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5770D" w14:textId="77777777" w:rsidR="00247DAA" w:rsidRPr="007A682B" w:rsidRDefault="00247DAA" w:rsidP="007A682B">
      <w:pPr>
        <w:pStyle w:val="Nornal"/>
        <w:numPr>
          <w:ilvl w:val="0"/>
          <w:numId w:val="1"/>
        </w:numPr>
        <w:spacing w:after="0" w:line="240" w:lineRule="auto"/>
        <w:rPr>
          <w:color w:val="000000"/>
          <w:sz w:val="24"/>
          <w:szCs w:val="24"/>
        </w:rPr>
      </w:pPr>
      <w:r w:rsidRPr="007A682B">
        <w:rPr>
          <w:sz w:val="24"/>
          <w:szCs w:val="24"/>
        </w:rPr>
        <w:t xml:space="preserve">Explain the principles of reward and its importance to organisational culture and performance management. </w:t>
      </w:r>
      <w:r w:rsidRPr="007A682B">
        <w:rPr>
          <w:color w:val="000000"/>
          <w:sz w:val="24"/>
          <w:szCs w:val="24"/>
        </w:rPr>
        <w:t>(AC 1.1)</w:t>
      </w:r>
    </w:p>
    <w:p w14:paraId="50F852B6" w14:textId="77777777" w:rsidR="00247DAA" w:rsidRPr="007A682B" w:rsidRDefault="00247DAA" w:rsidP="007A682B">
      <w:pPr>
        <w:pStyle w:val="Nornal"/>
        <w:spacing w:after="0" w:line="240" w:lineRule="auto"/>
        <w:ind w:left="360"/>
        <w:rPr>
          <w:sz w:val="24"/>
          <w:szCs w:val="24"/>
        </w:rPr>
      </w:pPr>
    </w:p>
    <w:p w14:paraId="23935D72" w14:textId="77777777" w:rsidR="003E7EC8" w:rsidRPr="007A682B" w:rsidRDefault="00247DAA" w:rsidP="007A682B">
      <w:pPr>
        <w:pStyle w:val="Nornal"/>
        <w:spacing w:after="0" w:line="240" w:lineRule="auto"/>
        <w:ind w:left="357"/>
        <w:rPr>
          <w:sz w:val="24"/>
          <w:szCs w:val="24"/>
        </w:rPr>
      </w:pPr>
      <w:r w:rsidRPr="007A682B">
        <w:rPr>
          <w:sz w:val="24"/>
          <w:szCs w:val="24"/>
        </w:rPr>
        <w:t xml:space="preserve">There are some key elements here that require attention such as the lack of incentives, the negative company culture and the increased turnover of staff. The main principles of reward management is to ensure employees are fairly, </w:t>
      </w:r>
      <w:r w:rsidR="003E7EC8" w:rsidRPr="007A682B">
        <w:rPr>
          <w:sz w:val="24"/>
          <w:szCs w:val="24"/>
        </w:rPr>
        <w:t>consistently</w:t>
      </w:r>
      <w:r w:rsidRPr="007A682B">
        <w:rPr>
          <w:sz w:val="24"/>
          <w:szCs w:val="24"/>
        </w:rPr>
        <w:t xml:space="preserve"> and strategically compensated for their contributions. </w:t>
      </w:r>
    </w:p>
    <w:p w14:paraId="731A6D95" w14:textId="39442C2F" w:rsidR="003E7EC8" w:rsidRPr="007A682B" w:rsidRDefault="00247DAA" w:rsidP="007A682B">
      <w:pPr>
        <w:pStyle w:val="Nornal"/>
        <w:spacing w:after="0" w:line="240" w:lineRule="auto"/>
        <w:ind w:left="357" w:firstLine="360"/>
        <w:rPr>
          <w:sz w:val="24"/>
          <w:szCs w:val="24"/>
        </w:rPr>
      </w:pPr>
      <w:r w:rsidRPr="007A682B">
        <w:rPr>
          <w:sz w:val="24"/>
          <w:szCs w:val="24"/>
        </w:rPr>
        <w:t>Rewards should reflect</w:t>
      </w:r>
      <w:r w:rsidR="003E7EC8" w:rsidRPr="007A682B">
        <w:rPr>
          <w:sz w:val="24"/>
          <w:szCs w:val="24"/>
        </w:rPr>
        <w:t xml:space="preserve"> equity</w:t>
      </w:r>
      <w:r w:rsidR="001E5E70" w:rsidRPr="007A682B">
        <w:rPr>
          <w:sz w:val="24"/>
          <w:szCs w:val="24"/>
        </w:rPr>
        <w:t xml:space="preserve">, </w:t>
      </w:r>
      <w:r w:rsidR="003E7EC8" w:rsidRPr="007A682B">
        <w:rPr>
          <w:sz w:val="24"/>
          <w:szCs w:val="24"/>
        </w:rPr>
        <w:t>fairness</w:t>
      </w:r>
      <w:r w:rsidR="001E5E70" w:rsidRPr="007A682B">
        <w:rPr>
          <w:sz w:val="24"/>
          <w:szCs w:val="24"/>
        </w:rPr>
        <w:t>, inclusivity and flexibility</w:t>
      </w:r>
      <w:r w:rsidRPr="007A682B">
        <w:rPr>
          <w:sz w:val="24"/>
          <w:szCs w:val="24"/>
        </w:rPr>
        <w:t>.</w:t>
      </w:r>
      <w:r w:rsidR="00006AE5" w:rsidRPr="007A682B">
        <w:rPr>
          <w:sz w:val="24"/>
          <w:szCs w:val="24"/>
        </w:rPr>
        <w:t xml:space="preserve"> </w:t>
      </w:r>
      <w:r w:rsidR="007D3DF9" w:rsidRPr="007A682B">
        <w:rPr>
          <w:sz w:val="24"/>
          <w:szCs w:val="24"/>
        </w:rPr>
        <w:t xml:space="preserve">It’s important that pay and benefits are perceived as fair both within the organisation </w:t>
      </w:r>
      <w:r w:rsidR="005D7ABD" w:rsidRPr="007A682B">
        <w:rPr>
          <w:sz w:val="24"/>
          <w:szCs w:val="24"/>
        </w:rPr>
        <w:t>and in comparison, with the market.</w:t>
      </w:r>
      <w:r w:rsidRPr="007A682B">
        <w:rPr>
          <w:sz w:val="24"/>
          <w:szCs w:val="24"/>
        </w:rPr>
        <w:t xml:space="preserve"> </w:t>
      </w:r>
      <w:r w:rsidR="003E7EC8" w:rsidRPr="007A682B">
        <w:rPr>
          <w:sz w:val="24"/>
          <w:szCs w:val="24"/>
        </w:rPr>
        <w:t xml:space="preserve">This fosters a culture of trust, inclusion and respect which makes employees feel more valued and committed to the organisation. </w:t>
      </w:r>
      <w:r w:rsidR="00DD5A3B" w:rsidRPr="007A682B">
        <w:rPr>
          <w:sz w:val="24"/>
          <w:szCs w:val="24"/>
        </w:rPr>
        <w:t>It’s important that all reward policies meet the diverse workforce’s needs</w:t>
      </w:r>
      <w:r w:rsidR="006B0C13" w:rsidRPr="007A682B">
        <w:rPr>
          <w:sz w:val="24"/>
          <w:szCs w:val="24"/>
        </w:rPr>
        <w:t xml:space="preserve"> (Churchill, 2020)</w:t>
      </w:r>
      <w:r w:rsidR="00A03890" w:rsidRPr="007A682B">
        <w:rPr>
          <w:sz w:val="24"/>
          <w:szCs w:val="24"/>
        </w:rPr>
        <w:t xml:space="preserve">. </w:t>
      </w:r>
      <w:r w:rsidR="00062E03" w:rsidRPr="007A682B">
        <w:rPr>
          <w:color w:val="000000"/>
          <w:sz w:val="24"/>
          <w:szCs w:val="24"/>
        </w:rPr>
        <w:t>In contrast, inconsistent or selective incentives, such as perks reserved solely for senior employees, may lead to resentment and disengagement which will affect the company culture</w:t>
      </w:r>
      <w:r w:rsidR="004E7452" w:rsidRPr="007A682B">
        <w:rPr>
          <w:color w:val="000000"/>
          <w:sz w:val="24"/>
          <w:szCs w:val="24"/>
        </w:rPr>
        <w:t xml:space="preserve"> (Taylor and Woodhams, 2022)</w:t>
      </w:r>
      <w:r w:rsidR="00062E03" w:rsidRPr="007A682B">
        <w:rPr>
          <w:color w:val="000000"/>
          <w:sz w:val="24"/>
          <w:szCs w:val="24"/>
        </w:rPr>
        <w:t>.</w:t>
      </w:r>
    </w:p>
    <w:p w14:paraId="3C1B139E" w14:textId="4F4DB7B5" w:rsidR="005B7EC2" w:rsidRPr="007A682B" w:rsidRDefault="003E7EC8" w:rsidP="007A682B">
      <w:pPr>
        <w:pStyle w:val="Nornal"/>
        <w:spacing w:after="0" w:line="240" w:lineRule="auto"/>
        <w:ind w:left="357" w:firstLine="360"/>
        <w:rPr>
          <w:sz w:val="24"/>
          <w:szCs w:val="24"/>
        </w:rPr>
      </w:pPr>
      <w:r w:rsidRPr="007A682B">
        <w:rPr>
          <w:sz w:val="24"/>
          <w:szCs w:val="24"/>
        </w:rPr>
        <w:t>Transparency</w:t>
      </w:r>
      <w:r w:rsidR="00247DAA" w:rsidRPr="007A682B">
        <w:rPr>
          <w:sz w:val="24"/>
          <w:szCs w:val="24"/>
        </w:rPr>
        <w:t xml:space="preserve"> is key, all employees need to understand how th</w:t>
      </w:r>
      <w:r w:rsidRPr="007A682B">
        <w:rPr>
          <w:sz w:val="24"/>
          <w:szCs w:val="24"/>
        </w:rPr>
        <w:t xml:space="preserve">ese </w:t>
      </w:r>
      <w:r w:rsidR="00247DAA" w:rsidRPr="007A682B">
        <w:rPr>
          <w:sz w:val="24"/>
          <w:szCs w:val="24"/>
        </w:rPr>
        <w:t>decisions</w:t>
      </w:r>
      <w:r w:rsidRPr="007A682B">
        <w:rPr>
          <w:sz w:val="24"/>
          <w:szCs w:val="24"/>
        </w:rPr>
        <w:t xml:space="preserve"> around reward</w:t>
      </w:r>
      <w:r w:rsidR="00247DAA" w:rsidRPr="007A682B">
        <w:rPr>
          <w:sz w:val="24"/>
          <w:szCs w:val="24"/>
        </w:rPr>
        <w:t xml:space="preserve"> are made</w:t>
      </w:r>
      <w:r w:rsidR="00B51024" w:rsidRPr="007A682B">
        <w:rPr>
          <w:sz w:val="24"/>
          <w:szCs w:val="24"/>
        </w:rPr>
        <w:t>. P</w:t>
      </w:r>
      <w:r w:rsidRPr="007A682B">
        <w:rPr>
          <w:sz w:val="24"/>
          <w:szCs w:val="24"/>
        </w:rPr>
        <w:t xml:space="preserve">ay structures and progression opportunities </w:t>
      </w:r>
      <w:r w:rsidR="00B51024" w:rsidRPr="007A682B">
        <w:rPr>
          <w:sz w:val="24"/>
          <w:szCs w:val="24"/>
        </w:rPr>
        <w:t>must be</w:t>
      </w:r>
      <w:r w:rsidRPr="007A682B">
        <w:rPr>
          <w:sz w:val="24"/>
          <w:szCs w:val="24"/>
        </w:rPr>
        <w:t xml:space="preserve"> communicated clearly. </w:t>
      </w:r>
      <w:r w:rsidR="001515C0" w:rsidRPr="007A682B">
        <w:rPr>
          <w:sz w:val="24"/>
          <w:szCs w:val="24"/>
        </w:rPr>
        <w:t>T</w:t>
      </w:r>
      <w:r w:rsidRPr="007A682B">
        <w:rPr>
          <w:sz w:val="24"/>
          <w:szCs w:val="24"/>
        </w:rPr>
        <w:t xml:space="preserve">ransparency </w:t>
      </w:r>
      <w:r w:rsidR="00FC4F8B" w:rsidRPr="007A682B">
        <w:rPr>
          <w:sz w:val="24"/>
          <w:szCs w:val="24"/>
        </w:rPr>
        <w:t>promotes openness and integrity which highlights that the organisation values honesty.</w:t>
      </w:r>
      <w:r w:rsidR="001515C0" w:rsidRPr="007A682B">
        <w:rPr>
          <w:sz w:val="24"/>
          <w:szCs w:val="24"/>
        </w:rPr>
        <w:t xml:space="preserve"> T</w:t>
      </w:r>
      <w:r w:rsidR="00FC4F8B" w:rsidRPr="007A682B">
        <w:rPr>
          <w:sz w:val="24"/>
          <w:szCs w:val="24"/>
        </w:rPr>
        <w:t>ransparency clearly sets the criteria and enables employees to understand what’s expected of them and how this will be assessed which will improve the alignment between performance and organisational goals</w:t>
      </w:r>
      <w:r w:rsidR="00D20E8E" w:rsidRPr="007A682B">
        <w:rPr>
          <w:sz w:val="24"/>
          <w:szCs w:val="24"/>
        </w:rPr>
        <w:t xml:space="preserve"> (Armstrong and Brown, 2023)</w:t>
      </w:r>
      <w:r w:rsidR="00FC4F8B" w:rsidRPr="007A682B">
        <w:rPr>
          <w:sz w:val="24"/>
          <w:szCs w:val="24"/>
        </w:rPr>
        <w:t xml:space="preserve">. </w:t>
      </w:r>
      <w:r w:rsidRPr="007A682B">
        <w:rPr>
          <w:sz w:val="24"/>
          <w:szCs w:val="24"/>
        </w:rPr>
        <w:t xml:space="preserve"> </w:t>
      </w:r>
    </w:p>
    <w:p w14:paraId="73D666B8" w14:textId="3A440712" w:rsidR="003E7EC8" w:rsidRPr="007A682B" w:rsidRDefault="005B7EC2" w:rsidP="007A682B">
      <w:pPr>
        <w:pStyle w:val="Nornal"/>
        <w:spacing w:after="0" w:line="240" w:lineRule="auto"/>
        <w:ind w:left="357" w:firstLine="360"/>
        <w:rPr>
          <w:sz w:val="24"/>
          <w:szCs w:val="24"/>
        </w:rPr>
      </w:pPr>
      <w:r w:rsidRPr="007A682B">
        <w:rPr>
          <w:sz w:val="24"/>
          <w:szCs w:val="24"/>
        </w:rPr>
        <w:t xml:space="preserve">Rewards should always align with the overall organisational strategy. This embeds organisational key values into expected behaviours and shapes a culture that recognises and supports long-term goals. </w:t>
      </w:r>
      <w:r w:rsidR="008D576D" w:rsidRPr="007A682B">
        <w:rPr>
          <w:sz w:val="24"/>
          <w:szCs w:val="24"/>
        </w:rPr>
        <w:t>Reward policies also support motivation and engagement by recognising employee effort, performance and contribution</w:t>
      </w:r>
      <w:r w:rsidR="004418D1" w:rsidRPr="007A682B">
        <w:rPr>
          <w:sz w:val="24"/>
          <w:szCs w:val="24"/>
        </w:rPr>
        <w:t xml:space="preserve"> (Armstrong and </w:t>
      </w:r>
      <w:r w:rsidR="0056412C" w:rsidRPr="007A682B">
        <w:rPr>
          <w:sz w:val="24"/>
          <w:szCs w:val="24"/>
        </w:rPr>
        <w:t>Taylor, 2023)</w:t>
      </w:r>
      <w:r w:rsidR="008D576D" w:rsidRPr="007A682B">
        <w:rPr>
          <w:sz w:val="24"/>
          <w:szCs w:val="24"/>
        </w:rPr>
        <w:t xml:space="preserve">. </w:t>
      </w:r>
    </w:p>
    <w:p w14:paraId="0C4CC405" w14:textId="6065840D" w:rsidR="00A03890" w:rsidRPr="007A682B" w:rsidRDefault="00442A80" w:rsidP="007A682B">
      <w:pPr>
        <w:pStyle w:val="Nornal"/>
        <w:spacing w:after="0" w:line="240" w:lineRule="auto"/>
        <w:ind w:left="357" w:firstLine="360"/>
        <w:rPr>
          <w:color w:val="000000"/>
          <w:sz w:val="24"/>
          <w:szCs w:val="24"/>
        </w:rPr>
      </w:pPr>
      <w:r w:rsidRPr="007A682B">
        <w:rPr>
          <w:color w:val="000000"/>
          <w:sz w:val="24"/>
          <w:szCs w:val="24"/>
        </w:rPr>
        <w:t>Reward systems play a pivotal role in shaping organisational culture by signalling which behaviours and achievements are truly valued.</w:t>
      </w:r>
      <w:r w:rsidR="0003085B" w:rsidRPr="007A682B">
        <w:rPr>
          <w:color w:val="000000"/>
          <w:sz w:val="24"/>
          <w:szCs w:val="24"/>
        </w:rPr>
        <w:t xml:space="preserve"> </w:t>
      </w:r>
      <w:r w:rsidRPr="007A682B">
        <w:rPr>
          <w:color w:val="000000"/>
          <w:sz w:val="24"/>
          <w:szCs w:val="24"/>
        </w:rPr>
        <w:t>Beyond financial compensation, non-monetary rewards like public recognition, opportunities for growth, and flexible work arrangements contribute to a culture grounded in respect and genuine appreciation.</w:t>
      </w:r>
    </w:p>
    <w:p w14:paraId="7595C5EE" w14:textId="76A1C09D" w:rsidR="009732A6" w:rsidRPr="007A682B" w:rsidRDefault="003E7EC8" w:rsidP="007A682B">
      <w:pPr>
        <w:pStyle w:val="Nornal"/>
        <w:spacing w:after="0" w:line="240" w:lineRule="auto"/>
        <w:ind w:left="357" w:firstLine="360"/>
        <w:rPr>
          <w:sz w:val="24"/>
          <w:szCs w:val="24"/>
        </w:rPr>
      </w:pPr>
      <w:r w:rsidRPr="007A682B">
        <w:rPr>
          <w:sz w:val="24"/>
          <w:szCs w:val="24"/>
        </w:rPr>
        <w:t>Rewards are linked to performance, which may mean individual, team or organisational</w:t>
      </w:r>
      <w:r w:rsidR="00FC4F8B" w:rsidRPr="007A682B">
        <w:rPr>
          <w:sz w:val="24"/>
          <w:szCs w:val="24"/>
        </w:rPr>
        <w:t xml:space="preserve">. When rewards are linked to performance, it encourages a results-driven culture where employees efforts and achievements are recognised. Recognising performance and rewards link incentives to success by clearly setting objectives, monitoring progress and evaluating outcomes. </w:t>
      </w:r>
      <w:r w:rsidR="009732A6" w:rsidRPr="007A682B">
        <w:rPr>
          <w:sz w:val="24"/>
          <w:szCs w:val="24"/>
        </w:rPr>
        <w:t>Clear and transparent reward structures facilitate meaningful performance discussions, enabling managers to deliver constructive feedback and helping employees understand the direct connection between their efforts, achievements, and results</w:t>
      </w:r>
      <w:r w:rsidR="00270D1A" w:rsidRPr="007A682B">
        <w:rPr>
          <w:sz w:val="24"/>
          <w:szCs w:val="24"/>
        </w:rPr>
        <w:t xml:space="preserve"> (Waite et al, </w:t>
      </w:r>
      <w:r w:rsidR="002D7491" w:rsidRPr="007A682B">
        <w:rPr>
          <w:sz w:val="24"/>
          <w:szCs w:val="24"/>
        </w:rPr>
        <w:t>2021)</w:t>
      </w:r>
      <w:r w:rsidR="009732A6" w:rsidRPr="007A682B">
        <w:rPr>
          <w:sz w:val="24"/>
          <w:szCs w:val="24"/>
        </w:rPr>
        <w:t>.</w:t>
      </w:r>
    </w:p>
    <w:p w14:paraId="203EC5B9" w14:textId="0EF6DE2B" w:rsidR="009732A6" w:rsidRPr="007A682B" w:rsidRDefault="0060232F" w:rsidP="007A682B">
      <w:pPr>
        <w:pStyle w:val="Nornal"/>
        <w:spacing w:after="0" w:line="240" w:lineRule="auto"/>
        <w:ind w:left="357" w:firstLine="360"/>
        <w:rPr>
          <w:sz w:val="24"/>
          <w:szCs w:val="24"/>
        </w:rPr>
      </w:pPr>
      <w:r w:rsidRPr="007A682B">
        <w:rPr>
          <w:rStyle w:val="Strong"/>
          <w:b w:val="0"/>
          <w:bCs w:val="0"/>
          <w:sz w:val="24"/>
          <w:szCs w:val="24"/>
        </w:rPr>
        <w:t xml:space="preserve">To conclude, </w:t>
      </w:r>
      <w:r w:rsidR="003528CB" w:rsidRPr="007A682B">
        <w:rPr>
          <w:rStyle w:val="Strong"/>
          <w:b w:val="0"/>
          <w:bCs w:val="0"/>
          <w:sz w:val="24"/>
          <w:szCs w:val="24"/>
        </w:rPr>
        <w:t>t</w:t>
      </w:r>
      <w:r w:rsidRPr="007A682B">
        <w:rPr>
          <w:sz w:val="24"/>
          <w:szCs w:val="24"/>
        </w:rPr>
        <w:t xml:space="preserve">he principles of reward </w:t>
      </w:r>
      <w:r w:rsidR="003528CB" w:rsidRPr="007A682B">
        <w:rPr>
          <w:sz w:val="24"/>
          <w:szCs w:val="24"/>
        </w:rPr>
        <w:t>are</w:t>
      </w:r>
      <w:r w:rsidRPr="007A682B">
        <w:rPr>
          <w:sz w:val="24"/>
          <w:szCs w:val="24"/>
        </w:rPr>
        <w:t xml:space="preserve"> fairness, transparency, alignment, and inclusivity</w:t>
      </w:r>
      <w:r w:rsidR="003528CB" w:rsidRPr="007A682B">
        <w:rPr>
          <w:sz w:val="24"/>
          <w:szCs w:val="24"/>
        </w:rPr>
        <w:t>. They</w:t>
      </w:r>
      <w:r w:rsidRPr="007A682B">
        <w:rPr>
          <w:sz w:val="24"/>
          <w:szCs w:val="24"/>
        </w:rPr>
        <w:t xml:space="preserve"> are essential because they influence employee motivation, shape organisational culture, and </w:t>
      </w:r>
      <w:r w:rsidR="003528CB" w:rsidRPr="007A682B">
        <w:rPr>
          <w:sz w:val="24"/>
          <w:szCs w:val="24"/>
        </w:rPr>
        <w:t>reinforce</w:t>
      </w:r>
      <w:r w:rsidRPr="007A682B">
        <w:rPr>
          <w:sz w:val="24"/>
          <w:szCs w:val="24"/>
        </w:rPr>
        <w:t xml:space="preserve"> effective performance management. A well-d</w:t>
      </w:r>
      <w:r w:rsidR="004B413A" w:rsidRPr="007A682B">
        <w:rPr>
          <w:sz w:val="24"/>
          <w:szCs w:val="24"/>
        </w:rPr>
        <w:t>esigned</w:t>
      </w:r>
      <w:r w:rsidRPr="007A682B">
        <w:rPr>
          <w:sz w:val="24"/>
          <w:szCs w:val="24"/>
        </w:rPr>
        <w:t xml:space="preserve"> reward system drives performance but also builds a positive, engaged, and sustainable workforce.</w:t>
      </w:r>
      <w:r w:rsidR="004B413A" w:rsidRPr="007A682B">
        <w:rPr>
          <w:sz w:val="24"/>
          <w:szCs w:val="24"/>
        </w:rPr>
        <w:t xml:space="preserve"> R</w:t>
      </w:r>
      <w:r w:rsidR="009732A6" w:rsidRPr="007A682B">
        <w:rPr>
          <w:sz w:val="24"/>
          <w:szCs w:val="24"/>
        </w:rPr>
        <w:t xml:space="preserve">ecognition and reward are </w:t>
      </w:r>
      <w:r w:rsidR="004B413A" w:rsidRPr="007A682B">
        <w:rPr>
          <w:sz w:val="24"/>
          <w:szCs w:val="24"/>
        </w:rPr>
        <w:t>also key in</w:t>
      </w:r>
      <w:r w:rsidR="009732A6" w:rsidRPr="007A682B">
        <w:rPr>
          <w:sz w:val="24"/>
          <w:szCs w:val="24"/>
        </w:rPr>
        <w:t xml:space="preserve"> retaining top talent, minimising staff turnover, and promoting a culture of </w:t>
      </w:r>
      <w:r w:rsidR="004B413A" w:rsidRPr="007A682B">
        <w:rPr>
          <w:sz w:val="24"/>
          <w:szCs w:val="24"/>
        </w:rPr>
        <w:t>development</w:t>
      </w:r>
      <w:r w:rsidR="009732A6" w:rsidRPr="007A682B">
        <w:rPr>
          <w:sz w:val="24"/>
          <w:szCs w:val="24"/>
        </w:rPr>
        <w:t>.</w:t>
      </w:r>
    </w:p>
    <w:p w14:paraId="67151FD6" w14:textId="77777777" w:rsidR="00247DAA" w:rsidRPr="007A682B" w:rsidRDefault="00247DAA" w:rsidP="007A682B">
      <w:pPr>
        <w:pStyle w:val="Listparag"/>
        <w:spacing w:after="0" w:line="240" w:lineRule="auto"/>
        <w:ind w:left="720"/>
        <w:rPr>
          <w:rFonts w:cs="Arial"/>
          <w:color w:val="FF0000"/>
          <w:sz w:val="24"/>
          <w:szCs w:val="24"/>
        </w:rPr>
      </w:pPr>
    </w:p>
    <w:p w14:paraId="30734729" w14:textId="77777777" w:rsidR="00247DAA" w:rsidRPr="007A682B" w:rsidRDefault="00247DAA" w:rsidP="007A682B">
      <w:pPr>
        <w:pStyle w:val="Nornal"/>
        <w:numPr>
          <w:ilvl w:val="0"/>
          <w:numId w:val="1"/>
        </w:numPr>
        <w:spacing w:after="0" w:line="240" w:lineRule="auto"/>
        <w:rPr>
          <w:color w:val="000000"/>
          <w:sz w:val="24"/>
          <w:szCs w:val="24"/>
        </w:rPr>
      </w:pPr>
      <w:r w:rsidRPr="007A682B">
        <w:rPr>
          <w:color w:val="000000"/>
          <w:sz w:val="24"/>
          <w:szCs w:val="24"/>
        </w:rPr>
        <w:lastRenderedPageBreak/>
        <w:t xml:space="preserve">Assess the contribution of extrinsic and intrinsic rewards to improving employee contribution and sustained organisational performance. </w:t>
      </w:r>
      <w:r w:rsidRPr="007A682B">
        <w:rPr>
          <w:color w:val="000000" w:themeColor="text1"/>
          <w:sz w:val="24"/>
          <w:szCs w:val="24"/>
        </w:rPr>
        <w:t>(AC 1.2)</w:t>
      </w:r>
    </w:p>
    <w:p w14:paraId="61E23E1D" w14:textId="77777777" w:rsidR="00AE6772" w:rsidRPr="007A682B" w:rsidRDefault="00AE6772" w:rsidP="007A682B">
      <w:pPr>
        <w:pStyle w:val="Nornal"/>
        <w:spacing w:after="0" w:line="240" w:lineRule="auto"/>
        <w:ind w:left="360"/>
        <w:rPr>
          <w:color w:val="000000" w:themeColor="text1"/>
          <w:sz w:val="24"/>
          <w:szCs w:val="24"/>
        </w:rPr>
      </w:pPr>
    </w:p>
    <w:p w14:paraId="22683656" w14:textId="6E723BD6" w:rsidR="0020739C" w:rsidRPr="007A682B" w:rsidRDefault="0020739C" w:rsidP="007A682B">
      <w:pPr>
        <w:pStyle w:val="Nornal"/>
        <w:spacing w:after="0" w:line="240" w:lineRule="auto"/>
        <w:ind w:left="360"/>
        <w:rPr>
          <w:color w:val="000000" w:themeColor="text1"/>
          <w:sz w:val="24"/>
          <w:szCs w:val="24"/>
        </w:rPr>
      </w:pPr>
      <w:r w:rsidRPr="007A682B">
        <w:rPr>
          <w:color w:val="000000" w:themeColor="text1"/>
          <w:sz w:val="24"/>
          <w:szCs w:val="24"/>
        </w:rPr>
        <w:t xml:space="preserve">Extrinsic rewards are defined as </w:t>
      </w:r>
      <w:r w:rsidR="00516AB7" w:rsidRPr="007A682B">
        <w:rPr>
          <w:color w:val="000000" w:themeColor="text1"/>
          <w:sz w:val="24"/>
          <w:szCs w:val="24"/>
        </w:rPr>
        <w:t xml:space="preserve">external incentives that employees get for finishing tasks or meeting </w:t>
      </w:r>
      <w:r w:rsidR="00D93B73" w:rsidRPr="007A682B">
        <w:rPr>
          <w:color w:val="000000" w:themeColor="text1"/>
          <w:sz w:val="24"/>
          <w:szCs w:val="24"/>
        </w:rPr>
        <w:t>specific objectives</w:t>
      </w:r>
      <w:r w:rsidR="0008410E" w:rsidRPr="007A682B">
        <w:rPr>
          <w:color w:val="000000" w:themeColor="text1"/>
          <w:sz w:val="24"/>
          <w:szCs w:val="24"/>
        </w:rPr>
        <w:t>. They include monetary rewards</w:t>
      </w:r>
      <w:r w:rsidR="000668B8" w:rsidRPr="007A682B">
        <w:rPr>
          <w:color w:val="000000" w:themeColor="text1"/>
          <w:sz w:val="24"/>
          <w:szCs w:val="24"/>
        </w:rPr>
        <w:t>, for example bonuses or an increase in salary, but also include non-monetary rewards such as praise or public recognition</w:t>
      </w:r>
      <w:r w:rsidR="00C16D1B" w:rsidRPr="007A682B">
        <w:rPr>
          <w:color w:val="000000" w:themeColor="text1"/>
          <w:sz w:val="24"/>
          <w:szCs w:val="24"/>
        </w:rPr>
        <w:t>. Their aim is to motivate certain behaviours or increase an individual’s performance</w:t>
      </w:r>
      <w:r w:rsidR="00206256" w:rsidRPr="007A682B">
        <w:rPr>
          <w:color w:val="000000" w:themeColor="text1"/>
          <w:sz w:val="24"/>
          <w:szCs w:val="24"/>
        </w:rPr>
        <w:t xml:space="preserve"> (Hajduk, 2017).</w:t>
      </w:r>
      <w:r w:rsidR="00E31F96" w:rsidRPr="007A682B">
        <w:rPr>
          <w:color w:val="000000" w:themeColor="text1"/>
          <w:sz w:val="24"/>
          <w:szCs w:val="24"/>
        </w:rPr>
        <w:t xml:space="preserve"> Intrinsic rewards are defined as rewards based on internal motivators, </w:t>
      </w:r>
      <w:r w:rsidR="006B4DA6" w:rsidRPr="007A682B">
        <w:rPr>
          <w:color w:val="000000" w:themeColor="text1"/>
          <w:sz w:val="24"/>
          <w:szCs w:val="24"/>
        </w:rPr>
        <w:t xml:space="preserve">it refers to more of a positive feeling an individual has when they complete a task or a project. </w:t>
      </w:r>
      <w:r w:rsidR="005034EC" w:rsidRPr="007A682B">
        <w:rPr>
          <w:color w:val="000000" w:themeColor="text1"/>
          <w:sz w:val="24"/>
          <w:szCs w:val="24"/>
        </w:rPr>
        <w:t>In</w:t>
      </w:r>
      <w:r w:rsidR="00077E3E" w:rsidRPr="007A682B">
        <w:rPr>
          <w:color w:val="000000" w:themeColor="text1"/>
          <w:sz w:val="24"/>
          <w:szCs w:val="24"/>
        </w:rPr>
        <w:t xml:space="preserve">trinsic </w:t>
      </w:r>
      <w:r w:rsidR="005034EC" w:rsidRPr="007A682B">
        <w:rPr>
          <w:color w:val="000000" w:themeColor="text1"/>
          <w:sz w:val="24"/>
          <w:szCs w:val="24"/>
        </w:rPr>
        <w:t>rewards are based more on personal values and satisfaction</w:t>
      </w:r>
      <w:r w:rsidR="00077E3E" w:rsidRPr="007A682B">
        <w:rPr>
          <w:color w:val="000000" w:themeColor="text1"/>
          <w:sz w:val="24"/>
          <w:szCs w:val="24"/>
        </w:rPr>
        <w:t>, feeling a sense of pride or accomplishment and personal growth or learning something new</w:t>
      </w:r>
      <w:r w:rsidR="002A08A8" w:rsidRPr="007A682B">
        <w:rPr>
          <w:color w:val="000000" w:themeColor="text1"/>
          <w:sz w:val="24"/>
          <w:szCs w:val="24"/>
        </w:rPr>
        <w:t xml:space="preserve"> (Indeed, 2025a). </w:t>
      </w:r>
    </w:p>
    <w:p w14:paraId="31B114ED" w14:textId="22A776FE" w:rsidR="0085384E" w:rsidRPr="007A682B" w:rsidRDefault="0085384E" w:rsidP="007A682B">
      <w:pPr>
        <w:pStyle w:val="Nornal"/>
        <w:spacing w:after="0" w:line="240" w:lineRule="auto"/>
        <w:ind w:left="360"/>
        <w:rPr>
          <w:color w:val="000000" w:themeColor="text1"/>
          <w:sz w:val="24"/>
          <w:szCs w:val="24"/>
        </w:rPr>
      </w:pPr>
      <w:r w:rsidRPr="007A682B">
        <w:rPr>
          <w:color w:val="000000" w:themeColor="text1"/>
          <w:sz w:val="24"/>
          <w:szCs w:val="24"/>
        </w:rPr>
        <w:tab/>
      </w:r>
      <w:r w:rsidR="00050304" w:rsidRPr="007A682B">
        <w:rPr>
          <w:color w:val="000000" w:themeColor="text1"/>
          <w:sz w:val="24"/>
          <w:szCs w:val="24"/>
        </w:rPr>
        <w:t xml:space="preserve">Extrinsic rewards have many positive impacts on organisational performance. </w:t>
      </w:r>
      <w:r w:rsidR="00193CA7" w:rsidRPr="007A682B">
        <w:rPr>
          <w:color w:val="000000" w:themeColor="text1"/>
          <w:sz w:val="24"/>
          <w:szCs w:val="24"/>
        </w:rPr>
        <w:t xml:space="preserve">For example, when a specific project needs completing by a certain date, they can provide short term motivation which boosts efforts and focus. </w:t>
      </w:r>
      <w:r w:rsidR="00B7261C" w:rsidRPr="007A682B">
        <w:rPr>
          <w:color w:val="000000" w:themeColor="text1"/>
          <w:sz w:val="24"/>
          <w:szCs w:val="24"/>
        </w:rPr>
        <w:t xml:space="preserve">They can also help an employee become more focused on what their role </w:t>
      </w:r>
      <w:r w:rsidR="00E43443" w:rsidRPr="007A682B">
        <w:rPr>
          <w:color w:val="000000" w:themeColor="text1"/>
          <w:sz w:val="24"/>
          <w:szCs w:val="24"/>
        </w:rPr>
        <w:t>entails</w:t>
      </w:r>
      <w:r w:rsidR="00B7261C" w:rsidRPr="007A682B">
        <w:rPr>
          <w:color w:val="000000" w:themeColor="text1"/>
          <w:sz w:val="24"/>
          <w:szCs w:val="24"/>
        </w:rPr>
        <w:t xml:space="preserve"> </w:t>
      </w:r>
      <w:r w:rsidR="002D392E" w:rsidRPr="007A682B">
        <w:rPr>
          <w:color w:val="000000" w:themeColor="text1"/>
          <w:sz w:val="24"/>
          <w:szCs w:val="24"/>
        </w:rPr>
        <w:t>and what they’ll get by doing a good job by se</w:t>
      </w:r>
      <w:r w:rsidR="00B7261C" w:rsidRPr="007A682B">
        <w:rPr>
          <w:color w:val="000000" w:themeColor="text1"/>
          <w:sz w:val="24"/>
          <w:szCs w:val="24"/>
        </w:rPr>
        <w:t>tting clear performance targets</w:t>
      </w:r>
      <w:r w:rsidR="002D392E" w:rsidRPr="007A682B">
        <w:rPr>
          <w:color w:val="000000" w:themeColor="text1"/>
          <w:sz w:val="24"/>
          <w:szCs w:val="24"/>
        </w:rPr>
        <w:t xml:space="preserve">. </w:t>
      </w:r>
      <w:r w:rsidR="00EF06EC" w:rsidRPr="007A682B">
        <w:rPr>
          <w:color w:val="000000" w:themeColor="text1"/>
          <w:sz w:val="24"/>
          <w:szCs w:val="24"/>
        </w:rPr>
        <w:t xml:space="preserve">They can also help shape required behaviours within an organisation </w:t>
      </w:r>
      <w:r w:rsidR="007577CA" w:rsidRPr="007A682B">
        <w:rPr>
          <w:color w:val="000000" w:themeColor="text1"/>
          <w:sz w:val="24"/>
          <w:szCs w:val="24"/>
        </w:rPr>
        <w:t>by encouraging specific actions or compliances</w:t>
      </w:r>
      <w:r w:rsidR="00E002CE" w:rsidRPr="007A682B">
        <w:rPr>
          <w:color w:val="000000" w:themeColor="text1"/>
          <w:sz w:val="24"/>
          <w:szCs w:val="24"/>
        </w:rPr>
        <w:t xml:space="preserve"> (</w:t>
      </w:r>
      <w:r w:rsidR="008C235F" w:rsidRPr="007A682B">
        <w:rPr>
          <w:color w:val="000000" w:themeColor="text1"/>
          <w:sz w:val="24"/>
          <w:szCs w:val="24"/>
        </w:rPr>
        <w:t>Hajduk, 2017)</w:t>
      </w:r>
      <w:r w:rsidR="007577CA" w:rsidRPr="007A682B">
        <w:rPr>
          <w:color w:val="000000" w:themeColor="text1"/>
          <w:sz w:val="24"/>
          <w:szCs w:val="24"/>
        </w:rPr>
        <w:t xml:space="preserve">. When employees all behave the </w:t>
      </w:r>
      <w:r w:rsidR="00E43443" w:rsidRPr="007A682B">
        <w:rPr>
          <w:color w:val="000000" w:themeColor="text1"/>
          <w:sz w:val="24"/>
          <w:szCs w:val="24"/>
        </w:rPr>
        <w:t>way,</w:t>
      </w:r>
      <w:r w:rsidR="007577CA" w:rsidRPr="007A682B">
        <w:rPr>
          <w:color w:val="000000" w:themeColor="text1"/>
          <w:sz w:val="24"/>
          <w:szCs w:val="24"/>
        </w:rPr>
        <w:t xml:space="preserve"> an organisation want them to, there is better team working and less conflict as everybody understands their role in meeting organisational goals. However, </w:t>
      </w:r>
      <w:r w:rsidR="009D30A1" w:rsidRPr="007A682B">
        <w:rPr>
          <w:color w:val="000000" w:themeColor="text1"/>
          <w:sz w:val="24"/>
          <w:szCs w:val="24"/>
        </w:rPr>
        <w:t xml:space="preserve">extrinsic rewards also have their limitations, for example, they can be overused and reduce intrinsic interest. For example, an employee may only do a certain task to the bare minimum requirements just to ensure they get their monthly commission. </w:t>
      </w:r>
      <w:r w:rsidR="00F3156C" w:rsidRPr="007A682B">
        <w:rPr>
          <w:color w:val="000000" w:themeColor="text1"/>
          <w:sz w:val="24"/>
          <w:szCs w:val="24"/>
        </w:rPr>
        <w:t xml:space="preserve">This can also lead to the reward itself having less of an impact </w:t>
      </w:r>
      <w:r w:rsidR="00DC008F" w:rsidRPr="007A682B">
        <w:rPr>
          <w:color w:val="000000" w:themeColor="text1"/>
          <w:sz w:val="24"/>
          <w:szCs w:val="24"/>
        </w:rPr>
        <w:t>and lose power over time</w:t>
      </w:r>
      <w:r w:rsidR="00661926" w:rsidRPr="007A682B">
        <w:rPr>
          <w:color w:val="000000" w:themeColor="text1"/>
          <w:sz w:val="24"/>
          <w:szCs w:val="24"/>
        </w:rPr>
        <w:t xml:space="preserve"> (Indeed, 2025b)</w:t>
      </w:r>
      <w:r w:rsidR="00DC008F" w:rsidRPr="007A682B">
        <w:rPr>
          <w:color w:val="000000" w:themeColor="text1"/>
          <w:sz w:val="24"/>
          <w:szCs w:val="24"/>
        </w:rPr>
        <w:t xml:space="preserve">. </w:t>
      </w:r>
      <w:r w:rsidR="006B45B3" w:rsidRPr="007A682B">
        <w:rPr>
          <w:color w:val="000000" w:themeColor="text1"/>
          <w:sz w:val="24"/>
          <w:szCs w:val="24"/>
        </w:rPr>
        <w:t xml:space="preserve">An example of extrinsic rewards in CCF, an </w:t>
      </w:r>
      <w:r w:rsidR="001D2515" w:rsidRPr="007A682B">
        <w:rPr>
          <w:color w:val="000000" w:themeColor="text1"/>
          <w:sz w:val="24"/>
          <w:szCs w:val="24"/>
        </w:rPr>
        <w:t>agricultural merchant</w:t>
      </w:r>
      <w:r w:rsidR="006B45B3" w:rsidRPr="007A682B">
        <w:rPr>
          <w:color w:val="000000" w:themeColor="text1"/>
          <w:sz w:val="24"/>
          <w:szCs w:val="24"/>
        </w:rPr>
        <w:t xml:space="preserve">, includes a bonus every Christmas that’s specifically linked to </w:t>
      </w:r>
      <w:r w:rsidR="00D56D44" w:rsidRPr="007A682B">
        <w:rPr>
          <w:color w:val="000000" w:themeColor="text1"/>
          <w:sz w:val="24"/>
          <w:szCs w:val="24"/>
        </w:rPr>
        <w:t xml:space="preserve">how much profit the organisation has made during the financial year. </w:t>
      </w:r>
    </w:p>
    <w:p w14:paraId="6512CC38" w14:textId="3FADC22C" w:rsidR="00FF4631" w:rsidRPr="007A682B" w:rsidRDefault="00FF4631" w:rsidP="007A682B">
      <w:pPr>
        <w:pStyle w:val="Nornal"/>
        <w:spacing w:after="0" w:line="240" w:lineRule="auto"/>
        <w:ind w:left="360"/>
        <w:rPr>
          <w:color w:val="000000" w:themeColor="text1"/>
          <w:sz w:val="24"/>
          <w:szCs w:val="24"/>
        </w:rPr>
      </w:pPr>
      <w:r w:rsidRPr="007A682B">
        <w:rPr>
          <w:color w:val="000000" w:themeColor="text1"/>
          <w:sz w:val="24"/>
          <w:szCs w:val="24"/>
        </w:rPr>
        <w:tab/>
      </w:r>
      <w:r w:rsidR="00604520" w:rsidRPr="007A682B">
        <w:rPr>
          <w:color w:val="000000" w:themeColor="text1"/>
          <w:sz w:val="24"/>
          <w:szCs w:val="24"/>
        </w:rPr>
        <w:t>Intrinsic rewards also have many positive impacts on organisational performance which can include long-term engagement from employees. And when employees are engaged, they are more likely to stay with an organisation</w:t>
      </w:r>
      <w:r w:rsidR="00BB4AA7" w:rsidRPr="007A682B">
        <w:rPr>
          <w:color w:val="000000" w:themeColor="text1"/>
          <w:sz w:val="24"/>
          <w:szCs w:val="24"/>
        </w:rPr>
        <w:t>, be content which will ultimately lead to them giving their all, which will improve organisational performance</w:t>
      </w:r>
      <w:r w:rsidR="000A6E07" w:rsidRPr="007A682B">
        <w:rPr>
          <w:color w:val="000000" w:themeColor="text1"/>
          <w:sz w:val="24"/>
          <w:szCs w:val="24"/>
        </w:rPr>
        <w:t xml:space="preserve"> (Armstrong and Taylor, 2023)</w:t>
      </w:r>
      <w:r w:rsidR="00BB4AA7" w:rsidRPr="007A682B">
        <w:rPr>
          <w:color w:val="000000" w:themeColor="text1"/>
          <w:sz w:val="24"/>
          <w:szCs w:val="24"/>
        </w:rPr>
        <w:t xml:space="preserve">. </w:t>
      </w:r>
      <w:r w:rsidR="00771B81" w:rsidRPr="007A682B">
        <w:rPr>
          <w:color w:val="000000" w:themeColor="text1"/>
          <w:sz w:val="24"/>
          <w:szCs w:val="24"/>
        </w:rPr>
        <w:t xml:space="preserve">They also </w:t>
      </w:r>
      <w:r w:rsidR="00F4585A" w:rsidRPr="007A682B">
        <w:rPr>
          <w:color w:val="000000" w:themeColor="text1"/>
          <w:sz w:val="24"/>
          <w:szCs w:val="24"/>
        </w:rPr>
        <w:t>inspire</w:t>
      </w:r>
      <w:r w:rsidR="00771B81" w:rsidRPr="007A682B">
        <w:rPr>
          <w:color w:val="000000" w:themeColor="text1"/>
          <w:sz w:val="24"/>
          <w:szCs w:val="24"/>
        </w:rPr>
        <w:t xml:space="preserve"> </w:t>
      </w:r>
      <w:r w:rsidR="00F4585A" w:rsidRPr="007A682B">
        <w:rPr>
          <w:color w:val="000000" w:themeColor="text1"/>
          <w:sz w:val="24"/>
          <w:szCs w:val="24"/>
        </w:rPr>
        <w:t>employees</w:t>
      </w:r>
      <w:r w:rsidR="00771B81" w:rsidRPr="007A682B">
        <w:rPr>
          <w:color w:val="000000" w:themeColor="text1"/>
          <w:sz w:val="24"/>
          <w:szCs w:val="24"/>
        </w:rPr>
        <w:t xml:space="preserve"> to explore and take risks and therefore be more creative and innovative. </w:t>
      </w:r>
      <w:r w:rsidR="00F4585A" w:rsidRPr="007A682B">
        <w:rPr>
          <w:color w:val="000000" w:themeColor="text1"/>
          <w:sz w:val="24"/>
          <w:szCs w:val="24"/>
        </w:rPr>
        <w:t xml:space="preserve">Intrinsic rewards are also linked to better employee </w:t>
      </w:r>
      <w:r w:rsidR="00E43443" w:rsidRPr="007A682B">
        <w:rPr>
          <w:color w:val="000000" w:themeColor="text1"/>
          <w:sz w:val="24"/>
          <w:szCs w:val="24"/>
        </w:rPr>
        <w:t>well-being,</w:t>
      </w:r>
      <w:r w:rsidR="00F4585A" w:rsidRPr="007A682B">
        <w:rPr>
          <w:color w:val="000000" w:themeColor="text1"/>
          <w:sz w:val="24"/>
          <w:szCs w:val="24"/>
        </w:rPr>
        <w:t xml:space="preserve"> </w:t>
      </w:r>
      <w:r w:rsidR="00573CD3" w:rsidRPr="007A682B">
        <w:rPr>
          <w:color w:val="000000" w:themeColor="text1"/>
          <w:sz w:val="24"/>
          <w:szCs w:val="24"/>
        </w:rPr>
        <w:t>which is then linked to higher job satisfaction, which again, will encourage employees to work to the best of their ability</w:t>
      </w:r>
      <w:r w:rsidR="00F717A0" w:rsidRPr="007A682B">
        <w:rPr>
          <w:color w:val="000000" w:themeColor="text1"/>
          <w:sz w:val="24"/>
          <w:szCs w:val="24"/>
        </w:rPr>
        <w:t xml:space="preserve"> (</w:t>
      </w:r>
      <w:r w:rsidR="004836BA" w:rsidRPr="007A682B">
        <w:rPr>
          <w:color w:val="000000" w:themeColor="text1"/>
          <w:sz w:val="24"/>
          <w:szCs w:val="24"/>
        </w:rPr>
        <w:t>Lin et al, 2022)</w:t>
      </w:r>
      <w:r w:rsidR="00573CD3" w:rsidRPr="007A682B">
        <w:rPr>
          <w:color w:val="000000" w:themeColor="text1"/>
          <w:sz w:val="24"/>
          <w:szCs w:val="24"/>
        </w:rPr>
        <w:t xml:space="preserve">. </w:t>
      </w:r>
      <w:r w:rsidR="004D4C51" w:rsidRPr="007A682B">
        <w:rPr>
          <w:color w:val="000000" w:themeColor="text1"/>
          <w:sz w:val="24"/>
          <w:szCs w:val="24"/>
        </w:rPr>
        <w:t xml:space="preserve">Intrinsic rewards however can sometimes be harder to cultivate as it requires alignment between the </w:t>
      </w:r>
      <w:r w:rsidR="00B35009" w:rsidRPr="007A682B">
        <w:rPr>
          <w:color w:val="000000" w:themeColor="text1"/>
          <w:sz w:val="24"/>
          <w:szCs w:val="24"/>
        </w:rPr>
        <w:t xml:space="preserve">job </w:t>
      </w:r>
      <w:r w:rsidR="004D4C51" w:rsidRPr="007A682B">
        <w:rPr>
          <w:color w:val="000000" w:themeColor="text1"/>
          <w:sz w:val="24"/>
          <w:szCs w:val="24"/>
        </w:rPr>
        <w:t xml:space="preserve">and personal </w:t>
      </w:r>
      <w:r w:rsidR="00B35009" w:rsidRPr="007A682B">
        <w:rPr>
          <w:color w:val="000000" w:themeColor="text1"/>
          <w:sz w:val="24"/>
          <w:szCs w:val="24"/>
        </w:rPr>
        <w:t xml:space="preserve">goals. They can also take a bit more time which won’t help organisations that are high-pressure or require tasks to be done by very specific deadlines. </w:t>
      </w:r>
      <w:r w:rsidR="00E43443" w:rsidRPr="007A682B">
        <w:rPr>
          <w:color w:val="000000" w:themeColor="text1"/>
          <w:sz w:val="24"/>
          <w:szCs w:val="24"/>
        </w:rPr>
        <w:t>An example of intrinsic reward</w:t>
      </w:r>
      <w:r w:rsidR="00D31FDD" w:rsidRPr="007A682B">
        <w:rPr>
          <w:color w:val="000000" w:themeColor="text1"/>
          <w:sz w:val="24"/>
          <w:szCs w:val="24"/>
        </w:rPr>
        <w:t xml:space="preserve"> would be completing the Level 5 CIPD qualification, which would bring a sense of achievement </w:t>
      </w:r>
      <w:r w:rsidR="00896790" w:rsidRPr="007A682B">
        <w:rPr>
          <w:color w:val="000000" w:themeColor="text1"/>
          <w:sz w:val="24"/>
          <w:szCs w:val="24"/>
        </w:rPr>
        <w:t xml:space="preserve">and the acquisition of new skills. </w:t>
      </w:r>
    </w:p>
    <w:p w14:paraId="3C97DE32" w14:textId="293407F8" w:rsidR="002A08A8" w:rsidRPr="007A682B" w:rsidRDefault="002A08A8" w:rsidP="007A682B">
      <w:pPr>
        <w:pStyle w:val="Nornal"/>
        <w:spacing w:after="0" w:line="240" w:lineRule="auto"/>
        <w:ind w:left="360"/>
        <w:rPr>
          <w:color w:val="000000"/>
          <w:sz w:val="24"/>
          <w:szCs w:val="24"/>
        </w:rPr>
      </w:pPr>
      <w:r w:rsidRPr="007A682B">
        <w:rPr>
          <w:color w:val="000000" w:themeColor="text1"/>
          <w:sz w:val="24"/>
          <w:szCs w:val="24"/>
        </w:rPr>
        <w:tab/>
      </w:r>
    </w:p>
    <w:p w14:paraId="517DB162" w14:textId="77777777" w:rsidR="00247DAA" w:rsidRPr="007A682B" w:rsidRDefault="00247DAA" w:rsidP="007A682B">
      <w:pPr>
        <w:pStyle w:val="Nornal"/>
        <w:spacing w:after="0" w:line="240" w:lineRule="auto"/>
        <w:rPr>
          <w:color w:val="000000"/>
          <w:sz w:val="24"/>
          <w:szCs w:val="24"/>
        </w:rPr>
      </w:pPr>
    </w:p>
    <w:p w14:paraId="5E0ACD00" w14:textId="77777777" w:rsidR="00247DAA" w:rsidRPr="007A682B" w:rsidRDefault="00247DAA" w:rsidP="007A682B">
      <w:pPr>
        <w:pStyle w:val="Nornal"/>
        <w:numPr>
          <w:ilvl w:val="0"/>
          <w:numId w:val="1"/>
        </w:numPr>
        <w:spacing w:after="0" w:line="240" w:lineRule="auto"/>
        <w:rPr>
          <w:color w:val="000000"/>
          <w:sz w:val="24"/>
          <w:szCs w:val="24"/>
        </w:rPr>
      </w:pPr>
      <w:r w:rsidRPr="007A682B">
        <w:rPr>
          <w:color w:val="000000" w:themeColor="text1"/>
          <w:sz w:val="24"/>
          <w:szCs w:val="24"/>
        </w:rPr>
        <w:t>Explain the differences between types of grade and pay structures. (AC 2.1)</w:t>
      </w:r>
    </w:p>
    <w:p w14:paraId="3FD47318" w14:textId="77777777" w:rsidR="0012605A" w:rsidRPr="007A682B" w:rsidRDefault="0012605A" w:rsidP="007A682B">
      <w:pPr>
        <w:pStyle w:val="Nornal"/>
        <w:spacing w:after="0" w:line="240" w:lineRule="auto"/>
        <w:rPr>
          <w:color w:val="000000" w:themeColor="text1"/>
          <w:sz w:val="24"/>
          <w:szCs w:val="24"/>
        </w:rPr>
      </w:pPr>
    </w:p>
    <w:p w14:paraId="438770F2" w14:textId="1A4319A7" w:rsidR="00650A14" w:rsidRPr="007A682B" w:rsidRDefault="001A2A0D" w:rsidP="007A682B">
      <w:pPr>
        <w:pStyle w:val="Nornal"/>
        <w:spacing w:after="0" w:line="240" w:lineRule="auto"/>
        <w:rPr>
          <w:color w:val="000000" w:themeColor="text1"/>
          <w:sz w:val="24"/>
          <w:szCs w:val="24"/>
        </w:rPr>
      </w:pPr>
      <w:r w:rsidRPr="007A682B">
        <w:rPr>
          <w:color w:val="000000" w:themeColor="text1"/>
          <w:sz w:val="24"/>
          <w:szCs w:val="24"/>
        </w:rPr>
        <w:lastRenderedPageBreak/>
        <w:t xml:space="preserve">Eco-Insulate UK </w:t>
      </w:r>
      <w:r w:rsidR="00515EA1" w:rsidRPr="007A682B">
        <w:rPr>
          <w:color w:val="000000" w:themeColor="text1"/>
          <w:sz w:val="24"/>
          <w:szCs w:val="24"/>
        </w:rPr>
        <w:t>has no reward scheme</w:t>
      </w:r>
      <w:r w:rsidR="00D74905" w:rsidRPr="007A682B">
        <w:rPr>
          <w:color w:val="000000" w:themeColor="text1"/>
          <w:sz w:val="24"/>
          <w:szCs w:val="24"/>
        </w:rPr>
        <w:t xml:space="preserve"> which means a lack of incentives</w:t>
      </w:r>
      <w:r w:rsidR="00515EA1" w:rsidRPr="007A682B">
        <w:rPr>
          <w:color w:val="000000" w:themeColor="text1"/>
          <w:sz w:val="24"/>
          <w:szCs w:val="24"/>
        </w:rPr>
        <w:t xml:space="preserve"> and an increased turnover rate</w:t>
      </w:r>
      <w:r w:rsidR="00702EBF" w:rsidRPr="007A682B">
        <w:rPr>
          <w:color w:val="000000" w:themeColor="text1"/>
          <w:sz w:val="24"/>
          <w:szCs w:val="24"/>
        </w:rPr>
        <w:t xml:space="preserve"> with a negative culture</w:t>
      </w:r>
      <w:r w:rsidR="00515EA1" w:rsidRPr="007A682B">
        <w:rPr>
          <w:color w:val="000000" w:themeColor="text1"/>
          <w:sz w:val="24"/>
          <w:szCs w:val="24"/>
        </w:rPr>
        <w:t xml:space="preserve">. </w:t>
      </w:r>
      <w:r w:rsidR="0028249D" w:rsidRPr="007A682B">
        <w:rPr>
          <w:color w:val="000000" w:themeColor="text1"/>
          <w:sz w:val="24"/>
          <w:szCs w:val="24"/>
        </w:rPr>
        <w:t>Pay and grade structures are s</w:t>
      </w:r>
      <w:r w:rsidR="00BD2614" w:rsidRPr="007A682B">
        <w:rPr>
          <w:color w:val="000000" w:themeColor="text1"/>
          <w:sz w:val="24"/>
          <w:szCs w:val="24"/>
        </w:rPr>
        <w:t>chemes</w:t>
      </w:r>
      <w:r w:rsidR="0028249D" w:rsidRPr="007A682B">
        <w:rPr>
          <w:color w:val="000000" w:themeColor="text1"/>
          <w:sz w:val="24"/>
          <w:szCs w:val="24"/>
        </w:rPr>
        <w:t xml:space="preserve"> to organi</w:t>
      </w:r>
      <w:r w:rsidR="00187982" w:rsidRPr="007A682B">
        <w:rPr>
          <w:color w:val="000000" w:themeColor="text1"/>
          <w:sz w:val="24"/>
          <w:szCs w:val="24"/>
        </w:rPr>
        <w:t>s</w:t>
      </w:r>
      <w:r w:rsidR="0028249D" w:rsidRPr="007A682B">
        <w:rPr>
          <w:color w:val="000000" w:themeColor="text1"/>
          <w:sz w:val="24"/>
          <w:szCs w:val="24"/>
        </w:rPr>
        <w:t>e and manage employee compensation. They de</w:t>
      </w:r>
      <w:r w:rsidR="004A66BD" w:rsidRPr="007A682B">
        <w:rPr>
          <w:color w:val="000000" w:themeColor="text1"/>
          <w:sz w:val="24"/>
          <w:szCs w:val="24"/>
        </w:rPr>
        <w:t xml:space="preserve">termine </w:t>
      </w:r>
      <w:r w:rsidR="0028249D" w:rsidRPr="007A682B">
        <w:rPr>
          <w:color w:val="000000" w:themeColor="text1"/>
          <w:sz w:val="24"/>
          <w:szCs w:val="24"/>
        </w:rPr>
        <w:t xml:space="preserve">how much </w:t>
      </w:r>
      <w:r w:rsidR="004A66BD" w:rsidRPr="007A682B">
        <w:rPr>
          <w:color w:val="000000" w:themeColor="text1"/>
          <w:sz w:val="24"/>
          <w:szCs w:val="24"/>
        </w:rPr>
        <w:t xml:space="preserve">an </w:t>
      </w:r>
      <w:r w:rsidR="0028249D" w:rsidRPr="007A682B">
        <w:rPr>
          <w:color w:val="000000" w:themeColor="text1"/>
          <w:sz w:val="24"/>
          <w:szCs w:val="24"/>
        </w:rPr>
        <w:t xml:space="preserve">employee </w:t>
      </w:r>
      <w:r w:rsidR="004A66BD" w:rsidRPr="007A682B">
        <w:rPr>
          <w:color w:val="000000" w:themeColor="text1"/>
          <w:sz w:val="24"/>
          <w:szCs w:val="24"/>
        </w:rPr>
        <w:t>is</w:t>
      </w:r>
      <w:r w:rsidR="0028249D" w:rsidRPr="007A682B">
        <w:rPr>
          <w:color w:val="000000" w:themeColor="text1"/>
          <w:sz w:val="24"/>
          <w:szCs w:val="24"/>
        </w:rPr>
        <w:t xml:space="preserve"> paid based on their role, experience, performance, </w:t>
      </w:r>
      <w:r w:rsidR="004A66BD" w:rsidRPr="007A682B">
        <w:rPr>
          <w:color w:val="000000" w:themeColor="text1"/>
          <w:sz w:val="24"/>
          <w:szCs w:val="24"/>
        </w:rPr>
        <w:t>or</w:t>
      </w:r>
      <w:r w:rsidR="0028249D" w:rsidRPr="007A682B">
        <w:rPr>
          <w:color w:val="000000" w:themeColor="text1"/>
          <w:sz w:val="24"/>
          <w:szCs w:val="24"/>
        </w:rPr>
        <w:t xml:space="preserve"> market value</w:t>
      </w:r>
      <w:r w:rsidR="00B54881" w:rsidRPr="007A682B">
        <w:rPr>
          <w:color w:val="000000" w:themeColor="text1"/>
          <w:sz w:val="24"/>
          <w:szCs w:val="24"/>
        </w:rPr>
        <w:t xml:space="preserve"> (CIPD, 2024</w:t>
      </w:r>
      <w:r w:rsidR="004336E5" w:rsidRPr="007A682B">
        <w:rPr>
          <w:color w:val="000000" w:themeColor="text1"/>
          <w:sz w:val="24"/>
          <w:szCs w:val="24"/>
        </w:rPr>
        <w:t>a</w:t>
      </w:r>
      <w:r w:rsidR="00B54881" w:rsidRPr="007A682B">
        <w:rPr>
          <w:color w:val="000000" w:themeColor="text1"/>
          <w:sz w:val="24"/>
          <w:szCs w:val="24"/>
        </w:rPr>
        <w:t>)</w:t>
      </w:r>
      <w:r w:rsidR="0028249D" w:rsidRPr="007A682B">
        <w:rPr>
          <w:color w:val="000000" w:themeColor="text1"/>
          <w:sz w:val="24"/>
          <w:szCs w:val="24"/>
        </w:rPr>
        <w:t>.</w:t>
      </w:r>
      <w:r w:rsidR="004A66BD" w:rsidRPr="007A682B">
        <w:rPr>
          <w:color w:val="000000" w:themeColor="text1"/>
          <w:sz w:val="24"/>
          <w:szCs w:val="24"/>
        </w:rPr>
        <w:t xml:space="preserve"> </w:t>
      </w:r>
      <w:r w:rsidR="00A83FA1" w:rsidRPr="007A682B">
        <w:rPr>
          <w:color w:val="000000" w:themeColor="text1"/>
          <w:sz w:val="24"/>
          <w:szCs w:val="24"/>
        </w:rPr>
        <w:t xml:space="preserve">Different </w:t>
      </w:r>
      <w:r w:rsidR="00FB7A6B" w:rsidRPr="007A682B">
        <w:rPr>
          <w:color w:val="000000" w:themeColor="text1"/>
          <w:sz w:val="24"/>
          <w:szCs w:val="24"/>
        </w:rPr>
        <w:t>grade and pay structures could help Eco-Insulate UK address some of the issues</w:t>
      </w:r>
      <w:r w:rsidR="00097A9B" w:rsidRPr="007A682B">
        <w:rPr>
          <w:color w:val="000000" w:themeColor="text1"/>
          <w:sz w:val="24"/>
          <w:szCs w:val="24"/>
        </w:rPr>
        <w:t xml:space="preserve"> </w:t>
      </w:r>
      <w:r w:rsidR="00654B23" w:rsidRPr="007A682B">
        <w:rPr>
          <w:color w:val="000000" w:themeColor="text1"/>
          <w:sz w:val="24"/>
          <w:szCs w:val="24"/>
        </w:rPr>
        <w:t xml:space="preserve">related to turnover and the negative culture </w:t>
      </w:r>
      <w:r w:rsidR="00097A9B" w:rsidRPr="007A682B">
        <w:rPr>
          <w:color w:val="000000" w:themeColor="text1"/>
          <w:sz w:val="24"/>
          <w:szCs w:val="24"/>
        </w:rPr>
        <w:t xml:space="preserve">as various pay structures can influence employee retention and motivation. </w:t>
      </w:r>
    </w:p>
    <w:p w14:paraId="270A3A1C" w14:textId="722D0B7F" w:rsidR="0012605A" w:rsidRPr="007A682B" w:rsidRDefault="008B2D16"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Traditional grade structures are when employees are put into grades or bands </w:t>
      </w:r>
      <w:r w:rsidR="00007086" w:rsidRPr="007A682B">
        <w:rPr>
          <w:color w:val="000000" w:themeColor="text1"/>
          <w:sz w:val="24"/>
          <w:szCs w:val="24"/>
        </w:rPr>
        <w:t>based on their job role, responsibilities, experience and qualifications.</w:t>
      </w:r>
      <w:r w:rsidR="007145AE" w:rsidRPr="007A682B">
        <w:rPr>
          <w:color w:val="000000" w:themeColor="text1"/>
          <w:sz w:val="24"/>
          <w:szCs w:val="24"/>
        </w:rPr>
        <w:t xml:space="preserve"> Bands and grades often have a fixed salary range.</w:t>
      </w:r>
      <w:r w:rsidR="00007086" w:rsidRPr="007A682B">
        <w:rPr>
          <w:color w:val="000000" w:themeColor="text1"/>
          <w:sz w:val="24"/>
          <w:szCs w:val="24"/>
        </w:rPr>
        <w:t xml:space="preserve"> </w:t>
      </w:r>
      <w:r w:rsidR="00BF79FA" w:rsidRPr="007A682B">
        <w:rPr>
          <w:color w:val="000000" w:themeColor="text1"/>
          <w:sz w:val="24"/>
          <w:szCs w:val="24"/>
        </w:rPr>
        <w:t xml:space="preserve">These types of pay structures give clear hierarchy status and clear vision on </w:t>
      </w:r>
      <w:r w:rsidR="007145AE" w:rsidRPr="007A682B">
        <w:rPr>
          <w:color w:val="000000" w:themeColor="text1"/>
          <w:sz w:val="24"/>
          <w:szCs w:val="24"/>
        </w:rPr>
        <w:t>progression</w:t>
      </w:r>
      <w:r w:rsidR="00BF79FA" w:rsidRPr="007A682B">
        <w:rPr>
          <w:color w:val="000000" w:themeColor="text1"/>
          <w:sz w:val="24"/>
          <w:szCs w:val="24"/>
        </w:rPr>
        <w:t xml:space="preserve">. </w:t>
      </w:r>
      <w:r w:rsidR="008B370A" w:rsidRPr="007A682B">
        <w:rPr>
          <w:color w:val="000000" w:themeColor="text1"/>
          <w:sz w:val="24"/>
          <w:szCs w:val="24"/>
        </w:rPr>
        <w:t xml:space="preserve">They are most often used in larger organisations, for example the government. </w:t>
      </w:r>
      <w:r w:rsidR="00D3414F" w:rsidRPr="007A682B">
        <w:rPr>
          <w:color w:val="000000" w:themeColor="text1"/>
          <w:sz w:val="24"/>
          <w:szCs w:val="24"/>
        </w:rPr>
        <w:t xml:space="preserve">Traditional grade structures are transparent and predictable and easy to administer however, </w:t>
      </w:r>
      <w:r w:rsidR="00293B74" w:rsidRPr="007A682B">
        <w:rPr>
          <w:color w:val="000000" w:themeColor="text1"/>
          <w:sz w:val="24"/>
          <w:szCs w:val="24"/>
        </w:rPr>
        <w:t>they often limit flexibility when it comes to rewarding performance and can be more difficult to adapt to market changes</w:t>
      </w:r>
      <w:r w:rsidR="001F5567" w:rsidRPr="007A682B">
        <w:rPr>
          <w:color w:val="000000" w:themeColor="text1"/>
          <w:sz w:val="24"/>
          <w:szCs w:val="24"/>
        </w:rPr>
        <w:t xml:space="preserve"> (</w:t>
      </w:r>
      <w:r w:rsidR="00026E97" w:rsidRPr="007A682B">
        <w:rPr>
          <w:color w:val="000000" w:themeColor="text1"/>
          <w:sz w:val="24"/>
          <w:szCs w:val="24"/>
        </w:rPr>
        <w:t>Armstrong and Taylor, 2023)</w:t>
      </w:r>
      <w:r w:rsidR="00293B74" w:rsidRPr="007A682B">
        <w:rPr>
          <w:color w:val="000000" w:themeColor="text1"/>
          <w:sz w:val="24"/>
          <w:szCs w:val="24"/>
        </w:rPr>
        <w:t xml:space="preserve">. </w:t>
      </w:r>
    </w:p>
    <w:p w14:paraId="02CDC359" w14:textId="0EA38C39" w:rsidR="00C26EF7" w:rsidRPr="007A682B" w:rsidRDefault="00C26EF7" w:rsidP="007A682B">
      <w:pPr>
        <w:pStyle w:val="Nornal"/>
        <w:spacing w:after="0" w:line="240" w:lineRule="auto"/>
        <w:rPr>
          <w:color w:val="000000" w:themeColor="text1"/>
          <w:sz w:val="24"/>
          <w:szCs w:val="24"/>
        </w:rPr>
      </w:pPr>
      <w:r w:rsidRPr="007A682B">
        <w:rPr>
          <w:color w:val="000000" w:themeColor="text1"/>
          <w:sz w:val="24"/>
          <w:szCs w:val="24"/>
        </w:rPr>
        <w:tab/>
        <w:t xml:space="preserve">Broadbanding </w:t>
      </w:r>
      <w:r w:rsidR="00C30B98" w:rsidRPr="007A682B">
        <w:rPr>
          <w:color w:val="000000" w:themeColor="text1"/>
          <w:sz w:val="24"/>
          <w:szCs w:val="24"/>
        </w:rPr>
        <w:t>refers to combining multiple traditional grades into fewer, wide bands with each band covering a lar</w:t>
      </w:r>
      <w:r w:rsidR="00DA0E4F" w:rsidRPr="007A682B">
        <w:rPr>
          <w:color w:val="000000" w:themeColor="text1"/>
          <w:sz w:val="24"/>
          <w:szCs w:val="24"/>
        </w:rPr>
        <w:t>g</w:t>
      </w:r>
      <w:r w:rsidR="00C30B98" w:rsidRPr="007A682B">
        <w:rPr>
          <w:color w:val="000000" w:themeColor="text1"/>
          <w:sz w:val="24"/>
          <w:szCs w:val="24"/>
        </w:rPr>
        <w:t xml:space="preserve">er range of roles and pay. </w:t>
      </w:r>
      <w:r w:rsidR="000666EE" w:rsidRPr="007A682B">
        <w:rPr>
          <w:color w:val="000000" w:themeColor="text1"/>
          <w:sz w:val="24"/>
          <w:szCs w:val="24"/>
        </w:rPr>
        <w:t xml:space="preserve">This type of structure encourages flexibility and concentrates on skills and performance over hierarchy. </w:t>
      </w:r>
      <w:r w:rsidR="008252D3" w:rsidRPr="007A682B">
        <w:rPr>
          <w:color w:val="000000" w:themeColor="text1"/>
          <w:sz w:val="24"/>
          <w:szCs w:val="24"/>
        </w:rPr>
        <w:t xml:space="preserve">It supports career development and reduces bureaucracy but it has less clarity on promotion paths </w:t>
      </w:r>
      <w:r w:rsidR="00CE56AA" w:rsidRPr="007A682B">
        <w:rPr>
          <w:color w:val="000000" w:themeColor="text1"/>
          <w:sz w:val="24"/>
          <w:szCs w:val="24"/>
        </w:rPr>
        <w:t>and can sometimes have a lesser gap between junior and senior roles</w:t>
      </w:r>
      <w:r w:rsidR="00DA0E4F" w:rsidRPr="007A682B">
        <w:rPr>
          <w:color w:val="000000" w:themeColor="text1"/>
          <w:sz w:val="24"/>
          <w:szCs w:val="24"/>
        </w:rPr>
        <w:t xml:space="preserve"> (Indeed, 2025</w:t>
      </w:r>
      <w:r w:rsidR="00C965A8" w:rsidRPr="007A682B">
        <w:rPr>
          <w:color w:val="000000" w:themeColor="text1"/>
          <w:sz w:val="24"/>
          <w:szCs w:val="24"/>
        </w:rPr>
        <w:t>c</w:t>
      </w:r>
      <w:r w:rsidR="00DA0E4F" w:rsidRPr="007A682B">
        <w:rPr>
          <w:color w:val="000000" w:themeColor="text1"/>
          <w:sz w:val="24"/>
          <w:szCs w:val="24"/>
        </w:rPr>
        <w:t>)</w:t>
      </w:r>
      <w:r w:rsidR="00CE56AA" w:rsidRPr="007A682B">
        <w:rPr>
          <w:color w:val="000000" w:themeColor="text1"/>
          <w:sz w:val="24"/>
          <w:szCs w:val="24"/>
        </w:rPr>
        <w:t xml:space="preserve">. </w:t>
      </w:r>
    </w:p>
    <w:p w14:paraId="7480B506" w14:textId="057A1E5F" w:rsidR="0069259F" w:rsidRPr="007A682B" w:rsidRDefault="00CE56AA" w:rsidP="007A682B">
      <w:pPr>
        <w:pStyle w:val="Nornal"/>
        <w:spacing w:after="0" w:line="240" w:lineRule="auto"/>
        <w:rPr>
          <w:color w:val="000000" w:themeColor="text1"/>
          <w:sz w:val="24"/>
          <w:szCs w:val="24"/>
        </w:rPr>
      </w:pPr>
      <w:r w:rsidRPr="007A682B">
        <w:rPr>
          <w:color w:val="000000" w:themeColor="text1"/>
          <w:sz w:val="24"/>
          <w:szCs w:val="24"/>
        </w:rPr>
        <w:tab/>
      </w:r>
      <w:r w:rsidR="00144E97" w:rsidRPr="007A682B">
        <w:rPr>
          <w:color w:val="000000" w:themeColor="text1"/>
          <w:sz w:val="24"/>
          <w:szCs w:val="24"/>
        </w:rPr>
        <w:t>Market based structures look ar</w:t>
      </w:r>
      <w:r w:rsidR="00273BBF" w:rsidRPr="007A682B">
        <w:rPr>
          <w:color w:val="000000" w:themeColor="text1"/>
          <w:sz w:val="24"/>
          <w:szCs w:val="24"/>
        </w:rPr>
        <w:t>e</w:t>
      </w:r>
      <w:r w:rsidR="00144E97" w:rsidRPr="007A682B">
        <w:rPr>
          <w:color w:val="000000" w:themeColor="text1"/>
          <w:sz w:val="24"/>
          <w:szCs w:val="24"/>
        </w:rPr>
        <w:t xml:space="preserve"> external market data on similar roles to base their pay ranges on. </w:t>
      </w:r>
      <w:r w:rsidR="00553E8B" w:rsidRPr="007A682B">
        <w:rPr>
          <w:color w:val="000000" w:themeColor="text1"/>
          <w:sz w:val="24"/>
          <w:szCs w:val="24"/>
        </w:rPr>
        <w:t xml:space="preserve">They often still sit within a grade but are aligned more with market </w:t>
      </w:r>
      <w:r w:rsidR="00742F94" w:rsidRPr="007A682B">
        <w:rPr>
          <w:color w:val="000000" w:themeColor="text1"/>
          <w:sz w:val="24"/>
          <w:szCs w:val="24"/>
        </w:rPr>
        <w:t>benchmark’s</w:t>
      </w:r>
      <w:r w:rsidR="007B256D" w:rsidRPr="007A682B">
        <w:rPr>
          <w:color w:val="000000" w:themeColor="text1"/>
          <w:sz w:val="24"/>
          <w:szCs w:val="24"/>
        </w:rPr>
        <w:t xml:space="preserve"> which makes them highly responsive to labour market trends </w:t>
      </w:r>
      <w:r w:rsidR="00742F94" w:rsidRPr="007A682B">
        <w:rPr>
          <w:color w:val="000000" w:themeColor="text1"/>
          <w:sz w:val="24"/>
          <w:szCs w:val="24"/>
        </w:rPr>
        <w:t xml:space="preserve">and can create more competition, especially in industries such as tech or finance which helps attract and retain </w:t>
      </w:r>
      <w:r w:rsidR="00273BBF" w:rsidRPr="007A682B">
        <w:rPr>
          <w:color w:val="000000" w:themeColor="text1"/>
          <w:sz w:val="24"/>
          <w:szCs w:val="24"/>
        </w:rPr>
        <w:t>talents</w:t>
      </w:r>
      <w:r w:rsidR="00742F94" w:rsidRPr="007A682B">
        <w:rPr>
          <w:color w:val="000000" w:themeColor="text1"/>
          <w:sz w:val="24"/>
          <w:szCs w:val="24"/>
        </w:rPr>
        <w:t xml:space="preserve"> and ensures pay is also competitive. </w:t>
      </w:r>
      <w:r w:rsidR="00B51BCD" w:rsidRPr="007A682B">
        <w:rPr>
          <w:color w:val="000000" w:themeColor="text1"/>
          <w:sz w:val="24"/>
          <w:szCs w:val="24"/>
        </w:rPr>
        <w:t>However, this can make it a costly exercise to maintain and requires regular market analysis</w:t>
      </w:r>
      <w:r w:rsidR="001C107C" w:rsidRPr="007A682B">
        <w:rPr>
          <w:color w:val="000000" w:themeColor="text1"/>
          <w:sz w:val="24"/>
          <w:szCs w:val="24"/>
        </w:rPr>
        <w:t xml:space="preserve"> (Armstrong, 2010)</w:t>
      </w:r>
      <w:r w:rsidR="00B51BCD" w:rsidRPr="007A682B">
        <w:rPr>
          <w:color w:val="000000" w:themeColor="text1"/>
          <w:sz w:val="24"/>
          <w:szCs w:val="24"/>
        </w:rPr>
        <w:t xml:space="preserve">. </w:t>
      </w:r>
      <w:r w:rsidR="00F629CC" w:rsidRPr="007A682B">
        <w:rPr>
          <w:color w:val="000000" w:themeColor="text1"/>
          <w:sz w:val="24"/>
          <w:szCs w:val="24"/>
        </w:rPr>
        <w:t xml:space="preserve"> </w:t>
      </w:r>
    </w:p>
    <w:p w14:paraId="7348F54D" w14:textId="05225652" w:rsidR="00B51BCD" w:rsidRPr="007A682B" w:rsidRDefault="008C487B" w:rsidP="007A682B">
      <w:pPr>
        <w:pStyle w:val="Nornal"/>
        <w:spacing w:after="0" w:line="240" w:lineRule="auto"/>
        <w:rPr>
          <w:color w:val="000000" w:themeColor="text1"/>
          <w:sz w:val="24"/>
          <w:szCs w:val="24"/>
        </w:rPr>
      </w:pPr>
      <w:r w:rsidRPr="007A682B">
        <w:rPr>
          <w:color w:val="000000" w:themeColor="text1"/>
          <w:sz w:val="24"/>
          <w:szCs w:val="24"/>
        </w:rPr>
        <w:tab/>
        <w:t xml:space="preserve">Eco-Insulate </w:t>
      </w:r>
      <w:r w:rsidR="007014B3" w:rsidRPr="007A682B">
        <w:rPr>
          <w:color w:val="000000" w:themeColor="text1"/>
          <w:sz w:val="24"/>
          <w:szCs w:val="24"/>
        </w:rPr>
        <w:t xml:space="preserve">UK </w:t>
      </w:r>
      <w:r w:rsidR="007C1260" w:rsidRPr="007A682B">
        <w:rPr>
          <w:color w:val="000000" w:themeColor="text1"/>
          <w:sz w:val="24"/>
          <w:szCs w:val="24"/>
        </w:rPr>
        <w:t xml:space="preserve">could look at all these different structures </w:t>
      </w:r>
      <w:r w:rsidR="00392B93" w:rsidRPr="007A682B">
        <w:rPr>
          <w:color w:val="000000" w:themeColor="text1"/>
          <w:sz w:val="24"/>
          <w:szCs w:val="24"/>
        </w:rPr>
        <w:t xml:space="preserve">as each </w:t>
      </w:r>
      <w:r w:rsidR="007014B3" w:rsidRPr="007A682B">
        <w:rPr>
          <w:color w:val="000000" w:themeColor="text1"/>
          <w:sz w:val="24"/>
          <w:szCs w:val="24"/>
        </w:rPr>
        <w:t xml:space="preserve">one </w:t>
      </w:r>
      <w:r w:rsidR="00392B93" w:rsidRPr="007A682B">
        <w:rPr>
          <w:color w:val="000000" w:themeColor="text1"/>
          <w:sz w:val="24"/>
          <w:szCs w:val="24"/>
        </w:rPr>
        <w:t xml:space="preserve">offers distinct advantages and trade-offs that could help Eco-Insulate UK improve retention and culture. </w:t>
      </w:r>
      <w:r w:rsidRPr="007A682B">
        <w:rPr>
          <w:color w:val="000000" w:themeColor="text1"/>
          <w:sz w:val="24"/>
          <w:szCs w:val="24"/>
        </w:rPr>
        <w:t xml:space="preserve">Traditional grade structures offer clarity and predictability through fixed salary bands tied to roles and qualifications, but they lack flexibility. Broadbanding merges multiple grades into wider bands, promoting skill-based growth and flexibility, though it can blur promotion paths. Market-based structures align pay with external benchmarks, boosting competitiveness and retention, but demand ongoing analysis and can be costly. Skill-based pay links compensation to individual competencies rather than roles, driving development and aligning pay with contribution, though it’s complex to manage. </w:t>
      </w:r>
    </w:p>
    <w:p w14:paraId="5F674F04" w14:textId="77777777" w:rsidR="00247DAA" w:rsidRPr="007A682B" w:rsidRDefault="00247DAA" w:rsidP="007A682B">
      <w:pPr>
        <w:pStyle w:val="Nornal"/>
        <w:spacing w:after="0" w:line="240" w:lineRule="auto"/>
        <w:rPr>
          <w:color w:val="000000"/>
          <w:sz w:val="24"/>
          <w:szCs w:val="24"/>
        </w:rPr>
      </w:pPr>
    </w:p>
    <w:p w14:paraId="194F3A60" w14:textId="77777777" w:rsidR="00247DAA" w:rsidRPr="007A682B" w:rsidRDefault="00247DAA" w:rsidP="007A682B">
      <w:pPr>
        <w:pStyle w:val="Nornal"/>
        <w:numPr>
          <w:ilvl w:val="0"/>
          <w:numId w:val="1"/>
        </w:numPr>
        <w:spacing w:after="0" w:line="240" w:lineRule="auto"/>
        <w:rPr>
          <w:color w:val="000000"/>
          <w:sz w:val="24"/>
          <w:szCs w:val="24"/>
        </w:rPr>
      </w:pPr>
      <w:r w:rsidRPr="007A682B">
        <w:rPr>
          <w:color w:val="000000" w:themeColor="text1"/>
          <w:sz w:val="24"/>
          <w:szCs w:val="24"/>
        </w:rPr>
        <w:t>Explain how contingent rewards can impact individual, team and organisational performance. (AC 2.2)</w:t>
      </w:r>
    </w:p>
    <w:p w14:paraId="5E53209D" w14:textId="77777777" w:rsidR="002E61EE" w:rsidRPr="007A682B" w:rsidRDefault="002E61EE" w:rsidP="007A682B">
      <w:pPr>
        <w:pStyle w:val="Nornal"/>
        <w:spacing w:after="0" w:line="240" w:lineRule="auto"/>
        <w:rPr>
          <w:color w:val="000000" w:themeColor="text1"/>
          <w:sz w:val="24"/>
          <w:szCs w:val="24"/>
        </w:rPr>
      </w:pPr>
    </w:p>
    <w:p w14:paraId="6A4B06A8" w14:textId="24297A9C" w:rsidR="00BD1381" w:rsidRPr="007A682B" w:rsidRDefault="00D15853" w:rsidP="007A682B">
      <w:pPr>
        <w:pStyle w:val="Nornal"/>
        <w:spacing w:after="0" w:line="240" w:lineRule="auto"/>
        <w:rPr>
          <w:color w:val="000000"/>
          <w:sz w:val="24"/>
          <w:szCs w:val="24"/>
        </w:rPr>
      </w:pPr>
      <w:r w:rsidRPr="007A682B">
        <w:rPr>
          <w:color w:val="000000"/>
          <w:sz w:val="24"/>
          <w:szCs w:val="24"/>
        </w:rPr>
        <w:t>Contingent rewards</w:t>
      </w:r>
      <w:r w:rsidR="0071433B" w:rsidRPr="007A682B">
        <w:rPr>
          <w:color w:val="000000"/>
          <w:sz w:val="24"/>
          <w:szCs w:val="24"/>
        </w:rPr>
        <w:t xml:space="preserve"> </w:t>
      </w:r>
      <w:r w:rsidR="00DB725A" w:rsidRPr="007A682B">
        <w:rPr>
          <w:color w:val="000000"/>
          <w:sz w:val="24"/>
          <w:szCs w:val="24"/>
        </w:rPr>
        <w:t>are</w:t>
      </w:r>
      <w:r w:rsidR="0071433B" w:rsidRPr="007A682B">
        <w:rPr>
          <w:color w:val="000000"/>
          <w:sz w:val="24"/>
          <w:szCs w:val="24"/>
        </w:rPr>
        <w:t xml:space="preserve"> defined as rewards that are </w:t>
      </w:r>
      <w:r w:rsidRPr="007A682B">
        <w:rPr>
          <w:color w:val="000000"/>
          <w:sz w:val="24"/>
          <w:szCs w:val="24"/>
        </w:rPr>
        <w:t>tied directly to performance</w:t>
      </w:r>
      <w:r w:rsidR="00BD1381" w:rsidRPr="007A682B">
        <w:rPr>
          <w:color w:val="000000"/>
          <w:sz w:val="24"/>
          <w:szCs w:val="24"/>
        </w:rPr>
        <w:t xml:space="preserve">, they </w:t>
      </w:r>
      <w:r w:rsidRPr="007A682B">
        <w:rPr>
          <w:color w:val="000000"/>
          <w:sz w:val="24"/>
          <w:szCs w:val="24"/>
        </w:rPr>
        <w:t xml:space="preserve">can significantly influence individual, team, and organisational outcomes when applied </w:t>
      </w:r>
      <w:r w:rsidR="00DB725A" w:rsidRPr="007A682B">
        <w:rPr>
          <w:color w:val="000000"/>
          <w:sz w:val="24"/>
          <w:szCs w:val="24"/>
        </w:rPr>
        <w:t xml:space="preserve">correctly and </w:t>
      </w:r>
      <w:r w:rsidRPr="007A682B">
        <w:rPr>
          <w:color w:val="000000"/>
          <w:sz w:val="24"/>
          <w:szCs w:val="24"/>
        </w:rPr>
        <w:t>thoughtfully</w:t>
      </w:r>
      <w:r w:rsidR="00A6602A" w:rsidRPr="007A682B">
        <w:rPr>
          <w:color w:val="000000"/>
          <w:sz w:val="24"/>
          <w:szCs w:val="24"/>
        </w:rPr>
        <w:t xml:space="preserve"> (CIPD, 2022)</w:t>
      </w:r>
      <w:r w:rsidRPr="007A682B">
        <w:rPr>
          <w:color w:val="000000"/>
          <w:sz w:val="24"/>
          <w:szCs w:val="24"/>
        </w:rPr>
        <w:t>.</w:t>
      </w:r>
      <w:r w:rsidR="00C24BBA" w:rsidRPr="007A682B">
        <w:rPr>
          <w:color w:val="000000"/>
          <w:sz w:val="24"/>
          <w:szCs w:val="24"/>
        </w:rPr>
        <w:t xml:space="preserve"> Exo-Insulate UK has no incentive scheme</w:t>
      </w:r>
      <w:r w:rsidR="002A3117" w:rsidRPr="007A682B">
        <w:rPr>
          <w:color w:val="000000"/>
          <w:sz w:val="24"/>
          <w:szCs w:val="24"/>
        </w:rPr>
        <w:t>, introducing contingent rewards could influence individual</w:t>
      </w:r>
      <w:r w:rsidR="005F2ED3" w:rsidRPr="007A682B">
        <w:rPr>
          <w:color w:val="000000"/>
          <w:sz w:val="24"/>
          <w:szCs w:val="24"/>
        </w:rPr>
        <w:t xml:space="preserve"> performance, team dynamics and overall organisational performance. </w:t>
      </w:r>
      <w:r w:rsidR="00E65FFB" w:rsidRPr="007A682B">
        <w:rPr>
          <w:color w:val="000000"/>
          <w:sz w:val="24"/>
          <w:szCs w:val="24"/>
        </w:rPr>
        <w:t xml:space="preserve">Marks &amp; </w:t>
      </w:r>
      <w:r w:rsidR="00784CA2" w:rsidRPr="007A682B">
        <w:rPr>
          <w:color w:val="000000"/>
          <w:sz w:val="24"/>
          <w:szCs w:val="24"/>
        </w:rPr>
        <w:t>Spencer’s</w:t>
      </w:r>
      <w:r w:rsidR="00E65FFB" w:rsidRPr="007A682B">
        <w:rPr>
          <w:color w:val="000000"/>
          <w:sz w:val="24"/>
          <w:szCs w:val="24"/>
        </w:rPr>
        <w:t xml:space="preserve"> is an </w:t>
      </w:r>
      <w:r w:rsidR="007D0706" w:rsidRPr="007A682B">
        <w:rPr>
          <w:color w:val="000000"/>
          <w:sz w:val="24"/>
          <w:szCs w:val="24"/>
        </w:rPr>
        <w:t>example of an organisation who uses contingent rewards to positively impact performanc</w:t>
      </w:r>
      <w:r w:rsidR="00C6753A" w:rsidRPr="007A682B">
        <w:rPr>
          <w:color w:val="000000"/>
          <w:sz w:val="24"/>
          <w:szCs w:val="24"/>
        </w:rPr>
        <w:t xml:space="preserve">e and are aligned with their growth strategy. They ensure their rewards </w:t>
      </w:r>
      <w:r w:rsidR="00C6753A" w:rsidRPr="007A682B">
        <w:rPr>
          <w:color w:val="000000"/>
          <w:sz w:val="24"/>
          <w:szCs w:val="24"/>
        </w:rPr>
        <w:lastRenderedPageBreak/>
        <w:t xml:space="preserve">schemes are fair and competitive </w:t>
      </w:r>
      <w:r w:rsidR="006D78E3" w:rsidRPr="007A682B">
        <w:rPr>
          <w:color w:val="000000"/>
          <w:sz w:val="24"/>
          <w:szCs w:val="24"/>
        </w:rPr>
        <w:t xml:space="preserve">and that they are aligned with the UK Corporate Governance Code. </w:t>
      </w:r>
      <w:r w:rsidR="00243A86" w:rsidRPr="007A682B">
        <w:rPr>
          <w:color w:val="000000"/>
          <w:sz w:val="24"/>
          <w:szCs w:val="24"/>
        </w:rPr>
        <w:t>An example of a scheme they provide is the ShareSave scheme wh</w:t>
      </w:r>
      <w:r w:rsidR="004C56FE" w:rsidRPr="007A682B">
        <w:rPr>
          <w:color w:val="000000"/>
          <w:sz w:val="24"/>
          <w:szCs w:val="24"/>
        </w:rPr>
        <w:t xml:space="preserve">ich is a savings-based share option plan that allows employees to save a fixed amount each month over a period of time. Its aim is to encourage </w:t>
      </w:r>
      <w:r w:rsidR="00784CA2" w:rsidRPr="007A682B">
        <w:rPr>
          <w:color w:val="000000"/>
          <w:sz w:val="24"/>
          <w:szCs w:val="24"/>
        </w:rPr>
        <w:t>long</w:t>
      </w:r>
      <w:r w:rsidR="004C56FE" w:rsidRPr="007A682B">
        <w:rPr>
          <w:color w:val="000000"/>
          <w:sz w:val="24"/>
          <w:szCs w:val="24"/>
        </w:rPr>
        <w:t xml:space="preserve">-term engagement and </w:t>
      </w:r>
      <w:r w:rsidR="00784CA2" w:rsidRPr="007A682B">
        <w:rPr>
          <w:color w:val="000000"/>
          <w:sz w:val="24"/>
          <w:szCs w:val="24"/>
        </w:rPr>
        <w:t>offer a low-risk ay for employees to benefit in their success (</w:t>
      </w:r>
      <w:r w:rsidR="00D72110" w:rsidRPr="007A682B">
        <w:rPr>
          <w:color w:val="000000"/>
          <w:sz w:val="24"/>
          <w:szCs w:val="24"/>
        </w:rPr>
        <w:t>M&amp;S, 2024)</w:t>
      </w:r>
      <w:r w:rsidR="00784CA2" w:rsidRPr="007A682B">
        <w:rPr>
          <w:color w:val="000000"/>
          <w:sz w:val="24"/>
          <w:szCs w:val="24"/>
        </w:rPr>
        <w:t xml:space="preserve">. </w:t>
      </w:r>
    </w:p>
    <w:p w14:paraId="54EC6149" w14:textId="22C13722" w:rsidR="00BD1381" w:rsidRPr="007A682B" w:rsidRDefault="00D15853" w:rsidP="007A682B">
      <w:pPr>
        <w:pStyle w:val="Nornal"/>
        <w:spacing w:after="0" w:line="240" w:lineRule="auto"/>
        <w:ind w:firstLine="720"/>
        <w:rPr>
          <w:color w:val="000000"/>
          <w:sz w:val="24"/>
          <w:szCs w:val="24"/>
        </w:rPr>
      </w:pPr>
      <w:r w:rsidRPr="007A682B">
        <w:rPr>
          <w:color w:val="000000"/>
          <w:sz w:val="24"/>
          <w:szCs w:val="24"/>
        </w:rPr>
        <w:t xml:space="preserve">Contingent rewards </w:t>
      </w:r>
      <w:r w:rsidR="006B4F87" w:rsidRPr="007A682B">
        <w:rPr>
          <w:color w:val="000000"/>
          <w:sz w:val="24"/>
          <w:szCs w:val="24"/>
        </w:rPr>
        <w:t xml:space="preserve">can </w:t>
      </w:r>
      <w:r w:rsidRPr="007A682B">
        <w:rPr>
          <w:color w:val="000000"/>
          <w:sz w:val="24"/>
          <w:szCs w:val="24"/>
        </w:rPr>
        <w:t xml:space="preserve">motivate </w:t>
      </w:r>
      <w:r w:rsidR="006B4F87" w:rsidRPr="007A682B">
        <w:rPr>
          <w:color w:val="000000"/>
          <w:sz w:val="24"/>
          <w:szCs w:val="24"/>
        </w:rPr>
        <w:t xml:space="preserve">individuals </w:t>
      </w:r>
      <w:r w:rsidRPr="007A682B">
        <w:rPr>
          <w:color w:val="000000"/>
          <w:sz w:val="24"/>
          <w:szCs w:val="24"/>
        </w:rPr>
        <w:t xml:space="preserve">by reinforcing </w:t>
      </w:r>
      <w:r w:rsidR="006B4F87" w:rsidRPr="007A682B">
        <w:rPr>
          <w:color w:val="000000"/>
          <w:sz w:val="24"/>
          <w:szCs w:val="24"/>
        </w:rPr>
        <w:t xml:space="preserve">expected </w:t>
      </w:r>
      <w:r w:rsidRPr="007A682B">
        <w:rPr>
          <w:color w:val="000000"/>
          <w:sz w:val="24"/>
          <w:szCs w:val="24"/>
        </w:rPr>
        <w:t xml:space="preserve">behaviours and linking </w:t>
      </w:r>
      <w:r w:rsidR="00FB6989" w:rsidRPr="007A682B">
        <w:rPr>
          <w:color w:val="000000"/>
          <w:sz w:val="24"/>
          <w:szCs w:val="24"/>
        </w:rPr>
        <w:t xml:space="preserve">performance </w:t>
      </w:r>
      <w:r w:rsidRPr="007A682B">
        <w:rPr>
          <w:color w:val="000000"/>
          <w:sz w:val="24"/>
          <w:szCs w:val="24"/>
        </w:rPr>
        <w:t xml:space="preserve">to tangible outcomes. However, </w:t>
      </w:r>
      <w:r w:rsidR="002159E3" w:rsidRPr="007A682B">
        <w:rPr>
          <w:color w:val="000000"/>
          <w:sz w:val="24"/>
          <w:szCs w:val="24"/>
        </w:rPr>
        <w:t xml:space="preserve">engagement is needed from the employee to achieve individual performance. </w:t>
      </w:r>
      <w:r w:rsidRPr="007A682B">
        <w:rPr>
          <w:color w:val="000000"/>
          <w:sz w:val="24"/>
          <w:szCs w:val="24"/>
        </w:rPr>
        <w:t xml:space="preserve">Without engagement, rewards alone </w:t>
      </w:r>
      <w:r w:rsidR="007446EA" w:rsidRPr="007A682B">
        <w:rPr>
          <w:color w:val="000000"/>
          <w:sz w:val="24"/>
          <w:szCs w:val="24"/>
        </w:rPr>
        <w:t>will</w:t>
      </w:r>
      <w:r w:rsidRPr="007A682B">
        <w:rPr>
          <w:color w:val="000000"/>
          <w:sz w:val="24"/>
          <w:szCs w:val="24"/>
        </w:rPr>
        <w:t xml:space="preserve"> not drive sustained performance</w:t>
      </w:r>
      <w:r w:rsidR="00FE38F3" w:rsidRPr="007A682B">
        <w:rPr>
          <w:color w:val="000000"/>
          <w:sz w:val="24"/>
          <w:szCs w:val="24"/>
        </w:rPr>
        <w:t xml:space="preserve"> (Armstrong, 2010)</w:t>
      </w:r>
      <w:r w:rsidR="002159E3" w:rsidRPr="007A682B">
        <w:rPr>
          <w:color w:val="000000"/>
          <w:sz w:val="24"/>
          <w:szCs w:val="24"/>
        </w:rPr>
        <w:t xml:space="preserve">. </w:t>
      </w:r>
      <w:r w:rsidR="00A22C25" w:rsidRPr="007A682B">
        <w:rPr>
          <w:color w:val="000000"/>
          <w:sz w:val="24"/>
          <w:szCs w:val="24"/>
        </w:rPr>
        <w:t>There are lots of ways Ec</w:t>
      </w:r>
      <w:r w:rsidR="00D20E01" w:rsidRPr="007A682B">
        <w:rPr>
          <w:color w:val="000000"/>
          <w:sz w:val="24"/>
          <w:szCs w:val="24"/>
        </w:rPr>
        <w:t>o</w:t>
      </w:r>
      <w:r w:rsidR="00A22C25" w:rsidRPr="007A682B">
        <w:rPr>
          <w:color w:val="000000"/>
          <w:sz w:val="24"/>
          <w:szCs w:val="24"/>
        </w:rPr>
        <w:t xml:space="preserve">-Insulate UK could consider offering </w:t>
      </w:r>
      <w:r w:rsidR="000F69C9" w:rsidRPr="007A682B">
        <w:rPr>
          <w:color w:val="000000"/>
          <w:sz w:val="24"/>
          <w:szCs w:val="24"/>
        </w:rPr>
        <w:t>individual</w:t>
      </w:r>
      <w:r w:rsidR="00A22C25" w:rsidRPr="007A682B">
        <w:rPr>
          <w:color w:val="000000"/>
          <w:sz w:val="24"/>
          <w:szCs w:val="24"/>
        </w:rPr>
        <w:t xml:space="preserve"> rewards such as commission </w:t>
      </w:r>
      <w:r w:rsidR="00666A00" w:rsidRPr="007A682B">
        <w:rPr>
          <w:color w:val="000000"/>
          <w:sz w:val="24"/>
          <w:szCs w:val="24"/>
        </w:rPr>
        <w:t xml:space="preserve">on sales above their monthly target, </w:t>
      </w:r>
      <w:r w:rsidR="000F69C9" w:rsidRPr="007A682B">
        <w:rPr>
          <w:color w:val="000000"/>
          <w:sz w:val="24"/>
          <w:szCs w:val="24"/>
        </w:rPr>
        <w:t xml:space="preserve">or offering a spot bonus on </w:t>
      </w:r>
    </w:p>
    <w:p w14:paraId="7D1B5C91" w14:textId="6B41AD1E" w:rsidR="00BD1381" w:rsidRPr="007A682B" w:rsidRDefault="00D15853" w:rsidP="007A682B">
      <w:pPr>
        <w:pStyle w:val="Nornal"/>
        <w:spacing w:after="0" w:line="240" w:lineRule="auto"/>
        <w:ind w:firstLine="720"/>
        <w:rPr>
          <w:color w:val="000000"/>
          <w:sz w:val="24"/>
          <w:szCs w:val="24"/>
        </w:rPr>
      </w:pPr>
      <w:r w:rsidRPr="007A682B">
        <w:rPr>
          <w:color w:val="000000"/>
          <w:sz w:val="24"/>
          <w:szCs w:val="24"/>
        </w:rPr>
        <w:t xml:space="preserve">At </w:t>
      </w:r>
      <w:r w:rsidR="002159E3" w:rsidRPr="007A682B">
        <w:rPr>
          <w:color w:val="000000"/>
          <w:sz w:val="24"/>
          <w:szCs w:val="24"/>
        </w:rPr>
        <w:t>a</w:t>
      </w:r>
      <w:r w:rsidRPr="007A682B">
        <w:rPr>
          <w:color w:val="000000"/>
          <w:sz w:val="24"/>
          <w:szCs w:val="24"/>
        </w:rPr>
        <w:t xml:space="preserve"> team level, contingent rewards </w:t>
      </w:r>
      <w:r w:rsidR="00DB725A" w:rsidRPr="007A682B">
        <w:rPr>
          <w:color w:val="000000"/>
          <w:sz w:val="24"/>
          <w:szCs w:val="24"/>
        </w:rPr>
        <w:t>encourage</w:t>
      </w:r>
      <w:r w:rsidRPr="007A682B">
        <w:rPr>
          <w:color w:val="000000"/>
          <w:sz w:val="24"/>
          <w:szCs w:val="24"/>
        </w:rPr>
        <w:t xml:space="preserve"> collaboration</w:t>
      </w:r>
      <w:r w:rsidR="002159E3" w:rsidRPr="007A682B">
        <w:rPr>
          <w:color w:val="000000"/>
          <w:sz w:val="24"/>
          <w:szCs w:val="24"/>
        </w:rPr>
        <w:t xml:space="preserve">, </w:t>
      </w:r>
      <w:r w:rsidRPr="007A682B">
        <w:rPr>
          <w:color w:val="000000"/>
          <w:sz w:val="24"/>
          <w:szCs w:val="24"/>
        </w:rPr>
        <w:t xml:space="preserve">shared </w:t>
      </w:r>
      <w:r w:rsidR="00622819" w:rsidRPr="007A682B">
        <w:rPr>
          <w:color w:val="000000"/>
          <w:sz w:val="24"/>
          <w:szCs w:val="24"/>
        </w:rPr>
        <w:t xml:space="preserve">responsibility and </w:t>
      </w:r>
      <w:r w:rsidRPr="007A682B">
        <w:rPr>
          <w:color w:val="000000"/>
          <w:sz w:val="24"/>
          <w:szCs w:val="24"/>
        </w:rPr>
        <w:t xml:space="preserve">accountability when </w:t>
      </w:r>
      <w:r w:rsidR="00911144" w:rsidRPr="007A682B">
        <w:rPr>
          <w:color w:val="000000"/>
          <w:sz w:val="24"/>
          <w:szCs w:val="24"/>
        </w:rPr>
        <w:t>linked</w:t>
      </w:r>
      <w:r w:rsidRPr="007A682B">
        <w:rPr>
          <w:color w:val="000000"/>
          <w:sz w:val="24"/>
          <w:szCs w:val="24"/>
        </w:rPr>
        <w:t xml:space="preserve"> to collective goals. For example, non-monetary incentives like team recognition or perks </w:t>
      </w:r>
      <w:r w:rsidR="00C80EBB" w:rsidRPr="007A682B">
        <w:rPr>
          <w:color w:val="000000"/>
          <w:sz w:val="24"/>
          <w:szCs w:val="24"/>
        </w:rPr>
        <w:t>such as</w:t>
      </w:r>
      <w:r w:rsidRPr="007A682B">
        <w:rPr>
          <w:color w:val="000000"/>
          <w:sz w:val="24"/>
          <w:szCs w:val="24"/>
        </w:rPr>
        <w:t xml:space="preserve"> casual dress days</w:t>
      </w:r>
      <w:r w:rsidR="00C80EBB" w:rsidRPr="007A682B">
        <w:rPr>
          <w:color w:val="000000"/>
          <w:sz w:val="24"/>
          <w:szCs w:val="24"/>
        </w:rPr>
        <w:t>,</w:t>
      </w:r>
      <w:r w:rsidRPr="007A682B">
        <w:rPr>
          <w:color w:val="000000"/>
          <w:sz w:val="24"/>
          <w:szCs w:val="24"/>
        </w:rPr>
        <w:t xml:space="preserve"> can boost morale</w:t>
      </w:r>
      <w:r w:rsidR="00AB6601" w:rsidRPr="007A682B">
        <w:rPr>
          <w:color w:val="000000"/>
          <w:sz w:val="24"/>
          <w:szCs w:val="24"/>
        </w:rPr>
        <w:t xml:space="preserve">, </w:t>
      </w:r>
      <w:r w:rsidRPr="007A682B">
        <w:rPr>
          <w:color w:val="000000"/>
          <w:sz w:val="24"/>
          <w:szCs w:val="24"/>
        </w:rPr>
        <w:t>cooperation</w:t>
      </w:r>
      <w:r w:rsidR="00AB6601" w:rsidRPr="007A682B">
        <w:rPr>
          <w:color w:val="000000"/>
          <w:sz w:val="24"/>
          <w:szCs w:val="24"/>
        </w:rPr>
        <w:t xml:space="preserve"> and build a </w:t>
      </w:r>
      <w:r w:rsidR="00E56E93" w:rsidRPr="007A682B">
        <w:rPr>
          <w:color w:val="000000"/>
          <w:sz w:val="24"/>
          <w:szCs w:val="24"/>
        </w:rPr>
        <w:t>culture of mutual support</w:t>
      </w:r>
      <w:r w:rsidRPr="007A682B">
        <w:rPr>
          <w:color w:val="000000"/>
          <w:sz w:val="24"/>
          <w:szCs w:val="24"/>
        </w:rPr>
        <w:t xml:space="preserve">. However, if not managed carefully, they </w:t>
      </w:r>
      <w:r w:rsidR="00C80EBB" w:rsidRPr="007A682B">
        <w:rPr>
          <w:color w:val="000000"/>
          <w:sz w:val="24"/>
          <w:szCs w:val="24"/>
        </w:rPr>
        <w:t>ca</w:t>
      </w:r>
      <w:r w:rsidR="002159E3" w:rsidRPr="007A682B">
        <w:rPr>
          <w:color w:val="000000"/>
          <w:sz w:val="24"/>
          <w:szCs w:val="24"/>
        </w:rPr>
        <w:t>n</w:t>
      </w:r>
      <w:r w:rsidRPr="007A682B">
        <w:rPr>
          <w:color w:val="000000"/>
          <w:sz w:val="24"/>
          <w:szCs w:val="24"/>
        </w:rPr>
        <w:t xml:space="preserve"> also create competition or resentment if perceived as unfair</w:t>
      </w:r>
      <w:r w:rsidR="00D85DE0" w:rsidRPr="007A682B">
        <w:rPr>
          <w:color w:val="000000"/>
          <w:sz w:val="24"/>
          <w:szCs w:val="24"/>
        </w:rPr>
        <w:t xml:space="preserve"> </w:t>
      </w:r>
      <w:r w:rsidR="007F03B5" w:rsidRPr="007A682B">
        <w:rPr>
          <w:color w:val="000000"/>
          <w:sz w:val="24"/>
          <w:szCs w:val="24"/>
        </w:rPr>
        <w:t xml:space="preserve">and lead to disengagement or fear of failure </w:t>
      </w:r>
      <w:r w:rsidR="00D85DE0" w:rsidRPr="007A682B">
        <w:rPr>
          <w:color w:val="000000"/>
          <w:sz w:val="24"/>
          <w:szCs w:val="24"/>
        </w:rPr>
        <w:t>(CIPD, 2024</w:t>
      </w:r>
      <w:r w:rsidR="00732605" w:rsidRPr="007A682B">
        <w:rPr>
          <w:color w:val="000000"/>
          <w:sz w:val="24"/>
          <w:szCs w:val="24"/>
        </w:rPr>
        <w:t>b</w:t>
      </w:r>
      <w:r w:rsidR="00D85DE0" w:rsidRPr="007A682B">
        <w:rPr>
          <w:color w:val="000000"/>
          <w:sz w:val="24"/>
          <w:szCs w:val="24"/>
        </w:rPr>
        <w:t>)</w:t>
      </w:r>
      <w:r w:rsidRPr="007A682B">
        <w:rPr>
          <w:color w:val="000000"/>
          <w:sz w:val="24"/>
          <w:szCs w:val="24"/>
        </w:rPr>
        <w:t>.</w:t>
      </w:r>
      <w:r w:rsidR="007F1A6A" w:rsidRPr="007A682B">
        <w:rPr>
          <w:color w:val="000000"/>
          <w:sz w:val="24"/>
          <w:szCs w:val="24"/>
        </w:rPr>
        <w:t xml:space="preserve"> Eco-Insulate UK</w:t>
      </w:r>
      <w:r w:rsidR="009070D8" w:rsidRPr="007A682B">
        <w:rPr>
          <w:color w:val="000000"/>
          <w:sz w:val="24"/>
          <w:szCs w:val="24"/>
        </w:rPr>
        <w:t xml:space="preserve"> could offer </w:t>
      </w:r>
      <w:r w:rsidR="006A3C2C" w:rsidRPr="007A682B">
        <w:rPr>
          <w:color w:val="000000"/>
          <w:sz w:val="24"/>
          <w:szCs w:val="24"/>
        </w:rPr>
        <w:t>a team recognition event every quarter the best-performing team is treated to a meal for example.</w:t>
      </w:r>
      <w:r w:rsidR="00E36AC9" w:rsidRPr="007A682B">
        <w:rPr>
          <w:color w:val="000000"/>
          <w:sz w:val="24"/>
          <w:szCs w:val="24"/>
        </w:rPr>
        <w:t xml:space="preserve"> This builds recognition and appreciation for collective effort whilst bringing the whole team together. </w:t>
      </w:r>
      <w:r w:rsidR="00BD1381" w:rsidRPr="007A682B">
        <w:rPr>
          <w:color w:val="000000"/>
          <w:sz w:val="24"/>
          <w:szCs w:val="24"/>
        </w:rPr>
        <w:tab/>
      </w:r>
    </w:p>
    <w:p w14:paraId="211DDB0D" w14:textId="01D81473" w:rsidR="0071433B" w:rsidRPr="007A682B" w:rsidRDefault="0071433B" w:rsidP="007A682B">
      <w:pPr>
        <w:pStyle w:val="Nornal"/>
        <w:spacing w:after="0" w:line="240" w:lineRule="auto"/>
        <w:ind w:firstLine="720"/>
        <w:rPr>
          <w:color w:val="000000"/>
          <w:sz w:val="24"/>
          <w:szCs w:val="24"/>
        </w:rPr>
      </w:pPr>
      <w:r w:rsidRPr="007A682B">
        <w:rPr>
          <w:color w:val="000000"/>
          <w:sz w:val="24"/>
          <w:szCs w:val="24"/>
        </w:rPr>
        <w:t>Organisationally, contingent rewards can align employee efforts with strategic objectives, driving productivity and innovation. They signal that high performance is valued and rewarded, which can enhance culture and retention</w:t>
      </w:r>
      <w:r w:rsidR="00803FF1" w:rsidRPr="007A682B">
        <w:rPr>
          <w:color w:val="000000"/>
          <w:sz w:val="24"/>
          <w:szCs w:val="24"/>
        </w:rPr>
        <w:t xml:space="preserve"> as contributions are visibly valued</w:t>
      </w:r>
      <w:r w:rsidRPr="007A682B">
        <w:rPr>
          <w:color w:val="000000"/>
          <w:sz w:val="24"/>
          <w:szCs w:val="24"/>
        </w:rPr>
        <w:t xml:space="preserve">. </w:t>
      </w:r>
      <w:r w:rsidR="002159E3" w:rsidRPr="007A682B">
        <w:rPr>
          <w:color w:val="000000"/>
          <w:sz w:val="24"/>
          <w:szCs w:val="24"/>
        </w:rPr>
        <w:t>However</w:t>
      </w:r>
      <w:r w:rsidRPr="007A682B">
        <w:rPr>
          <w:color w:val="000000"/>
          <w:sz w:val="24"/>
          <w:szCs w:val="24"/>
        </w:rPr>
        <w:t>, they must be balanced</w:t>
      </w:r>
      <w:r w:rsidR="002159E3" w:rsidRPr="007A682B">
        <w:rPr>
          <w:color w:val="000000"/>
          <w:sz w:val="24"/>
          <w:szCs w:val="24"/>
        </w:rPr>
        <w:t xml:space="preserve">, </w:t>
      </w:r>
      <w:r w:rsidRPr="007A682B">
        <w:rPr>
          <w:color w:val="000000"/>
          <w:sz w:val="24"/>
          <w:szCs w:val="24"/>
        </w:rPr>
        <w:t>fair and transparen</w:t>
      </w:r>
      <w:r w:rsidR="002159E3" w:rsidRPr="007A682B">
        <w:rPr>
          <w:color w:val="000000"/>
          <w:sz w:val="24"/>
          <w:szCs w:val="24"/>
        </w:rPr>
        <w:t>t otherwise</w:t>
      </w:r>
      <w:r w:rsidR="006F2CE3" w:rsidRPr="007A682B">
        <w:rPr>
          <w:color w:val="000000"/>
          <w:sz w:val="24"/>
          <w:szCs w:val="24"/>
        </w:rPr>
        <w:t xml:space="preserve"> </w:t>
      </w:r>
      <w:r w:rsidRPr="007A682B">
        <w:rPr>
          <w:color w:val="000000"/>
          <w:sz w:val="24"/>
          <w:szCs w:val="24"/>
        </w:rPr>
        <w:t>they risk undermining trust and long-term engagement</w:t>
      </w:r>
      <w:r w:rsidR="00C87A9B" w:rsidRPr="007A682B">
        <w:rPr>
          <w:color w:val="000000"/>
          <w:sz w:val="24"/>
          <w:szCs w:val="24"/>
        </w:rPr>
        <w:t xml:space="preserve"> (CIPD, 2024)</w:t>
      </w:r>
      <w:r w:rsidRPr="007A682B">
        <w:rPr>
          <w:color w:val="000000"/>
          <w:sz w:val="24"/>
          <w:szCs w:val="24"/>
        </w:rPr>
        <w:t>.</w:t>
      </w:r>
      <w:r w:rsidR="00B273F5" w:rsidRPr="007A682B">
        <w:rPr>
          <w:color w:val="000000"/>
          <w:sz w:val="24"/>
          <w:szCs w:val="24"/>
        </w:rPr>
        <w:t xml:space="preserve"> Eco-Insulate UK could link rewards to strategic outcomes such as </w:t>
      </w:r>
      <w:r w:rsidR="001A2370" w:rsidRPr="007A682B">
        <w:rPr>
          <w:color w:val="000000"/>
          <w:sz w:val="24"/>
          <w:szCs w:val="24"/>
        </w:rPr>
        <w:t xml:space="preserve">links to sustainability goals which will drive long-term performance improvements. </w:t>
      </w:r>
    </w:p>
    <w:p w14:paraId="0F7F3A43" w14:textId="77777777" w:rsidR="00247DAA" w:rsidRPr="007A682B" w:rsidRDefault="00247DAA" w:rsidP="007A682B">
      <w:pPr>
        <w:pStyle w:val="Nornal"/>
        <w:spacing w:after="0" w:line="240" w:lineRule="auto"/>
        <w:ind w:left="720"/>
        <w:rPr>
          <w:color w:val="000000"/>
          <w:sz w:val="24"/>
          <w:szCs w:val="24"/>
        </w:rPr>
      </w:pPr>
    </w:p>
    <w:p w14:paraId="1EEAD776" w14:textId="77777777" w:rsidR="00247DAA" w:rsidRPr="007A682B" w:rsidRDefault="00247DAA" w:rsidP="007A682B">
      <w:pPr>
        <w:pStyle w:val="Nornal"/>
        <w:numPr>
          <w:ilvl w:val="0"/>
          <w:numId w:val="1"/>
        </w:numPr>
        <w:spacing w:after="0" w:line="240" w:lineRule="auto"/>
        <w:rPr>
          <w:color w:val="000000"/>
          <w:sz w:val="24"/>
          <w:szCs w:val="24"/>
        </w:rPr>
      </w:pPr>
      <w:r w:rsidRPr="007A682B">
        <w:rPr>
          <w:color w:val="000000"/>
          <w:sz w:val="24"/>
          <w:szCs w:val="24"/>
        </w:rPr>
        <w:t>Explain the merits of different types of benefits offered by organisations. (AC 2.3)</w:t>
      </w:r>
    </w:p>
    <w:p w14:paraId="6BA89771" w14:textId="77777777" w:rsidR="00A73F1C" w:rsidRPr="007A682B" w:rsidRDefault="00A73F1C" w:rsidP="007A682B">
      <w:pPr>
        <w:pStyle w:val="Nornal"/>
        <w:spacing w:after="0" w:line="240" w:lineRule="auto"/>
        <w:rPr>
          <w:color w:val="000000"/>
          <w:sz w:val="24"/>
          <w:szCs w:val="24"/>
        </w:rPr>
      </w:pPr>
    </w:p>
    <w:p w14:paraId="0B8C90EB" w14:textId="35BE6CB5" w:rsidR="00A73F1C" w:rsidRPr="007A682B" w:rsidRDefault="00AA6CCA" w:rsidP="007A682B">
      <w:pPr>
        <w:pStyle w:val="Nornal"/>
        <w:spacing w:after="0" w:line="240" w:lineRule="auto"/>
        <w:rPr>
          <w:color w:val="000000"/>
          <w:sz w:val="24"/>
          <w:szCs w:val="24"/>
        </w:rPr>
      </w:pPr>
      <w:r w:rsidRPr="007A682B">
        <w:rPr>
          <w:color w:val="000000"/>
          <w:sz w:val="24"/>
          <w:szCs w:val="24"/>
        </w:rPr>
        <w:t>There are many benefits that Eco-Insulate UK could offer to help</w:t>
      </w:r>
      <w:r w:rsidR="00B73336" w:rsidRPr="007A682B">
        <w:rPr>
          <w:color w:val="000000"/>
          <w:sz w:val="24"/>
          <w:szCs w:val="24"/>
        </w:rPr>
        <w:t xml:space="preserve"> their issue of high turnover and a negative culture. </w:t>
      </w:r>
      <w:r w:rsidR="009D208F" w:rsidRPr="007A682B">
        <w:rPr>
          <w:color w:val="000000"/>
          <w:sz w:val="24"/>
          <w:szCs w:val="24"/>
        </w:rPr>
        <w:t>Employee benefits are used to help attract new employee</w:t>
      </w:r>
      <w:r w:rsidR="0001395C" w:rsidRPr="007A682B">
        <w:rPr>
          <w:color w:val="000000"/>
          <w:sz w:val="24"/>
          <w:szCs w:val="24"/>
        </w:rPr>
        <w:t xml:space="preserve">s and retain staff. They support improving employee wellbeing and </w:t>
      </w:r>
      <w:r w:rsidR="00332ECD" w:rsidRPr="007A682B">
        <w:rPr>
          <w:color w:val="000000"/>
          <w:sz w:val="24"/>
          <w:szCs w:val="24"/>
        </w:rPr>
        <w:t xml:space="preserve">help organisation’s signal required </w:t>
      </w:r>
      <w:r w:rsidR="004258A3" w:rsidRPr="007A682B">
        <w:rPr>
          <w:color w:val="000000"/>
          <w:sz w:val="24"/>
          <w:szCs w:val="24"/>
        </w:rPr>
        <w:t>behaviours</w:t>
      </w:r>
      <w:r w:rsidR="00332ECD" w:rsidRPr="007A682B">
        <w:rPr>
          <w:color w:val="000000"/>
          <w:sz w:val="24"/>
          <w:szCs w:val="24"/>
        </w:rPr>
        <w:t>, achievements, values and skills (CIPD</w:t>
      </w:r>
      <w:r w:rsidR="004258A3" w:rsidRPr="007A682B">
        <w:rPr>
          <w:color w:val="000000"/>
          <w:sz w:val="24"/>
          <w:szCs w:val="24"/>
        </w:rPr>
        <w:t>, 2025</w:t>
      </w:r>
      <w:r w:rsidR="00EE2E53" w:rsidRPr="007A682B">
        <w:rPr>
          <w:color w:val="000000"/>
          <w:sz w:val="24"/>
          <w:szCs w:val="24"/>
        </w:rPr>
        <w:t>a</w:t>
      </w:r>
      <w:r w:rsidR="004258A3" w:rsidRPr="007A682B">
        <w:rPr>
          <w:color w:val="000000"/>
          <w:sz w:val="24"/>
          <w:szCs w:val="24"/>
        </w:rPr>
        <w:t xml:space="preserve">). </w:t>
      </w:r>
      <w:r w:rsidR="00B73336" w:rsidRPr="007A682B">
        <w:rPr>
          <w:color w:val="000000"/>
          <w:sz w:val="24"/>
          <w:szCs w:val="24"/>
        </w:rPr>
        <w:t>One type of benefit are performance bases bonuses</w:t>
      </w:r>
      <w:r w:rsidR="001F4373" w:rsidRPr="007A682B">
        <w:rPr>
          <w:color w:val="000000"/>
          <w:sz w:val="24"/>
          <w:szCs w:val="24"/>
        </w:rPr>
        <w:t xml:space="preserve">. These benefits motivate employees and give them accountability. Staff become more incentivized </w:t>
      </w:r>
      <w:r w:rsidR="00A94306" w:rsidRPr="007A682B">
        <w:rPr>
          <w:color w:val="000000"/>
          <w:sz w:val="24"/>
          <w:szCs w:val="24"/>
        </w:rPr>
        <w:t>to exceed expectations when they know the</w:t>
      </w:r>
      <w:r w:rsidR="00F91070" w:rsidRPr="007A682B">
        <w:rPr>
          <w:color w:val="000000"/>
          <w:sz w:val="24"/>
          <w:szCs w:val="24"/>
        </w:rPr>
        <w:t xml:space="preserve"> work they put in will have direct impact on how much money they’ll make. These bonuses also </w:t>
      </w:r>
      <w:r w:rsidR="00D30C3A" w:rsidRPr="007A682B">
        <w:rPr>
          <w:color w:val="000000"/>
          <w:sz w:val="24"/>
          <w:szCs w:val="24"/>
        </w:rPr>
        <w:t xml:space="preserve">help employees see that they align with business goals which will help them keep focused on what needs to be done and </w:t>
      </w:r>
      <w:r w:rsidR="002A5279" w:rsidRPr="007A682B">
        <w:rPr>
          <w:color w:val="000000"/>
          <w:sz w:val="24"/>
          <w:szCs w:val="24"/>
        </w:rPr>
        <w:t>that their input is key</w:t>
      </w:r>
      <w:r w:rsidR="007F7795" w:rsidRPr="007A682B">
        <w:rPr>
          <w:color w:val="000000"/>
          <w:sz w:val="24"/>
          <w:szCs w:val="24"/>
        </w:rPr>
        <w:t xml:space="preserve"> (CIPD, </w:t>
      </w:r>
      <w:r w:rsidR="00813B36" w:rsidRPr="007A682B">
        <w:rPr>
          <w:color w:val="000000"/>
          <w:sz w:val="24"/>
          <w:szCs w:val="24"/>
        </w:rPr>
        <w:t>2024b)</w:t>
      </w:r>
      <w:r w:rsidR="002A5279" w:rsidRPr="007A682B">
        <w:rPr>
          <w:color w:val="000000"/>
          <w:sz w:val="24"/>
          <w:szCs w:val="24"/>
        </w:rPr>
        <w:t>. Bonuses also make employees feel recognise</w:t>
      </w:r>
      <w:r w:rsidR="00920E62" w:rsidRPr="007A682B">
        <w:rPr>
          <w:color w:val="000000"/>
          <w:sz w:val="24"/>
          <w:szCs w:val="24"/>
        </w:rPr>
        <w:t xml:space="preserve">d for their </w:t>
      </w:r>
      <w:r w:rsidR="00A224C9" w:rsidRPr="007A682B">
        <w:rPr>
          <w:color w:val="000000"/>
          <w:sz w:val="24"/>
          <w:szCs w:val="24"/>
        </w:rPr>
        <w:t>work;</w:t>
      </w:r>
      <w:r w:rsidR="00920E62" w:rsidRPr="007A682B">
        <w:rPr>
          <w:color w:val="000000"/>
          <w:sz w:val="24"/>
          <w:szCs w:val="24"/>
        </w:rPr>
        <w:t xml:space="preserve"> they are tangible rewards that enhance </w:t>
      </w:r>
      <w:r w:rsidR="008E1CAF" w:rsidRPr="007A682B">
        <w:rPr>
          <w:color w:val="000000"/>
          <w:sz w:val="24"/>
          <w:szCs w:val="24"/>
        </w:rPr>
        <w:t xml:space="preserve">a culture of appreciation and achievement. Bonuses are a great retention tool as employees are more likely to stay when </w:t>
      </w:r>
      <w:r w:rsidR="00A224C9" w:rsidRPr="007A682B">
        <w:rPr>
          <w:color w:val="000000"/>
          <w:sz w:val="24"/>
          <w:szCs w:val="24"/>
        </w:rPr>
        <w:t>they are financially recognised</w:t>
      </w:r>
      <w:r w:rsidR="00A7652B" w:rsidRPr="007A682B">
        <w:rPr>
          <w:color w:val="000000"/>
          <w:sz w:val="24"/>
          <w:szCs w:val="24"/>
        </w:rPr>
        <w:t xml:space="preserve"> (Armstrong and Taylor, 2023)</w:t>
      </w:r>
      <w:r w:rsidR="00A224C9" w:rsidRPr="007A682B">
        <w:rPr>
          <w:color w:val="000000"/>
          <w:sz w:val="24"/>
          <w:szCs w:val="24"/>
        </w:rPr>
        <w:t xml:space="preserve">. </w:t>
      </w:r>
      <w:r w:rsidR="002E2CA7" w:rsidRPr="007A682B">
        <w:rPr>
          <w:color w:val="000000"/>
          <w:sz w:val="24"/>
          <w:szCs w:val="24"/>
        </w:rPr>
        <w:t xml:space="preserve">For example, the sales team may be offered </w:t>
      </w:r>
      <w:r w:rsidR="009E186E" w:rsidRPr="007A682B">
        <w:rPr>
          <w:color w:val="000000"/>
          <w:sz w:val="24"/>
          <w:szCs w:val="24"/>
        </w:rPr>
        <w:t>quarterly</w:t>
      </w:r>
      <w:r w:rsidR="002E2CA7" w:rsidRPr="007A682B">
        <w:rPr>
          <w:color w:val="000000"/>
          <w:sz w:val="24"/>
          <w:szCs w:val="24"/>
        </w:rPr>
        <w:t xml:space="preserve"> bonuses </w:t>
      </w:r>
      <w:r w:rsidR="009E186E" w:rsidRPr="007A682B">
        <w:rPr>
          <w:color w:val="000000"/>
          <w:sz w:val="24"/>
          <w:szCs w:val="24"/>
        </w:rPr>
        <w:t>which</w:t>
      </w:r>
      <w:r w:rsidR="002E2CA7" w:rsidRPr="007A682B">
        <w:rPr>
          <w:color w:val="000000"/>
          <w:sz w:val="24"/>
          <w:szCs w:val="24"/>
        </w:rPr>
        <w:t xml:space="preserve"> are linked to </w:t>
      </w:r>
      <w:r w:rsidR="009E186E" w:rsidRPr="007A682B">
        <w:rPr>
          <w:color w:val="000000"/>
          <w:sz w:val="24"/>
          <w:szCs w:val="24"/>
        </w:rPr>
        <w:t xml:space="preserve">company turnover, this will make the sales team more focused and competitive. </w:t>
      </w:r>
      <w:r w:rsidR="00A94306" w:rsidRPr="007A682B">
        <w:rPr>
          <w:color w:val="000000"/>
          <w:sz w:val="24"/>
          <w:szCs w:val="24"/>
        </w:rPr>
        <w:t xml:space="preserve"> </w:t>
      </w:r>
    </w:p>
    <w:p w14:paraId="57D96253" w14:textId="26988610" w:rsidR="00A224C9" w:rsidRPr="007A682B" w:rsidRDefault="00A224C9" w:rsidP="007A682B">
      <w:pPr>
        <w:pStyle w:val="Nornal"/>
        <w:spacing w:after="0" w:line="240" w:lineRule="auto"/>
        <w:rPr>
          <w:color w:val="000000"/>
          <w:sz w:val="24"/>
          <w:szCs w:val="24"/>
        </w:rPr>
      </w:pPr>
      <w:r w:rsidRPr="007A682B">
        <w:rPr>
          <w:color w:val="000000"/>
          <w:sz w:val="24"/>
          <w:szCs w:val="24"/>
        </w:rPr>
        <w:lastRenderedPageBreak/>
        <w:tab/>
        <w:t xml:space="preserve">Another </w:t>
      </w:r>
      <w:r w:rsidR="0024647C" w:rsidRPr="007A682B">
        <w:rPr>
          <w:color w:val="000000"/>
          <w:sz w:val="24"/>
          <w:szCs w:val="24"/>
        </w:rPr>
        <w:t>benefit for example is educational</w:t>
      </w:r>
      <w:r w:rsidR="00BA6084" w:rsidRPr="007A682B">
        <w:rPr>
          <w:color w:val="000000"/>
          <w:sz w:val="24"/>
          <w:szCs w:val="24"/>
        </w:rPr>
        <w:t xml:space="preserve"> </w:t>
      </w:r>
      <w:r w:rsidR="00323029" w:rsidRPr="007A682B">
        <w:rPr>
          <w:color w:val="000000"/>
          <w:sz w:val="24"/>
          <w:szCs w:val="24"/>
        </w:rPr>
        <w:t xml:space="preserve">assistance programs that enhance </w:t>
      </w:r>
      <w:r w:rsidR="00866739" w:rsidRPr="007A682B">
        <w:rPr>
          <w:color w:val="000000"/>
          <w:sz w:val="24"/>
          <w:szCs w:val="24"/>
        </w:rPr>
        <w:t>employee’s</w:t>
      </w:r>
      <w:r w:rsidR="00323029" w:rsidRPr="007A682B">
        <w:rPr>
          <w:color w:val="000000"/>
          <w:sz w:val="24"/>
          <w:szCs w:val="24"/>
        </w:rPr>
        <w:t xml:space="preserve"> skills and give them opportunities to gain new competencies that will benefit their career and the company’s capabilities</w:t>
      </w:r>
      <w:r w:rsidR="00B8714C" w:rsidRPr="007A682B">
        <w:rPr>
          <w:color w:val="000000"/>
          <w:sz w:val="24"/>
          <w:szCs w:val="24"/>
        </w:rPr>
        <w:t xml:space="preserve"> (CIPD, 2024a)</w:t>
      </w:r>
      <w:r w:rsidR="00323029" w:rsidRPr="007A682B">
        <w:rPr>
          <w:color w:val="000000"/>
          <w:sz w:val="24"/>
          <w:szCs w:val="24"/>
        </w:rPr>
        <w:t xml:space="preserve">. </w:t>
      </w:r>
      <w:r w:rsidR="004E0727" w:rsidRPr="007A682B">
        <w:rPr>
          <w:color w:val="000000"/>
          <w:sz w:val="24"/>
          <w:szCs w:val="24"/>
        </w:rPr>
        <w:t xml:space="preserve">They also encourage employees to continuously learn which will </w:t>
      </w:r>
      <w:r w:rsidR="00E601C8" w:rsidRPr="007A682B">
        <w:rPr>
          <w:color w:val="000000"/>
          <w:sz w:val="24"/>
          <w:szCs w:val="24"/>
        </w:rPr>
        <w:t xml:space="preserve">support them in ever-changing industries. By investing in employees, it builds trust and commitment which will increase </w:t>
      </w:r>
      <w:r w:rsidR="00866739" w:rsidRPr="007A682B">
        <w:rPr>
          <w:color w:val="000000"/>
          <w:sz w:val="24"/>
          <w:szCs w:val="24"/>
        </w:rPr>
        <w:t>employee</w:t>
      </w:r>
      <w:r w:rsidR="00E601C8" w:rsidRPr="007A682B">
        <w:rPr>
          <w:color w:val="000000"/>
          <w:sz w:val="24"/>
          <w:szCs w:val="24"/>
        </w:rPr>
        <w:t xml:space="preserve"> loyalty to the organisation </w:t>
      </w:r>
      <w:r w:rsidR="00866739" w:rsidRPr="007A682B">
        <w:rPr>
          <w:color w:val="000000"/>
          <w:sz w:val="24"/>
          <w:szCs w:val="24"/>
        </w:rPr>
        <w:t xml:space="preserve">which is one key problem for Eco-Insulate UK. </w:t>
      </w:r>
      <w:r w:rsidR="00C9118A" w:rsidRPr="007A682B">
        <w:rPr>
          <w:color w:val="000000"/>
          <w:sz w:val="24"/>
          <w:szCs w:val="24"/>
        </w:rPr>
        <w:t>People often look at development opportunities when job searching</w:t>
      </w:r>
      <w:r w:rsidR="00E169BF" w:rsidRPr="007A682B">
        <w:rPr>
          <w:color w:val="000000"/>
          <w:sz w:val="24"/>
          <w:szCs w:val="24"/>
        </w:rPr>
        <w:t xml:space="preserve"> and therefore offering this type of benefit will attract talent. All in all, educational assistance will support by creating a more positive culture and loyalty</w:t>
      </w:r>
      <w:r w:rsidR="005446FE" w:rsidRPr="007A682B">
        <w:rPr>
          <w:color w:val="000000"/>
          <w:sz w:val="24"/>
          <w:szCs w:val="24"/>
        </w:rPr>
        <w:t xml:space="preserve"> (CIPD, 2025</w:t>
      </w:r>
      <w:r w:rsidR="006E6A5E" w:rsidRPr="007A682B">
        <w:rPr>
          <w:color w:val="000000"/>
          <w:sz w:val="24"/>
          <w:szCs w:val="24"/>
        </w:rPr>
        <w:t>c</w:t>
      </w:r>
      <w:r w:rsidR="005446FE" w:rsidRPr="007A682B">
        <w:rPr>
          <w:color w:val="000000"/>
          <w:sz w:val="24"/>
          <w:szCs w:val="24"/>
        </w:rPr>
        <w:t>)</w:t>
      </w:r>
      <w:r w:rsidR="00E169BF" w:rsidRPr="007A682B">
        <w:rPr>
          <w:color w:val="000000"/>
          <w:sz w:val="24"/>
          <w:szCs w:val="24"/>
        </w:rPr>
        <w:t xml:space="preserve">. For example, </w:t>
      </w:r>
      <w:r w:rsidR="00276764" w:rsidRPr="007A682B">
        <w:rPr>
          <w:color w:val="000000"/>
          <w:sz w:val="24"/>
          <w:szCs w:val="24"/>
        </w:rPr>
        <w:t xml:space="preserve">Eco-Insulate UK may offer new and existing employees the opportunity to increase their knowledge in accounts </w:t>
      </w:r>
      <w:r w:rsidR="009441D7" w:rsidRPr="007A682B">
        <w:rPr>
          <w:color w:val="000000"/>
          <w:sz w:val="24"/>
          <w:szCs w:val="24"/>
        </w:rPr>
        <w:t>by putting them through an accountancy qualification.</w:t>
      </w:r>
    </w:p>
    <w:p w14:paraId="1230E51E" w14:textId="49504356" w:rsidR="009441D7" w:rsidRPr="007A682B" w:rsidRDefault="009441D7" w:rsidP="007A682B">
      <w:pPr>
        <w:pStyle w:val="Nornal"/>
        <w:spacing w:after="0" w:line="240" w:lineRule="auto"/>
        <w:rPr>
          <w:color w:val="000000"/>
          <w:sz w:val="24"/>
          <w:szCs w:val="24"/>
        </w:rPr>
      </w:pPr>
      <w:r w:rsidRPr="007A682B">
        <w:rPr>
          <w:color w:val="000000"/>
          <w:sz w:val="24"/>
          <w:szCs w:val="24"/>
        </w:rPr>
        <w:tab/>
      </w:r>
      <w:r w:rsidR="0013367D" w:rsidRPr="007A682B">
        <w:rPr>
          <w:color w:val="000000"/>
          <w:sz w:val="24"/>
          <w:szCs w:val="24"/>
        </w:rPr>
        <w:t>Another key benefit to consider are employee health and wellbeing programmes. These are great for reduced sickness absence</w:t>
      </w:r>
      <w:r w:rsidR="007B1BF8" w:rsidRPr="007A682B">
        <w:rPr>
          <w:color w:val="000000"/>
          <w:sz w:val="24"/>
          <w:szCs w:val="24"/>
        </w:rPr>
        <w:t xml:space="preserve"> as employees who are happy in work take less sick days and recover quicker. They also support mental health</w:t>
      </w:r>
      <w:r w:rsidR="00992003" w:rsidRPr="007A682B">
        <w:rPr>
          <w:color w:val="000000"/>
          <w:sz w:val="24"/>
          <w:szCs w:val="24"/>
        </w:rPr>
        <w:t xml:space="preserve"> as employees who have access to counselling for example have programmes to support them manage stress and burnout. </w:t>
      </w:r>
      <w:r w:rsidR="00407A61" w:rsidRPr="007A682B">
        <w:rPr>
          <w:color w:val="000000"/>
          <w:sz w:val="24"/>
          <w:szCs w:val="24"/>
        </w:rPr>
        <w:t xml:space="preserve">Health and wellbeing programmes also </w:t>
      </w:r>
      <w:r w:rsidR="003C76AF" w:rsidRPr="007A682B">
        <w:rPr>
          <w:color w:val="000000"/>
          <w:sz w:val="24"/>
          <w:szCs w:val="24"/>
        </w:rPr>
        <w:t>enhance productivity as employees who are well rested and feel supported tend to perform better</w:t>
      </w:r>
      <w:r w:rsidR="00E86274" w:rsidRPr="007A682B">
        <w:rPr>
          <w:color w:val="000000"/>
          <w:sz w:val="24"/>
          <w:szCs w:val="24"/>
        </w:rPr>
        <w:t xml:space="preserve"> (Taylor and Woodhams, 2022)</w:t>
      </w:r>
      <w:r w:rsidR="003C76AF" w:rsidRPr="007A682B">
        <w:rPr>
          <w:color w:val="000000"/>
          <w:sz w:val="24"/>
          <w:szCs w:val="24"/>
        </w:rPr>
        <w:t>. One main benefit of these programmes is that it created a positive culture which is a big problem for Eco-Insulate UK</w:t>
      </w:r>
      <w:r w:rsidR="00255AE4" w:rsidRPr="007A682B">
        <w:rPr>
          <w:color w:val="000000"/>
          <w:sz w:val="24"/>
          <w:szCs w:val="24"/>
        </w:rPr>
        <w:t xml:space="preserve">. Health and Wellbeing programmes </w:t>
      </w:r>
      <w:r w:rsidR="000C271A" w:rsidRPr="007A682B">
        <w:rPr>
          <w:color w:val="000000"/>
          <w:sz w:val="24"/>
          <w:szCs w:val="24"/>
        </w:rPr>
        <w:t>show that an organisation cares for their employees and are supportive and inclusive</w:t>
      </w:r>
      <w:r w:rsidR="00C848BC" w:rsidRPr="007A682B">
        <w:rPr>
          <w:color w:val="000000"/>
          <w:sz w:val="24"/>
          <w:szCs w:val="24"/>
        </w:rPr>
        <w:t xml:space="preserve"> which sees higher morale and lower turnover</w:t>
      </w:r>
      <w:r w:rsidR="009F696E" w:rsidRPr="007A682B">
        <w:rPr>
          <w:color w:val="000000"/>
          <w:sz w:val="24"/>
          <w:szCs w:val="24"/>
        </w:rPr>
        <w:t xml:space="preserve"> (CIPD, 2018)</w:t>
      </w:r>
      <w:r w:rsidR="00C848BC" w:rsidRPr="007A682B">
        <w:rPr>
          <w:color w:val="000000"/>
          <w:sz w:val="24"/>
          <w:szCs w:val="24"/>
        </w:rPr>
        <w:t xml:space="preserve">. </w:t>
      </w:r>
    </w:p>
    <w:p w14:paraId="555704EE" w14:textId="06650ABC" w:rsidR="00E169BF" w:rsidRPr="007A682B" w:rsidRDefault="00E169BF" w:rsidP="007A682B">
      <w:pPr>
        <w:pStyle w:val="Nornal"/>
        <w:spacing w:after="0" w:line="240" w:lineRule="auto"/>
        <w:rPr>
          <w:color w:val="000000"/>
          <w:sz w:val="24"/>
          <w:szCs w:val="24"/>
        </w:rPr>
      </w:pPr>
      <w:r w:rsidRPr="007A682B">
        <w:rPr>
          <w:color w:val="000000"/>
          <w:sz w:val="24"/>
          <w:szCs w:val="24"/>
        </w:rPr>
        <w:tab/>
      </w:r>
    </w:p>
    <w:p w14:paraId="32588968" w14:textId="77777777" w:rsidR="00247DAA" w:rsidRPr="007A682B" w:rsidRDefault="00247DAA" w:rsidP="007A682B">
      <w:pPr>
        <w:pStyle w:val="ListParagraph"/>
        <w:spacing w:line="240" w:lineRule="auto"/>
        <w:rPr>
          <w:rFonts w:cs="Arial"/>
          <w:color w:val="000000"/>
          <w:sz w:val="24"/>
        </w:rPr>
      </w:pPr>
    </w:p>
    <w:p w14:paraId="099C35D3" w14:textId="77777777" w:rsidR="00247DAA" w:rsidRPr="007A682B" w:rsidRDefault="00247DAA" w:rsidP="007A682B">
      <w:pPr>
        <w:pStyle w:val="Nornal"/>
        <w:numPr>
          <w:ilvl w:val="0"/>
          <w:numId w:val="1"/>
        </w:numPr>
        <w:spacing w:after="0" w:line="240" w:lineRule="auto"/>
        <w:rPr>
          <w:color w:val="000000"/>
          <w:sz w:val="24"/>
          <w:szCs w:val="24"/>
        </w:rPr>
      </w:pPr>
      <w:r w:rsidRPr="007A682B">
        <w:rPr>
          <w:color w:val="000000"/>
          <w:sz w:val="24"/>
          <w:szCs w:val="24"/>
        </w:rPr>
        <w:t>Explain the merits of different types of recognition schemes offered by organisations. (AC 2.4)</w:t>
      </w:r>
    </w:p>
    <w:p w14:paraId="46951921" w14:textId="77777777" w:rsidR="000661CA" w:rsidRPr="007A682B" w:rsidRDefault="000661CA" w:rsidP="007A682B">
      <w:pPr>
        <w:pStyle w:val="Nornal"/>
        <w:spacing w:after="0" w:line="240" w:lineRule="auto"/>
        <w:rPr>
          <w:color w:val="000000"/>
          <w:sz w:val="24"/>
          <w:szCs w:val="24"/>
        </w:rPr>
      </w:pPr>
    </w:p>
    <w:p w14:paraId="39792021" w14:textId="4891AC59" w:rsidR="000661CA" w:rsidRPr="007A682B" w:rsidRDefault="00AB4E43" w:rsidP="007A682B">
      <w:pPr>
        <w:pStyle w:val="Nornal"/>
        <w:spacing w:after="0" w:line="240" w:lineRule="auto"/>
        <w:rPr>
          <w:color w:val="000000"/>
          <w:sz w:val="24"/>
          <w:szCs w:val="24"/>
        </w:rPr>
      </w:pPr>
      <w:r w:rsidRPr="007A682B">
        <w:rPr>
          <w:color w:val="000000"/>
          <w:sz w:val="24"/>
          <w:szCs w:val="24"/>
        </w:rPr>
        <w:t xml:space="preserve">Recognition schemes are essential elements to any business to build a culture of </w:t>
      </w:r>
      <w:r w:rsidR="0091118E" w:rsidRPr="007A682B">
        <w:rPr>
          <w:color w:val="000000"/>
          <w:sz w:val="24"/>
          <w:szCs w:val="24"/>
        </w:rPr>
        <w:t>appreciation</w:t>
      </w:r>
      <w:r w:rsidR="00014F30" w:rsidRPr="007A682B">
        <w:rPr>
          <w:color w:val="000000"/>
          <w:sz w:val="24"/>
          <w:szCs w:val="24"/>
        </w:rPr>
        <w:t xml:space="preserve">, boost morale and drive performance which are key things to improve a negative culture </w:t>
      </w:r>
      <w:r w:rsidR="00C20538" w:rsidRPr="007A682B">
        <w:rPr>
          <w:color w:val="000000"/>
          <w:sz w:val="24"/>
          <w:szCs w:val="24"/>
        </w:rPr>
        <w:t>(CIPD, 2022</w:t>
      </w:r>
      <w:r w:rsidR="005C1450" w:rsidRPr="007A682B">
        <w:rPr>
          <w:color w:val="000000"/>
          <w:sz w:val="24"/>
          <w:szCs w:val="24"/>
        </w:rPr>
        <w:t>a</w:t>
      </w:r>
      <w:r w:rsidR="00C20538" w:rsidRPr="007A682B">
        <w:rPr>
          <w:color w:val="000000"/>
          <w:sz w:val="24"/>
          <w:szCs w:val="24"/>
        </w:rPr>
        <w:t xml:space="preserve">) </w:t>
      </w:r>
      <w:r w:rsidR="00014F30" w:rsidRPr="007A682B">
        <w:rPr>
          <w:color w:val="000000"/>
          <w:sz w:val="24"/>
          <w:szCs w:val="24"/>
        </w:rPr>
        <w:t xml:space="preserve">and </w:t>
      </w:r>
      <w:r w:rsidR="0091118E" w:rsidRPr="007A682B">
        <w:rPr>
          <w:color w:val="000000"/>
          <w:sz w:val="24"/>
          <w:szCs w:val="24"/>
        </w:rPr>
        <w:t xml:space="preserve">where there are no incentive schemes in Eco-Insulate UK’s case. Eco-Insulate UK could consider formal recognition programmes such as employee of the month, annual awards ceremonies </w:t>
      </w:r>
      <w:r w:rsidR="0053636D" w:rsidRPr="007A682B">
        <w:rPr>
          <w:color w:val="000000"/>
          <w:sz w:val="24"/>
          <w:szCs w:val="24"/>
        </w:rPr>
        <w:t xml:space="preserve">or </w:t>
      </w:r>
      <w:r w:rsidR="007E79FE" w:rsidRPr="007A682B">
        <w:rPr>
          <w:color w:val="000000"/>
          <w:sz w:val="24"/>
          <w:szCs w:val="24"/>
        </w:rPr>
        <w:t>performance-based</w:t>
      </w:r>
      <w:r w:rsidR="0053636D" w:rsidRPr="007A682B">
        <w:rPr>
          <w:color w:val="000000"/>
          <w:sz w:val="24"/>
          <w:szCs w:val="24"/>
        </w:rPr>
        <w:t xml:space="preserve"> certificates. These examples will all create </w:t>
      </w:r>
      <w:r w:rsidR="000A74E0" w:rsidRPr="007A682B">
        <w:rPr>
          <w:color w:val="000000"/>
          <w:sz w:val="24"/>
          <w:szCs w:val="24"/>
        </w:rPr>
        <w:t xml:space="preserve">a </w:t>
      </w:r>
      <w:r w:rsidR="00C60340" w:rsidRPr="007A682B">
        <w:rPr>
          <w:color w:val="000000"/>
          <w:sz w:val="24"/>
          <w:szCs w:val="24"/>
        </w:rPr>
        <w:t>well-structured</w:t>
      </w:r>
      <w:r w:rsidR="000A74E0" w:rsidRPr="007A682B">
        <w:rPr>
          <w:color w:val="000000"/>
          <w:sz w:val="24"/>
          <w:szCs w:val="24"/>
        </w:rPr>
        <w:t xml:space="preserve"> visible way to celebrate successes </w:t>
      </w:r>
      <w:r w:rsidR="00C60340" w:rsidRPr="007A682B">
        <w:rPr>
          <w:color w:val="000000"/>
          <w:sz w:val="24"/>
          <w:szCs w:val="24"/>
        </w:rPr>
        <w:t>and</w:t>
      </w:r>
      <w:r w:rsidR="000A74E0" w:rsidRPr="007A682B">
        <w:rPr>
          <w:color w:val="000000"/>
          <w:sz w:val="24"/>
          <w:szCs w:val="24"/>
        </w:rPr>
        <w:t xml:space="preserve"> </w:t>
      </w:r>
      <w:r w:rsidR="00C60340" w:rsidRPr="007A682B">
        <w:rPr>
          <w:color w:val="000000"/>
          <w:sz w:val="24"/>
          <w:szCs w:val="24"/>
        </w:rPr>
        <w:t xml:space="preserve">reinforce </w:t>
      </w:r>
      <w:r w:rsidR="00AE1090" w:rsidRPr="007A682B">
        <w:rPr>
          <w:color w:val="000000"/>
          <w:sz w:val="24"/>
          <w:szCs w:val="24"/>
        </w:rPr>
        <w:t>organisational values and goals which will boost employee pride and increase their motivation</w:t>
      </w:r>
      <w:r w:rsidR="00D14CFF" w:rsidRPr="007A682B">
        <w:rPr>
          <w:color w:val="000000"/>
          <w:sz w:val="24"/>
          <w:szCs w:val="24"/>
        </w:rPr>
        <w:t>. It also reinforces organisational values and builds employer reputation in the labour market</w:t>
      </w:r>
      <w:r w:rsidR="0054536A" w:rsidRPr="007A682B">
        <w:rPr>
          <w:color w:val="000000"/>
          <w:sz w:val="24"/>
          <w:szCs w:val="24"/>
        </w:rPr>
        <w:t xml:space="preserve"> ensuring its perceived as an organisation that values its people</w:t>
      </w:r>
      <w:r w:rsidR="003168D1" w:rsidRPr="007A682B">
        <w:rPr>
          <w:color w:val="000000"/>
          <w:sz w:val="24"/>
          <w:szCs w:val="24"/>
        </w:rPr>
        <w:t xml:space="preserve"> (MyEmployees, no date)</w:t>
      </w:r>
      <w:r w:rsidR="009E2030" w:rsidRPr="007A682B">
        <w:rPr>
          <w:color w:val="000000"/>
          <w:sz w:val="24"/>
          <w:szCs w:val="24"/>
        </w:rPr>
        <w:t xml:space="preserve">. </w:t>
      </w:r>
      <w:r w:rsidR="009E2030" w:rsidRPr="007A682B">
        <w:rPr>
          <w:color w:val="000000"/>
          <w:sz w:val="24"/>
          <w:szCs w:val="24"/>
        </w:rPr>
        <w:tab/>
      </w:r>
    </w:p>
    <w:p w14:paraId="02878299" w14:textId="248E7303" w:rsidR="009E2030" w:rsidRPr="007A682B" w:rsidRDefault="009E2030" w:rsidP="007A682B">
      <w:pPr>
        <w:pStyle w:val="Nornal"/>
        <w:spacing w:after="0" w:line="240" w:lineRule="auto"/>
        <w:rPr>
          <w:color w:val="000000"/>
          <w:sz w:val="24"/>
          <w:szCs w:val="24"/>
        </w:rPr>
      </w:pPr>
      <w:r w:rsidRPr="007A682B">
        <w:rPr>
          <w:color w:val="000000"/>
          <w:sz w:val="24"/>
          <w:szCs w:val="24"/>
        </w:rPr>
        <w:tab/>
        <w:t xml:space="preserve">They could also consider peer-to-peer recognition such as internal </w:t>
      </w:r>
      <w:r w:rsidR="00FB03D5" w:rsidRPr="007A682B">
        <w:rPr>
          <w:color w:val="000000"/>
          <w:sz w:val="24"/>
          <w:szCs w:val="24"/>
        </w:rPr>
        <w:t xml:space="preserve">information sharing platforms or shout-outs in team meetings. This type of recognition builds camaraderie and trust and encourages a culture of appreciation </w:t>
      </w:r>
      <w:r w:rsidR="008707D5" w:rsidRPr="007A682B">
        <w:rPr>
          <w:color w:val="000000"/>
          <w:sz w:val="24"/>
          <w:szCs w:val="24"/>
        </w:rPr>
        <w:t>which ultimately will promote inclusivity and team spirit which will help Eco-Insulate UK improve their negative culture</w:t>
      </w:r>
      <w:r w:rsidR="000017E5" w:rsidRPr="007A682B">
        <w:rPr>
          <w:color w:val="000000"/>
          <w:sz w:val="24"/>
          <w:szCs w:val="24"/>
        </w:rPr>
        <w:t xml:space="preserve"> (Lepak, 2025)</w:t>
      </w:r>
      <w:r w:rsidR="008707D5" w:rsidRPr="007A682B">
        <w:rPr>
          <w:color w:val="000000"/>
          <w:sz w:val="24"/>
          <w:szCs w:val="24"/>
        </w:rPr>
        <w:t xml:space="preserve">. </w:t>
      </w:r>
      <w:r w:rsidR="00846B3B" w:rsidRPr="007A682B">
        <w:rPr>
          <w:color w:val="000000"/>
          <w:sz w:val="24"/>
          <w:szCs w:val="24"/>
        </w:rPr>
        <w:t xml:space="preserve">Peer-to-peer </w:t>
      </w:r>
      <w:r w:rsidR="001E41A2" w:rsidRPr="007A682B">
        <w:rPr>
          <w:color w:val="000000"/>
          <w:sz w:val="24"/>
          <w:szCs w:val="24"/>
        </w:rPr>
        <w:t>recognition</w:t>
      </w:r>
      <w:r w:rsidR="00846B3B" w:rsidRPr="007A682B">
        <w:rPr>
          <w:color w:val="000000"/>
          <w:sz w:val="24"/>
          <w:szCs w:val="24"/>
        </w:rPr>
        <w:t xml:space="preserve"> also r</w:t>
      </w:r>
      <w:r w:rsidR="00846B3B" w:rsidRPr="007A682B">
        <w:rPr>
          <w:color w:val="000000"/>
          <w:sz w:val="24"/>
          <w:szCs w:val="24"/>
        </w:rPr>
        <w:t xml:space="preserve">educes reliance on </w:t>
      </w:r>
      <w:r w:rsidR="004E60F2" w:rsidRPr="007A682B">
        <w:rPr>
          <w:color w:val="000000"/>
          <w:sz w:val="24"/>
          <w:szCs w:val="24"/>
        </w:rPr>
        <w:t xml:space="preserve">line managers and senior </w:t>
      </w:r>
      <w:r w:rsidR="00846B3B" w:rsidRPr="007A682B">
        <w:rPr>
          <w:color w:val="000000"/>
          <w:sz w:val="24"/>
          <w:szCs w:val="24"/>
        </w:rPr>
        <w:t xml:space="preserve">management </w:t>
      </w:r>
      <w:r w:rsidR="001E5C57" w:rsidRPr="007A682B">
        <w:rPr>
          <w:color w:val="000000"/>
          <w:sz w:val="24"/>
          <w:szCs w:val="24"/>
        </w:rPr>
        <w:t xml:space="preserve">solely </w:t>
      </w:r>
      <w:r w:rsidR="00846B3B" w:rsidRPr="007A682B">
        <w:rPr>
          <w:color w:val="000000"/>
          <w:sz w:val="24"/>
          <w:szCs w:val="24"/>
        </w:rPr>
        <w:t xml:space="preserve">to notice contributions, </w:t>
      </w:r>
      <w:r w:rsidR="001E5C57" w:rsidRPr="007A682B">
        <w:rPr>
          <w:color w:val="000000"/>
          <w:sz w:val="24"/>
          <w:szCs w:val="24"/>
        </w:rPr>
        <w:t xml:space="preserve">thus making the </w:t>
      </w:r>
      <w:r w:rsidR="00846B3B" w:rsidRPr="007A682B">
        <w:rPr>
          <w:color w:val="000000"/>
          <w:sz w:val="24"/>
          <w:szCs w:val="24"/>
        </w:rPr>
        <w:t>recognition feel more genuine and widespread.</w:t>
      </w:r>
      <w:r w:rsidR="001E5C57" w:rsidRPr="007A682B">
        <w:rPr>
          <w:color w:val="000000"/>
          <w:sz w:val="24"/>
          <w:szCs w:val="24"/>
        </w:rPr>
        <w:t xml:space="preserve"> It also h</w:t>
      </w:r>
      <w:r w:rsidR="00846B3B" w:rsidRPr="007A682B">
        <w:rPr>
          <w:color w:val="000000"/>
          <w:sz w:val="24"/>
          <w:szCs w:val="24"/>
        </w:rPr>
        <w:t>elps bridge cultural divides</w:t>
      </w:r>
      <w:r w:rsidR="001E5C57" w:rsidRPr="007A682B">
        <w:rPr>
          <w:color w:val="000000"/>
          <w:sz w:val="24"/>
          <w:szCs w:val="24"/>
        </w:rPr>
        <w:t xml:space="preserve"> which is an issue for Eco-Insulate UK</w:t>
      </w:r>
      <w:r w:rsidR="00846B3B" w:rsidRPr="007A682B">
        <w:rPr>
          <w:color w:val="000000"/>
          <w:sz w:val="24"/>
          <w:szCs w:val="24"/>
        </w:rPr>
        <w:t>, strengthening teamwork across departments.</w:t>
      </w:r>
    </w:p>
    <w:p w14:paraId="53830A2D" w14:textId="68BB1D44" w:rsidR="0044673D" w:rsidRPr="007A682B" w:rsidRDefault="008C236F" w:rsidP="007A682B">
      <w:pPr>
        <w:pStyle w:val="Nornal"/>
        <w:spacing w:after="0" w:line="240" w:lineRule="auto"/>
        <w:rPr>
          <w:color w:val="000000"/>
          <w:sz w:val="24"/>
          <w:szCs w:val="24"/>
        </w:rPr>
      </w:pPr>
      <w:r w:rsidRPr="007A682B">
        <w:rPr>
          <w:color w:val="000000"/>
          <w:sz w:val="24"/>
          <w:szCs w:val="24"/>
        </w:rPr>
        <w:tab/>
        <w:t>Eco-Insulate UK may want to consider</w:t>
      </w:r>
      <w:r w:rsidR="00B310C3" w:rsidRPr="007A682B">
        <w:rPr>
          <w:color w:val="000000"/>
          <w:sz w:val="24"/>
          <w:szCs w:val="24"/>
        </w:rPr>
        <w:t xml:space="preserve"> non-monetary recognition schemes such as</w:t>
      </w:r>
      <w:r w:rsidRPr="007A682B">
        <w:rPr>
          <w:color w:val="000000"/>
          <w:sz w:val="24"/>
          <w:szCs w:val="24"/>
        </w:rPr>
        <w:t xml:space="preserve"> </w:t>
      </w:r>
      <w:r w:rsidR="00DD172E" w:rsidRPr="007A682B">
        <w:rPr>
          <w:color w:val="000000"/>
          <w:sz w:val="24"/>
          <w:szCs w:val="24"/>
        </w:rPr>
        <w:t>milestone recognition</w:t>
      </w:r>
      <w:r w:rsidR="00B310C3" w:rsidRPr="007A682B">
        <w:rPr>
          <w:color w:val="000000"/>
          <w:sz w:val="24"/>
          <w:szCs w:val="24"/>
        </w:rPr>
        <w:t>, team out</w:t>
      </w:r>
      <w:r w:rsidR="00172AB9" w:rsidRPr="007A682B">
        <w:rPr>
          <w:color w:val="000000"/>
          <w:sz w:val="24"/>
          <w:szCs w:val="24"/>
        </w:rPr>
        <w:t>ings,</w:t>
      </w:r>
      <w:r w:rsidR="00DD172E" w:rsidRPr="007A682B">
        <w:rPr>
          <w:color w:val="000000"/>
          <w:sz w:val="24"/>
          <w:szCs w:val="24"/>
        </w:rPr>
        <w:t xml:space="preserve"> celebrating work anniversaries, </w:t>
      </w:r>
      <w:r w:rsidR="00DD172E" w:rsidRPr="007A682B">
        <w:rPr>
          <w:color w:val="000000"/>
          <w:sz w:val="24"/>
          <w:szCs w:val="24"/>
        </w:rPr>
        <w:lastRenderedPageBreak/>
        <w:t xml:space="preserve">birthdays or personal achievements or celebrating long service for example. </w:t>
      </w:r>
      <w:r w:rsidR="00172AB9" w:rsidRPr="007A682B">
        <w:rPr>
          <w:color w:val="000000"/>
          <w:sz w:val="24"/>
          <w:szCs w:val="24"/>
        </w:rPr>
        <w:t xml:space="preserve">This can be done through </w:t>
      </w:r>
      <w:r w:rsidR="00C91EEE" w:rsidRPr="007A682B">
        <w:rPr>
          <w:color w:val="000000"/>
          <w:sz w:val="24"/>
          <w:szCs w:val="24"/>
        </w:rPr>
        <w:t xml:space="preserve">giving the employee a recognition </w:t>
      </w:r>
      <w:r w:rsidR="00FC0425" w:rsidRPr="007A682B">
        <w:rPr>
          <w:color w:val="000000"/>
          <w:sz w:val="24"/>
          <w:szCs w:val="24"/>
        </w:rPr>
        <w:t>certificate or</w:t>
      </w:r>
      <w:r w:rsidR="00C91EEE" w:rsidRPr="007A682B">
        <w:rPr>
          <w:color w:val="000000"/>
          <w:sz w:val="24"/>
          <w:szCs w:val="24"/>
        </w:rPr>
        <w:t xml:space="preserve"> giving them an extra day off for example. </w:t>
      </w:r>
      <w:r w:rsidR="009430BB" w:rsidRPr="007A682B">
        <w:rPr>
          <w:color w:val="000000"/>
          <w:sz w:val="24"/>
          <w:szCs w:val="24"/>
        </w:rPr>
        <w:t>This type of recognition honours loyalty and long-term employee contribution and strengthens</w:t>
      </w:r>
      <w:r w:rsidR="00420E99" w:rsidRPr="007A682B">
        <w:rPr>
          <w:color w:val="000000"/>
          <w:sz w:val="24"/>
          <w:szCs w:val="24"/>
        </w:rPr>
        <w:t xml:space="preserve"> their emotional connection with the organisation which should help with the high turnover rate</w:t>
      </w:r>
      <w:r w:rsidR="00AB524D" w:rsidRPr="007A682B">
        <w:rPr>
          <w:color w:val="000000"/>
          <w:sz w:val="24"/>
          <w:szCs w:val="24"/>
        </w:rPr>
        <w:t xml:space="preserve"> (CIPD, 2022b)</w:t>
      </w:r>
      <w:r w:rsidR="00420E99" w:rsidRPr="007A682B">
        <w:rPr>
          <w:color w:val="000000"/>
          <w:sz w:val="24"/>
          <w:szCs w:val="24"/>
        </w:rPr>
        <w:t xml:space="preserve">. </w:t>
      </w:r>
      <w:r w:rsidR="00C91EEE" w:rsidRPr="007A682B">
        <w:rPr>
          <w:color w:val="000000"/>
          <w:sz w:val="24"/>
          <w:szCs w:val="24"/>
        </w:rPr>
        <w:t xml:space="preserve">At CCF, an agricultural merchants, they do this by </w:t>
      </w:r>
      <w:r w:rsidR="00FF33B8" w:rsidRPr="007A682B">
        <w:rPr>
          <w:color w:val="000000"/>
          <w:sz w:val="24"/>
          <w:szCs w:val="24"/>
        </w:rPr>
        <w:t xml:space="preserve">increasing annual leave allowance based on long service. </w:t>
      </w:r>
      <w:r w:rsidR="006E4686" w:rsidRPr="007A682B">
        <w:rPr>
          <w:color w:val="000000"/>
          <w:sz w:val="24"/>
          <w:szCs w:val="24"/>
        </w:rPr>
        <w:t xml:space="preserve"> Eco-Insulate UK could also look at non-monetary schemes such as d</w:t>
      </w:r>
      <w:r w:rsidR="0044673D" w:rsidRPr="007A682B">
        <w:rPr>
          <w:color w:val="000000"/>
          <w:sz w:val="24"/>
          <w:szCs w:val="24"/>
        </w:rPr>
        <w:t xml:space="preserve">evelopment-based recognition </w:t>
      </w:r>
      <w:r w:rsidR="006E4686" w:rsidRPr="007A682B">
        <w:rPr>
          <w:color w:val="000000"/>
          <w:sz w:val="24"/>
          <w:szCs w:val="24"/>
        </w:rPr>
        <w:t>by</w:t>
      </w:r>
      <w:r w:rsidR="0044673D" w:rsidRPr="007A682B">
        <w:rPr>
          <w:color w:val="000000"/>
          <w:sz w:val="24"/>
          <w:szCs w:val="24"/>
        </w:rPr>
        <w:t xml:space="preserve"> </w:t>
      </w:r>
      <w:r w:rsidR="00CF1A32" w:rsidRPr="007A682B">
        <w:rPr>
          <w:color w:val="000000"/>
          <w:sz w:val="24"/>
          <w:szCs w:val="24"/>
        </w:rPr>
        <w:t>publicly</w:t>
      </w:r>
      <w:r w:rsidR="0044673D" w:rsidRPr="007A682B">
        <w:rPr>
          <w:color w:val="000000"/>
          <w:sz w:val="24"/>
          <w:szCs w:val="24"/>
        </w:rPr>
        <w:t xml:space="preserve"> acknowledging </w:t>
      </w:r>
      <w:r w:rsidR="00CF1A32" w:rsidRPr="007A682B">
        <w:rPr>
          <w:color w:val="000000"/>
          <w:sz w:val="24"/>
          <w:szCs w:val="24"/>
        </w:rPr>
        <w:t>an employee finishing a training course for example. Th</w:t>
      </w:r>
      <w:r w:rsidR="006E4686" w:rsidRPr="007A682B">
        <w:rPr>
          <w:color w:val="000000"/>
          <w:sz w:val="24"/>
          <w:szCs w:val="24"/>
        </w:rPr>
        <w:t>is</w:t>
      </w:r>
      <w:r w:rsidR="00CF1A32" w:rsidRPr="007A682B">
        <w:rPr>
          <w:color w:val="000000"/>
          <w:sz w:val="24"/>
          <w:szCs w:val="24"/>
        </w:rPr>
        <w:t xml:space="preserve"> promote</w:t>
      </w:r>
      <w:r w:rsidR="006E4686" w:rsidRPr="007A682B">
        <w:rPr>
          <w:color w:val="000000"/>
          <w:sz w:val="24"/>
          <w:szCs w:val="24"/>
        </w:rPr>
        <w:t>s</w:t>
      </w:r>
      <w:r w:rsidR="00CF1A32" w:rsidRPr="007A682B">
        <w:rPr>
          <w:color w:val="000000"/>
          <w:sz w:val="24"/>
          <w:szCs w:val="24"/>
        </w:rPr>
        <w:t xml:space="preserve"> employees who show growth and initiative </w:t>
      </w:r>
      <w:r w:rsidR="00AF4552" w:rsidRPr="007A682B">
        <w:rPr>
          <w:color w:val="000000"/>
          <w:sz w:val="24"/>
          <w:szCs w:val="24"/>
        </w:rPr>
        <w:t xml:space="preserve">which will encourage continuous learning, align recognition with career </w:t>
      </w:r>
      <w:r w:rsidR="00343460" w:rsidRPr="007A682B">
        <w:rPr>
          <w:color w:val="000000"/>
          <w:sz w:val="24"/>
          <w:szCs w:val="24"/>
        </w:rPr>
        <w:t>progression</w:t>
      </w:r>
      <w:r w:rsidR="00AF4552" w:rsidRPr="007A682B">
        <w:rPr>
          <w:color w:val="000000"/>
          <w:sz w:val="24"/>
          <w:szCs w:val="24"/>
        </w:rPr>
        <w:t>,</w:t>
      </w:r>
      <w:r w:rsidR="00E61267" w:rsidRPr="007A682B">
        <w:rPr>
          <w:color w:val="000000"/>
          <w:sz w:val="24"/>
          <w:szCs w:val="24"/>
        </w:rPr>
        <w:t xml:space="preserve"> and helps identify future managers.</w:t>
      </w:r>
    </w:p>
    <w:p w14:paraId="48C9875D" w14:textId="69AACA69" w:rsidR="00247DAA" w:rsidRPr="007A682B" w:rsidRDefault="00E61267" w:rsidP="007A682B">
      <w:pPr>
        <w:pStyle w:val="Nornal"/>
        <w:spacing w:after="0" w:line="240" w:lineRule="auto"/>
        <w:rPr>
          <w:color w:val="000000"/>
          <w:sz w:val="24"/>
          <w:szCs w:val="24"/>
        </w:rPr>
      </w:pPr>
      <w:r w:rsidRPr="007A682B">
        <w:rPr>
          <w:color w:val="000000"/>
          <w:sz w:val="24"/>
          <w:szCs w:val="24"/>
        </w:rPr>
        <w:tab/>
        <w:t>Eco-Insulate UK may also want to look at spot awards and instant recognition</w:t>
      </w:r>
      <w:r w:rsidR="00B439B3" w:rsidRPr="007A682B">
        <w:rPr>
          <w:color w:val="000000"/>
          <w:sz w:val="24"/>
          <w:szCs w:val="24"/>
        </w:rPr>
        <w:t xml:space="preserve"> through a monetary contribution</w:t>
      </w:r>
      <w:r w:rsidR="00343460" w:rsidRPr="007A682B">
        <w:rPr>
          <w:color w:val="000000"/>
          <w:sz w:val="24"/>
          <w:szCs w:val="24"/>
        </w:rPr>
        <w:t>. This can be done through gift cards, vouchers or small bonuses given on the spo</w:t>
      </w:r>
      <w:r w:rsidR="001853E0" w:rsidRPr="007A682B">
        <w:rPr>
          <w:color w:val="000000"/>
          <w:sz w:val="24"/>
          <w:szCs w:val="24"/>
        </w:rPr>
        <w:t>t usually for going above and beyond on certain tasks. This type of recognition reinforces positive behaviours the organisation values</w:t>
      </w:r>
      <w:r w:rsidR="008B1FD8" w:rsidRPr="007A682B">
        <w:rPr>
          <w:color w:val="000000"/>
          <w:sz w:val="24"/>
          <w:szCs w:val="24"/>
        </w:rPr>
        <w:t xml:space="preserve"> and keeps employees </w:t>
      </w:r>
      <w:r w:rsidR="008B4F0A" w:rsidRPr="007A682B">
        <w:rPr>
          <w:color w:val="000000"/>
          <w:sz w:val="24"/>
          <w:szCs w:val="24"/>
        </w:rPr>
        <w:t>motivated</w:t>
      </w:r>
      <w:r w:rsidR="008B1FD8" w:rsidRPr="007A682B">
        <w:rPr>
          <w:color w:val="000000"/>
          <w:sz w:val="24"/>
          <w:szCs w:val="24"/>
        </w:rPr>
        <w:t xml:space="preserve">, it shows employees that key leaders are attentive and </w:t>
      </w:r>
      <w:r w:rsidR="008B4F0A" w:rsidRPr="007A682B">
        <w:rPr>
          <w:color w:val="000000"/>
          <w:sz w:val="24"/>
          <w:szCs w:val="24"/>
        </w:rPr>
        <w:t>responsive</w:t>
      </w:r>
      <w:r w:rsidR="00612C53" w:rsidRPr="007A682B">
        <w:rPr>
          <w:color w:val="000000"/>
          <w:sz w:val="24"/>
          <w:szCs w:val="24"/>
        </w:rPr>
        <w:t xml:space="preserve"> (Wilson, 2023)</w:t>
      </w:r>
      <w:r w:rsidR="008B4F0A" w:rsidRPr="007A682B">
        <w:rPr>
          <w:color w:val="000000"/>
          <w:sz w:val="24"/>
          <w:szCs w:val="24"/>
        </w:rPr>
        <w:t>. This type of recognition can be tailored to what’s best for the organisation and employees. All in all, recogni</w:t>
      </w:r>
      <w:r w:rsidR="003D0D97" w:rsidRPr="007A682B">
        <w:rPr>
          <w:color w:val="000000"/>
          <w:sz w:val="24"/>
          <w:szCs w:val="24"/>
        </w:rPr>
        <w:t xml:space="preserve">tion schemes done well will help Eco-Insulate UK improve their negative culture and </w:t>
      </w:r>
      <w:r w:rsidR="00AB737B" w:rsidRPr="007A682B">
        <w:rPr>
          <w:color w:val="000000"/>
          <w:sz w:val="24"/>
          <w:szCs w:val="24"/>
        </w:rPr>
        <w:t xml:space="preserve">increase retention rates. </w:t>
      </w:r>
    </w:p>
    <w:p w14:paraId="0AEB3AA7" w14:textId="77777777" w:rsidR="003D0D97" w:rsidRPr="007A682B" w:rsidRDefault="003D0D97" w:rsidP="007A682B">
      <w:pPr>
        <w:pStyle w:val="Nornal"/>
        <w:spacing w:after="0" w:line="240" w:lineRule="auto"/>
        <w:rPr>
          <w:color w:val="000000"/>
          <w:sz w:val="24"/>
          <w:szCs w:val="24"/>
        </w:rPr>
      </w:pPr>
    </w:p>
    <w:p w14:paraId="765ADEF6" w14:textId="77777777" w:rsidR="00247DAA" w:rsidRPr="007A682B" w:rsidRDefault="00247DAA" w:rsidP="007A682B">
      <w:pPr>
        <w:pStyle w:val="Nornal"/>
        <w:numPr>
          <w:ilvl w:val="0"/>
          <w:numId w:val="1"/>
        </w:numPr>
        <w:spacing w:after="0" w:line="240" w:lineRule="auto"/>
        <w:rPr>
          <w:color w:val="000000" w:themeColor="text1"/>
          <w:sz w:val="24"/>
          <w:szCs w:val="24"/>
        </w:rPr>
      </w:pPr>
      <w:r w:rsidRPr="007A682B">
        <w:rPr>
          <w:color w:val="000000" w:themeColor="text1"/>
          <w:sz w:val="24"/>
          <w:szCs w:val="24"/>
        </w:rPr>
        <w:t>Assess the business context of the reward environment. (AC 3.1)</w:t>
      </w:r>
    </w:p>
    <w:p w14:paraId="646715F4" w14:textId="77777777" w:rsidR="00AB737B" w:rsidRPr="007A682B" w:rsidRDefault="00AB737B" w:rsidP="007A682B">
      <w:pPr>
        <w:pStyle w:val="Nornal"/>
        <w:spacing w:after="0" w:line="240" w:lineRule="auto"/>
        <w:rPr>
          <w:color w:val="000000" w:themeColor="text1"/>
          <w:sz w:val="24"/>
          <w:szCs w:val="24"/>
        </w:rPr>
      </w:pPr>
    </w:p>
    <w:p w14:paraId="6ED52D3B" w14:textId="769E0207" w:rsidR="00E36A1D" w:rsidRPr="007A682B" w:rsidRDefault="00D915E1" w:rsidP="007A682B">
      <w:pPr>
        <w:pStyle w:val="Nornal"/>
        <w:spacing w:after="0" w:line="240" w:lineRule="auto"/>
        <w:rPr>
          <w:color w:val="000000" w:themeColor="text1"/>
          <w:sz w:val="24"/>
          <w:szCs w:val="24"/>
        </w:rPr>
      </w:pPr>
      <w:r w:rsidRPr="007A682B">
        <w:rPr>
          <w:color w:val="000000" w:themeColor="text1"/>
          <w:sz w:val="24"/>
          <w:szCs w:val="24"/>
        </w:rPr>
        <w:t xml:space="preserve">Understanding the business context </w:t>
      </w:r>
      <w:r w:rsidR="00D432E4" w:rsidRPr="007A682B">
        <w:rPr>
          <w:color w:val="000000" w:themeColor="text1"/>
          <w:sz w:val="24"/>
          <w:szCs w:val="24"/>
        </w:rPr>
        <w:t xml:space="preserve">of the reward environment </w:t>
      </w:r>
      <w:r w:rsidRPr="007A682B">
        <w:rPr>
          <w:color w:val="000000" w:themeColor="text1"/>
          <w:sz w:val="24"/>
          <w:szCs w:val="24"/>
        </w:rPr>
        <w:t>is essential for designing a reward strategy that aligns with organisational goals, employee expectations, and market realities</w:t>
      </w:r>
      <w:r w:rsidR="00EA73D1" w:rsidRPr="007A682B">
        <w:rPr>
          <w:color w:val="000000" w:themeColor="text1"/>
          <w:sz w:val="24"/>
          <w:szCs w:val="24"/>
        </w:rPr>
        <w:t>, it is influenced by internal and external factors</w:t>
      </w:r>
      <w:r w:rsidRPr="007A682B">
        <w:rPr>
          <w:color w:val="000000" w:themeColor="text1"/>
          <w:sz w:val="24"/>
          <w:szCs w:val="24"/>
        </w:rPr>
        <w:t>. Eco-Insulate UK</w:t>
      </w:r>
      <w:r w:rsidR="00DD320E" w:rsidRPr="007A682B">
        <w:rPr>
          <w:color w:val="000000" w:themeColor="text1"/>
          <w:sz w:val="24"/>
          <w:szCs w:val="24"/>
        </w:rPr>
        <w:t xml:space="preserve">’ challenges </w:t>
      </w:r>
      <w:r w:rsidR="004F7A00" w:rsidRPr="007A682B">
        <w:rPr>
          <w:color w:val="000000" w:themeColor="text1"/>
          <w:sz w:val="24"/>
          <w:szCs w:val="24"/>
        </w:rPr>
        <w:t>include h</w:t>
      </w:r>
      <w:r w:rsidRPr="007A682B">
        <w:rPr>
          <w:color w:val="000000" w:themeColor="text1"/>
          <w:sz w:val="24"/>
          <w:szCs w:val="24"/>
        </w:rPr>
        <w:t xml:space="preserve">igh </w:t>
      </w:r>
      <w:r w:rsidR="004F7A00" w:rsidRPr="007A682B">
        <w:rPr>
          <w:color w:val="000000" w:themeColor="text1"/>
          <w:sz w:val="24"/>
          <w:szCs w:val="24"/>
        </w:rPr>
        <w:t>e</w:t>
      </w:r>
      <w:r w:rsidRPr="007A682B">
        <w:rPr>
          <w:color w:val="000000" w:themeColor="text1"/>
          <w:sz w:val="24"/>
          <w:szCs w:val="24"/>
        </w:rPr>
        <w:t xml:space="preserve">mployee </w:t>
      </w:r>
      <w:r w:rsidR="004F7A00" w:rsidRPr="007A682B">
        <w:rPr>
          <w:color w:val="000000" w:themeColor="text1"/>
          <w:sz w:val="24"/>
          <w:szCs w:val="24"/>
        </w:rPr>
        <w:t>t</w:t>
      </w:r>
      <w:r w:rsidRPr="007A682B">
        <w:rPr>
          <w:color w:val="000000" w:themeColor="text1"/>
          <w:sz w:val="24"/>
          <w:szCs w:val="24"/>
        </w:rPr>
        <w:t>urnover</w:t>
      </w:r>
      <w:r w:rsidR="004F7A00" w:rsidRPr="007A682B">
        <w:rPr>
          <w:color w:val="000000" w:themeColor="text1"/>
          <w:sz w:val="24"/>
          <w:szCs w:val="24"/>
        </w:rPr>
        <w:t xml:space="preserve">. </w:t>
      </w:r>
      <w:r w:rsidRPr="007A682B">
        <w:rPr>
          <w:color w:val="000000" w:themeColor="text1"/>
          <w:sz w:val="24"/>
          <w:szCs w:val="24"/>
        </w:rPr>
        <w:t>Both skilled and non-skilled workers are leaving, indicating dissatisfaction or lack of engagement.</w:t>
      </w:r>
      <w:r w:rsidR="004F7A00" w:rsidRPr="007A682B">
        <w:rPr>
          <w:color w:val="000000" w:themeColor="text1"/>
          <w:sz w:val="24"/>
          <w:szCs w:val="24"/>
        </w:rPr>
        <w:t xml:space="preserve"> There is also a n</w:t>
      </w:r>
      <w:r w:rsidRPr="007A682B">
        <w:rPr>
          <w:color w:val="000000" w:themeColor="text1"/>
          <w:sz w:val="24"/>
          <w:szCs w:val="24"/>
        </w:rPr>
        <w:t xml:space="preserve">egative </w:t>
      </w:r>
      <w:r w:rsidR="00EF7234" w:rsidRPr="007A682B">
        <w:rPr>
          <w:color w:val="000000" w:themeColor="text1"/>
          <w:sz w:val="24"/>
          <w:szCs w:val="24"/>
        </w:rPr>
        <w:t>c</w:t>
      </w:r>
      <w:r w:rsidRPr="007A682B">
        <w:rPr>
          <w:color w:val="000000" w:themeColor="text1"/>
          <w:sz w:val="24"/>
          <w:szCs w:val="24"/>
        </w:rPr>
        <w:t>ulture</w:t>
      </w:r>
      <w:r w:rsidR="00EF7234" w:rsidRPr="007A682B">
        <w:rPr>
          <w:color w:val="000000" w:themeColor="text1"/>
          <w:sz w:val="24"/>
          <w:szCs w:val="24"/>
        </w:rPr>
        <w:t xml:space="preserve"> </w:t>
      </w:r>
      <w:r w:rsidRPr="007A682B">
        <w:rPr>
          <w:color w:val="000000" w:themeColor="text1"/>
          <w:sz w:val="24"/>
          <w:szCs w:val="24"/>
        </w:rPr>
        <w:t>which can undermine productivity and morale.</w:t>
      </w:r>
      <w:r w:rsidR="00EF7234" w:rsidRPr="007A682B">
        <w:rPr>
          <w:color w:val="000000" w:themeColor="text1"/>
          <w:sz w:val="24"/>
          <w:szCs w:val="24"/>
        </w:rPr>
        <w:t xml:space="preserve"> </w:t>
      </w:r>
      <w:r w:rsidRPr="007A682B">
        <w:rPr>
          <w:color w:val="000000" w:themeColor="text1"/>
          <w:sz w:val="24"/>
          <w:szCs w:val="24"/>
        </w:rPr>
        <w:t xml:space="preserve">Lack of </w:t>
      </w:r>
      <w:r w:rsidR="00EF7234" w:rsidRPr="007A682B">
        <w:rPr>
          <w:color w:val="000000" w:themeColor="text1"/>
          <w:sz w:val="24"/>
          <w:szCs w:val="24"/>
        </w:rPr>
        <w:t>i</w:t>
      </w:r>
      <w:r w:rsidRPr="007A682B">
        <w:rPr>
          <w:color w:val="000000" w:themeColor="text1"/>
          <w:sz w:val="24"/>
          <w:szCs w:val="24"/>
        </w:rPr>
        <w:t xml:space="preserve">ncentives limits motivation and </w:t>
      </w:r>
      <w:r w:rsidR="00EF7234" w:rsidRPr="007A682B">
        <w:rPr>
          <w:color w:val="000000" w:themeColor="text1"/>
          <w:sz w:val="24"/>
          <w:szCs w:val="24"/>
        </w:rPr>
        <w:t>performance and u</w:t>
      </w:r>
      <w:r w:rsidRPr="007A682B">
        <w:rPr>
          <w:color w:val="000000" w:themeColor="text1"/>
          <w:sz w:val="24"/>
          <w:szCs w:val="24"/>
        </w:rPr>
        <w:t xml:space="preserve">nequal </w:t>
      </w:r>
      <w:r w:rsidR="00EF7234" w:rsidRPr="007A682B">
        <w:rPr>
          <w:color w:val="000000" w:themeColor="text1"/>
          <w:sz w:val="24"/>
          <w:szCs w:val="24"/>
        </w:rPr>
        <w:t>b</w:t>
      </w:r>
      <w:r w:rsidRPr="007A682B">
        <w:rPr>
          <w:color w:val="000000" w:themeColor="text1"/>
          <w:sz w:val="24"/>
          <w:szCs w:val="24"/>
        </w:rPr>
        <w:t>enefits</w:t>
      </w:r>
      <w:r w:rsidR="00EF7234" w:rsidRPr="007A682B">
        <w:rPr>
          <w:color w:val="000000" w:themeColor="text1"/>
          <w:sz w:val="24"/>
          <w:szCs w:val="24"/>
        </w:rPr>
        <w:t>, such as</w:t>
      </w:r>
      <w:r w:rsidRPr="007A682B">
        <w:rPr>
          <w:color w:val="000000" w:themeColor="text1"/>
          <w:sz w:val="24"/>
          <w:szCs w:val="24"/>
        </w:rPr>
        <w:t xml:space="preserve"> </w:t>
      </w:r>
      <w:r w:rsidR="00C72458" w:rsidRPr="007A682B">
        <w:rPr>
          <w:color w:val="000000" w:themeColor="text1"/>
          <w:sz w:val="24"/>
          <w:szCs w:val="24"/>
        </w:rPr>
        <w:t>s</w:t>
      </w:r>
      <w:r w:rsidRPr="007A682B">
        <w:rPr>
          <w:color w:val="000000" w:themeColor="text1"/>
          <w:sz w:val="24"/>
          <w:szCs w:val="24"/>
        </w:rPr>
        <w:t>pecial pension schemes for senior staff</w:t>
      </w:r>
      <w:r w:rsidR="00C72458" w:rsidRPr="007A682B">
        <w:rPr>
          <w:color w:val="000000" w:themeColor="text1"/>
          <w:sz w:val="24"/>
          <w:szCs w:val="24"/>
        </w:rPr>
        <w:t>,</w:t>
      </w:r>
      <w:r w:rsidRPr="007A682B">
        <w:rPr>
          <w:color w:val="000000" w:themeColor="text1"/>
          <w:sz w:val="24"/>
          <w:szCs w:val="24"/>
        </w:rPr>
        <w:t xml:space="preserve"> create</w:t>
      </w:r>
      <w:r w:rsidR="00C72458" w:rsidRPr="007A682B">
        <w:rPr>
          <w:color w:val="000000" w:themeColor="text1"/>
          <w:sz w:val="24"/>
          <w:szCs w:val="24"/>
        </w:rPr>
        <w:t>s</w:t>
      </w:r>
      <w:r w:rsidRPr="007A682B">
        <w:rPr>
          <w:color w:val="000000" w:themeColor="text1"/>
          <w:sz w:val="24"/>
          <w:szCs w:val="24"/>
        </w:rPr>
        <w:t xml:space="preserve"> perceptions of unfairness.</w:t>
      </w:r>
      <w:r w:rsidR="007047CB" w:rsidRPr="007A682B">
        <w:rPr>
          <w:color w:val="000000" w:themeColor="text1"/>
          <w:sz w:val="24"/>
          <w:szCs w:val="24"/>
        </w:rPr>
        <w:t xml:space="preserve"> All of this together </w:t>
      </w:r>
      <w:r w:rsidRPr="007A682B">
        <w:rPr>
          <w:color w:val="000000" w:themeColor="text1"/>
          <w:sz w:val="24"/>
          <w:szCs w:val="24"/>
        </w:rPr>
        <w:t>suggest</w:t>
      </w:r>
      <w:r w:rsidR="007047CB" w:rsidRPr="007A682B">
        <w:rPr>
          <w:color w:val="000000" w:themeColor="text1"/>
          <w:sz w:val="24"/>
          <w:szCs w:val="24"/>
        </w:rPr>
        <w:t>s</w:t>
      </w:r>
      <w:r w:rsidRPr="007A682B">
        <w:rPr>
          <w:color w:val="000000" w:themeColor="text1"/>
          <w:sz w:val="24"/>
          <w:szCs w:val="24"/>
        </w:rPr>
        <w:t xml:space="preserve"> that the current reward environment is misaligned with employee needs and business objectives</w:t>
      </w:r>
      <w:r w:rsidR="003C3282" w:rsidRPr="007A682B">
        <w:rPr>
          <w:color w:val="000000" w:themeColor="text1"/>
          <w:sz w:val="24"/>
          <w:szCs w:val="24"/>
        </w:rPr>
        <w:t xml:space="preserve"> (Armstrong and </w:t>
      </w:r>
      <w:r w:rsidR="00D93EB1" w:rsidRPr="007A682B">
        <w:rPr>
          <w:color w:val="000000" w:themeColor="text1"/>
          <w:sz w:val="24"/>
          <w:szCs w:val="24"/>
        </w:rPr>
        <w:t>Taylor, 2023)</w:t>
      </w:r>
      <w:r w:rsidRPr="007A682B">
        <w:rPr>
          <w:color w:val="000000" w:themeColor="text1"/>
          <w:sz w:val="24"/>
          <w:szCs w:val="24"/>
        </w:rPr>
        <w:t>.</w:t>
      </w:r>
    </w:p>
    <w:p w14:paraId="14368637" w14:textId="52D13236" w:rsidR="007B0E50" w:rsidRPr="007A682B" w:rsidRDefault="007B0E50" w:rsidP="007A682B">
      <w:pPr>
        <w:pStyle w:val="Nornal"/>
        <w:spacing w:after="0" w:line="240" w:lineRule="auto"/>
        <w:ind w:firstLine="720"/>
        <w:rPr>
          <w:color w:val="000000" w:themeColor="text1"/>
          <w:sz w:val="24"/>
          <w:szCs w:val="24"/>
        </w:rPr>
      </w:pPr>
      <w:r w:rsidRPr="007A682B">
        <w:rPr>
          <w:color w:val="000000" w:themeColor="text1"/>
          <w:sz w:val="24"/>
          <w:szCs w:val="24"/>
        </w:rPr>
        <w:t>High turnover signals the need for structured incentives, recognition, and career progression opportunities.</w:t>
      </w:r>
      <w:r w:rsidR="00513507" w:rsidRPr="007A682B">
        <w:rPr>
          <w:color w:val="000000" w:themeColor="text1"/>
          <w:sz w:val="24"/>
          <w:szCs w:val="24"/>
        </w:rPr>
        <w:t xml:space="preserve"> </w:t>
      </w:r>
      <w:r w:rsidRPr="007A682B">
        <w:rPr>
          <w:color w:val="000000" w:themeColor="text1"/>
          <w:sz w:val="24"/>
          <w:szCs w:val="24"/>
        </w:rPr>
        <w:t>Existing disparities between senior and non-senior staff must be addressed to rebuild trust.</w:t>
      </w:r>
      <w:r w:rsidR="00513507" w:rsidRPr="007A682B">
        <w:rPr>
          <w:color w:val="000000" w:themeColor="text1"/>
          <w:sz w:val="24"/>
          <w:szCs w:val="24"/>
        </w:rPr>
        <w:t xml:space="preserve"> </w:t>
      </w:r>
      <w:r w:rsidRPr="007A682B">
        <w:rPr>
          <w:color w:val="000000" w:themeColor="text1"/>
          <w:sz w:val="24"/>
          <w:szCs w:val="24"/>
        </w:rPr>
        <w:t>Introducing recognition and development-focused rewards can help shift the negative culture.</w:t>
      </w:r>
      <w:r w:rsidR="00513507" w:rsidRPr="007A682B">
        <w:rPr>
          <w:color w:val="000000" w:themeColor="text1"/>
          <w:sz w:val="24"/>
          <w:szCs w:val="24"/>
        </w:rPr>
        <w:t xml:space="preserve"> </w:t>
      </w:r>
      <w:r w:rsidRPr="007A682B">
        <w:rPr>
          <w:color w:val="000000" w:themeColor="text1"/>
          <w:sz w:val="24"/>
          <w:szCs w:val="24"/>
        </w:rPr>
        <w:t>Reward packages must be affordable, scalable, and aligned with long-term business objectives.</w:t>
      </w:r>
    </w:p>
    <w:p w14:paraId="07EE48F8" w14:textId="5CA7CF9E" w:rsidR="00AC4C5B" w:rsidRPr="007A682B" w:rsidRDefault="00AC4C5B" w:rsidP="007A682B">
      <w:pPr>
        <w:pStyle w:val="Nornal"/>
        <w:spacing w:after="0" w:line="240" w:lineRule="auto"/>
        <w:ind w:firstLine="720"/>
        <w:rPr>
          <w:color w:val="000000" w:themeColor="text1"/>
          <w:sz w:val="24"/>
          <w:szCs w:val="24"/>
        </w:rPr>
      </w:pPr>
      <w:r w:rsidRPr="007A682B">
        <w:rPr>
          <w:color w:val="000000" w:themeColor="text1"/>
          <w:sz w:val="24"/>
          <w:szCs w:val="24"/>
        </w:rPr>
        <w:t>Eco-Insulate UK must balance sustainability, innovation, and operational efficiency. A well-designed reward system can support these goals by</w:t>
      </w:r>
      <w:r w:rsidR="009C785D" w:rsidRPr="007A682B">
        <w:rPr>
          <w:color w:val="000000" w:themeColor="text1"/>
          <w:sz w:val="24"/>
          <w:szCs w:val="24"/>
        </w:rPr>
        <w:t xml:space="preserve"> a</w:t>
      </w:r>
      <w:r w:rsidRPr="007A682B">
        <w:rPr>
          <w:color w:val="000000" w:themeColor="text1"/>
          <w:sz w:val="24"/>
          <w:szCs w:val="24"/>
        </w:rPr>
        <w:t xml:space="preserve">ttracting and </w:t>
      </w:r>
      <w:r w:rsidR="009C785D" w:rsidRPr="007A682B">
        <w:rPr>
          <w:color w:val="000000" w:themeColor="text1"/>
          <w:sz w:val="24"/>
          <w:szCs w:val="24"/>
        </w:rPr>
        <w:t>r</w:t>
      </w:r>
      <w:r w:rsidRPr="007A682B">
        <w:rPr>
          <w:color w:val="000000" w:themeColor="text1"/>
          <w:sz w:val="24"/>
          <w:szCs w:val="24"/>
        </w:rPr>
        <w:t xml:space="preserve">etaining </w:t>
      </w:r>
      <w:r w:rsidR="009C785D" w:rsidRPr="007A682B">
        <w:rPr>
          <w:color w:val="000000" w:themeColor="text1"/>
          <w:sz w:val="24"/>
          <w:szCs w:val="24"/>
        </w:rPr>
        <w:t>t</w:t>
      </w:r>
      <w:r w:rsidRPr="007A682B">
        <w:rPr>
          <w:color w:val="000000" w:themeColor="text1"/>
          <w:sz w:val="24"/>
          <w:szCs w:val="24"/>
        </w:rPr>
        <w:t>alent</w:t>
      </w:r>
      <w:r w:rsidR="009C785D" w:rsidRPr="007A682B">
        <w:rPr>
          <w:color w:val="000000" w:themeColor="text1"/>
          <w:sz w:val="24"/>
          <w:szCs w:val="24"/>
        </w:rPr>
        <w:t>, d</w:t>
      </w:r>
      <w:r w:rsidRPr="007A682B">
        <w:rPr>
          <w:color w:val="000000" w:themeColor="text1"/>
          <w:sz w:val="24"/>
          <w:szCs w:val="24"/>
        </w:rPr>
        <w:t xml:space="preserve">riving </w:t>
      </w:r>
      <w:r w:rsidR="009C785D" w:rsidRPr="007A682B">
        <w:rPr>
          <w:color w:val="000000" w:themeColor="text1"/>
          <w:sz w:val="24"/>
          <w:szCs w:val="24"/>
        </w:rPr>
        <w:t>p</w:t>
      </w:r>
      <w:r w:rsidRPr="007A682B">
        <w:rPr>
          <w:color w:val="000000" w:themeColor="text1"/>
          <w:sz w:val="24"/>
          <w:szCs w:val="24"/>
        </w:rPr>
        <w:t>erformance</w:t>
      </w:r>
      <w:r w:rsidR="009C785D" w:rsidRPr="007A682B">
        <w:rPr>
          <w:color w:val="000000" w:themeColor="text1"/>
          <w:sz w:val="24"/>
          <w:szCs w:val="24"/>
        </w:rPr>
        <w:t xml:space="preserve"> and s</w:t>
      </w:r>
      <w:r w:rsidRPr="007A682B">
        <w:rPr>
          <w:color w:val="000000" w:themeColor="text1"/>
          <w:sz w:val="24"/>
          <w:szCs w:val="24"/>
        </w:rPr>
        <w:t xml:space="preserve">upporting </w:t>
      </w:r>
      <w:r w:rsidR="009C785D" w:rsidRPr="007A682B">
        <w:rPr>
          <w:color w:val="000000" w:themeColor="text1"/>
          <w:sz w:val="24"/>
          <w:szCs w:val="24"/>
        </w:rPr>
        <w:t>g</w:t>
      </w:r>
      <w:r w:rsidRPr="007A682B">
        <w:rPr>
          <w:color w:val="000000" w:themeColor="text1"/>
          <w:sz w:val="24"/>
          <w:szCs w:val="24"/>
        </w:rPr>
        <w:t>rowth</w:t>
      </w:r>
      <w:r w:rsidR="004D035C" w:rsidRPr="007A682B">
        <w:rPr>
          <w:color w:val="000000" w:themeColor="text1"/>
          <w:sz w:val="24"/>
          <w:szCs w:val="24"/>
        </w:rPr>
        <w:t xml:space="preserve"> (Taylor and Woodhams. 2022)</w:t>
      </w:r>
      <w:r w:rsidR="009C785D" w:rsidRPr="007A682B">
        <w:rPr>
          <w:color w:val="000000" w:themeColor="text1"/>
          <w:sz w:val="24"/>
          <w:szCs w:val="24"/>
        </w:rPr>
        <w:t xml:space="preserve">. </w:t>
      </w:r>
      <w:r w:rsidR="00D432E4" w:rsidRPr="007A682B">
        <w:rPr>
          <w:color w:val="000000" w:themeColor="text1"/>
          <w:sz w:val="24"/>
          <w:szCs w:val="24"/>
        </w:rPr>
        <w:t>Reward schemes can reinforce the company’s green credentials, e.g., through recognition for eco-innovation and sustainability improvements. Rewards need to align with both operational efficiency and sustainability goals.</w:t>
      </w:r>
    </w:p>
    <w:p w14:paraId="771659BD" w14:textId="4B96FED5" w:rsidR="00EE5CD6" w:rsidRPr="007A682B" w:rsidRDefault="009C785D" w:rsidP="007A682B">
      <w:pPr>
        <w:pStyle w:val="Nornal"/>
        <w:spacing w:after="0" w:line="240" w:lineRule="auto"/>
        <w:ind w:firstLine="720"/>
        <w:rPr>
          <w:color w:val="000000" w:themeColor="text1"/>
          <w:sz w:val="24"/>
          <w:szCs w:val="24"/>
        </w:rPr>
      </w:pPr>
      <w:r w:rsidRPr="007A682B">
        <w:rPr>
          <w:color w:val="000000" w:themeColor="text1"/>
          <w:sz w:val="24"/>
          <w:szCs w:val="24"/>
        </w:rPr>
        <w:t>Eco-Insulate UK must consider e</w:t>
      </w:r>
      <w:r w:rsidR="00AC4C5B" w:rsidRPr="007A682B">
        <w:rPr>
          <w:color w:val="000000" w:themeColor="text1"/>
          <w:sz w:val="24"/>
          <w:szCs w:val="24"/>
        </w:rPr>
        <w:t xml:space="preserve">xternal </w:t>
      </w:r>
      <w:r w:rsidRPr="007A682B">
        <w:rPr>
          <w:color w:val="000000" w:themeColor="text1"/>
          <w:sz w:val="24"/>
          <w:szCs w:val="24"/>
        </w:rPr>
        <w:t>m</w:t>
      </w:r>
      <w:r w:rsidR="00AC4C5B" w:rsidRPr="007A682B">
        <w:rPr>
          <w:color w:val="000000" w:themeColor="text1"/>
          <w:sz w:val="24"/>
          <w:szCs w:val="24"/>
        </w:rPr>
        <w:t xml:space="preserve">arket </w:t>
      </w:r>
      <w:r w:rsidRPr="007A682B">
        <w:rPr>
          <w:color w:val="000000" w:themeColor="text1"/>
          <w:sz w:val="24"/>
          <w:szCs w:val="24"/>
        </w:rPr>
        <w:t>f</w:t>
      </w:r>
      <w:r w:rsidR="00AC4C5B" w:rsidRPr="007A682B">
        <w:rPr>
          <w:color w:val="000000" w:themeColor="text1"/>
          <w:sz w:val="24"/>
          <w:szCs w:val="24"/>
        </w:rPr>
        <w:t>orces</w:t>
      </w:r>
      <w:r w:rsidRPr="007A682B">
        <w:rPr>
          <w:color w:val="000000" w:themeColor="text1"/>
          <w:sz w:val="24"/>
          <w:szCs w:val="24"/>
        </w:rPr>
        <w:t xml:space="preserve"> such as l</w:t>
      </w:r>
      <w:r w:rsidR="00AC4C5B" w:rsidRPr="007A682B">
        <w:rPr>
          <w:color w:val="000000" w:themeColor="text1"/>
          <w:sz w:val="24"/>
          <w:szCs w:val="24"/>
        </w:rPr>
        <w:t xml:space="preserve">abour </w:t>
      </w:r>
      <w:r w:rsidRPr="007A682B">
        <w:rPr>
          <w:color w:val="000000" w:themeColor="text1"/>
          <w:sz w:val="24"/>
          <w:szCs w:val="24"/>
        </w:rPr>
        <w:t>m</w:t>
      </w:r>
      <w:r w:rsidR="00AC4C5B" w:rsidRPr="007A682B">
        <w:rPr>
          <w:color w:val="000000" w:themeColor="text1"/>
          <w:sz w:val="24"/>
          <w:szCs w:val="24"/>
        </w:rPr>
        <w:t xml:space="preserve">arket </w:t>
      </w:r>
      <w:r w:rsidRPr="007A682B">
        <w:rPr>
          <w:color w:val="000000" w:themeColor="text1"/>
          <w:sz w:val="24"/>
          <w:szCs w:val="24"/>
        </w:rPr>
        <w:t>c</w:t>
      </w:r>
      <w:r w:rsidR="00AC4C5B" w:rsidRPr="007A682B">
        <w:rPr>
          <w:color w:val="000000" w:themeColor="text1"/>
          <w:sz w:val="24"/>
          <w:szCs w:val="24"/>
        </w:rPr>
        <w:t>ompetition</w:t>
      </w:r>
      <w:r w:rsidRPr="007A682B">
        <w:rPr>
          <w:color w:val="000000" w:themeColor="text1"/>
          <w:sz w:val="24"/>
          <w:szCs w:val="24"/>
        </w:rPr>
        <w:t>.</w:t>
      </w:r>
      <w:r w:rsidR="00AC4C5B" w:rsidRPr="007A682B">
        <w:rPr>
          <w:color w:val="000000" w:themeColor="text1"/>
          <w:sz w:val="24"/>
          <w:szCs w:val="24"/>
        </w:rPr>
        <w:t xml:space="preserve"> Skilled trades and eco-manufacturing roles are in demand</w:t>
      </w:r>
      <w:r w:rsidR="00EE5CD6" w:rsidRPr="007A682B">
        <w:rPr>
          <w:color w:val="000000" w:themeColor="text1"/>
          <w:sz w:val="24"/>
          <w:szCs w:val="24"/>
        </w:rPr>
        <w:t xml:space="preserve"> and therefore</w:t>
      </w:r>
      <w:r w:rsidR="00AC4C5B" w:rsidRPr="007A682B">
        <w:rPr>
          <w:color w:val="000000" w:themeColor="text1"/>
          <w:sz w:val="24"/>
          <w:szCs w:val="24"/>
        </w:rPr>
        <w:t xml:space="preserve"> competitors may offer better packages</w:t>
      </w:r>
      <w:r w:rsidR="007E160E" w:rsidRPr="007A682B">
        <w:rPr>
          <w:color w:val="000000" w:themeColor="text1"/>
          <w:sz w:val="24"/>
          <w:szCs w:val="24"/>
        </w:rPr>
        <w:t xml:space="preserve"> and therefore some benchmarking needs to be considered</w:t>
      </w:r>
      <w:r w:rsidR="00AC4C5B" w:rsidRPr="007A682B">
        <w:rPr>
          <w:color w:val="000000" w:themeColor="text1"/>
          <w:sz w:val="24"/>
          <w:szCs w:val="24"/>
        </w:rPr>
        <w:t>.</w:t>
      </w:r>
      <w:r w:rsidR="00EE5CD6" w:rsidRPr="007A682B">
        <w:rPr>
          <w:color w:val="000000" w:themeColor="text1"/>
          <w:sz w:val="24"/>
          <w:szCs w:val="24"/>
        </w:rPr>
        <w:t xml:space="preserve"> The pressure of the c</w:t>
      </w:r>
      <w:r w:rsidR="00AC4C5B" w:rsidRPr="007A682B">
        <w:rPr>
          <w:color w:val="000000" w:themeColor="text1"/>
          <w:sz w:val="24"/>
          <w:szCs w:val="24"/>
        </w:rPr>
        <w:t xml:space="preserve">ost of </w:t>
      </w:r>
      <w:r w:rsidR="00EE5CD6" w:rsidRPr="007A682B">
        <w:rPr>
          <w:color w:val="000000" w:themeColor="text1"/>
          <w:sz w:val="24"/>
          <w:szCs w:val="24"/>
        </w:rPr>
        <w:t>l</w:t>
      </w:r>
      <w:r w:rsidR="00AC4C5B" w:rsidRPr="007A682B">
        <w:rPr>
          <w:color w:val="000000" w:themeColor="text1"/>
          <w:sz w:val="24"/>
          <w:szCs w:val="24"/>
        </w:rPr>
        <w:t xml:space="preserve">iving </w:t>
      </w:r>
      <w:r w:rsidR="00EE5CD6" w:rsidRPr="007A682B">
        <w:rPr>
          <w:color w:val="000000" w:themeColor="text1"/>
          <w:sz w:val="24"/>
          <w:szCs w:val="24"/>
        </w:rPr>
        <w:t>makes</w:t>
      </w:r>
      <w:r w:rsidR="00AC4C5B" w:rsidRPr="007A682B">
        <w:rPr>
          <w:color w:val="000000" w:themeColor="text1"/>
          <w:sz w:val="24"/>
          <w:szCs w:val="24"/>
        </w:rPr>
        <w:t xml:space="preserve"> financial and non-financial rewards more critical.</w:t>
      </w:r>
      <w:r w:rsidR="00EE5CD6" w:rsidRPr="007A682B">
        <w:rPr>
          <w:color w:val="000000" w:themeColor="text1"/>
          <w:sz w:val="24"/>
          <w:szCs w:val="24"/>
        </w:rPr>
        <w:t xml:space="preserve"> </w:t>
      </w:r>
      <w:r w:rsidR="005420F8" w:rsidRPr="007A682B">
        <w:rPr>
          <w:color w:val="000000" w:themeColor="text1"/>
          <w:sz w:val="24"/>
          <w:szCs w:val="24"/>
        </w:rPr>
        <w:t xml:space="preserve">Rising costs and economic pressures may limit ability to offer </w:t>
      </w:r>
      <w:r w:rsidR="005420F8" w:rsidRPr="007A682B">
        <w:rPr>
          <w:color w:val="000000" w:themeColor="text1"/>
          <w:sz w:val="24"/>
          <w:szCs w:val="24"/>
        </w:rPr>
        <w:lastRenderedPageBreak/>
        <w:t>large financial incentives. However, Eco-Insulate UK must comply with employment law, equal pay, and pension regulations</w:t>
      </w:r>
      <w:r w:rsidR="006336DD" w:rsidRPr="007A682B">
        <w:rPr>
          <w:color w:val="000000" w:themeColor="text1"/>
          <w:sz w:val="24"/>
          <w:szCs w:val="24"/>
        </w:rPr>
        <w:t xml:space="preserve"> (CIPD, 2025d)</w:t>
      </w:r>
      <w:r w:rsidR="005420F8" w:rsidRPr="007A682B">
        <w:rPr>
          <w:color w:val="000000" w:themeColor="text1"/>
          <w:sz w:val="24"/>
          <w:szCs w:val="24"/>
        </w:rPr>
        <w:t>.</w:t>
      </w:r>
    </w:p>
    <w:p w14:paraId="4780FC1E" w14:textId="4388B122" w:rsidR="00AC4C5B" w:rsidRPr="007A682B" w:rsidRDefault="00D72A6A" w:rsidP="007A682B">
      <w:pPr>
        <w:pStyle w:val="Nornal"/>
        <w:spacing w:after="0" w:line="240" w:lineRule="auto"/>
        <w:ind w:firstLine="720"/>
        <w:rPr>
          <w:color w:val="000000" w:themeColor="text1"/>
          <w:sz w:val="24"/>
          <w:szCs w:val="24"/>
        </w:rPr>
      </w:pPr>
      <w:r w:rsidRPr="007A682B">
        <w:rPr>
          <w:color w:val="000000" w:themeColor="text1"/>
          <w:sz w:val="24"/>
          <w:szCs w:val="24"/>
        </w:rPr>
        <w:t>There are also the p</w:t>
      </w:r>
      <w:r w:rsidR="00AC4C5B" w:rsidRPr="007A682B">
        <w:rPr>
          <w:color w:val="000000" w:themeColor="text1"/>
          <w:sz w:val="24"/>
          <w:szCs w:val="24"/>
        </w:rPr>
        <w:t xml:space="preserve">sychological and </w:t>
      </w:r>
      <w:r w:rsidRPr="007A682B">
        <w:rPr>
          <w:color w:val="000000" w:themeColor="text1"/>
          <w:sz w:val="24"/>
          <w:szCs w:val="24"/>
        </w:rPr>
        <w:t>c</w:t>
      </w:r>
      <w:r w:rsidR="00AC4C5B" w:rsidRPr="007A682B">
        <w:rPr>
          <w:color w:val="000000" w:themeColor="text1"/>
          <w:sz w:val="24"/>
          <w:szCs w:val="24"/>
        </w:rPr>
        <w:t xml:space="preserve">ultural </w:t>
      </w:r>
      <w:r w:rsidRPr="007A682B">
        <w:rPr>
          <w:color w:val="000000" w:themeColor="text1"/>
          <w:sz w:val="24"/>
          <w:szCs w:val="24"/>
        </w:rPr>
        <w:t>co</w:t>
      </w:r>
      <w:r w:rsidR="00AC4C5B" w:rsidRPr="007A682B">
        <w:rPr>
          <w:color w:val="000000" w:themeColor="text1"/>
          <w:sz w:val="24"/>
          <w:szCs w:val="24"/>
        </w:rPr>
        <w:t>nsiderations</w:t>
      </w:r>
      <w:r w:rsidRPr="007A682B">
        <w:rPr>
          <w:color w:val="000000" w:themeColor="text1"/>
          <w:sz w:val="24"/>
          <w:szCs w:val="24"/>
        </w:rPr>
        <w:t xml:space="preserve"> such as </w:t>
      </w:r>
      <w:r w:rsidR="002F0006" w:rsidRPr="007A682B">
        <w:rPr>
          <w:color w:val="000000" w:themeColor="text1"/>
          <w:sz w:val="24"/>
          <w:szCs w:val="24"/>
        </w:rPr>
        <w:t>e</w:t>
      </w:r>
      <w:r w:rsidR="00AC4C5B" w:rsidRPr="007A682B">
        <w:rPr>
          <w:color w:val="000000" w:themeColor="text1"/>
          <w:sz w:val="24"/>
          <w:szCs w:val="24"/>
        </w:rPr>
        <w:t xml:space="preserve">mployee </w:t>
      </w:r>
      <w:r w:rsidR="002F0006" w:rsidRPr="007A682B">
        <w:rPr>
          <w:color w:val="000000" w:themeColor="text1"/>
          <w:sz w:val="24"/>
          <w:szCs w:val="24"/>
        </w:rPr>
        <w:t>e</w:t>
      </w:r>
      <w:r w:rsidR="00AC4C5B" w:rsidRPr="007A682B">
        <w:rPr>
          <w:color w:val="000000" w:themeColor="text1"/>
          <w:sz w:val="24"/>
          <w:szCs w:val="24"/>
        </w:rPr>
        <w:t>xpectations</w:t>
      </w:r>
      <w:r w:rsidR="002F0006" w:rsidRPr="007A682B">
        <w:rPr>
          <w:color w:val="000000" w:themeColor="text1"/>
          <w:sz w:val="24"/>
          <w:szCs w:val="24"/>
        </w:rPr>
        <w:t>. M</w:t>
      </w:r>
      <w:r w:rsidR="00AC4C5B" w:rsidRPr="007A682B">
        <w:rPr>
          <w:color w:val="000000" w:themeColor="text1"/>
          <w:sz w:val="24"/>
          <w:szCs w:val="24"/>
        </w:rPr>
        <w:t>odern workers seek more than</w:t>
      </w:r>
      <w:r w:rsidR="002F0006" w:rsidRPr="007A682B">
        <w:rPr>
          <w:color w:val="000000" w:themeColor="text1"/>
          <w:sz w:val="24"/>
          <w:szCs w:val="24"/>
        </w:rPr>
        <w:t xml:space="preserve"> just</w:t>
      </w:r>
      <w:r w:rsidR="00AC4C5B" w:rsidRPr="007A682B">
        <w:rPr>
          <w:color w:val="000000" w:themeColor="text1"/>
          <w:sz w:val="24"/>
          <w:szCs w:val="24"/>
        </w:rPr>
        <w:t xml:space="preserve"> </w:t>
      </w:r>
      <w:r w:rsidR="002729C1" w:rsidRPr="007A682B">
        <w:rPr>
          <w:color w:val="000000" w:themeColor="text1"/>
          <w:sz w:val="24"/>
          <w:szCs w:val="24"/>
        </w:rPr>
        <w:t>pay;</w:t>
      </w:r>
      <w:r w:rsidR="002F0006" w:rsidRPr="007A682B">
        <w:rPr>
          <w:color w:val="000000" w:themeColor="text1"/>
          <w:sz w:val="24"/>
          <w:szCs w:val="24"/>
        </w:rPr>
        <w:t xml:space="preserve"> </w:t>
      </w:r>
      <w:r w:rsidR="00AC4C5B" w:rsidRPr="007A682B">
        <w:rPr>
          <w:color w:val="000000" w:themeColor="text1"/>
          <w:sz w:val="24"/>
          <w:szCs w:val="24"/>
        </w:rPr>
        <w:t xml:space="preserve">they </w:t>
      </w:r>
      <w:r w:rsidR="002F0006" w:rsidRPr="007A682B">
        <w:rPr>
          <w:color w:val="000000" w:themeColor="text1"/>
          <w:sz w:val="24"/>
          <w:szCs w:val="24"/>
        </w:rPr>
        <w:t xml:space="preserve">also </w:t>
      </w:r>
      <w:r w:rsidR="00AC4C5B" w:rsidRPr="007A682B">
        <w:rPr>
          <w:color w:val="000000" w:themeColor="text1"/>
          <w:sz w:val="24"/>
          <w:szCs w:val="24"/>
        </w:rPr>
        <w:t>want recognition, development, and work-life balance.</w:t>
      </w:r>
      <w:r w:rsidR="002F0006" w:rsidRPr="007A682B">
        <w:rPr>
          <w:color w:val="000000" w:themeColor="text1"/>
          <w:sz w:val="24"/>
          <w:szCs w:val="24"/>
        </w:rPr>
        <w:t xml:space="preserve"> There is also g</w:t>
      </w:r>
      <w:r w:rsidR="00AC4C5B" w:rsidRPr="007A682B">
        <w:rPr>
          <w:color w:val="000000" w:themeColor="text1"/>
          <w:sz w:val="24"/>
          <w:szCs w:val="24"/>
        </w:rPr>
        <w:t xml:space="preserve">enerational </w:t>
      </w:r>
      <w:r w:rsidR="002F0006" w:rsidRPr="007A682B">
        <w:rPr>
          <w:color w:val="000000" w:themeColor="text1"/>
          <w:sz w:val="24"/>
          <w:szCs w:val="24"/>
        </w:rPr>
        <w:t>d</w:t>
      </w:r>
      <w:r w:rsidR="00AC4C5B" w:rsidRPr="007A682B">
        <w:rPr>
          <w:color w:val="000000" w:themeColor="text1"/>
          <w:sz w:val="24"/>
          <w:szCs w:val="24"/>
        </w:rPr>
        <w:t>iversity</w:t>
      </w:r>
      <w:r w:rsidR="002F0006" w:rsidRPr="007A682B">
        <w:rPr>
          <w:color w:val="000000" w:themeColor="text1"/>
          <w:sz w:val="24"/>
          <w:szCs w:val="24"/>
        </w:rPr>
        <w:t xml:space="preserve"> to think about. </w:t>
      </w:r>
      <w:r w:rsidR="00AC4C5B" w:rsidRPr="007A682B">
        <w:rPr>
          <w:color w:val="000000" w:themeColor="text1"/>
          <w:sz w:val="24"/>
          <w:szCs w:val="24"/>
        </w:rPr>
        <w:t>Younger employees may value flexibility and purpose, while older staff may prioritise security and pensions.</w:t>
      </w:r>
      <w:r w:rsidR="00787910" w:rsidRPr="007A682B">
        <w:rPr>
          <w:color w:val="000000" w:themeColor="text1"/>
          <w:sz w:val="24"/>
          <w:szCs w:val="24"/>
        </w:rPr>
        <w:t xml:space="preserve"> Eco-Insulate must ensure their r</w:t>
      </w:r>
      <w:r w:rsidR="006D61A3" w:rsidRPr="007A682B">
        <w:rPr>
          <w:color w:val="000000" w:themeColor="text1"/>
          <w:sz w:val="24"/>
          <w:szCs w:val="24"/>
        </w:rPr>
        <w:t>eward environment is t</w:t>
      </w:r>
      <w:r w:rsidR="00AC4C5B" w:rsidRPr="007A682B">
        <w:rPr>
          <w:color w:val="000000" w:themeColor="text1"/>
          <w:sz w:val="24"/>
          <w:szCs w:val="24"/>
        </w:rPr>
        <w:t xml:space="preserve">ransparent and inclusive </w:t>
      </w:r>
      <w:r w:rsidR="006D61A3" w:rsidRPr="007A682B">
        <w:rPr>
          <w:color w:val="000000" w:themeColor="text1"/>
          <w:sz w:val="24"/>
          <w:szCs w:val="24"/>
        </w:rPr>
        <w:t xml:space="preserve">which will </w:t>
      </w:r>
      <w:r w:rsidR="00AC4C5B" w:rsidRPr="007A682B">
        <w:rPr>
          <w:color w:val="000000" w:themeColor="text1"/>
          <w:sz w:val="24"/>
          <w:szCs w:val="24"/>
        </w:rPr>
        <w:t>foster loyalty and reduce resentment</w:t>
      </w:r>
      <w:r w:rsidR="007A682B" w:rsidRPr="007A682B">
        <w:rPr>
          <w:color w:val="000000" w:themeColor="text1"/>
          <w:sz w:val="24"/>
          <w:szCs w:val="24"/>
        </w:rPr>
        <w:t xml:space="preserve"> (CIPD, 2018)</w:t>
      </w:r>
      <w:r w:rsidR="00AC4C5B" w:rsidRPr="007A682B">
        <w:rPr>
          <w:color w:val="000000" w:themeColor="text1"/>
          <w:sz w:val="24"/>
          <w:szCs w:val="24"/>
        </w:rPr>
        <w:t>.</w:t>
      </w:r>
    </w:p>
    <w:p w14:paraId="297AA760" w14:textId="2B7D0E26" w:rsidR="00513507" w:rsidRPr="007A682B" w:rsidRDefault="00513507" w:rsidP="007A682B">
      <w:pPr>
        <w:pStyle w:val="Nornal"/>
        <w:spacing w:after="0" w:line="240" w:lineRule="auto"/>
        <w:ind w:firstLine="360"/>
        <w:rPr>
          <w:color w:val="000000" w:themeColor="text1"/>
          <w:sz w:val="24"/>
          <w:szCs w:val="24"/>
        </w:rPr>
      </w:pPr>
      <w:r w:rsidRPr="007A682B">
        <w:rPr>
          <w:color w:val="000000" w:themeColor="text1"/>
          <w:sz w:val="24"/>
          <w:szCs w:val="24"/>
        </w:rPr>
        <w:t xml:space="preserve">The reward environment at Eco-Insulate UK is reactive and limited, </w:t>
      </w:r>
      <w:r w:rsidR="00D03EE1" w:rsidRPr="007A682B">
        <w:rPr>
          <w:color w:val="000000" w:themeColor="text1"/>
          <w:sz w:val="24"/>
          <w:szCs w:val="24"/>
        </w:rPr>
        <w:t xml:space="preserve">it </w:t>
      </w:r>
      <w:r w:rsidRPr="007A682B">
        <w:rPr>
          <w:color w:val="000000" w:themeColor="text1"/>
          <w:sz w:val="24"/>
          <w:szCs w:val="24"/>
        </w:rPr>
        <w:t>focus</w:t>
      </w:r>
      <w:r w:rsidR="00D03EE1" w:rsidRPr="007A682B">
        <w:rPr>
          <w:color w:val="000000" w:themeColor="text1"/>
          <w:sz w:val="24"/>
          <w:szCs w:val="24"/>
        </w:rPr>
        <w:t>es</w:t>
      </w:r>
      <w:r w:rsidRPr="007A682B">
        <w:rPr>
          <w:color w:val="000000" w:themeColor="text1"/>
          <w:sz w:val="24"/>
          <w:szCs w:val="24"/>
        </w:rPr>
        <w:t xml:space="preserve"> on basic pay and leave, with </w:t>
      </w:r>
      <w:r w:rsidR="00872524">
        <w:rPr>
          <w:color w:val="000000" w:themeColor="text1"/>
          <w:sz w:val="24"/>
          <w:szCs w:val="24"/>
        </w:rPr>
        <w:t>no mention of</w:t>
      </w:r>
      <w:r w:rsidRPr="007A682B">
        <w:rPr>
          <w:color w:val="000000" w:themeColor="text1"/>
          <w:sz w:val="24"/>
          <w:szCs w:val="24"/>
        </w:rPr>
        <w:t xml:space="preserve"> performance or recognition. The challenge</w:t>
      </w:r>
      <w:r w:rsidR="00872524">
        <w:rPr>
          <w:color w:val="000000" w:themeColor="text1"/>
          <w:sz w:val="24"/>
          <w:szCs w:val="24"/>
        </w:rPr>
        <w:t xml:space="preserve"> </w:t>
      </w:r>
      <w:r w:rsidRPr="007A682B">
        <w:rPr>
          <w:color w:val="000000" w:themeColor="text1"/>
          <w:sz w:val="24"/>
          <w:szCs w:val="24"/>
        </w:rPr>
        <w:t>of high turnover, low engagement, and perceived inequity, combined with external pressures of talent competition and sustainability expectations, create a strong business case for a strategically designed total reward approach that integrates pay, incentives, benefits, recognition, and career development</w:t>
      </w:r>
      <w:r w:rsidR="003F0DD0">
        <w:rPr>
          <w:color w:val="000000" w:themeColor="text1"/>
          <w:sz w:val="24"/>
          <w:szCs w:val="24"/>
        </w:rPr>
        <w:t xml:space="preserve"> to support individual and organisational performance (Waite et al, 202</w:t>
      </w:r>
      <w:r w:rsidR="002145DF">
        <w:rPr>
          <w:color w:val="000000" w:themeColor="text1"/>
          <w:sz w:val="24"/>
          <w:szCs w:val="24"/>
        </w:rPr>
        <w:t>1</w:t>
      </w:r>
      <w:r w:rsidR="003F0DD0">
        <w:rPr>
          <w:color w:val="000000" w:themeColor="text1"/>
          <w:sz w:val="24"/>
          <w:szCs w:val="24"/>
        </w:rPr>
        <w:t>)</w:t>
      </w:r>
      <w:r w:rsidRPr="007A682B">
        <w:rPr>
          <w:color w:val="000000" w:themeColor="text1"/>
          <w:sz w:val="24"/>
          <w:szCs w:val="24"/>
        </w:rPr>
        <w:t>.</w:t>
      </w:r>
    </w:p>
    <w:p w14:paraId="7030E18F" w14:textId="77777777" w:rsidR="00AC4C5B" w:rsidRPr="007A682B" w:rsidRDefault="00AC4C5B" w:rsidP="007A682B">
      <w:pPr>
        <w:pStyle w:val="Nornal"/>
        <w:spacing w:after="0" w:line="240" w:lineRule="auto"/>
        <w:rPr>
          <w:color w:val="000000" w:themeColor="text1"/>
          <w:sz w:val="24"/>
          <w:szCs w:val="24"/>
        </w:rPr>
      </w:pPr>
    </w:p>
    <w:p w14:paraId="0774B36A" w14:textId="6DAC0659" w:rsidR="00247DAA" w:rsidRPr="007A682B" w:rsidRDefault="00247DAA" w:rsidP="007A682B">
      <w:pPr>
        <w:pStyle w:val="Nornal"/>
        <w:numPr>
          <w:ilvl w:val="0"/>
          <w:numId w:val="1"/>
        </w:numPr>
        <w:spacing w:after="0" w:line="240" w:lineRule="auto"/>
        <w:rPr>
          <w:color w:val="000000" w:themeColor="text1"/>
          <w:sz w:val="24"/>
          <w:szCs w:val="24"/>
        </w:rPr>
      </w:pPr>
      <w:r w:rsidRPr="007A682B">
        <w:rPr>
          <w:color w:val="000000" w:themeColor="text1"/>
          <w:sz w:val="24"/>
          <w:szCs w:val="24"/>
        </w:rPr>
        <w:t>Evaluate the most appropriate ways in which benchmarking data can be gathered and</w:t>
      </w:r>
      <w:r w:rsidR="00BC0C56" w:rsidRPr="007A682B">
        <w:rPr>
          <w:color w:val="000000" w:themeColor="text1"/>
          <w:sz w:val="24"/>
          <w:szCs w:val="24"/>
        </w:rPr>
        <w:t xml:space="preserve"> </w:t>
      </w:r>
      <w:r w:rsidRPr="007A682B">
        <w:rPr>
          <w:color w:val="000000" w:themeColor="text1"/>
          <w:sz w:val="24"/>
          <w:szCs w:val="24"/>
        </w:rPr>
        <w:t>measured to develop insight. (AC 3.2)</w:t>
      </w:r>
    </w:p>
    <w:p w14:paraId="08E5FD78" w14:textId="77777777" w:rsidR="00BE2B89" w:rsidRPr="007A682B" w:rsidRDefault="00BE2B89" w:rsidP="007A682B">
      <w:pPr>
        <w:pStyle w:val="Nornal"/>
        <w:spacing w:after="0" w:line="240" w:lineRule="auto"/>
        <w:rPr>
          <w:color w:val="000000" w:themeColor="text1"/>
          <w:sz w:val="24"/>
          <w:szCs w:val="24"/>
        </w:rPr>
      </w:pPr>
    </w:p>
    <w:p w14:paraId="0A077E50" w14:textId="4BC2B209" w:rsidR="00CA5D29" w:rsidRPr="007A682B" w:rsidRDefault="00BE2B89" w:rsidP="007A682B">
      <w:pPr>
        <w:pStyle w:val="Nornal"/>
        <w:spacing w:after="0" w:line="240" w:lineRule="auto"/>
        <w:rPr>
          <w:color w:val="000000" w:themeColor="text1"/>
          <w:sz w:val="24"/>
          <w:szCs w:val="24"/>
        </w:rPr>
      </w:pPr>
      <w:r w:rsidRPr="007A682B">
        <w:rPr>
          <w:color w:val="000000" w:themeColor="text1"/>
          <w:sz w:val="24"/>
          <w:szCs w:val="24"/>
        </w:rPr>
        <w:t>To develop meaningful insight into reward strategy, benchmarking data must be gathered and measured using methods that are both reliable and strategically aligned with the organisation’s goals</w:t>
      </w:r>
      <w:r w:rsidR="006B552F" w:rsidRPr="007A682B">
        <w:rPr>
          <w:color w:val="000000" w:themeColor="text1"/>
          <w:sz w:val="24"/>
          <w:szCs w:val="24"/>
        </w:rPr>
        <w:t xml:space="preserve"> (CIPD, 2024</w:t>
      </w:r>
      <w:r w:rsidR="00F95934" w:rsidRPr="007A682B">
        <w:rPr>
          <w:color w:val="000000" w:themeColor="text1"/>
          <w:sz w:val="24"/>
          <w:szCs w:val="24"/>
        </w:rPr>
        <w:t>d</w:t>
      </w:r>
      <w:r w:rsidR="006B552F" w:rsidRPr="007A682B">
        <w:rPr>
          <w:color w:val="000000" w:themeColor="text1"/>
          <w:sz w:val="24"/>
          <w:szCs w:val="24"/>
        </w:rPr>
        <w:t>)</w:t>
      </w:r>
      <w:r w:rsidRPr="007A682B">
        <w:rPr>
          <w:color w:val="000000" w:themeColor="text1"/>
          <w:sz w:val="24"/>
          <w:szCs w:val="24"/>
        </w:rPr>
        <w:t xml:space="preserve">. Salary </w:t>
      </w:r>
      <w:r w:rsidR="00CE5C98" w:rsidRPr="007A682B">
        <w:rPr>
          <w:color w:val="000000" w:themeColor="text1"/>
          <w:sz w:val="24"/>
          <w:szCs w:val="24"/>
        </w:rPr>
        <w:t>s</w:t>
      </w:r>
      <w:r w:rsidRPr="007A682B">
        <w:rPr>
          <w:color w:val="000000" w:themeColor="text1"/>
          <w:sz w:val="24"/>
          <w:szCs w:val="24"/>
        </w:rPr>
        <w:t xml:space="preserve">urveys from </w:t>
      </w:r>
      <w:r w:rsidR="00CE5C98" w:rsidRPr="007A682B">
        <w:rPr>
          <w:color w:val="000000" w:themeColor="text1"/>
          <w:sz w:val="24"/>
          <w:szCs w:val="24"/>
        </w:rPr>
        <w:t>t</w:t>
      </w:r>
      <w:r w:rsidRPr="007A682B">
        <w:rPr>
          <w:color w:val="000000" w:themeColor="text1"/>
          <w:sz w:val="24"/>
          <w:szCs w:val="24"/>
        </w:rPr>
        <w:t xml:space="preserve">rusted </w:t>
      </w:r>
      <w:r w:rsidR="00CE5C98" w:rsidRPr="007A682B">
        <w:rPr>
          <w:color w:val="000000" w:themeColor="text1"/>
          <w:sz w:val="24"/>
          <w:szCs w:val="24"/>
        </w:rPr>
        <w:t>p</w:t>
      </w:r>
      <w:r w:rsidRPr="007A682B">
        <w:rPr>
          <w:color w:val="000000" w:themeColor="text1"/>
          <w:sz w:val="24"/>
          <w:szCs w:val="24"/>
        </w:rPr>
        <w:t>roviders are structured datasets collected by consultancies or industry bodies.</w:t>
      </w:r>
      <w:r w:rsidR="00CE5C98" w:rsidRPr="007A682B">
        <w:rPr>
          <w:color w:val="000000" w:themeColor="text1"/>
          <w:sz w:val="24"/>
          <w:szCs w:val="24"/>
        </w:rPr>
        <w:t xml:space="preserve"> They are h</w:t>
      </w:r>
      <w:r w:rsidRPr="007A682B">
        <w:rPr>
          <w:color w:val="000000" w:themeColor="text1"/>
          <w:sz w:val="24"/>
          <w:szCs w:val="24"/>
        </w:rPr>
        <w:t>igh</w:t>
      </w:r>
      <w:r w:rsidR="00CE5C98" w:rsidRPr="007A682B">
        <w:rPr>
          <w:color w:val="000000" w:themeColor="text1"/>
          <w:sz w:val="24"/>
          <w:szCs w:val="24"/>
        </w:rPr>
        <w:t>ly</w:t>
      </w:r>
      <w:r w:rsidRPr="007A682B">
        <w:rPr>
          <w:color w:val="000000" w:themeColor="text1"/>
          <w:sz w:val="24"/>
          <w:szCs w:val="24"/>
        </w:rPr>
        <w:t xml:space="preserve"> reliab</w:t>
      </w:r>
      <w:r w:rsidR="00CE5C98" w:rsidRPr="007A682B">
        <w:rPr>
          <w:color w:val="000000" w:themeColor="text1"/>
          <w:sz w:val="24"/>
          <w:szCs w:val="24"/>
        </w:rPr>
        <w:t>le</w:t>
      </w:r>
      <w:r w:rsidRPr="007A682B">
        <w:rPr>
          <w:color w:val="000000" w:themeColor="text1"/>
          <w:sz w:val="24"/>
          <w:szCs w:val="24"/>
        </w:rPr>
        <w:t>, regularly updated, segmented by industry, region, and role.</w:t>
      </w:r>
      <w:r w:rsidR="00CE5C98" w:rsidRPr="007A682B">
        <w:rPr>
          <w:color w:val="000000" w:themeColor="text1"/>
          <w:sz w:val="24"/>
          <w:szCs w:val="24"/>
        </w:rPr>
        <w:t xml:space="preserve"> The negative is that they c</w:t>
      </w:r>
      <w:r w:rsidRPr="007A682B">
        <w:rPr>
          <w:color w:val="000000" w:themeColor="text1"/>
          <w:sz w:val="24"/>
          <w:szCs w:val="24"/>
        </w:rPr>
        <w:t>an be costly</w:t>
      </w:r>
      <w:r w:rsidR="00CE5C98" w:rsidRPr="007A682B">
        <w:rPr>
          <w:color w:val="000000" w:themeColor="text1"/>
          <w:sz w:val="24"/>
          <w:szCs w:val="24"/>
        </w:rPr>
        <w:t xml:space="preserve"> and</w:t>
      </w:r>
      <w:r w:rsidRPr="007A682B">
        <w:rPr>
          <w:color w:val="000000" w:themeColor="text1"/>
          <w:sz w:val="24"/>
          <w:szCs w:val="24"/>
        </w:rPr>
        <w:t xml:space="preserve"> require careful job matching.</w:t>
      </w:r>
      <w:r w:rsidR="00CE5C98" w:rsidRPr="007A682B">
        <w:rPr>
          <w:color w:val="000000" w:themeColor="text1"/>
          <w:sz w:val="24"/>
          <w:szCs w:val="24"/>
        </w:rPr>
        <w:t xml:space="preserve"> They are best used f</w:t>
      </w:r>
      <w:r w:rsidRPr="007A682B">
        <w:rPr>
          <w:color w:val="000000" w:themeColor="text1"/>
          <w:sz w:val="24"/>
          <w:szCs w:val="24"/>
        </w:rPr>
        <w:t>or comparing base pay, bonuses, and benefits across similar roles</w:t>
      </w:r>
      <w:r w:rsidR="000C73D9" w:rsidRPr="007A682B">
        <w:rPr>
          <w:color w:val="000000" w:themeColor="text1"/>
          <w:sz w:val="24"/>
          <w:szCs w:val="24"/>
        </w:rPr>
        <w:t xml:space="preserve"> (Payreview, no date)</w:t>
      </w:r>
      <w:r w:rsidRPr="007A682B">
        <w:rPr>
          <w:color w:val="000000" w:themeColor="text1"/>
          <w:sz w:val="24"/>
          <w:szCs w:val="24"/>
        </w:rPr>
        <w:t>.</w:t>
      </w:r>
    </w:p>
    <w:p w14:paraId="492B4370" w14:textId="4C457FD8" w:rsidR="00EF20E6" w:rsidRPr="007A682B" w:rsidRDefault="00CA5D29" w:rsidP="007A682B">
      <w:pPr>
        <w:pStyle w:val="Nornal"/>
        <w:spacing w:after="0" w:line="240" w:lineRule="auto"/>
        <w:ind w:firstLine="720"/>
        <w:rPr>
          <w:color w:val="000000" w:themeColor="text1"/>
          <w:sz w:val="24"/>
          <w:szCs w:val="24"/>
        </w:rPr>
      </w:pPr>
      <w:r w:rsidRPr="007A682B">
        <w:rPr>
          <w:color w:val="000000" w:themeColor="text1"/>
          <w:sz w:val="24"/>
          <w:szCs w:val="24"/>
        </w:rPr>
        <w:t>Eco-Insulate UK could look at j</w:t>
      </w:r>
      <w:r w:rsidR="00EF20E6" w:rsidRPr="007A682B">
        <w:rPr>
          <w:color w:val="000000" w:themeColor="text1"/>
          <w:sz w:val="24"/>
          <w:szCs w:val="24"/>
        </w:rPr>
        <w:t xml:space="preserve">ob </w:t>
      </w:r>
      <w:r w:rsidRPr="007A682B">
        <w:rPr>
          <w:color w:val="000000" w:themeColor="text1"/>
          <w:sz w:val="24"/>
          <w:szCs w:val="24"/>
        </w:rPr>
        <w:t>m</w:t>
      </w:r>
      <w:r w:rsidR="00EF20E6" w:rsidRPr="007A682B">
        <w:rPr>
          <w:color w:val="000000" w:themeColor="text1"/>
          <w:sz w:val="24"/>
          <w:szCs w:val="24"/>
        </w:rPr>
        <w:t xml:space="preserve">atching and </w:t>
      </w:r>
      <w:r w:rsidRPr="007A682B">
        <w:rPr>
          <w:color w:val="000000" w:themeColor="text1"/>
          <w:sz w:val="24"/>
          <w:szCs w:val="24"/>
        </w:rPr>
        <w:t>e</w:t>
      </w:r>
      <w:r w:rsidR="00EF20E6" w:rsidRPr="007A682B">
        <w:rPr>
          <w:color w:val="000000" w:themeColor="text1"/>
          <w:sz w:val="24"/>
          <w:szCs w:val="24"/>
        </w:rPr>
        <w:t xml:space="preserve">valuation </w:t>
      </w:r>
      <w:r w:rsidRPr="007A682B">
        <w:rPr>
          <w:color w:val="000000" w:themeColor="text1"/>
          <w:sz w:val="24"/>
          <w:szCs w:val="24"/>
        </w:rPr>
        <w:t>t</w:t>
      </w:r>
      <w:r w:rsidR="00EF20E6" w:rsidRPr="007A682B">
        <w:rPr>
          <w:color w:val="000000" w:themeColor="text1"/>
          <w:sz w:val="24"/>
          <w:szCs w:val="24"/>
        </w:rPr>
        <w:t>ools</w:t>
      </w:r>
      <w:r w:rsidRPr="007A682B">
        <w:rPr>
          <w:color w:val="000000" w:themeColor="text1"/>
          <w:sz w:val="24"/>
          <w:szCs w:val="24"/>
        </w:rPr>
        <w:t xml:space="preserve"> which look to </w:t>
      </w:r>
      <w:r w:rsidR="00EF20E6" w:rsidRPr="007A682B">
        <w:rPr>
          <w:color w:val="000000" w:themeColor="text1"/>
          <w:sz w:val="24"/>
          <w:szCs w:val="24"/>
        </w:rPr>
        <w:t>align internal roles with external benchmarks.</w:t>
      </w:r>
      <w:r w:rsidRPr="007A682B">
        <w:rPr>
          <w:color w:val="000000" w:themeColor="text1"/>
          <w:sz w:val="24"/>
          <w:szCs w:val="24"/>
        </w:rPr>
        <w:t xml:space="preserve"> They e</w:t>
      </w:r>
      <w:r w:rsidR="00EF20E6" w:rsidRPr="007A682B">
        <w:rPr>
          <w:color w:val="000000" w:themeColor="text1"/>
          <w:sz w:val="24"/>
          <w:szCs w:val="24"/>
        </w:rPr>
        <w:t xml:space="preserve">nsure consistency and </w:t>
      </w:r>
      <w:r w:rsidR="003B5513" w:rsidRPr="007A682B">
        <w:rPr>
          <w:color w:val="000000" w:themeColor="text1"/>
          <w:sz w:val="24"/>
          <w:szCs w:val="24"/>
        </w:rPr>
        <w:t>fairness and</w:t>
      </w:r>
      <w:r w:rsidR="00EF20E6" w:rsidRPr="007A682B">
        <w:rPr>
          <w:color w:val="000000" w:themeColor="text1"/>
          <w:sz w:val="24"/>
          <w:szCs w:val="24"/>
        </w:rPr>
        <w:t xml:space="preserve"> support equal pay compliance.</w:t>
      </w:r>
      <w:r w:rsidR="00884940" w:rsidRPr="007A682B">
        <w:rPr>
          <w:color w:val="000000" w:themeColor="text1"/>
          <w:sz w:val="24"/>
          <w:szCs w:val="24"/>
        </w:rPr>
        <w:t xml:space="preserve"> However, they r</w:t>
      </w:r>
      <w:r w:rsidR="00EF20E6" w:rsidRPr="007A682B">
        <w:rPr>
          <w:color w:val="000000" w:themeColor="text1"/>
          <w:sz w:val="24"/>
          <w:szCs w:val="24"/>
        </w:rPr>
        <w:t>equire trained evaluators and time investment.</w:t>
      </w:r>
      <w:r w:rsidR="008C2B33" w:rsidRPr="007A682B">
        <w:rPr>
          <w:color w:val="000000" w:themeColor="text1"/>
          <w:sz w:val="24"/>
          <w:szCs w:val="24"/>
        </w:rPr>
        <w:t xml:space="preserve"> Their main purpose is for </w:t>
      </w:r>
      <w:r w:rsidR="00EF20E6" w:rsidRPr="007A682B">
        <w:rPr>
          <w:color w:val="000000" w:themeColor="text1"/>
          <w:sz w:val="24"/>
          <w:szCs w:val="24"/>
        </w:rPr>
        <w:t>internal equity and aligning roles to market levels</w:t>
      </w:r>
      <w:r w:rsidR="00807F8E" w:rsidRPr="007A682B">
        <w:rPr>
          <w:color w:val="000000" w:themeColor="text1"/>
          <w:sz w:val="24"/>
          <w:szCs w:val="24"/>
        </w:rPr>
        <w:t xml:space="preserve"> (Armstrong and Taylor, 2023)</w:t>
      </w:r>
      <w:r w:rsidR="00EF20E6" w:rsidRPr="007A682B">
        <w:rPr>
          <w:color w:val="000000" w:themeColor="text1"/>
          <w:sz w:val="24"/>
          <w:szCs w:val="24"/>
        </w:rPr>
        <w:t>.</w:t>
      </w:r>
    </w:p>
    <w:p w14:paraId="65A8CB55" w14:textId="5A559882" w:rsidR="00A13786" w:rsidRPr="007A682B" w:rsidRDefault="00EF20E6"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Recruitment </w:t>
      </w:r>
      <w:r w:rsidR="008C2B33" w:rsidRPr="007A682B">
        <w:rPr>
          <w:color w:val="000000" w:themeColor="text1"/>
          <w:sz w:val="24"/>
          <w:szCs w:val="24"/>
        </w:rPr>
        <w:t>a</w:t>
      </w:r>
      <w:r w:rsidRPr="007A682B">
        <w:rPr>
          <w:color w:val="000000" w:themeColor="text1"/>
          <w:sz w:val="24"/>
          <w:szCs w:val="24"/>
        </w:rPr>
        <w:t>nalysis</w:t>
      </w:r>
      <w:r w:rsidR="008C2B33" w:rsidRPr="007A682B">
        <w:rPr>
          <w:color w:val="000000" w:themeColor="text1"/>
          <w:sz w:val="24"/>
          <w:szCs w:val="24"/>
        </w:rPr>
        <w:t xml:space="preserve"> r</w:t>
      </w:r>
      <w:r w:rsidRPr="007A682B">
        <w:rPr>
          <w:color w:val="000000" w:themeColor="text1"/>
          <w:sz w:val="24"/>
          <w:szCs w:val="24"/>
        </w:rPr>
        <w:t>eview job postings for advertised salaries and benefits.</w:t>
      </w:r>
      <w:r w:rsidR="008C2B33" w:rsidRPr="007A682B">
        <w:rPr>
          <w:color w:val="000000" w:themeColor="text1"/>
          <w:sz w:val="24"/>
          <w:szCs w:val="24"/>
        </w:rPr>
        <w:t xml:space="preserve"> Their benefits are that they are f</w:t>
      </w:r>
      <w:r w:rsidRPr="007A682B">
        <w:rPr>
          <w:color w:val="000000" w:themeColor="text1"/>
          <w:sz w:val="24"/>
          <w:szCs w:val="24"/>
        </w:rPr>
        <w:t xml:space="preserve">ree and </w:t>
      </w:r>
      <w:r w:rsidR="008C2B33" w:rsidRPr="007A682B">
        <w:rPr>
          <w:color w:val="000000" w:themeColor="text1"/>
          <w:sz w:val="24"/>
          <w:szCs w:val="24"/>
        </w:rPr>
        <w:t xml:space="preserve">easily </w:t>
      </w:r>
      <w:r w:rsidR="003B5513" w:rsidRPr="007A682B">
        <w:rPr>
          <w:color w:val="000000" w:themeColor="text1"/>
          <w:sz w:val="24"/>
          <w:szCs w:val="24"/>
        </w:rPr>
        <w:t>accessible,</w:t>
      </w:r>
      <w:r w:rsidR="009E230F" w:rsidRPr="007A682B">
        <w:rPr>
          <w:color w:val="000000" w:themeColor="text1"/>
          <w:sz w:val="24"/>
          <w:szCs w:val="24"/>
        </w:rPr>
        <w:t xml:space="preserve"> and they</w:t>
      </w:r>
      <w:r w:rsidRPr="007A682B">
        <w:rPr>
          <w:color w:val="000000" w:themeColor="text1"/>
          <w:sz w:val="24"/>
          <w:szCs w:val="24"/>
        </w:rPr>
        <w:t xml:space="preserve"> reflect current market demand.</w:t>
      </w:r>
      <w:r w:rsidR="009E230F" w:rsidRPr="007A682B">
        <w:rPr>
          <w:color w:val="000000" w:themeColor="text1"/>
          <w:sz w:val="24"/>
          <w:szCs w:val="24"/>
        </w:rPr>
        <w:t xml:space="preserve"> Their disadvantage is that they </w:t>
      </w:r>
      <w:r w:rsidRPr="007A682B">
        <w:rPr>
          <w:color w:val="000000" w:themeColor="text1"/>
          <w:sz w:val="24"/>
          <w:szCs w:val="24"/>
        </w:rPr>
        <w:t>lack full reward package details.</w:t>
      </w:r>
      <w:r w:rsidR="00A13786" w:rsidRPr="007A682B">
        <w:rPr>
          <w:color w:val="000000" w:themeColor="text1"/>
          <w:sz w:val="24"/>
          <w:szCs w:val="24"/>
        </w:rPr>
        <w:t xml:space="preserve"> They are best used f</w:t>
      </w:r>
      <w:r w:rsidRPr="007A682B">
        <w:rPr>
          <w:color w:val="000000" w:themeColor="text1"/>
          <w:sz w:val="24"/>
          <w:szCs w:val="24"/>
        </w:rPr>
        <w:t>or quick, informal comparisons and trend spotting</w:t>
      </w:r>
      <w:r w:rsidR="00AF78A5" w:rsidRPr="007A682B">
        <w:rPr>
          <w:color w:val="000000" w:themeColor="text1"/>
          <w:sz w:val="24"/>
          <w:szCs w:val="24"/>
        </w:rPr>
        <w:t xml:space="preserve"> (Taylor and Woodhams, 2022)</w:t>
      </w:r>
      <w:r w:rsidRPr="007A682B">
        <w:rPr>
          <w:color w:val="000000" w:themeColor="text1"/>
          <w:sz w:val="24"/>
          <w:szCs w:val="24"/>
        </w:rPr>
        <w:t>.</w:t>
      </w:r>
    </w:p>
    <w:p w14:paraId="2FCB88C0" w14:textId="77777777" w:rsidR="003B5513" w:rsidRPr="007A682B" w:rsidRDefault="00A13786" w:rsidP="007A682B">
      <w:pPr>
        <w:pStyle w:val="Nornal"/>
        <w:spacing w:after="0" w:line="240" w:lineRule="auto"/>
        <w:ind w:firstLine="720"/>
        <w:rPr>
          <w:color w:val="000000" w:themeColor="text1"/>
          <w:sz w:val="24"/>
          <w:szCs w:val="24"/>
        </w:rPr>
      </w:pPr>
      <w:r w:rsidRPr="007A682B">
        <w:rPr>
          <w:color w:val="000000" w:themeColor="text1"/>
          <w:sz w:val="24"/>
          <w:szCs w:val="24"/>
        </w:rPr>
        <w:t>Eco-Insulate UK may want to consider p</w:t>
      </w:r>
      <w:r w:rsidR="00EF20E6" w:rsidRPr="007A682B">
        <w:rPr>
          <w:color w:val="000000" w:themeColor="text1"/>
          <w:sz w:val="24"/>
          <w:szCs w:val="24"/>
        </w:rPr>
        <w:t xml:space="preserve">rofessional </w:t>
      </w:r>
      <w:r w:rsidRPr="007A682B">
        <w:rPr>
          <w:color w:val="000000" w:themeColor="text1"/>
          <w:sz w:val="24"/>
          <w:szCs w:val="24"/>
        </w:rPr>
        <w:t>n</w:t>
      </w:r>
      <w:r w:rsidR="00EF20E6" w:rsidRPr="007A682B">
        <w:rPr>
          <w:color w:val="000000" w:themeColor="text1"/>
          <w:sz w:val="24"/>
          <w:szCs w:val="24"/>
        </w:rPr>
        <w:t xml:space="preserve">etworks and </w:t>
      </w:r>
      <w:r w:rsidRPr="007A682B">
        <w:rPr>
          <w:color w:val="000000" w:themeColor="text1"/>
          <w:sz w:val="24"/>
          <w:szCs w:val="24"/>
        </w:rPr>
        <w:t>i</w:t>
      </w:r>
      <w:r w:rsidR="00EF20E6" w:rsidRPr="007A682B">
        <w:rPr>
          <w:color w:val="000000" w:themeColor="text1"/>
          <w:sz w:val="24"/>
          <w:szCs w:val="24"/>
        </w:rPr>
        <w:t xml:space="preserve">ndustry </w:t>
      </w:r>
      <w:r w:rsidRPr="007A682B">
        <w:rPr>
          <w:color w:val="000000" w:themeColor="text1"/>
          <w:sz w:val="24"/>
          <w:szCs w:val="24"/>
        </w:rPr>
        <w:t>f</w:t>
      </w:r>
      <w:r w:rsidR="00EF20E6" w:rsidRPr="007A682B">
        <w:rPr>
          <w:color w:val="000000" w:themeColor="text1"/>
          <w:sz w:val="24"/>
          <w:szCs w:val="24"/>
        </w:rPr>
        <w:t>orums</w:t>
      </w:r>
      <w:r w:rsidRPr="007A682B">
        <w:rPr>
          <w:color w:val="000000" w:themeColor="text1"/>
          <w:sz w:val="24"/>
          <w:szCs w:val="24"/>
        </w:rPr>
        <w:t xml:space="preserve"> such as Linkedln as they e</w:t>
      </w:r>
      <w:r w:rsidR="00EF20E6" w:rsidRPr="007A682B">
        <w:rPr>
          <w:color w:val="000000" w:themeColor="text1"/>
          <w:sz w:val="24"/>
          <w:szCs w:val="24"/>
        </w:rPr>
        <w:t xml:space="preserve">ngage with HR and reward professionals </w:t>
      </w:r>
      <w:r w:rsidR="003B5513" w:rsidRPr="007A682B">
        <w:rPr>
          <w:color w:val="000000" w:themeColor="text1"/>
          <w:sz w:val="24"/>
          <w:szCs w:val="24"/>
        </w:rPr>
        <w:t>in order to achieve r</w:t>
      </w:r>
      <w:r w:rsidR="00EF20E6" w:rsidRPr="007A682B">
        <w:rPr>
          <w:color w:val="000000" w:themeColor="text1"/>
          <w:sz w:val="24"/>
          <w:szCs w:val="24"/>
        </w:rPr>
        <w:t>eal-time insights</w:t>
      </w:r>
      <w:r w:rsidR="003B5513" w:rsidRPr="007A682B">
        <w:rPr>
          <w:color w:val="000000" w:themeColor="text1"/>
          <w:sz w:val="24"/>
          <w:szCs w:val="24"/>
        </w:rPr>
        <w:t xml:space="preserve"> with</w:t>
      </w:r>
      <w:r w:rsidR="00EF20E6" w:rsidRPr="007A682B">
        <w:rPr>
          <w:color w:val="000000" w:themeColor="text1"/>
          <w:sz w:val="24"/>
          <w:szCs w:val="24"/>
        </w:rPr>
        <w:t xml:space="preserve"> anecdotal evidence from practitioners.</w:t>
      </w:r>
      <w:r w:rsidR="003B5513" w:rsidRPr="007A682B">
        <w:rPr>
          <w:color w:val="000000" w:themeColor="text1"/>
          <w:sz w:val="24"/>
          <w:szCs w:val="24"/>
        </w:rPr>
        <w:t xml:space="preserve"> However, they can be s</w:t>
      </w:r>
      <w:r w:rsidR="00EF20E6" w:rsidRPr="007A682B">
        <w:rPr>
          <w:color w:val="000000" w:themeColor="text1"/>
          <w:sz w:val="24"/>
          <w:szCs w:val="24"/>
        </w:rPr>
        <w:t>ubjective and non-standardised.</w:t>
      </w:r>
      <w:r w:rsidR="003B5513" w:rsidRPr="007A682B">
        <w:rPr>
          <w:color w:val="000000" w:themeColor="text1"/>
          <w:sz w:val="24"/>
          <w:szCs w:val="24"/>
        </w:rPr>
        <w:t xml:space="preserve"> They do however give an </w:t>
      </w:r>
      <w:r w:rsidR="00EF20E6" w:rsidRPr="007A682B">
        <w:rPr>
          <w:color w:val="000000" w:themeColor="text1"/>
          <w:sz w:val="24"/>
          <w:szCs w:val="24"/>
        </w:rPr>
        <w:t xml:space="preserve">understanding </w:t>
      </w:r>
      <w:r w:rsidR="003B5513" w:rsidRPr="007A682B">
        <w:rPr>
          <w:color w:val="000000" w:themeColor="text1"/>
          <w:sz w:val="24"/>
          <w:szCs w:val="24"/>
        </w:rPr>
        <w:t xml:space="preserve">of </w:t>
      </w:r>
      <w:r w:rsidR="00EF20E6" w:rsidRPr="007A682B">
        <w:rPr>
          <w:color w:val="000000" w:themeColor="text1"/>
          <w:sz w:val="24"/>
          <w:szCs w:val="24"/>
        </w:rPr>
        <w:t>emerging trends and informal benchmarking.</w:t>
      </w:r>
    </w:p>
    <w:p w14:paraId="6E60E965" w14:textId="3681118E" w:rsidR="004F5D00" w:rsidRPr="007A682B" w:rsidRDefault="00EF20E6"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Internal HR and </w:t>
      </w:r>
      <w:r w:rsidR="003B5513" w:rsidRPr="007A682B">
        <w:rPr>
          <w:color w:val="000000" w:themeColor="text1"/>
          <w:sz w:val="24"/>
          <w:szCs w:val="24"/>
        </w:rPr>
        <w:t>p</w:t>
      </w:r>
      <w:r w:rsidRPr="007A682B">
        <w:rPr>
          <w:color w:val="000000" w:themeColor="text1"/>
          <w:sz w:val="24"/>
          <w:szCs w:val="24"/>
        </w:rPr>
        <w:t xml:space="preserve">ayroll </w:t>
      </w:r>
      <w:r w:rsidR="003B5513" w:rsidRPr="007A682B">
        <w:rPr>
          <w:color w:val="000000" w:themeColor="text1"/>
          <w:sz w:val="24"/>
          <w:szCs w:val="24"/>
        </w:rPr>
        <w:t>d</w:t>
      </w:r>
      <w:r w:rsidRPr="007A682B">
        <w:rPr>
          <w:color w:val="000000" w:themeColor="text1"/>
          <w:sz w:val="24"/>
          <w:szCs w:val="24"/>
        </w:rPr>
        <w:t>ata</w:t>
      </w:r>
      <w:r w:rsidR="003B5513" w:rsidRPr="007A682B">
        <w:rPr>
          <w:color w:val="000000" w:themeColor="text1"/>
          <w:sz w:val="24"/>
          <w:szCs w:val="24"/>
        </w:rPr>
        <w:t xml:space="preserve"> can be used to a</w:t>
      </w:r>
      <w:r w:rsidRPr="007A682B">
        <w:rPr>
          <w:color w:val="000000" w:themeColor="text1"/>
          <w:sz w:val="24"/>
          <w:szCs w:val="24"/>
        </w:rPr>
        <w:t>nalyse</w:t>
      </w:r>
      <w:r w:rsidR="003B5513" w:rsidRPr="007A682B">
        <w:rPr>
          <w:color w:val="000000" w:themeColor="text1"/>
          <w:sz w:val="24"/>
          <w:szCs w:val="24"/>
        </w:rPr>
        <w:t xml:space="preserve"> an organisation’s</w:t>
      </w:r>
      <w:r w:rsidRPr="007A682B">
        <w:rPr>
          <w:color w:val="000000" w:themeColor="text1"/>
          <w:sz w:val="24"/>
          <w:szCs w:val="24"/>
        </w:rPr>
        <w:t xml:space="preserve"> own workforce data to compare roles, pay progression, and turnover.</w:t>
      </w:r>
      <w:r w:rsidR="003B5513" w:rsidRPr="007A682B">
        <w:rPr>
          <w:color w:val="000000" w:themeColor="text1"/>
          <w:sz w:val="24"/>
          <w:szCs w:val="24"/>
        </w:rPr>
        <w:t xml:space="preserve"> They are</w:t>
      </w:r>
      <w:r w:rsidRPr="007A682B">
        <w:rPr>
          <w:color w:val="000000" w:themeColor="text1"/>
          <w:sz w:val="24"/>
          <w:szCs w:val="24"/>
        </w:rPr>
        <w:t xml:space="preserve"> </w:t>
      </w:r>
      <w:r w:rsidR="009859C4" w:rsidRPr="007A682B">
        <w:rPr>
          <w:color w:val="000000" w:themeColor="text1"/>
          <w:sz w:val="24"/>
          <w:szCs w:val="24"/>
        </w:rPr>
        <w:t xml:space="preserve">immediately accessible and can be </w:t>
      </w:r>
      <w:r w:rsidRPr="007A682B">
        <w:rPr>
          <w:color w:val="000000" w:themeColor="text1"/>
          <w:sz w:val="24"/>
          <w:szCs w:val="24"/>
        </w:rPr>
        <w:t xml:space="preserve">tailored to </w:t>
      </w:r>
      <w:r w:rsidR="009859C4" w:rsidRPr="007A682B">
        <w:rPr>
          <w:color w:val="000000" w:themeColor="text1"/>
          <w:sz w:val="24"/>
          <w:szCs w:val="24"/>
        </w:rPr>
        <w:t>the</w:t>
      </w:r>
      <w:r w:rsidRPr="007A682B">
        <w:rPr>
          <w:color w:val="000000" w:themeColor="text1"/>
          <w:sz w:val="24"/>
          <w:szCs w:val="24"/>
        </w:rPr>
        <w:t xml:space="preserve"> organisation.</w:t>
      </w:r>
      <w:r w:rsidR="009859C4" w:rsidRPr="007A682B">
        <w:rPr>
          <w:color w:val="000000" w:themeColor="text1"/>
          <w:sz w:val="24"/>
          <w:szCs w:val="24"/>
        </w:rPr>
        <w:t xml:space="preserve"> They do however provide l</w:t>
      </w:r>
      <w:r w:rsidRPr="007A682B">
        <w:rPr>
          <w:color w:val="000000" w:themeColor="text1"/>
          <w:sz w:val="24"/>
          <w:szCs w:val="24"/>
        </w:rPr>
        <w:t>imited external context</w:t>
      </w:r>
      <w:r w:rsidR="009859C4" w:rsidRPr="007A682B">
        <w:rPr>
          <w:color w:val="000000" w:themeColor="text1"/>
          <w:sz w:val="24"/>
          <w:szCs w:val="24"/>
        </w:rPr>
        <w:t xml:space="preserve"> and </w:t>
      </w:r>
      <w:r w:rsidRPr="007A682B">
        <w:rPr>
          <w:color w:val="000000" w:themeColor="text1"/>
          <w:sz w:val="24"/>
          <w:szCs w:val="24"/>
        </w:rPr>
        <w:t>may require data cleansing.</w:t>
      </w:r>
      <w:r w:rsidR="009859C4" w:rsidRPr="007A682B">
        <w:rPr>
          <w:color w:val="000000" w:themeColor="text1"/>
          <w:sz w:val="24"/>
          <w:szCs w:val="24"/>
        </w:rPr>
        <w:t xml:space="preserve"> Internal data is great f</w:t>
      </w:r>
      <w:r w:rsidRPr="007A682B">
        <w:rPr>
          <w:color w:val="000000" w:themeColor="text1"/>
          <w:sz w:val="24"/>
          <w:szCs w:val="24"/>
        </w:rPr>
        <w:t>or identifying internal inconsistencies and preparing for external benchmarking</w:t>
      </w:r>
      <w:r w:rsidR="000D0392" w:rsidRPr="007A682B">
        <w:rPr>
          <w:color w:val="000000" w:themeColor="text1"/>
          <w:sz w:val="24"/>
          <w:szCs w:val="24"/>
        </w:rPr>
        <w:t xml:space="preserve"> (</w:t>
      </w:r>
      <w:r w:rsidR="004906B7" w:rsidRPr="007A682B">
        <w:rPr>
          <w:color w:val="000000" w:themeColor="text1"/>
          <w:sz w:val="24"/>
          <w:szCs w:val="24"/>
        </w:rPr>
        <w:t>Taylor and Woodhams, 2022)</w:t>
      </w:r>
      <w:r w:rsidRPr="007A682B">
        <w:rPr>
          <w:color w:val="000000" w:themeColor="text1"/>
          <w:sz w:val="24"/>
          <w:szCs w:val="24"/>
        </w:rPr>
        <w:t>.</w:t>
      </w:r>
    </w:p>
    <w:p w14:paraId="51867801" w14:textId="2ED3ED5F" w:rsidR="00D4545B" w:rsidRPr="007A682B" w:rsidRDefault="00D4545B" w:rsidP="007A682B">
      <w:pPr>
        <w:pStyle w:val="Nornal"/>
        <w:spacing w:after="0" w:line="240" w:lineRule="auto"/>
        <w:ind w:firstLine="720"/>
        <w:rPr>
          <w:color w:val="000000" w:themeColor="text1"/>
          <w:sz w:val="24"/>
          <w:szCs w:val="24"/>
        </w:rPr>
      </w:pPr>
      <w:r w:rsidRPr="007A682B">
        <w:rPr>
          <w:color w:val="000000" w:themeColor="text1"/>
          <w:sz w:val="24"/>
          <w:szCs w:val="24"/>
        </w:rPr>
        <w:lastRenderedPageBreak/>
        <w:t xml:space="preserve">Once data is gathered and measured, </w:t>
      </w:r>
      <w:r w:rsidR="004F5D00" w:rsidRPr="007A682B">
        <w:rPr>
          <w:color w:val="000000" w:themeColor="text1"/>
          <w:sz w:val="24"/>
          <w:szCs w:val="24"/>
        </w:rPr>
        <w:t xml:space="preserve">it can be </w:t>
      </w:r>
      <w:r w:rsidRPr="007A682B">
        <w:rPr>
          <w:color w:val="000000" w:themeColor="text1"/>
          <w:sz w:val="24"/>
          <w:szCs w:val="24"/>
        </w:rPr>
        <w:t>use</w:t>
      </w:r>
      <w:r w:rsidR="004F5D00" w:rsidRPr="007A682B">
        <w:rPr>
          <w:color w:val="000000" w:themeColor="text1"/>
          <w:sz w:val="24"/>
          <w:szCs w:val="24"/>
        </w:rPr>
        <w:t>d</w:t>
      </w:r>
      <w:r w:rsidRPr="007A682B">
        <w:rPr>
          <w:color w:val="000000" w:themeColor="text1"/>
          <w:sz w:val="24"/>
          <w:szCs w:val="24"/>
        </w:rPr>
        <w:t xml:space="preserve"> to</w:t>
      </w:r>
      <w:r w:rsidR="004F5D00" w:rsidRPr="007A682B">
        <w:rPr>
          <w:color w:val="000000" w:themeColor="text1"/>
          <w:sz w:val="24"/>
          <w:szCs w:val="24"/>
        </w:rPr>
        <w:t xml:space="preserve"> i</w:t>
      </w:r>
      <w:r w:rsidRPr="007A682B">
        <w:rPr>
          <w:color w:val="000000" w:themeColor="text1"/>
          <w:sz w:val="24"/>
          <w:szCs w:val="24"/>
        </w:rPr>
        <w:t>dentify pay gaps and equity issues</w:t>
      </w:r>
      <w:r w:rsidR="004F5D00" w:rsidRPr="007A682B">
        <w:rPr>
          <w:color w:val="000000" w:themeColor="text1"/>
          <w:sz w:val="24"/>
          <w:szCs w:val="24"/>
        </w:rPr>
        <w:t>, a</w:t>
      </w:r>
      <w:r w:rsidRPr="007A682B">
        <w:rPr>
          <w:color w:val="000000" w:themeColor="text1"/>
          <w:sz w:val="24"/>
          <w:szCs w:val="24"/>
        </w:rPr>
        <w:t>djust reward packages to remain competitive</w:t>
      </w:r>
      <w:r w:rsidR="004F5D00" w:rsidRPr="007A682B">
        <w:rPr>
          <w:color w:val="000000" w:themeColor="text1"/>
          <w:sz w:val="24"/>
          <w:szCs w:val="24"/>
        </w:rPr>
        <w:t>, s</w:t>
      </w:r>
      <w:r w:rsidRPr="007A682B">
        <w:rPr>
          <w:color w:val="000000" w:themeColor="text1"/>
          <w:sz w:val="24"/>
          <w:szCs w:val="24"/>
        </w:rPr>
        <w:t>upport talent attraction and retention</w:t>
      </w:r>
      <w:r w:rsidR="004F5D00" w:rsidRPr="007A682B">
        <w:rPr>
          <w:color w:val="000000" w:themeColor="text1"/>
          <w:sz w:val="24"/>
          <w:szCs w:val="24"/>
        </w:rPr>
        <w:t>. i</w:t>
      </w:r>
      <w:r w:rsidRPr="007A682B">
        <w:rPr>
          <w:color w:val="000000" w:themeColor="text1"/>
          <w:sz w:val="24"/>
          <w:szCs w:val="24"/>
        </w:rPr>
        <w:t>nform budgeting and workforce planning</w:t>
      </w:r>
      <w:r w:rsidR="004F5D00" w:rsidRPr="007A682B">
        <w:rPr>
          <w:color w:val="000000" w:themeColor="text1"/>
          <w:sz w:val="24"/>
          <w:szCs w:val="24"/>
        </w:rPr>
        <w:t xml:space="preserve"> and </w:t>
      </w:r>
      <w:r w:rsidR="001A214D" w:rsidRPr="007A682B">
        <w:rPr>
          <w:color w:val="000000" w:themeColor="text1"/>
          <w:sz w:val="24"/>
          <w:szCs w:val="24"/>
        </w:rPr>
        <w:t>a</w:t>
      </w:r>
      <w:r w:rsidRPr="007A682B">
        <w:rPr>
          <w:color w:val="000000" w:themeColor="text1"/>
          <w:sz w:val="24"/>
          <w:szCs w:val="24"/>
        </w:rPr>
        <w:t>lign rewards with business performance and values</w:t>
      </w:r>
      <w:r w:rsidR="001A214D" w:rsidRPr="007A682B">
        <w:rPr>
          <w:color w:val="000000" w:themeColor="text1"/>
          <w:sz w:val="24"/>
          <w:szCs w:val="24"/>
        </w:rPr>
        <w:t xml:space="preserve">. All of which will support Eco-Insulate UK in improving their </w:t>
      </w:r>
      <w:r w:rsidR="00E07215" w:rsidRPr="007A682B">
        <w:rPr>
          <w:color w:val="000000" w:themeColor="text1"/>
          <w:sz w:val="24"/>
          <w:szCs w:val="24"/>
        </w:rPr>
        <w:t xml:space="preserve">strategy to reduce turnover and create a more positive culture. </w:t>
      </w:r>
    </w:p>
    <w:p w14:paraId="23139EB6" w14:textId="77777777" w:rsidR="00247DAA" w:rsidRPr="007A682B" w:rsidRDefault="00247DAA" w:rsidP="007A682B">
      <w:pPr>
        <w:pStyle w:val="Nornal"/>
        <w:spacing w:after="0" w:line="240" w:lineRule="auto"/>
        <w:rPr>
          <w:color w:val="000000" w:themeColor="text1"/>
          <w:sz w:val="24"/>
          <w:szCs w:val="24"/>
        </w:rPr>
      </w:pPr>
    </w:p>
    <w:p w14:paraId="541175A3" w14:textId="59A5B124" w:rsidR="00712439" w:rsidRPr="007A682B" w:rsidRDefault="00247DAA" w:rsidP="007A682B">
      <w:pPr>
        <w:pStyle w:val="Nornal"/>
        <w:numPr>
          <w:ilvl w:val="0"/>
          <w:numId w:val="1"/>
        </w:numPr>
        <w:spacing w:after="0" w:line="240" w:lineRule="auto"/>
        <w:rPr>
          <w:color w:val="000000"/>
          <w:sz w:val="24"/>
          <w:szCs w:val="24"/>
        </w:rPr>
      </w:pPr>
      <w:r w:rsidRPr="007A682B">
        <w:rPr>
          <w:color w:val="000000" w:themeColor="text1"/>
          <w:sz w:val="24"/>
          <w:szCs w:val="24"/>
        </w:rPr>
        <w:t>Explain approaches to job evaluation. (AC 3.3)</w:t>
      </w:r>
    </w:p>
    <w:p w14:paraId="6C8CFF3F" w14:textId="77777777" w:rsidR="00712439" w:rsidRPr="007A682B" w:rsidRDefault="00712439" w:rsidP="007A682B">
      <w:pPr>
        <w:pStyle w:val="Nornal"/>
        <w:spacing w:after="0" w:line="240" w:lineRule="auto"/>
        <w:rPr>
          <w:color w:val="000000"/>
          <w:sz w:val="24"/>
          <w:szCs w:val="24"/>
        </w:rPr>
      </w:pPr>
    </w:p>
    <w:p w14:paraId="435F0E96" w14:textId="131028BE" w:rsidR="007C6EC3" w:rsidRPr="007A682B" w:rsidRDefault="00712439" w:rsidP="007A682B">
      <w:pPr>
        <w:pStyle w:val="Nornal"/>
        <w:spacing w:after="0" w:line="240" w:lineRule="auto"/>
        <w:rPr>
          <w:color w:val="000000"/>
          <w:sz w:val="24"/>
          <w:szCs w:val="24"/>
        </w:rPr>
      </w:pPr>
      <w:r w:rsidRPr="007A682B">
        <w:rPr>
          <w:color w:val="000000"/>
          <w:sz w:val="24"/>
          <w:szCs w:val="24"/>
        </w:rPr>
        <w:t>Job evaluation is a structured process used to determine the relative value of roles within an organisation. It helps establish fair and consistent pay structures, supports internal equity, and informs reward decisions</w:t>
      </w:r>
      <w:r w:rsidR="00E253C3" w:rsidRPr="007A682B">
        <w:rPr>
          <w:color w:val="000000"/>
          <w:sz w:val="24"/>
          <w:szCs w:val="24"/>
        </w:rPr>
        <w:t xml:space="preserve"> (CIPD, 2025</w:t>
      </w:r>
      <w:r w:rsidR="00D174A1" w:rsidRPr="007A682B">
        <w:rPr>
          <w:color w:val="000000"/>
          <w:sz w:val="24"/>
          <w:szCs w:val="24"/>
        </w:rPr>
        <w:t>b</w:t>
      </w:r>
      <w:r w:rsidR="00E253C3" w:rsidRPr="007A682B">
        <w:rPr>
          <w:color w:val="000000"/>
          <w:sz w:val="24"/>
          <w:szCs w:val="24"/>
        </w:rPr>
        <w:t>)</w:t>
      </w:r>
      <w:r w:rsidRPr="007A682B">
        <w:rPr>
          <w:color w:val="000000"/>
          <w:sz w:val="24"/>
          <w:szCs w:val="24"/>
        </w:rPr>
        <w:t>.</w:t>
      </w:r>
      <w:r w:rsidR="00163CC2" w:rsidRPr="007A682B">
        <w:rPr>
          <w:color w:val="000000"/>
          <w:sz w:val="24"/>
          <w:szCs w:val="24"/>
        </w:rPr>
        <w:t xml:space="preserve"> </w:t>
      </w:r>
      <w:r w:rsidRPr="007A682B">
        <w:rPr>
          <w:color w:val="000000"/>
          <w:sz w:val="24"/>
          <w:szCs w:val="24"/>
        </w:rPr>
        <w:t>Eco-Insulate UK</w:t>
      </w:r>
      <w:r w:rsidR="00163CC2" w:rsidRPr="007A682B">
        <w:rPr>
          <w:color w:val="000000"/>
          <w:sz w:val="24"/>
          <w:szCs w:val="24"/>
        </w:rPr>
        <w:t xml:space="preserve"> is a m</w:t>
      </w:r>
      <w:r w:rsidRPr="007A682B">
        <w:rPr>
          <w:color w:val="000000"/>
          <w:sz w:val="24"/>
          <w:szCs w:val="24"/>
        </w:rPr>
        <w:t>edium-sized manufacturer</w:t>
      </w:r>
      <w:r w:rsidR="00163CC2" w:rsidRPr="007A682B">
        <w:rPr>
          <w:color w:val="000000"/>
          <w:sz w:val="24"/>
          <w:szCs w:val="24"/>
        </w:rPr>
        <w:t xml:space="preserve"> with n</w:t>
      </w:r>
      <w:r w:rsidRPr="007A682B">
        <w:rPr>
          <w:color w:val="000000"/>
          <w:sz w:val="24"/>
          <w:szCs w:val="24"/>
        </w:rPr>
        <w:t>o incentive scheme</w:t>
      </w:r>
      <w:r w:rsidR="00163CC2" w:rsidRPr="007A682B">
        <w:rPr>
          <w:color w:val="000000"/>
          <w:sz w:val="24"/>
          <w:szCs w:val="24"/>
        </w:rPr>
        <w:t>, h</w:t>
      </w:r>
      <w:r w:rsidRPr="007A682B">
        <w:rPr>
          <w:color w:val="000000"/>
          <w:sz w:val="24"/>
          <w:szCs w:val="24"/>
        </w:rPr>
        <w:t>igh turnover and negative culture</w:t>
      </w:r>
      <w:r w:rsidR="00163CC2" w:rsidRPr="007A682B">
        <w:rPr>
          <w:color w:val="000000"/>
          <w:sz w:val="24"/>
          <w:szCs w:val="24"/>
        </w:rPr>
        <w:t>. The MD’s d</w:t>
      </w:r>
      <w:r w:rsidRPr="007A682B">
        <w:rPr>
          <w:color w:val="000000"/>
          <w:sz w:val="24"/>
          <w:szCs w:val="24"/>
        </w:rPr>
        <w:t>esire</w:t>
      </w:r>
      <w:r w:rsidR="00163CC2" w:rsidRPr="007A682B">
        <w:rPr>
          <w:color w:val="000000"/>
          <w:sz w:val="24"/>
          <w:szCs w:val="24"/>
        </w:rPr>
        <w:t xml:space="preserve"> is</w:t>
      </w:r>
      <w:r w:rsidRPr="007A682B">
        <w:rPr>
          <w:color w:val="000000"/>
          <w:sz w:val="24"/>
          <w:szCs w:val="24"/>
        </w:rPr>
        <w:t xml:space="preserve"> to introduce </w:t>
      </w:r>
      <w:r w:rsidR="00163CC2" w:rsidRPr="007A682B">
        <w:rPr>
          <w:color w:val="000000"/>
          <w:sz w:val="24"/>
          <w:szCs w:val="24"/>
        </w:rPr>
        <w:t xml:space="preserve">a </w:t>
      </w:r>
      <w:r w:rsidRPr="007A682B">
        <w:rPr>
          <w:color w:val="000000"/>
          <w:sz w:val="24"/>
          <w:szCs w:val="24"/>
        </w:rPr>
        <w:t>fair, motivating reward system</w:t>
      </w:r>
      <w:r w:rsidR="00163CC2" w:rsidRPr="007A682B">
        <w:rPr>
          <w:color w:val="000000"/>
          <w:sz w:val="24"/>
          <w:szCs w:val="24"/>
        </w:rPr>
        <w:t>. J</w:t>
      </w:r>
      <w:r w:rsidRPr="007A682B">
        <w:rPr>
          <w:color w:val="000000"/>
          <w:sz w:val="24"/>
          <w:szCs w:val="24"/>
        </w:rPr>
        <w:t>ob evaluation can help build transparency, fairness, and trust</w:t>
      </w:r>
      <w:r w:rsidR="00163CC2" w:rsidRPr="007A682B">
        <w:rPr>
          <w:color w:val="000000"/>
          <w:sz w:val="24"/>
          <w:szCs w:val="24"/>
        </w:rPr>
        <w:t xml:space="preserve"> which are</w:t>
      </w:r>
      <w:r w:rsidRPr="007A682B">
        <w:rPr>
          <w:color w:val="000000"/>
          <w:sz w:val="24"/>
          <w:szCs w:val="24"/>
        </w:rPr>
        <w:t xml:space="preserve"> all essential </w:t>
      </w:r>
      <w:r w:rsidR="00163CC2" w:rsidRPr="007A682B">
        <w:rPr>
          <w:color w:val="000000"/>
          <w:sz w:val="24"/>
          <w:szCs w:val="24"/>
        </w:rPr>
        <w:t xml:space="preserve">elements </w:t>
      </w:r>
      <w:r w:rsidRPr="007A682B">
        <w:rPr>
          <w:color w:val="000000"/>
          <w:sz w:val="24"/>
          <w:szCs w:val="24"/>
        </w:rPr>
        <w:t>for cultural transformation.</w:t>
      </w:r>
    </w:p>
    <w:p w14:paraId="014ED4A7" w14:textId="229C0107" w:rsidR="00F9209F" w:rsidRPr="007A682B" w:rsidRDefault="00163CC2" w:rsidP="007A682B">
      <w:pPr>
        <w:pStyle w:val="Nornal"/>
        <w:spacing w:after="0" w:line="240" w:lineRule="auto"/>
        <w:rPr>
          <w:color w:val="000000"/>
          <w:sz w:val="24"/>
          <w:szCs w:val="24"/>
        </w:rPr>
      </w:pPr>
      <w:r w:rsidRPr="007A682B">
        <w:rPr>
          <w:color w:val="000000"/>
          <w:sz w:val="24"/>
          <w:szCs w:val="24"/>
        </w:rPr>
        <w:tab/>
        <w:t>Eco-Insulate UK could consider the p</w:t>
      </w:r>
      <w:r w:rsidR="007C6EC3" w:rsidRPr="007A682B">
        <w:rPr>
          <w:color w:val="000000"/>
          <w:sz w:val="24"/>
          <w:szCs w:val="24"/>
        </w:rPr>
        <w:t xml:space="preserve">oint </w:t>
      </w:r>
      <w:r w:rsidRPr="007A682B">
        <w:rPr>
          <w:color w:val="000000"/>
          <w:sz w:val="24"/>
          <w:szCs w:val="24"/>
        </w:rPr>
        <w:t>f</w:t>
      </w:r>
      <w:r w:rsidR="007C6EC3" w:rsidRPr="007A682B">
        <w:rPr>
          <w:color w:val="000000"/>
          <w:sz w:val="24"/>
          <w:szCs w:val="24"/>
        </w:rPr>
        <w:t xml:space="preserve">actor </w:t>
      </w:r>
      <w:r w:rsidRPr="007A682B">
        <w:rPr>
          <w:color w:val="000000"/>
          <w:sz w:val="24"/>
          <w:szCs w:val="24"/>
        </w:rPr>
        <w:t>m</w:t>
      </w:r>
      <w:r w:rsidR="007C6EC3" w:rsidRPr="007A682B">
        <w:rPr>
          <w:color w:val="000000"/>
          <w:sz w:val="24"/>
          <w:szCs w:val="24"/>
        </w:rPr>
        <w:t>ethod</w:t>
      </w:r>
      <w:r w:rsidRPr="007A682B">
        <w:rPr>
          <w:color w:val="000000"/>
          <w:sz w:val="24"/>
          <w:szCs w:val="24"/>
        </w:rPr>
        <w:t xml:space="preserve">. </w:t>
      </w:r>
      <w:r w:rsidR="007C6EC3" w:rsidRPr="007A682B">
        <w:rPr>
          <w:color w:val="000000"/>
          <w:sz w:val="24"/>
          <w:szCs w:val="24"/>
        </w:rPr>
        <w:t>This method assigns points to job elements like skills, effort, responsibility, and working conditions</w:t>
      </w:r>
      <w:r w:rsidR="00C23C1D" w:rsidRPr="007A682B">
        <w:rPr>
          <w:color w:val="000000"/>
          <w:sz w:val="24"/>
          <w:szCs w:val="24"/>
        </w:rPr>
        <w:t xml:space="preserve"> (</w:t>
      </w:r>
      <w:r w:rsidR="00951E11" w:rsidRPr="007A682B">
        <w:rPr>
          <w:color w:val="000000"/>
          <w:sz w:val="24"/>
          <w:szCs w:val="24"/>
        </w:rPr>
        <w:t>Hampton, 2024)</w:t>
      </w:r>
      <w:r w:rsidR="007C6EC3" w:rsidRPr="007A682B">
        <w:rPr>
          <w:color w:val="000000"/>
          <w:sz w:val="24"/>
          <w:szCs w:val="24"/>
        </w:rPr>
        <w:t>.</w:t>
      </w:r>
      <w:r w:rsidRPr="007A682B">
        <w:rPr>
          <w:color w:val="000000"/>
          <w:sz w:val="24"/>
          <w:szCs w:val="24"/>
        </w:rPr>
        <w:t xml:space="preserve"> It would benefit </w:t>
      </w:r>
      <w:r w:rsidR="007C6EC3" w:rsidRPr="007A682B">
        <w:rPr>
          <w:color w:val="000000"/>
          <w:sz w:val="24"/>
          <w:szCs w:val="24"/>
        </w:rPr>
        <w:t>Eco-Insulate UK</w:t>
      </w:r>
      <w:r w:rsidRPr="007A682B">
        <w:rPr>
          <w:color w:val="000000"/>
          <w:sz w:val="24"/>
          <w:szCs w:val="24"/>
        </w:rPr>
        <w:t xml:space="preserve"> as it o</w:t>
      </w:r>
      <w:r w:rsidR="007C6EC3" w:rsidRPr="007A682B">
        <w:rPr>
          <w:color w:val="000000"/>
          <w:sz w:val="24"/>
          <w:szCs w:val="24"/>
        </w:rPr>
        <w:t>ffers a quantitative, objective framework</w:t>
      </w:r>
      <w:r w:rsidRPr="007A682B">
        <w:rPr>
          <w:color w:val="000000"/>
          <w:sz w:val="24"/>
          <w:szCs w:val="24"/>
        </w:rPr>
        <w:t xml:space="preserve"> and h</w:t>
      </w:r>
      <w:r w:rsidR="007C6EC3" w:rsidRPr="007A682B">
        <w:rPr>
          <w:color w:val="000000"/>
          <w:sz w:val="24"/>
          <w:szCs w:val="24"/>
        </w:rPr>
        <w:t>elps differentiate between skilled and non-skilled roles</w:t>
      </w:r>
      <w:r w:rsidRPr="007A682B">
        <w:rPr>
          <w:color w:val="000000"/>
          <w:sz w:val="24"/>
          <w:szCs w:val="24"/>
        </w:rPr>
        <w:t>. It s</w:t>
      </w:r>
      <w:r w:rsidR="007C6EC3" w:rsidRPr="007A682B">
        <w:rPr>
          <w:color w:val="000000"/>
          <w:sz w:val="24"/>
          <w:szCs w:val="24"/>
        </w:rPr>
        <w:t xml:space="preserve">upports </w:t>
      </w:r>
      <w:r w:rsidRPr="007A682B">
        <w:rPr>
          <w:color w:val="000000"/>
          <w:sz w:val="24"/>
          <w:szCs w:val="24"/>
        </w:rPr>
        <w:t xml:space="preserve">the </w:t>
      </w:r>
      <w:r w:rsidR="007C6EC3" w:rsidRPr="007A682B">
        <w:rPr>
          <w:color w:val="000000"/>
          <w:sz w:val="24"/>
          <w:szCs w:val="24"/>
        </w:rPr>
        <w:t>creation of clear pay bands and career paths</w:t>
      </w:r>
      <w:r w:rsidR="006B2995" w:rsidRPr="007A682B">
        <w:rPr>
          <w:color w:val="000000"/>
          <w:sz w:val="24"/>
          <w:szCs w:val="24"/>
        </w:rPr>
        <w:t xml:space="preserve"> and c</w:t>
      </w:r>
      <w:r w:rsidR="007C6EC3" w:rsidRPr="007A682B">
        <w:rPr>
          <w:color w:val="000000"/>
          <w:sz w:val="24"/>
          <w:szCs w:val="24"/>
        </w:rPr>
        <w:t xml:space="preserve">an be tailored to </w:t>
      </w:r>
      <w:r w:rsidR="006B2995" w:rsidRPr="007A682B">
        <w:rPr>
          <w:color w:val="000000"/>
          <w:sz w:val="24"/>
          <w:szCs w:val="24"/>
        </w:rPr>
        <w:t>the organisation. This is done by d</w:t>
      </w:r>
      <w:r w:rsidR="007C6EC3" w:rsidRPr="007A682B">
        <w:rPr>
          <w:color w:val="000000"/>
          <w:sz w:val="24"/>
          <w:szCs w:val="24"/>
        </w:rPr>
        <w:t>efin</w:t>
      </w:r>
      <w:r w:rsidR="006B2995" w:rsidRPr="007A682B">
        <w:rPr>
          <w:color w:val="000000"/>
          <w:sz w:val="24"/>
          <w:szCs w:val="24"/>
        </w:rPr>
        <w:t>ing the</w:t>
      </w:r>
      <w:r w:rsidR="007C6EC3" w:rsidRPr="007A682B">
        <w:rPr>
          <w:color w:val="000000"/>
          <w:sz w:val="24"/>
          <w:szCs w:val="24"/>
        </w:rPr>
        <w:t xml:space="preserve"> evaluation factors</w:t>
      </w:r>
      <w:r w:rsidR="006B2995" w:rsidRPr="007A682B">
        <w:rPr>
          <w:color w:val="000000"/>
          <w:sz w:val="24"/>
          <w:szCs w:val="24"/>
        </w:rPr>
        <w:t xml:space="preserve">, for example the </w:t>
      </w:r>
      <w:r w:rsidR="007C6EC3" w:rsidRPr="007A682B">
        <w:rPr>
          <w:color w:val="000000"/>
          <w:sz w:val="24"/>
          <w:szCs w:val="24"/>
        </w:rPr>
        <w:t xml:space="preserve">technical skill, </w:t>
      </w:r>
      <w:r w:rsidR="006B2995" w:rsidRPr="007A682B">
        <w:rPr>
          <w:color w:val="000000"/>
          <w:sz w:val="24"/>
          <w:szCs w:val="24"/>
        </w:rPr>
        <w:t>or</w:t>
      </w:r>
      <w:r w:rsidR="007C6EC3" w:rsidRPr="007A682B">
        <w:rPr>
          <w:color w:val="000000"/>
          <w:sz w:val="24"/>
          <w:szCs w:val="24"/>
        </w:rPr>
        <w:t xml:space="preserve"> physical effort</w:t>
      </w:r>
      <w:r w:rsidR="00F9209F" w:rsidRPr="007A682B">
        <w:rPr>
          <w:color w:val="000000"/>
          <w:sz w:val="24"/>
          <w:szCs w:val="24"/>
        </w:rPr>
        <w:t>, w</w:t>
      </w:r>
      <w:r w:rsidR="007C6EC3" w:rsidRPr="007A682B">
        <w:rPr>
          <w:color w:val="000000"/>
          <w:sz w:val="24"/>
          <w:szCs w:val="24"/>
        </w:rPr>
        <w:t>eigh</w:t>
      </w:r>
      <w:r w:rsidR="00F9209F" w:rsidRPr="007A682B">
        <w:rPr>
          <w:color w:val="000000"/>
          <w:sz w:val="24"/>
          <w:szCs w:val="24"/>
        </w:rPr>
        <w:t>ing</w:t>
      </w:r>
      <w:r w:rsidR="007C6EC3" w:rsidRPr="007A682B">
        <w:rPr>
          <w:color w:val="000000"/>
          <w:sz w:val="24"/>
          <w:szCs w:val="24"/>
        </w:rPr>
        <w:t xml:space="preserve"> each factor based on strategic importance</w:t>
      </w:r>
      <w:r w:rsidR="00F9209F" w:rsidRPr="007A682B">
        <w:rPr>
          <w:color w:val="000000"/>
          <w:sz w:val="24"/>
          <w:szCs w:val="24"/>
        </w:rPr>
        <w:t xml:space="preserve"> and s</w:t>
      </w:r>
      <w:r w:rsidR="007C6EC3" w:rsidRPr="007A682B">
        <w:rPr>
          <w:color w:val="000000"/>
          <w:sz w:val="24"/>
          <w:szCs w:val="24"/>
        </w:rPr>
        <w:t>cor</w:t>
      </w:r>
      <w:r w:rsidR="00F9209F" w:rsidRPr="007A682B">
        <w:rPr>
          <w:color w:val="000000"/>
          <w:sz w:val="24"/>
          <w:szCs w:val="24"/>
        </w:rPr>
        <w:t xml:space="preserve">ing </w:t>
      </w:r>
      <w:r w:rsidR="007C6EC3" w:rsidRPr="007A682B">
        <w:rPr>
          <w:color w:val="000000"/>
          <w:sz w:val="24"/>
          <w:szCs w:val="24"/>
        </w:rPr>
        <w:t>each job and rank accordingly</w:t>
      </w:r>
      <w:r w:rsidR="00B70A18" w:rsidRPr="007A682B">
        <w:rPr>
          <w:color w:val="000000"/>
          <w:sz w:val="24"/>
          <w:szCs w:val="24"/>
        </w:rPr>
        <w:t xml:space="preserve"> (Linkedln, no date, a)</w:t>
      </w:r>
      <w:r w:rsidR="00F9209F" w:rsidRPr="007A682B">
        <w:rPr>
          <w:color w:val="000000"/>
          <w:sz w:val="24"/>
          <w:szCs w:val="24"/>
        </w:rPr>
        <w:t>.</w:t>
      </w:r>
    </w:p>
    <w:p w14:paraId="35BC2937" w14:textId="1410801C" w:rsidR="00EF3ADA" w:rsidRPr="007A682B" w:rsidRDefault="007C6EC3" w:rsidP="007A682B">
      <w:pPr>
        <w:pStyle w:val="Nornal"/>
        <w:spacing w:after="0" w:line="240" w:lineRule="auto"/>
        <w:ind w:firstLine="720"/>
        <w:rPr>
          <w:color w:val="000000"/>
          <w:sz w:val="24"/>
          <w:szCs w:val="24"/>
        </w:rPr>
      </w:pPr>
      <w:r w:rsidRPr="007A682B">
        <w:rPr>
          <w:color w:val="000000"/>
          <w:sz w:val="24"/>
          <w:szCs w:val="24"/>
        </w:rPr>
        <w:t xml:space="preserve">Job </w:t>
      </w:r>
      <w:r w:rsidR="00F9209F" w:rsidRPr="007A682B">
        <w:rPr>
          <w:color w:val="000000"/>
          <w:sz w:val="24"/>
          <w:szCs w:val="24"/>
        </w:rPr>
        <w:t>r</w:t>
      </w:r>
      <w:r w:rsidRPr="007A682B">
        <w:rPr>
          <w:color w:val="000000"/>
          <w:sz w:val="24"/>
          <w:szCs w:val="24"/>
        </w:rPr>
        <w:t xml:space="preserve">anking </w:t>
      </w:r>
      <w:r w:rsidR="00F9209F" w:rsidRPr="007A682B">
        <w:rPr>
          <w:color w:val="000000"/>
          <w:sz w:val="24"/>
          <w:szCs w:val="24"/>
        </w:rPr>
        <w:t xml:space="preserve">is also a great job evaluation tool. </w:t>
      </w:r>
      <w:r w:rsidR="00B31C91" w:rsidRPr="007A682B">
        <w:rPr>
          <w:color w:val="000000"/>
          <w:sz w:val="24"/>
          <w:szCs w:val="24"/>
        </w:rPr>
        <w:t>It r</w:t>
      </w:r>
      <w:r w:rsidRPr="007A682B">
        <w:rPr>
          <w:color w:val="000000"/>
          <w:sz w:val="24"/>
          <w:szCs w:val="24"/>
        </w:rPr>
        <w:t>ank</w:t>
      </w:r>
      <w:r w:rsidR="00B31C91" w:rsidRPr="007A682B">
        <w:rPr>
          <w:color w:val="000000"/>
          <w:sz w:val="24"/>
          <w:szCs w:val="24"/>
        </w:rPr>
        <w:t>s job</w:t>
      </w:r>
      <w:r w:rsidRPr="007A682B">
        <w:rPr>
          <w:color w:val="000000"/>
          <w:sz w:val="24"/>
          <w:szCs w:val="24"/>
        </w:rPr>
        <w:t xml:space="preserve"> from highest to lowest value based on </w:t>
      </w:r>
      <w:r w:rsidR="00B31C91" w:rsidRPr="007A682B">
        <w:rPr>
          <w:color w:val="000000"/>
          <w:sz w:val="24"/>
          <w:szCs w:val="24"/>
        </w:rPr>
        <w:t xml:space="preserve">their </w:t>
      </w:r>
      <w:r w:rsidRPr="007A682B">
        <w:rPr>
          <w:color w:val="000000"/>
          <w:sz w:val="24"/>
          <w:szCs w:val="24"/>
        </w:rPr>
        <w:t>overall contribution.</w:t>
      </w:r>
      <w:r w:rsidR="00B31C91" w:rsidRPr="007A682B">
        <w:rPr>
          <w:color w:val="000000"/>
          <w:sz w:val="24"/>
          <w:szCs w:val="24"/>
        </w:rPr>
        <w:t xml:space="preserve"> Its po</w:t>
      </w:r>
      <w:r w:rsidR="00C5651C" w:rsidRPr="007A682B">
        <w:rPr>
          <w:color w:val="000000"/>
          <w:sz w:val="24"/>
          <w:szCs w:val="24"/>
        </w:rPr>
        <w:t>sitives are that it is e</w:t>
      </w:r>
      <w:r w:rsidRPr="007A682B">
        <w:rPr>
          <w:color w:val="000000"/>
          <w:sz w:val="24"/>
          <w:szCs w:val="24"/>
        </w:rPr>
        <w:t>asy to implement</w:t>
      </w:r>
      <w:r w:rsidR="00C5651C" w:rsidRPr="007A682B">
        <w:rPr>
          <w:color w:val="000000"/>
          <w:sz w:val="24"/>
          <w:szCs w:val="24"/>
        </w:rPr>
        <w:t xml:space="preserve"> and it’s u</w:t>
      </w:r>
      <w:r w:rsidRPr="007A682B">
        <w:rPr>
          <w:color w:val="000000"/>
          <w:sz w:val="24"/>
          <w:szCs w:val="24"/>
        </w:rPr>
        <w:t>seful for small teams or initial benchmarking</w:t>
      </w:r>
      <w:r w:rsidR="0046033A" w:rsidRPr="007A682B">
        <w:rPr>
          <w:color w:val="000000"/>
          <w:sz w:val="24"/>
          <w:szCs w:val="24"/>
        </w:rPr>
        <w:t xml:space="preserve"> (Linkedln, no date, </w:t>
      </w:r>
      <w:r w:rsidR="00B70A18" w:rsidRPr="007A682B">
        <w:rPr>
          <w:color w:val="000000"/>
          <w:sz w:val="24"/>
          <w:szCs w:val="24"/>
        </w:rPr>
        <w:t>b</w:t>
      </w:r>
      <w:r w:rsidR="0046033A" w:rsidRPr="007A682B">
        <w:rPr>
          <w:color w:val="000000"/>
          <w:sz w:val="24"/>
          <w:szCs w:val="24"/>
        </w:rPr>
        <w:t>)</w:t>
      </w:r>
      <w:r w:rsidR="00C5651C" w:rsidRPr="007A682B">
        <w:rPr>
          <w:color w:val="000000"/>
          <w:sz w:val="24"/>
          <w:szCs w:val="24"/>
        </w:rPr>
        <w:t xml:space="preserve">. </w:t>
      </w:r>
      <w:r w:rsidR="00312FC5" w:rsidRPr="007A682B">
        <w:rPr>
          <w:color w:val="000000"/>
          <w:sz w:val="24"/>
          <w:szCs w:val="24"/>
        </w:rPr>
        <w:t>However,</w:t>
      </w:r>
      <w:r w:rsidR="00C5651C" w:rsidRPr="007A682B">
        <w:rPr>
          <w:color w:val="000000"/>
          <w:sz w:val="24"/>
          <w:szCs w:val="24"/>
        </w:rPr>
        <w:t xml:space="preserve"> it can be s</w:t>
      </w:r>
      <w:r w:rsidRPr="007A682B">
        <w:rPr>
          <w:color w:val="000000"/>
          <w:sz w:val="24"/>
          <w:szCs w:val="24"/>
        </w:rPr>
        <w:t>ubjective and lac</w:t>
      </w:r>
      <w:r w:rsidR="00C5651C" w:rsidRPr="007A682B">
        <w:rPr>
          <w:color w:val="000000"/>
          <w:sz w:val="24"/>
          <w:szCs w:val="24"/>
        </w:rPr>
        <w:t xml:space="preserve">k </w:t>
      </w:r>
      <w:r w:rsidRPr="007A682B">
        <w:rPr>
          <w:color w:val="000000"/>
          <w:sz w:val="24"/>
          <w:szCs w:val="24"/>
        </w:rPr>
        <w:t>transparency</w:t>
      </w:r>
      <w:r w:rsidR="00C5651C" w:rsidRPr="007A682B">
        <w:rPr>
          <w:color w:val="000000"/>
          <w:sz w:val="24"/>
          <w:szCs w:val="24"/>
        </w:rPr>
        <w:t>. It is n</w:t>
      </w:r>
      <w:r w:rsidRPr="007A682B">
        <w:rPr>
          <w:color w:val="000000"/>
          <w:sz w:val="24"/>
          <w:szCs w:val="24"/>
        </w:rPr>
        <w:t>ot ideal for complex or diverse roles</w:t>
      </w:r>
      <w:r w:rsidR="00CA7E27" w:rsidRPr="007A682B">
        <w:rPr>
          <w:color w:val="000000"/>
          <w:sz w:val="24"/>
          <w:szCs w:val="24"/>
        </w:rPr>
        <w:t>. However, it c</w:t>
      </w:r>
      <w:r w:rsidRPr="007A682B">
        <w:rPr>
          <w:color w:val="000000"/>
          <w:sz w:val="24"/>
          <w:szCs w:val="24"/>
        </w:rPr>
        <w:t xml:space="preserve">ould be </w:t>
      </w:r>
      <w:r w:rsidR="00CA7E27" w:rsidRPr="007A682B">
        <w:rPr>
          <w:color w:val="000000"/>
          <w:sz w:val="24"/>
          <w:szCs w:val="24"/>
        </w:rPr>
        <w:t xml:space="preserve">used as </w:t>
      </w:r>
      <w:r w:rsidRPr="007A682B">
        <w:rPr>
          <w:color w:val="000000"/>
          <w:sz w:val="24"/>
          <w:szCs w:val="24"/>
        </w:rPr>
        <w:t xml:space="preserve">a starting point before moving to a more robust system like </w:t>
      </w:r>
      <w:r w:rsidR="00CA7E27" w:rsidRPr="007A682B">
        <w:rPr>
          <w:color w:val="000000"/>
          <w:sz w:val="24"/>
          <w:szCs w:val="24"/>
        </w:rPr>
        <w:t>p</w:t>
      </w:r>
      <w:r w:rsidRPr="007A682B">
        <w:rPr>
          <w:color w:val="000000"/>
          <w:sz w:val="24"/>
          <w:szCs w:val="24"/>
        </w:rPr>
        <w:t>oint</w:t>
      </w:r>
      <w:r w:rsidR="00CA7E27" w:rsidRPr="007A682B">
        <w:rPr>
          <w:color w:val="000000"/>
          <w:sz w:val="24"/>
          <w:szCs w:val="24"/>
        </w:rPr>
        <w:t xml:space="preserve"> f</w:t>
      </w:r>
      <w:r w:rsidRPr="007A682B">
        <w:rPr>
          <w:color w:val="000000"/>
          <w:sz w:val="24"/>
          <w:szCs w:val="24"/>
        </w:rPr>
        <w:t>actor.</w:t>
      </w:r>
    </w:p>
    <w:p w14:paraId="60521577" w14:textId="1D5CD22A" w:rsidR="0056676E" w:rsidRPr="007A682B" w:rsidRDefault="00EF3ADA" w:rsidP="007A682B">
      <w:pPr>
        <w:pStyle w:val="Nornal"/>
        <w:spacing w:after="0" w:line="240" w:lineRule="auto"/>
        <w:ind w:firstLine="720"/>
        <w:rPr>
          <w:color w:val="000000"/>
          <w:sz w:val="24"/>
          <w:szCs w:val="24"/>
        </w:rPr>
      </w:pPr>
      <w:r w:rsidRPr="007A682B">
        <w:rPr>
          <w:color w:val="000000"/>
          <w:sz w:val="24"/>
          <w:szCs w:val="24"/>
        </w:rPr>
        <w:t>Eco-Insulate UK may want to consider h</w:t>
      </w:r>
      <w:r w:rsidR="007C6EC3" w:rsidRPr="007A682B">
        <w:rPr>
          <w:color w:val="000000"/>
          <w:sz w:val="24"/>
          <w:szCs w:val="24"/>
        </w:rPr>
        <w:t xml:space="preserve">ay </w:t>
      </w:r>
      <w:r w:rsidRPr="007A682B">
        <w:rPr>
          <w:color w:val="000000"/>
          <w:sz w:val="24"/>
          <w:szCs w:val="24"/>
        </w:rPr>
        <w:t>g</w:t>
      </w:r>
      <w:r w:rsidR="007C6EC3" w:rsidRPr="007A682B">
        <w:rPr>
          <w:color w:val="000000"/>
          <w:sz w:val="24"/>
          <w:szCs w:val="24"/>
        </w:rPr>
        <w:t xml:space="preserve">uide </w:t>
      </w:r>
      <w:r w:rsidRPr="007A682B">
        <w:rPr>
          <w:color w:val="000000"/>
          <w:sz w:val="24"/>
          <w:szCs w:val="24"/>
        </w:rPr>
        <w:t>c</w:t>
      </w:r>
      <w:r w:rsidR="007C6EC3" w:rsidRPr="007A682B">
        <w:rPr>
          <w:color w:val="000000"/>
          <w:sz w:val="24"/>
          <w:szCs w:val="24"/>
        </w:rPr>
        <w:t xml:space="preserve">hart </w:t>
      </w:r>
      <w:r w:rsidRPr="007A682B">
        <w:rPr>
          <w:color w:val="000000"/>
          <w:sz w:val="24"/>
          <w:szCs w:val="24"/>
        </w:rPr>
        <w:t>p</w:t>
      </w:r>
      <w:r w:rsidR="007C6EC3" w:rsidRPr="007A682B">
        <w:rPr>
          <w:color w:val="000000"/>
          <w:sz w:val="24"/>
          <w:szCs w:val="24"/>
        </w:rPr>
        <w:t xml:space="preserve">rofile </w:t>
      </w:r>
      <w:r w:rsidRPr="007A682B">
        <w:rPr>
          <w:color w:val="000000"/>
          <w:sz w:val="24"/>
          <w:szCs w:val="24"/>
        </w:rPr>
        <w:t>m</w:t>
      </w:r>
      <w:r w:rsidR="007C6EC3" w:rsidRPr="007A682B">
        <w:rPr>
          <w:color w:val="000000"/>
          <w:sz w:val="24"/>
          <w:szCs w:val="24"/>
        </w:rPr>
        <w:t xml:space="preserve">ethod </w:t>
      </w:r>
      <w:r w:rsidR="00DB3A7D" w:rsidRPr="007A682B">
        <w:rPr>
          <w:color w:val="000000"/>
          <w:sz w:val="24"/>
          <w:szCs w:val="24"/>
        </w:rPr>
        <w:t xml:space="preserve">which is </w:t>
      </w:r>
      <w:r w:rsidR="00312FC5" w:rsidRPr="007A682B">
        <w:rPr>
          <w:color w:val="000000"/>
          <w:sz w:val="24"/>
          <w:szCs w:val="24"/>
        </w:rPr>
        <w:t>a globally</w:t>
      </w:r>
      <w:r w:rsidR="007C6EC3" w:rsidRPr="007A682B">
        <w:rPr>
          <w:color w:val="000000"/>
          <w:sz w:val="24"/>
          <w:szCs w:val="24"/>
        </w:rPr>
        <w:t xml:space="preserve"> recognised method evaluating jobs based on</w:t>
      </w:r>
      <w:r w:rsidR="00DB3A7D" w:rsidRPr="007A682B">
        <w:rPr>
          <w:color w:val="000000"/>
          <w:sz w:val="24"/>
          <w:szCs w:val="24"/>
        </w:rPr>
        <w:t xml:space="preserve"> k</w:t>
      </w:r>
      <w:r w:rsidR="007C6EC3" w:rsidRPr="007A682B">
        <w:rPr>
          <w:color w:val="000000"/>
          <w:sz w:val="24"/>
          <w:szCs w:val="24"/>
        </w:rPr>
        <w:t>now-how</w:t>
      </w:r>
      <w:r w:rsidR="007C1E32" w:rsidRPr="007A682B">
        <w:rPr>
          <w:color w:val="000000"/>
          <w:sz w:val="24"/>
          <w:szCs w:val="24"/>
        </w:rPr>
        <w:t>,</w:t>
      </w:r>
      <w:r w:rsidR="00DB3A7D" w:rsidRPr="007A682B">
        <w:rPr>
          <w:color w:val="000000"/>
          <w:sz w:val="24"/>
          <w:szCs w:val="24"/>
        </w:rPr>
        <w:t xml:space="preserve"> p</w:t>
      </w:r>
      <w:r w:rsidR="007C6EC3" w:rsidRPr="007A682B">
        <w:rPr>
          <w:color w:val="000000"/>
          <w:sz w:val="24"/>
          <w:szCs w:val="24"/>
        </w:rPr>
        <w:t>roblem-solving</w:t>
      </w:r>
      <w:r w:rsidR="00DB3A7D" w:rsidRPr="007A682B">
        <w:rPr>
          <w:color w:val="000000"/>
          <w:sz w:val="24"/>
          <w:szCs w:val="24"/>
        </w:rPr>
        <w:t xml:space="preserve"> and a</w:t>
      </w:r>
      <w:r w:rsidR="007C6EC3" w:rsidRPr="007A682B">
        <w:rPr>
          <w:color w:val="000000"/>
          <w:sz w:val="24"/>
          <w:szCs w:val="24"/>
        </w:rPr>
        <w:t>ccountability</w:t>
      </w:r>
      <w:r w:rsidR="007C1E32" w:rsidRPr="007A682B">
        <w:rPr>
          <w:color w:val="000000"/>
          <w:sz w:val="24"/>
          <w:szCs w:val="24"/>
        </w:rPr>
        <w:t xml:space="preserve"> (Patel, 2020)</w:t>
      </w:r>
      <w:r w:rsidR="00DB3A7D" w:rsidRPr="007A682B">
        <w:rPr>
          <w:color w:val="000000"/>
          <w:sz w:val="24"/>
          <w:szCs w:val="24"/>
        </w:rPr>
        <w:t>. I</w:t>
      </w:r>
      <w:r w:rsidR="007C6EC3" w:rsidRPr="007A682B">
        <w:rPr>
          <w:color w:val="000000"/>
          <w:sz w:val="24"/>
          <w:szCs w:val="24"/>
        </w:rPr>
        <w:t>t’s valuable</w:t>
      </w:r>
      <w:r w:rsidR="00DB3A7D" w:rsidRPr="007A682B">
        <w:rPr>
          <w:color w:val="000000"/>
          <w:sz w:val="24"/>
          <w:szCs w:val="24"/>
        </w:rPr>
        <w:t xml:space="preserve"> as it a</w:t>
      </w:r>
      <w:r w:rsidR="00163CC2" w:rsidRPr="007A682B">
        <w:rPr>
          <w:color w:val="000000"/>
          <w:sz w:val="24"/>
          <w:szCs w:val="24"/>
        </w:rPr>
        <w:t>ligns well with strategic roles and leadership positions</w:t>
      </w:r>
      <w:r w:rsidR="00DB3A7D" w:rsidRPr="007A682B">
        <w:rPr>
          <w:color w:val="000000"/>
          <w:sz w:val="24"/>
          <w:szCs w:val="24"/>
        </w:rPr>
        <w:t>, s</w:t>
      </w:r>
      <w:r w:rsidR="00163CC2" w:rsidRPr="007A682B">
        <w:rPr>
          <w:color w:val="000000"/>
          <w:sz w:val="24"/>
          <w:szCs w:val="24"/>
        </w:rPr>
        <w:t>upports long-term workforce planning</w:t>
      </w:r>
      <w:r w:rsidR="00DB3A7D" w:rsidRPr="007A682B">
        <w:rPr>
          <w:color w:val="000000"/>
          <w:sz w:val="24"/>
          <w:szCs w:val="24"/>
        </w:rPr>
        <w:t xml:space="preserve"> and h</w:t>
      </w:r>
      <w:r w:rsidR="00163CC2" w:rsidRPr="007A682B">
        <w:rPr>
          <w:color w:val="000000"/>
          <w:sz w:val="24"/>
          <w:szCs w:val="24"/>
        </w:rPr>
        <w:t>elps justify senior-level reward differentiation</w:t>
      </w:r>
      <w:r w:rsidR="00C05139" w:rsidRPr="007A682B">
        <w:rPr>
          <w:color w:val="000000"/>
          <w:sz w:val="24"/>
          <w:szCs w:val="24"/>
        </w:rPr>
        <w:t xml:space="preserve"> (HayGroup, no date)</w:t>
      </w:r>
      <w:r w:rsidR="004479C9" w:rsidRPr="007A682B">
        <w:rPr>
          <w:color w:val="000000"/>
          <w:sz w:val="24"/>
          <w:szCs w:val="24"/>
        </w:rPr>
        <w:t>. Eco-Insultare UK must c</w:t>
      </w:r>
      <w:r w:rsidR="00163CC2" w:rsidRPr="007A682B">
        <w:rPr>
          <w:color w:val="000000"/>
          <w:sz w:val="24"/>
          <w:szCs w:val="24"/>
        </w:rPr>
        <w:t>onsider</w:t>
      </w:r>
      <w:r w:rsidR="004479C9" w:rsidRPr="007A682B">
        <w:rPr>
          <w:color w:val="000000"/>
          <w:sz w:val="24"/>
          <w:szCs w:val="24"/>
        </w:rPr>
        <w:t xml:space="preserve"> that it m</w:t>
      </w:r>
      <w:r w:rsidR="00163CC2" w:rsidRPr="007A682B">
        <w:rPr>
          <w:color w:val="000000"/>
          <w:sz w:val="24"/>
          <w:szCs w:val="24"/>
        </w:rPr>
        <w:t>ay be more resource-intensive and better suited for senior roles or future expansion.</w:t>
      </w:r>
    </w:p>
    <w:p w14:paraId="3CB9A75B" w14:textId="62289E0F" w:rsidR="007C6EC3" w:rsidRPr="007A682B" w:rsidRDefault="0056676E" w:rsidP="007A682B">
      <w:pPr>
        <w:pStyle w:val="Nornal"/>
        <w:spacing w:after="0" w:line="240" w:lineRule="auto"/>
        <w:ind w:firstLine="720"/>
        <w:rPr>
          <w:color w:val="000000"/>
          <w:sz w:val="24"/>
          <w:szCs w:val="24"/>
        </w:rPr>
      </w:pPr>
      <w:r w:rsidRPr="007A682B">
        <w:rPr>
          <w:color w:val="000000"/>
          <w:sz w:val="24"/>
          <w:szCs w:val="24"/>
        </w:rPr>
        <w:t>The m</w:t>
      </w:r>
      <w:r w:rsidR="00163CC2" w:rsidRPr="007A682B">
        <w:rPr>
          <w:color w:val="000000"/>
          <w:sz w:val="24"/>
          <w:szCs w:val="24"/>
        </w:rPr>
        <w:t xml:space="preserve">arket </w:t>
      </w:r>
      <w:r w:rsidRPr="007A682B">
        <w:rPr>
          <w:color w:val="000000"/>
          <w:sz w:val="24"/>
          <w:szCs w:val="24"/>
        </w:rPr>
        <w:t>p</w:t>
      </w:r>
      <w:r w:rsidR="00163CC2" w:rsidRPr="007A682B">
        <w:rPr>
          <w:color w:val="000000"/>
          <w:sz w:val="24"/>
          <w:szCs w:val="24"/>
        </w:rPr>
        <w:t xml:space="preserve">ricing </w:t>
      </w:r>
      <w:r w:rsidRPr="007A682B">
        <w:rPr>
          <w:color w:val="000000"/>
          <w:sz w:val="24"/>
          <w:szCs w:val="24"/>
        </w:rPr>
        <w:t>a</w:t>
      </w:r>
      <w:r w:rsidR="00163CC2" w:rsidRPr="007A682B">
        <w:rPr>
          <w:color w:val="000000"/>
          <w:sz w:val="24"/>
          <w:szCs w:val="24"/>
        </w:rPr>
        <w:t xml:space="preserve">pproach </w:t>
      </w:r>
      <w:r w:rsidRPr="007A682B">
        <w:rPr>
          <w:color w:val="000000"/>
          <w:sz w:val="24"/>
          <w:szCs w:val="24"/>
        </w:rPr>
        <w:t>u</w:t>
      </w:r>
      <w:r w:rsidR="00163CC2" w:rsidRPr="007A682B">
        <w:rPr>
          <w:color w:val="000000"/>
          <w:sz w:val="24"/>
          <w:szCs w:val="24"/>
        </w:rPr>
        <w:t>ses external salary data to benchmark roles directly against the market.</w:t>
      </w:r>
      <w:r w:rsidR="00BD23C0" w:rsidRPr="007A682B">
        <w:rPr>
          <w:color w:val="000000"/>
          <w:sz w:val="24"/>
          <w:szCs w:val="24"/>
        </w:rPr>
        <w:t xml:space="preserve"> It e</w:t>
      </w:r>
      <w:r w:rsidR="00163CC2" w:rsidRPr="007A682B">
        <w:rPr>
          <w:color w:val="000000"/>
          <w:sz w:val="24"/>
          <w:szCs w:val="24"/>
        </w:rPr>
        <w:t>nsures external competitiveness</w:t>
      </w:r>
      <w:r w:rsidR="00BD23C0" w:rsidRPr="007A682B">
        <w:rPr>
          <w:color w:val="000000"/>
          <w:sz w:val="24"/>
          <w:szCs w:val="24"/>
        </w:rPr>
        <w:t>, h</w:t>
      </w:r>
      <w:r w:rsidR="00163CC2" w:rsidRPr="007A682B">
        <w:rPr>
          <w:color w:val="000000"/>
          <w:sz w:val="24"/>
          <w:szCs w:val="24"/>
        </w:rPr>
        <w:t>elps attract and retain talent in niche manufacturing roles</w:t>
      </w:r>
      <w:r w:rsidR="00BD23C0" w:rsidRPr="007A682B">
        <w:rPr>
          <w:color w:val="000000"/>
          <w:sz w:val="24"/>
          <w:szCs w:val="24"/>
        </w:rPr>
        <w:t xml:space="preserve"> and c</w:t>
      </w:r>
      <w:r w:rsidR="00163CC2" w:rsidRPr="007A682B">
        <w:rPr>
          <w:color w:val="000000"/>
          <w:sz w:val="24"/>
          <w:szCs w:val="24"/>
        </w:rPr>
        <w:t>omplements internal evaluation for reward calibration</w:t>
      </w:r>
      <w:r w:rsidR="005423E8" w:rsidRPr="007A682B">
        <w:rPr>
          <w:color w:val="000000"/>
          <w:sz w:val="24"/>
          <w:szCs w:val="24"/>
        </w:rPr>
        <w:t xml:space="preserve"> (Linkedln, no date</w:t>
      </w:r>
      <w:r w:rsidR="00A2679D" w:rsidRPr="007A682B">
        <w:rPr>
          <w:color w:val="000000"/>
          <w:sz w:val="24"/>
          <w:szCs w:val="24"/>
        </w:rPr>
        <w:t xml:space="preserve">, </w:t>
      </w:r>
      <w:r w:rsidR="00B70A18" w:rsidRPr="007A682B">
        <w:rPr>
          <w:color w:val="000000"/>
          <w:sz w:val="24"/>
          <w:szCs w:val="24"/>
        </w:rPr>
        <w:t>c</w:t>
      </w:r>
      <w:r w:rsidR="005423E8" w:rsidRPr="007A682B">
        <w:rPr>
          <w:color w:val="000000"/>
          <w:sz w:val="24"/>
          <w:szCs w:val="24"/>
        </w:rPr>
        <w:t>)</w:t>
      </w:r>
      <w:r w:rsidR="00BD23C0" w:rsidRPr="007A682B">
        <w:rPr>
          <w:color w:val="000000"/>
          <w:sz w:val="24"/>
          <w:szCs w:val="24"/>
        </w:rPr>
        <w:t xml:space="preserve">. </w:t>
      </w:r>
      <w:r w:rsidR="00312FC5" w:rsidRPr="007A682B">
        <w:rPr>
          <w:color w:val="000000"/>
          <w:sz w:val="24"/>
          <w:szCs w:val="24"/>
        </w:rPr>
        <w:t>However,</w:t>
      </w:r>
      <w:r w:rsidR="00E97C39" w:rsidRPr="007A682B">
        <w:rPr>
          <w:color w:val="000000"/>
          <w:sz w:val="24"/>
          <w:szCs w:val="24"/>
        </w:rPr>
        <w:t xml:space="preserve"> it s</w:t>
      </w:r>
      <w:r w:rsidR="00163CC2" w:rsidRPr="007A682B">
        <w:rPr>
          <w:color w:val="000000"/>
          <w:sz w:val="24"/>
          <w:szCs w:val="24"/>
        </w:rPr>
        <w:t>hould be used alongside internal methods to avoid over-reliance on external trends.</w:t>
      </w:r>
    </w:p>
    <w:p w14:paraId="70253F9A" w14:textId="30E6C59B" w:rsidR="00163CC2" w:rsidRPr="007A682B" w:rsidRDefault="00667D91" w:rsidP="007A682B">
      <w:pPr>
        <w:pStyle w:val="Nornal"/>
        <w:spacing w:after="0" w:line="240" w:lineRule="auto"/>
        <w:ind w:firstLine="720"/>
        <w:rPr>
          <w:color w:val="000000"/>
          <w:sz w:val="24"/>
          <w:szCs w:val="24"/>
        </w:rPr>
      </w:pPr>
      <w:r w:rsidRPr="007A682B">
        <w:rPr>
          <w:color w:val="000000"/>
          <w:sz w:val="24"/>
          <w:szCs w:val="24"/>
        </w:rPr>
        <w:t>Eco-Insulate UK may want to consider</w:t>
      </w:r>
      <w:r w:rsidR="00D958C2" w:rsidRPr="007A682B">
        <w:rPr>
          <w:color w:val="000000"/>
          <w:sz w:val="24"/>
          <w:szCs w:val="24"/>
        </w:rPr>
        <w:t xml:space="preserve"> i</w:t>
      </w:r>
      <w:r w:rsidR="00163CC2" w:rsidRPr="007A682B">
        <w:rPr>
          <w:color w:val="000000"/>
          <w:sz w:val="24"/>
          <w:szCs w:val="24"/>
        </w:rPr>
        <w:t>nvolve cross-functional teams</w:t>
      </w:r>
      <w:r w:rsidR="00D958C2" w:rsidRPr="007A682B">
        <w:rPr>
          <w:color w:val="000000"/>
          <w:sz w:val="24"/>
          <w:szCs w:val="24"/>
        </w:rPr>
        <w:t xml:space="preserve"> such as</w:t>
      </w:r>
      <w:r w:rsidR="00163CC2" w:rsidRPr="007A682B">
        <w:rPr>
          <w:color w:val="000000"/>
          <w:sz w:val="24"/>
          <w:szCs w:val="24"/>
        </w:rPr>
        <w:t xml:space="preserve"> HR</w:t>
      </w:r>
      <w:r w:rsidR="00D958C2" w:rsidRPr="007A682B">
        <w:rPr>
          <w:color w:val="000000"/>
          <w:sz w:val="24"/>
          <w:szCs w:val="24"/>
        </w:rPr>
        <w:t xml:space="preserve"> and </w:t>
      </w:r>
      <w:r w:rsidR="00163CC2" w:rsidRPr="007A682B">
        <w:rPr>
          <w:color w:val="000000"/>
          <w:sz w:val="24"/>
          <w:szCs w:val="24"/>
        </w:rPr>
        <w:t>Finance</w:t>
      </w:r>
      <w:r w:rsidR="00D958C2" w:rsidRPr="007A682B">
        <w:rPr>
          <w:color w:val="000000"/>
          <w:sz w:val="24"/>
          <w:szCs w:val="24"/>
        </w:rPr>
        <w:t xml:space="preserve"> when considering </w:t>
      </w:r>
      <w:r w:rsidR="000B755F" w:rsidRPr="007A682B">
        <w:rPr>
          <w:color w:val="000000"/>
          <w:sz w:val="24"/>
          <w:szCs w:val="24"/>
        </w:rPr>
        <w:t xml:space="preserve">doing a </w:t>
      </w:r>
      <w:r w:rsidR="00D958C2" w:rsidRPr="007A682B">
        <w:rPr>
          <w:color w:val="000000"/>
          <w:sz w:val="24"/>
          <w:szCs w:val="24"/>
        </w:rPr>
        <w:t xml:space="preserve">job evaluation </w:t>
      </w:r>
      <w:r w:rsidR="000B755F" w:rsidRPr="007A682B">
        <w:rPr>
          <w:color w:val="000000"/>
          <w:sz w:val="24"/>
          <w:szCs w:val="24"/>
        </w:rPr>
        <w:t>process. They must c</w:t>
      </w:r>
      <w:r w:rsidR="00163CC2" w:rsidRPr="007A682B">
        <w:rPr>
          <w:color w:val="000000"/>
          <w:sz w:val="24"/>
          <w:szCs w:val="24"/>
        </w:rPr>
        <w:t>ommunicate clearly with employees to build trust</w:t>
      </w:r>
      <w:r w:rsidR="000B755F" w:rsidRPr="007A682B">
        <w:rPr>
          <w:color w:val="000000"/>
          <w:sz w:val="24"/>
          <w:szCs w:val="24"/>
        </w:rPr>
        <w:t>. It is recommended to p</w:t>
      </w:r>
      <w:r w:rsidR="00163CC2" w:rsidRPr="007A682B">
        <w:rPr>
          <w:color w:val="000000"/>
          <w:sz w:val="24"/>
          <w:szCs w:val="24"/>
        </w:rPr>
        <w:t>ilot the system with a few roles before full rollout</w:t>
      </w:r>
      <w:r w:rsidR="000B755F" w:rsidRPr="007A682B">
        <w:rPr>
          <w:color w:val="000000"/>
          <w:sz w:val="24"/>
          <w:szCs w:val="24"/>
        </w:rPr>
        <w:t xml:space="preserve"> and u</w:t>
      </w:r>
      <w:r w:rsidR="00163CC2" w:rsidRPr="007A682B">
        <w:rPr>
          <w:color w:val="000000"/>
          <w:sz w:val="24"/>
          <w:szCs w:val="24"/>
        </w:rPr>
        <w:t>se results to inform pay bands, development plans, and recognition schemes</w:t>
      </w:r>
      <w:r w:rsidR="00AF10A3" w:rsidRPr="007A682B">
        <w:rPr>
          <w:color w:val="000000"/>
          <w:sz w:val="24"/>
          <w:szCs w:val="24"/>
        </w:rPr>
        <w:t xml:space="preserve">. </w:t>
      </w:r>
    </w:p>
    <w:p w14:paraId="3AD22261" w14:textId="77777777" w:rsidR="007C6EC3" w:rsidRPr="007A682B" w:rsidRDefault="007C6EC3" w:rsidP="007A682B">
      <w:pPr>
        <w:pStyle w:val="Nornal"/>
        <w:spacing w:after="0" w:line="240" w:lineRule="auto"/>
        <w:ind w:left="360"/>
        <w:rPr>
          <w:color w:val="000000"/>
          <w:sz w:val="24"/>
          <w:szCs w:val="24"/>
        </w:rPr>
      </w:pPr>
    </w:p>
    <w:p w14:paraId="5160FC3E" w14:textId="0E138250" w:rsidR="00AF10A3" w:rsidRPr="007A682B" w:rsidRDefault="00247DAA" w:rsidP="007A682B">
      <w:pPr>
        <w:pStyle w:val="Nornal"/>
        <w:numPr>
          <w:ilvl w:val="0"/>
          <w:numId w:val="1"/>
        </w:numPr>
        <w:spacing w:after="0" w:line="240" w:lineRule="auto"/>
        <w:rPr>
          <w:color w:val="000000" w:themeColor="text1"/>
          <w:sz w:val="24"/>
          <w:szCs w:val="24"/>
        </w:rPr>
      </w:pPr>
      <w:r w:rsidRPr="007A682B">
        <w:rPr>
          <w:color w:val="000000" w:themeColor="text1"/>
          <w:sz w:val="24"/>
          <w:szCs w:val="24"/>
        </w:rPr>
        <w:t xml:space="preserve">Explain the legislative requirements that impact reward practice. (AC 3.4) </w:t>
      </w:r>
    </w:p>
    <w:p w14:paraId="11562CDB" w14:textId="77777777" w:rsidR="00AF10A3" w:rsidRPr="007A682B" w:rsidRDefault="00AF10A3" w:rsidP="007A682B">
      <w:pPr>
        <w:pStyle w:val="Nornal"/>
        <w:spacing w:after="0" w:line="240" w:lineRule="auto"/>
        <w:rPr>
          <w:color w:val="000000" w:themeColor="text1"/>
          <w:sz w:val="24"/>
          <w:szCs w:val="24"/>
        </w:rPr>
      </w:pPr>
    </w:p>
    <w:p w14:paraId="5973FDBD" w14:textId="77777777" w:rsidR="007C7F06" w:rsidRPr="007A682B" w:rsidRDefault="00492EE4" w:rsidP="007A682B">
      <w:pPr>
        <w:pStyle w:val="Nornal"/>
        <w:spacing w:after="0" w:line="240" w:lineRule="auto"/>
        <w:rPr>
          <w:color w:val="000000" w:themeColor="text1"/>
          <w:sz w:val="24"/>
          <w:szCs w:val="24"/>
        </w:rPr>
      </w:pPr>
      <w:r w:rsidRPr="007A682B">
        <w:rPr>
          <w:color w:val="000000" w:themeColor="text1"/>
          <w:sz w:val="24"/>
          <w:szCs w:val="24"/>
        </w:rPr>
        <w:lastRenderedPageBreak/>
        <w:t>Reward systems aren’t just about motivating employees</w:t>
      </w:r>
      <w:r w:rsidR="007C7F06" w:rsidRPr="007A682B">
        <w:rPr>
          <w:color w:val="000000" w:themeColor="text1"/>
          <w:sz w:val="24"/>
          <w:szCs w:val="24"/>
        </w:rPr>
        <w:t xml:space="preserve">, </w:t>
      </w:r>
      <w:r w:rsidRPr="007A682B">
        <w:rPr>
          <w:color w:val="000000" w:themeColor="text1"/>
          <w:sz w:val="24"/>
          <w:szCs w:val="24"/>
        </w:rPr>
        <w:t>they must also comply with UK employment law to ensure</w:t>
      </w:r>
      <w:r w:rsidR="007C7F06" w:rsidRPr="007A682B">
        <w:rPr>
          <w:color w:val="000000" w:themeColor="text1"/>
          <w:sz w:val="24"/>
          <w:szCs w:val="24"/>
        </w:rPr>
        <w:t xml:space="preserve"> f</w:t>
      </w:r>
      <w:r w:rsidRPr="007A682B">
        <w:rPr>
          <w:color w:val="000000" w:themeColor="text1"/>
          <w:sz w:val="24"/>
          <w:szCs w:val="24"/>
        </w:rPr>
        <w:t>air treatment</w:t>
      </w:r>
      <w:r w:rsidR="007C7F06" w:rsidRPr="007A682B">
        <w:rPr>
          <w:color w:val="000000" w:themeColor="text1"/>
          <w:sz w:val="24"/>
          <w:szCs w:val="24"/>
        </w:rPr>
        <w:t>, l</w:t>
      </w:r>
      <w:r w:rsidRPr="007A682B">
        <w:rPr>
          <w:color w:val="000000" w:themeColor="text1"/>
          <w:sz w:val="24"/>
          <w:szCs w:val="24"/>
        </w:rPr>
        <w:t>egal protection</w:t>
      </w:r>
      <w:r w:rsidR="007C7F06" w:rsidRPr="007A682B">
        <w:rPr>
          <w:color w:val="000000" w:themeColor="text1"/>
          <w:sz w:val="24"/>
          <w:szCs w:val="24"/>
        </w:rPr>
        <w:t>, a</w:t>
      </w:r>
      <w:r w:rsidRPr="007A682B">
        <w:rPr>
          <w:color w:val="000000" w:themeColor="text1"/>
          <w:sz w:val="24"/>
          <w:szCs w:val="24"/>
        </w:rPr>
        <w:t>voidance of discrimination or bias</w:t>
      </w:r>
      <w:r w:rsidR="007C7F06" w:rsidRPr="007A682B">
        <w:rPr>
          <w:color w:val="000000" w:themeColor="text1"/>
          <w:sz w:val="24"/>
          <w:szCs w:val="24"/>
        </w:rPr>
        <w:t xml:space="preserve"> and to ensure t</w:t>
      </w:r>
      <w:r w:rsidRPr="007A682B">
        <w:rPr>
          <w:color w:val="000000" w:themeColor="text1"/>
          <w:sz w:val="24"/>
          <w:szCs w:val="24"/>
        </w:rPr>
        <w:t>ransparency and accountability</w:t>
      </w:r>
      <w:r w:rsidR="007C7F06" w:rsidRPr="007A682B">
        <w:rPr>
          <w:color w:val="000000" w:themeColor="text1"/>
          <w:sz w:val="24"/>
          <w:szCs w:val="24"/>
        </w:rPr>
        <w:t xml:space="preserve">. </w:t>
      </w:r>
    </w:p>
    <w:p w14:paraId="7617DC12" w14:textId="77777777" w:rsidR="0008726D" w:rsidRPr="007A682B" w:rsidRDefault="00492EE4" w:rsidP="007A682B">
      <w:pPr>
        <w:pStyle w:val="Nornal"/>
        <w:spacing w:after="0" w:line="240" w:lineRule="auto"/>
        <w:ind w:firstLine="720"/>
        <w:rPr>
          <w:color w:val="000000" w:themeColor="text1"/>
          <w:sz w:val="24"/>
          <w:szCs w:val="24"/>
        </w:rPr>
      </w:pPr>
      <w:r w:rsidRPr="007A682B">
        <w:rPr>
          <w:color w:val="000000" w:themeColor="text1"/>
          <w:sz w:val="24"/>
          <w:szCs w:val="24"/>
        </w:rPr>
        <w:t>Eco-Insulate UK</w:t>
      </w:r>
      <w:r w:rsidR="007C7F06" w:rsidRPr="007A682B">
        <w:rPr>
          <w:color w:val="000000" w:themeColor="text1"/>
          <w:sz w:val="24"/>
          <w:szCs w:val="24"/>
        </w:rPr>
        <w:t xml:space="preserve"> has u</w:t>
      </w:r>
      <w:r w:rsidRPr="007A682B">
        <w:rPr>
          <w:color w:val="000000" w:themeColor="text1"/>
          <w:sz w:val="24"/>
          <w:szCs w:val="24"/>
        </w:rPr>
        <w:t>nequal pension benefits between staff groups</w:t>
      </w:r>
      <w:r w:rsidR="007C7F06" w:rsidRPr="007A682B">
        <w:rPr>
          <w:color w:val="000000" w:themeColor="text1"/>
          <w:sz w:val="24"/>
          <w:szCs w:val="24"/>
        </w:rPr>
        <w:t xml:space="preserve"> and n</w:t>
      </w:r>
      <w:r w:rsidRPr="007A682B">
        <w:rPr>
          <w:color w:val="000000" w:themeColor="text1"/>
          <w:sz w:val="24"/>
          <w:szCs w:val="24"/>
        </w:rPr>
        <w:t>o incentive scheme or recognition structure</w:t>
      </w:r>
      <w:r w:rsidR="007C7F06" w:rsidRPr="007A682B">
        <w:rPr>
          <w:color w:val="000000" w:themeColor="text1"/>
          <w:sz w:val="24"/>
          <w:szCs w:val="24"/>
        </w:rPr>
        <w:t>.</w:t>
      </w:r>
      <w:r w:rsidR="0008726D" w:rsidRPr="007A682B">
        <w:rPr>
          <w:color w:val="000000" w:themeColor="text1"/>
          <w:sz w:val="24"/>
          <w:szCs w:val="24"/>
        </w:rPr>
        <w:t xml:space="preserve"> The recommendation is that Eco-Insulate UK</w:t>
      </w:r>
      <w:r w:rsidRPr="007A682B">
        <w:rPr>
          <w:color w:val="000000" w:themeColor="text1"/>
          <w:sz w:val="24"/>
          <w:szCs w:val="24"/>
        </w:rPr>
        <w:t xml:space="preserve"> makes legal compliance non-negotiable</w:t>
      </w:r>
      <w:r w:rsidR="0008726D" w:rsidRPr="007A682B">
        <w:rPr>
          <w:color w:val="000000" w:themeColor="text1"/>
          <w:sz w:val="24"/>
          <w:szCs w:val="24"/>
        </w:rPr>
        <w:t xml:space="preserve">, </w:t>
      </w:r>
      <w:r w:rsidRPr="007A682B">
        <w:rPr>
          <w:color w:val="000000" w:themeColor="text1"/>
          <w:sz w:val="24"/>
          <w:szCs w:val="24"/>
        </w:rPr>
        <w:t>especially</w:t>
      </w:r>
      <w:r w:rsidR="0008726D" w:rsidRPr="007A682B">
        <w:rPr>
          <w:color w:val="000000" w:themeColor="text1"/>
          <w:sz w:val="24"/>
          <w:szCs w:val="24"/>
        </w:rPr>
        <w:t xml:space="preserve"> as there are concerns</w:t>
      </w:r>
      <w:r w:rsidRPr="007A682B">
        <w:rPr>
          <w:color w:val="000000" w:themeColor="text1"/>
          <w:sz w:val="24"/>
          <w:szCs w:val="24"/>
        </w:rPr>
        <w:t xml:space="preserve"> around equality, transparency, and contractual obligations</w:t>
      </w:r>
      <w:r w:rsidR="0008726D" w:rsidRPr="007A682B">
        <w:rPr>
          <w:color w:val="000000" w:themeColor="text1"/>
          <w:sz w:val="24"/>
          <w:szCs w:val="24"/>
        </w:rPr>
        <w:t xml:space="preserve">. </w:t>
      </w:r>
    </w:p>
    <w:p w14:paraId="7B0DC9B0" w14:textId="480625AF" w:rsidR="0008726D" w:rsidRPr="007A682B" w:rsidRDefault="0008726D" w:rsidP="007A682B">
      <w:pPr>
        <w:pStyle w:val="Nornal"/>
        <w:spacing w:after="0" w:line="240" w:lineRule="auto"/>
        <w:ind w:firstLine="720"/>
        <w:rPr>
          <w:color w:val="000000" w:themeColor="text1"/>
          <w:sz w:val="24"/>
          <w:szCs w:val="24"/>
        </w:rPr>
      </w:pPr>
      <w:r w:rsidRPr="007A682B">
        <w:rPr>
          <w:color w:val="000000" w:themeColor="text1"/>
          <w:sz w:val="24"/>
          <w:szCs w:val="24"/>
        </w:rPr>
        <w:t>The</w:t>
      </w:r>
      <w:r w:rsidR="00492EE4" w:rsidRPr="007A682B">
        <w:rPr>
          <w:color w:val="000000" w:themeColor="text1"/>
          <w:sz w:val="24"/>
          <w:szCs w:val="24"/>
        </w:rPr>
        <w:t xml:space="preserve"> Equality Act 2010 is the </w:t>
      </w:r>
      <w:r w:rsidRPr="007A682B">
        <w:rPr>
          <w:color w:val="000000" w:themeColor="text1"/>
          <w:sz w:val="24"/>
          <w:szCs w:val="24"/>
        </w:rPr>
        <w:t>foundation</w:t>
      </w:r>
      <w:r w:rsidR="00492EE4" w:rsidRPr="007A682B">
        <w:rPr>
          <w:color w:val="000000" w:themeColor="text1"/>
          <w:sz w:val="24"/>
          <w:szCs w:val="24"/>
        </w:rPr>
        <w:t xml:space="preserve"> of fair reward practice.</w:t>
      </w:r>
      <w:r w:rsidRPr="007A682B">
        <w:rPr>
          <w:color w:val="000000" w:themeColor="text1"/>
          <w:sz w:val="24"/>
          <w:szCs w:val="24"/>
        </w:rPr>
        <w:t xml:space="preserve"> </w:t>
      </w:r>
      <w:r w:rsidR="00312FC5" w:rsidRPr="007A682B">
        <w:rPr>
          <w:color w:val="000000" w:themeColor="text1"/>
          <w:sz w:val="24"/>
          <w:szCs w:val="24"/>
        </w:rPr>
        <w:t>Its</w:t>
      </w:r>
      <w:r w:rsidRPr="007A682B">
        <w:rPr>
          <w:color w:val="000000" w:themeColor="text1"/>
          <w:sz w:val="24"/>
          <w:szCs w:val="24"/>
        </w:rPr>
        <w:t xml:space="preserve"> main objective is to p</w:t>
      </w:r>
      <w:r w:rsidR="00492EE4" w:rsidRPr="007A682B">
        <w:rPr>
          <w:color w:val="000000" w:themeColor="text1"/>
          <w:sz w:val="24"/>
          <w:szCs w:val="24"/>
        </w:rPr>
        <w:t>rohibit discrimination in pay and benefits based on protected characteristics (e.g. age, gender, race, disability)</w:t>
      </w:r>
      <w:r w:rsidRPr="007A682B">
        <w:rPr>
          <w:color w:val="000000" w:themeColor="text1"/>
          <w:sz w:val="24"/>
          <w:szCs w:val="24"/>
        </w:rPr>
        <w:t xml:space="preserve"> and r</w:t>
      </w:r>
      <w:r w:rsidR="00492EE4" w:rsidRPr="007A682B">
        <w:rPr>
          <w:color w:val="000000" w:themeColor="text1"/>
          <w:sz w:val="24"/>
          <w:szCs w:val="24"/>
        </w:rPr>
        <w:t>equires equal pay for equal work or work of equal value</w:t>
      </w:r>
      <w:r w:rsidR="00CF62A7" w:rsidRPr="007A682B">
        <w:rPr>
          <w:color w:val="000000" w:themeColor="text1"/>
          <w:sz w:val="24"/>
          <w:szCs w:val="24"/>
        </w:rPr>
        <w:t xml:space="preserve"> (GOV, no date a)</w:t>
      </w:r>
      <w:r w:rsidRPr="007A682B">
        <w:rPr>
          <w:color w:val="000000" w:themeColor="text1"/>
          <w:sz w:val="24"/>
          <w:szCs w:val="24"/>
        </w:rPr>
        <w:t>. There are p</w:t>
      </w:r>
      <w:r w:rsidR="00492EE4" w:rsidRPr="007A682B">
        <w:rPr>
          <w:color w:val="000000" w:themeColor="text1"/>
          <w:sz w:val="24"/>
          <w:szCs w:val="24"/>
        </w:rPr>
        <w:t>ension disparities between staff groups</w:t>
      </w:r>
      <w:r w:rsidRPr="007A682B">
        <w:rPr>
          <w:color w:val="000000" w:themeColor="text1"/>
          <w:sz w:val="24"/>
          <w:szCs w:val="24"/>
        </w:rPr>
        <w:t xml:space="preserve"> in Eco-Insulate UK which</w:t>
      </w:r>
      <w:r w:rsidR="00492EE4" w:rsidRPr="007A682B">
        <w:rPr>
          <w:color w:val="000000" w:themeColor="text1"/>
          <w:sz w:val="24"/>
          <w:szCs w:val="24"/>
        </w:rPr>
        <w:t xml:space="preserve"> could </w:t>
      </w:r>
      <w:r w:rsidRPr="007A682B">
        <w:rPr>
          <w:color w:val="000000" w:themeColor="text1"/>
          <w:sz w:val="24"/>
          <w:szCs w:val="24"/>
        </w:rPr>
        <w:t xml:space="preserve">be a </w:t>
      </w:r>
      <w:r w:rsidR="00492EE4" w:rsidRPr="007A682B">
        <w:rPr>
          <w:color w:val="000000" w:themeColor="text1"/>
          <w:sz w:val="24"/>
          <w:szCs w:val="24"/>
        </w:rPr>
        <w:t>breach</w:t>
      </w:r>
      <w:r w:rsidRPr="007A682B">
        <w:rPr>
          <w:color w:val="000000" w:themeColor="text1"/>
          <w:sz w:val="24"/>
          <w:szCs w:val="24"/>
        </w:rPr>
        <w:t xml:space="preserve"> in legislation if</w:t>
      </w:r>
      <w:r w:rsidR="00492EE4" w:rsidRPr="007A682B">
        <w:rPr>
          <w:color w:val="000000" w:themeColor="text1"/>
          <w:sz w:val="24"/>
          <w:szCs w:val="24"/>
        </w:rPr>
        <w:t xml:space="preserve"> this if not objectively justified</w:t>
      </w:r>
      <w:r w:rsidRPr="007A682B">
        <w:rPr>
          <w:color w:val="000000" w:themeColor="text1"/>
          <w:sz w:val="24"/>
          <w:szCs w:val="24"/>
        </w:rPr>
        <w:t>. The correct a</w:t>
      </w:r>
      <w:r w:rsidR="00492EE4" w:rsidRPr="007A682B">
        <w:rPr>
          <w:color w:val="000000" w:themeColor="text1"/>
          <w:sz w:val="24"/>
          <w:szCs w:val="24"/>
        </w:rPr>
        <w:t>ction for Eco-Insulate UK</w:t>
      </w:r>
      <w:r w:rsidRPr="007A682B">
        <w:rPr>
          <w:color w:val="000000" w:themeColor="text1"/>
          <w:sz w:val="24"/>
          <w:szCs w:val="24"/>
        </w:rPr>
        <w:t xml:space="preserve"> would be to c</w:t>
      </w:r>
      <w:r w:rsidR="00492EE4" w:rsidRPr="007A682B">
        <w:rPr>
          <w:color w:val="000000" w:themeColor="text1"/>
          <w:sz w:val="24"/>
          <w:szCs w:val="24"/>
        </w:rPr>
        <w:t>onduct an equal pay audit</w:t>
      </w:r>
      <w:r w:rsidRPr="007A682B">
        <w:rPr>
          <w:color w:val="000000" w:themeColor="text1"/>
          <w:sz w:val="24"/>
          <w:szCs w:val="24"/>
        </w:rPr>
        <w:t xml:space="preserve"> and e</w:t>
      </w:r>
      <w:r w:rsidR="00492EE4" w:rsidRPr="007A682B">
        <w:rPr>
          <w:color w:val="000000" w:themeColor="text1"/>
          <w:sz w:val="24"/>
          <w:szCs w:val="24"/>
        </w:rPr>
        <w:t>nsure job evaluation supports fair comparisons</w:t>
      </w:r>
      <w:r w:rsidRPr="007A682B">
        <w:rPr>
          <w:color w:val="000000" w:themeColor="text1"/>
          <w:sz w:val="24"/>
          <w:szCs w:val="24"/>
        </w:rPr>
        <w:t>. It’s also advised that they r</w:t>
      </w:r>
      <w:r w:rsidR="00492EE4" w:rsidRPr="007A682B">
        <w:rPr>
          <w:color w:val="000000" w:themeColor="text1"/>
          <w:sz w:val="24"/>
          <w:szCs w:val="24"/>
        </w:rPr>
        <w:t>eview</w:t>
      </w:r>
      <w:r w:rsidRPr="007A682B">
        <w:rPr>
          <w:color w:val="000000" w:themeColor="text1"/>
          <w:sz w:val="24"/>
          <w:szCs w:val="24"/>
        </w:rPr>
        <w:t xml:space="preserve"> their</w:t>
      </w:r>
      <w:r w:rsidR="00492EE4" w:rsidRPr="007A682B">
        <w:rPr>
          <w:color w:val="000000" w:themeColor="text1"/>
          <w:sz w:val="24"/>
          <w:szCs w:val="24"/>
        </w:rPr>
        <w:t xml:space="preserve"> pension schemes for equity</w:t>
      </w:r>
      <w:r w:rsidRPr="007A682B">
        <w:rPr>
          <w:color w:val="000000" w:themeColor="text1"/>
          <w:sz w:val="24"/>
          <w:szCs w:val="24"/>
        </w:rPr>
        <w:t xml:space="preserve"> purposed. </w:t>
      </w:r>
      <w:r w:rsidRPr="007A682B">
        <w:rPr>
          <w:color w:val="000000" w:themeColor="text1"/>
          <w:sz w:val="24"/>
          <w:szCs w:val="24"/>
        </w:rPr>
        <w:tab/>
      </w:r>
    </w:p>
    <w:p w14:paraId="2FB952F3" w14:textId="434CCAA6" w:rsidR="00314A69" w:rsidRPr="007A682B" w:rsidRDefault="0008726D"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The </w:t>
      </w:r>
      <w:r w:rsidR="00492EE4" w:rsidRPr="007A682B">
        <w:rPr>
          <w:color w:val="000000" w:themeColor="text1"/>
          <w:sz w:val="24"/>
          <w:szCs w:val="24"/>
        </w:rPr>
        <w:t>Employment Rights Act 1996</w:t>
      </w:r>
      <w:r w:rsidRPr="007A682B">
        <w:rPr>
          <w:color w:val="000000" w:themeColor="text1"/>
          <w:sz w:val="24"/>
          <w:szCs w:val="24"/>
        </w:rPr>
        <w:t xml:space="preserve"> d</w:t>
      </w:r>
      <w:r w:rsidR="00492EE4" w:rsidRPr="007A682B">
        <w:rPr>
          <w:color w:val="000000" w:themeColor="text1"/>
          <w:sz w:val="24"/>
          <w:szCs w:val="24"/>
        </w:rPr>
        <w:t>efines the basic rights of employees, including pay entitlements</w:t>
      </w:r>
      <w:r w:rsidR="00773D82" w:rsidRPr="007A682B">
        <w:rPr>
          <w:color w:val="000000" w:themeColor="text1"/>
          <w:sz w:val="24"/>
          <w:szCs w:val="24"/>
        </w:rPr>
        <w:t xml:space="preserve"> (GOV, no date b)</w:t>
      </w:r>
      <w:r w:rsidR="00492EE4" w:rsidRPr="007A682B">
        <w:rPr>
          <w:color w:val="000000" w:themeColor="text1"/>
          <w:sz w:val="24"/>
          <w:szCs w:val="24"/>
        </w:rPr>
        <w:t>.</w:t>
      </w:r>
      <w:r w:rsidR="00F57095" w:rsidRPr="007A682B">
        <w:rPr>
          <w:color w:val="000000" w:themeColor="text1"/>
          <w:sz w:val="24"/>
          <w:szCs w:val="24"/>
        </w:rPr>
        <w:t xml:space="preserve"> All e</w:t>
      </w:r>
      <w:r w:rsidR="00492EE4" w:rsidRPr="007A682B">
        <w:rPr>
          <w:color w:val="000000" w:themeColor="text1"/>
          <w:sz w:val="24"/>
          <w:szCs w:val="24"/>
        </w:rPr>
        <w:t>mployees must receive a written statement of employment terms (including pay and benefits)</w:t>
      </w:r>
      <w:r w:rsidR="00F57095" w:rsidRPr="007A682B">
        <w:rPr>
          <w:color w:val="000000" w:themeColor="text1"/>
          <w:sz w:val="24"/>
          <w:szCs w:val="24"/>
        </w:rPr>
        <w:t xml:space="preserve"> and a</w:t>
      </w:r>
      <w:r w:rsidR="00492EE4" w:rsidRPr="007A682B">
        <w:rPr>
          <w:color w:val="000000" w:themeColor="text1"/>
          <w:sz w:val="24"/>
          <w:szCs w:val="24"/>
        </w:rPr>
        <w:t>ny changes to reward structures must be communicated and agreed upon</w:t>
      </w:r>
      <w:r w:rsidR="00F57095" w:rsidRPr="007A682B">
        <w:rPr>
          <w:color w:val="000000" w:themeColor="text1"/>
          <w:sz w:val="24"/>
          <w:szCs w:val="24"/>
        </w:rPr>
        <w:t xml:space="preserve">. </w:t>
      </w:r>
      <w:r w:rsidR="00D43C71" w:rsidRPr="007A682B">
        <w:rPr>
          <w:color w:val="000000" w:themeColor="text1"/>
          <w:sz w:val="24"/>
          <w:szCs w:val="24"/>
        </w:rPr>
        <w:t>The recommendation to Eco-Insulate UK is to e</w:t>
      </w:r>
      <w:r w:rsidR="00492EE4" w:rsidRPr="007A682B">
        <w:rPr>
          <w:color w:val="000000" w:themeColor="text1"/>
          <w:sz w:val="24"/>
          <w:szCs w:val="24"/>
        </w:rPr>
        <w:t xml:space="preserve">nsure all employees have </w:t>
      </w:r>
      <w:r w:rsidR="00D43C71" w:rsidRPr="007A682B">
        <w:rPr>
          <w:color w:val="000000" w:themeColor="text1"/>
          <w:sz w:val="24"/>
          <w:szCs w:val="24"/>
        </w:rPr>
        <w:t xml:space="preserve">an </w:t>
      </w:r>
      <w:r w:rsidR="00492EE4" w:rsidRPr="007A682B">
        <w:rPr>
          <w:color w:val="000000" w:themeColor="text1"/>
          <w:sz w:val="24"/>
          <w:szCs w:val="24"/>
        </w:rPr>
        <w:t>up-to-date contract</w:t>
      </w:r>
      <w:r w:rsidR="00D43C71" w:rsidRPr="007A682B">
        <w:rPr>
          <w:color w:val="000000" w:themeColor="text1"/>
          <w:sz w:val="24"/>
          <w:szCs w:val="24"/>
        </w:rPr>
        <w:t xml:space="preserve"> </w:t>
      </w:r>
      <w:r w:rsidR="00314A69" w:rsidRPr="007A682B">
        <w:rPr>
          <w:color w:val="000000" w:themeColor="text1"/>
          <w:sz w:val="24"/>
          <w:szCs w:val="24"/>
        </w:rPr>
        <w:t>that c</w:t>
      </w:r>
      <w:r w:rsidR="00492EE4" w:rsidRPr="007A682B">
        <w:rPr>
          <w:color w:val="000000" w:themeColor="text1"/>
          <w:sz w:val="24"/>
          <w:szCs w:val="24"/>
        </w:rPr>
        <w:t>learly outline</w:t>
      </w:r>
      <w:r w:rsidR="00314A69" w:rsidRPr="007A682B">
        <w:rPr>
          <w:color w:val="000000" w:themeColor="text1"/>
          <w:sz w:val="24"/>
          <w:szCs w:val="24"/>
        </w:rPr>
        <w:t>s</w:t>
      </w:r>
      <w:r w:rsidR="00492EE4" w:rsidRPr="007A682B">
        <w:rPr>
          <w:color w:val="000000" w:themeColor="text1"/>
          <w:sz w:val="24"/>
          <w:szCs w:val="24"/>
        </w:rPr>
        <w:t xml:space="preserve"> any new incentive or recognition schemes</w:t>
      </w:r>
      <w:r w:rsidR="00314A69" w:rsidRPr="007A682B">
        <w:rPr>
          <w:color w:val="000000" w:themeColor="text1"/>
          <w:sz w:val="24"/>
          <w:szCs w:val="24"/>
        </w:rPr>
        <w:t>.</w:t>
      </w:r>
    </w:p>
    <w:p w14:paraId="6A12E879" w14:textId="4EBD77DF" w:rsidR="00D4373C" w:rsidRPr="007A682B" w:rsidRDefault="00314A69"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The </w:t>
      </w:r>
      <w:r w:rsidR="00492EE4" w:rsidRPr="007A682B">
        <w:rPr>
          <w:color w:val="000000" w:themeColor="text1"/>
          <w:sz w:val="24"/>
          <w:szCs w:val="24"/>
        </w:rPr>
        <w:t xml:space="preserve">National </w:t>
      </w:r>
      <w:bookmarkStart w:id="0" w:name="_Hlk207044463"/>
      <w:r w:rsidR="00492EE4" w:rsidRPr="007A682B">
        <w:rPr>
          <w:color w:val="000000" w:themeColor="text1"/>
          <w:sz w:val="24"/>
          <w:szCs w:val="24"/>
        </w:rPr>
        <w:t>Minimum Wage Act 1998</w:t>
      </w:r>
      <w:r w:rsidRPr="007A682B">
        <w:rPr>
          <w:color w:val="000000" w:themeColor="text1"/>
          <w:sz w:val="24"/>
          <w:szCs w:val="24"/>
        </w:rPr>
        <w:t xml:space="preserve"> </w:t>
      </w:r>
      <w:bookmarkEnd w:id="0"/>
      <w:r w:rsidRPr="007A682B">
        <w:rPr>
          <w:color w:val="000000" w:themeColor="text1"/>
          <w:sz w:val="24"/>
          <w:szCs w:val="24"/>
        </w:rPr>
        <w:t>s</w:t>
      </w:r>
      <w:r w:rsidR="00492EE4" w:rsidRPr="007A682B">
        <w:rPr>
          <w:color w:val="000000" w:themeColor="text1"/>
          <w:sz w:val="24"/>
          <w:szCs w:val="24"/>
        </w:rPr>
        <w:t>ets the legal minimum hourly wage based on age and status.</w:t>
      </w:r>
      <w:r w:rsidRPr="007A682B">
        <w:rPr>
          <w:color w:val="000000" w:themeColor="text1"/>
          <w:sz w:val="24"/>
          <w:szCs w:val="24"/>
        </w:rPr>
        <w:t xml:space="preserve"> </w:t>
      </w:r>
      <w:r w:rsidR="00492EE4" w:rsidRPr="007A682B">
        <w:rPr>
          <w:color w:val="000000" w:themeColor="text1"/>
          <w:sz w:val="24"/>
          <w:szCs w:val="24"/>
        </w:rPr>
        <w:t>All reward practices must comply with minimum wage thresholds</w:t>
      </w:r>
      <w:r w:rsidRPr="007A682B">
        <w:rPr>
          <w:color w:val="000000" w:themeColor="text1"/>
          <w:sz w:val="24"/>
          <w:szCs w:val="24"/>
        </w:rPr>
        <w:t xml:space="preserve"> and b</w:t>
      </w:r>
      <w:r w:rsidR="00492EE4" w:rsidRPr="007A682B">
        <w:rPr>
          <w:color w:val="000000" w:themeColor="text1"/>
          <w:sz w:val="24"/>
          <w:szCs w:val="24"/>
        </w:rPr>
        <w:t>onuses or incentives must not offset base pay below legal limits</w:t>
      </w:r>
      <w:r w:rsidR="00C32AF8" w:rsidRPr="007A682B">
        <w:rPr>
          <w:color w:val="000000" w:themeColor="text1"/>
          <w:sz w:val="24"/>
          <w:szCs w:val="24"/>
        </w:rPr>
        <w:t xml:space="preserve"> (Gov, no date c)</w:t>
      </w:r>
      <w:r w:rsidRPr="007A682B">
        <w:rPr>
          <w:color w:val="000000" w:themeColor="text1"/>
          <w:sz w:val="24"/>
          <w:szCs w:val="24"/>
        </w:rPr>
        <w:t xml:space="preserve">. </w:t>
      </w:r>
      <w:r w:rsidR="006C0135" w:rsidRPr="007A682B">
        <w:rPr>
          <w:color w:val="000000" w:themeColor="text1"/>
          <w:sz w:val="24"/>
          <w:szCs w:val="24"/>
        </w:rPr>
        <w:t>Eco-Insulate UK should conduct an a</w:t>
      </w:r>
      <w:r w:rsidR="00911BCF" w:rsidRPr="007A682B">
        <w:rPr>
          <w:color w:val="000000" w:themeColor="text1"/>
          <w:sz w:val="24"/>
          <w:szCs w:val="24"/>
        </w:rPr>
        <w:t>udit</w:t>
      </w:r>
      <w:r w:rsidR="006C0135" w:rsidRPr="007A682B">
        <w:rPr>
          <w:color w:val="000000" w:themeColor="text1"/>
          <w:sz w:val="24"/>
          <w:szCs w:val="24"/>
        </w:rPr>
        <w:t xml:space="preserve"> on</w:t>
      </w:r>
      <w:r w:rsidR="00911BCF" w:rsidRPr="007A682B">
        <w:rPr>
          <w:color w:val="000000" w:themeColor="text1"/>
          <w:sz w:val="24"/>
          <w:szCs w:val="24"/>
        </w:rPr>
        <w:t xml:space="preserve"> pay levels across roles</w:t>
      </w:r>
      <w:r w:rsidR="006C0135" w:rsidRPr="007A682B">
        <w:rPr>
          <w:color w:val="000000" w:themeColor="text1"/>
          <w:sz w:val="24"/>
          <w:szCs w:val="24"/>
        </w:rPr>
        <w:t xml:space="preserve"> and e</w:t>
      </w:r>
      <w:r w:rsidR="00911BCF" w:rsidRPr="007A682B">
        <w:rPr>
          <w:color w:val="000000" w:themeColor="text1"/>
          <w:sz w:val="24"/>
          <w:szCs w:val="24"/>
        </w:rPr>
        <w:t>nsure performance-based rewards are additional, not compensatory</w:t>
      </w:r>
      <w:r w:rsidR="00D4373C" w:rsidRPr="007A682B">
        <w:rPr>
          <w:color w:val="000000" w:themeColor="text1"/>
          <w:sz w:val="24"/>
          <w:szCs w:val="24"/>
        </w:rPr>
        <w:t xml:space="preserve">. </w:t>
      </w:r>
    </w:p>
    <w:p w14:paraId="41EA7800" w14:textId="0B3A9468" w:rsidR="00713CB3" w:rsidRPr="007A682B" w:rsidRDefault="00D4373C"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The </w:t>
      </w:r>
      <w:bookmarkStart w:id="1" w:name="_Hlk207044549"/>
      <w:r w:rsidR="00911BCF" w:rsidRPr="007A682B">
        <w:rPr>
          <w:color w:val="000000" w:themeColor="text1"/>
          <w:sz w:val="24"/>
          <w:szCs w:val="24"/>
        </w:rPr>
        <w:t>Working Time Regulations 1998</w:t>
      </w:r>
      <w:r w:rsidRPr="007A682B">
        <w:rPr>
          <w:color w:val="000000" w:themeColor="text1"/>
          <w:sz w:val="24"/>
          <w:szCs w:val="24"/>
        </w:rPr>
        <w:t xml:space="preserve"> </w:t>
      </w:r>
      <w:bookmarkEnd w:id="1"/>
      <w:r w:rsidRPr="007A682B">
        <w:rPr>
          <w:color w:val="000000" w:themeColor="text1"/>
          <w:sz w:val="24"/>
          <w:szCs w:val="24"/>
        </w:rPr>
        <w:t>r</w:t>
      </w:r>
      <w:r w:rsidR="00911BCF" w:rsidRPr="007A682B">
        <w:rPr>
          <w:color w:val="000000" w:themeColor="text1"/>
          <w:sz w:val="24"/>
          <w:szCs w:val="24"/>
        </w:rPr>
        <w:t>egulates working hours, rest breaks, and holiday entitlements.</w:t>
      </w:r>
      <w:r w:rsidRPr="007A682B">
        <w:rPr>
          <w:color w:val="000000" w:themeColor="text1"/>
          <w:sz w:val="24"/>
          <w:szCs w:val="24"/>
        </w:rPr>
        <w:t xml:space="preserve"> </w:t>
      </w:r>
      <w:r w:rsidR="00911BCF" w:rsidRPr="007A682B">
        <w:rPr>
          <w:color w:val="000000" w:themeColor="text1"/>
          <w:sz w:val="24"/>
          <w:szCs w:val="24"/>
        </w:rPr>
        <w:t>Overtime pay and time-off rewards must align with legal limit</w:t>
      </w:r>
      <w:r w:rsidRPr="007A682B">
        <w:rPr>
          <w:color w:val="000000" w:themeColor="text1"/>
          <w:sz w:val="24"/>
          <w:szCs w:val="24"/>
        </w:rPr>
        <w:t xml:space="preserve"> and a</w:t>
      </w:r>
      <w:r w:rsidR="00911BCF" w:rsidRPr="007A682B">
        <w:rPr>
          <w:color w:val="000000" w:themeColor="text1"/>
          <w:sz w:val="24"/>
          <w:szCs w:val="24"/>
        </w:rPr>
        <w:t>ny incentive schemes based on hours worked must respect rest and break entitlements</w:t>
      </w:r>
      <w:r w:rsidR="00DE102A" w:rsidRPr="007A682B">
        <w:rPr>
          <w:color w:val="000000" w:themeColor="text1"/>
          <w:sz w:val="24"/>
          <w:szCs w:val="24"/>
        </w:rPr>
        <w:t xml:space="preserve"> (GOV, no date d)</w:t>
      </w:r>
      <w:r w:rsidRPr="007A682B">
        <w:rPr>
          <w:color w:val="000000" w:themeColor="text1"/>
          <w:sz w:val="24"/>
          <w:szCs w:val="24"/>
        </w:rPr>
        <w:t>. Eco-Insulate UK should create</w:t>
      </w:r>
      <w:r w:rsidR="00911BCF" w:rsidRPr="007A682B">
        <w:rPr>
          <w:color w:val="000000" w:themeColor="text1"/>
          <w:sz w:val="24"/>
          <w:szCs w:val="24"/>
        </w:rPr>
        <w:t xml:space="preserve"> incentive schemes that reward productivity</w:t>
      </w:r>
      <w:r w:rsidR="00713CB3" w:rsidRPr="007A682B">
        <w:rPr>
          <w:color w:val="000000" w:themeColor="text1"/>
          <w:sz w:val="24"/>
          <w:szCs w:val="24"/>
        </w:rPr>
        <w:t xml:space="preserve"> withou</w:t>
      </w:r>
      <w:r w:rsidR="00911BCF" w:rsidRPr="007A682B">
        <w:rPr>
          <w:color w:val="000000" w:themeColor="text1"/>
          <w:sz w:val="24"/>
          <w:szCs w:val="24"/>
        </w:rPr>
        <w:t>t excessive hours</w:t>
      </w:r>
      <w:r w:rsidR="00713CB3" w:rsidRPr="007A682B">
        <w:rPr>
          <w:color w:val="000000" w:themeColor="text1"/>
          <w:sz w:val="24"/>
          <w:szCs w:val="24"/>
        </w:rPr>
        <w:t xml:space="preserve"> and they should ensure they m</w:t>
      </w:r>
      <w:r w:rsidR="00911BCF" w:rsidRPr="007A682B">
        <w:rPr>
          <w:color w:val="000000" w:themeColor="text1"/>
          <w:sz w:val="24"/>
          <w:szCs w:val="24"/>
        </w:rPr>
        <w:t>onitor compliance with working time limits</w:t>
      </w:r>
      <w:r w:rsidR="00713CB3" w:rsidRPr="007A682B">
        <w:rPr>
          <w:color w:val="000000" w:themeColor="text1"/>
          <w:sz w:val="24"/>
          <w:szCs w:val="24"/>
        </w:rPr>
        <w:t>.</w:t>
      </w:r>
    </w:p>
    <w:p w14:paraId="697B5F42" w14:textId="4868B539" w:rsidR="007C7F06" w:rsidRPr="007A682B" w:rsidRDefault="00713CB3" w:rsidP="007A682B">
      <w:pPr>
        <w:pStyle w:val="Nornal"/>
        <w:spacing w:after="0" w:line="240" w:lineRule="auto"/>
        <w:ind w:firstLine="720"/>
        <w:rPr>
          <w:color w:val="000000" w:themeColor="text1"/>
          <w:sz w:val="24"/>
          <w:szCs w:val="24"/>
        </w:rPr>
      </w:pPr>
      <w:r w:rsidRPr="007A682B">
        <w:rPr>
          <w:color w:val="000000" w:themeColor="text1"/>
          <w:sz w:val="24"/>
          <w:szCs w:val="24"/>
        </w:rPr>
        <w:t xml:space="preserve">The </w:t>
      </w:r>
      <w:bookmarkStart w:id="2" w:name="_Hlk207044636"/>
      <w:r w:rsidR="00911BCF" w:rsidRPr="007A682B">
        <w:rPr>
          <w:color w:val="000000" w:themeColor="text1"/>
          <w:sz w:val="24"/>
          <w:szCs w:val="24"/>
        </w:rPr>
        <w:t>Pensions Act 2008</w:t>
      </w:r>
      <w:r w:rsidRPr="007A682B">
        <w:rPr>
          <w:color w:val="000000" w:themeColor="text1"/>
          <w:sz w:val="24"/>
          <w:szCs w:val="24"/>
        </w:rPr>
        <w:t xml:space="preserve"> </w:t>
      </w:r>
      <w:bookmarkEnd w:id="2"/>
      <w:r w:rsidRPr="007A682B">
        <w:rPr>
          <w:color w:val="000000" w:themeColor="text1"/>
          <w:sz w:val="24"/>
          <w:szCs w:val="24"/>
        </w:rPr>
        <w:t>m</w:t>
      </w:r>
      <w:r w:rsidR="00911BCF" w:rsidRPr="007A682B">
        <w:rPr>
          <w:color w:val="000000" w:themeColor="text1"/>
          <w:sz w:val="24"/>
          <w:szCs w:val="24"/>
        </w:rPr>
        <w:t>andates automatic enrolment into workplace pensions</w:t>
      </w:r>
      <w:r w:rsidRPr="007A682B">
        <w:rPr>
          <w:color w:val="000000" w:themeColor="text1"/>
          <w:sz w:val="24"/>
          <w:szCs w:val="24"/>
        </w:rPr>
        <w:t xml:space="preserve"> which says that a</w:t>
      </w:r>
      <w:r w:rsidR="00911BCF" w:rsidRPr="007A682B">
        <w:rPr>
          <w:color w:val="000000" w:themeColor="text1"/>
          <w:sz w:val="24"/>
          <w:szCs w:val="24"/>
        </w:rPr>
        <w:t>ll eligible employees must be enrolled into a qualifying pension scheme</w:t>
      </w:r>
      <w:r w:rsidRPr="007A682B">
        <w:rPr>
          <w:color w:val="000000" w:themeColor="text1"/>
          <w:sz w:val="24"/>
          <w:szCs w:val="24"/>
        </w:rPr>
        <w:t xml:space="preserve"> and any discrepancies </w:t>
      </w:r>
      <w:r w:rsidR="00911BCF" w:rsidRPr="007A682B">
        <w:rPr>
          <w:color w:val="000000" w:themeColor="text1"/>
          <w:sz w:val="24"/>
          <w:szCs w:val="24"/>
        </w:rPr>
        <w:t>in pension contributions must be justified and transparent</w:t>
      </w:r>
      <w:r w:rsidR="00312FC5" w:rsidRPr="007A682B">
        <w:rPr>
          <w:color w:val="000000" w:themeColor="text1"/>
          <w:sz w:val="24"/>
          <w:szCs w:val="24"/>
        </w:rPr>
        <w:t xml:space="preserve"> </w:t>
      </w:r>
      <w:r w:rsidR="00731302" w:rsidRPr="007A682B">
        <w:rPr>
          <w:color w:val="000000" w:themeColor="text1"/>
          <w:sz w:val="24"/>
          <w:szCs w:val="24"/>
        </w:rPr>
        <w:t xml:space="preserve">(GOV, no date e) </w:t>
      </w:r>
      <w:r w:rsidR="00312FC5" w:rsidRPr="007A682B">
        <w:rPr>
          <w:color w:val="000000" w:themeColor="text1"/>
          <w:sz w:val="24"/>
          <w:szCs w:val="24"/>
        </w:rPr>
        <w:t>which does not seem to be the case for Eco-Insulate UK. They should r</w:t>
      </w:r>
      <w:r w:rsidR="007C7F06" w:rsidRPr="007A682B">
        <w:rPr>
          <w:color w:val="000000" w:themeColor="text1"/>
          <w:sz w:val="24"/>
          <w:szCs w:val="24"/>
        </w:rPr>
        <w:t xml:space="preserve">eview </w:t>
      </w:r>
      <w:r w:rsidR="00312FC5" w:rsidRPr="007A682B">
        <w:rPr>
          <w:color w:val="000000" w:themeColor="text1"/>
          <w:sz w:val="24"/>
          <w:szCs w:val="24"/>
        </w:rPr>
        <w:t xml:space="preserve">their </w:t>
      </w:r>
      <w:r w:rsidR="007C7F06" w:rsidRPr="007A682B">
        <w:rPr>
          <w:color w:val="000000" w:themeColor="text1"/>
          <w:sz w:val="24"/>
          <w:szCs w:val="24"/>
        </w:rPr>
        <w:t>pension arrangements for fairness</w:t>
      </w:r>
      <w:r w:rsidR="00312FC5" w:rsidRPr="007A682B">
        <w:rPr>
          <w:color w:val="000000" w:themeColor="text1"/>
          <w:sz w:val="24"/>
          <w:szCs w:val="24"/>
        </w:rPr>
        <w:t xml:space="preserve"> and c</w:t>
      </w:r>
      <w:r w:rsidR="007C7F06" w:rsidRPr="007A682B">
        <w:rPr>
          <w:color w:val="000000" w:themeColor="text1"/>
          <w:sz w:val="24"/>
          <w:szCs w:val="24"/>
        </w:rPr>
        <w:t>onsider harmonising contributions across staff groups</w:t>
      </w:r>
      <w:r w:rsidR="00312FC5" w:rsidRPr="007A682B">
        <w:rPr>
          <w:color w:val="000000" w:themeColor="text1"/>
          <w:sz w:val="24"/>
          <w:szCs w:val="24"/>
        </w:rPr>
        <w:t xml:space="preserve">. </w:t>
      </w:r>
    </w:p>
    <w:p w14:paraId="3D0244DD" w14:textId="77777777" w:rsidR="007C7F06" w:rsidRPr="007A682B" w:rsidRDefault="007C7F06" w:rsidP="007A682B">
      <w:pPr>
        <w:pStyle w:val="ListParagraph"/>
        <w:spacing w:line="240" w:lineRule="auto"/>
        <w:rPr>
          <w:rFonts w:cs="Arial"/>
          <w:color w:val="000000" w:themeColor="text1"/>
          <w:sz w:val="24"/>
        </w:rPr>
      </w:pPr>
    </w:p>
    <w:p w14:paraId="02740EEB" w14:textId="2403D5C7" w:rsidR="006E00D7" w:rsidRPr="007A682B" w:rsidRDefault="006E00D7" w:rsidP="007A682B">
      <w:pPr>
        <w:pStyle w:val="Nornal"/>
        <w:spacing w:after="0" w:line="240" w:lineRule="auto"/>
        <w:rPr>
          <w:b/>
          <w:bCs/>
          <w:color w:val="000000" w:themeColor="text1"/>
          <w:sz w:val="24"/>
          <w:szCs w:val="24"/>
        </w:rPr>
      </w:pPr>
      <w:r w:rsidRPr="007A682B">
        <w:rPr>
          <w:b/>
          <w:bCs/>
          <w:color w:val="000000" w:themeColor="text1"/>
          <w:sz w:val="24"/>
          <w:szCs w:val="24"/>
        </w:rPr>
        <w:t>References</w:t>
      </w:r>
    </w:p>
    <w:p w14:paraId="21A2EEBD" w14:textId="77777777" w:rsidR="003F3852" w:rsidRDefault="003F3852" w:rsidP="003F3852">
      <w:pPr>
        <w:spacing w:line="240" w:lineRule="auto"/>
        <w:rPr>
          <w:rFonts w:cs="Arial"/>
          <w:sz w:val="24"/>
        </w:rPr>
      </w:pPr>
      <w:r w:rsidRPr="00EA1AD4">
        <w:rPr>
          <w:rFonts w:cs="Arial"/>
          <w:sz w:val="24"/>
        </w:rPr>
        <w:t>Armstrong, M. and Taylor, S. (2023) Armstrong's Handbook of Human Resource Management Practice. 16th ed. London: Kogan Page.</w:t>
      </w:r>
    </w:p>
    <w:p w14:paraId="52F586BC" w14:textId="2D80B175" w:rsidR="008B6327" w:rsidRPr="007A682B" w:rsidRDefault="008B6327" w:rsidP="007A682B">
      <w:pPr>
        <w:pStyle w:val="Nornal"/>
        <w:spacing w:after="0" w:line="240" w:lineRule="auto"/>
        <w:rPr>
          <w:color w:val="000000" w:themeColor="text1"/>
          <w:sz w:val="24"/>
          <w:szCs w:val="24"/>
        </w:rPr>
      </w:pPr>
      <w:r w:rsidRPr="007A682B">
        <w:rPr>
          <w:color w:val="000000" w:themeColor="text1"/>
          <w:sz w:val="24"/>
          <w:szCs w:val="24"/>
        </w:rPr>
        <w:t>Armstrong, M. (2010) Armstrong’s handbook of reward management practice: improving performance through reward. 3rd ed. London: Kogan Page.</w:t>
      </w:r>
    </w:p>
    <w:p w14:paraId="004B58AA" w14:textId="214E468E" w:rsidR="00646A7A" w:rsidRPr="007A682B" w:rsidRDefault="00646A7A" w:rsidP="007A682B">
      <w:pPr>
        <w:pStyle w:val="Nornal"/>
        <w:spacing w:after="0" w:line="240" w:lineRule="auto"/>
        <w:rPr>
          <w:color w:val="000000" w:themeColor="text1"/>
          <w:sz w:val="24"/>
          <w:szCs w:val="24"/>
        </w:rPr>
      </w:pPr>
      <w:r w:rsidRPr="007A682B">
        <w:rPr>
          <w:color w:val="000000" w:themeColor="text1"/>
          <w:sz w:val="24"/>
          <w:szCs w:val="24"/>
        </w:rPr>
        <w:t>Armstrong, M. and Brown, D. (2023) Armstrong's handbook of reward management practice: improving performance through reward. 7th ed. London: Kogan Page.</w:t>
      </w:r>
    </w:p>
    <w:p w14:paraId="04EAFB2F" w14:textId="7C19A403" w:rsidR="006B0C13" w:rsidRPr="007A682B" w:rsidRDefault="006B0C13" w:rsidP="007A682B">
      <w:pPr>
        <w:pStyle w:val="Nornal"/>
        <w:spacing w:after="0" w:line="240" w:lineRule="auto"/>
        <w:rPr>
          <w:color w:val="000000" w:themeColor="text1"/>
          <w:sz w:val="24"/>
          <w:szCs w:val="24"/>
        </w:rPr>
      </w:pPr>
      <w:r w:rsidRPr="007A682B">
        <w:rPr>
          <w:color w:val="000000" w:themeColor="text1"/>
          <w:sz w:val="24"/>
          <w:szCs w:val="24"/>
        </w:rPr>
        <w:t xml:space="preserve">Churchill, F (2020) </w:t>
      </w:r>
      <w:r w:rsidR="00FA2BB2" w:rsidRPr="007A682B">
        <w:rPr>
          <w:i/>
          <w:iCs/>
          <w:color w:val="000000" w:themeColor="text1"/>
          <w:sz w:val="24"/>
          <w:szCs w:val="24"/>
        </w:rPr>
        <w:t>More than half of reward strategies not fit for remote workforces, survey suggests.</w:t>
      </w:r>
      <w:r w:rsidR="00FA2BB2" w:rsidRPr="007A682B">
        <w:rPr>
          <w:color w:val="000000" w:themeColor="text1"/>
          <w:sz w:val="24"/>
          <w:szCs w:val="24"/>
        </w:rPr>
        <w:t xml:space="preserve"> Available at: </w:t>
      </w:r>
      <w:hyperlink r:id="rId8" w:history="1">
        <w:r w:rsidR="00FA2BB2" w:rsidRPr="007A682B">
          <w:rPr>
            <w:rStyle w:val="Hyperlink"/>
            <w:sz w:val="24"/>
            <w:szCs w:val="24"/>
          </w:rPr>
          <w:t>https://www.peoplemanagement.co.uk/article/1747145/more-than-half-of-reward-strategies-not-fit-for-remote-workforces</w:t>
        </w:r>
      </w:hyperlink>
      <w:r w:rsidR="00FA2BB2" w:rsidRPr="007A682B">
        <w:rPr>
          <w:color w:val="000000" w:themeColor="text1"/>
          <w:sz w:val="24"/>
          <w:szCs w:val="24"/>
        </w:rPr>
        <w:t xml:space="preserve"> (Accessed: 26/08/2025)</w:t>
      </w:r>
    </w:p>
    <w:p w14:paraId="1180977F" w14:textId="5EE76BC3" w:rsidR="009F696E" w:rsidRPr="007A682B" w:rsidRDefault="009F696E" w:rsidP="007A682B">
      <w:pPr>
        <w:pStyle w:val="Nornal"/>
        <w:spacing w:after="0" w:line="240" w:lineRule="auto"/>
        <w:rPr>
          <w:color w:val="000000" w:themeColor="text1"/>
          <w:sz w:val="24"/>
          <w:szCs w:val="24"/>
        </w:rPr>
      </w:pPr>
      <w:r w:rsidRPr="007A682B">
        <w:rPr>
          <w:color w:val="000000" w:themeColor="text1"/>
          <w:sz w:val="24"/>
          <w:szCs w:val="24"/>
        </w:rPr>
        <w:lastRenderedPageBreak/>
        <w:t xml:space="preserve">CIPD (2018) </w:t>
      </w:r>
      <w:r w:rsidRPr="007A682B">
        <w:rPr>
          <w:i/>
          <w:iCs/>
          <w:color w:val="000000" w:themeColor="text1"/>
          <w:sz w:val="24"/>
          <w:szCs w:val="24"/>
        </w:rPr>
        <w:t>Reward Management</w:t>
      </w:r>
      <w:r w:rsidRPr="007A682B">
        <w:rPr>
          <w:color w:val="000000" w:themeColor="text1"/>
          <w:sz w:val="24"/>
          <w:szCs w:val="24"/>
        </w:rPr>
        <w:t xml:space="preserve">. Available at: </w:t>
      </w:r>
      <w:hyperlink r:id="rId9" w:history="1">
        <w:r w:rsidR="00343040" w:rsidRPr="007A682B">
          <w:rPr>
            <w:rStyle w:val="Hyperlink"/>
            <w:sz w:val="24"/>
            <w:szCs w:val="24"/>
          </w:rPr>
          <w:t>https://moodle.uwtsd.ac.uk/pluginfile.php/1004100/mod_resource/content/1/reward-management-report-2018_tcm18-51630.pdf</w:t>
        </w:r>
      </w:hyperlink>
      <w:r w:rsidR="00343040" w:rsidRPr="007A682B">
        <w:rPr>
          <w:color w:val="000000" w:themeColor="text1"/>
          <w:sz w:val="24"/>
          <w:szCs w:val="24"/>
        </w:rPr>
        <w:t xml:space="preserve"> (Accessed: 21/08/2025)</w:t>
      </w:r>
    </w:p>
    <w:p w14:paraId="710B5629" w14:textId="273403C0" w:rsidR="00DE4F95" w:rsidRPr="007A682B" w:rsidRDefault="00C20538" w:rsidP="007A682B">
      <w:pPr>
        <w:pStyle w:val="Nornal"/>
        <w:spacing w:after="0" w:line="240" w:lineRule="auto"/>
        <w:rPr>
          <w:color w:val="000000" w:themeColor="text1"/>
          <w:sz w:val="24"/>
          <w:szCs w:val="24"/>
        </w:rPr>
      </w:pPr>
      <w:r w:rsidRPr="007A682B">
        <w:rPr>
          <w:color w:val="000000" w:themeColor="text1"/>
          <w:sz w:val="24"/>
          <w:szCs w:val="24"/>
        </w:rPr>
        <w:t>CIPD (2022</w:t>
      </w:r>
      <w:r w:rsidR="00A6602A" w:rsidRPr="007A682B">
        <w:rPr>
          <w:color w:val="000000" w:themeColor="text1"/>
          <w:sz w:val="24"/>
          <w:szCs w:val="24"/>
        </w:rPr>
        <w:t>a</w:t>
      </w:r>
      <w:r w:rsidRPr="007A682B">
        <w:rPr>
          <w:color w:val="000000" w:themeColor="text1"/>
          <w:sz w:val="24"/>
          <w:szCs w:val="24"/>
        </w:rPr>
        <w:t>)</w:t>
      </w:r>
      <w:r w:rsidR="00BA6DD8" w:rsidRPr="007A682B">
        <w:rPr>
          <w:sz w:val="24"/>
          <w:szCs w:val="24"/>
        </w:rPr>
        <w:t xml:space="preserve"> </w:t>
      </w:r>
      <w:r w:rsidR="00BA6DD8" w:rsidRPr="007A682B">
        <w:rPr>
          <w:i/>
          <w:iCs/>
          <w:color w:val="000000" w:themeColor="text1"/>
          <w:sz w:val="24"/>
          <w:szCs w:val="24"/>
        </w:rPr>
        <w:t>Incentives and recognition: An evidence review.</w:t>
      </w:r>
      <w:r w:rsidR="00BA6DD8" w:rsidRPr="007A682B">
        <w:rPr>
          <w:color w:val="000000" w:themeColor="text1"/>
          <w:sz w:val="24"/>
          <w:szCs w:val="24"/>
        </w:rPr>
        <w:t xml:space="preserve"> Available at: </w:t>
      </w:r>
      <w:hyperlink r:id="rId10" w:history="1">
        <w:r w:rsidR="00BA6DD8" w:rsidRPr="007A682B">
          <w:rPr>
            <w:rStyle w:val="Hyperlink"/>
            <w:sz w:val="24"/>
            <w:szCs w:val="24"/>
          </w:rPr>
          <w:t>https://www.cipd.org/en/knowledge/evidence-reviews/evidence-financial-incentives/</w:t>
        </w:r>
      </w:hyperlink>
      <w:r w:rsidR="00BA6DD8" w:rsidRPr="007A682B">
        <w:rPr>
          <w:color w:val="000000" w:themeColor="text1"/>
          <w:sz w:val="24"/>
          <w:szCs w:val="24"/>
        </w:rPr>
        <w:t xml:space="preserve"> (Accessed: 23/08/2025)</w:t>
      </w:r>
    </w:p>
    <w:p w14:paraId="662B89A8" w14:textId="50C3A190" w:rsidR="00AB524D" w:rsidRPr="007A682B" w:rsidRDefault="00AB524D" w:rsidP="007A682B">
      <w:pPr>
        <w:pStyle w:val="Nornal"/>
        <w:spacing w:after="0" w:line="240" w:lineRule="auto"/>
        <w:rPr>
          <w:color w:val="000000" w:themeColor="text1"/>
          <w:sz w:val="24"/>
          <w:szCs w:val="24"/>
        </w:rPr>
      </w:pPr>
      <w:r w:rsidRPr="007A682B">
        <w:rPr>
          <w:color w:val="000000" w:themeColor="text1"/>
          <w:sz w:val="24"/>
          <w:szCs w:val="24"/>
        </w:rPr>
        <w:t xml:space="preserve">CIPD (2022b) </w:t>
      </w:r>
      <w:r w:rsidR="00916FC7" w:rsidRPr="007A682B">
        <w:rPr>
          <w:color w:val="000000" w:themeColor="text1"/>
          <w:sz w:val="24"/>
          <w:szCs w:val="24"/>
        </w:rPr>
        <w:t>EMPLOYEE RECOGNITION AND NON-FINANCIAL REWARDS</w:t>
      </w:r>
      <w:r w:rsidR="00916FC7" w:rsidRPr="007A682B">
        <w:rPr>
          <w:color w:val="000000" w:themeColor="text1"/>
          <w:sz w:val="24"/>
          <w:szCs w:val="24"/>
        </w:rPr>
        <w:t xml:space="preserve">. Available at: </w:t>
      </w:r>
      <w:hyperlink r:id="rId11" w:history="1">
        <w:r w:rsidR="000745DB" w:rsidRPr="007A682B">
          <w:rPr>
            <w:rStyle w:val="Hyperlink"/>
            <w:sz w:val="24"/>
            <w:szCs w:val="24"/>
          </w:rPr>
          <w:t>https://www.cipd.org/globalassets/media/knowledge/knowledge-hub/evidence-reviews/non-financial-recognition-scientific-summary_tcm18-105469.pdf</w:t>
        </w:r>
      </w:hyperlink>
      <w:r w:rsidR="000745DB" w:rsidRPr="007A682B">
        <w:rPr>
          <w:color w:val="000000" w:themeColor="text1"/>
          <w:sz w:val="24"/>
          <w:szCs w:val="24"/>
        </w:rPr>
        <w:t xml:space="preserve"> (Accessed: 23/08/2025)</w:t>
      </w:r>
    </w:p>
    <w:p w14:paraId="16AC7CAA" w14:textId="746D13EB" w:rsidR="00B54881" w:rsidRPr="007A682B" w:rsidRDefault="00B54881" w:rsidP="007A682B">
      <w:pPr>
        <w:pStyle w:val="Nornal"/>
        <w:spacing w:after="0" w:line="240" w:lineRule="auto"/>
        <w:rPr>
          <w:color w:val="000000" w:themeColor="text1"/>
          <w:sz w:val="24"/>
          <w:szCs w:val="24"/>
        </w:rPr>
      </w:pPr>
      <w:r w:rsidRPr="007A682B">
        <w:rPr>
          <w:color w:val="000000" w:themeColor="text1"/>
          <w:sz w:val="24"/>
          <w:szCs w:val="24"/>
        </w:rPr>
        <w:t xml:space="preserve">CIPD </w:t>
      </w:r>
      <w:r w:rsidR="004336E5" w:rsidRPr="007A682B">
        <w:rPr>
          <w:color w:val="000000" w:themeColor="text1"/>
          <w:sz w:val="24"/>
          <w:szCs w:val="24"/>
        </w:rPr>
        <w:t xml:space="preserve">(2024a) </w:t>
      </w:r>
      <w:r w:rsidR="0075362F" w:rsidRPr="007A682B">
        <w:rPr>
          <w:i/>
          <w:iCs/>
          <w:color w:val="000000" w:themeColor="text1"/>
          <w:sz w:val="24"/>
          <w:szCs w:val="24"/>
        </w:rPr>
        <w:t>Pay structures and pay progression</w:t>
      </w:r>
      <w:r w:rsidR="0075362F" w:rsidRPr="007A682B">
        <w:rPr>
          <w:color w:val="000000" w:themeColor="text1"/>
          <w:sz w:val="24"/>
          <w:szCs w:val="24"/>
        </w:rPr>
        <w:t xml:space="preserve">. Available at: </w:t>
      </w:r>
      <w:hyperlink r:id="rId12" w:history="1">
        <w:r w:rsidR="00580F99" w:rsidRPr="007A682B">
          <w:rPr>
            <w:rStyle w:val="Hyperlink"/>
            <w:sz w:val="24"/>
            <w:szCs w:val="24"/>
          </w:rPr>
          <w:t>https://www.cipd.org/uk/knowledge/factsheets/pay-structures-factsheet/</w:t>
        </w:r>
      </w:hyperlink>
      <w:r w:rsidR="00580F99" w:rsidRPr="007A682B">
        <w:rPr>
          <w:color w:val="000000" w:themeColor="text1"/>
          <w:sz w:val="24"/>
          <w:szCs w:val="24"/>
        </w:rPr>
        <w:t xml:space="preserve"> (Accessed: 17/08/2025)</w:t>
      </w:r>
    </w:p>
    <w:p w14:paraId="4C96A800" w14:textId="6E4243D0" w:rsidR="00732605" w:rsidRPr="007A682B" w:rsidRDefault="00732605" w:rsidP="007A682B">
      <w:pPr>
        <w:pStyle w:val="Nornal"/>
        <w:spacing w:after="0" w:line="240" w:lineRule="auto"/>
        <w:rPr>
          <w:color w:val="000000" w:themeColor="text1"/>
          <w:sz w:val="24"/>
          <w:szCs w:val="24"/>
        </w:rPr>
      </w:pPr>
      <w:r w:rsidRPr="007A682B">
        <w:rPr>
          <w:color w:val="000000" w:themeColor="text1"/>
          <w:sz w:val="24"/>
          <w:szCs w:val="24"/>
        </w:rPr>
        <w:t xml:space="preserve">CIPD (2024b) </w:t>
      </w:r>
      <w:r w:rsidR="00590560" w:rsidRPr="007A682B">
        <w:rPr>
          <w:i/>
          <w:iCs/>
          <w:color w:val="000000" w:themeColor="text1"/>
          <w:sz w:val="24"/>
          <w:szCs w:val="24"/>
        </w:rPr>
        <w:t>Bonuses and incentives</w:t>
      </w:r>
      <w:r w:rsidR="00590560" w:rsidRPr="007A682B">
        <w:rPr>
          <w:color w:val="000000" w:themeColor="text1"/>
          <w:sz w:val="24"/>
          <w:szCs w:val="24"/>
        </w:rPr>
        <w:t xml:space="preserve">. Available at: </w:t>
      </w:r>
      <w:hyperlink r:id="rId13" w:history="1">
        <w:r w:rsidR="00590560" w:rsidRPr="007A682B">
          <w:rPr>
            <w:rStyle w:val="Hyperlink"/>
            <w:sz w:val="24"/>
            <w:szCs w:val="24"/>
          </w:rPr>
          <w:t>https://www.cipd.org/uk/knowledge/factsheets/bonuses-factsheet/#Financial</w:t>
        </w:r>
      </w:hyperlink>
      <w:r w:rsidR="00590560" w:rsidRPr="007A682B">
        <w:rPr>
          <w:color w:val="000000" w:themeColor="text1"/>
          <w:sz w:val="24"/>
          <w:szCs w:val="24"/>
        </w:rPr>
        <w:t xml:space="preserve"> (Accessed: 20/08/2025)</w:t>
      </w:r>
    </w:p>
    <w:p w14:paraId="4A1BAA76" w14:textId="4F89326B" w:rsidR="00C87A9B" w:rsidRPr="007A682B" w:rsidRDefault="00C87A9B" w:rsidP="007A682B">
      <w:pPr>
        <w:pStyle w:val="Nornal"/>
        <w:spacing w:after="0" w:line="240" w:lineRule="auto"/>
        <w:rPr>
          <w:color w:val="000000" w:themeColor="text1"/>
          <w:sz w:val="24"/>
          <w:szCs w:val="24"/>
        </w:rPr>
      </w:pPr>
      <w:r w:rsidRPr="007A682B">
        <w:rPr>
          <w:color w:val="000000" w:themeColor="text1"/>
          <w:sz w:val="24"/>
          <w:szCs w:val="24"/>
        </w:rPr>
        <w:t xml:space="preserve">CIPD (2024c) </w:t>
      </w:r>
      <w:r w:rsidR="00F95934" w:rsidRPr="007A682B">
        <w:rPr>
          <w:i/>
          <w:iCs/>
          <w:color w:val="000000" w:themeColor="text1"/>
          <w:sz w:val="24"/>
          <w:szCs w:val="24"/>
        </w:rPr>
        <w:t>Performance-related pay</w:t>
      </w:r>
      <w:r w:rsidR="00F95934" w:rsidRPr="007A682B">
        <w:rPr>
          <w:color w:val="000000" w:themeColor="text1"/>
          <w:sz w:val="24"/>
          <w:szCs w:val="24"/>
        </w:rPr>
        <w:t xml:space="preserve">. Available at: </w:t>
      </w:r>
      <w:hyperlink r:id="rId14" w:history="1">
        <w:r w:rsidR="00F95934" w:rsidRPr="007A682B">
          <w:rPr>
            <w:rStyle w:val="Hyperlink"/>
            <w:sz w:val="24"/>
            <w:szCs w:val="24"/>
          </w:rPr>
          <w:t>https://www.cipd.org/uk/knowledge/factsheets/pay-performance-factsheet/#performancerelatedpay</w:t>
        </w:r>
      </w:hyperlink>
      <w:r w:rsidR="00F95934" w:rsidRPr="007A682B">
        <w:rPr>
          <w:color w:val="000000" w:themeColor="text1"/>
          <w:sz w:val="24"/>
          <w:szCs w:val="24"/>
        </w:rPr>
        <w:t xml:space="preserve"> (Accessed: 20/08/20205)</w:t>
      </w:r>
    </w:p>
    <w:p w14:paraId="6D9C487D" w14:textId="3E56CFA8" w:rsidR="00732605" w:rsidRPr="007A682B" w:rsidRDefault="006B552F" w:rsidP="007A682B">
      <w:pPr>
        <w:pStyle w:val="Nornal"/>
        <w:spacing w:after="0" w:line="240" w:lineRule="auto"/>
        <w:rPr>
          <w:color w:val="000000" w:themeColor="text1"/>
          <w:sz w:val="24"/>
          <w:szCs w:val="24"/>
        </w:rPr>
      </w:pPr>
      <w:r w:rsidRPr="007A682B">
        <w:rPr>
          <w:color w:val="000000" w:themeColor="text1"/>
          <w:sz w:val="24"/>
          <w:szCs w:val="24"/>
        </w:rPr>
        <w:t>CIPD (2024</w:t>
      </w:r>
      <w:r w:rsidR="00C87A9B" w:rsidRPr="007A682B">
        <w:rPr>
          <w:color w:val="000000" w:themeColor="text1"/>
          <w:sz w:val="24"/>
          <w:szCs w:val="24"/>
        </w:rPr>
        <w:t>d</w:t>
      </w:r>
      <w:r w:rsidRPr="007A682B">
        <w:rPr>
          <w:color w:val="000000" w:themeColor="text1"/>
          <w:sz w:val="24"/>
          <w:szCs w:val="24"/>
        </w:rPr>
        <w:t>)</w:t>
      </w:r>
      <w:r w:rsidR="0024530E" w:rsidRPr="007A682B">
        <w:rPr>
          <w:sz w:val="24"/>
          <w:szCs w:val="24"/>
        </w:rPr>
        <w:t xml:space="preserve"> </w:t>
      </w:r>
      <w:r w:rsidR="0024530E" w:rsidRPr="007A682B">
        <w:rPr>
          <w:i/>
          <w:iCs/>
          <w:color w:val="000000" w:themeColor="text1"/>
          <w:sz w:val="24"/>
          <w:szCs w:val="24"/>
        </w:rPr>
        <w:t>Pay, performance and transparency 2024.</w:t>
      </w:r>
      <w:r w:rsidR="0024530E" w:rsidRPr="007A682B">
        <w:rPr>
          <w:color w:val="000000" w:themeColor="text1"/>
          <w:sz w:val="24"/>
          <w:szCs w:val="24"/>
        </w:rPr>
        <w:t xml:space="preserve"> Available at: </w:t>
      </w:r>
      <w:hyperlink r:id="rId15" w:history="1">
        <w:r w:rsidR="0024530E" w:rsidRPr="007A682B">
          <w:rPr>
            <w:rStyle w:val="Hyperlink"/>
            <w:sz w:val="24"/>
            <w:szCs w:val="24"/>
          </w:rPr>
          <w:t>https://www.cipd.org/globalassets/media/knowledge/knowledge-hub/reports/2024-pdfs/8551-pay-performance-and-transparency-report-web2.pdf</w:t>
        </w:r>
      </w:hyperlink>
      <w:r w:rsidR="0024530E" w:rsidRPr="007A682B">
        <w:rPr>
          <w:color w:val="000000" w:themeColor="text1"/>
          <w:sz w:val="24"/>
          <w:szCs w:val="24"/>
        </w:rPr>
        <w:t xml:space="preserve"> (Accessed: 25/08/2025)</w:t>
      </w:r>
    </w:p>
    <w:p w14:paraId="07B57575" w14:textId="24663502" w:rsidR="00D174A1" w:rsidRPr="007A682B" w:rsidRDefault="00D174A1" w:rsidP="007A682B">
      <w:pPr>
        <w:pStyle w:val="Nornal"/>
        <w:spacing w:after="0" w:line="240" w:lineRule="auto"/>
        <w:rPr>
          <w:color w:val="000000" w:themeColor="text1"/>
          <w:sz w:val="24"/>
          <w:szCs w:val="24"/>
        </w:rPr>
      </w:pPr>
      <w:r w:rsidRPr="007A682B">
        <w:rPr>
          <w:color w:val="000000" w:themeColor="text1"/>
          <w:sz w:val="24"/>
          <w:szCs w:val="24"/>
        </w:rPr>
        <w:t xml:space="preserve">CIPD (2025a) </w:t>
      </w:r>
      <w:r w:rsidRPr="007A682B">
        <w:rPr>
          <w:i/>
          <w:iCs/>
          <w:color w:val="000000" w:themeColor="text1"/>
          <w:sz w:val="24"/>
          <w:szCs w:val="24"/>
        </w:rPr>
        <w:t>Employee benefits: An introduction</w:t>
      </w:r>
      <w:r w:rsidRPr="007A682B">
        <w:rPr>
          <w:color w:val="000000" w:themeColor="text1"/>
          <w:sz w:val="24"/>
          <w:szCs w:val="24"/>
        </w:rPr>
        <w:t xml:space="preserve">. Available at: </w:t>
      </w:r>
      <w:hyperlink r:id="rId16" w:history="1">
        <w:r w:rsidR="00EE2E53" w:rsidRPr="007A682B">
          <w:rPr>
            <w:rStyle w:val="Hyperlink"/>
            <w:sz w:val="24"/>
            <w:szCs w:val="24"/>
          </w:rPr>
          <w:t>https://www.cipd.org/uk/knowledge/factsheets/benefits-factsheet/</w:t>
        </w:r>
      </w:hyperlink>
      <w:r w:rsidR="00EE2E53" w:rsidRPr="007A682B">
        <w:rPr>
          <w:color w:val="000000" w:themeColor="text1"/>
          <w:sz w:val="24"/>
          <w:szCs w:val="24"/>
        </w:rPr>
        <w:t xml:space="preserve"> (Accessed: 21/08/2025)</w:t>
      </w:r>
    </w:p>
    <w:p w14:paraId="20AC9954" w14:textId="54CB6D8A" w:rsidR="00E253C3" w:rsidRPr="007A682B" w:rsidRDefault="00E253C3" w:rsidP="007A682B">
      <w:pPr>
        <w:pStyle w:val="Nornal"/>
        <w:spacing w:after="0" w:line="240" w:lineRule="auto"/>
        <w:rPr>
          <w:color w:val="000000" w:themeColor="text1"/>
          <w:sz w:val="24"/>
          <w:szCs w:val="24"/>
        </w:rPr>
      </w:pPr>
      <w:r w:rsidRPr="007A682B">
        <w:rPr>
          <w:color w:val="000000" w:themeColor="text1"/>
          <w:sz w:val="24"/>
          <w:szCs w:val="24"/>
        </w:rPr>
        <w:t>CIPD (2025</w:t>
      </w:r>
      <w:r w:rsidR="00D174A1" w:rsidRPr="007A682B">
        <w:rPr>
          <w:color w:val="000000" w:themeColor="text1"/>
          <w:sz w:val="24"/>
          <w:szCs w:val="24"/>
        </w:rPr>
        <w:t>b</w:t>
      </w:r>
      <w:r w:rsidRPr="007A682B">
        <w:rPr>
          <w:color w:val="000000" w:themeColor="text1"/>
          <w:sz w:val="24"/>
          <w:szCs w:val="24"/>
        </w:rPr>
        <w:t>)</w:t>
      </w:r>
      <w:r w:rsidR="00A13641" w:rsidRPr="007A682B">
        <w:rPr>
          <w:sz w:val="24"/>
          <w:szCs w:val="24"/>
        </w:rPr>
        <w:t xml:space="preserve"> </w:t>
      </w:r>
      <w:r w:rsidR="00A13641" w:rsidRPr="007A682B">
        <w:rPr>
          <w:i/>
          <w:iCs/>
          <w:color w:val="000000" w:themeColor="text1"/>
          <w:sz w:val="24"/>
          <w:szCs w:val="24"/>
        </w:rPr>
        <w:t>Job evaluation and market pricing</w:t>
      </w:r>
      <w:r w:rsidR="00A13641" w:rsidRPr="007A682B">
        <w:rPr>
          <w:color w:val="000000" w:themeColor="text1"/>
          <w:sz w:val="24"/>
          <w:szCs w:val="24"/>
        </w:rPr>
        <w:t xml:space="preserve">. Available at: </w:t>
      </w:r>
      <w:hyperlink r:id="rId17" w:history="1">
        <w:r w:rsidR="00A13641" w:rsidRPr="007A682B">
          <w:rPr>
            <w:rStyle w:val="Hyperlink"/>
            <w:sz w:val="24"/>
            <w:szCs w:val="24"/>
          </w:rPr>
          <w:t>https://www.cipd.org/uk/knowledge/factsheets/market-pricing-factsheet/</w:t>
        </w:r>
      </w:hyperlink>
      <w:r w:rsidR="00A13641" w:rsidRPr="007A682B">
        <w:rPr>
          <w:color w:val="000000" w:themeColor="text1"/>
          <w:sz w:val="24"/>
          <w:szCs w:val="24"/>
        </w:rPr>
        <w:t xml:space="preserve"> (Accessed: 25/08/2025)</w:t>
      </w:r>
    </w:p>
    <w:p w14:paraId="5F5306D7" w14:textId="23C062BC" w:rsidR="006E6A5E" w:rsidRPr="007A682B" w:rsidRDefault="005446FE" w:rsidP="007A682B">
      <w:pPr>
        <w:pStyle w:val="Nornal"/>
        <w:spacing w:after="0" w:line="240" w:lineRule="auto"/>
        <w:rPr>
          <w:color w:val="000000" w:themeColor="text1"/>
          <w:sz w:val="24"/>
          <w:szCs w:val="24"/>
        </w:rPr>
      </w:pPr>
      <w:r w:rsidRPr="007A682B">
        <w:rPr>
          <w:color w:val="000000" w:themeColor="text1"/>
          <w:sz w:val="24"/>
          <w:szCs w:val="24"/>
        </w:rPr>
        <w:t>CIPD (</w:t>
      </w:r>
      <w:r w:rsidR="006E6A5E" w:rsidRPr="007A682B">
        <w:rPr>
          <w:color w:val="000000" w:themeColor="text1"/>
          <w:sz w:val="24"/>
          <w:szCs w:val="24"/>
        </w:rPr>
        <w:t xml:space="preserve">2025c) </w:t>
      </w:r>
      <w:r w:rsidR="006E6A5E" w:rsidRPr="007A682B">
        <w:rPr>
          <w:i/>
          <w:iCs/>
          <w:color w:val="000000" w:themeColor="text1"/>
          <w:sz w:val="24"/>
          <w:szCs w:val="24"/>
        </w:rPr>
        <w:t>Podcast 218: Bridging learning and organisational development. Hosted by CIPD.</w:t>
      </w:r>
      <w:r w:rsidR="006E6A5E" w:rsidRPr="007A682B">
        <w:rPr>
          <w:color w:val="000000" w:themeColor="text1"/>
          <w:sz w:val="24"/>
          <w:szCs w:val="24"/>
        </w:rPr>
        <w:t xml:space="preserve"> Available at: </w:t>
      </w:r>
      <w:hyperlink r:id="rId18" w:history="1">
        <w:r w:rsidR="006E6A5E" w:rsidRPr="007A682B">
          <w:rPr>
            <w:rStyle w:val="Hyperlink"/>
            <w:sz w:val="24"/>
            <w:szCs w:val="24"/>
          </w:rPr>
          <w:t>https://www.cipd.org/uk/knowledge/podcasts/bridging-learning-and-organisational-development/</w:t>
        </w:r>
      </w:hyperlink>
      <w:r w:rsidR="006E6A5E" w:rsidRPr="007A682B">
        <w:rPr>
          <w:color w:val="000000" w:themeColor="text1"/>
          <w:sz w:val="24"/>
          <w:szCs w:val="24"/>
        </w:rPr>
        <w:t xml:space="preserve"> (Accessed: 24/08/2025)</w:t>
      </w:r>
    </w:p>
    <w:p w14:paraId="592EE11E" w14:textId="2D1EA8A4" w:rsidR="00D242A5" w:rsidRPr="007A682B" w:rsidRDefault="00D242A5" w:rsidP="007A682B">
      <w:pPr>
        <w:pStyle w:val="Nornal"/>
        <w:spacing w:after="0" w:line="240" w:lineRule="auto"/>
        <w:rPr>
          <w:color w:val="000000" w:themeColor="text1"/>
          <w:sz w:val="24"/>
          <w:szCs w:val="24"/>
        </w:rPr>
      </w:pPr>
      <w:r w:rsidRPr="007A682B">
        <w:rPr>
          <w:color w:val="000000" w:themeColor="text1"/>
          <w:sz w:val="24"/>
          <w:szCs w:val="24"/>
        </w:rPr>
        <w:t xml:space="preserve">CIPD (2025d) </w:t>
      </w:r>
      <w:r w:rsidRPr="007A682B">
        <w:rPr>
          <w:i/>
          <w:iCs/>
          <w:color w:val="000000" w:themeColor="text1"/>
          <w:sz w:val="24"/>
          <w:szCs w:val="24"/>
        </w:rPr>
        <w:t>Reward: an introduction</w:t>
      </w:r>
      <w:r w:rsidR="00250333" w:rsidRPr="007A682B">
        <w:rPr>
          <w:color w:val="000000" w:themeColor="text1"/>
          <w:sz w:val="24"/>
          <w:szCs w:val="24"/>
        </w:rPr>
        <w:t xml:space="preserve">. Available at: </w:t>
      </w:r>
      <w:hyperlink r:id="rId19" w:history="1">
        <w:r w:rsidR="00250333" w:rsidRPr="007A682B">
          <w:rPr>
            <w:rStyle w:val="Hyperlink"/>
            <w:sz w:val="24"/>
            <w:szCs w:val="24"/>
          </w:rPr>
          <w:t>https://www.cipd.org/uk/knowledge/factsheets/reward-factsheet/#UKlegalposition</w:t>
        </w:r>
      </w:hyperlink>
      <w:r w:rsidR="00250333" w:rsidRPr="007A682B">
        <w:rPr>
          <w:color w:val="000000" w:themeColor="text1"/>
          <w:sz w:val="24"/>
          <w:szCs w:val="24"/>
        </w:rPr>
        <w:t xml:space="preserve"> (Accessed: 27/08/2025)</w:t>
      </w:r>
    </w:p>
    <w:p w14:paraId="4D15088A" w14:textId="41C5E0EF" w:rsidR="00773D82" w:rsidRPr="007A682B" w:rsidRDefault="00CF62A7" w:rsidP="007A682B">
      <w:pPr>
        <w:pStyle w:val="Nornal"/>
        <w:spacing w:after="0" w:line="240" w:lineRule="auto"/>
        <w:rPr>
          <w:color w:val="000000" w:themeColor="text1"/>
          <w:sz w:val="24"/>
          <w:szCs w:val="24"/>
        </w:rPr>
      </w:pPr>
      <w:r w:rsidRPr="007A682B">
        <w:rPr>
          <w:color w:val="000000" w:themeColor="text1"/>
          <w:sz w:val="24"/>
          <w:szCs w:val="24"/>
        </w:rPr>
        <w:t xml:space="preserve">GOV (no date a) </w:t>
      </w:r>
      <w:r w:rsidRPr="007A682B">
        <w:rPr>
          <w:i/>
          <w:iCs/>
          <w:color w:val="000000" w:themeColor="text1"/>
          <w:sz w:val="24"/>
          <w:szCs w:val="24"/>
        </w:rPr>
        <w:t>The Equality Act 2010</w:t>
      </w:r>
      <w:r w:rsidRPr="007A682B">
        <w:rPr>
          <w:color w:val="000000" w:themeColor="text1"/>
          <w:sz w:val="24"/>
          <w:szCs w:val="24"/>
        </w:rPr>
        <w:t xml:space="preserve">. Available at: </w:t>
      </w:r>
      <w:hyperlink r:id="rId20" w:history="1">
        <w:r w:rsidR="008C3C3C" w:rsidRPr="007A682B">
          <w:rPr>
            <w:rStyle w:val="Hyperlink"/>
            <w:sz w:val="24"/>
            <w:szCs w:val="24"/>
          </w:rPr>
          <w:t>https://www.legislation.gov.uk/en/ukpga/2010/15/contents</w:t>
        </w:r>
      </w:hyperlink>
      <w:r w:rsidR="008C3C3C" w:rsidRPr="007A682B">
        <w:rPr>
          <w:color w:val="000000" w:themeColor="text1"/>
          <w:sz w:val="24"/>
          <w:szCs w:val="24"/>
        </w:rPr>
        <w:t xml:space="preserve"> (Accessed: 25/08/2025) </w:t>
      </w:r>
    </w:p>
    <w:p w14:paraId="7536A1C1" w14:textId="486C954C" w:rsidR="00107901" w:rsidRPr="007A682B" w:rsidRDefault="00773D82" w:rsidP="007A682B">
      <w:pPr>
        <w:pStyle w:val="Nornal"/>
        <w:spacing w:after="0" w:line="240" w:lineRule="auto"/>
        <w:rPr>
          <w:color w:val="000000" w:themeColor="text1"/>
          <w:sz w:val="24"/>
          <w:szCs w:val="24"/>
        </w:rPr>
      </w:pPr>
      <w:r w:rsidRPr="007A682B">
        <w:rPr>
          <w:color w:val="000000" w:themeColor="text1"/>
          <w:sz w:val="24"/>
          <w:szCs w:val="24"/>
        </w:rPr>
        <w:t xml:space="preserve">GOV (no date b) </w:t>
      </w:r>
      <w:r w:rsidRPr="007A682B">
        <w:rPr>
          <w:i/>
          <w:iCs/>
          <w:color w:val="000000" w:themeColor="text1"/>
          <w:sz w:val="24"/>
          <w:szCs w:val="24"/>
        </w:rPr>
        <w:t>Employment Rights Act 1996</w:t>
      </w:r>
      <w:r w:rsidR="00107901" w:rsidRPr="007A682B">
        <w:rPr>
          <w:color w:val="000000" w:themeColor="text1"/>
          <w:sz w:val="24"/>
          <w:szCs w:val="24"/>
        </w:rPr>
        <w:t xml:space="preserve">. Available at: </w:t>
      </w:r>
      <w:hyperlink r:id="rId21" w:history="1">
        <w:r w:rsidR="00107901" w:rsidRPr="007A682B">
          <w:rPr>
            <w:rStyle w:val="Hyperlink"/>
            <w:sz w:val="24"/>
            <w:szCs w:val="24"/>
          </w:rPr>
          <w:t>https://www.legislation.gov.uk/ukpga/1996/18</w:t>
        </w:r>
      </w:hyperlink>
      <w:r w:rsidR="00107901" w:rsidRPr="007A682B">
        <w:rPr>
          <w:color w:val="000000" w:themeColor="text1"/>
          <w:sz w:val="24"/>
          <w:szCs w:val="24"/>
        </w:rPr>
        <w:t xml:space="preserve"> (Accessed: 25/08/2025)</w:t>
      </w:r>
    </w:p>
    <w:p w14:paraId="4B52E77C" w14:textId="10BE7ECD" w:rsidR="00484076" w:rsidRPr="007A682B" w:rsidRDefault="00484076" w:rsidP="007A682B">
      <w:pPr>
        <w:pStyle w:val="Nornal"/>
        <w:spacing w:after="0" w:line="240" w:lineRule="auto"/>
        <w:rPr>
          <w:color w:val="000000" w:themeColor="text1"/>
          <w:sz w:val="24"/>
          <w:szCs w:val="24"/>
        </w:rPr>
      </w:pPr>
      <w:r w:rsidRPr="007A682B">
        <w:rPr>
          <w:color w:val="000000" w:themeColor="text1"/>
          <w:sz w:val="24"/>
          <w:szCs w:val="24"/>
        </w:rPr>
        <w:t xml:space="preserve">GOV (no date c) </w:t>
      </w:r>
      <w:r w:rsidRPr="007A682B">
        <w:rPr>
          <w:i/>
          <w:iCs/>
          <w:color w:val="000000" w:themeColor="text1"/>
          <w:sz w:val="24"/>
          <w:szCs w:val="24"/>
        </w:rPr>
        <w:t xml:space="preserve">National </w:t>
      </w:r>
      <w:r w:rsidR="00C32AF8" w:rsidRPr="007A682B">
        <w:rPr>
          <w:i/>
          <w:iCs/>
          <w:color w:val="000000" w:themeColor="text1"/>
          <w:sz w:val="24"/>
          <w:szCs w:val="24"/>
        </w:rPr>
        <w:t>Minimum Wage Act 1998</w:t>
      </w:r>
      <w:r w:rsidR="00C32AF8" w:rsidRPr="007A682B">
        <w:rPr>
          <w:color w:val="000000" w:themeColor="text1"/>
          <w:sz w:val="24"/>
          <w:szCs w:val="24"/>
        </w:rPr>
        <w:t xml:space="preserve">. </w:t>
      </w:r>
      <w:r w:rsidRPr="007A682B">
        <w:rPr>
          <w:color w:val="000000" w:themeColor="text1"/>
          <w:sz w:val="24"/>
          <w:szCs w:val="24"/>
        </w:rPr>
        <w:t xml:space="preserve">Available at: </w:t>
      </w:r>
      <w:hyperlink r:id="rId22" w:history="1">
        <w:r w:rsidR="00C32AF8" w:rsidRPr="007A682B">
          <w:rPr>
            <w:rStyle w:val="Hyperlink"/>
            <w:sz w:val="24"/>
            <w:szCs w:val="24"/>
          </w:rPr>
          <w:t>https://www.gov.uk/government/publications/enforcing-national-minimum-wage-law/national-minimum-wage-policy-on-enforcement-prosecutions-and-naming-employers-who-break-national-minimum-wage-law</w:t>
        </w:r>
      </w:hyperlink>
      <w:r w:rsidR="00C32AF8" w:rsidRPr="007A682B">
        <w:rPr>
          <w:color w:val="000000" w:themeColor="text1"/>
          <w:sz w:val="24"/>
          <w:szCs w:val="24"/>
        </w:rPr>
        <w:t xml:space="preserve"> (Accessed: 25/08/2025)</w:t>
      </w:r>
    </w:p>
    <w:p w14:paraId="253B9A38" w14:textId="5349F802" w:rsidR="00DE102A" w:rsidRPr="007A682B" w:rsidRDefault="00DE102A" w:rsidP="007A682B">
      <w:pPr>
        <w:pStyle w:val="Nornal"/>
        <w:spacing w:after="0" w:line="240" w:lineRule="auto"/>
        <w:rPr>
          <w:color w:val="000000" w:themeColor="text1"/>
          <w:sz w:val="24"/>
          <w:szCs w:val="24"/>
        </w:rPr>
      </w:pPr>
      <w:r w:rsidRPr="007A682B">
        <w:rPr>
          <w:color w:val="000000" w:themeColor="text1"/>
          <w:sz w:val="24"/>
          <w:szCs w:val="24"/>
        </w:rPr>
        <w:t xml:space="preserve">GOV (no date d) </w:t>
      </w:r>
      <w:r w:rsidRPr="007A682B">
        <w:rPr>
          <w:i/>
          <w:iCs/>
          <w:color w:val="000000" w:themeColor="text1"/>
          <w:sz w:val="24"/>
          <w:szCs w:val="24"/>
        </w:rPr>
        <w:t>Working Time Regulations 1998</w:t>
      </w:r>
      <w:r w:rsidRPr="007A682B">
        <w:rPr>
          <w:color w:val="000000" w:themeColor="text1"/>
          <w:sz w:val="24"/>
          <w:szCs w:val="24"/>
        </w:rPr>
        <w:t xml:space="preserve">. Available at: </w:t>
      </w:r>
      <w:hyperlink r:id="rId23" w:history="1">
        <w:r w:rsidR="00E03560" w:rsidRPr="007A682B">
          <w:rPr>
            <w:rStyle w:val="Hyperlink"/>
            <w:sz w:val="24"/>
            <w:szCs w:val="24"/>
          </w:rPr>
          <w:t>https://www.legislation.gov.uk/uksi/1998/1833/contents</w:t>
        </w:r>
      </w:hyperlink>
      <w:r w:rsidR="00E03560" w:rsidRPr="007A682B">
        <w:rPr>
          <w:color w:val="000000" w:themeColor="text1"/>
          <w:sz w:val="24"/>
          <w:szCs w:val="24"/>
        </w:rPr>
        <w:t xml:space="preserve"> (Accessed: 25/08/2025)</w:t>
      </w:r>
    </w:p>
    <w:p w14:paraId="52D54F2D" w14:textId="02A6F707" w:rsidR="00731302" w:rsidRPr="007A682B" w:rsidRDefault="00731302" w:rsidP="007A682B">
      <w:pPr>
        <w:pStyle w:val="Nornal"/>
        <w:spacing w:after="0" w:line="240" w:lineRule="auto"/>
        <w:rPr>
          <w:color w:val="000000" w:themeColor="text1"/>
          <w:sz w:val="24"/>
          <w:szCs w:val="24"/>
        </w:rPr>
      </w:pPr>
      <w:r w:rsidRPr="007A682B">
        <w:rPr>
          <w:color w:val="000000" w:themeColor="text1"/>
          <w:sz w:val="24"/>
          <w:szCs w:val="24"/>
        </w:rPr>
        <w:t xml:space="preserve">GOV (no date e) </w:t>
      </w:r>
      <w:r w:rsidRPr="007A682B">
        <w:rPr>
          <w:i/>
          <w:iCs/>
          <w:color w:val="000000" w:themeColor="text1"/>
          <w:sz w:val="24"/>
          <w:szCs w:val="24"/>
        </w:rPr>
        <w:t>Pensions Act 2008</w:t>
      </w:r>
      <w:r w:rsidRPr="007A682B">
        <w:rPr>
          <w:color w:val="000000" w:themeColor="text1"/>
          <w:sz w:val="24"/>
          <w:szCs w:val="24"/>
        </w:rPr>
        <w:t xml:space="preserve">. Available at: </w:t>
      </w:r>
      <w:hyperlink r:id="rId24" w:history="1">
        <w:r w:rsidR="00FC348B" w:rsidRPr="007A682B">
          <w:rPr>
            <w:rStyle w:val="Hyperlink"/>
            <w:sz w:val="24"/>
            <w:szCs w:val="24"/>
          </w:rPr>
          <w:t>https://www.legislation.gov.uk/ukpga/2008/30/contents</w:t>
        </w:r>
      </w:hyperlink>
      <w:r w:rsidR="00FC348B" w:rsidRPr="007A682B">
        <w:rPr>
          <w:color w:val="000000" w:themeColor="text1"/>
          <w:sz w:val="24"/>
          <w:szCs w:val="24"/>
        </w:rPr>
        <w:t xml:space="preserve"> (Accessed: 25/08/2025)</w:t>
      </w:r>
    </w:p>
    <w:p w14:paraId="7D7435EA" w14:textId="32795ECD" w:rsidR="00247DAA" w:rsidRPr="007A682B" w:rsidRDefault="007C0A5B" w:rsidP="007A682B">
      <w:pPr>
        <w:pStyle w:val="Nornal"/>
        <w:spacing w:after="0" w:line="240" w:lineRule="auto"/>
        <w:rPr>
          <w:color w:val="000000" w:themeColor="text1"/>
          <w:sz w:val="24"/>
          <w:szCs w:val="24"/>
        </w:rPr>
      </w:pPr>
      <w:r w:rsidRPr="007A682B">
        <w:rPr>
          <w:color w:val="000000" w:themeColor="text1"/>
          <w:sz w:val="24"/>
          <w:szCs w:val="24"/>
        </w:rPr>
        <w:t xml:space="preserve">Hajduk, P. (2017) </w:t>
      </w:r>
      <w:r w:rsidRPr="007A682B">
        <w:rPr>
          <w:i/>
          <w:iCs/>
          <w:color w:val="000000" w:themeColor="text1"/>
          <w:sz w:val="24"/>
          <w:szCs w:val="24"/>
        </w:rPr>
        <w:t>What’s the real value of reward?</w:t>
      </w:r>
      <w:r w:rsidRPr="007A682B">
        <w:rPr>
          <w:color w:val="000000" w:themeColor="text1"/>
          <w:sz w:val="24"/>
          <w:szCs w:val="24"/>
        </w:rPr>
        <w:t xml:space="preserve"> Available at: </w:t>
      </w:r>
      <w:hyperlink r:id="rId25" w:history="1">
        <w:r w:rsidR="00BC0B24" w:rsidRPr="007A682B">
          <w:rPr>
            <w:rStyle w:val="Hyperlink"/>
            <w:sz w:val="24"/>
            <w:szCs w:val="24"/>
          </w:rPr>
          <w:t>https://www.peoplemanagement.co.uk/article/1743866/real-value-reward</w:t>
        </w:r>
      </w:hyperlink>
      <w:r w:rsidR="00BC0B24" w:rsidRPr="007A682B">
        <w:rPr>
          <w:color w:val="000000" w:themeColor="text1"/>
          <w:sz w:val="24"/>
          <w:szCs w:val="24"/>
        </w:rPr>
        <w:t xml:space="preserve"> (Accessed: 17/08/2025)</w:t>
      </w:r>
    </w:p>
    <w:p w14:paraId="7111B6ED" w14:textId="35B44120" w:rsidR="00951E11" w:rsidRPr="007A682B" w:rsidRDefault="00951E11" w:rsidP="007A682B">
      <w:pPr>
        <w:pStyle w:val="Nornal"/>
        <w:spacing w:after="0" w:line="240" w:lineRule="auto"/>
        <w:rPr>
          <w:color w:val="000000" w:themeColor="text1"/>
          <w:sz w:val="24"/>
          <w:szCs w:val="24"/>
        </w:rPr>
      </w:pPr>
      <w:r w:rsidRPr="007A682B">
        <w:rPr>
          <w:color w:val="000000" w:themeColor="text1"/>
          <w:sz w:val="24"/>
          <w:szCs w:val="24"/>
        </w:rPr>
        <w:lastRenderedPageBreak/>
        <w:t>Hampton,</w:t>
      </w:r>
      <w:r w:rsidR="00C56916" w:rsidRPr="007A682B">
        <w:rPr>
          <w:color w:val="000000" w:themeColor="text1"/>
          <w:sz w:val="24"/>
          <w:szCs w:val="24"/>
        </w:rPr>
        <w:t xml:space="preserve"> J. (2024) </w:t>
      </w:r>
      <w:r w:rsidR="009A7854" w:rsidRPr="007A682B">
        <w:rPr>
          <w:i/>
          <w:iCs/>
          <w:color w:val="000000" w:themeColor="text1"/>
          <w:sz w:val="24"/>
          <w:szCs w:val="24"/>
        </w:rPr>
        <w:t>What is Point Factor Job Evaluation</w:t>
      </w:r>
      <w:r w:rsidR="009A7854" w:rsidRPr="007A682B">
        <w:rPr>
          <w:color w:val="000000" w:themeColor="text1"/>
          <w:sz w:val="24"/>
          <w:szCs w:val="24"/>
        </w:rPr>
        <w:t xml:space="preserve">. Available at: </w:t>
      </w:r>
      <w:hyperlink r:id="rId26" w:history="1">
        <w:r w:rsidR="009A7854" w:rsidRPr="007A682B">
          <w:rPr>
            <w:rStyle w:val="Hyperlink"/>
            <w:sz w:val="24"/>
            <w:szCs w:val="24"/>
          </w:rPr>
          <w:t>https://pointfactors.com/2024/06/07/what-is-point-factor-job-evaluation/</w:t>
        </w:r>
      </w:hyperlink>
      <w:r w:rsidR="009A7854" w:rsidRPr="007A682B">
        <w:rPr>
          <w:color w:val="000000" w:themeColor="text1"/>
          <w:sz w:val="24"/>
          <w:szCs w:val="24"/>
        </w:rPr>
        <w:t xml:space="preserve"> (Accessed: 25/08/2025)</w:t>
      </w:r>
    </w:p>
    <w:p w14:paraId="07C4CDEB" w14:textId="10BC6A33" w:rsidR="00C05139" w:rsidRPr="007A682B" w:rsidRDefault="00C05139" w:rsidP="007A682B">
      <w:pPr>
        <w:pStyle w:val="Nornal"/>
        <w:spacing w:after="0" w:line="240" w:lineRule="auto"/>
        <w:rPr>
          <w:color w:val="000000" w:themeColor="text1"/>
          <w:sz w:val="24"/>
          <w:szCs w:val="24"/>
        </w:rPr>
      </w:pPr>
      <w:r w:rsidRPr="007A682B">
        <w:rPr>
          <w:color w:val="000000" w:themeColor="text1"/>
          <w:sz w:val="24"/>
          <w:szCs w:val="24"/>
        </w:rPr>
        <w:t xml:space="preserve">HayGroup (no date) </w:t>
      </w:r>
      <w:r w:rsidR="006D33ED" w:rsidRPr="007A682B">
        <w:rPr>
          <w:i/>
          <w:iCs/>
          <w:color w:val="000000" w:themeColor="text1"/>
          <w:sz w:val="24"/>
          <w:szCs w:val="24"/>
        </w:rPr>
        <w:t xml:space="preserve">The Hay Group Guide Chart-ProfileSM method of job evaluation. </w:t>
      </w:r>
      <w:r w:rsidR="006D33ED" w:rsidRPr="007A682B">
        <w:rPr>
          <w:color w:val="000000" w:themeColor="text1"/>
          <w:sz w:val="24"/>
          <w:szCs w:val="24"/>
        </w:rPr>
        <w:t xml:space="preserve">Available at: </w:t>
      </w:r>
      <w:hyperlink r:id="rId27" w:history="1">
        <w:r w:rsidR="006D33ED" w:rsidRPr="007A682B">
          <w:rPr>
            <w:rStyle w:val="Hyperlink"/>
            <w:sz w:val="24"/>
            <w:szCs w:val="24"/>
          </w:rPr>
          <w:t>https://professionals.lincolnshire.gov.uk/downloads/file/576/hay-group-je-method?fileID=576</w:t>
        </w:r>
      </w:hyperlink>
      <w:r w:rsidR="006D33ED" w:rsidRPr="007A682B">
        <w:rPr>
          <w:color w:val="000000" w:themeColor="text1"/>
          <w:sz w:val="24"/>
          <w:szCs w:val="24"/>
        </w:rPr>
        <w:t xml:space="preserve"> (Accessed: 25/08/2025)</w:t>
      </w:r>
    </w:p>
    <w:p w14:paraId="033922B8" w14:textId="6412D6D0" w:rsidR="002A08A8" w:rsidRPr="007A682B" w:rsidRDefault="002A08A8" w:rsidP="007A682B">
      <w:pPr>
        <w:pStyle w:val="Nornal"/>
        <w:spacing w:after="0" w:line="240" w:lineRule="auto"/>
        <w:rPr>
          <w:color w:val="000000" w:themeColor="text1"/>
          <w:sz w:val="24"/>
          <w:szCs w:val="24"/>
        </w:rPr>
      </w:pPr>
      <w:r w:rsidRPr="007A682B">
        <w:rPr>
          <w:color w:val="000000" w:themeColor="text1"/>
          <w:sz w:val="24"/>
          <w:szCs w:val="24"/>
        </w:rPr>
        <w:t xml:space="preserve">Indeed (2025a) </w:t>
      </w:r>
      <w:r w:rsidR="00B47425" w:rsidRPr="007A682B">
        <w:rPr>
          <w:i/>
          <w:iCs/>
          <w:color w:val="000000" w:themeColor="text1"/>
          <w:sz w:val="24"/>
          <w:szCs w:val="24"/>
        </w:rPr>
        <w:t>What are Intrinsic Rewards and How to Use Them at Work?</w:t>
      </w:r>
      <w:r w:rsidR="00B47425" w:rsidRPr="007A682B">
        <w:rPr>
          <w:color w:val="000000" w:themeColor="text1"/>
          <w:sz w:val="24"/>
          <w:szCs w:val="24"/>
        </w:rPr>
        <w:t xml:space="preserve"> Available at: </w:t>
      </w:r>
      <w:hyperlink r:id="rId28" w:history="1">
        <w:r w:rsidR="00B47425" w:rsidRPr="007A682B">
          <w:rPr>
            <w:rStyle w:val="Hyperlink"/>
            <w:sz w:val="24"/>
            <w:szCs w:val="24"/>
          </w:rPr>
          <w:t>https://uk.indeed.com/career-advice/career-development/intrinsic-rewards</w:t>
        </w:r>
      </w:hyperlink>
      <w:r w:rsidR="00B47425" w:rsidRPr="007A682B">
        <w:rPr>
          <w:color w:val="000000" w:themeColor="text1"/>
          <w:sz w:val="24"/>
          <w:szCs w:val="24"/>
        </w:rPr>
        <w:t xml:space="preserve"> (Accessed: 17/08/2025)</w:t>
      </w:r>
    </w:p>
    <w:p w14:paraId="697BF985" w14:textId="3601F3BA" w:rsidR="00661926" w:rsidRPr="007A682B" w:rsidRDefault="00661926" w:rsidP="007A682B">
      <w:pPr>
        <w:pStyle w:val="Nornal"/>
        <w:spacing w:after="0" w:line="240" w:lineRule="auto"/>
        <w:rPr>
          <w:color w:val="000000" w:themeColor="text1"/>
          <w:sz w:val="24"/>
          <w:szCs w:val="24"/>
        </w:rPr>
      </w:pPr>
      <w:r w:rsidRPr="007A682B">
        <w:rPr>
          <w:color w:val="000000" w:themeColor="text1"/>
          <w:sz w:val="24"/>
          <w:szCs w:val="24"/>
        </w:rPr>
        <w:t xml:space="preserve">Indeed (2025b) </w:t>
      </w:r>
      <w:r w:rsidR="003A2C0B" w:rsidRPr="007A682B">
        <w:rPr>
          <w:i/>
          <w:iCs/>
          <w:color w:val="000000" w:themeColor="text1"/>
          <w:sz w:val="24"/>
          <w:szCs w:val="24"/>
        </w:rPr>
        <w:t>What is an extrinsic reward? (With tips and examples)</w:t>
      </w:r>
      <w:r w:rsidR="003A2C0B" w:rsidRPr="007A682B">
        <w:rPr>
          <w:i/>
          <w:iCs/>
          <w:color w:val="000000" w:themeColor="text1"/>
          <w:sz w:val="24"/>
          <w:szCs w:val="24"/>
        </w:rPr>
        <w:t>.</w:t>
      </w:r>
      <w:r w:rsidR="003A2C0B" w:rsidRPr="007A682B">
        <w:rPr>
          <w:color w:val="000000" w:themeColor="text1"/>
          <w:sz w:val="24"/>
          <w:szCs w:val="24"/>
        </w:rPr>
        <w:t xml:space="preserve"> Available at: </w:t>
      </w:r>
      <w:hyperlink r:id="rId29" w:history="1">
        <w:r w:rsidR="003A2C0B" w:rsidRPr="007A682B">
          <w:rPr>
            <w:rStyle w:val="Hyperlink"/>
            <w:sz w:val="24"/>
            <w:szCs w:val="24"/>
          </w:rPr>
          <w:t>https://uk.indeed.com/career-advice/career-development/extrinsic-reward</w:t>
        </w:r>
      </w:hyperlink>
      <w:r w:rsidR="003A2C0B" w:rsidRPr="007A682B">
        <w:rPr>
          <w:color w:val="000000" w:themeColor="text1"/>
          <w:sz w:val="24"/>
          <w:szCs w:val="24"/>
        </w:rPr>
        <w:t xml:space="preserve"> (Accessed: 17/08/2025)</w:t>
      </w:r>
    </w:p>
    <w:p w14:paraId="7FCD7D0E" w14:textId="0373DAF5" w:rsidR="00DA0E4F" w:rsidRPr="007A682B" w:rsidRDefault="00DA0E4F" w:rsidP="007A682B">
      <w:pPr>
        <w:pStyle w:val="Nornal"/>
        <w:spacing w:after="0" w:line="240" w:lineRule="auto"/>
        <w:rPr>
          <w:color w:val="000000" w:themeColor="text1"/>
          <w:sz w:val="24"/>
          <w:szCs w:val="24"/>
        </w:rPr>
      </w:pPr>
      <w:r w:rsidRPr="007A682B">
        <w:rPr>
          <w:color w:val="000000" w:themeColor="text1"/>
          <w:sz w:val="24"/>
          <w:szCs w:val="24"/>
        </w:rPr>
        <w:t>Indeed (</w:t>
      </w:r>
      <w:r w:rsidR="0040167E" w:rsidRPr="007A682B">
        <w:rPr>
          <w:color w:val="000000" w:themeColor="text1"/>
          <w:sz w:val="24"/>
          <w:szCs w:val="24"/>
        </w:rPr>
        <w:t xml:space="preserve">2025c) </w:t>
      </w:r>
      <w:r w:rsidR="00C965A8" w:rsidRPr="007A682B">
        <w:rPr>
          <w:i/>
          <w:iCs/>
          <w:color w:val="000000" w:themeColor="text1"/>
          <w:sz w:val="24"/>
          <w:szCs w:val="24"/>
        </w:rPr>
        <w:t>What Is Broadbanding? Definition, Advantages and Disadvantages</w:t>
      </w:r>
      <w:r w:rsidR="00C965A8" w:rsidRPr="007A682B">
        <w:rPr>
          <w:i/>
          <w:iCs/>
          <w:color w:val="000000" w:themeColor="text1"/>
          <w:sz w:val="24"/>
          <w:szCs w:val="24"/>
        </w:rPr>
        <w:t xml:space="preserve">. </w:t>
      </w:r>
      <w:r w:rsidR="00C965A8" w:rsidRPr="007A682B">
        <w:rPr>
          <w:color w:val="000000" w:themeColor="text1"/>
          <w:sz w:val="24"/>
          <w:szCs w:val="24"/>
        </w:rPr>
        <w:t xml:space="preserve">Available at: </w:t>
      </w:r>
      <w:hyperlink r:id="rId30" w:history="1">
        <w:r w:rsidR="00C965A8" w:rsidRPr="007A682B">
          <w:rPr>
            <w:rStyle w:val="Hyperlink"/>
            <w:sz w:val="24"/>
            <w:szCs w:val="24"/>
          </w:rPr>
          <w:t>https://www.indeed.com/career-advice/pay-salary/what-is-broadbanding</w:t>
        </w:r>
      </w:hyperlink>
      <w:r w:rsidR="00C965A8" w:rsidRPr="007A682B">
        <w:rPr>
          <w:color w:val="000000" w:themeColor="text1"/>
          <w:sz w:val="24"/>
          <w:szCs w:val="24"/>
        </w:rPr>
        <w:t xml:space="preserve"> (Accessed: 17/08/2025)</w:t>
      </w:r>
    </w:p>
    <w:p w14:paraId="18BF7C33" w14:textId="6858939C" w:rsidR="000017E5" w:rsidRPr="007A682B" w:rsidRDefault="000017E5" w:rsidP="007A682B">
      <w:pPr>
        <w:pStyle w:val="Nornal"/>
        <w:spacing w:after="0" w:line="240" w:lineRule="auto"/>
        <w:rPr>
          <w:color w:val="000000" w:themeColor="text1"/>
          <w:sz w:val="24"/>
          <w:szCs w:val="24"/>
        </w:rPr>
      </w:pPr>
      <w:r w:rsidRPr="007A682B">
        <w:rPr>
          <w:color w:val="000000" w:themeColor="text1"/>
          <w:sz w:val="24"/>
          <w:szCs w:val="24"/>
        </w:rPr>
        <w:t>Lepak</w:t>
      </w:r>
      <w:r w:rsidR="000A56E7" w:rsidRPr="007A682B">
        <w:rPr>
          <w:color w:val="000000" w:themeColor="text1"/>
          <w:sz w:val="24"/>
          <w:szCs w:val="24"/>
        </w:rPr>
        <w:t xml:space="preserve">, S. (2025) </w:t>
      </w:r>
      <w:r w:rsidR="000A56E7" w:rsidRPr="007A682B">
        <w:rPr>
          <w:i/>
          <w:iCs/>
          <w:color w:val="000000" w:themeColor="text1"/>
          <w:sz w:val="24"/>
          <w:szCs w:val="24"/>
        </w:rPr>
        <w:t>75+ Actionable Peer-to-Peer Recognition Ideas for 2025</w:t>
      </w:r>
      <w:r w:rsidR="000A56E7" w:rsidRPr="007A682B">
        <w:rPr>
          <w:color w:val="000000" w:themeColor="text1"/>
          <w:sz w:val="24"/>
          <w:szCs w:val="24"/>
        </w:rPr>
        <w:t xml:space="preserve">. Available at: </w:t>
      </w:r>
      <w:hyperlink r:id="rId31" w:history="1">
        <w:r w:rsidR="000A56E7" w:rsidRPr="007A682B">
          <w:rPr>
            <w:rStyle w:val="Hyperlink"/>
            <w:sz w:val="24"/>
            <w:szCs w:val="24"/>
          </w:rPr>
          <w:t>https://matterapp.com/blog/peer-to-peer-recognition-ideas</w:t>
        </w:r>
      </w:hyperlink>
      <w:r w:rsidR="000A56E7" w:rsidRPr="007A682B">
        <w:rPr>
          <w:color w:val="000000" w:themeColor="text1"/>
          <w:sz w:val="24"/>
          <w:szCs w:val="24"/>
        </w:rPr>
        <w:t xml:space="preserve"> (Accessed: 25/08/2025)</w:t>
      </w:r>
    </w:p>
    <w:p w14:paraId="57B43FCE" w14:textId="4DAC3118" w:rsidR="00292C68" w:rsidRPr="007A682B" w:rsidRDefault="00292C68" w:rsidP="007A682B">
      <w:pPr>
        <w:pStyle w:val="Nornal"/>
        <w:spacing w:after="0" w:line="240" w:lineRule="auto"/>
        <w:rPr>
          <w:color w:val="000000" w:themeColor="text1"/>
          <w:sz w:val="24"/>
          <w:szCs w:val="24"/>
        </w:rPr>
      </w:pPr>
      <w:r w:rsidRPr="007A682B">
        <w:rPr>
          <w:color w:val="000000" w:themeColor="text1"/>
          <w:sz w:val="24"/>
          <w:szCs w:val="24"/>
        </w:rPr>
        <w:t>Lin, C.</w:t>
      </w:r>
      <w:r w:rsidR="00FD7BF2" w:rsidRPr="007A682B">
        <w:rPr>
          <w:color w:val="000000" w:themeColor="text1"/>
          <w:sz w:val="24"/>
          <w:szCs w:val="24"/>
        </w:rPr>
        <w:t xml:space="preserve">, Shipton. H., </w:t>
      </w:r>
      <w:r w:rsidR="004836BA" w:rsidRPr="007A682B">
        <w:rPr>
          <w:color w:val="000000" w:themeColor="text1"/>
          <w:sz w:val="24"/>
          <w:szCs w:val="24"/>
        </w:rPr>
        <w:t xml:space="preserve">Teng, W., Kitt, A., Do, H., Chadwick, C. </w:t>
      </w:r>
      <w:r w:rsidRPr="007A682B">
        <w:rPr>
          <w:color w:val="000000" w:themeColor="text1"/>
          <w:sz w:val="24"/>
          <w:szCs w:val="24"/>
        </w:rPr>
        <w:t>(2022) ‘Sparking creativity using extrinsic rewards: A self</w:t>
      </w:r>
      <w:r w:rsidRPr="007A682B">
        <w:rPr>
          <w:rFonts w:ascii="Cambria Math" w:hAnsi="Cambria Math" w:cs="Cambria Math"/>
          <w:color w:val="000000" w:themeColor="text1"/>
          <w:sz w:val="24"/>
          <w:szCs w:val="24"/>
        </w:rPr>
        <w:t>‐</w:t>
      </w:r>
      <w:r w:rsidRPr="007A682B">
        <w:rPr>
          <w:color w:val="000000" w:themeColor="text1"/>
          <w:sz w:val="24"/>
          <w:szCs w:val="24"/>
        </w:rPr>
        <w:t>determination theory perspective’, Human resource management, 61(6), pp. 723–735. Available at: https://doi.org/10.1002/hrm.22128.</w:t>
      </w:r>
    </w:p>
    <w:p w14:paraId="60E56919" w14:textId="6A1ED71A" w:rsidR="00B70A18" w:rsidRPr="007A682B" w:rsidRDefault="00B70A18" w:rsidP="007A682B">
      <w:pPr>
        <w:pStyle w:val="Nornal"/>
        <w:spacing w:after="0" w:line="240" w:lineRule="auto"/>
        <w:rPr>
          <w:color w:val="000000" w:themeColor="text1"/>
          <w:sz w:val="24"/>
          <w:szCs w:val="24"/>
        </w:rPr>
      </w:pPr>
      <w:r w:rsidRPr="007A682B">
        <w:rPr>
          <w:color w:val="000000" w:themeColor="text1"/>
          <w:sz w:val="24"/>
          <w:szCs w:val="24"/>
        </w:rPr>
        <w:t xml:space="preserve">Linkedln (no date, a) </w:t>
      </w:r>
      <w:r w:rsidR="00333BB0" w:rsidRPr="007A682B">
        <w:rPr>
          <w:i/>
          <w:iCs/>
          <w:color w:val="000000" w:themeColor="text1"/>
          <w:sz w:val="24"/>
          <w:szCs w:val="24"/>
        </w:rPr>
        <w:t>What are the best practices for developing and applying point factors?</w:t>
      </w:r>
      <w:r w:rsidR="00333BB0" w:rsidRPr="007A682B">
        <w:rPr>
          <w:color w:val="000000" w:themeColor="text1"/>
          <w:sz w:val="24"/>
          <w:szCs w:val="24"/>
        </w:rPr>
        <w:t xml:space="preserve"> Available at: </w:t>
      </w:r>
      <w:hyperlink r:id="rId32" w:history="1">
        <w:r w:rsidR="007A15BF" w:rsidRPr="007A682B">
          <w:rPr>
            <w:rStyle w:val="Hyperlink"/>
            <w:sz w:val="24"/>
            <w:szCs w:val="24"/>
          </w:rPr>
          <w:t>https://www.linkedin.com/advice/1/what-best-practices-developing-applying-point-factors</w:t>
        </w:r>
      </w:hyperlink>
      <w:r w:rsidR="007A15BF" w:rsidRPr="007A682B">
        <w:rPr>
          <w:color w:val="000000" w:themeColor="text1"/>
          <w:sz w:val="24"/>
          <w:szCs w:val="24"/>
        </w:rPr>
        <w:t xml:space="preserve"> (Accessed: 25/08/2025)</w:t>
      </w:r>
    </w:p>
    <w:p w14:paraId="2A23FB1F" w14:textId="2309CF8D" w:rsidR="0046033A" w:rsidRPr="007A682B" w:rsidRDefault="0046033A" w:rsidP="007A682B">
      <w:pPr>
        <w:pStyle w:val="Nornal"/>
        <w:spacing w:after="0" w:line="240" w:lineRule="auto"/>
        <w:rPr>
          <w:color w:val="000000" w:themeColor="text1"/>
          <w:sz w:val="24"/>
          <w:szCs w:val="24"/>
        </w:rPr>
      </w:pPr>
      <w:r w:rsidRPr="007A682B">
        <w:rPr>
          <w:color w:val="000000" w:themeColor="text1"/>
          <w:sz w:val="24"/>
          <w:szCs w:val="24"/>
        </w:rPr>
        <w:t xml:space="preserve">Linkedln (no date, </w:t>
      </w:r>
      <w:r w:rsidR="00B70A18" w:rsidRPr="007A682B">
        <w:rPr>
          <w:color w:val="000000" w:themeColor="text1"/>
          <w:sz w:val="24"/>
          <w:szCs w:val="24"/>
        </w:rPr>
        <w:t>b</w:t>
      </w:r>
      <w:r w:rsidRPr="007A682B">
        <w:rPr>
          <w:color w:val="000000" w:themeColor="text1"/>
          <w:sz w:val="24"/>
          <w:szCs w:val="24"/>
        </w:rPr>
        <w:t xml:space="preserve">) </w:t>
      </w:r>
      <w:r w:rsidR="008F7242" w:rsidRPr="007A682B">
        <w:rPr>
          <w:i/>
          <w:iCs/>
          <w:color w:val="000000" w:themeColor="text1"/>
          <w:sz w:val="24"/>
          <w:szCs w:val="24"/>
        </w:rPr>
        <w:t>How do you use the ranking method to evaluate job roles?</w:t>
      </w:r>
      <w:r w:rsidR="008F7242" w:rsidRPr="007A682B">
        <w:rPr>
          <w:color w:val="000000" w:themeColor="text1"/>
          <w:sz w:val="24"/>
          <w:szCs w:val="24"/>
        </w:rPr>
        <w:t xml:space="preserve"> Available at: </w:t>
      </w:r>
      <w:hyperlink r:id="rId33" w:history="1">
        <w:r w:rsidR="008F7242" w:rsidRPr="007A682B">
          <w:rPr>
            <w:rStyle w:val="Hyperlink"/>
            <w:sz w:val="24"/>
            <w:szCs w:val="24"/>
          </w:rPr>
          <w:t>https://www.linkedin.com/advice/3/how-do-you-use-ranking-method-evaluate-job-roles-q4uqc</w:t>
        </w:r>
      </w:hyperlink>
      <w:r w:rsidR="008F7242" w:rsidRPr="007A682B">
        <w:rPr>
          <w:color w:val="000000" w:themeColor="text1"/>
          <w:sz w:val="24"/>
          <w:szCs w:val="24"/>
        </w:rPr>
        <w:t xml:space="preserve"> (Accessed: 25/08/2025)</w:t>
      </w:r>
    </w:p>
    <w:p w14:paraId="300388D3" w14:textId="2E44E621" w:rsidR="00434342" w:rsidRPr="007A682B" w:rsidRDefault="00434342" w:rsidP="007A682B">
      <w:pPr>
        <w:pStyle w:val="Nornal"/>
        <w:spacing w:after="0" w:line="240" w:lineRule="auto"/>
        <w:rPr>
          <w:color w:val="000000" w:themeColor="text1"/>
          <w:sz w:val="24"/>
          <w:szCs w:val="24"/>
        </w:rPr>
      </w:pPr>
      <w:r w:rsidRPr="007A682B">
        <w:rPr>
          <w:color w:val="000000" w:themeColor="text1"/>
          <w:sz w:val="24"/>
          <w:szCs w:val="24"/>
        </w:rPr>
        <w:t>Linkedln (no date</w:t>
      </w:r>
      <w:r w:rsidR="0046033A" w:rsidRPr="007A682B">
        <w:rPr>
          <w:color w:val="000000" w:themeColor="text1"/>
          <w:sz w:val="24"/>
          <w:szCs w:val="24"/>
        </w:rPr>
        <w:t xml:space="preserve">, </w:t>
      </w:r>
      <w:r w:rsidR="00B70A18" w:rsidRPr="007A682B">
        <w:rPr>
          <w:color w:val="000000" w:themeColor="text1"/>
          <w:sz w:val="24"/>
          <w:szCs w:val="24"/>
        </w:rPr>
        <w:t>c</w:t>
      </w:r>
      <w:r w:rsidRPr="007A682B">
        <w:rPr>
          <w:color w:val="000000" w:themeColor="text1"/>
          <w:sz w:val="24"/>
          <w:szCs w:val="24"/>
        </w:rPr>
        <w:t xml:space="preserve">) </w:t>
      </w:r>
      <w:r w:rsidRPr="007A682B">
        <w:rPr>
          <w:i/>
          <w:iCs/>
          <w:color w:val="000000" w:themeColor="text1"/>
          <w:sz w:val="24"/>
          <w:szCs w:val="24"/>
        </w:rPr>
        <w:t xml:space="preserve">How can you use market pricing and benchmarking to stay competitive in HR? </w:t>
      </w:r>
      <w:r w:rsidRPr="007A682B">
        <w:rPr>
          <w:color w:val="000000" w:themeColor="text1"/>
          <w:sz w:val="24"/>
          <w:szCs w:val="24"/>
        </w:rPr>
        <w:t xml:space="preserve">Available at: </w:t>
      </w:r>
      <w:hyperlink r:id="rId34" w:history="1">
        <w:r w:rsidR="00934728" w:rsidRPr="007A682B">
          <w:rPr>
            <w:rStyle w:val="Hyperlink"/>
            <w:sz w:val="24"/>
            <w:szCs w:val="24"/>
          </w:rPr>
          <w:t>https://www.linkedin.com/advice/3/how-can-you-use-market-pricing-benchmarking-stay-sbthe</w:t>
        </w:r>
      </w:hyperlink>
      <w:r w:rsidR="00934728" w:rsidRPr="007A682B">
        <w:rPr>
          <w:color w:val="000000" w:themeColor="text1"/>
          <w:sz w:val="24"/>
          <w:szCs w:val="24"/>
        </w:rPr>
        <w:t xml:space="preserve"> (Accessed: 25/08/2025)</w:t>
      </w:r>
    </w:p>
    <w:p w14:paraId="28D2C94C" w14:textId="68B9215B" w:rsidR="00D72110" w:rsidRPr="007A682B" w:rsidRDefault="00D72110" w:rsidP="007A682B">
      <w:pPr>
        <w:pStyle w:val="Nornal"/>
        <w:spacing w:after="0" w:line="240" w:lineRule="auto"/>
        <w:rPr>
          <w:color w:val="000000" w:themeColor="text1"/>
          <w:sz w:val="24"/>
          <w:szCs w:val="24"/>
        </w:rPr>
      </w:pPr>
      <w:r w:rsidRPr="007A682B">
        <w:rPr>
          <w:color w:val="000000" w:themeColor="text1"/>
          <w:sz w:val="24"/>
          <w:szCs w:val="24"/>
        </w:rPr>
        <w:t xml:space="preserve">Marks &amp; Spencer’s (2024) </w:t>
      </w:r>
      <w:r w:rsidR="002B5589" w:rsidRPr="007A682B">
        <w:rPr>
          <w:i/>
          <w:iCs/>
          <w:color w:val="000000" w:themeColor="text1"/>
          <w:sz w:val="24"/>
          <w:szCs w:val="24"/>
        </w:rPr>
        <w:t>REMUNERATION COMMITTEE REPORT</w:t>
      </w:r>
      <w:r w:rsidR="002B5589" w:rsidRPr="007A682B">
        <w:rPr>
          <w:color w:val="000000" w:themeColor="text1"/>
          <w:sz w:val="24"/>
          <w:szCs w:val="24"/>
        </w:rPr>
        <w:t xml:space="preserve">. Available at: </w:t>
      </w:r>
      <w:hyperlink r:id="rId35" w:history="1">
        <w:r w:rsidR="002B5589" w:rsidRPr="007A682B">
          <w:rPr>
            <w:rStyle w:val="Hyperlink"/>
            <w:sz w:val="24"/>
            <w:szCs w:val="24"/>
          </w:rPr>
          <w:t>https://corporate.marksandspencer.com/sites/marksandspencer/files/2024-06/Remuneration%20Overview%202024.pdf</w:t>
        </w:r>
      </w:hyperlink>
      <w:r w:rsidR="002B5589" w:rsidRPr="007A682B">
        <w:rPr>
          <w:color w:val="000000" w:themeColor="text1"/>
          <w:sz w:val="24"/>
          <w:szCs w:val="24"/>
        </w:rPr>
        <w:t xml:space="preserve"> (Accessed: 21/08/2025)</w:t>
      </w:r>
    </w:p>
    <w:p w14:paraId="3B621DD7" w14:textId="1352F71A" w:rsidR="007011E9" w:rsidRPr="007A682B" w:rsidRDefault="007011E9" w:rsidP="007A682B">
      <w:pPr>
        <w:pStyle w:val="Nornal"/>
        <w:spacing w:after="0" w:line="240" w:lineRule="auto"/>
        <w:rPr>
          <w:color w:val="000000" w:themeColor="text1"/>
          <w:sz w:val="24"/>
          <w:szCs w:val="24"/>
        </w:rPr>
      </w:pPr>
      <w:r w:rsidRPr="007A682B">
        <w:rPr>
          <w:color w:val="000000" w:themeColor="text1"/>
          <w:sz w:val="24"/>
          <w:szCs w:val="24"/>
        </w:rPr>
        <w:t xml:space="preserve">MyEmployees (no date) </w:t>
      </w:r>
      <w:r w:rsidRPr="007A682B">
        <w:rPr>
          <w:i/>
          <w:iCs/>
          <w:color w:val="000000" w:themeColor="text1"/>
          <w:sz w:val="24"/>
          <w:szCs w:val="24"/>
        </w:rPr>
        <w:t>Employee Recognition – Choosing Your Employee of the Month Winners.</w:t>
      </w:r>
      <w:r w:rsidRPr="007A682B">
        <w:rPr>
          <w:color w:val="000000" w:themeColor="text1"/>
          <w:sz w:val="24"/>
          <w:szCs w:val="24"/>
        </w:rPr>
        <w:t xml:space="preserve"> </w:t>
      </w:r>
      <w:r w:rsidRPr="007A682B">
        <w:rPr>
          <w:i/>
          <w:iCs/>
          <w:color w:val="000000" w:themeColor="text1"/>
          <w:sz w:val="24"/>
          <w:szCs w:val="24"/>
        </w:rPr>
        <w:t>[video] Bing Videos</w:t>
      </w:r>
      <w:r w:rsidRPr="007A682B">
        <w:rPr>
          <w:color w:val="000000" w:themeColor="text1"/>
          <w:sz w:val="24"/>
          <w:szCs w:val="24"/>
        </w:rPr>
        <w:t xml:space="preserve">. Available at: </w:t>
      </w:r>
      <w:hyperlink r:id="rId36" w:history="1">
        <w:r w:rsidR="003168D1" w:rsidRPr="007A682B">
          <w:rPr>
            <w:rStyle w:val="Hyperlink"/>
            <w:sz w:val="24"/>
            <w:szCs w:val="24"/>
          </w:rPr>
          <w:t>https://www.bing.com/videos/riverview/relatedvideo?q=employee+of+the+month+reward&amp;mid=2D24961B5A6751B9A0182D24961B5A6751B9A018&amp;mcid=111D4C3DA23243158956764D82EEC7B0&amp;FORM=VIRE</w:t>
        </w:r>
      </w:hyperlink>
      <w:r w:rsidR="003168D1" w:rsidRPr="007A682B">
        <w:rPr>
          <w:color w:val="000000" w:themeColor="text1"/>
          <w:sz w:val="24"/>
          <w:szCs w:val="24"/>
        </w:rPr>
        <w:t xml:space="preserve"> </w:t>
      </w:r>
      <w:r w:rsidRPr="007A682B">
        <w:rPr>
          <w:color w:val="000000" w:themeColor="text1"/>
          <w:sz w:val="24"/>
          <w:szCs w:val="24"/>
        </w:rPr>
        <w:t>(Accessed: 25</w:t>
      </w:r>
      <w:r w:rsidR="003168D1" w:rsidRPr="007A682B">
        <w:rPr>
          <w:color w:val="000000" w:themeColor="text1"/>
          <w:sz w:val="24"/>
          <w:szCs w:val="24"/>
        </w:rPr>
        <w:t xml:space="preserve">/ 08/ </w:t>
      </w:r>
      <w:r w:rsidRPr="007A682B">
        <w:rPr>
          <w:color w:val="000000" w:themeColor="text1"/>
          <w:sz w:val="24"/>
          <w:szCs w:val="24"/>
        </w:rPr>
        <w:t>2025).</w:t>
      </w:r>
    </w:p>
    <w:p w14:paraId="6E455D26" w14:textId="3CCB3175" w:rsidR="00247DAA" w:rsidRPr="007A682B" w:rsidRDefault="007C1E32" w:rsidP="007A682B">
      <w:pPr>
        <w:pStyle w:val="Nornal"/>
        <w:spacing w:after="0" w:line="240" w:lineRule="auto"/>
        <w:rPr>
          <w:sz w:val="24"/>
          <w:szCs w:val="24"/>
        </w:rPr>
      </w:pPr>
      <w:r w:rsidRPr="007A682B">
        <w:rPr>
          <w:sz w:val="24"/>
          <w:szCs w:val="24"/>
        </w:rPr>
        <w:t xml:space="preserve">Patel, A. S. (2020) </w:t>
      </w:r>
      <w:r w:rsidR="00593B69" w:rsidRPr="007A682B">
        <w:rPr>
          <w:i/>
          <w:iCs/>
          <w:sz w:val="24"/>
          <w:szCs w:val="24"/>
        </w:rPr>
        <w:t>Hay Job Evaluation Methodology: An Overview</w:t>
      </w:r>
      <w:r w:rsidR="00593B69" w:rsidRPr="007A682B">
        <w:rPr>
          <w:sz w:val="24"/>
          <w:szCs w:val="24"/>
        </w:rPr>
        <w:t xml:space="preserve">. Available at: </w:t>
      </w:r>
      <w:hyperlink r:id="rId37" w:history="1">
        <w:r w:rsidR="00593B69" w:rsidRPr="007A682B">
          <w:rPr>
            <w:rStyle w:val="Hyperlink"/>
            <w:sz w:val="24"/>
            <w:szCs w:val="24"/>
          </w:rPr>
          <w:t>https://www.linkedin.com/pulse/hay-job-evaluation-methodology-overview-a-s-patel</w:t>
        </w:r>
      </w:hyperlink>
      <w:r w:rsidR="00593B69" w:rsidRPr="007A682B">
        <w:rPr>
          <w:sz w:val="24"/>
          <w:szCs w:val="24"/>
        </w:rPr>
        <w:t xml:space="preserve"> (Accessed: 25/058/2025)</w:t>
      </w:r>
    </w:p>
    <w:p w14:paraId="3678C426" w14:textId="43313B7C" w:rsidR="00EA62B7" w:rsidRDefault="000C73D9" w:rsidP="007A682B">
      <w:pPr>
        <w:spacing w:line="240" w:lineRule="auto"/>
        <w:rPr>
          <w:rFonts w:cs="Arial"/>
          <w:sz w:val="24"/>
        </w:rPr>
      </w:pPr>
      <w:r w:rsidRPr="007A682B">
        <w:rPr>
          <w:rFonts w:cs="Arial"/>
          <w:sz w:val="24"/>
        </w:rPr>
        <w:t xml:space="preserve">Payreview (no date) </w:t>
      </w:r>
      <w:r w:rsidR="00755593" w:rsidRPr="007A682B">
        <w:rPr>
          <w:rFonts w:cs="Arial"/>
          <w:i/>
          <w:iCs/>
          <w:sz w:val="24"/>
        </w:rPr>
        <w:t>How to do salary benchmarking: the complete guide</w:t>
      </w:r>
      <w:r w:rsidR="00755593" w:rsidRPr="007A682B">
        <w:rPr>
          <w:rFonts w:cs="Arial"/>
          <w:sz w:val="24"/>
        </w:rPr>
        <w:t xml:space="preserve">. Available at: </w:t>
      </w:r>
      <w:hyperlink r:id="rId38" w:anchor=":~:text=Market%20data%20of%20the%20pay%20ranges%20for%20the,online%20salary%20databases%2C%20industry%20reports%2C%20and%20compensation%20consultancies" w:history="1">
        <w:r w:rsidR="00755593" w:rsidRPr="007A682B">
          <w:rPr>
            <w:rStyle w:val="Hyperlink"/>
            <w:rFonts w:cs="Arial"/>
            <w:sz w:val="24"/>
          </w:rPr>
          <w:t>https://www.payreview.co.uk/payreview-blog/how-to-do-salary-benchmarking#:~:text=Market%20data%20of%20the%20pay%20ranges%20for%20the,online%20salary%20databases%2C%20industry%20reports%2C%20and%20compensation%20consultancies</w:t>
        </w:r>
      </w:hyperlink>
      <w:r w:rsidR="00755593" w:rsidRPr="007A682B">
        <w:rPr>
          <w:rFonts w:cs="Arial"/>
          <w:sz w:val="24"/>
        </w:rPr>
        <w:t>. (Accessed: 25/08/2025)</w:t>
      </w:r>
    </w:p>
    <w:p w14:paraId="39DE2C32" w14:textId="253008B7" w:rsidR="00BB592D" w:rsidRDefault="00BB592D" w:rsidP="00BD04FC">
      <w:pPr>
        <w:pStyle w:val="Listparag"/>
        <w:spacing w:after="0" w:line="240" w:lineRule="auto"/>
        <w:rPr>
          <w:sz w:val="24"/>
          <w:szCs w:val="24"/>
          <w:shd w:val="clear" w:color="auto" w:fill="FFFFFF"/>
        </w:rPr>
      </w:pPr>
      <w:r>
        <w:rPr>
          <w:sz w:val="24"/>
          <w:szCs w:val="24"/>
          <w:shd w:val="clear" w:color="auto" w:fill="FFFFFF"/>
        </w:rPr>
        <w:t>Taylor,</w:t>
      </w:r>
      <w:r w:rsidR="00E32D10">
        <w:rPr>
          <w:sz w:val="24"/>
          <w:szCs w:val="24"/>
          <w:shd w:val="clear" w:color="auto" w:fill="FFFFFF"/>
        </w:rPr>
        <w:t xml:space="preserve"> S. &amp; Woodhams, C. (2022)</w:t>
      </w:r>
      <w:r w:rsidR="00D954F8">
        <w:rPr>
          <w:sz w:val="24"/>
          <w:szCs w:val="24"/>
          <w:shd w:val="clear" w:color="auto" w:fill="FFFFFF"/>
        </w:rPr>
        <w:t xml:space="preserve"> Human Resource Management. People and Organisation. 3</w:t>
      </w:r>
      <w:r w:rsidR="00D954F8" w:rsidRPr="00D954F8">
        <w:rPr>
          <w:sz w:val="24"/>
          <w:szCs w:val="24"/>
          <w:shd w:val="clear" w:color="auto" w:fill="FFFFFF"/>
          <w:vertAlign w:val="superscript"/>
        </w:rPr>
        <w:t>rd</w:t>
      </w:r>
      <w:r w:rsidR="00D954F8">
        <w:rPr>
          <w:sz w:val="24"/>
          <w:szCs w:val="24"/>
          <w:shd w:val="clear" w:color="auto" w:fill="FFFFFF"/>
        </w:rPr>
        <w:t xml:space="preserve"> ed. Kogan Page.</w:t>
      </w:r>
    </w:p>
    <w:p w14:paraId="0AA51757" w14:textId="196103DE" w:rsidR="00BD04FC" w:rsidRPr="00BD04FC" w:rsidRDefault="00BD04FC" w:rsidP="00BD04FC">
      <w:pPr>
        <w:pStyle w:val="Listparag"/>
        <w:spacing w:after="0" w:line="240" w:lineRule="auto"/>
        <w:rPr>
          <w:sz w:val="24"/>
          <w:szCs w:val="24"/>
          <w:shd w:val="clear" w:color="auto" w:fill="FFFFFF"/>
        </w:rPr>
      </w:pPr>
      <w:r w:rsidRPr="007B5981">
        <w:rPr>
          <w:sz w:val="24"/>
          <w:szCs w:val="24"/>
          <w:shd w:val="clear" w:color="auto" w:fill="FFFFFF"/>
        </w:rPr>
        <w:lastRenderedPageBreak/>
        <w:t xml:space="preserve">Waite, K., Beevers, K., Small, N., Tomlinson, K., Hussain, S. (2021) People Practice, A Complete Guide. Kogan Page. </w:t>
      </w:r>
    </w:p>
    <w:p w14:paraId="58FB5675" w14:textId="1875A286" w:rsidR="00765F03" w:rsidRPr="007A682B" w:rsidRDefault="00765F03" w:rsidP="007A682B">
      <w:pPr>
        <w:spacing w:line="240" w:lineRule="auto"/>
        <w:rPr>
          <w:rFonts w:cs="Arial"/>
          <w:sz w:val="24"/>
        </w:rPr>
      </w:pPr>
      <w:r w:rsidRPr="007A682B">
        <w:rPr>
          <w:rFonts w:cs="Arial"/>
          <w:sz w:val="24"/>
        </w:rPr>
        <w:t>Wilson, M. (2023) T</w:t>
      </w:r>
      <w:r w:rsidRPr="007A682B">
        <w:rPr>
          <w:rFonts w:cs="Arial"/>
          <w:i/>
          <w:iCs/>
          <w:sz w:val="24"/>
        </w:rPr>
        <w:t>he Impact of Monetary Rewards on Employee Motivation and Performance</w:t>
      </w:r>
      <w:r w:rsidRPr="007A682B">
        <w:rPr>
          <w:rFonts w:cs="Arial"/>
          <w:sz w:val="24"/>
        </w:rPr>
        <w:t xml:space="preserve">. Available at: </w:t>
      </w:r>
      <w:hyperlink r:id="rId39" w:history="1">
        <w:r w:rsidR="00612C53" w:rsidRPr="007A682B">
          <w:rPr>
            <w:rStyle w:val="Hyperlink"/>
            <w:rFonts w:cs="Arial"/>
            <w:sz w:val="24"/>
          </w:rPr>
          <w:t>https://bucketlistrewards.com/blog/impact-monetary-rewards-employees/</w:t>
        </w:r>
      </w:hyperlink>
      <w:r w:rsidR="00612C53" w:rsidRPr="007A682B">
        <w:rPr>
          <w:rFonts w:cs="Arial"/>
          <w:sz w:val="24"/>
        </w:rPr>
        <w:t xml:space="preserve"> (Accessed: 23/08/2025)</w:t>
      </w:r>
    </w:p>
    <w:sectPr w:rsidR="00765F03" w:rsidRPr="007A682B">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04BC0" w14:textId="77777777" w:rsidR="00E84EAB" w:rsidRDefault="00E84EAB" w:rsidP="00B739FB">
      <w:pPr>
        <w:spacing w:line="240" w:lineRule="auto"/>
      </w:pPr>
      <w:r>
        <w:separator/>
      </w:r>
    </w:p>
  </w:endnote>
  <w:endnote w:type="continuationSeparator" w:id="0">
    <w:p w14:paraId="5D36CAD1" w14:textId="77777777" w:rsidR="00E84EAB" w:rsidRDefault="00E84EAB" w:rsidP="00B739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DE52" w14:textId="77777777" w:rsidR="00014626" w:rsidRDefault="000146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08B73" w14:textId="77777777" w:rsidR="00014626" w:rsidRDefault="000146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C316F" w14:textId="77777777" w:rsidR="00014626" w:rsidRDefault="00014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66D7A" w14:textId="77777777" w:rsidR="00E84EAB" w:rsidRDefault="00E84EAB" w:rsidP="00B739FB">
      <w:pPr>
        <w:spacing w:line="240" w:lineRule="auto"/>
      </w:pPr>
      <w:r>
        <w:separator/>
      </w:r>
    </w:p>
  </w:footnote>
  <w:footnote w:type="continuationSeparator" w:id="0">
    <w:p w14:paraId="3E0F63F5" w14:textId="77777777" w:rsidR="00E84EAB" w:rsidRDefault="00E84EAB" w:rsidP="00B739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B0395" w14:textId="77777777" w:rsidR="00014626" w:rsidRDefault="000146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D1C0A" w14:textId="77777777" w:rsidR="00B739FB" w:rsidRDefault="00B739FB" w:rsidP="00B739FB">
    <w:pPr>
      <w:rPr>
        <w:rFonts w:cs="Arial"/>
        <w:sz w:val="24"/>
      </w:rPr>
    </w:pPr>
    <w:r>
      <w:rPr>
        <w:rFonts w:cs="Arial"/>
        <w:sz w:val="24"/>
      </w:rPr>
      <w:t>Name: Nia Davies</w:t>
    </w:r>
  </w:p>
  <w:p w14:paraId="19298AB8" w14:textId="77777777" w:rsidR="00B739FB" w:rsidRDefault="00B739FB" w:rsidP="00B739FB">
    <w:pPr>
      <w:rPr>
        <w:rFonts w:cs="Arial"/>
        <w:sz w:val="24"/>
      </w:rPr>
    </w:pPr>
    <w:r>
      <w:rPr>
        <w:rFonts w:cs="Arial"/>
        <w:sz w:val="24"/>
      </w:rPr>
      <w:t>Student Number: 8667054</w:t>
    </w:r>
  </w:p>
  <w:p w14:paraId="7A45816C" w14:textId="47131028" w:rsidR="00B739FB" w:rsidRDefault="00B739FB">
    <w:pPr>
      <w:pStyle w:val="Header"/>
    </w:pPr>
    <w:r>
      <w:rPr>
        <w:rFonts w:cs="Arial"/>
        <w:sz w:val="24"/>
      </w:rPr>
      <w:t xml:space="preserve">Word count: </w:t>
    </w:r>
    <w:r w:rsidR="00014626">
      <w:rPr>
        <w:rFonts w:cs="Arial"/>
        <w:sz w:val="24"/>
      </w:rPr>
      <w:t>4277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D848" w14:textId="77777777" w:rsidR="00014626" w:rsidRDefault="000146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424598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DAA"/>
    <w:rsid w:val="000017E5"/>
    <w:rsid w:val="00006AE5"/>
    <w:rsid w:val="00007086"/>
    <w:rsid w:val="0001395C"/>
    <w:rsid w:val="00014626"/>
    <w:rsid w:val="00014F30"/>
    <w:rsid w:val="00026E97"/>
    <w:rsid w:val="0003085B"/>
    <w:rsid w:val="00050304"/>
    <w:rsid w:val="00062E03"/>
    <w:rsid w:val="000661CA"/>
    <w:rsid w:val="000666EE"/>
    <w:rsid w:val="000668B8"/>
    <w:rsid w:val="000745DB"/>
    <w:rsid w:val="00077E3E"/>
    <w:rsid w:val="0008410E"/>
    <w:rsid w:val="0008726D"/>
    <w:rsid w:val="00097A9B"/>
    <w:rsid w:val="000A56E7"/>
    <w:rsid w:val="000A6E07"/>
    <w:rsid w:val="000A74E0"/>
    <w:rsid w:val="000B755F"/>
    <w:rsid w:val="000C271A"/>
    <w:rsid w:val="000C73D9"/>
    <w:rsid w:val="000D0392"/>
    <w:rsid w:val="000F69C9"/>
    <w:rsid w:val="00107901"/>
    <w:rsid w:val="0012605A"/>
    <w:rsid w:val="0013367D"/>
    <w:rsid w:val="00144E97"/>
    <w:rsid w:val="001515C0"/>
    <w:rsid w:val="00163CC2"/>
    <w:rsid w:val="00172AB9"/>
    <w:rsid w:val="001853E0"/>
    <w:rsid w:val="00187982"/>
    <w:rsid w:val="00187E42"/>
    <w:rsid w:val="00193CA7"/>
    <w:rsid w:val="001A214D"/>
    <w:rsid w:val="001A2370"/>
    <w:rsid w:val="001A2A0D"/>
    <w:rsid w:val="001B2682"/>
    <w:rsid w:val="001B28D9"/>
    <w:rsid w:val="001C107C"/>
    <w:rsid w:val="001D2515"/>
    <w:rsid w:val="001E41A2"/>
    <w:rsid w:val="001E5C57"/>
    <w:rsid w:val="001E5E70"/>
    <w:rsid w:val="001F4373"/>
    <w:rsid w:val="001F5567"/>
    <w:rsid w:val="00206256"/>
    <w:rsid w:val="0020739C"/>
    <w:rsid w:val="002145DF"/>
    <w:rsid w:val="002159E3"/>
    <w:rsid w:val="00243A86"/>
    <w:rsid w:val="0024530E"/>
    <w:rsid w:val="0024647C"/>
    <w:rsid w:val="00247DAA"/>
    <w:rsid w:val="00250333"/>
    <w:rsid w:val="00255AE4"/>
    <w:rsid w:val="00270D1A"/>
    <w:rsid w:val="002729C1"/>
    <w:rsid w:val="00273BBF"/>
    <w:rsid w:val="00276764"/>
    <w:rsid w:val="0028249D"/>
    <w:rsid w:val="00292C68"/>
    <w:rsid w:val="00293B74"/>
    <w:rsid w:val="002A08A8"/>
    <w:rsid w:val="002A3117"/>
    <w:rsid w:val="002A4A74"/>
    <w:rsid w:val="002A5279"/>
    <w:rsid w:val="002B5589"/>
    <w:rsid w:val="002C6D8C"/>
    <w:rsid w:val="002D392E"/>
    <w:rsid w:val="002D7491"/>
    <w:rsid w:val="002E2CA7"/>
    <w:rsid w:val="002E61EE"/>
    <w:rsid w:val="002F0006"/>
    <w:rsid w:val="00312FC5"/>
    <w:rsid w:val="00314A69"/>
    <w:rsid w:val="003168D1"/>
    <w:rsid w:val="00323029"/>
    <w:rsid w:val="00332ECD"/>
    <w:rsid w:val="00333BB0"/>
    <w:rsid w:val="00343040"/>
    <w:rsid w:val="00343460"/>
    <w:rsid w:val="003528CB"/>
    <w:rsid w:val="003730D2"/>
    <w:rsid w:val="00392B93"/>
    <w:rsid w:val="003A2C0B"/>
    <w:rsid w:val="003B5513"/>
    <w:rsid w:val="003C3282"/>
    <w:rsid w:val="003C76AF"/>
    <w:rsid w:val="003C7C2D"/>
    <w:rsid w:val="003D0D97"/>
    <w:rsid w:val="003E7EC8"/>
    <w:rsid w:val="003F039B"/>
    <w:rsid w:val="003F0DD0"/>
    <w:rsid w:val="003F3852"/>
    <w:rsid w:val="003F77E4"/>
    <w:rsid w:val="00400FA1"/>
    <w:rsid w:val="0040167E"/>
    <w:rsid w:val="004074A3"/>
    <w:rsid w:val="00407A61"/>
    <w:rsid w:val="0041326C"/>
    <w:rsid w:val="00420E99"/>
    <w:rsid w:val="004258A3"/>
    <w:rsid w:val="004336E5"/>
    <w:rsid w:val="00434342"/>
    <w:rsid w:val="004418D1"/>
    <w:rsid w:val="00441F47"/>
    <w:rsid w:val="00442A80"/>
    <w:rsid w:val="0044673D"/>
    <w:rsid w:val="004479C9"/>
    <w:rsid w:val="00456E02"/>
    <w:rsid w:val="0046033A"/>
    <w:rsid w:val="004836BA"/>
    <w:rsid w:val="00484076"/>
    <w:rsid w:val="004906B7"/>
    <w:rsid w:val="00492EE4"/>
    <w:rsid w:val="004A66BD"/>
    <w:rsid w:val="004B413A"/>
    <w:rsid w:val="004B5EFA"/>
    <w:rsid w:val="004C5160"/>
    <w:rsid w:val="004C56FE"/>
    <w:rsid w:val="004D035C"/>
    <w:rsid w:val="004D4C51"/>
    <w:rsid w:val="004E0727"/>
    <w:rsid w:val="004E60F2"/>
    <w:rsid w:val="004E7452"/>
    <w:rsid w:val="004F5D00"/>
    <w:rsid w:val="004F7A00"/>
    <w:rsid w:val="005034EC"/>
    <w:rsid w:val="00513507"/>
    <w:rsid w:val="00515EA1"/>
    <w:rsid w:val="00516AB7"/>
    <w:rsid w:val="0052245F"/>
    <w:rsid w:val="0053636D"/>
    <w:rsid w:val="005420F8"/>
    <w:rsid w:val="005423E8"/>
    <w:rsid w:val="005446FE"/>
    <w:rsid w:val="0054536A"/>
    <w:rsid w:val="00553E8B"/>
    <w:rsid w:val="0056412C"/>
    <w:rsid w:val="0056676E"/>
    <w:rsid w:val="00573CD3"/>
    <w:rsid w:val="00580F99"/>
    <w:rsid w:val="00590560"/>
    <w:rsid w:val="00593B69"/>
    <w:rsid w:val="005B7EC2"/>
    <w:rsid w:val="005C1450"/>
    <w:rsid w:val="005D7ABD"/>
    <w:rsid w:val="005F2ED3"/>
    <w:rsid w:val="0060232F"/>
    <w:rsid w:val="00604520"/>
    <w:rsid w:val="00612C53"/>
    <w:rsid w:val="00622819"/>
    <w:rsid w:val="006336DD"/>
    <w:rsid w:val="00646A7A"/>
    <w:rsid w:val="00650A14"/>
    <w:rsid w:val="00654B23"/>
    <w:rsid w:val="00661926"/>
    <w:rsid w:val="00666A00"/>
    <w:rsid w:val="00667D91"/>
    <w:rsid w:val="0069259F"/>
    <w:rsid w:val="006A3C2C"/>
    <w:rsid w:val="006B0C13"/>
    <w:rsid w:val="006B2995"/>
    <w:rsid w:val="006B45B3"/>
    <w:rsid w:val="006B4DA6"/>
    <w:rsid w:val="006B4F87"/>
    <w:rsid w:val="006B552F"/>
    <w:rsid w:val="006C0135"/>
    <w:rsid w:val="006C2C9A"/>
    <w:rsid w:val="006D33ED"/>
    <w:rsid w:val="006D61A3"/>
    <w:rsid w:val="006D78E3"/>
    <w:rsid w:val="006E00D7"/>
    <w:rsid w:val="006E4686"/>
    <w:rsid w:val="006E6A5E"/>
    <w:rsid w:val="006F2CE3"/>
    <w:rsid w:val="007011E9"/>
    <w:rsid w:val="007014B3"/>
    <w:rsid w:val="00702EBF"/>
    <w:rsid w:val="00703A28"/>
    <w:rsid w:val="007047CB"/>
    <w:rsid w:val="00712439"/>
    <w:rsid w:val="00713CB3"/>
    <w:rsid w:val="0071433B"/>
    <w:rsid w:val="007145AE"/>
    <w:rsid w:val="00731302"/>
    <w:rsid w:val="00732605"/>
    <w:rsid w:val="00742F94"/>
    <w:rsid w:val="007446EA"/>
    <w:rsid w:val="0075362F"/>
    <w:rsid w:val="00755593"/>
    <w:rsid w:val="007577CA"/>
    <w:rsid w:val="00765F03"/>
    <w:rsid w:val="00771B81"/>
    <w:rsid w:val="00773D82"/>
    <w:rsid w:val="00784CA2"/>
    <w:rsid w:val="00787910"/>
    <w:rsid w:val="007908A8"/>
    <w:rsid w:val="007A15BF"/>
    <w:rsid w:val="007A682B"/>
    <w:rsid w:val="007B0E50"/>
    <w:rsid w:val="007B1BF8"/>
    <w:rsid w:val="007B256D"/>
    <w:rsid w:val="007C0A5B"/>
    <w:rsid w:val="007C1260"/>
    <w:rsid w:val="007C1E32"/>
    <w:rsid w:val="007C6EC3"/>
    <w:rsid w:val="007C7F06"/>
    <w:rsid w:val="007D0706"/>
    <w:rsid w:val="007D15E2"/>
    <w:rsid w:val="007D3DF9"/>
    <w:rsid w:val="007E160E"/>
    <w:rsid w:val="007E79FE"/>
    <w:rsid w:val="007F03B5"/>
    <w:rsid w:val="007F1A6A"/>
    <w:rsid w:val="007F7795"/>
    <w:rsid w:val="00803FF1"/>
    <w:rsid w:val="00807F8E"/>
    <w:rsid w:val="00813B36"/>
    <w:rsid w:val="008252D3"/>
    <w:rsid w:val="00846B3B"/>
    <w:rsid w:val="0085384E"/>
    <w:rsid w:val="00866739"/>
    <w:rsid w:val="008707D5"/>
    <w:rsid w:val="00872524"/>
    <w:rsid w:val="00884940"/>
    <w:rsid w:val="00896790"/>
    <w:rsid w:val="008B1FD8"/>
    <w:rsid w:val="008B2D16"/>
    <w:rsid w:val="008B370A"/>
    <w:rsid w:val="008B4F0A"/>
    <w:rsid w:val="008B6327"/>
    <w:rsid w:val="008C235F"/>
    <w:rsid w:val="008C236F"/>
    <w:rsid w:val="008C2B33"/>
    <w:rsid w:val="008C3C3C"/>
    <w:rsid w:val="008C487B"/>
    <w:rsid w:val="008D576D"/>
    <w:rsid w:val="008E1CAF"/>
    <w:rsid w:val="008F7242"/>
    <w:rsid w:val="009070D8"/>
    <w:rsid w:val="00911144"/>
    <w:rsid w:val="0091118E"/>
    <w:rsid w:val="00911BCF"/>
    <w:rsid w:val="00916FC7"/>
    <w:rsid w:val="00920E62"/>
    <w:rsid w:val="00932C4B"/>
    <w:rsid w:val="00934728"/>
    <w:rsid w:val="009430BB"/>
    <w:rsid w:val="009441D7"/>
    <w:rsid w:val="00945CC4"/>
    <w:rsid w:val="00951E11"/>
    <w:rsid w:val="009732A6"/>
    <w:rsid w:val="009859C4"/>
    <w:rsid w:val="00992003"/>
    <w:rsid w:val="009A7854"/>
    <w:rsid w:val="009C785D"/>
    <w:rsid w:val="009D208F"/>
    <w:rsid w:val="009D30A1"/>
    <w:rsid w:val="009E186E"/>
    <w:rsid w:val="009E2030"/>
    <w:rsid w:val="009E230F"/>
    <w:rsid w:val="009E6978"/>
    <w:rsid w:val="009F696E"/>
    <w:rsid w:val="00A03890"/>
    <w:rsid w:val="00A13641"/>
    <w:rsid w:val="00A13786"/>
    <w:rsid w:val="00A224C9"/>
    <w:rsid w:val="00A22C25"/>
    <w:rsid w:val="00A2679D"/>
    <w:rsid w:val="00A6602A"/>
    <w:rsid w:val="00A73F1C"/>
    <w:rsid w:val="00A7652B"/>
    <w:rsid w:val="00A83FA1"/>
    <w:rsid w:val="00A94306"/>
    <w:rsid w:val="00A952F8"/>
    <w:rsid w:val="00AA6CCA"/>
    <w:rsid w:val="00AB4E43"/>
    <w:rsid w:val="00AB524D"/>
    <w:rsid w:val="00AB6601"/>
    <w:rsid w:val="00AB737B"/>
    <w:rsid w:val="00AC4C5B"/>
    <w:rsid w:val="00AE1090"/>
    <w:rsid w:val="00AE6772"/>
    <w:rsid w:val="00AF10A3"/>
    <w:rsid w:val="00AF4552"/>
    <w:rsid w:val="00AF5FAE"/>
    <w:rsid w:val="00AF78A5"/>
    <w:rsid w:val="00B273F5"/>
    <w:rsid w:val="00B310C3"/>
    <w:rsid w:val="00B31C91"/>
    <w:rsid w:val="00B35009"/>
    <w:rsid w:val="00B439B3"/>
    <w:rsid w:val="00B47425"/>
    <w:rsid w:val="00B51024"/>
    <w:rsid w:val="00B51BCD"/>
    <w:rsid w:val="00B54881"/>
    <w:rsid w:val="00B604FA"/>
    <w:rsid w:val="00B6354F"/>
    <w:rsid w:val="00B70A18"/>
    <w:rsid w:val="00B7261C"/>
    <w:rsid w:val="00B73336"/>
    <w:rsid w:val="00B739FB"/>
    <w:rsid w:val="00B86842"/>
    <w:rsid w:val="00B8714C"/>
    <w:rsid w:val="00B90C09"/>
    <w:rsid w:val="00BA6084"/>
    <w:rsid w:val="00BA6DD8"/>
    <w:rsid w:val="00BB4AA7"/>
    <w:rsid w:val="00BB592D"/>
    <w:rsid w:val="00BC0B24"/>
    <w:rsid w:val="00BC0C56"/>
    <w:rsid w:val="00BD04FC"/>
    <w:rsid w:val="00BD1381"/>
    <w:rsid w:val="00BD23C0"/>
    <w:rsid w:val="00BD2614"/>
    <w:rsid w:val="00BE2B89"/>
    <w:rsid w:val="00BF79FA"/>
    <w:rsid w:val="00C05139"/>
    <w:rsid w:val="00C15FD7"/>
    <w:rsid w:val="00C16D1B"/>
    <w:rsid w:val="00C20538"/>
    <w:rsid w:val="00C23C1D"/>
    <w:rsid w:val="00C24BBA"/>
    <w:rsid w:val="00C26EF7"/>
    <w:rsid w:val="00C30B98"/>
    <w:rsid w:val="00C32AF8"/>
    <w:rsid w:val="00C5651C"/>
    <w:rsid w:val="00C56916"/>
    <w:rsid w:val="00C60340"/>
    <w:rsid w:val="00C6753A"/>
    <w:rsid w:val="00C72458"/>
    <w:rsid w:val="00C80EBB"/>
    <w:rsid w:val="00C848BC"/>
    <w:rsid w:val="00C87A9B"/>
    <w:rsid w:val="00C9118A"/>
    <w:rsid w:val="00C91EEE"/>
    <w:rsid w:val="00C965A8"/>
    <w:rsid w:val="00CA5D29"/>
    <w:rsid w:val="00CA7E27"/>
    <w:rsid w:val="00CE56AA"/>
    <w:rsid w:val="00CE5C98"/>
    <w:rsid w:val="00CF1A32"/>
    <w:rsid w:val="00CF62A7"/>
    <w:rsid w:val="00D03EE1"/>
    <w:rsid w:val="00D14CFF"/>
    <w:rsid w:val="00D15853"/>
    <w:rsid w:val="00D174A1"/>
    <w:rsid w:val="00D20E01"/>
    <w:rsid w:val="00D20E8E"/>
    <w:rsid w:val="00D242A5"/>
    <w:rsid w:val="00D30C3A"/>
    <w:rsid w:val="00D31F8D"/>
    <w:rsid w:val="00D31FDD"/>
    <w:rsid w:val="00D3414F"/>
    <w:rsid w:val="00D432E4"/>
    <w:rsid w:val="00D4373C"/>
    <w:rsid w:val="00D43C71"/>
    <w:rsid w:val="00D4545B"/>
    <w:rsid w:val="00D56D44"/>
    <w:rsid w:val="00D72110"/>
    <w:rsid w:val="00D72A6A"/>
    <w:rsid w:val="00D74905"/>
    <w:rsid w:val="00D85DE0"/>
    <w:rsid w:val="00D915E1"/>
    <w:rsid w:val="00D93B73"/>
    <w:rsid w:val="00D93EB1"/>
    <w:rsid w:val="00D954F8"/>
    <w:rsid w:val="00D958C2"/>
    <w:rsid w:val="00DA0E4F"/>
    <w:rsid w:val="00DB3A7D"/>
    <w:rsid w:val="00DB725A"/>
    <w:rsid w:val="00DC008F"/>
    <w:rsid w:val="00DD172E"/>
    <w:rsid w:val="00DD320E"/>
    <w:rsid w:val="00DD5A3B"/>
    <w:rsid w:val="00DE102A"/>
    <w:rsid w:val="00DE4F95"/>
    <w:rsid w:val="00E002CE"/>
    <w:rsid w:val="00E03560"/>
    <w:rsid w:val="00E07215"/>
    <w:rsid w:val="00E169BF"/>
    <w:rsid w:val="00E253C3"/>
    <w:rsid w:val="00E31F96"/>
    <w:rsid w:val="00E32D10"/>
    <w:rsid w:val="00E36A1D"/>
    <w:rsid w:val="00E36AC9"/>
    <w:rsid w:val="00E43443"/>
    <w:rsid w:val="00E56E93"/>
    <w:rsid w:val="00E601C8"/>
    <w:rsid w:val="00E61267"/>
    <w:rsid w:val="00E65FFB"/>
    <w:rsid w:val="00E84EAB"/>
    <w:rsid w:val="00E86274"/>
    <w:rsid w:val="00E97C39"/>
    <w:rsid w:val="00EA62B7"/>
    <w:rsid w:val="00EA73D1"/>
    <w:rsid w:val="00EE2E53"/>
    <w:rsid w:val="00EE5CD6"/>
    <w:rsid w:val="00EF06EC"/>
    <w:rsid w:val="00EF20E6"/>
    <w:rsid w:val="00EF3ADA"/>
    <w:rsid w:val="00EF7234"/>
    <w:rsid w:val="00F11ECB"/>
    <w:rsid w:val="00F212F2"/>
    <w:rsid w:val="00F3156C"/>
    <w:rsid w:val="00F4585A"/>
    <w:rsid w:val="00F45BC1"/>
    <w:rsid w:val="00F57095"/>
    <w:rsid w:val="00F629CC"/>
    <w:rsid w:val="00F717A0"/>
    <w:rsid w:val="00F91070"/>
    <w:rsid w:val="00F9209F"/>
    <w:rsid w:val="00F95934"/>
    <w:rsid w:val="00FA2BB2"/>
    <w:rsid w:val="00FB03D5"/>
    <w:rsid w:val="00FB6989"/>
    <w:rsid w:val="00FB7A6B"/>
    <w:rsid w:val="00FC0425"/>
    <w:rsid w:val="00FC348B"/>
    <w:rsid w:val="00FC4F8B"/>
    <w:rsid w:val="00FD7BF2"/>
    <w:rsid w:val="00FE38F3"/>
    <w:rsid w:val="00FF33B8"/>
    <w:rsid w:val="00FF4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D599"/>
  <w15:chartTrackingRefBased/>
  <w15:docId w15:val="{2C3CC10B-35E5-4FF6-AE33-DC7D8EBB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DAA"/>
    <w:pPr>
      <w:spacing w:after="0" w:line="256" w:lineRule="auto"/>
    </w:pPr>
    <w:rPr>
      <w:rFonts w:ascii="Arial" w:hAnsi="Arial"/>
      <w:kern w:val="0"/>
      <w:sz w:val="22"/>
      <w14:ligatures w14:val="none"/>
    </w:rPr>
  </w:style>
  <w:style w:type="paragraph" w:styleId="Heading1">
    <w:name w:val="heading 1"/>
    <w:basedOn w:val="Normal"/>
    <w:next w:val="Normal"/>
    <w:link w:val="Heading1Char"/>
    <w:uiPriority w:val="9"/>
    <w:qFormat/>
    <w:rsid w:val="00247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D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D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D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D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DAA"/>
    <w:rPr>
      <w:rFonts w:eastAsiaTheme="majorEastAsia" w:cstheme="majorBidi"/>
      <w:color w:val="272727" w:themeColor="text1" w:themeTint="D8"/>
    </w:rPr>
  </w:style>
  <w:style w:type="paragraph" w:styleId="Title">
    <w:name w:val="Title"/>
    <w:basedOn w:val="Normal"/>
    <w:next w:val="Normal"/>
    <w:link w:val="TitleChar"/>
    <w:uiPriority w:val="10"/>
    <w:qFormat/>
    <w:rsid w:val="00247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DAA"/>
    <w:pPr>
      <w:spacing w:before="160"/>
      <w:jc w:val="center"/>
    </w:pPr>
    <w:rPr>
      <w:i/>
      <w:iCs/>
      <w:color w:val="404040" w:themeColor="text1" w:themeTint="BF"/>
    </w:rPr>
  </w:style>
  <w:style w:type="character" w:customStyle="1" w:styleId="QuoteChar">
    <w:name w:val="Quote Char"/>
    <w:basedOn w:val="DefaultParagraphFont"/>
    <w:link w:val="Quote"/>
    <w:uiPriority w:val="29"/>
    <w:rsid w:val="00247DAA"/>
    <w:rPr>
      <w:i/>
      <w:iCs/>
      <w:color w:val="404040" w:themeColor="text1" w:themeTint="BF"/>
    </w:rPr>
  </w:style>
  <w:style w:type="paragraph" w:styleId="ListParagraph">
    <w:name w:val="List Paragraph"/>
    <w:basedOn w:val="Normal"/>
    <w:link w:val="ListParagraphChar"/>
    <w:uiPriority w:val="34"/>
    <w:qFormat/>
    <w:rsid w:val="00247DAA"/>
    <w:pPr>
      <w:ind w:left="720"/>
      <w:contextualSpacing/>
    </w:pPr>
  </w:style>
  <w:style w:type="character" w:styleId="IntenseEmphasis">
    <w:name w:val="Intense Emphasis"/>
    <w:basedOn w:val="DefaultParagraphFont"/>
    <w:uiPriority w:val="21"/>
    <w:qFormat/>
    <w:rsid w:val="00247DAA"/>
    <w:rPr>
      <w:i/>
      <w:iCs/>
      <w:color w:val="0F4761" w:themeColor="accent1" w:themeShade="BF"/>
    </w:rPr>
  </w:style>
  <w:style w:type="paragraph" w:styleId="IntenseQuote">
    <w:name w:val="Intense Quote"/>
    <w:basedOn w:val="Normal"/>
    <w:next w:val="Normal"/>
    <w:link w:val="IntenseQuoteChar"/>
    <w:uiPriority w:val="30"/>
    <w:qFormat/>
    <w:rsid w:val="00247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DAA"/>
    <w:rPr>
      <w:i/>
      <w:iCs/>
      <w:color w:val="0F4761" w:themeColor="accent1" w:themeShade="BF"/>
    </w:rPr>
  </w:style>
  <w:style w:type="character" w:styleId="IntenseReference">
    <w:name w:val="Intense Reference"/>
    <w:basedOn w:val="DefaultParagraphFont"/>
    <w:uiPriority w:val="32"/>
    <w:qFormat/>
    <w:rsid w:val="00247DAA"/>
    <w:rPr>
      <w:b/>
      <w:bCs/>
      <w:smallCaps/>
      <w:color w:val="0F4761" w:themeColor="accent1" w:themeShade="BF"/>
      <w:spacing w:val="5"/>
    </w:rPr>
  </w:style>
  <w:style w:type="character" w:customStyle="1" w:styleId="ListParagraphChar">
    <w:name w:val="List Paragraph Char"/>
    <w:basedOn w:val="DefaultParagraphFont"/>
    <w:link w:val="ListParagraph"/>
    <w:uiPriority w:val="34"/>
    <w:locked/>
    <w:rsid w:val="00247DAA"/>
  </w:style>
  <w:style w:type="character" w:customStyle="1" w:styleId="NornalChar">
    <w:name w:val="Nornal Char"/>
    <w:basedOn w:val="DefaultParagraphFont"/>
    <w:link w:val="Nornal"/>
    <w:locked/>
    <w:rsid w:val="00247DAA"/>
    <w:rPr>
      <w:rFonts w:ascii="Arial" w:hAnsi="Arial" w:cs="Arial"/>
      <w:sz w:val="22"/>
      <w:szCs w:val="22"/>
    </w:rPr>
  </w:style>
  <w:style w:type="paragraph" w:customStyle="1" w:styleId="Nornal">
    <w:name w:val="Nornal"/>
    <w:basedOn w:val="Normal"/>
    <w:link w:val="NornalChar"/>
    <w:qFormat/>
    <w:rsid w:val="00247DAA"/>
    <w:pPr>
      <w:spacing w:after="160" w:line="264" w:lineRule="auto"/>
    </w:pPr>
    <w:rPr>
      <w:rFonts w:cs="Arial"/>
      <w:kern w:val="2"/>
      <w:szCs w:val="22"/>
      <w14:ligatures w14:val="standardContextual"/>
    </w:rPr>
  </w:style>
  <w:style w:type="character" w:customStyle="1" w:styleId="ListparagChar">
    <w:name w:val="List parag Char"/>
    <w:basedOn w:val="ListParagraphChar"/>
    <w:link w:val="Listparag"/>
    <w:locked/>
    <w:rsid w:val="00247DAA"/>
    <w:rPr>
      <w:rFonts w:eastAsia="Times New Roman" w:cstheme="minorHAnsi"/>
      <w:color w:val="000000"/>
      <w:szCs w:val="22"/>
      <w:lang w:eastAsia="en-GB"/>
    </w:rPr>
  </w:style>
  <w:style w:type="paragraph" w:customStyle="1" w:styleId="Listparag">
    <w:name w:val="List parag"/>
    <w:basedOn w:val="ListParagraph"/>
    <w:link w:val="ListparagChar"/>
    <w:qFormat/>
    <w:rsid w:val="00247DAA"/>
    <w:pPr>
      <w:spacing w:after="120" w:line="264" w:lineRule="auto"/>
      <w:ind w:left="0"/>
      <w:contextualSpacing w:val="0"/>
    </w:pPr>
    <w:rPr>
      <w:rFonts w:eastAsia="Times New Roman" w:cstheme="minorHAnsi"/>
      <w:color w:val="000000"/>
      <w:szCs w:val="22"/>
      <w:lang w:eastAsia="en-GB"/>
    </w:rPr>
  </w:style>
  <w:style w:type="character" w:styleId="Hyperlink">
    <w:name w:val="Hyperlink"/>
    <w:basedOn w:val="DefaultParagraphFont"/>
    <w:uiPriority w:val="99"/>
    <w:unhideWhenUsed/>
    <w:rsid w:val="00BC0B24"/>
    <w:rPr>
      <w:color w:val="467886" w:themeColor="hyperlink"/>
      <w:u w:val="single"/>
    </w:rPr>
  </w:style>
  <w:style w:type="character" w:styleId="UnresolvedMention">
    <w:name w:val="Unresolved Mention"/>
    <w:basedOn w:val="DefaultParagraphFont"/>
    <w:uiPriority w:val="99"/>
    <w:semiHidden/>
    <w:unhideWhenUsed/>
    <w:rsid w:val="00BC0B24"/>
    <w:rPr>
      <w:color w:val="605E5C"/>
      <w:shd w:val="clear" w:color="auto" w:fill="E1DFDD"/>
    </w:rPr>
  </w:style>
  <w:style w:type="paragraph" w:styleId="Header">
    <w:name w:val="header"/>
    <w:basedOn w:val="Normal"/>
    <w:link w:val="HeaderChar"/>
    <w:uiPriority w:val="99"/>
    <w:unhideWhenUsed/>
    <w:rsid w:val="00B739FB"/>
    <w:pPr>
      <w:tabs>
        <w:tab w:val="center" w:pos="4513"/>
        <w:tab w:val="right" w:pos="9026"/>
      </w:tabs>
      <w:spacing w:line="240" w:lineRule="auto"/>
    </w:pPr>
  </w:style>
  <w:style w:type="character" w:customStyle="1" w:styleId="HeaderChar">
    <w:name w:val="Header Char"/>
    <w:basedOn w:val="DefaultParagraphFont"/>
    <w:link w:val="Header"/>
    <w:uiPriority w:val="99"/>
    <w:rsid w:val="00B739FB"/>
    <w:rPr>
      <w:rFonts w:ascii="Arial" w:hAnsi="Arial"/>
      <w:kern w:val="0"/>
      <w:sz w:val="22"/>
      <w14:ligatures w14:val="none"/>
    </w:rPr>
  </w:style>
  <w:style w:type="paragraph" w:styleId="Footer">
    <w:name w:val="footer"/>
    <w:basedOn w:val="Normal"/>
    <w:link w:val="FooterChar"/>
    <w:uiPriority w:val="99"/>
    <w:unhideWhenUsed/>
    <w:rsid w:val="00B739FB"/>
    <w:pPr>
      <w:tabs>
        <w:tab w:val="center" w:pos="4513"/>
        <w:tab w:val="right" w:pos="9026"/>
      </w:tabs>
      <w:spacing w:line="240" w:lineRule="auto"/>
    </w:pPr>
  </w:style>
  <w:style w:type="character" w:customStyle="1" w:styleId="FooterChar">
    <w:name w:val="Footer Char"/>
    <w:basedOn w:val="DefaultParagraphFont"/>
    <w:link w:val="Footer"/>
    <w:uiPriority w:val="99"/>
    <w:rsid w:val="00B739FB"/>
    <w:rPr>
      <w:rFonts w:ascii="Arial" w:hAnsi="Arial"/>
      <w:kern w:val="0"/>
      <w:sz w:val="22"/>
      <w14:ligatures w14:val="none"/>
    </w:rPr>
  </w:style>
  <w:style w:type="character" w:styleId="Strong">
    <w:name w:val="Strong"/>
    <w:basedOn w:val="DefaultParagraphFont"/>
    <w:uiPriority w:val="22"/>
    <w:qFormat/>
    <w:rsid w:val="006023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bonuses-factsheet/#Financial" TargetMode="External"/><Relationship Id="rId18" Type="http://schemas.openxmlformats.org/officeDocument/2006/relationships/hyperlink" Target="https://www.cipd.org/uk/knowledge/podcasts/bridging-learning-and-organisational-development/" TargetMode="External"/><Relationship Id="rId26" Type="http://schemas.openxmlformats.org/officeDocument/2006/relationships/hyperlink" Target="https://pointfactors.com/2024/06/07/what-is-point-factor-job-evaluation/" TargetMode="External"/><Relationship Id="rId39" Type="http://schemas.openxmlformats.org/officeDocument/2006/relationships/hyperlink" Target="https://bucketlistrewards.com/blog/impact-monetary-rewards-employees/" TargetMode="External"/><Relationship Id="rId21" Type="http://schemas.openxmlformats.org/officeDocument/2006/relationships/hyperlink" Target="https://www.legislation.gov.uk/ukpga/1996/18" TargetMode="External"/><Relationship Id="rId34" Type="http://schemas.openxmlformats.org/officeDocument/2006/relationships/hyperlink" Target="https://www.linkedin.com/advice/3/how-can-you-use-market-pricing-benchmarking-stay-sbthe"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benefits-factsheet/" TargetMode="External"/><Relationship Id="rId29" Type="http://schemas.openxmlformats.org/officeDocument/2006/relationships/hyperlink" Target="https://uk.indeed.com/career-advice/career-development/extrinsic-rew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globalassets/media/knowledge/knowledge-hub/evidence-reviews/non-financial-recognition-scientific-summary_tcm18-105469.pdf" TargetMode="External"/><Relationship Id="rId24" Type="http://schemas.openxmlformats.org/officeDocument/2006/relationships/hyperlink" Target="https://www.legislation.gov.uk/ukpga/2008/30/contents" TargetMode="External"/><Relationship Id="rId32" Type="http://schemas.openxmlformats.org/officeDocument/2006/relationships/hyperlink" Target="https://www.linkedin.com/advice/1/what-best-practices-developing-applying-point-factors" TargetMode="External"/><Relationship Id="rId37" Type="http://schemas.openxmlformats.org/officeDocument/2006/relationships/hyperlink" Target="https://www.linkedin.com/pulse/hay-job-evaluation-methodology-overview-a-s-patel"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cipd.org/globalassets/media/knowledge/knowledge-hub/reports/2024-pdfs/8551-pay-performance-and-transparency-report-web2.pdf" TargetMode="External"/><Relationship Id="rId23" Type="http://schemas.openxmlformats.org/officeDocument/2006/relationships/hyperlink" Target="https://www.legislation.gov.uk/uksi/1998/1833/contents" TargetMode="External"/><Relationship Id="rId28" Type="http://schemas.openxmlformats.org/officeDocument/2006/relationships/hyperlink" Target="https://uk.indeed.com/career-advice/career-development/intrinsic-rewards" TargetMode="External"/><Relationship Id="rId36" Type="http://schemas.openxmlformats.org/officeDocument/2006/relationships/hyperlink" Target="https://www.bing.com/videos/riverview/relatedvideo?q=employee+of+the+month+reward&amp;mid=2D24961B5A6751B9A0182D24961B5A6751B9A018&amp;mcid=111D4C3DA23243158956764D82EEC7B0&amp;FORM=VIRE" TargetMode="External"/><Relationship Id="rId10" Type="http://schemas.openxmlformats.org/officeDocument/2006/relationships/hyperlink" Target="https://www.cipd.org/en/knowledge/evidence-reviews/evidence-financial-incentives/" TargetMode="External"/><Relationship Id="rId19" Type="http://schemas.openxmlformats.org/officeDocument/2006/relationships/hyperlink" Target="https://www.cipd.org/uk/knowledge/factsheets/reward-factsheet/#UKlegalposition" TargetMode="External"/><Relationship Id="rId31" Type="http://schemas.openxmlformats.org/officeDocument/2006/relationships/hyperlink" Target="https://matterapp.com/blog/peer-to-peer-recognition-ideas"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moodle.uwtsd.ac.uk/pluginfile.php/1004100/mod_resource/content/1/reward-management-report-2018_tcm18-51630.pdf" TargetMode="External"/><Relationship Id="rId14" Type="http://schemas.openxmlformats.org/officeDocument/2006/relationships/hyperlink" Target="https://www.cipd.org/uk/knowledge/factsheets/pay-performance-factsheet/#performancerelatedpay" TargetMode="External"/><Relationship Id="rId22"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27" Type="http://schemas.openxmlformats.org/officeDocument/2006/relationships/hyperlink" Target="https://professionals.lincolnshire.gov.uk/downloads/file/576/hay-group-je-method?fileID=576" TargetMode="External"/><Relationship Id="rId30" Type="http://schemas.openxmlformats.org/officeDocument/2006/relationships/hyperlink" Target="https://www.indeed.com/career-advice/pay-salary/what-is-broadbanding" TargetMode="External"/><Relationship Id="rId35" Type="http://schemas.openxmlformats.org/officeDocument/2006/relationships/hyperlink" Target="https://corporate.marksandspencer.com/sites/marksandspencer/files/2024-06/Remuneration%20Overview%202024.pdf" TargetMode="External"/><Relationship Id="rId43" Type="http://schemas.openxmlformats.org/officeDocument/2006/relationships/footer" Target="footer2.xml"/><Relationship Id="rId8" Type="http://schemas.openxmlformats.org/officeDocument/2006/relationships/hyperlink" Target="https://www.peoplemanagement.co.uk/article/1747145/more-than-half-of-reward-strategies-not-fit-for-remote-workforces" TargetMode="External"/><Relationship Id="rId3" Type="http://schemas.openxmlformats.org/officeDocument/2006/relationships/styles" Target="styles.xml"/><Relationship Id="rId12" Type="http://schemas.openxmlformats.org/officeDocument/2006/relationships/hyperlink" Target="https://www.cipd.org/uk/knowledge/factsheets/pay-structures-factsheet/"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peoplemanagement.co.uk/article/1743866/real-value-reward" TargetMode="External"/><Relationship Id="rId33" Type="http://schemas.openxmlformats.org/officeDocument/2006/relationships/hyperlink" Target="https://www.linkedin.com/advice/3/how-do-you-use-ranking-method-evaluate-job-roles-q4uqc" TargetMode="External"/><Relationship Id="rId38" Type="http://schemas.openxmlformats.org/officeDocument/2006/relationships/hyperlink" Target="https://www.payreview.co.uk/payreview-blog/how-to-do-salary-benchmarking" TargetMode="External"/><Relationship Id="rId46" Type="http://schemas.openxmlformats.org/officeDocument/2006/relationships/fontTable" Target="fontTable.xml"/><Relationship Id="rId20" Type="http://schemas.openxmlformats.org/officeDocument/2006/relationships/hyperlink" Target="https://www.legislation.gov.uk/en/ukpga/2010/15/contents"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578F2-B840-431D-8A4A-AB2D90E57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12</Pages>
  <Words>6096</Words>
  <Characters>34750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418</cp:revision>
  <dcterms:created xsi:type="dcterms:W3CDTF">2025-08-14T19:40:00Z</dcterms:created>
  <dcterms:modified xsi:type="dcterms:W3CDTF">2025-08-27T20:40:00Z</dcterms:modified>
</cp:coreProperties>
</file>