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6FAFD" w14:textId="77777777" w:rsidR="00C04BDC" w:rsidRDefault="00E17A00">
      <w:pPr>
        <w:pStyle w:val="Heading1"/>
      </w:pPr>
      <w:bookmarkStart w:id="0" w:name="_GoBack"/>
      <w:bookmarkEnd w:id="0"/>
      <w:r>
        <w:t>Strategic Management - Softbank acquires ARM Holdings.</w:t>
      </w:r>
    </w:p>
    <w:p w14:paraId="3747B06D" w14:textId="77777777" w:rsidR="00C04BDC" w:rsidRDefault="00C04BDC"/>
    <w:p w14:paraId="54480A75" w14:textId="77777777" w:rsidR="00C04BDC" w:rsidRDefault="00C04BDC"/>
    <w:p w14:paraId="6AC60191" w14:textId="77777777" w:rsidR="00C04BDC" w:rsidRDefault="00C04BDC"/>
    <w:p w14:paraId="49371A6D" w14:textId="77777777" w:rsidR="00C04BDC" w:rsidRDefault="00C04BDC"/>
    <w:p w14:paraId="61FDA016" w14:textId="77777777" w:rsidR="00C04BDC" w:rsidRDefault="00C04BDC"/>
    <w:p w14:paraId="59F359B0" w14:textId="77777777" w:rsidR="00C04BDC" w:rsidRDefault="00C04BDC"/>
    <w:p w14:paraId="67C48BC7" w14:textId="77777777" w:rsidR="00C04BDC" w:rsidRDefault="00C04BDC"/>
    <w:p w14:paraId="7A333F22" w14:textId="77777777" w:rsidR="00C04BDC" w:rsidRDefault="00C04BDC"/>
    <w:p w14:paraId="1B0A067F" w14:textId="77777777" w:rsidR="00C04BDC" w:rsidRDefault="00C04BDC"/>
    <w:p w14:paraId="6AA7F573" w14:textId="77777777" w:rsidR="00C04BDC" w:rsidRDefault="00C04BDC"/>
    <w:p w14:paraId="48802946" w14:textId="77777777" w:rsidR="00C04BDC" w:rsidRDefault="00C04BDC"/>
    <w:p w14:paraId="77BC3CDD" w14:textId="77777777" w:rsidR="00C04BDC" w:rsidRDefault="00C04BDC"/>
    <w:p w14:paraId="0B77F3B5" w14:textId="77777777" w:rsidR="00C04BDC" w:rsidRDefault="00E17A00">
      <w:r>
        <w:rPr>
          <w:rFonts w:ascii="Times New Roman" w:hAnsi="Times New Roman"/>
          <w:sz w:val="28"/>
          <w:szCs w:val="28"/>
        </w:rPr>
        <w:t>Student name</w:t>
      </w:r>
      <w:r>
        <w:rPr>
          <w:rFonts w:ascii="Times New Roman" w:hAnsi="Times New Roman"/>
          <w:b/>
          <w:bCs/>
          <w:sz w:val="28"/>
          <w:szCs w:val="28"/>
        </w:rPr>
        <w:t>: Fatima Elabgari</w:t>
      </w:r>
    </w:p>
    <w:p w14:paraId="13CD1F54" w14:textId="77777777" w:rsidR="00C04BDC" w:rsidRDefault="00C04BDC">
      <w:pPr>
        <w:rPr>
          <w:rFonts w:ascii="Times New Roman" w:hAnsi="Times New Roman"/>
          <w:b/>
          <w:bCs/>
          <w:sz w:val="28"/>
          <w:szCs w:val="28"/>
        </w:rPr>
      </w:pPr>
    </w:p>
    <w:p w14:paraId="3F379250" w14:textId="77777777" w:rsidR="00C04BDC" w:rsidRDefault="00E17A00">
      <w:r>
        <w:rPr>
          <w:rFonts w:ascii="Times New Roman" w:hAnsi="Times New Roman"/>
          <w:sz w:val="28"/>
          <w:szCs w:val="28"/>
        </w:rPr>
        <w:t>Student ID</w:t>
      </w:r>
      <w:r>
        <w:rPr>
          <w:rFonts w:ascii="Times New Roman" w:hAnsi="Times New Roman"/>
          <w:b/>
          <w:bCs/>
          <w:sz w:val="28"/>
          <w:szCs w:val="28"/>
        </w:rPr>
        <w:t>: 1708382</w:t>
      </w:r>
    </w:p>
    <w:p w14:paraId="51F4D4C3" w14:textId="77777777" w:rsidR="00C04BDC" w:rsidRDefault="00C04BDC">
      <w:pPr>
        <w:pageBreakBefore/>
      </w:pPr>
    </w:p>
    <w:p w14:paraId="3893248B" w14:textId="77777777" w:rsidR="00C04BDC" w:rsidRDefault="00E17A00">
      <w:pPr>
        <w:pStyle w:val="Heading2"/>
      </w:pPr>
      <w:r>
        <w:t>Defining and Understanding Strategic Change</w:t>
      </w:r>
    </w:p>
    <w:p w14:paraId="7FEDAAF4" w14:textId="77777777" w:rsidR="00C04BDC" w:rsidRDefault="00E17A00">
      <w:pPr>
        <w:spacing w:line="360" w:lineRule="auto"/>
        <w:ind w:firstLine="420"/>
        <w:jc w:val="both"/>
      </w:pPr>
      <w:r>
        <w:rPr>
          <w:rFonts w:ascii="Times New Roman" w:hAnsi="Times New Roman"/>
          <w:sz w:val="24"/>
          <w:szCs w:val="24"/>
        </w:rPr>
        <w:t xml:space="preserve">The statement "Strategy is the </w:t>
      </w:r>
      <w:proofErr w:type="gramStart"/>
      <w:r>
        <w:rPr>
          <w:rFonts w:ascii="Times New Roman" w:hAnsi="Times New Roman"/>
          <w:sz w:val="24"/>
          <w:szCs w:val="24"/>
        </w:rPr>
        <w:t>long term</w:t>
      </w:r>
      <w:proofErr w:type="gramEnd"/>
      <w:r>
        <w:rPr>
          <w:rFonts w:ascii="Times New Roman" w:hAnsi="Times New Roman"/>
          <w:sz w:val="24"/>
          <w:szCs w:val="24"/>
        </w:rPr>
        <w:t xml:space="preserve"> direction of an </w:t>
      </w:r>
      <w:r>
        <w:rPr>
          <w:rFonts w:ascii="Times New Roman" w:hAnsi="Times New Roman"/>
          <w:sz w:val="24"/>
          <w:szCs w:val="24"/>
        </w:rPr>
        <w:t xml:space="preserve">organization" is the old proverb. Still, at the present era of technological evolution to the fullest, the strategy has gained immense prominence in the </w:t>
      </w:r>
      <w:proofErr w:type="gramStart"/>
      <w:r>
        <w:rPr>
          <w:rFonts w:ascii="Times New Roman" w:hAnsi="Times New Roman"/>
          <w:sz w:val="24"/>
          <w:szCs w:val="24"/>
        </w:rPr>
        <w:t>present day</w:t>
      </w:r>
      <w:proofErr w:type="gramEnd"/>
      <w:r>
        <w:rPr>
          <w:rFonts w:ascii="Times New Roman" w:hAnsi="Times New Roman"/>
          <w:sz w:val="24"/>
          <w:szCs w:val="24"/>
        </w:rPr>
        <w:t xml:space="preserve"> organizations or company. Organizations need to create plans from the beginning to achieve </w:t>
      </w:r>
      <w:r>
        <w:rPr>
          <w:rFonts w:ascii="Times New Roman" w:hAnsi="Times New Roman"/>
          <w:sz w:val="24"/>
          <w:szCs w:val="24"/>
        </w:rPr>
        <w:t xml:space="preserve">the mission and vision of the company. As opined by </w:t>
      </w:r>
      <w:r>
        <w:rPr>
          <w:rFonts w:ascii="Times New Roman" w:hAnsi="Times New Roman"/>
          <w:color w:val="222222"/>
          <w:sz w:val="24"/>
          <w:szCs w:val="24"/>
          <w:shd w:val="clear" w:color="auto" w:fill="FFFFFF"/>
        </w:rPr>
        <w:t>Zheng, Yang &amp; McLean (2010),</w:t>
      </w:r>
      <w:r>
        <w:rPr>
          <w:rFonts w:ascii="Times New Roman" w:hAnsi="Times New Roman"/>
          <w:sz w:val="24"/>
          <w:szCs w:val="24"/>
        </w:rPr>
        <w:t xml:space="preserve"> the strategy is the structure that provides the organization with guidance for the actions which needs to be taken to achieve the desired mission and vision set by the organiz</w:t>
      </w:r>
      <w:r>
        <w:rPr>
          <w:rFonts w:ascii="Times New Roman" w:hAnsi="Times New Roman"/>
          <w:sz w:val="24"/>
          <w:szCs w:val="24"/>
        </w:rPr>
        <w:t>ations. He further stated that it is the harmonious balance between imagination and reality.</w:t>
      </w:r>
    </w:p>
    <w:p w14:paraId="5BC45743" w14:textId="77777777" w:rsidR="00C04BDC" w:rsidRDefault="00E17A00">
      <w:pPr>
        <w:spacing w:line="360" w:lineRule="auto"/>
        <w:ind w:firstLine="420"/>
        <w:jc w:val="both"/>
      </w:pPr>
      <w:r>
        <w:rPr>
          <w:rFonts w:ascii="Times New Roman" w:hAnsi="Times New Roman"/>
          <w:sz w:val="24"/>
          <w:szCs w:val="24"/>
        </w:rPr>
        <w:t xml:space="preserve">On the other hand, </w:t>
      </w:r>
      <w:r>
        <w:rPr>
          <w:rFonts w:ascii="Times New Roman" w:hAnsi="Times New Roman"/>
          <w:color w:val="222222"/>
          <w:sz w:val="24"/>
          <w:szCs w:val="24"/>
          <w:shd w:val="clear" w:color="auto" w:fill="FFFFFF"/>
        </w:rPr>
        <w:t>Latif, Baloch &amp; Khan, (2012),</w:t>
      </w:r>
      <w:r>
        <w:rPr>
          <w:rFonts w:ascii="Times New Roman" w:hAnsi="Times New Roman"/>
          <w:sz w:val="24"/>
          <w:szCs w:val="24"/>
        </w:rPr>
        <w:t xml:space="preserve"> opined that strategy is the plan of action which is designed beautifully to achieve the </w:t>
      </w:r>
      <w:proofErr w:type="gramStart"/>
      <w:r>
        <w:rPr>
          <w:rFonts w:ascii="Times New Roman" w:hAnsi="Times New Roman"/>
          <w:sz w:val="24"/>
          <w:szCs w:val="24"/>
        </w:rPr>
        <w:t>long term</w:t>
      </w:r>
      <w:proofErr w:type="gramEnd"/>
      <w:r>
        <w:rPr>
          <w:rFonts w:ascii="Times New Roman" w:hAnsi="Times New Roman"/>
          <w:sz w:val="24"/>
          <w:szCs w:val="24"/>
        </w:rPr>
        <w:t xml:space="preserve"> aim of the organ</w:t>
      </w:r>
      <w:r>
        <w:rPr>
          <w:rFonts w:ascii="Times New Roman" w:hAnsi="Times New Roman"/>
          <w:sz w:val="24"/>
          <w:szCs w:val="24"/>
        </w:rPr>
        <w:t>ization. Change is an unavoidable phenomenon in any company. With the ever so evolving market structures and consumerism, all companies need to change or evolve accordingly. There is a need for the strategic development of the company to satisfy customer a</w:t>
      </w:r>
      <w:r>
        <w:rPr>
          <w:rFonts w:ascii="Times New Roman" w:hAnsi="Times New Roman"/>
          <w:sz w:val="24"/>
          <w:szCs w:val="24"/>
        </w:rPr>
        <w:t>spirations and exploit the global market. To compete with its strong rivals, it needs to include rapid planning into production, acquisitions, joint ventures and incorporating new technologies. This requires investment in new projects and team reconfigurat</w:t>
      </w:r>
      <w:r>
        <w:rPr>
          <w:rFonts w:ascii="Times New Roman" w:hAnsi="Times New Roman"/>
          <w:sz w:val="24"/>
          <w:szCs w:val="24"/>
        </w:rPr>
        <w:t xml:space="preserve">ion. In other words, it needs strategic change in its business process. </w:t>
      </w:r>
      <w:r>
        <w:rPr>
          <w:rFonts w:ascii="Times New Roman" w:hAnsi="Times New Roman"/>
          <w:sz w:val="24"/>
          <w:szCs w:val="24"/>
        </w:rPr>
        <w:t>Strategic management is defined as the careful selection of the set of the actions necessary to achieve organizational goals by optimum utilization of available resources (</w:t>
      </w:r>
      <w:r>
        <w:rPr>
          <w:rFonts w:ascii="Times New Roman" w:eastAsia="SimSun" w:hAnsi="Times New Roman"/>
          <w:color w:val="222222"/>
          <w:sz w:val="24"/>
          <w:szCs w:val="24"/>
          <w:shd w:val="clear" w:color="auto" w:fill="FFFFFF"/>
        </w:rPr>
        <w:t>Jaynes, 2015</w:t>
      </w:r>
      <w:r>
        <w:rPr>
          <w:rFonts w:ascii="Times New Roman" w:eastAsia="SimSun" w:hAnsi="Times New Roman"/>
          <w:color w:val="222222"/>
          <w:sz w:val="24"/>
          <w:szCs w:val="24"/>
          <w:shd w:val="clear" w:color="auto" w:fill="FFFFFF"/>
        </w:rPr>
        <w:t>)</w:t>
      </w:r>
      <w:r>
        <w:rPr>
          <w:rFonts w:ascii="Times New Roman" w:hAnsi="Times New Roman"/>
          <w:sz w:val="24"/>
          <w:szCs w:val="24"/>
        </w:rPr>
        <w:t>. According to Michael Porter, strategic management helps to gain a competitive advantage for an organization.</w:t>
      </w:r>
      <w:r>
        <w:rPr>
          <w:rFonts w:ascii="Times New Roman" w:hAnsi="Times New Roman"/>
          <w:sz w:val="24"/>
          <w:szCs w:val="24"/>
        </w:rPr>
        <w:t xml:space="preserve"> All these changes culminate into restructuring the company's planning procedure. This may also lead to change in the company policies, business </w:t>
      </w:r>
      <w:r>
        <w:rPr>
          <w:rFonts w:ascii="Times New Roman" w:hAnsi="Times New Roman"/>
          <w:sz w:val="24"/>
          <w:szCs w:val="24"/>
        </w:rPr>
        <w:t xml:space="preserve">portfolio, target market or organizational vision and mission. Strategic change can thus be defined as the necessary process of bringing about significant changes in management in a structured and thoughtful manner to meet organizational goals, objections </w:t>
      </w:r>
      <w:r>
        <w:rPr>
          <w:rFonts w:ascii="Times New Roman" w:hAnsi="Times New Roman"/>
          <w:sz w:val="24"/>
          <w:szCs w:val="24"/>
        </w:rPr>
        <w:t>and missions. There is a need to manage and adapt to changes, both internal and external, to maintain a competitive edge in the market and to ensure long term market power (</w:t>
      </w:r>
      <w:proofErr w:type="spellStart"/>
      <w:r>
        <w:rPr>
          <w:rFonts w:ascii="Times New Roman" w:eastAsia="SimSun" w:hAnsi="Times New Roman"/>
          <w:color w:val="222222"/>
          <w:sz w:val="24"/>
          <w:szCs w:val="24"/>
          <w:shd w:val="clear" w:color="auto" w:fill="FFFFFF"/>
        </w:rPr>
        <w:t>Salajeghe</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Mehdizadeh</w:t>
      </w:r>
      <w:proofErr w:type="spellEnd"/>
      <w:r>
        <w:rPr>
          <w:rFonts w:ascii="Times New Roman" w:eastAsia="SimSun" w:hAnsi="Times New Roman"/>
          <w:color w:val="222222"/>
          <w:sz w:val="24"/>
          <w:szCs w:val="24"/>
          <w:shd w:val="clear" w:color="auto" w:fill="FFFFFF"/>
        </w:rPr>
        <w:t xml:space="preserve"> and </w:t>
      </w:r>
      <w:proofErr w:type="spellStart"/>
      <w:r>
        <w:rPr>
          <w:rFonts w:ascii="Times New Roman" w:eastAsia="SimSun" w:hAnsi="Times New Roman"/>
          <w:color w:val="222222"/>
          <w:sz w:val="24"/>
          <w:szCs w:val="24"/>
          <w:shd w:val="clear" w:color="auto" w:fill="FFFFFF"/>
        </w:rPr>
        <w:t>Nazeri</w:t>
      </w:r>
      <w:proofErr w:type="spellEnd"/>
      <w:r>
        <w:rPr>
          <w:rFonts w:ascii="Times New Roman" w:eastAsia="SimSun" w:hAnsi="Times New Roman"/>
          <w:color w:val="222222"/>
          <w:sz w:val="24"/>
          <w:szCs w:val="24"/>
          <w:shd w:val="clear" w:color="auto" w:fill="FFFFFF"/>
        </w:rPr>
        <w:t>, 2017)</w:t>
      </w:r>
      <w:r>
        <w:rPr>
          <w:rFonts w:ascii="Times New Roman" w:hAnsi="Times New Roman"/>
          <w:sz w:val="24"/>
          <w:szCs w:val="24"/>
        </w:rPr>
        <w:t xml:space="preserve">. </w:t>
      </w:r>
    </w:p>
    <w:p w14:paraId="165492AA" w14:textId="77777777" w:rsidR="00C04BDC" w:rsidRDefault="00C04BDC">
      <w:pPr>
        <w:spacing w:line="360" w:lineRule="auto"/>
        <w:ind w:firstLine="420"/>
        <w:jc w:val="both"/>
        <w:rPr>
          <w:rFonts w:ascii="Times New Roman" w:hAnsi="Times New Roman"/>
          <w:sz w:val="24"/>
          <w:szCs w:val="24"/>
        </w:rPr>
      </w:pPr>
    </w:p>
    <w:p w14:paraId="458B37C2" w14:textId="77777777" w:rsidR="00C04BDC" w:rsidRDefault="00E17A00">
      <w:pPr>
        <w:pStyle w:val="Heading2"/>
      </w:pPr>
      <w:r>
        <w:lastRenderedPageBreak/>
        <w:t>Analyzing the Strategic Context of the A</w:t>
      </w:r>
      <w:r>
        <w:t>cquisition</w:t>
      </w:r>
    </w:p>
    <w:p w14:paraId="08E6E991" w14:textId="77777777" w:rsidR="00C04BDC" w:rsidRDefault="00E17A00">
      <w:pPr>
        <w:spacing w:line="360" w:lineRule="auto"/>
        <w:ind w:firstLine="420"/>
        <w:jc w:val="both"/>
      </w:pPr>
      <w:r>
        <w:rPr>
          <w:rFonts w:ascii="Times New Roman" w:hAnsi="Times New Roman"/>
          <w:sz w:val="24"/>
          <w:szCs w:val="24"/>
        </w:rPr>
        <w:t>Change in strategies of a company is often prompted by the internal and external environment of the business (</w:t>
      </w:r>
      <w:proofErr w:type="spellStart"/>
      <w:r>
        <w:rPr>
          <w:rFonts w:ascii="Times New Roman" w:eastAsia="SimSun" w:hAnsi="Times New Roman"/>
          <w:color w:val="222222"/>
          <w:sz w:val="24"/>
          <w:szCs w:val="24"/>
          <w:shd w:val="clear" w:color="auto" w:fill="FFFFFF"/>
        </w:rPr>
        <w:t>Pîslă</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Irimias</w:t>
      </w:r>
      <w:proofErr w:type="spellEnd"/>
      <w:r>
        <w:rPr>
          <w:rFonts w:ascii="Times New Roman" w:eastAsia="SimSun" w:hAnsi="Times New Roman"/>
          <w:color w:val="222222"/>
          <w:sz w:val="24"/>
          <w:szCs w:val="24"/>
          <w:shd w:val="clear" w:color="auto" w:fill="FFFFFF"/>
        </w:rPr>
        <w:t xml:space="preserve"> and </w:t>
      </w:r>
      <w:proofErr w:type="spellStart"/>
      <w:r>
        <w:rPr>
          <w:rFonts w:ascii="Times New Roman" w:eastAsia="SimSun" w:hAnsi="Times New Roman"/>
          <w:color w:val="222222"/>
          <w:sz w:val="24"/>
          <w:szCs w:val="24"/>
          <w:shd w:val="clear" w:color="auto" w:fill="FFFFFF"/>
        </w:rPr>
        <w:t>Muntean</w:t>
      </w:r>
      <w:proofErr w:type="spellEnd"/>
      <w:r>
        <w:rPr>
          <w:rFonts w:ascii="Times New Roman" w:eastAsia="SimSun" w:hAnsi="Times New Roman"/>
          <w:color w:val="222222"/>
          <w:sz w:val="24"/>
          <w:szCs w:val="24"/>
          <w:shd w:val="clear" w:color="auto" w:fill="FFFFFF"/>
        </w:rPr>
        <w:t>, 2010)</w:t>
      </w:r>
      <w:r>
        <w:rPr>
          <w:rFonts w:ascii="Times New Roman" w:hAnsi="Times New Roman"/>
          <w:sz w:val="24"/>
          <w:szCs w:val="24"/>
        </w:rPr>
        <w:t xml:space="preserve">. Softbank Group Corp announced organizational changes along with other personnel changes in the year </w:t>
      </w:r>
      <w:r>
        <w:rPr>
          <w:rFonts w:ascii="Times New Roman" w:hAnsi="Times New Roman"/>
          <w:sz w:val="24"/>
          <w:szCs w:val="24"/>
        </w:rPr>
        <w:t>2016. These changes were made to strengthen their operational structure and implement various new change projects that will enhance their corporate value in the global market. It is a Japan-based company and is potentially engaged in communication and Inte</w:t>
      </w:r>
      <w:r>
        <w:rPr>
          <w:rFonts w:ascii="Times New Roman" w:hAnsi="Times New Roman"/>
          <w:sz w:val="24"/>
          <w:szCs w:val="24"/>
        </w:rPr>
        <w:t>rnet business. The company operates in six segments currently, and after the acquisition, ARM is involved in the design of I.P. and other related technology. In the wake of rapid improvement in techniques and heavy Internet usage, there was a shift waiting</w:t>
      </w:r>
      <w:r>
        <w:rPr>
          <w:rFonts w:ascii="Times New Roman" w:hAnsi="Times New Roman"/>
          <w:sz w:val="24"/>
          <w:szCs w:val="24"/>
        </w:rPr>
        <w:t xml:space="preserve"> in the company as it is highly driven by technology and innovations. The external environment, wherein individuals, as well as businesses, are becomingly highly dependent on automation and the internet to simplify their day to day operations has prompted </w:t>
      </w:r>
      <w:r>
        <w:rPr>
          <w:rFonts w:ascii="Times New Roman" w:hAnsi="Times New Roman"/>
          <w:sz w:val="24"/>
          <w:szCs w:val="24"/>
        </w:rPr>
        <w:t xml:space="preserve">the need to incorporate IoT. The internal factors of the company also necessitated automation in activities which thereby reduces </w:t>
      </w:r>
      <w:proofErr w:type="spellStart"/>
      <w:r>
        <w:rPr>
          <w:rFonts w:ascii="Times New Roman" w:hAnsi="Times New Roman"/>
          <w:sz w:val="24"/>
          <w:szCs w:val="24"/>
        </w:rPr>
        <w:t>labour</w:t>
      </w:r>
      <w:proofErr w:type="spellEnd"/>
      <w:r>
        <w:rPr>
          <w:rFonts w:ascii="Times New Roman" w:hAnsi="Times New Roman"/>
          <w:sz w:val="24"/>
          <w:szCs w:val="24"/>
        </w:rPr>
        <w:t xml:space="preserve"> costs. After lurching from one disaster to another in the year 2016, Softbank was in dire need for strategic change. Th</w:t>
      </w:r>
      <w:r>
        <w:rPr>
          <w:rFonts w:ascii="Times New Roman" w:hAnsi="Times New Roman"/>
          <w:sz w:val="24"/>
          <w:szCs w:val="24"/>
        </w:rPr>
        <w:t>eir investments before 2016, especially in India, faced a lot of backlashes. Some experts believe that Softbank dented the entire Indian startup ecosystem by its poor performance. The company vision is immensely influenced by the emergence of artificial in</w:t>
      </w:r>
      <w:r>
        <w:rPr>
          <w:rFonts w:ascii="Times New Roman" w:hAnsi="Times New Roman"/>
          <w:sz w:val="24"/>
          <w:szCs w:val="24"/>
        </w:rPr>
        <w:t>telligence and robotics that has the potential of changing the way the world sees the business. Softbank's founder believes in the Singularity, a futuristic idea popularized by Ray Kurzweil.</w:t>
      </w:r>
    </w:p>
    <w:p w14:paraId="1D9B1C38" w14:textId="77777777" w:rsidR="00C04BDC" w:rsidRDefault="00E17A00">
      <w:pPr>
        <w:spacing w:line="360" w:lineRule="auto"/>
        <w:ind w:firstLine="420"/>
        <w:jc w:val="both"/>
      </w:pPr>
      <w:r>
        <w:rPr>
          <w:rFonts w:ascii="Times New Roman" w:hAnsi="Times New Roman"/>
          <w:sz w:val="24"/>
          <w:szCs w:val="24"/>
        </w:rPr>
        <w:t xml:space="preserve">Earlier when there was less competition, the company </w:t>
      </w:r>
      <w:proofErr w:type="spellStart"/>
      <w:r>
        <w:rPr>
          <w:rFonts w:ascii="Times New Roman" w:hAnsi="Times New Roman"/>
          <w:sz w:val="24"/>
          <w:szCs w:val="24"/>
        </w:rPr>
        <w:t>focussed</w:t>
      </w:r>
      <w:proofErr w:type="spellEnd"/>
      <w:r>
        <w:rPr>
          <w:rFonts w:ascii="Times New Roman" w:hAnsi="Times New Roman"/>
          <w:sz w:val="24"/>
          <w:szCs w:val="24"/>
        </w:rPr>
        <w:t xml:space="preserve"> on </w:t>
      </w:r>
      <w:r>
        <w:rPr>
          <w:rFonts w:ascii="Times New Roman" w:hAnsi="Times New Roman"/>
          <w:sz w:val="24"/>
          <w:szCs w:val="24"/>
        </w:rPr>
        <w:t xml:space="preserve">its telecom business. However, the acquisition of ARM has brought it into the world of hardware. This merger will enhance Softbank's business reputation in the global tech market, along with having control over Europe's biggest tech company, the ARM would </w:t>
      </w:r>
      <w:r>
        <w:rPr>
          <w:rFonts w:ascii="Times New Roman" w:hAnsi="Times New Roman"/>
          <w:sz w:val="24"/>
          <w:szCs w:val="24"/>
        </w:rPr>
        <w:t xml:space="preserve">give them a competitive edge over its global rivals. Thereby </w:t>
      </w:r>
      <w:r>
        <w:rPr>
          <w:rFonts w:ascii="Times New Roman" w:eastAsia="SimSun" w:hAnsi="Times New Roman"/>
          <w:bCs/>
          <w:color w:val="222222"/>
          <w:sz w:val="24"/>
          <w:szCs w:val="24"/>
          <w:shd w:val="clear" w:color="auto" w:fill="FFFFFF"/>
        </w:rPr>
        <w:t>SoftBank</w:t>
      </w:r>
      <w:r>
        <w:rPr>
          <w:rFonts w:ascii="Times New Roman" w:eastAsia="SimSun" w:hAnsi="Times New Roman"/>
          <w:color w:val="222222"/>
          <w:sz w:val="24"/>
          <w:szCs w:val="24"/>
          <w:shd w:val="clear" w:color="auto" w:fill="FFFFFF"/>
        </w:rPr>
        <w:t xml:space="preserve"> Group has sought to use the Information Revolution to contribute to the wellbeing of people and society. They have recognized the unlimited potentialities of the Information </w:t>
      </w:r>
      <w:r>
        <w:rPr>
          <w:rFonts w:ascii="Times New Roman" w:eastAsia="SimSun" w:hAnsi="Times New Roman"/>
          <w:color w:val="222222"/>
          <w:sz w:val="24"/>
          <w:szCs w:val="24"/>
          <w:shd w:val="clear" w:color="auto" w:fill="FFFFFF"/>
        </w:rPr>
        <w:t>Revolution that they deployed right away with this acquisition. According to Masayoshi Son, the CEO and founder of Softbank, the integration of computers and artificial intelligence can help the company keep up with the global revolution in IoT. With incre</w:t>
      </w:r>
      <w:r>
        <w:rPr>
          <w:rFonts w:ascii="Times New Roman" w:eastAsia="SimSun" w:hAnsi="Times New Roman"/>
          <w:color w:val="222222"/>
          <w:sz w:val="24"/>
          <w:szCs w:val="24"/>
          <w:shd w:val="clear" w:color="auto" w:fill="FFFFFF"/>
        </w:rPr>
        <w:t>ased competition in the smartphone industry, IoT induced mobile communication technology is gradually becoming a reality. In the face of such digital transformation, the company experienced many shifts in its business paradigms. The change in lifestyle and</w:t>
      </w:r>
      <w:r>
        <w:rPr>
          <w:rFonts w:ascii="Times New Roman" w:eastAsia="SimSun" w:hAnsi="Times New Roman"/>
          <w:color w:val="222222"/>
          <w:sz w:val="24"/>
          <w:szCs w:val="24"/>
          <w:shd w:val="clear" w:color="auto" w:fill="FFFFFF"/>
        </w:rPr>
        <w:t xml:space="preserve"> </w:t>
      </w:r>
      <w:r>
        <w:rPr>
          <w:rFonts w:ascii="Times New Roman" w:eastAsia="SimSun" w:hAnsi="Times New Roman"/>
          <w:color w:val="222222"/>
          <w:sz w:val="24"/>
          <w:szCs w:val="24"/>
          <w:shd w:val="clear" w:color="auto" w:fill="FFFFFF"/>
        </w:rPr>
        <w:lastRenderedPageBreak/>
        <w:t>consumerism of the urban population has also hastened this change management (</w:t>
      </w:r>
      <w:proofErr w:type="spellStart"/>
      <w:r>
        <w:rPr>
          <w:rFonts w:ascii="Times New Roman" w:eastAsia="SimSun" w:hAnsi="Times New Roman"/>
          <w:color w:val="222222"/>
          <w:sz w:val="24"/>
          <w:szCs w:val="24"/>
          <w:shd w:val="clear" w:color="auto" w:fill="FFFFFF"/>
        </w:rPr>
        <w:t>Kunisch</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Bartunek</w:t>
      </w:r>
      <w:proofErr w:type="spellEnd"/>
      <w:r>
        <w:rPr>
          <w:rFonts w:ascii="Times New Roman" w:eastAsia="SimSun" w:hAnsi="Times New Roman"/>
          <w:color w:val="222222"/>
          <w:sz w:val="24"/>
          <w:szCs w:val="24"/>
          <w:shd w:val="clear" w:color="auto" w:fill="FFFFFF"/>
        </w:rPr>
        <w:t>, Mueller et al., 2017). Softbank needed to change its business portfolio by driving breakthroughs in business technology. To achieve this, they acquired ARM, o</w:t>
      </w:r>
      <w:r>
        <w:rPr>
          <w:rFonts w:ascii="Times New Roman" w:eastAsia="SimSun" w:hAnsi="Times New Roman"/>
          <w:color w:val="222222"/>
          <w:sz w:val="24"/>
          <w:szCs w:val="24"/>
          <w:shd w:val="clear" w:color="auto" w:fill="FFFFFF"/>
        </w:rPr>
        <w:t xml:space="preserve">ne of the most successful </w:t>
      </w:r>
      <w:proofErr w:type="gramStart"/>
      <w:r>
        <w:rPr>
          <w:rFonts w:ascii="Times New Roman" w:eastAsia="SimSun" w:hAnsi="Times New Roman"/>
          <w:color w:val="222222"/>
          <w:sz w:val="24"/>
          <w:szCs w:val="24"/>
          <w:shd w:val="clear" w:color="auto" w:fill="FFFFFF"/>
        </w:rPr>
        <w:t>high tech</w:t>
      </w:r>
      <w:proofErr w:type="gramEnd"/>
      <w:r>
        <w:rPr>
          <w:rFonts w:ascii="Times New Roman" w:eastAsia="SimSun" w:hAnsi="Times New Roman"/>
          <w:color w:val="222222"/>
          <w:sz w:val="24"/>
          <w:szCs w:val="24"/>
          <w:shd w:val="clear" w:color="auto" w:fill="FFFFFF"/>
        </w:rPr>
        <w:t xml:space="preserve"> companies in Britain, with a whopping amount of 23.4 billion pounds. ARM is famous for designing chips for smartphone companies like Apple and Samsung. Such an acquisition was very strategic as it would position Softbank</w:t>
      </w:r>
      <w:r>
        <w:rPr>
          <w:rFonts w:ascii="Times New Roman" w:eastAsia="SimSun" w:hAnsi="Times New Roman"/>
          <w:color w:val="222222"/>
          <w:sz w:val="24"/>
          <w:szCs w:val="24"/>
          <w:shd w:val="clear" w:color="auto" w:fill="FFFFFF"/>
        </w:rPr>
        <w:t xml:space="preserve"> to reap the rewards of the explosive innovations made in computing and artificial intelligence.</w:t>
      </w:r>
    </w:p>
    <w:p w14:paraId="62966131" w14:textId="77777777" w:rsidR="00C04BDC" w:rsidRDefault="00E17A00">
      <w:pPr>
        <w:spacing w:line="360" w:lineRule="auto"/>
        <w:ind w:firstLine="420"/>
        <w:jc w:val="both"/>
        <w:rPr>
          <w:rFonts w:ascii="Times New Roman" w:eastAsia="SimSun" w:hAnsi="Times New Roman"/>
          <w:color w:val="222222"/>
          <w:sz w:val="24"/>
          <w:szCs w:val="24"/>
          <w:shd w:val="clear" w:color="auto" w:fill="FFFFFF"/>
        </w:rPr>
      </w:pPr>
      <w:r>
        <w:rPr>
          <w:rFonts w:ascii="Times New Roman" w:eastAsia="SimSun" w:hAnsi="Times New Roman"/>
          <w:color w:val="222222"/>
          <w:sz w:val="24"/>
          <w:szCs w:val="24"/>
          <w:shd w:val="clear" w:color="auto" w:fill="FFFFFF"/>
        </w:rPr>
        <w:t>Regarding the resources required to pull off this acquisition, Softbank is known for undertaking significant investments to get ahead of its rivals in IoT. Ove</w:t>
      </w:r>
      <w:r>
        <w:rPr>
          <w:rFonts w:ascii="Times New Roman" w:eastAsia="SimSun" w:hAnsi="Times New Roman"/>
          <w:color w:val="222222"/>
          <w:sz w:val="24"/>
          <w:szCs w:val="24"/>
          <w:shd w:val="clear" w:color="auto" w:fill="FFFFFF"/>
        </w:rPr>
        <w:t>r the years it has built its market power, both in size and profits, in the arenas of telecom and internet, enabling it to go ahead with these ambitious acquisitions. The profit-making and robust telecom arm of Softbank provides steady cash flow to support</w:t>
      </w:r>
      <w:r>
        <w:rPr>
          <w:rFonts w:ascii="Times New Roman" w:eastAsia="SimSun" w:hAnsi="Times New Roman"/>
          <w:color w:val="222222"/>
          <w:sz w:val="24"/>
          <w:szCs w:val="24"/>
          <w:shd w:val="clear" w:color="auto" w:fill="FFFFFF"/>
        </w:rPr>
        <w:t xml:space="preserve"> Son's investments.</w:t>
      </w:r>
    </w:p>
    <w:p w14:paraId="3E1B6E44" w14:textId="77777777" w:rsidR="00C04BDC" w:rsidRDefault="00C04BDC">
      <w:pPr>
        <w:spacing w:line="360" w:lineRule="auto"/>
        <w:ind w:firstLine="420"/>
        <w:jc w:val="both"/>
        <w:rPr>
          <w:rFonts w:ascii="Times New Roman" w:eastAsia="SimSun" w:hAnsi="Times New Roman"/>
          <w:color w:val="222222"/>
          <w:sz w:val="24"/>
          <w:szCs w:val="24"/>
          <w:shd w:val="clear" w:color="auto" w:fill="FFFFFF"/>
        </w:rPr>
      </w:pPr>
    </w:p>
    <w:p w14:paraId="3D61FBE6"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73096E2F" w14:textId="77777777" w:rsidR="00C04BDC" w:rsidRDefault="00E17A00">
      <w:pPr>
        <w:pStyle w:val="Heading2"/>
      </w:pPr>
      <w:r>
        <w:t>Drivers of Strategic Change</w:t>
      </w:r>
    </w:p>
    <w:p w14:paraId="4BD4F3CA" w14:textId="77777777" w:rsidR="00C04BDC" w:rsidRDefault="00E17A00">
      <w:pPr>
        <w:spacing w:line="360" w:lineRule="auto"/>
        <w:ind w:firstLine="420"/>
        <w:jc w:val="both"/>
      </w:pPr>
      <w:r>
        <w:rPr>
          <w:rFonts w:ascii="Times New Roman" w:hAnsi="Times New Roman"/>
          <w:sz w:val="24"/>
          <w:szCs w:val="24"/>
        </w:rPr>
        <w:t>The senior management team needs to be tuned with the changes taking place in the organization carefully. Given the fact that the downfall of Softbank started due to the lack of leadership and accountabilit</w:t>
      </w:r>
      <w:r>
        <w:rPr>
          <w:rFonts w:ascii="Times New Roman" w:hAnsi="Times New Roman"/>
          <w:sz w:val="24"/>
          <w:szCs w:val="24"/>
        </w:rPr>
        <w:t xml:space="preserve">y among the senior managers, the change management </w:t>
      </w:r>
      <w:proofErr w:type="spellStart"/>
      <w:r>
        <w:rPr>
          <w:rFonts w:ascii="Times New Roman" w:hAnsi="Times New Roman"/>
          <w:sz w:val="24"/>
          <w:szCs w:val="24"/>
        </w:rPr>
        <w:t>focussed</w:t>
      </w:r>
      <w:proofErr w:type="spellEnd"/>
      <w:r>
        <w:rPr>
          <w:rFonts w:ascii="Times New Roman" w:hAnsi="Times New Roman"/>
          <w:sz w:val="24"/>
          <w:szCs w:val="24"/>
        </w:rPr>
        <w:t xml:space="preserve"> on a more directive strategy to strengthen the grassroots of the organization (</w:t>
      </w:r>
      <w:r>
        <w:rPr>
          <w:rFonts w:ascii="Times New Roman" w:eastAsia="SimSun" w:hAnsi="Times New Roman"/>
          <w:color w:val="222222"/>
          <w:sz w:val="24"/>
          <w:szCs w:val="24"/>
          <w:shd w:val="clear" w:color="auto" w:fill="FFFFFF"/>
        </w:rPr>
        <w:t>Cole, 2004)</w:t>
      </w:r>
      <w:r>
        <w:rPr>
          <w:rFonts w:ascii="Times New Roman" w:hAnsi="Times New Roman"/>
          <w:sz w:val="24"/>
          <w:szCs w:val="24"/>
        </w:rPr>
        <w:t>. Softbank started with the process of change management with altering the senior management as per the su</w:t>
      </w:r>
      <w:r>
        <w:rPr>
          <w:rFonts w:ascii="Times New Roman" w:hAnsi="Times New Roman"/>
          <w:sz w:val="24"/>
          <w:szCs w:val="24"/>
        </w:rPr>
        <w:t>itability of the business purpose and culture (</w:t>
      </w:r>
      <w:r>
        <w:rPr>
          <w:rFonts w:ascii="Times New Roman" w:eastAsia="SimSun" w:hAnsi="Times New Roman"/>
          <w:color w:val="222222"/>
          <w:sz w:val="24"/>
          <w:szCs w:val="24"/>
          <w:shd w:val="clear" w:color="auto" w:fill="FFFFFF"/>
        </w:rPr>
        <w:t>Booth, 2015)</w:t>
      </w:r>
      <w:r>
        <w:rPr>
          <w:rFonts w:ascii="Times New Roman" w:hAnsi="Times New Roman"/>
          <w:sz w:val="24"/>
          <w:szCs w:val="24"/>
        </w:rPr>
        <w:t>. Under Son's leadership, the company reduced resistance from employees and stakeholders. It was realized that if they have an influential leader who shares the same goals and views regarding the c</w:t>
      </w:r>
      <w:r>
        <w:rPr>
          <w:rFonts w:ascii="Times New Roman" w:hAnsi="Times New Roman"/>
          <w:sz w:val="24"/>
          <w:szCs w:val="24"/>
        </w:rPr>
        <w:t>hange in the organization, they can achieve the organizational change much more quickly. In other words, Softbank employed the senior authority and the founder, the task of imposing a difference in the organizational structure after developing a clear visi</w:t>
      </w:r>
      <w:r>
        <w:rPr>
          <w:rFonts w:ascii="Times New Roman" w:hAnsi="Times New Roman"/>
          <w:sz w:val="24"/>
          <w:szCs w:val="24"/>
        </w:rPr>
        <w:t>on for the same. They were the drivers of change. The external competition from the global tech rivals also hastened the change management in Softbank and acted as a stimulus that propelled change management in their business.</w:t>
      </w:r>
    </w:p>
    <w:p w14:paraId="439969D2" w14:textId="77777777" w:rsidR="00C04BDC" w:rsidRDefault="00C04BDC">
      <w:pPr>
        <w:ind w:firstLine="420"/>
      </w:pPr>
    </w:p>
    <w:p w14:paraId="6F7D642B" w14:textId="77777777" w:rsidR="00C04BDC" w:rsidRDefault="00C04BDC">
      <w:pPr>
        <w:rPr>
          <w:rFonts w:ascii="Times New Roman" w:hAnsi="Times New Roman"/>
          <w:sz w:val="24"/>
          <w:szCs w:val="24"/>
        </w:rPr>
      </w:pPr>
    </w:p>
    <w:p w14:paraId="3878BF61" w14:textId="77777777" w:rsidR="00C04BDC" w:rsidRDefault="00C04BDC">
      <w:pPr>
        <w:ind w:firstLine="420"/>
      </w:pPr>
    </w:p>
    <w:p w14:paraId="0B52CC86" w14:textId="77777777" w:rsidR="00C04BDC" w:rsidRDefault="00E17A00">
      <w:pPr>
        <w:pStyle w:val="Heading2"/>
      </w:pPr>
      <w:r>
        <w:t>Leading Change</w:t>
      </w:r>
    </w:p>
    <w:p w14:paraId="027CF3D2" w14:textId="77777777" w:rsidR="00C04BDC" w:rsidRDefault="00E17A00">
      <w:pPr>
        <w:spacing w:line="360" w:lineRule="auto"/>
        <w:ind w:firstLine="420"/>
        <w:jc w:val="both"/>
        <w:rPr>
          <w:rFonts w:ascii="Times New Roman" w:hAnsi="Times New Roman"/>
          <w:sz w:val="24"/>
          <w:szCs w:val="24"/>
        </w:rPr>
      </w:pPr>
      <w:r>
        <w:rPr>
          <w:rFonts w:ascii="Times New Roman" w:hAnsi="Times New Roman"/>
          <w:sz w:val="24"/>
          <w:szCs w:val="24"/>
        </w:rPr>
        <w:t xml:space="preserve">Leadership </w:t>
      </w:r>
      <w:r>
        <w:rPr>
          <w:rFonts w:ascii="Times New Roman" w:hAnsi="Times New Roman"/>
          <w:sz w:val="24"/>
          <w:szCs w:val="24"/>
        </w:rPr>
        <w:t>strengthens the functioning of the organization to a high level. Implementation of the proper strategies by the leaders will help to solve the complexities of the work to a high standard, especially during change management. The term intervention alludes t</w:t>
      </w:r>
      <w:r>
        <w:rPr>
          <w:rFonts w:ascii="Times New Roman" w:hAnsi="Times New Roman"/>
          <w:sz w:val="24"/>
          <w:szCs w:val="24"/>
        </w:rPr>
        <w:t xml:space="preserve">o all the arranged automatic exercises planned for acquiring changes in an association. These progressions are intended to guarantee an improvement in the working of the organization in its efficiencies, reputation and viability. The sequences are brought </w:t>
      </w:r>
      <w:r>
        <w:rPr>
          <w:rFonts w:ascii="Times New Roman" w:hAnsi="Times New Roman"/>
          <w:sz w:val="24"/>
          <w:szCs w:val="24"/>
        </w:rPr>
        <w:t>through the workers in the organization while the organization experts or leaders encourage the change procedure to increase the productivity of the organization. For the robust development of the organization, it is essential to have a strong leader who i</w:t>
      </w:r>
      <w:r>
        <w:rPr>
          <w:rFonts w:ascii="Times New Roman" w:hAnsi="Times New Roman"/>
          <w:sz w:val="24"/>
          <w:szCs w:val="24"/>
        </w:rPr>
        <w:t>s not only visionary but can also drive changes intended by him/her. However, organizational change intervention fundamentally alludes to a proposed movement to get change the association and the ensuing exercises inside the association. With the correct i</w:t>
      </w:r>
      <w:r>
        <w:rPr>
          <w:rFonts w:ascii="Times New Roman" w:hAnsi="Times New Roman"/>
          <w:sz w:val="24"/>
          <w:szCs w:val="24"/>
        </w:rPr>
        <w:t>mplementation and practice of leadership, it will enable the businesses to venture with improved productivity, increased emotional intelligence and refined listening and communication skills. Effective organizational leadership are classified into some dif</w:t>
      </w:r>
      <w:r>
        <w:rPr>
          <w:rFonts w:ascii="Times New Roman" w:hAnsi="Times New Roman"/>
          <w:sz w:val="24"/>
          <w:szCs w:val="24"/>
        </w:rPr>
        <w:t>ferent course of actions, and the administration should be designed and planned according to the need of the situation. This is achievable only the leadership management is strategically put through.</w:t>
      </w:r>
    </w:p>
    <w:p w14:paraId="0EA2692D" w14:textId="77777777" w:rsidR="00C04BDC" w:rsidRDefault="00E17A00">
      <w:pPr>
        <w:spacing w:line="360" w:lineRule="auto"/>
        <w:ind w:firstLine="420"/>
        <w:jc w:val="both"/>
        <w:rPr>
          <w:rFonts w:ascii="Times New Roman" w:hAnsi="Times New Roman"/>
          <w:sz w:val="24"/>
          <w:szCs w:val="24"/>
        </w:rPr>
      </w:pPr>
      <w:r>
        <w:rPr>
          <w:rFonts w:ascii="Times New Roman" w:hAnsi="Times New Roman"/>
          <w:sz w:val="24"/>
          <w:szCs w:val="24"/>
        </w:rPr>
        <w:t>Softbank recognized the importance of strategic and tran</w:t>
      </w:r>
      <w:r>
        <w:rPr>
          <w:rFonts w:ascii="Times New Roman" w:hAnsi="Times New Roman"/>
          <w:sz w:val="24"/>
          <w:szCs w:val="24"/>
        </w:rPr>
        <w:t xml:space="preserve">sformational leadership. The company needed a change in direction that can drive </w:t>
      </w:r>
      <w:proofErr w:type="spellStart"/>
      <w:r>
        <w:rPr>
          <w:rFonts w:ascii="Times New Roman" w:hAnsi="Times New Roman"/>
          <w:sz w:val="24"/>
          <w:szCs w:val="24"/>
        </w:rPr>
        <w:t>investeirection</w:t>
      </w:r>
      <w:proofErr w:type="spellEnd"/>
      <w:r>
        <w:rPr>
          <w:rFonts w:ascii="Times New Roman" w:hAnsi="Times New Roman"/>
          <w:sz w:val="24"/>
          <w:szCs w:val="24"/>
        </w:rPr>
        <w:t xml:space="preserve"> and not make mistakes like the one made in India. Thee change began with the abrupt resignation of the then </w:t>
      </w:r>
      <w:proofErr w:type="gramStart"/>
      <w:r>
        <w:rPr>
          <w:rFonts w:ascii="Times New Roman" w:hAnsi="Times New Roman"/>
          <w:sz w:val="24"/>
          <w:szCs w:val="24"/>
        </w:rPr>
        <w:t>president</w:t>
      </w:r>
      <w:proofErr w:type="gramEnd"/>
      <w:r>
        <w:rPr>
          <w:rFonts w:ascii="Times New Roman" w:hAnsi="Times New Roman"/>
          <w:sz w:val="24"/>
          <w:szCs w:val="24"/>
        </w:rPr>
        <w:t xml:space="preserve"> Nikesh Arora, who was leading its investm</w:t>
      </w:r>
      <w:r>
        <w:rPr>
          <w:rFonts w:ascii="Times New Roman" w:hAnsi="Times New Roman"/>
          <w:sz w:val="24"/>
          <w:szCs w:val="24"/>
        </w:rPr>
        <w:t>ents in India. The successful upliftment in the company's performance after 2016 can be rendered to the visions of Son, the founder and CEO of the company. He recognized the evolutionary advantage of implementing IoT. He makes long speeches to motivate his</w:t>
      </w:r>
      <w:r>
        <w:rPr>
          <w:rFonts w:ascii="Times New Roman" w:hAnsi="Times New Roman"/>
          <w:sz w:val="24"/>
          <w:szCs w:val="24"/>
        </w:rPr>
        <w:t xml:space="preserve"> employees and bring about necessary changes in the business portfolio. His views on expansion and investments were revolutionary in the field of A.I., and this made him acquire ARM, which would facilitate his plans. This acquisition became Europe's bigges</w:t>
      </w:r>
      <w:r>
        <w:rPr>
          <w:rFonts w:ascii="Times New Roman" w:hAnsi="Times New Roman"/>
          <w:sz w:val="24"/>
          <w:szCs w:val="24"/>
        </w:rPr>
        <w:t xml:space="preserve">t-ever technology deal. </w:t>
      </w:r>
    </w:p>
    <w:p w14:paraId="07A9AB6F" w14:textId="77777777" w:rsidR="00C04BDC" w:rsidRDefault="00C04BDC">
      <w:pPr>
        <w:spacing w:line="360" w:lineRule="auto"/>
        <w:ind w:firstLine="420"/>
        <w:jc w:val="both"/>
        <w:rPr>
          <w:rFonts w:ascii="Times New Roman" w:hAnsi="Times New Roman"/>
          <w:sz w:val="24"/>
          <w:szCs w:val="24"/>
        </w:rPr>
      </w:pPr>
    </w:p>
    <w:p w14:paraId="132281C4" w14:textId="77777777" w:rsidR="00C04BDC" w:rsidRDefault="00C04BDC">
      <w:pPr>
        <w:spacing w:line="360" w:lineRule="auto"/>
        <w:ind w:firstLine="420"/>
        <w:jc w:val="both"/>
        <w:rPr>
          <w:rFonts w:ascii="Times New Roman" w:hAnsi="Times New Roman"/>
          <w:sz w:val="24"/>
          <w:szCs w:val="24"/>
        </w:rPr>
      </w:pPr>
    </w:p>
    <w:p w14:paraId="2DD8F7C6" w14:textId="77777777" w:rsidR="00C04BDC" w:rsidRDefault="00E17A00">
      <w:pPr>
        <w:pStyle w:val="Heading2"/>
      </w:pPr>
      <w:r>
        <w:t>Approaches to Lead Strategic Change</w:t>
      </w:r>
    </w:p>
    <w:p w14:paraId="77A629EA" w14:textId="77777777" w:rsidR="00C04BDC" w:rsidRDefault="00E17A00">
      <w:pPr>
        <w:spacing w:line="360" w:lineRule="auto"/>
        <w:ind w:firstLine="720"/>
        <w:jc w:val="both"/>
      </w:pPr>
      <w:r>
        <w:rPr>
          <w:rFonts w:ascii="Times New Roman" w:hAnsi="Times New Roman"/>
          <w:sz w:val="24"/>
          <w:szCs w:val="24"/>
        </w:rPr>
        <w:t>With the development of technology the organizations are changing the mode of operations, strategies and improving their technology to a more automated version to increase the productivity, sus</w:t>
      </w:r>
      <w:r>
        <w:rPr>
          <w:rFonts w:ascii="Times New Roman" w:hAnsi="Times New Roman"/>
          <w:sz w:val="24"/>
          <w:szCs w:val="24"/>
        </w:rPr>
        <w:t>tainability and performance improvement of the organization which in turn will lead to significant profit for the organization (</w:t>
      </w:r>
      <w:proofErr w:type="spellStart"/>
      <w:r>
        <w:rPr>
          <w:rFonts w:ascii="Times New Roman" w:hAnsi="Times New Roman"/>
          <w:color w:val="222222"/>
          <w:sz w:val="24"/>
          <w:szCs w:val="24"/>
          <w:shd w:val="clear" w:color="auto" w:fill="FFFFFF"/>
        </w:rPr>
        <w:t>Contrafatto</w:t>
      </w:r>
      <w:proofErr w:type="spellEnd"/>
      <w:r>
        <w:rPr>
          <w:rFonts w:ascii="Times New Roman" w:hAnsi="Times New Roman"/>
          <w:color w:val="222222"/>
          <w:sz w:val="24"/>
          <w:szCs w:val="24"/>
          <w:shd w:val="clear" w:color="auto" w:fill="FFFFFF"/>
        </w:rPr>
        <w:t xml:space="preserve"> and Burns, 2013).</w:t>
      </w:r>
      <w:r>
        <w:rPr>
          <w:rFonts w:ascii="Times New Roman" w:hAnsi="Times New Roman"/>
          <w:sz w:val="24"/>
          <w:szCs w:val="24"/>
        </w:rPr>
        <w:t xml:space="preserve"> During the change intervention, it is incredibly essential for the change agent to engage the stak</w:t>
      </w:r>
      <w:r>
        <w:rPr>
          <w:rFonts w:ascii="Times New Roman" w:hAnsi="Times New Roman"/>
          <w:sz w:val="24"/>
          <w:szCs w:val="24"/>
        </w:rPr>
        <w:t>eholders to be proactive in change initiatives for the betterment of the organization. Furthermore, the leader needs to communicate effectively with the stakeholders, regularly involve and engage the stakeholders throughout the project lifecycles also it i</w:t>
      </w:r>
      <w:r>
        <w:rPr>
          <w:rFonts w:ascii="Times New Roman" w:hAnsi="Times New Roman"/>
          <w:sz w:val="24"/>
          <w:szCs w:val="24"/>
        </w:rPr>
        <w:t>s essential to create a comfortable environment for the change initiative and new developments in business. One of the primary requirements in the initial phase of change is to observe and identify the spheres that need change (</w:t>
      </w:r>
      <w:r>
        <w:rPr>
          <w:rFonts w:ascii="Times New Roman" w:eastAsia="SimSun" w:hAnsi="Times New Roman"/>
          <w:color w:val="222222"/>
          <w:sz w:val="24"/>
          <w:szCs w:val="24"/>
          <w:shd w:val="clear" w:color="auto" w:fill="FFFFFF"/>
        </w:rPr>
        <w:t>Haye, 2018)</w:t>
      </w:r>
      <w:r>
        <w:rPr>
          <w:rFonts w:ascii="Times New Roman" w:hAnsi="Times New Roman"/>
          <w:sz w:val="24"/>
          <w:szCs w:val="24"/>
        </w:rPr>
        <w:t>. The leader look</w:t>
      </w:r>
      <w:r>
        <w:rPr>
          <w:rFonts w:ascii="Times New Roman" w:hAnsi="Times New Roman"/>
          <w:sz w:val="24"/>
          <w:szCs w:val="24"/>
        </w:rPr>
        <w:t>s for any factor that might be hindering the shift from taking place. For instance, stakeholders who might be apprehensive of bringing about change in technology and the business portfolio of the company leading to a stagnancy in growth prospects. It is th</w:t>
      </w:r>
      <w:r>
        <w:rPr>
          <w:rFonts w:ascii="Times New Roman" w:hAnsi="Times New Roman"/>
          <w:sz w:val="24"/>
          <w:szCs w:val="24"/>
        </w:rPr>
        <w:t xml:space="preserve">e responsibility of the change agent to identify and initiate change. In addition to this, it is also essential to understand the dynamics of the organization. Change agents need to be good with people management and </w:t>
      </w:r>
      <w:proofErr w:type="gramStart"/>
      <w:r>
        <w:rPr>
          <w:rFonts w:ascii="Times New Roman" w:hAnsi="Times New Roman"/>
          <w:sz w:val="24"/>
          <w:szCs w:val="24"/>
        </w:rPr>
        <w:t>have to</w:t>
      </w:r>
      <w:proofErr w:type="gramEnd"/>
      <w:r>
        <w:rPr>
          <w:rFonts w:ascii="Times New Roman" w:hAnsi="Times New Roman"/>
          <w:sz w:val="24"/>
          <w:szCs w:val="24"/>
        </w:rPr>
        <w:t xml:space="preserve"> get them on board with their so</w:t>
      </w:r>
      <w:r>
        <w:rPr>
          <w:rFonts w:ascii="Times New Roman" w:hAnsi="Times New Roman"/>
          <w:sz w:val="24"/>
          <w:szCs w:val="24"/>
        </w:rPr>
        <w:t>cial skills. Being analytical about the change plans and able to engage people of the organization into participating in the process stands for an essential role of a leader.</w:t>
      </w:r>
    </w:p>
    <w:p w14:paraId="3CA2DEAF" w14:textId="77777777" w:rsidR="00C04BDC" w:rsidRDefault="00E17A00">
      <w:pPr>
        <w:spacing w:line="360" w:lineRule="auto"/>
        <w:ind w:firstLine="720"/>
        <w:jc w:val="both"/>
      </w:pPr>
      <w:r>
        <w:rPr>
          <w:rFonts w:ascii="Times New Roman" w:hAnsi="Times New Roman"/>
          <w:sz w:val="24"/>
          <w:szCs w:val="24"/>
        </w:rPr>
        <w:t>In many cases, it is seen that change agents need to go out of their comfort zone</w:t>
      </w:r>
      <w:r>
        <w:rPr>
          <w:rFonts w:ascii="Times New Roman" w:hAnsi="Times New Roman"/>
          <w:sz w:val="24"/>
          <w:szCs w:val="24"/>
        </w:rPr>
        <w:t xml:space="preserve"> and advocate change among the various participants involved and that can be a challenging task in a big corporation like Softbank. Another vital aspect of change </w:t>
      </w:r>
      <w:proofErr w:type="gramStart"/>
      <w:r>
        <w:rPr>
          <w:rFonts w:ascii="Times New Roman" w:hAnsi="Times New Roman"/>
          <w:sz w:val="24"/>
          <w:szCs w:val="24"/>
        </w:rPr>
        <w:t>agents</w:t>
      </w:r>
      <w:proofErr w:type="gramEnd"/>
      <w:r>
        <w:rPr>
          <w:rFonts w:ascii="Times New Roman" w:hAnsi="Times New Roman"/>
          <w:sz w:val="24"/>
          <w:szCs w:val="24"/>
        </w:rPr>
        <w:t xml:space="preserve"> is to </w:t>
      </w:r>
      <w:proofErr w:type="spellStart"/>
      <w:r>
        <w:rPr>
          <w:rFonts w:ascii="Times New Roman" w:hAnsi="Times New Roman"/>
          <w:sz w:val="24"/>
          <w:szCs w:val="24"/>
        </w:rPr>
        <w:t>instil</w:t>
      </w:r>
      <w:proofErr w:type="spellEnd"/>
      <w:r>
        <w:rPr>
          <w:rFonts w:ascii="Times New Roman" w:hAnsi="Times New Roman"/>
          <w:sz w:val="24"/>
          <w:szCs w:val="24"/>
        </w:rPr>
        <w:t xml:space="preserve"> the </w:t>
      </w:r>
      <w:proofErr w:type="spellStart"/>
      <w:r>
        <w:rPr>
          <w:rFonts w:ascii="Times New Roman" w:hAnsi="Times New Roman"/>
          <w:sz w:val="24"/>
          <w:szCs w:val="24"/>
        </w:rPr>
        <w:t>behaviour</w:t>
      </w:r>
      <w:proofErr w:type="spellEnd"/>
      <w:r>
        <w:rPr>
          <w:rFonts w:ascii="Times New Roman" w:hAnsi="Times New Roman"/>
          <w:sz w:val="24"/>
          <w:szCs w:val="24"/>
        </w:rPr>
        <w:t xml:space="preserve"> and attitude necessary to bring about change in the busines</w:t>
      </w:r>
      <w:r>
        <w:rPr>
          <w:rFonts w:ascii="Times New Roman" w:hAnsi="Times New Roman"/>
          <w:sz w:val="24"/>
          <w:szCs w:val="24"/>
        </w:rPr>
        <w:t>s process (</w:t>
      </w:r>
      <w:r>
        <w:rPr>
          <w:rFonts w:ascii="Times New Roman" w:eastAsia="SimSun" w:hAnsi="Times New Roman"/>
          <w:color w:val="222222"/>
          <w:sz w:val="24"/>
          <w:szCs w:val="24"/>
          <w:shd w:val="clear" w:color="auto" w:fill="FFFFFF"/>
        </w:rPr>
        <w:t>Sonenshein, 2010)</w:t>
      </w:r>
      <w:r>
        <w:rPr>
          <w:rFonts w:ascii="Times New Roman" w:hAnsi="Times New Roman"/>
          <w:sz w:val="24"/>
          <w:szCs w:val="24"/>
        </w:rPr>
        <w:t>. Leaders act as facilitators of change which will smoothen the process of designing systems, tools, forms and procedures that will propel the company towards success (</w:t>
      </w:r>
      <w:proofErr w:type="spellStart"/>
      <w:r>
        <w:rPr>
          <w:rFonts w:ascii="Times New Roman" w:eastAsia="SimSun" w:hAnsi="Times New Roman"/>
          <w:color w:val="222222"/>
          <w:sz w:val="24"/>
          <w:szCs w:val="24"/>
          <w:shd w:val="clear" w:color="auto" w:fill="FFFFFF"/>
        </w:rPr>
        <w:t>Rusko</w:t>
      </w:r>
      <w:proofErr w:type="spellEnd"/>
      <w:r>
        <w:rPr>
          <w:rFonts w:ascii="Times New Roman" w:eastAsia="SimSun" w:hAnsi="Times New Roman"/>
          <w:color w:val="222222"/>
          <w:sz w:val="24"/>
          <w:szCs w:val="24"/>
          <w:shd w:val="clear" w:color="auto" w:fill="FFFFFF"/>
        </w:rPr>
        <w:t>, 2012)</w:t>
      </w:r>
      <w:r>
        <w:rPr>
          <w:rFonts w:ascii="Times New Roman" w:hAnsi="Times New Roman"/>
          <w:sz w:val="24"/>
          <w:szCs w:val="24"/>
        </w:rPr>
        <w:t>. Softbank was characterized by a traditional ma</w:t>
      </w:r>
      <w:r>
        <w:rPr>
          <w:rFonts w:ascii="Times New Roman" w:hAnsi="Times New Roman"/>
          <w:sz w:val="24"/>
          <w:szCs w:val="24"/>
        </w:rPr>
        <w:t xml:space="preserve">nagement system that fears taking up risky innovations and risky business ventures. </w:t>
      </w:r>
      <w:proofErr w:type="gramStart"/>
      <w:r>
        <w:rPr>
          <w:rFonts w:ascii="Times New Roman" w:hAnsi="Times New Roman"/>
          <w:sz w:val="24"/>
          <w:szCs w:val="24"/>
        </w:rPr>
        <w:t>Thus</w:t>
      </w:r>
      <w:proofErr w:type="gramEnd"/>
      <w:r>
        <w:rPr>
          <w:rFonts w:ascii="Times New Roman" w:hAnsi="Times New Roman"/>
          <w:sz w:val="24"/>
          <w:szCs w:val="24"/>
        </w:rPr>
        <w:t xml:space="preserve"> there is a need for change intervention under a strong leader who follows the transformational approach to change management.</w:t>
      </w:r>
    </w:p>
    <w:p w14:paraId="4F45AFF9" w14:textId="77777777" w:rsidR="00C04BDC" w:rsidRDefault="00E17A00">
      <w:pPr>
        <w:spacing w:line="360" w:lineRule="auto"/>
        <w:ind w:firstLine="420"/>
        <w:jc w:val="both"/>
      </w:pPr>
      <w:r>
        <w:rPr>
          <w:rFonts w:ascii="Times New Roman" w:hAnsi="Times New Roman"/>
          <w:sz w:val="24"/>
          <w:szCs w:val="24"/>
        </w:rPr>
        <w:t xml:space="preserve">Softbank was in dire need for an </w:t>
      </w:r>
      <w:r>
        <w:rPr>
          <w:rFonts w:ascii="Times New Roman" w:hAnsi="Times New Roman"/>
          <w:sz w:val="24"/>
          <w:szCs w:val="24"/>
        </w:rPr>
        <w:t xml:space="preserve">organizational change to bring about new technological advancements through strategic investments and acquisitions that can facilitate their growth </w:t>
      </w:r>
      <w:r>
        <w:rPr>
          <w:rFonts w:ascii="Times New Roman" w:hAnsi="Times New Roman"/>
          <w:sz w:val="24"/>
          <w:szCs w:val="24"/>
        </w:rPr>
        <w:lastRenderedPageBreak/>
        <w:t>and enhance profit level. Softbank tweaked its approach since 2016 and is now investing in companies that ha</w:t>
      </w:r>
      <w:r>
        <w:rPr>
          <w:rFonts w:ascii="Times New Roman" w:hAnsi="Times New Roman"/>
          <w:sz w:val="24"/>
          <w:szCs w:val="24"/>
        </w:rPr>
        <w:t>ve a dominant market presence. Such investments ensure a clear path to increasing their profits. Backed up by the visions of Son, the company is undertaking ambitious investments. He has set his sights on technology that ranges from artificial intelligence</w:t>
      </w:r>
      <w:r>
        <w:rPr>
          <w:rFonts w:ascii="Times New Roman" w:hAnsi="Times New Roman"/>
          <w:sz w:val="24"/>
          <w:szCs w:val="24"/>
        </w:rPr>
        <w:t xml:space="preserve"> to ride-hailing. They have increased transparency in the investment strategy by developing what they call a Vision Fund through which much of the investment is made following the instinctive approach of Son (</w:t>
      </w:r>
      <w:r>
        <w:rPr>
          <w:rFonts w:ascii="Times New Roman" w:eastAsia="SimSun" w:hAnsi="Times New Roman"/>
          <w:color w:val="222222"/>
          <w:sz w:val="24"/>
          <w:szCs w:val="24"/>
          <w:shd w:val="clear" w:color="auto" w:fill="FFFFFF"/>
        </w:rPr>
        <w:t>Rothaermel, 2016)</w:t>
      </w:r>
      <w:r>
        <w:rPr>
          <w:rFonts w:ascii="Times New Roman" w:hAnsi="Times New Roman"/>
          <w:sz w:val="24"/>
          <w:szCs w:val="24"/>
        </w:rPr>
        <w:t xml:space="preserve">. The stakeholders of the </w:t>
      </w:r>
      <w:r>
        <w:rPr>
          <w:rFonts w:ascii="Times New Roman" w:hAnsi="Times New Roman"/>
          <w:sz w:val="24"/>
          <w:szCs w:val="24"/>
        </w:rPr>
        <w:t>company well received Son's ideas regarding making the company global by incorporating recent advancements in technology, data science and A.I. The transformation towards Softbank 2.0 since 2016 meant cleaner structures, better governance and some light pr</w:t>
      </w:r>
      <w:r>
        <w:rPr>
          <w:rFonts w:ascii="Times New Roman" w:hAnsi="Times New Roman"/>
          <w:sz w:val="24"/>
          <w:szCs w:val="24"/>
        </w:rPr>
        <w:t>ocesses that would outlast individuals. The company had struggled immensely for its traditional strategies that tried to maintain the status quo. However, driven by Son's change ideologies, the company started to accept the organizational changes which mea</w:t>
      </w:r>
      <w:r>
        <w:rPr>
          <w:rFonts w:ascii="Times New Roman" w:hAnsi="Times New Roman"/>
          <w:sz w:val="24"/>
          <w:szCs w:val="24"/>
        </w:rPr>
        <w:t>nt restructuring in managerial levels. He poured money in startups, and many young companies used Softbank's money to dangle incentives and attract new talent. Introducing super-smart machines would also mean that Son may never have to retire and remain to</w:t>
      </w:r>
      <w:r>
        <w:rPr>
          <w:rFonts w:ascii="Times New Roman" w:hAnsi="Times New Roman"/>
          <w:sz w:val="24"/>
          <w:szCs w:val="24"/>
        </w:rPr>
        <w:t xml:space="preserve"> hold the reigns of the company.</w:t>
      </w:r>
    </w:p>
    <w:p w14:paraId="3F7CB97A" w14:textId="77777777" w:rsidR="00C04BDC" w:rsidRDefault="00E17A00">
      <w:pPr>
        <w:pStyle w:val="Heading2"/>
      </w:pPr>
      <w:r>
        <w:t>Change and Individuals</w:t>
      </w:r>
    </w:p>
    <w:p w14:paraId="2EE444E1" w14:textId="77777777" w:rsidR="00C04BDC" w:rsidRDefault="00E17A00">
      <w:pPr>
        <w:spacing w:line="360" w:lineRule="auto"/>
        <w:ind w:firstLine="420"/>
        <w:jc w:val="both"/>
      </w:pPr>
      <w:r>
        <w:rPr>
          <w:rFonts w:ascii="Times New Roman" w:hAnsi="Times New Roman"/>
          <w:sz w:val="24"/>
          <w:szCs w:val="24"/>
        </w:rPr>
        <w:t>The expertise and creative knowledge of every employee count in bringing about change in any organization. A leader needs to have various approaches such as inspirational approach, motivational approa</w:t>
      </w:r>
      <w:r>
        <w:rPr>
          <w:rFonts w:ascii="Times New Roman" w:hAnsi="Times New Roman"/>
          <w:sz w:val="24"/>
          <w:szCs w:val="24"/>
        </w:rPr>
        <w:t>ch, practical communication skills with workforce and encouragement are essential to shaping the workforce for robust productivity. Transformational leaders like Son, the founder and CEO of Softbank, have great ability to inspire the followers, which encom</w:t>
      </w:r>
      <w:r>
        <w:rPr>
          <w:rFonts w:ascii="Times New Roman" w:hAnsi="Times New Roman"/>
          <w:sz w:val="24"/>
          <w:szCs w:val="24"/>
        </w:rPr>
        <w:t>passes self-awareness, confidence, social skills and empathy. This is essential, especially during the change times. In addition to this, the management teams need to be motivated, and the employees should be asked to keep upgrading their skills to increas</w:t>
      </w:r>
      <w:r>
        <w:rPr>
          <w:rFonts w:ascii="Times New Roman" w:hAnsi="Times New Roman"/>
          <w:sz w:val="24"/>
          <w:szCs w:val="24"/>
        </w:rPr>
        <w:t xml:space="preserve">e their productivity level and be in tune with the latest technologies. There is also the need for boosting awareness in the company's strategic planning and management process to realize their business and set higher future expectations. As opined by </w:t>
      </w:r>
      <w:proofErr w:type="spellStart"/>
      <w:r>
        <w:rPr>
          <w:rFonts w:ascii="Times New Roman" w:eastAsia="SimSun" w:hAnsi="Times New Roman"/>
          <w:color w:val="222222"/>
          <w:sz w:val="24"/>
          <w:szCs w:val="24"/>
          <w:shd w:val="clear" w:color="auto" w:fill="FFFFFF"/>
        </w:rPr>
        <w:t>Dopp</w:t>
      </w:r>
      <w:r>
        <w:rPr>
          <w:rFonts w:ascii="Times New Roman" w:eastAsia="SimSun" w:hAnsi="Times New Roman"/>
          <w:color w:val="222222"/>
          <w:sz w:val="24"/>
          <w:szCs w:val="24"/>
          <w:shd w:val="clear" w:color="auto" w:fill="FFFFFF"/>
        </w:rPr>
        <w:t>elt</w:t>
      </w:r>
      <w:proofErr w:type="spellEnd"/>
      <w:r>
        <w:rPr>
          <w:rFonts w:ascii="Times New Roman" w:eastAsia="SimSun" w:hAnsi="Times New Roman"/>
          <w:color w:val="222222"/>
          <w:sz w:val="24"/>
          <w:szCs w:val="24"/>
          <w:shd w:val="clear" w:color="auto" w:fill="FFFFFF"/>
        </w:rPr>
        <w:t xml:space="preserve"> (2017)</w:t>
      </w:r>
      <w:r>
        <w:rPr>
          <w:rFonts w:ascii="Times New Roman" w:hAnsi="Times New Roman"/>
          <w:sz w:val="24"/>
          <w:szCs w:val="24"/>
        </w:rPr>
        <w:t>, a change model should share common ideas about improvement in strategies within the organization which required Softbank to get rid of its many layers in its management teams. This is vital to maintain proper communication and facilitates smoot</w:t>
      </w:r>
      <w:r>
        <w:rPr>
          <w:rFonts w:ascii="Times New Roman" w:hAnsi="Times New Roman"/>
          <w:sz w:val="24"/>
          <w:szCs w:val="24"/>
        </w:rPr>
        <w:t xml:space="preserve">h and timely implementations of the change process. Thereby it allowed employees to be a part of the change. This made the change process more credible to the </w:t>
      </w:r>
      <w:r>
        <w:rPr>
          <w:rFonts w:ascii="Times New Roman" w:hAnsi="Times New Roman"/>
          <w:sz w:val="24"/>
          <w:szCs w:val="24"/>
        </w:rPr>
        <w:lastRenderedPageBreak/>
        <w:t>employees, and they felt less threatened regarding job loss. It motivated them to engage in the c</w:t>
      </w:r>
      <w:r>
        <w:rPr>
          <w:rFonts w:ascii="Times New Roman" w:hAnsi="Times New Roman"/>
          <w:sz w:val="24"/>
          <w:szCs w:val="24"/>
        </w:rPr>
        <w:t>hange process and simultaneously provide their insights in the fields of IoT and automation which can help bring Son's vision to reality.</w:t>
      </w:r>
    </w:p>
    <w:p w14:paraId="06333120" w14:textId="77777777" w:rsidR="00C04BDC" w:rsidRDefault="00E17A00">
      <w:pPr>
        <w:spacing w:line="360" w:lineRule="auto"/>
        <w:ind w:firstLine="420"/>
        <w:jc w:val="both"/>
      </w:pPr>
      <w:r>
        <w:rPr>
          <w:rFonts w:ascii="Times New Roman" w:hAnsi="Times New Roman"/>
          <w:sz w:val="24"/>
          <w:szCs w:val="24"/>
        </w:rPr>
        <w:t>Empowerment of employees has worked well for many other companies in the past as a strategy for change management. Sof</w:t>
      </w:r>
      <w:r>
        <w:rPr>
          <w:rFonts w:ascii="Times New Roman" w:hAnsi="Times New Roman"/>
          <w:sz w:val="24"/>
          <w:szCs w:val="24"/>
        </w:rPr>
        <w:t>tbank too incorporated their staff in the development process, which reduced the resistance they offered in the past scenarios (</w:t>
      </w:r>
      <w:proofErr w:type="spellStart"/>
      <w:r>
        <w:rPr>
          <w:rFonts w:ascii="Times New Roman" w:eastAsia="SimSun" w:hAnsi="Times New Roman"/>
          <w:color w:val="222222"/>
          <w:sz w:val="24"/>
          <w:szCs w:val="24"/>
          <w:shd w:val="clear" w:color="auto" w:fill="FFFFFF"/>
        </w:rPr>
        <w:t>Lewrick</w:t>
      </w:r>
      <w:proofErr w:type="spellEnd"/>
      <w:r>
        <w:rPr>
          <w:rFonts w:ascii="Times New Roman" w:eastAsia="SimSun" w:hAnsi="Times New Roman"/>
          <w:color w:val="222222"/>
          <w:sz w:val="24"/>
          <w:szCs w:val="24"/>
          <w:shd w:val="clear" w:color="auto" w:fill="FFFFFF"/>
        </w:rPr>
        <w:t xml:space="preserve"> and </w:t>
      </w:r>
      <w:proofErr w:type="spellStart"/>
      <w:r>
        <w:rPr>
          <w:rFonts w:ascii="Times New Roman" w:eastAsia="SimSun" w:hAnsi="Times New Roman"/>
          <w:color w:val="222222"/>
          <w:sz w:val="24"/>
          <w:szCs w:val="24"/>
          <w:shd w:val="clear" w:color="auto" w:fill="FFFFFF"/>
        </w:rPr>
        <w:t>Raeside</w:t>
      </w:r>
      <w:proofErr w:type="spellEnd"/>
      <w:r>
        <w:rPr>
          <w:rFonts w:ascii="Times New Roman" w:eastAsia="SimSun" w:hAnsi="Times New Roman"/>
          <w:color w:val="222222"/>
          <w:sz w:val="24"/>
          <w:szCs w:val="24"/>
          <w:shd w:val="clear" w:color="auto" w:fill="FFFFFF"/>
        </w:rPr>
        <w:t>, 2010)</w:t>
      </w:r>
      <w:r>
        <w:rPr>
          <w:rFonts w:ascii="Times New Roman" w:hAnsi="Times New Roman"/>
          <w:sz w:val="24"/>
          <w:szCs w:val="24"/>
        </w:rPr>
        <w:t>. In addition to this, the expert strategy is necessary for the sphere of technical development and in</w:t>
      </w:r>
      <w:r>
        <w:rPr>
          <w:rFonts w:ascii="Times New Roman" w:hAnsi="Times New Roman"/>
          <w:sz w:val="24"/>
          <w:szCs w:val="24"/>
        </w:rPr>
        <w:t>novations which made Softbank increase the workforce in ARM and bettered the I.T. and the software platform which prepared the technical aspects such as the software developers for the change in the business portfolio (</w:t>
      </w:r>
      <w:r>
        <w:rPr>
          <w:rFonts w:ascii="Times New Roman" w:eastAsia="SimSun" w:hAnsi="Times New Roman"/>
          <w:color w:val="222222"/>
          <w:sz w:val="24"/>
          <w:szCs w:val="24"/>
          <w:shd w:val="clear" w:color="auto" w:fill="FFFFFF"/>
        </w:rPr>
        <w:t>Andrews, Cameron and Harris, 2008)</w:t>
      </w:r>
      <w:r>
        <w:rPr>
          <w:rFonts w:ascii="Times New Roman" w:hAnsi="Times New Roman"/>
          <w:sz w:val="24"/>
          <w:szCs w:val="24"/>
        </w:rPr>
        <w:t>. S</w:t>
      </w:r>
      <w:r>
        <w:rPr>
          <w:rFonts w:ascii="Times New Roman" w:hAnsi="Times New Roman"/>
          <w:sz w:val="24"/>
          <w:szCs w:val="24"/>
        </w:rPr>
        <w:t>oftbank established a common platform through which all the employees can share their ideas regarding the necessary changed required and help the company to address customer ambitions. Workshops were organized in different cities across the globes to impar</w:t>
      </w:r>
      <w:r>
        <w:rPr>
          <w:rFonts w:ascii="Times New Roman" w:hAnsi="Times New Roman"/>
          <w:sz w:val="24"/>
          <w:szCs w:val="24"/>
        </w:rPr>
        <w:t xml:space="preserve">t knowledge and attract new ideas regarding IoT and artificial intelligence. Online community programs for gadget manufacturing companies can take </w:t>
      </w:r>
      <w:proofErr w:type="spellStart"/>
      <w:r>
        <w:rPr>
          <w:rFonts w:ascii="Times New Roman" w:hAnsi="Times New Roman"/>
          <w:sz w:val="24"/>
          <w:szCs w:val="24"/>
        </w:rPr>
        <w:t>centre</w:t>
      </w:r>
      <w:proofErr w:type="spellEnd"/>
      <w:r>
        <w:rPr>
          <w:rFonts w:ascii="Times New Roman" w:hAnsi="Times New Roman"/>
          <w:sz w:val="24"/>
          <w:szCs w:val="24"/>
        </w:rPr>
        <w:t xml:space="preserve"> stage in steering the changes. In addition to this, turn in partnerships and mergers with other intern</w:t>
      </w:r>
      <w:r>
        <w:rPr>
          <w:rFonts w:ascii="Times New Roman" w:hAnsi="Times New Roman"/>
          <w:sz w:val="24"/>
          <w:szCs w:val="24"/>
        </w:rPr>
        <w:t>ational companies can also improve the business scenario for Nokia. Such change programs can furnish the employees and management teams with ideas concerning potential changes that can benefit the company and help them initiate innovations.</w:t>
      </w:r>
    </w:p>
    <w:p w14:paraId="74F053BE" w14:textId="77777777" w:rsidR="00C04BDC" w:rsidRDefault="00C04BDC">
      <w:pPr>
        <w:spacing w:line="360" w:lineRule="auto"/>
        <w:ind w:firstLine="420"/>
        <w:jc w:val="both"/>
      </w:pPr>
    </w:p>
    <w:p w14:paraId="42C985ED" w14:textId="77777777" w:rsidR="00C04BDC" w:rsidRDefault="00C04BDC"/>
    <w:p w14:paraId="4823B023" w14:textId="77777777" w:rsidR="00C04BDC" w:rsidRDefault="00C04BDC"/>
    <w:p w14:paraId="1C28FCCB" w14:textId="77777777" w:rsidR="00C04BDC" w:rsidRDefault="00E17A00">
      <w:pPr>
        <w:pStyle w:val="Heading2"/>
      </w:pPr>
      <w:r>
        <w:t>Political an</w:t>
      </w:r>
      <w:r>
        <w:t>d Cultural Processes to Strategic Change</w:t>
      </w:r>
    </w:p>
    <w:p w14:paraId="6B76B58F" w14:textId="77777777" w:rsidR="00C04BDC" w:rsidRDefault="00E17A00">
      <w:pPr>
        <w:spacing w:line="360" w:lineRule="auto"/>
        <w:ind w:firstLine="420"/>
        <w:jc w:val="both"/>
      </w:pPr>
      <w:r>
        <w:rPr>
          <w:rFonts w:ascii="Times New Roman" w:hAnsi="Times New Roman"/>
          <w:sz w:val="24"/>
          <w:szCs w:val="24"/>
        </w:rPr>
        <w:t>The decision of Softbank's acquisition of ARM was taken at a strategic time. This investment is considered as one of the most well-thought purchases in European business history. This deal just came weeks after Brex</w:t>
      </w:r>
      <w:r>
        <w:rPr>
          <w:rFonts w:ascii="Times New Roman" w:hAnsi="Times New Roman"/>
          <w:sz w:val="24"/>
          <w:szCs w:val="24"/>
        </w:rPr>
        <w:t xml:space="preserve">it. ARM is the biggest supplier of chips of many global smartphone companies. </w:t>
      </w:r>
      <w:proofErr w:type="gramStart"/>
      <w:r>
        <w:rPr>
          <w:rFonts w:ascii="Times New Roman" w:hAnsi="Times New Roman"/>
          <w:sz w:val="24"/>
          <w:szCs w:val="24"/>
        </w:rPr>
        <w:t>Thus</w:t>
      </w:r>
      <w:proofErr w:type="gramEnd"/>
      <w:r>
        <w:rPr>
          <w:rFonts w:ascii="Times New Roman" w:hAnsi="Times New Roman"/>
          <w:sz w:val="24"/>
          <w:szCs w:val="24"/>
        </w:rPr>
        <w:t xml:space="preserve"> its customer base is comprehensive, and it would not be affected by this political fallout. However, this acquisition </w:t>
      </w:r>
      <w:proofErr w:type="gramStart"/>
      <w:r>
        <w:rPr>
          <w:rFonts w:ascii="Times New Roman" w:hAnsi="Times New Roman"/>
          <w:sz w:val="24"/>
          <w:szCs w:val="24"/>
        </w:rPr>
        <w:t>was seen as</w:t>
      </w:r>
      <w:proofErr w:type="gramEnd"/>
      <w:r>
        <w:rPr>
          <w:rFonts w:ascii="Times New Roman" w:hAnsi="Times New Roman"/>
          <w:sz w:val="24"/>
          <w:szCs w:val="24"/>
        </w:rPr>
        <w:t xml:space="preserve"> a move that would have a significant impact</w:t>
      </w:r>
      <w:r>
        <w:rPr>
          <w:rFonts w:ascii="Times New Roman" w:hAnsi="Times New Roman"/>
          <w:sz w:val="24"/>
          <w:szCs w:val="24"/>
        </w:rPr>
        <w:t xml:space="preserve"> on investment in U.K. technology. Son made the correct move when the devaluation of the pound against the Japanese yen took place following Britain's exit from the European Union. However, such a significant change comes with turbulent political and </w:t>
      </w:r>
      <w:r>
        <w:rPr>
          <w:rFonts w:ascii="Times New Roman" w:hAnsi="Times New Roman"/>
          <w:sz w:val="24"/>
          <w:szCs w:val="24"/>
        </w:rPr>
        <w:lastRenderedPageBreak/>
        <w:t>cultu</w:t>
      </w:r>
      <w:r>
        <w:rPr>
          <w:rFonts w:ascii="Times New Roman" w:hAnsi="Times New Roman"/>
          <w:sz w:val="24"/>
          <w:szCs w:val="24"/>
        </w:rPr>
        <w:t>ral forces. To manage such changes, organizations and the change leaders should be able to confront their political and cultural foundations (</w:t>
      </w:r>
      <w:proofErr w:type="spellStart"/>
      <w:r>
        <w:rPr>
          <w:rFonts w:ascii="Times New Roman" w:eastAsia="SimSun" w:hAnsi="Times New Roman"/>
          <w:color w:val="222222"/>
          <w:sz w:val="24"/>
          <w:szCs w:val="24"/>
          <w:shd w:val="clear" w:color="auto" w:fill="FFFFFF"/>
        </w:rPr>
        <w:t>Golsorkhi</w:t>
      </w:r>
      <w:proofErr w:type="spellEnd"/>
      <w:r>
        <w:rPr>
          <w:rFonts w:ascii="Times New Roman" w:eastAsia="SimSun" w:hAnsi="Times New Roman"/>
          <w:color w:val="222222"/>
          <w:sz w:val="24"/>
          <w:szCs w:val="24"/>
          <w:shd w:val="clear" w:color="auto" w:fill="FFFFFF"/>
        </w:rPr>
        <w:t xml:space="preserve">, Rouleau, </w:t>
      </w:r>
      <w:proofErr w:type="spellStart"/>
      <w:r>
        <w:rPr>
          <w:rFonts w:ascii="Times New Roman" w:eastAsia="SimSun" w:hAnsi="Times New Roman"/>
          <w:color w:val="222222"/>
          <w:sz w:val="24"/>
          <w:szCs w:val="24"/>
          <w:shd w:val="clear" w:color="auto" w:fill="FFFFFF"/>
        </w:rPr>
        <w:t>Seidl</w:t>
      </w:r>
      <w:proofErr w:type="spellEnd"/>
      <w:r>
        <w:rPr>
          <w:rFonts w:ascii="Times New Roman" w:eastAsia="SimSun" w:hAnsi="Times New Roman"/>
          <w:color w:val="222222"/>
          <w:sz w:val="24"/>
          <w:szCs w:val="24"/>
          <w:shd w:val="clear" w:color="auto" w:fill="FFFFFF"/>
        </w:rPr>
        <w:t xml:space="preserve"> et al., 2010)</w:t>
      </w:r>
      <w:r>
        <w:rPr>
          <w:rFonts w:ascii="Times New Roman" w:hAnsi="Times New Roman"/>
          <w:sz w:val="24"/>
          <w:szCs w:val="24"/>
        </w:rPr>
        <w:t>. Organizational politics is a very debatable topic, and various leaders ha</w:t>
      </w:r>
      <w:r>
        <w:rPr>
          <w:rFonts w:ascii="Times New Roman" w:hAnsi="Times New Roman"/>
          <w:sz w:val="24"/>
          <w:szCs w:val="24"/>
        </w:rPr>
        <w:t xml:space="preserve">ve different opinions on it. A structural leader emphasizes the environment, structure, adaptation and strategy. According to </w:t>
      </w:r>
      <w:proofErr w:type="spellStart"/>
      <w:r>
        <w:rPr>
          <w:rFonts w:ascii="Times New Roman" w:hAnsi="Times New Roman"/>
          <w:sz w:val="24"/>
          <w:szCs w:val="24"/>
        </w:rPr>
        <w:t>Antonakis</w:t>
      </w:r>
      <w:proofErr w:type="spellEnd"/>
      <w:r>
        <w:rPr>
          <w:rFonts w:ascii="Times New Roman" w:hAnsi="Times New Roman"/>
          <w:sz w:val="24"/>
          <w:szCs w:val="24"/>
        </w:rPr>
        <w:t>, &amp; Day, (2017), the leadership models in change management are built upon four main component or framework. They are str</w:t>
      </w:r>
      <w:r>
        <w:rPr>
          <w:rFonts w:ascii="Times New Roman" w:hAnsi="Times New Roman"/>
          <w:sz w:val="24"/>
          <w:szCs w:val="24"/>
        </w:rPr>
        <w:t>uctural framework, political framework, symbolic framework and the human resource framework. Every organizational structure is different, so the leadership strategies also depend on the ethics and culture of the organization (</w:t>
      </w:r>
      <w:r>
        <w:rPr>
          <w:rFonts w:ascii="Times New Roman" w:eastAsia="SimSun" w:hAnsi="Times New Roman"/>
          <w:color w:val="222222"/>
          <w:sz w:val="24"/>
          <w:szCs w:val="24"/>
          <w:shd w:val="clear" w:color="auto" w:fill="FFFFFF"/>
        </w:rPr>
        <w:t xml:space="preserve">Alvesson and </w:t>
      </w:r>
      <w:proofErr w:type="spellStart"/>
      <w:r>
        <w:rPr>
          <w:rFonts w:ascii="Times New Roman" w:eastAsia="SimSun" w:hAnsi="Times New Roman"/>
          <w:color w:val="222222"/>
          <w:sz w:val="24"/>
          <w:szCs w:val="24"/>
          <w:shd w:val="clear" w:color="auto" w:fill="FFFFFF"/>
        </w:rPr>
        <w:t>Sveningsson</w:t>
      </w:r>
      <w:proofErr w:type="spellEnd"/>
      <w:r>
        <w:rPr>
          <w:rFonts w:ascii="Times New Roman" w:eastAsia="SimSun" w:hAnsi="Times New Roman"/>
          <w:color w:val="222222"/>
          <w:sz w:val="24"/>
          <w:szCs w:val="24"/>
          <w:shd w:val="clear" w:color="auto" w:fill="FFFFFF"/>
        </w:rPr>
        <w:t>, 2015</w:t>
      </w:r>
      <w:r>
        <w:rPr>
          <w:rFonts w:ascii="Times New Roman" w:eastAsia="SimSun" w:hAnsi="Times New Roman"/>
          <w:color w:val="222222"/>
          <w:sz w:val="24"/>
          <w:szCs w:val="24"/>
          <w:shd w:val="clear" w:color="auto" w:fill="FFFFFF"/>
        </w:rPr>
        <w:t>)</w:t>
      </w:r>
      <w:r>
        <w:rPr>
          <w:rFonts w:ascii="Times New Roman" w:hAnsi="Times New Roman"/>
          <w:sz w:val="24"/>
          <w:szCs w:val="24"/>
        </w:rPr>
        <w:t>. In this regard, Softbank announced that this deal would ensure that ARM organization will be preserved in terms of their management team, plan and culture. No alterations were made in the headquarters apart from doubling up the workforce over the next f</w:t>
      </w:r>
      <w:r>
        <w:rPr>
          <w:rFonts w:ascii="Times New Roman" w:hAnsi="Times New Roman"/>
          <w:sz w:val="24"/>
          <w:szCs w:val="24"/>
        </w:rPr>
        <w:t xml:space="preserve">ive years, which was done to suit Son's ambitious plans regarding incorporating A.I. The deal was also subject to ARM shareholder approval. This is essential to ensure that there was no political rivalry, compliance issues and harassment that could impede </w:t>
      </w:r>
      <w:r>
        <w:rPr>
          <w:rFonts w:ascii="Times New Roman" w:hAnsi="Times New Roman"/>
          <w:sz w:val="24"/>
          <w:szCs w:val="24"/>
        </w:rPr>
        <w:t>the object of the acquisition in the first place. To ensure proper working of innovations in the organization, a workforce needs to be devoid of cultural stigmas and lead changes (</w:t>
      </w:r>
      <w:proofErr w:type="spellStart"/>
      <w:r>
        <w:rPr>
          <w:rFonts w:ascii="Times New Roman" w:eastAsia="SimSun" w:hAnsi="Times New Roman"/>
          <w:color w:val="222222"/>
          <w:sz w:val="24"/>
          <w:szCs w:val="24"/>
          <w:shd w:val="clear" w:color="auto" w:fill="FFFFFF"/>
        </w:rPr>
        <w:t>Munjua</w:t>
      </w:r>
      <w:proofErr w:type="spellEnd"/>
      <w:r>
        <w:rPr>
          <w:rFonts w:ascii="Times New Roman" w:eastAsia="SimSun" w:hAnsi="Times New Roman"/>
          <w:color w:val="222222"/>
          <w:sz w:val="24"/>
          <w:szCs w:val="24"/>
          <w:shd w:val="clear" w:color="auto" w:fill="FFFFFF"/>
        </w:rPr>
        <w:t>, 2012)</w:t>
      </w:r>
      <w:r>
        <w:rPr>
          <w:rFonts w:ascii="Times New Roman" w:hAnsi="Times New Roman"/>
          <w:sz w:val="24"/>
          <w:szCs w:val="24"/>
        </w:rPr>
        <w:t>. Softbank very well understood this.</w:t>
      </w:r>
    </w:p>
    <w:p w14:paraId="44202988" w14:textId="77777777" w:rsidR="00C04BDC" w:rsidRDefault="00C04BDC">
      <w:pPr>
        <w:spacing w:line="360" w:lineRule="auto"/>
        <w:jc w:val="both"/>
        <w:rPr>
          <w:rFonts w:ascii="Times New Roman" w:hAnsi="Times New Roman"/>
          <w:sz w:val="24"/>
          <w:szCs w:val="24"/>
        </w:rPr>
      </w:pPr>
    </w:p>
    <w:p w14:paraId="20E6268B" w14:textId="77777777" w:rsidR="00C04BDC" w:rsidRDefault="00E17A00">
      <w:pPr>
        <w:pStyle w:val="Heading2"/>
      </w:pPr>
      <w:r>
        <w:t>Response to Change</w:t>
      </w:r>
    </w:p>
    <w:p w14:paraId="386157B2" w14:textId="77777777" w:rsidR="00C04BDC" w:rsidRDefault="00E17A00">
      <w:pPr>
        <w:spacing w:line="360" w:lineRule="auto"/>
        <w:ind w:firstLine="420"/>
        <w:jc w:val="both"/>
      </w:pPr>
      <w:r>
        <w:rPr>
          <w:rFonts w:ascii="Times New Roman" w:hAnsi="Times New Roman"/>
          <w:sz w:val="24"/>
          <w:szCs w:val="24"/>
        </w:rPr>
        <w:t>The j</w:t>
      </w:r>
      <w:r>
        <w:rPr>
          <w:rFonts w:ascii="Times New Roman" w:hAnsi="Times New Roman"/>
          <w:sz w:val="24"/>
          <w:szCs w:val="24"/>
        </w:rPr>
        <w:t>ourney toward reinvention of an organization is only possible when there is cent per cent cooperation and readiness of the members of the organization (</w:t>
      </w:r>
      <w:proofErr w:type="spellStart"/>
      <w:r>
        <w:rPr>
          <w:rFonts w:ascii="Times New Roman" w:eastAsia="SimSun" w:hAnsi="Times New Roman"/>
          <w:color w:val="222222"/>
          <w:sz w:val="24"/>
          <w:szCs w:val="24"/>
          <w:shd w:val="clear" w:color="auto" w:fill="FFFFFF"/>
        </w:rPr>
        <w:t>Geng</w:t>
      </w:r>
      <w:proofErr w:type="spellEnd"/>
      <w:r>
        <w:rPr>
          <w:rFonts w:ascii="Times New Roman" w:eastAsia="SimSun" w:hAnsi="Times New Roman"/>
          <w:color w:val="222222"/>
          <w:sz w:val="24"/>
          <w:szCs w:val="24"/>
          <w:shd w:val="clear" w:color="auto" w:fill="FFFFFF"/>
        </w:rPr>
        <w:t>, 2018)</w:t>
      </w:r>
      <w:r>
        <w:rPr>
          <w:rFonts w:ascii="Times New Roman" w:hAnsi="Times New Roman"/>
          <w:sz w:val="24"/>
          <w:szCs w:val="24"/>
        </w:rPr>
        <w:t>. There were quite a few internal factors that impeded the growth of Softbank. To ensure that</w:t>
      </w:r>
      <w:r>
        <w:rPr>
          <w:rFonts w:ascii="Times New Roman" w:hAnsi="Times New Roman"/>
          <w:sz w:val="24"/>
          <w:szCs w:val="24"/>
        </w:rPr>
        <w:t xml:space="preserve"> there is a smooth process towards change management in the company, it is essential to identify the factors that can hinder this process. The shareholders' resistance to technological up-gradation of the business portfolio was another factor that impedes </w:t>
      </w:r>
      <w:r>
        <w:rPr>
          <w:rFonts w:ascii="Times New Roman" w:hAnsi="Times New Roman"/>
          <w:sz w:val="24"/>
          <w:szCs w:val="24"/>
        </w:rPr>
        <w:t>the growth prospect (</w:t>
      </w:r>
      <w:proofErr w:type="spellStart"/>
      <w:r>
        <w:rPr>
          <w:rFonts w:ascii="Times New Roman" w:eastAsia="SimSun" w:hAnsi="Times New Roman"/>
          <w:color w:val="222222"/>
          <w:sz w:val="24"/>
          <w:szCs w:val="24"/>
          <w:shd w:val="clear" w:color="auto" w:fill="FFFFFF"/>
        </w:rPr>
        <w:t>Diefenbach</w:t>
      </w:r>
      <w:proofErr w:type="spellEnd"/>
      <w:r>
        <w:rPr>
          <w:rFonts w:ascii="Times New Roman" w:eastAsia="SimSun" w:hAnsi="Times New Roman"/>
          <w:color w:val="222222"/>
          <w:sz w:val="24"/>
          <w:szCs w:val="24"/>
          <w:shd w:val="clear" w:color="auto" w:fill="FFFFFF"/>
        </w:rPr>
        <w:t>, 2007)</w:t>
      </w:r>
      <w:r>
        <w:rPr>
          <w:rFonts w:ascii="Times New Roman" w:hAnsi="Times New Roman"/>
          <w:sz w:val="24"/>
          <w:szCs w:val="24"/>
        </w:rPr>
        <w:t>. Apart from this, there was considerable scale resistance faced by the employees as they were worried about losing their jobs due to technological innovations that can replace their expertise easily. The employee's fr</w:t>
      </w:r>
      <w:r>
        <w:rPr>
          <w:rFonts w:ascii="Times New Roman" w:hAnsi="Times New Roman"/>
          <w:sz w:val="24"/>
          <w:szCs w:val="24"/>
        </w:rPr>
        <w:t>equent disagreements in matters regarding change management and alteration of business structure led to organizational unrest. The reason behind economic stagnancy can be rendered to faulty investments, a power struggle in top management tiers and communic</w:t>
      </w:r>
      <w:r>
        <w:rPr>
          <w:rFonts w:ascii="Times New Roman" w:hAnsi="Times New Roman"/>
          <w:sz w:val="24"/>
          <w:szCs w:val="24"/>
        </w:rPr>
        <w:t xml:space="preserve">ation system. To change this multi-layered business system, </w:t>
      </w:r>
      <w:r>
        <w:rPr>
          <w:rFonts w:ascii="Times New Roman" w:hAnsi="Times New Roman"/>
          <w:sz w:val="24"/>
          <w:szCs w:val="24"/>
        </w:rPr>
        <w:lastRenderedPageBreak/>
        <w:t xml:space="preserve">Softbank needed to get rid of traditional prejudices and follow a cohesive business vision. In addition to this, the management team requires to understand the need for building a </w:t>
      </w:r>
      <w:proofErr w:type="gramStart"/>
      <w:r>
        <w:rPr>
          <w:rFonts w:ascii="Times New Roman" w:hAnsi="Times New Roman"/>
          <w:sz w:val="24"/>
          <w:szCs w:val="24"/>
        </w:rPr>
        <w:t>long term</w:t>
      </w:r>
      <w:proofErr w:type="gramEnd"/>
      <w:r>
        <w:rPr>
          <w:rFonts w:ascii="Times New Roman" w:hAnsi="Times New Roman"/>
          <w:sz w:val="24"/>
          <w:szCs w:val="24"/>
        </w:rPr>
        <w:t xml:space="preserve"> stakeh</w:t>
      </w:r>
      <w:r>
        <w:rPr>
          <w:rFonts w:ascii="Times New Roman" w:hAnsi="Times New Roman"/>
          <w:sz w:val="24"/>
          <w:szCs w:val="24"/>
        </w:rPr>
        <w:t>older value to drive the change strategies. The new organizational structure needs to be based on an integrated approach with one driver of change, i.e. Son, the founder. Such a move can be achieved with the help of latest social technologies which will he</w:t>
      </w:r>
      <w:r>
        <w:rPr>
          <w:rFonts w:ascii="Times New Roman" w:hAnsi="Times New Roman"/>
          <w:sz w:val="24"/>
          <w:szCs w:val="24"/>
        </w:rPr>
        <w:t>lp in building long term commitments for its employees that will, in turn, push them to be more productive and adhere to the changes and come out with innovative and critical thinking.</w:t>
      </w:r>
    </w:p>
    <w:p w14:paraId="096E2028" w14:textId="77777777" w:rsidR="00C04BDC" w:rsidRDefault="00E17A00">
      <w:pPr>
        <w:spacing w:line="360" w:lineRule="auto"/>
        <w:ind w:firstLine="420"/>
        <w:jc w:val="both"/>
      </w:pPr>
      <w:r>
        <w:rPr>
          <w:rFonts w:ascii="Times New Roman" w:hAnsi="Times New Roman"/>
          <w:sz w:val="24"/>
          <w:szCs w:val="24"/>
        </w:rPr>
        <w:t xml:space="preserve">A participative strategy should be implemented to ensure that there is </w:t>
      </w:r>
      <w:r>
        <w:rPr>
          <w:rFonts w:ascii="Times New Roman" w:hAnsi="Times New Roman"/>
          <w:sz w:val="24"/>
          <w:szCs w:val="24"/>
        </w:rPr>
        <w:t>no resistance during the time of implementation of change management. The participation of all employees is necessary to reach the organizational goals with the help of teamwork—the expertise and knowledge of every employee count in bringing about change i</w:t>
      </w:r>
      <w:r>
        <w:rPr>
          <w:rFonts w:ascii="Times New Roman" w:hAnsi="Times New Roman"/>
          <w:sz w:val="24"/>
          <w:szCs w:val="24"/>
        </w:rPr>
        <w:t>n any organization. Softbank required to incorporate negotiation strategy in the process of change management to reduce the resistance from within the organization further and improve the efficiency of the change strategies. The condition and circumstances</w:t>
      </w:r>
      <w:r>
        <w:rPr>
          <w:rFonts w:ascii="Times New Roman" w:hAnsi="Times New Roman"/>
          <w:sz w:val="24"/>
          <w:szCs w:val="24"/>
        </w:rPr>
        <w:t xml:space="preserve"> that forced Softbank to adopt change strategies also required a shift among the values and beliefs of the people associated with the organization. This is necessary so that they can quickly internalize the change and adjust to the process. Organizational </w:t>
      </w:r>
      <w:r>
        <w:rPr>
          <w:rFonts w:ascii="Times New Roman" w:hAnsi="Times New Roman"/>
          <w:sz w:val="24"/>
          <w:szCs w:val="24"/>
        </w:rPr>
        <w:t>readiness can be ensured by doing face to face workshops with the employees and change agents (</w:t>
      </w:r>
      <w:r>
        <w:rPr>
          <w:rFonts w:ascii="Times New Roman" w:eastAsia="SimSun" w:hAnsi="Times New Roman"/>
          <w:color w:val="222222"/>
          <w:sz w:val="24"/>
          <w:szCs w:val="24"/>
          <w:shd w:val="clear" w:color="auto" w:fill="FFFFFF"/>
        </w:rPr>
        <w:t>Eden and Ackermann, 2013)</w:t>
      </w:r>
      <w:r>
        <w:rPr>
          <w:rFonts w:ascii="Times New Roman" w:hAnsi="Times New Roman"/>
          <w:sz w:val="24"/>
          <w:szCs w:val="24"/>
        </w:rPr>
        <w:t>. In this regard, creating an online social networking community to ensure broader participation of all communities, including the custo</w:t>
      </w:r>
      <w:r>
        <w:rPr>
          <w:rFonts w:ascii="Times New Roman" w:hAnsi="Times New Roman"/>
          <w:sz w:val="24"/>
          <w:szCs w:val="24"/>
        </w:rPr>
        <w:t>mers and understand their take on automation and IoT. This focusses on the motivation and personality attributes of the members of the organization who are also the drivers of change. This is the most crucial step of making an accurate analysis of the exte</w:t>
      </w:r>
      <w:r>
        <w:rPr>
          <w:rFonts w:ascii="Times New Roman" w:hAnsi="Times New Roman"/>
          <w:sz w:val="24"/>
          <w:szCs w:val="24"/>
        </w:rPr>
        <w:t>nt of change that is brought about in the company based on institutional resources (for technological and management upgradations) and organizational climate or perception towards the change management.</w:t>
      </w:r>
    </w:p>
    <w:p w14:paraId="60D465DC" w14:textId="77777777" w:rsidR="00C04BDC" w:rsidRDefault="00E17A00">
      <w:pPr>
        <w:spacing w:line="360" w:lineRule="auto"/>
        <w:ind w:firstLine="420"/>
        <w:jc w:val="both"/>
      </w:pPr>
      <w:r>
        <w:rPr>
          <w:rFonts w:ascii="Times New Roman" w:hAnsi="Times New Roman"/>
          <w:sz w:val="24"/>
          <w:szCs w:val="24"/>
        </w:rPr>
        <w:t xml:space="preserve">In Softbank, there have been instances where changes </w:t>
      </w:r>
      <w:r>
        <w:rPr>
          <w:rFonts w:ascii="Times New Roman" w:hAnsi="Times New Roman"/>
          <w:sz w:val="24"/>
          <w:szCs w:val="24"/>
        </w:rPr>
        <w:t xml:space="preserve">were hindered due to delayed communications, lack of leadership, stakeholders and </w:t>
      </w:r>
      <w:proofErr w:type="gramStart"/>
      <w:r>
        <w:rPr>
          <w:rFonts w:ascii="Times New Roman" w:hAnsi="Times New Roman"/>
          <w:sz w:val="24"/>
          <w:szCs w:val="24"/>
        </w:rPr>
        <w:t>employees</w:t>
      </w:r>
      <w:proofErr w:type="gramEnd"/>
      <w:r>
        <w:rPr>
          <w:rFonts w:ascii="Times New Roman" w:hAnsi="Times New Roman"/>
          <w:sz w:val="24"/>
          <w:szCs w:val="24"/>
        </w:rPr>
        <w:t xml:space="preserve"> resistance and cultural differences. The faulty bureaucracy impeded the growth of the company to a large extent. The many-layered management system, coupled with ov</w:t>
      </w:r>
      <w:r>
        <w:rPr>
          <w:rFonts w:ascii="Times New Roman" w:hAnsi="Times New Roman"/>
          <w:sz w:val="24"/>
          <w:szCs w:val="24"/>
        </w:rPr>
        <w:t>ertly complicated organization structure, has given rise to many inefficiencies in operations and delays in decision-making processes. To be more responsive to the growing tech needs of customers in the market, it is essential to have a fast and modern app</w:t>
      </w:r>
      <w:r>
        <w:rPr>
          <w:rFonts w:ascii="Times New Roman" w:hAnsi="Times New Roman"/>
          <w:sz w:val="24"/>
          <w:szCs w:val="24"/>
        </w:rPr>
        <w:t>roach to make investments and acquisitions. It is vital to get rid of the mismanagement and miscommunications among the bureaucracy (</w:t>
      </w:r>
      <w:proofErr w:type="spellStart"/>
      <w:r>
        <w:rPr>
          <w:rFonts w:ascii="Times New Roman" w:eastAsia="SimSun" w:hAnsi="Times New Roman"/>
          <w:color w:val="222222"/>
          <w:sz w:val="24"/>
          <w:szCs w:val="24"/>
          <w:shd w:val="clear" w:color="auto" w:fill="FFFFFF"/>
        </w:rPr>
        <w:t>Mangalvedhe</w:t>
      </w:r>
      <w:proofErr w:type="spellEnd"/>
      <w:r>
        <w:rPr>
          <w:rFonts w:ascii="Times New Roman" w:eastAsia="SimSun" w:hAnsi="Times New Roman"/>
          <w:color w:val="222222"/>
          <w:sz w:val="24"/>
          <w:szCs w:val="24"/>
          <w:shd w:val="clear" w:color="auto" w:fill="FFFFFF"/>
        </w:rPr>
        <w:t xml:space="preserve">, Ghosh, </w:t>
      </w:r>
      <w:r>
        <w:rPr>
          <w:rFonts w:ascii="Times New Roman" w:eastAsia="SimSun" w:hAnsi="Times New Roman"/>
          <w:color w:val="222222"/>
          <w:sz w:val="24"/>
          <w:szCs w:val="24"/>
          <w:shd w:val="clear" w:color="auto" w:fill="FFFFFF"/>
        </w:rPr>
        <w:lastRenderedPageBreak/>
        <w:t>Mondal et al., 2014)</w:t>
      </w:r>
      <w:r>
        <w:rPr>
          <w:rFonts w:ascii="Times New Roman" w:hAnsi="Times New Roman"/>
          <w:sz w:val="24"/>
          <w:szCs w:val="24"/>
        </w:rPr>
        <w:t>. This can only be brought about by simplifying the organizational structure of Sof</w:t>
      </w:r>
      <w:r>
        <w:rPr>
          <w:rFonts w:ascii="Times New Roman" w:hAnsi="Times New Roman"/>
          <w:sz w:val="24"/>
          <w:szCs w:val="24"/>
        </w:rPr>
        <w:t>tbank which began with the resignation of Arora in 2016. This departure led the investors to speculate a rise in shares of the company, and it was rightfully thought.</w:t>
      </w:r>
    </w:p>
    <w:p w14:paraId="4F54A620" w14:textId="77777777" w:rsidR="00C04BDC" w:rsidRDefault="00C04BDC">
      <w:pPr>
        <w:spacing w:line="360" w:lineRule="auto"/>
        <w:jc w:val="both"/>
        <w:rPr>
          <w:rFonts w:ascii="Times New Roman" w:hAnsi="Times New Roman"/>
          <w:sz w:val="24"/>
          <w:szCs w:val="24"/>
        </w:rPr>
      </w:pPr>
    </w:p>
    <w:p w14:paraId="7D760777" w14:textId="77777777" w:rsidR="00C04BDC" w:rsidRDefault="00E17A00">
      <w:pPr>
        <w:pStyle w:val="Heading2"/>
      </w:pPr>
      <w:proofErr w:type="spellStart"/>
      <w:r>
        <w:t>Organisational</w:t>
      </w:r>
      <w:proofErr w:type="spellEnd"/>
      <w:r>
        <w:t xml:space="preserve"> Learning</w:t>
      </w:r>
    </w:p>
    <w:p w14:paraId="34096B60" w14:textId="77777777" w:rsidR="00C04BDC" w:rsidRDefault="00E17A00">
      <w:pPr>
        <w:spacing w:line="360" w:lineRule="auto"/>
        <w:ind w:firstLine="420"/>
        <w:jc w:val="both"/>
      </w:pPr>
      <w:r>
        <w:rPr>
          <w:rFonts w:ascii="Times New Roman" w:hAnsi="Times New Roman"/>
          <w:sz w:val="24"/>
          <w:szCs w:val="24"/>
        </w:rPr>
        <w:t>With the ever so evolving technology and science, technology-bas</w:t>
      </w:r>
      <w:r>
        <w:rPr>
          <w:rFonts w:ascii="Times New Roman" w:hAnsi="Times New Roman"/>
          <w:sz w:val="24"/>
          <w:szCs w:val="24"/>
        </w:rPr>
        <w:t>ed companies like Softbank need to keep in touch with innovations through external partnerships and acquisitions. Such mergers also help to reduce the cost of production along with assisting in backing up the technical aspect of growth required in the chan</w:t>
      </w:r>
      <w:r>
        <w:rPr>
          <w:rFonts w:ascii="Times New Roman" w:hAnsi="Times New Roman"/>
          <w:sz w:val="24"/>
          <w:szCs w:val="24"/>
        </w:rPr>
        <w:t>ge management (</w:t>
      </w:r>
      <w:proofErr w:type="spellStart"/>
      <w:r>
        <w:rPr>
          <w:rFonts w:ascii="Times New Roman" w:eastAsia="SimSun" w:hAnsi="Times New Roman"/>
          <w:color w:val="222222"/>
          <w:sz w:val="24"/>
          <w:szCs w:val="24"/>
          <w:shd w:val="clear" w:color="auto" w:fill="FFFFFF"/>
        </w:rPr>
        <w:t>Chapain</w:t>
      </w:r>
      <w:proofErr w:type="spellEnd"/>
      <w:r>
        <w:rPr>
          <w:rFonts w:ascii="Times New Roman" w:eastAsia="SimSun" w:hAnsi="Times New Roman"/>
          <w:color w:val="222222"/>
          <w:sz w:val="24"/>
          <w:szCs w:val="24"/>
          <w:shd w:val="clear" w:color="auto" w:fill="FFFFFF"/>
        </w:rPr>
        <w:t xml:space="preserve">, Cooke, De </w:t>
      </w:r>
      <w:proofErr w:type="spellStart"/>
      <w:r>
        <w:rPr>
          <w:rFonts w:ascii="Times New Roman" w:eastAsia="SimSun" w:hAnsi="Times New Roman"/>
          <w:color w:val="222222"/>
          <w:sz w:val="24"/>
          <w:szCs w:val="24"/>
          <w:shd w:val="clear" w:color="auto" w:fill="FFFFFF"/>
        </w:rPr>
        <w:t>Propris</w:t>
      </w:r>
      <w:proofErr w:type="spellEnd"/>
      <w:r>
        <w:rPr>
          <w:rFonts w:ascii="Times New Roman" w:eastAsia="SimSun" w:hAnsi="Times New Roman"/>
          <w:color w:val="222222"/>
          <w:sz w:val="24"/>
          <w:szCs w:val="24"/>
          <w:shd w:val="clear" w:color="auto" w:fill="FFFFFF"/>
        </w:rPr>
        <w:t xml:space="preserve"> et al., 2010)</w:t>
      </w:r>
      <w:r>
        <w:rPr>
          <w:rFonts w:ascii="Times New Roman" w:hAnsi="Times New Roman"/>
          <w:sz w:val="24"/>
          <w:szCs w:val="24"/>
        </w:rPr>
        <w:t>. Maintaining persistency is another aspect which many companies miss out after implementing the change strategies (</w:t>
      </w:r>
      <w:r>
        <w:rPr>
          <w:rFonts w:ascii="Times New Roman" w:eastAsia="SimSun" w:hAnsi="Times New Roman"/>
          <w:color w:val="222222"/>
          <w:sz w:val="24"/>
          <w:szCs w:val="24"/>
          <w:shd w:val="clear" w:color="auto" w:fill="FFFFFF"/>
        </w:rPr>
        <w:t xml:space="preserve">Thomas, Babb and </w:t>
      </w:r>
      <w:proofErr w:type="spellStart"/>
      <w:r>
        <w:rPr>
          <w:rFonts w:ascii="Times New Roman" w:eastAsia="SimSun" w:hAnsi="Times New Roman"/>
          <w:color w:val="222222"/>
          <w:sz w:val="24"/>
          <w:szCs w:val="24"/>
          <w:shd w:val="clear" w:color="auto" w:fill="FFFFFF"/>
        </w:rPr>
        <w:t>Spillan</w:t>
      </w:r>
      <w:proofErr w:type="spellEnd"/>
      <w:r>
        <w:rPr>
          <w:rFonts w:ascii="Times New Roman" w:eastAsia="SimSun" w:hAnsi="Times New Roman"/>
          <w:color w:val="222222"/>
          <w:sz w:val="24"/>
          <w:szCs w:val="24"/>
          <w:shd w:val="clear" w:color="auto" w:fill="FFFFFF"/>
        </w:rPr>
        <w:t>, 2012)</w:t>
      </w:r>
      <w:r>
        <w:rPr>
          <w:rFonts w:ascii="Times New Roman" w:hAnsi="Times New Roman"/>
          <w:sz w:val="24"/>
          <w:szCs w:val="24"/>
        </w:rPr>
        <w:t xml:space="preserve">. Softbank did not lead the acquisition by only </w:t>
      </w:r>
      <w:proofErr w:type="spellStart"/>
      <w:r>
        <w:rPr>
          <w:rFonts w:ascii="Times New Roman" w:hAnsi="Times New Roman"/>
          <w:sz w:val="24"/>
          <w:szCs w:val="24"/>
        </w:rPr>
        <w:t>focuss</w:t>
      </w:r>
      <w:r>
        <w:rPr>
          <w:rFonts w:ascii="Times New Roman" w:hAnsi="Times New Roman"/>
          <w:sz w:val="24"/>
          <w:szCs w:val="24"/>
        </w:rPr>
        <w:t>ing</w:t>
      </w:r>
      <w:proofErr w:type="spellEnd"/>
      <w:r>
        <w:rPr>
          <w:rFonts w:ascii="Times New Roman" w:hAnsi="Times New Roman"/>
          <w:sz w:val="24"/>
          <w:szCs w:val="24"/>
        </w:rPr>
        <w:t xml:space="preserve"> on changing the current business portfolio, but it also ensured that these changes could be sustained in the long term. Companies like Softbank needs to maintain persistency in its operations and functions even after the accomplishments of </w:t>
      </w:r>
      <w:proofErr w:type="gramStart"/>
      <w:r>
        <w:rPr>
          <w:rFonts w:ascii="Times New Roman" w:hAnsi="Times New Roman"/>
          <w:sz w:val="24"/>
          <w:szCs w:val="24"/>
        </w:rPr>
        <w:t>short term</w:t>
      </w:r>
      <w:proofErr w:type="gramEnd"/>
      <w:r>
        <w:rPr>
          <w:rFonts w:ascii="Times New Roman" w:hAnsi="Times New Roman"/>
          <w:sz w:val="24"/>
          <w:szCs w:val="24"/>
        </w:rPr>
        <w:t xml:space="preserve"> o</w:t>
      </w:r>
      <w:r>
        <w:rPr>
          <w:rFonts w:ascii="Times New Roman" w:hAnsi="Times New Roman"/>
          <w:sz w:val="24"/>
          <w:szCs w:val="24"/>
        </w:rPr>
        <w:t>bjectives. This brings in the importance of organizational learning. Organizational learning can be defined as the process by which an organization can improve itself over time through gaining experience over time and using that same experience to create k</w:t>
      </w:r>
      <w:r>
        <w:rPr>
          <w:rFonts w:ascii="Times New Roman" w:hAnsi="Times New Roman"/>
          <w:sz w:val="24"/>
          <w:szCs w:val="24"/>
        </w:rPr>
        <w:t>nowledge in the future business plans (</w:t>
      </w:r>
      <w:r>
        <w:rPr>
          <w:rFonts w:ascii="Times New Roman" w:eastAsia="SimSun" w:hAnsi="Times New Roman"/>
          <w:color w:val="222222"/>
          <w:sz w:val="24"/>
          <w:szCs w:val="24"/>
          <w:shd w:val="clear" w:color="auto" w:fill="FFFFFF"/>
        </w:rPr>
        <w:t>Duffield and Whitty, 2015)</w:t>
      </w:r>
      <w:r>
        <w:rPr>
          <w:rFonts w:ascii="Times New Roman" w:hAnsi="Times New Roman"/>
          <w:sz w:val="24"/>
          <w:szCs w:val="24"/>
        </w:rPr>
        <w:t>. Such learning is created within the organization and then transferred as and when necessary. Softbank's investment in ARM marked their strong commitment to the U.K. Apart from this; they co</w:t>
      </w:r>
      <w:r>
        <w:rPr>
          <w:rFonts w:ascii="Times New Roman" w:hAnsi="Times New Roman"/>
          <w:sz w:val="24"/>
          <w:szCs w:val="24"/>
        </w:rPr>
        <w:t xml:space="preserve">uld also take advantage of the deep pool of science and technology talent in Cambridge to fuel their own company towards success. Softbank believed both ARM and </w:t>
      </w:r>
      <w:proofErr w:type="gramStart"/>
      <w:r>
        <w:rPr>
          <w:rFonts w:ascii="Times New Roman" w:hAnsi="Times New Roman"/>
          <w:sz w:val="24"/>
          <w:szCs w:val="24"/>
        </w:rPr>
        <w:t>them</w:t>
      </w:r>
      <w:proofErr w:type="gramEnd"/>
      <w:r>
        <w:rPr>
          <w:rFonts w:ascii="Times New Roman" w:hAnsi="Times New Roman"/>
          <w:sz w:val="24"/>
          <w:szCs w:val="24"/>
        </w:rPr>
        <w:t xml:space="preserve"> shared the same technology-oriented culture, long term visions. They also were committed t</w:t>
      </w:r>
      <w:r>
        <w:rPr>
          <w:rFonts w:ascii="Times New Roman" w:hAnsi="Times New Roman"/>
          <w:sz w:val="24"/>
          <w:szCs w:val="24"/>
        </w:rPr>
        <w:t xml:space="preserve">o attracting, retaining and developing talent and expertise of their employees using organizational knowledge. ARM could benefit from the resources provided by Softbank to accelerate the use of ARM-based technology further wherever required. Softbank also </w:t>
      </w:r>
      <w:r>
        <w:rPr>
          <w:rFonts w:ascii="Times New Roman" w:hAnsi="Times New Roman"/>
          <w:sz w:val="24"/>
          <w:szCs w:val="24"/>
        </w:rPr>
        <w:t xml:space="preserve">learnt from the faulty investments made before this acquisition which added on their organizational learning. Overall, this acquisition </w:t>
      </w:r>
      <w:proofErr w:type="gramStart"/>
      <w:r>
        <w:rPr>
          <w:rFonts w:ascii="Times New Roman" w:hAnsi="Times New Roman"/>
          <w:sz w:val="24"/>
          <w:szCs w:val="24"/>
        </w:rPr>
        <w:t>can be seen as</w:t>
      </w:r>
      <w:proofErr w:type="gramEnd"/>
      <w:r>
        <w:rPr>
          <w:rFonts w:ascii="Times New Roman" w:hAnsi="Times New Roman"/>
          <w:sz w:val="24"/>
          <w:szCs w:val="24"/>
        </w:rPr>
        <w:t xml:space="preserve"> mutually beneficial and progressive, wherein both companies can capture the significant opportunities ahe</w:t>
      </w:r>
      <w:r>
        <w:rPr>
          <w:rFonts w:ascii="Times New Roman" w:hAnsi="Times New Roman"/>
          <w:sz w:val="24"/>
          <w:szCs w:val="24"/>
        </w:rPr>
        <w:t>ad.</w:t>
      </w:r>
    </w:p>
    <w:p w14:paraId="68690130" w14:textId="77777777" w:rsidR="00C04BDC" w:rsidRDefault="00C04BDC">
      <w:pPr>
        <w:rPr>
          <w:rFonts w:ascii="Times New Roman" w:hAnsi="Times New Roman"/>
          <w:sz w:val="24"/>
          <w:szCs w:val="24"/>
        </w:rPr>
      </w:pPr>
    </w:p>
    <w:p w14:paraId="1F5F7AF0" w14:textId="77777777" w:rsidR="00C04BDC" w:rsidRDefault="00C04BDC">
      <w:pPr>
        <w:spacing w:line="360" w:lineRule="auto"/>
        <w:jc w:val="both"/>
        <w:rPr>
          <w:rFonts w:ascii="Times New Roman" w:hAnsi="Times New Roman"/>
          <w:sz w:val="24"/>
          <w:szCs w:val="24"/>
        </w:rPr>
      </w:pPr>
    </w:p>
    <w:p w14:paraId="2CFBFD44" w14:textId="77777777" w:rsidR="00C04BDC" w:rsidRDefault="00E17A00">
      <w:pPr>
        <w:pStyle w:val="Heading2"/>
      </w:pPr>
      <w:r>
        <w:t>References</w:t>
      </w:r>
    </w:p>
    <w:p w14:paraId="5A2FD665"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7840BF79" w14:textId="77777777" w:rsidR="00C04BDC" w:rsidRDefault="00E17A00">
      <w:pPr>
        <w:spacing w:line="360" w:lineRule="auto"/>
        <w:jc w:val="both"/>
      </w:pPr>
      <w:r>
        <w:rPr>
          <w:rFonts w:ascii="Times New Roman" w:eastAsia="SimSun" w:hAnsi="Times New Roman"/>
          <w:color w:val="222222"/>
          <w:sz w:val="24"/>
          <w:szCs w:val="24"/>
          <w:shd w:val="clear" w:color="auto" w:fill="FFFFFF"/>
        </w:rPr>
        <w:t xml:space="preserve">Alvesson, M. and </w:t>
      </w:r>
      <w:proofErr w:type="spellStart"/>
      <w:r>
        <w:rPr>
          <w:rFonts w:ascii="Times New Roman" w:eastAsia="SimSun" w:hAnsi="Times New Roman"/>
          <w:color w:val="222222"/>
          <w:sz w:val="24"/>
          <w:szCs w:val="24"/>
          <w:shd w:val="clear" w:color="auto" w:fill="FFFFFF"/>
        </w:rPr>
        <w:t>Sveningsson</w:t>
      </w:r>
      <w:proofErr w:type="spellEnd"/>
      <w:r>
        <w:rPr>
          <w:rFonts w:ascii="Times New Roman" w:eastAsia="SimSun" w:hAnsi="Times New Roman"/>
          <w:color w:val="222222"/>
          <w:sz w:val="24"/>
          <w:szCs w:val="24"/>
          <w:shd w:val="clear" w:color="auto" w:fill="FFFFFF"/>
        </w:rPr>
        <w:t>, S., 2015. </w:t>
      </w:r>
      <w:r>
        <w:rPr>
          <w:rFonts w:ascii="Times New Roman" w:eastAsia="SimSun" w:hAnsi="Times New Roman"/>
          <w:i/>
          <w:color w:val="222222"/>
          <w:sz w:val="24"/>
          <w:szCs w:val="24"/>
          <w:shd w:val="clear" w:color="auto" w:fill="FFFFFF"/>
        </w:rPr>
        <w:t>Changing organizational culture: Cultural change work in progress</w:t>
      </w:r>
      <w:r>
        <w:rPr>
          <w:rFonts w:ascii="Times New Roman" w:eastAsia="SimSun" w:hAnsi="Times New Roman"/>
          <w:color w:val="222222"/>
          <w:sz w:val="24"/>
          <w:szCs w:val="24"/>
          <w:shd w:val="clear" w:color="auto" w:fill="FFFFFF"/>
        </w:rPr>
        <w:t>. Routledge.</w:t>
      </w:r>
    </w:p>
    <w:p w14:paraId="66FE7C8A"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4BFCB670" w14:textId="77777777" w:rsidR="00C04BDC" w:rsidRDefault="00E17A00">
      <w:pPr>
        <w:spacing w:line="360" w:lineRule="auto"/>
        <w:jc w:val="both"/>
      </w:pPr>
      <w:r>
        <w:rPr>
          <w:rFonts w:ascii="Times New Roman" w:eastAsia="SimSun" w:hAnsi="Times New Roman"/>
          <w:color w:val="222222"/>
          <w:sz w:val="24"/>
          <w:szCs w:val="24"/>
          <w:shd w:val="clear" w:color="auto" w:fill="FFFFFF"/>
        </w:rPr>
        <w:t xml:space="preserve">Andrews, J., Cameron, H. and Harris, M., 2008. All change? Managers' experience of organizational change in </w:t>
      </w:r>
      <w:r>
        <w:rPr>
          <w:rFonts w:ascii="Times New Roman" w:eastAsia="SimSun" w:hAnsi="Times New Roman"/>
          <w:color w:val="222222"/>
          <w:sz w:val="24"/>
          <w:szCs w:val="24"/>
          <w:shd w:val="clear" w:color="auto" w:fill="FFFFFF"/>
        </w:rPr>
        <w:t>theory and practice. </w:t>
      </w:r>
      <w:r>
        <w:rPr>
          <w:rFonts w:ascii="Times New Roman" w:eastAsia="SimSun" w:hAnsi="Times New Roman"/>
          <w:i/>
          <w:color w:val="222222"/>
          <w:sz w:val="24"/>
          <w:szCs w:val="24"/>
          <w:shd w:val="clear" w:color="auto" w:fill="FFFFFF"/>
        </w:rPr>
        <w:t>Journal of Organizational Change Management</w:t>
      </w:r>
      <w:r>
        <w:rPr>
          <w:rFonts w:ascii="Times New Roman" w:eastAsia="SimSun" w:hAnsi="Times New Roman"/>
          <w:color w:val="222222"/>
          <w:sz w:val="24"/>
          <w:szCs w:val="24"/>
          <w:shd w:val="clear" w:color="auto" w:fill="FFFFFF"/>
        </w:rPr>
        <w:t>.</w:t>
      </w:r>
    </w:p>
    <w:p w14:paraId="38EFCDA4"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62B0D615" w14:textId="77777777" w:rsidR="00C04BDC" w:rsidRDefault="00E17A00">
      <w:pPr>
        <w:pStyle w:val="Heading2"/>
        <w:spacing w:line="360" w:lineRule="auto"/>
        <w:jc w:val="both"/>
      </w:pPr>
      <w:proofErr w:type="spellStart"/>
      <w:r>
        <w:rPr>
          <w:rFonts w:ascii="Times New Roman" w:eastAsia="SimSun" w:hAnsi="Times New Roman"/>
          <w:b w:val="0"/>
          <w:bCs w:val="0"/>
          <w:color w:val="222222"/>
          <w:sz w:val="24"/>
          <w:szCs w:val="24"/>
          <w:shd w:val="clear" w:color="auto" w:fill="FFFFFF"/>
        </w:rPr>
        <w:t>Antonakis</w:t>
      </w:r>
      <w:proofErr w:type="spellEnd"/>
      <w:r>
        <w:rPr>
          <w:rFonts w:ascii="Times New Roman" w:eastAsia="SimSun" w:hAnsi="Times New Roman"/>
          <w:b w:val="0"/>
          <w:bCs w:val="0"/>
          <w:color w:val="222222"/>
          <w:sz w:val="24"/>
          <w:szCs w:val="24"/>
          <w:shd w:val="clear" w:color="auto" w:fill="FFFFFF"/>
        </w:rPr>
        <w:t xml:space="preserve">, J., 2017. Charisma and "new leadership". </w:t>
      </w:r>
      <w:r>
        <w:rPr>
          <w:rFonts w:ascii="Times New Roman" w:eastAsia="SimSun" w:hAnsi="Times New Roman"/>
          <w:b w:val="0"/>
          <w:bCs w:val="0"/>
          <w:i/>
          <w:color w:val="222222"/>
          <w:sz w:val="24"/>
          <w:szCs w:val="24"/>
          <w:shd w:val="clear" w:color="auto" w:fill="FFFFFF"/>
        </w:rPr>
        <w:t xml:space="preserve">J., </w:t>
      </w:r>
      <w:proofErr w:type="spellStart"/>
      <w:r>
        <w:rPr>
          <w:rFonts w:ascii="Times New Roman" w:eastAsia="SimSun" w:hAnsi="Times New Roman"/>
          <w:b w:val="0"/>
          <w:bCs w:val="0"/>
          <w:i/>
          <w:color w:val="222222"/>
          <w:sz w:val="24"/>
          <w:szCs w:val="24"/>
          <w:shd w:val="clear" w:color="auto" w:fill="FFFFFF"/>
        </w:rPr>
        <w:t>Antonakis</w:t>
      </w:r>
      <w:proofErr w:type="spellEnd"/>
      <w:r>
        <w:rPr>
          <w:rFonts w:ascii="Times New Roman" w:eastAsia="SimSun" w:hAnsi="Times New Roman"/>
          <w:b w:val="0"/>
          <w:bCs w:val="0"/>
          <w:i/>
          <w:color w:val="222222"/>
          <w:sz w:val="24"/>
          <w:szCs w:val="24"/>
          <w:shd w:val="clear" w:color="auto" w:fill="FFFFFF"/>
        </w:rPr>
        <w:t xml:space="preserve">, DV </w:t>
      </w:r>
      <w:proofErr w:type="gramStart"/>
      <w:r>
        <w:rPr>
          <w:rFonts w:ascii="Times New Roman" w:eastAsia="SimSun" w:hAnsi="Times New Roman"/>
          <w:b w:val="0"/>
          <w:bCs w:val="0"/>
          <w:i/>
          <w:color w:val="222222"/>
          <w:sz w:val="24"/>
          <w:szCs w:val="24"/>
          <w:shd w:val="clear" w:color="auto" w:fill="FFFFFF"/>
        </w:rPr>
        <w:t>Day,(</w:t>
      </w:r>
      <w:proofErr w:type="gramEnd"/>
      <w:r>
        <w:rPr>
          <w:rFonts w:ascii="Times New Roman" w:eastAsia="SimSun" w:hAnsi="Times New Roman"/>
          <w:b w:val="0"/>
          <w:bCs w:val="0"/>
          <w:i/>
          <w:color w:val="222222"/>
          <w:sz w:val="24"/>
          <w:szCs w:val="24"/>
          <w:shd w:val="clear" w:color="auto" w:fill="FFFFFF"/>
        </w:rPr>
        <w:t>Eds.), The nature of leadership</w:t>
      </w:r>
      <w:r>
        <w:rPr>
          <w:rFonts w:ascii="Times New Roman" w:eastAsia="SimSun" w:hAnsi="Times New Roman"/>
          <w:b w:val="0"/>
          <w:bCs w:val="0"/>
          <w:color w:val="222222"/>
          <w:sz w:val="24"/>
          <w:szCs w:val="24"/>
          <w:shd w:val="clear" w:color="auto" w:fill="FFFFFF"/>
        </w:rPr>
        <w:t>, pp.56-81.</w:t>
      </w:r>
    </w:p>
    <w:p w14:paraId="3511C4BD" w14:textId="77777777" w:rsidR="00C04BDC" w:rsidRDefault="00E17A00">
      <w:pPr>
        <w:spacing w:line="360" w:lineRule="auto"/>
        <w:jc w:val="both"/>
      </w:pPr>
      <w:r>
        <w:rPr>
          <w:rFonts w:ascii="Times New Roman" w:eastAsia="SimSun" w:hAnsi="Times New Roman"/>
          <w:color w:val="222222"/>
          <w:sz w:val="24"/>
          <w:szCs w:val="24"/>
          <w:shd w:val="clear" w:color="auto" w:fill="FFFFFF"/>
        </w:rPr>
        <w:t>Booth, S.A., 2015. </w:t>
      </w:r>
      <w:r>
        <w:rPr>
          <w:rFonts w:ascii="Times New Roman" w:eastAsia="SimSun" w:hAnsi="Times New Roman"/>
          <w:i/>
          <w:color w:val="222222"/>
          <w:sz w:val="24"/>
          <w:szCs w:val="24"/>
          <w:shd w:val="clear" w:color="auto" w:fill="FFFFFF"/>
        </w:rPr>
        <w:t xml:space="preserve">Crisis management strategy: Competition and </w:t>
      </w:r>
      <w:r>
        <w:rPr>
          <w:rFonts w:ascii="Times New Roman" w:eastAsia="SimSun" w:hAnsi="Times New Roman"/>
          <w:i/>
          <w:color w:val="222222"/>
          <w:sz w:val="24"/>
          <w:szCs w:val="24"/>
          <w:shd w:val="clear" w:color="auto" w:fill="FFFFFF"/>
        </w:rPr>
        <w:t>change in modern enterprises</w:t>
      </w:r>
      <w:r>
        <w:rPr>
          <w:rFonts w:ascii="Times New Roman" w:eastAsia="SimSun" w:hAnsi="Times New Roman"/>
          <w:color w:val="222222"/>
          <w:sz w:val="24"/>
          <w:szCs w:val="24"/>
          <w:shd w:val="clear" w:color="auto" w:fill="FFFFFF"/>
        </w:rPr>
        <w:t>. Routledge.</w:t>
      </w:r>
    </w:p>
    <w:p w14:paraId="05B549BA"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16DA077D" w14:textId="77777777" w:rsidR="00C04BDC" w:rsidRDefault="00E17A00">
      <w:pPr>
        <w:spacing w:line="360" w:lineRule="auto"/>
        <w:jc w:val="both"/>
      </w:pPr>
      <w:r>
        <w:rPr>
          <w:rFonts w:ascii="Times New Roman" w:eastAsia="SimSun" w:hAnsi="Times New Roman"/>
          <w:color w:val="222222"/>
          <w:sz w:val="24"/>
          <w:szCs w:val="24"/>
          <w:shd w:val="clear" w:color="auto" w:fill="FFFFFF"/>
        </w:rPr>
        <w:t xml:space="preserve">Chaplain, C., Cooke, P., De Proprio, L., MacNeill, S. and </w:t>
      </w:r>
      <w:proofErr w:type="spellStart"/>
      <w:r>
        <w:rPr>
          <w:rFonts w:ascii="Times New Roman" w:eastAsia="SimSun" w:hAnsi="Times New Roman"/>
          <w:color w:val="222222"/>
          <w:sz w:val="24"/>
          <w:szCs w:val="24"/>
          <w:shd w:val="clear" w:color="auto" w:fill="FFFFFF"/>
        </w:rPr>
        <w:t>Mateos</w:t>
      </w:r>
      <w:proofErr w:type="spellEnd"/>
      <w:r>
        <w:rPr>
          <w:rFonts w:ascii="Times New Roman" w:eastAsia="SimSun" w:hAnsi="Times New Roman"/>
          <w:color w:val="222222"/>
          <w:sz w:val="24"/>
          <w:szCs w:val="24"/>
          <w:shd w:val="clear" w:color="auto" w:fill="FFFFFF"/>
        </w:rPr>
        <w:t xml:space="preserve">-Garcia, J., 2010. Creative clusters and innovation. </w:t>
      </w:r>
      <w:r>
        <w:rPr>
          <w:rFonts w:ascii="Times New Roman" w:eastAsia="SimSun" w:hAnsi="Times New Roman"/>
          <w:i/>
          <w:color w:val="222222"/>
          <w:sz w:val="24"/>
          <w:szCs w:val="24"/>
          <w:shd w:val="clear" w:color="auto" w:fill="FFFFFF"/>
        </w:rPr>
        <w:t>Putting creativity on the map. NESTA London</w:t>
      </w:r>
      <w:r>
        <w:rPr>
          <w:rFonts w:ascii="Times New Roman" w:eastAsia="SimSun" w:hAnsi="Times New Roman"/>
          <w:color w:val="222222"/>
          <w:sz w:val="24"/>
          <w:szCs w:val="24"/>
          <w:shd w:val="clear" w:color="auto" w:fill="FFFFFF"/>
        </w:rPr>
        <w:t>.</w:t>
      </w:r>
    </w:p>
    <w:p w14:paraId="455E129D"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44FCE076" w14:textId="77777777" w:rsidR="00C04BDC" w:rsidRDefault="00E17A00">
      <w:pPr>
        <w:spacing w:line="360" w:lineRule="auto"/>
        <w:jc w:val="both"/>
      </w:pPr>
      <w:r>
        <w:rPr>
          <w:rFonts w:ascii="Times New Roman" w:eastAsia="SimSun" w:hAnsi="Times New Roman"/>
          <w:color w:val="222222"/>
          <w:sz w:val="24"/>
          <w:szCs w:val="24"/>
          <w:shd w:val="clear" w:color="auto" w:fill="FFFFFF"/>
        </w:rPr>
        <w:t>Cole, G.A., 2004. </w:t>
      </w:r>
      <w:r>
        <w:rPr>
          <w:rFonts w:ascii="Times New Roman" w:eastAsia="SimSun" w:hAnsi="Times New Roman"/>
          <w:i/>
          <w:color w:val="222222"/>
          <w:sz w:val="24"/>
          <w:szCs w:val="24"/>
          <w:shd w:val="clear" w:color="auto" w:fill="FFFFFF"/>
        </w:rPr>
        <w:t>Management theory and practice</w:t>
      </w:r>
      <w:r>
        <w:rPr>
          <w:rFonts w:ascii="Times New Roman" w:eastAsia="SimSun" w:hAnsi="Times New Roman"/>
          <w:color w:val="222222"/>
          <w:sz w:val="24"/>
          <w:szCs w:val="24"/>
          <w:shd w:val="clear" w:color="auto" w:fill="FFFFFF"/>
        </w:rPr>
        <w:t>. C</w:t>
      </w:r>
      <w:r>
        <w:rPr>
          <w:rFonts w:ascii="Times New Roman" w:eastAsia="SimSun" w:hAnsi="Times New Roman"/>
          <w:color w:val="222222"/>
          <w:sz w:val="24"/>
          <w:szCs w:val="24"/>
          <w:shd w:val="clear" w:color="auto" w:fill="FFFFFF"/>
        </w:rPr>
        <w:t>engage Learning EMEA.</w:t>
      </w:r>
    </w:p>
    <w:p w14:paraId="343BD706" w14:textId="77777777" w:rsidR="00C04BDC" w:rsidRDefault="00E17A00">
      <w:pPr>
        <w:pStyle w:val="Heading2"/>
        <w:spacing w:line="360" w:lineRule="auto"/>
        <w:jc w:val="both"/>
      </w:pPr>
      <w:proofErr w:type="spellStart"/>
      <w:r>
        <w:rPr>
          <w:rFonts w:ascii="Times New Roman" w:eastAsia="SimSun" w:hAnsi="Times New Roman"/>
          <w:b w:val="0"/>
          <w:bCs w:val="0"/>
          <w:color w:val="222222"/>
          <w:sz w:val="24"/>
          <w:szCs w:val="24"/>
          <w:shd w:val="clear" w:color="auto" w:fill="FFFFFF"/>
        </w:rPr>
        <w:t>Contratto</w:t>
      </w:r>
      <w:proofErr w:type="spellEnd"/>
      <w:r>
        <w:rPr>
          <w:rFonts w:ascii="Times New Roman" w:eastAsia="SimSun" w:hAnsi="Times New Roman"/>
          <w:b w:val="0"/>
          <w:bCs w:val="0"/>
          <w:color w:val="222222"/>
          <w:sz w:val="24"/>
          <w:szCs w:val="24"/>
          <w:shd w:val="clear" w:color="auto" w:fill="FFFFFF"/>
        </w:rPr>
        <w:t xml:space="preserve">, M. and Burns, J., 2013. Social and environmental accounting, organizational change and management accounting: A processual view. </w:t>
      </w:r>
      <w:r>
        <w:rPr>
          <w:rFonts w:ascii="Times New Roman" w:eastAsia="SimSun" w:hAnsi="Times New Roman"/>
          <w:b w:val="0"/>
          <w:bCs w:val="0"/>
          <w:i/>
          <w:color w:val="222222"/>
          <w:sz w:val="24"/>
          <w:szCs w:val="24"/>
          <w:shd w:val="clear" w:color="auto" w:fill="FFFFFF"/>
        </w:rPr>
        <w:t>Management Accounting Research</w:t>
      </w:r>
      <w:r>
        <w:rPr>
          <w:rFonts w:ascii="Times New Roman" w:eastAsia="SimSun" w:hAnsi="Times New Roman"/>
          <w:b w:val="0"/>
          <w:bCs w:val="0"/>
          <w:color w:val="222222"/>
          <w:sz w:val="24"/>
          <w:szCs w:val="24"/>
          <w:shd w:val="clear" w:color="auto" w:fill="FFFFFF"/>
        </w:rPr>
        <w:t>, </w:t>
      </w:r>
      <w:r>
        <w:rPr>
          <w:rFonts w:ascii="Times New Roman" w:eastAsia="SimSun" w:hAnsi="Times New Roman"/>
          <w:b w:val="0"/>
          <w:bCs w:val="0"/>
          <w:i/>
          <w:color w:val="222222"/>
          <w:sz w:val="24"/>
          <w:szCs w:val="24"/>
          <w:shd w:val="clear" w:color="auto" w:fill="FFFFFF"/>
        </w:rPr>
        <w:t>24</w:t>
      </w:r>
      <w:r>
        <w:rPr>
          <w:rFonts w:ascii="Times New Roman" w:eastAsia="SimSun" w:hAnsi="Times New Roman"/>
          <w:b w:val="0"/>
          <w:bCs w:val="0"/>
          <w:color w:val="222222"/>
          <w:sz w:val="24"/>
          <w:szCs w:val="24"/>
          <w:shd w:val="clear" w:color="auto" w:fill="FFFFFF"/>
        </w:rPr>
        <w:t>(4), pp.349-365.</w:t>
      </w:r>
    </w:p>
    <w:p w14:paraId="76B4D7F2"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Diefenbach</w:t>
      </w:r>
      <w:proofErr w:type="spellEnd"/>
      <w:r>
        <w:rPr>
          <w:rFonts w:ascii="Times New Roman" w:eastAsia="SimSun" w:hAnsi="Times New Roman"/>
          <w:color w:val="222222"/>
          <w:sz w:val="24"/>
          <w:szCs w:val="24"/>
          <w:shd w:val="clear" w:color="auto" w:fill="FFFFFF"/>
        </w:rPr>
        <w:t>, T., 2007. The materialistic ide</w:t>
      </w:r>
      <w:r>
        <w:rPr>
          <w:rFonts w:ascii="Times New Roman" w:eastAsia="SimSun" w:hAnsi="Times New Roman"/>
          <w:color w:val="222222"/>
          <w:sz w:val="24"/>
          <w:szCs w:val="24"/>
          <w:shd w:val="clear" w:color="auto" w:fill="FFFFFF"/>
        </w:rPr>
        <w:t xml:space="preserve">ology of organizational change management. </w:t>
      </w:r>
      <w:r>
        <w:rPr>
          <w:rFonts w:ascii="Times New Roman" w:eastAsia="SimSun" w:hAnsi="Times New Roman"/>
          <w:i/>
          <w:color w:val="222222"/>
          <w:sz w:val="24"/>
          <w:szCs w:val="24"/>
          <w:shd w:val="clear" w:color="auto" w:fill="FFFFFF"/>
        </w:rPr>
        <w:t>Journal of Organizational Change Management</w:t>
      </w:r>
      <w:r>
        <w:rPr>
          <w:rFonts w:ascii="Times New Roman" w:eastAsia="SimSun" w:hAnsi="Times New Roman"/>
          <w:color w:val="222222"/>
          <w:sz w:val="24"/>
          <w:szCs w:val="24"/>
          <w:shd w:val="clear" w:color="auto" w:fill="FFFFFF"/>
        </w:rPr>
        <w:t>.</w:t>
      </w:r>
    </w:p>
    <w:p w14:paraId="12CD45CB"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67FB3F5B"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lastRenderedPageBreak/>
        <w:t>Doppelt</w:t>
      </w:r>
      <w:proofErr w:type="spellEnd"/>
      <w:r>
        <w:rPr>
          <w:rFonts w:ascii="Times New Roman" w:eastAsia="SimSun" w:hAnsi="Times New Roman"/>
          <w:color w:val="222222"/>
          <w:sz w:val="24"/>
          <w:szCs w:val="24"/>
          <w:shd w:val="clear" w:color="auto" w:fill="FFFFFF"/>
        </w:rPr>
        <w:t>, B., 2017. </w:t>
      </w:r>
      <w:r>
        <w:rPr>
          <w:rFonts w:ascii="Times New Roman" w:eastAsia="SimSun" w:hAnsi="Times New Roman"/>
          <w:i/>
          <w:color w:val="222222"/>
          <w:sz w:val="24"/>
          <w:szCs w:val="24"/>
          <w:shd w:val="clear" w:color="auto" w:fill="FFFFFF"/>
        </w:rPr>
        <w:t>Leading change toward sustainability: A change-management guide for business, government and civil society</w:t>
      </w:r>
      <w:r>
        <w:rPr>
          <w:rFonts w:ascii="Times New Roman" w:eastAsia="SimSun" w:hAnsi="Times New Roman"/>
          <w:color w:val="222222"/>
          <w:sz w:val="24"/>
          <w:szCs w:val="24"/>
          <w:shd w:val="clear" w:color="auto" w:fill="FFFFFF"/>
        </w:rPr>
        <w:t>. Routledge.</w:t>
      </w:r>
    </w:p>
    <w:p w14:paraId="2CBA7242"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07BE0C8C" w14:textId="77777777" w:rsidR="00C04BDC" w:rsidRDefault="00E17A00">
      <w:pPr>
        <w:spacing w:line="360" w:lineRule="auto"/>
        <w:jc w:val="both"/>
      </w:pPr>
      <w:r>
        <w:rPr>
          <w:rFonts w:ascii="Times New Roman" w:eastAsia="SimSun" w:hAnsi="Times New Roman"/>
          <w:color w:val="222222"/>
          <w:sz w:val="24"/>
          <w:szCs w:val="24"/>
          <w:shd w:val="clear" w:color="auto" w:fill="FFFFFF"/>
        </w:rPr>
        <w:t>Duffield, S. and Whitty, S.J</w:t>
      </w:r>
      <w:r>
        <w:rPr>
          <w:rFonts w:ascii="Times New Roman" w:eastAsia="SimSun" w:hAnsi="Times New Roman"/>
          <w:color w:val="222222"/>
          <w:sz w:val="24"/>
          <w:szCs w:val="24"/>
          <w:shd w:val="clear" w:color="auto" w:fill="FFFFFF"/>
        </w:rPr>
        <w:t>., 2015. Developing systemic lessons learned knowledge model for organizational learning through projects</w:t>
      </w:r>
      <w:r>
        <w:rPr>
          <w:rFonts w:ascii="Times New Roman" w:eastAsia="SimSun" w:hAnsi="Times New Roman"/>
          <w:i/>
          <w:color w:val="222222"/>
          <w:sz w:val="24"/>
          <w:szCs w:val="24"/>
          <w:shd w:val="clear" w:color="auto" w:fill="FFFFFF"/>
        </w:rPr>
        <w:t>—international journal of project management</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33</w:t>
      </w:r>
      <w:r>
        <w:rPr>
          <w:rFonts w:ascii="Times New Roman" w:eastAsia="SimSun" w:hAnsi="Times New Roman"/>
          <w:color w:val="222222"/>
          <w:sz w:val="24"/>
          <w:szCs w:val="24"/>
          <w:shd w:val="clear" w:color="auto" w:fill="FFFFFF"/>
        </w:rPr>
        <w:t>(2), pp.311-324.</w:t>
      </w:r>
    </w:p>
    <w:p w14:paraId="20F3FDAD"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4B578CC5" w14:textId="77777777" w:rsidR="00C04BDC" w:rsidRDefault="00E17A00">
      <w:pPr>
        <w:spacing w:line="360" w:lineRule="auto"/>
        <w:jc w:val="both"/>
      </w:pPr>
      <w:r>
        <w:rPr>
          <w:rFonts w:ascii="Times New Roman" w:eastAsia="SimSun" w:hAnsi="Times New Roman"/>
          <w:color w:val="222222"/>
          <w:sz w:val="24"/>
          <w:szCs w:val="24"/>
          <w:shd w:val="clear" w:color="auto" w:fill="FFFFFF"/>
        </w:rPr>
        <w:t>Eden, C. and Ackermann, F., 2013. </w:t>
      </w:r>
      <w:r>
        <w:rPr>
          <w:rFonts w:ascii="Times New Roman" w:eastAsia="SimSun" w:hAnsi="Times New Roman"/>
          <w:i/>
          <w:color w:val="222222"/>
          <w:sz w:val="24"/>
          <w:szCs w:val="24"/>
          <w:shd w:val="clear" w:color="auto" w:fill="FFFFFF"/>
        </w:rPr>
        <w:t xml:space="preserve">Making strategy: The journey of strategic </w:t>
      </w:r>
      <w:r>
        <w:rPr>
          <w:rFonts w:ascii="Times New Roman" w:eastAsia="SimSun" w:hAnsi="Times New Roman"/>
          <w:i/>
          <w:color w:val="222222"/>
          <w:sz w:val="24"/>
          <w:szCs w:val="24"/>
          <w:shd w:val="clear" w:color="auto" w:fill="FFFFFF"/>
        </w:rPr>
        <w:t>management</w:t>
      </w:r>
      <w:r>
        <w:rPr>
          <w:rFonts w:ascii="Times New Roman" w:eastAsia="SimSun" w:hAnsi="Times New Roman"/>
          <w:color w:val="222222"/>
          <w:sz w:val="24"/>
          <w:szCs w:val="24"/>
          <w:shd w:val="clear" w:color="auto" w:fill="FFFFFF"/>
        </w:rPr>
        <w:t>. Sage.</w:t>
      </w:r>
    </w:p>
    <w:p w14:paraId="78C040DF"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0285AD04"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Geng</w:t>
      </w:r>
      <w:proofErr w:type="spellEnd"/>
      <w:r>
        <w:rPr>
          <w:rFonts w:ascii="Times New Roman" w:eastAsia="SimSun" w:hAnsi="Times New Roman"/>
          <w:color w:val="222222"/>
          <w:sz w:val="24"/>
          <w:szCs w:val="24"/>
          <w:shd w:val="clear" w:color="auto" w:fill="FFFFFF"/>
        </w:rPr>
        <w:t xml:space="preserve">, G., 2018, May. STRATEGIC CHANGE MANAGEMENT IN PUBLIC AND PRIVATE SECTORS. In </w:t>
      </w:r>
      <w:r>
        <w:rPr>
          <w:rFonts w:ascii="Times New Roman" w:eastAsia="SimSun" w:hAnsi="Times New Roman"/>
          <w:i/>
          <w:color w:val="222222"/>
          <w:sz w:val="24"/>
          <w:szCs w:val="24"/>
          <w:shd w:val="clear" w:color="auto" w:fill="FFFFFF"/>
        </w:rPr>
        <w:t>2018 4th International Conference on Humanities and Social Science Research (ICHSSR 2018)</w:t>
      </w:r>
      <w:r>
        <w:rPr>
          <w:rFonts w:ascii="Times New Roman" w:eastAsia="SimSun" w:hAnsi="Times New Roman"/>
          <w:color w:val="222222"/>
          <w:sz w:val="24"/>
          <w:szCs w:val="24"/>
          <w:shd w:val="clear" w:color="auto" w:fill="FFFFFF"/>
        </w:rPr>
        <w:t>. Atlantis Press.</w:t>
      </w:r>
    </w:p>
    <w:p w14:paraId="5D4B2B9F"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27D5634F"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Golsorkhi</w:t>
      </w:r>
      <w:proofErr w:type="spellEnd"/>
      <w:r>
        <w:rPr>
          <w:rFonts w:ascii="Times New Roman" w:eastAsia="SimSun" w:hAnsi="Times New Roman"/>
          <w:color w:val="222222"/>
          <w:sz w:val="24"/>
          <w:szCs w:val="24"/>
          <w:shd w:val="clear" w:color="auto" w:fill="FFFFFF"/>
        </w:rPr>
        <w:t xml:space="preserve">, D., Rouleau, L., </w:t>
      </w:r>
      <w:proofErr w:type="spellStart"/>
      <w:r>
        <w:rPr>
          <w:rFonts w:ascii="Times New Roman" w:eastAsia="SimSun" w:hAnsi="Times New Roman"/>
          <w:color w:val="222222"/>
          <w:sz w:val="24"/>
          <w:szCs w:val="24"/>
          <w:shd w:val="clear" w:color="auto" w:fill="FFFFFF"/>
        </w:rPr>
        <w:t>Seidl</w:t>
      </w:r>
      <w:proofErr w:type="spellEnd"/>
      <w:r>
        <w:rPr>
          <w:rFonts w:ascii="Times New Roman" w:eastAsia="SimSun" w:hAnsi="Times New Roman"/>
          <w:color w:val="222222"/>
          <w:sz w:val="24"/>
          <w:szCs w:val="24"/>
          <w:shd w:val="clear" w:color="auto" w:fill="FFFFFF"/>
        </w:rPr>
        <w:t xml:space="preserve">, D. and </w:t>
      </w:r>
      <w:proofErr w:type="spellStart"/>
      <w:r>
        <w:rPr>
          <w:rFonts w:ascii="Times New Roman" w:eastAsia="SimSun" w:hAnsi="Times New Roman"/>
          <w:color w:val="222222"/>
          <w:sz w:val="24"/>
          <w:szCs w:val="24"/>
          <w:shd w:val="clear" w:color="auto" w:fill="FFFFFF"/>
        </w:rPr>
        <w:t>Vaar</w:t>
      </w:r>
      <w:r>
        <w:rPr>
          <w:rFonts w:ascii="Times New Roman" w:eastAsia="SimSun" w:hAnsi="Times New Roman"/>
          <w:color w:val="222222"/>
          <w:sz w:val="24"/>
          <w:szCs w:val="24"/>
          <w:shd w:val="clear" w:color="auto" w:fill="FFFFFF"/>
        </w:rPr>
        <w:t>a</w:t>
      </w:r>
      <w:proofErr w:type="spellEnd"/>
      <w:r>
        <w:rPr>
          <w:rFonts w:ascii="Times New Roman" w:eastAsia="SimSun" w:hAnsi="Times New Roman"/>
          <w:color w:val="222222"/>
          <w:sz w:val="24"/>
          <w:szCs w:val="24"/>
          <w:shd w:val="clear" w:color="auto" w:fill="FFFFFF"/>
        </w:rPr>
        <w:t>, E. eds., 2010. </w:t>
      </w:r>
      <w:r>
        <w:rPr>
          <w:rFonts w:ascii="Times New Roman" w:eastAsia="SimSun" w:hAnsi="Times New Roman"/>
          <w:i/>
          <w:color w:val="222222"/>
          <w:sz w:val="24"/>
          <w:szCs w:val="24"/>
          <w:shd w:val="clear" w:color="auto" w:fill="FFFFFF"/>
        </w:rPr>
        <w:t>Cambridge handbook of strategy as practice</w:t>
      </w:r>
      <w:r>
        <w:rPr>
          <w:rFonts w:ascii="Times New Roman" w:eastAsia="SimSun" w:hAnsi="Times New Roman"/>
          <w:color w:val="222222"/>
          <w:sz w:val="24"/>
          <w:szCs w:val="24"/>
          <w:shd w:val="clear" w:color="auto" w:fill="FFFFFF"/>
        </w:rPr>
        <w:t>. Cambridge University Press.</w:t>
      </w:r>
    </w:p>
    <w:p w14:paraId="404F916F"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478B30F5" w14:textId="77777777" w:rsidR="00C04BDC" w:rsidRDefault="00E17A00">
      <w:pPr>
        <w:spacing w:line="360" w:lineRule="auto"/>
        <w:jc w:val="both"/>
      </w:pPr>
      <w:r>
        <w:rPr>
          <w:rFonts w:ascii="Times New Roman" w:eastAsia="SimSun" w:hAnsi="Times New Roman"/>
          <w:color w:val="222222"/>
          <w:sz w:val="24"/>
          <w:szCs w:val="24"/>
          <w:shd w:val="clear" w:color="auto" w:fill="FFFFFF"/>
        </w:rPr>
        <w:t>Hayes, J., 2018. </w:t>
      </w:r>
      <w:r>
        <w:rPr>
          <w:rFonts w:ascii="Times New Roman" w:eastAsia="SimSun" w:hAnsi="Times New Roman"/>
          <w:i/>
          <w:color w:val="222222"/>
          <w:sz w:val="24"/>
          <w:szCs w:val="24"/>
          <w:shd w:val="clear" w:color="auto" w:fill="FFFFFF"/>
        </w:rPr>
        <w:t>The theory and practice of change management</w:t>
      </w:r>
      <w:r>
        <w:rPr>
          <w:rFonts w:ascii="Times New Roman" w:eastAsia="SimSun" w:hAnsi="Times New Roman"/>
          <w:color w:val="222222"/>
          <w:sz w:val="24"/>
          <w:szCs w:val="24"/>
          <w:shd w:val="clear" w:color="auto" w:fill="FFFFFF"/>
        </w:rPr>
        <w:t>. Palgrave.</w:t>
      </w:r>
    </w:p>
    <w:p w14:paraId="41E1F47B"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146CE57B" w14:textId="77777777" w:rsidR="00C04BDC" w:rsidRDefault="00E17A00">
      <w:pPr>
        <w:spacing w:line="360" w:lineRule="auto"/>
        <w:jc w:val="both"/>
      </w:pPr>
      <w:r>
        <w:rPr>
          <w:rFonts w:ascii="Times New Roman" w:eastAsia="SimSun" w:hAnsi="Times New Roman"/>
          <w:color w:val="222222"/>
          <w:sz w:val="24"/>
          <w:szCs w:val="24"/>
          <w:shd w:val="clear" w:color="auto" w:fill="FFFFFF"/>
        </w:rPr>
        <w:t>Jaynes, S., 2015. Making strategic change: a critical discourse analysis. </w:t>
      </w:r>
      <w:r>
        <w:rPr>
          <w:rFonts w:ascii="Times New Roman" w:eastAsia="SimSun" w:hAnsi="Times New Roman"/>
          <w:i/>
          <w:color w:val="222222"/>
          <w:sz w:val="24"/>
          <w:szCs w:val="24"/>
          <w:shd w:val="clear" w:color="auto" w:fill="FFFFFF"/>
        </w:rPr>
        <w:t>Journal of Organi</w:t>
      </w:r>
      <w:r>
        <w:rPr>
          <w:rFonts w:ascii="Times New Roman" w:eastAsia="SimSun" w:hAnsi="Times New Roman"/>
          <w:i/>
          <w:color w:val="222222"/>
          <w:sz w:val="24"/>
          <w:szCs w:val="24"/>
          <w:shd w:val="clear" w:color="auto" w:fill="FFFFFF"/>
        </w:rPr>
        <w:t>zational Change Management</w:t>
      </w:r>
      <w:r>
        <w:rPr>
          <w:rFonts w:ascii="Times New Roman" w:eastAsia="SimSun" w:hAnsi="Times New Roman"/>
          <w:color w:val="222222"/>
          <w:sz w:val="24"/>
          <w:szCs w:val="24"/>
          <w:shd w:val="clear" w:color="auto" w:fill="FFFFFF"/>
        </w:rPr>
        <w:t>.</w:t>
      </w:r>
    </w:p>
    <w:p w14:paraId="30AC6E82"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62184E5C"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Kunisch</w:t>
      </w:r>
      <w:proofErr w:type="spellEnd"/>
      <w:r>
        <w:rPr>
          <w:rFonts w:ascii="Times New Roman" w:eastAsia="SimSun" w:hAnsi="Times New Roman"/>
          <w:color w:val="222222"/>
          <w:sz w:val="24"/>
          <w:szCs w:val="24"/>
          <w:shd w:val="clear" w:color="auto" w:fill="FFFFFF"/>
        </w:rPr>
        <w:t xml:space="preserve">, S., </w:t>
      </w:r>
      <w:proofErr w:type="spellStart"/>
      <w:r>
        <w:rPr>
          <w:rFonts w:ascii="Times New Roman" w:eastAsia="SimSun" w:hAnsi="Times New Roman"/>
          <w:color w:val="222222"/>
          <w:sz w:val="24"/>
          <w:szCs w:val="24"/>
          <w:shd w:val="clear" w:color="auto" w:fill="FFFFFF"/>
        </w:rPr>
        <w:t>Bartunek</w:t>
      </w:r>
      <w:proofErr w:type="spellEnd"/>
      <w:r>
        <w:rPr>
          <w:rFonts w:ascii="Times New Roman" w:eastAsia="SimSun" w:hAnsi="Times New Roman"/>
          <w:color w:val="222222"/>
          <w:sz w:val="24"/>
          <w:szCs w:val="24"/>
          <w:shd w:val="clear" w:color="auto" w:fill="FFFFFF"/>
        </w:rPr>
        <w:t xml:space="preserve">, J.M., Mueller, J. and </w:t>
      </w:r>
      <w:proofErr w:type="spellStart"/>
      <w:r>
        <w:rPr>
          <w:rFonts w:ascii="Times New Roman" w:eastAsia="SimSun" w:hAnsi="Times New Roman"/>
          <w:color w:val="222222"/>
          <w:sz w:val="24"/>
          <w:szCs w:val="24"/>
          <w:shd w:val="clear" w:color="auto" w:fill="FFFFFF"/>
        </w:rPr>
        <w:t>Huy</w:t>
      </w:r>
      <w:proofErr w:type="spellEnd"/>
      <w:r>
        <w:rPr>
          <w:rFonts w:ascii="Times New Roman" w:eastAsia="SimSun" w:hAnsi="Times New Roman"/>
          <w:color w:val="222222"/>
          <w:sz w:val="24"/>
          <w:szCs w:val="24"/>
          <w:shd w:val="clear" w:color="auto" w:fill="FFFFFF"/>
        </w:rPr>
        <w:t>, Q.N., 2017. Time in strategic change research. </w:t>
      </w:r>
      <w:r>
        <w:rPr>
          <w:rFonts w:ascii="Times New Roman" w:eastAsia="SimSun" w:hAnsi="Times New Roman"/>
          <w:i/>
          <w:color w:val="222222"/>
          <w:sz w:val="24"/>
          <w:szCs w:val="24"/>
          <w:shd w:val="clear" w:color="auto" w:fill="FFFFFF"/>
        </w:rPr>
        <w:t>Academy of Management Annals</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11</w:t>
      </w:r>
      <w:r>
        <w:rPr>
          <w:rFonts w:ascii="Times New Roman" w:eastAsia="SimSun" w:hAnsi="Times New Roman"/>
          <w:color w:val="222222"/>
          <w:sz w:val="24"/>
          <w:szCs w:val="24"/>
          <w:shd w:val="clear" w:color="auto" w:fill="FFFFFF"/>
        </w:rPr>
        <w:t>(2), pp.1005-1064.</w:t>
      </w:r>
    </w:p>
    <w:p w14:paraId="59831728"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151C3D6A" w14:textId="77777777" w:rsidR="00C04BDC" w:rsidRDefault="00E17A00">
      <w:pPr>
        <w:spacing w:line="360" w:lineRule="auto"/>
        <w:jc w:val="both"/>
      </w:pPr>
      <w:r>
        <w:rPr>
          <w:rFonts w:ascii="Times New Roman" w:hAnsi="Times New Roman"/>
          <w:color w:val="222222"/>
          <w:sz w:val="24"/>
          <w:szCs w:val="24"/>
          <w:shd w:val="clear" w:color="auto" w:fill="FFFFFF"/>
        </w:rPr>
        <w:lastRenderedPageBreak/>
        <w:t xml:space="preserve">Latif, K.I., Baloch, Q.B. &amp; Khan, M.N., (2012). Structure, Corporate strategy </w:t>
      </w:r>
      <w:r>
        <w:rPr>
          <w:rFonts w:ascii="Times New Roman" w:hAnsi="Times New Roman"/>
          <w:color w:val="222222"/>
          <w:sz w:val="24"/>
          <w:szCs w:val="24"/>
          <w:shd w:val="clear" w:color="auto" w:fill="FFFFFF"/>
        </w:rPr>
        <w:t xml:space="preserve">and the overall effectiveness of the organization. </w:t>
      </w:r>
      <w:proofErr w:type="spellStart"/>
      <w:r>
        <w:rPr>
          <w:rFonts w:ascii="Times New Roman" w:hAnsi="Times New Roman"/>
          <w:i/>
          <w:iCs/>
          <w:color w:val="222222"/>
          <w:sz w:val="24"/>
          <w:szCs w:val="24"/>
          <w:shd w:val="clear" w:color="auto" w:fill="FFFFFF"/>
        </w:rPr>
        <w:t>Abasyn</w:t>
      </w:r>
      <w:proofErr w:type="spellEnd"/>
      <w:r>
        <w:rPr>
          <w:rFonts w:ascii="Times New Roman" w:hAnsi="Times New Roman"/>
          <w:i/>
          <w:iCs/>
          <w:color w:val="222222"/>
          <w:sz w:val="24"/>
          <w:szCs w:val="24"/>
          <w:shd w:val="clear" w:color="auto" w:fill="FFFFFF"/>
        </w:rPr>
        <w:t xml:space="preserve"> Journal of Social Sciences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5</w:t>
      </w:r>
      <w:r>
        <w:rPr>
          <w:rFonts w:ascii="Times New Roman" w:hAnsi="Times New Roman"/>
          <w:color w:val="222222"/>
          <w:sz w:val="24"/>
          <w:szCs w:val="24"/>
          <w:shd w:val="clear" w:color="auto" w:fill="FFFFFF"/>
        </w:rPr>
        <w:t>(2), pp.1-13.</w:t>
      </w:r>
    </w:p>
    <w:p w14:paraId="776CC3DA" w14:textId="77777777" w:rsidR="00C04BDC" w:rsidRDefault="00C04BDC">
      <w:pPr>
        <w:spacing w:line="360" w:lineRule="auto"/>
        <w:jc w:val="both"/>
        <w:rPr>
          <w:rFonts w:ascii="Times New Roman" w:hAnsi="Times New Roman"/>
          <w:color w:val="222222"/>
          <w:sz w:val="24"/>
          <w:szCs w:val="24"/>
          <w:shd w:val="clear" w:color="auto" w:fill="FFFFFF"/>
        </w:rPr>
      </w:pPr>
    </w:p>
    <w:p w14:paraId="22A272D1" w14:textId="77777777" w:rsidR="00C04BDC" w:rsidRDefault="00E17A00">
      <w:pPr>
        <w:spacing w:line="360" w:lineRule="auto"/>
        <w:jc w:val="both"/>
      </w:pPr>
      <w:r>
        <w:rPr>
          <w:rFonts w:ascii="Times New Roman" w:eastAsia="SimSun" w:hAnsi="Times New Roman"/>
          <w:color w:val="222222"/>
          <w:sz w:val="24"/>
          <w:szCs w:val="24"/>
          <w:shd w:val="clear" w:color="auto" w:fill="FFFFFF"/>
        </w:rPr>
        <w:t xml:space="preserve">Lerwick, M. and </w:t>
      </w:r>
      <w:proofErr w:type="spellStart"/>
      <w:r>
        <w:rPr>
          <w:rFonts w:ascii="Times New Roman" w:eastAsia="SimSun" w:hAnsi="Times New Roman"/>
          <w:color w:val="222222"/>
          <w:sz w:val="24"/>
          <w:szCs w:val="24"/>
          <w:shd w:val="clear" w:color="auto" w:fill="FFFFFF"/>
        </w:rPr>
        <w:t>Raeside</w:t>
      </w:r>
      <w:proofErr w:type="spellEnd"/>
      <w:r>
        <w:rPr>
          <w:rFonts w:ascii="Times New Roman" w:eastAsia="SimSun" w:hAnsi="Times New Roman"/>
          <w:color w:val="222222"/>
          <w:sz w:val="24"/>
          <w:szCs w:val="24"/>
          <w:shd w:val="clear" w:color="auto" w:fill="FFFFFF"/>
        </w:rPr>
        <w:t xml:space="preserve">, R., 2010. Transformation and change process in innovation models: startup and mature companies. </w:t>
      </w:r>
      <w:r>
        <w:rPr>
          <w:rFonts w:ascii="Times New Roman" w:eastAsia="SimSun" w:hAnsi="Times New Roman"/>
          <w:i/>
          <w:color w:val="222222"/>
          <w:sz w:val="24"/>
          <w:szCs w:val="24"/>
          <w:shd w:val="clear" w:color="auto" w:fill="FFFFFF"/>
        </w:rPr>
        <w:t xml:space="preserve">International Journal of </w:t>
      </w:r>
      <w:r>
        <w:rPr>
          <w:rFonts w:ascii="Times New Roman" w:eastAsia="SimSun" w:hAnsi="Times New Roman"/>
          <w:i/>
          <w:color w:val="222222"/>
          <w:sz w:val="24"/>
          <w:szCs w:val="24"/>
          <w:shd w:val="clear" w:color="auto" w:fill="FFFFFF"/>
        </w:rPr>
        <w:t>Business Innovation and Research</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4</w:t>
      </w:r>
      <w:r>
        <w:rPr>
          <w:rFonts w:ascii="Times New Roman" w:eastAsia="SimSun" w:hAnsi="Times New Roman"/>
          <w:color w:val="222222"/>
          <w:sz w:val="24"/>
          <w:szCs w:val="24"/>
          <w:shd w:val="clear" w:color="auto" w:fill="FFFFFF"/>
        </w:rPr>
        <w:t>(6), pp.515-534.</w:t>
      </w:r>
    </w:p>
    <w:p w14:paraId="4D1B6FB3"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30991393"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Mangalvedhe</w:t>
      </w:r>
      <w:proofErr w:type="spellEnd"/>
      <w:r>
        <w:rPr>
          <w:rFonts w:ascii="Times New Roman" w:eastAsia="SimSun" w:hAnsi="Times New Roman"/>
          <w:color w:val="222222"/>
          <w:sz w:val="24"/>
          <w:szCs w:val="24"/>
          <w:shd w:val="clear" w:color="auto" w:fill="FFFFFF"/>
        </w:rPr>
        <w:t xml:space="preserve">, N., Ghosh, A., Mondal, B. and </w:t>
      </w:r>
      <w:proofErr w:type="spellStart"/>
      <w:r>
        <w:rPr>
          <w:rFonts w:ascii="Times New Roman" w:eastAsia="SimSun" w:hAnsi="Times New Roman"/>
          <w:color w:val="222222"/>
          <w:sz w:val="24"/>
          <w:szCs w:val="24"/>
          <w:shd w:val="clear" w:color="auto" w:fill="FFFFFF"/>
        </w:rPr>
        <w:t>Ratasuk</w:t>
      </w:r>
      <w:proofErr w:type="spellEnd"/>
      <w:r>
        <w:rPr>
          <w:rFonts w:ascii="Times New Roman" w:eastAsia="SimSun" w:hAnsi="Times New Roman"/>
          <w:color w:val="222222"/>
          <w:sz w:val="24"/>
          <w:szCs w:val="24"/>
          <w:shd w:val="clear" w:color="auto" w:fill="FFFFFF"/>
        </w:rPr>
        <w:t>, R., Nokia Solutions and Networks Oy, 2014. </w:t>
      </w:r>
      <w:r>
        <w:rPr>
          <w:rFonts w:ascii="Times New Roman" w:eastAsia="SimSun" w:hAnsi="Times New Roman"/>
          <w:i/>
          <w:color w:val="222222"/>
          <w:sz w:val="24"/>
          <w:szCs w:val="24"/>
          <w:shd w:val="clear" w:color="auto" w:fill="FFFFFF"/>
        </w:rPr>
        <w:t>Hierarchical network and interference management</w:t>
      </w:r>
      <w:r>
        <w:rPr>
          <w:rFonts w:ascii="Times New Roman" w:eastAsia="SimSun" w:hAnsi="Times New Roman"/>
          <w:color w:val="222222"/>
          <w:sz w:val="24"/>
          <w:szCs w:val="24"/>
          <w:shd w:val="clear" w:color="auto" w:fill="FFFFFF"/>
        </w:rPr>
        <w:t>. U.S. Patent 8,798,021.</w:t>
      </w:r>
    </w:p>
    <w:p w14:paraId="7B90B74E"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79D5216B"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Munjua</w:t>
      </w:r>
      <w:proofErr w:type="spellEnd"/>
      <w:r>
        <w:rPr>
          <w:rFonts w:ascii="Times New Roman" w:eastAsia="SimSun" w:hAnsi="Times New Roman"/>
          <w:color w:val="222222"/>
          <w:sz w:val="24"/>
          <w:szCs w:val="24"/>
          <w:shd w:val="clear" w:color="auto" w:fill="FFFFFF"/>
        </w:rPr>
        <w:t xml:space="preserve">, M.W., 2012. </w:t>
      </w:r>
      <w:r>
        <w:rPr>
          <w:rFonts w:ascii="Times New Roman" w:eastAsia="SimSun" w:hAnsi="Times New Roman"/>
          <w:color w:val="222222"/>
          <w:sz w:val="24"/>
          <w:szCs w:val="24"/>
          <w:shd w:val="clear" w:color="auto" w:fill="FFFFFF"/>
        </w:rPr>
        <w:t>Strategic Change Management Practices at the Agency for Cooperation and Research Development in Kenya. </w:t>
      </w:r>
      <w:r>
        <w:rPr>
          <w:rFonts w:ascii="Times New Roman" w:eastAsia="SimSun" w:hAnsi="Times New Roman"/>
          <w:i/>
          <w:color w:val="222222"/>
          <w:sz w:val="24"/>
          <w:szCs w:val="24"/>
          <w:shd w:val="clear" w:color="auto" w:fill="FFFFFF"/>
        </w:rPr>
        <w:t>An unpublished MBA project, University of Nairobi</w:t>
      </w:r>
      <w:r>
        <w:rPr>
          <w:rFonts w:ascii="Times New Roman" w:eastAsia="SimSun" w:hAnsi="Times New Roman"/>
          <w:color w:val="222222"/>
          <w:sz w:val="24"/>
          <w:szCs w:val="24"/>
          <w:shd w:val="clear" w:color="auto" w:fill="FFFFFF"/>
        </w:rPr>
        <w:t>.</w:t>
      </w:r>
    </w:p>
    <w:p w14:paraId="00701045"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662CC70F"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Pîslă</w:t>
      </w:r>
      <w:proofErr w:type="spellEnd"/>
      <w:r>
        <w:rPr>
          <w:rFonts w:ascii="Times New Roman" w:eastAsia="SimSun" w:hAnsi="Times New Roman"/>
          <w:color w:val="222222"/>
          <w:sz w:val="24"/>
          <w:szCs w:val="24"/>
          <w:shd w:val="clear" w:color="auto" w:fill="FFFFFF"/>
        </w:rPr>
        <w:t xml:space="preserve">, A., </w:t>
      </w:r>
      <w:proofErr w:type="spellStart"/>
      <w:r>
        <w:rPr>
          <w:rFonts w:ascii="Times New Roman" w:eastAsia="SimSun" w:hAnsi="Times New Roman"/>
          <w:color w:val="222222"/>
          <w:sz w:val="24"/>
          <w:szCs w:val="24"/>
          <w:shd w:val="clear" w:color="auto" w:fill="FFFFFF"/>
        </w:rPr>
        <w:t>Irimias</w:t>
      </w:r>
      <w:proofErr w:type="spellEnd"/>
      <w:r>
        <w:rPr>
          <w:rFonts w:ascii="Times New Roman" w:eastAsia="SimSun" w:hAnsi="Times New Roman"/>
          <w:color w:val="222222"/>
          <w:sz w:val="24"/>
          <w:szCs w:val="24"/>
          <w:shd w:val="clear" w:color="auto" w:fill="FFFFFF"/>
        </w:rPr>
        <w:t xml:space="preserve">, T. and </w:t>
      </w:r>
      <w:proofErr w:type="spellStart"/>
      <w:r>
        <w:rPr>
          <w:rFonts w:ascii="Times New Roman" w:eastAsia="SimSun" w:hAnsi="Times New Roman"/>
          <w:color w:val="222222"/>
          <w:sz w:val="24"/>
          <w:szCs w:val="24"/>
          <w:shd w:val="clear" w:color="auto" w:fill="FFFFFF"/>
        </w:rPr>
        <w:t>Muntean</w:t>
      </w:r>
      <w:proofErr w:type="spellEnd"/>
      <w:r>
        <w:rPr>
          <w:rFonts w:ascii="Times New Roman" w:eastAsia="SimSun" w:hAnsi="Times New Roman"/>
          <w:color w:val="222222"/>
          <w:sz w:val="24"/>
          <w:szCs w:val="24"/>
          <w:shd w:val="clear" w:color="auto" w:fill="FFFFFF"/>
        </w:rPr>
        <w:t>, R., 2010. Elements for modelling change management. </w:t>
      </w:r>
      <w:r>
        <w:rPr>
          <w:rFonts w:ascii="Times New Roman" w:eastAsia="SimSun" w:hAnsi="Times New Roman"/>
          <w:i/>
          <w:color w:val="222222"/>
          <w:sz w:val="24"/>
          <w:szCs w:val="24"/>
          <w:shd w:val="clear" w:color="auto" w:fill="FFFFFF"/>
        </w:rPr>
        <w:t>Proceedings i</w:t>
      </w:r>
      <w:r>
        <w:rPr>
          <w:rFonts w:ascii="Times New Roman" w:eastAsia="SimSun" w:hAnsi="Times New Roman"/>
          <w:i/>
          <w:color w:val="222222"/>
          <w:sz w:val="24"/>
          <w:szCs w:val="24"/>
          <w:shd w:val="clear" w:color="auto" w:fill="FFFFFF"/>
        </w:rPr>
        <w:t>n manufacturing systems</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5</w:t>
      </w:r>
      <w:r>
        <w:rPr>
          <w:rFonts w:ascii="Times New Roman" w:eastAsia="SimSun" w:hAnsi="Times New Roman"/>
          <w:color w:val="222222"/>
          <w:sz w:val="24"/>
          <w:szCs w:val="24"/>
          <w:shd w:val="clear" w:color="auto" w:fill="FFFFFF"/>
        </w:rPr>
        <w:t>(3), pp.163-166.</w:t>
      </w:r>
    </w:p>
    <w:p w14:paraId="5EDD79CB"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719642E6" w14:textId="77777777" w:rsidR="00C04BDC" w:rsidRDefault="00E17A00">
      <w:pPr>
        <w:spacing w:line="360" w:lineRule="auto"/>
        <w:jc w:val="both"/>
      </w:pPr>
      <w:r>
        <w:rPr>
          <w:rFonts w:ascii="Times New Roman" w:eastAsia="SimSun" w:hAnsi="Times New Roman"/>
          <w:color w:val="222222"/>
          <w:sz w:val="24"/>
          <w:szCs w:val="24"/>
          <w:shd w:val="clear" w:color="auto" w:fill="FFFFFF"/>
        </w:rPr>
        <w:t>Rothaermel, F.T., 2016. </w:t>
      </w:r>
      <w:r>
        <w:rPr>
          <w:rFonts w:ascii="Times New Roman" w:eastAsia="SimSun" w:hAnsi="Times New Roman"/>
          <w:i/>
          <w:color w:val="222222"/>
          <w:sz w:val="24"/>
          <w:szCs w:val="24"/>
          <w:shd w:val="clear" w:color="auto" w:fill="FFFFFF"/>
        </w:rPr>
        <w:t>Strategic management: concepts</w:t>
      </w:r>
      <w:r>
        <w:rPr>
          <w:rFonts w:ascii="Times New Roman" w:eastAsia="SimSun" w:hAnsi="Times New Roman"/>
          <w:color w:val="222222"/>
          <w:sz w:val="24"/>
          <w:szCs w:val="24"/>
          <w:shd w:val="clear" w:color="auto" w:fill="FFFFFF"/>
        </w:rPr>
        <w:t> (Vol. 2). McGraw-Hill Education.</w:t>
      </w:r>
    </w:p>
    <w:p w14:paraId="2C916FCF"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627B3496"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Rusko</w:t>
      </w:r>
      <w:proofErr w:type="spellEnd"/>
      <w:r>
        <w:rPr>
          <w:rFonts w:ascii="Times New Roman" w:eastAsia="SimSun" w:hAnsi="Times New Roman"/>
          <w:color w:val="222222"/>
          <w:sz w:val="24"/>
          <w:szCs w:val="24"/>
          <w:shd w:val="clear" w:color="auto" w:fill="FFFFFF"/>
        </w:rPr>
        <w:t>, R., 2012. Strategic processes and turning points in ICT business: case Nokia. </w:t>
      </w:r>
      <w:r>
        <w:rPr>
          <w:rFonts w:ascii="Times New Roman" w:eastAsia="SimSun" w:hAnsi="Times New Roman"/>
          <w:i/>
          <w:color w:val="222222"/>
          <w:sz w:val="24"/>
          <w:szCs w:val="24"/>
          <w:shd w:val="clear" w:color="auto" w:fill="FFFFFF"/>
        </w:rPr>
        <w:t>International Journal of Innovation in</w:t>
      </w:r>
      <w:r>
        <w:rPr>
          <w:rFonts w:ascii="Times New Roman" w:eastAsia="SimSun" w:hAnsi="Times New Roman"/>
          <w:i/>
          <w:color w:val="222222"/>
          <w:sz w:val="24"/>
          <w:szCs w:val="24"/>
          <w:shd w:val="clear" w:color="auto" w:fill="FFFFFF"/>
        </w:rPr>
        <w:t xml:space="preserve"> the Digital Economy (IJIDE)</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3</w:t>
      </w:r>
      <w:r>
        <w:rPr>
          <w:rFonts w:ascii="Times New Roman" w:eastAsia="SimSun" w:hAnsi="Times New Roman"/>
          <w:color w:val="222222"/>
          <w:sz w:val="24"/>
          <w:szCs w:val="24"/>
          <w:shd w:val="clear" w:color="auto" w:fill="FFFFFF"/>
        </w:rPr>
        <w:t>(3), pp.25-34.</w:t>
      </w:r>
    </w:p>
    <w:p w14:paraId="2B9D36E9"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49504902" w14:textId="77777777" w:rsidR="00C04BDC" w:rsidRDefault="00E17A00">
      <w:pPr>
        <w:spacing w:line="360" w:lineRule="auto"/>
        <w:jc w:val="both"/>
      </w:pPr>
      <w:proofErr w:type="spellStart"/>
      <w:r>
        <w:rPr>
          <w:rFonts w:ascii="Times New Roman" w:eastAsia="SimSun" w:hAnsi="Times New Roman"/>
          <w:color w:val="222222"/>
          <w:sz w:val="24"/>
          <w:szCs w:val="24"/>
          <w:shd w:val="clear" w:color="auto" w:fill="FFFFFF"/>
        </w:rPr>
        <w:t>Salajeghe</w:t>
      </w:r>
      <w:proofErr w:type="spellEnd"/>
      <w:r>
        <w:rPr>
          <w:rFonts w:ascii="Times New Roman" w:eastAsia="SimSun" w:hAnsi="Times New Roman"/>
          <w:color w:val="222222"/>
          <w:sz w:val="24"/>
          <w:szCs w:val="24"/>
          <w:shd w:val="clear" w:color="auto" w:fill="FFFFFF"/>
        </w:rPr>
        <w:t xml:space="preserve">, S., </w:t>
      </w:r>
      <w:proofErr w:type="spellStart"/>
      <w:r>
        <w:rPr>
          <w:rFonts w:ascii="Times New Roman" w:eastAsia="SimSun" w:hAnsi="Times New Roman"/>
          <w:color w:val="222222"/>
          <w:sz w:val="24"/>
          <w:szCs w:val="24"/>
          <w:shd w:val="clear" w:color="auto" w:fill="FFFFFF"/>
        </w:rPr>
        <w:t>Mehdizadeh</w:t>
      </w:r>
      <w:proofErr w:type="spellEnd"/>
      <w:r>
        <w:rPr>
          <w:rFonts w:ascii="Times New Roman" w:eastAsia="SimSun" w:hAnsi="Times New Roman"/>
          <w:color w:val="222222"/>
          <w:sz w:val="24"/>
          <w:szCs w:val="24"/>
          <w:shd w:val="clear" w:color="auto" w:fill="FFFFFF"/>
        </w:rPr>
        <w:t xml:space="preserve">, S. and </w:t>
      </w:r>
      <w:proofErr w:type="spellStart"/>
      <w:r>
        <w:rPr>
          <w:rFonts w:ascii="Times New Roman" w:eastAsia="SimSun" w:hAnsi="Times New Roman"/>
          <w:color w:val="222222"/>
          <w:sz w:val="24"/>
          <w:szCs w:val="24"/>
          <w:shd w:val="clear" w:color="auto" w:fill="FFFFFF"/>
        </w:rPr>
        <w:t>Nazeri</w:t>
      </w:r>
      <w:proofErr w:type="spellEnd"/>
      <w:r>
        <w:rPr>
          <w:rFonts w:ascii="Times New Roman" w:eastAsia="SimSun" w:hAnsi="Times New Roman"/>
          <w:color w:val="222222"/>
          <w:sz w:val="24"/>
          <w:szCs w:val="24"/>
          <w:shd w:val="clear" w:color="auto" w:fill="FFFFFF"/>
        </w:rPr>
        <w:t>, M., 2017. Journal of Industrial Strategic Management. </w:t>
      </w:r>
      <w:r>
        <w:rPr>
          <w:rFonts w:ascii="Times New Roman" w:eastAsia="SimSun" w:hAnsi="Times New Roman"/>
          <w:i/>
          <w:color w:val="222222"/>
          <w:sz w:val="24"/>
          <w:szCs w:val="24"/>
          <w:shd w:val="clear" w:color="auto" w:fill="FFFFFF"/>
        </w:rPr>
        <w:t>Journal of Industrial Strategic Management</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2</w:t>
      </w:r>
      <w:r>
        <w:rPr>
          <w:rFonts w:ascii="Times New Roman" w:eastAsia="SimSun" w:hAnsi="Times New Roman"/>
          <w:color w:val="222222"/>
          <w:sz w:val="24"/>
          <w:szCs w:val="24"/>
          <w:shd w:val="clear" w:color="auto" w:fill="FFFFFF"/>
        </w:rPr>
        <w:t>(2), pp.89-96.</w:t>
      </w:r>
    </w:p>
    <w:p w14:paraId="280DACB1"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2FA6C969" w14:textId="77777777" w:rsidR="00C04BDC" w:rsidRDefault="00E17A00">
      <w:pPr>
        <w:spacing w:line="360" w:lineRule="auto"/>
        <w:jc w:val="both"/>
      </w:pPr>
      <w:r>
        <w:rPr>
          <w:rFonts w:ascii="Times New Roman" w:eastAsia="SimSun" w:hAnsi="Times New Roman"/>
          <w:color w:val="222222"/>
          <w:sz w:val="24"/>
          <w:szCs w:val="24"/>
          <w:shd w:val="clear" w:color="auto" w:fill="FFFFFF"/>
        </w:rPr>
        <w:lastRenderedPageBreak/>
        <w:t>Sonenshein, S., 2010. We're changing—Or are we? Unta</w:t>
      </w:r>
      <w:r>
        <w:rPr>
          <w:rFonts w:ascii="Times New Roman" w:eastAsia="SimSun" w:hAnsi="Times New Roman"/>
          <w:color w:val="222222"/>
          <w:sz w:val="24"/>
          <w:szCs w:val="24"/>
          <w:shd w:val="clear" w:color="auto" w:fill="FFFFFF"/>
        </w:rPr>
        <w:t>ngling the role of progressive, regressive, and stability narratives during strategic change implementation. </w:t>
      </w:r>
      <w:r>
        <w:rPr>
          <w:rFonts w:ascii="Times New Roman" w:eastAsia="SimSun" w:hAnsi="Times New Roman"/>
          <w:i/>
          <w:color w:val="222222"/>
          <w:sz w:val="24"/>
          <w:szCs w:val="24"/>
          <w:shd w:val="clear" w:color="auto" w:fill="FFFFFF"/>
        </w:rPr>
        <w:t>Academy of Management Journal</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53</w:t>
      </w:r>
      <w:r>
        <w:rPr>
          <w:rFonts w:ascii="Times New Roman" w:eastAsia="SimSun" w:hAnsi="Times New Roman"/>
          <w:color w:val="222222"/>
          <w:sz w:val="24"/>
          <w:szCs w:val="24"/>
          <w:shd w:val="clear" w:color="auto" w:fill="FFFFFF"/>
        </w:rPr>
        <w:t>(3), pp.477-512.</w:t>
      </w:r>
    </w:p>
    <w:p w14:paraId="2C898315"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3276907A" w14:textId="77777777" w:rsidR="00C04BDC" w:rsidRDefault="00E17A00">
      <w:pPr>
        <w:spacing w:line="360" w:lineRule="auto"/>
        <w:jc w:val="both"/>
      </w:pPr>
      <w:r>
        <w:rPr>
          <w:rFonts w:ascii="Times New Roman" w:eastAsia="SimSun" w:hAnsi="Times New Roman"/>
          <w:color w:val="222222"/>
          <w:sz w:val="24"/>
          <w:szCs w:val="24"/>
          <w:shd w:val="clear" w:color="auto" w:fill="FFFFFF"/>
        </w:rPr>
        <w:t>Thomas, W.S., Babb, D. and Spillane, J.E., 2012. The importance of culture change and change man</w:t>
      </w:r>
      <w:r>
        <w:rPr>
          <w:rFonts w:ascii="Times New Roman" w:eastAsia="SimSun" w:hAnsi="Times New Roman"/>
          <w:color w:val="222222"/>
          <w:sz w:val="24"/>
          <w:szCs w:val="24"/>
          <w:shd w:val="clear" w:color="auto" w:fill="FFFFFF"/>
        </w:rPr>
        <w:t xml:space="preserve">agement in the successful implementation of SAP enterprise resource planning systems. </w:t>
      </w:r>
      <w:r>
        <w:rPr>
          <w:rFonts w:ascii="Times New Roman" w:eastAsia="SimSun" w:hAnsi="Times New Roman"/>
          <w:i/>
          <w:color w:val="222222"/>
          <w:sz w:val="24"/>
          <w:szCs w:val="24"/>
          <w:shd w:val="clear" w:color="auto" w:fill="FFFFFF"/>
        </w:rPr>
        <w:t>Mountain Plains Journal of Business and Technology</w:t>
      </w:r>
      <w:r>
        <w:rPr>
          <w:rFonts w:ascii="Times New Roman" w:eastAsia="SimSun" w:hAnsi="Times New Roman"/>
          <w:color w:val="222222"/>
          <w:sz w:val="24"/>
          <w:szCs w:val="24"/>
          <w:shd w:val="clear" w:color="auto" w:fill="FFFFFF"/>
        </w:rPr>
        <w:t>, </w:t>
      </w:r>
      <w:r>
        <w:rPr>
          <w:rFonts w:ascii="Times New Roman" w:eastAsia="SimSun" w:hAnsi="Times New Roman"/>
          <w:i/>
          <w:color w:val="222222"/>
          <w:sz w:val="24"/>
          <w:szCs w:val="24"/>
          <w:shd w:val="clear" w:color="auto" w:fill="FFFFFF"/>
        </w:rPr>
        <w:t>13</w:t>
      </w:r>
      <w:r>
        <w:rPr>
          <w:rFonts w:ascii="Times New Roman" w:eastAsia="SimSun" w:hAnsi="Times New Roman"/>
          <w:color w:val="222222"/>
          <w:sz w:val="24"/>
          <w:szCs w:val="24"/>
          <w:shd w:val="clear" w:color="auto" w:fill="FFFFFF"/>
        </w:rPr>
        <w:t>(1), p.2.</w:t>
      </w:r>
    </w:p>
    <w:p w14:paraId="0991559E" w14:textId="77777777" w:rsidR="00C04BDC" w:rsidRDefault="00C04BDC">
      <w:pPr>
        <w:spacing w:line="360" w:lineRule="auto"/>
        <w:jc w:val="both"/>
        <w:rPr>
          <w:rFonts w:ascii="Times New Roman" w:eastAsia="SimSun" w:hAnsi="Times New Roman"/>
          <w:color w:val="222222"/>
          <w:sz w:val="24"/>
          <w:szCs w:val="24"/>
          <w:shd w:val="clear" w:color="auto" w:fill="FFFFFF"/>
        </w:rPr>
      </w:pPr>
    </w:p>
    <w:p w14:paraId="278E31D7" w14:textId="77777777" w:rsidR="00C04BDC" w:rsidRDefault="00E17A00">
      <w:pPr>
        <w:spacing w:line="360" w:lineRule="auto"/>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Zheng, W., Yang, B. &amp; McLean, G.N. (2010). Linking organizational culture, structure, strategy, and organ</w:t>
      </w:r>
      <w:r>
        <w:rPr>
          <w:rFonts w:ascii="Times New Roman" w:hAnsi="Times New Roman"/>
          <w:color w:val="222222"/>
          <w:sz w:val="24"/>
          <w:szCs w:val="24"/>
          <w:shd w:val="clear" w:color="auto" w:fill="FFFFFF"/>
        </w:rPr>
        <w:t>izational effectiveness: Mediating role of knowledge management. Journal of Business Research, 63(7), pp.763-771.</w:t>
      </w:r>
    </w:p>
    <w:p w14:paraId="151ADBBA" w14:textId="77777777" w:rsidR="00C04BDC" w:rsidRDefault="00C04BDC"/>
    <w:sectPr w:rsidR="00C04BD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2580F" w14:textId="77777777" w:rsidR="00E17A00" w:rsidRDefault="00E17A00">
      <w:pPr>
        <w:spacing w:after="0" w:line="240" w:lineRule="auto"/>
      </w:pPr>
      <w:r>
        <w:separator/>
      </w:r>
    </w:p>
  </w:endnote>
  <w:endnote w:type="continuationSeparator" w:id="0">
    <w:p w14:paraId="0A416EB4" w14:textId="77777777" w:rsidR="00E17A00" w:rsidRDefault="00E17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45078" w14:textId="77777777" w:rsidR="00E17A00" w:rsidRDefault="00E17A00">
      <w:pPr>
        <w:spacing w:after="0" w:line="240" w:lineRule="auto"/>
      </w:pPr>
      <w:r>
        <w:rPr>
          <w:color w:val="000000"/>
        </w:rPr>
        <w:separator/>
      </w:r>
    </w:p>
  </w:footnote>
  <w:footnote w:type="continuationSeparator" w:id="0">
    <w:p w14:paraId="73035C58" w14:textId="77777777" w:rsidR="00E17A00" w:rsidRDefault="00E17A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04BDC"/>
    <w:rsid w:val="00B16A83"/>
    <w:rsid w:val="00C04BDC"/>
    <w:rsid w:val="00E17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4FC5B"/>
  <w15:docId w15:val="{E891A5C4-545D-46FB-901E-A9D83C01E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eastAsia="Times New Roman"/>
      <w:sz w:val="20"/>
      <w:szCs w:val="20"/>
      <w:lang w:val="en-US" w:eastAsia="zh-CN"/>
    </w:rPr>
  </w:style>
  <w:style w:type="paragraph" w:styleId="Heading1">
    <w:name w:val="heading 1"/>
    <w:basedOn w:val="Normal"/>
    <w:next w:val="Normal"/>
    <w:uiPriority w:val="9"/>
    <w:qFormat/>
    <w:pPr>
      <w:keepNext/>
      <w:keepLines/>
      <w:spacing w:before="340" w:after="330" w:line="576" w:lineRule="auto"/>
      <w:outlineLvl w:val="0"/>
    </w:pPr>
    <w:rPr>
      <w:b/>
      <w:bCs/>
      <w:kern w:val="3"/>
      <w:sz w:val="44"/>
      <w:szCs w:val="44"/>
    </w:rPr>
  </w:style>
  <w:style w:type="paragraph" w:styleId="Heading2">
    <w:name w:val="heading 2"/>
    <w:basedOn w:val="Normal"/>
    <w:next w:val="Normal"/>
    <w:uiPriority w:val="9"/>
    <w:unhideWhenUsed/>
    <w:qFormat/>
    <w:pPr>
      <w:keepNext/>
      <w:keepLines/>
      <w:spacing w:before="260" w:after="260" w:line="412"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eastAsia="Times New Roman"/>
      <w:b/>
      <w:bCs/>
      <w:kern w:val="3"/>
      <w:sz w:val="44"/>
      <w:szCs w:val="44"/>
      <w:lang w:val="en-US" w:eastAsia="zh-CN"/>
    </w:rPr>
  </w:style>
  <w:style w:type="character" w:customStyle="1" w:styleId="Heading2Char">
    <w:name w:val="Heading 2 Char"/>
    <w:basedOn w:val="DefaultParagraphFont"/>
    <w:rPr>
      <w:rFonts w:eastAsia="Times New Roman"/>
      <w:b/>
      <w:bCs/>
      <w:sz w:val="32"/>
      <w:szCs w:val="3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4471</Words>
  <Characters>25486</Characters>
  <Application>Microsoft Office Word</Application>
  <DocSecurity>0</DocSecurity>
  <Lines>212</Lines>
  <Paragraphs>59</Paragraphs>
  <ScaleCrop>false</ScaleCrop>
  <Company/>
  <LinksUpToDate>false</LinksUpToDate>
  <CharactersWithSpaces>29898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Elabgari (1708382)</dc:creator>
  <dc:description/>
  <cp:lastModifiedBy>Fatima Elabgari (1708382)</cp:lastModifiedBy>
  <cp:revision>2</cp:revision>
  <dcterms:created xsi:type="dcterms:W3CDTF">2020-04-24T01:10:00Z</dcterms:created>
  <dcterms:modified xsi:type="dcterms:W3CDTF">2020-04-24T01:10:00Z</dcterms:modified>
</cp:coreProperties>
</file>