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068B9" w14:textId="73D71B15" w:rsidR="000759B4" w:rsidRDefault="000759B4" w:rsidP="009D36C1">
      <w:pPr>
        <w:spacing w:line="360" w:lineRule="auto"/>
        <w:rPr>
          <w:rFonts w:ascii="Times New Roman" w:hAnsi="Times New Roman" w:cs="Times New Roman"/>
          <w:b/>
          <w:bCs/>
          <w:lang w:val="en-US"/>
        </w:rPr>
      </w:pPr>
      <w:r>
        <w:rPr>
          <w:rFonts w:ascii="Times New Roman" w:hAnsi="Times New Roman" w:cs="Times New Roman"/>
          <w:b/>
          <w:bCs/>
          <w:lang w:val="en-US"/>
        </w:rPr>
        <w:t xml:space="preserve">Rhobyn Grant </w:t>
      </w:r>
    </w:p>
    <w:p w14:paraId="1E36F2CF" w14:textId="32B6FDFF" w:rsidR="000759B4" w:rsidRDefault="000759B4" w:rsidP="009D36C1">
      <w:pPr>
        <w:spacing w:line="360" w:lineRule="auto"/>
        <w:rPr>
          <w:rFonts w:ascii="Times New Roman" w:hAnsi="Times New Roman" w:cs="Times New Roman"/>
          <w:b/>
          <w:bCs/>
          <w:lang w:val="en-US"/>
        </w:rPr>
      </w:pPr>
      <w:r>
        <w:rPr>
          <w:rFonts w:ascii="Times New Roman" w:hAnsi="Times New Roman" w:cs="Times New Roman"/>
          <w:b/>
          <w:bCs/>
          <w:lang w:val="en-US"/>
        </w:rPr>
        <w:t xml:space="preserve">Policy Brief </w:t>
      </w:r>
    </w:p>
    <w:p w14:paraId="04B768F2" w14:textId="0B41C1B7" w:rsidR="0055766D" w:rsidRDefault="000759B4" w:rsidP="009D36C1">
      <w:pPr>
        <w:spacing w:line="360" w:lineRule="auto"/>
        <w:rPr>
          <w:rFonts w:ascii="Times New Roman" w:hAnsi="Times New Roman" w:cs="Times New Roman"/>
          <w:b/>
          <w:bCs/>
          <w:lang w:val="en-US"/>
        </w:rPr>
      </w:pPr>
      <w:r>
        <w:rPr>
          <w:rFonts w:ascii="Times New Roman" w:hAnsi="Times New Roman" w:cs="Times New Roman"/>
          <w:b/>
          <w:bCs/>
          <w:lang w:val="en-US"/>
        </w:rPr>
        <w:t xml:space="preserve">Topic: </w:t>
      </w:r>
      <w:r w:rsidR="0055766D">
        <w:rPr>
          <w:rFonts w:ascii="Times New Roman" w:hAnsi="Times New Roman" w:cs="Times New Roman"/>
          <w:b/>
          <w:bCs/>
          <w:lang w:val="en-US"/>
        </w:rPr>
        <w:t xml:space="preserve">Addressing International student Inequality in the UK. </w:t>
      </w:r>
    </w:p>
    <w:p w14:paraId="6C4DC016" w14:textId="77777777" w:rsidR="000759B4" w:rsidRDefault="000759B4" w:rsidP="009D36C1">
      <w:pPr>
        <w:spacing w:line="360" w:lineRule="auto"/>
        <w:rPr>
          <w:rFonts w:ascii="Times New Roman" w:hAnsi="Times New Roman" w:cs="Times New Roman"/>
          <w:b/>
          <w:bCs/>
          <w:lang w:val="en-US"/>
        </w:rPr>
      </w:pPr>
    </w:p>
    <w:p w14:paraId="4B7E62EA" w14:textId="6FE2A57C" w:rsidR="009D36C1" w:rsidRDefault="009D36C1" w:rsidP="009D36C1">
      <w:pPr>
        <w:spacing w:line="360" w:lineRule="auto"/>
        <w:rPr>
          <w:rFonts w:ascii="Times New Roman" w:hAnsi="Times New Roman" w:cs="Times New Roman"/>
          <w:b/>
          <w:bCs/>
          <w:u w:val="single"/>
          <w:lang w:val="en-US"/>
        </w:rPr>
      </w:pPr>
      <w:r w:rsidRPr="0055766D">
        <w:rPr>
          <w:rFonts w:ascii="Times New Roman" w:hAnsi="Times New Roman" w:cs="Times New Roman"/>
          <w:b/>
          <w:bCs/>
          <w:u w:val="single"/>
          <w:lang w:val="en-US"/>
        </w:rPr>
        <w:t>Background of the Issue</w:t>
      </w:r>
    </w:p>
    <w:p w14:paraId="64F3662E" w14:textId="614D9A7A" w:rsidR="003A5565" w:rsidRDefault="003A5565" w:rsidP="009E139A">
      <w:pPr>
        <w:spacing w:line="276" w:lineRule="auto"/>
        <w:rPr>
          <w:rFonts w:ascii="Times New Roman" w:hAnsi="Times New Roman" w:cs="Times New Roman"/>
          <w:b/>
          <w:bCs/>
          <w:u w:val="single"/>
          <w:lang w:val="en-US"/>
        </w:rPr>
      </w:pPr>
    </w:p>
    <w:p w14:paraId="13EA8F30" w14:textId="399E927A" w:rsidR="003A5565" w:rsidRPr="009E139A" w:rsidRDefault="009E139A" w:rsidP="009E139A">
      <w:pPr>
        <w:spacing w:line="276" w:lineRule="auto"/>
        <w:ind w:firstLine="720"/>
        <w:rPr>
          <w:rStyle w:val="normaltextrun"/>
          <w:rFonts w:ascii="Times New Roman" w:hAnsi="Times New Roman" w:cs="Times New Roman"/>
          <w:lang w:val="en-US"/>
        </w:rPr>
      </w:pPr>
      <w:r w:rsidRPr="009E139A">
        <w:rPr>
          <w:rFonts w:ascii="Times New Roman" w:hAnsi="Times New Roman" w:cs="Times New Roman"/>
          <w:lang w:val="en-US"/>
        </w:rPr>
        <w:t>Students from outside the UK who study in England are known as international students. They can also be foreign residents who study remotely or on local campuses of English-language universities.</w:t>
      </w:r>
      <w:r>
        <w:rPr>
          <w:rFonts w:ascii="Times New Roman" w:hAnsi="Times New Roman" w:cs="Times New Roman"/>
          <w:lang w:val="en-US"/>
        </w:rPr>
        <w:t xml:space="preserve"> (OECD data, 2023) </w:t>
      </w:r>
      <w:r w:rsidR="003A5565" w:rsidRPr="00CF4383">
        <w:rPr>
          <w:rStyle w:val="normaltextrun"/>
          <w:rFonts w:ascii="Times New Roman" w:hAnsi="Times New Roman" w:cs="Times New Roman"/>
        </w:rPr>
        <w:t xml:space="preserve">The path for international students starts with navigating a system that is both dehumanizing and racist. This unfriendly climate is further replicated on campuses because of the points-based immigration system, which requires universities to serve as sponsors. Practices related to visa monitoring, lack of access to public funds, restrictions on working hours, fewer internship, scholarship, and job opportunities, staff in higher education lacking knowledge of the immigration system, and discriminatory cultural practices like racism are some of the elements that create a hostile work environment. </w:t>
      </w:r>
      <w:r w:rsidR="003A5565" w:rsidRPr="003A5565">
        <w:rPr>
          <w:rStyle w:val="normaltextrun"/>
          <w:rFonts w:ascii="Times New Roman" w:hAnsi="Times New Roman" w:cs="Times New Roman"/>
        </w:rPr>
        <w:t>The most impacted are international students who identify with any of the marginalized liberation groups, have caregiving responsibilities, or are from the Global South (</w:t>
      </w:r>
      <w:r w:rsidR="003A5565">
        <w:rPr>
          <w:rStyle w:val="normaltextrun"/>
          <w:rFonts w:ascii="Times New Roman" w:hAnsi="Times New Roman" w:cs="Times New Roman"/>
        </w:rPr>
        <w:t>as they experience d</w:t>
      </w:r>
      <w:r w:rsidR="003A5565" w:rsidRPr="003A5565">
        <w:rPr>
          <w:rStyle w:val="normaltextrun"/>
          <w:rFonts w:ascii="Times New Roman" w:hAnsi="Times New Roman" w:cs="Times New Roman"/>
        </w:rPr>
        <w:t>iscrimination</w:t>
      </w:r>
      <w:r w:rsidR="003A5565">
        <w:rPr>
          <w:rStyle w:val="normaltextrun"/>
          <w:rFonts w:ascii="Times New Roman" w:hAnsi="Times New Roman" w:cs="Times New Roman"/>
        </w:rPr>
        <w:t xml:space="preserve"> because of their </w:t>
      </w:r>
      <w:r w:rsidR="003A5565" w:rsidRPr="003A5565">
        <w:rPr>
          <w:rStyle w:val="normaltextrun"/>
          <w:rFonts w:ascii="Times New Roman" w:hAnsi="Times New Roman" w:cs="Times New Roman"/>
        </w:rPr>
        <w:t>passport)</w:t>
      </w:r>
      <w:r w:rsidR="003A5565" w:rsidRPr="003A5565">
        <w:rPr>
          <w:rStyle w:val="normaltextrun"/>
          <w:rFonts w:ascii="Times New Roman" w:hAnsi="Times New Roman" w:cs="Times New Roman"/>
        </w:rPr>
        <w:t xml:space="preserve">.  </w:t>
      </w:r>
    </w:p>
    <w:p w14:paraId="68B55389" w14:textId="7FB872F7" w:rsidR="00651231" w:rsidRDefault="00651231" w:rsidP="00651231">
      <w:pPr>
        <w:spacing w:line="276" w:lineRule="auto"/>
        <w:rPr>
          <w:rFonts w:ascii="Times New Roman" w:hAnsi="Times New Roman" w:cs="Times New Roman"/>
          <w:b/>
          <w:bCs/>
          <w:u w:val="single"/>
          <w:lang w:val="en-US"/>
        </w:rPr>
      </w:pPr>
      <w:bookmarkStart w:id="0" w:name="OLE_LINK1"/>
      <w:bookmarkStart w:id="1" w:name="OLE_LINK2"/>
      <w:bookmarkStart w:id="2" w:name="OLE_LINK3"/>
    </w:p>
    <w:p w14:paraId="69BB07BA" w14:textId="42F6C68B" w:rsidR="00651231" w:rsidRPr="00651231" w:rsidRDefault="00651231" w:rsidP="00651231">
      <w:pPr>
        <w:spacing w:line="276" w:lineRule="auto"/>
        <w:rPr>
          <w:rFonts w:ascii="Times New Roman" w:hAnsi="Times New Roman" w:cs="Times New Roman"/>
          <w:lang w:val="en-VC"/>
        </w:rPr>
      </w:pPr>
      <w:r w:rsidRPr="00651231">
        <w:rPr>
          <w:rFonts w:ascii="Times New Roman" w:hAnsi="Times New Roman" w:cs="Times New Roman"/>
          <w:lang w:val="en-US"/>
        </w:rPr>
        <w:t>The</w:t>
      </w:r>
      <w:r>
        <w:rPr>
          <w:rFonts w:ascii="Times New Roman" w:hAnsi="Times New Roman" w:cs="Times New Roman"/>
          <w:lang w:val="en-US"/>
        </w:rPr>
        <w:t xml:space="preserve">se students </w:t>
      </w:r>
      <w:r w:rsidRPr="00651231">
        <w:rPr>
          <w:rFonts w:ascii="Times New Roman" w:hAnsi="Times New Roman" w:cs="Times New Roman"/>
          <w:lang w:val="en-US"/>
        </w:rPr>
        <w:t>play</w:t>
      </w:r>
      <w:r w:rsidRPr="00651231">
        <w:rPr>
          <w:rFonts w:ascii="Times New Roman" w:hAnsi="Times New Roman" w:cs="Times New Roman"/>
          <w:lang w:val="en-US"/>
        </w:rPr>
        <w:t xml:space="preserve"> a significant role in the UK’s higher education system, contributing both culturally and economically</w:t>
      </w:r>
      <w:r w:rsidRPr="00651231">
        <w:rPr>
          <w:rStyle w:val="normaltextrun"/>
          <w:rFonts w:ascii="Times New Roman" w:hAnsi="Times New Roman" w:cs="Times New Roman"/>
        </w:rPr>
        <w:t xml:space="preserve"> as they contribute their own ideas, experiences, and cultures that enrich our classrooms, improving the learning environment for everyone. However, they confront challenges such as increased tuition, limited financial aid, cultural and linguistic hurdles, and stringent immigration restrictions. </w:t>
      </w:r>
      <w:r w:rsidRPr="00651231">
        <w:rPr>
          <w:rFonts w:ascii="Times New Roman" w:hAnsi="Times New Roman" w:cs="Times New Roman"/>
          <w:lang w:val="en-VC"/>
        </w:rPr>
        <w:t xml:space="preserve">In an effort to promote fairness and oppose laws and practices that discriminate against international students, students and student unions have been passing policies at NUS conferences since 2022. </w:t>
      </w:r>
    </w:p>
    <w:p w14:paraId="621F66E3" w14:textId="77777777" w:rsidR="00651231" w:rsidRDefault="00651231" w:rsidP="00651231">
      <w:pPr>
        <w:spacing w:line="276" w:lineRule="auto"/>
        <w:rPr>
          <w:rFonts w:ascii="Times New Roman" w:hAnsi="Times New Roman" w:cs="Times New Roman"/>
          <w:b/>
          <w:bCs/>
          <w:u w:val="single"/>
          <w:lang w:val="en-US"/>
        </w:rPr>
      </w:pPr>
    </w:p>
    <w:p w14:paraId="0AE67F60" w14:textId="79A46206" w:rsidR="00651231" w:rsidRPr="00651231" w:rsidRDefault="000759B4" w:rsidP="00CF4383">
      <w:pPr>
        <w:pStyle w:val="ListParagraph"/>
        <w:numPr>
          <w:ilvl w:val="0"/>
          <w:numId w:val="14"/>
        </w:numPr>
        <w:spacing w:line="276" w:lineRule="auto"/>
        <w:rPr>
          <w:rFonts w:ascii="Times New Roman" w:hAnsi="Times New Roman" w:cs="Times New Roman"/>
          <w:lang w:val="en-VC"/>
        </w:rPr>
      </w:pPr>
      <w:r w:rsidRPr="00651231">
        <w:rPr>
          <w:rStyle w:val="normaltextrun"/>
          <w:rFonts w:ascii="Times New Roman" w:hAnsi="Times New Roman" w:cs="Times New Roman"/>
        </w:rPr>
        <w:t xml:space="preserve">International students make up roughly 20% of the student population at UK </w:t>
      </w:r>
      <w:r w:rsidR="00CF4383" w:rsidRPr="00651231">
        <w:rPr>
          <w:rStyle w:val="normaltextrun"/>
          <w:rFonts w:ascii="Times New Roman" w:hAnsi="Times New Roman" w:cs="Times New Roman"/>
        </w:rPr>
        <w:t>universities.</w:t>
      </w:r>
      <w:r w:rsidR="00CF4383" w:rsidRPr="00651231">
        <w:rPr>
          <w:rFonts w:ascii="Times New Roman" w:hAnsi="Times New Roman" w:cs="Times New Roman"/>
          <w:lang w:val="en-US"/>
        </w:rPr>
        <w:t xml:space="preserve"> As of 2021, there were approximately 605,000 international students studying in the UK, representing a substantial portion of the student body across the country's universities</w:t>
      </w:r>
      <w:r w:rsidR="00233792">
        <w:rPr>
          <w:rFonts w:ascii="Times New Roman" w:hAnsi="Times New Roman" w:cs="Times New Roman"/>
          <w:lang w:val="en-US"/>
        </w:rPr>
        <w:t>. (</w:t>
      </w:r>
      <w:r w:rsidR="00233792" w:rsidRPr="00233792">
        <w:rPr>
          <w:rFonts w:ascii="Times New Roman" w:hAnsi="Times New Roman" w:cs="Times New Roman"/>
        </w:rPr>
        <w:t>Higher Education Statistics Agency</w:t>
      </w:r>
      <w:r w:rsidR="00233792">
        <w:rPr>
          <w:rFonts w:ascii="Times New Roman" w:hAnsi="Times New Roman" w:cs="Times New Roman"/>
        </w:rPr>
        <w:t xml:space="preserve">, </w:t>
      </w:r>
      <w:r w:rsidR="00233792" w:rsidRPr="00233792">
        <w:rPr>
          <w:rFonts w:ascii="Times New Roman" w:hAnsi="Times New Roman" w:cs="Times New Roman"/>
        </w:rPr>
        <w:t>2023) </w:t>
      </w:r>
    </w:p>
    <w:p w14:paraId="72D59BAD" w14:textId="77777777" w:rsidR="00651231" w:rsidRPr="00651231" w:rsidRDefault="00651231" w:rsidP="00651231">
      <w:pPr>
        <w:spacing w:line="276" w:lineRule="auto"/>
        <w:ind w:left="360"/>
        <w:rPr>
          <w:rFonts w:ascii="Times New Roman" w:hAnsi="Times New Roman" w:cs="Times New Roman"/>
          <w:lang w:val="en-VC"/>
        </w:rPr>
      </w:pPr>
    </w:p>
    <w:p w14:paraId="476106AF" w14:textId="77777777" w:rsidR="00651231" w:rsidRPr="00651231" w:rsidRDefault="009533B8" w:rsidP="00CF4383">
      <w:pPr>
        <w:pStyle w:val="ListParagraph"/>
        <w:numPr>
          <w:ilvl w:val="0"/>
          <w:numId w:val="14"/>
        </w:numPr>
        <w:spacing w:line="276" w:lineRule="auto"/>
        <w:rPr>
          <w:rFonts w:ascii="Times New Roman" w:hAnsi="Times New Roman" w:cs="Times New Roman"/>
          <w:lang w:val="en-VC"/>
        </w:rPr>
      </w:pPr>
      <w:r w:rsidRPr="00651231">
        <w:rPr>
          <w:rFonts w:ascii="Times New Roman" w:hAnsi="Times New Roman" w:cs="Times New Roman"/>
          <w:lang w:val="en-VC"/>
        </w:rPr>
        <w:t>According to a survey released by The Higher Education Policy Institute (HEPI), foreign students made a net income contribution of £37.4 billion to the UK economy during the fiscal year 2021–2022.</w:t>
      </w:r>
      <w:r w:rsidRPr="00651231">
        <w:rPr>
          <w:rFonts w:ascii="Times New Roman" w:hAnsi="Times New Roman" w:cs="Times New Roman"/>
          <w:lang w:val="en-US"/>
        </w:rPr>
        <w:t xml:space="preserve"> </w:t>
      </w:r>
      <w:r w:rsidR="00350091" w:rsidRPr="00651231">
        <w:rPr>
          <w:rFonts w:ascii="Times New Roman" w:hAnsi="Times New Roman" w:cs="Times New Roman"/>
          <w:lang w:val="en-US"/>
        </w:rPr>
        <w:t>(HEPI, 2023)</w:t>
      </w:r>
    </w:p>
    <w:p w14:paraId="704A302D" w14:textId="77777777" w:rsidR="00651231" w:rsidRPr="00651231" w:rsidRDefault="00651231" w:rsidP="00651231">
      <w:pPr>
        <w:pStyle w:val="ListParagraph"/>
        <w:rPr>
          <w:rFonts w:ascii="Times New Roman" w:hAnsi="Times New Roman" w:cs="Times New Roman"/>
          <w:lang w:val="en-US"/>
        </w:rPr>
      </w:pPr>
    </w:p>
    <w:p w14:paraId="616C5775" w14:textId="7011C547" w:rsidR="00651231" w:rsidRPr="00651231" w:rsidRDefault="00350091" w:rsidP="00B614CC">
      <w:pPr>
        <w:pStyle w:val="ListParagraph"/>
        <w:numPr>
          <w:ilvl w:val="0"/>
          <w:numId w:val="14"/>
        </w:numPr>
        <w:spacing w:line="276" w:lineRule="auto"/>
        <w:rPr>
          <w:rFonts w:ascii="Times New Roman" w:hAnsi="Times New Roman" w:cs="Times New Roman"/>
          <w:lang w:val="en-VC"/>
        </w:rPr>
      </w:pPr>
      <w:r w:rsidRPr="00651231">
        <w:rPr>
          <w:rFonts w:ascii="Times New Roman" w:hAnsi="Times New Roman" w:cs="Times New Roman"/>
          <w:lang w:val="en-US"/>
        </w:rPr>
        <w:t xml:space="preserve"> </w:t>
      </w:r>
      <w:r w:rsidR="0055766D" w:rsidRPr="00651231">
        <w:rPr>
          <w:rFonts w:ascii="Times New Roman" w:hAnsi="Times New Roman" w:cs="Times New Roman"/>
          <w:lang w:val="en-VC"/>
        </w:rPr>
        <w:t xml:space="preserve">Despite </w:t>
      </w:r>
      <w:r w:rsidR="009533B8" w:rsidRPr="00651231">
        <w:rPr>
          <w:rFonts w:ascii="Times New Roman" w:hAnsi="Times New Roman" w:cs="Times New Roman"/>
          <w:lang w:val="en-US"/>
        </w:rPr>
        <w:t xml:space="preserve">this, </w:t>
      </w:r>
      <w:r w:rsidR="0055766D" w:rsidRPr="00651231">
        <w:rPr>
          <w:rFonts w:ascii="Times New Roman" w:hAnsi="Times New Roman" w:cs="Times New Roman"/>
          <w:lang w:val="en-VC"/>
        </w:rPr>
        <w:t>the UK government has been enforcing harsher policies against them over the past year</w:t>
      </w:r>
      <w:r w:rsidR="008913A2" w:rsidRPr="00651231">
        <w:rPr>
          <w:rFonts w:ascii="Times New Roman" w:hAnsi="Times New Roman" w:cs="Times New Roman"/>
          <w:lang w:val="en-US"/>
        </w:rPr>
        <w:t xml:space="preserve">. </w:t>
      </w:r>
      <w:r w:rsidR="008913A2" w:rsidRPr="00651231">
        <w:rPr>
          <w:rFonts w:ascii="Times New Roman" w:hAnsi="Times New Roman" w:cs="Times New Roman"/>
          <w:lang w:val="en-US"/>
        </w:rPr>
        <w:t>From 2020 to 2023, the number of EU students enrolling in full-time undergraduate programs decreased by 67%, reaching a record low not seen since 1994.</w:t>
      </w:r>
      <w:r w:rsidR="0055766D" w:rsidRPr="00651231">
        <w:rPr>
          <w:rFonts w:ascii="Times New Roman" w:hAnsi="Times New Roman" w:cs="Times New Roman"/>
          <w:lang w:val="en-VC"/>
        </w:rPr>
        <w:t xml:space="preserve"> (</w:t>
      </w:r>
      <w:r w:rsidR="00651231">
        <w:rPr>
          <w:rFonts w:ascii="Times New Roman" w:hAnsi="Times New Roman" w:cs="Times New Roman"/>
          <w:lang w:val="en-US"/>
        </w:rPr>
        <w:t>Bolton, 2024)</w:t>
      </w:r>
    </w:p>
    <w:p w14:paraId="30A6147C" w14:textId="1768CDB8" w:rsidR="00CF4383" w:rsidRPr="00651231" w:rsidRDefault="00651231" w:rsidP="00CF4383">
      <w:pPr>
        <w:pStyle w:val="paragraph"/>
        <w:numPr>
          <w:ilvl w:val="0"/>
          <w:numId w:val="14"/>
        </w:numPr>
        <w:spacing w:line="276" w:lineRule="auto"/>
        <w:jc w:val="both"/>
        <w:textAlignment w:val="baseline"/>
        <w:rPr>
          <w:lang w:val="en-US"/>
        </w:rPr>
      </w:pPr>
      <w:r w:rsidRPr="001A3AC5">
        <w:rPr>
          <w:lang w:val="en-VC"/>
        </w:rPr>
        <w:t xml:space="preserve">According to research conducted by Student Minds, a UK charity that supports mental health among students, respondents who were overseas students were far more likely </w:t>
      </w:r>
      <w:r w:rsidRPr="001A3AC5">
        <w:rPr>
          <w:lang w:val="en-VC"/>
        </w:rPr>
        <w:lastRenderedPageBreak/>
        <w:t>to be worried about issues pertaining to relationships, community, and belonging than those who were UK citizens.</w:t>
      </w:r>
      <w:r>
        <w:rPr>
          <w:lang w:val="en-US"/>
        </w:rPr>
        <w:t xml:space="preserve"> (Frampton et al, 2022</w:t>
      </w:r>
      <w:r>
        <w:rPr>
          <w:lang w:val="en-US"/>
        </w:rPr>
        <w:t>) Budget</w:t>
      </w:r>
      <w:r w:rsidR="0055766D" w:rsidRPr="00651231">
        <w:rPr>
          <w:lang w:val="en-VC"/>
        </w:rPr>
        <w:t xml:space="preserve"> cuts in higher education have forced schools to concentrate more on the foreign student market, yet the existing immigration laws have encouraged students to pursue their education elsewhere. </w:t>
      </w:r>
    </w:p>
    <w:p w14:paraId="46E2D907" w14:textId="77777777" w:rsidR="0055766D" w:rsidRDefault="0055766D" w:rsidP="0055766D">
      <w:pPr>
        <w:pStyle w:val="paragraph"/>
        <w:spacing w:before="0" w:beforeAutospacing="0" w:after="0" w:afterAutospacing="0" w:line="276" w:lineRule="auto"/>
        <w:jc w:val="both"/>
        <w:textAlignment w:val="baseline"/>
        <w:rPr>
          <w:rStyle w:val="normaltextrun"/>
        </w:rPr>
      </w:pPr>
    </w:p>
    <w:p w14:paraId="2094786F" w14:textId="36DEE1AC" w:rsidR="00A06F40" w:rsidRDefault="00B32969" w:rsidP="0055766D">
      <w:pPr>
        <w:pStyle w:val="paragraph"/>
        <w:spacing w:before="0" w:beforeAutospacing="0" w:after="0" w:afterAutospacing="0" w:line="276" w:lineRule="auto"/>
        <w:jc w:val="both"/>
        <w:textAlignment w:val="baseline"/>
        <w:rPr>
          <w:rStyle w:val="normaltextrun"/>
        </w:rPr>
      </w:pPr>
      <w:r w:rsidRPr="00B32969">
        <w:rPr>
          <w:rStyle w:val="normaltextrun"/>
        </w:rPr>
        <w:t>Colleges and universities keep making changes to less important departments like student experience, welfare, and EDI. As a result, the most recent changes to government policy have made the already poor situation and dismal future for the international students we represent enrolled on our campuses much worse. We must band together to pressure the government to stop its bias and systemic discrimination against international students to guarantee fairness, caring, and accessibility for all in higher education.</w:t>
      </w:r>
      <w:r w:rsidR="001A3AC5">
        <w:rPr>
          <w:rStyle w:val="normaltextrun"/>
        </w:rPr>
        <w:t xml:space="preserve"> </w:t>
      </w:r>
    </w:p>
    <w:p w14:paraId="5E85ECAF" w14:textId="77777777" w:rsidR="001A3AC5" w:rsidRDefault="001A3AC5" w:rsidP="0055766D">
      <w:pPr>
        <w:pStyle w:val="paragraph"/>
        <w:spacing w:before="0" w:beforeAutospacing="0" w:after="0" w:afterAutospacing="0" w:line="276" w:lineRule="auto"/>
        <w:jc w:val="both"/>
        <w:textAlignment w:val="baseline"/>
        <w:rPr>
          <w:rStyle w:val="normaltextrun"/>
        </w:rPr>
      </w:pPr>
    </w:p>
    <w:p w14:paraId="0FAECC07" w14:textId="77777777" w:rsidR="00B32969" w:rsidRPr="000759B4" w:rsidRDefault="00B32969" w:rsidP="0055766D">
      <w:pPr>
        <w:pStyle w:val="paragraph"/>
        <w:spacing w:before="0" w:beforeAutospacing="0" w:after="0" w:afterAutospacing="0" w:line="276" w:lineRule="auto"/>
        <w:jc w:val="both"/>
        <w:textAlignment w:val="baseline"/>
        <w:rPr>
          <w:rStyle w:val="normaltextrun"/>
        </w:rPr>
      </w:pPr>
    </w:p>
    <w:bookmarkEnd w:id="0"/>
    <w:bookmarkEnd w:id="1"/>
    <w:bookmarkEnd w:id="2"/>
    <w:p w14:paraId="529BC3EA" w14:textId="102B8928" w:rsidR="005E38B6" w:rsidRDefault="005E38B6" w:rsidP="005E38B6">
      <w:pPr>
        <w:spacing w:line="276" w:lineRule="auto"/>
        <w:rPr>
          <w:rFonts w:ascii="Times New Roman" w:hAnsi="Times New Roman" w:cs="Times New Roman"/>
          <w:b/>
          <w:bCs/>
          <w:u w:val="single"/>
          <w:lang w:val="en-US"/>
        </w:rPr>
      </w:pPr>
      <w:r w:rsidRPr="0055766D">
        <w:rPr>
          <w:rFonts w:ascii="Times New Roman" w:hAnsi="Times New Roman" w:cs="Times New Roman"/>
          <w:b/>
          <w:bCs/>
          <w:u w:val="single"/>
          <w:lang w:val="en-US"/>
        </w:rPr>
        <w:t>The Problem</w:t>
      </w:r>
      <w:r w:rsidR="00651231">
        <w:rPr>
          <w:rFonts w:ascii="Times New Roman" w:hAnsi="Times New Roman" w:cs="Times New Roman"/>
          <w:b/>
          <w:bCs/>
          <w:u w:val="single"/>
          <w:lang w:val="en-US"/>
        </w:rPr>
        <w:t>s</w:t>
      </w:r>
      <w:r w:rsidRPr="0055766D">
        <w:rPr>
          <w:rFonts w:ascii="Times New Roman" w:hAnsi="Times New Roman" w:cs="Times New Roman"/>
          <w:b/>
          <w:bCs/>
          <w:u w:val="single"/>
          <w:lang w:val="en-US"/>
        </w:rPr>
        <w:t xml:space="preserve"> to Be Addressed</w:t>
      </w:r>
    </w:p>
    <w:p w14:paraId="397BB72D" w14:textId="5A2F01A7" w:rsidR="005E38B6" w:rsidRDefault="005E38B6" w:rsidP="005E38B6">
      <w:pPr>
        <w:spacing w:line="276" w:lineRule="auto"/>
        <w:rPr>
          <w:rFonts w:ascii="Times New Roman" w:hAnsi="Times New Roman" w:cs="Times New Roman"/>
          <w:b/>
          <w:bCs/>
          <w:u w:val="single"/>
          <w:lang w:val="en-US"/>
        </w:rPr>
      </w:pPr>
    </w:p>
    <w:p w14:paraId="74AEB254" w14:textId="77777777" w:rsidR="00CC1115" w:rsidRPr="00CC1115" w:rsidRDefault="00CC1115" w:rsidP="00CC1115">
      <w:pPr>
        <w:spacing w:line="276" w:lineRule="auto"/>
        <w:rPr>
          <w:rFonts w:ascii="Times New Roman" w:hAnsi="Times New Roman" w:cs="Times New Roman"/>
          <w:lang w:val="en-US"/>
        </w:rPr>
      </w:pPr>
    </w:p>
    <w:p w14:paraId="6CFC41D7" w14:textId="5B9C8BF6" w:rsidR="00CC1115" w:rsidRPr="00CC1115" w:rsidRDefault="00CC1115" w:rsidP="00CC1115">
      <w:pPr>
        <w:spacing w:line="276" w:lineRule="auto"/>
        <w:rPr>
          <w:rFonts w:ascii="Times New Roman" w:hAnsi="Times New Roman" w:cs="Times New Roman"/>
          <w:lang w:val="en-US"/>
        </w:rPr>
      </w:pPr>
      <w:r w:rsidRPr="00C51405">
        <w:rPr>
          <w:rFonts w:ascii="Times New Roman" w:hAnsi="Times New Roman" w:cs="Times New Roman"/>
          <w:b/>
          <w:bCs/>
          <w:lang w:val="en-US"/>
        </w:rPr>
        <w:t>1. Financial Barriers:</w:t>
      </w:r>
      <w:r w:rsidRPr="00CC1115">
        <w:rPr>
          <w:rFonts w:ascii="Times New Roman" w:hAnsi="Times New Roman" w:cs="Times New Roman"/>
          <w:lang w:val="en-US"/>
        </w:rPr>
        <w:t xml:space="preserve"> International students often face significant financial challenges in the UK. They pay substantially higher tuition fees than domestic students and have limited access to scholarships and financial aid</w:t>
      </w:r>
      <w:r w:rsidR="00233792">
        <w:rPr>
          <w:rFonts w:ascii="Times New Roman" w:hAnsi="Times New Roman" w:cs="Times New Roman"/>
          <w:lang w:val="en-US"/>
        </w:rPr>
        <w:t>. (</w:t>
      </w:r>
      <w:r w:rsidR="00233792" w:rsidRPr="00233792">
        <w:rPr>
          <w:rFonts w:ascii="Times New Roman" w:hAnsi="Times New Roman" w:cs="Times New Roman"/>
        </w:rPr>
        <w:t>Higher Education Statistics Agency</w:t>
      </w:r>
      <w:r w:rsidR="00233792">
        <w:rPr>
          <w:rFonts w:ascii="Times New Roman" w:hAnsi="Times New Roman" w:cs="Times New Roman"/>
        </w:rPr>
        <w:t xml:space="preserve">, </w:t>
      </w:r>
      <w:r w:rsidR="00233792" w:rsidRPr="00233792">
        <w:rPr>
          <w:rFonts w:ascii="Times New Roman" w:hAnsi="Times New Roman" w:cs="Times New Roman"/>
        </w:rPr>
        <w:t>2023) </w:t>
      </w:r>
      <w:r w:rsidRPr="00CC1115">
        <w:rPr>
          <w:rFonts w:ascii="Times New Roman" w:hAnsi="Times New Roman" w:cs="Times New Roman"/>
          <w:lang w:val="en-US"/>
        </w:rPr>
        <w:t>This can result in financial strain, as many students must rely on personal or family savings, which can be further complicated by fluctuating exchange rates.</w:t>
      </w:r>
    </w:p>
    <w:p w14:paraId="2476C2BA" w14:textId="77777777" w:rsidR="00CC1115" w:rsidRPr="00CC1115" w:rsidRDefault="00CC1115" w:rsidP="00CC1115">
      <w:pPr>
        <w:spacing w:line="276" w:lineRule="auto"/>
        <w:rPr>
          <w:rFonts w:ascii="Times New Roman" w:hAnsi="Times New Roman" w:cs="Times New Roman"/>
          <w:lang w:val="en-US"/>
        </w:rPr>
      </w:pPr>
    </w:p>
    <w:p w14:paraId="7B192984" w14:textId="009E021A" w:rsidR="00CC1115" w:rsidRPr="00CC1115" w:rsidRDefault="00CC1115" w:rsidP="00CC1115">
      <w:pPr>
        <w:spacing w:line="276" w:lineRule="auto"/>
        <w:rPr>
          <w:rFonts w:ascii="Times New Roman" w:hAnsi="Times New Roman" w:cs="Times New Roman"/>
          <w:lang w:val="en-US"/>
        </w:rPr>
      </w:pPr>
      <w:r w:rsidRPr="00CC1115">
        <w:rPr>
          <w:rFonts w:ascii="Times New Roman" w:hAnsi="Times New Roman" w:cs="Times New Roman"/>
          <w:lang w:val="en-US"/>
        </w:rPr>
        <w:t xml:space="preserve">2. </w:t>
      </w:r>
      <w:r w:rsidRPr="00651231">
        <w:rPr>
          <w:rFonts w:ascii="Times New Roman" w:hAnsi="Times New Roman" w:cs="Times New Roman"/>
          <w:b/>
          <w:bCs/>
          <w:lang w:val="en-US"/>
        </w:rPr>
        <w:t>Academic Support:</w:t>
      </w:r>
      <w:r w:rsidRPr="00CC1115">
        <w:rPr>
          <w:rFonts w:ascii="Times New Roman" w:hAnsi="Times New Roman" w:cs="Times New Roman"/>
          <w:lang w:val="en-US"/>
        </w:rPr>
        <w:t xml:space="preserve"> International students frequently encounter academic challenges due to language barriers and unfamiliar teaching styles. Adapting to a new academic culture can be particularly demanding, as students must adjust to different expectations and assessment methods</w:t>
      </w:r>
      <w:r w:rsidR="00233792">
        <w:rPr>
          <w:rFonts w:ascii="Times New Roman" w:hAnsi="Times New Roman" w:cs="Times New Roman"/>
          <w:lang w:val="en-US"/>
        </w:rPr>
        <w:t xml:space="preserve">. </w:t>
      </w:r>
      <w:r w:rsidRPr="00CC1115">
        <w:rPr>
          <w:rFonts w:ascii="Times New Roman" w:hAnsi="Times New Roman" w:cs="Times New Roman"/>
          <w:lang w:val="en-US"/>
        </w:rPr>
        <w:t>This can impact their academic performance and engagement in class.</w:t>
      </w:r>
    </w:p>
    <w:p w14:paraId="0F5AA5E4" w14:textId="77777777" w:rsidR="00CC1115" w:rsidRPr="00CC1115" w:rsidRDefault="00CC1115" w:rsidP="00CC1115">
      <w:pPr>
        <w:spacing w:line="276" w:lineRule="auto"/>
        <w:rPr>
          <w:rFonts w:ascii="Times New Roman" w:hAnsi="Times New Roman" w:cs="Times New Roman"/>
          <w:lang w:val="en-US"/>
        </w:rPr>
      </w:pPr>
    </w:p>
    <w:p w14:paraId="239AD5E6" w14:textId="22267D3A" w:rsidR="00CC1115" w:rsidRPr="00CC1115" w:rsidRDefault="00CC1115" w:rsidP="00CC1115">
      <w:pPr>
        <w:spacing w:line="276" w:lineRule="auto"/>
        <w:rPr>
          <w:rFonts w:ascii="Times New Roman" w:hAnsi="Times New Roman" w:cs="Times New Roman"/>
          <w:lang w:val="en-US"/>
        </w:rPr>
      </w:pPr>
      <w:r w:rsidRPr="00C51405">
        <w:rPr>
          <w:rFonts w:ascii="Times New Roman" w:hAnsi="Times New Roman" w:cs="Times New Roman"/>
          <w:b/>
          <w:bCs/>
          <w:lang w:val="en-US"/>
        </w:rPr>
        <w:t>3. Mental Health Services:</w:t>
      </w:r>
      <w:r w:rsidRPr="00CC1115">
        <w:rPr>
          <w:rFonts w:ascii="Times New Roman" w:hAnsi="Times New Roman" w:cs="Times New Roman"/>
          <w:lang w:val="en-US"/>
        </w:rPr>
        <w:t xml:space="preserve"> International students are at an increased risk of experiencing mental health issues such as anxiety and depression due to cultural adjustments, homesickness, and financial stress (University of Edinburgh, 2023). They often face stigma around mental health and may be unaware of available support services or perceive them as lacking cultural sensitivity. The University of Edinburgh's report highlights the need for culturally competent mental health services tailored to international students' needs.</w:t>
      </w:r>
    </w:p>
    <w:p w14:paraId="060CA9A2" w14:textId="77777777" w:rsidR="00CC1115" w:rsidRPr="00C51405" w:rsidRDefault="00CC1115" w:rsidP="00CC1115">
      <w:pPr>
        <w:spacing w:line="276" w:lineRule="auto"/>
        <w:rPr>
          <w:rFonts w:ascii="Times New Roman" w:hAnsi="Times New Roman" w:cs="Times New Roman"/>
          <w:b/>
          <w:bCs/>
          <w:lang w:val="en-US"/>
        </w:rPr>
      </w:pPr>
    </w:p>
    <w:p w14:paraId="4F1C9C22" w14:textId="238ED821" w:rsidR="00732D03" w:rsidRDefault="00CC1115" w:rsidP="00CC1115">
      <w:pPr>
        <w:spacing w:line="276" w:lineRule="auto"/>
        <w:rPr>
          <w:rFonts w:ascii="Times New Roman" w:hAnsi="Times New Roman" w:cs="Times New Roman"/>
          <w:lang w:val="en-US"/>
        </w:rPr>
      </w:pPr>
      <w:r w:rsidRPr="00233792">
        <w:rPr>
          <w:rFonts w:ascii="Times New Roman" w:hAnsi="Times New Roman" w:cs="Times New Roman"/>
          <w:b/>
          <w:bCs/>
          <w:lang w:val="en-US"/>
        </w:rPr>
        <w:t>4. Employment Opportunities:</w:t>
      </w:r>
      <w:r w:rsidRPr="00233792">
        <w:rPr>
          <w:rFonts w:ascii="Times New Roman" w:hAnsi="Times New Roman" w:cs="Times New Roman"/>
          <w:lang w:val="en-US"/>
        </w:rPr>
        <w:t xml:space="preserve"> International students face hurdles in securing employment both during and after their studies. Strict visa and work restrictions limit their ability to work part-time or pursue career-related opportunities post-graduation</w:t>
      </w:r>
      <w:r w:rsidR="00732D03">
        <w:rPr>
          <w:rFonts w:ascii="Times New Roman" w:hAnsi="Times New Roman" w:cs="Times New Roman"/>
          <w:lang w:val="en-US"/>
        </w:rPr>
        <w:t>. (</w:t>
      </w:r>
      <w:r w:rsidR="00732D03" w:rsidRPr="00732D03">
        <w:rPr>
          <w:rFonts w:ascii="Times New Roman" w:hAnsi="Times New Roman" w:cs="Times New Roman"/>
        </w:rPr>
        <w:t>Brindle and Sumption,</w:t>
      </w:r>
      <w:r w:rsidR="00732D03">
        <w:rPr>
          <w:rFonts w:ascii="Times New Roman" w:hAnsi="Times New Roman" w:cs="Times New Roman"/>
        </w:rPr>
        <w:t xml:space="preserve"> </w:t>
      </w:r>
      <w:r w:rsidR="00732D03" w:rsidRPr="00732D03">
        <w:rPr>
          <w:rFonts w:ascii="Times New Roman" w:hAnsi="Times New Roman" w:cs="Times New Roman"/>
        </w:rPr>
        <w:t>2024) </w:t>
      </w:r>
    </w:p>
    <w:p w14:paraId="2ED44D7F" w14:textId="4A23811A" w:rsidR="00CC1115" w:rsidRPr="00CC1115" w:rsidRDefault="00CC1115" w:rsidP="00CC1115">
      <w:pPr>
        <w:spacing w:line="276" w:lineRule="auto"/>
        <w:rPr>
          <w:rFonts w:ascii="Times New Roman" w:hAnsi="Times New Roman" w:cs="Times New Roman"/>
          <w:lang w:val="en-US"/>
        </w:rPr>
      </w:pPr>
      <w:r w:rsidRPr="00233792">
        <w:rPr>
          <w:rFonts w:ascii="Times New Roman" w:hAnsi="Times New Roman" w:cs="Times New Roman"/>
          <w:lang w:val="en-US"/>
        </w:rPr>
        <w:t>Additionally, many students encounter discrimination in hiring practices and lack professional networks within the UK, further hindering their employment prospects</w:t>
      </w:r>
      <w:r w:rsidR="00233792" w:rsidRPr="00233792">
        <w:rPr>
          <w:rFonts w:ascii="Times New Roman" w:hAnsi="Times New Roman" w:cs="Times New Roman"/>
          <w:lang w:val="en-US"/>
        </w:rPr>
        <w:t xml:space="preserve">. </w:t>
      </w:r>
      <w:r w:rsidR="00233792" w:rsidRPr="00233792">
        <w:rPr>
          <w:rFonts w:ascii="Times New Roman" w:hAnsi="Times New Roman" w:cs="Times New Roman"/>
          <w:lang w:val="en-US"/>
        </w:rPr>
        <w:t>(</w:t>
      </w:r>
      <w:r w:rsidR="00233792" w:rsidRPr="00233792">
        <w:rPr>
          <w:rFonts w:ascii="Times New Roman" w:hAnsi="Times New Roman" w:cs="Times New Roman"/>
        </w:rPr>
        <w:t xml:space="preserve">Green and Henseke, </w:t>
      </w:r>
      <w:r w:rsidR="00233792" w:rsidRPr="00233792">
        <w:rPr>
          <w:rFonts w:ascii="Times New Roman" w:hAnsi="Times New Roman" w:cs="Times New Roman"/>
          <w:lang w:val="en-US"/>
        </w:rPr>
        <w:t>2016)</w:t>
      </w:r>
    </w:p>
    <w:p w14:paraId="21ADC9F8" w14:textId="77777777" w:rsidR="00CC1115" w:rsidRPr="00C51405" w:rsidRDefault="00CC1115" w:rsidP="00CC1115">
      <w:pPr>
        <w:spacing w:line="276" w:lineRule="auto"/>
        <w:rPr>
          <w:rFonts w:ascii="Times New Roman" w:hAnsi="Times New Roman" w:cs="Times New Roman"/>
          <w:b/>
          <w:bCs/>
          <w:lang w:val="en-US"/>
        </w:rPr>
      </w:pPr>
    </w:p>
    <w:p w14:paraId="2329F7DA" w14:textId="33E4680A" w:rsidR="00CC1115" w:rsidRPr="00CC1115" w:rsidRDefault="00CC1115" w:rsidP="00CC1115">
      <w:pPr>
        <w:spacing w:line="276" w:lineRule="auto"/>
        <w:rPr>
          <w:rFonts w:ascii="Times New Roman" w:hAnsi="Times New Roman" w:cs="Times New Roman"/>
          <w:lang w:val="en-US"/>
        </w:rPr>
      </w:pPr>
      <w:r w:rsidRPr="00C51405">
        <w:rPr>
          <w:rFonts w:ascii="Times New Roman" w:hAnsi="Times New Roman" w:cs="Times New Roman"/>
          <w:b/>
          <w:bCs/>
          <w:lang w:val="en-US"/>
        </w:rPr>
        <w:lastRenderedPageBreak/>
        <w:t>5.</w:t>
      </w:r>
      <w:r w:rsidRPr="00CC1115">
        <w:rPr>
          <w:rFonts w:ascii="Times New Roman" w:hAnsi="Times New Roman" w:cs="Times New Roman"/>
          <w:lang w:val="en-US"/>
        </w:rPr>
        <w:t xml:space="preserve"> </w:t>
      </w:r>
      <w:r w:rsidRPr="00C51405">
        <w:rPr>
          <w:rFonts w:ascii="Times New Roman" w:hAnsi="Times New Roman" w:cs="Times New Roman"/>
          <w:b/>
          <w:bCs/>
          <w:lang w:val="en-US"/>
        </w:rPr>
        <w:t>Cultural Barriers:</w:t>
      </w:r>
      <w:r w:rsidRPr="00CC1115">
        <w:rPr>
          <w:rFonts w:ascii="Times New Roman" w:hAnsi="Times New Roman" w:cs="Times New Roman"/>
          <w:lang w:val="en-US"/>
        </w:rPr>
        <w:t xml:space="preserve"> Adjusting to a new culture can be challenging for international students. They may struggle with cultural differences, affecting their ability to integrate socially and academically. This cultural isolation can contribute to feelings of loneliness and hinder their overall well-being</w:t>
      </w:r>
      <w:r w:rsidR="00732D03">
        <w:rPr>
          <w:rFonts w:ascii="Times New Roman" w:hAnsi="Times New Roman" w:cs="Times New Roman"/>
          <w:lang w:val="en-US"/>
        </w:rPr>
        <w:t>.</w:t>
      </w:r>
      <w:r w:rsidRPr="00CC1115">
        <w:rPr>
          <w:rFonts w:ascii="Times New Roman" w:hAnsi="Times New Roman" w:cs="Times New Roman"/>
          <w:lang w:val="en-US"/>
        </w:rPr>
        <w:t xml:space="preserve"> </w:t>
      </w:r>
      <w:r w:rsidR="005B12B1" w:rsidRPr="005B12B1">
        <w:rPr>
          <w:rFonts w:ascii="Times New Roman" w:hAnsi="Times New Roman" w:cs="Times New Roman"/>
          <w:lang w:val="en-US"/>
        </w:rPr>
        <w:t>(Frampton et al, 2022)</w:t>
      </w:r>
    </w:p>
    <w:p w14:paraId="1C1627FC" w14:textId="77777777" w:rsidR="00CC1115" w:rsidRPr="00CC1115" w:rsidRDefault="00CC1115" w:rsidP="00CC1115">
      <w:pPr>
        <w:spacing w:line="276" w:lineRule="auto"/>
        <w:rPr>
          <w:rFonts w:ascii="Times New Roman" w:hAnsi="Times New Roman" w:cs="Times New Roman"/>
          <w:lang w:val="en-US"/>
        </w:rPr>
      </w:pPr>
    </w:p>
    <w:p w14:paraId="7DFFB209" w14:textId="05B1E744" w:rsidR="00CC1115" w:rsidRPr="00CC1115" w:rsidRDefault="00CC1115" w:rsidP="00CC1115">
      <w:pPr>
        <w:spacing w:line="276" w:lineRule="auto"/>
        <w:rPr>
          <w:rFonts w:ascii="Times New Roman" w:hAnsi="Times New Roman" w:cs="Times New Roman"/>
          <w:lang w:val="en-US"/>
        </w:rPr>
      </w:pPr>
      <w:r w:rsidRPr="00CC1115">
        <w:rPr>
          <w:rFonts w:ascii="Times New Roman" w:hAnsi="Times New Roman" w:cs="Times New Roman"/>
          <w:lang w:val="en-US"/>
        </w:rPr>
        <w:t>Addressing these issues requires comprehensive policies and practices that support international students throughout their time in the UK. This includes providing access to financial aid and scholarships, tailored academic support, culturally competent mental health services, and opportunities for part-time work and post-graduation employment.</w:t>
      </w:r>
    </w:p>
    <w:p w14:paraId="103427AD" w14:textId="77777777" w:rsidR="00CC1115" w:rsidRPr="00CC1115" w:rsidRDefault="00CC1115" w:rsidP="00CC1115">
      <w:pPr>
        <w:spacing w:line="276" w:lineRule="auto"/>
        <w:rPr>
          <w:rFonts w:ascii="Times New Roman" w:hAnsi="Times New Roman" w:cs="Times New Roman"/>
          <w:lang w:val="en-US"/>
        </w:rPr>
      </w:pPr>
    </w:p>
    <w:p w14:paraId="21F8D185" w14:textId="77777777" w:rsidR="00CC1115" w:rsidRDefault="00CC1115" w:rsidP="0055766D">
      <w:pPr>
        <w:spacing w:line="276" w:lineRule="auto"/>
        <w:rPr>
          <w:rFonts w:ascii="Times New Roman" w:hAnsi="Times New Roman" w:cs="Times New Roman"/>
          <w:b/>
          <w:bCs/>
          <w:u w:val="single"/>
          <w:lang w:val="en-US"/>
        </w:rPr>
      </w:pPr>
    </w:p>
    <w:p w14:paraId="46ED079C" w14:textId="3E90698B" w:rsidR="003D0453" w:rsidRPr="009013A1" w:rsidRDefault="003D0453" w:rsidP="0055766D">
      <w:pPr>
        <w:spacing w:line="276" w:lineRule="auto"/>
        <w:rPr>
          <w:rFonts w:ascii="Times New Roman" w:hAnsi="Times New Roman" w:cs="Times New Roman"/>
          <w:b/>
          <w:bCs/>
          <w:sz w:val="28"/>
          <w:szCs w:val="28"/>
          <w:u w:val="single"/>
          <w:lang w:val="en-US"/>
        </w:rPr>
      </w:pPr>
      <w:r w:rsidRPr="009013A1">
        <w:rPr>
          <w:rFonts w:ascii="Times New Roman" w:hAnsi="Times New Roman" w:cs="Times New Roman"/>
          <w:b/>
          <w:bCs/>
          <w:sz w:val="28"/>
          <w:szCs w:val="28"/>
          <w:u w:val="single"/>
          <w:lang w:val="en-US"/>
        </w:rPr>
        <w:t>Potential Solutions</w:t>
      </w:r>
      <w:r w:rsidR="00180601" w:rsidRPr="009013A1">
        <w:rPr>
          <w:rFonts w:ascii="Times New Roman" w:hAnsi="Times New Roman" w:cs="Times New Roman"/>
          <w:b/>
          <w:bCs/>
          <w:sz w:val="28"/>
          <w:szCs w:val="28"/>
          <w:u w:val="single"/>
          <w:lang w:val="en-US"/>
        </w:rPr>
        <w:t xml:space="preserve"> with Pros and Cons </w:t>
      </w:r>
    </w:p>
    <w:p w14:paraId="0DC99324" w14:textId="77777777" w:rsidR="00A9074D" w:rsidRDefault="00A9074D" w:rsidP="0055766D">
      <w:pPr>
        <w:spacing w:line="276" w:lineRule="auto"/>
        <w:rPr>
          <w:rFonts w:ascii="Times New Roman" w:hAnsi="Times New Roman" w:cs="Times New Roman"/>
          <w:lang w:val="en-US"/>
        </w:rPr>
      </w:pPr>
    </w:p>
    <w:p w14:paraId="41C02684" w14:textId="3CE14764" w:rsidR="003D0453" w:rsidRPr="000759B4" w:rsidRDefault="00A9074D" w:rsidP="0055766D">
      <w:pPr>
        <w:spacing w:line="276" w:lineRule="auto"/>
        <w:rPr>
          <w:rFonts w:ascii="Times New Roman" w:hAnsi="Times New Roman" w:cs="Times New Roman"/>
          <w:lang w:val="en-US"/>
        </w:rPr>
      </w:pPr>
      <w:r>
        <w:rPr>
          <w:rFonts w:ascii="Times New Roman" w:hAnsi="Times New Roman" w:cs="Times New Roman"/>
          <w:lang w:val="en-US"/>
        </w:rPr>
        <w:t>S</w:t>
      </w:r>
      <w:r w:rsidR="003D0453" w:rsidRPr="000759B4">
        <w:rPr>
          <w:rFonts w:ascii="Times New Roman" w:hAnsi="Times New Roman" w:cs="Times New Roman"/>
          <w:lang w:val="en-US"/>
        </w:rPr>
        <w:t>ome potential solutions</w:t>
      </w:r>
      <w:r>
        <w:rPr>
          <w:rFonts w:ascii="Times New Roman" w:hAnsi="Times New Roman" w:cs="Times New Roman"/>
          <w:lang w:val="en-US"/>
        </w:rPr>
        <w:t xml:space="preserve"> to alleviate the issues faced by international students are: </w:t>
      </w:r>
    </w:p>
    <w:p w14:paraId="03927A96" w14:textId="77777777" w:rsidR="003D0453" w:rsidRPr="000759B4" w:rsidRDefault="003D0453" w:rsidP="0055766D">
      <w:pPr>
        <w:spacing w:line="276" w:lineRule="auto"/>
        <w:rPr>
          <w:rFonts w:ascii="Times New Roman" w:hAnsi="Times New Roman" w:cs="Times New Roman"/>
          <w:lang w:val="en-US"/>
        </w:rPr>
      </w:pPr>
    </w:p>
    <w:p w14:paraId="1DD72B3D" w14:textId="5CD2EAF4" w:rsidR="00180601" w:rsidRDefault="009837E3" w:rsidP="003A5C8C">
      <w:pPr>
        <w:pStyle w:val="ListParagraph"/>
        <w:numPr>
          <w:ilvl w:val="0"/>
          <w:numId w:val="7"/>
        </w:numPr>
        <w:spacing w:line="276" w:lineRule="auto"/>
        <w:rPr>
          <w:rFonts w:ascii="Times New Roman" w:hAnsi="Times New Roman" w:cs="Times New Roman"/>
          <w:lang w:val="en-US"/>
        </w:rPr>
      </w:pPr>
      <w:bookmarkStart w:id="3" w:name="OLE_LINK4"/>
      <w:bookmarkStart w:id="4" w:name="OLE_LINK5"/>
      <w:r w:rsidRPr="009013A1">
        <w:rPr>
          <w:rFonts w:ascii="Times New Roman" w:hAnsi="Times New Roman" w:cs="Times New Roman"/>
          <w:b/>
          <w:bCs/>
          <w:lang w:val="en-US"/>
        </w:rPr>
        <w:t>Financial Aid and Scholarship</w:t>
      </w:r>
      <w:r w:rsidRPr="009013A1">
        <w:rPr>
          <w:rFonts w:ascii="Times New Roman" w:hAnsi="Times New Roman" w:cs="Times New Roman"/>
          <w:b/>
          <w:bCs/>
          <w:lang w:val="en-US"/>
        </w:rPr>
        <w:t xml:space="preserve">s </w:t>
      </w:r>
      <w:r w:rsidR="003D0453" w:rsidRPr="009013A1">
        <w:rPr>
          <w:rFonts w:ascii="Times New Roman" w:hAnsi="Times New Roman" w:cs="Times New Roman"/>
          <w:b/>
          <w:bCs/>
          <w:lang w:val="en-US"/>
        </w:rPr>
        <w:t xml:space="preserve">and Tuition Fee </w:t>
      </w:r>
      <w:r w:rsidRPr="009013A1">
        <w:rPr>
          <w:rFonts w:ascii="Times New Roman" w:hAnsi="Times New Roman" w:cs="Times New Roman"/>
          <w:b/>
          <w:bCs/>
          <w:lang w:val="en-US"/>
        </w:rPr>
        <w:t>Reduction</w:t>
      </w:r>
      <w:r w:rsidRPr="009013A1">
        <w:rPr>
          <w:rFonts w:ascii="Times New Roman" w:hAnsi="Times New Roman" w:cs="Times New Roman"/>
          <w:lang w:val="en-US"/>
        </w:rPr>
        <w:t>:</w:t>
      </w:r>
      <w:r>
        <w:rPr>
          <w:rFonts w:ascii="Times New Roman" w:hAnsi="Times New Roman" w:cs="Times New Roman"/>
          <w:lang w:val="en-US"/>
        </w:rPr>
        <w:t xml:space="preserve"> </w:t>
      </w:r>
      <w:r w:rsidR="003D0453" w:rsidRPr="009837E3">
        <w:rPr>
          <w:rFonts w:ascii="Times New Roman" w:hAnsi="Times New Roman" w:cs="Times New Roman"/>
          <w:lang w:val="en-US"/>
        </w:rPr>
        <w:t xml:space="preserve">Providing more scholarships and bursaries or reducing tuition fees could ease the financial burden on international students. </w:t>
      </w:r>
    </w:p>
    <w:p w14:paraId="7EFBC2A0" w14:textId="2A8C74B1" w:rsidR="009837E3" w:rsidRDefault="009837E3" w:rsidP="009837E3">
      <w:pPr>
        <w:pStyle w:val="ListParagraph"/>
        <w:numPr>
          <w:ilvl w:val="0"/>
          <w:numId w:val="10"/>
        </w:numPr>
        <w:spacing w:line="276" w:lineRule="auto"/>
        <w:rPr>
          <w:rFonts w:ascii="Times New Roman" w:hAnsi="Times New Roman" w:cs="Times New Roman"/>
          <w:lang w:val="en-US"/>
        </w:rPr>
      </w:pPr>
      <w:r w:rsidRPr="009837E3">
        <w:rPr>
          <w:rFonts w:ascii="Times New Roman" w:hAnsi="Times New Roman" w:cs="Times New Roman"/>
          <w:lang w:val="en-US"/>
        </w:rPr>
        <w:t>Pros-</w:t>
      </w:r>
      <w:r w:rsidRPr="009837E3">
        <w:rPr>
          <w:rFonts w:ascii="Times New Roman" w:hAnsi="Times New Roman" w:cs="Times New Roman"/>
          <w:lang w:val="en-US"/>
        </w:rPr>
        <w:t xml:space="preserve"> This approach can alleviate financial stress for international students, allowing them to focus on their studies and overall well-being. </w:t>
      </w:r>
      <w:r w:rsidR="00233792">
        <w:rPr>
          <w:rFonts w:ascii="Times New Roman" w:hAnsi="Times New Roman" w:cs="Times New Roman"/>
          <w:lang w:val="en-US"/>
        </w:rPr>
        <w:t>O</w:t>
      </w:r>
      <w:r w:rsidRPr="009837E3">
        <w:rPr>
          <w:rFonts w:ascii="Times New Roman" w:hAnsi="Times New Roman" w:cs="Times New Roman"/>
          <w:lang w:val="en-US"/>
        </w:rPr>
        <w:t>ffering more scholarships and grants can attract a diverse pool of international students and enhance the international reputation of UK institutions.</w:t>
      </w:r>
    </w:p>
    <w:p w14:paraId="4AE8C6AA" w14:textId="77777777" w:rsidR="009837E3" w:rsidRPr="009837E3" w:rsidRDefault="009837E3" w:rsidP="009837E3">
      <w:pPr>
        <w:pStyle w:val="ListParagraph"/>
        <w:numPr>
          <w:ilvl w:val="0"/>
          <w:numId w:val="10"/>
        </w:numPr>
        <w:spacing w:line="276" w:lineRule="auto"/>
        <w:rPr>
          <w:rFonts w:ascii="Times New Roman" w:hAnsi="Times New Roman" w:cs="Times New Roman"/>
          <w:lang w:val="en-US"/>
        </w:rPr>
      </w:pPr>
      <w:r w:rsidRPr="009837E3">
        <w:rPr>
          <w:rFonts w:ascii="Times New Roman" w:hAnsi="Times New Roman" w:cs="Times New Roman"/>
          <w:lang w:val="en-US"/>
        </w:rPr>
        <w:t xml:space="preserve">   Cons: Providing more financial aid may strain university budgets, especially if funding is not increased. Additionally, the application process for scholarships can be competitive and complex, potentially limiting access for students in need.</w:t>
      </w:r>
    </w:p>
    <w:p w14:paraId="01FE5A03" w14:textId="1B666678" w:rsidR="009837E3" w:rsidRPr="009013A1" w:rsidRDefault="009837E3" w:rsidP="009837E3">
      <w:pPr>
        <w:spacing w:line="276" w:lineRule="auto"/>
        <w:rPr>
          <w:rFonts w:ascii="Times New Roman" w:hAnsi="Times New Roman" w:cs="Times New Roman"/>
          <w:lang w:val="en-US"/>
        </w:rPr>
      </w:pPr>
    </w:p>
    <w:p w14:paraId="2A744036" w14:textId="16228045" w:rsidR="00A9074D" w:rsidRPr="00C51405" w:rsidRDefault="009837E3" w:rsidP="00C51405">
      <w:pPr>
        <w:pStyle w:val="ListParagraph"/>
        <w:numPr>
          <w:ilvl w:val="0"/>
          <w:numId w:val="7"/>
        </w:numPr>
        <w:spacing w:line="276" w:lineRule="auto"/>
        <w:rPr>
          <w:rFonts w:ascii="Times New Roman" w:hAnsi="Times New Roman" w:cs="Times New Roman"/>
          <w:lang w:val="en-US"/>
        </w:rPr>
      </w:pPr>
      <w:r w:rsidRPr="009013A1">
        <w:rPr>
          <w:rFonts w:ascii="Times New Roman" w:hAnsi="Times New Roman" w:cs="Times New Roman"/>
          <w:b/>
          <w:bCs/>
          <w:lang w:val="en-US"/>
        </w:rPr>
        <w:t>Reducing Cultural Barriers</w:t>
      </w:r>
      <w:r w:rsidRPr="009013A1">
        <w:rPr>
          <w:rFonts w:ascii="Times New Roman" w:hAnsi="Times New Roman" w:cs="Times New Roman"/>
          <w:b/>
          <w:bCs/>
          <w:lang w:val="en-US"/>
        </w:rPr>
        <w:t>:</w:t>
      </w:r>
      <w:r w:rsidRPr="00A9074D">
        <w:rPr>
          <w:rFonts w:ascii="Times New Roman" w:hAnsi="Times New Roman" w:cs="Times New Roman"/>
          <w:lang w:val="en-US"/>
        </w:rPr>
        <w:t xml:space="preserve"> </w:t>
      </w:r>
      <w:r w:rsidRPr="00A9074D">
        <w:rPr>
          <w:rFonts w:ascii="Times New Roman" w:hAnsi="Times New Roman" w:cs="Times New Roman"/>
          <w:lang w:val="en-US"/>
        </w:rPr>
        <w:t>Offer</w:t>
      </w:r>
      <w:r w:rsidR="00C51405">
        <w:rPr>
          <w:rFonts w:ascii="Times New Roman" w:hAnsi="Times New Roman" w:cs="Times New Roman"/>
          <w:lang w:val="en-US"/>
        </w:rPr>
        <w:t>ing</w:t>
      </w:r>
      <w:r w:rsidRPr="00A9074D">
        <w:rPr>
          <w:rFonts w:ascii="Times New Roman" w:hAnsi="Times New Roman" w:cs="Times New Roman"/>
          <w:lang w:val="en-US"/>
        </w:rPr>
        <w:t xml:space="preserve"> cultural orientation programs and intercultural training for both international students and domestic students.</w:t>
      </w:r>
      <w:r w:rsidR="00A9074D" w:rsidRPr="00A9074D">
        <w:rPr>
          <w:rFonts w:ascii="Times New Roman" w:hAnsi="Times New Roman" w:cs="Times New Roman"/>
          <w:lang w:val="en-US"/>
        </w:rPr>
        <w:t xml:space="preserve"> </w:t>
      </w:r>
      <w:r w:rsidR="00A9074D" w:rsidRPr="00A9074D">
        <w:rPr>
          <w:rFonts w:ascii="Times New Roman" w:hAnsi="Times New Roman" w:cs="Times New Roman"/>
          <w:lang w:val="en-US"/>
        </w:rPr>
        <w:t>Expanding services such as language classes and cultural orientation programs could help international students adapt and thrive.</w:t>
      </w:r>
      <w:r w:rsidR="00A9074D" w:rsidRPr="00C51405">
        <w:rPr>
          <w:rFonts w:ascii="Times New Roman" w:hAnsi="Times New Roman" w:cs="Times New Roman"/>
          <w:lang w:val="en-US"/>
        </w:rPr>
        <w:t xml:space="preserve"> </w:t>
      </w:r>
    </w:p>
    <w:p w14:paraId="556E2B27" w14:textId="57171DC3" w:rsidR="00A9074D" w:rsidRPr="00C51405" w:rsidRDefault="00A9074D" w:rsidP="00C51405">
      <w:pPr>
        <w:pStyle w:val="ListParagraph"/>
        <w:numPr>
          <w:ilvl w:val="0"/>
          <w:numId w:val="10"/>
        </w:numPr>
        <w:spacing w:line="276" w:lineRule="auto"/>
        <w:rPr>
          <w:rFonts w:ascii="Times New Roman" w:hAnsi="Times New Roman" w:cs="Times New Roman"/>
          <w:lang w:val="en-US"/>
        </w:rPr>
      </w:pPr>
      <w:r w:rsidRPr="00A9074D">
        <w:rPr>
          <w:rFonts w:ascii="Times New Roman" w:hAnsi="Times New Roman" w:cs="Times New Roman"/>
          <w:b/>
          <w:bCs/>
          <w:lang w:val="en-US"/>
        </w:rPr>
        <w:t xml:space="preserve"> </w:t>
      </w:r>
      <w:r w:rsidR="009837E3" w:rsidRPr="00A9074D">
        <w:rPr>
          <w:rFonts w:ascii="Times New Roman" w:hAnsi="Times New Roman" w:cs="Times New Roman"/>
          <w:b/>
          <w:bCs/>
          <w:lang w:val="en-US"/>
        </w:rPr>
        <w:t>Pros:</w:t>
      </w:r>
      <w:r w:rsidR="009837E3" w:rsidRPr="00A9074D">
        <w:rPr>
          <w:rFonts w:ascii="Times New Roman" w:hAnsi="Times New Roman" w:cs="Times New Roman"/>
          <w:lang w:val="en-US"/>
        </w:rPr>
        <w:t xml:space="preserve"> These programs can foster understanding and integration among students from different backgrounds. For instance, cultural orientation can help international students navigate new social norms and expectations.</w:t>
      </w:r>
    </w:p>
    <w:p w14:paraId="6CE65B78" w14:textId="290FEA1B" w:rsidR="009837E3" w:rsidRDefault="009837E3" w:rsidP="009837E3">
      <w:pPr>
        <w:pStyle w:val="ListParagraph"/>
        <w:numPr>
          <w:ilvl w:val="0"/>
          <w:numId w:val="10"/>
        </w:numPr>
        <w:spacing w:line="276" w:lineRule="auto"/>
        <w:rPr>
          <w:rFonts w:ascii="Times New Roman" w:hAnsi="Times New Roman" w:cs="Times New Roman"/>
          <w:lang w:val="en-US"/>
        </w:rPr>
      </w:pPr>
      <w:r w:rsidRPr="00A9074D">
        <w:rPr>
          <w:rFonts w:ascii="Times New Roman" w:hAnsi="Times New Roman" w:cs="Times New Roman"/>
          <w:b/>
          <w:bCs/>
          <w:lang w:val="en-US"/>
        </w:rPr>
        <w:t>Cons:</w:t>
      </w:r>
      <w:r w:rsidRPr="00A9074D">
        <w:rPr>
          <w:rFonts w:ascii="Times New Roman" w:hAnsi="Times New Roman" w:cs="Times New Roman"/>
          <w:lang w:val="en-US"/>
        </w:rPr>
        <w:t xml:space="preserve"> Successful implementation requires collaboration between universities and student groups</w:t>
      </w:r>
      <w:r w:rsidR="00A9074D">
        <w:rPr>
          <w:rFonts w:ascii="Times New Roman" w:hAnsi="Times New Roman" w:cs="Times New Roman"/>
          <w:lang w:val="en-US"/>
        </w:rPr>
        <w:t xml:space="preserve">. Additionally, </w:t>
      </w:r>
      <w:r w:rsidRPr="00A9074D">
        <w:rPr>
          <w:rFonts w:ascii="Times New Roman" w:hAnsi="Times New Roman" w:cs="Times New Roman"/>
          <w:lang w:val="en-US"/>
        </w:rPr>
        <w:t>the effectiveness of programs can vary based on how they are structured</w:t>
      </w:r>
      <w:r w:rsidR="00A9074D">
        <w:rPr>
          <w:rFonts w:ascii="Times New Roman" w:hAnsi="Times New Roman" w:cs="Times New Roman"/>
          <w:lang w:val="en-US"/>
        </w:rPr>
        <w:t xml:space="preserve">, therefore it will require a </w:t>
      </w:r>
      <w:r w:rsidR="00A9074D" w:rsidRPr="00A9074D">
        <w:rPr>
          <w:rFonts w:ascii="Times New Roman" w:hAnsi="Times New Roman" w:cs="Times New Roman"/>
          <w:lang w:val="en-US"/>
        </w:rPr>
        <w:t>significant</w:t>
      </w:r>
      <w:r w:rsidR="00A9074D">
        <w:rPr>
          <w:rFonts w:ascii="Times New Roman" w:hAnsi="Times New Roman" w:cs="Times New Roman"/>
          <w:lang w:val="en-US"/>
        </w:rPr>
        <w:t xml:space="preserve"> number of</w:t>
      </w:r>
      <w:r w:rsidR="00A9074D" w:rsidRPr="00A9074D">
        <w:rPr>
          <w:rFonts w:ascii="Times New Roman" w:hAnsi="Times New Roman" w:cs="Times New Roman"/>
          <w:lang w:val="en-US"/>
        </w:rPr>
        <w:t xml:space="preserve"> resources and </w:t>
      </w:r>
      <w:r w:rsidR="00A9074D">
        <w:rPr>
          <w:rFonts w:ascii="Times New Roman" w:hAnsi="Times New Roman" w:cs="Times New Roman"/>
          <w:lang w:val="en-US"/>
        </w:rPr>
        <w:t xml:space="preserve">proper </w:t>
      </w:r>
      <w:r w:rsidR="00A9074D" w:rsidRPr="00A9074D">
        <w:rPr>
          <w:rFonts w:ascii="Times New Roman" w:hAnsi="Times New Roman" w:cs="Times New Roman"/>
          <w:lang w:val="en-US"/>
        </w:rPr>
        <w:t>staff training.</w:t>
      </w:r>
    </w:p>
    <w:bookmarkEnd w:id="3"/>
    <w:bookmarkEnd w:id="4"/>
    <w:p w14:paraId="78E4C6D0" w14:textId="77777777" w:rsidR="00C51405" w:rsidRPr="009013A1" w:rsidRDefault="00C51405" w:rsidP="00C51405">
      <w:pPr>
        <w:spacing w:line="276" w:lineRule="auto"/>
        <w:rPr>
          <w:rFonts w:ascii="Times New Roman" w:hAnsi="Times New Roman" w:cs="Times New Roman"/>
          <w:lang w:val="en-US"/>
        </w:rPr>
      </w:pPr>
    </w:p>
    <w:p w14:paraId="01478C64" w14:textId="549A8538" w:rsidR="00D63E1B" w:rsidRPr="00A9074D" w:rsidRDefault="00D63E1B" w:rsidP="00D63E1B">
      <w:pPr>
        <w:pStyle w:val="ListParagraph"/>
        <w:numPr>
          <w:ilvl w:val="0"/>
          <w:numId w:val="7"/>
        </w:numPr>
        <w:spacing w:line="276" w:lineRule="auto"/>
        <w:rPr>
          <w:rFonts w:ascii="Times New Roman" w:hAnsi="Times New Roman" w:cs="Times New Roman"/>
          <w:lang w:val="en-US"/>
        </w:rPr>
      </w:pPr>
      <w:r w:rsidRPr="009013A1">
        <w:rPr>
          <w:rFonts w:ascii="Times New Roman" w:hAnsi="Times New Roman" w:cs="Times New Roman"/>
          <w:b/>
          <w:bCs/>
          <w:lang w:val="en-US"/>
        </w:rPr>
        <w:t>Tailored Academic Support:</w:t>
      </w:r>
      <w:r w:rsidRPr="00A9074D">
        <w:rPr>
          <w:rFonts w:ascii="Times New Roman" w:hAnsi="Times New Roman" w:cs="Times New Roman"/>
          <w:lang w:val="en-US"/>
        </w:rPr>
        <w:t xml:space="preserve"> Offer</w:t>
      </w:r>
      <w:r w:rsidR="00C51405">
        <w:rPr>
          <w:rFonts w:ascii="Times New Roman" w:hAnsi="Times New Roman" w:cs="Times New Roman"/>
          <w:lang w:val="en-US"/>
        </w:rPr>
        <w:t>ing</w:t>
      </w:r>
      <w:r w:rsidRPr="00A9074D">
        <w:rPr>
          <w:rFonts w:ascii="Times New Roman" w:hAnsi="Times New Roman" w:cs="Times New Roman"/>
          <w:lang w:val="en-US"/>
        </w:rPr>
        <w:t xml:space="preserve"> targeted academic support, such as English language tutoring and orientation programs on teaching styles and assessment methods.</w:t>
      </w:r>
    </w:p>
    <w:p w14:paraId="7EC353B9" w14:textId="317598D6" w:rsidR="00A9074D" w:rsidRPr="00C51405" w:rsidRDefault="00D63E1B" w:rsidP="00C51405">
      <w:pPr>
        <w:pStyle w:val="ListParagraph"/>
        <w:numPr>
          <w:ilvl w:val="0"/>
          <w:numId w:val="10"/>
        </w:numPr>
        <w:spacing w:line="276" w:lineRule="auto"/>
        <w:rPr>
          <w:rFonts w:ascii="Times New Roman" w:hAnsi="Times New Roman" w:cs="Times New Roman"/>
          <w:lang w:val="en-US"/>
        </w:rPr>
      </w:pPr>
      <w:r w:rsidRPr="00C51405">
        <w:rPr>
          <w:rFonts w:ascii="Times New Roman" w:hAnsi="Times New Roman" w:cs="Times New Roman"/>
          <w:b/>
          <w:bCs/>
          <w:lang w:val="en-US"/>
        </w:rPr>
        <w:t>Pros:</w:t>
      </w:r>
      <w:r w:rsidRPr="00A9074D">
        <w:rPr>
          <w:rFonts w:ascii="Times New Roman" w:hAnsi="Times New Roman" w:cs="Times New Roman"/>
          <w:lang w:val="en-US"/>
        </w:rPr>
        <w:t xml:space="preserve"> Tailored support can help international students adapt more quickly to the academic environment, improving their academic performance and integration. For </w:t>
      </w:r>
      <w:r w:rsidRPr="00A9074D">
        <w:rPr>
          <w:rFonts w:ascii="Times New Roman" w:hAnsi="Times New Roman" w:cs="Times New Roman"/>
          <w:lang w:val="en-US"/>
        </w:rPr>
        <w:lastRenderedPageBreak/>
        <w:t xml:space="preserve">example, </w:t>
      </w:r>
      <w:r w:rsidRPr="00D823CC">
        <w:rPr>
          <w:rFonts w:ascii="Times New Roman" w:hAnsi="Times New Roman" w:cs="Times New Roman"/>
          <w:lang w:val="en-US"/>
        </w:rPr>
        <w:t>Ryan (201</w:t>
      </w:r>
      <w:r w:rsidR="00D823CC" w:rsidRPr="00D823CC">
        <w:rPr>
          <w:rFonts w:ascii="Times New Roman" w:hAnsi="Times New Roman" w:cs="Times New Roman"/>
          <w:lang w:val="en-US"/>
        </w:rPr>
        <w:t>1</w:t>
      </w:r>
      <w:r w:rsidRPr="00D823CC">
        <w:rPr>
          <w:rFonts w:ascii="Times New Roman" w:hAnsi="Times New Roman" w:cs="Times New Roman"/>
          <w:lang w:val="en-US"/>
        </w:rPr>
        <w:t>)</w:t>
      </w:r>
      <w:r w:rsidRPr="00A9074D">
        <w:rPr>
          <w:rFonts w:ascii="Times New Roman" w:hAnsi="Times New Roman" w:cs="Times New Roman"/>
          <w:lang w:val="en-US"/>
        </w:rPr>
        <w:t xml:space="preserve"> found that students who participated in targeted academic support programs reported better outcomes.</w:t>
      </w:r>
    </w:p>
    <w:p w14:paraId="01D0D332" w14:textId="7044324A" w:rsidR="00C51405" w:rsidRPr="00C51405" w:rsidRDefault="00D63E1B" w:rsidP="00C51405">
      <w:pPr>
        <w:pStyle w:val="ListParagraph"/>
        <w:numPr>
          <w:ilvl w:val="0"/>
          <w:numId w:val="10"/>
        </w:numPr>
        <w:spacing w:line="276" w:lineRule="auto"/>
        <w:rPr>
          <w:rFonts w:ascii="Times New Roman" w:hAnsi="Times New Roman" w:cs="Times New Roman"/>
          <w:lang w:val="en-US"/>
        </w:rPr>
      </w:pPr>
      <w:r w:rsidRPr="00A9074D">
        <w:rPr>
          <w:rFonts w:ascii="Times New Roman" w:hAnsi="Times New Roman" w:cs="Times New Roman"/>
          <w:b/>
          <w:bCs/>
          <w:lang w:val="en-US"/>
        </w:rPr>
        <w:t>Cons:</w:t>
      </w:r>
      <w:r w:rsidRPr="00A9074D">
        <w:rPr>
          <w:rFonts w:ascii="Times New Roman" w:hAnsi="Times New Roman" w:cs="Times New Roman"/>
          <w:lang w:val="en-US"/>
        </w:rPr>
        <w:t xml:space="preserve"> Implementing these programs requires resources and training for faculty and staff, which may be challenging for institutions with limited budgets.</w:t>
      </w:r>
    </w:p>
    <w:p w14:paraId="22E00CE9" w14:textId="77777777" w:rsidR="00D63E1B" w:rsidRPr="00D63E1B" w:rsidRDefault="00D63E1B" w:rsidP="00D63E1B">
      <w:pPr>
        <w:spacing w:line="276" w:lineRule="auto"/>
        <w:rPr>
          <w:rFonts w:ascii="Times New Roman" w:hAnsi="Times New Roman" w:cs="Times New Roman"/>
          <w:lang w:val="en-US"/>
        </w:rPr>
      </w:pPr>
    </w:p>
    <w:p w14:paraId="6094A7DF" w14:textId="3E0ACE4F" w:rsidR="00C51405" w:rsidRPr="00C51405" w:rsidRDefault="00D63E1B" w:rsidP="00C51405">
      <w:pPr>
        <w:pStyle w:val="ListParagraph"/>
        <w:numPr>
          <w:ilvl w:val="0"/>
          <w:numId w:val="7"/>
        </w:numPr>
        <w:spacing w:line="276" w:lineRule="auto"/>
        <w:rPr>
          <w:rFonts w:ascii="Times New Roman" w:hAnsi="Times New Roman" w:cs="Times New Roman"/>
          <w:lang w:val="en-US"/>
        </w:rPr>
      </w:pPr>
      <w:r w:rsidRPr="009013A1">
        <w:rPr>
          <w:rFonts w:ascii="Times New Roman" w:hAnsi="Times New Roman" w:cs="Times New Roman"/>
          <w:b/>
          <w:bCs/>
          <w:lang w:val="en-US"/>
        </w:rPr>
        <w:t>Culturally Competent Mental Health Services:</w:t>
      </w:r>
      <w:r w:rsidRPr="00C51405">
        <w:rPr>
          <w:rFonts w:ascii="Times New Roman" w:hAnsi="Times New Roman" w:cs="Times New Roman"/>
          <w:lang w:val="en-US"/>
        </w:rPr>
        <w:t xml:space="preserve"> Provid</w:t>
      </w:r>
      <w:r w:rsidR="00C51405" w:rsidRPr="00C51405">
        <w:rPr>
          <w:rFonts w:ascii="Times New Roman" w:hAnsi="Times New Roman" w:cs="Times New Roman"/>
          <w:lang w:val="en-US"/>
        </w:rPr>
        <w:t>ing</w:t>
      </w:r>
      <w:r w:rsidRPr="00C51405">
        <w:rPr>
          <w:rFonts w:ascii="Times New Roman" w:hAnsi="Times New Roman" w:cs="Times New Roman"/>
          <w:lang w:val="en-US"/>
        </w:rPr>
        <w:t xml:space="preserve"> culturally sensitive mental health services that are tailored to international students' unique needs.</w:t>
      </w:r>
    </w:p>
    <w:p w14:paraId="26FF7DDE" w14:textId="6C53D5B6" w:rsidR="00D63E1B" w:rsidRPr="00C51405" w:rsidRDefault="00D63E1B" w:rsidP="00C51405">
      <w:pPr>
        <w:pStyle w:val="ListParagraph"/>
        <w:numPr>
          <w:ilvl w:val="0"/>
          <w:numId w:val="10"/>
        </w:numPr>
        <w:spacing w:line="276" w:lineRule="auto"/>
        <w:rPr>
          <w:rFonts w:ascii="Times New Roman" w:hAnsi="Times New Roman" w:cs="Times New Roman"/>
          <w:lang w:val="en-US"/>
        </w:rPr>
      </w:pPr>
      <w:r w:rsidRPr="00C51405">
        <w:rPr>
          <w:rFonts w:ascii="Times New Roman" w:hAnsi="Times New Roman" w:cs="Times New Roman"/>
          <w:b/>
          <w:bCs/>
          <w:lang w:val="en-US"/>
        </w:rPr>
        <w:t>Pros:</w:t>
      </w:r>
      <w:r w:rsidRPr="00C51405">
        <w:rPr>
          <w:rFonts w:ascii="Times New Roman" w:hAnsi="Times New Roman" w:cs="Times New Roman"/>
          <w:lang w:val="en-US"/>
        </w:rPr>
        <w:t xml:space="preserve"> This approach can help reduce stigma and increase access to mental health support. The University of Edinburgh's report (2023) indicates that international students who received culturally competent services experienced better mental health outcomes.</w:t>
      </w:r>
    </w:p>
    <w:p w14:paraId="503D05DD" w14:textId="2EF3C180" w:rsidR="00D63E1B" w:rsidRPr="00C51405" w:rsidRDefault="00D63E1B" w:rsidP="00C51405">
      <w:pPr>
        <w:pStyle w:val="ListParagraph"/>
        <w:numPr>
          <w:ilvl w:val="0"/>
          <w:numId w:val="10"/>
        </w:numPr>
        <w:spacing w:line="276" w:lineRule="auto"/>
        <w:rPr>
          <w:rFonts w:ascii="Times New Roman" w:hAnsi="Times New Roman" w:cs="Times New Roman"/>
          <w:lang w:val="en-US"/>
        </w:rPr>
      </w:pPr>
      <w:r w:rsidRPr="00C51405">
        <w:rPr>
          <w:rFonts w:ascii="Times New Roman" w:hAnsi="Times New Roman" w:cs="Times New Roman"/>
          <w:b/>
          <w:bCs/>
          <w:lang w:val="en-US"/>
        </w:rPr>
        <w:t>Cons:</w:t>
      </w:r>
      <w:r w:rsidRPr="00C51405">
        <w:rPr>
          <w:rFonts w:ascii="Times New Roman" w:hAnsi="Times New Roman" w:cs="Times New Roman"/>
          <w:lang w:val="en-US"/>
        </w:rPr>
        <w:t xml:space="preserve"> Developing culturally competent services requires training for mental health professionals and continuous evaluation to ensure effectiveness.</w:t>
      </w:r>
    </w:p>
    <w:p w14:paraId="5002474D" w14:textId="77777777" w:rsidR="00C51405" w:rsidRDefault="00C51405" w:rsidP="00D63E1B">
      <w:pPr>
        <w:spacing w:line="276" w:lineRule="auto"/>
        <w:rPr>
          <w:rFonts w:ascii="Times New Roman" w:hAnsi="Times New Roman" w:cs="Times New Roman"/>
          <w:lang w:val="en-US"/>
        </w:rPr>
      </w:pPr>
    </w:p>
    <w:p w14:paraId="1382AADA" w14:textId="23F03219" w:rsidR="00D63E1B" w:rsidRPr="00C51405" w:rsidRDefault="00D63E1B" w:rsidP="00D63E1B">
      <w:pPr>
        <w:pStyle w:val="ListParagraph"/>
        <w:numPr>
          <w:ilvl w:val="0"/>
          <w:numId w:val="7"/>
        </w:numPr>
        <w:spacing w:line="276" w:lineRule="auto"/>
        <w:rPr>
          <w:rFonts w:ascii="Times New Roman" w:hAnsi="Times New Roman" w:cs="Times New Roman"/>
          <w:lang w:val="en-US"/>
        </w:rPr>
      </w:pPr>
      <w:r w:rsidRPr="009013A1">
        <w:rPr>
          <w:rFonts w:ascii="Times New Roman" w:hAnsi="Times New Roman" w:cs="Times New Roman"/>
          <w:b/>
          <w:bCs/>
          <w:lang w:val="en-US"/>
        </w:rPr>
        <w:t>Improving Employment Opportunities</w:t>
      </w:r>
      <w:r w:rsidR="00C51405">
        <w:rPr>
          <w:rFonts w:ascii="Times New Roman" w:hAnsi="Times New Roman" w:cs="Times New Roman"/>
          <w:lang w:val="en-US"/>
        </w:rPr>
        <w:t xml:space="preserve">- </w:t>
      </w:r>
      <w:r w:rsidRPr="00C51405">
        <w:rPr>
          <w:rFonts w:ascii="Times New Roman" w:hAnsi="Times New Roman" w:cs="Times New Roman"/>
          <w:lang w:val="en-US"/>
        </w:rPr>
        <w:t>Collaborat</w:t>
      </w:r>
      <w:r w:rsidR="00C51405">
        <w:rPr>
          <w:rFonts w:ascii="Times New Roman" w:hAnsi="Times New Roman" w:cs="Times New Roman"/>
          <w:lang w:val="en-US"/>
        </w:rPr>
        <w:t>ing</w:t>
      </w:r>
      <w:r w:rsidRPr="00C51405">
        <w:rPr>
          <w:rFonts w:ascii="Times New Roman" w:hAnsi="Times New Roman" w:cs="Times New Roman"/>
          <w:lang w:val="en-US"/>
        </w:rPr>
        <w:t xml:space="preserve"> with employers to create job opportunities for international students during and after their studies, including internships and career fairs.</w:t>
      </w:r>
    </w:p>
    <w:p w14:paraId="57BCAD9B" w14:textId="22C9B9F3" w:rsidR="00D63E1B" w:rsidRPr="00C51405" w:rsidRDefault="00D63E1B" w:rsidP="00D63E1B">
      <w:pPr>
        <w:pStyle w:val="ListParagraph"/>
        <w:numPr>
          <w:ilvl w:val="0"/>
          <w:numId w:val="10"/>
        </w:numPr>
        <w:spacing w:line="276" w:lineRule="auto"/>
        <w:rPr>
          <w:rFonts w:ascii="Times New Roman" w:hAnsi="Times New Roman" w:cs="Times New Roman"/>
          <w:lang w:val="en-US"/>
        </w:rPr>
      </w:pPr>
      <w:r w:rsidRPr="00C51405">
        <w:rPr>
          <w:rFonts w:ascii="Times New Roman" w:hAnsi="Times New Roman" w:cs="Times New Roman"/>
          <w:b/>
          <w:bCs/>
          <w:lang w:val="en-US"/>
        </w:rPr>
        <w:t>Pros:</w:t>
      </w:r>
      <w:r w:rsidRPr="00C51405">
        <w:rPr>
          <w:rFonts w:ascii="Times New Roman" w:hAnsi="Times New Roman" w:cs="Times New Roman"/>
          <w:lang w:val="en-US"/>
        </w:rPr>
        <w:t xml:space="preserve"> This approach can help international students gain work experience and build professional networks. </w:t>
      </w:r>
      <w:r w:rsidR="006E3634" w:rsidRPr="006E3634">
        <w:rPr>
          <w:rFonts w:ascii="Times New Roman" w:hAnsi="Times New Roman" w:cs="Times New Roman"/>
        </w:rPr>
        <w:t>Green and Henseke</w:t>
      </w:r>
      <w:r w:rsidRPr="00C51405">
        <w:rPr>
          <w:rFonts w:ascii="Times New Roman" w:hAnsi="Times New Roman" w:cs="Times New Roman"/>
          <w:lang w:val="en-US"/>
        </w:rPr>
        <w:t xml:space="preserve"> note </w:t>
      </w:r>
      <w:r w:rsidR="009B34FD">
        <w:rPr>
          <w:rFonts w:ascii="Times New Roman" w:hAnsi="Times New Roman" w:cs="Times New Roman"/>
          <w:lang w:val="en-US"/>
        </w:rPr>
        <w:t xml:space="preserve">in “The changing Graduate labor market: Analyzing using a new indicator of graduate jobs”, </w:t>
      </w:r>
      <w:r w:rsidRPr="00C51405">
        <w:rPr>
          <w:rFonts w:ascii="Times New Roman" w:hAnsi="Times New Roman" w:cs="Times New Roman"/>
          <w:lang w:val="en-US"/>
        </w:rPr>
        <w:t>that such initiatives can improve employment outcomes for international graduates.</w:t>
      </w:r>
      <w:r w:rsidR="006E3634">
        <w:rPr>
          <w:rFonts w:ascii="Times New Roman" w:hAnsi="Times New Roman" w:cs="Times New Roman"/>
          <w:lang w:val="en-US"/>
        </w:rPr>
        <w:t xml:space="preserve"> </w:t>
      </w:r>
      <w:r w:rsidR="006E3634">
        <w:rPr>
          <w:rFonts w:ascii="Times New Roman" w:hAnsi="Times New Roman" w:cs="Times New Roman"/>
          <w:lang w:val="en-US"/>
        </w:rPr>
        <w:t>(</w:t>
      </w:r>
      <w:r w:rsidR="006E3634" w:rsidRPr="006E3634">
        <w:rPr>
          <w:rFonts w:ascii="Times New Roman" w:hAnsi="Times New Roman" w:cs="Times New Roman"/>
        </w:rPr>
        <w:t xml:space="preserve">Green and Henseke, </w:t>
      </w:r>
      <w:r w:rsidR="006E3634" w:rsidRPr="006E3634">
        <w:rPr>
          <w:rFonts w:ascii="Times New Roman" w:hAnsi="Times New Roman" w:cs="Times New Roman"/>
          <w:lang w:val="en-US"/>
        </w:rPr>
        <w:t>2016)</w:t>
      </w:r>
    </w:p>
    <w:p w14:paraId="7C5CF46A" w14:textId="2127F2B6" w:rsidR="00D63E1B" w:rsidRPr="00C51405" w:rsidRDefault="00D63E1B" w:rsidP="00C51405">
      <w:pPr>
        <w:pStyle w:val="ListParagraph"/>
        <w:numPr>
          <w:ilvl w:val="0"/>
          <w:numId w:val="10"/>
        </w:numPr>
        <w:spacing w:line="276" w:lineRule="auto"/>
        <w:rPr>
          <w:rFonts w:ascii="Times New Roman" w:hAnsi="Times New Roman" w:cs="Times New Roman"/>
          <w:lang w:val="en-US"/>
        </w:rPr>
      </w:pPr>
      <w:r w:rsidRPr="00C51405">
        <w:rPr>
          <w:rFonts w:ascii="Times New Roman" w:hAnsi="Times New Roman" w:cs="Times New Roman"/>
          <w:b/>
          <w:bCs/>
          <w:lang w:val="en-US"/>
        </w:rPr>
        <w:t>Cons:</w:t>
      </w:r>
      <w:r w:rsidRPr="00C51405">
        <w:rPr>
          <w:rFonts w:ascii="Times New Roman" w:hAnsi="Times New Roman" w:cs="Times New Roman"/>
          <w:lang w:val="en-US"/>
        </w:rPr>
        <w:t xml:space="preserve"> Employers may need incentives or education about the benefits of hiring international students, which can be challenging to coordinate.</w:t>
      </w:r>
    </w:p>
    <w:p w14:paraId="5B82D0E1" w14:textId="77777777" w:rsidR="00D63E1B" w:rsidRPr="00D63E1B" w:rsidRDefault="00D63E1B" w:rsidP="00D63E1B">
      <w:pPr>
        <w:spacing w:line="276" w:lineRule="auto"/>
        <w:rPr>
          <w:rFonts w:ascii="Times New Roman" w:hAnsi="Times New Roman" w:cs="Times New Roman"/>
          <w:lang w:val="en-US"/>
        </w:rPr>
      </w:pPr>
    </w:p>
    <w:p w14:paraId="0C1E7272" w14:textId="5BCA1499" w:rsidR="00CC1115" w:rsidRPr="00CC1115" w:rsidRDefault="00D63E1B" w:rsidP="00D63E1B">
      <w:pPr>
        <w:spacing w:line="276" w:lineRule="auto"/>
        <w:rPr>
          <w:rFonts w:ascii="Times New Roman" w:hAnsi="Times New Roman" w:cs="Times New Roman"/>
          <w:lang w:val="en-US"/>
        </w:rPr>
      </w:pPr>
      <w:r w:rsidRPr="00D63E1B">
        <w:rPr>
          <w:rFonts w:ascii="Times New Roman" w:hAnsi="Times New Roman" w:cs="Times New Roman"/>
          <w:lang w:val="en-US"/>
        </w:rPr>
        <w:t>Overall, implementing these solutions can help address international student inequality in the UK, but careful planning and ongoing evaluation are essential to ensure these measures are effective and sustainable.</w:t>
      </w:r>
    </w:p>
    <w:p w14:paraId="583FB722" w14:textId="77777777" w:rsidR="00180601" w:rsidRPr="00180601" w:rsidRDefault="00180601" w:rsidP="00180601">
      <w:pPr>
        <w:pStyle w:val="ListParagraph"/>
        <w:rPr>
          <w:rFonts w:ascii="Times New Roman" w:hAnsi="Times New Roman" w:cs="Times New Roman"/>
          <w:lang w:val="en-US"/>
        </w:rPr>
      </w:pPr>
    </w:p>
    <w:p w14:paraId="64096A4B" w14:textId="1CADFC89" w:rsidR="00180601" w:rsidRDefault="00180601" w:rsidP="00180601">
      <w:pPr>
        <w:spacing w:line="276" w:lineRule="auto"/>
        <w:rPr>
          <w:rFonts w:ascii="Times New Roman" w:hAnsi="Times New Roman" w:cs="Times New Roman"/>
          <w:lang w:val="en-US"/>
        </w:rPr>
      </w:pPr>
    </w:p>
    <w:p w14:paraId="59BDC632" w14:textId="60694F5E" w:rsidR="00180601" w:rsidRDefault="00180601" w:rsidP="00180601">
      <w:pPr>
        <w:spacing w:line="276" w:lineRule="auto"/>
        <w:rPr>
          <w:rFonts w:ascii="Times New Roman" w:hAnsi="Times New Roman" w:cs="Times New Roman"/>
          <w:lang w:val="en-US"/>
        </w:rPr>
      </w:pPr>
    </w:p>
    <w:p w14:paraId="76C4430F" w14:textId="4B72A48C" w:rsidR="003D0453" w:rsidRPr="009013A1" w:rsidRDefault="003D0453" w:rsidP="0055766D">
      <w:pPr>
        <w:spacing w:line="276" w:lineRule="auto"/>
        <w:rPr>
          <w:rFonts w:ascii="Times New Roman" w:hAnsi="Times New Roman" w:cs="Times New Roman"/>
          <w:b/>
          <w:bCs/>
          <w:sz w:val="28"/>
          <w:szCs w:val="28"/>
          <w:lang w:val="en-US"/>
        </w:rPr>
      </w:pPr>
      <w:bookmarkStart w:id="5" w:name="OLE_LINK6"/>
      <w:bookmarkStart w:id="6" w:name="OLE_LINK7"/>
      <w:r w:rsidRPr="009013A1">
        <w:rPr>
          <w:rFonts w:ascii="Times New Roman" w:hAnsi="Times New Roman" w:cs="Times New Roman"/>
          <w:b/>
          <w:bCs/>
          <w:sz w:val="28"/>
          <w:szCs w:val="28"/>
          <w:lang w:val="en-US"/>
        </w:rPr>
        <w:t>Policy Solution Recommendation</w:t>
      </w:r>
    </w:p>
    <w:p w14:paraId="624D7DD9" w14:textId="18E6B963" w:rsidR="003D0453" w:rsidRDefault="003D0453" w:rsidP="0055766D">
      <w:pPr>
        <w:spacing w:line="276" w:lineRule="auto"/>
        <w:rPr>
          <w:rFonts w:ascii="Times New Roman" w:hAnsi="Times New Roman" w:cs="Times New Roman"/>
          <w:lang w:val="en-US"/>
        </w:rPr>
      </w:pPr>
    </w:p>
    <w:p w14:paraId="51E1E125" w14:textId="048F30C0" w:rsidR="003D0453" w:rsidRPr="000759B4" w:rsidRDefault="00B32969" w:rsidP="0055766D">
      <w:pPr>
        <w:spacing w:line="276" w:lineRule="auto"/>
        <w:rPr>
          <w:rFonts w:ascii="Times New Roman" w:hAnsi="Times New Roman" w:cs="Times New Roman"/>
          <w:lang w:val="en-US"/>
        </w:rPr>
      </w:pPr>
      <w:r w:rsidRPr="00B32969">
        <w:rPr>
          <w:rFonts w:ascii="Times New Roman" w:hAnsi="Times New Roman" w:cs="Times New Roman"/>
          <w:lang w:val="en-US"/>
        </w:rPr>
        <w:t>We urge the National Union of Students to concentrate on the</w:t>
      </w:r>
      <w:r>
        <w:rPr>
          <w:rFonts w:ascii="Times New Roman" w:hAnsi="Times New Roman" w:cs="Times New Roman"/>
          <w:lang w:val="en-US"/>
        </w:rPr>
        <w:t xml:space="preserve"> following</w:t>
      </w:r>
      <w:r w:rsidR="00B55AD2">
        <w:rPr>
          <w:rFonts w:ascii="Times New Roman" w:hAnsi="Times New Roman" w:cs="Times New Roman"/>
          <w:lang w:val="en-US"/>
        </w:rPr>
        <w:t xml:space="preserve"> seven</w:t>
      </w:r>
      <w:r>
        <w:rPr>
          <w:rFonts w:ascii="Times New Roman" w:hAnsi="Times New Roman" w:cs="Times New Roman"/>
          <w:lang w:val="en-US"/>
        </w:rPr>
        <w:t xml:space="preserve"> </w:t>
      </w:r>
      <w:r w:rsidRPr="00B32969">
        <w:rPr>
          <w:rFonts w:ascii="Times New Roman" w:hAnsi="Times New Roman" w:cs="Times New Roman"/>
          <w:lang w:val="en-US"/>
        </w:rPr>
        <w:t xml:space="preserve">urgent and immediate actions, even as we work to push the government to alter the visa monitoring requirements for international students by shifting them from the official immigration system to a new system supporting student migration. </w:t>
      </w:r>
      <w:r w:rsidR="003D0453" w:rsidRPr="000759B4">
        <w:rPr>
          <w:rFonts w:ascii="Times New Roman" w:hAnsi="Times New Roman" w:cs="Times New Roman"/>
          <w:lang w:val="en-US"/>
        </w:rPr>
        <w:t>My recommendation is a combination of these strategies:</w:t>
      </w:r>
      <w:r w:rsidR="00C51405">
        <w:rPr>
          <w:rFonts w:ascii="Times New Roman" w:hAnsi="Times New Roman" w:cs="Times New Roman"/>
          <w:lang w:val="en-US"/>
        </w:rPr>
        <w:t xml:space="preserve"> </w:t>
      </w:r>
    </w:p>
    <w:p w14:paraId="4738C55E" w14:textId="77777777" w:rsidR="00B32969" w:rsidRPr="00B55AD2" w:rsidRDefault="00B32969" w:rsidP="0055766D">
      <w:pPr>
        <w:spacing w:line="276" w:lineRule="auto"/>
        <w:rPr>
          <w:rFonts w:ascii="Times New Roman" w:hAnsi="Times New Roman" w:cs="Times New Roman"/>
          <w:b/>
          <w:bCs/>
          <w:lang w:val="en-US"/>
        </w:rPr>
      </w:pPr>
    </w:p>
    <w:p w14:paraId="4DD2FA47" w14:textId="0AFDB84C" w:rsidR="00167DE2" w:rsidRPr="00167DE2" w:rsidRDefault="00167DE2" w:rsidP="00167DE2">
      <w:pPr>
        <w:pStyle w:val="ListParagraph"/>
        <w:numPr>
          <w:ilvl w:val="0"/>
          <w:numId w:val="8"/>
        </w:numPr>
        <w:spacing w:line="276" w:lineRule="auto"/>
        <w:rPr>
          <w:rFonts w:ascii="Times New Roman" w:hAnsi="Times New Roman" w:cs="Times New Roman"/>
          <w:lang w:val="en-US"/>
        </w:rPr>
      </w:pPr>
      <w:r w:rsidRPr="00B55AD2">
        <w:rPr>
          <w:rFonts w:ascii="Times New Roman" w:hAnsi="Times New Roman" w:cs="Times New Roman"/>
          <w:b/>
          <w:bCs/>
          <w:lang w:val="en-US"/>
        </w:rPr>
        <w:t xml:space="preserve">Tiered Tuition </w:t>
      </w:r>
      <w:r w:rsidRPr="00B55AD2">
        <w:rPr>
          <w:rFonts w:ascii="Times New Roman" w:hAnsi="Times New Roman" w:cs="Times New Roman"/>
          <w:b/>
          <w:bCs/>
          <w:lang w:val="en-US"/>
        </w:rPr>
        <w:t>Fees</w:t>
      </w:r>
      <w:r w:rsidRPr="00B55AD2">
        <w:rPr>
          <w:rFonts w:ascii="Times New Roman" w:hAnsi="Times New Roman" w:cs="Times New Roman"/>
          <w:b/>
          <w:bCs/>
          <w:lang w:val="en-US"/>
        </w:rPr>
        <w:t>:</w:t>
      </w:r>
      <w:r w:rsidRPr="00167DE2">
        <w:rPr>
          <w:rFonts w:ascii="Times New Roman" w:hAnsi="Times New Roman" w:cs="Times New Roman"/>
          <w:lang w:val="en-US"/>
        </w:rPr>
        <w:t xml:space="preserve"> </w:t>
      </w:r>
      <w:r>
        <w:rPr>
          <w:rFonts w:ascii="Times New Roman" w:hAnsi="Times New Roman" w:cs="Times New Roman"/>
          <w:lang w:val="en-US"/>
        </w:rPr>
        <w:t>A</w:t>
      </w:r>
      <w:r w:rsidRPr="00167DE2">
        <w:rPr>
          <w:rFonts w:ascii="Times New Roman" w:hAnsi="Times New Roman" w:cs="Times New Roman"/>
          <w:lang w:val="en-US"/>
        </w:rPr>
        <w:t xml:space="preserve"> tiered tuition fee system </w:t>
      </w:r>
      <w:r>
        <w:rPr>
          <w:rFonts w:ascii="Times New Roman" w:hAnsi="Times New Roman" w:cs="Times New Roman"/>
          <w:lang w:val="en-US"/>
        </w:rPr>
        <w:t xml:space="preserve">should be implemented </w:t>
      </w:r>
      <w:r w:rsidRPr="00167DE2">
        <w:rPr>
          <w:rFonts w:ascii="Times New Roman" w:hAnsi="Times New Roman" w:cs="Times New Roman"/>
          <w:lang w:val="en-US"/>
        </w:rPr>
        <w:t>based on the economic background of international students. This approach can help lower the financial burden on students from less affluent backgrounds, promoting diversity and equal opportunities.</w:t>
      </w:r>
    </w:p>
    <w:p w14:paraId="04BCFB6F" w14:textId="77777777" w:rsidR="003D0453" w:rsidRPr="00B55AD2" w:rsidRDefault="003D0453" w:rsidP="0055766D">
      <w:pPr>
        <w:spacing w:line="276" w:lineRule="auto"/>
        <w:rPr>
          <w:rFonts w:ascii="Times New Roman" w:hAnsi="Times New Roman" w:cs="Times New Roman"/>
          <w:b/>
          <w:bCs/>
          <w:lang w:val="en-US"/>
        </w:rPr>
      </w:pPr>
    </w:p>
    <w:p w14:paraId="02496392" w14:textId="65A8D0FF" w:rsidR="00167DE2" w:rsidRPr="00A86328" w:rsidRDefault="003D0453" w:rsidP="00A86328">
      <w:pPr>
        <w:pStyle w:val="ListParagraph"/>
        <w:numPr>
          <w:ilvl w:val="0"/>
          <w:numId w:val="8"/>
        </w:numPr>
        <w:spacing w:line="276" w:lineRule="auto"/>
        <w:rPr>
          <w:rFonts w:ascii="Times New Roman" w:hAnsi="Times New Roman" w:cs="Times New Roman"/>
          <w:lang w:val="en-US"/>
        </w:rPr>
      </w:pPr>
      <w:r w:rsidRPr="00A86328">
        <w:rPr>
          <w:rFonts w:ascii="Times New Roman" w:hAnsi="Times New Roman" w:cs="Times New Roman"/>
          <w:b/>
          <w:bCs/>
          <w:lang w:val="en-US"/>
        </w:rPr>
        <w:lastRenderedPageBreak/>
        <w:t>Visa and Work Flexibility:</w:t>
      </w:r>
      <w:r w:rsidRPr="00A86328">
        <w:rPr>
          <w:rFonts w:ascii="Times New Roman" w:hAnsi="Times New Roman" w:cs="Times New Roman"/>
          <w:lang w:val="en-US"/>
        </w:rPr>
        <w:t xml:space="preserve"> </w:t>
      </w:r>
      <w:r w:rsidR="00B55AD2" w:rsidRPr="00A86328">
        <w:rPr>
          <w:rFonts w:ascii="Times New Roman" w:hAnsi="Times New Roman" w:cs="Times New Roman"/>
          <w:lang w:val="en-US"/>
        </w:rPr>
        <w:t>E</w:t>
      </w:r>
      <w:r w:rsidR="00167DE2" w:rsidRPr="00A86328">
        <w:rPr>
          <w:rFonts w:ascii="Times New Roman" w:hAnsi="Times New Roman" w:cs="Times New Roman"/>
          <w:lang w:val="en-US"/>
        </w:rPr>
        <w:t xml:space="preserve">xtend the stay </w:t>
      </w:r>
      <w:r w:rsidR="00B55AD2" w:rsidRPr="00A86328">
        <w:rPr>
          <w:rFonts w:ascii="Times New Roman" w:hAnsi="Times New Roman" w:cs="Times New Roman"/>
          <w:lang w:val="en-US"/>
        </w:rPr>
        <w:t xml:space="preserve">of international students </w:t>
      </w:r>
      <w:r w:rsidR="00167DE2" w:rsidRPr="00A86328">
        <w:rPr>
          <w:rFonts w:ascii="Times New Roman" w:hAnsi="Times New Roman" w:cs="Times New Roman"/>
          <w:lang w:val="en-US"/>
        </w:rPr>
        <w:t>in the UK post-graduation to seek employment opportunities</w:t>
      </w:r>
      <w:r w:rsidR="00167DE2" w:rsidRPr="00A86328">
        <w:rPr>
          <w:rFonts w:ascii="Times New Roman" w:hAnsi="Times New Roman" w:cs="Times New Roman"/>
          <w:lang w:val="en-US"/>
        </w:rPr>
        <w:t xml:space="preserve">. </w:t>
      </w:r>
      <w:r w:rsidR="00F45D19" w:rsidRPr="00A86328">
        <w:rPr>
          <w:rFonts w:ascii="Times New Roman" w:hAnsi="Times New Roman" w:cs="Times New Roman"/>
          <w:lang w:val="en-US"/>
        </w:rPr>
        <w:t>Additionally, the</w:t>
      </w:r>
      <w:r w:rsidR="00167DE2" w:rsidRPr="00A86328">
        <w:rPr>
          <w:rFonts w:ascii="Times New Roman" w:hAnsi="Times New Roman" w:cs="Times New Roman"/>
          <w:lang w:val="en-US"/>
        </w:rPr>
        <w:t xml:space="preserve"> length of the post-study work visa</w:t>
      </w:r>
      <w:r w:rsidR="00167DE2" w:rsidRPr="00A86328">
        <w:rPr>
          <w:rFonts w:ascii="Times New Roman" w:hAnsi="Times New Roman" w:cs="Times New Roman"/>
          <w:lang w:val="en-US"/>
        </w:rPr>
        <w:t xml:space="preserve"> should be extended</w:t>
      </w:r>
      <w:r w:rsidR="00167DE2" w:rsidRPr="00A86328">
        <w:rPr>
          <w:rFonts w:ascii="Times New Roman" w:hAnsi="Times New Roman" w:cs="Times New Roman"/>
          <w:lang w:val="en-US"/>
        </w:rPr>
        <w:t xml:space="preserve"> from 2 years to at least 3 to 5 years, </w:t>
      </w:r>
      <w:r w:rsidR="00A86328" w:rsidRPr="00A86328">
        <w:rPr>
          <w:rFonts w:ascii="Times New Roman" w:hAnsi="Times New Roman" w:cs="Times New Roman"/>
          <w:lang w:val="en-US"/>
        </w:rPr>
        <w:t>reflecting the significant financial investment they have made in tuition fees and visa costs</w:t>
      </w:r>
      <w:r w:rsidR="00A86328" w:rsidRPr="00A86328">
        <w:rPr>
          <w:rFonts w:ascii="Times New Roman" w:hAnsi="Times New Roman" w:cs="Times New Roman"/>
          <w:lang w:val="en-US"/>
        </w:rPr>
        <w:t xml:space="preserve"> and </w:t>
      </w:r>
      <w:r w:rsidR="00167DE2" w:rsidRPr="00A86328">
        <w:rPr>
          <w:rFonts w:ascii="Times New Roman" w:hAnsi="Times New Roman" w:cs="Times New Roman"/>
          <w:lang w:val="en-US"/>
        </w:rPr>
        <w:t>allowing international graduates sufficient time to find suitable employment that matches their qualifications and training.</w:t>
      </w:r>
    </w:p>
    <w:p w14:paraId="3495A38C" w14:textId="77777777" w:rsidR="00B55AD2" w:rsidRPr="00B55AD2" w:rsidRDefault="00B55AD2" w:rsidP="00B55AD2">
      <w:pPr>
        <w:pStyle w:val="ListParagraph"/>
        <w:rPr>
          <w:rFonts w:ascii="Times New Roman" w:hAnsi="Times New Roman" w:cs="Times New Roman"/>
          <w:lang w:val="en-US"/>
        </w:rPr>
      </w:pPr>
    </w:p>
    <w:p w14:paraId="5FED9101" w14:textId="7D254CDE" w:rsidR="00B55AD2" w:rsidRPr="00B02F73" w:rsidRDefault="00B55AD2" w:rsidP="00B02F73">
      <w:pPr>
        <w:pStyle w:val="ListParagraph"/>
        <w:numPr>
          <w:ilvl w:val="0"/>
          <w:numId w:val="8"/>
        </w:numPr>
        <w:spacing w:line="276" w:lineRule="auto"/>
        <w:rPr>
          <w:rFonts w:ascii="Times New Roman" w:hAnsi="Times New Roman" w:cs="Times New Roman"/>
          <w:lang w:val="en-US"/>
        </w:rPr>
      </w:pPr>
      <w:r w:rsidRPr="00B55AD2">
        <w:rPr>
          <w:rFonts w:ascii="Times New Roman" w:hAnsi="Times New Roman" w:cs="Times New Roman"/>
          <w:b/>
          <w:bCs/>
          <w:lang w:val="en-US"/>
        </w:rPr>
        <w:t xml:space="preserve"> Increasing Working Hour Limit</w:t>
      </w:r>
      <w:r w:rsidRPr="00B55AD2">
        <w:rPr>
          <w:rFonts w:ascii="Times New Roman" w:hAnsi="Times New Roman" w:cs="Times New Roman"/>
          <w:lang w:val="en-US"/>
        </w:rPr>
        <w:t xml:space="preserve">: The limit of working hours for international students should be increased from 20 hours per week to 30 hours per week during term time. </w:t>
      </w:r>
      <w:r w:rsidR="00B02F73">
        <w:rPr>
          <w:rStyle w:val="normaltextrun"/>
          <w:rFonts w:ascii="Times New Roman" w:hAnsi="Times New Roman" w:cs="Times New Roman"/>
        </w:rPr>
        <w:t xml:space="preserve">This would </w:t>
      </w:r>
      <w:r w:rsidR="00B02F73" w:rsidRPr="000759B4">
        <w:rPr>
          <w:rStyle w:val="normaltextrun"/>
          <w:rFonts w:ascii="Times New Roman" w:hAnsi="Times New Roman" w:cs="Times New Roman"/>
        </w:rPr>
        <w:t xml:space="preserve">ensure international students can afford to sustain themselves </w:t>
      </w:r>
      <w:r w:rsidRPr="00B02F73">
        <w:rPr>
          <w:rFonts w:ascii="Times New Roman" w:hAnsi="Times New Roman" w:cs="Times New Roman"/>
          <w:lang w:val="en-US"/>
        </w:rPr>
        <w:t>during their studies, given the high cost of living in the UK.</w:t>
      </w:r>
    </w:p>
    <w:p w14:paraId="1D45107D" w14:textId="77777777" w:rsidR="00F45D19" w:rsidRPr="003A5565" w:rsidRDefault="00F45D19" w:rsidP="003A5565">
      <w:pPr>
        <w:rPr>
          <w:rFonts w:ascii="Times New Roman" w:hAnsi="Times New Roman" w:cs="Times New Roman"/>
          <w:lang w:val="en-US"/>
        </w:rPr>
      </w:pPr>
    </w:p>
    <w:p w14:paraId="325624C2" w14:textId="77777777" w:rsidR="00F45D19" w:rsidRPr="00F45D19" w:rsidRDefault="00F45D19" w:rsidP="00F45D19">
      <w:pPr>
        <w:spacing w:line="276" w:lineRule="auto"/>
        <w:rPr>
          <w:rFonts w:ascii="Times New Roman" w:hAnsi="Times New Roman" w:cs="Times New Roman"/>
          <w:lang w:val="en-US"/>
        </w:rPr>
      </w:pPr>
    </w:p>
    <w:p w14:paraId="4C2086FD" w14:textId="4C2B4EE5" w:rsidR="00167DE2" w:rsidRPr="00B55AD2" w:rsidRDefault="00F45D19" w:rsidP="00167DE2">
      <w:pPr>
        <w:pStyle w:val="ListParagraph"/>
        <w:numPr>
          <w:ilvl w:val="0"/>
          <w:numId w:val="8"/>
        </w:numPr>
        <w:spacing w:line="276" w:lineRule="auto"/>
        <w:rPr>
          <w:rFonts w:ascii="Times New Roman" w:hAnsi="Times New Roman" w:cs="Times New Roman"/>
          <w:lang w:val="en-US"/>
        </w:rPr>
      </w:pPr>
      <w:r w:rsidRPr="00B55AD2">
        <w:rPr>
          <w:rFonts w:ascii="Times New Roman" w:hAnsi="Times New Roman" w:cs="Times New Roman"/>
          <w:b/>
          <w:bCs/>
          <w:lang w:val="en-US"/>
        </w:rPr>
        <w:t xml:space="preserve">Reversal of </w:t>
      </w:r>
      <w:r w:rsidRPr="00B55AD2">
        <w:rPr>
          <w:rFonts w:ascii="Times New Roman" w:hAnsi="Times New Roman" w:cs="Times New Roman"/>
          <w:b/>
          <w:bCs/>
          <w:lang w:val="en-US"/>
        </w:rPr>
        <w:t>Dependent</w:t>
      </w:r>
      <w:r w:rsidRPr="00B55AD2">
        <w:rPr>
          <w:rFonts w:ascii="Times New Roman" w:hAnsi="Times New Roman" w:cs="Times New Roman"/>
          <w:b/>
          <w:bCs/>
          <w:lang w:val="en-US"/>
        </w:rPr>
        <w:t xml:space="preserve"> Visa Prohibition</w:t>
      </w:r>
      <w:r w:rsidRPr="00B55AD2">
        <w:rPr>
          <w:rFonts w:ascii="Times New Roman" w:hAnsi="Times New Roman" w:cs="Times New Roman"/>
          <w:b/>
          <w:bCs/>
          <w:lang w:val="en-US"/>
        </w:rPr>
        <w:t>:</w:t>
      </w:r>
      <w:r>
        <w:rPr>
          <w:rFonts w:ascii="Times New Roman" w:hAnsi="Times New Roman" w:cs="Times New Roman"/>
          <w:lang w:val="en-US"/>
        </w:rPr>
        <w:t xml:space="preserve"> The dependent Visa prohibition</w:t>
      </w:r>
      <w:r w:rsidR="00B55AD2">
        <w:rPr>
          <w:rFonts w:ascii="Times New Roman" w:hAnsi="Times New Roman" w:cs="Times New Roman"/>
          <w:lang w:val="en-US"/>
        </w:rPr>
        <w:t xml:space="preserve"> on</w:t>
      </w:r>
      <w:r>
        <w:rPr>
          <w:rFonts w:ascii="Times New Roman" w:hAnsi="Times New Roman" w:cs="Times New Roman"/>
          <w:lang w:val="en-US"/>
        </w:rPr>
        <w:t xml:space="preserve"> </w:t>
      </w:r>
      <w:r w:rsidR="00B55AD2" w:rsidRPr="00F45D19">
        <w:rPr>
          <w:rFonts w:ascii="Times New Roman" w:hAnsi="Times New Roman" w:cs="Times New Roman"/>
          <w:lang w:val="en-US"/>
        </w:rPr>
        <w:t xml:space="preserve">international students bringing </w:t>
      </w:r>
      <w:r w:rsidR="00B55AD2" w:rsidRPr="00F45D19">
        <w:rPr>
          <w:rFonts w:ascii="Times New Roman" w:hAnsi="Times New Roman" w:cs="Times New Roman"/>
          <w:lang w:val="en-US"/>
        </w:rPr>
        <w:t>dependents</w:t>
      </w:r>
      <w:r w:rsidR="00B55AD2" w:rsidRPr="00F45D19">
        <w:rPr>
          <w:rFonts w:ascii="Times New Roman" w:hAnsi="Times New Roman" w:cs="Times New Roman"/>
          <w:lang w:val="en-US"/>
        </w:rPr>
        <w:t xml:space="preserve"> with them unless studying a postgraduate research </w:t>
      </w:r>
      <w:r w:rsidR="00B55AD2" w:rsidRPr="00F45D19">
        <w:rPr>
          <w:rFonts w:ascii="Times New Roman" w:hAnsi="Times New Roman" w:cs="Times New Roman"/>
          <w:lang w:val="en-US"/>
        </w:rPr>
        <w:t>progra</w:t>
      </w:r>
      <w:r w:rsidR="00B55AD2">
        <w:rPr>
          <w:rFonts w:ascii="Times New Roman" w:hAnsi="Times New Roman" w:cs="Times New Roman"/>
          <w:lang w:val="en-US"/>
        </w:rPr>
        <w:t>m, should be reversed</w:t>
      </w:r>
      <w:r w:rsidRPr="00F45D19">
        <w:rPr>
          <w:rFonts w:ascii="Times New Roman" w:hAnsi="Times New Roman" w:cs="Times New Roman"/>
          <w:lang w:val="en-US"/>
        </w:rPr>
        <w:t xml:space="preserve"> </w:t>
      </w:r>
      <w:r w:rsidR="00B55AD2">
        <w:rPr>
          <w:rFonts w:ascii="Times New Roman" w:hAnsi="Times New Roman" w:cs="Times New Roman"/>
          <w:lang w:val="en-US"/>
        </w:rPr>
        <w:t>(</w:t>
      </w:r>
      <w:r w:rsidR="00B55AD2" w:rsidRPr="00F45D19">
        <w:rPr>
          <w:rFonts w:ascii="Times New Roman" w:hAnsi="Times New Roman" w:cs="Times New Roman"/>
          <w:lang w:val="en-US"/>
        </w:rPr>
        <w:t xml:space="preserve">effective </w:t>
      </w:r>
      <w:r w:rsidR="00B55AD2">
        <w:rPr>
          <w:rFonts w:ascii="Times New Roman" w:hAnsi="Times New Roman" w:cs="Times New Roman"/>
          <w:lang w:val="en-US"/>
        </w:rPr>
        <w:t>September</w:t>
      </w:r>
      <w:r w:rsidR="00B55AD2" w:rsidRPr="00F45D19">
        <w:rPr>
          <w:rFonts w:ascii="Times New Roman" w:hAnsi="Times New Roman" w:cs="Times New Roman"/>
          <w:lang w:val="en-US"/>
        </w:rPr>
        <w:t xml:space="preserve"> 2024) </w:t>
      </w:r>
      <w:r w:rsidRPr="00F45D19">
        <w:rPr>
          <w:rFonts w:ascii="Times New Roman" w:hAnsi="Times New Roman" w:cs="Times New Roman"/>
          <w:lang w:val="en-US"/>
        </w:rPr>
        <w:t>This change would enable students with caring responsibilities to access higher education and support their families.</w:t>
      </w:r>
    </w:p>
    <w:p w14:paraId="78714BCA" w14:textId="77777777" w:rsidR="000759B4" w:rsidRPr="000759B4" w:rsidRDefault="000759B4" w:rsidP="0055766D">
      <w:pPr>
        <w:spacing w:line="276" w:lineRule="auto"/>
        <w:rPr>
          <w:rStyle w:val="eop"/>
          <w:rFonts w:ascii="Times New Roman" w:hAnsi="Times New Roman" w:cs="Times New Roman"/>
        </w:rPr>
      </w:pPr>
    </w:p>
    <w:p w14:paraId="6ECF7F5D" w14:textId="5C0C1868" w:rsidR="00B02F73" w:rsidRDefault="000759B4" w:rsidP="00B02F73">
      <w:pPr>
        <w:pStyle w:val="ListParagraph"/>
        <w:numPr>
          <w:ilvl w:val="0"/>
          <w:numId w:val="8"/>
        </w:numPr>
        <w:spacing w:line="276" w:lineRule="auto"/>
        <w:rPr>
          <w:rFonts w:ascii="Times New Roman" w:hAnsi="Times New Roman" w:cs="Times New Roman"/>
          <w:lang w:val="en-US"/>
        </w:rPr>
      </w:pPr>
      <w:r w:rsidRPr="00B02F73">
        <w:rPr>
          <w:rStyle w:val="normaltextrun"/>
          <w:rFonts w:ascii="Times New Roman" w:hAnsi="Times New Roman" w:cs="Times New Roman"/>
          <w:b/>
          <w:bCs/>
        </w:rPr>
        <w:t>Lower the salary requirement threshold for skilled worker visa route</w:t>
      </w:r>
      <w:r w:rsidRPr="00B02F73">
        <w:rPr>
          <w:rStyle w:val="normaltextrun"/>
          <w:rFonts w:ascii="Times New Roman" w:hAnsi="Times New Roman" w:cs="Times New Roman"/>
        </w:rPr>
        <w:t xml:space="preserve">, increased to a minimum of £38,700 (effective April 2024) from £26,200 per year, to ensure opportunity for employment reflecting the high tuition fees and visa financial investments throughout studies. </w:t>
      </w:r>
      <w:r w:rsidR="00B02F73" w:rsidRPr="00B02F73">
        <w:rPr>
          <w:rFonts w:ascii="Times New Roman" w:hAnsi="Times New Roman" w:cs="Times New Roman"/>
          <w:lang w:val="en-US"/>
        </w:rPr>
        <w:t>This adjustment would ensure that international graduates have a fair chance to secure employment in line with their qualifications.</w:t>
      </w:r>
    </w:p>
    <w:p w14:paraId="4CDE3A3F" w14:textId="77777777" w:rsidR="009013A1" w:rsidRPr="009013A1" w:rsidRDefault="009013A1" w:rsidP="009013A1">
      <w:pPr>
        <w:pStyle w:val="ListParagraph"/>
        <w:rPr>
          <w:rFonts w:ascii="Times New Roman" w:hAnsi="Times New Roman" w:cs="Times New Roman"/>
          <w:lang w:val="en-US"/>
        </w:rPr>
      </w:pPr>
    </w:p>
    <w:p w14:paraId="57114704" w14:textId="3E71A34A" w:rsidR="009013A1" w:rsidRPr="009013A1" w:rsidRDefault="009013A1" w:rsidP="009013A1">
      <w:pPr>
        <w:pStyle w:val="ListParagraph"/>
        <w:numPr>
          <w:ilvl w:val="0"/>
          <w:numId w:val="8"/>
        </w:numPr>
        <w:spacing w:line="276" w:lineRule="auto"/>
        <w:rPr>
          <w:rFonts w:ascii="Times New Roman" w:hAnsi="Times New Roman" w:cs="Times New Roman"/>
          <w:lang w:val="en-US"/>
        </w:rPr>
      </w:pPr>
      <w:r w:rsidRPr="00A86328">
        <w:rPr>
          <w:rFonts w:ascii="Times New Roman" w:hAnsi="Times New Roman" w:cs="Times New Roman"/>
          <w:b/>
          <w:bCs/>
          <w:lang w:val="en-US"/>
        </w:rPr>
        <w:t xml:space="preserve">Inclusive Mental Health Services: </w:t>
      </w:r>
      <w:r w:rsidRPr="00A86328">
        <w:rPr>
          <w:rFonts w:ascii="Times New Roman" w:hAnsi="Times New Roman" w:cs="Times New Roman"/>
          <w:lang w:val="en-US"/>
        </w:rPr>
        <w:t>Provide accessible, culturally competent mental health services for international students, considering their unique experiences and backgrounds. This includes hiring mental health professionals with diverse cultural competencies and language skills and offering counseling and support services tailored to international students' needs.</w:t>
      </w:r>
      <w:r>
        <w:rPr>
          <w:rFonts w:ascii="Times New Roman" w:hAnsi="Times New Roman" w:cs="Times New Roman"/>
          <w:lang w:val="en-US"/>
        </w:rPr>
        <w:t xml:space="preserve"> </w:t>
      </w:r>
    </w:p>
    <w:p w14:paraId="29DDD31E" w14:textId="77777777" w:rsidR="00A86328" w:rsidRPr="00A86328" w:rsidRDefault="00A86328" w:rsidP="00A86328">
      <w:pPr>
        <w:spacing w:line="276" w:lineRule="auto"/>
        <w:rPr>
          <w:rFonts w:ascii="Times New Roman" w:hAnsi="Times New Roman" w:cs="Times New Roman"/>
          <w:b/>
          <w:bCs/>
          <w:lang w:val="en-US"/>
        </w:rPr>
      </w:pPr>
    </w:p>
    <w:p w14:paraId="05C8210D" w14:textId="2BE54A29" w:rsidR="009013A1" w:rsidRPr="00A86328" w:rsidRDefault="00A86328" w:rsidP="009013A1">
      <w:pPr>
        <w:pStyle w:val="ListParagraph"/>
        <w:numPr>
          <w:ilvl w:val="0"/>
          <w:numId w:val="8"/>
        </w:numPr>
        <w:spacing w:line="276" w:lineRule="auto"/>
        <w:rPr>
          <w:rFonts w:ascii="Times New Roman" w:hAnsi="Times New Roman" w:cs="Times New Roman"/>
          <w:lang w:val="en-US"/>
        </w:rPr>
      </w:pPr>
      <w:r w:rsidRPr="009013A1">
        <w:rPr>
          <w:rFonts w:ascii="Times New Roman" w:hAnsi="Times New Roman" w:cs="Times New Roman"/>
          <w:b/>
          <w:bCs/>
          <w:lang w:val="en-US"/>
        </w:rPr>
        <w:t xml:space="preserve">Anti-Racism </w:t>
      </w:r>
      <w:r w:rsidR="00437A43" w:rsidRPr="009013A1">
        <w:rPr>
          <w:rFonts w:ascii="Times New Roman" w:hAnsi="Times New Roman" w:cs="Times New Roman"/>
          <w:b/>
          <w:bCs/>
          <w:lang w:val="en-US"/>
        </w:rPr>
        <w:t xml:space="preserve">and Discrimination </w:t>
      </w:r>
      <w:r w:rsidRPr="009013A1">
        <w:rPr>
          <w:rFonts w:ascii="Times New Roman" w:hAnsi="Times New Roman" w:cs="Times New Roman"/>
          <w:b/>
          <w:bCs/>
          <w:lang w:val="en-US"/>
        </w:rPr>
        <w:t>Training</w:t>
      </w:r>
      <w:r w:rsidR="00437A43" w:rsidRPr="009013A1">
        <w:rPr>
          <w:rFonts w:ascii="Times New Roman" w:hAnsi="Times New Roman" w:cs="Times New Roman"/>
          <w:b/>
          <w:bCs/>
          <w:lang w:val="en-US"/>
        </w:rPr>
        <w:t>, Monitoring Program</w:t>
      </w:r>
      <w:r w:rsidRPr="009013A1">
        <w:rPr>
          <w:rFonts w:ascii="Times New Roman" w:hAnsi="Times New Roman" w:cs="Times New Roman"/>
          <w:b/>
          <w:bCs/>
          <w:lang w:val="en-US"/>
        </w:rPr>
        <w:t xml:space="preserve"> and Resources</w:t>
      </w:r>
      <w:r w:rsidRPr="009013A1">
        <w:rPr>
          <w:rFonts w:ascii="Times New Roman" w:hAnsi="Times New Roman" w:cs="Times New Roman"/>
          <w:lang w:val="en-US"/>
        </w:rPr>
        <w:t>: Implement mandatory anti-racism training programs</w:t>
      </w:r>
      <w:r w:rsidR="00437A43" w:rsidRPr="009013A1">
        <w:rPr>
          <w:rFonts w:ascii="Times New Roman" w:hAnsi="Times New Roman" w:cs="Times New Roman"/>
          <w:lang w:val="en-US"/>
        </w:rPr>
        <w:t xml:space="preserve"> monthly</w:t>
      </w:r>
      <w:r w:rsidRPr="009013A1">
        <w:rPr>
          <w:rFonts w:ascii="Times New Roman" w:hAnsi="Times New Roman" w:cs="Times New Roman"/>
          <w:lang w:val="en-US"/>
        </w:rPr>
        <w:t xml:space="preserve"> for university staff, faculty, and students to create a more inclusive and supportive environment for international students. This training should focus on recognizing and addressing implicit biases, promoting equity, and fostering cultural awareness and sensitivity.</w:t>
      </w:r>
      <w:r w:rsidR="009013A1" w:rsidRPr="009013A1">
        <w:rPr>
          <w:rFonts w:ascii="Times New Roman" w:hAnsi="Times New Roman" w:cs="Times New Roman"/>
          <w:lang w:val="en-US"/>
        </w:rPr>
        <w:t xml:space="preserve"> Furthermore, </w:t>
      </w:r>
      <w:r w:rsidR="009013A1" w:rsidRPr="009013A1">
        <w:rPr>
          <w:rFonts w:ascii="Times New Roman" w:hAnsi="Times New Roman" w:cs="Times New Roman"/>
          <w:lang w:val="en-US"/>
        </w:rPr>
        <w:t>Regular</w:t>
      </w:r>
      <w:r w:rsidR="009013A1">
        <w:rPr>
          <w:rFonts w:ascii="Times New Roman" w:hAnsi="Times New Roman" w:cs="Times New Roman"/>
          <w:lang w:val="en-US"/>
        </w:rPr>
        <w:t xml:space="preserve"> </w:t>
      </w:r>
      <w:r w:rsidR="009013A1" w:rsidRPr="009013A1">
        <w:rPr>
          <w:rFonts w:ascii="Times New Roman" w:hAnsi="Times New Roman" w:cs="Times New Roman"/>
          <w:lang w:val="en-US"/>
        </w:rPr>
        <w:t>monitor</w:t>
      </w:r>
      <w:r w:rsidR="009013A1">
        <w:rPr>
          <w:rFonts w:ascii="Times New Roman" w:hAnsi="Times New Roman" w:cs="Times New Roman"/>
          <w:lang w:val="en-US"/>
        </w:rPr>
        <w:t>ing</w:t>
      </w:r>
      <w:r w:rsidR="009013A1" w:rsidRPr="009013A1">
        <w:rPr>
          <w:rFonts w:ascii="Times New Roman" w:hAnsi="Times New Roman" w:cs="Times New Roman"/>
          <w:lang w:val="en-US"/>
        </w:rPr>
        <w:t xml:space="preserve"> and evaluat</w:t>
      </w:r>
      <w:r w:rsidR="009013A1">
        <w:rPr>
          <w:rFonts w:ascii="Times New Roman" w:hAnsi="Times New Roman" w:cs="Times New Roman"/>
          <w:lang w:val="en-US"/>
        </w:rPr>
        <w:t>ion</w:t>
      </w:r>
      <w:r w:rsidR="009013A1" w:rsidRPr="009013A1">
        <w:rPr>
          <w:rFonts w:ascii="Times New Roman" w:hAnsi="Times New Roman" w:cs="Times New Roman"/>
          <w:lang w:val="en-US"/>
        </w:rPr>
        <w:t xml:space="preserve"> </w:t>
      </w:r>
      <w:r w:rsidR="009013A1">
        <w:rPr>
          <w:rFonts w:ascii="Times New Roman" w:hAnsi="Times New Roman" w:cs="Times New Roman"/>
          <w:lang w:val="en-US"/>
        </w:rPr>
        <w:t xml:space="preserve">for any </w:t>
      </w:r>
      <w:r w:rsidR="009013A1" w:rsidRPr="009013A1">
        <w:rPr>
          <w:rFonts w:ascii="Times New Roman" w:hAnsi="Times New Roman" w:cs="Times New Roman"/>
          <w:lang w:val="en-US"/>
        </w:rPr>
        <w:t>incidence</w:t>
      </w:r>
      <w:r w:rsidR="009013A1">
        <w:rPr>
          <w:rFonts w:ascii="Times New Roman" w:hAnsi="Times New Roman" w:cs="Times New Roman"/>
          <w:lang w:val="en-US"/>
        </w:rPr>
        <w:t>s</w:t>
      </w:r>
      <w:r w:rsidR="009013A1" w:rsidRPr="009013A1">
        <w:rPr>
          <w:rFonts w:ascii="Times New Roman" w:hAnsi="Times New Roman" w:cs="Times New Roman"/>
          <w:lang w:val="en-US"/>
        </w:rPr>
        <w:t xml:space="preserve"> of racism and discrimination on campus</w:t>
      </w:r>
      <w:r w:rsidR="009013A1">
        <w:rPr>
          <w:rFonts w:ascii="Times New Roman" w:hAnsi="Times New Roman" w:cs="Times New Roman"/>
          <w:lang w:val="en-US"/>
        </w:rPr>
        <w:t>es across the UK should be in place</w:t>
      </w:r>
      <w:r w:rsidR="009013A1" w:rsidRPr="009013A1">
        <w:rPr>
          <w:rFonts w:ascii="Times New Roman" w:hAnsi="Times New Roman" w:cs="Times New Roman"/>
          <w:lang w:val="en-US"/>
        </w:rPr>
        <w:t xml:space="preserve">. </w:t>
      </w:r>
      <w:r w:rsidR="009013A1">
        <w:rPr>
          <w:rFonts w:ascii="Times New Roman" w:hAnsi="Times New Roman" w:cs="Times New Roman"/>
          <w:lang w:val="en-US"/>
        </w:rPr>
        <w:t>T</w:t>
      </w:r>
      <w:r w:rsidR="009013A1" w:rsidRPr="009013A1">
        <w:rPr>
          <w:rFonts w:ascii="Times New Roman" w:hAnsi="Times New Roman" w:cs="Times New Roman"/>
          <w:lang w:val="en-US"/>
        </w:rPr>
        <w:t>his data</w:t>
      </w:r>
      <w:r w:rsidR="009013A1">
        <w:rPr>
          <w:rFonts w:ascii="Times New Roman" w:hAnsi="Times New Roman" w:cs="Times New Roman"/>
          <w:lang w:val="en-US"/>
        </w:rPr>
        <w:t xml:space="preserve"> would be sent to the National Union of Students (NUS) annually and used</w:t>
      </w:r>
      <w:r w:rsidR="009013A1" w:rsidRPr="009013A1">
        <w:rPr>
          <w:rFonts w:ascii="Times New Roman" w:hAnsi="Times New Roman" w:cs="Times New Roman"/>
          <w:lang w:val="en-US"/>
        </w:rPr>
        <w:t xml:space="preserve"> to inform policy changes and programs aimed at reducing discrimination and promoting inclusivity</w:t>
      </w:r>
      <w:r w:rsidR="009013A1">
        <w:rPr>
          <w:rFonts w:ascii="Times New Roman" w:hAnsi="Times New Roman" w:cs="Times New Roman"/>
          <w:lang w:val="en-US"/>
        </w:rPr>
        <w:t xml:space="preserve"> at a national level. </w:t>
      </w:r>
      <w:r w:rsidR="009013A1">
        <w:rPr>
          <w:rFonts w:ascii="Times New Roman" w:hAnsi="Times New Roman" w:cs="Times New Roman"/>
          <w:lang w:val="en-US"/>
        </w:rPr>
        <w:t xml:space="preserve">Finally, </w:t>
      </w:r>
      <w:r w:rsidR="009013A1">
        <w:rPr>
          <w:rFonts w:ascii="Times New Roman" w:hAnsi="Times New Roman" w:cs="Times New Roman"/>
          <w:lang w:val="en-US"/>
        </w:rPr>
        <w:t>c</w:t>
      </w:r>
      <w:r w:rsidR="009013A1" w:rsidRPr="00A86328">
        <w:rPr>
          <w:rFonts w:ascii="Times New Roman" w:hAnsi="Times New Roman" w:cs="Times New Roman"/>
          <w:lang w:val="en-US"/>
        </w:rPr>
        <w:t>lear,</w:t>
      </w:r>
      <w:r w:rsidR="009013A1" w:rsidRPr="00A86328">
        <w:rPr>
          <w:rFonts w:ascii="Times New Roman" w:hAnsi="Times New Roman" w:cs="Times New Roman"/>
          <w:lang w:val="en-US"/>
        </w:rPr>
        <w:t xml:space="preserve"> and accessible channels for international students to report incidents of racism and discrimination</w:t>
      </w:r>
      <w:r w:rsidR="009013A1">
        <w:rPr>
          <w:rFonts w:ascii="Times New Roman" w:hAnsi="Times New Roman" w:cs="Times New Roman"/>
          <w:lang w:val="en-US"/>
        </w:rPr>
        <w:t xml:space="preserve"> must be established.</w:t>
      </w:r>
      <w:r w:rsidR="009013A1" w:rsidRPr="00A86328">
        <w:rPr>
          <w:rFonts w:ascii="Times New Roman" w:hAnsi="Times New Roman" w:cs="Times New Roman"/>
          <w:lang w:val="en-US"/>
        </w:rPr>
        <w:t xml:space="preserve"> Universities should provide support to students who experience such incidents and ensure appropriate action is taken in response.</w:t>
      </w:r>
    </w:p>
    <w:p w14:paraId="24DBBCE8" w14:textId="25172797" w:rsidR="009013A1" w:rsidRPr="009013A1" w:rsidRDefault="009013A1" w:rsidP="009013A1">
      <w:pPr>
        <w:spacing w:line="276" w:lineRule="auto"/>
        <w:rPr>
          <w:rFonts w:ascii="Times New Roman" w:hAnsi="Times New Roman" w:cs="Times New Roman"/>
          <w:lang w:val="en-US"/>
        </w:rPr>
      </w:pPr>
    </w:p>
    <w:p w14:paraId="36405659" w14:textId="77777777" w:rsidR="009013A1" w:rsidRDefault="009013A1" w:rsidP="00437A43">
      <w:pPr>
        <w:spacing w:line="276" w:lineRule="auto"/>
        <w:rPr>
          <w:rFonts w:ascii="Times New Roman" w:hAnsi="Times New Roman" w:cs="Times New Roman"/>
          <w:lang w:val="en-US"/>
        </w:rPr>
      </w:pPr>
    </w:p>
    <w:p w14:paraId="5560D48E" w14:textId="77777777" w:rsidR="009013A1" w:rsidRDefault="009013A1" w:rsidP="00437A43">
      <w:pPr>
        <w:spacing w:line="276" w:lineRule="auto"/>
        <w:rPr>
          <w:rFonts w:ascii="Times New Roman" w:hAnsi="Times New Roman" w:cs="Times New Roman"/>
          <w:lang w:val="en-US"/>
        </w:rPr>
      </w:pPr>
      <w:r>
        <w:rPr>
          <w:rFonts w:ascii="Times New Roman" w:hAnsi="Times New Roman" w:cs="Times New Roman"/>
          <w:lang w:val="en-US"/>
        </w:rPr>
        <w:tab/>
      </w:r>
      <w:r w:rsidR="00A86328" w:rsidRPr="00A86328">
        <w:rPr>
          <w:rFonts w:ascii="Times New Roman" w:hAnsi="Times New Roman" w:cs="Times New Roman"/>
          <w:lang w:val="en-US"/>
        </w:rPr>
        <w:t>These policy recommendations</w:t>
      </w:r>
      <w:r w:rsidR="00437A43">
        <w:rPr>
          <w:rFonts w:ascii="Times New Roman" w:hAnsi="Times New Roman" w:cs="Times New Roman"/>
          <w:lang w:val="en-US"/>
        </w:rPr>
        <w:t xml:space="preserve"> are </w:t>
      </w:r>
      <w:r w:rsidR="00437A43" w:rsidRPr="009A3CE8">
        <w:rPr>
          <w:rFonts w:ascii="Times New Roman" w:hAnsi="Times New Roman" w:cs="Times New Roman"/>
          <w:lang w:val="en-US"/>
        </w:rPr>
        <w:t>designed to provide international students with better financial support</w:t>
      </w:r>
      <w:r w:rsidR="00437A43">
        <w:rPr>
          <w:rFonts w:ascii="Times New Roman" w:hAnsi="Times New Roman" w:cs="Times New Roman"/>
          <w:lang w:val="en-US"/>
        </w:rPr>
        <w:t>. Additionally, they</w:t>
      </w:r>
      <w:r w:rsidR="00437A43" w:rsidRPr="009A3CE8">
        <w:rPr>
          <w:rFonts w:ascii="Times New Roman" w:hAnsi="Times New Roman" w:cs="Times New Roman"/>
          <w:lang w:val="en-US"/>
        </w:rPr>
        <w:t xml:space="preserve"> </w:t>
      </w:r>
      <w:r w:rsidR="00437A43" w:rsidRPr="00A86328">
        <w:rPr>
          <w:rFonts w:ascii="Times New Roman" w:hAnsi="Times New Roman" w:cs="Times New Roman"/>
          <w:lang w:val="en-US"/>
        </w:rPr>
        <w:t>aim to create a safer and more supportive environment for international students by addressing the issues of racism and mental health challenges they face. Through anti-racism training, inclusive mental health services, and enhanced reporting mechanisms, universities can better support international students and foster an inclusive academic communit</w:t>
      </w:r>
      <w:r w:rsidR="00437A43">
        <w:rPr>
          <w:rFonts w:ascii="Times New Roman" w:hAnsi="Times New Roman" w:cs="Times New Roman"/>
          <w:lang w:val="en-US"/>
        </w:rPr>
        <w:t>y.</w:t>
      </w:r>
    </w:p>
    <w:p w14:paraId="18379D25" w14:textId="7CF16FF4" w:rsidR="00C51405" w:rsidRDefault="00437A43" w:rsidP="00437A43">
      <w:pPr>
        <w:spacing w:line="276" w:lineRule="auto"/>
        <w:rPr>
          <w:rFonts w:ascii="Times New Roman" w:hAnsi="Times New Roman" w:cs="Times New Roman"/>
          <w:lang w:val="en-US"/>
        </w:rPr>
      </w:pPr>
      <w:r>
        <w:rPr>
          <w:rFonts w:ascii="Times New Roman" w:hAnsi="Times New Roman" w:cs="Times New Roman"/>
          <w:lang w:val="en-US"/>
        </w:rPr>
        <w:t xml:space="preserve"> I</w:t>
      </w:r>
      <w:r w:rsidRPr="009A3CE8">
        <w:rPr>
          <w:rFonts w:ascii="Times New Roman" w:hAnsi="Times New Roman" w:cs="Times New Roman"/>
          <w:lang w:val="en-US"/>
        </w:rPr>
        <w:t xml:space="preserve">mproved academic and social integration, and increased flexibility in visa and work policies, </w:t>
      </w:r>
      <w:r>
        <w:rPr>
          <w:rFonts w:ascii="Times New Roman" w:hAnsi="Times New Roman" w:cs="Times New Roman"/>
          <w:lang w:val="en-US"/>
        </w:rPr>
        <w:t xml:space="preserve">will </w:t>
      </w:r>
      <w:r w:rsidRPr="009A3CE8">
        <w:rPr>
          <w:rFonts w:ascii="Times New Roman" w:hAnsi="Times New Roman" w:cs="Times New Roman"/>
          <w:lang w:val="en-US"/>
        </w:rPr>
        <w:t>ultimately foster a more equitable and inclusive environment for international students in the UK.</w:t>
      </w:r>
      <w:bookmarkEnd w:id="5"/>
      <w:bookmarkEnd w:id="6"/>
      <w:r w:rsidR="009013A1">
        <w:rPr>
          <w:rFonts w:ascii="Times New Roman" w:hAnsi="Times New Roman" w:cs="Times New Roman"/>
          <w:lang w:val="en-US"/>
        </w:rPr>
        <w:t xml:space="preserve"> </w:t>
      </w:r>
      <w:r w:rsidR="003D0453" w:rsidRPr="000759B4">
        <w:rPr>
          <w:rFonts w:ascii="Times New Roman" w:hAnsi="Times New Roman" w:cs="Times New Roman"/>
          <w:lang w:val="en-US"/>
        </w:rPr>
        <w:t xml:space="preserve">In </w:t>
      </w:r>
      <w:r w:rsidR="00A9074D" w:rsidRPr="000759B4">
        <w:rPr>
          <w:rFonts w:ascii="Times New Roman" w:hAnsi="Times New Roman" w:cs="Times New Roman"/>
          <w:lang w:val="en-US"/>
        </w:rPr>
        <w:t>c</w:t>
      </w:r>
      <w:r w:rsidR="00A9074D">
        <w:rPr>
          <w:rFonts w:ascii="Times New Roman" w:hAnsi="Times New Roman" w:cs="Times New Roman"/>
          <w:lang w:val="en-US"/>
        </w:rPr>
        <w:t>onclusion,</w:t>
      </w:r>
      <w:r w:rsidR="003D0453" w:rsidRPr="000759B4">
        <w:rPr>
          <w:rFonts w:ascii="Times New Roman" w:hAnsi="Times New Roman" w:cs="Times New Roman"/>
          <w:lang w:val="en-US"/>
        </w:rPr>
        <w:t xml:space="preserve"> addressing international student inequality is not just an issue of fairness but one of national interest. By supporting international students, we enhance the quality of education and strengthen our society. Let’s take these steps to ensure the UK remains an inclusive and welcoming place for students from around the wor</w:t>
      </w:r>
      <w:r w:rsidR="00C51405">
        <w:rPr>
          <w:rFonts w:ascii="Times New Roman" w:hAnsi="Times New Roman" w:cs="Times New Roman"/>
          <w:lang w:val="en-US"/>
        </w:rPr>
        <w:t xml:space="preserve">ld. </w:t>
      </w:r>
    </w:p>
    <w:p w14:paraId="01FBB497" w14:textId="77777777" w:rsidR="00C51405" w:rsidRDefault="00C51405" w:rsidP="00C51405">
      <w:pPr>
        <w:spacing w:line="276" w:lineRule="auto"/>
        <w:ind w:firstLine="720"/>
        <w:rPr>
          <w:rFonts w:ascii="Times New Roman" w:hAnsi="Times New Roman" w:cs="Times New Roman"/>
          <w:lang w:val="en-US"/>
        </w:rPr>
      </w:pPr>
    </w:p>
    <w:p w14:paraId="6427C3D6" w14:textId="77777777" w:rsidR="00C51405" w:rsidRDefault="00C51405" w:rsidP="00C51405">
      <w:pPr>
        <w:spacing w:line="276" w:lineRule="auto"/>
        <w:ind w:firstLine="720"/>
        <w:rPr>
          <w:rFonts w:ascii="Times New Roman" w:hAnsi="Times New Roman" w:cs="Times New Roman"/>
          <w:lang w:val="en-US"/>
        </w:rPr>
      </w:pPr>
    </w:p>
    <w:p w14:paraId="226E49D1" w14:textId="77777777" w:rsidR="00C51405" w:rsidRDefault="00C51405" w:rsidP="00C51405">
      <w:pPr>
        <w:spacing w:line="276" w:lineRule="auto"/>
        <w:ind w:firstLine="720"/>
        <w:rPr>
          <w:rFonts w:ascii="Times New Roman" w:hAnsi="Times New Roman" w:cs="Times New Roman"/>
          <w:lang w:val="en-US"/>
        </w:rPr>
      </w:pPr>
    </w:p>
    <w:p w14:paraId="7281B2FA" w14:textId="77777777" w:rsidR="00C51405" w:rsidRDefault="00C51405" w:rsidP="00C51405">
      <w:pPr>
        <w:spacing w:line="276" w:lineRule="auto"/>
        <w:ind w:firstLine="720"/>
        <w:rPr>
          <w:rFonts w:ascii="Times New Roman" w:hAnsi="Times New Roman" w:cs="Times New Roman"/>
          <w:lang w:val="en-US"/>
        </w:rPr>
      </w:pPr>
    </w:p>
    <w:p w14:paraId="7079B2DB" w14:textId="77777777" w:rsidR="00C51405" w:rsidRDefault="00C51405" w:rsidP="00C51405">
      <w:pPr>
        <w:spacing w:line="276" w:lineRule="auto"/>
        <w:ind w:firstLine="720"/>
        <w:rPr>
          <w:rFonts w:ascii="Times New Roman" w:hAnsi="Times New Roman" w:cs="Times New Roman"/>
          <w:lang w:val="en-US"/>
        </w:rPr>
      </w:pPr>
    </w:p>
    <w:p w14:paraId="3AA6DDCC" w14:textId="77777777" w:rsidR="00C51405" w:rsidRDefault="00C51405" w:rsidP="00C51405">
      <w:pPr>
        <w:spacing w:line="276" w:lineRule="auto"/>
        <w:ind w:firstLine="720"/>
        <w:rPr>
          <w:rFonts w:ascii="Times New Roman" w:hAnsi="Times New Roman" w:cs="Times New Roman"/>
          <w:lang w:val="en-US"/>
        </w:rPr>
      </w:pPr>
    </w:p>
    <w:p w14:paraId="0E72AF87" w14:textId="77777777" w:rsidR="00C51405" w:rsidRDefault="00C51405" w:rsidP="00C51405">
      <w:pPr>
        <w:spacing w:line="276" w:lineRule="auto"/>
        <w:ind w:firstLine="720"/>
        <w:rPr>
          <w:rFonts w:ascii="Times New Roman" w:hAnsi="Times New Roman" w:cs="Times New Roman"/>
          <w:lang w:val="en-US"/>
        </w:rPr>
      </w:pPr>
    </w:p>
    <w:p w14:paraId="6FA66618" w14:textId="77777777" w:rsidR="00C51405" w:rsidRDefault="00C51405" w:rsidP="00C51405">
      <w:pPr>
        <w:spacing w:line="276" w:lineRule="auto"/>
        <w:ind w:firstLine="720"/>
        <w:rPr>
          <w:rFonts w:ascii="Times New Roman" w:hAnsi="Times New Roman" w:cs="Times New Roman"/>
          <w:lang w:val="en-US"/>
        </w:rPr>
      </w:pPr>
    </w:p>
    <w:p w14:paraId="03961F3E" w14:textId="77777777" w:rsidR="00C51405" w:rsidRDefault="00C51405" w:rsidP="00C51405">
      <w:pPr>
        <w:spacing w:line="276" w:lineRule="auto"/>
        <w:ind w:firstLine="720"/>
        <w:rPr>
          <w:rFonts w:ascii="Times New Roman" w:hAnsi="Times New Roman" w:cs="Times New Roman"/>
          <w:lang w:val="en-US"/>
        </w:rPr>
      </w:pPr>
    </w:p>
    <w:p w14:paraId="7B0C9F5A" w14:textId="77777777" w:rsidR="00C51405" w:rsidRDefault="00C51405" w:rsidP="00C51405">
      <w:pPr>
        <w:spacing w:line="276" w:lineRule="auto"/>
        <w:ind w:firstLine="720"/>
        <w:rPr>
          <w:rFonts w:ascii="Times New Roman" w:hAnsi="Times New Roman" w:cs="Times New Roman"/>
          <w:lang w:val="en-US"/>
        </w:rPr>
      </w:pPr>
    </w:p>
    <w:p w14:paraId="709F1671" w14:textId="77777777" w:rsidR="00C51405" w:rsidRDefault="00C51405" w:rsidP="00C51405">
      <w:pPr>
        <w:spacing w:line="276" w:lineRule="auto"/>
        <w:ind w:firstLine="720"/>
        <w:rPr>
          <w:rFonts w:ascii="Times New Roman" w:hAnsi="Times New Roman" w:cs="Times New Roman"/>
          <w:lang w:val="en-US"/>
        </w:rPr>
      </w:pPr>
    </w:p>
    <w:p w14:paraId="2D916B3A" w14:textId="77777777" w:rsidR="00C51405" w:rsidRDefault="00C51405" w:rsidP="00C51405">
      <w:pPr>
        <w:spacing w:line="276" w:lineRule="auto"/>
        <w:ind w:firstLine="720"/>
        <w:rPr>
          <w:rFonts w:ascii="Times New Roman" w:hAnsi="Times New Roman" w:cs="Times New Roman"/>
          <w:lang w:val="en-US"/>
        </w:rPr>
      </w:pPr>
    </w:p>
    <w:p w14:paraId="1858331C" w14:textId="77777777" w:rsidR="00C51405" w:rsidRDefault="00C51405" w:rsidP="00C51405">
      <w:pPr>
        <w:spacing w:line="276" w:lineRule="auto"/>
        <w:ind w:firstLine="720"/>
        <w:rPr>
          <w:rFonts w:ascii="Times New Roman" w:hAnsi="Times New Roman" w:cs="Times New Roman"/>
          <w:lang w:val="en-US"/>
        </w:rPr>
      </w:pPr>
    </w:p>
    <w:p w14:paraId="3C2AB716" w14:textId="77777777" w:rsidR="00C51405" w:rsidRDefault="00C51405" w:rsidP="00C51405">
      <w:pPr>
        <w:spacing w:line="276" w:lineRule="auto"/>
        <w:ind w:firstLine="720"/>
        <w:rPr>
          <w:rFonts w:ascii="Times New Roman" w:hAnsi="Times New Roman" w:cs="Times New Roman"/>
          <w:lang w:val="en-US"/>
        </w:rPr>
      </w:pPr>
    </w:p>
    <w:p w14:paraId="25077EBC" w14:textId="77777777" w:rsidR="00C51405" w:rsidRDefault="00C51405" w:rsidP="00C51405">
      <w:pPr>
        <w:spacing w:line="276" w:lineRule="auto"/>
        <w:ind w:firstLine="720"/>
        <w:rPr>
          <w:rFonts w:ascii="Times New Roman" w:hAnsi="Times New Roman" w:cs="Times New Roman"/>
          <w:lang w:val="en-US"/>
        </w:rPr>
      </w:pPr>
    </w:p>
    <w:p w14:paraId="293BB520" w14:textId="77777777" w:rsidR="00C51405" w:rsidRDefault="00C51405" w:rsidP="00C51405">
      <w:pPr>
        <w:spacing w:line="276" w:lineRule="auto"/>
        <w:ind w:firstLine="720"/>
        <w:rPr>
          <w:rFonts w:ascii="Times New Roman" w:hAnsi="Times New Roman" w:cs="Times New Roman"/>
          <w:lang w:val="en-US"/>
        </w:rPr>
      </w:pPr>
    </w:p>
    <w:p w14:paraId="0D87E06A" w14:textId="77777777" w:rsidR="00C51405" w:rsidRDefault="00C51405" w:rsidP="00C51405">
      <w:pPr>
        <w:spacing w:line="276" w:lineRule="auto"/>
        <w:ind w:firstLine="720"/>
        <w:rPr>
          <w:rFonts w:ascii="Times New Roman" w:hAnsi="Times New Roman" w:cs="Times New Roman"/>
          <w:lang w:val="en-US"/>
        </w:rPr>
      </w:pPr>
    </w:p>
    <w:p w14:paraId="45EC31C0" w14:textId="77777777" w:rsidR="00C51405" w:rsidRDefault="00C51405" w:rsidP="00C51405">
      <w:pPr>
        <w:spacing w:line="276" w:lineRule="auto"/>
        <w:ind w:firstLine="720"/>
        <w:rPr>
          <w:rFonts w:ascii="Times New Roman" w:hAnsi="Times New Roman" w:cs="Times New Roman"/>
          <w:lang w:val="en-US"/>
        </w:rPr>
      </w:pPr>
    </w:p>
    <w:p w14:paraId="7ABB42B3" w14:textId="77777777" w:rsidR="00C51405" w:rsidRDefault="00C51405" w:rsidP="00C51405">
      <w:pPr>
        <w:spacing w:line="276" w:lineRule="auto"/>
        <w:ind w:firstLine="720"/>
        <w:rPr>
          <w:rFonts w:ascii="Times New Roman" w:hAnsi="Times New Roman" w:cs="Times New Roman"/>
          <w:lang w:val="en-US"/>
        </w:rPr>
      </w:pPr>
    </w:p>
    <w:p w14:paraId="3B2A72FE" w14:textId="77777777" w:rsidR="00C51405" w:rsidRDefault="00C51405" w:rsidP="00C51405">
      <w:pPr>
        <w:spacing w:line="276" w:lineRule="auto"/>
        <w:ind w:firstLine="720"/>
        <w:rPr>
          <w:rFonts w:ascii="Times New Roman" w:hAnsi="Times New Roman" w:cs="Times New Roman"/>
          <w:lang w:val="en-US"/>
        </w:rPr>
      </w:pPr>
    </w:p>
    <w:p w14:paraId="6492E527" w14:textId="77777777" w:rsidR="00C51405" w:rsidRDefault="00C51405" w:rsidP="00C51405">
      <w:pPr>
        <w:spacing w:line="276" w:lineRule="auto"/>
        <w:ind w:firstLine="720"/>
        <w:rPr>
          <w:rFonts w:ascii="Times New Roman" w:hAnsi="Times New Roman" w:cs="Times New Roman"/>
          <w:lang w:val="en-US"/>
        </w:rPr>
      </w:pPr>
    </w:p>
    <w:p w14:paraId="7F5C765B" w14:textId="77777777" w:rsidR="00C51405" w:rsidRDefault="00C51405" w:rsidP="00C51405">
      <w:pPr>
        <w:spacing w:line="276" w:lineRule="auto"/>
        <w:ind w:firstLine="720"/>
        <w:rPr>
          <w:rFonts w:ascii="Times New Roman" w:hAnsi="Times New Roman" w:cs="Times New Roman"/>
          <w:lang w:val="en-US"/>
        </w:rPr>
      </w:pPr>
    </w:p>
    <w:p w14:paraId="35E32B1F" w14:textId="77777777" w:rsidR="00C51405" w:rsidRDefault="00C51405" w:rsidP="00C51405">
      <w:pPr>
        <w:spacing w:line="276" w:lineRule="auto"/>
        <w:ind w:firstLine="720"/>
        <w:rPr>
          <w:rFonts w:ascii="Times New Roman" w:hAnsi="Times New Roman" w:cs="Times New Roman"/>
          <w:lang w:val="en-US"/>
        </w:rPr>
      </w:pPr>
    </w:p>
    <w:p w14:paraId="21E659B3" w14:textId="77777777" w:rsidR="00C51405" w:rsidRDefault="00C51405" w:rsidP="00C51405">
      <w:pPr>
        <w:spacing w:line="276" w:lineRule="auto"/>
        <w:ind w:firstLine="720"/>
        <w:rPr>
          <w:rFonts w:ascii="Times New Roman" w:hAnsi="Times New Roman" w:cs="Times New Roman"/>
          <w:lang w:val="en-US"/>
        </w:rPr>
      </w:pPr>
    </w:p>
    <w:p w14:paraId="4AD6BECA" w14:textId="077510EE" w:rsidR="009013A1" w:rsidRDefault="009013A1" w:rsidP="00C51405">
      <w:pPr>
        <w:spacing w:line="276" w:lineRule="auto"/>
        <w:ind w:firstLine="720"/>
        <w:rPr>
          <w:rFonts w:ascii="Times New Roman" w:hAnsi="Times New Roman" w:cs="Times New Roman"/>
          <w:lang w:val="en-US"/>
        </w:rPr>
      </w:pPr>
    </w:p>
    <w:p w14:paraId="31171D01" w14:textId="5EC07F16" w:rsidR="00D823CC" w:rsidRDefault="00D823CC" w:rsidP="00C51405">
      <w:pPr>
        <w:spacing w:line="276" w:lineRule="auto"/>
        <w:ind w:firstLine="720"/>
        <w:rPr>
          <w:rFonts w:ascii="Times New Roman" w:hAnsi="Times New Roman" w:cs="Times New Roman"/>
          <w:lang w:val="en-US"/>
        </w:rPr>
      </w:pPr>
    </w:p>
    <w:p w14:paraId="19D85306" w14:textId="1AF5D377" w:rsidR="00D823CC" w:rsidRDefault="00D823CC" w:rsidP="00C51405">
      <w:pPr>
        <w:spacing w:line="276" w:lineRule="auto"/>
        <w:ind w:firstLine="720"/>
        <w:rPr>
          <w:rFonts w:ascii="Times New Roman" w:hAnsi="Times New Roman" w:cs="Times New Roman"/>
          <w:lang w:val="en-US"/>
        </w:rPr>
      </w:pPr>
    </w:p>
    <w:p w14:paraId="636C8AB8" w14:textId="1A685017" w:rsidR="009013A1" w:rsidRDefault="009013A1" w:rsidP="003A5565">
      <w:pPr>
        <w:spacing w:line="276" w:lineRule="auto"/>
        <w:rPr>
          <w:rFonts w:ascii="Times New Roman" w:hAnsi="Times New Roman" w:cs="Times New Roman"/>
          <w:lang w:val="en-US"/>
        </w:rPr>
      </w:pPr>
    </w:p>
    <w:p w14:paraId="2ED54B69" w14:textId="77777777" w:rsidR="00732D03" w:rsidRDefault="00732D03" w:rsidP="003A5565">
      <w:pPr>
        <w:spacing w:line="276" w:lineRule="auto"/>
        <w:rPr>
          <w:rFonts w:ascii="Times New Roman" w:hAnsi="Times New Roman" w:cs="Times New Roman"/>
          <w:lang w:val="en-US"/>
        </w:rPr>
      </w:pPr>
    </w:p>
    <w:p w14:paraId="23292808" w14:textId="1501C704" w:rsidR="009013A1" w:rsidRDefault="009013A1" w:rsidP="00C51405">
      <w:pPr>
        <w:spacing w:line="276" w:lineRule="auto"/>
        <w:ind w:firstLine="720"/>
        <w:rPr>
          <w:rFonts w:ascii="Times New Roman" w:hAnsi="Times New Roman" w:cs="Times New Roman"/>
          <w:lang w:val="en-US"/>
        </w:rPr>
      </w:pPr>
    </w:p>
    <w:p w14:paraId="003C977C" w14:textId="2F8C17E9" w:rsidR="005B12B1" w:rsidRDefault="005B12B1" w:rsidP="00C51405">
      <w:pPr>
        <w:spacing w:line="276" w:lineRule="auto"/>
        <w:ind w:firstLine="720"/>
        <w:rPr>
          <w:rFonts w:ascii="Times New Roman" w:hAnsi="Times New Roman" w:cs="Times New Roman"/>
          <w:lang w:val="en-US"/>
        </w:rPr>
      </w:pPr>
    </w:p>
    <w:p w14:paraId="2C7E1166" w14:textId="77777777" w:rsidR="005B12B1" w:rsidRDefault="005B12B1" w:rsidP="00C51405">
      <w:pPr>
        <w:spacing w:line="276" w:lineRule="auto"/>
        <w:ind w:firstLine="720"/>
        <w:rPr>
          <w:rFonts w:ascii="Times New Roman" w:hAnsi="Times New Roman" w:cs="Times New Roman"/>
          <w:lang w:val="en-US"/>
        </w:rPr>
      </w:pPr>
    </w:p>
    <w:p w14:paraId="1C460AC3" w14:textId="36C7FAD5" w:rsidR="00350091" w:rsidRPr="005B12B1" w:rsidRDefault="00350091" w:rsidP="00C51405">
      <w:pPr>
        <w:spacing w:line="276" w:lineRule="auto"/>
        <w:ind w:firstLine="720"/>
        <w:rPr>
          <w:rFonts w:ascii="Times New Roman" w:hAnsi="Times New Roman" w:cs="Times New Roman"/>
          <w:sz w:val="28"/>
          <w:szCs w:val="28"/>
          <w:lang w:val="en-US"/>
        </w:rPr>
      </w:pPr>
      <w:r w:rsidRPr="005B12B1">
        <w:rPr>
          <w:rFonts w:ascii="Times New Roman" w:hAnsi="Times New Roman" w:cs="Times New Roman"/>
          <w:sz w:val="28"/>
          <w:szCs w:val="28"/>
          <w:lang w:val="en-US"/>
        </w:rPr>
        <w:t xml:space="preserve">References </w:t>
      </w:r>
    </w:p>
    <w:p w14:paraId="497D9B29" w14:textId="72B64736" w:rsidR="003A5565" w:rsidRDefault="003A5565" w:rsidP="00C51405">
      <w:pPr>
        <w:spacing w:line="276" w:lineRule="auto"/>
        <w:ind w:firstLine="720"/>
        <w:rPr>
          <w:rFonts w:ascii="Times New Roman" w:hAnsi="Times New Roman" w:cs="Times New Roman"/>
          <w:lang w:val="en-US"/>
        </w:rPr>
      </w:pPr>
    </w:p>
    <w:p w14:paraId="55D6E238" w14:textId="2B4349EE" w:rsidR="003A5565" w:rsidRDefault="003A5565" w:rsidP="003A5565">
      <w:pPr>
        <w:pStyle w:val="NormalWeb"/>
        <w:ind w:left="567" w:hanging="567"/>
        <w:rPr>
          <w:rStyle w:val="apple-converted-space"/>
          <w:color w:val="000000"/>
        </w:rPr>
      </w:pPr>
      <w:r>
        <w:rPr>
          <w:color w:val="000000"/>
        </w:rPr>
        <w:t>Bolton, P. (2024)</w:t>
      </w:r>
      <w:r>
        <w:rPr>
          <w:rStyle w:val="apple-converted-space"/>
          <w:color w:val="000000"/>
        </w:rPr>
        <w:t> </w:t>
      </w:r>
      <w:r>
        <w:rPr>
          <w:i/>
          <w:iCs/>
          <w:color w:val="000000"/>
        </w:rPr>
        <w:t>Higher education student numbers - House of Commons Library</w:t>
      </w:r>
      <w:r>
        <w:rPr>
          <w:color w:val="000000"/>
        </w:rPr>
        <w:t>,</w:t>
      </w:r>
      <w:r>
        <w:rPr>
          <w:rStyle w:val="apple-converted-space"/>
          <w:color w:val="000000"/>
        </w:rPr>
        <w:t> </w:t>
      </w:r>
      <w:r>
        <w:rPr>
          <w:i/>
          <w:iCs/>
          <w:color w:val="000000"/>
        </w:rPr>
        <w:t xml:space="preserve">House of Commons </w:t>
      </w:r>
      <w:r>
        <w:rPr>
          <w:i/>
          <w:iCs/>
          <w:color w:val="000000"/>
        </w:rPr>
        <w:t>Library</w:t>
      </w:r>
      <w:r>
        <w:rPr>
          <w:rStyle w:val="apple-converted-space"/>
          <w:i/>
          <w:iCs/>
          <w:color w:val="000000"/>
        </w:rPr>
        <w:t>.</w:t>
      </w:r>
      <w:r>
        <w:rPr>
          <w:color w:val="000000"/>
        </w:rPr>
        <w:t xml:space="preserve"> Available at: https://commonslibrary.parliament.uk/research-briefings/cbp-7857/ (Accessed: May 2024).</w:t>
      </w:r>
      <w:r>
        <w:rPr>
          <w:rStyle w:val="apple-converted-space"/>
          <w:color w:val="000000"/>
        </w:rPr>
        <w:t> </w:t>
      </w:r>
    </w:p>
    <w:p w14:paraId="4F77E8EE" w14:textId="150F4150" w:rsidR="00732D03" w:rsidRPr="003A5565" w:rsidRDefault="00732D03" w:rsidP="00732D03">
      <w:pPr>
        <w:pStyle w:val="NormalWeb"/>
        <w:ind w:left="567" w:hanging="567"/>
        <w:rPr>
          <w:color w:val="000000"/>
        </w:rPr>
      </w:pPr>
      <w:r>
        <w:rPr>
          <w:color w:val="000000"/>
        </w:rPr>
        <w:t>Brindle, B. and Sumption, M. (2024)</w:t>
      </w:r>
      <w:r>
        <w:rPr>
          <w:rStyle w:val="apple-converted-space"/>
          <w:color w:val="000000"/>
        </w:rPr>
        <w:t> </w:t>
      </w:r>
      <w:r>
        <w:rPr>
          <w:i/>
          <w:iCs/>
          <w:color w:val="000000"/>
        </w:rPr>
        <w:t>International students entering the UK labour market migration observatory</w:t>
      </w:r>
      <w:r>
        <w:rPr>
          <w:color w:val="000000"/>
        </w:rPr>
        <w:t>,</w:t>
      </w:r>
      <w:r>
        <w:rPr>
          <w:rStyle w:val="apple-converted-space"/>
          <w:color w:val="000000"/>
        </w:rPr>
        <w:t> </w:t>
      </w:r>
      <w:r>
        <w:rPr>
          <w:i/>
          <w:iCs/>
          <w:color w:val="000000"/>
        </w:rPr>
        <w:t>Migration Observatory</w:t>
      </w:r>
      <w:r>
        <w:rPr>
          <w:color w:val="000000"/>
        </w:rPr>
        <w:t>. Available at: https://migrationobservatory.ox.ac.uk/resources/commentaries/international-students-entering-the-uk-labour-market/#:~:text=In%202023%2C%20the%20government%20announced,three%20years%20after%20they%20graduate. (Accessed: May 2024).</w:t>
      </w:r>
      <w:r>
        <w:rPr>
          <w:rStyle w:val="apple-converted-space"/>
          <w:color w:val="000000"/>
        </w:rPr>
        <w:t> </w:t>
      </w:r>
    </w:p>
    <w:p w14:paraId="242BE18B" w14:textId="0AC9B5A1" w:rsidR="00350091" w:rsidRDefault="001A3AC5" w:rsidP="001A3AC5">
      <w:pPr>
        <w:pStyle w:val="NormalWeb"/>
        <w:ind w:left="567" w:hanging="567"/>
        <w:rPr>
          <w:color w:val="000000"/>
        </w:rPr>
      </w:pPr>
      <w:r>
        <w:rPr>
          <w:color w:val="000000"/>
        </w:rPr>
        <w:t>Frampton, N., Smith, J. and Smithies, D. (2022)</w:t>
      </w:r>
      <w:r>
        <w:rPr>
          <w:rStyle w:val="apple-converted-space"/>
          <w:color w:val="000000"/>
        </w:rPr>
        <w:t> </w:t>
      </w:r>
      <w:r>
        <w:rPr>
          <w:i/>
          <w:iCs/>
          <w:color w:val="000000"/>
        </w:rPr>
        <w:t>Understanding Student Mental Health Inequalities: International Student</w:t>
      </w:r>
      <w:r>
        <w:rPr>
          <w:color w:val="000000"/>
        </w:rPr>
        <w:t>,</w:t>
      </w:r>
      <w:r>
        <w:rPr>
          <w:rStyle w:val="apple-converted-space"/>
          <w:color w:val="000000"/>
        </w:rPr>
        <w:t> </w:t>
      </w:r>
      <w:r>
        <w:rPr>
          <w:i/>
          <w:iCs/>
          <w:color w:val="000000"/>
        </w:rPr>
        <w:t>Student Minds</w:t>
      </w:r>
      <w:r>
        <w:rPr>
          <w:color w:val="000000"/>
        </w:rPr>
        <w:t xml:space="preserve">. Available at: </w:t>
      </w:r>
      <w:hyperlink r:id="rId5" w:history="1">
        <w:r w:rsidR="003A5565" w:rsidRPr="00970227">
          <w:rPr>
            <w:rStyle w:val="Hyperlink"/>
          </w:rPr>
          <w:t>https://www.studentminds.org.uk/mh-inequalities-international-students.html</w:t>
        </w:r>
      </w:hyperlink>
      <w:r w:rsidR="003A5565">
        <w:rPr>
          <w:color w:val="000000"/>
        </w:rPr>
        <w:t xml:space="preserve">. (Accessed: </w:t>
      </w:r>
      <w:proofErr w:type="gramStart"/>
      <w:r w:rsidR="003A5565">
        <w:rPr>
          <w:color w:val="000000"/>
        </w:rPr>
        <w:t>May,</w:t>
      </w:r>
      <w:proofErr w:type="gramEnd"/>
      <w:r w:rsidR="003A5565">
        <w:rPr>
          <w:color w:val="000000"/>
        </w:rPr>
        <w:t xml:space="preserve"> 2024) </w:t>
      </w:r>
    </w:p>
    <w:p w14:paraId="77498B72" w14:textId="095021EF" w:rsidR="006E3634" w:rsidRDefault="006E3634" w:rsidP="006E3634">
      <w:pPr>
        <w:pStyle w:val="NormalWeb"/>
        <w:ind w:left="567" w:hanging="567"/>
        <w:rPr>
          <w:rStyle w:val="apple-converted-space"/>
          <w:color w:val="000000"/>
        </w:rPr>
      </w:pPr>
      <w:r>
        <w:rPr>
          <w:color w:val="000000"/>
        </w:rPr>
        <w:t>Green, F. and Henseke, G. (2016)</w:t>
      </w:r>
      <w:r>
        <w:rPr>
          <w:rStyle w:val="apple-converted-space"/>
          <w:color w:val="000000"/>
        </w:rPr>
        <w:t> </w:t>
      </w:r>
      <w:r>
        <w:rPr>
          <w:i/>
          <w:iCs/>
          <w:color w:val="000000"/>
        </w:rPr>
        <w:t xml:space="preserve">The changing graduate labour market: Analysis using a new indicator of graduate jobs - IZA Journal of </w:t>
      </w:r>
      <w:proofErr w:type="spellStart"/>
      <w:r>
        <w:rPr>
          <w:i/>
          <w:iCs/>
          <w:color w:val="000000"/>
        </w:rPr>
        <w:t>labor</w:t>
      </w:r>
      <w:proofErr w:type="spellEnd"/>
      <w:r>
        <w:rPr>
          <w:i/>
          <w:iCs/>
          <w:color w:val="000000"/>
        </w:rPr>
        <w:t xml:space="preserve"> policy</w:t>
      </w:r>
      <w:r>
        <w:rPr>
          <w:color w:val="000000"/>
        </w:rPr>
        <w:t>,</w:t>
      </w:r>
      <w:r>
        <w:rPr>
          <w:rStyle w:val="apple-converted-space"/>
          <w:color w:val="000000"/>
        </w:rPr>
        <w:t> </w:t>
      </w:r>
      <w:proofErr w:type="spellStart"/>
      <w:r>
        <w:rPr>
          <w:i/>
          <w:iCs/>
          <w:color w:val="000000"/>
        </w:rPr>
        <w:t>SpringerOpen</w:t>
      </w:r>
      <w:proofErr w:type="spellEnd"/>
      <w:r>
        <w:rPr>
          <w:color w:val="000000"/>
        </w:rPr>
        <w:t>. Available at: https://izajolp.springeropen.com/articles/10.1186/s40173-016-0070-0 (Accessed: May 2024).</w:t>
      </w:r>
      <w:r>
        <w:rPr>
          <w:rStyle w:val="apple-converted-space"/>
          <w:color w:val="000000"/>
        </w:rPr>
        <w:t> </w:t>
      </w:r>
    </w:p>
    <w:p w14:paraId="62327995" w14:textId="54105097" w:rsidR="00732D03" w:rsidRDefault="00732D03" w:rsidP="00732D03">
      <w:pPr>
        <w:pStyle w:val="NormalWeb"/>
        <w:ind w:left="567" w:hanging="567"/>
        <w:rPr>
          <w:rStyle w:val="apple-converted-space"/>
          <w:color w:val="000000"/>
        </w:rPr>
      </w:pPr>
      <w:r>
        <w:rPr>
          <w:color w:val="000000"/>
        </w:rPr>
        <w:t>HEPI (2023)</w:t>
      </w:r>
      <w:r>
        <w:rPr>
          <w:rStyle w:val="apple-converted-space"/>
          <w:color w:val="000000"/>
        </w:rPr>
        <w:t> </w:t>
      </w:r>
      <w:r>
        <w:rPr>
          <w:i/>
          <w:iCs/>
          <w:color w:val="000000"/>
        </w:rPr>
        <w:t xml:space="preserve">Benefits and costs of international students to the </w:t>
      </w:r>
      <w:proofErr w:type="spellStart"/>
      <w:r>
        <w:rPr>
          <w:i/>
          <w:iCs/>
          <w:color w:val="000000"/>
        </w:rPr>
        <w:t>Uk</w:t>
      </w:r>
      <w:proofErr w:type="spellEnd"/>
      <w:r>
        <w:rPr>
          <w:i/>
          <w:iCs/>
          <w:color w:val="000000"/>
        </w:rPr>
        <w:t xml:space="preserve"> </w:t>
      </w:r>
      <w:proofErr w:type="gramStart"/>
      <w:r>
        <w:rPr>
          <w:i/>
          <w:iCs/>
          <w:color w:val="000000"/>
        </w:rPr>
        <w:t>economy</w:t>
      </w:r>
      <w:r>
        <w:rPr>
          <w:rStyle w:val="apple-converted-space"/>
          <w:i/>
          <w:iCs/>
          <w:color w:val="000000"/>
        </w:rPr>
        <w:t> </w:t>
      </w:r>
      <w:r>
        <w:rPr>
          <w:color w:val="000000"/>
        </w:rPr>
        <w:t>,</w:t>
      </w:r>
      <w:proofErr w:type="gramEnd"/>
      <w:r>
        <w:rPr>
          <w:rStyle w:val="apple-converted-space"/>
          <w:color w:val="000000"/>
        </w:rPr>
        <w:t> </w:t>
      </w:r>
      <w:r>
        <w:rPr>
          <w:i/>
          <w:iCs/>
          <w:color w:val="000000"/>
        </w:rPr>
        <w:t>Higher Education Policy Institute</w:t>
      </w:r>
      <w:r>
        <w:rPr>
          <w:rStyle w:val="apple-converted-space"/>
          <w:i/>
          <w:iCs/>
          <w:color w:val="000000"/>
        </w:rPr>
        <w:t> </w:t>
      </w:r>
      <w:r>
        <w:rPr>
          <w:color w:val="000000"/>
        </w:rPr>
        <w:t>. Available at: https://www.hepi.ac.uk/wp-content/uploads/2023/05/Summary-Report-Benefits-and-costs-of-international-students.pdf (Accessed: May 2024).</w:t>
      </w:r>
      <w:r>
        <w:rPr>
          <w:rStyle w:val="apple-converted-space"/>
          <w:color w:val="000000"/>
        </w:rPr>
        <w:t> </w:t>
      </w:r>
    </w:p>
    <w:p w14:paraId="22B6203F" w14:textId="4E2DD69D" w:rsidR="00233792" w:rsidRDefault="00233792" w:rsidP="00233792">
      <w:pPr>
        <w:pStyle w:val="NormalWeb"/>
        <w:ind w:left="567" w:hanging="567"/>
        <w:rPr>
          <w:rStyle w:val="apple-converted-space"/>
          <w:color w:val="000000"/>
        </w:rPr>
      </w:pPr>
      <w:r>
        <w:rPr>
          <w:color w:val="000000"/>
        </w:rPr>
        <w:t>Higher Education Statistics Agency (2023)</w:t>
      </w:r>
      <w:r>
        <w:rPr>
          <w:rStyle w:val="apple-converted-space"/>
          <w:color w:val="000000"/>
        </w:rPr>
        <w:t> </w:t>
      </w:r>
      <w:r>
        <w:rPr>
          <w:i/>
          <w:iCs/>
          <w:color w:val="000000"/>
        </w:rPr>
        <w:t>International Student Statistics in UK 2023</w:t>
      </w:r>
      <w:r>
        <w:rPr>
          <w:color w:val="000000"/>
        </w:rPr>
        <w:t>,</w:t>
      </w:r>
      <w:r>
        <w:rPr>
          <w:rStyle w:val="apple-converted-space"/>
          <w:color w:val="000000"/>
        </w:rPr>
        <w:t> </w:t>
      </w:r>
      <w:r>
        <w:rPr>
          <w:i/>
          <w:iCs/>
          <w:color w:val="000000"/>
        </w:rPr>
        <w:t>Study in UK</w:t>
      </w:r>
      <w:r>
        <w:rPr>
          <w:color w:val="000000"/>
        </w:rPr>
        <w:t>. Available at: https://www.studying-in-uk.org/international-student-statistics-in-uk/#google_vignette (Accessed: May 2024).</w:t>
      </w:r>
      <w:r>
        <w:rPr>
          <w:rStyle w:val="apple-converted-space"/>
          <w:color w:val="000000"/>
        </w:rPr>
        <w:t> </w:t>
      </w:r>
    </w:p>
    <w:p w14:paraId="4F8F2F35" w14:textId="06E235CA" w:rsidR="009E139A" w:rsidRDefault="009E139A" w:rsidP="009E139A">
      <w:pPr>
        <w:pStyle w:val="NormalWeb"/>
        <w:ind w:left="567" w:hanging="567"/>
        <w:rPr>
          <w:rStyle w:val="apple-converted-space"/>
          <w:color w:val="000000"/>
        </w:rPr>
      </w:pPr>
      <w:r>
        <w:rPr>
          <w:color w:val="000000"/>
        </w:rPr>
        <w:t>OECD data (2023)</w:t>
      </w:r>
      <w:r>
        <w:rPr>
          <w:rStyle w:val="apple-converted-space"/>
          <w:color w:val="000000"/>
        </w:rPr>
        <w:t> </w:t>
      </w:r>
      <w:r>
        <w:rPr>
          <w:i/>
          <w:iCs/>
          <w:color w:val="000000"/>
        </w:rPr>
        <w:t xml:space="preserve">Students - international student </w:t>
      </w:r>
      <w:proofErr w:type="gramStart"/>
      <w:r>
        <w:rPr>
          <w:i/>
          <w:iCs/>
          <w:color w:val="000000"/>
        </w:rPr>
        <w:t>mobility</w:t>
      </w:r>
      <w:r>
        <w:rPr>
          <w:rStyle w:val="apple-converted-space"/>
          <w:i/>
          <w:iCs/>
          <w:color w:val="000000"/>
        </w:rPr>
        <w:t> </w:t>
      </w:r>
      <w:r>
        <w:rPr>
          <w:color w:val="000000"/>
        </w:rPr>
        <w:t>,</w:t>
      </w:r>
      <w:proofErr w:type="gramEnd"/>
      <w:r>
        <w:rPr>
          <w:rStyle w:val="apple-converted-space"/>
          <w:color w:val="000000"/>
        </w:rPr>
        <w:t> </w:t>
      </w:r>
      <w:proofErr w:type="spellStart"/>
      <w:r>
        <w:rPr>
          <w:i/>
          <w:iCs/>
          <w:color w:val="000000"/>
        </w:rPr>
        <w:t>theOECD</w:t>
      </w:r>
      <w:proofErr w:type="spellEnd"/>
      <w:r>
        <w:rPr>
          <w:color w:val="000000"/>
        </w:rPr>
        <w:t>. Available at: https://data.oecd.org/students/international-student-mobility.htm (Accessed: 05 May 2024).</w:t>
      </w:r>
      <w:r>
        <w:rPr>
          <w:rStyle w:val="apple-converted-space"/>
          <w:color w:val="000000"/>
        </w:rPr>
        <w:t> </w:t>
      </w:r>
    </w:p>
    <w:p w14:paraId="651A43DE" w14:textId="10F0A539" w:rsidR="00D823CC" w:rsidRPr="00D823CC" w:rsidRDefault="00D823CC" w:rsidP="00D823CC">
      <w:pPr>
        <w:pStyle w:val="NormalWeb"/>
        <w:ind w:left="567" w:hanging="567"/>
        <w:rPr>
          <w:color w:val="000000"/>
        </w:rPr>
      </w:pPr>
      <w:r>
        <w:rPr>
          <w:color w:val="000000"/>
        </w:rPr>
        <w:t>Ryan,</w:t>
      </w:r>
      <w:r>
        <w:rPr>
          <w:color w:val="000000"/>
        </w:rPr>
        <w:t xml:space="preserve"> J. (2011)</w:t>
      </w:r>
      <w:r>
        <w:rPr>
          <w:rStyle w:val="apple-converted-space"/>
          <w:color w:val="000000"/>
        </w:rPr>
        <w:t> </w:t>
      </w:r>
      <w:r>
        <w:rPr>
          <w:i/>
          <w:iCs/>
          <w:color w:val="000000"/>
        </w:rPr>
        <w:t>(PDF) teaching and learning for international students: Towards a transcultural approach</w:t>
      </w:r>
      <w:r>
        <w:rPr>
          <w:color w:val="000000"/>
        </w:rPr>
        <w:t>,</w:t>
      </w:r>
      <w:r>
        <w:rPr>
          <w:rStyle w:val="apple-converted-space"/>
          <w:color w:val="000000"/>
        </w:rPr>
        <w:t> </w:t>
      </w:r>
      <w:r>
        <w:rPr>
          <w:i/>
          <w:iCs/>
          <w:color w:val="000000"/>
        </w:rPr>
        <w:t>ResearchGate</w:t>
      </w:r>
      <w:r>
        <w:rPr>
          <w:color w:val="000000"/>
        </w:rPr>
        <w:t>. Available at: https://www.researchgate.net/publication/233353335_Teaching_and_learning_for_international_students_Towards_a_transcultural_approach (Accessed: May 2024).</w:t>
      </w:r>
      <w:r>
        <w:rPr>
          <w:rStyle w:val="apple-converted-space"/>
          <w:color w:val="000000"/>
        </w:rPr>
        <w:t> </w:t>
      </w:r>
    </w:p>
    <w:p w14:paraId="1DC975CD" w14:textId="136631DB" w:rsidR="00350091" w:rsidRPr="009E139A" w:rsidRDefault="00234529" w:rsidP="009E139A">
      <w:pPr>
        <w:pStyle w:val="NormalWeb"/>
        <w:ind w:left="567" w:hanging="567"/>
        <w:rPr>
          <w:color w:val="000000"/>
        </w:rPr>
      </w:pPr>
      <w:r>
        <w:rPr>
          <w:color w:val="000000"/>
        </w:rPr>
        <w:t>University of Edinburgh (2023)</w:t>
      </w:r>
      <w:r>
        <w:rPr>
          <w:rStyle w:val="apple-converted-space"/>
          <w:color w:val="000000"/>
        </w:rPr>
        <w:t> </w:t>
      </w:r>
      <w:r>
        <w:rPr>
          <w:i/>
          <w:iCs/>
          <w:color w:val="000000"/>
        </w:rPr>
        <w:t>Mental health and international students</w:t>
      </w:r>
      <w:r>
        <w:rPr>
          <w:color w:val="000000"/>
        </w:rPr>
        <w:t>,</w:t>
      </w:r>
      <w:r>
        <w:rPr>
          <w:rStyle w:val="apple-converted-space"/>
          <w:color w:val="000000"/>
        </w:rPr>
        <w:t> </w:t>
      </w:r>
      <w:r>
        <w:rPr>
          <w:i/>
          <w:iCs/>
          <w:color w:val="000000"/>
        </w:rPr>
        <w:t>The University of Edinburgh</w:t>
      </w:r>
      <w:r>
        <w:rPr>
          <w:color w:val="000000"/>
        </w:rPr>
        <w:t xml:space="preserve">. Available at: https://www.ed.ac.uk/global/transitions-and-mentoring-toolkit/transitions-toolkit/transitions-for-wellbeing/mental-health-and-international-students#:~:text=Some%20of%20the%20reasons%20as,in%20a%20majority%20white%20institution. </w:t>
      </w:r>
      <w:r w:rsidR="003A5565">
        <w:rPr>
          <w:color w:val="000000"/>
        </w:rPr>
        <w:t xml:space="preserve">(Accessed: </w:t>
      </w:r>
      <w:r w:rsidR="00D823CC">
        <w:rPr>
          <w:color w:val="000000"/>
        </w:rPr>
        <w:t xml:space="preserve">May </w:t>
      </w:r>
      <w:r w:rsidR="003A5565">
        <w:rPr>
          <w:color w:val="000000"/>
        </w:rPr>
        <w:t>2024)</w:t>
      </w:r>
      <w:r w:rsidR="00D823CC">
        <w:rPr>
          <w:color w:val="000000"/>
        </w:rPr>
        <w:t>.</w:t>
      </w:r>
    </w:p>
    <w:sectPr w:rsidR="00350091" w:rsidRPr="009E13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132C6"/>
    <w:multiLevelType w:val="hybridMultilevel"/>
    <w:tmpl w:val="15DE4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B66A0"/>
    <w:multiLevelType w:val="multilevel"/>
    <w:tmpl w:val="A822A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96799E"/>
    <w:multiLevelType w:val="multilevel"/>
    <w:tmpl w:val="C59E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207E77"/>
    <w:multiLevelType w:val="multilevel"/>
    <w:tmpl w:val="BB9AA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13154F"/>
    <w:multiLevelType w:val="multilevel"/>
    <w:tmpl w:val="57F4A6A8"/>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3B9174D3"/>
    <w:multiLevelType w:val="multilevel"/>
    <w:tmpl w:val="0324F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1027B5"/>
    <w:multiLevelType w:val="hybridMultilevel"/>
    <w:tmpl w:val="5FA4A3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7640F6C"/>
    <w:multiLevelType w:val="hybridMultilevel"/>
    <w:tmpl w:val="E72621A6"/>
    <w:lvl w:ilvl="0" w:tplc="BA34FA38">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CB175F"/>
    <w:multiLevelType w:val="hybridMultilevel"/>
    <w:tmpl w:val="5FA4A320"/>
    <w:lvl w:ilvl="0" w:tplc="12E41B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5359AA"/>
    <w:multiLevelType w:val="hybridMultilevel"/>
    <w:tmpl w:val="3F82C826"/>
    <w:lvl w:ilvl="0" w:tplc="79D8EEF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C345CF"/>
    <w:multiLevelType w:val="hybridMultilevel"/>
    <w:tmpl w:val="17C8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686831"/>
    <w:multiLevelType w:val="hybridMultilevel"/>
    <w:tmpl w:val="D228E108"/>
    <w:lvl w:ilvl="0" w:tplc="D6F03E48">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1565DC"/>
    <w:multiLevelType w:val="hybridMultilevel"/>
    <w:tmpl w:val="9E66412A"/>
    <w:lvl w:ilvl="0" w:tplc="F0522F8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DB01AF"/>
    <w:multiLevelType w:val="hybridMultilevel"/>
    <w:tmpl w:val="96B40680"/>
    <w:lvl w:ilvl="0" w:tplc="C984885E">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8141363">
    <w:abstractNumId w:val="2"/>
  </w:num>
  <w:num w:numId="2" w16cid:durableId="297150980">
    <w:abstractNumId w:val="4"/>
  </w:num>
  <w:num w:numId="3" w16cid:durableId="1466506248">
    <w:abstractNumId w:val="5"/>
  </w:num>
  <w:num w:numId="4" w16cid:durableId="1291397917">
    <w:abstractNumId w:val="1"/>
  </w:num>
  <w:num w:numId="5" w16cid:durableId="1602715548">
    <w:abstractNumId w:val="10"/>
  </w:num>
  <w:num w:numId="6" w16cid:durableId="1027801795">
    <w:abstractNumId w:val="3"/>
  </w:num>
  <w:num w:numId="7" w16cid:durableId="1597205224">
    <w:abstractNumId w:val="8"/>
  </w:num>
  <w:num w:numId="8" w16cid:durableId="1893956526">
    <w:abstractNumId w:val="13"/>
  </w:num>
  <w:num w:numId="9" w16cid:durableId="665866063">
    <w:abstractNumId w:val="9"/>
  </w:num>
  <w:num w:numId="10" w16cid:durableId="2078355228">
    <w:abstractNumId w:val="12"/>
  </w:num>
  <w:num w:numId="11" w16cid:durableId="199367182">
    <w:abstractNumId w:val="6"/>
  </w:num>
  <w:num w:numId="12" w16cid:durableId="805002968">
    <w:abstractNumId w:val="7"/>
  </w:num>
  <w:num w:numId="13" w16cid:durableId="986931325">
    <w:abstractNumId w:val="11"/>
  </w:num>
  <w:num w:numId="14" w16cid:durableId="2082411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01C"/>
    <w:rsid w:val="00031CF5"/>
    <w:rsid w:val="00067E47"/>
    <w:rsid w:val="000759B4"/>
    <w:rsid w:val="000E73BD"/>
    <w:rsid w:val="00167DE2"/>
    <w:rsid w:val="00180601"/>
    <w:rsid w:val="001A3AC5"/>
    <w:rsid w:val="00221DF2"/>
    <w:rsid w:val="00233792"/>
    <w:rsid w:val="00234529"/>
    <w:rsid w:val="00350091"/>
    <w:rsid w:val="003A5565"/>
    <w:rsid w:val="003D0453"/>
    <w:rsid w:val="00437A43"/>
    <w:rsid w:val="0046365F"/>
    <w:rsid w:val="00470ECD"/>
    <w:rsid w:val="00477115"/>
    <w:rsid w:val="00504320"/>
    <w:rsid w:val="0053093F"/>
    <w:rsid w:val="00540D57"/>
    <w:rsid w:val="0055766D"/>
    <w:rsid w:val="005B12B1"/>
    <w:rsid w:val="005E38B6"/>
    <w:rsid w:val="00651231"/>
    <w:rsid w:val="006B7ED8"/>
    <w:rsid w:val="006E3634"/>
    <w:rsid w:val="00731FA5"/>
    <w:rsid w:val="00732D03"/>
    <w:rsid w:val="007E4BCD"/>
    <w:rsid w:val="00814368"/>
    <w:rsid w:val="00822E68"/>
    <w:rsid w:val="008402F8"/>
    <w:rsid w:val="00874A93"/>
    <w:rsid w:val="008913A2"/>
    <w:rsid w:val="008B77D3"/>
    <w:rsid w:val="009013A1"/>
    <w:rsid w:val="00917099"/>
    <w:rsid w:val="00934A9D"/>
    <w:rsid w:val="009533B8"/>
    <w:rsid w:val="0096142F"/>
    <w:rsid w:val="009837E3"/>
    <w:rsid w:val="009A0F90"/>
    <w:rsid w:val="009A3CE8"/>
    <w:rsid w:val="009B2830"/>
    <w:rsid w:val="009B34FD"/>
    <w:rsid w:val="009D36C1"/>
    <w:rsid w:val="009E139A"/>
    <w:rsid w:val="00A06F40"/>
    <w:rsid w:val="00A17FC9"/>
    <w:rsid w:val="00A86328"/>
    <w:rsid w:val="00A9074D"/>
    <w:rsid w:val="00A93B86"/>
    <w:rsid w:val="00A94231"/>
    <w:rsid w:val="00AC0CD2"/>
    <w:rsid w:val="00AC6647"/>
    <w:rsid w:val="00AD701C"/>
    <w:rsid w:val="00B02F73"/>
    <w:rsid w:val="00B32969"/>
    <w:rsid w:val="00B55AD2"/>
    <w:rsid w:val="00B6313F"/>
    <w:rsid w:val="00BC13AB"/>
    <w:rsid w:val="00C01B49"/>
    <w:rsid w:val="00C03D95"/>
    <w:rsid w:val="00C51405"/>
    <w:rsid w:val="00CA6D60"/>
    <w:rsid w:val="00CB1C8C"/>
    <w:rsid w:val="00CC1115"/>
    <w:rsid w:val="00CF4383"/>
    <w:rsid w:val="00D0407F"/>
    <w:rsid w:val="00D14FFC"/>
    <w:rsid w:val="00D61CDA"/>
    <w:rsid w:val="00D63E1B"/>
    <w:rsid w:val="00D73523"/>
    <w:rsid w:val="00D823CC"/>
    <w:rsid w:val="00E74C0D"/>
    <w:rsid w:val="00ED2B1E"/>
    <w:rsid w:val="00F45D19"/>
    <w:rsid w:val="00FA675F"/>
    <w:rsid w:val="4D0C9CC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C2776"/>
  <w15:chartTrackingRefBased/>
  <w15:docId w15:val="{7CE7856B-BB78-4095-AFAA-76B6E394B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D701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AD701C"/>
  </w:style>
  <w:style w:type="character" w:customStyle="1" w:styleId="eop">
    <w:name w:val="eop"/>
    <w:basedOn w:val="DefaultParagraphFont"/>
    <w:rsid w:val="00AD701C"/>
  </w:style>
  <w:style w:type="paragraph" w:styleId="NormalWeb">
    <w:name w:val="Normal (Web)"/>
    <w:basedOn w:val="Normal"/>
    <w:uiPriority w:val="99"/>
    <w:unhideWhenUsed/>
    <w:rsid w:val="00ED2B1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D2B1E"/>
    <w:rPr>
      <w:b/>
      <w:bCs/>
    </w:rPr>
  </w:style>
  <w:style w:type="paragraph" w:styleId="ListParagraph">
    <w:name w:val="List Paragraph"/>
    <w:basedOn w:val="Normal"/>
    <w:uiPriority w:val="34"/>
    <w:qFormat/>
    <w:rsid w:val="00470ECD"/>
    <w:pPr>
      <w:ind w:left="720"/>
      <w:contextualSpacing/>
    </w:pPr>
  </w:style>
  <w:style w:type="character" w:customStyle="1" w:styleId="apple-converted-space">
    <w:name w:val="apple-converted-space"/>
    <w:basedOn w:val="DefaultParagraphFont"/>
    <w:rsid w:val="00874A93"/>
  </w:style>
  <w:style w:type="character" w:styleId="Hyperlink">
    <w:name w:val="Hyperlink"/>
    <w:basedOn w:val="DefaultParagraphFont"/>
    <w:uiPriority w:val="99"/>
    <w:unhideWhenUsed/>
    <w:rsid w:val="003A5565"/>
    <w:rPr>
      <w:color w:val="0563C1" w:themeColor="hyperlink"/>
      <w:u w:val="single"/>
    </w:rPr>
  </w:style>
  <w:style w:type="character" w:styleId="UnresolvedMention">
    <w:name w:val="Unresolved Mention"/>
    <w:basedOn w:val="DefaultParagraphFont"/>
    <w:uiPriority w:val="99"/>
    <w:semiHidden/>
    <w:unhideWhenUsed/>
    <w:rsid w:val="003A55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8547">
      <w:bodyDiv w:val="1"/>
      <w:marLeft w:val="0"/>
      <w:marRight w:val="0"/>
      <w:marTop w:val="0"/>
      <w:marBottom w:val="0"/>
      <w:divBdr>
        <w:top w:val="none" w:sz="0" w:space="0" w:color="auto"/>
        <w:left w:val="none" w:sz="0" w:space="0" w:color="auto"/>
        <w:bottom w:val="none" w:sz="0" w:space="0" w:color="auto"/>
        <w:right w:val="none" w:sz="0" w:space="0" w:color="auto"/>
      </w:divBdr>
    </w:div>
    <w:div w:id="44179952">
      <w:bodyDiv w:val="1"/>
      <w:marLeft w:val="0"/>
      <w:marRight w:val="0"/>
      <w:marTop w:val="0"/>
      <w:marBottom w:val="0"/>
      <w:divBdr>
        <w:top w:val="none" w:sz="0" w:space="0" w:color="auto"/>
        <w:left w:val="none" w:sz="0" w:space="0" w:color="auto"/>
        <w:bottom w:val="none" w:sz="0" w:space="0" w:color="auto"/>
        <w:right w:val="none" w:sz="0" w:space="0" w:color="auto"/>
      </w:divBdr>
    </w:div>
    <w:div w:id="59599755">
      <w:bodyDiv w:val="1"/>
      <w:marLeft w:val="0"/>
      <w:marRight w:val="0"/>
      <w:marTop w:val="0"/>
      <w:marBottom w:val="0"/>
      <w:divBdr>
        <w:top w:val="none" w:sz="0" w:space="0" w:color="auto"/>
        <w:left w:val="none" w:sz="0" w:space="0" w:color="auto"/>
        <w:bottom w:val="none" w:sz="0" w:space="0" w:color="auto"/>
        <w:right w:val="none" w:sz="0" w:space="0" w:color="auto"/>
      </w:divBdr>
    </w:div>
    <w:div w:id="147748851">
      <w:bodyDiv w:val="1"/>
      <w:marLeft w:val="0"/>
      <w:marRight w:val="0"/>
      <w:marTop w:val="0"/>
      <w:marBottom w:val="0"/>
      <w:divBdr>
        <w:top w:val="none" w:sz="0" w:space="0" w:color="auto"/>
        <w:left w:val="none" w:sz="0" w:space="0" w:color="auto"/>
        <w:bottom w:val="none" w:sz="0" w:space="0" w:color="auto"/>
        <w:right w:val="none" w:sz="0" w:space="0" w:color="auto"/>
      </w:divBdr>
    </w:div>
    <w:div w:id="248120445">
      <w:bodyDiv w:val="1"/>
      <w:marLeft w:val="0"/>
      <w:marRight w:val="0"/>
      <w:marTop w:val="0"/>
      <w:marBottom w:val="0"/>
      <w:divBdr>
        <w:top w:val="none" w:sz="0" w:space="0" w:color="auto"/>
        <w:left w:val="none" w:sz="0" w:space="0" w:color="auto"/>
        <w:bottom w:val="none" w:sz="0" w:space="0" w:color="auto"/>
        <w:right w:val="none" w:sz="0" w:space="0" w:color="auto"/>
      </w:divBdr>
    </w:div>
    <w:div w:id="261493345">
      <w:bodyDiv w:val="1"/>
      <w:marLeft w:val="0"/>
      <w:marRight w:val="0"/>
      <w:marTop w:val="0"/>
      <w:marBottom w:val="0"/>
      <w:divBdr>
        <w:top w:val="none" w:sz="0" w:space="0" w:color="auto"/>
        <w:left w:val="none" w:sz="0" w:space="0" w:color="auto"/>
        <w:bottom w:val="none" w:sz="0" w:space="0" w:color="auto"/>
        <w:right w:val="none" w:sz="0" w:space="0" w:color="auto"/>
      </w:divBdr>
    </w:div>
    <w:div w:id="295718645">
      <w:bodyDiv w:val="1"/>
      <w:marLeft w:val="0"/>
      <w:marRight w:val="0"/>
      <w:marTop w:val="0"/>
      <w:marBottom w:val="0"/>
      <w:divBdr>
        <w:top w:val="none" w:sz="0" w:space="0" w:color="auto"/>
        <w:left w:val="none" w:sz="0" w:space="0" w:color="auto"/>
        <w:bottom w:val="none" w:sz="0" w:space="0" w:color="auto"/>
        <w:right w:val="none" w:sz="0" w:space="0" w:color="auto"/>
      </w:divBdr>
    </w:div>
    <w:div w:id="438451205">
      <w:bodyDiv w:val="1"/>
      <w:marLeft w:val="0"/>
      <w:marRight w:val="0"/>
      <w:marTop w:val="0"/>
      <w:marBottom w:val="0"/>
      <w:divBdr>
        <w:top w:val="none" w:sz="0" w:space="0" w:color="auto"/>
        <w:left w:val="none" w:sz="0" w:space="0" w:color="auto"/>
        <w:bottom w:val="none" w:sz="0" w:space="0" w:color="auto"/>
        <w:right w:val="none" w:sz="0" w:space="0" w:color="auto"/>
      </w:divBdr>
    </w:div>
    <w:div w:id="503126185">
      <w:bodyDiv w:val="1"/>
      <w:marLeft w:val="0"/>
      <w:marRight w:val="0"/>
      <w:marTop w:val="0"/>
      <w:marBottom w:val="0"/>
      <w:divBdr>
        <w:top w:val="none" w:sz="0" w:space="0" w:color="auto"/>
        <w:left w:val="none" w:sz="0" w:space="0" w:color="auto"/>
        <w:bottom w:val="none" w:sz="0" w:space="0" w:color="auto"/>
        <w:right w:val="none" w:sz="0" w:space="0" w:color="auto"/>
      </w:divBdr>
    </w:div>
    <w:div w:id="577179898">
      <w:bodyDiv w:val="1"/>
      <w:marLeft w:val="0"/>
      <w:marRight w:val="0"/>
      <w:marTop w:val="0"/>
      <w:marBottom w:val="0"/>
      <w:divBdr>
        <w:top w:val="none" w:sz="0" w:space="0" w:color="auto"/>
        <w:left w:val="none" w:sz="0" w:space="0" w:color="auto"/>
        <w:bottom w:val="none" w:sz="0" w:space="0" w:color="auto"/>
        <w:right w:val="none" w:sz="0" w:space="0" w:color="auto"/>
      </w:divBdr>
    </w:div>
    <w:div w:id="614406707">
      <w:bodyDiv w:val="1"/>
      <w:marLeft w:val="0"/>
      <w:marRight w:val="0"/>
      <w:marTop w:val="0"/>
      <w:marBottom w:val="0"/>
      <w:divBdr>
        <w:top w:val="none" w:sz="0" w:space="0" w:color="auto"/>
        <w:left w:val="none" w:sz="0" w:space="0" w:color="auto"/>
        <w:bottom w:val="none" w:sz="0" w:space="0" w:color="auto"/>
        <w:right w:val="none" w:sz="0" w:space="0" w:color="auto"/>
      </w:divBdr>
    </w:div>
    <w:div w:id="792558709">
      <w:bodyDiv w:val="1"/>
      <w:marLeft w:val="0"/>
      <w:marRight w:val="0"/>
      <w:marTop w:val="0"/>
      <w:marBottom w:val="0"/>
      <w:divBdr>
        <w:top w:val="none" w:sz="0" w:space="0" w:color="auto"/>
        <w:left w:val="none" w:sz="0" w:space="0" w:color="auto"/>
        <w:bottom w:val="none" w:sz="0" w:space="0" w:color="auto"/>
        <w:right w:val="none" w:sz="0" w:space="0" w:color="auto"/>
      </w:divBdr>
    </w:div>
    <w:div w:id="816452905">
      <w:bodyDiv w:val="1"/>
      <w:marLeft w:val="0"/>
      <w:marRight w:val="0"/>
      <w:marTop w:val="0"/>
      <w:marBottom w:val="0"/>
      <w:divBdr>
        <w:top w:val="none" w:sz="0" w:space="0" w:color="auto"/>
        <w:left w:val="none" w:sz="0" w:space="0" w:color="auto"/>
        <w:bottom w:val="none" w:sz="0" w:space="0" w:color="auto"/>
        <w:right w:val="none" w:sz="0" w:space="0" w:color="auto"/>
      </w:divBdr>
    </w:div>
    <w:div w:id="875317327">
      <w:bodyDiv w:val="1"/>
      <w:marLeft w:val="0"/>
      <w:marRight w:val="0"/>
      <w:marTop w:val="0"/>
      <w:marBottom w:val="0"/>
      <w:divBdr>
        <w:top w:val="none" w:sz="0" w:space="0" w:color="auto"/>
        <w:left w:val="none" w:sz="0" w:space="0" w:color="auto"/>
        <w:bottom w:val="none" w:sz="0" w:space="0" w:color="auto"/>
        <w:right w:val="none" w:sz="0" w:space="0" w:color="auto"/>
      </w:divBdr>
    </w:div>
    <w:div w:id="876087443">
      <w:bodyDiv w:val="1"/>
      <w:marLeft w:val="0"/>
      <w:marRight w:val="0"/>
      <w:marTop w:val="0"/>
      <w:marBottom w:val="0"/>
      <w:divBdr>
        <w:top w:val="none" w:sz="0" w:space="0" w:color="auto"/>
        <w:left w:val="none" w:sz="0" w:space="0" w:color="auto"/>
        <w:bottom w:val="none" w:sz="0" w:space="0" w:color="auto"/>
        <w:right w:val="none" w:sz="0" w:space="0" w:color="auto"/>
      </w:divBdr>
    </w:div>
    <w:div w:id="888538998">
      <w:bodyDiv w:val="1"/>
      <w:marLeft w:val="0"/>
      <w:marRight w:val="0"/>
      <w:marTop w:val="0"/>
      <w:marBottom w:val="0"/>
      <w:divBdr>
        <w:top w:val="none" w:sz="0" w:space="0" w:color="auto"/>
        <w:left w:val="none" w:sz="0" w:space="0" w:color="auto"/>
        <w:bottom w:val="none" w:sz="0" w:space="0" w:color="auto"/>
        <w:right w:val="none" w:sz="0" w:space="0" w:color="auto"/>
      </w:divBdr>
    </w:div>
    <w:div w:id="935096920">
      <w:bodyDiv w:val="1"/>
      <w:marLeft w:val="0"/>
      <w:marRight w:val="0"/>
      <w:marTop w:val="0"/>
      <w:marBottom w:val="0"/>
      <w:divBdr>
        <w:top w:val="none" w:sz="0" w:space="0" w:color="auto"/>
        <w:left w:val="none" w:sz="0" w:space="0" w:color="auto"/>
        <w:bottom w:val="none" w:sz="0" w:space="0" w:color="auto"/>
        <w:right w:val="none" w:sz="0" w:space="0" w:color="auto"/>
      </w:divBdr>
      <w:divsChild>
        <w:div w:id="141193071">
          <w:marLeft w:val="0"/>
          <w:marRight w:val="0"/>
          <w:marTop w:val="0"/>
          <w:marBottom w:val="0"/>
          <w:divBdr>
            <w:top w:val="none" w:sz="0" w:space="0" w:color="auto"/>
            <w:left w:val="none" w:sz="0" w:space="0" w:color="auto"/>
            <w:bottom w:val="none" w:sz="0" w:space="0" w:color="auto"/>
            <w:right w:val="none" w:sz="0" w:space="0" w:color="auto"/>
          </w:divBdr>
        </w:div>
        <w:div w:id="435640995">
          <w:marLeft w:val="0"/>
          <w:marRight w:val="0"/>
          <w:marTop w:val="0"/>
          <w:marBottom w:val="0"/>
          <w:divBdr>
            <w:top w:val="none" w:sz="0" w:space="0" w:color="auto"/>
            <w:left w:val="none" w:sz="0" w:space="0" w:color="auto"/>
            <w:bottom w:val="none" w:sz="0" w:space="0" w:color="auto"/>
            <w:right w:val="none" w:sz="0" w:space="0" w:color="auto"/>
          </w:divBdr>
        </w:div>
        <w:div w:id="690380905">
          <w:marLeft w:val="0"/>
          <w:marRight w:val="0"/>
          <w:marTop w:val="0"/>
          <w:marBottom w:val="0"/>
          <w:divBdr>
            <w:top w:val="none" w:sz="0" w:space="0" w:color="auto"/>
            <w:left w:val="none" w:sz="0" w:space="0" w:color="auto"/>
            <w:bottom w:val="none" w:sz="0" w:space="0" w:color="auto"/>
            <w:right w:val="none" w:sz="0" w:space="0" w:color="auto"/>
          </w:divBdr>
        </w:div>
        <w:div w:id="1282803981">
          <w:marLeft w:val="0"/>
          <w:marRight w:val="0"/>
          <w:marTop w:val="0"/>
          <w:marBottom w:val="0"/>
          <w:divBdr>
            <w:top w:val="none" w:sz="0" w:space="0" w:color="auto"/>
            <w:left w:val="none" w:sz="0" w:space="0" w:color="auto"/>
            <w:bottom w:val="none" w:sz="0" w:space="0" w:color="auto"/>
            <w:right w:val="none" w:sz="0" w:space="0" w:color="auto"/>
          </w:divBdr>
        </w:div>
      </w:divsChild>
    </w:div>
    <w:div w:id="1021735243">
      <w:bodyDiv w:val="1"/>
      <w:marLeft w:val="0"/>
      <w:marRight w:val="0"/>
      <w:marTop w:val="0"/>
      <w:marBottom w:val="0"/>
      <w:divBdr>
        <w:top w:val="none" w:sz="0" w:space="0" w:color="auto"/>
        <w:left w:val="none" w:sz="0" w:space="0" w:color="auto"/>
        <w:bottom w:val="none" w:sz="0" w:space="0" w:color="auto"/>
        <w:right w:val="none" w:sz="0" w:space="0" w:color="auto"/>
      </w:divBdr>
    </w:div>
    <w:div w:id="1036544343">
      <w:bodyDiv w:val="1"/>
      <w:marLeft w:val="0"/>
      <w:marRight w:val="0"/>
      <w:marTop w:val="0"/>
      <w:marBottom w:val="0"/>
      <w:divBdr>
        <w:top w:val="none" w:sz="0" w:space="0" w:color="auto"/>
        <w:left w:val="none" w:sz="0" w:space="0" w:color="auto"/>
        <w:bottom w:val="none" w:sz="0" w:space="0" w:color="auto"/>
        <w:right w:val="none" w:sz="0" w:space="0" w:color="auto"/>
      </w:divBdr>
    </w:div>
    <w:div w:id="1038437404">
      <w:bodyDiv w:val="1"/>
      <w:marLeft w:val="0"/>
      <w:marRight w:val="0"/>
      <w:marTop w:val="0"/>
      <w:marBottom w:val="0"/>
      <w:divBdr>
        <w:top w:val="none" w:sz="0" w:space="0" w:color="auto"/>
        <w:left w:val="none" w:sz="0" w:space="0" w:color="auto"/>
        <w:bottom w:val="none" w:sz="0" w:space="0" w:color="auto"/>
        <w:right w:val="none" w:sz="0" w:space="0" w:color="auto"/>
      </w:divBdr>
    </w:div>
    <w:div w:id="1042437247">
      <w:bodyDiv w:val="1"/>
      <w:marLeft w:val="0"/>
      <w:marRight w:val="0"/>
      <w:marTop w:val="0"/>
      <w:marBottom w:val="0"/>
      <w:divBdr>
        <w:top w:val="none" w:sz="0" w:space="0" w:color="auto"/>
        <w:left w:val="none" w:sz="0" w:space="0" w:color="auto"/>
        <w:bottom w:val="none" w:sz="0" w:space="0" w:color="auto"/>
        <w:right w:val="none" w:sz="0" w:space="0" w:color="auto"/>
      </w:divBdr>
    </w:div>
    <w:div w:id="1084649888">
      <w:bodyDiv w:val="1"/>
      <w:marLeft w:val="0"/>
      <w:marRight w:val="0"/>
      <w:marTop w:val="0"/>
      <w:marBottom w:val="0"/>
      <w:divBdr>
        <w:top w:val="none" w:sz="0" w:space="0" w:color="auto"/>
        <w:left w:val="none" w:sz="0" w:space="0" w:color="auto"/>
        <w:bottom w:val="none" w:sz="0" w:space="0" w:color="auto"/>
        <w:right w:val="none" w:sz="0" w:space="0" w:color="auto"/>
      </w:divBdr>
    </w:div>
    <w:div w:id="1121925323">
      <w:bodyDiv w:val="1"/>
      <w:marLeft w:val="0"/>
      <w:marRight w:val="0"/>
      <w:marTop w:val="0"/>
      <w:marBottom w:val="0"/>
      <w:divBdr>
        <w:top w:val="none" w:sz="0" w:space="0" w:color="auto"/>
        <w:left w:val="none" w:sz="0" w:space="0" w:color="auto"/>
        <w:bottom w:val="none" w:sz="0" w:space="0" w:color="auto"/>
        <w:right w:val="none" w:sz="0" w:space="0" w:color="auto"/>
      </w:divBdr>
    </w:div>
    <w:div w:id="1141966945">
      <w:bodyDiv w:val="1"/>
      <w:marLeft w:val="0"/>
      <w:marRight w:val="0"/>
      <w:marTop w:val="0"/>
      <w:marBottom w:val="0"/>
      <w:divBdr>
        <w:top w:val="none" w:sz="0" w:space="0" w:color="auto"/>
        <w:left w:val="none" w:sz="0" w:space="0" w:color="auto"/>
        <w:bottom w:val="none" w:sz="0" w:space="0" w:color="auto"/>
        <w:right w:val="none" w:sz="0" w:space="0" w:color="auto"/>
      </w:divBdr>
    </w:div>
    <w:div w:id="1245921033">
      <w:bodyDiv w:val="1"/>
      <w:marLeft w:val="0"/>
      <w:marRight w:val="0"/>
      <w:marTop w:val="0"/>
      <w:marBottom w:val="0"/>
      <w:divBdr>
        <w:top w:val="none" w:sz="0" w:space="0" w:color="auto"/>
        <w:left w:val="none" w:sz="0" w:space="0" w:color="auto"/>
        <w:bottom w:val="none" w:sz="0" w:space="0" w:color="auto"/>
        <w:right w:val="none" w:sz="0" w:space="0" w:color="auto"/>
      </w:divBdr>
    </w:div>
    <w:div w:id="1257983495">
      <w:bodyDiv w:val="1"/>
      <w:marLeft w:val="0"/>
      <w:marRight w:val="0"/>
      <w:marTop w:val="0"/>
      <w:marBottom w:val="0"/>
      <w:divBdr>
        <w:top w:val="none" w:sz="0" w:space="0" w:color="auto"/>
        <w:left w:val="none" w:sz="0" w:space="0" w:color="auto"/>
        <w:bottom w:val="none" w:sz="0" w:space="0" w:color="auto"/>
        <w:right w:val="none" w:sz="0" w:space="0" w:color="auto"/>
      </w:divBdr>
    </w:div>
    <w:div w:id="1313028266">
      <w:bodyDiv w:val="1"/>
      <w:marLeft w:val="0"/>
      <w:marRight w:val="0"/>
      <w:marTop w:val="0"/>
      <w:marBottom w:val="0"/>
      <w:divBdr>
        <w:top w:val="none" w:sz="0" w:space="0" w:color="auto"/>
        <w:left w:val="none" w:sz="0" w:space="0" w:color="auto"/>
        <w:bottom w:val="none" w:sz="0" w:space="0" w:color="auto"/>
        <w:right w:val="none" w:sz="0" w:space="0" w:color="auto"/>
      </w:divBdr>
    </w:div>
    <w:div w:id="1605961010">
      <w:bodyDiv w:val="1"/>
      <w:marLeft w:val="0"/>
      <w:marRight w:val="0"/>
      <w:marTop w:val="0"/>
      <w:marBottom w:val="0"/>
      <w:divBdr>
        <w:top w:val="none" w:sz="0" w:space="0" w:color="auto"/>
        <w:left w:val="none" w:sz="0" w:space="0" w:color="auto"/>
        <w:bottom w:val="none" w:sz="0" w:space="0" w:color="auto"/>
        <w:right w:val="none" w:sz="0" w:space="0" w:color="auto"/>
      </w:divBdr>
    </w:div>
    <w:div w:id="1618486727">
      <w:bodyDiv w:val="1"/>
      <w:marLeft w:val="0"/>
      <w:marRight w:val="0"/>
      <w:marTop w:val="0"/>
      <w:marBottom w:val="0"/>
      <w:divBdr>
        <w:top w:val="none" w:sz="0" w:space="0" w:color="auto"/>
        <w:left w:val="none" w:sz="0" w:space="0" w:color="auto"/>
        <w:bottom w:val="none" w:sz="0" w:space="0" w:color="auto"/>
        <w:right w:val="none" w:sz="0" w:space="0" w:color="auto"/>
      </w:divBdr>
    </w:div>
    <w:div w:id="1638954320">
      <w:bodyDiv w:val="1"/>
      <w:marLeft w:val="0"/>
      <w:marRight w:val="0"/>
      <w:marTop w:val="0"/>
      <w:marBottom w:val="0"/>
      <w:divBdr>
        <w:top w:val="none" w:sz="0" w:space="0" w:color="auto"/>
        <w:left w:val="none" w:sz="0" w:space="0" w:color="auto"/>
        <w:bottom w:val="none" w:sz="0" w:space="0" w:color="auto"/>
        <w:right w:val="none" w:sz="0" w:space="0" w:color="auto"/>
      </w:divBdr>
    </w:div>
    <w:div w:id="1723215300">
      <w:bodyDiv w:val="1"/>
      <w:marLeft w:val="0"/>
      <w:marRight w:val="0"/>
      <w:marTop w:val="0"/>
      <w:marBottom w:val="0"/>
      <w:divBdr>
        <w:top w:val="none" w:sz="0" w:space="0" w:color="auto"/>
        <w:left w:val="none" w:sz="0" w:space="0" w:color="auto"/>
        <w:bottom w:val="none" w:sz="0" w:space="0" w:color="auto"/>
        <w:right w:val="none" w:sz="0" w:space="0" w:color="auto"/>
      </w:divBdr>
    </w:div>
    <w:div w:id="1864853794">
      <w:bodyDiv w:val="1"/>
      <w:marLeft w:val="0"/>
      <w:marRight w:val="0"/>
      <w:marTop w:val="0"/>
      <w:marBottom w:val="0"/>
      <w:divBdr>
        <w:top w:val="none" w:sz="0" w:space="0" w:color="auto"/>
        <w:left w:val="none" w:sz="0" w:space="0" w:color="auto"/>
        <w:bottom w:val="none" w:sz="0" w:space="0" w:color="auto"/>
        <w:right w:val="none" w:sz="0" w:space="0" w:color="auto"/>
      </w:divBdr>
    </w:div>
    <w:div w:id="1974672016">
      <w:bodyDiv w:val="1"/>
      <w:marLeft w:val="0"/>
      <w:marRight w:val="0"/>
      <w:marTop w:val="0"/>
      <w:marBottom w:val="0"/>
      <w:divBdr>
        <w:top w:val="none" w:sz="0" w:space="0" w:color="auto"/>
        <w:left w:val="none" w:sz="0" w:space="0" w:color="auto"/>
        <w:bottom w:val="none" w:sz="0" w:space="0" w:color="auto"/>
        <w:right w:val="none" w:sz="0" w:space="0" w:color="auto"/>
      </w:divBdr>
    </w:div>
    <w:div w:id="2014646152">
      <w:bodyDiv w:val="1"/>
      <w:marLeft w:val="0"/>
      <w:marRight w:val="0"/>
      <w:marTop w:val="0"/>
      <w:marBottom w:val="0"/>
      <w:divBdr>
        <w:top w:val="none" w:sz="0" w:space="0" w:color="auto"/>
        <w:left w:val="none" w:sz="0" w:space="0" w:color="auto"/>
        <w:bottom w:val="none" w:sz="0" w:space="0" w:color="auto"/>
        <w:right w:val="none" w:sz="0" w:space="0" w:color="auto"/>
      </w:divBdr>
    </w:div>
    <w:div w:id="2039693242">
      <w:bodyDiv w:val="1"/>
      <w:marLeft w:val="0"/>
      <w:marRight w:val="0"/>
      <w:marTop w:val="0"/>
      <w:marBottom w:val="0"/>
      <w:divBdr>
        <w:top w:val="none" w:sz="0" w:space="0" w:color="auto"/>
        <w:left w:val="none" w:sz="0" w:space="0" w:color="auto"/>
        <w:bottom w:val="none" w:sz="0" w:space="0" w:color="auto"/>
        <w:right w:val="none" w:sz="0" w:space="0" w:color="auto"/>
      </w:divBdr>
    </w:div>
    <w:div w:id="2102606817">
      <w:bodyDiv w:val="1"/>
      <w:marLeft w:val="0"/>
      <w:marRight w:val="0"/>
      <w:marTop w:val="0"/>
      <w:marBottom w:val="0"/>
      <w:divBdr>
        <w:top w:val="none" w:sz="0" w:space="0" w:color="auto"/>
        <w:left w:val="none" w:sz="0" w:space="0" w:color="auto"/>
        <w:bottom w:val="none" w:sz="0" w:space="0" w:color="auto"/>
        <w:right w:val="none" w:sz="0" w:space="0" w:color="auto"/>
      </w:divBdr>
    </w:div>
    <w:div w:id="2119138131">
      <w:bodyDiv w:val="1"/>
      <w:marLeft w:val="0"/>
      <w:marRight w:val="0"/>
      <w:marTop w:val="0"/>
      <w:marBottom w:val="0"/>
      <w:divBdr>
        <w:top w:val="none" w:sz="0" w:space="0" w:color="auto"/>
        <w:left w:val="none" w:sz="0" w:space="0" w:color="auto"/>
        <w:bottom w:val="none" w:sz="0" w:space="0" w:color="auto"/>
        <w:right w:val="none" w:sz="0" w:space="0" w:color="auto"/>
      </w:divBdr>
    </w:div>
    <w:div w:id="213367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tudentminds.org.uk/mh-inequalities-international-student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7</Pages>
  <Words>2527</Words>
  <Characters>14409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Mabonso</dc:creator>
  <cp:keywords/>
  <dc:description/>
  <cp:lastModifiedBy>Rhobyn grant</cp:lastModifiedBy>
  <cp:revision>4</cp:revision>
  <dcterms:created xsi:type="dcterms:W3CDTF">2024-05-05T07:01:00Z</dcterms:created>
  <dcterms:modified xsi:type="dcterms:W3CDTF">2024-05-05T09:01:00Z</dcterms:modified>
</cp:coreProperties>
</file>