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A43D32" w14:textId="77777777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Final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Viva –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40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8CC7815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4E51205C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727C46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2BA75ABF" w14:textId="616E2B4C" w:rsidR="006A543A" w:rsidRPr="00D96A1C" w:rsidRDefault="005F6C83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Eleanor</w:t>
            </w:r>
            <w:r w:rsidR="00EA6E1D">
              <w:rPr>
                <w:rFonts w:asciiTheme="minorHAnsi" w:hAnsiTheme="minorHAnsi" w:cstheme="minorHAnsi"/>
                <w:b/>
                <w:color w:val="000000" w:themeColor="text1"/>
              </w:rPr>
              <w:t xml:space="preserve"> Morgan</w:t>
            </w:r>
          </w:p>
        </w:tc>
      </w:tr>
      <w:tr w:rsidR="00A4097E" w:rsidRPr="00D96A1C" w14:paraId="421CF655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953547F" w14:textId="77777777" w:rsidR="00A4097E" w:rsidRPr="00D96A1C" w:rsidRDefault="00A4097E" w:rsidP="00A4097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2CDD5545" w14:textId="5B7339FA" w:rsidR="00A4097E" w:rsidRPr="00D96A1C" w:rsidRDefault="00A4097E" w:rsidP="00A4097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Independent Project / </w:t>
            </w:r>
            <w:r w:rsidRPr="00626988">
              <w:rPr>
                <w:rFonts w:asciiTheme="minorHAnsi" w:hAnsiTheme="minorHAnsi" w:cstheme="minorHAnsi"/>
                <w:b/>
                <w:i/>
                <w:iCs/>
                <w:color w:val="000000" w:themeColor="text1"/>
              </w:rPr>
              <w:t>Shoppe Shop</w:t>
            </w:r>
            <w:r>
              <w:rPr>
                <w:rFonts w:asciiTheme="minorHAnsi" w:hAnsiTheme="minorHAnsi" w:cstheme="minorHAnsi"/>
                <w:b/>
                <w:i/>
                <w:iCs/>
                <w:color w:val="000000" w:themeColor="text1"/>
              </w:rPr>
              <w:t xml:space="preserve"> </w:t>
            </w:r>
            <w:r w:rsidRPr="00626988">
              <w:rPr>
                <w:rFonts w:asciiTheme="minorHAnsi" w:hAnsiTheme="minorHAnsi" w:cstheme="minorHAnsi"/>
                <w:b/>
                <w:color w:val="000000" w:themeColor="text1"/>
              </w:rPr>
              <w:t>Group Project</w:t>
            </w:r>
          </w:p>
        </w:tc>
      </w:tr>
      <w:tr w:rsidR="00A4097E" w:rsidRPr="00D96A1C" w14:paraId="3B408A97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C22F28B" w14:textId="77777777" w:rsidR="00A4097E" w:rsidRPr="00D96A1C" w:rsidRDefault="00A4097E" w:rsidP="00A4097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13BFAC45" w14:textId="6521B154" w:rsidR="00A4097E" w:rsidRPr="00D96A1C" w:rsidRDefault="00A4097E" w:rsidP="00A4097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 Morgan</w:t>
            </w:r>
          </w:p>
        </w:tc>
      </w:tr>
      <w:tr w:rsidR="00A4097E" w:rsidRPr="00D96A1C" w14:paraId="02365F45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6118D2F" w14:textId="77777777" w:rsidR="00A4097E" w:rsidRPr="00D96A1C" w:rsidRDefault="00A4097E" w:rsidP="00A4097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5A62251B" w14:textId="3E132DD4" w:rsidR="00A4097E" w:rsidRPr="00D96A1C" w:rsidRDefault="00A4097E" w:rsidP="00A4097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Head</w:t>
            </w:r>
          </w:p>
        </w:tc>
      </w:tr>
    </w:tbl>
    <w:p w14:paraId="7AF1811A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0103EDD4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F2B4A4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308BB3E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27A0946B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C78941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  </w:t>
            </w:r>
          </w:p>
          <w:p w14:paraId="17E945AC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B228DA3" w14:textId="2B12B13B" w:rsidR="00DD55E3" w:rsidRPr="00D96A1C" w:rsidRDefault="0099675A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9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2FB86973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66A8FA2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1150D9F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0C45F806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B22EB4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Key objectives identified for the </w:t>
            </w:r>
            <w:r w:rsidR="00692C0F">
              <w:rPr>
                <w:rFonts w:asciiTheme="minorHAnsi" w:hAnsiTheme="minorHAnsi" w:cstheme="minorHAnsi"/>
                <w:color w:val="000000"/>
              </w:rPr>
              <w:t>final development phase</w:t>
            </w:r>
            <w:r w:rsidRPr="00D96A1C">
              <w:rPr>
                <w:rFonts w:asciiTheme="minorHAnsi" w:hAnsiTheme="minorHAnsi" w:cstheme="minorHAnsi"/>
                <w:color w:val="000000"/>
              </w:rPr>
              <w:t>  </w:t>
            </w:r>
          </w:p>
          <w:p w14:paraId="5EB685A2" w14:textId="77777777" w:rsidR="00DD55E3" w:rsidRPr="00D96A1C" w:rsidRDefault="00DD55E3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for Project Scope, potential areas in which compromises can be made and understanding time/personnel are finite resources</w:t>
            </w:r>
          </w:p>
          <w:p w14:paraId="1B317451" w14:textId="77777777" w:rsidR="00DD55E3" w:rsidRPr="00D96A1C" w:rsidRDefault="00DD55E3" w:rsidP="00DD55E3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Considerations made for contingency planning or Risk Assessment (formal or informal)</w:t>
            </w:r>
            <w:r w:rsidRPr="00D96A1C">
              <w:rPr>
                <w:rFonts w:asciiTheme="minorHAnsi" w:hAnsiTheme="minorHAnsi" w:cstheme="minorHAnsi"/>
                <w:color w:val="000000"/>
              </w:rPr>
              <w:br/>
              <w:t> 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53480072" w14:textId="6B0727CF" w:rsidR="00DD55E3" w:rsidRPr="00D96A1C" w:rsidRDefault="00A7756F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76E957BD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48B327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70DC91E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31FD4722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D7F7AD" w14:textId="77777777" w:rsidR="00DD55E3" w:rsidRPr="00692C0F" w:rsidRDefault="00DD55E3" w:rsidP="00692C0F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692C0F">
              <w:rPr>
                <w:rFonts w:asciiTheme="minorHAnsi" w:hAnsiTheme="minorHAnsi" w:cstheme="minorHAnsi"/>
                <w:color w:val="000000"/>
              </w:rPr>
              <w:t xml:space="preserve">Evaluation of content - </w:t>
            </w:r>
            <w:r w:rsidR="00692C0F" w:rsidRPr="00692C0F">
              <w:rPr>
                <w:rFonts w:asciiTheme="minorHAnsi" w:hAnsiTheme="minorHAnsi" w:cstheme="minorHAnsi"/>
                <w:color w:val="000000"/>
              </w:rPr>
              <w:t>Does the final presented artefact meet your expectations, and the requirements of the brief? Do you feel that compromises</w:t>
            </w:r>
            <w:r w:rsidR="00692C0F">
              <w:rPr>
                <w:rFonts w:asciiTheme="minorHAnsi" w:hAnsiTheme="minorHAnsi" w:cstheme="minorHAnsi"/>
                <w:color w:val="000000"/>
              </w:rPr>
              <w:t xml:space="preserve"> to the proposal</w:t>
            </w:r>
            <w:r w:rsidR="00692C0F" w:rsidRPr="00692C0F">
              <w:rPr>
                <w:rFonts w:asciiTheme="minorHAnsi" w:hAnsiTheme="minorHAnsi" w:cstheme="minorHAnsi"/>
                <w:color w:val="000000"/>
              </w:rPr>
              <w:t xml:space="preserve"> had to be made, or the scope of the project changed? If so, where were these changes made and what factors prompted this decision? </w:t>
            </w:r>
            <w:r w:rsidRPr="00692C0F">
              <w:rPr>
                <w:rFonts w:asciiTheme="minorHAnsi" w:hAnsiTheme="minorHAnsi" w:cstheme="minorHAnsi"/>
                <w:color w:val="000000"/>
              </w:rPr>
              <w:t>  </w:t>
            </w:r>
          </w:p>
          <w:p w14:paraId="2845982B" w14:textId="77777777" w:rsidR="00692C0F" w:rsidRPr="0087285F" w:rsidRDefault="00DD55E3" w:rsidP="0087285F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EB67E4" w14:textId="7A35F2B8" w:rsidR="00DD55E3" w:rsidRPr="00D96A1C" w:rsidRDefault="00A7756F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13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6509843E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C9EAAC2" w14:textId="7777777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Application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09B24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418FAC09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2323AD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  </w:t>
            </w:r>
          </w:p>
          <w:p w14:paraId="141C85EF" w14:textId="77777777" w:rsidR="00DD55E3" w:rsidRPr="00D96A1C" w:rsidRDefault="00DD55E3" w:rsidP="00DD55E3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Contribution to Project is documented thoroughly with evidence (screenshots / images / videos etc.) contained in the Viva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4ACC63" w14:textId="1BE5C0E7" w:rsidR="00DD55E3" w:rsidRPr="00D96A1C" w:rsidRDefault="00A7756F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219A50A7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FC7A658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94545F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703126B2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814DF6D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  </w:t>
            </w:r>
          </w:p>
          <w:p w14:paraId="13CC1A63" w14:textId="77777777" w:rsidR="00DD55E3" w:rsidRPr="00D96A1C" w:rsidRDefault="00DD55E3" w:rsidP="00DD55E3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Contribution to Project is documented thoroughly with evidence (screenshots / images / videos etc.) contained in the Viva </w:t>
            </w:r>
          </w:p>
          <w:p w14:paraId="181D0DE0" w14:textId="7777777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DAA0FE9" w14:textId="0E231DD5" w:rsidR="00DD55E3" w:rsidRPr="00D96A1C" w:rsidRDefault="00A7756F" w:rsidP="00C9600D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</w:t>
            </w:r>
            <w:r w:rsidR="00C9600D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  <w:bookmarkStart w:id="0" w:name="_GoBack"/>
            <w:bookmarkEnd w:id="0"/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22EFC359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8A67EB1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65701E1" w14:textId="006153D0" w:rsidR="00DD55E3" w:rsidRPr="00D96A1C" w:rsidRDefault="00A7756F" w:rsidP="00C9600D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7</w:t>
            </w:r>
            <w:r w:rsidR="00C9600D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1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6325E00F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3F11782A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RPr="00D96A1C" w14:paraId="3B2E359E" w14:textId="77777777" w:rsidTr="006363DD">
        <w:trPr>
          <w:trHeight w:val="8773"/>
        </w:trPr>
        <w:tc>
          <w:tcPr>
            <w:tcW w:w="9576" w:type="dxa"/>
          </w:tcPr>
          <w:p w14:paraId="72D92539" w14:textId="464E36C2" w:rsidR="006363DD" w:rsidRDefault="00FF71E5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Good elevator pitch</w:t>
            </w:r>
            <w:r w:rsidR="005703CB">
              <w:rPr>
                <w:rFonts w:asciiTheme="minorHAnsi" w:hAnsiTheme="minorHAnsi" w:cstheme="minorHAnsi"/>
                <w:color w:val="000000" w:themeColor="text1"/>
              </w:rPr>
              <w:t xml:space="preserve"> and introduction to the project.</w:t>
            </w:r>
          </w:p>
          <w:p w14:paraId="392ECF58" w14:textId="77777777" w:rsidR="00FF71E5" w:rsidRDefault="00FF71E5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819265A" w14:textId="1255D3C4" w:rsidR="00FF71E5" w:rsidRDefault="00FF71E5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Advanced application of rigging processes</w:t>
            </w:r>
            <w:r w:rsidR="007F3E72">
              <w:rPr>
                <w:rFonts w:asciiTheme="minorHAnsi" w:hAnsiTheme="minorHAnsi" w:cstheme="minorHAnsi"/>
                <w:color w:val="000000" w:themeColor="text1"/>
              </w:rPr>
              <w:t>, control rigs, weight painting</w:t>
            </w:r>
            <w:r w:rsidR="005703CB">
              <w:rPr>
                <w:rFonts w:asciiTheme="minorHAnsi" w:hAnsiTheme="minorHAnsi" w:cstheme="minorHAnsi"/>
                <w:color w:val="000000" w:themeColor="text1"/>
              </w:rPr>
              <w:t xml:space="preserve"> etc. have been demonstrated. A good understanding of these processes has bee</w:t>
            </w:r>
            <w:r w:rsidR="00C21903">
              <w:rPr>
                <w:rFonts w:asciiTheme="minorHAnsi" w:hAnsiTheme="minorHAnsi" w:cstheme="minorHAnsi"/>
                <w:color w:val="000000" w:themeColor="text1"/>
              </w:rPr>
              <w:t>n evidenced in the presentation.</w:t>
            </w:r>
          </w:p>
          <w:p w14:paraId="1F105DD0" w14:textId="77777777" w:rsidR="007F3E72" w:rsidRDefault="007F3E72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511C971" w14:textId="5334F9C7" w:rsidR="00322030" w:rsidRDefault="007F3E72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 xml:space="preserve">Use of a proxy mesh </w:t>
            </w:r>
            <w:r w:rsidR="005703CB">
              <w:rPr>
                <w:rFonts w:asciiTheme="minorHAnsi" w:hAnsiTheme="minorHAnsi" w:cstheme="minorHAnsi"/>
                <w:color w:val="000000" w:themeColor="text1"/>
              </w:rPr>
              <w:t>to increase efficiency within the team is a great way to ensure bottlenecks are minimised. Good work.</w:t>
            </w:r>
            <w:r w:rsidR="00322030">
              <w:rPr>
                <w:rFonts w:asciiTheme="minorHAnsi" w:hAnsiTheme="minorHAnsi" w:cstheme="minorHAnsi"/>
                <w:color w:val="000000" w:themeColor="text1"/>
              </w:rPr>
              <w:t xml:space="preserve"> Additionally, tests of IK/FK, rigs and animation tests are good to see.</w:t>
            </w:r>
          </w:p>
          <w:p w14:paraId="50EB61FD" w14:textId="77777777" w:rsidR="00C21903" w:rsidRDefault="00C21903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421F634E" w14:textId="77777777" w:rsidR="00C21903" w:rsidRDefault="00C21903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Problems and solutions have been identified, with help sought via external sources where needed.</w:t>
            </w:r>
          </w:p>
          <w:p w14:paraId="0D51D4B6" w14:textId="2A23BECA" w:rsidR="00C21903" w:rsidRDefault="00C21903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7D01A00" w14:textId="77777777" w:rsidR="007F1814" w:rsidRDefault="007F1814" w:rsidP="007F1814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 good level of research has been displayed, including primary research – excellent work.</w:t>
            </w:r>
          </w:p>
          <w:p w14:paraId="385B0B5F" w14:textId="77777777" w:rsidR="007F1814" w:rsidRDefault="007F1814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5EF61817" w14:textId="5E8C80D0" w:rsidR="00C21903" w:rsidRDefault="00C21903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 self</w:t>
            </w:r>
            <w:r w:rsidR="0021460B">
              <w:rPr>
                <w:rFonts w:asciiTheme="minorHAnsi" w:hAnsiTheme="minorHAnsi" w:cstheme="minorHAnsi"/>
                <w:color w:val="000000" w:themeColor="text1"/>
              </w:rPr>
              <w:t>-</w:t>
            </w:r>
            <w:r>
              <w:rPr>
                <w:rFonts w:asciiTheme="minorHAnsi" w:hAnsiTheme="minorHAnsi" w:cstheme="minorHAnsi"/>
                <w:color w:val="000000" w:themeColor="text1"/>
              </w:rPr>
              <w:t>assessment of performance highlighting areas of strengths and weaknesses has been included as part of the presentation.</w:t>
            </w:r>
          </w:p>
          <w:p w14:paraId="03A8B349" w14:textId="77777777" w:rsidR="00C21903" w:rsidRDefault="00C21903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1C3BBF7F" w14:textId="56C49C1C" w:rsidR="00C21903" w:rsidRPr="00D96A1C" w:rsidRDefault="00C21903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Presentation slides are clear, consistent among all team members and contextualised to suit the theme of the project. Good work.</w:t>
            </w:r>
          </w:p>
        </w:tc>
      </w:tr>
    </w:tbl>
    <w:p w14:paraId="76CBB700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p w14:paraId="00387B95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2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0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125730"/>
    <w:rsid w:val="00164730"/>
    <w:rsid w:val="00170673"/>
    <w:rsid w:val="001D0DDD"/>
    <w:rsid w:val="001F5131"/>
    <w:rsid w:val="002071E2"/>
    <w:rsid w:val="00210C59"/>
    <w:rsid w:val="0021460B"/>
    <w:rsid w:val="00242112"/>
    <w:rsid w:val="00253402"/>
    <w:rsid w:val="002D3179"/>
    <w:rsid w:val="00322030"/>
    <w:rsid w:val="00392F22"/>
    <w:rsid w:val="003A6BEC"/>
    <w:rsid w:val="003F049D"/>
    <w:rsid w:val="005703CB"/>
    <w:rsid w:val="005A54B0"/>
    <w:rsid w:val="005F6C83"/>
    <w:rsid w:val="006363DD"/>
    <w:rsid w:val="00647A98"/>
    <w:rsid w:val="006530D2"/>
    <w:rsid w:val="006645F5"/>
    <w:rsid w:val="00692C0F"/>
    <w:rsid w:val="006A543A"/>
    <w:rsid w:val="00777F92"/>
    <w:rsid w:val="007B6CB1"/>
    <w:rsid w:val="007F1814"/>
    <w:rsid w:val="007F3E72"/>
    <w:rsid w:val="00866E85"/>
    <w:rsid w:val="0087285F"/>
    <w:rsid w:val="00882D77"/>
    <w:rsid w:val="008B05C1"/>
    <w:rsid w:val="008D4A65"/>
    <w:rsid w:val="0099675A"/>
    <w:rsid w:val="009F37CB"/>
    <w:rsid w:val="00A151E5"/>
    <w:rsid w:val="00A4097E"/>
    <w:rsid w:val="00A736BA"/>
    <w:rsid w:val="00A7756F"/>
    <w:rsid w:val="00A96AD6"/>
    <w:rsid w:val="00AB34FE"/>
    <w:rsid w:val="00AC6617"/>
    <w:rsid w:val="00B572CD"/>
    <w:rsid w:val="00B85677"/>
    <w:rsid w:val="00BC1053"/>
    <w:rsid w:val="00BD7FFC"/>
    <w:rsid w:val="00BF1146"/>
    <w:rsid w:val="00C21903"/>
    <w:rsid w:val="00C423F9"/>
    <w:rsid w:val="00C60A27"/>
    <w:rsid w:val="00C9600D"/>
    <w:rsid w:val="00C96308"/>
    <w:rsid w:val="00CC4C41"/>
    <w:rsid w:val="00CD2262"/>
    <w:rsid w:val="00CF3983"/>
    <w:rsid w:val="00D70634"/>
    <w:rsid w:val="00D87BAB"/>
    <w:rsid w:val="00D96A1C"/>
    <w:rsid w:val="00DD55E3"/>
    <w:rsid w:val="00E03544"/>
    <w:rsid w:val="00E933DC"/>
    <w:rsid w:val="00EA6E1D"/>
    <w:rsid w:val="00F14758"/>
    <w:rsid w:val="00F66DA8"/>
    <w:rsid w:val="00F74E23"/>
    <w:rsid w:val="00F826EF"/>
    <w:rsid w:val="00FF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EBE28"/>
  <w15:docId w15:val="{FC7C737D-AA1D-4377-94A7-C4196315E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D96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Gaynor Thomas</cp:lastModifiedBy>
  <cp:revision>15</cp:revision>
  <cp:lastPrinted>2013-09-25T13:21:00Z</cp:lastPrinted>
  <dcterms:created xsi:type="dcterms:W3CDTF">2021-05-07T11:39:00Z</dcterms:created>
  <dcterms:modified xsi:type="dcterms:W3CDTF">2021-06-02T13:04:00Z</dcterms:modified>
</cp:coreProperties>
</file>