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ED4165" w14:textId="77777777" w:rsidR="00B73FB7" w:rsidRDefault="00000000">
      <w:pPr>
        <w:jc w:val="center"/>
        <w:rPr>
          <w:b/>
          <w:sz w:val="36"/>
          <w:szCs w:val="36"/>
        </w:rPr>
      </w:pPr>
      <w:r>
        <w:rPr>
          <w:b/>
          <w:noProof/>
          <w:sz w:val="36"/>
          <w:szCs w:val="36"/>
        </w:rPr>
        <w:drawing>
          <wp:inline distT="114300" distB="114300" distL="114300" distR="114300" wp14:anchorId="7DA0312C" wp14:editId="058B64E4">
            <wp:extent cx="2895600" cy="11144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9"/>
                    <a:srcRect/>
                    <a:stretch>
                      <a:fillRect/>
                    </a:stretch>
                  </pic:blipFill>
                  <pic:spPr>
                    <a:xfrm>
                      <a:off x="0" y="0"/>
                      <a:ext cx="2895600" cy="1114425"/>
                    </a:xfrm>
                    <a:prstGeom prst="rect">
                      <a:avLst/>
                    </a:prstGeom>
                  </pic:spPr>
                </pic:pic>
              </a:graphicData>
            </a:graphic>
          </wp:inline>
        </w:drawing>
      </w:r>
    </w:p>
    <w:p w14:paraId="00F296D6" w14:textId="77777777" w:rsidR="00B73FB7" w:rsidRDefault="00B73FB7">
      <w:pPr>
        <w:jc w:val="center"/>
        <w:rPr>
          <w:b/>
          <w:sz w:val="36"/>
          <w:szCs w:val="36"/>
        </w:rPr>
      </w:pPr>
    </w:p>
    <w:p w14:paraId="75914CBB" w14:textId="77777777" w:rsidR="00B73FB7" w:rsidRDefault="00B73FB7">
      <w:pPr>
        <w:jc w:val="center"/>
        <w:rPr>
          <w:b/>
          <w:sz w:val="36"/>
          <w:szCs w:val="36"/>
        </w:rPr>
      </w:pPr>
    </w:p>
    <w:p w14:paraId="62399C97" w14:textId="77777777" w:rsidR="00B73FB7" w:rsidRDefault="00B73FB7">
      <w:pPr>
        <w:jc w:val="center"/>
        <w:rPr>
          <w:b/>
          <w:sz w:val="36"/>
          <w:szCs w:val="36"/>
        </w:rPr>
      </w:pPr>
    </w:p>
    <w:p w14:paraId="57393F92" w14:textId="77777777" w:rsidR="00B73FB7" w:rsidRDefault="00000000">
      <w:pPr>
        <w:jc w:val="center"/>
        <w:rPr>
          <w:b/>
          <w:sz w:val="36"/>
          <w:szCs w:val="36"/>
        </w:rPr>
      </w:pPr>
      <w:r>
        <w:rPr>
          <w:b/>
          <w:sz w:val="36"/>
          <w:szCs w:val="36"/>
        </w:rPr>
        <w:t>Programme: BA International Hotel Management</w:t>
      </w:r>
    </w:p>
    <w:p w14:paraId="4A48A166" w14:textId="77777777" w:rsidR="00B73FB7" w:rsidRDefault="00000000">
      <w:pPr>
        <w:jc w:val="center"/>
        <w:rPr>
          <w:b/>
          <w:sz w:val="36"/>
          <w:szCs w:val="36"/>
        </w:rPr>
      </w:pPr>
      <w:r>
        <w:rPr>
          <w:b/>
          <w:sz w:val="36"/>
          <w:szCs w:val="36"/>
        </w:rPr>
        <w:t>Module: Managing Guest Service Operations</w:t>
      </w:r>
    </w:p>
    <w:p w14:paraId="5F64AC55" w14:textId="77777777" w:rsidR="00B73FB7" w:rsidRDefault="00000000">
      <w:pPr>
        <w:jc w:val="center"/>
        <w:rPr>
          <w:b/>
          <w:sz w:val="36"/>
          <w:szCs w:val="36"/>
        </w:rPr>
      </w:pPr>
      <w:r>
        <w:rPr>
          <w:b/>
          <w:sz w:val="36"/>
          <w:szCs w:val="36"/>
        </w:rPr>
        <w:t>Module code: BMIH6003</w:t>
      </w:r>
    </w:p>
    <w:p w14:paraId="34341065" w14:textId="604CBD34" w:rsidR="00B73FB7" w:rsidRDefault="00000000" w:rsidP="00491A1B">
      <w:pPr>
        <w:jc w:val="center"/>
        <w:rPr>
          <w:b/>
          <w:sz w:val="36"/>
          <w:szCs w:val="36"/>
        </w:rPr>
      </w:pPr>
      <w:r>
        <w:rPr>
          <w:b/>
          <w:sz w:val="36"/>
          <w:szCs w:val="36"/>
        </w:rPr>
        <w:t>Assignment Title: Student Learning Log</w:t>
      </w:r>
    </w:p>
    <w:p w14:paraId="2AB7EF6B" w14:textId="1AF56311" w:rsidR="00491A1B" w:rsidRDefault="00491A1B" w:rsidP="00491A1B">
      <w:pPr>
        <w:jc w:val="center"/>
        <w:rPr>
          <w:b/>
          <w:sz w:val="36"/>
          <w:szCs w:val="36"/>
        </w:rPr>
      </w:pPr>
      <w:r>
        <w:rPr>
          <w:b/>
          <w:sz w:val="36"/>
          <w:szCs w:val="36"/>
        </w:rPr>
        <w:t>Student name: Catalina Ianos</w:t>
      </w:r>
    </w:p>
    <w:p w14:paraId="6CB6BD36" w14:textId="32705839" w:rsidR="00491A1B" w:rsidRDefault="00491A1B" w:rsidP="00491A1B">
      <w:pPr>
        <w:jc w:val="center"/>
        <w:rPr>
          <w:b/>
          <w:sz w:val="36"/>
          <w:szCs w:val="36"/>
        </w:rPr>
      </w:pPr>
      <w:r>
        <w:rPr>
          <w:b/>
          <w:sz w:val="36"/>
          <w:szCs w:val="36"/>
        </w:rPr>
        <w:t>Student id:2232322</w:t>
      </w:r>
    </w:p>
    <w:p w14:paraId="4C65D286" w14:textId="5CE79F12" w:rsidR="00B73FB7" w:rsidRDefault="00000000">
      <w:pPr>
        <w:spacing w:before="0" w:after="160" w:line="259" w:lineRule="auto"/>
        <w:jc w:val="left"/>
        <w:rPr>
          <w:b/>
          <w:sz w:val="28"/>
          <w:szCs w:val="28"/>
        </w:rPr>
      </w:pPr>
      <w:r>
        <w:br w:type="page"/>
      </w:r>
    </w:p>
    <w:p w14:paraId="794A44BB" w14:textId="77777777" w:rsidR="00B73FB7" w:rsidRDefault="00B73FB7">
      <w:pPr>
        <w:jc w:val="center"/>
        <w:rPr>
          <w:b/>
          <w:sz w:val="28"/>
          <w:szCs w:val="28"/>
        </w:rPr>
      </w:pPr>
    </w:p>
    <w:p w14:paraId="313BA2E9" w14:textId="77777777" w:rsidR="00B73FB7" w:rsidRDefault="00000000">
      <w:pPr>
        <w:jc w:val="left"/>
        <w:rPr>
          <w:rFonts w:eastAsia="Aptos"/>
          <w:color w:val="000000"/>
          <w:lang w:eastAsia="zh-CN" w:bidi="ar"/>
        </w:rPr>
      </w:pPr>
      <w:r>
        <w:rPr>
          <w:rFonts w:eastAsia="Aptos"/>
          <w:color w:val="000000"/>
          <w:lang w:eastAsia="zh-CN" w:bidi="ar"/>
        </w:rPr>
        <w:t>Declaration</w:t>
      </w:r>
    </w:p>
    <w:p w14:paraId="57E58A8D" w14:textId="77777777" w:rsidR="00B73FB7" w:rsidRDefault="00B73FB7">
      <w:pPr>
        <w:jc w:val="left"/>
        <w:rPr>
          <w:rFonts w:eastAsia="Aptos"/>
          <w:color w:val="000000"/>
          <w:lang w:eastAsia="zh-CN" w:bidi="ar"/>
        </w:rPr>
      </w:pPr>
    </w:p>
    <w:p w14:paraId="1C012F1F" w14:textId="77777777" w:rsidR="00B73FB7" w:rsidRDefault="00000000">
      <w:pPr>
        <w:jc w:val="left"/>
      </w:pPr>
      <w:r>
        <w:rPr>
          <w:rFonts w:eastAsia="Aptos"/>
          <w:color w:val="000000"/>
          <w:lang w:eastAsia="zh-CN" w:bidi="ar"/>
        </w:rPr>
        <w:t>I</w:t>
      </w:r>
      <w:r>
        <w:rPr>
          <w:rFonts w:eastAsia="Aptos"/>
          <w:color w:val="000000"/>
          <w:lang w:val="en-US" w:eastAsia="zh-CN" w:bidi="ar"/>
        </w:rPr>
        <w:t xml:space="preserve"> confirm that I have not used any AI tools in the research and creation of this </w:t>
      </w:r>
    </w:p>
    <w:p w14:paraId="74798150" w14:textId="77777777" w:rsidR="00B73FB7" w:rsidRDefault="00000000">
      <w:pPr>
        <w:jc w:val="left"/>
      </w:pPr>
      <w:r>
        <w:rPr>
          <w:rFonts w:eastAsia="Aptos"/>
          <w:color w:val="000000"/>
          <w:lang w:val="en-US" w:eastAsia="zh-CN" w:bidi="ar"/>
        </w:rPr>
        <w:t xml:space="preserve">assignment. I confirm that I have not presented any AI generated materials as my own </w:t>
      </w:r>
    </w:p>
    <w:p w14:paraId="7462DE15" w14:textId="77777777" w:rsidR="00B73FB7" w:rsidRDefault="00000000">
      <w:pPr>
        <w:jc w:val="left"/>
      </w:pPr>
      <w:r>
        <w:rPr>
          <w:rFonts w:eastAsia="Aptos"/>
          <w:color w:val="000000"/>
          <w:lang w:val="en-US" w:eastAsia="zh-CN" w:bidi="ar"/>
        </w:rPr>
        <w:t xml:space="preserve">work. I confirm I have copies of my drafts, notes, and other resources I used, which I </w:t>
      </w:r>
    </w:p>
    <w:p w14:paraId="0FEECDEF" w14:textId="77777777" w:rsidR="00B73FB7" w:rsidRDefault="00000000">
      <w:pPr>
        <w:jc w:val="left"/>
        <w:rPr>
          <w:rFonts w:eastAsia="Aptos"/>
          <w:color w:val="000000"/>
          <w:lang w:val="en-US" w:eastAsia="zh-CN" w:bidi="ar"/>
        </w:rPr>
      </w:pPr>
      <w:r>
        <w:rPr>
          <w:rFonts w:eastAsia="Aptos"/>
          <w:color w:val="000000"/>
          <w:lang w:val="en-US" w:eastAsia="zh-CN" w:bidi="ar"/>
        </w:rPr>
        <w:t>may be asked to provide in evidence.</w:t>
      </w:r>
    </w:p>
    <w:p w14:paraId="575EF881" w14:textId="77777777" w:rsidR="00B73FB7" w:rsidRDefault="00000000">
      <w:pPr>
        <w:jc w:val="left"/>
        <w:rPr>
          <w:rFonts w:eastAsia="Aptos"/>
          <w:color w:val="000000"/>
          <w:lang w:eastAsia="zh-CN" w:bidi="ar"/>
        </w:rPr>
      </w:pPr>
      <w:r>
        <w:rPr>
          <w:rFonts w:eastAsia="Aptos"/>
          <w:color w:val="000000"/>
          <w:lang w:eastAsia="zh-CN" w:bidi="ar"/>
        </w:rPr>
        <w:t xml:space="preserve"> </w:t>
      </w:r>
    </w:p>
    <w:p w14:paraId="71704CEB" w14:textId="77777777" w:rsidR="00B73FB7" w:rsidRDefault="00B73FB7">
      <w:pPr>
        <w:jc w:val="left"/>
        <w:rPr>
          <w:rFonts w:eastAsia="Aptos"/>
          <w:color w:val="000000"/>
          <w:lang w:eastAsia="zh-CN" w:bidi="ar"/>
        </w:rPr>
      </w:pPr>
    </w:p>
    <w:p w14:paraId="7C43CE53" w14:textId="4149E5BA" w:rsidR="00B73FB7" w:rsidRDefault="00000000">
      <w:pPr>
        <w:jc w:val="left"/>
        <w:rPr>
          <w:rFonts w:eastAsia="Aptos"/>
          <w:color w:val="000000"/>
          <w:lang w:eastAsia="zh-CN" w:bidi="ar"/>
        </w:rPr>
      </w:pPr>
      <w:proofErr w:type="gramStart"/>
      <w:r>
        <w:rPr>
          <w:rFonts w:eastAsia="Aptos"/>
          <w:color w:val="000000"/>
          <w:lang w:eastAsia="zh-CN" w:bidi="ar"/>
        </w:rPr>
        <w:t>Name :</w:t>
      </w:r>
      <w:r w:rsidR="00102003">
        <w:rPr>
          <w:rFonts w:eastAsia="Aptos"/>
          <w:color w:val="000000"/>
          <w:lang w:eastAsia="zh-CN" w:bidi="ar"/>
        </w:rPr>
        <w:t>Catalina</w:t>
      </w:r>
      <w:proofErr w:type="gramEnd"/>
      <w:r w:rsidR="00102003">
        <w:rPr>
          <w:rFonts w:eastAsia="Aptos"/>
          <w:color w:val="000000"/>
          <w:lang w:eastAsia="zh-CN" w:bidi="ar"/>
        </w:rPr>
        <w:t xml:space="preserve"> Ianos</w:t>
      </w:r>
    </w:p>
    <w:p w14:paraId="504F4934" w14:textId="77777777" w:rsidR="00B73FB7" w:rsidRDefault="00B73FB7">
      <w:pPr>
        <w:jc w:val="left"/>
        <w:rPr>
          <w:rFonts w:eastAsia="Aptos"/>
          <w:color w:val="000000"/>
          <w:lang w:eastAsia="zh-CN" w:bidi="ar"/>
        </w:rPr>
      </w:pPr>
    </w:p>
    <w:p w14:paraId="0CB81DE5" w14:textId="202F56A8" w:rsidR="00B73FB7" w:rsidRDefault="00000000">
      <w:pPr>
        <w:jc w:val="left"/>
        <w:rPr>
          <w:rFonts w:eastAsia="Aptos"/>
          <w:color w:val="000000"/>
          <w:lang w:eastAsia="zh-CN" w:bidi="ar"/>
        </w:rPr>
      </w:pPr>
      <w:r>
        <w:rPr>
          <w:rFonts w:eastAsia="Aptos"/>
          <w:color w:val="000000"/>
          <w:lang w:eastAsia="zh-CN" w:bidi="ar"/>
        </w:rPr>
        <w:t>Date :</w:t>
      </w:r>
      <w:r w:rsidR="00102003">
        <w:rPr>
          <w:rFonts w:eastAsia="Aptos"/>
          <w:color w:val="000000"/>
          <w:lang w:eastAsia="zh-CN" w:bidi="ar"/>
        </w:rPr>
        <w:t>12/11/2025</w:t>
      </w:r>
    </w:p>
    <w:p w14:paraId="0E5F910B" w14:textId="77777777" w:rsidR="00B73FB7" w:rsidRDefault="00B73FB7">
      <w:pPr>
        <w:jc w:val="center"/>
        <w:rPr>
          <w:b/>
          <w:sz w:val="28"/>
          <w:szCs w:val="28"/>
        </w:rPr>
      </w:pPr>
    </w:p>
    <w:p w14:paraId="034C04FA" w14:textId="77777777" w:rsidR="00B73FB7" w:rsidRDefault="00B73FB7">
      <w:pPr>
        <w:jc w:val="center"/>
        <w:rPr>
          <w:b/>
          <w:sz w:val="28"/>
          <w:szCs w:val="28"/>
        </w:rPr>
      </w:pPr>
    </w:p>
    <w:p w14:paraId="1667A438" w14:textId="77777777" w:rsidR="00B73FB7" w:rsidRDefault="00B73FB7">
      <w:pPr>
        <w:jc w:val="center"/>
        <w:rPr>
          <w:b/>
          <w:sz w:val="28"/>
          <w:szCs w:val="28"/>
        </w:rPr>
      </w:pPr>
    </w:p>
    <w:p w14:paraId="2113B112" w14:textId="77777777" w:rsidR="00B73FB7" w:rsidRDefault="00B73FB7">
      <w:pPr>
        <w:jc w:val="center"/>
        <w:rPr>
          <w:b/>
          <w:sz w:val="28"/>
          <w:szCs w:val="28"/>
        </w:rPr>
      </w:pPr>
    </w:p>
    <w:p w14:paraId="744AD27C" w14:textId="77777777" w:rsidR="0043381C" w:rsidRDefault="0043381C" w:rsidP="0043381C">
      <w:pPr>
        <w:jc w:val="center"/>
        <w:rPr>
          <w:b/>
        </w:rPr>
      </w:pPr>
    </w:p>
    <w:p w14:paraId="5FFAA60C" w14:textId="77777777" w:rsidR="0043381C" w:rsidRDefault="0043381C" w:rsidP="0043381C">
      <w:pPr>
        <w:jc w:val="center"/>
        <w:rPr>
          <w:b/>
        </w:rPr>
      </w:pPr>
    </w:p>
    <w:p w14:paraId="5FB84AF0" w14:textId="77777777" w:rsidR="0043381C" w:rsidRDefault="0043381C" w:rsidP="0043381C">
      <w:pPr>
        <w:jc w:val="center"/>
        <w:rPr>
          <w:b/>
        </w:rPr>
      </w:pPr>
    </w:p>
    <w:p w14:paraId="1F5C6C13" w14:textId="2DC0FD0B" w:rsidR="0043381C" w:rsidRDefault="0043381C" w:rsidP="0043381C">
      <w:pPr>
        <w:jc w:val="center"/>
        <w:rPr>
          <w:b/>
        </w:rPr>
      </w:pPr>
      <w:r>
        <w:rPr>
          <w:b/>
        </w:rPr>
        <w:lastRenderedPageBreak/>
        <w:t>Table of Contents</w:t>
      </w:r>
    </w:p>
    <w:sdt>
      <w:sdtPr>
        <w:id w:val="-669169112"/>
        <w:docPartObj>
          <w:docPartGallery w:val="Table of Contents"/>
          <w:docPartUnique/>
        </w:docPartObj>
      </w:sdtPr>
      <w:sdtContent>
        <w:p w14:paraId="37AACD66" w14:textId="45A1DACC" w:rsidR="0043381C" w:rsidRDefault="0043381C" w:rsidP="0043381C">
          <w:pPr>
            <w:widowControl w:val="0"/>
            <w:tabs>
              <w:tab w:val="right" w:pos="12000"/>
            </w:tabs>
            <w:spacing w:before="60"/>
            <w:rPr>
              <w:b/>
              <w:bCs/>
            </w:rPr>
          </w:pPr>
          <w:r>
            <w:t>1.</w:t>
          </w:r>
          <w:r w:rsidRPr="0043381C">
            <w:rPr>
              <w:b/>
              <w:bCs/>
            </w:rPr>
            <w:t>Introduction</w:t>
          </w:r>
          <w:r>
            <w:rPr>
              <w:b/>
              <w:bCs/>
            </w:rPr>
            <w:t xml:space="preserve">.                                              </w:t>
          </w:r>
          <w:r w:rsidR="007B7357">
            <w:rPr>
              <w:b/>
              <w:bCs/>
            </w:rPr>
            <w:t xml:space="preserve">                                                                           </w:t>
          </w:r>
          <w:r>
            <w:rPr>
              <w:b/>
              <w:bCs/>
            </w:rPr>
            <w:t xml:space="preserve">4      </w:t>
          </w:r>
        </w:p>
        <w:p w14:paraId="4B21D27B" w14:textId="59F4A684" w:rsidR="007B7357" w:rsidRDefault="0043381C" w:rsidP="0043381C">
          <w:pPr>
            <w:widowControl w:val="0"/>
            <w:tabs>
              <w:tab w:val="right" w:pos="12000"/>
            </w:tabs>
            <w:spacing w:before="60"/>
            <w:rPr>
              <w:b/>
              <w:bCs/>
            </w:rPr>
          </w:pPr>
          <w:r>
            <w:rPr>
              <w:b/>
              <w:bCs/>
            </w:rPr>
            <w:t xml:space="preserve">2.Main Body.                                                </w:t>
          </w:r>
          <w:r w:rsidR="007B7357">
            <w:rPr>
              <w:b/>
              <w:bCs/>
            </w:rPr>
            <w:t xml:space="preserve">                                                                           5</w:t>
          </w:r>
        </w:p>
        <w:p w14:paraId="2E0808A6" w14:textId="2AF9B3F8" w:rsidR="007B7357" w:rsidRDefault="007B7357" w:rsidP="0043381C">
          <w:pPr>
            <w:widowControl w:val="0"/>
            <w:tabs>
              <w:tab w:val="right" w:pos="12000"/>
            </w:tabs>
            <w:spacing w:before="60"/>
            <w:rPr>
              <w:b/>
              <w:bCs/>
            </w:rPr>
          </w:pPr>
          <w:r>
            <w:rPr>
              <w:b/>
              <w:bCs/>
            </w:rPr>
            <w:t>3.Conclusion.                                                                                                                            9</w:t>
          </w:r>
        </w:p>
        <w:p w14:paraId="62D8A496" w14:textId="57533487" w:rsidR="0043381C" w:rsidRDefault="007B7357" w:rsidP="0043381C">
          <w:pPr>
            <w:widowControl w:val="0"/>
            <w:tabs>
              <w:tab w:val="right" w:pos="12000"/>
            </w:tabs>
            <w:spacing w:before="60"/>
          </w:pPr>
          <w:r>
            <w:rPr>
              <w:b/>
              <w:bCs/>
            </w:rPr>
            <w:t>4.References                                                                                                                            10</w:t>
          </w:r>
        </w:p>
        <w:p w14:paraId="0B7CB6EA" w14:textId="29899070" w:rsidR="00B73FB7" w:rsidRDefault="007B7357" w:rsidP="007B7357">
          <w:pPr>
            <w:rPr>
              <w:b/>
              <w:sz w:val="28"/>
              <w:szCs w:val="28"/>
            </w:rPr>
          </w:pPr>
          <w:r>
            <w:rPr>
              <w:b/>
              <w:sz w:val="28"/>
              <w:szCs w:val="28"/>
            </w:rPr>
            <w:t>Word count:1250(+-10%)</w:t>
          </w:r>
        </w:p>
      </w:sdtContent>
    </w:sdt>
    <w:p w14:paraId="4A81EB66" w14:textId="77777777" w:rsidR="00B73FB7" w:rsidRDefault="00B73FB7">
      <w:pPr>
        <w:jc w:val="center"/>
        <w:rPr>
          <w:b/>
          <w:sz w:val="28"/>
          <w:szCs w:val="28"/>
        </w:rPr>
      </w:pPr>
    </w:p>
    <w:p w14:paraId="6B4D2A84" w14:textId="77777777" w:rsidR="0043381C" w:rsidRDefault="0043381C" w:rsidP="0043381C">
      <w:pPr>
        <w:jc w:val="center"/>
        <w:rPr>
          <w:b/>
        </w:rPr>
      </w:pPr>
    </w:p>
    <w:p w14:paraId="75309153" w14:textId="312FB50B" w:rsidR="00B73FB7" w:rsidRDefault="00B73FB7" w:rsidP="0043381C">
      <w:pPr>
        <w:jc w:val="center"/>
        <w:rPr>
          <w:b/>
          <w:sz w:val="28"/>
          <w:szCs w:val="28"/>
        </w:rPr>
      </w:pPr>
    </w:p>
    <w:p w14:paraId="5F57E851" w14:textId="77777777" w:rsidR="0043381C" w:rsidRDefault="0043381C">
      <w:pPr>
        <w:pStyle w:val="Heading1"/>
      </w:pPr>
    </w:p>
    <w:p w14:paraId="05141BB6" w14:textId="77777777" w:rsidR="0043381C" w:rsidRDefault="0043381C">
      <w:pPr>
        <w:pStyle w:val="Heading1"/>
      </w:pPr>
    </w:p>
    <w:p w14:paraId="633D0B08" w14:textId="77777777" w:rsidR="0043381C" w:rsidRDefault="0043381C">
      <w:pPr>
        <w:pStyle w:val="Heading1"/>
      </w:pPr>
    </w:p>
    <w:p w14:paraId="3AE6B8B5" w14:textId="77777777" w:rsidR="0043381C" w:rsidRDefault="0043381C">
      <w:pPr>
        <w:pStyle w:val="Heading1"/>
      </w:pPr>
    </w:p>
    <w:p w14:paraId="6F69F4C8" w14:textId="77777777" w:rsidR="0043381C" w:rsidRDefault="0043381C">
      <w:pPr>
        <w:pStyle w:val="Heading1"/>
      </w:pPr>
    </w:p>
    <w:p w14:paraId="1A6CEFFB" w14:textId="77777777" w:rsidR="0043381C" w:rsidRDefault="0043381C">
      <w:pPr>
        <w:pStyle w:val="Heading1"/>
      </w:pPr>
    </w:p>
    <w:p w14:paraId="73D45EB5" w14:textId="77777777" w:rsidR="0043381C" w:rsidRDefault="0043381C">
      <w:pPr>
        <w:pStyle w:val="Heading1"/>
      </w:pPr>
    </w:p>
    <w:p w14:paraId="555A6D62" w14:textId="77777777" w:rsidR="0043381C" w:rsidRDefault="0043381C">
      <w:pPr>
        <w:pStyle w:val="Heading1"/>
      </w:pPr>
    </w:p>
    <w:p w14:paraId="28EFD086" w14:textId="77777777" w:rsidR="0043381C" w:rsidRPr="0043381C" w:rsidRDefault="0043381C" w:rsidP="0043381C"/>
    <w:p w14:paraId="13041ACD" w14:textId="74AE14A1" w:rsidR="00B73FB7" w:rsidRDefault="00491A1B">
      <w:pPr>
        <w:pStyle w:val="Heading1"/>
      </w:pPr>
      <w:r>
        <w:lastRenderedPageBreak/>
        <w:t>1.Introduction</w:t>
      </w:r>
    </w:p>
    <w:p w14:paraId="1F84D2F0" w14:textId="61A784DE" w:rsidR="00B73FB7" w:rsidRDefault="00000000">
      <w:r>
        <w:t xml:space="preserve">I was placed at Novotel Birmingham City Centre during my 10-week placement. I was within the Housekeeping Department of </w:t>
      </w:r>
      <w:r w:rsidR="00491A1B">
        <w:t xml:space="preserve">guests </w:t>
      </w:r>
      <w:r>
        <w:t xml:space="preserve"> experiences. The main role was to ensure that guests were dealt with high confidence along with great standards of cleanliness. It was also crucial to maintain comfort of the guests and keep the rooms and common area clean. Great presentability and spotless rooms were crucial along with laundry facilities, extra pillows or towels. Housekeeping is a crucial component in setting the guest experience as cleanliness leaves a lasting impression on guests. Strong organisational design and open communication are the drivers of effective service culture (Wood, 2013). This internship at this establishment taught me that paying attention to detail, time management, and collaboration have direct impacts on guest satisfaction and overall operating effectiveness in a busy starred hotel.</w:t>
      </w:r>
    </w:p>
    <w:p w14:paraId="1C9785F2" w14:textId="77777777" w:rsidR="0043381C" w:rsidRDefault="0043381C">
      <w:pPr>
        <w:pStyle w:val="Heading1"/>
      </w:pPr>
      <w:bookmarkStart w:id="0" w:name="_Toc213413896"/>
    </w:p>
    <w:p w14:paraId="4CD1A953" w14:textId="77777777" w:rsidR="0043381C" w:rsidRDefault="0043381C">
      <w:pPr>
        <w:pStyle w:val="Heading1"/>
      </w:pPr>
    </w:p>
    <w:p w14:paraId="4058066A" w14:textId="77777777" w:rsidR="0043381C" w:rsidRDefault="0043381C">
      <w:pPr>
        <w:pStyle w:val="Heading1"/>
      </w:pPr>
    </w:p>
    <w:p w14:paraId="33CF2C13" w14:textId="77777777" w:rsidR="0043381C" w:rsidRDefault="0043381C">
      <w:pPr>
        <w:pStyle w:val="Heading1"/>
      </w:pPr>
    </w:p>
    <w:p w14:paraId="37BF5418" w14:textId="77777777" w:rsidR="0043381C" w:rsidRDefault="0043381C">
      <w:pPr>
        <w:pStyle w:val="Heading1"/>
      </w:pPr>
    </w:p>
    <w:p w14:paraId="13DA16E6" w14:textId="77777777" w:rsidR="0043381C" w:rsidRDefault="0043381C">
      <w:pPr>
        <w:pStyle w:val="Heading1"/>
      </w:pPr>
    </w:p>
    <w:p w14:paraId="005C0EF1" w14:textId="77777777" w:rsidR="0043381C" w:rsidRDefault="0043381C">
      <w:pPr>
        <w:pStyle w:val="Heading1"/>
      </w:pPr>
    </w:p>
    <w:p w14:paraId="5F1552AF" w14:textId="77777777" w:rsidR="007B7357" w:rsidRPr="007B7357" w:rsidRDefault="007B7357" w:rsidP="007B7357"/>
    <w:p w14:paraId="6A9DD287" w14:textId="77777777" w:rsidR="0043381C" w:rsidRDefault="0043381C">
      <w:pPr>
        <w:pStyle w:val="Heading1"/>
      </w:pPr>
    </w:p>
    <w:p w14:paraId="3BA89494" w14:textId="77777777" w:rsidR="007B7357" w:rsidRDefault="007B7357">
      <w:pPr>
        <w:pStyle w:val="Heading1"/>
      </w:pPr>
    </w:p>
    <w:p w14:paraId="459CF7F6" w14:textId="59EB870B" w:rsidR="00B73FB7" w:rsidRDefault="00000000">
      <w:pPr>
        <w:pStyle w:val="Heading1"/>
      </w:pPr>
      <w:r>
        <w:t>2. Main Body: Department Reflection</w:t>
      </w:r>
      <w:bookmarkEnd w:id="0"/>
    </w:p>
    <w:p w14:paraId="31E169BE" w14:textId="77777777" w:rsidR="00B73FB7" w:rsidRDefault="00000000">
      <w:pPr>
        <w:rPr>
          <w:b/>
          <w:bCs/>
          <w:i/>
          <w:iCs/>
        </w:rPr>
      </w:pPr>
      <w:r>
        <w:rPr>
          <w:b/>
          <w:bCs/>
          <w:i/>
          <w:iCs/>
        </w:rPr>
        <w:t>Marketing &amp; guest experience</w:t>
      </w:r>
    </w:p>
    <w:p w14:paraId="2FA25B8A" w14:textId="77777777" w:rsidR="00B73FB7" w:rsidRDefault="00000000">
      <w:r>
        <w:t>During my internship at Novotel Birmingham City Centre for 10 weeks, I was tasked to work within the housekeeping department. Through housekeeping, I gained experience on the luxury of having primary knowledge of how invaluable services operations are in sustaining guest experience. I witnessed how staff attitude, cleanliness, and efficiency affect guests' perception of comfort and quality. I gained real lessons on guest satisfaction, teamwork, and service standards working in the department. Guests would like their hotel rooms to be ready on time, clean, and comfortable. Providing these is a significant part of developing a good service culture, where everyone works towards pleasing the guest (Wilson, 2009). I realised that the housekeeping staff were at the centre of this work. Success in hospitality is about continuously exceeding customer expectations (Evans, 2024). Novotel managers focused on attention to detail. This focus was to provide the service excellence principles learned during my module on Hospitality and Guest Services.</w:t>
      </w:r>
    </w:p>
    <w:p w14:paraId="029E9BD9" w14:textId="77777777" w:rsidR="00B73FB7" w:rsidRDefault="00000000">
      <w:r>
        <w:rPr>
          <w:b/>
        </w:rPr>
        <w:t>Identified Key Issue: Delays in Room Readiness</w:t>
      </w:r>
    </w:p>
    <w:p w14:paraId="19CD77BA" w14:textId="77777777" w:rsidR="00B73FB7" w:rsidRDefault="00000000">
      <w:pPr>
        <w:rPr>
          <w:b/>
        </w:rPr>
      </w:pPr>
      <w:r>
        <w:t xml:space="preserve">Among the key problems that I noticed were delays in room readiness during peak check-in time. The guests were occasionally delayed after the normal check-in time. This was causing frustrations </w:t>
      </w:r>
      <w:proofErr w:type="gramStart"/>
      <w:r>
        <w:t>and also</w:t>
      </w:r>
      <w:proofErr w:type="gramEnd"/>
      <w:r>
        <w:t xml:space="preserve"> resulted in some complaints. Housekeeping operations should have rigorous control of time to fit into front office operations (Jones, 2008). The room checks were undertaken frequently by the team leaders. There was an effective chain of command, and an effective structure sustains performance. I found that poor communication between departments, especially between housekeeping and the front desk, caused these delays.</w:t>
      </w:r>
      <w:r>
        <w:rPr>
          <w:b/>
        </w:rPr>
        <w:t xml:space="preserve"> </w:t>
      </w:r>
      <w:proofErr w:type="spellStart"/>
      <w:r>
        <w:t>Widiastini</w:t>
      </w:r>
      <w:proofErr w:type="spellEnd"/>
      <w:r>
        <w:t xml:space="preserve">, </w:t>
      </w:r>
      <w:proofErr w:type="spellStart"/>
      <w:r>
        <w:t>Santiara</w:t>
      </w:r>
      <w:proofErr w:type="spellEnd"/>
      <w:r>
        <w:t xml:space="preserve"> and Rahmawati (2024) explain that inefficient housekeeping communication systems lower operation efficiency and guest satisfaction. Whenever guests waited for an extended period, the front office repeatedly called the housekeeper supervisor. This imposed unnecessary pressure on both teams.</w:t>
      </w:r>
      <w:r>
        <w:rPr>
          <w:b/>
        </w:rPr>
        <w:t xml:space="preserve"> </w:t>
      </w:r>
    </w:p>
    <w:p w14:paraId="7A76CE45" w14:textId="77777777" w:rsidR="00B73FB7" w:rsidRDefault="00000000">
      <w:pPr>
        <w:rPr>
          <w:b/>
        </w:rPr>
      </w:pPr>
      <w:r>
        <w:rPr>
          <w:b/>
        </w:rPr>
        <w:lastRenderedPageBreak/>
        <w:t>Management and enhancement of guests</w:t>
      </w:r>
    </w:p>
    <w:p w14:paraId="3AD42AA6" w14:textId="77777777" w:rsidR="00B73FB7" w:rsidRDefault="00000000">
      <w:r>
        <w:t xml:space="preserve">Guest expectations are not constructed by service quality. They demand the efficient time of delivery (Wood, 2013). In my placement, I realised that guest expectations were being managed by continuous communication, feedback gathering, and service recovery. This was under great challenges. Guest remarks and in-house reports were used by the supervisors in tracking satisfaction. When a complaint was lodged by the guest, the supervisor herself came to the room </w:t>
      </w:r>
      <w:proofErr w:type="gramStart"/>
      <w:r>
        <w:t>in order to</w:t>
      </w:r>
      <w:proofErr w:type="gramEnd"/>
      <w:r>
        <w:t xml:space="preserve"> apologise and make restitution. This included complimentary refreshments. This was typical of the Service Recovery Paradox, in which recovering from a failure will enhance guest loyalty (Week 4 Hospitality and Guest Services). </w:t>
      </w:r>
    </w:p>
    <w:p w14:paraId="7874E643" w14:textId="77777777" w:rsidR="00B73FB7" w:rsidRDefault="00000000">
      <w:r>
        <w:t xml:space="preserve">I understood that listening and empathy were the key aspects of satisfying the guests. In the Service Culture Theory, a great service culture ensures that guest satisfaction objectives are in harmony with worker attitude (Evans, 2024). Novotel's "Feel Welcome" culture supported individual service. When I had direct interaction with the guests, I handled and answered the requests with a smile and concern. These were the small gestures that assisted in rebuilding trust. Operational efficiency and emotional intelligence increase guest satisfaction (Wilson, 2025). The experience helped in understanding this strategy. </w:t>
      </w:r>
    </w:p>
    <w:p w14:paraId="37B28EE1" w14:textId="77777777" w:rsidR="00B73FB7" w:rsidRDefault="00000000">
      <w:pPr>
        <w:rPr>
          <w:b/>
        </w:rPr>
      </w:pPr>
      <w:r>
        <w:rPr>
          <w:b/>
        </w:rPr>
        <w:t>My Role and Self-Reflection (What will I do differently and what have I learned)</w:t>
      </w:r>
    </w:p>
    <w:p w14:paraId="58200F00" w14:textId="77777777" w:rsidR="00B73FB7" w:rsidRDefault="00000000">
      <w:r>
        <w:t xml:space="preserve">My primary task was to keep the guest rooms clean and meet all requirements at check-in time. But I was also helping with linen management as well as coordination on the floors. It was difficult for me initially to fulfil the time requirements. The Organisational Structure of Novotel's housekeeping resembled a functional structure. It gave control and accountability, but at times restricted decision-making. Training and daily developmental sessions allowed continuous improvement. Good placements integrate supervision and independent learning (Hagg, 2013). This is how I felt as I was given more independence in my decision-making. </w:t>
      </w:r>
    </w:p>
    <w:p w14:paraId="60EC54DB" w14:textId="77777777" w:rsidR="00B73FB7" w:rsidRDefault="00000000">
      <w:r>
        <w:t xml:space="preserve">I was given the responsibility of ensuring that each room is cleaned within 25 minutes, including checking. Although with proper guidance and training from my supervisor, I enhanced speed and accuracy. I discovered learning and motivation as the key adaptations. Learning is a change of behaviour due to a new experience (Week 4 Hospitality and Guest Services). I built my </w:t>
      </w:r>
      <w:r>
        <w:lastRenderedPageBreak/>
        <w:t>multitasking capacity and my communication skills to enhance the experiences of guests. Supervisory feedback and mentorship helped me in building a description of the development of skills and confidence through structured workplace learning (</w:t>
      </w:r>
      <w:proofErr w:type="spellStart"/>
      <w:r>
        <w:t>Felce</w:t>
      </w:r>
      <w:proofErr w:type="spellEnd"/>
      <w:r>
        <w:t xml:space="preserve">, 2019). Coaching moments were highly crucial, which helped to fill any competency gap. When I had made a mistake, the supervisor corrected me and told me why certain standards were essential. This helps in understanding the feedback sandwich model (Week 4 Hospitality and Guest Services). </w:t>
      </w:r>
    </w:p>
    <w:p w14:paraId="658037F0" w14:textId="77777777" w:rsidR="00B73FB7" w:rsidRDefault="00000000">
      <w:r>
        <w:t xml:space="preserve">Efficiency was optimised and standards were measured through feedback. This is in alignment with the Effective Performance Management Process Model (Week 4 Hospitality and Guest Services). I understood that guest satisfaction is one's performance but coordination of the team. Even though the room was cleaned to perfection, there may be complaints if it is not served on time. I realised communication kills stress. I learned problem-solving skills, which are crucial in avoiding more problems. The concepts I learned during my internship with Novotel Birmingham City Centre's Housekeeping Department include service culture, working as a team, and communication. </w:t>
      </w:r>
    </w:p>
    <w:p w14:paraId="02EEDEFD" w14:textId="77777777" w:rsidR="00B73FB7" w:rsidRDefault="00000000">
      <w:r>
        <w:t>Moving forward, I will focus on engaging in proactive communication and time management, as well as cross-departmental collaboration to maintain high operational standards. I will implement ongoing learning and an improvement-oriented feedback process to improve efficiency of service and guest satisfaction while supporting the level of professional excellence expected of hospitality operations.</w:t>
      </w:r>
    </w:p>
    <w:p w14:paraId="20ED397F" w14:textId="77777777" w:rsidR="00B73FB7" w:rsidRDefault="00000000">
      <w:pPr>
        <w:rPr>
          <w:b/>
        </w:rPr>
      </w:pPr>
      <w:r>
        <w:rPr>
          <w:b/>
        </w:rPr>
        <w:t xml:space="preserve">Three-step Improvement </w:t>
      </w:r>
      <w:proofErr w:type="gramStart"/>
      <w:r>
        <w:rPr>
          <w:b/>
        </w:rPr>
        <w:t>plan for the future</w:t>
      </w:r>
      <w:proofErr w:type="gramEnd"/>
    </w:p>
    <w:p w14:paraId="47C38FB6" w14:textId="77777777" w:rsidR="00B73FB7" w:rsidRDefault="00000000">
      <w:r>
        <w:rPr>
          <w:b/>
        </w:rPr>
        <w:t xml:space="preserve">Operational change 1: </w:t>
      </w:r>
      <w:r>
        <w:t>I will be responding more strategically and actively and participate in other departments in the future. I will ask supervisors if tasks are finished and give report statuses to the front office within the time.</w:t>
      </w:r>
    </w:p>
    <w:p w14:paraId="346D0A0A" w14:textId="77777777" w:rsidR="00B73FB7" w:rsidRDefault="00000000">
      <w:pPr>
        <w:rPr>
          <w:b/>
        </w:rPr>
      </w:pPr>
      <w:r>
        <w:rPr>
          <w:b/>
        </w:rPr>
        <w:t xml:space="preserve">Idea: </w:t>
      </w:r>
      <w:r>
        <w:t>Strategical responding enhances communications skills.</w:t>
      </w:r>
    </w:p>
    <w:p w14:paraId="56270211" w14:textId="77777777" w:rsidR="00B73FB7" w:rsidRDefault="00000000">
      <w:r>
        <w:rPr>
          <w:b/>
        </w:rPr>
        <w:t>Implementation process:</w:t>
      </w:r>
      <w:r>
        <w:t xml:space="preserve"> Responding more strategically and actively will help the other members of the department and will reduce conflict situations. This will help in organisational profitability.</w:t>
      </w:r>
    </w:p>
    <w:p w14:paraId="31871740" w14:textId="77777777" w:rsidR="00B73FB7" w:rsidRDefault="00000000">
      <w:r>
        <w:rPr>
          <w:b/>
        </w:rPr>
        <w:lastRenderedPageBreak/>
        <w:t>Monitoring:</w:t>
      </w:r>
      <w:r>
        <w:t xml:space="preserve"> This teamwork will minimise waiting periods. I also valued the role of emotional intelligence and resilience in hospitality. </w:t>
      </w:r>
    </w:p>
    <w:p w14:paraId="2693BA42" w14:textId="77777777" w:rsidR="00B73FB7" w:rsidRDefault="00000000">
      <w:r>
        <w:rPr>
          <w:b/>
        </w:rPr>
        <w:t xml:space="preserve">Operational change 2: </w:t>
      </w:r>
      <w:r>
        <w:t>In case of delayed rooms, I would volunteer to help coworkers on other levels.</w:t>
      </w:r>
    </w:p>
    <w:p w14:paraId="0C5D3ECF" w14:textId="77777777" w:rsidR="00B73FB7" w:rsidRDefault="00000000">
      <w:pPr>
        <w:rPr>
          <w:b/>
        </w:rPr>
      </w:pPr>
      <w:r>
        <w:rPr>
          <w:b/>
        </w:rPr>
        <w:t xml:space="preserve">Idea: </w:t>
      </w:r>
      <w:r>
        <w:t>Volunteering with coworkers increases coordination.</w:t>
      </w:r>
    </w:p>
    <w:p w14:paraId="703F53F4" w14:textId="77777777" w:rsidR="00B73FB7" w:rsidRDefault="00000000">
      <w:r>
        <w:rPr>
          <w:b/>
        </w:rPr>
        <w:t xml:space="preserve">Implementation process: </w:t>
      </w:r>
      <w:r>
        <w:t>Volunteering with the coworkers can help in benefitting the outcome which can improve efficiency.</w:t>
      </w:r>
    </w:p>
    <w:p w14:paraId="48849FCA" w14:textId="77777777" w:rsidR="00B73FB7" w:rsidRDefault="00000000">
      <w:r>
        <w:rPr>
          <w:b/>
        </w:rPr>
        <w:t xml:space="preserve">Monitoring: </w:t>
      </w:r>
      <w:r>
        <w:t xml:space="preserve">My placement enhanced my ability to manage time and handle pressure. I was able to learn greater sensitivity to guest needs and the impact of a service error that can destroy brand image. </w:t>
      </w:r>
    </w:p>
    <w:p w14:paraId="22F2F4CE" w14:textId="77777777" w:rsidR="00B73FB7" w:rsidRDefault="00000000">
      <w:r>
        <w:rPr>
          <w:b/>
        </w:rPr>
        <w:t xml:space="preserve">Operational change 3: </w:t>
      </w:r>
      <w:r>
        <w:t>I will also record any ongoing problems to help improve processes. I will create a more positive environment by acknowledging the work of others.</w:t>
      </w:r>
    </w:p>
    <w:p w14:paraId="5DA6564E" w14:textId="77777777" w:rsidR="00B73FB7" w:rsidRDefault="00000000">
      <w:pPr>
        <w:rPr>
          <w:b/>
        </w:rPr>
      </w:pPr>
      <w:r>
        <w:rPr>
          <w:b/>
        </w:rPr>
        <w:t xml:space="preserve">Idea: </w:t>
      </w:r>
      <w:r>
        <w:t>Recording all issues will help in keeping a track and reducing errors.</w:t>
      </w:r>
      <w:r>
        <w:rPr>
          <w:b/>
        </w:rPr>
        <w:t xml:space="preserve"> </w:t>
      </w:r>
    </w:p>
    <w:p w14:paraId="5149D583" w14:textId="77777777" w:rsidR="00B73FB7" w:rsidRDefault="00000000">
      <w:r>
        <w:rPr>
          <w:b/>
        </w:rPr>
        <w:t xml:space="preserve">Implementation process: </w:t>
      </w:r>
      <w:r>
        <w:t xml:space="preserve">Record any ongoing problems will help in keeping a track of all the issues which can be discussed with supervisors </w:t>
      </w:r>
      <w:proofErr w:type="gramStart"/>
      <w:r>
        <w:t>later on</w:t>
      </w:r>
      <w:proofErr w:type="gramEnd"/>
      <w:r>
        <w:t>. This will lead to organisational efficiency.</w:t>
      </w:r>
    </w:p>
    <w:p w14:paraId="1890E101" w14:textId="77777777" w:rsidR="00B73FB7" w:rsidRDefault="00000000">
      <w:r>
        <w:rPr>
          <w:b/>
        </w:rPr>
        <w:t xml:space="preserve">Monitoring: </w:t>
      </w:r>
      <w:r>
        <w:t xml:space="preserve">Staff contribution recognition enhances participation and efficiency in operations (Wilson, 2025). I will be using the learning model Torrington and Hall by the adoption of continuous feedback analysis. </w:t>
      </w:r>
    </w:p>
    <w:p w14:paraId="58371F61" w14:textId="77777777" w:rsidR="007B7357" w:rsidRDefault="007B7357">
      <w:pPr>
        <w:pStyle w:val="Heading1"/>
      </w:pPr>
      <w:bookmarkStart w:id="1" w:name="_Toc213413897"/>
    </w:p>
    <w:p w14:paraId="19CE0B3A" w14:textId="77777777" w:rsidR="007B7357" w:rsidRDefault="007B7357">
      <w:pPr>
        <w:pStyle w:val="Heading1"/>
      </w:pPr>
    </w:p>
    <w:p w14:paraId="35C156BB" w14:textId="77777777" w:rsidR="007B7357" w:rsidRDefault="007B7357">
      <w:pPr>
        <w:pStyle w:val="Heading1"/>
      </w:pPr>
    </w:p>
    <w:p w14:paraId="091491BF" w14:textId="10916AF8" w:rsidR="00B73FB7" w:rsidRDefault="00000000">
      <w:pPr>
        <w:pStyle w:val="Heading1"/>
      </w:pPr>
      <w:r>
        <w:t>3. Conclusion</w:t>
      </w:r>
      <w:bookmarkEnd w:id="1"/>
    </w:p>
    <w:p w14:paraId="75281092" w14:textId="77777777" w:rsidR="00B73FB7" w:rsidRDefault="00000000">
      <w:r>
        <w:t xml:space="preserve">There is a significant impact of communication of the experiences received by the guests. Due to the delay in room readiness, there was dissatisfaction among the guests. This can be avoided by the adoption of strategic communication among the two departments that include front office as well as housekeeping. Adopting simple communication strategies along with training facilities are crucial for efficiency. Emotional intelligence plays a crucial role in the adaptability skills within the hospitality sector. To achieve great skills in the future, I need to focus on strategic communication, as well as ongoing learning. This exercise has helped me to adopt both practical as well as theoretical knowledge within the hospitality sector. This has helped me to reach excellence in guest satisfaction. </w:t>
      </w:r>
    </w:p>
    <w:p w14:paraId="1D10961F" w14:textId="77777777" w:rsidR="00B73FB7" w:rsidRDefault="00B73FB7"/>
    <w:p w14:paraId="205BD817" w14:textId="77777777" w:rsidR="00B73FB7" w:rsidRDefault="00000000">
      <w:pPr>
        <w:spacing w:before="0" w:after="160" w:line="259" w:lineRule="auto"/>
        <w:jc w:val="left"/>
        <w:rPr>
          <w:b/>
          <w:sz w:val="28"/>
          <w:szCs w:val="28"/>
        </w:rPr>
      </w:pPr>
      <w:r>
        <w:br w:type="page"/>
      </w:r>
    </w:p>
    <w:p w14:paraId="7E7DA000" w14:textId="77777777" w:rsidR="00B73FB7" w:rsidRDefault="00000000">
      <w:pPr>
        <w:pStyle w:val="Heading1"/>
      </w:pPr>
      <w:bookmarkStart w:id="2" w:name="_Toc213413898"/>
      <w:r>
        <w:lastRenderedPageBreak/>
        <w:t>Reference List</w:t>
      </w:r>
      <w:bookmarkEnd w:id="2"/>
    </w:p>
    <w:p w14:paraId="3470224D" w14:textId="77777777" w:rsidR="00B73FB7" w:rsidRDefault="00000000">
      <w:r>
        <w:t>Wilson, J. ed., (2009) </w:t>
      </w:r>
      <w:r>
        <w:rPr>
          <w:i/>
        </w:rPr>
        <w:t>A Good Practice Guide for Placement and Other Work-based Learning Opportunities in Higher Education: Good Practice for Placements Guides: Vol 2</w:t>
      </w:r>
      <w:r>
        <w:t> (Vol. 2). ASET.</w:t>
      </w:r>
    </w:p>
    <w:p w14:paraId="4CE0B904" w14:textId="77777777" w:rsidR="00B73FB7" w:rsidRDefault="00000000">
      <w:proofErr w:type="spellStart"/>
      <w:r>
        <w:t>Felce</w:t>
      </w:r>
      <w:proofErr w:type="spellEnd"/>
      <w:r>
        <w:t xml:space="preserve">, A. (2019) ‘Managing the quality of higher education in apprenticeships’, </w:t>
      </w:r>
      <w:r>
        <w:rPr>
          <w:i/>
        </w:rPr>
        <w:t>Higher Education, Skills and Work-Based Learning</w:t>
      </w:r>
      <w:r>
        <w:t>, 9(2), pp.141–148.</w:t>
      </w:r>
    </w:p>
    <w:p w14:paraId="6426AE82" w14:textId="77777777" w:rsidR="00B73FB7" w:rsidRDefault="00000000">
      <w:r>
        <w:t xml:space="preserve">Hagg, E. (2013) </w:t>
      </w:r>
      <w:r>
        <w:rPr>
          <w:i/>
        </w:rPr>
        <w:t>Internship guide: Work placements step by step</w:t>
      </w:r>
      <w:r>
        <w:t>. 5th Ed. The Hague: Eleven International Publishing.</w:t>
      </w:r>
    </w:p>
    <w:p w14:paraId="3B01AC2F" w14:textId="77777777" w:rsidR="00B73FB7" w:rsidRDefault="00000000">
      <w:r>
        <w:t xml:space="preserve">Jones, T.J.A. (2008) </w:t>
      </w:r>
      <w:r>
        <w:rPr>
          <w:i/>
        </w:rPr>
        <w:t>Professional management of housekeeping operations</w:t>
      </w:r>
      <w:r>
        <w:t xml:space="preserve">. 5th </w:t>
      </w:r>
      <w:proofErr w:type="spellStart"/>
      <w:r>
        <w:t>edn</w:t>
      </w:r>
      <w:proofErr w:type="spellEnd"/>
      <w:r>
        <w:t>. Hoboken, NJ: John Wiley &amp; Sons.</w:t>
      </w:r>
    </w:p>
    <w:p w14:paraId="4A3763AF" w14:textId="77777777" w:rsidR="00B73FB7" w:rsidRDefault="00000000">
      <w:r>
        <w:t xml:space="preserve">Evans, N.G., (2024) </w:t>
      </w:r>
      <w:r>
        <w:rPr>
          <w:i/>
        </w:rPr>
        <w:t>Strategic management for tourism, hospitality and events</w:t>
      </w:r>
      <w:r>
        <w:t>. Routledge.</w:t>
      </w:r>
    </w:p>
    <w:p w14:paraId="49F81DE5" w14:textId="77777777" w:rsidR="00B73FB7" w:rsidRDefault="00000000">
      <w:r>
        <w:t xml:space="preserve">Wood, R.C. (2013) </w:t>
      </w:r>
      <w:r>
        <w:rPr>
          <w:i/>
        </w:rPr>
        <w:t>Key concepts in hospitality management</w:t>
      </w:r>
      <w:r>
        <w:t>. London: SAGE Publications Ltd.</w:t>
      </w:r>
    </w:p>
    <w:p w14:paraId="4E9FB48E" w14:textId="77777777" w:rsidR="00B73FB7" w:rsidRDefault="00000000">
      <w:r>
        <w:t xml:space="preserve">Wilson, O. (2025) ‘Enhancing operational efficiency and guest satisfaction in hotel management: A strategic approach’, </w:t>
      </w:r>
      <w:r>
        <w:rPr>
          <w:i/>
        </w:rPr>
        <w:t>OTS Canadian Journal</w:t>
      </w:r>
      <w:r>
        <w:t>, 4(5), pp.72–81.</w:t>
      </w:r>
    </w:p>
    <w:p w14:paraId="5FDE87AC" w14:textId="77777777" w:rsidR="00B73FB7" w:rsidRDefault="00000000">
      <w:proofErr w:type="spellStart"/>
      <w:r>
        <w:t>Widiastini</w:t>
      </w:r>
      <w:proofErr w:type="spellEnd"/>
      <w:r>
        <w:t xml:space="preserve">, N.M.A., </w:t>
      </w:r>
      <w:proofErr w:type="spellStart"/>
      <w:r>
        <w:t>Santiara</w:t>
      </w:r>
      <w:proofErr w:type="spellEnd"/>
      <w:r>
        <w:t xml:space="preserve">, I.M. and Rahmawati, P.I. (2024) ‘Analysis of operational efficiency strategy and improvement of hotel housekeeping communication system’, </w:t>
      </w:r>
      <w:proofErr w:type="spellStart"/>
      <w:r>
        <w:rPr>
          <w:i/>
        </w:rPr>
        <w:t>Jurnal</w:t>
      </w:r>
      <w:proofErr w:type="spellEnd"/>
      <w:r>
        <w:rPr>
          <w:i/>
        </w:rPr>
        <w:t xml:space="preserve"> </w:t>
      </w:r>
      <w:proofErr w:type="spellStart"/>
      <w:r>
        <w:rPr>
          <w:i/>
        </w:rPr>
        <w:t>Manajemen</w:t>
      </w:r>
      <w:proofErr w:type="spellEnd"/>
      <w:r>
        <w:rPr>
          <w:i/>
        </w:rPr>
        <w:t xml:space="preserve"> </w:t>
      </w:r>
      <w:proofErr w:type="spellStart"/>
      <w:r>
        <w:rPr>
          <w:i/>
        </w:rPr>
        <w:t>Pelayanan</w:t>
      </w:r>
      <w:proofErr w:type="spellEnd"/>
      <w:r>
        <w:rPr>
          <w:i/>
        </w:rPr>
        <w:t xml:space="preserve"> Hotel</w:t>
      </w:r>
      <w:r>
        <w:t>, 8(2), pp.338–353.</w:t>
      </w:r>
    </w:p>
    <w:p w14:paraId="7707B463" w14:textId="77777777" w:rsidR="00B73FB7" w:rsidRDefault="00B73FB7"/>
    <w:sectPr w:rsidR="00B73FB7">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13070" w14:textId="77777777" w:rsidR="00B2256E" w:rsidRDefault="00B2256E">
      <w:pPr>
        <w:spacing w:line="240" w:lineRule="auto"/>
      </w:pPr>
      <w:r>
        <w:separator/>
      </w:r>
    </w:p>
  </w:endnote>
  <w:endnote w:type="continuationSeparator" w:id="0">
    <w:p w14:paraId="671E1D53" w14:textId="77777777" w:rsidR="00B2256E" w:rsidRDefault="00B225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03FEC3B0-F194-2643-B9A1-1BE50697519F}"/>
    <w:embedBold r:id="rId2" w:fontKey="{8E28C862-7A9C-7F4E-BF15-68D138706168}"/>
    <w:embedItalic r:id="rId3" w:fontKey="{9CE7879D-A982-E343-85AC-53FB12B0740D}"/>
    <w:embedBoldItalic r:id="rId4" w:fontKey="{BF2635C8-F3B5-C341-8DBA-2BB2A6A336F2}"/>
  </w:font>
  <w:font w:name="Calibri">
    <w:panose1 w:val="020F0502020204030204"/>
    <w:charset w:val="00"/>
    <w:family w:val="swiss"/>
    <w:pitch w:val="variable"/>
    <w:sig w:usb0="E0002AFF" w:usb1="C000247B" w:usb2="00000009" w:usb3="00000000" w:csb0="000001FF" w:csb1="00000000"/>
    <w:embedRegular r:id="rId5" w:fontKey="{77154AC5-4BEE-364B-972E-181C37DE949E}"/>
  </w:font>
  <w:font w:name="Georgia">
    <w:panose1 w:val="02040502050405020303"/>
    <w:charset w:val="00"/>
    <w:family w:val="roman"/>
    <w:pitch w:val="variable"/>
    <w:sig w:usb0="00000287" w:usb1="00000000" w:usb2="00000000" w:usb3="00000000" w:csb0="0000009F" w:csb1="00000000"/>
    <w:embedRegular r:id="rId6" w:fontKey="{A67EEEEC-7F3C-A848-A5AE-09BB144706F8}"/>
    <w:embedItalic r:id="rId7" w:fontKey="{3E0D435B-F722-C143-85D6-416A47650668}"/>
  </w:font>
  <w:font w:name="等线 Light">
    <w:altName w:val="Segoe Prin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embedRegular r:id="rId8" w:fontKey="{B23A105B-4899-8448-B34A-85B64570E4D2}"/>
  </w:font>
  <w:font w:name="Arial">
    <w:panose1 w:val="020B0604020202020204"/>
    <w:charset w:val="00"/>
    <w:family w:val="swiss"/>
    <w:pitch w:val="variable"/>
    <w:sig w:usb0="E0002AFF" w:usb1="C0007843" w:usb2="00000009" w:usb3="00000000" w:csb0="000001FF" w:csb1="00000000"/>
    <w:embedRegular r:id="rId9" w:fontKey="{80CE8E00-A1E6-DC4A-812F-1683A9F4F073}"/>
  </w:font>
  <w:font w:name="Aptos">
    <w:panose1 w:val="020B0004020202020204"/>
    <w:charset w:val="00"/>
    <w:family w:val="swiss"/>
    <w:pitch w:val="variable"/>
    <w:sig w:usb0="20000287" w:usb1="00000003" w:usb2="00000000" w:usb3="00000000" w:csb0="0000019F" w:csb1="00000000"/>
    <w:embedRegular r:id="rId10" w:fontKey="{A56C8253-E750-4247-8FF2-4D1F3FED9D24}"/>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AC40C" w14:textId="77777777" w:rsidR="00B73FB7" w:rsidRDefault="00000000">
    <w:pP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1DEFF6E6" w14:textId="77777777" w:rsidR="00B73FB7" w:rsidRDefault="00B73FB7">
    <w:pP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42B6E" w14:textId="77777777" w:rsidR="00B2256E" w:rsidRDefault="00B2256E">
      <w:pPr>
        <w:spacing w:before="0" w:after="0"/>
      </w:pPr>
      <w:r>
        <w:separator/>
      </w:r>
    </w:p>
  </w:footnote>
  <w:footnote w:type="continuationSeparator" w:id="0">
    <w:p w14:paraId="6064FF79" w14:textId="77777777" w:rsidR="00B2256E" w:rsidRDefault="00B2256E">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A54837"/>
    <w:multiLevelType w:val="hybridMultilevel"/>
    <w:tmpl w:val="97FE7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5779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B51"/>
    <w:rsid w:val="00005E20"/>
    <w:rsid w:val="00102003"/>
    <w:rsid w:val="0043381C"/>
    <w:rsid w:val="00491A1B"/>
    <w:rsid w:val="004E5CE4"/>
    <w:rsid w:val="006F3EE4"/>
    <w:rsid w:val="007B7357"/>
    <w:rsid w:val="00A50076"/>
    <w:rsid w:val="00B2256E"/>
    <w:rsid w:val="00B70D0B"/>
    <w:rsid w:val="00B73FB7"/>
    <w:rsid w:val="00C27B51"/>
    <w:rsid w:val="00C42D47"/>
    <w:rsid w:val="00C50BA5"/>
    <w:rsid w:val="00E0212B"/>
    <w:rsid w:val="00EC18B1"/>
    <w:rsid w:val="00F06528"/>
    <w:rsid w:val="00FC3F75"/>
    <w:rsid w:val="58C06B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722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40" w:after="240" w:line="360" w:lineRule="auto"/>
      <w:jc w:val="both"/>
    </w:pPr>
    <w:rPr>
      <w:sz w:val="24"/>
      <w:szCs w:val="24"/>
      <w:lang w:eastAsia="en-IN"/>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semiHidden/>
    <w:unhideWhenUsed/>
    <w:qFormat/>
    <w:pPr>
      <w:keepNext/>
      <w:keepLines/>
      <w:outlineLvl w:val="1"/>
    </w:pPr>
    <w:rPr>
      <w:b/>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680"/>
        <w:tab w:val="right" w:pos="9360"/>
      </w:tabs>
      <w:spacing w:before="0" w:after="0" w:line="240" w:lineRule="auto"/>
    </w:pPr>
  </w:style>
  <w:style w:type="paragraph" w:styleId="Header">
    <w:name w:val="header"/>
    <w:basedOn w:val="Normal"/>
    <w:link w:val="HeaderChar"/>
    <w:uiPriority w:val="99"/>
    <w:unhideWhenUsed/>
    <w:qFormat/>
    <w:pPr>
      <w:tabs>
        <w:tab w:val="center" w:pos="4680"/>
        <w:tab w:val="right" w:pos="9360"/>
      </w:tabs>
      <w:spacing w:before="0"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table" w:customStyle="1" w:styleId="TableNormal0">
    <w:name w:val="TableNormal"/>
    <w:qFormat/>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6"/>
      <w:szCs w:val="26"/>
    </w:rPr>
  </w:style>
  <w:style w:type="character" w:customStyle="1" w:styleId="HeaderChar">
    <w:name w:val="Header Char"/>
    <w:basedOn w:val="DefaultParagraphFont"/>
    <w:link w:val="Header"/>
    <w:uiPriority w:val="99"/>
    <w:rPr>
      <w:rFonts w:ascii="Times New Roman" w:hAnsi="Times New Roman"/>
      <w:color w:val="000000" w:themeColor="text1"/>
      <w:sz w:val="24"/>
    </w:rPr>
  </w:style>
  <w:style w:type="character" w:customStyle="1" w:styleId="FooterChar">
    <w:name w:val="Footer Char"/>
    <w:basedOn w:val="DefaultParagraphFont"/>
    <w:link w:val="Footer"/>
    <w:uiPriority w:val="99"/>
    <w:rPr>
      <w:rFonts w:ascii="Times New Roman" w:hAnsi="Times New Roman"/>
      <w:color w:val="000000" w:themeColor="text1"/>
      <w:sz w:val="24"/>
    </w:rPr>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hAnsiTheme="majorHAnsi"/>
      <w:b w:val="0"/>
      <w:color w:val="2F5496" w:themeColor="accent1" w:themeShade="BF"/>
      <w:sz w:val="32"/>
    </w:rPr>
  </w:style>
  <w:style w:type="table" w:customStyle="1" w:styleId="Table1">
    <w:name w:val="Table1"/>
    <w:basedOn w:val="TableNormal"/>
    <w:pPr>
      <w:spacing w:line="276" w:lineRule="auto"/>
    </w:pPr>
    <w:rPr>
      <w:rFonts w:ascii="Arial" w:eastAsia="Arial" w:hAnsi="Arial" w:cs="Arial"/>
      <w:lang w:val="en"/>
    </w:rPr>
    <w:tblPr>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864" w:themeColor="accent1" w:themeShade="80"/>
      <w:sz w:val="24"/>
      <w:szCs w:val="24"/>
    </w:rPr>
  </w:style>
  <w:style w:type="paragraph" w:styleId="ListParagraph">
    <w:name w:val="List Paragraph"/>
    <w:basedOn w:val="Normal"/>
    <w:uiPriority w:val="34"/>
    <w:qFormat/>
    <w:pPr>
      <w:ind w:left="720"/>
      <w:contextualSpacing/>
    </w:pPr>
  </w:style>
  <w:style w:type="character" w:customStyle="1" w:styleId="CommentTextChar">
    <w:name w:val="Comment Text Char"/>
    <w:basedOn w:val="DefaultParagraphFont"/>
    <w:link w:val="CommentText"/>
    <w:uiPriority w:val="99"/>
    <w:rPr>
      <w:rFonts w:ascii="Times New Roman" w:hAnsi="Times New Roman"/>
      <w:color w:val="000000" w:themeColor="text1"/>
      <w:sz w:val="20"/>
      <w:szCs w:val="20"/>
    </w:rPr>
  </w:style>
  <w:style w:type="character" w:customStyle="1" w:styleId="CommentSubjectChar">
    <w:name w:val="Comment Subject Char"/>
    <w:basedOn w:val="CommentTextChar"/>
    <w:link w:val="CommentSubject"/>
    <w:uiPriority w:val="99"/>
    <w:semiHidden/>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XxnBgb8mLEZvq2to3ZFKee4J6g==">CgMxLjAyDmguYWt0eGp6aWNiMjZ4Mg5oLmh4ajVlOGdhdDVsbjIOaC5keDlqMndvYmt5c28yDmgudnR4bzJxbThvazU5OAByITFVZEZ1bXdsYWtsSFJoMUJkQWtwQ25aVkRiY3BValIzSg==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6556346-9BF7-4755-B182-C24340F46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1796</Words>
  <Characters>10240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2025-11-07T07:51:00Z</dcterms:created>
  <dcterms:modified xsi:type="dcterms:W3CDTF">2025-11-13T20:34:00Z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C92C4319F6F74BBB9D785C8588512403_12</vt:lpwstr>
  </property>
</Properties>
</file>