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FE08FB" w14:textId="77777777" w:rsidR="006E4AB2" w:rsidRDefault="005D069D">
      <w:pPr>
        <w:spacing w:after="120"/>
        <w:jc w:val="center"/>
      </w:pPr>
      <w:r>
        <w:rPr>
          <w:b/>
          <w:bCs/>
          <w:color w:val="1F4E79"/>
          <w:sz w:val="36"/>
          <w:szCs w:val="36"/>
        </w:rPr>
        <w:t>PARTICIPANT INFORMATION SHEET</w:t>
      </w:r>
    </w:p>
    <w:p w14:paraId="72AB835C" w14:textId="08F44185" w:rsidR="006E4AB2" w:rsidRPr="00A30D79" w:rsidRDefault="00A30D79">
      <w:pPr>
        <w:spacing w:after="400"/>
        <w:jc w:val="center"/>
        <w:rPr>
          <w:b/>
          <w:bCs/>
        </w:rPr>
      </w:pPr>
      <w:r w:rsidRPr="00A30D79">
        <w:rPr>
          <w:b/>
          <w:bCs/>
          <w:i/>
          <w:iCs/>
          <w:color w:val="666666"/>
          <w:sz w:val="26"/>
          <w:szCs w:val="26"/>
        </w:rPr>
        <w:t xml:space="preserve">A Qualitative Study of Exploring Managerial Interpretations of Digital Transformation in Operational Processes </w:t>
      </w:r>
      <w:r w:rsidR="008C34F5">
        <w:rPr>
          <w:b/>
          <w:bCs/>
          <w:i/>
          <w:iCs/>
          <w:color w:val="666666"/>
          <w:sz w:val="26"/>
          <w:szCs w:val="26"/>
        </w:rPr>
        <w:t>w</w:t>
      </w:r>
      <w:r w:rsidRPr="00A30D79">
        <w:rPr>
          <w:b/>
          <w:bCs/>
          <w:i/>
          <w:iCs/>
          <w:color w:val="666666"/>
          <w:sz w:val="26"/>
          <w:szCs w:val="26"/>
        </w:rPr>
        <w:t>ithin the Sri Lankan General Insurance Sector</w:t>
      </w:r>
    </w:p>
    <w:p w14:paraId="38DB5C21" w14:textId="77777777" w:rsidR="006E4AB2" w:rsidRDefault="005D069D">
      <w:pPr>
        <w:pStyle w:val="Heading2"/>
      </w:pPr>
      <w:r>
        <w:t>Invitation</w:t>
      </w:r>
    </w:p>
    <w:p w14:paraId="526A33A1" w14:textId="77777777" w:rsidR="006E4AB2" w:rsidRDefault="005D069D">
      <w:pPr>
        <w:spacing w:after="200"/>
      </w:pPr>
      <w:r>
        <w:t>You are being invited to take part in a research project conducted as part of a taught doctoral module at the University of Wales Trinity Saint David (UWTSD). Please read the following information carefully before deciding whether to participate.</w:t>
      </w:r>
    </w:p>
    <w:p w14:paraId="4F4B98EE" w14:textId="77777777" w:rsidR="006E4AB2" w:rsidRDefault="005D069D">
      <w:pPr>
        <w:pStyle w:val="Heading2"/>
      </w:pPr>
      <w:r>
        <w:t>Ethical Approval</w:t>
      </w:r>
    </w:p>
    <w:p w14:paraId="2236BC74" w14:textId="77777777" w:rsidR="006E4AB2" w:rsidRDefault="005D069D">
      <w:pPr>
        <w:spacing w:after="200"/>
      </w:pPr>
      <w:r>
        <w:t>This project has been ethically approved by the Programme Director and is conducted under the ethical framework of UWTSD.</w:t>
      </w:r>
    </w:p>
    <w:p w14:paraId="28E86763" w14:textId="0BB2FA7C" w:rsidR="006E4AB2" w:rsidRDefault="005D069D">
      <w:pPr>
        <w:pStyle w:val="Heading2"/>
      </w:pPr>
      <w:r>
        <w:t>What is the purpose of this research?</w:t>
      </w:r>
    </w:p>
    <w:p w14:paraId="6C402097" w14:textId="5F4EC178" w:rsidR="00A30D79" w:rsidRPr="00A30D79" w:rsidRDefault="00A30D79">
      <w:pPr>
        <w:pStyle w:val="Heading2"/>
        <w:rPr>
          <w:b w:val="0"/>
          <w:bCs w:val="0"/>
          <w:color w:val="auto"/>
          <w:sz w:val="22"/>
          <w:szCs w:val="22"/>
        </w:rPr>
      </w:pPr>
      <w:r w:rsidRPr="00A30D79">
        <w:rPr>
          <w:b w:val="0"/>
          <w:bCs w:val="0"/>
          <w:color w:val="auto"/>
          <w:sz w:val="22"/>
          <w:szCs w:val="22"/>
        </w:rPr>
        <w:t xml:space="preserve">The purpose of this research is to understand how managers in the Sri Lankan </w:t>
      </w:r>
      <w:r>
        <w:rPr>
          <w:b w:val="0"/>
          <w:bCs w:val="0"/>
          <w:color w:val="auto"/>
          <w:sz w:val="22"/>
          <w:szCs w:val="22"/>
        </w:rPr>
        <w:t xml:space="preserve">general </w:t>
      </w:r>
      <w:r w:rsidRPr="00A30D79">
        <w:rPr>
          <w:b w:val="0"/>
          <w:bCs w:val="0"/>
          <w:color w:val="auto"/>
          <w:sz w:val="22"/>
          <w:szCs w:val="22"/>
        </w:rPr>
        <w:t xml:space="preserve">insurance industry are handling the shift toward digital technology. </w:t>
      </w:r>
      <w:r w:rsidR="003D5321">
        <w:rPr>
          <w:b w:val="0"/>
          <w:bCs w:val="0"/>
          <w:color w:val="auto"/>
          <w:sz w:val="22"/>
          <w:szCs w:val="22"/>
        </w:rPr>
        <w:t>I</w:t>
      </w:r>
      <w:r w:rsidRPr="00A30D79">
        <w:rPr>
          <w:b w:val="0"/>
          <w:bCs w:val="0"/>
          <w:color w:val="auto"/>
          <w:sz w:val="22"/>
          <w:szCs w:val="22"/>
        </w:rPr>
        <w:t xml:space="preserve"> want to learn how your personal experiences and professional judgment help shape the way your company </w:t>
      </w:r>
      <w:r>
        <w:rPr>
          <w:b w:val="0"/>
          <w:bCs w:val="0"/>
          <w:color w:val="auto"/>
          <w:sz w:val="22"/>
          <w:szCs w:val="22"/>
        </w:rPr>
        <w:t xml:space="preserve">operation </w:t>
      </w:r>
      <w:r w:rsidRPr="00A30D79">
        <w:rPr>
          <w:b w:val="0"/>
          <w:bCs w:val="0"/>
          <w:color w:val="auto"/>
          <w:sz w:val="22"/>
          <w:szCs w:val="22"/>
        </w:rPr>
        <w:t xml:space="preserve">adopts </w:t>
      </w:r>
      <w:r>
        <w:rPr>
          <w:b w:val="0"/>
          <w:bCs w:val="0"/>
          <w:color w:val="auto"/>
          <w:sz w:val="22"/>
          <w:szCs w:val="22"/>
        </w:rPr>
        <w:t>digital transformation in operation</w:t>
      </w:r>
      <w:r w:rsidRPr="00A30D79">
        <w:rPr>
          <w:b w:val="0"/>
          <w:bCs w:val="0"/>
          <w:color w:val="auto"/>
          <w:sz w:val="22"/>
          <w:szCs w:val="22"/>
        </w:rPr>
        <w:t xml:space="preserve"> and automated systems.</w:t>
      </w:r>
    </w:p>
    <w:p w14:paraId="1A6AB183" w14:textId="77777777" w:rsidR="006E4AB2" w:rsidRDefault="005D069D">
      <w:pPr>
        <w:pStyle w:val="Heading2"/>
      </w:pPr>
      <w:r>
        <w:t>Why have I been chosen?</w:t>
      </w:r>
    </w:p>
    <w:p w14:paraId="0A28B374" w14:textId="49FD9FB3" w:rsidR="006E4AB2" w:rsidRDefault="00796CF0" w:rsidP="00796CF0">
      <w:pPr>
        <w:spacing w:after="200"/>
      </w:pPr>
      <w:r>
        <w:t xml:space="preserve">You have been chosen because of your </w:t>
      </w:r>
      <w:r>
        <w:rPr>
          <w:b/>
          <w:bCs/>
        </w:rPr>
        <w:t>significant experience (5+ years)</w:t>
      </w:r>
      <w:r>
        <w:t xml:space="preserve"> and your operational leadership role within the Sri Lankan General Insurance industry. To understand how digital transformation impact in </w:t>
      </w:r>
      <w:r w:rsidR="004948AB">
        <w:t xml:space="preserve">your expertise </w:t>
      </w:r>
      <w:r>
        <w:t>operation, I need to talk to the people who are actually leading it. Your perspective as an industry experienced manager</w:t>
      </w:r>
      <w:r w:rsidR="005C58BB">
        <w:t>,</w:t>
      </w:r>
      <w:r>
        <w:t xml:space="preserve"> is something that cannot be found in a textbook or a data report.</w:t>
      </w:r>
    </w:p>
    <w:p w14:paraId="567919D8" w14:textId="77777777" w:rsidR="006E4AB2" w:rsidRDefault="005D069D">
      <w:pPr>
        <w:pStyle w:val="Heading2"/>
      </w:pPr>
      <w:r>
        <w:t>Do I have to take part?</w:t>
      </w:r>
    </w:p>
    <w:p w14:paraId="7EE14FDA" w14:textId="77777777" w:rsidR="006E4AB2" w:rsidRDefault="005D069D">
      <w:pPr>
        <w:spacing w:after="200"/>
      </w:pPr>
      <w:r>
        <w:t>Participation is entirely voluntary. You are free to withdraw at any time without giving a reason. If you have any existing relationship with UWTSD or the research team, your decision will not affect that relationship in any way.</w:t>
      </w:r>
    </w:p>
    <w:p w14:paraId="24C15CFA" w14:textId="77777777" w:rsidR="006E4AB2" w:rsidRDefault="005D069D">
      <w:pPr>
        <w:pStyle w:val="Heading2"/>
      </w:pPr>
      <w:r>
        <w:t>What will taking part involve?</w:t>
      </w:r>
    </w:p>
    <w:p w14:paraId="2918A32F" w14:textId="065256ED" w:rsidR="006E4AB2" w:rsidRDefault="005D069D">
      <w:pPr>
        <w:spacing w:after="200"/>
      </w:pPr>
      <w:r>
        <w:t xml:space="preserve">You will be asked to take part in a semi-structured interview, which is expected to last approximately </w:t>
      </w:r>
      <w:r w:rsidR="00796CF0">
        <w:t>30-40 minutes</w:t>
      </w:r>
      <w:r>
        <w:t xml:space="preserve">. The interview will explore topics related to </w:t>
      </w:r>
      <w:r w:rsidR="00796CF0">
        <w:t>managerial interpretation of digital transformation in Sri Lankan general insurance operation</w:t>
      </w:r>
      <w:r>
        <w:t>.</w:t>
      </w:r>
    </w:p>
    <w:p w14:paraId="31391D0A" w14:textId="77777777" w:rsidR="006E4AB2" w:rsidRDefault="005D069D">
      <w:pPr>
        <w:pStyle w:val="Heading2"/>
      </w:pPr>
      <w:r>
        <w:t>Will the interview be recorded?</w:t>
      </w:r>
    </w:p>
    <w:p w14:paraId="771BCFBD" w14:textId="3CDF9C6D" w:rsidR="006E4AB2" w:rsidRDefault="005D069D">
      <w:pPr>
        <w:spacing w:after="200"/>
      </w:pPr>
      <w:r>
        <w:t xml:space="preserve">Yes. The interview will be </w:t>
      </w:r>
      <w:r w:rsidR="003F549B">
        <w:t xml:space="preserve">audio-visual (AV) </w:t>
      </w:r>
      <w:r>
        <w:t>recorded and transcribed for analysis purposes only. No one outside the research project will have access to the original recordings, and recordings will be securely deleted after transcription.</w:t>
      </w:r>
    </w:p>
    <w:p w14:paraId="00FD6DF7" w14:textId="77777777" w:rsidR="006E4AB2" w:rsidRDefault="005D069D">
      <w:pPr>
        <w:pStyle w:val="Heading2"/>
      </w:pPr>
      <w:r>
        <w:t>Are there any risks or benefits?</w:t>
      </w:r>
    </w:p>
    <w:p w14:paraId="15704A37" w14:textId="07EF0E5C" w:rsidR="006E4AB2" w:rsidRDefault="005D069D">
      <w:pPr>
        <w:spacing w:after="200"/>
      </w:pPr>
      <w:r>
        <w:t>There are no anticipated risks to you. Whilst there may be no direct personal benefit, your participation will contribute to</w:t>
      </w:r>
      <w:r w:rsidR="003D5321">
        <w:t xml:space="preserve"> the industry and for the academia as well</w:t>
      </w:r>
      <w:r>
        <w:t>.</w:t>
      </w:r>
    </w:p>
    <w:p w14:paraId="0EAB374C" w14:textId="77777777" w:rsidR="003D5321" w:rsidRDefault="003D5321">
      <w:pPr>
        <w:pStyle w:val="Heading2"/>
      </w:pPr>
    </w:p>
    <w:p w14:paraId="0FDBDD47" w14:textId="7906A314" w:rsidR="006E4AB2" w:rsidRDefault="005D069D">
      <w:pPr>
        <w:pStyle w:val="Heading2"/>
      </w:pPr>
      <w:r>
        <w:lastRenderedPageBreak/>
        <w:t>How will my information be managed?</w:t>
      </w:r>
    </w:p>
    <w:p w14:paraId="00C49BBD" w14:textId="36CBCED4" w:rsidR="006E4AB2" w:rsidRDefault="005D069D" w:rsidP="00BE3990">
      <w:pPr>
        <w:spacing w:after="200"/>
      </w:pPr>
      <w:r>
        <w:t>UWTSD is the Data Controller for this study. All data will be managed in accordance with current UK</w:t>
      </w:r>
      <w:r w:rsidR="003D5321">
        <w:t xml:space="preserve"> </w:t>
      </w:r>
      <w:r w:rsidR="0094238C">
        <w:t xml:space="preserve">(GDPR) </w:t>
      </w:r>
      <w:r w:rsidR="003D5321">
        <w:t>and Sri Lankan</w:t>
      </w:r>
      <w:r>
        <w:t xml:space="preserve"> </w:t>
      </w:r>
      <w:r w:rsidR="00BD0F88">
        <w:t xml:space="preserve">(Personal Data Protection (Amendment) Act, No. 22 </w:t>
      </w:r>
      <w:r w:rsidR="0094238C">
        <w:t>o</w:t>
      </w:r>
      <w:r w:rsidR="00BD0F88">
        <w:t xml:space="preserve">f 2025) </w:t>
      </w:r>
      <w:r>
        <w:t>data protection legislation</w:t>
      </w:r>
      <w:r w:rsidR="00313642">
        <w:t xml:space="preserve"> </w:t>
      </w:r>
      <w:r>
        <w:t>and UWTSD’s ethical requirements.</w:t>
      </w:r>
    </w:p>
    <w:p w14:paraId="11976091" w14:textId="77777777" w:rsidR="006E4AB2" w:rsidRDefault="005D069D">
      <w:pPr>
        <w:pStyle w:val="ListParagraph"/>
        <w:numPr>
          <w:ilvl w:val="0"/>
          <w:numId w:val="2"/>
        </w:numPr>
        <w:spacing w:after="80"/>
      </w:pPr>
      <w:r>
        <w:t>Your responses will be anonymised so that you cannot be identified in any research outputs.</w:t>
      </w:r>
    </w:p>
    <w:p w14:paraId="77604DAA" w14:textId="77777777" w:rsidR="006E4AB2" w:rsidRDefault="005D069D">
      <w:pPr>
        <w:pStyle w:val="ListParagraph"/>
        <w:numPr>
          <w:ilvl w:val="0"/>
          <w:numId w:val="2"/>
        </w:numPr>
        <w:spacing w:after="80"/>
      </w:pPr>
      <w:r>
        <w:t>Data will be stored securely on a UWTSD password-protected network.</w:t>
      </w:r>
    </w:p>
    <w:p w14:paraId="44905C2F" w14:textId="77777777" w:rsidR="006E4AB2" w:rsidRDefault="005D069D">
      <w:pPr>
        <w:pStyle w:val="ListParagraph"/>
        <w:numPr>
          <w:ilvl w:val="0"/>
          <w:numId w:val="2"/>
        </w:numPr>
        <w:spacing w:after="80"/>
      </w:pPr>
      <w:r>
        <w:t>Only the researcher and their supervisor will have access to identifiable data.</w:t>
      </w:r>
    </w:p>
    <w:p w14:paraId="712D406D" w14:textId="7E1D4B54" w:rsidR="006E4AB2" w:rsidRDefault="007219CD">
      <w:pPr>
        <w:pStyle w:val="ListParagraph"/>
        <w:numPr>
          <w:ilvl w:val="0"/>
          <w:numId w:val="2"/>
        </w:numPr>
        <w:spacing w:after="80"/>
      </w:pPr>
      <w:r w:rsidRPr="007219CD">
        <w:t>Anonymised data will be retained securely in accordance with UWTSD's Research Data Management Policy for research integrity and audit purposes. Data collected during this pilot study may also contribute to the main doctoral thesis, in line with established qualitative research practice.</w:t>
      </w:r>
    </w:p>
    <w:p w14:paraId="6DC76204" w14:textId="5F81C670" w:rsidR="003B0387" w:rsidRDefault="00273C5A">
      <w:pPr>
        <w:pStyle w:val="Heading2"/>
        <w:rPr>
          <w:rFonts w:ascii="Times New Roman" w:hAnsi="Times New Roman" w:cs="Times New Roman"/>
          <w:b w:val="0"/>
          <w:bCs w:val="0"/>
          <w:i/>
          <w:iCs/>
          <w:color w:val="auto"/>
          <w:sz w:val="20"/>
          <w:szCs w:val="20"/>
        </w:rPr>
      </w:pPr>
      <w:r>
        <w:rPr>
          <w:rFonts w:ascii="Times New Roman" w:hAnsi="Times New Roman" w:cs="Times New Roman"/>
          <w:b w:val="0"/>
          <w:bCs w:val="0"/>
          <w:i/>
          <w:iCs/>
          <w:color w:val="auto"/>
          <w:sz w:val="20"/>
          <w:szCs w:val="20"/>
        </w:rPr>
        <w:t xml:space="preserve">Note: </w:t>
      </w:r>
      <w:r w:rsidRPr="00273C5A">
        <w:rPr>
          <w:rFonts w:ascii="Times New Roman" w:hAnsi="Times New Roman" w:cs="Times New Roman"/>
          <w:b w:val="0"/>
          <w:bCs w:val="0"/>
          <w:i/>
          <w:iCs/>
          <w:color w:val="auto"/>
          <w:sz w:val="20"/>
          <w:szCs w:val="20"/>
        </w:rPr>
        <w:t>Data Protection and Your Rights</w:t>
      </w:r>
    </w:p>
    <w:p w14:paraId="747A7A2E" w14:textId="6992899C" w:rsidR="006B7CF0" w:rsidRPr="00B22738" w:rsidRDefault="006B7CF0" w:rsidP="00B22738">
      <w:pPr>
        <w:pStyle w:val="Heading2"/>
        <w:jc w:val="both"/>
        <w:rPr>
          <w:rFonts w:ascii="Times New Roman" w:hAnsi="Times New Roman" w:cs="Times New Roman"/>
          <w:b w:val="0"/>
          <w:bCs w:val="0"/>
          <w:i/>
          <w:iCs/>
          <w:color w:val="auto"/>
          <w:sz w:val="16"/>
          <w:szCs w:val="16"/>
        </w:rPr>
      </w:pPr>
      <w:r w:rsidRPr="00B22738">
        <w:rPr>
          <w:rFonts w:ascii="Times New Roman" w:hAnsi="Times New Roman" w:cs="Times New Roman"/>
          <w:b w:val="0"/>
          <w:bCs w:val="0"/>
          <w:i/>
          <w:iCs/>
          <w:color w:val="auto"/>
          <w:sz w:val="16"/>
          <w:szCs w:val="16"/>
        </w:rPr>
        <w:t>This study involves the collection and processing of personal data and may include cross-border data transfers between Sri Lanka and the United Kingdom. All personal data will be processed in accordance with the UK General Data Protection Regulation and the Data Protection Act 2018, as well as the Personal Data Protection Act No. 9 of 2022 as amended by the Personal Data Protection (Amendment) Act 2025. Under Articles 13 and 14 of the UK GDPR, you have the right to be informed about how your data is collected and used. In addition, under Articles 15–22 of the UK GDPR, you have rights including access to your personal data, rectification, erasure, restriction of processing, objection to processing, and data portability where applicable. Under the Sri Lankan Personal Data Protection Act No. 9 of 2022 (as amended in 2025), you have corresponding rights, including the right to be informed, the right of access, the right to rectification, and the right to request erasure or restriction of processing, subject to applicable legal provisions. Any cross-border transfer of personal data will be carried out in compliance with Chapter V (Articles 44–49) of the UK GDPR and the relevant provisions governing cross-border data sharing under the Sri Lankan PDPA (as amended), ensuring that appropriate safeguards are in place to protect your personal data. You may withdraw your consent to participate in this study at any time without providing a reason. Upon withdrawal, your data will be managed in accordance with applicable legal and ethical requirements. All data will be treated confidentially and stored securely in line with the above legal frameworks.</w:t>
      </w:r>
    </w:p>
    <w:p w14:paraId="700D8F21" w14:textId="15081C95" w:rsidR="006E4AB2" w:rsidRDefault="005D069D">
      <w:pPr>
        <w:pStyle w:val="Heading2"/>
      </w:pPr>
      <w:r>
        <w:t>What if I change my mind?</w:t>
      </w:r>
    </w:p>
    <w:p w14:paraId="5338D6CE" w14:textId="77777777" w:rsidR="006E4AB2" w:rsidRDefault="005D069D">
      <w:pPr>
        <w:spacing w:after="200"/>
      </w:pPr>
      <w:r>
        <w:t>You may withdraw from the study at any time. If you withdraw, no further data will be collected from you. Data already collected may be retained in anonymised form if it has already been processed, but you may request its removal prior to anonymisation.</w:t>
      </w:r>
    </w:p>
    <w:p w14:paraId="46957361" w14:textId="77777777" w:rsidR="006E4AB2" w:rsidRDefault="005D069D">
      <w:pPr>
        <w:pStyle w:val="Heading2"/>
      </w:pPr>
      <w:r>
        <w:t>Contact Information</w:t>
      </w:r>
    </w:p>
    <w:p w14:paraId="6E782235" w14:textId="44408D39" w:rsidR="006E4AB2" w:rsidRDefault="005D069D">
      <w:pPr>
        <w:spacing w:after="200"/>
      </w:pPr>
      <w:r>
        <w:t>For questions about this research, please contact:</w:t>
      </w:r>
    </w:p>
    <w:p w14:paraId="1C892B88" w14:textId="453ECF0C" w:rsidR="003D5321" w:rsidRDefault="003D5321" w:rsidP="00246C68">
      <w:pPr>
        <w:spacing w:after="60"/>
      </w:pPr>
      <w:r>
        <w:t xml:space="preserve">Pricilla Bethsheba Moses – </w:t>
      </w:r>
      <w:r w:rsidR="00D646B6">
        <w:t>Doctoral Researcher</w:t>
      </w:r>
    </w:p>
    <w:p w14:paraId="4E9A4563" w14:textId="7B14FF2F" w:rsidR="003D5321" w:rsidRDefault="003D5321" w:rsidP="00246C68">
      <w:pPr>
        <w:spacing w:after="60"/>
      </w:pPr>
      <w:r>
        <w:t xml:space="preserve">University of Wales Trinity Saint David – </w:t>
      </w:r>
      <w:r w:rsidR="00246C68">
        <w:t>Swansea</w:t>
      </w:r>
      <w:r>
        <w:t xml:space="preserve"> Business Campus</w:t>
      </w:r>
    </w:p>
    <w:p w14:paraId="6279EBDF" w14:textId="5D86FDD2" w:rsidR="003D5321" w:rsidRDefault="003D5321" w:rsidP="00246C68">
      <w:pPr>
        <w:spacing w:after="60"/>
      </w:pPr>
      <w:r>
        <w:t xml:space="preserve">E-mail: </w:t>
      </w:r>
      <w:hyperlink r:id="rId7" w:history="1">
        <w:r w:rsidRPr="00246C68">
          <w:t>1818519@student.uwtsd.ac.uk</w:t>
        </w:r>
      </w:hyperlink>
    </w:p>
    <w:p w14:paraId="0A590CE1" w14:textId="1B652CDF" w:rsidR="003D5321" w:rsidRDefault="003D5321" w:rsidP="00246C68">
      <w:pPr>
        <w:spacing w:after="60"/>
      </w:pPr>
      <w:r>
        <w:t>Telephone: +44 7454778793</w:t>
      </w:r>
    </w:p>
    <w:p w14:paraId="5748EC22" w14:textId="77777777" w:rsidR="006E4AB2" w:rsidRDefault="006E4AB2">
      <w:pPr>
        <w:spacing w:after="120"/>
      </w:pPr>
    </w:p>
    <w:p w14:paraId="2397A893" w14:textId="77777777" w:rsidR="006E4AB2" w:rsidRDefault="005D069D">
      <w:pPr>
        <w:spacing w:after="200"/>
      </w:pPr>
      <w:r>
        <w:t>For complaints or concerns about data protection, please contact:</w:t>
      </w:r>
    </w:p>
    <w:p w14:paraId="0C2AC92D" w14:textId="77777777" w:rsidR="006E4AB2" w:rsidRDefault="005D069D">
      <w:pPr>
        <w:spacing w:after="60"/>
      </w:pPr>
      <w:r>
        <w:t>Mr Paul Osborne, Data Protection Officer</w:t>
      </w:r>
    </w:p>
    <w:p w14:paraId="6074788C" w14:textId="77777777" w:rsidR="006E4AB2" w:rsidRDefault="005D069D">
      <w:pPr>
        <w:spacing w:after="60"/>
      </w:pPr>
      <w:r>
        <w:t>University of Wales Trinity Saint David</w:t>
      </w:r>
    </w:p>
    <w:p w14:paraId="6F416B59" w14:textId="77777777" w:rsidR="006E4AB2" w:rsidRDefault="005D069D">
      <w:pPr>
        <w:spacing w:after="60"/>
      </w:pPr>
      <w:r>
        <w:t>Swansea Business Campus, High Street, Swansea, SA1 1NE</w:t>
      </w:r>
    </w:p>
    <w:p w14:paraId="3BC02307" w14:textId="77777777" w:rsidR="006E4AB2" w:rsidRDefault="005D069D">
      <w:pPr>
        <w:spacing w:after="200"/>
      </w:pPr>
      <w:r>
        <w:t>Email: foi@uwtsd.ac.uk</w:t>
      </w:r>
    </w:p>
    <w:p w14:paraId="550C9A62" w14:textId="77777777" w:rsidR="006E4AB2" w:rsidRDefault="006E4AB2">
      <w:pPr>
        <w:spacing w:after="120"/>
      </w:pPr>
    </w:p>
    <w:p w14:paraId="5F8B8F72" w14:textId="77777777" w:rsidR="006E4AB2" w:rsidRDefault="005D069D">
      <w:pPr>
        <w:spacing w:after="200"/>
      </w:pPr>
      <w:r>
        <w:rPr>
          <w:i/>
          <w:iCs/>
        </w:rPr>
        <w:t>Thank you for considering taking part in this research.</w:t>
      </w:r>
    </w:p>
    <w:sectPr w:rsidR="006E4AB2">
      <w:headerReference w:type="default" r:id="rId8"/>
      <w:footerReference w:type="default" r:id="rId9"/>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E1EF09" w14:textId="77777777" w:rsidR="00ED5324" w:rsidRDefault="00ED5324">
      <w:r>
        <w:separator/>
      </w:r>
    </w:p>
  </w:endnote>
  <w:endnote w:type="continuationSeparator" w:id="0">
    <w:p w14:paraId="61B3C31A" w14:textId="77777777" w:rsidR="00ED5324" w:rsidRDefault="00ED53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E8D65" w14:textId="77777777" w:rsidR="006E4AB2" w:rsidRDefault="005D069D">
    <w:pPr>
      <w:jc w:val="center"/>
    </w:pPr>
    <w:r>
      <w:rPr>
        <w:color w:val="888888"/>
        <w:sz w:val="18"/>
        <w:szCs w:val="18"/>
      </w:rPr>
      <w:t xml:space="preserve">Page </w:t>
    </w:r>
    <w:r>
      <w:rPr>
        <w:color w:val="888888"/>
        <w:sz w:val="18"/>
        <w:szCs w:val="18"/>
      </w:rPr>
      <w:fldChar w:fldCharType="begin"/>
    </w:r>
    <w:r>
      <w:rPr>
        <w:color w:val="888888"/>
        <w:sz w:val="18"/>
        <w:szCs w:val="18"/>
      </w:rPr>
      <w:instrText>PAGE</w:instrText>
    </w:r>
    <w:r>
      <w:rPr>
        <w:color w:val="888888"/>
        <w:sz w:val="18"/>
        <w:szCs w:val="18"/>
      </w:rPr>
      <w:fldChar w:fldCharType="separate"/>
    </w:r>
    <w:r w:rsidR="00A30D79">
      <w:rPr>
        <w:noProof/>
        <w:color w:val="888888"/>
        <w:sz w:val="18"/>
        <w:szCs w:val="18"/>
      </w:rPr>
      <w:t>1</w:t>
    </w:r>
    <w:r>
      <w:rPr>
        <w:color w:val="888888"/>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6DF1B3" w14:textId="77777777" w:rsidR="00ED5324" w:rsidRDefault="00ED5324">
      <w:r>
        <w:separator/>
      </w:r>
    </w:p>
  </w:footnote>
  <w:footnote w:type="continuationSeparator" w:id="0">
    <w:p w14:paraId="5B07E129" w14:textId="77777777" w:rsidR="00ED5324" w:rsidRDefault="00ED53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DF5CA" w14:textId="77777777" w:rsidR="006E4AB2" w:rsidRDefault="005D069D">
    <w:pPr>
      <w:jc w:val="right"/>
    </w:pPr>
    <w:r>
      <w:rPr>
        <w:i/>
        <w:iCs/>
        <w:color w:val="888888"/>
        <w:sz w:val="18"/>
        <w:szCs w:val="18"/>
      </w:rPr>
      <w:t>Participant Information Sheet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7F4522"/>
    <w:multiLevelType w:val="hybridMultilevel"/>
    <w:tmpl w:val="E72C1070"/>
    <w:lvl w:ilvl="0" w:tplc="199E1186">
      <w:start w:val="1"/>
      <w:numFmt w:val="bullet"/>
      <w:lvlText w:val="•"/>
      <w:lvlJc w:val="left"/>
      <w:pPr>
        <w:ind w:left="720" w:hanging="360"/>
      </w:pPr>
    </w:lvl>
    <w:lvl w:ilvl="1" w:tplc="AEC40F6C">
      <w:numFmt w:val="decimal"/>
      <w:lvlText w:val=""/>
      <w:lvlJc w:val="left"/>
    </w:lvl>
    <w:lvl w:ilvl="2" w:tplc="00A63364">
      <w:numFmt w:val="decimal"/>
      <w:lvlText w:val=""/>
      <w:lvlJc w:val="left"/>
    </w:lvl>
    <w:lvl w:ilvl="3" w:tplc="E5883FA6">
      <w:numFmt w:val="decimal"/>
      <w:lvlText w:val=""/>
      <w:lvlJc w:val="left"/>
    </w:lvl>
    <w:lvl w:ilvl="4" w:tplc="58F04730">
      <w:numFmt w:val="decimal"/>
      <w:lvlText w:val=""/>
      <w:lvlJc w:val="left"/>
    </w:lvl>
    <w:lvl w:ilvl="5" w:tplc="4FA83BA8">
      <w:numFmt w:val="decimal"/>
      <w:lvlText w:val=""/>
      <w:lvlJc w:val="left"/>
    </w:lvl>
    <w:lvl w:ilvl="6" w:tplc="0A7474F4">
      <w:numFmt w:val="decimal"/>
      <w:lvlText w:val=""/>
      <w:lvlJc w:val="left"/>
    </w:lvl>
    <w:lvl w:ilvl="7" w:tplc="3E80373A">
      <w:numFmt w:val="decimal"/>
      <w:lvlText w:val=""/>
      <w:lvlJc w:val="left"/>
    </w:lvl>
    <w:lvl w:ilvl="8" w:tplc="1B32B496">
      <w:numFmt w:val="decimal"/>
      <w:lvlText w:val=""/>
      <w:lvlJc w:val="left"/>
    </w:lvl>
  </w:abstractNum>
  <w:abstractNum w:abstractNumId="1" w15:restartNumberingAfterBreak="0">
    <w:nsid w:val="761E36D0"/>
    <w:multiLevelType w:val="hybridMultilevel"/>
    <w:tmpl w:val="2ECCD552"/>
    <w:lvl w:ilvl="0" w:tplc="663A4CAC">
      <w:start w:val="1"/>
      <w:numFmt w:val="bullet"/>
      <w:lvlText w:val="●"/>
      <w:lvlJc w:val="left"/>
      <w:pPr>
        <w:ind w:left="720" w:hanging="360"/>
      </w:pPr>
    </w:lvl>
    <w:lvl w:ilvl="1" w:tplc="C54224B2">
      <w:start w:val="1"/>
      <w:numFmt w:val="bullet"/>
      <w:lvlText w:val="○"/>
      <w:lvlJc w:val="left"/>
      <w:pPr>
        <w:ind w:left="1440" w:hanging="360"/>
      </w:pPr>
    </w:lvl>
    <w:lvl w:ilvl="2" w:tplc="3AB8F8DE">
      <w:start w:val="1"/>
      <w:numFmt w:val="bullet"/>
      <w:lvlText w:val="■"/>
      <w:lvlJc w:val="left"/>
      <w:pPr>
        <w:ind w:left="2160" w:hanging="360"/>
      </w:pPr>
    </w:lvl>
    <w:lvl w:ilvl="3" w:tplc="F14A50D2">
      <w:start w:val="1"/>
      <w:numFmt w:val="bullet"/>
      <w:lvlText w:val="●"/>
      <w:lvlJc w:val="left"/>
      <w:pPr>
        <w:ind w:left="2880" w:hanging="360"/>
      </w:pPr>
    </w:lvl>
    <w:lvl w:ilvl="4" w:tplc="DEA60ADC">
      <w:start w:val="1"/>
      <w:numFmt w:val="bullet"/>
      <w:lvlText w:val="○"/>
      <w:lvlJc w:val="left"/>
      <w:pPr>
        <w:ind w:left="3600" w:hanging="360"/>
      </w:pPr>
    </w:lvl>
    <w:lvl w:ilvl="5" w:tplc="19ECEC60">
      <w:start w:val="1"/>
      <w:numFmt w:val="bullet"/>
      <w:lvlText w:val="■"/>
      <w:lvlJc w:val="left"/>
      <w:pPr>
        <w:ind w:left="4320" w:hanging="360"/>
      </w:pPr>
    </w:lvl>
    <w:lvl w:ilvl="6" w:tplc="C0AAC328">
      <w:start w:val="1"/>
      <w:numFmt w:val="bullet"/>
      <w:lvlText w:val="●"/>
      <w:lvlJc w:val="left"/>
      <w:pPr>
        <w:ind w:left="5040" w:hanging="360"/>
      </w:pPr>
    </w:lvl>
    <w:lvl w:ilvl="7" w:tplc="4E5CB93A">
      <w:start w:val="1"/>
      <w:numFmt w:val="bullet"/>
      <w:lvlText w:val="●"/>
      <w:lvlJc w:val="left"/>
      <w:pPr>
        <w:ind w:left="5760" w:hanging="360"/>
      </w:pPr>
    </w:lvl>
    <w:lvl w:ilvl="8" w:tplc="6A56F792">
      <w:start w:val="1"/>
      <w:numFmt w:val="bullet"/>
      <w:lvlText w:val="●"/>
      <w:lvlJc w:val="left"/>
      <w:pPr>
        <w:ind w:left="6480" w:hanging="360"/>
      </w:pPr>
    </w:lvl>
  </w:abstractNum>
  <w:num w:numId="1">
    <w:abstractNumId w:val="1"/>
    <w:lvlOverride w:ilvl="0">
      <w:startOverride w:val="1"/>
    </w:lvlOverride>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4AB2"/>
    <w:rsid w:val="00246C68"/>
    <w:rsid w:val="00273C5A"/>
    <w:rsid w:val="002E59AC"/>
    <w:rsid w:val="00313642"/>
    <w:rsid w:val="00366E01"/>
    <w:rsid w:val="003B0387"/>
    <w:rsid w:val="003D5321"/>
    <w:rsid w:val="003F549B"/>
    <w:rsid w:val="0046731F"/>
    <w:rsid w:val="004948AB"/>
    <w:rsid w:val="005C58BB"/>
    <w:rsid w:val="005D069D"/>
    <w:rsid w:val="005F436D"/>
    <w:rsid w:val="006B7CF0"/>
    <w:rsid w:val="006E4AB2"/>
    <w:rsid w:val="007219CD"/>
    <w:rsid w:val="00796CF0"/>
    <w:rsid w:val="007B035B"/>
    <w:rsid w:val="007F5810"/>
    <w:rsid w:val="008C34F5"/>
    <w:rsid w:val="009229B2"/>
    <w:rsid w:val="0094238C"/>
    <w:rsid w:val="00A30D79"/>
    <w:rsid w:val="00B22738"/>
    <w:rsid w:val="00BD0F88"/>
    <w:rsid w:val="00BE3990"/>
    <w:rsid w:val="00CA1CF9"/>
    <w:rsid w:val="00D646B6"/>
    <w:rsid w:val="00E015C8"/>
    <w:rsid w:val="00E93A2A"/>
    <w:rsid w:val="00ED53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E781B"/>
  <w15:docId w15:val="{7517C73D-CF98-42B0-929A-D2AF95DA6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60" w:after="200"/>
      <w:outlineLvl w:val="0"/>
    </w:pPr>
    <w:rPr>
      <w:b/>
      <w:bCs/>
      <w:color w:val="1F4E79"/>
      <w:sz w:val="32"/>
      <w:szCs w:val="32"/>
    </w:rPr>
  </w:style>
  <w:style w:type="paragraph" w:styleId="Heading2">
    <w:name w:val="heading 2"/>
    <w:uiPriority w:val="9"/>
    <w:unhideWhenUsed/>
    <w:qFormat/>
    <w:pPr>
      <w:spacing w:before="240" w:after="120"/>
      <w:outlineLvl w:val="1"/>
    </w:pPr>
    <w:rPr>
      <w:b/>
      <w:bCs/>
      <w:color w:val="1F4E79"/>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UnresolvedMention">
    <w:name w:val="Unresolved Mention"/>
    <w:basedOn w:val="DefaultParagraphFont"/>
    <w:uiPriority w:val="99"/>
    <w:semiHidden/>
    <w:unhideWhenUsed/>
    <w:rsid w:val="003D53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7941883">
      <w:bodyDiv w:val="1"/>
      <w:marLeft w:val="0"/>
      <w:marRight w:val="0"/>
      <w:marTop w:val="0"/>
      <w:marBottom w:val="0"/>
      <w:divBdr>
        <w:top w:val="none" w:sz="0" w:space="0" w:color="auto"/>
        <w:left w:val="none" w:sz="0" w:space="0" w:color="auto"/>
        <w:bottom w:val="none" w:sz="0" w:space="0" w:color="auto"/>
        <w:right w:val="none" w:sz="0" w:space="0" w:color="auto"/>
      </w:divBdr>
    </w:div>
    <w:div w:id="9024488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1818519@student.uwtsd.ac.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TotalTime>
  <Pages>2</Pages>
  <Words>862</Words>
  <Characters>4918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pricilla moses</cp:lastModifiedBy>
  <cp:revision>23</cp:revision>
  <dcterms:created xsi:type="dcterms:W3CDTF">2026-03-13T20:29:00Z</dcterms:created>
  <dcterms:modified xsi:type="dcterms:W3CDTF">2026-03-27T23:44:00Z</dcterms:modified>
</cp:coreProperties>
</file>