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1D6B99" w14:textId="77777777" w:rsidR="00357CD7" w:rsidRPr="006E1339" w:rsidRDefault="00985574">
      <w:pPr>
        <w:pStyle w:val="BodyText"/>
        <w:ind w:left="200"/>
        <w:rPr>
          <w:rFonts w:ascii="Times New Roman" w:hAnsi="Times New Roman" w:cs="Times New Roman"/>
        </w:rPr>
      </w:pPr>
      <w:r w:rsidRPr="006E1339">
        <w:rPr>
          <w:rFonts w:ascii="Times New Roman" w:hAnsi="Times New Roman" w:cs="Times New Roman"/>
          <w:noProof/>
          <w:lang w:val="en-IN" w:eastAsia="en-IN"/>
        </w:rPr>
        <w:drawing>
          <wp:inline distT="0" distB="0" distL="0" distR="0" wp14:anchorId="4934BCBA" wp14:editId="0739136D">
            <wp:extent cx="2318083" cy="926210"/>
            <wp:effectExtent l="0" t="0" r="0" b="0"/>
            <wp:docPr id="1" name="image1.jpeg"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5" cstate="print"/>
                    <a:stretch>
                      <a:fillRect/>
                    </a:stretch>
                  </pic:blipFill>
                  <pic:spPr>
                    <a:xfrm>
                      <a:off x="0" y="0"/>
                      <a:ext cx="2318083" cy="926210"/>
                    </a:xfrm>
                    <a:prstGeom prst="rect">
                      <a:avLst/>
                    </a:prstGeom>
                  </pic:spPr>
                </pic:pic>
              </a:graphicData>
            </a:graphic>
          </wp:inline>
        </w:drawing>
      </w:r>
    </w:p>
    <w:p w14:paraId="25B5853B" w14:textId="77777777" w:rsidR="00357CD7" w:rsidRPr="006E1339" w:rsidRDefault="00357CD7">
      <w:pPr>
        <w:pStyle w:val="BodyText"/>
        <w:rPr>
          <w:rFonts w:ascii="Times New Roman" w:hAnsi="Times New Roman" w:cs="Times New Roman"/>
        </w:rPr>
      </w:pPr>
    </w:p>
    <w:p w14:paraId="3FC4E833" w14:textId="77777777" w:rsidR="00357CD7" w:rsidRPr="006E1339" w:rsidRDefault="00357CD7">
      <w:pPr>
        <w:pStyle w:val="BodyText"/>
        <w:rPr>
          <w:rFonts w:ascii="Times New Roman" w:hAnsi="Times New Roman" w:cs="Times New Roman"/>
        </w:rPr>
      </w:pPr>
    </w:p>
    <w:tbl>
      <w:tblPr>
        <w:tblW w:w="0" w:type="auto"/>
        <w:tblInd w:w="115" w:type="dxa"/>
        <w:tblLayout w:type="fixed"/>
        <w:tblCellMar>
          <w:left w:w="0" w:type="dxa"/>
          <w:right w:w="0" w:type="dxa"/>
        </w:tblCellMar>
        <w:tblLook w:val="01E0" w:firstRow="1" w:lastRow="1" w:firstColumn="1" w:lastColumn="1" w:noHBand="0" w:noVBand="0"/>
      </w:tblPr>
      <w:tblGrid>
        <w:gridCol w:w="4641"/>
        <w:gridCol w:w="4618"/>
      </w:tblGrid>
      <w:tr w:rsidR="00357CD7" w:rsidRPr="006E1339" w14:paraId="2AC1F068" w14:textId="77777777">
        <w:trPr>
          <w:trHeight w:val="390"/>
        </w:trPr>
        <w:tc>
          <w:tcPr>
            <w:tcW w:w="4641" w:type="dxa"/>
          </w:tcPr>
          <w:p w14:paraId="000CB61C" w14:textId="77777777" w:rsidR="00357CD7" w:rsidRPr="006E1339" w:rsidRDefault="00985574">
            <w:pPr>
              <w:pStyle w:val="TableParagraph"/>
              <w:spacing w:line="266" w:lineRule="exact"/>
              <w:ind w:left="200"/>
              <w:rPr>
                <w:b/>
                <w:sz w:val="24"/>
                <w:szCs w:val="24"/>
              </w:rPr>
            </w:pPr>
            <w:r w:rsidRPr="006E1339">
              <w:rPr>
                <w:b/>
                <w:sz w:val="24"/>
                <w:szCs w:val="24"/>
              </w:rPr>
              <w:t>LOCATION:</w:t>
            </w:r>
            <w:r w:rsidRPr="006E1339">
              <w:rPr>
                <w:b/>
                <w:spacing w:val="-2"/>
                <w:sz w:val="24"/>
                <w:szCs w:val="24"/>
              </w:rPr>
              <w:t xml:space="preserve"> </w:t>
            </w:r>
            <w:r w:rsidRPr="006E1339">
              <w:rPr>
                <w:b/>
                <w:sz w:val="24"/>
                <w:szCs w:val="24"/>
              </w:rPr>
              <w:t>LONDON</w:t>
            </w:r>
          </w:p>
        </w:tc>
        <w:tc>
          <w:tcPr>
            <w:tcW w:w="4618" w:type="dxa"/>
          </w:tcPr>
          <w:p w14:paraId="02B311E3" w14:textId="77777777" w:rsidR="00357CD7" w:rsidRPr="006E1339" w:rsidRDefault="00985574">
            <w:pPr>
              <w:pStyle w:val="TableParagraph"/>
              <w:spacing w:line="266" w:lineRule="exact"/>
              <w:ind w:right="199"/>
              <w:jc w:val="right"/>
              <w:rPr>
                <w:b/>
                <w:sz w:val="24"/>
                <w:szCs w:val="24"/>
              </w:rPr>
            </w:pPr>
            <w:r w:rsidRPr="006E1339">
              <w:rPr>
                <w:b/>
                <w:sz w:val="24"/>
                <w:szCs w:val="24"/>
              </w:rPr>
              <w:t>LLEOLIAD:</w:t>
            </w:r>
            <w:r w:rsidRPr="006E1339">
              <w:rPr>
                <w:b/>
                <w:spacing w:val="56"/>
                <w:sz w:val="24"/>
                <w:szCs w:val="24"/>
              </w:rPr>
              <w:t xml:space="preserve"> </w:t>
            </w:r>
            <w:r w:rsidRPr="006E1339">
              <w:rPr>
                <w:b/>
                <w:sz w:val="24"/>
                <w:szCs w:val="24"/>
              </w:rPr>
              <w:t>LLUNDAIN</w:t>
            </w:r>
          </w:p>
        </w:tc>
      </w:tr>
      <w:tr w:rsidR="00357CD7" w:rsidRPr="006E1339" w14:paraId="1FB21603" w14:textId="77777777">
        <w:trPr>
          <w:trHeight w:val="529"/>
        </w:trPr>
        <w:tc>
          <w:tcPr>
            <w:tcW w:w="4641" w:type="dxa"/>
          </w:tcPr>
          <w:p w14:paraId="6D309D17" w14:textId="77777777" w:rsidR="00357CD7" w:rsidRPr="006E1339" w:rsidRDefault="00985574">
            <w:pPr>
              <w:pStyle w:val="TableParagraph"/>
              <w:spacing w:before="115"/>
              <w:ind w:left="200"/>
              <w:rPr>
                <w:b/>
                <w:sz w:val="24"/>
                <w:szCs w:val="24"/>
              </w:rPr>
            </w:pPr>
            <w:r w:rsidRPr="006E1339">
              <w:rPr>
                <w:b/>
                <w:sz w:val="24"/>
                <w:szCs w:val="24"/>
              </w:rPr>
              <w:t>LEVEL</w:t>
            </w:r>
            <w:r w:rsidRPr="006E1339">
              <w:rPr>
                <w:b/>
                <w:spacing w:val="1"/>
                <w:sz w:val="24"/>
                <w:szCs w:val="24"/>
              </w:rPr>
              <w:t xml:space="preserve"> </w:t>
            </w:r>
            <w:r w:rsidRPr="006E1339">
              <w:rPr>
                <w:b/>
                <w:sz w:val="24"/>
                <w:szCs w:val="24"/>
              </w:rPr>
              <w:t>4</w:t>
            </w:r>
          </w:p>
        </w:tc>
        <w:tc>
          <w:tcPr>
            <w:tcW w:w="4618" w:type="dxa"/>
          </w:tcPr>
          <w:p w14:paraId="7D0764C7" w14:textId="77777777" w:rsidR="00357CD7" w:rsidRPr="006E1339" w:rsidRDefault="00985574">
            <w:pPr>
              <w:pStyle w:val="TableParagraph"/>
              <w:spacing w:before="115"/>
              <w:ind w:right="197"/>
              <w:jc w:val="right"/>
              <w:rPr>
                <w:b/>
                <w:sz w:val="24"/>
                <w:szCs w:val="24"/>
              </w:rPr>
            </w:pPr>
            <w:r w:rsidRPr="006E1339">
              <w:rPr>
                <w:b/>
                <w:sz w:val="24"/>
                <w:szCs w:val="24"/>
              </w:rPr>
              <w:t>LEFEL</w:t>
            </w:r>
            <w:r w:rsidRPr="006E1339">
              <w:rPr>
                <w:b/>
                <w:spacing w:val="1"/>
                <w:sz w:val="24"/>
                <w:szCs w:val="24"/>
              </w:rPr>
              <w:t xml:space="preserve"> </w:t>
            </w:r>
            <w:r w:rsidRPr="006E1339">
              <w:rPr>
                <w:b/>
                <w:sz w:val="24"/>
                <w:szCs w:val="24"/>
              </w:rPr>
              <w:t>4</w:t>
            </w:r>
          </w:p>
        </w:tc>
      </w:tr>
      <w:tr w:rsidR="00357CD7" w:rsidRPr="006E1339" w14:paraId="6A19B15C" w14:textId="77777777">
        <w:trPr>
          <w:trHeight w:val="422"/>
        </w:trPr>
        <w:tc>
          <w:tcPr>
            <w:tcW w:w="4641" w:type="dxa"/>
          </w:tcPr>
          <w:p w14:paraId="0E034457" w14:textId="77777777" w:rsidR="00357CD7" w:rsidRPr="006E1339" w:rsidRDefault="00985574">
            <w:pPr>
              <w:pStyle w:val="TableParagraph"/>
              <w:spacing w:before="128" w:line="274" w:lineRule="exact"/>
              <w:ind w:left="200"/>
              <w:rPr>
                <w:b/>
                <w:sz w:val="24"/>
                <w:szCs w:val="24"/>
              </w:rPr>
            </w:pPr>
            <w:r w:rsidRPr="006E1339">
              <w:rPr>
                <w:b/>
                <w:sz w:val="24"/>
                <w:szCs w:val="24"/>
              </w:rPr>
              <w:t>EXAMINATION</w:t>
            </w:r>
            <w:r w:rsidRPr="006E1339">
              <w:rPr>
                <w:b/>
                <w:spacing w:val="-2"/>
                <w:sz w:val="24"/>
                <w:szCs w:val="24"/>
              </w:rPr>
              <w:t xml:space="preserve"> </w:t>
            </w:r>
            <w:r w:rsidRPr="006E1339">
              <w:rPr>
                <w:b/>
                <w:sz w:val="24"/>
                <w:szCs w:val="24"/>
              </w:rPr>
              <w:t>PERIOD</w:t>
            </w:r>
          </w:p>
        </w:tc>
        <w:tc>
          <w:tcPr>
            <w:tcW w:w="4618" w:type="dxa"/>
          </w:tcPr>
          <w:p w14:paraId="2E616984" w14:textId="77777777" w:rsidR="00357CD7" w:rsidRPr="006E1339" w:rsidRDefault="00985574">
            <w:pPr>
              <w:pStyle w:val="TableParagraph"/>
              <w:spacing w:before="128" w:line="274" w:lineRule="exact"/>
              <w:ind w:right="199"/>
              <w:jc w:val="right"/>
              <w:rPr>
                <w:b/>
                <w:sz w:val="24"/>
                <w:szCs w:val="24"/>
              </w:rPr>
            </w:pPr>
            <w:r w:rsidRPr="006E1339">
              <w:rPr>
                <w:b/>
                <w:sz w:val="24"/>
                <w:szCs w:val="24"/>
              </w:rPr>
              <w:t>CYFNOD</w:t>
            </w:r>
            <w:r w:rsidRPr="006E1339">
              <w:rPr>
                <w:b/>
                <w:spacing w:val="-2"/>
                <w:sz w:val="24"/>
                <w:szCs w:val="24"/>
              </w:rPr>
              <w:t xml:space="preserve"> </w:t>
            </w:r>
            <w:r w:rsidRPr="006E1339">
              <w:rPr>
                <w:b/>
                <w:sz w:val="24"/>
                <w:szCs w:val="24"/>
              </w:rPr>
              <w:t>ARHOLIADAU</w:t>
            </w:r>
          </w:p>
        </w:tc>
      </w:tr>
      <w:tr w:rsidR="00357CD7" w:rsidRPr="006E1339" w14:paraId="3A0C1BA6" w14:textId="77777777">
        <w:trPr>
          <w:trHeight w:val="284"/>
        </w:trPr>
        <w:tc>
          <w:tcPr>
            <w:tcW w:w="4641" w:type="dxa"/>
          </w:tcPr>
          <w:p w14:paraId="76B61067" w14:textId="77777777" w:rsidR="00357CD7" w:rsidRPr="006E1339" w:rsidRDefault="00985574">
            <w:pPr>
              <w:pStyle w:val="TableParagraph"/>
              <w:spacing w:before="8" w:line="256" w:lineRule="exact"/>
              <w:ind w:left="200"/>
              <w:rPr>
                <w:b/>
                <w:sz w:val="24"/>
                <w:szCs w:val="24"/>
              </w:rPr>
            </w:pPr>
            <w:r w:rsidRPr="006E1339">
              <w:rPr>
                <w:b/>
                <w:sz w:val="24"/>
                <w:szCs w:val="24"/>
              </w:rPr>
              <w:t>JUNE</w:t>
            </w:r>
            <w:r w:rsidRPr="006E1339">
              <w:rPr>
                <w:b/>
                <w:spacing w:val="-1"/>
                <w:sz w:val="24"/>
                <w:szCs w:val="24"/>
              </w:rPr>
              <w:t xml:space="preserve"> </w:t>
            </w:r>
            <w:r w:rsidRPr="006E1339">
              <w:rPr>
                <w:b/>
                <w:sz w:val="24"/>
                <w:szCs w:val="24"/>
              </w:rPr>
              <w:t>2021 TERM</w:t>
            </w:r>
          </w:p>
        </w:tc>
        <w:tc>
          <w:tcPr>
            <w:tcW w:w="4618" w:type="dxa"/>
          </w:tcPr>
          <w:p w14:paraId="41A03488" w14:textId="77777777" w:rsidR="00357CD7" w:rsidRPr="006E1339" w:rsidRDefault="00985574">
            <w:pPr>
              <w:pStyle w:val="TableParagraph"/>
              <w:spacing w:before="8" w:line="256" w:lineRule="exact"/>
              <w:ind w:right="199"/>
              <w:jc w:val="right"/>
              <w:rPr>
                <w:b/>
                <w:sz w:val="24"/>
                <w:szCs w:val="24"/>
              </w:rPr>
            </w:pPr>
            <w:r w:rsidRPr="006E1339">
              <w:rPr>
                <w:b/>
                <w:sz w:val="24"/>
                <w:szCs w:val="24"/>
              </w:rPr>
              <w:t>MEHEFIN</w:t>
            </w:r>
            <w:r w:rsidRPr="006E1339">
              <w:rPr>
                <w:b/>
                <w:spacing w:val="-1"/>
                <w:sz w:val="24"/>
                <w:szCs w:val="24"/>
              </w:rPr>
              <w:t xml:space="preserve"> </w:t>
            </w:r>
            <w:r w:rsidRPr="006E1339">
              <w:rPr>
                <w:b/>
                <w:sz w:val="24"/>
                <w:szCs w:val="24"/>
              </w:rPr>
              <w:t>2021</w:t>
            </w:r>
            <w:r w:rsidRPr="006E1339">
              <w:rPr>
                <w:b/>
                <w:spacing w:val="-1"/>
                <w:sz w:val="24"/>
                <w:szCs w:val="24"/>
              </w:rPr>
              <w:t xml:space="preserve"> </w:t>
            </w:r>
            <w:r w:rsidRPr="006E1339">
              <w:rPr>
                <w:b/>
                <w:sz w:val="24"/>
                <w:szCs w:val="24"/>
              </w:rPr>
              <w:t>TYMOR</w:t>
            </w:r>
          </w:p>
        </w:tc>
      </w:tr>
    </w:tbl>
    <w:p w14:paraId="7D8D8BC3" w14:textId="77777777" w:rsidR="00357CD7" w:rsidRPr="006E1339" w:rsidRDefault="00357CD7">
      <w:pPr>
        <w:pStyle w:val="BodyText"/>
        <w:rPr>
          <w:rFonts w:ascii="Times New Roman" w:hAnsi="Times New Roman" w:cs="Times New Roman"/>
        </w:rPr>
      </w:pPr>
    </w:p>
    <w:p w14:paraId="3A37BD96" w14:textId="77777777" w:rsidR="00357CD7" w:rsidRPr="006E1339" w:rsidRDefault="00357CD7">
      <w:pPr>
        <w:pStyle w:val="BodyText"/>
        <w:rPr>
          <w:rFonts w:ascii="Times New Roman" w:hAnsi="Times New Roman" w:cs="Times New Roman"/>
        </w:rPr>
      </w:pPr>
    </w:p>
    <w:p w14:paraId="0771062D" w14:textId="77777777" w:rsidR="00357CD7" w:rsidRPr="006E1339" w:rsidRDefault="00357CD7">
      <w:pPr>
        <w:pStyle w:val="BodyText"/>
        <w:spacing w:before="1"/>
        <w:rPr>
          <w:rFonts w:ascii="Times New Roman" w:hAnsi="Times New Roman" w:cs="Times New Roman"/>
        </w:rPr>
      </w:pPr>
    </w:p>
    <w:p w14:paraId="1606A84B" w14:textId="77777777" w:rsidR="00357CD7" w:rsidRPr="006E1339" w:rsidRDefault="00985574">
      <w:pPr>
        <w:pStyle w:val="Heading1"/>
        <w:spacing w:before="90"/>
        <w:ind w:left="3169" w:right="3204" w:hanging="10"/>
      </w:pPr>
      <w:r w:rsidRPr="006E1339">
        <w:t>MODULE CODE: LCBB4001</w:t>
      </w:r>
      <w:r w:rsidRPr="006E1339">
        <w:rPr>
          <w:spacing w:val="-57"/>
        </w:rPr>
        <w:t xml:space="preserve"> </w:t>
      </w:r>
      <w:r w:rsidRPr="006E1339">
        <w:t>COD Y MODWL:</w:t>
      </w:r>
      <w:r w:rsidRPr="006E1339">
        <w:rPr>
          <w:spacing w:val="-1"/>
        </w:rPr>
        <w:t xml:space="preserve"> </w:t>
      </w:r>
      <w:r w:rsidRPr="006E1339">
        <w:t>LCBB4001</w:t>
      </w:r>
    </w:p>
    <w:p w14:paraId="187304B7" w14:textId="77777777" w:rsidR="00357CD7" w:rsidRPr="006E1339" w:rsidRDefault="00985574">
      <w:pPr>
        <w:spacing w:before="1" w:line="448" w:lineRule="auto"/>
        <w:ind w:left="200" w:right="2881" w:firstLine="2635"/>
        <w:rPr>
          <w:rFonts w:ascii="Times New Roman" w:hAnsi="Times New Roman" w:cs="Times New Roman"/>
          <w:b/>
          <w:sz w:val="24"/>
          <w:szCs w:val="24"/>
        </w:rPr>
      </w:pPr>
      <w:r w:rsidRPr="006E1339">
        <w:rPr>
          <w:rFonts w:ascii="Times New Roman" w:hAnsi="Times New Roman" w:cs="Times New Roman"/>
          <w:b/>
          <w:sz w:val="24"/>
          <w:szCs w:val="24"/>
        </w:rPr>
        <w:t>ACCOUNTING FUNDAMENTALS</w:t>
      </w:r>
      <w:r w:rsidRPr="006E1339">
        <w:rPr>
          <w:rFonts w:ascii="Times New Roman" w:hAnsi="Times New Roman" w:cs="Times New Roman"/>
          <w:b/>
          <w:spacing w:val="-57"/>
          <w:sz w:val="24"/>
          <w:szCs w:val="24"/>
        </w:rPr>
        <w:t xml:space="preserve"> </w:t>
      </w:r>
      <w:r w:rsidRPr="006E1339">
        <w:rPr>
          <w:rFonts w:ascii="Times New Roman" w:hAnsi="Times New Roman" w:cs="Times New Roman"/>
          <w:b/>
          <w:sz w:val="24"/>
          <w:szCs w:val="24"/>
        </w:rPr>
        <w:t>TIME:</w:t>
      </w:r>
      <w:r w:rsidRPr="006E1339">
        <w:rPr>
          <w:rFonts w:ascii="Times New Roman" w:hAnsi="Times New Roman" w:cs="Times New Roman"/>
          <w:b/>
          <w:spacing w:val="58"/>
          <w:sz w:val="24"/>
          <w:szCs w:val="24"/>
        </w:rPr>
        <w:t xml:space="preserve"> </w:t>
      </w:r>
      <w:r w:rsidRPr="006E1339">
        <w:rPr>
          <w:rFonts w:ascii="Times New Roman" w:hAnsi="Times New Roman" w:cs="Times New Roman"/>
          <w:b/>
          <w:sz w:val="24"/>
          <w:szCs w:val="24"/>
        </w:rPr>
        <w:t>9:00AM</w:t>
      </w:r>
      <w:r w:rsidRPr="006E1339">
        <w:rPr>
          <w:rFonts w:ascii="Times New Roman" w:hAnsi="Times New Roman" w:cs="Times New Roman"/>
          <w:b/>
          <w:spacing w:val="-1"/>
          <w:sz w:val="24"/>
          <w:szCs w:val="24"/>
        </w:rPr>
        <w:t xml:space="preserve"> </w:t>
      </w:r>
      <w:r w:rsidRPr="006E1339">
        <w:rPr>
          <w:rFonts w:ascii="Times New Roman" w:hAnsi="Times New Roman" w:cs="Times New Roman"/>
          <w:b/>
          <w:sz w:val="24"/>
          <w:szCs w:val="24"/>
        </w:rPr>
        <w:t>TO 4:00PM</w:t>
      </w:r>
    </w:p>
    <w:p w14:paraId="0F888E31" w14:textId="77777777" w:rsidR="00357CD7" w:rsidRPr="006E1339" w:rsidRDefault="00357CD7">
      <w:pPr>
        <w:pStyle w:val="BodyText"/>
        <w:rPr>
          <w:rFonts w:ascii="Times New Roman" w:hAnsi="Times New Roman" w:cs="Times New Roman"/>
          <w:b/>
        </w:rPr>
      </w:pPr>
    </w:p>
    <w:p w14:paraId="04C399A3" w14:textId="77777777" w:rsidR="00357CD7" w:rsidRPr="006E1339" w:rsidRDefault="00357CD7">
      <w:pPr>
        <w:pStyle w:val="BodyText"/>
        <w:rPr>
          <w:rFonts w:ascii="Times New Roman" w:hAnsi="Times New Roman" w:cs="Times New Roman"/>
          <w:b/>
        </w:rPr>
      </w:pPr>
    </w:p>
    <w:p w14:paraId="5EE9BFA8" w14:textId="3F01972F" w:rsidR="00357CD7" w:rsidRPr="006E1339" w:rsidRDefault="00985574">
      <w:pPr>
        <w:pStyle w:val="BodyText"/>
        <w:tabs>
          <w:tab w:val="left" w:pos="2360"/>
          <w:tab w:val="left" w:pos="6736"/>
        </w:tabs>
        <w:spacing w:before="229"/>
        <w:ind w:left="200"/>
        <w:rPr>
          <w:rFonts w:ascii="Times New Roman" w:hAnsi="Times New Roman" w:cs="Times New Roman"/>
        </w:rPr>
      </w:pPr>
      <w:r w:rsidRPr="006E1339">
        <w:rPr>
          <w:rFonts w:ascii="Times New Roman" w:hAnsi="Times New Roman" w:cs="Times New Roman"/>
        </w:rPr>
        <w:t>Name</w:t>
      </w:r>
      <w:r w:rsidRPr="006E1339">
        <w:rPr>
          <w:rFonts w:ascii="Times New Roman" w:hAnsi="Times New Roman" w:cs="Times New Roman"/>
        </w:rPr>
        <w:tab/>
        <w:t>:</w:t>
      </w:r>
      <w:r w:rsidRPr="006E1339">
        <w:rPr>
          <w:rFonts w:ascii="Times New Roman" w:hAnsi="Times New Roman" w:cs="Times New Roman"/>
          <w:spacing w:val="1"/>
        </w:rPr>
        <w:t xml:space="preserve"> </w:t>
      </w:r>
      <w:r w:rsidRPr="006E1339">
        <w:rPr>
          <w:rFonts w:ascii="Times New Roman" w:hAnsi="Times New Roman" w:cs="Times New Roman"/>
          <w:u w:val="single"/>
        </w:rPr>
        <w:t xml:space="preserve"> </w:t>
      </w:r>
      <w:r w:rsidR="00CB29BB">
        <w:rPr>
          <w:rFonts w:ascii="Times New Roman" w:hAnsi="Times New Roman" w:cs="Times New Roman"/>
          <w:u w:val="single"/>
        </w:rPr>
        <w:t>Laurentiu Goicea</w:t>
      </w:r>
      <w:r w:rsidRPr="006E1339">
        <w:rPr>
          <w:rFonts w:ascii="Times New Roman" w:hAnsi="Times New Roman" w:cs="Times New Roman"/>
          <w:u w:val="single"/>
        </w:rPr>
        <w:tab/>
      </w:r>
    </w:p>
    <w:p w14:paraId="486A67C6" w14:textId="77777777" w:rsidR="00357CD7" w:rsidRPr="006E1339" w:rsidRDefault="00357CD7">
      <w:pPr>
        <w:pStyle w:val="BodyText"/>
        <w:spacing w:before="3"/>
        <w:rPr>
          <w:rFonts w:ascii="Times New Roman" w:hAnsi="Times New Roman" w:cs="Times New Roman"/>
        </w:rPr>
      </w:pPr>
    </w:p>
    <w:p w14:paraId="351BE54E" w14:textId="4AEFA204" w:rsidR="00357CD7" w:rsidRPr="006E1339" w:rsidRDefault="00985574">
      <w:pPr>
        <w:pStyle w:val="BodyText"/>
        <w:tabs>
          <w:tab w:val="left" w:pos="2360"/>
          <w:tab w:val="left" w:pos="6736"/>
        </w:tabs>
        <w:spacing w:before="90"/>
        <w:ind w:left="200"/>
        <w:rPr>
          <w:rFonts w:ascii="Times New Roman" w:hAnsi="Times New Roman" w:cs="Times New Roman"/>
        </w:rPr>
      </w:pPr>
      <w:r w:rsidRPr="006E1339">
        <w:rPr>
          <w:rFonts w:ascii="Times New Roman" w:hAnsi="Times New Roman" w:cs="Times New Roman"/>
        </w:rPr>
        <w:t>Student</w:t>
      </w:r>
      <w:r w:rsidRPr="006E1339">
        <w:rPr>
          <w:rFonts w:ascii="Times New Roman" w:hAnsi="Times New Roman" w:cs="Times New Roman"/>
          <w:spacing w:val="-2"/>
        </w:rPr>
        <w:t xml:space="preserve"> </w:t>
      </w:r>
      <w:r w:rsidRPr="006E1339">
        <w:rPr>
          <w:rFonts w:ascii="Times New Roman" w:hAnsi="Times New Roman" w:cs="Times New Roman"/>
        </w:rPr>
        <w:t>ID</w:t>
      </w:r>
      <w:r w:rsidRPr="006E1339">
        <w:rPr>
          <w:rFonts w:ascii="Times New Roman" w:hAnsi="Times New Roman" w:cs="Times New Roman"/>
        </w:rPr>
        <w:tab/>
        <w:t>:</w:t>
      </w:r>
      <w:r w:rsidRPr="006E1339">
        <w:rPr>
          <w:rFonts w:ascii="Times New Roman" w:hAnsi="Times New Roman" w:cs="Times New Roman"/>
          <w:spacing w:val="1"/>
        </w:rPr>
        <w:t xml:space="preserve"> </w:t>
      </w:r>
      <w:r w:rsidRPr="006E1339">
        <w:rPr>
          <w:rFonts w:ascii="Times New Roman" w:hAnsi="Times New Roman" w:cs="Times New Roman"/>
          <w:u w:val="single"/>
        </w:rPr>
        <w:t xml:space="preserve"> </w:t>
      </w:r>
      <w:r w:rsidR="00AA7435">
        <w:rPr>
          <w:rFonts w:ascii="Times New Roman" w:hAnsi="Times New Roman" w:cs="Times New Roman"/>
          <w:u w:val="single"/>
        </w:rPr>
        <w:t>2029362</w:t>
      </w:r>
      <w:r w:rsidRPr="006E1339">
        <w:rPr>
          <w:rFonts w:ascii="Times New Roman" w:hAnsi="Times New Roman" w:cs="Times New Roman"/>
          <w:u w:val="single"/>
        </w:rPr>
        <w:tab/>
      </w:r>
    </w:p>
    <w:p w14:paraId="0A38BB07" w14:textId="77777777" w:rsidR="00357CD7" w:rsidRPr="006E1339" w:rsidRDefault="00357CD7">
      <w:pPr>
        <w:pStyle w:val="BodyText"/>
        <w:spacing w:before="2"/>
        <w:rPr>
          <w:rFonts w:ascii="Times New Roman" w:hAnsi="Times New Roman" w:cs="Times New Roman"/>
        </w:rPr>
      </w:pPr>
    </w:p>
    <w:p w14:paraId="3D6BBF47" w14:textId="41B7E2AF" w:rsidR="00357CD7" w:rsidRPr="006E1339" w:rsidRDefault="00985574">
      <w:pPr>
        <w:pStyle w:val="BodyText"/>
        <w:tabs>
          <w:tab w:val="left" w:pos="2360"/>
          <w:tab w:val="left" w:pos="6736"/>
        </w:tabs>
        <w:spacing w:before="90"/>
        <w:ind w:left="200"/>
        <w:rPr>
          <w:rFonts w:ascii="Times New Roman" w:hAnsi="Times New Roman" w:cs="Times New Roman"/>
        </w:rPr>
      </w:pPr>
      <w:r w:rsidRPr="006E1339">
        <w:rPr>
          <w:rFonts w:ascii="Times New Roman" w:hAnsi="Times New Roman" w:cs="Times New Roman"/>
        </w:rPr>
        <w:t>Date</w:t>
      </w:r>
      <w:r w:rsidRPr="006E1339">
        <w:rPr>
          <w:rFonts w:ascii="Times New Roman" w:hAnsi="Times New Roman" w:cs="Times New Roman"/>
          <w:spacing w:val="-1"/>
        </w:rPr>
        <w:t xml:space="preserve"> </w:t>
      </w:r>
      <w:r w:rsidRPr="006E1339">
        <w:rPr>
          <w:rFonts w:ascii="Times New Roman" w:hAnsi="Times New Roman" w:cs="Times New Roman"/>
        </w:rPr>
        <w:t>&amp; Time</w:t>
      </w:r>
      <w:r w:rsidRPr="006E1339">
        <w:rPr>
          <w:rFonts w:ascii="Times New Roman" w:hAnsi="Times New Roman" w:cs="Times New Roman"/>
        </w:rPr>
        <w:tab/>
        <w:t>:</w:t>
      </w:r>
      <w:r w:rsidRPr="006E1339">
        <w:rPr>
          <w:rFonts w:ascii="Times New Roman" w:hAnsi="Times New Roman" w:cs="Times New Roman"/>
          <w:spacing w:val="1"/>
        </w:rPr>
        <w:t xml:space="preserve"> </w:t>
      </w:r>
      <w:r w:rsidRPr="006E1339">
        <w:rPr>
          <w:rFonts w:ascii="Times New Roman" w:hAnsi="Times New Roman" w:cs="Times New Roman"/>
          <w:u w:val="single"/>
        </w:rPr>
        <w:t xml:space="preserve"> </w:t>
      </w:r>
      <w:r w:rsidR="00CB29BB">
        <w:rPr>
          <w:rFonts w:ascii="Times New Roman" w:hAnsi="Times New Roman" w:cs="Times New Roman"/>
          <w:u w:val="single"/>
        </w:rPr>
        <w:t>27/08/2021 15:06</w:t>
      </w:r>
      <w:r w:rsidRPr="006E1339">
        <w:rPr>
          <w:rFonts w:ascii="Times New Roman" w:hAnsi="Times New Roman" w:cs="Times New Roman"/>
          <w:u w:val="single"/>
        </w:rPr>
        <w:tab/>
      </w:r>
    </w:p>
    <w:p w14:paraId="6995E86C" w14:textId="77777777" w:rsidR="00357CD7" w:rsidRPr="006E1339" w:rsidRDefault="00357CD7">
      <w:pPr>
        <w:rPr>
          <w:rFonts w:ascii="Times New Roman" w:hAnsi="Times New Roman" w:cs="Times New Roman"/>
          <w:sz w:val="24"/>
          <w:szCs w:val="24"/>
        </w:rPr>
        <w:sectPr w:rsidR="00357CD7" w:rsidRPr="006E1339">
          <w:type w:val="continuous"/>
          <w:pgSz w:w="11910" w:h="16840"/>
          <w:pgMar w:top="1420" w:right="1180" w:bottom="280" w:left="1240" w:header="720" w:footer="720" w:gutter="0"/>
          <w:cols w:space="720"/>
        </w:sectPr>
      </w:pPr>
    </w:p>
    <w:p w14:paraId="37026B13" w14:textId="77777777" w:rsidR="006E1339" w:rsidRPr="006E1339" w:rsidRDefault="006E1339" w:rsidP="006E1339">
      <w:pPr>
        <w:spacing w:after="200" w:line="276" w:lineRule="auto"/>
        <w:contextualSpacing/>
        <w:jc w:val="both"/>
        <w:rPr>
          <w:rFonts w:ascii="Times New Roman" w:eastAsia="Calibri" w:hAnsi="Times New Roman" w:cs="Times New Roman"/>
          <w:b/>
          <w:bCs/>
          <w:sz w:val="24"/>
          <w:szCs w:val="24"/>
          <w:u w:val="single"/>
        </w:rPr>
      </w:pPr>
      <w:r w:rsidRPr="006E1339">
        <w:rPr>
          <w:rFonts w:ascii="Times New Roman" w:eastAsia="Calibri" w:hAnsi="Times New Roman" w:cs="Times New Roman"/>
          <w:b/>
          <w:bCs/>
          <w:sz w:val="24"/>
          <w:szCs w:val="24"/>
          <w:u w:val="single"/>
        </w:rPr>
        <w:lastRenderedPageBreak/>
        <w:t>QUESTION 1 (a) – 25%</w:t>
      </w:r>
    </w:p>
    <w:tbl>
      <w:tblPr>
        <w:tblW w:w="8391" w:type="dxa"/>
        <w:tblInd w:w="93" w:type="dxa"/>
        <w:tblLook w:val="04A0" w:firstRow="1" w:lastRow="0" w:firstColumn="1" w:lastColumn="0" w:noHBand="0" w:noVBand="1"/>
      </w:tblPr>
      <w:tblGrid>
        <w:gridCol w:w="1438"/>
        <w:gridCol w:w="1263"/>
        <w:gridCol w:w="2699"/>
        <w:gridCol w:w="1112"/>
        <w:gridCol w:w="1406"/>
        <w:gridCol w:w="1479"/>
      </w:tblGrid>
      <w:tr w:rsidR="006E1339" w:rsidRPr="006E1339" w14:paraId="0A625BED" w14:textId="77777777" w:rsidTr="0000281A">
        <w:trPr>
          <w:trHeight w:val="255"/>
        </w:trPr>
        <w:tc>
          <w:tcPr>
            <w:tcW w:w="4551" w:type="dxa"/>
            <w:gridSpan w:val="3"/>
            <w:noWrap/>
            <w:vAlign w:val="bottom"/>
            <w:hideMark/>
          </w:tcPr>
          <w:p w14:paraId="72D28AB2" w14:textId="77777777" w:rsidR="006E1339" w:rsidRPr="006E1339" w:rsidRDefault="006E1339" w:rsidP="006E1339">
            <w:pPr>
              <w:pStyle w:val="ListParagraph"/>
              <w:widowControl/>
              <w:numPr>
                <w:ilvl w:val="0"/>
                <w:numId w:val="3"/>
              </w:numPr>
              <w:autoSpaceDE/>
              <w:autoSpaceDN/>
              <w:contextualSpacing/>
              <w:rPr>
                <w:rFonts w:ascii="Times New Roman" w:eastAsia="Times New Roman" w:hAnsi="Times New Roman" w:cs="Times New Roman"/>
                <w:sz w:val="24"/>
                <w:szCs w:val="24"/>
                <w:lang w:eastAsia="zh-CN"/>
              </w:rPr>
            </w:pPr>
            <w:r w:rsidRPr="006E1339">
              <w:rPr>
                <w:rFonts w:ascii="Times New Roman" w:eastAsia="Times New Roman" w:hAnsi="Times New Roman" w:cs="Times New Roman"/>
                <w:sz w:val="24"/>
                <w:szCs w:val="24"/>
                <w:lang w:eastAsia="zh-CN"/>
              </w:rPr>
              <w:t xml:space="preserve">Contribution per unit = </w:t>
            </w:r>
          </w:p>
          <w:p w14:paraId="121FC3DB" w14:textId="77777777" w:rsidR="006E1339" w:rsidRPr="006E1339" w:rsidRDefault="006E1339" w:rsidP="0000281A">
            <w:pPr>
              <w:rPr>
                <w:rFonts w:ascii="Times New Roman" w:eastAsia="Times New Roman" w:hAnsi="Times New Roman" w:cs="Times New Roman"/>
                <w:sz w:val="24"/>
                <w:szCs w:val="24"/>
                <w:lang w:eastAsia="zh-CN"/>
              </w:rPr>
            </w:pPr>
            <w:r w:rsidRPr="006E1339">
              <w:rPr>
                <w:rFonts w:ascii="Times New Roman" w:eastAsia="Times New Roman" w:hAnsi="Times New Roman" w:cs="Times New Roman"/>
                <w:sz w:val="24"/>
                <w:szCs w:val="24"/>
                <w:lang w:eastAsia="zh-CN"/>
              </w:rPr>
              <w:t>Selling price per unit- Variable costs per unit</w:t>
            </w:r>
          </w:p>
          <w:p w14:paraId="67A95F54" w14:textId="77777777" w:rsidR="006E1339" w:rsidRPr="006E1339" w:rsidRDefault="006E1339" w:rsidP="0000281A">
            <w:pPr>
              <w:rPr>
                <w:rFonts w:ascii="Times New Roman" w:eastAsia="Times New Roman" w:hAnsi="Times New Roman" w:cs="Times New Roman"/>
                <w:sz w:val="24"/>
                <w:szCs w:val="24"/>
                <w:lang w:eastAsia="zh-CN"/>
              </w:rPr>
            </w:pPr>
          </w:p>
          <w:p w14:paraId="67BB1140" w14:textId="77777777" w:rsidR="006E1339" w:rsidRPr="006E1339" w:rsidRDefault="006E1339" w:rsidP="0000281A">
            <w:pPr>
              <w:rPr>
                <w:rFonts w:ascii="Times New Roman" w:eastAsia="Times New Roman" w:hAnsi="Times New Roman" w:cs="Times New Roman"/>
                <w:sz w:val="24"/>
                <w:szCs w:val="24"/>
                <w:lang w:eastAsia="zh-CN"/>
              </w:rPr>
            </w:pPr>
            <w:r w:rsidRPr="006E1339">
              <w:rPr>
                <w:rFonts w:ascii="Times New Roman" w:eastAsia="Times New Roman" w:hAnsi="Times New Roman" w:cs="Times New Roman"/>
                <w:sz w:val="24"/>
                <w:szCs w:val="24"/>
                <w:lang w:eastAsia="zh-CN"/>
              </w:rPr>
              <w:t xml:space="preserve">Contribution per unit= </w:t>
            </w:r>
          </w:p>
          <w:p w14:paraId="0E91A822" w14:textId="77777777" w:rsidR="006E1339" w:rsidRPr="006E1339" w:rsidRDefault="006E1339" w:rsidP="0000281A">
            <w:pPr>
              <w:rPr>
                <w:rFonts w:ascii="Times New Roman" w:eastAsia="Times New Roman" w:hAnsi="Times New Roman" w:cs="Times New Roman"/>
                <w:sz w:val="24"/>
                <w:szCs w:val="24"/>
                <w:lang w:eastAsia="zh-CN"/>
              </w:rPr>
            </w:pPr>
            <w:r w:rsidRPr="006E1339">
              <w:rPr>
                <w:rFonts w:ascii="Times New Roman" w:eastAsia="Times New Roman" w:hAnsi="Times New Roman" w:cs="Times New Roman"/>
                <w:sz w:val="24"/>
                <w:szCs w:val="24"/>
                <w:lang w:eastAsia="zh-CN"/>
              </w:rPr>
              <w:t>11 -6= £5</w:t>
            </w:r>
          </w:p>
        </w:tc>
        <w:tc>
          <w:tcPr>
            <w:tcW w:w="960" w:type="dxa"/>
            <w:noWrap/>
            <w:vAlign w:val="bottom"/>
            <w:hideMark/>
          </w:tcPr>
          <w:p w14:paraId="04EBD8B4" w14:textId="77777777" w:rsidR="006E1339" w:rsidRPr="006E1339" w:rsidRDefault="006E1339" w:rsidP="0000281A">
            <w:pPr>
              <w:spacing w:line="256" w:lineRule="auto"/>
              <w:rPr>
                <w:rFonts w:ascii="Times New Roman" w:eastAsia="Times New Roman" w:hAnsi="Times New Roman" w:cs="Times New Roman"/>
                <w:sz w:val="24"/>
                <w:szCs w:val="24"/>
                <w:lang w:eastAsia="zh-CN"/>
              </w:rPr>
            </w:pPr>
          </w:p>
        </w:tc>
        <w:tc>
          <w:tcPr>
            <w:tcW w:w="1220" w:type="dxa"/>
            <w:noWrap/>
            <w:vAlign w:val="bottom"/>
            <w:hideMark/>
          </w:tcPr>
          <w:p w14:paraId="66E51547" w14:textId="77777777" w:rsidR="006E1339" w:rsidRPr="006E1339" w:rsidRDefault="006E1339" w:rsidP="0000281A">
            <w:pPr>
              <w:spacing w:line="256" w:lineRule="auto"/>
              <w:rPr>
                <w:rFonts w:ascii="Times New Roman" w:eastAsia="SimSun" w:hAnsi="Times New Roman" w:cs="Times New Roman"/>
                <w:sz w:val="24"/>
                <w:szCs w:val="24"/>
                <w:lang w:eastAsia="en-GB"/>
              </w:rPr>
            </w:pPr>
          </w:p>
        </w:tc>
        <w:tc>
          <w:tcPr>
            <w:tcW w:w="1660" w:type="dxa"/>
            <w:noWrap/>
            <w:vAlign w:val="bottom"/>
            <w:hideMark/>
          </w:tcPr>
          <w:p w14:paraId="7D6E4537" w14:textId="77777777" w:rsidR="006E1339" w:rsidRPr="006E1339" w:rsidRDefault="006E1339" w:rsidP="0000281A">
            <w:pPr>
              <w:spacing w:line="256" w:lineRule="auto"/>
              <w:rPr>
                <w:rFonts w:ascii="Times New Roman" w:eastAsia="SimSun" w:hAnsi="Times New Roman" w:cs="Times New Roman"/>
                <w:sz w:val="24"/>
                <w:szCs w:val="24"/>
                <w:lang w:eastAsia="en-GB"/>
              </w:rPr>
            </w:pPr>
          </w:p>
        </w:tc>
      </w:tr>
      <w:tr w:rsidR="006E1339" w:rsidRPr="006E1339" w14:paraId="6489A729" w14:textId="77777777" w:rsidTr="0000281A">
        <w:trPr>
          <w:trHeight w:val="255"/>
        </w:trPr>
        <w:tc>
          <w:tcPr>
            <w:tcW w:w="6731" w:type="dxa"/>
            <w:gridSpan w:val="5"/>
            <w:noWrap/>
            <w:vAlign w:val="bottom"/>
          </w:tcPr>
          <w:p w14:paraId="7A6D39D5" w14:textId="77777777" w:rsidR="006E1339" w:rsidRPr="006E1339" w:rsidRDefault="006E1339" w:rsidP="0000281A">
            <w:pPr>
              <w:rPr>
                <w:rFonts w:ascii="Times New Roman" w:eastAsia="Times New Roman" w:hAnsi="Times New Roman" w:cs="Times New Roman"/>
                <w:sz w:val="24"/>
                <w:szCs w:val="24"/>
                <w:lang w:eastAsia="zh-CN"/>
              </w:rPr>
            </w:pPr>
          </w:p>
          <w:p w14:paraId="4B509D0F" w14:textId="77777777" w:rsidR="006E1339" w:rsidRPr="006E1339" w:rsidRDefault="006E1339" w:rsidP="0000281A">
            <w:pPr>
              <w:rPr>
                <w:rFonts w:ascii="Times New Roman" w:eastAsia="Times New Roman" w:hAnsi="Times New Roman" w:cs="Times New Roman"/>
                <w:sz w:val="24"/>
                <w:szCs w:val="24"/>
                <w:lang w:eastAsia="zh-CN"/>
              </w:rPr>
            </w:pPr>
            <w:r w:rsidRPr="006E1339">
              <w:rPr>
                <w:rFonts w:ascii="Times New Roman" w:eastAsia="Times New Roman" w:hAnsi="Times New Roman" w:cs="Times New Roman"/>
                <w:sz w:val="24"/>
                <w:szCs w:val="24"/>
                <w:lang w:eastAsia="zh-CN"/>
              </w:rPr>
              <w:t>Break- even point = Fixed Cost/contribution per unit = 350000/5 = 70,000 units</w:t>
            </w:r>
          </w:p>
          <w:p w14:paraId="6EA62BE0" w14:textId="77777777" w:rsidR="006E1339" w:rsidRPr="006E1339" w:rsidRDefault="006E1339" w:rsidP="0000281A">
            <w:pPr>
              <w:rPr>
                <w:rFonts w:ascii="Times New Roman" w:eastAsia="Times New Roman" w:hAnsi="Times New Roman" w:cs="Times New Roman"/>
                <w:sz w:val="24"/>
                <w:szCs w:val="24"/>
                <w:lang w:eastAsia="zh-CN"/>
              </w:rPr>
            </w:pPr>
          </w:p>
          <w:p w14:paraId="77EE31FF" w14:textId="77777777" w:rsidR="006E1339" w:rsidRPr="006E1339" w:rsidRDefault="006E1339" w:rsidP="006E1339">
            <w:pPr>
              <w:pStyle w:val="ListParagraph"/>
              <w:widowControl/>
              <w:numPr>
                <w:ilvl w:val="0"/>
                <w:numId w:val="3"/>
              </w:numPr>
              <w:autoSpaceDE/>
              <w:autoSpaceDN/>
              <w:contextualSpacing/>
              <w:rPr>
                <w:rFonts w:ascii="Times New Roman" w:eastAsia="Times New Roman" w:hAnsi="Times New Roman" w:cs="Times New Roman"/>
                <w:sz w:val="24"/>
                <w:szCs w:val="24"/>
                <w:lang w:eastAsia="zh-CN"/>
              </w:rPr>
            </w:pPr>
            <w:r w:rsidRPr="006E1339">
              <w:rPr>
                <w:rFonts w:ascii="Times New Roman" w:eastAsia="Times New Roman" w:hAnsi="Times New Roman" w:cs="Times New Roman"/>
                <w:sz w:val="24"/>
                <w:szCs w:val="24"/>
                <w:lang w:eastAsia="zh-CN"/>
              </w:rPr>
              <w:t>Break-even Point (Revenue)= (Total Fixed Cost/Contribution as to sales ratio)</w:t>
            </w:r>
          </w:p>
          <w:p w14:paraId="08010D22" w14:textId="77777777" w:rsidR="006E1339" w:rsidRPr="006E1339" w:rsidRDefault="006E1339" w:rsidP="0000281A">
            <w:pPr>
              <w:rPr>
                <w:rFonts w:ascii="Times New Roman" w:eastAsia="Times New Roman" w:hAnsi="Times New Roman" w:cs="Times New Roman"/>
                <w:sz w:val="24"/>
                <w:szCs w:val="24"/>
                <w:lang w:eastAsia="zh-CN"/>
              </w:rPr>
            </w:pPr>
            <w:r w:rsidRPr="006E1339">
              <w:rPr>
                <w:rFonts w:ascii="Times New Roman" w:eastAsia="Times New Roman" w:hAnsi="Times New Roman" w:cs="Times New Roman"/>
                <w:sz w:val="24"/>
                <w:szCs w:val="24"/>
                <w:lang w:eastAsia="zh-CN"/>
              </w:rPr>
              <w:t>Contribution as to sales ratio= £5/£11= £0.4545 per unit</w:t>
            </w:r>
          </w:p>
          <w:p w14:paraId="2B6190D1" w14:textId="77777777" w:rsidR="006E1339" w:rsidRPr="006E1339" w:rsidRDefault="006E1339" w:rsidP="0000281A">
            <w:pPr>
              <w:rPr>
                <w:rFonts w:ascii="Times New Roman" w:eastAsia="Times New Roman" w:hAnsi="Times New Roman" w:cs="Times New Roman"/>
                <w:sz w:val="24"/>
                <w:szCs w:val="24"/>
                <w:lang w:eastAsia="zh-CN"/>
              </w:rPr>
            </w:pPr>
          </w:p>
          <w:p w14:paraId="58FD75FE" w14:textId="77777777" w:rsidR="006E1339" w:rsidRPr="006E1339" w:rsidRDefault="006E1339" w:rsidP="0000281A">
            <w:pPr>
              <w:rPr>
                <w:rFonts w:ascii="Times New Roman" w:eastAsia="Times New Roman" w:hAnsi="Times New Roman" w:cs="Times New Roman"/>
                <w:sz w:val="24"/>
                <w:szCs w:val="24"/>
                <w:lang w:eastAsia="zh-CN"/>
              </w:rPr>
            </w:pPr>
            <w:r w:rsidRPr="006E1339">
              <w:rPr>
                <w:rFonts w:ascii="Times New Roman" w:eastAsia="Times New Roman" w:hAnsi="Times New Roman" w:cs="Times New Roman"/>
                <w:sz w:val="24"/>
                <w:szCs w:val="24"/>
                <w:lang w:eastAsia="zh-CN"/>
              </w:rPr>
              <w:t>BEP is (£350000/0.4545)= £770077</w:t>
            </w:r>
          </w:p>
          <w:tbl>
            <w:tblPr>
              <w:tblW w:w="8391" w:type="dxa"/>
              <w:tblInd w:w="93" w:type="dxa"/>
              <w:tblLook w:val="04A0" w:firstRow="1" w:lastRow="0" w:firstColumn="1" w:lastColumn="0" w:noHBand="0" w:noVBand="1"/>
            </w:tblPr>
            <w:tblGrid>
              <w:gridCol w:w="998"/>
              <w:gridCol w:w="996"/>
              <w:gridCol w:w="2127"/>
              <w:gridCol w:w="878"/>
              <w:gridCol w:w="1109"/>
              <w:gridCol w:w="228"/>
              <w:gridCol w:w="1273"/>
            </w:tblGrid>
            <w:tr w:rsidR="006E1339" w:rsidRPr="006E1339" w14:paraId="0DBAEB2C" w14:textId="77777777" w:rsidTr="0000281A">
              <w:trPr>
                <w:trHeight w:val="255"/>
              </w:trPr>
              <w:tc>
                <w:tcPr>
                  <w:tcW w:w="5511" w:type="dxa"/>
                  <w:gridSpan w:val="4"/>
                  <w:noWrap/>
                  <w:vAlign w:val="bottom"/>
                  <w:hideMark/>
                </w:tcPr>
                <w:p w14:paraId="0EA489D6" w14:textId="77777777" w:rsidR="006E1339" w:rsidRPr="006E1339" w:rsidRDefault="006E1339" w:rsidP="0000281A">
                  <w:pPr>
                    <w:spacing w:after="200" w:line="276" w:lineRule="auto"/>
                    <w:contextualSpacing/>
                    <w:jc w:val="both"/>
                    <w:rPr>
                      <w:rFonts w:ascii="Times New Roman" w:eastAsia="Calibri" w:hAnsi="Times New Roman" w:cs="Times New Roman"/>
                      <w:b/>
                      <w:bCs/>
                      <w:i/>
                      <w:iCs/>
                      <w:sz w:val="24"/>
                      <w:szCs w:val="24"/>
                      <w:u w:val="single"/>
                      <w:lang w:val="fr-FR"/>
                    </w:rPr>
                  </w:pPr>
                </w:p>
                <w:p w14:paraId="5948942F" w14:textId="77777777" w:rsidR="006E1339" w:rsidRPr="006E1339" w:rsidRDefault="006E1339" w:rsidP="0000281A">
                  <w:pPr>
                    <w:spacing w:after="200" w:line="276" w:lineRule="auto"/>
                    <w:contextualSpacing/>
                    <w:jc w:val="both"/>
                    <w:rPr>
                      <w:rFonts w:ascii="Times New Roman" w:eastAsia="Calibri" w:hAnsi="Times New Roman" w:cs="Times New Roman"/>
                      <w:b/>
                      <w:bCs/>
                      <w:i/>
                      <w:iCs/>
                      <w:sz w:val="24"/>
                      <w:szCs w:val="24"/>
                      <w:u w:val="single"/>
                      <w:lang w:val="fr-FR"/>
                    </w:rPr>
                  </w:pPr>
                  <w:r w:rsidRPr="006E1339">
                    <w:rPr>
                      <w:rFonts w:ascii="Times New Roman" w:eastAsia="Calibri" w:hAnsi="Times New Roman" w:cs="Times New Roman"/>
                      <w:b/>
                      <w:bCs/>
                      <w:i/>
                      <w:iCs/>
                      <w:sz w:val="24"/>
                      <w:szCs w:val="24"/>
                      <w:u w:val="single"/>
                      <w:lang w:val="fr-FR"/>
                    </w:rPr>
                    <w:t>QUESTION 1 (b) – 25%</w:t>
                  </w:r>
                </w:p>
                <w:p w14:paraId="5069A6D1" w14:textId="77777777" w:rsidR="006E1339" w:rsidRPr="006E1339" w:rsidRDefault="006E1339" w:rsidP="0000281A">
                  <w:pPr>
                    <w:rPr>
                      <w:rFonts w:ascii="Times New Roman" w:eastAsia="Times New Roman" w:hAnsi="Times New Roman" w:cs="Times New Roman"/>
                      <w:i/>
                      <w:iCs/>
                      <w:sz w:val="24"/>
                      <w:szCs w:val="24"/>
                      <w:lang w:eastAsia="zh-CN"/>
                    </w:rPr>
                  </w:pPr>
                </w:p>
                <w:p w14:paraId="00316E4E" w14:textId="77777777" w:rsidR="006E1339" w:rsidRPr="006E1339" w:rsidRDefault="006E1339" w:rsidP="0000281A">
                  <w:pPr>
                    <w:rPr>
                      <w:rFonts w:ascii="Times New Roman" w:eastAsia="Times New Roman" w:hAnsi="Times New Roman" w:cs="Times New Roman"/>
                      <w:i/>
                      <w:iCs/>
                      <w:sz w:val="24"/>
                      <w:szCs w:val="24"/>
                      <w:lang w:eastAsia="zh-CN"/>
                    </w:rPr>
                  </w:pPr>
                  <w:r w:rsidRPr="006E1339">
                    <w:rPr>
                      <w:rFonts w:ascii="Times New Roman" w:eastAsia="Times New Roman" w:hAnsi="Times New Roman" w:cs="Times New Roman"/>
                      <w:i/>
                      <w:iCs/>
                      <w:sz w:val="24"/>
                      <w:szCs w:val="24"/>
                      <w:lang w:eastAsia="zh-CN"/>
                    </w:rPr>
                    <w:t>Sales = 75 000unitsx 11= £825000</w:t>
                  </w:r>
                </w:p>
                <w:p w14:paraId="036159AA" w14:textId="77777777" w:rsidR="006E1339" w:rsidRPr="006E1339" w:rsidRDefault="006E1339" w:rsidP="0000281A">
                  <w:pPr>
                    <w:rPr>
                      <w:rFonts w:ascii="Times New Roman" w:eastAsia="Times New Roman" w:hAnsi="Times New Roman" w:cs="Times New Roman"/>
                      <w:i/>
                      <w:iCs/>
                      <w:sz w:val="24"/>
                      <w:szCs w:val="24"/>
                      <w:lang w:eastAsia="zh-CN"/>
                    </w:rPr>
                  </w:pPr>
                  <w:r w:rsidRPr="006E1339">
                    <w:rPr>
                      <w:rFonts w:ascii="Times New Roman" w:eastAsia="Times New Roman" w:hAnsi="Times New Roman" w:cs="Times New Roman"/>
                      <w:i/>
                      <w:iCs/>
                      <w:sz w:val="24"/>
                      <w:szCs w:val="24"/>
                      <w:lang w:eastAsia="zh-CN"/>
                    </w:rPr>
                    <w:t xml:space="preserve">Costs </w:t>
                  </w:r>
                </w:p>
                <w:p w14:paraId="48B9927F" w14:textId="77777777" w:rsidR="006E1339" w:rsidRPr="006E1339" w:rsidRDefault="006E1339" w:rsidP="0000281A">
                  <w:pPr>
                    <w:rPr>
                      <w:rFonts w:ascii="Times New Roman" w:eastAsia="Times New Roman" w:hAnsi="Times New Roman" w:cs="Times New Roman"/>
                      <w:i/>
                      <w:iCs/>
                      <w:sz w:val="24"/>
                      <w:szCs w:val="24"/>
                      <w:lang w:eastAsia="zh-CN"/>
                    </w:rPr>
                  </w:pPr>
                  <w:r w:rsidRPr="006E1339">
                    <w:rPr>
                      <w:rFonts w:ascii="Times New Roman" w:eastAsia="Times New Roman" w:hAnsi="Times New Roman" w:cs="Times New Roman"/>
                      <w:i/>
                      <w:iCs/>
                      <w:sz w:val="24"/>
                      <w:szCs w:val="24"/>
                      <w:lang w:eastAsia="zh-CN"/>
                    </w:rPr>
                    <w:t>Vc=75000*6= (450000)</w:t>
                  </w:r>
                </w:p>
                <w:p w14:paraId="1235DBC8" w14:textId="77777777" w:rsidR="006E1339" w:rsidRPr="006E1339" w:rsidRDefault="006E1339" w:rsidP="0000281A">
                  <w:pPr>
                    <w:rPr>
                      <w:rFonts w:ascii="Times New Roman" w:eastAsia="Times New Roman" w:hAnsi="Times New Roman" w:cs="Times New Roman"/>
                      <w:i/>
                      <w:iCs/>
                      <w:sz w:val="24"/>
                      <w:szCs w:val="24"/>
                      <w:lang w:eastAsia="zh-CN"/>
                    </w:rPr>
                  </w:pPr>
                  <w:r w:rsidRPr="006E1339">
                    <w:rPr>
                      <w:rFonts w:ascii="Times New Roman" w:eastAsia="Times New Roman" w:hAnsi="Times New Roman" w:cs="Times New Roman"/>
                      <w:i/>
                      <w:iCs/>
                      <w:sz w:val="24"/>
                      <w:szCs w:val="24"/>
                      <w:lang w:eastAsia="zh-CN"/>
                    </w:rPr>
                    <w:t>Fc= (£350000)</w:t>
                  </w:r>
                </w:p>
                <w:p w14:paraId="373D397C" w14:textId="77777777" w:rsidR="006E1339" w:rsidRPr="006E1339" w:rsidRDefault="006E1339" w:rsidP="0000281A">
                  <w:pPr>
                    <w:rPr>
                      <w:rFonts w:ascii="Times New Roman" w:eastAsia="Times New Roman" w:hAnsi="Times New Roman" w:cs="Times New Roman"/>
                      <w:i/>
                      <w:iCs/>
                      <w:sz w:val="24"/>
                      <w:szCs w:val="24"/>
                      <w:lang w:eastAsia="zh-CN"/>
                    </w:rPr>
                  </w:pPr>
                  <w:r w:rsidRPr="006E1339">
                    <w:rPr>
                      <w:rFonts w:ascii="Times New Roman" w:eastAsia="Times New Roman" w:hAnsi="Times New Roman" w:cs="Times New Roman"/>
                      <w:i/>
                      <w:iCs/>
                      <w:sz w:val="24"/>
                      <w:szCs w:val="24"/>
                      <w:lang w:eastAsia="zh-CN"/>
                    </w:rPr>
                    <w:t>Profit= Sales-(VC+FC)</w:t>
                  </w:r>
                </w:p>
                <w:p w14:paraId="42D31BDE" w14:textId="77777777" w:rsidR="006E1339" w:rsidRPr="006E1339" w:rsidRDefault="006E1339" w:rsidP="0000281A">
                  <w:pPr>
                    <w:rPr>
                      <w:rFonts w:ascii="Times New Roman" w:eastAsia="Times New Roman" w:hAnsi="Times New Roman" w:cs="Times New Roman"/>
                      <w:i/>
                      <w:iCs/>
                      <w:sz w:val="24"/>
                      <w:szCs w:val="24"/>
                      <w:lang w:eastAsia="zh-CN"/>
                    </w:rPr>
                  </w:pPr>
                  <w:r w:rsidRPr="006E1339">
                    <w:rPr>
                      <w:rFonts w:ascii="Times New Roman" w:eastAsia="Times New Roman" w:hAnsi="Times New Roman" w:cs="Times New Roman"/>
                      <w:i/>
                      <w:iCs/>
                      <w:sz w:val="24"/>
                      <w:szCs w:val="24"/>
                      <w:lang w:eastAsia="zh-CN"/>
                    </w:rPr>
                    <w:t xml:space="preserve">        =825000-(450000+350000)</w:t>
                  </w:r>
                </w:p>
                <w:p w14:paraId="37E0FAFA" w14:textId="77777777" w:rsidR="006E1339" w:rsidRPr="006E1339" w:rsidRDefault="006E1339" w:rsidP="0000281A">
                  <w:pPr>
                    <w:rPr>
                      <w:rFonts w:ascii="Times New Roman" w:eastAsia="Times New Roman" w:hAnsi="Times New Roman" w:cs="Times New Roman"/>
                      <w:i/>
                      <w:iCs/>
                      <w:sz w:val="24"/>
                      <w:szCs w:val="24"/>
                      <w:lang w:eastAsia="zh-CN"/>
                    </w:rPr>
                  </w:pPr>
                  <w:r w:rsidRPr="006E1339">
                    <w:rPr>
                      <w:rFonts w:ascii="Times New Roman" w:eastAsia="Times New Roman" w:hAnsi="Times New Roman" w:cs="Times New Roman"/>
                      <w:i/>
                      <w:iCs/>
                      <w:sz w:val="24"/>
                      <w:szCs w:val="24"/>
                      <w:lang w:eastAsia="zh-CN"/>
                    </w:rPr>
                    <w:t xml:space="preserve">   =825000-800000</w:t>
                  </w:r>
                </w:p>
                <w:p w14:paraId="4D090ECE" w14:textId="77777777" w:rsidR="006E1339" w:rsidRPr="006E1339" w:rsidRDefault="006E1339" w:rsidP="0000281A">
                  <w:pPr>
                    <w:rPr>
                      <w:rFonts w:ascii="Times New Roman" w:eastAsia="Times New Roman" w:hAnsi="Times New Roman" w:cs="Times New Roman"/>
                      <w:i/>
                      <w:iCs/>
                      <w:sz w:val="24"/>
                      <w:szCs w:val="24"/>
                      <w:lang w:eastAsia="zh-CN"/>
                    </w:rPr>
                  </w:pPr>
                  <w:r w:rsidRPr="006E1339">
                    <w:rPr>
                      <w:rFonts w:ascii="Times New Roman" w:eastAsia="Times New Roman" w:hAnsi="Times New Roman" w:cs="Times New Roman"/>
                      <w:i/>
                      <w:iCs/>
                      <w:sz w:val="24"/>
                      <w:szCs w:val="24"/>
                      <w:lang w:eastAsia="zh-CN"/>
                    </w:rPr>
                    <w:t>=</w:t>
                  </w:r>
                  <w:r w:rsidRPr="006E1339">
                    <w:rPr>
                      <w:rFonts w:ascii="Times New Roman" w:eastAsia="Times New Roman" w:hAnsi="Times New Roman" w:cs="Times New Roman"/>
                      <w:sz w:val="24"/>
                      <w:szCs w:val="24"/>
                      <w:lang w:eastAsia="zh-CN"/>
                    </w:rPr>
                    <w:t>£</w:t>
                  </w:r>
                  <w:r w:rsidRPr="006E1339">
                    <w:rPr>
                      <w:rFonts w:ascii="Times New Roman" w:eastAsia="Times New Roman" w:hAnsi="Times New Roman" w:cs="Times New Roman"/>
                      <w:i/>
                      <w:iCs/>
                      <w:sz w:val="24"/>
                      <w:szCs w:val="24"/>
                      <w:lang w:eastAsia="zh-CN"/>
                    </w:rPr>
                    <w:t>25000</w:t>
                  </w:r>
                </w:p>
              </w:tc>
              <w:tc>
                <w:tcPr>
                  <w:tcW w:w="1220" w:type="dxa"/>
                  <w:noWrap/>
                  <w:vAlign w:val="bottom"/>
                  <w:hideMark/>
                </w:tcPr>
                <w:p w14:paraId="6F89C156" w14:textId="77777777" w:rsidR="006E1339" w:rsidRPr="006E1339" w:rsidRDefault="006E1339" w:rsidP="0000281A">
                  <w:pPr>
                    <w:spacing w:line="256" w:lineRule="auto"/>
                    <w:rPr>
                      <w:rFonts w:ascii="Times New Roman" w:eastAsia="Times New Roman" w:hAnsi="Times New Roman" w:cs="Times New Roman"/>
                      <w:sz w:val="24"/>
                      <w:szCs w:val="24"/>
                      <w:lang w:eastAsia="zh-CN"/>
                    </w:rPr>
                  </w:pPr>
                </w:p>
              </w:tc>
              <w:tc>
                <w:tcPr>
                  <w:tcW w:w="1660" w:type="dxa"/>
                  <w:gridSpan w:val="2"/>
                  <w:noWrap/>
                  <w:vAlign w:val="bottom"/>
                  <w:hideMark/>
                </w:tcPr>
                <w:p w14:paraId="12CAEB8B" w14:textId="77777777" w:rsidR="006E1339" w:rsidRPr="006E1339" w:rsidRDefault="006E1339" w:rsidP="0000281A">
                  <w:pPr>
                    <w:spacing w:line="256" w:lineRule="auto"/>
                    <w:rPr>
                      <w:rFonts w:ascii="Times New Roman" w:eastAsia="SimSun" w:hAnsi="Times New Roman" w:cs="Times New Roman"/>
                      <w:sz w:val="24"/>
                      <w:szCs w:val="24"/>
                      <w:lang w:eastAsia="en-GB"/>
                    </w:rPr>
                  </w:pPr>
                </w:p>
              </w:tc>
            </w:tr>
            <w:tr w:rsidR="006E1339" w:rsidRPr="006E1339" w14:paraId="7079CA86" w14:textId="77777777" w:rsidTr="0000281A">
              <w:trPr>
                <w:trHeight w:val="255"/>
              </w:trPr>
              <w:tc>
                <w:tcPr>
                  <w:tcW w:w="1094" w:type="dxa"/>
                  <w:noWrap/>
                  <w:vAlign w:val="bottom"/>
                  <w:hideMark/>
                </w:tcPr>
                <w:p w14:paraId="56DCA8E3" w14:textId="77777777" w:rsidR="006E1339" w:rsidRPr="006E1339" w:rsidRDefault="006E1339" w:rsidP="0000281A">
                  <w:pPr>
                    <w:spacing w:line="256" w:lineRule="auto"/>
                    <w:rPr>
                      <w:rFonts w:ascii="Times New Roman" w:eastAsia="SimSun" w:hAnsi="Times New Roman" w:cs="Times New Roman"/>
                      <w:sz w:val="24"/>
                      <w:szCs w:val="24"/>
                      <w:lang w:eastAsia="zh-CN"/>
                    </w:rPr>
                  </w:pPr>
                </w:p>
              </w:tc>
              <w:tc>
                <w:tcPr>
                  <w:tcW w:w="1093" w:type="dxa"/>
                  <w:noWrap/>
                  <w:vAlign w:val="bottom"/>
                  <w:hideMark/>
                </w:tcPr>
                <w:p w14:paraId="6A47E541" w14:textId="77777777" w:rsidR="006E1339" w:rsidRPr="006E1339" w:rsidRDefault="006E1339" w:rsidP="0000281A">
                  <w:pPr>
                    <w:spacing w:line="256" w:lineRule="auto"/>
                    <w:rPr>
                      <w:rFonts w:ascii="Times New Roman" w:eastAsia="SimSun" w:hAnsi="Times New Roman" w:cs="Times New Roman"/>
                      <w:sz w:val="24"/>
                      <w:szCs w:val="24"/>
                      <w:lang w:eastAsia="en-GB"/>
                    </w:rPr>
                  </w:pPr>
                </w:p>
              </w:tc>
              <w:tc>
                <w:tcPr>
                  <w:tcW w:w="2364" w:type="dxa"/>
                  <w:noWrap/>
                  <w:vAlign w:val="bottom"/>
                  <w:hideMark/>
                </w:tcPr>
                <w:p w14:paraId="6332D1D1" w14:textId="77777777" w:rsidR="006E1339" w:rsidRPr="006E1339" w:rsidRDefault="006E1339" w:rsidP="0000281A">
                  <w:pPr>
                    <w:spacing w:line="256" w:lineRule="auto"/>
                    <w:rPr>
                      <w:rFonts w:ascii="Times New Roman" w:eastAsia="SimSun" w:hAnsi="Times New Roman" w:cs="Times New Roman"/>
                      <w:sz w:val="24"/>
                      <w:szCs w:val="24"/>
                      <w:lang w:eastAsia="en-GB"/>
                    </w:rPr>
                  </w:pPr>
                </w:p>
              </w:tc>
              <w:tc>
                <w:tcPr>
                  <w:tcW w:w="960" w:type="dxa"/>
                  <w:noWrap/>
                  <w:vAlign w:val="bottom"/>
                  <w:hideMark/>
                </w:tcPr>
                <w:p w14:paraId="2FA82BA6" w14:textId="77777777" w:rsidR="006E1339" w:rsidRPr="006E1339" w:rsidRDefault="006E1339" w:rsidP="0000281A">
                  <w:pPr>
                    <w:spacing w:line="256" w:lineRule="auto"/>
                    <w:rPr>
                      <w:rFonts w:ascii="Times New Roman" w:eastAsia="SimSun" w:hAnsi="Times New Roman" w:cs="Times New Roman"/>
                      <w:sz w:val="24"/>
                      <w:szCs w:val="24"/>
                      <w:lang w:eastAsia="en-GB"/>
                    </w:rPr>
                  </w:pPr>
                </w:p>
              </w:tc>
              <w:tc>
                <w:tcPr>
                  <w:tcW w:w="1220" w:type="dxa"/>
                  <w:noWrap/>
                  <w:vAlign w:val="bottom"/>
                  <w:hideMark/>
                </w:tcPr>
                <w:p w14:paraId="619F4848" w14:textId="77777777" w:rsidR="006E1339" w:rsidRPr="006E1339" w:rsidRDefault="006E1339" w:rsidP="0000281A">
                  <w:pPr>
                    <w:spacing w:line="256" w:lineRule="auto"/>
                    <w:rPr>
                      <w:rFonts w:ascii="Times New Roman" w:eastAsia="SimSun" w:hAnsi="Times New Roman" w:cs="Times New Roman"/>
                      <w:sz w:val="24"/>
                      <w:szCs w:val="24"/>
                      <w:lang w:eastAsia="en-GB"/>
                    </w:rPr>
                  </w:pPr>
                </w:p>
              </w:tc>
              <w:tc>
                <w:tcPr>
                  <w:tcW w:w="1660" w:type="dxa"/>
                  <w:gridSpan w:val="2"/>
                  <w:noWrap/>
                  <w:vAlign w:val="bottom"/>
                  <w:hideMark/>
                </w:tcPr>
                <w:p w14:paraId="36A4EF36" w14:textId="77777777" w:rsidR="006E1339" w:rsidRPr="006E1339" w:rsidRDefault="006E1339" w:rsidP="0000281A">
                  <w:pPr>
                    <w:spacing w:line="256" w:lineRule="auto"/>
                    <w:rPr>
                      <w:rFonts w:ascii="Times New Roman" w:eastAsia="SimSun" w:hAnsi="Times New Roman" w:cs="Times New Roman"/>
                      <w:sz w:val="24"/>
                      <w:szCs w:val="24"/>
                      <w:lang w:eastAsia="en-GB"/>
                    </w:rPr>
                  </w:pPr>
                </w:p>
              </w:tc>
            </w:tr>
            <w:tr w:rsidR="006E1339" w:rsidRPr="006E1339" w14:paraId="128A3CF3" w14:textId="77777777" w:rsidTr="0000281A">
              <w:trPr>
                <w:gridAfter w:val="3"/>
                <w:wAfter w:w="2880" w:type="dxa"/>
                <w:trHeight w:val="255"/>
              </w:trPr>
              <w:tc>
                <w:tcPr>
                  <w:tcW w:w="4551" w:type="dxa"/>
                  <w:gridSpan w:val="3"/>
                  <w:noWrap/>
                  <w:vAlign w:val="bottom"/>
                </w:tcPr>
                <w:p w14:paraId="0B5B63B4" w14:textId="77777777" w:rsidR="006E1339" w:rsidRPr="006E1339" w:rsidRDefault="006E1339" w:rsidP="0000281A">
                  <w:pPr>
                    <w:spacing w:after="200" w:line="276" w:lineRule="auto"/>
                    <w:contextualSpacing/>
                    <w:jc w:val="both"/>
                    <w:rPr>
                      <w:rFonts w:ascii="Times New Roman" w:eastAsia="Calibri" w:hAnsi="Times New Roman" w:cs="Times New Roman"/>
                      <w:b/>
                      <w:bCs/>
                      <w:sz w:val="24"/>
                      <w:szCs w:val="24"/>
                      <w:u w:val="single"/>
                    </w:rPr>
                  </w:pPr>
                </w:p>
                <w:p w14:paraId="4C0CAEF5" w14:textId="77777777" w:rsidR="006E1339" w:rsidRPr="006E1339" w:rsidRDefault="006E1339" w:rsidP="0000281A">
                  <w:pPr>
                    <w:spacing w:after="200" w:line="276" w:lineRule="auto"/>
                    <w:contextualSpacing/>
                    <w:jc w:val="both"/>
                    <w:rPr>
                      <w:rFonts w:ascii="Times New Roman" w:eastAsia="Calibri" w:hAnsi="Times New Roman" w:cs="Times New Roman"/>
                      <w:b/>
                      <w:bCs/>
                      <w:sz w:val="24"/>
                      <w:szCs w:val="24"/>
                      <w:u w:val="single"/>
                    </w:rPr>
                  </w:pPr>
                  <w:r w:rsidRPr="006E1339">
                    <w:rPr>
                      <w:rFonts w:ascii="Times New Roman" w:eastAsia="Calibri" w:hAnsi="Times New Roman" w:cs="Times New Roman"/>
                      <w:b/>
                      <w:bCs/>
                      <w:sz w:val="24"/>
                      <w:szCs w:val="24"/>
                      <w:u w:val="single"/>
                    </w:rPr>
                    <w:t>QUESTION 1 (c) – 30%</w:t>
                  </w:r>
                </w:p>
                <w:p w14:paraId="1DA0BA2F" w14:textId="77777777" w:rsidR="006E1339" w:rsidRPr="006E1339" w:rsidRDefault="006E1339" w:rsidP="0000281A">
                  <w:pPr>
                    <w:rPr>
                      <w:rFonts w:ascii="Times New Roman" w:eastAsia="Times New Roman" w:hAnsi="Times New Roman" w:cs="Times New Roman"/>
                      <w:sz w:val="24"/>
                      <w:szCs w:val="24"/>
                      <w:lang w:eastAsia="zh-CN"/>
                    </w:rPr>
                  </w:pPr>
                  <w:r w:rsidRPr="006E1339">
                    <w:rPr>
                      <w:rFonts w:ascii="Times New Roman" w:eastAsia="Times New Roman" w:hAnsi="Times New Roman" w:cs="Times New Roman"/>
                      <w:sz w:val="24"/>
                      <w:szCs w:val="24"/>
                      <w:lang w:eastAsia="zh-CN"/>
                    </w:rPr>
                    <w:t>New selling price = £13</w:t>
                  </w:r>
                </w:p>
              </w:tc>
              <w:tc>
                <w:tcPr>
                  <w:tcW w:w="960" w:type="dxa"/>
                  <w:noWrap/>
                  <w:vAlign w:val="bottom"/>
                  <w:hideMark/>
                </w:tcPr>
                <w:p w14:paraId="3A1353FF" w14:textId="77777777" w:rsidR="006E1339" w:rsidRPr="006E1339" w:rsidRDefault="006E1339" w:rsidP="0000281A">
                  <w:pPr>
                    <w:spacing w:line="256" w:lineRule="auto"/>
                    <w:rPr>
                      <w:rFonts w:ascii="Times New Roman" w:eastAsia="Times New Roman" w:hAnsi="Times New Roman" w:cs="Times New Roman"/>
                      <w:sz w:val="24"/>
                      <w:szCs w:val="24"/>
                      <w:lang w:eastAsia="zh-CN"/>
                    </w:rPr>
                  </w:pPr>
                </w:p>
              </w:tc>
            </w:tr>
            <w:tr w:rsidR="006E1339" w:rsidRPr="006E1339" w14:paraId="10887FCA" w14:textId="77777777" w:rsidTr="0000281A">
              <w:trPr>
                <w:gridAfter w:val="1"/>
                <w:wAfter w:w="1431" w:type="dxa"/>
                <w:trHeight w:val="255"/>
              </w:trPr>
              <w:tc>
                <w:tcPr>
                  <w:tcW w:w="4551" w:type="dxa"/>
                  <w:gridSpan w:val="3"/>
                  <w:noWrap/>
                  <w:vAlign w:val="bottom"/>
                  <w:hideMark/>
                </w:tcPr>
                <w:p w14:paraId="5C50EB8D" w14:textId="77777777" w:rsidR="006E1339" w:rsidRPr="006E1339" w:rsidRDefault="006E1339" w:rsidP="0000281A">
                  <w:pPr>
                    <w:rPr>
                      <w:rFonts w:ascii="Times New Roman" w:eastAsia="Times New Roman" w:hAnsi="Times New Roman" w:cs="Times New Roman"/>
                      <w:sz w:val="24"/>
                      <w:szCs w:val="24"/>
                      <w:lang w:eastAsia="zh-CN"/>
                    </w:rPr>
                  </w:pPr>
                  <w:r w:rsidRPr="006E1339">
                    <w:rPr>
                      <w:rFonts w:ascii="Times New Roman" w:eastAsia="Times New Roman" w:hAnsi="Times New Roman" w:cs="Times New Roman"/>
                      <w:sz w:val="24"/>
                      <w:szCs w:val="24"/>
                      <w:lang w:eastAsia="zh-CN"/>
                    </w:rPr>
                    <w:t>New variable costs = £7 (6+1)</w:t>
                  </w:r>
                </w:p>
              </w:tc>
              <w:tc>
                <w:tcPr>
                  <w:tcW w:w="2409" w:type="dxa"/>
                  <w:gridSpan w:val="3"/>
                  <w:noWrap/>
                  <w:vAlign w:val="bottom"/>
                  <w:hideMark/>
                </w:tcPr>
                <w:p w14:paraId="27695FAF" w14:textId="77777777" w:rsidR="006E1339" w:rsidRPr="006E1339" w:rsidRDefault="006E1339" w:rsidP="0000281A">
                  <w:pPr>
                    <w:spacing w:line="256" w:lineRule="auto"/>
                    <w:rPr>
                      <w:rFonts w:ascii="Times New Roman" w:eastAsia="Times New Roman" w:hAnsi="Times New Roman" w:cs="Times New Roman"/>
                      <w:sz w:val="24"/>
                      <w:szCs w:val="24"/>
                      <w:lang w:eastAsia="zh-CN"/>
                    </w:rPr>
                  </w:pPr>
                </w:p>
              </w:tc>
            </w:tr>
            <w:tr w:rsidR="006E1339" w:rsidRPr="006E1339" w14:paraId="6BB25E6F" w14:textId="77777777" w:rsidTr="0000281A">
              <w:trPr>
                <w:gridAfter w:val="3"/>
                <w:wAfter w:w="2880" w:type="dxa"/>
                <w:trHeight w:val="255"/>
              </w:trPr>
              <w:tc>
                <w:tcPr>
                  <w:tcW w:w="4551" w:type="dxa"/>
                  <w:gridSpan w:val="3"/>
                  <w:noWrap/>
                  <w:vAlign w:val="bottom"/>
                  <w:hideMark/>
                </w:tcPr>
                <w:p w14:paraId="5F9B193C" w14:textId="77777777" w:rsidR="006E1339" w:rsidRPr="006E1339" w:rsidRDefault="006E1339" w:rsidP="0000281A">
                  <w:pPr>
                    <w:rPr>
                      <w:rFonts w:ascii="Times New Roman" w:eastAsia="Times New Roman" w:hAnsi="Times New Roman" w:cs="Times New Roman"/>
                      <w:sz w:val="24"/>
                      <w:szCs w:val="24"/>
                      <w:lang w:eastAsia="zh-CN"/>
                    </w:rPr>
                  </w:pPr>
                  <w:r w:rsidRPr="006E1339">
                    <w:rPr>
                      <w:rFonts w:ascii="Times New Roman" w:eastAsia="Times New Roman" w:hAnsi="Times New Roman" w:cs="Times New Roman"/>
                      <w:sz w:val="24"/>
                      <w:szCs w:val="24"/>
                      <w:lang w:eastAsia="zh-CN"/>
                    </w:rPr>
                    <w:t>new contribution = (13-7)= £6</w:t>
                  </w:r>
                </w:p>
              </w:tc>
              <w:tc>
                <w:tcPr>
                  <w:tcW w:w="960" w:type="dxa"/>
                  <w:noWrap/>
                  <w:vAlign w:val="bottom"/>
                  <w:hideMark/>
                </w:tcPr>
                <w:p w14:paraId="5C23FD1E" w14:textId="77777777" w:rsidR="006E1339" w:rsidRPr="006E1339" w:rsidRDefault="006E1339" w:rsidP="0000281A">
                  <w:pPr>
                    <w:spacing w:line="256" w:lineRule="auto"/>
                    <w:rPr>
                      <w:rFonts w:ascii="Times New Roman" w:eastAsia="Times New Roman" w:hAnsi="Times New Roman" w:cs="Times New Roman"/>
                      <w:sz w:val="24"/>
                      <w:szCs w:val="24"/>
                      <w:lang w:eastAsia="zh-CN"/>
                    </w:rPr>
                  </w:pPr>
                </w:p>
              </w:tc>
            </w:tr>
            <w:tr w:rsidR="006E1339" w:rsidRPr="006E1339" w14:paraId="2DFA09D3" w14:textId="77777777" w:rsidTr="0000281A">
              <w:trPr>
                <w:gridAfter w:val="3"/>
                <w:wAfter w:w="2880" w:type="dxa"/>
                <w:trHeight w:val="255"/>
              </w:trPr>
              <w:tc>
                <w:tcPr>
                  <w:tcW w:w="4551" w:type="dxa"/>
                  <w:gridSpan w:val="3"/>
                  <w:noWrap/>
                  <w:vAlign w:val="bottom"/>
                  <w:hideMark/>
                </w:tcPr>
                <w:p w14:paraId="34DDAFCD" w14:textId="77777777" w:rsidR="006E1339" w:rsidRPr="006E1339" w:rsidRDefault="006E1339" w:rsidP="0000281A">
                  <w:pPr>
                    <w:rPr>
                      <w:rFonts w:ascii="Times New Roman" w:eastAsia="Times New Roman" w:hAnsi="Times New Roman" w:cs="Times New Roman"/>
                      <w:sz w:val="24"/>
                      <w:szCs w:val="24"/>
                      <w:lang w:eastAsia="zh-CN"/>
                    </w:rPr>
                  </w:pPr>
                  <w:r w:rsidRPr="006E1339">
                    <w:rPr>
                      <w:rFonts w:ascii="Times New Roman" w:eastAsia="Times New Roman" w:hAnsi="Times New Roman" w:cs="Times New Roman"/>
                      <w:sz w:val="24"/>
                      <w:szCs w:val="24"/>
                      <w:lang w:eastAsia="zh-CN"/>
                    </w:rPr>
                    <w:t>New fixed costs = £360000 (350000+10000)</w:t>
                  </w:r>
                </w:p>
              </w:tc>
              <w:tc>
                <w:tcPr>
                  <w:tcW w:w="960" w:type="dxa"/>
                  <w:noWrap/>
                  <w:vAlign w:val="bottom"/>
                  <w:hideMark/>
                </w:tcPr>
                <w:p w14:paraId="37AE1F78" w14:textId="77777777" w:rsidR="006E1339" w:rsidRPr="006E1339" w:rsidRDefault="006E1339" w:rsidP="0000281A">
                  <w:pPr>
                    <w:spacing w:line="256" w:lineRule="auto"/>
                    <w:rPr>
                      <w:rFonts w:ascii="Times New Roman" w:eastAsia="Times New Roman" w:hAnsi="Times New Roman" w:cs="Times New Roman"/>
                      <w:sz w:val="24"/>
                      <w:szCs w:val="24"/>
                      <w:lang w:eastAsia="zh-CN"/>
                    </w:rPr>
                  </w:pPr>
                </w:p>
              </w:tc>
            </w:tr>
            <w:tr w:rsidR="006E1339" w:rsidRPr="006E1339" w14:paraId="796A0658" w14:textId="77777777" w:rsidTr="0000281A">
              <w:trPr>
                <w:gridAfter w:val="3"/>
                <w:wAfter w:w="2880" w:type="dxa"/>
                <w:trHeight w:val="255"/>
              </w:trPr>
              <w:tc>
                <w:tcPr>
                  <w:tcW w:w="5511" w:type="dxa"/>
                  <w:gridSpan w:val="4"/>
                  <w:noWrap/>
                  <w:vAlign w:val="bottom"/>
                  <w:hideMark/>
                </w:tcPr>
                <w:p w14:paraId="6C57A536" w14:textId="77777777" w:rsidR="006E1339" w:rsidRPr="006E1339" w:rsidRDefault="006E1339" w:rsidP="0000281A">
                  <w:pPr>
                    <w:rPr>
                      <w:rFonts w:ascii="Times New Roman" w:eastAsia="Times New Roman" w:hAnsi="Times New Roman" w:cs="Times New Roman"/>
                      <w:sz w:val="24"/>
                      <w:szCs w:val="24"/>
                      <w:lang w:eastAsia="zh-CN"/>
                    </w:rPr>
                  </w:pPr>
                  <w:r w:rsidRPr="006E1339">
                    <w:rPr>
                      <w:rFonts w:ascii="Times New Roman" w:eastAsia="Times New Roman" w:hAnsi="Times New Roman" w:cs="Times New Roman"/>
                      <w:sz w:val="24"/>
                      <w:szCs w:val="24"/>
                      <w:lang w:eastAsia="zh-CN"/>
                    </w:rPr>
                    <w:t>New sales volume = 80000</w:t>
                  </w:r>
                </w:p>
              </w:tc>
            </w:tr>
            <w:tr w:rsidR="006E1339" w:rsidRPr="006E1339" w14:paraId="1D622057" w14:textId="77777777" w:rsidTr="0000281A">
              <w:trPr>
                <w:gridAfter w:val="3"/>
                <w:wAfter w:w="2880" w:type="dxa"/>
                <w:trHeight w:val="255"/>
              </w:trPr>
              <w:tc>
                <w:tcPr>
                  <w:tcW w:w="1094" w:type="dxa"/>
                  <w:noWrap/>
                  <w:vAlign w:val="bottom"/>
                  <w:hideMark/>
                </w:tcPr>
                <w:p w14:paraId="73825660" w14:textId="77777777" w:rsidR="006E1339" w:rsidRPr="006E1339" w:rsidRDefault="006E1339" w:rsidP="0000281A">
                  <w:pPr>
                    <w:spacing w:line="256" w:lineRule="auto"/>
                    <w:rPr>
                      <w:rFonts w:ascii="Times New Roman" w:eastAsia="SimSun" w:hAnsi="Times New Roman" w:cs="Times New Roman"/>
                      <w:sz w:val="24"/>
                      <w:szCs w:val="24"/>
                      <w:lang w:eastAsia="zh-CN"/>
                    </w:rPr>
                  </w:pPr>
                </w:p>
              </w:tc>
              <w:tc>
                <w:tcPr>
                  <w:tcW w:w="1093" w:type="dxa"/>
                  <w:noWrap/>
                  <w:vAlign w:val="bottom"/>
                  <w:hideMark/>
                </w:tcPr>
                <w:p w14:paraId="6A389D2E" w14:textId="77777777" w:rsidR="006E1339" w:rsidRPr="006E1339" w:rsidRDefault="006E1339" w:rsidP="0000281A">
                  <w:pPr>
                    <w:spacing w:line="256" w:lineRule="auto"/>
                    <w:rPr>
                      <w:rFonts w:ascii="Times New Roman" w:eastAsia="SimSun" w:hAnsi="Times New Roman" w:cs="Times New Roman"/>
                      <w:sz w:val="24"/>
                      <w:szCs w:val="24"/>
                      <w:lang w:eastAsia="en-GB"/>
                    </w:rPr>
                  </w:pPr>
                </w:p>
              </w:tc>
              <w:tc>
                <w:tcPr>
                  <w:tcW w:w="2364" w:type="dxa"/>
                  <w:noWrap/>
                  <w:vAlign w:val="bottom"/>
                  <w:hideMark/>
                </w:tcPr>
                <w:p w14:paraId="18F2D4BD" w14:textId="77777777" w:rsidR="006E1339" w:rsidRPr="006E1339" w:rsidRDefault="006E1339" w:rsidP="0000281A">
                  <w:pPr>
                    <w:spacing w:line="256" w:lineRule="auto"/>
                    <w:rPr>
                      <w:rFonts w:ascii="Times New Roman" w:eastAsia="SimSun" w:hAnsi="Times New Roman" w:cs="Times New Roman"/>
                      <w:sz w:val="24"/>
                      <w:szCs w:val="24"/>
                      <w:lang w:eastAsia="en-GB"/>
                    </w:rPr>
                  </w:pPr>
                </w:p>
              </w:tc>
              <w:tc>
                <w:tcPr>
                  <w:tcW w:w="960" w:type="dxa"/>
                  <w:noWrap/>
                  <w:vAlign w:val="bottom"/>
                  <w:hideMark/>
                </w:tcPr>
                <w:p w14:paraId="36D82722" w14:textId="77777777" w:rsidR="006E1339" w:rsidRPr="006E1339" w:rsidRDefault="006E1339" w:rsidP="0000281A">
                  <w:pPr>
                    <w:spacing w:line="256" w:lineRule="auto"/>
                    <w:rPr>
                      <w:rFonts w:ascii="Times New Roman" w:eastAsia="SimSun" w:hAnsi="Times New Roman" w:cs="Times New Roman"/>
                      <w:sz w:val="24"/>
                      <w:szCs w:val="24"/>
                      <w:lang w:eastAsia="en-GB"/>
                    </w:rPr>
                  </w:pPr>
                </w:p>
              </w:tc>
            </w:tr>
            <w:tr w:rsidR="006E1339" w:rsidRPr="006E1339" w14:paraId="47B5F183" w14:textId="77777777" w:rsidTr="0000281A">
              <w:trPr>
                <w:gridAfter w:val="3"/>
                <w:wAfter w:w="2880" w:type="dxa"/>
                <w:trHeight w:val="255"/>
              </w:trPr>
              <w:tc>
                <w:tcPr>
                  <w:tcW w:w="4551" w:type="dxa"/>
                  <w:gridSpan w:val="3"/>
                  <w:noWrap/>
                  <w:vAlign w:val="bottom"/>
                  <w:hideMark/>
                </w:tcPr>
                <w:p w14:paraId="587F6D0A" w14:textId="77777777" w:rsidR="006E1339" w:rsidRPr="006E1339" w:rsidRDefault="006E1339" w:rsidP="0000281A">
                  <w:pPr>
                    <w:rPr>
                      <w:rFonts w:ascii="Times New Roman" w:eastAsia="Times New Roman" w:hAnsi="Times New Roman" w:cs="Times New Roman"/>
                      <w:sz w:val="24"/>
                      <w:szCs w:val="24"/>
                      <w:lang w:eastAsia="zh-CN"/>
                    </w:rPr>
                  </w:pPr>
                  <w:r w:rsidRPr="006E1339">
                    <w:rPr>
                      <w:rFonts w:ascii="Times New Roman" w:eastAsia="Times New Roman" w:hAnsi="Times New Roman" w:cs="Times New Roman"/>
                      <w:sz w:val="24"/>
                      <w:szCs w:val="24"/>
                      <w:lang w:eastAsia="zh-CN"/>
                    </w:rPr>
                    <w:t>New BEP = New fixed cost/New contribution</w:t>
                  </w:r>
                </w:p>
                <w:p w14:paraId="2B8704C2" w14:textId="77777777" w:rsidR="006E1339" w:rsidRPr="006E1339" w:rsidRDefault="006E1339" w:rsidP="0000281A">
                  <w:pPr>
                    <w:rPr>
                      <w:rFonts w:ascii="Times New Roman" w:eastAsia="Times New Roman" w:hAnsi="Times New Roman" w:cs="Times New Roman"/>
                      <w:sz w:val="24"/>
                      <w:szCs w:val="24"/>
                      <w:lang w:eastAsia="zh-CN"/>
                    </w:rPr>
                  </w:pPr>
                  <w:r w:rsidRPr="006E1339">
                    <w:rPr>
                      <w:rFonts w:ascii="Times New Roman" w:eastAsia="Times New Roman" w:hAnsi="Times New Roman" w:cs="Times New Roman"/>
                      <w:sz w:val="24"/>
                      <w:szCs w:val="24"/>
                      <w:lang w:eastAsia="zh-CN"/>
                    </w:rPr>
                    <w:t xml:space="preserve"> = (360000/6) units</w:t>
                  </w:r>
                </w:p>
                <w:p w14:paraId="75CE3E12" w14:textId="77777777" w:rsidR="006E1339" w:rsidRPr="006E1339" w:rsidRDefault="006E1339" w:rsidP="0000281A">
                  <w:pPr>
                    <w:rPr>
                      <w:rFonts w:ascii="Times New Roman" w:eastAsia="Times New Roman" w:hAnsi="Times New Roman" w:cs="Times New Roman"/>
                      <w:sz w:val="24"/>
                      <w:szCs w:val="24"/>
                      <w:lang w:eastAsia="zh-CN"/>
                    </w:rPr>
                  </w:pPr>
                  <w:r w:rsidRPr="006E1339">
                    <w:rPr>
                      <w:rFonts w:ascii="Times New Roman" w:eastAsia="Times New Roman" w:hAnsi="Times New Roman" w:cs="Times New Roman"/>
                      <w:sz w:val="24"/>
                      <w:szCs w:val="24"/>
                      <w:lang w:eastAsia="zh-CN"/>
                    </w:rPr>
                    <w:t>=60000</w:t>
                  </w:r>
                </w:p>
              </w:tc>
              <w:tc>
                <w:tcPr>
                  <w:tcW w:w="960" w:type="dxa"/>
                  <w:noWrap/>
                  <w:vAlign w:val="bottom"/>
                  <w:hideMark/>
                </w:tcPr>
                <w:p w14:paraId="04303034" w14:textId="77777777" w:rsidR="006E1339" w:rsidRPr="006E1339" w:rsidRDefault="006E1339" w:rsidP="0000281A">
                  <w:pPr>
                    <w:spacing w:line="256" w:lineRule="auto"/>
                    <w:rPr>
                      <w:rFonts w:ascii="Times New Roman" w:eastAsia="Times New Roman" w:hAnsi="Times New Roman" w:cs="Times New Roman"/>
                      <w:sz w:val="24"/>
                      <w:szCs w:val="24"/>
                      <w:lang w:eastAsia="zh-CN"/>
                    </w:rPr>
                  </w:pPr>
                </w:p>
              </w:tc>
            </w:tr>
            <w:tr w:rsidR="006E1339" w:rsidRPr="006E1339" w14:paraId="1E81A41A" w14:textId="77777777" w:rsidTr="0000281A">
              <w:trPr>
                <w:gridAfter w:val="3"/>
                <w:wAfter w:w="2880" w:type="dxa"/>
                <w:trHeight w:val="255"/>
              </w:trPr>
              <w:tc>
                <w:tcPr>
                  <w:tcW w:w="1094" w:type="dxa"/>
                  <w:noWrap/>
                  <w:vAlign w:val="bottom"/>
                  <w:hideMark/>
                </w:tcPr>
                <w:p w14:paraId="29FF1864" w14:textId="77777777" w:rsidR="006E1339" w:rsidRPr="006E1339" w:rsidRDefault="006E1339" w:rsidP="0000281A">
                  <w:pPr>
                    <w:spacing w:line="256" w:lineRule="auto"/>
                    <w:rPr>
                      <w:rFonts w:ascii="Times New Roman" w:eastAsia="SimSun" w:hAnsi="Times New Roman" w:cs="Times New Roman"/>
                      <w:sz w:val="24"/>
                      <w:szCs w:val="24"/>
                      <w:lang w:eastAsia="zh-CN"/>
                    </w:rPr>
                  </w:pPr>
                </w:p>
              </w:tc>
              <w:tc>
                <w:tcPr>
                  <w:tcW w:w="1093" w:type="dxa"/>
                  <w:noWrap/>
                  <w:vAlign w:val="bottom"/>
                  <w:hideMark/>
                </w:tcPr>
                <w:p w14:paraId="3A577A16" w14:textId="77777777" w:rsidR="006E1339" w:rsidRPr="006E1339" w:rsidRDefault="006E1339" w:rsidP="0000281A">
                  <w:pPr>
                    <w:spacing w:line="256" w:lineRule="auto"/>
                    <w:rPr>
                      <w:rFonts w:ascii="Times New Roman" w:eastAsia="SimSun" w:hAnsi="Times New Roman" w:cs="Times New Roman"/>
                      <w:sz w:val="24"/>
                      <w:szCs w:val="24"/>
                      <w:lang w:eastAsia="en-GB"/>
                    </w:rPr>
                  </w:pPr>
                </w:p>
              </w:tc>
              <w:tc>
                <w:tcPr>
                  <w:tcW w:w="2364" w:type="dxa"/>
                  <w:noWrap/>
                  <w:vAlign w:val="bottom"/>
                  <w:hideMark/>
                </w:tcPr>
                <w:p w14:paraId="48F37BF4" w14:textId="77777777" w:rsidR="006E1339" w:rsidRPr="006E1339" w:rsidRDefault="006E1339" w:rsidP="0000281A">
                  <w:pPr>
                    <w:spacing w:line="256" w:lineRule="auto"/>
                    <w:rPr>
                      <w:rFonts w:ascii="Times New Roman" w:eastAsia="SimSun" w:hAnsi="Times New Roman" w:cs="Times New Roman"/>
                      <w:sz w:val="24"/>
                      <w:szCs w:val="24"/>
                      <w:lang w:eastAsia="en-GB"/>
                    </w:rPr>
                  </w:pPr>
                </w:p>
              </w:tc>
              <w:tc>
                <w:tcPr>
                  <w:tcW w:w="960" w:type="dxa"/>
                  <w:noWrap/>
                  <w:vAlign w:val="bottom"/>
                  <w:hideMark/>
                </w:tcPr>
                <w:p w14:paraId="3FE710F0" w14:textId="77777777" w:rsidR="006E1339" w:rsidRPr="006E1339" w:rsidRDefault="006E1339" w:rsidP="0000281A">
                  <w:pPr>
                    <w:spacing w:line="256" w:lineRule="auto"/>
                    <w:rPr>
                      <w:rFonts w:ascii="Times New Roman" w:eastAsia="SimSun" w:hAnsi="Times New Roman" w:cs="Times New Roman"/>
                      <w:sz w:val="24"/>
                      <w:szCs w:val="24"/>
                      <w:lang w:eastAsia="en-GB"/>
                    </w:rPr>
                  </w:pPr>
                </w:p>
              </w:tc>
            </w:tr>
            <w:tr w:rsidR="006E1339" w:rsidRPr="006E1339" w14:paraId="6126428E" w14:textId="77777777" w:rsidTr="0000281A">
              <w:trPr>
                <w:gridAfter w:val="3"/>
                <w:wAfter w:w="2880" w:type="dxa"/>
                <w:trHeight w:val="255"/>
              </w:trPr>
              <w:tc>
                <w:tcPr>
                  <w:tcW w:w="5511" w:type="dxa"/>
                  <w:gridSpan w:val="4"/>
                  <w:noWrap/>
                  <w:vAlign w:val="bottom"/>
                  <w:hideMark/>
                </w:tcPr>
                <w:p w14:paraId="6E8135E9" w14:textId="77777777" w:rsidR="006E1339" w:rsidRPr="006E1339" w:rsidRDefault="006E1339" w:rsidP="0000281A">
                  <w:pPr>
                    <w:rPr>
                      <w:rFonts w:ascii="Times New Roman" w:eastAsia="Times New Roman" w:hAnsi="Times New Roman" w:cs="Times New Roman"/>
                      <w:sz w:val="24"/>
                      <w:szCs w:val="24"/>
                      <w:lang w:eastAsia="zh-CN"/>
                    </w:rPr>
                  </w:pPr>
                  <w:r w:rsidRPr="006E1339">
                    <w:rPr>
                      <w:rFonts w:ascii="Times New Roman" w:eastAsia="Times New Roman" w:hAnsi="Times New Roman" w:cs="Times New Roman"/>
                      <w:sz w:val="24"/>
                      <w:szCs w:val="24"/>
                      <w:lang w:eastAsia="zh-CN"/>
                    </w:rPr>
                    <w:t>Profit = (New Sales Volume - New BEP) X New contribution</w:t>
                  </w:r>
                </w:p>
                <w:p w14:paraId="6DFE1BE2" w14:textId="77777777" w:rsidR="006E1339" w:rsidRPr="006E1339" w:rsidRDefault="006E1339" w:rsidP="0000281A">
                  <w:pPr>
                    <w:rPr>
                      <w:rFonts w:ascii="Times New Roman" w:eastAsia="Times New Roman" w:hAnsi="Times New Roman" w:cs="Times New Roman"/>
                      <w:sz w:val="24"/>
                      <w:szCs w:val="24"/>
                      <w:lang w:eastAsia="zh-CN"/>
                    </w:rPr>
                  </w:pPr>
                  <w:r w:rsidRPr="006E1339">
                    <w:rPr>
                      <w:rFonts w:ascii="Times New Roman" w:eastAsia="Times New Roman" w:hAnsi="Times New Roman" w:cs="Times New Roman"/>
                      <w:sz w:val="24"/>
                      <w:szCs w:val="24"/>
                      <w:lang w:eastAsia="zh-CN"/>
                    </w:rPr>
                    <w:t>(80000 - 60000) X 6 = £120000</w:t>
                  </w:r>
                </w:p>
                <w:p w14:paraId="4880B133" w14:textId="77777777" w:rsidR="006E1339" w:rsidRPr="006E1339" w:rsidRDefault="006E1339" w:rsidP="0000281A">
                  <w:pPr>
                    <w:rPr>
                      <w:rFonts w:ascii="Times New Roman" w:eastAsia="Times New Roman" w:hAnsi="Times New Roman" w:cs="Times New Roman"/>
                      <w:sz w:val="24"/>
                      <w:szCs w:val="24"/>
                      <w:lang w:eastAsia="zh-CN"/>
                    </w:rPr>
                  </w:pPr>
                </w:p>
                <w:p w14:paraId="0C1AD45C" w14:textId="77777777" w:rsidR="006E1339" w:rsidRPr="006E1339" w:rsidRDefault="006E1339" w:rsidP="0000281A">
                  <w:pPr>
                    <w:rPr>
                      <w:rFonts w:ascii="Times New Roman" w:eastAsia="Times New Roman" w:hAnsi="Times New Roman" w:cs="Times New Roman"/>
                      <w:sz w:val="24"/>
                      <w:szCs w:val="24"/>
                      <w:lang w:eastAsia="zh-CN"/>
                    </w:rPr>
                  </w:pPr>
                </w:p>
                <w:p w14:paraId="7C51974C" w14:textId="77777777" w:rsidR="006E1339" w:rsidRPr="006E1339" w:rsidRDefault="006E1339" w:rsidP="0000281A">
                  <w:pPr>
                    <w:rPr>
                      <w:rFonts w:ascii="Times New Roman" w:eastAsia="Times New Roman" w:hAnsi="Times New Roman" w:cs="Times New Roman"/>
                      <w:sz w:val="24"/>
                      <w:szCs w:val="24"/>
                      <w:lang w:eastAsia="zh-CN"/>
                    </w:rPr>
                  </w:pPr>
                </w:p>
              </w:tc>
            </w:tr>
          </w:tbl>
          <w:p w14:paraId="13D43CD9" w14:textId="77777777" w:rsidR="006E1339" w:rsidRPr="006E1339" w:rsidRDefault="006E1339" w:rsidP="006E1339">
            <w:pPr>
              <w:rPr>
                <w:rFonts w:ascii="Times New Roman" w:hAnsi="Times New Roman" w:cs="Times New Roman"/>
                <w:sz w:val="24"/>
                <w:szCs w:val="24"/>
              </w:rPr>
            </w:pPr>
            <w:r w:rsidRPr="006E1339">
              <w:rPr>
                <w:rFonts w:ascii="Times New Roman" w:hAnsi="Times New Roman" w:cs="Times New Roman"/>
                <w:sz w:val="24"/>
                <w:szCs w:val="24"/>
              </w:rPr>
              <w:br w:type="page"/>
            </w:r>
          </w:p>
          <w:p w14:paraId="502EFC97" w14:textId="77777777" w:rsidR="006E1339" w:rsidRPr="006E1339" w:rsidRDefault="006E1339" w:rsidP="0000281A">
            <w:pPr>
              <w:rPr>
                <w:rFonts w:ascii="Times New Roman" w:eastAsia="Times New Roman" w:hAnsi="Times New Roman" w:cs="Times New Roman"/>
                <w:sz w:val="24"/>
                <w:szCs w:val="24"/>
                <w:lang w:eastAsia="zh-CN"/>
              </w:rPr>
            </w:pPr>
          </w:p>
        </w:tc>
        <w:tc>
          <w:tcPr>
            <w:tcW w:w="1660" w:type="dxa"/>
            <w:noWrap/>
            <w:vAlign w:val="bottom"/>
            <w:hideMark/>
          </w:tcPr>
          <w:p w14:paraId="359D09B1" w14:textId="77777777" w:rsidR="006E1339" w:rsidRPr="006E1339" w:rsidRDefault="006E1339" w:rsidP="0000281A">
            <w:pPr>
              <w:spacing w:line="256" w:lineRule="auto"/>
              <w:rPr>
                <w:rFonts w:ascii="Times New Roman" w:eastAsia="Times New Roman" w:hAnsi="Times New Roman" w:cs="Times New Roman"/>
                <w:sz w:val="24"/>
                <w:szCs w:val="24"/>
                <w:lang w:eastAsia="zh-CN"/>
              </w:rPr>
            </w:pPr>
          </w:p>
        </w:tc>
      </w:tr>
      <w:tr w:rsidR="006E1339" w:rsidRPr="006E1339" w14:paraId="456ACC60" w14:textId="77777777" w:rsidTr="0000281A">
        <w:trPr>
          <w:trHeight w:val="255"/>
        </w:trPr>
        <w:tc>
          <w:tcPr>
            <w:tcW w:w="1094" w:type="dxa"/>
            <w:noWrap/>
            <w:vAlign w:val="bottom"/>
            <w:hideMark/>
          </w:tcPr>
          <w:p w14:paraId="0FDEC443" w14:textId="77777777" w:rsidR="006E1339" w:rsidRPr="006E1339" w:rsidRDefault="006E1339" w:rsidP="0000281A">
            <w:pPr>
              <w:spacing w:line="256" w:lineRule="auto"/>
              <w:rPr>
                <w:rFonts w:ascii="Times New Roman" w:eastAsia="SimSun" w:hAnsi="Times New Roman" w:cs="Times New Roman"/>
                <w:sz w:val="24"/>
                <w:szCs w:val="24"/>
                <w:lang w:eastAsia="zh-CN"/>
              </w:rPr>
            </w:pPr>
          </w:p>
        </w:tc>
        <w:tc>
          <w:tcPr>
            <w:tcW w:w="1093" w:type="dxa"/>
            <w:noWrap/>
            <w:vAlign w:val="bottom"/>
            <w:hideMark/>
          </w:tcPr>
          <w:p w14:paraId="701BF52F" w14:textId="77777777" w:rsidR="006E1339" w:rsidRPr="006E1339" w:rsidRDefault="006E1339" w:rsidP="0000281A">
            <w:pPr>
              <w:spacing w:line="256" w:lineRule="auto"/>
              <w:rPr>
                <w:rFonts w:ascii="Times New Roman" w:eastAsia="SimSun" w:hAnsi="Times New Roman" w:cs="Times New Roman"/>
                <w:sz w:val="24"/>
                <w:szCs w:val="24"/>
                <w:lang w:eastAsia="en-GB"/>
              </w:rPr>
            </w:pPr>
          </w:p>
        </w:tc>
        <w:tc>
          <w:tcPr>
            <w:tcW w:w="2364" w:type="dxa"/>
            <w:noWrap/>
            <w:vAlign w:val="bottom"/>
            <w:hideMark/>
          </w:tcPr>
          <w:p w14:paraId="7B9A0AC6" w14:textId="77777777" w:rsidR="006E1339" w:rsidRPr="006E1339" w:rsidRDefault="006E1339" w:rsidP="0000281A">
            <w:pPr>
              <w:spacing w:line="256" w:lineRule="auto"/>
              <w:rPr>
                <w:rFonts w:ascii="Times New Roman" w:eastAsia="SimSun" w:hAnsi="Times New Roman" w:cs="Times New Roman"/>
                <w:sz w:val="24"/>
                <w:szCs w:val="24"/>
                <w:lang w:eastAsia="en-GB"/>
              </w:rPr>
            </w:pPr>
          </w:p>
        </w:tc>
        <w:tc>
          <w:tcPr>
            <w:tcW w:w="960" w:type="dxa"/>
            <w:noWrap/>
            <w:vAlign w:val="bottom"/>
            <w:hideMark/>
          </w:tcPr>
          <w:p w14:paraId="5F9C5420" w14:textId="77777777" w:rsidR="006E1339" w:rsidRPr="006E1339" w:rsidRDefault="006E1339" w:rsidP="0000281A">
            <w:pPr>
              <w:spacing w:line="256" w:lineRule="auto"/>
              <w:rPr>
                <w:rFonts w:ascii="Times New Roman" w:eastAsia="SimSun" w:hAnsi="Times New Roman" w:cs="Times New Roman"/>
                <w:sz w:val="24"/>
                <w:szCs w:val="24"/>
                <w:lang w:eastAsia="en-GB"/>
              </w:rPr>
            </w:pPr>
          </w:p>
        </w:tc>
        <w:tc>
          <w:tcPr>
            <w:tcW w:w="1220" w:type="dxa"/>
            <w:noWrap/>
            <w:vAlign w:val="bottom"/>
            <w:hideMark/>
          </w:tcPr>
          <w:p w14:paraId="0B5435C1" w14:textId="77777777" w:rsidR="006E1339" w:rsidRPr="006E1339" w:rsidRDefault="006E1339" w:rsidP="0000281A">
            <w:pPr>
              <w:spacing w:line="256" w:lineRule="auto"/>
              <w:rPr>
                <w:rFonts w:ascii="Times New Roman" w:eastAsia="SimSun" w:hAnsi="Times New Roman" w:cs="Times New Roman"/>
                <w:sz w:val="24"/>
                <w:szCs w:val="24"/>
                <w:lang w:eastAsia="en-GB"/>
              </w:rPr>
            </w:pPr>
          </w:p>
        </w:tc>
        <w:tc>
          <w:tcPr>
            <w:tcW w:w="1660" w:type="dxa"/>
            <w:noWrap/>
            <w:vAlign w:val="bottom"/>
            <w:hideMark/>
          </w:tcPr>
          <w:p w14:paraId="389EF6B2" w14:textId="77777777" w:rsidR="006E1339" w:rsidRPr="006E1339" w:rsidRDefault="006E1339" w:rsidP="0000281A">
            <w:pPr>
              <w:spacing w:line="256" w:lineRule="auto"/>
              <w:rPr>
                <w:rFonts w:ascii="Times New Roman" w:eastAsia="SimSun" w:hAnsi="Times New Roman" w:cs="Times New Roman"/>
                <w:sz w:val="24"/>
                <w:szCs w:val="24"/>
                <w:lang w:eastAsia="en-GB"/>
              </w:rPr>
            </w:pPr>
          </w:p>
        </w:tc>
      </w:tr>
    </w:tbl>
    <w:p w14:paraId="2D2F642E" w14:textId="77777777" w:rsidR="006E1339" w:rsidRPr="006E1339" w:rsidRDefault="006E1339" w:rsidP="006E1339">
      <w:pPr>
        <w:rPr>
          <w:rFonts w:ascii="Times New Roman" w:hAnsi="Times New Roman" w:cs="Times New Roman"/>
          <w:sz w:val="24"/>
          <w:szCs w:val="24"/>
        </w:rPr>
      </w:pPr>
      <w:r w:rsidRPr="006E1339">
        <w:rPr>
          <w:rFonts w:ascii="Times New Roman" w:hAnsi="Times New Roman" w:cs="Times New Roman"/>
          <w:sz w:val="24"/>
          <w:szCs w:val="24"/>
        </w:rPr>
        <w:br w:type="page"/>
      </w:r>
    </w:p>
    <w:p w14:paraId="0E23025E" w14:textId="77777777" w:rsidR="006E1339" w:rsidRPr="00985574" w:rsidRDefault="00985574" w:rsidP="006E1339">
      <w:pPr>
        <w:pStyle w:val="Heading1"/>
        <w:spacing w:before="82"/>
        <w:ind w:left="0"/>
        <w:rPr>
          <w:u w:val="single"/>
        </w:rPr>
      </w:pPr>
      <w:r w:rsidRPr="00985574">
        <w:rPr>
          <w:u w:val="single"/>
        </w:rPr>
        <w:lastRenderedPageBreak/>
        <w:t xml:space="preserve">QUESTION </w:t>
      </w:r>
      <w:r w:rsidR="006E1339" w:rsidRPr="00985574">
        <w:rPr>
          <w:u w:val="single"/>
        </w:rPr>
        <w:t>1 (d)</w:t>
      </w:r>
    </w:p>
    <w:p w14:paraId="701E98D4" w14:textId="77777777" w:rsidR="006E1339" w:rsidRPr="006E1339" w:rsidRDefault="006E1339" w:rsidP="006E1339">
      <w:pPr>
        <w:spacing w:line="480" w:lineRule="auto"/>
        <w:rPr>
          <w:rFonts w:ascii="Times New Roman" w:hAnsi="Times New Roman" w:cs="Times New Roman"/>
          <w:sz w:val="24"/>
          <w:szCs w:val="24"/>
        </w:rPr>
      </w:pPr>
      <w:r w:rsidRPr="006E1339">
        <w:rPr>
          <w:rFonts w:ascii="Times New Roman" w:hAnsi="Times New Roman" w:cs="Times New Roman"/>
          <w:sz w:val="24"/>
          <w:szCs w:val="24"/>
        </w:rPr>
        <w:t>The limitations of break-even analysis are:</w:t>
      </w:r>
    </w:p>
    <w:p w14:paraId="60D9DE32" w14:textId="77777777" w:rsidR="006E1339" w:rsidRPr="006E1339" w:rsidRDefault="006E1339" w:rsidP="006E1339">
      <w:pPr>
        <w:pStyle w:val="NormalWeb"/>
        <w:numPr>
          <w:ilvl w:val="0"/>
          <w:numId w:val="4"/>
        </w:numPr>
        <w:shd w:val="clear" w:color="auto" w:fill="FFFFFF"/>
        <w:spacing w:line="480" w:lineRule="auto"/>
        <w:textAlignment w:val="baseline"/>
      </w:pPr>
      <w:r w:rsidRPr="006E1339">
        <w:t>A comparison of two businesses on the basis of contribution is likely to be misleading if the amount of fixed costs of the two firms is different.</w:t>
      </w:r>
    </w:p>
    <w:p w14:paraId="212E14A2" w14:textId="77777777" w:rsidR="006E1339" w:rsidRPr="006E1339" w:rsidRDefault="006E1339" w:rsidP="006E1339">
      <w:pPr>
        <w:pStyle w:val="NormalWeb"/>
        <w:numPr>
          <w:ilvl w:val="0"/>
          <w:numId w:val="4"/>
        </w:numPr>
        <w:shd w:val="clear" w:color="auto" w:fill="FFFFFF"/>
        <w:spacing w:line="480" w:lineRule="auto"/>
        <w:textAlignment w:val="baseline"/>
      </w:pPr>
      <w:r w:rsidRPr="006E1339">
        <w:t xml:space="preserve">According to the marginal cost concept, a company may place an excessive amount of orders at a cheaper price, disregarding the plant's capacity, in order to save costs </w:t>
      </w:r>
      <w:r w:rsidRPr="006E1339">
        <w:rPr>
          <w:shd w:val="clear" w:color="auto" w:fill="FFFFFF"/>
        </w:rPr>
        <w:t>(Abdurofi</w:t>
      </w:r>
      <w:r w:rsidRPr="006E1339">
        <w:rPr>
          <w:i/>
          <w:iCs/>
          <w:shd w:val="clear" w:color="auto" w:fill="FFFFFF"/>
        </w:rPr>
        <w:t xml:space="preserve"> et al. </w:t>
      </w:r>
      <w:r w:rsidRPr="006E1339">
        <w:rPr>
          <w:shd w:val="clear" w:color="auto" w:fill="FFFFFF"/>
        </w:rPr>
        <w:t>2021)</w:t>
      </w:r>
      <w:r w:rsidRPr="006E1339">
        <w:t>. One could be forced to work extra or raise your production capacity, which will increase your production expenses and modify your fixed costs. Many times, a company will lose money.</w:t>
      </w:r>
    </w:p>
    <w:p w14:paraId="7FDA56FA" w14:textId="77777777" w:rsidR="006E1339" w:rsidRPr="006E1339" w:rsidRDefault="006E1339" w:rsidP="006E1339">
      <w:pPr>
        <w:pStyle w:val="NormalWeb"/>
        <w:numPr>
          <w:ilvl w:val="0"/>
          <w:numId w:val="4"/>
        </w:numPr>
        <w:shd w:val="clear" w:color="auto" w:fill="FFFFFF"/>
        <w:spacing w:before="0" w:beforeAutospacing="0" w:after="288" w:afterAutospacing="0" w:line="480" w:lineRule="auto"/>
        <w:textAlignment w:val="baseline"/>
      </w:pPr>
      <w:r w:rsidRPr="006E1339">
        <w:t xml:space="preserve">As a result of the acceptance of orders at a lower price, the local pricing market might be affected </w:t>
      </w:r>
      <w:r w:rsidRPr="006E1339">
        <w:rPr>
          <w:shd w:val="clear" w:color="auto" w:fill="FFFFFF"/>
        </w:rPr>
        <w:t>(Lohmann, 2020)</w:t>
      </w:r>
      <w:r w:rsidRPr="006E1339">
        <w:t>.</w:t>
      </w:r>
    </w:p>
    <w:p w14:paraId="7647A3A3" w14:textId="77777777" w:rsidR="006E1339" w:rsidRPr="006E1339" w:rsidRDefault="006E1339" w:rsidP="006E1339">
      <w:pPr>
        <w:pStyle w:val="NormalWeb"/>
        <w:numPr>
          <w:ilvl w:val="0"/>
          <w:numId w:val="4"/>
        </w:numPr>
        <w:shd w:val="clear" w:color="auto" w:fill="FFFFFF"/>
        <w:spacing w:line="480" w:lineRule="auto"/>
        <w:textAlignment w:val="baseline"/>
      </w:pPr>
      <w:r w:rsidRPr="006E1339">
        <w:t>The final accounting will be understated if closing stock is valued at marginal cost. As a result, earnings are repressed, and the balance sheet is skewed as a result.</w:t>
      </w:r>
    </w:p>
    <w:p w14:paraId="355D96EE" w14:textId="77777777" w:rsidR="00985574" w:rsidRDefault="00985574">
      <w:pPr>
        <w:rPr>
          <w:rFonts w:ascii="Times New Roman" w:eastAsia="Times New Roman" w:hAnsi="Times New Roman" w:cs="Times New Roman"/>
          <w:b/>
          <w:bCs/>
          <w:sz w:val="24"/>
          <w:szCs w:val="24"/>
        </w:rPr>
      </w:pPr>
      <w:r>
        <w:br w:type="page"/>
      </w:r>
    </w:p>
    <w:p w14:paraId="627405E5" w14:textId="77777777" w:rsidR="006E1339" w:rsidRPr="00985574" w:rsidRDefault="00985574" w:rsidP="006E1339">
      <w:pPr>
        <w:pStyle w:val="Heading1"/>
        <w:spacing w:before="82"/>
        <w:ind w:left="0"/>
        <w:rPr>
          <w:u w:val="single"/>
        </w:rPr>
      </w:pPr>
      <w:r w:rsidRPr="00985574">
        <w:rPr>
          <w:u w:val="single"/>
        </w:rPr>
        <w:lastRenderedPageBreak/>
        <w:t xml:space="preserve">QUESTION </w:t>
      </w:r>
      <w:r w:rsidR="006E1339" w:rsidRPr="00985574">
        <w:rPr>
          <w:u w:val="single"/>
        </w:rPr>
        <w:t>2 (a)- Importance of management accounting:</w:t>
      </w:r>
    </w:p>
    <w:p w14:paraId="18130F71" w14:textId="77777777" w:rsidR="006E1339" w:rsidRPr="006E1339" w:rsidRDefault="006E1339" w:rsidP="006E1339">
      <w:pPr>
        <w:pStyle w:val="ListParagraph"/>
        <w:widowControl/>
        <w:numPr>
          <w:ilvl w:val="0"/>
          <w:numId w:val="5"/>
        </w:numPr>
        <w:autoSpaceDE/>
        <w:autoSpaceDN/>
        <w:spacing w:after="200" w:line="480" w:lineRule="auto"/>
        <w:contextualSpacing/>
        <w:rPr>
          <w:rFonts w:ascii="Times New Roman" w:hAnsi="Times New Roman" w:cs="Times New Roman"/>
          <w:sz w:val="24"/>
          <w:szCs w:val="24"/>
        </w:rPr>
      </w:pPr>
      <w:r w:rsidRPr="006E1339">
        <w:rPr>
          <w:rFonts w:ascii="Times New Roman" w:hAnsi="Times New Roman" w:cs="Times New Roman"/>
          <w:sz w:val="24"/>
          <w:szCs w:val="24"/>
        </w:rPr>
        <w:t>As a result of management accounting, organisations are able to make better strategies for the future. On a regular basis, it provides all financial and non-financial data to the management. Managers are able to do better analysis and forecasting due to the availability of all of this information, which allows them to formulate suitable strategies.</w:t>
      </w:r>
    </w:p>
    <w:p w14:paraId="2E440F16" w14:textId="77777777" w:rsidR="006E1339" w:rsidRPr="006E1339" w:rsidRDefault="006E1339" w:rsidP="006E1339">
      <w:pPr>
        <w:pStyle w:val="ListParagraph"/>
        <w:widowControl/>
        <w:numPr>
          <w:ilvl w:val="0"/>
          <w:numId w:val="5"/>
        </w:numPr>
        <w:autoSpaceDE/>
        <w:autoSpaceDN/>
        <w:spacing w:after="200" w:line="480" w:lineRule="auto"/>
        <w:contextualSpacing/>
        <w:rPr>
          <w:rFonts w:ascii="Times New Roman" w:hAnsi="Times New Roman" w:cs="Times New Roman"/>
          <w:sz w:val="24"/>
          <w:szCs w:val="24"/>
        </w:rPr>
      </w:pPr>
      <w:r w:rsidRPr="006E1339">
        <w:rPr>
          <w:rFonts w:ascii="Times New Roman" w:hAnsi="Times New Roman" w:cs="Times New Roman"/>
          <w:sz w:val="24"/>
          <w:szCs w:val="24"/>
        </w:rPr>
        <w:t xml:space="preserve">An important function of management accounting is the facilitation of effective decision-making. Financial information is collected, analysed, and presented in charts, tables, or graphs that are easy to understand </w:t>
      </w:r>
      <w:r w:rsidRPr="006E1339">
        <w:rPr>
          <w:rFonts w:ascii="Times New Roman" w:hAnsi="Times New Roman" w:cs="Times New Roman"/>
          <w:sz w:val="24"/>
          <w:szCs w:val="24"/>
          <w:shd w:val="clear" w:color="auto" w:fill="FFFFFF"/>
        </w:rPr>
        <w:t>(Saukkonen</w:t>
      </w:r>
      <w:r w:rsidRPr="006E1339">
        <w:rPr>
          <w:rFonts w:ascii="Times New Roman" w:hAnsi="Times New Roman" w:cs="Times New Roman"/>
          <w:i/>
          <w:iCs/>
          <w:sz w:val="24"/>
          <w:szCs w:val="24"/>
          <w:shd w:val="clear" w:color="auto" w:fill="FFFFFF"/>
        </w:rPr>
        <w:t xml:space="preserve"> et al. </w:t>
      </w:r>
      <w:r w:rsidRPr="006E1339">
        <w:rPr>
          <w:rFonts w:ascii="Times New Roman" w:hAnsi="Times New Roman" w:cs="Times New Roman"/>
          <w:sz w:val="24"/>
          <w:szCs w:val="24"/>
          <w:shd w:val="clear" w:color="auto" w:fill="FFFFFF"/>
        </w:rPr>
        <w:t>2018)</w:t>
      </w:r>
      <w:r w:rsidRPr="006E1339">
        <w:rPr>
          <w:rFonts w:ascii="Times New Roman" w:hAnsi="Times New Roman" w:cs="Times New Roman"/>
          <w:sz w:val="24"/>
          <w:szCs w:val="24"/>
        </w:rPr>
        <w:t>. A greater grasp of organisational affairs is gained by management, which allows them to make the appropriate judgments at just-the-right-time.</w:t>
      </w:r>
    </w:p>
    <w:p w14:paraId="040378D7" w14:textId="77777777" w:rsidR="006E1339" w:rsidRPr="006E1339" w:rsidRDefault="006E1339" w:rsidP="006E1339">
      <w:pPr>
        <w:pStyle w:val="ListParagraph"/>
        <w:widowControl/>
        <w:numPr>
          <w:ilvl w:val="0"/>
          <w:numId w:val="5"/>
        </w:numPr>
        <w:autoSpaceDE/>
        <w:autoSpaceDN/>
        <w:spacing w:after="200" w:line="480" w:lineRule="auto"/>
        <w:contextualSpacing/>
        <w:rPr>
          <w:rFonts w:ascii="Times New Roman" w:hAnsi="Times New Roman" w:cs="Times New Roman"/>
          <w:sz w:val="24"/>
          <w:szCs w:val="24"/>
        </w:rPr>
      </w:pPr>
      <w:r w:rsidRPr="006E1339">
        <w:rPr>
          <w:rFonts w:ascii="Times New Roman" w:hAnsi="Times New Roman" w:cs="Times New Roman"/>
          <w:sz w:val="24"/>
          <w:szCs w:val="24"/>
        </w:rPr>
        <w:t xml:space="preserve">Organizational performance is monitored through management accounting. Various methods are used, including as variance analysis, which compares corporate performance to pre-established criteria and identifies deviations from those norms </w:t>
      </w:r>
      <w:r w:rsidRPr="006E1339">
        <w:rPr>
          <w:rFonts w:ascii="Times New Roman" w:hAnsi="Times New Roman" w:cs="Times New Roman"/>
          <w:sz w:val="24"/>
          <w:szCs w:val="24"/>
          <w:shd w:val="clear" w:color="auto" w:fill="FFFFFF"/>
        </w:rPr>
        <w:t>(Tjahjadi and Soewarno, 2019)</w:t>
      </w:r>
      <w:r w:rsidRPr="006E1339">
        <w:rPr>
          <w:rFonts w:ascii="Times New Roman" w:hAnsi="Times New Roman" w:cs="Times New Roman"/>
          <w:sz w:val="24"/>
          <w:szCs w:val="24"/>
        </w:rPr>
        <w:t>. It is possible for the company's managers to take remedial steps by recognising all variances in the company's performance.</w:t>
      </w:r>
    </w:p>
    <w:p w14:paraId="143F8C47" w14:textId="77777777" w:rsidR="006E1339" w:rsidRPr="006E1339" w:rsidRDefault="006E1339" w:rsidP="006E1339">
      <w:pPr>
        <w:pStyle w:val="ListParagraph"/>
        <w:widowControl/>
        <w:numPr>
          <w:ilvl w:val="0"/>
          <w:numId w:val="5"/>
        </w:numPr>
        <w:autoSpaceDE/>
        <w:autoSpaceDN/>
        <w:spacing w:after="200" w:line="480" w:lineRule="auto"/>
        <w:contextualSpacing/>
        <w:rPr>
          <w:rFonts w:ascii="Times New Roman" w:hAnsi="Times New Roman" w:cs="Times New Roman"/>
          <w:sz w:val="24"/>
          <w:szCs w:val="24"/>
        </w:rPr>
      </w:pPr>
      <w:r w:rsidRPr="006E1339">
        <w:rPr>
          <w:rFonts w:ascii="Times New Roman" w:hAnsi="Times New Roman" w:cs="Times New Roman"/>
          <w:sz w:val="24"/>
          <w:szCs w:val="24"/>
        </w:rPr>
        <w:t>It is the goal of this accounting division to improve the overall efficiency of businesses. For each division, management accounting establishes a set of goals in advance and checks to see if they have been met. To improve efficiency, it guarantees that all resources are adequately used.</w:t>
      </w:r>
    </w:p>
    <w:p w14:paraId="64F52DCC" w14:textId="77777777" w:rsidR="006E1339" w:rsidRPr="006E1339" w:rsidRDefault="006E1339" w:rsidP="006E1339">
      <w:pPr>
        <w:spacing w:line="480" w:lineRule="auto"/>
        <w:rPr>
          <w:rFonts w:ascii="Times New Roman" w:hAnsi="Times New Roman" w:cs="Times New Roman"/>
          <w:sz w:val="24"/>
          <w:szCs w:val="24"/>
        </w:rPr>
      </w:pPr>
      <w:r w:rsidRPr="006E1339">
        <w:rPr>
          <w:rFonts w:ascii="Times New Roman" w:hAnsi="Times New Roman" w:cs="Times New Roman"/>
          <w:sz w:val="24"/>
          <w:szCs w:val="24"/>
        </w:rPr>
        <w:t xml:space="preserve">Management accounting and financing accounting are quite different. Financing must comply with generally accepted accounting principles (GAAP), however decision-making requires managers to make educated guesses and estimates as they lack the time to acquire accurate data before making a choice. </w:t>
      </w:r>
    </w:p>
    <w:p w14:paraId="2CEAD92E" w14:textId="77777777" w:rsidR="006E1339" w:rsidRPr="00985574" w:rsidRDefault="00985574" w:rsidP="006E1339">
      <w:pPr>
        <w:pStyle w:val="Heading1"/>
        <w:spacing w:before="82"/>
        <w:ind w:left="0"/>
        <w:rPr>
          <w:u w:val="single"/>
        </w:rPr>
      </w:pPr>
      <w:r w:rsidRPr="00985574">
        <w:rPr>
          <w:u w:val="single"/>
        </w:rPr>
        <w:t xml:space="preserve">QUESTION </w:t>
      </w:r>
      <w:r w:rsidR="006E1339" w:rsidRPr="00985574">
        <w:rPr>
          <w:u w:val="single"/>
        </w:rPr>
        <w:t>2 (b)- Techniques of management accounting:</w:t>
      </w:r>
    </w:p>
    <w:p w14:paraId="489A8D08" w14:textId="77777777" w:rsidR="006E1339" w:rsidRPr="006E1339" w:rsidRDefault="006E1339" w:rsidP="006E1339">
      <w:pPr>
        <w:shd w:val="clear" w:color="auto" w:fill="FFFFFF"/>
        <w:spacing w:line="480" w:lineRule="auto"/>
        <w:textAlignment w:val="baseline"/>
        <w:outlineLvl w:val="3"/>
        <w:rPr>
          <w:rFonts w:ascii="Times New Roman" w:eastAsia="Times New Roman" w:hAnsi="Times New Roman" w:cs="Times New Roman"/>
          <w:b/>
          <w:bCs/>
          <w:sz w:val="24"/>
          <w:szCs w:val="24"/>
          <w:lang w:eastAsia="en-IN"/>
        </w:rPr>
      </w:pPr>
      <w:r w:rsidRPr="006E1339">
        <w:rPr>
          <w:rFonts w:ascii="Times New Roman" w:eastAsia="Times New Roman" w:hAnsi="Times New Roman" w:cs="Times New Roman"/>
          <w:b/>
          <w:bCs/>
          <w:sz w:val="24"/>
          <w:szCs w:val="24"/>
          <w:bdr w:val="none" w:sz="0" w:space="0" w:color="auto" w:frame="1"/>
          <w:lang w:eastAsia="en-IN"/>
        </w:rPr>
        <w:t>Financial Planning:</w:t>
      </w:r>
    </w:p>
    <w:p w14:paraId="6C214525" w14:textId="77777777" w:rsidR="006E1339" w:rsidRPr="006E1339" w:rsidRDefault="006E1339" w:rsidP="006E1339">
      <w:pPr>
        <w:shd w:val="clear" w:color="auto" w:fill="FFFFFF"/>
        <w:spacing w:after="288" w:line="480" w:lineRule="auto"/>
        <w:textAlignment w:val="baseline"/>
        <w:rPr>
          <w:rFonts w:ascii="Times New Roman" w:eastAsia="Times New Roman" w:hAnsi="Times New Roman" w:cs="Times New Roman"/>
          <w:sz w:val="24"/>
          <w:szCs w:val="24"/>
          <w:lang w:eastAsia="en-IN"/>
        </w:rPr>
      </w:pPr>
      <w:r w:rsidRPr="006E1339">
        <w:rPr>
          <w:rFonts w:ascii="Times New Roman" w:eastAsia="Times New Roman" w:hAnsi="Times New Roman" w:cs="Times New Roman"/>
          <w:sz w:val="24"/>
          <w:szCs w:val="24"/>
          <w:lang w:eastAsia="en-IN"/>
        </w:rPr>
        <w:t xml:space="preserve">In financial planning, you decide in advance which financial actions are required to fulfil the company's key goals. Determining long-term and short-term financial goals for the company as well as creating financial policies and developing a financial procedure to meet those goals are all </w:t>
      </w:r>
      <w:r w:rsidRPr="006E1339">
        <w:rPr>
          <w:rFonts w:ascii="Times New Roman" w:eastAsia="Times New Roman" w:hAnsi="Times New Roman" w:cs="Times New Roman"/>
          <w:sz w:val="24"/>
          <w:szCs w:val="24"/>
          <w:lang w:eastAsia="en-IN"/>
        </w:rPr>
        <w:lastRenderedPageBreak/>
        <w:t>part of this process.</w:t>
      </w:r>
    </w:p>
    <w:p w14:paraId="53668318" w14:textId="77777777" w:rsidR="006E1339" w:rsidRPr="006E1339" w:rsidRDefault="006E1339" w:rsidP="006E1339">
      <w:pPr>
        <w:pStyle w:val="Heading4"/>
        <w:shd w:val="clear" w:color="auto" w:fill="FFFFFF"/>
        <w:spacing w:before="0" w:line="480" w:lineRule="auto"/>
        <w:textAlignment w:val="baseline"/>
        <w:rPr>
          <w:rFonts w:ascii="Times New Roman" w:eastAsia="Times New Roman" w:hAnsi="Times New Roman" w:cs="Times New Roman"/>
          <w:b w:val="0"/>
          <w:bCs w:val="0"/>
          <w:i w:val="0"/>
          <w:color w:val="auto"/>
          <w:sz w:val="24"/>
          <w:szCs w:val="24"/>
          <w:lang w:eastAsia="en-IN"/>
        </w:rPr>
      </w:pPr>
      <w:r w:rsidRPr="006E1339">
        <w:rPr>
          <w:rFonts w:ascii="Times New Roman" w:hAnsi="Times New Roman" w:cs="Times New Roman"/>
          <w:b w:val="0"/>
          <w:bCs w:val="0"/>
          <w:i w:val="0"/>
          <w:color w:val="auto"/>
          <w:sz w:val="24"/>
          <w:szCs w:val="24"/>
        </w:rPr>
        <w:t xml:space="preserve">As a result, the importance of financial policy cannot be overstated </w:t>
      </w:r>
      <w:r w:rsidRPr="006E1339">
        <w:rPr>
          <w:rFonts w:ascii="Times New Roman" w:hAnsi="Times New Roman" w:cs="Times New Roman"/>
          <w:b w:val="0"/>
          <w:bCs w:val="0"/>
          <w:i w:val="0"/>
          <w:color w:val="auto"/>
          <w:sz w:val="24"/>
          <w:szCs w:val="24"/>
          <w:shd w:val="clear" w:color="auto" w:fill="FFFFFF"/>
        </w:rPr>
        <w:t>(Kalifa et al. 2020)</w:t>
      </w:r>
      <w:r w:rsidRPr="006E1339">
        <w:rPr>
          <w:rFonts w:ascii="Times New Roman" w:hAnsi="Times New Roman" w:cs="Times New Roman"/>
          <w:b w:val="0"/>
          <w:bCs w:val="0"/>
          <w:i w:val="0"/>
          <w:color w:val="auto"/>
          <w:sz w:val="24"/>
          <w:szCs w:val="24"/>
        </w:rPr>
        <w:t>. In addition to the amount of capital necessary, financial policies can impact the sources of money, the calculation and distribution of income, the use of debt and equity capital, and how much money should be allocated to different assets.</w:t>
      </w:r>
    </w:p>
    <w:p w14:paraId="1EC003DE" w14:textId="77777777" w:rsidR="006E1339" w:rsidRPr="006E1339" w:rsidRDefault="006E1339" w:rsidP="006E1339">
      <w:pPr>
        <w:pStyle w:val="Heading4"/>
        <w:shd w:val="clear" w:color="auto" w:fill="FFFFFF"/>
        <w:spacing w:before="0" w:line="480" w:lineRule="auto"/>
        <w:textAlignment w:val="baseline"/>
        <w:rPr>
          <w:rFonts w:ascii="Times New Roman" w:hAnsi="Times New Roman" w:cs="Times New Roman"/>
          <w:i w:val="0"/>
          <w:color w:val="auto"/>
          <w:sz w:val="24"/>
          <w:szCs w:val="24"/>
        </w:rPr>
      </w:pPr>
      <w:r w:rsidRPr="006E1339">
        <w:rPr>
          <w:rFonts w:ascii="Times New Roman" w:hAnsi="Times New Roman" w:cs="Times New Roman"/>
          <w:i w:val="0"/>
          <w:color w:val="auto"/>
          <w:sz w:val="24"/>
          <w:szCs w:val="24"/>
          <w:bdr w:val="none" w:sz="0" w:space="0" w:color="auto" w:frame="1"/>
        </w:rPr>
        <w:t>Analysis of Financial Statements:</w:t>
      </w:r>
    </w:p>
    <w:p w14:paraId="47610E73" w14:textId="77777777" w:rsidR="006E1339" w:rsidRPr="006E1339" w:rsidRDefault="006E1339" w:rsidP="006E1339">
      <w:pPr>
        <w:pStyle w:val="Heading4"/>
        <w:shd w:val="clear" w:color="auto" w:fill="FFFFFF"/>
        <w:spacing w:line="480" w:lineRule="auto"/>
        <w:textAlignment w:val="baseline"/>
        <w:rPr>
          <w:rFonts w:ascii="Times New Roman" w:hAnsi="Times New Roman" w:cs="Times New Roman"/>
          <w:b w:val="0"/>
          <w:bCs w:val="0"/>
          <w:i w:val="0"/>
          <w:color w:val="auto"/>
          <w:sz w:val="24"/>
          <w:szCs w:val="24"/>
        </w:rPr>
      </w:pPr>
      <w:r w:rsidRPr="006E1339">
        <w:rPr>
          <w:rFonts w:ascii="Times New Roman" w:hAnsi="Times New Roman" w:cs="Times New Roman"/>
          <w:b w:val="0"/>
          <w:bCs w:val="0"/>
          <w:i w:val="0"/>
          <w:color w:val="auto"/>
          <w:sz w:val="24"/>
          <w:szCs w:val="24"/>
        </w:rPr>
        <w:t xml:space="preserve">There will be an ability to predict future earnings and debt maturity dates, as well as the profitability of a good dividend policy </w:t>
      </w:r>
      <w:r w:rsidRPr="006E1339">
        <w:rPr>
          <w:rFonts w:ascii="Times New Roman" w:hAnsi="Times New Roman" w:cs="Times New Roman"/>
          <w:b w:val="0"/>
          <w:bCs w:val="0"/>
          <w:i w:val="0"/>
          <w:color w:val="auto"/>
          <w:sz w:val="24"/>
          <w:szCs w:val="24"/>
          <w:shd w:val="clear" w:color="auto" w:fill="FFFFFF"/>
        </w:rPr>
        <w:t>(Kalifa</w:t>
      </w:r>
      <w:r w:rsidRPr="006E1339">
        <w:rPr>
          <w:rFonts w:ascii="Times New Roman" w:hAnsi="Times New Roman" w:cs="Times New Roman"/>
          <w:b w:val="0"/>
          <w:bCs w:val="0"/>
          <w:i w:val="0"/>
          <w:iCs w:val="0"/>
          <w:color w:val="auto"/>
          <w:sz w:val="24"/>
          <w:szCs w:val="24"/>
          <w:shd w:val="clear" w:color="auto" w:fill="FFFFFF"/>
        </w:rPr>
        <w:t xml:space="preserve"> et al. </w:t>
      </w:r>
      <w:r w:rsidRPr="006E1339">
        <w:rPr>
          <w:rFonts w:ascii="Times New Roman" w:hAnsi="Times New Roman" w:cs="Times New Roman"/>
          <w:b w:val="0"/>
          <w:bCs w:val="0"/>
          <w:i w:val="0"/>
          <w:color w:val="auto"/>
          <w:sz w:val="24"/>
          <w:szCs w:val="24"/>
          <w:shd w:val="clear" w:color="auto" w:fill="FFFFFF"/>
        </w:rPr>
        <w:t>2020)</w:t>
      </w:r>
      <w:r w:rsidRPr="006E1339">
        <w:rPr>
          <w:rFonts w:ascii="Times New Roman" w:hAnsi="Times New Roman" w:cs="Times New Roman"/>
          <w:b w:val="0"/>
          <w:bCs w:val="0"/>
          <w:i w:val="0"/>
          <w:color w:val="auto"/>
          <w:sz w:val="24"/>
          <w:szCs w:val="24"/>
        </w:rPr>
        <w:t>.</w:t>
      </w:r>
    </w:p>
    <w:p w14:paraId="71743175" w14:textId="77777777" w:rsidR="006E1339" w:rsidRPr="006E1339" w:rsidRDefault="006E1339" w:rsidP="006E1339">
      <w:pPr>
        <w:pStyle w:val="Heading4"/>
        <w:shd w:val="clear" w:color="auto" w:fill="FFFFFF"/>
        <w:spacing w:before="0" w:line="480" w:lineRule="auto"/>
        <w:textAlignment w:val="baseline"/>
        <w:rPr>
          <w:rFonts w:ascii="Times New Roman" w:hAnsi="Times New Roman" w:cs="Times New Roman"/>
          <w:b w:val="0"/>
          <w:bCs w:val="0"/>
          <w:i w:val="0"/>
          <w:color w:val="auto"/>
          <w:sz w:val="24"/>
          <w:szCs w:val="24"/>
        </w:rPr>
      </w:pPr>
      <w:r w:rsidRPr="006E1339">
        <w:rPr>
          <w:rFonts w:ascii="Times New Roman" w:hAnsi="Times New Roman" w:cs="Times New Roman"/>
          <w:b w:val="0"/>
          <w:bCs w:val="0"/>
          <w:i w:val="0"/>
          <w:color w:val="auto"/>
          <w:sz w:val="24"/>
          <w:szCs w:val="24"/>
        </w:rPr>
        <w:t>These studies employ a variety of methods, including comparative financial accounts, trend analysis, cash flow statements, and ratio analysis. In the end, this study will assist corporate executives, investors, and creditors.</w:t>
      </w:r>
    </w:p>
    <w:p w14:paraId="119A53FC" w14:textId="77777777" w:rsidR="006E1339" w:rsidRPr="006E1339" w:rsidRDefault="006E1339" w:rsidP="006E1339">
      <w:pPr>
        <w:pStyle w:val="Heading4"/>
        <w:shd w:val="clear" w:color="auto" w:fill="FFFFFF"/>
        <w:spacing w:before="0" w:line="480" w:lineRule="auto"/>
        <w:textAlignment w:val="baseline"/>
        <w:rPr>
          <w:rFonts w:ascii="Times New Roman" w:hAnsi="Times New Roman" w:cs="Times New Roman"/>
          <w:i w:val="0"/>
          <w:color w:val="auto"/>
          <w:sz w:val="24"/>
          <w:szCs w:val="24"/>
        </w:rPr>
      </w:pPr>
      <w:r w:rsidRPr="006E1339">
        <w:rPr>
          <w:rFonts w:ascii="Times New Roman" w:hAnsi="Times New Roman" w:cs="Times New Roman"/>
          <w:i w:val="0"/>
          <w:color w:val="auto"/>
          <w:sz w:val="24"/>
          <w:szCs w:val="24"/>
          <w:bdr w:val="none" w:sz="0" w:space="0" w:color="auto" w:frame="1"/>
        </w:rPr>
        <w:t>Cash Flow Statement:</w:t>
      </w:r>
    </w:p>
    <w:p w14:paraId="6894B566" w14:textId="77777777" w:rsidR="006E1339" w:rsidRPr="006E1339" w:rsidRDefault="006E1339" w:rsidP="006E1339">
      <w:pPr>
        <w:spacing w:line="480" w:lineRule="auto"/>
        <w:rPr>
          <w:rFonts w:ascii="Times New Roman" w:eastAsia="Times New Roman" w:hAnsi="Times New Roman" w:cs="Times New Roman"/>
          <w:sz w:val="24"/>
          <w:szCs w:val="24"/>
          <w:lang w:eastAsia="en-IN"/>
        </w:rPr>
      </w:pPr>
      <w:r w:rsidRPr="006E1339">
        <w:rPr>
          <w:rFonts w:ascii="Times New Roman" w:eastAsia="Times New Roman" w:hAnsi="Times New Roman" w:cs="Times New Roman"/>
          <w:sz w:val="24"/>
          <w:szCs w:val="24"/>
          <w:lang w:eastAsia="en-IN"/>
        </w:rPr>
        <w:t xml:space="preserve">An increase or reduction in working capital can have a significant impact on the cash flow statement in long-term financial planning. Because of this, it is possible that the corporation will not be able to meet its present obligations when they are due </w:t>
      </w:r>
      <w:r w:rsidRPr="006E1339">
        <w:rPr>
          <w:rFonts w:ascii="Times New Roman" w:hAnsi="Times New Roman" w:cs="Times New Roman"/>
          <w:sz w:val="24"/>
          <w:szCs w:val="24"/>
          <w:shd w:val="clear" w:color="auto" w:fill="FFFFFF"/>
        </w:rPr>
        <w:t>(Doktoralina and Apollo, 2019)</w:t>
      </w:r>
      <w:r w:rsidRPr="006E1339">
        <w:rPr>
          <w:rFonts w:ascii="Times New Roman" w:eastAsia="Times New Roman" w:hAnsi="Times New Roman" w:cs="Times New Roman"/>
          <w:sz w:val="24"/>
          <w:szCs w:val="24"/>
          <w:lang w:eastAsia="en-IN"/>
        </w:rPr>
        <w:t>. Possible causes are an increase in inventories and trade debtors</w:t>
      </w:r>
    </w:p>
    <w:p w14:paraId="2BFFF581" w14:textId="77777777" w:rsidR="006E1339" w:rsidRPr="006E1339" w:rsidRDefault="006E1339" w:rsidP="006E1339">
      <w:pPr>
        <w:spacing w:line="480" w:lineRule="auto"/>
        <w:rPr>
          <w:rFonts w:ascii="Times New Roman" w:eastAsiaTheme="minorHAnsi" w:hAnsi="Times New Roman" w:cs="Times New Roman"/>
          <w:sz w:val="24"/>
          <w:szCs w:val="24"/>
          <w:shd w:val="clear" w:color="auto" w:fill="FFFFFF"/>
        </w:rPr>
      </w:pPr>
      <w:r w:rsidRPr="006E1339">
        <w:rPr>
          <w:rFonts w:ascii="Times New Roman" w:hAnsi="Times New Roman" w:cs="Times New Roman"/>
          <w:sz w:val="24"/>
          <w:szCs w:val="24"/>
          <w:shd w:val="clear" w:color="auto" w:fill="FFFFFF"/>
        </w:rPr>
        <w:t>Because it provides precise information about inflows and outflows of cash, the cash flow statement is more relevant in such a circumstance. An income statement summarises a company's financial inflows and cash outflows over a certain time period, such as a month or a year, and identifies the sources and uses of cash. As a method for analysing a company's liquidity, it's extremely useful.</w:t>
      </w:r>
    </w:p>
    <w:p w14:paraId="157A1B79" w14:textId="77777777" w:rsidR="006E1339" w:rsidRPr="006E1339" w:rsidRDefault="006E1339" w:rsidP="006E1339">
      <w:pPr>
        <w:pStyle w:val="Heading1"/>
        <w:spacing w:before="82"/>
        <w:ind w:left="0"/>
      </w:pPr>
    </w:p>
    <w:p w14:paraId="087CC0FC" w14:textId="77777777" w:rsidR="006E1339" w:rsidRPr="006E1339" w:rsidRDefault="006E1339">
      <w:pPr>
        <w:rPr>
          <w:rFonts w:ascii="Times New Roman" w:eastAsia="Times New Roman" w:hAnsi="Times New Roman" w:cs="Times New Roman"/>
          <w:b/>
          <w:bCs/>
          <w:sz w:val="24"/>
          <w:szCs w:val="24"/>
        </w:rPr>
      </w:pPr>
      <w:r w:rsidRPr="006E1339">
        <w:rPr>
          <w:rFonts w:ascii="Times New Roman" w:hAnsi="Times New Roman" w:cs="Times New Roman"/>
          <w:sz w:val="24"/>
          <w:szCs w:val="24"/>
        </w:rPr>
        <w:br w:type="page"/>
      </w:r>
    </w:p>
    <w:p w14:paraId="350436B9" w14:textId="77777777" w:rsidR="006E1339" w:rsidRPr="006E1339" w:rsidRDefault="006E1339" w:rsidP="006E1339">
      <w:pPr>
        <w:pStyle w:val="Heading1"/>
        <w:spacing w:before="82"/>
        <w:ind w:left="0"/>
      </w:pPr>
      <w:r w:rsidRPr="006E1339">
        <w:lastRenderedPageBreak/>
        <w:t>References</w:t>
      </w:r>
    </w:p>
    <w:p w14:paraId="7DB4335E" w14:textId="77777777" w:rsidR="006E1339" w:rsidRPr="006E1339" w:rsidRDefault="006E1339" w:rsidP="006E1339">
      <w:pPr>
        <w:spacing w:line="480" w:lineRule="auto"/>
        <w:rPr>
          <w:rFonts w:ascii="Times New Roman" w:hAnsi="Times New Roman" w:cs="Times New Roman"/>
          <w:sz w:val="24"/>
          <w:szCs w:val="24"/>
          <w:shd w:val="clear" w:color="auto" w:fill="FFFFFF"/>
        </w:rPr>
      </w:pPr>
      <w:r w:rsidRPr="006E1339">
        <w:rPr>
          <w:rFonts w:ascii="Times New Roman" w:hAnsi="Times New Roman" w:cs="Times New Roman"/>
          <w:sz w:val="24"/>
          <w:szCs w:val="24"/>
          <w:shd w:val="clear" w:color="auto" w:fill="FFFFFF"/>
        </w:rPr>
        <w:t>Abdurofi, I., Ismail, M.M., Ismail, N.W. and Abdullah, A.M., 2021. Application of Cost-Benefit and Break-Even Analysis for the Development of Stingless Bees Farming in Malaysia. </w:t>
      </w:r>
      <w:r w:rsidRPr="006E1339">
        <w:rPr>
          <w:rFonts w:ascii="Times New Roman" w:hAnsi="Times New Roman" w:cs="Times New Roman"/>
          <w:i/>
          <w:iCs/>
          <w:sz w:val="24"/>
          <w:szCs w:val="24"/>
          <w:shd w:val="clear" w:color="auto" w:fill="FFFFFF"/>
        </w:rPr>
        <w:t>International Journal of Business and Society</w:t>
      </w:r>
      <w:r w:rsidRPr="006E1339">
        <w:rPr>
          <w:rFonts w:ascii="Times New Roman" w:hAnsi="Times New Roman" w:cs="Times New Roman"/>
          <w:sz w:val="24"/>
          <w:szCs w:val="24"/>
          <w:shd w:val="clear" w:color="auto" w:fill="FFFFFF"/>
        </w:rPr>
        <w:t>, </w:t>
      </w:r>
      <w:r w:rsidRPr="006E1339">
        <w:rPr>
          <w:rFonts w:ascii="Times New Roman" w:hAnsi="Times New Roman" w:cs="Times New Roman"/>
          <w:i/>
          <w:iCs/>
          <w:sz w:val="24"/>
          <w:szCs w:val="24"/>
          <w:shd w:val="clear" w:color="auto" w:fill="FFFFFF"/>
        </w:rPr>
        <w:t>22</w:t>
      </w:r>
      <w:r w:rsidRPr="006E1339">
        <w:rPr>
          <w:rFonts w:ascii="Times New Roman" w:hAnsi="Times New Roman" w:cs="Times New Roman"/>
          <w:sz w:val="24"/>
          <w:szCs w:val="24"/>
          <w:shd w:val="clear" w:color="auto" w:fill="FFFFFF"/>
        </w:rPr>
        <w:t>(2), pp.846-861.</w:t>
      </w:r>
    </w:p>
    <w:p w14:paraId="05238707" w14:textId="77777777" w:rsidR="006E1339" w:rsidRPr="006E1339" w:rsidRDefault="006E1339" w:rsidP="006E1339">
      <w:pPr>
        <w:spacing w:line="480" w:lineRule="auto"/>
        <w:rPr>
          <w:rFonts w:ascii="Times New Roman" w:hAnsi="Times New Roman" w:cs="Times New Roman"/>
          <w:sz w:val="24"/>
          <w:szCs w:val="24"/>
        </w:rPr>
      </w:pPr>
      <w:r w:rsidRPr="006E1339">
        <w:rPr>
          <w:rFonts w:ascii="Times New Roman" w:hAnsi="Times New Roman" w:cs="Times New Roman"/>
          <w:sz w:val="24"/>
          <w:szCs w:val="24"/>
          <w:shd w:val="clear" w:color="auto" w:fill="FFFFFF"/>
        </w:rPr>
        <w:t>Doktoralina, C. and Apollo, A., 2019. The contribution of strategic management accounting in supply chain outcomes and logistic firm profitability. </w:t>
      </w:r>
      <w:r w:rsidRPr="006E1339">
        <w:rPr>
          <w:rFonts w:ascii="Times New Roman" w:hAnsi="Times New Roman" w:cs="Times New Roman"/>
          <w:i/>
          <w:iCs/>
          <w:sz w:val="24"/>
          <w:szCs w:val="24"/>
          <w:shd w:val="clear" w:color="auto" w:fill="FFFFFF"/>
        </w:rPr>
        <w:t>Uncertain Supply Chain Management</w:t>
      </w:r>
      <w:r w:rsidRPr="006E1339">
        <w:rPr>
          <w:rFonts w:ascii="Times New Roman" w:hAnsi="Times New Roman" w:cs="Times New Roman"/>
          <w:sz w:val="24"/>
          <w:szCs w:val="24"/>
          <w:shd w:val="clear" w:color="auto" w:fill="FFFFFF"/>
        </w:rPr>
        <w:t>, </w:t>
      </w:r>
      <w:r w:rsidRPr="006E1339">
        <w:rPr>
          <w:rFonts w:ascii="Times New Roman" w:hAnsi="Times New Roman" w:cs="Times New Roman"/>
          <w:i/>
          <w:iCs/>
          <w:sz w:val="24"/>
          <w:szCs w:val="24"/>
          <w:shd w:val="clear" w:color="auto" w:fill="FFFFFF"/>
        </w:rPr>
        <w:t>7</w:t>
      </w:r>
      <w:r w:rsidRPr="006E1339">
        <w:rPr>
          <w:rFonts w:ascii="Times New Roman" w:hAnsi="Times New Roman" w:cs="Times New Roman"/>
          <w:sz w:val="24"/>
          <w:szCs w:val="24"/>
          <w:shd w:val="clear" w:color="auto" w:fill="FFFFFF"/>
        </w:rPr>
        <w:t>(2), pp.145-156.</w:t>
      </w:r>
    </w:p>
    <w:p w14:paraId="3EFFBDFB" w14:textId="77777777" w:rsidR="006E1339" w:rsidRPr="006E1339" w:rsidRDefault="006E1339" w:rsidP="006E1339">
      <w:pPr>
        <w:spacing w:line="480" w:lineRule="auto"/>
        <w:rPr>
          <w:rFonts w:ascii="Times New Roman" w:hAnsi="Times New Roman" w:cs="Times New Roman"/>
          <w:sz w:val="24"/>
          <w:szCs w:val="24"/>
          <w:shd w:val="clear" w:color="auto" w:fill="FFFFFF"/>
        </w:rPr>
      </w:pPr>
      <w:r w:rsidRPr="006E1339">
        <w:rPr>
          <w:rFonts w:ascii="Times New Roman" w:hAnsi="Times New Roman" w:cs="Times New Roman"/>
          <w:sz w:val="24"/>
          <w:szCs w:val="24"/>
          <w:shd w:val="clear" w:color="auto" w:fill="FFFFFF"/>
        </w:rPr>
        <w:t>Kalifa, A.M., Triyuwono, I., Irianto, G. and Prihatiningtias, Y.W., 2020. The use and benefit of management accounting practices in Libyan oil companies. </w:t>
      </w:r>
      <w:r w:rsidRPr="006E1339">
        <w:rPr>
          <w:rFonts w:ascii="Times New Roman" w:hAnsi="Times New Roman" w:cs="Times New Roman"/>
          <w:i/>
          <w:iCs/>
          <w:sz w:val="24"/>
          <w:szCs w:val="24"/>
          <w:shd w:val="clear" w:color="auto" w:fill="FFFFFF"/>
        </w:rPr>
        <w:t>Asian Journal of Accounting Research</w:t>
      </w:r>
      <w:r w:rsidRPr="006E1339">
        <w:rPr>
          <w:rFonts w:ascii="Times New Roman" w:hAnsi="Times New Roman" w:cs="Times New Roman"/>
          <w:sz w:val="24"/>
          <w:szCs w:val="24"/>
          <w:shd w:val="clear" w:color="auto" w:fill="FFFFFF"/>
        </w:rPr>
        <w:t>.</w:t>
      </w:r>
    </w:p>
    <w:p w14:paraId="742826FD" w14:textId="77777777" w:rsidR="006E1339" w:rsidRPr="006E1339" w:rsidRDefault="006E1339" w:rsidP="006E1339">
      <w:pPr>
        <w:spacing w:line="480" w:lineRule="auto"/>
        <w:rPr>
          <w:rFonts w:ascii="Times New Roman" w:hAnsi="Times New Roman" w:cs="Times New Roman"/>
          <w:sz w:val="24"/>
          <w:szCs w:val="24"/>
          <w:shd w:val="clear" w:color="auto" w:fill="FFFFFF"/>
        </w:rPr>
      </w:pPr>
      <w:r w:rsidRPr="006E1339">
        <w:rPr>
          <w:rFonts w:ascii="Times New Roman" w:hAnsi="Times New Roman" w:cs="Times New Roman"/>
          <w:sz w:val="24"/>
          <w:szCs w:val="24"/>
          <w:shd w:val="clear" w:color="auto" w:fill="FFFFFF"/>
        </w:rPr>
        <w:t>Lohmann, R.A., 2020. Break Even Analysis: A Tool for Budget Planning (Revised).</w:t>
      </w:r>
    </w:p>
    <w:p w14:paraId="436CABD3" w14:textId="77777777" w:rsidR="006E1339" w:rsidRPr="006E1339" w:rsidRDefault="006E1339" w:rsidP="006E1339">
      <w:pPr>
        <w:spacing w:line="480" w:lineRule="auto"/>
        <w:rPr>
          <w:rFonts w:ascii="Times New Roman" w:hAnsi="Times New Roman" w:cs="Times New Roman"/>
          <w:sz w:val="24"/>
          <w:szCs w:val="24"/>
          <w:shd w:val="clear" w:color="auto" w:fill="FFFFFF"/>
        </w:rPr>
      </w:pPr>
      <w:r w:rsidRPr="006E1339">
        <w:rPr>
          <w:rFonts w:ascii="Times New Roman" w:hAnsi="Times New Roman" w:cs="Times New Roman"/>
          <w:sz w:val="24"/>
          <w:szCs w:val="24"/>
          <w:shd w:val="clear" w:color="auto" w:fill="FFFFFF"/>
        </w:rPr>
        <w:t>Saukkonen, N., Laine, T. and Suomala, P., 2018. Utilizing management accounting information for decision-making: Limitations stemming from the process structure and the actors involved. </w:t>
      </w:r>
      <w:r w:rsidRPr="006E1339">
        <w:rPr>
          <w:rFonts w:ascii="Times New Roman" w:hAnsi="Times New Roman" w:cs="Times New Roman"/>
          <w:i/>
          <w:iCs/>
          <w:sz w:val="24"/>
          <w:szCs w:val="24"/>
          <w:shd w:val="clear" w:color="auto" w:fill="FFFFFF"/>
        </w:rPr>
        <w:t>Qualitative Research in Accounting &amp; Management</w:t>
      </w:r>
      <w:r w:rsidRPr="006E1339">
        <w:rPr>
          <w:rFonts w:ascii="Times New Roman" w:hAnsi="Times New Roman" w:cs="Times New Roman"/>
          <w:sz w:val="24"/>
          <w:szCs w:val="24"/>
          <w:shd w:val="clear" w:color="auto" w:fill="FFFFFF"/>
        </w:rPr>
        <w:t>.</w:t>
      </w:r>
    </w:p>
    <w:p w14:paraId="3B08977E" w14:textId="77777777" w:rsidR="006E1339" w:rsidRPr="006E1339" w:rsidRDefault="006E1339" w:rsidP="006E1339">
      <w:pPr>
        <w:spacing w:line="480" w:lineRule="auto"/>
        <w:rPr>
          <w:rFonts w:ascii="Times New Roman" w:hAnsi="Times New Roman" w:cs="Times New Roman"/>
          <w:sz w:val="24"/>
          <w:szCs w:val="24"/>
          <w:shd w:val="clear" w:color="auto" w:fill="FFFFFF"/>
        </w:rPr>
      </w:pPr>
      <w:r w:rsidRPr="006E1339">
        <w:rPr>
          <w:rFonts w:ascii="Times New Roman" w:hAnsi="Times New Roman" w:cs="Times New Roman"/>
          <w:sz w:val="24"/>
          <w:szCs w:val="24"/>
          <w:shd w:val="clear" w:color="auto" w:fill="FFFFFF"/>
        </w:rPr>
        <w:t>Tjahjadi, B. and Soewarno, N., 2019. The mediating effect of intellectual capital, management accounting information systems, internal process performance, and customer performance. </w:t>
      </w:r>
      <w:r w:rsidRPr="006E1339">
        <w:rPr>
          <w:rFonts w:ascii="Times New Roman" w:hAnsi="Times New Roman" w:cs="Times New Roman"/>
          <w:i/>
          <w:iCs/>
          <w:sz w:val="24"/>
          <w:szCs w:val="24"/>
          <w:shd w:val="clear" w:color="auto" w:fill="FFFFFF"/>
        </w:rPr>
        <w:t>International Journal of Productivity and Performance Management</w:t>
      </w:r>
      <w:r w:rsidRPr="006E1339">
        <w:rPr>
          <w:rFonts w:ascii="Times New Roman" w:hAnsi="Times New Roman" w:cs="Times New Roman"/>
          <w:sz w:val="24"/>
          <w:szCs w:val="24"/>
          <w:shd w:val="clear" w:color="auto" w:fill="FFFFFF"/>
        </w:rPr>
        <w:t>, </w:t>
      </w:r>
      <w:r w:rsidRPr="006E1339">
        <w:rPr>
          <w:rFonts w:ascii="Times New Roman" w:hAnsi="Times New Roman" w:cs="Times New Roman"/>
          <w:i/>
          <w:iCs/>
          <w:sz w:val="24"/>
          <w:szCs w:val="24"/>
          <w:shd w:val="clear" w:color="auto" w:fill="FFFFFF"/>
        </w:rPr>
        <w:t>68</w:t>
      </w:r>
      <w:r w:rsidRPr="006E1339">
        <w:rPr>
          <w:rFonts w:ascii="Times New Roman" w:hAnsi="Times New Roman" w:cs="Times New Roman"/>
          <w:sz w:val="24"/>
          <w:szCs w:val="24"/>
          <w:shd w:val="clear" w:color="auto" w:fill="FFFFFF"/>
        </w:rPr>
        <w:t>(7), pp.1250-1271.</w:t>
      </w:r>
    </w:p>
    <w:p w14:paraId="53A88E72" w14:textId="77777777" w:rsidR="006E1339" w:rsidRPr="006E1339" w:rsidRDefault="006E1339" w:rsidP="006E1339">
      <w:pPr>
        <w:spacing w:line="480" w:lineRule="auto"/>
        <w:rPr>
          <w:rFonts w:ascii="Times New Roman" w:hAnsi="Times New Roman" w:cs="Times New Roman"/>
          <w:b/>
          <w:bCs/>
          <w:sz w:val="24"/>
          <w:szCs w:val="24"/>
        </w:rPr>
      </w:pPr>
    </w:p>
    <w:p w14:paraId="046D84CF" w14:textId="77777777" w:rsidR="00357CD7" w:rsidRPr="006E1339" w:rsidRDefault="00357CD7">
      <w:pPr>
        <w:pStyle w:val="BodyText"/>
        <w:rPr>
          <w:rFonts w:ascii="Times New Roman" w:hAnsi="Times New Roman" w:cs="Times New Roman"/>
          <w:b/>
        </w:rPr>
      </w:pPr>
    </w:p>
    <w:p w14:paraId="788CA10F" w14:textId="77777777" w:rsidR="00357CD7" w:rsidRPr="006E1339" w:rsidRDefault="00357CD7">
      <w:pPr>
        <w:pStyle w:val="BodyText"/>
        <w:spacing w:before="8"/>
        <w:rPr>
          <w:rFonts w:ascii="Times New Roman" w:hAnsi="Times New Roman" w:cs="Times New Roman"/>
          <w:b/>
        </w:rPr>
      </w:pPr>
    </w:p>
    <w:p w14:paraId="460BAE91" w14:textId="77777777" w:rsidR="00357CD7" w:rsidRPr="006E1339" w:rsidRDefault="00357CD7">
      <w:pPr>
        <w:spacing w:before="155"/>
        <w:ind w:left="4444" w:right="4499"/>
        <w:jc w:val="center"/>
        <w:rPr>
          <w:rFonts w:ascii="Times New Roman" w:hAnsi="Times New Roman" w:cs="Times New Roman"/>
          <w:b/>
          <w:sz w:val="24"/>
          <w:szCs w:val="24"/>
        </w:rPr>
      </w:pPr>
    </w:p>
    <w:sectPr w:rsidR="00357CD7" w:rsidRPr="006E1339">
      <w:pgSz w:w="11910" w:h="16840"/>
      <w:pgMar w:top="1340" w:right="1180" w:bottom="280" w:left="12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F6297"/>
    <w:multiLevelType w:val="hybridMultilevel"/>
    <w:tmpl w:val="038A3D3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 w15:restartNumberingAfterBreak="0">
    <w:nsid w:val="0B8938EC"/>
    <w:multiLevelType w:val="hybridMultilevel"/>
    <w:tmpl w:val="DDA83074"/>
    <w:lvl w:ilvl="0" w:tplc="38AA5B90">
      <w:start w:val="1"/>
      <w:numFmt w:val="lowerLetter"/>
      <w:lvlText w:val="(%1)"/>
      <w:lvlJc w:val="left"/>
      <w:pPr>
        <w:ind w:left="1772" w:hanging="360"/>
      </w:pPr>
      <w:rPr>
        <w:rFonts w:ascii="Arial MT" w:eastAsia="Arial MT" w:hAnsi="Arial MT" w:cs="Arial MT" w:hint="default"/>
        <w:w w:val="99"/>
        <w:sz w:val="24"/>
        <w:szCs w:val="24"/>
        <w:lang w:val="en-US" w:eastAsia="en-US" w:bidi="ar-SA"/>
      </w:rPr>
    </w:lvl>
    <w:lvl w:ilvl="1" w:tplc="3A24F9BE">
      <w:numFmt w:val="bullet"/>
      <w:lvlText w:val="•"/>
      <w:lvlJc w:val="left"/>
      <w:pPr>
        <w:ind w:left="2550" w:hanging="360"/>
      </w:pPr>
      <w:rPr>
        <w:rFonts w:hint="default"/>
        <w:lang w:val="en-US" w:eastAsia="en-US" w:bidi="ar-SA"/>
      </w:rPr>
    </w:lvl>
    <w:lvl w:ilvl="2" w:tplc="8B1C40CE">
      <w:numFmt w:val="bullet"/>
      <w:lvlText w:val="•"/>
      <w:lvlJc w:val="left"/>
      <w:pPr>
        <w:ind w:left="3321" w:hanging="360"/>
      </w:pPr>
      <w:rPr>
        <w:rFonts w:hint="default"/>
        <w:lang w:val="en-US" w:eastAsia="en-US" w:bidi="ar-SA"/>
      </w:rPr>
    </w:lvl>
    <w:lvl w:ilvl="3" w:tplc="6A547314">
      <w:numFmt w:val="bullet"/>
      <w:lvlText w:val="•"/>
      <w:lvlJc w:val="left"/>
      <w:pPr>
        <w:ind w:left="4091" w:hanging="360"/>
      </w:pPr>
      <w:rPr>
        <w:rFonts w:hint="default"/>
        <w:lang w:val="en-US" w:eastAsia="en-US" w:bidi="ar-SA"/>
      </w:rPr>
    </w:lvl>
    <w:lvl w:ilvl="4" w:tplc="40D47C86">
      <w:numFmt w:val="bullet"/>
      <w:lvlText w:val="•"/>
      <w:lvlJc w:val="left"/>
      <w:pPr>
        <w:ind w:left="4862" w:hanging="360"/>
      </w:pPr>
      <w:rPr>
        <w:rFonts w:hint="default"/>
        <w:lang w:val="en-US" w:eastAsia="en-US" w:bidi="ar-SA"/>
      </w:rPr>
    </w:lvl>
    <w:lvl w:ilvl="5" w:tplc="997C9FC8">
      <w:numFmt w:val="bullet"/>
      <w:lvlText w:val="•"/>
      <w:lvlJc w:val="left"/>
      <w:pPr>
        <w:ind w:left="5633" w:hanging="360"/>
      </w:pPr>
      <w:rPr>
        <w:rFonts w:hint="default"/>
        <w:lang w:val="en-US" w:eastAsia="en-US" w:bidi="ar-SA"/>
      </w:rPr>
    </w:lvl>
    <w:lvl w:ilvl="6" w:tplc="3F1CA2CC">
      <w:numFmt w:val="bullet"/>
      <w:lvlText w:val="•"/>
      <w:lvlJc w:val="left"/>
      <w:pPr>
        <w:ind w:left="6403" w:hanging="360"/>
      </w:pPr>
      <w:rPr>
        <w:rFonts w:hint="default"/>
        <w:lang w:val="en-US" w:eastAsia="en-US" w:bidi="ar-SA"/>
      </w:rPr>
    </w:lvl>
    <w:lvl w:ilvl="7" w:tplc="D716047E">
      <w:numFmt w:val="bullet"/>
      <w:lvlText w:val="•"/>
      <w:lvlJc w:val="left"/>
      <w:pPr>
        <w:ind w:left="7174" w:hanging="360"/>
      </w:pPr>
      <w:rPr>
        <w:rFonts w:hint="default"/>
        <w:lang w:val="en-US" w:eastAsia="en-US" w:bidi="ar-SA"/>
      </w:rPr>
    </w:lvl>
    <w:lvl w:ilvl="8" w:tplc="BBDC68A2">
      <w:numFmt w:val="bullet"/>
      <w:lvlText w:val="•"/>
      <w:lvlJc w:val="left"/>
      <w:pPr>
        <w:ind w:left="7945" w:hanging="360"/>
      </w:pPr>
      <w:rPr>
        <w:rFonts w:hint="default"/>
        <w:lang w:val="en-US" w:eastAsia="en-US" w:bidi="ar-SA"/>
      </w:rPr>
    </w:lvl>
  </w:abstractNum>
  <w:abstractNum w:abstractNumId="2" w15:restartNumberingAfterBreak="0">
    <w:nsid w:val="128819C5"/>
    <w:multiLevelType w:val="hybridMultilevel"/>
    <w:tmpl w:val="A2C0390E"/>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3" w15:restartNumberingAfterBreak="0">
    <w:nsid w:val="20C26993"/>
    <w:multiLevelType w:val="hybridMultilevel"/>
    <w:tmpl w:val="E40E9A2A"/>
    <w:lvl w:ilvl="0" w:tplc="E1B4486A">
      <w:start w:val="1"/>
      <w:numFmt w:val="lowerLetter"/>
      <w:lvlText w:val="(%1)"/>
      <w:lvlJc w:val="left"/>
      <w:pPr>
        <w:ind w:left="1772" w:hanging="360"/>
      </w:pPr>
      <w:rPr>
        <w:rFonts w:ascii="Arial MT" w:eastAsia="Arial MT" w:hAnsi="Arial MT" w:cs="Arial MT" w:hint="default"/>
        <w:w w:val="99"/>
        <w:sz w:val="24"/>
        <w:szCs w:val="24"/>
        <w:lang w:val="en-US" w:eastAsia="en-US" w:bidi="ar-SA"/>
      </w:rPr>
    </w:lvl>
    <w:lvl w:ilvl="1" w:tplc="5A784AE4">
      <w:numFmt w:val="bullet"/>
      <w:lvlText w:val="•"/>
      <w:lvlJc w:val="left"/>
      <w:pPr>
        <w:ind w:left="2550" w:hanging="360"/>
      </w:pPr>
      <w:rPr>
        <w:rFonts w:hint="default"/>
        <w:lang w:val="en-US" w:eastAsia="en-US" w:bidi="ar-SA"/>
      </w:rPr>
    </w:lvl>
    <w:lvl w:ilvl="2" w:tplc="7C3A2EC2">
      <w:numFmt w:val="bullet"/>
      <w:lvlText w:val="•"/>
      <w:lvlJc w:val="left"/>
      <w:pPr>
        <w:ind w:left="3321" w:hanging="360"/>
      </w:pPr>
      <w:rPr>
        <w:rFonts w:hint="default"/>
        <w:lang w:val="en-US" w:eastAsia="en-US" w:bidi="ar-SA"/>
      </w:rPr>
    </w:lvl>
    <w:lvl w:ilvl="3" w:tplc="50E0FB8C">
      <w:numFmt w:val="bullet"/>
      <w:lvlText w:val="•"/>
      <w:lvlJc w:val="left"/>
      <w:pPr>
        <w:ind w:left="4091" w:hanging="360"/>
      </w:pPr>
      <w:rPr>
        <w:rFonts w:hint="default"/>
        <w:lang w:val="en-US" w:eastAsia="en-US" w:bidi="ar-SA"/>
      </w:rPr>
    </w:lvl>
    <w:lvl w:ilvl="4" w:tplc="B9767E02">
      <w:numFmt w:val="bullet"/>
      <w:lvlText w:val="•"/>
      <w:lvlJc w:val="left"/>
      <w:pPr>
        <w:ind w:left="4862" w:hanging="360"/>
      </w:pPr>
      <w:rPr>
        <w:rFonts w:hint="default"/>
        <w:lang w:val="en-US" w:eastAsia="en-US" w:bidi="ar-SA"/>
      </w:rPr>
    </w:lvl>
    <w:lvl w:ilvl="5" w:tplc="9E001510">
      <w:numFmt w:val="bullet"/>
      <w:lvlText w:val="•"/>
      <w:lvlJc w:val="left"/>
      <w:pPr>
        <w:ind w:left="5633" w:hanging="360"/>
      </w:pPr>
      <w:rPr>
        <w:rFonts w:hint="default"/>
        <w:lang w:val="en-US" w:eastAsia="en-US" w:bidi="ar-SA"/>
      </w:rPr>
    </w:lvl>
    <w:lvl w:ilvl="6" w:tplc="8700A97C">
      <w:numFmt w:val="bullet"/>
      <w:lvlText w:val="•"/>
      <w:lvlJc w:val="left"/>
      <w:pPr>
        <w:ind w:left="6403" w:hanging="360"/>
      </w:pPr>
      <w:rPr>
        <w:rFonts w:hint="default"/>
        <w:lang w:val="en-US" w:eastAsia="en-US" w:bidi="ar-SA"/>
      </w:rPr>
    </w:lvl>
    <w:lvl w:ilvl="7" w:tplc="920A16FC">
      <w:numFmt w:val="bullet"/>
      <w:lvlText w:val="•"/>
      <w:lvlJc w:val="left"/>
      <w:pPr>
        <w:ind w:left="7174" w:hanging="360"/>
      </w:pPr>
      <w:rPr>
        <w:rFonts w:hint="default"/>
        <w:lang w:val="en-US" w:eastAsia="en-US" w:bidi="ar-SA"/>
      </w:rPr>
    </w:lvl>
    <w:lvl w:ilvl="8" w:tplc="0EF4105C">
      <w:numFmt w:val="bullet"/>
      <w:lvlText w:val="•"/>
      <w:lvlJc w:val="left"/>
      <w:pPr>
        <w:ind w:left="7945" w:hanging="360"/>
      </w:pPr>
      <w:rPr>
        <w:rFonts w:hint="default"/>
        <w:lang w:val="en-US" w:eastAsia="en-US" w:bidi="ar-SA"/>
      </w:rPr>
    </w:lvl>
  </w:abstractNum>
  <w:abstractNum w:abstractNumId="4" w15:restartNumberingAfterBreak="0">
    <w:nsid w:val="61665FCA"/>
    <w:multiLevelType w:val="hybridMultilevel"/>
    <w:tmpl w:val="F98AB99A"/>
    <w:lvl w:ilvl="0" w:tplc="4D36937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CD7"/>
    <w:rsid w:val="00357CD7"/>
    <w:rsid w:val="003A1DD2"/>
    <w:rsid w:val="006E1339"/>
    <w:rsid w:val="00985574"/>
    <w:rsid w:val="00AA7435"/>
    <w:rsid w:val="00CB29B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EAADF"/>
  <w15:docId w15:val="{EE349912-EC48-46B4-AEE6-A20CAFC75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MT" w:eastAsia="Arial MT" w:hAnsi="Arial MT" w:cs="Arial MT"/>
    </w:rPr>
  </w:style>
  <w:style w:type="paragraph" w:styleId="Heading1">
    <w:name w:val="heading 1"/>
    <w:basedOn w:val="Normal"/>
    <w:uiPriority w:val="1"/>
    <w:qFormat/>
    <w:pPr>
      <w:ind w:left="920"/>
      <w:outlineLvl w:val="0"/>
    </w:pPr>
    <w:rPr>
      <w:rFonts w:ascii="Times New Roman" w:eastAsia="Times New Roman" w:hAnsi="Times New Roman" w:cs="Times New Roman"/>
      <w:b/>
      <w:bCs/>
      <w:sz w:val="24"/>
      <w:szCs w:val="24"/>
    </w:rPr>
  </w:style>
  <w:style w:type="paragraph" w:styleId="Heading4">
    <w:name w:val="heading 4"/>
    <w:basedOn w:val="Normal"/>
    <w:next w:val="Normal"/>
    <w:link w:val="Heading4Char"/>
    <w:uiPriority w:val="9"/>
    <w:semiHidden/>
    <w:unhideWhenUsed/>
    <w:qFormat/>
    <w:rsid w:val="006E1339"/>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34"/>
    <w:qFormat/>
    <w:pPr>
      <w:ind w:left="1772" w:hanging="360"/>
    </w:pPr>
  </w:style>
  <w:style w:type="paragraph" w:customStyle="1" w:styleId="TableParagraph">
    <w:name w:val="Table Paragraph"/>
    <w:basedOn w:val="Normal"/>
    <w:uiPriority w:val="1"/>
    <w:qFormat/>
    <w:rPr>
      <w:rFonts w:ascii="Times New Roman" w:eastAsia="Times New Roman" w:hAnsi="Times New Roman" w:cs="Times New Roman"/>
    </w:rPr>
  </w:style>
  <w:style w:type="paragraph" w:styleId="BalloonText">
    <w:name w:val="Balloon Text"/>
    <w:basedOn w:val="Normal"/>
    <w:link w:val="BalloonTextChar"/>
    <w:uiPriority w:val="99"/>
    <w:semiHidden/>
    <w:unhideWhenUsed/>
    <w:rsid w:val="006E1339"/>
    <w:rPr>
      <w:rFonts w:ascii="Tahoma" w:hAnsi="Tahoma" w:cs="Tahoma"/>
      <w:sz w:val="16"/>
      <w:szCs w:val="16"/>
    </w:rPr>
  </w:style>
  <w:style w:type="character" w:customStyle="1" w:styleId="BalloonTextChar">
    <w:name w:val="Balloon Text Char"/>
    <w:basedOn w:val="DefaultParagraphFont"/>
    <w:link w:val="BalloonText"/>
    <w:uiPriority w:val="99"/>
    <w:semiHidden/>
    <w:rsid w:val="006E1339"/>
    <w:rPr>
      <w:rFonts w:ascii="Tahoma" w:eastAsia="Arial MT" w:hAnsi="Tahoma" w:cs="Tahoma"/>
      <w:sz w:val="16"/>
      <w:szCs w:val="16"/>
    </w:rPr>
  </w:style>
  <w:style w:type="paragraph" w:styleId="NormalWeb">
    <w:name w:val="Normal (Web)"/>
    <w:basedOn w:val="Normal"/>
    <w:uiPriority w:val="99"/>
    <w:unhideWhenUsed/>
    <w:rsid w:val="006E1339"/>
    <w:pPr>
      <w:widowControl/>
      <w:autoSpaceDE/>
      <w:autoSpaceDN/>
      <w:spacing w:before="100" w:beforeAutospacing="1" w:after="100" w:afterAutospacing="1"/>
    </w:pPr>
    <w:rPr>
      <w:rFonts w:ascii="Times New Roman" w:eastAsia="Times New Roman" w:hAnsi="Times New Roman" w:cs="Times New Roman"/>
      <w:sz w:val="24"/>
      <w:szCs w:val="24"/>
      <w:lang w:val="en-IN" w:eastAsia="en-IN" w:bidi="bn-IN"/>
    </w:rPr>
  </w:style>
  <w:style w:type="character" w:customStyle="1" w:styleId="Heading4Char">
    <w:name w:val="Heading 4 Char"/>
    <w:basedOn w:val="DefaultParagraphFont"/>
    <w:link w:val="Heading4"/>
    <w:uiPriority w:val="9"/>
    <w:semiHidden/>
    <w:rsid w:val="006E1339"/>
    <w:rPr>
      <w:rFonts w:asciiTheme="majorHAnsi" w:eastAsiaTheme="majorEastAsia" w:hAnsiTheme="majorHAnsi" w:cstheme="majorBidi"/>
      <w:b/>
      <w:bCs/>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281481">
      <w:bodyDiv w:val="1"/>
      <w:marLeft w:val="0"/>
      <w:marRight w:val="0"/>
      <w:marTop w:val="0"/>
      <w:marBottom w:val="0"/>
      <w:divBdr>
        <w:top w:val="none" w:sz="0" w:space="0" w:color="auto"/>
        <w:left w:val="none" w:sz="0" w:space="0" w:color="auto"/>
        <w:bottom w:val="none" w:sz="0" w:space="0" w:color="auto"/>
        <w:right w:val="none" w:sz="0" w:space="0" w:color="auto"/>
      </w:divBdr>
    </w:div>
    <w:div w:id="391854890">
      <w:bodyDiv w:val="1"/>
      <w:marLeft w:val="0"/>
      <w:marRight w:val="0"/>
      <w:marTop w:val="0"/>
      <w:marBottom w:val="0"/>
      <w:divBdr>
        <w:top w:val="none" w:sz="0" w:space="0" w:color="auto"/>
        <w:left w:val="none" w:sz="0" w:space="0" w:color="auto"/>
        <w:bottom w:val="none" w:sz="0" w:space="0" w:color="auto"/>
        <w:right w:val="none" w:sz="0" w:space="0" w:color="auto"/>
      </w:divBdr>
    </w:div>
    <w:div w:id="404646823">
      <w:bodyDiv w:val="1"/>
      <w:marLeft w:val="0"/>
      <w:marRight w:val="0"/>
      <w:marTop w:val="0"/>
      <w:marBottom w:val="0"/>
      <w:divBdr>
        <w:top w:val="none" w:sz="0" w:space="0" w:color="auto"/>
        <w:left w:val="none" w:sz="0" w:space="0" w:color="auto"/>
        <w:bottom w:val="none" w:sz="0" w:space="0" w:color="auto"/>
        <w:right w:val="none" w:sz="0" w:space="0" w:color="auto"/>
      </w:divBdr>
    </w:div>
    <w:div w:id="502091181">
      <w:bodyDiv w:val="1"/>
      <w:marLeft w:val="0"/>
      <w:marRight w:val="0"/>
      <w:marTop w:val="0"/>
      <w:marBottom w:val="0"/>
      <w:divBdr>
        <w:top w:val="none" w:sz="0" w:space="0" w:color="auto"/>
        <w:left w:val="none" w:sz="0" w:space="0" w:color="auto"/>
        <w:bottom w:val="none" w:sz="0" w:space="0" w:color="auto"/>
        <w:right w:val="none" w:sz="0" w:space="0" w:color="auto"/>
      </w:divBdr>
    </w:div>
    <w:div w:id="626855630">
      <w:bodyDiv w:val="1"/>
      <w:marLeft w:val="0"/>
      <w:marRight w:val="0"/>
      <w:marTop w:val="0"/>
      <w:marBottom w:val="0"/>
      <w:divBdr>
        <w:top w:val="none" w:sz="0" w:space="0" w:color="auto"/>
        <w:left w:val="none" w:sz="0" w:space="0" w:color="auto"/>
        <w:bottom w:val="none" w:sz="0" w:space="0" w:color="auto"/>
        <w:right w:val="none" w:sz="0" w:space="0" w:color="auto"/>
      </w:divBdr>
    </w:div>
    <w:div w:id="1577400064">
      <w:bodyDiv w:val="1"/>
      <w:marLeft w:val="0"/>
      <w:marRight w:val="0"/>
      <w:marTop w:val="0"/>
      <w:marBottom w:val="0"/>
      <w:divBdr>
        <w:top w:val="none" w:sz="0" w:space="0" w:color="auto"/>
        <w:left w:val="none" w:sz="0" w:space="0" w:color="auto"/>
        <w:bottom w:val="none" w:sz="0" w:space="0" w:color="auto"/>
        <w:right w:val="none" w:sz="0" w:space="0" w:color="auto"/>
      </w:divBdr>
    </w:div>
    <w:div w:id="1600721354">
      <w:bodyDiv w:val="1"/>
      <w:marLeft w:val="0"/>
      <w:marRight w:val="0"/>
      <w:marTop w:val="0"/>
      <w:marBottom w:val="0"/>
      <w:divBdr>
        <w:top w:val="none" w:sz="0" w:space="0" w:color="auto"/>
        <w:left w:val="none" w:sz="0" w:space="0" w:color="auto"/>
        <w:bottom w:val="none" w:sz="0" w:space="0" w:color="auto"/>
        <w:right w:val="none" w:sz="0" w:space="0" w:color="auto"/>
      </w:divBdr>
    </w:div>
    <w:div w:id="1922326595">
      <w:bodyDiv w:val="1"/>
      <w:marLeft w:val="0"/>
      <w:marRight w:val="0"/>
      <w:marTop w:val="0"/>
      <w:marBottom w:val="0"/>
      <w:divBdr>
        <w:top w:val="none" w:sz="0" w:space="0" w:color="auto"/>
        <w:left w:val="none" w:sz="0" w:space="0" w:color="auto"/>
        <w:bottom w:val="none" w:sz="0" w:space="0" w:color="auto"/>
        <w:right w:val="none" w:sz="0" w:space="0" w:color="auto"/>
      </w:divBdr>
    </w:div>
    <w:div w:id="20305243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1047</Words>
  <Characters>5968</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Albert Fedillaga</dc:creator>
  <cp:lastModifiedBy>Madalina Sindila</cp:lastModifiedBy>
  <cp:revision>4</cp:revision>
  <dcterms:created xsi:type="dcterms:W3CDTF">2021-08-27T14:03:00Z</dcterms:created>
  <dcterms:modified xsi:type="dcterms:W3CDTF">2021-08-27T14:05:00Z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2021-08-25T00:00:00Z</vt:filetime>
  </property>
  <property fmtid="{D5CDD505-2E9C-101B-9397-08002B2CF9AE}" pid="3" name="Creator">
    <vt:lpwstr>Microsoft® Word for Microsoft 365</vt:lpwstr>
  </property>
  <property fmtid="{D5CDD505-2E9C-101B-9397-08002B2CF9AE}" pid="4" name="LastSaved">
    <vt:filetime>2021-08-27T00:00:00Z</vt:filetime>
  </property>
</Properties>
</file>