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133B58" w14:textId="6D0ACA53" w:rsidR="00E93D9C" w:rsidRPr="00E93D9C" w:rsidRDefault="00E93D9C" w:rsidP="00E93D9C">
      <w:r w:rsidRPr="00E93D9C">
        <w:t>When tasked with choosing a poem, I knew I wanted to use a poem that I knew well enough to perform comfortably. This was a risk I was willing to take and had discussed with our lecturer, the risk being that because I had previously worked with the literature that I wouldn’t be able to expand or explore upon what I already knew. However, I think I approached this risk skilfully, as I have since matured since last reading and have had new ideas about my chosen poem, “In Cardigan Market” by Brian Morris</w:t>
      </w:r>
      <w:r w:rsidR="00C2370B">
        <w:t>[D]</w:t>
      </w:r>
      <w:r w:rsidRPr="00E93D9C">
        <w:t>. </w:t>
      </w:r>
    </w:p>
    <w:p w14:paraId="65D8AD41" w14:textId="77777777" w:rsidR="00E93D9C" w:rsidRPr="00E93D9C" w:rsidRDefault="00E93D9C" w:rsidP="00E93D9C">
      <w:r w:rsidRPr="00E93D9C">
        <w:t> </w:t>
      </w:r>
    </w:p>
    <w:p w14:paraId="447B946B" w14:textId="243CE175" w:rsidR="00E93D9C" w:rsidRPr="00E93D9C" w:rsidRDefault="00E93D9C" w:rsidP="00E93D9C">
      <w:r w:rsidRPr="00E93D9C">
        <w:t xml:space="preserve">As mentioned above, I had new ideas about “In Cardigan Market” through a discussion with my lecturer. In this discussion, I noted how “In Cardigan Market” both alienates and sexualises Auntie Jane Fish through grotesque language with a sexual undertone, i.e. </w:t>
      </w:r>
      <w:r w:rsidRPr="00E93D9C">
        <w:rPr>
          <w:i/>
          <w:iCs/>
        </w:rPr>
        <w:t>“Her phosphorescent flesh’s steaming glow Drips female sweat and friendship. Traders know Men come for miles and buy from morn till night.”</w:t>
      </w:r>
      <w:r w:rsidR="00C2370B">
        <w:t>[D]</w:t>
      </w:r>
      <w:r w:rsidRPr="00E93D9C">
        <w:rPr>
          <w:i/>
          <w:iCs/>
        </w:rPr>
        <w:t xml:space="preserve"> </w:t>
      </w:r>
      <w:r w:rsidRPr="00E93D9C">
        <w:t>This discussion would later prompt and work itself into my assessment. In response to dehumanising Auntie Jane Fish, I often thought to dehumanise the chorus, through asking them to remember Jacques Lecoq’s Laws of Motions, or more specifically his use of animals and animal study</w:t>
      </w:r>
      <w:r w:rsidR="00CA1F2D">
        <w:t>[</w:t>
      </w:r>
      <w:r w:rsidR="00064679">
        <w:t>C</w:t>
      </w:r>
      <w:r w:rsidR="00CA1F2D">
        <w:t>]</w:t>
      </w:r>
      <w:r w:rsidRPr="00E93D9C">
        <w:t>.</w:t>
      </w:r>
    </w:p>
    <w:p w14:paraId="53F9A5BC" w14:textId="77777777" w:rsidR="00E93D9C" w:rsidRPr="00E93D9C" w:rsidRDefault="00E93D9C" w:rsidP="00E93D9C">
      <w:r w:rsidRPr="00E93D9C">
        <w:t> </w:t>
      </w:r>
    </w:p>
    <w:p w14:paraId="2B580779" w14:textId="46D17E69" w:rsidR="00E93D9C" w:rsidRPr="00E93D9C" w:rsidRDefault="00E93D9C" w:rsidP="00E93D9C">
      <w:r w:rsidRPr="00E93D9C">
        <w:t>In my piece I wanted to emphasise my voice, as I was intrigued by Anne Bogart and Tina Landau’s Vocal Viewpoints described in their book, “The Viewpoints Book.”</w:t>
      </w:r>
      <w:r w:rsidR="00C2370B">
        <w:t>[A]</w:t>
      </w:r>
      <w:r w:rsidRPr="00E93D9C">
        <w:t xml:space="preserve"> I specifically wanted a contrast between my voice in which I increased volume, and the chorus’ voice in which I decreased volume. I also worked with the distance between the audience and the chorus, requesting that they interact with the audience and invade the space. In addition to this, I took inspiration from Jacques Lecoq and his use of the neutral mask</w:t>
      </w:r>
      <w:r w:rsidR="00CA1F2D">
        <w:t>[</w:t>
      </w:r>
      <w:r w:rsidR="00064679">
        <w:t>C</w:t>
      </w:r>
      <w:r w:rsidR="00CA1F2D">
        <w:t>]</w:t>
      </w:r>
      <w:r w:rsidRPr="00E93D9C">
        <w:t xml:space="preserve"> to emphasise the physicality of the chorus, by asking them to maintain neutral expressions throughout my piece. </w:t>
      </w:r>
      <w:r w:rsidR="00A040B6">
        <w:t>Using the method of plastique</w:t>
      </w:r>
      <w:r w:rsidR="0082298A">
        <w:t>[E]</w:t>
      </w:r>
      <w:r w:rsidR="00A040B6">
        <w:t xml:space="preserve">, I </w:t>
      </w:r>
      <w:r w:rsidR="0082298A">
        <w:t>mostly isolated the voice and the hands of the chorus.</w:t>
      </w:r>
    </w:p>
    <w:p w14:paraId="6B236F31" w14:textId="77777777" w:rsidR="00E93D9C" w:rsidRPr="00E93D9C" w:rsidRDefault="00E93D9C" w:rsidP="00E93D9C">
      <w:r w:rsidRPr="00E93D9C">
        <w:t> </w:t>
      </w:r>
    </w:p>
    <w:p w14:paraId="496D9A85" w14:textId="3780E6D2" w:rsidR="00E93D9C" w:rsidRPr="00E93D9C" w:rsidRDefault="00E93D9C" w:rsidP="00E93D9C">
      <w:r w:rsidRPr="00E93D9C">
        <w:t>On the topic of Vocal Viewpoints, the one I’d say I use most in my piece is the viewpoint of Timbre</w:t>
      </w:r>
      <w:r w:rsidR="00A1321D">
        <w:t>[A]</w:t>
      </w:r>
      <w:r w:rsidRPr="00E93D9C">
        <w:t>. I use this to show off different emotions, enthusiasm and shock, disgust and anger. I do this to highlight the inhumanity found within the piece. To start, I used a guttural timbre on “</w:t>
      </w:r>
      <w:r w:rsidRPr="00E93D9C">
        <w:rPr>
          <w:i/>
          <w:iCs/>
        </w:rPr>
        <w:t xml:space="preserve">She is rough, </w:t>
      </w:r>
      <w:proofErr w:type="spellStart"/>
      <w:r w:rsidRPr="00E93D9C">
        <w:rPr>
          <w:i/>
          <w:iCs/>
        </w:rPr>
        <w:t>rawboned</w:t>
      </w:r>
      <w:proofErr w:type="spellEnd"/>
      <w:r w:rsidRPr="00E93D9C">
        <w:rPr>
          <w:i/>
          <w:iCs/>
        </w:rPr>
        <w:t xml:space="preserve">, fat and toothless, fifteen stone of grin And grumble.” </w:t>
      </w:r>
      <w:r w:rsidRPr="00E93D9C">
        <w:t>as a suggestion from my lecturer to help mystify Auntie Jane Fish, calling imagery of carnival barkers and ringleaders by showing loudness and confidence, and a nasal timbre on “</w:t>
      </w:r>
      <w:r w:rsidRPr="00E93D9C">
        <w:rPr>
          <w:i/>
          <w:iCs/>
        </w:rPr>
        <w:t xml:space="preserve">She stinks enough of fish to change the colour of the lights.” </w:t>
      </w:r>
      <w:r w:rsidRPr="00E93D9C">
        <w:t>to invoke a sense of sickliness and otherworldliness, as in my opinion this line does an excellent job of making Auntie Jane Fish seem out-of-this-world.</w:t>
      </w:r>
      <w:r w:rsidR="00A040B6">
        <w:t xml:space="preserve"> </w:t>
      </w:r>
      <w:r w:rsidRPr="00E93D9C">
        <w:t> </w:t>
      </w:r>
    </w:p>
    <w:p w14:paraId="0CCDB391" w14:textId="77777777" w:rsidR="00E93D9C" w:rsidRPr="00E93D9C" w:rsidRDefault="00E93D9C" w:rsidP="00E93D9C">
      <w:r w:rsidRPr="00E93D9C">
        <w:t> </w:t>
      </w:r>
    </w:p>
    <w:p w14:paraId="4A6E6D95" w14:textId="62DC72A7" w:rsidR="00E93D9C" w:rsidRPr="00E93D9C" w:rsidRDefault="00E93D9C" w:rsidP="00E93D9C">
      <w:r w:rsidRPr="00E93D9C">
        <w:lastRenderedPageBreak/>
        <w:t>Speaking of physicality, the feedback we received indicated the audience wanted the speaker</w:t>
      </w:r>
      <w:r w:rsidR="00D30A59">
        <w:t xml:space="preserve"> (</w:t>
      </w:r>
      <w:r w:rsidRPr="00E93D9C">
        <w:t>me</w:t>
      </w:r>
      <w:r w:rsidR="00D30A59">
        <w:t>)</w:t>
      </w:r>
      <w:r w:rsidRPr="00E93D9C">
        <w:t xml:space="preserve"> to use my body more and to compensate for this I made strict distinctions between when I was a viewer of Auntie Jane Fish and when I embodied Auntie Jane Fish, making my body language heavier and more bound rather than the freedom I presented as a third person, taking from our experience with Laban’s effort action</w:t>
      </w:r>
      <w:r w:rsidR="00CA1F2D">
        <w:t>s</w:t>
      </w:r>
      <w:r w:rsidR="00C2370B" w:rsidRPr="00C2370B">
        <w:t>[</w:t>
      </w:r>
      <w:r w:rsidR="00C2370B">
        <w:t>B]</w:t>
      </w:r>
      <w:r w:rsidRPr="00E93D9C">
        <w:t>. </w:t>
      </w:r>
    </w:p>
    <w:p w14:paraId="096ED7E8" w14:textId="77777777" w:rsidR="00E93D9C" w:rsidRPr="00E93D9C" w:rsidRDefault="00E93D9C" w:rsidP="00E93D9C">
      <w:r w:rsidRPr="00E93D9C">
        <w:t> </w:t>
      </w:r>
    </w:p>
    <w:p w14:paraId="7C5D8C89" w14:textId="264F403C" w:rsidR="00E93D9C" w:rsidRPr="00E93D9C" w:rsidRDefault="00E93D9C" w:rsidP="00E93D9C">
      <w:r w:rsidRPr="00E93D9C">
        <w:t xml:space="preserve">Speaking </w:t>
      </w:r>
      <w:r w:rsidR="00FA0BA0">
        <w:t>about</w:t>
      </w:r>
      <w:r w:rsidRPr="00E93D9C">
        <w:t xml:space="preserve"> physicality, I </w:t>
      </w:r>
      <w:r w:rsidR="00D62211">
        <w:t xml:space="preserve">feel a missed opportunity is a lack of </w:t>
      </w:r>
      <w:r w:rsidRPr="00E93D9C">
        <w:t>mirroring</w:t>
      </w:r>
      <w:r w:rsidR="00D62211">
        <w:t xml:space="preserve"> and echoing</w:t>
      </w:r>
      <w:r w:rsidR="00184BAD">
        <w:t xml:space="preserve">, </w:t>
      </w:r>
      <w:r w:rsidRPr="00E93D9C">
        <w:t xml:space="preserve">such as having the speaker make a move and the chorus repeat it in </w:t>
      </w:r>
      <w:r w:rsidR="00CA1F2D" w:rsidRPr="00E93D9C">
        <w:t>succession or</w:t>
      </w:r>
      <w:r w:rsidRPr="00E93D9C">
        <w:t xml:space="preserve"> using flocking to emphasise the alienation of Auntie Jane Fish. </w:t>
      </w:r>
      <w:r w:rsidR="00D62211">
        <w:t xml:space="preserve">As </w:t>
      </w:r>
      <w:r w:rsidRPr="00E93D9C">
        <w:t>a creator</w:t>
      </w:r>
      <w:r w:rsidR="00D62211">
        <w:t>, I feel</w:t>
      </w:r>
      <w:r w:rsidRPr="00E93D9C">
        <w:t xml:space="preserve"> that this would</w:t>
      </w:r>
      <w:r w:rsidR="00D62211">
        <w:t xml:space="preserve"> ha</w:t>
      </w:r>
      <w:r w:rsidRPr="00E93D9C">
        <w:t>ve created a captivating sight for the audience, however despite this I am very confident and content with my work. </w:t>
      </w:r>
    </w:p>
    <w:p w14:paraId="2BE558E2" w14:textId="77777777" w:rsidR="00E93D9C" w:rsidRPr="00E93D9C" w:rsidRDefault="00E93D9C" w:rsidP="00E93D9C">
      <w:r w:rsidRPr="00E93D9C">
        <w:t> </w:t>
      </w:r>
    </w:p>
    <w:p w14:paraId="188FAC59" w14:textId="16A9FC0C" w:rsidR="00E93D9C" w:rsidRPr="00E93D9C" w:rsidRDefault="00E93D9C" w:rsidP="00E93D9C">
      <w:r w:rsidRPr="00E93D9C">
        <w:t>I am proud of how the assessment went. I feel I conducted myself in a work-appropriate manner, collaborated with my team when appropriate and achieved what I wanted</w:t>
      </w:r>
      <w:r w:rsidR="00D62211">
        <w:t>:</w:t>
      </w:r>
      <w:r w:rsidRPr="00E93D9C">
        <w:t xml:space="preserve"> to incorporate audience interaction, and show off the individualistic talents of both voice and movement while developing the partners’ skills at the same time</w:t>
      </w:r>
      <w:r w:rsidR="005045E3">
        <w:t xml:space="preserve">. To put it simply, </w:t>
      </w:r>
      <w:r w:rsidR="002C2A30">
        <w:t xml:space="preserve">put </w:t>
      </w:r>
      <w:r w:rsidR="005045E3">
        <w:t>w</w:t>
      </w:r>
      <w:r w:rsidRPr="00E93D9C">
        <w:t>ork movement into the voice priority (the speaker) and voice into the movement priority (the chorus).</w:t>
      </w:r>
    </w:p>
    <w:p w14:paraId="5AD3886E" w14:textId="77777777" w:rsidR="00E93D9C" w:rsidRPr="00E93D9C" w:rsidRDefault="00E93D9C" w:rsidP="00E93D9C">
      <w:r w:rsidRPr="00E93D9C">
        <w:t> </w:t>
      </w:r>
    </w:p>
    <w:p w14:paraId="0025C359" w14:textId="17996BCC" w:rsidR="00E93D9C" w:rsidRPr="00E93D9C" w:rsidRDefault="00E93D9C" w:rsidP="00E93D9C">
      <w:r w:rsidRPr="00E93D9C">
        <w:t>From a critical standpoint, I think I would’ve liked to incorporate more experimentation with the audience. A way I could have accomplished this would’ve been to experiment with the placement of the audience; rather than all seated in one position</w:t>
      </w:r>
      <w:r w:rsidR="00DA3A95">
        <w:t xml:space="preserve"> to instead perform my piece in the round</w:t>
      </w:r>
      <w:r w:rsidRPr="00E93D9C">
        <w:t>, giving performers a feel that they are being watched to a fuller extent</w:t>
      </w:r>
      <w:r w:rsidR="000B43D0">
        <w:t xml:space="preserve"> and adding to the performative feel of “In Cardigan Market.”</w:t>
      </w:r>
      <w:r w:rsidRPr="00E93D9C">
        <w:t xml:space="preserve"> This would have also granted the chorus to use more </w:t>
      </w:r>
      <w:r w:rsidR="001B2F12" w:rsidRPr="00E93D9C">
        <w:t>space and</w:t>
      </w:r>
      <w:r w:rsidRPr="00E93D9C">
        <w:t xml:space="preserve"> would have meant that the speaker couldn’t avoid being seen</w:t>
      </w:r>
      <w:r w:rsidR="00DA3A95">
        <w:t xml:space="preserve">. However, this </w:t>
      </w:r>
      <w:r w:rsidRPr="00E93D9C">
        <w:t>avoidance of being seen and highlighting of my voice was one of my goals, which from the audience feedback I had seen was achieved.</w:t>
      </w:r>
    </w:p>
    <w:p w14:paraId="43C3E993" w14:textId="77777777" w:rsidR="00E93D9C" w:rsidRPr="00E93D9C" w:rsidRDefault="00E93D9C" w:rsidP="00E93D9C">
      <w:r w:rsidRPr="00E93D9C">
        <w:t> </w:t>
      </w:r>
    </w:p>
    <w:p w14:paraId="4DE487BE" w14:textId="3A2B3463" w:rsidR="00E93D9C" w:rsidRPr="00E93D9C" w:rsidRDefault="00E93D9C" w:rsidP="00E93D9C">
      <w:r w:rsidRPr="00E93D9C">
        <w:t>Another element I would’ve liked to experiment or extremify would have been space. As I mentioned</w:t>
      </w:r>
      <w:r w:rsidR="00C7600E">
        <w:t xml:space="preserve"> previously</w:t>
      </w:r>
      <w:r w:rsidRPr="00E93D9C">
        <w:t xml:space="preserve">, </w:t>
      </w:r>
      <w:r w:rsidR="00C7600E">
        <w:t xml:space="preserve">having the audience in the round </w:t>
      </w:r>
      <w:r w:rsidRPr="00E93D9C">
        <w:t>would’ve allowed for the chorus to use more space however if given more time I’d like to push the physical boundaries</w:t>
      </w:r>
      <w:r w:rsidR="00AE3009">
        <w:t xml:space="preserve"> </w:t>
      </w:r>
      <w:r w:rsidR="00A07A4D">
        <w:t>and</w:t>
      </w:r>
      <w:r w:rsidR="00A225A5">
        <w:t xml:space="preserve"> incorporate the viewpoint of</w:t>
      </w:r>
      <w:r w:rsidR="00A07A4D">
        <w:t xml:space="preserve"> </w:t>
      </w:r>
      <w:r w:rsidR="00A225A5">
        <w:t>s</w:t>
      </w:r>
      <w:r w:rsidR="00A07A4D">
        <w:t xml:space="preserve">patial </w:t>
      </w:r>
      <w:r w:rsidR="00A225A5">
        <w:t>a</w:t>
      </w:r>
      <w:r w:rsidR="00A07A4D">
        <w:t xml:space="preserve">wareness </w:t>
      </w:r>
      <w:r w:rsidR="00AE3009">
        <w:t xml:space="preserve">- </w:t>
      </w:r>
      <w:r w:rsidRPr="00E93D9C">
        <w:t>how close can one actor be to another</w:t>
      </w:r>
      <w:r w:rsidR="00AE3009">
        <w:t>, to a group, and to the architecture</w:t>
      </w:r>
      <w:r w:rsidR="00A07A4D">
        <w:t>[</w:t>
      </w:r>
      <w:r w:rsidR="006F5FB0">
        <w:t>A].</w:t>
      </w:r>
    </w:p>
    <w:p w14:paraId="533855FF" w14:textId="77777777" w:rsidR="00E93D9C" w:rsidRPr="00E93D9C" w:rsidRDefault="00E93D9C" w:rsidP="00E93D9C">
      <w:r w:rsidRPr="00E93D9C">
        <w:t> </w:t>
      </w:r>
    </w:p>
    <w:p w14:paraId="3347E68A" w14:textId="1E11A739" w:rsidR="00E93D9C" w:rsidRPr="00E93D9C" w:rsidRDefault="00E93D9C" w:rsidP="00E93D9C">
      <w:r w:rsidRPr="00E93D9C">
        <w:t xml:space="preserve">In a follow-up lesson, I was tasked with two exercises I had not thought to use </w:t>
      </w:r>
      <w:r w:rsidR="001B2F12" w:rsidRPr="00E93D9C">
        <w:t>before:</w:t>
      </w:r>
      <w:r w:rsidRPr="00E93D9C">
        <w:t xml:space="preserve"> solo work, and</w:t>
      </w:r>
      <w:r w:rsidR="00283B50">
        <w:t xml:space="preserve"> silence</w:t>
      </w:r>
      <w:r w:rsidRPr="00E93D9C">
        <w:t xml:space="preserve">. It was through these simultaneous exercises that I realised a </w:t>
      </w:r>
      <w:r w:rsidRPr="00E93D9C">
        <w:lastRenderedPageBreak/>
        <w:t>flaw with my previous work, a personal reliance on spoken word rather than physical body. I found myself struggling to encapsulate what I wanted without spoken word, and while I acknowledge that this assessment was a collaboration between voice and body, upon reflection I do believe I could have used more of my physicality. </w:t>
      </w:r>
    </w:p>
    <w:p w14:paraId="6863F9DF" w14:textId="77777777" w:rsidR="00E93D9C" w:rsidRPr="00E93D9C" w:rsidRDefault="00E93D9C" w:rsidP="00E93D9C">
      <w:r w:rsidRPr="00E93D9C">
        <w:t> </w:t>
      </w:r>
    </w:p>
    <w:p w14:paraId="5E75D3A0" w14:textId="71830BA6" w:rsidR="00E93D9C" w:rsidRPr="00E93D9C" w:rsidRDefault="00E93D9C" w:rsidP="00E93D9C">
      <w:r w:rsidRPr="00E93D9C">
        <w:t xml:space="preserve">Regardless, going through my movement alone but more of a focus on myself, whereas before the focus was more on the chorus and how they could interact with the audience. With this insight and given time to revisit my assessment piece, I would love to place more focus on the speaker. I would explore </w:t>
      </w:r>
      <w:r w:rsidR="00EE004F">
        <w:t xml:space="preserve">having </w:t>
      </w:r>
      <w:r w:rsidRPr="00E93D9C">
        <w:t>just the speaker (when embodying Auntie Jane Fish) and the audience and see what emotions are conveyed, and I would further explore audience interaction but with the speaker instead of the chorus. These are just examples of what and how I would use this point of reflection in my piece. </w:t>
      </w:r>
    </w:p>
    <w:p w14:paraId="0C872F62" w14:textId="5C43BB19" w:rsidR="009435B5" w:rsidRDefault="009435B5" w:rsidP="009435B5">
      <w:pPr>
        <w:pStyle w:val="Heading1"/>
        <w:numPr>
          <w:ilvl w:val="6"/>
          <w:numId w:val="1"/>
        </w:numPr>
      </w:pPr>
      <w:r>
        <w:t>Appendix</w:t>
      </w:r>
    </w:p>
    <w:p w14:paraId="54056F82" w14:textId="77777777" w:rsidR="008413F3" w:rsidRDefault="00BC3018" w:rsidP="006670A9">
      <w:pPr>
        <w:pStyle w:val="Heading7"/>
        <w:numPr>
          <w:ilvl w:val="0"/>
          <w:numId w:val="0"/>
        </w:numPr>
      </w:pPr>
      <w:r>
        <w:t xml:space="preserve">Appendix A </w:t>
      </w:r>
      <w:r w:rsidR="008413F3" w:rsidRPr="00FE71EA">
        <w:t>Bogart, A. and Landau, T. (2014). </w:t>
      </w:r>
      <w:r w:rsidR="008413F3" w:rsidRPr="00FE71EA">
        <w:rPr>
          <w:i/>
          <w:iCs/>
        </w:rPr>
        <w:t>The Viewpoints Book : a practical guide to viewpoints and composition</w:t>
      </w:r>
      <w:r w:rsidR="008413F3" w:rsidRPr="00FE71EA">
        <w:t>. [online] London: Nick Hern. Available at: https://stilluntitledproject.files.wordpress.com/2014/11/anne-bogart-and-tina-landau-the-viewpoints-book.pdf.</w:t>
      </w:r>
    </w:p>
    <w:p w14:paraId="50CB414A" w14:textId="18C1F739" w:rsidR="006670A9" w:rsidRPr="006670A9" w:rsidRDefault="008413F3" w:rsidP="006670A9">
      <w:pPr>
        <w:pStyle w:val="Heading7"/>
        <w:numPr>
          <w:ilvl w:val="0"/>
          <w:numId w:val="0"/>
        </w:numPr>
      </w:pPr>
      <w:r>
        <w:t xml:space="preserve">Appendix B </w:t>
      </w:r>
      <w:r w:rsidR="006670A9" w:rsidRPr="006670A9">
        <w:t>Bradley, K.K. (2009). </w:t>
      </w:r>
      <w:r w:rsidR="006670A9" w:rsidRPr="006670A9">
        <w:rPr>
          <w:i/>
          <w:iCs/>
        </w:rPr>
        <w:t>Rudolf Laban</w:t>
      </w:r>
      <w:r w:rsidR="006670A9" w:rsidRPr="006670A9">
        <w:t>. London ; New York: Routledge.</w:t>
      </w:r>
    </w:p>
    <w:p w14:paraId="263CA4CF" w14:textId="4F0B8FD9" w:rsidR="00E74C6F" w:rsidRDefault="00E74C6F" w:rsidP="008413F3">
      <w:pPr>
        <w:pStyle w:val="Heading7"/>
        <w:numPr>
          <w:ilvl w:val="0"/>
          <w:numId w:val="0"/>
        </w:numPr>
      </w:pPr>
      <w:r>
        <w:t xml:space="preserve">Appendix C </w:t>
      </w:r>
      <w:r w:rsidRPr="00BC3018">
        <w:t xml:space="preserve">Lecoq, J., Jean-Gabriel Carasso, Jean-Claude </w:t>
      </w:r>
      <w:proofErr w:type="spellStart"/>
      <w:r w:rsidRPr="00BC3018">
        <w:t>Lallias</w:t>
      </w:r>
      <w:proofErr w:type="spellEnd"/>
      <w:r w:rsidRPr="00BC3018">
        <w:t xml:space="preserve"> and Bradby, D. (2019). </w:t>
      </w:r>
      <w:r w:rsidRPr="00BC3018">
        <w:rPr>
          <w:i/>
          <w:iCs/>
        </w:rPr>
        <w:t xml:space="preserve">The moving body (le corps </w:t>
      </w:r>
      <w:proofErr w:type="spellStart"/>
      <w:r w:rsidRPr="00BC3018">
        <w:rPr>
          <w:i/>
          <w:iCs/>
        </w:rPr>
        <w:t>poétique</w:t>
      </w:r>
      <w:proofErr w:type="spellEnd"/>
      <w:r w:rsidRPr="00BC3018">
        <w:rPr>
          <w:i/>
          <w:iCs/>
        </w:rPr>
        <w:t>) : teaching creative theatre</w:t>
      </w:r>
      <w:r w:rsidRPr="00BC3018">
        <w:t>. London ; New York: Methuen Drama.</w:t>
      </w:r>
    </w:p>
    <w:p w14:paraId="3F6BF05A" w14:textId="77777777" w:rsidR="002741D2" w:rsidRDefault="008413F3" w:rsidP="002741D2">
      <w:pPr>
        <w:pStyle w:val="Heading7"/>
        <w:numPr>
          <w:ilvl w:val="0"/>
          <w:numId w:val="0"/>
        </w:numPr>
      </w:pPr>
      <w:r>
        <w:t xml:space="preserve">Appendix </w:t>
      </w:r>
      <w:r w:rsidR="00E74C6F">
        <w:t>D</w:t>
      </w:r>
      <w:r>
        <w:t xml:space="preserve"> </w:t>
      </w:r>
      <w:r w:rsidR="00C42257">
        <w:t>Morris, B. (1998). The Waters of Comfort</w:t>
      </w:r>
      <w:r w:rsidR="00E74C6F">
        <w:t>.</w:t>
      </w:r>
    </w:p>
    <w:p w14:paraId="29C2217C" w14:textId="4C640A61" w:rsidR="002741D2" w:rsidRPr="002741D2" w:rsidRDefault="002741D2" w:rsidP="002741D2">
      <w:pPr>
        <w:pStyle w:val="Heading7"/>
        <w:numPr>
          <w:ilvl w:val="0"/>
          <w:numId w:val="0"/>
        </w:numPr>
      </w:pPr>
      <w:r>
        <w:t xml:space="preserve">Appendix E </w:t>
      </w:r>
      <w:r w:rsidRPr="002741D2">
        <w:t>Wangh, S. (2010). </w:t>
      </w:r>
      <w:r w:rsidRPr="002741D2">
        <w:rPr>
          <w:i/>
          <w:iCs/>
        </w:rPr>
        <w:t>An Acrobat of the Heart</w:t>
      </w:r>
      <w:r w:rsidRPr="002741D2">
        <w:t>. Vintage.</w:t>
      </w:r>
    </w:p>
    <w:p w14:paraId="18200A0A" w14:textId="178B6B24" w:rsidR="002741D2" w:rsidRPr="00BC3018" w:rsidRDefault="002741D2" w:rsidP="002741D2">
      <w:pPr>
        <w:pStyle w:val="Heading7"/>
        <w:numPr>
          <w:ilvl w:val="0"/>
          <w:numId w:val="0"/>
        </w:numPr>
      </w:pPr>
    </w:p>
    <w:p w14:paraId="39AD8AEE" w14:textId="77777777" w:rsidR="006670A9" w:rsidRPr="006670A9" w:rsidRDefault="006670A9" w:rsidP="006670A9"/>
    <w:p w14:paraId="4814E12B" w14:textId="77777777" w:rsidR="009435B5" w:rsidRPr="009435B5" w:rsidRDefault="009435B5" w:rsidP="009435B5"/>
    <w:sectPr w:rsidR="009435B5" w:rsidRPr="009435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9326DD"/>
    <w:multiLevelType w:val="multilevel"/>
    <w:tmpl w:val="4FF03FE4"/>
    <w:lvl w:ilvl="0">
      <w:start w:val="1"/>
      <w:numFmt w:val="upperLetter"/>
      <w:pStyle w:val="Heading7"/>
      <w:suff w:val="space"/>
      <w:lvlText w:val="Appendix %1"/>
      <w:lvlJc w:val="left"/>
      <w:pPr>
        <w:ind w:left="0" w:firstLine="0"/>
      </w:pPr>
      <w:rPr>
        <w:rFonts w:hint="default"/>
      </w:rPr>
    </w:lvl>
    <w:lvl w:ilvl="1">
      <w:start w:val="1"/>
      <w:numFmt w:val="none"/>
      <w:pStyle w:val="Heading2"/>
      <w:suff w:val="nothing"/>
      <w:lvlText w:val=""/>
      <w:lvlJc w:val="left"/>
      <w:pPr>
        <w:ind w:left="0" w:firstLine="0"/>
      </w:pPr>
      <w:rPr>
        <w:rFonts w:hint="default"/>
      </w:rPr>
    </w:lvl>
    <w:lvl w:ilvl="2">
      <w:start w:val="1"/>
      <w:numFmt w:val="none"/>
      <w:pStyle w:val="Heading3"/>
      <w:suff w:val="nothing"/>
      <w:lvlText w:val=""/>
      <w:lvlJc w:val="left"/>
      <w:pPr>
        <w:ind w:left="0" w:firstLine="0"/>
      </w:pPr>
      <w:rPr>
        <w:rFonts w:hint="default"/>
      </w:rPr>
    </w:lvl>
    <w:lvl w:ilvl="3">
      <w:start w:val="1"/>
      <w:numFmt w:val="none"/>
      <w:pStyle w:val="Heading4"/>
      <w:suff w:val="nothing"/>
      <w:lvlText w:val=""/>
      <w:lvlJc w:val="left"/>
      <w:pPr>
        <w:ind w:left="0" w:firstLine="0"/>
      </w:pPr>
      <w:rPr>
        <w:rFonts w:hint="default"/>
      </w:rPr>
    </w:lvl>
    <w:lvl w:ilvl="4">
      <w:start w:val="1"/>
      <w:numFmt w:val="none"/>
      <w:pStyle w:val="Heading5"/>
      <w:suff w:val="nothing"/>
      <w:lvlText w:val=""/>
      <w:lvlJc w:val="left"/>
      <w:pPr>
        <w:ind w:left="0" w:firstLine="0"/>
      </w:pPr>
      <w:rPr>
        <w:rFonts w:hint="default"/>
      </w:rPr>
    </w:lvl>
    <w:lvl w:ilvl="5">
      <w:start w:val="1"/>
      <w:numFmt w:val="none"/>
      <w:pStyle w:val="Heading6"/>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pStyle w:val="Heading8"/>
      <w:suff w:val="nothing"/>
      <w:lvlText w:val=""/>
      <w:lvlJc w:val="left"/>
      <w:pPr>
        <w:ind w:left="0" w:firstLine="0"/>
      </w:pPr>
      <w:rPr>
        <w:rFonts w:hint="default"/>
      </w:rPr>
    </w:lvl>
    <w:lvl w:ilvl="8">
      <w:start w:val="1"/>
      <w:numFmt w:val="none"/>
      <w:pStyle w:val="Heading9"/>
      <w:suff w:val="nothing"/>
      <w:lvlText w:val=""/>
      <w:lvlJc w:val="left"/>
      <w:pPr>
        <w:ind w:left="0" w:firstLine="0"/>
      </w:pPr>
      <w:rPr>
        <w:rFonts w:hint="default"/>
      </w:rPr>
    </w:lvl>
  </w:abstractNum>
  <w:num w:numId="1" w16cid:durableId="1045763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B36"/>
    <w:rsid w:val="00064679"/>
    <w:rsid w:val="000B43D0"/>
    <w:rsid w:val="000F6B91"/>
    <w:rsid w:val="00184BAD"/>
    <w:rsid w:val="001B2F12"/>
    <w:rsid w:val="002741D2"/>
    <w:rsid w:val="00283B50"/>
    <w:rsid w:val="002C2A30"/>
    <w:rsid w:val="003530B3"/>
    <w:rsid w:val="003D0949"/>
    <w:rsid w:val="004520D9"/>
    <w:rsid w:val="005045E3"/>
    <w:rsid w:val="00571BA5"/>
    <w:rsid w:val="00634DDE"/>
    <w:rsid w:val="006670A9"/>
    <w:rsid w:val="006F5FB0"/>
    <w:rsid w:val="00767183"/>
    <w:rsid w:val="0082298A"/>
    <w:rsid w:val="008413F3"/>
    <w:rsid w:val="009435B5"/>
    <w:rsid w:val="00A040B6"/>
    <w:rsid w:val="00A07A4D"/>
    <w:rsid w:val="00A1321D"/>
    <w:rsid w:val="00A225A5"/>
    <w:rsid w:val="00AB6B36"/>
    <w:rsid w:val="00AE3009"/>
    <w:rsid w:val="00BC3018"/>
    <w:rsid w:val="00BC6021"/>
    <w:rsid w:val="00BF01DC"/>
    <w:rsid w:val="00C2370B"/>
    <w:rsid w:val="00C42257"/>
    <w:rsid w:val="00C7600E"/>
    <w:rsid w:val="00CA1F2D"/>
    <w:rsid w:val="00D30A59"/>
    <w:rsid w:val="00D62211"/>
    <w:rsid w:val="00DA3A95"/>
    <w:rsid w:val="00E74C6F"/>
    <w:rsid w:val="00E93D9C"/>
    <w:rsid w:val="00EE004F"/>
    <w:rsid w:val="00EE79CC"/>
    <w:rsid w:val="00FA0BA0"/>
    <w:rsid w:val="00FE7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F4874"/>
  <w15:chartTrackingRefBased/>
  <w15:docId w15:val="{3D3A03F4-0042-4B55-AC51-7289FEE6D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B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B36"/>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B36"/>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6B36"/>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B36"/>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B36"/>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AB6B36"/>
    <w:pPr>
      <w:keepNext/>
      <w:keepLines/>
      <w:numPr>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B36"/>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B36"/>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B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B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B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AB6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B36"/>
    <w:rPr>
      <w:rFonts w:eastAsiaTheme="majorEastAsia" w:cstheme="majorBidi"/>
      <w:color w:val="272727" w:themeColor="text1" w:themeTint="D8"/>
    </w:rPr>
  </w:style>
  <w:style w:type="paragraph" w:styleId="Title">
    <w:name w:val="Title"/>
    <w:basedOn w:val="Normal"/>
    <w:next w:val="Normal"/>
    <w:link w:val="TitleChar"/>
    <w:uiPriority w:val="10"/>
    <w:qFormat/>
    <w:rsid w:val="00AB6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B36"/>
    <w:pPr>
      <w:spacing w:before="160"/>
      <w:jc w:val="center"/>
    </w:pPr>
    <w:rPr>
      <w:i/>
      <w:iCs/>
      <w:color w:val="404040" w:themeColor="text1" w:themeTint="BF"/>
    </w:rPr>
  </w:style>
  <w:style w:type="character" w:customStyle="1" w:styleId="QuoteChar">
    <w:name w:val="Quote Char"/>
    <w:basedOn w:val="DefaultParagraphFont"/>
    <w:link w:val="Quote"/>
    <w:uiPriority w:val="29"/>
    <w:rsid w:val="00AB6B36"/>
    <w:rPr>
      <w:i/>
      <w:iCs/>
      <w:color w:val="404040" w:themeColor="text1" w:themeTint="BF"/>
    </w:rPr>
  </w:style>
  <w:style w:type="paragraph" w:styleId="ListParagraph">
    <w:name w:val="List Paragraph"/>
    <w:basedOn w:val="Normal"/>
    <w:uiPriority w:val="34"/>
    <w:qFormat/>
    <w:rsid w:val="00AB6B36"/>
    <w:pPr>
      <w:ind w:left="720"/>
      <w:contextualSpacing/>
    </w:pPr>
  </w:style>
  <w:style w:type="character" w:styleId="IntenseEmphasis">
    <w:name w:val="Intense Emphasis"/>
    <w:basedOn w:val="DefaultParagraphFont"/>
    <w:uiPriority w:val="21"/>
    <w:qFormat/>
    <w:rsid w:val="00AB6B36"/>
    <w:rPr>
      <w:i/>
      <w:iCs/>
      <w:color w:val="0F4761" w:themeColor="accent1" w:themeShade="BF"/>
    </w:rPr>
  </w:style>
  <w:style w:type="paragraph" w:styleId="IntenseQuote">
    <w:name w:val="Intense Quote"/>
    <w:basedOn w:val="Normal"/>
    <w:next w:val="Normal"/>
    <w:link w:val="IntenseQuoteChar"/>
    <w:uiPriority w:val="30"/>
    <w:qFormat/>
    <w:rsid w:val="00AB6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B36"/>
    <w:rPr>
      <w:i/>
      <w:iCs/>
      <w:color w:val="0F4761" w:themeColor="accent1" w:themeShade="BF"/>
    </w:rPr>
  </w:style>
  <w:style w:type="character" w:styleId="IntenseReference">
    <w:name w:val="Intense Reference"/>
    <w:basedOn w:val="DefaultParagraphFont"/>
    <w:uiPriority w:val="32"/>
    <w:qFormat/>
    <w:rsid w:val="00AB6B36"/>
    <w:rPr>
      <w:b/>
      <w:bCs/>
      <w:smallCaps/>
      <w:color w:val="0F4761" w:themeColor="accent1" w:themeShade="BF"/>
      <w:spacing w:val="5"/>
    </w:rPr>
  </w:style>
  <w:style w:type="character" w:styleId="Hyperlink">
    <w:name w:val="Hyperlink"/>
    <w:basedOn w:val="DefaultParagraphFont"/>
    <w:uiPriority w:val="99"/>
    <w:unhideWhenUsed/>
    <w:rsid w:val="00E93D9C"/>
    <w:rPr>
      <w:color w:val="467886" w:themeColor="hyperlink"/>
      <w:u w:val="single"/>
    </w:rPr>
  </w:style>
  <w:style w:type="character" w:styleId="UnresolvedMention">
    <w:name w:val="Unresolved Mention"/>
    <w:basedOn w:val="DefaultParagraphFont"/>
    <w:uiPriority w:val="99"/>
    <w:semiHidden/>
    <w:unhideWhenUsed/>
    <w:rsid w:val="00E93D9C"/>
    <w:rPr>
      <w:color w:val="605E5C"/>
      <w:shd w:val="clear" w:color="auto" w:fill="E1DFDD"/>
    </w:rPr>
  </w:style>
  <w:style w:type="paragraph" w:styleId="NormalWeb">
    <w:name w:val="Normal (Web)"/>
    <w:basedOn w:val="Normal"/>
    <w:uiPriority w:val="99"/>
    <w:semiHidden/>
    <w:unhideWhenUsed/>
    <w:rsid w:val="00C422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806843">
      <w:bodyDiv w:val="1"/>
      <w:marLeft w:val="0"/>
      <w:marRight w:val="0"/>
      <w:marTop w:val="0"/>
      <w:marBottom w:val="0"/>
      <w:divBdr>
        <w:top w:val="none" w:sz="0" w:space="0" w:color="auto"/>
        <w:left w:val="none" w:sz="0" w:space="0" w:color="auto"/>
        <w:bottom w:val="none" w:sz="0" w:space="0" w:color="auto"/>
        <w:right w:val="none" w:sz="0" w:space="0" w:color="auto"/>
      </w:divBdr>
    </w:div>
    <w:div w:id="81535589">
      <w:bodyDiv w:val="1"/>
      <w:marLeft w:val="0"/>
      <w:marRight w:val="0"/>
      <w:marTop w:val="0"/>
      <w:marBottom w:val="0"/>
      <w:divBdr>
        <w:top w:val="none" w:sz="0" w:space="0" w:color="auto"/>
        <w:left w:val="none" w:sz="0" w:space="0" w:color="auto"/>
        <w:bottom w:val="none" w:sz="0" w:space="0" w:color="auto"/>
        <w:right w:val="none" w:sz="0" w:space="0" w:color="auto"/>
      </w:divBdr>
    </w:div>
    <w:div w:id="205264015">
      <w:bodyDiv w:val="1"/>
      <w:marLeft w:val="0"/>
      <w:marRight w:val="0"/>
      <w:marTop w:val="0"/>
      <w:marBottom w:val="0"/>
      <w:divBdr>
        <w:top w:val="none" w:sz="0" w:space="0" w:color="auto"/>
        <w:left w:val="none" w:sz="0" w:space="0" w:color="auto"/>
        <w:bottom w:val="none" w:sz="0" w:space="0" w:color="auto"/>
        <w:right w:val="none" w:sz="0" w:space="0" w:color="auto"/>
      </w:divBdr>
    </w:div>
    <w:div w:id="344479721">
      <w:bodyDiv w:val="1"/>
      <w:marLeft w:val="0"/>
      <w:marRight w:val="0"/>
      <w:marTop w:val="0"/>
      <w:marBottom w:val="0"/>
      <w:divBdr>
        <w:top w:val="none" w:sz="0" w:space="0" w:color="auto"/>
        <w:left w:val="none" w:sz="0" w:space="0" w:color="auto"/>
        <w:bottom w:val="none" w:sz="0" w:space="0" w:color="auto"/>
        <w:right w:val="none" w:sz="0" w:space="0" w:color="auto"/>
      </w:divBdr>
    </w:div>
    <w:div w:id="389378445">
      <w:bodyDiv w:val="1"/>
      <w:marLeft w:val="0"/>
      <w:marRight w:val="0"/>
      <w:marTop w:val="0"/>
      <w:marBottom w:val="0"/>
      <w:divBdr>
        <w:top w:val="none" w:sz="0" w:space="0" w:color="auto"/>
        <w:left w:val="none" w:sz="0" w:space="0" w:color="auto"/>
        <w:bottom w:val="none" w:sz="0" w:space="0" w:color="auto"/>
        <w:right w:val="none" w:sz="0" w:space="0" w:color="auto"/>
      </w:divBdr>
    </w:div>
    <w:div w:id="604970347">
      <w:bodyDiv w:val="1"/>
      <w:marLeft w:val="0"/>
      <w:marRight w:val="0"/>
      <w:marTop w:val="0"/>
      <w:marBottom w:val="0"/>
      <w:divBdr>
        <w:top w:val="none" w:sz="0" w:space="0" w:color="auto"/>
        <w:left w:val="none" w:sz="0" w:space="0" w:color="auto"/>
        <w:bottom w:val="none" w:sz="0" w:space="0" w:color="auto"/>
        <w:right w:val="none" w:sz="0" w:space="0" w:color="auto"/>
      </w:divBdr>
    </w:div>
    <w:div w:id="789132477">
      <w:bodyDiv w:val="1"/>
      <w:marLeft w:val="0"/>
      <w:marRight w:val="0"/>
      <w:marTop w:val="0"/>
      <w:marBottom w:val="0"/>
      <w:divBdr>
        <w:top w:val="none" w:sz="0" w:space="0" w:color="auto"/>
        <w:left w:val="none" w:sz="0" w:space="0" w:color="auto"/>
        <w:bottom w:val="none" w:sz="0" w:space="0" w:color="auto"/>
        <w:right w:val="none" w:sz="0" w:space="0" w:color="auto"/>
      </w:divBdr>
      <w:divsChild>
        <w:div w:id="1370572977">
          <w:marLeft w:val="0"/>
          <w:marRight w:val="0"/>
          <w:marTop w:val="0"/>
          <w:marBottom w:val="0"/>
          <w:divBdr>
            <w:top w:val="none" w:sz="0" w:space="0" w:color="auto"/>
            <w:left w:val="none" w:sz="0" w:space="0" w:color="auto"/>
            <w:bottom w:val="none" w:sz="0" w:space="0" w:color="auto"/>
            <w:right w:val="none" w:sz="0" w:space="0" w:color="auto"/>
          </w:divBdr>
        </w:div>
        <w:div w:id="1329943643">
          <w:marLeft w:val="0"/>
          <w:marRight w:val="0"/>
          <w:marTop w:val="0"/>
          <w:marBottom w:val="0"/>
          <w:divBdr>
            <w:top w:val="none" w:sz="0" w:space="0" w:color="auto"/>
            <w:left w:val="none" w:sz="0" w:space="0" w:color="auto"/>
            <w:bottom w:val="none" w:sz="0" w:space="0" w:color="auto"/>
            <w:right w:val="none" w:sz="0" w:space="0" w:color="auto"/>
          </w:divBdr>
        </w:div>
        <w:div w:id="1337341760">
          <w:marLeft w:val="0"/>
          <w:marRight w:val="0"/>
          <w:marTop w:val="0"/>
          <w:marBottom w:val="0"/>
          <w:divBdr>
            <w:top w:val="none" w:sz="0" w:space="0" w:color="auto"/>
            <w:left w:val="none" w:sz="0" w:space="0" w:color="auto"/>
            <w:bottom w:val="none" w:sz="0" w:space="0" w:color="auto"/>
            <w:right w:val="none" w:sz="0" w:space="0" w:color="auto"/>
          </w:divBdr>
        </w:div>
        <w:div w:id="514661671">
          <w:marLeft w:val="0"/>
          <w:marRight w:val="0"/>
          <w:marTop w:val="0"/>
          <w:marBottom w:val="0"/>
          <w:divBdr>
            <w:top w:val="none" w:sz="0" w:space="0" w:color="auto"/>
            <w:left w:val="none" w:sz="0" w:space="0" w:color="auto"/>
            <w:bottom w:val="none" w:sz="0" w:space="0" w:color="auto"/>
            <w:right w:val="none" w:sz="0" w:space="0" w:color="auto"/>
          </w:divBdr>
        </w:div>
        <w:div w:id="1996062110">
          <w:marLeft w:val="0"/>
          <w:marRight w:val="0"/>
          <w:marTop w:val="0"/>
          <w:marBottom w:val="0"/>
          <w:divBdr>
            <w:top w:val="none" w:sz="0" w:space="0" w:color="auto"/>
            <w:left w:val="none" w:sz="0" w:space="0" w:color="auto"/>
            <w:bottom w:val="none" w:sz="0" w:space="0" w:color="auto"/>
            <w:right w:val="none" w:sz="0" w:space="0" w:color="auto"/>
          </w:divBdr>
        </w:div>
        <w:div w:id="1009869914">
          <w:marLeft w:val="0"/>
          <w:marRight w:val="0"/>
          <w:marTop w:val="0"/>
          <w:marBottom w:val="0"/>
          <w:divBdr>
            <w:top w:val="none" w:sz="0" w:space="0" w:color="auto"/>
            <w:left w:val="none" w:sz="0" w:space="0" w:color="auto"/>
            <w:bottom w:val="none" w:sz="0" w:space="0" w:color="auto"/>
            <w:right w:val="none" w:sz="0" w:space="0" w:color="auto"/>
          </w:divBdr>
        </w:div>
        <w:div w:id="1768306108">
          <w:marLeft w:val="0"/>
          <w:marRight w:val="0"/>
          <w:marTop w:val="0"/>
          <w:marBottom w:val="0"/>
          <w:divBdr>
            <w:top w:val="none" w:sz="0" w:space="0" w:color="auto"/>
            <w:left w:val="none" w:sz="0" w:space="0" w:color="auto"/>
            <w:bottom w:val="none" w:sz="0" w:space="0" w:color="auto"/>
            <w:right w:val="none" w:sz="0" w:space="0" w:color="auto"/>
          </w:divBdr>
        </w:div>
        <w:div w:id="1999921090">
          <w:marLeft w:val="0"/>
          <w:marRight w:val="0"/>
          <w:marTop w:val="0"/>
          <w:marBottom w:val="0"/>
          <w:divBdr>
            <w:top w:val="none" w:sz="0" w:space="0" w:color="auto"/>
            <w:left w:val="none" w:sz="0" w:space="0" w:color="auto"/>
            <w:bottom w:val="none" w:sz="0" w:space="0" w:color="auto"/>
            <w:right w:val="none" w:sz="0" w:space="0" w:color="auto"/>
          </w:divBdr>
        </w:div>
        <w:div w:id="1171338400">
          <w:marLeft w:val="0"/>
          <w:marRight w:val="0"/>
          <w:marTop w:val="0"/>
          <w:marBottom w:val="0"/>
          <w:divBdr>
            <w:top w:val="none" w:sz="0" w:space="0" w:color="auto"/>
            <w:left w:val="none" w:sz="0" w:space="0" w:color="auto"/>
            <w:bottom w:val="none" w:sz="0" w:space="0" w:color="auto"/>
            <w:right w:val="none" w:sz="0" w:space="0" w:color="auto"/>
          </w:divBdr>
        </w:div>
        <w:div w:id="1698120215">
          <w:marLeft w:val="0"/>
          <w:marRight w:val="0"/>
          <w:marTop w:val="0"/>
          <w:marBottom w:val="0"/>
          <w:divBdr>
            <w:top w:val="none" w:sz="0" w:space="0" w:color="auto"/>
            <w:left w:val="none" w:sz="0" w:space="0" w:color="auto"/>
            <w:bottom w:val="none" w:sz="0" w:space="0" w:color="auto"/>
            <w:right w:val="none" w:sz="0" w:space="0" w:color="auto"/>
          </w:divBdr>
        </w:div>
        <w:div w:id="2063676662">
          <w:marLeft w:val="0"/>
          <w:marRight w:val="0"/>
          <w:marTop w:val="0"/>
          <w:marBottom w:val="0"/>
          <w:divBdr>
            <w:top w:val="none" w:sz="0" w:space="0" w:color="auto"/>
            <w:left w:val="none" w:sz="0" w:space="0" w:color="auto"/>
            <w:bottom w:val="none" w:sz="0" w:space="0" w:color="auto"/>
            <w:right w:val="none" w:sz="0" w:space="0" w:color="auto"/>
          </w:divBdr>
        </w:div>
        <w:div w:id="1591692579">
          <w:marLeft w:val="0"/>
          <w:marRight w:val="0"/>
          <w:marTop w:val="0"/>
          <w:marBottom w:val="0"/>
          <w:divBdr>
            <w:top w:val="none" w:sz="0" w:space="0" w:color="auto"/>
            <w:left w:val="none" w:sz="0" w:space="0" w:color="auto"/>
            <w:bottom w:val="none" w:sz="0" w:space="0" w:color="auto"/>
            <w:right w:val="none" w:sz="0" w:space="0" w:color="auto"/>
          </w:divBdr>
        </w:div>
        <w:div w:id="1517110482">
          <w:marLeft w:val="0"/>
          <w:marRight w:val="0"/>
          <w:marTop w:val="0"/>
          <w:marBottom w:val="0"/>
          <w:divBdr>
            <w:top w:val="none" w:sz="0" w:space="0" w:color="auto"/>
            <w:left w:val="none" w:sz="0" w:space="0" w:color="auto"/>
            <w:bottom w:val="none" w:sz="0" w:space="0" w:color="auto"/>
            <w:right w:val="none" w:sz="0" w:space="0" w:color="auto"/>
          </w:divBdr>
        </w:div>
        <w:div w:id="1292513145">
          <w:marLeft w:val="0"/>
          <w:marRight w:val="0"/>
          <w:marTop w:val="0"/>
          <w:marBottom w:val="0"/>
          <w:divBdr>
            <w:top w:val="none" w:sz="0" w:space="0" w:color="auto"/>
            <w:left w:val="none" w:sz="0" w:space="0" w:color="auto"/>
            <w:bottom w:val="none" w:sz="0" w:space="0" w:color="auto"/>
            <w:right w:val="none" w:sz="0" w:space="0" w:color="auto"/>
          </w:divBdr>
        </w:div>
        <w:div w:id="1107694500">
          <w:marLeft w:val="0"/>
          <w:marRight w:val="0"/>
          <w:marTop w:val="0"/>
          <w:marBottom w:val="0"/>
          <w:divBdr>
            <w:top w:val="none" w:sz="0" w:space="0" w:color="auto"/>
            <w:left w:val="none" w:sz="0" w:space="0" w:color="auto"/>
            <w:bottom w:val="none" w:sz="0" w:space="0" w:color="auto"/>
            <w:right w:val="none" w:sz="0" w:space="0" w:color="auto"/>
          </w:divBdr>
        </w:div>
        <w:div w:id="252058659">
          <w:marLeft w:val="0"/>
          <w:marRight w:val="0"/>
          <w:marTop w:val="0"/>
          <w:marBottom w:val="0"/>
          <w:divBdr>
            <w:top w:val="none" w:sz="0" w:space="0" w:color="auto"/>
            <w:left w:val="none" w:sz="0" w:space="0" w:color="auto"/>
            <w:bottom w:val="none" w:sz="0" w:space="0" w:color="auto"/>
            <w:right w:val="none" w:sz="0" w:space="0" w:color="auto"/>
          </w:divBdr>
        </w:div>
        <w:div w:id="1906644668">
          <w:marLeft w:val="0"/>
          <w:marRight w:val="0"/>
          <w:marTop w:val="0"/>
          <w:marBottom w:val="0"/>
          <w:divBdr>
            <w:top w:val="none" w:sz="0" w:space="0" w:color="auto"/>
            <w:left w:val="none" w:sz="0" w:space="0" w:color="auto"/>
            <w:bottom w:val="none" w:sz="0" w:space="0" w:color="auto"/>
            <w:right w:val="none" w:sz="0" w:space="0" w:color="auto"/>
          </w:divBdr>
        </w:div>
        <w:div w:id="900754942">
          <w:marLeft w:val="0"/>
          <w:marRight w:val="0"/>
          <w:marTop w:val="0"/>
          <w:marBottom w:val="0"/>
          <w:divBdr>
            <w:top w:val="none" w:sz="0" w:space="0" w:color="auto"/>
            <w:left w:val="none" w:sz="0" w:space="0" w:color="auto"/>
            <w:bottom w:val="none" w:sz="0" w:space="0" w:color="auto"/>
            <w:right w:val="none" w:sz="0" w:space="0" w:color="auto"/>
          </w:divBdr>
        </w:div>
        <w:div w:id="1389694601">
          <w:marLeft w:val="0"/>
          <w:marRight w:val="0"/>
          <w:marTop w:val="0"/>
          <w:marBottom w:val="0"/>
          <w:divBdr>
            <w:top w:val="none" w:sz="0" w:space="0" w:color="auto"/>
            <w:left w:val="none" w:sz="0" w:space="0" w:color="auto"/>
            <w:bottom w:val="none" w:sz="0" w:space="0" w:color="auto"/>
            <w:right w:val="none" w:sz="0" w:space="0" w:color="auto"/>
          </w:divBdr>
        </w:div>
        <w:div w:id="774599253">
          <w:marLeft w:val="0"/>
          <w:marRight w:val="0"/>
          <w:marTop w:val="0"/>
          <w:marBottom w:val="0"/>
          <w:divBdr>
            <w:top w:val="none" w:sz="0" w:space="0" w:color="auto"/>
            <w:left w:val="none" w:sz="0" w:space="0" w:color="auto"/>
            <w:bottom w:val="none" w:sz="0" w:space="0" w:color="auto"/>
            <w:right w:val="none" w:sz="0" w:space="0" w:color="auto"/>
          </w:divBdr>
        </w:div>
        <w:div w:id="1513299397">
          <w:marLeft w:val="0"/>
          <w:marRight w:val="0"/>
          <w:marTop w:val="0"/>
          <w:marBottom w:val="0"/>
          <w:divBdr>
            <w:top w:val="none" w:sz="0" w:space="0" w:color="auto"/>
            <w:left w:val="none" w:sz="0" w:space="0" w:color="auto"/>
            <w:bottom w:val="none" w:sz="0" w:space="0" w:color="auto"/>
            <w:right w:val="none" w:sz="0" w:space="0" w:color="auto"/>
          </w:divBdr>
        </w:div>
      </w:divsChild>
    </w:div>
    <w:div w:id="1099447691">
      <w:bodyDiv w:val="1"/>
      <w:marLeft w:val="0"/>
      <w:marRight w:val="0"/>
      <w:marTop w:val="0"/>
      <w:marBottom w:val="0"/>
      <w:divBdr>
        <w:top w:val="none" w:sz="0" w:space="0" w:color="auto"/>
        <w:left w:val="none" w:sz="0" w:space="0" w:color="auto"/>
        <w:bottom w:val="none" w:sz="0" w:space="0" w:color="auto"/>
        <w:right w:val="none" w:sz="0" w:space="0" w:color="auto"/>
      </w:divBdr>
    </w:div>
    <w:div w:id="1269196871">
      <w:bodyDiv w:val="1"/>
      <w:marLeft w:val="0"/>
      <w:marRight w:val="0"/>
      <w:marTop w:val="0"/>
      <w:marBottom w:val="0"/>
      <w:divBdr>
        <w:top w:val="none" w:sz="0" w:space="0" w:color="auto"/>
        <w:left w:val="none" w:sz="0" w:space="0" w:color="auto"/>
        <w:bottom w:val="none" w:sz="0" w:space="0" w:color="auto"/>
        <w:right w:val="none" w:sz="0" w:space="0" w:color="auto"/>
      </w:divBdr>
    </w:div>
    <w:div w:id="1388147098">
      <w:bodyDiv w:val="1"/>
      <w:marLeft w:val="0"/>
      <w:marRight w:val="0"/>
      <w:marTop w:val="0"/>
      <w:marBottom w:val="0"/>
      <w:divBdr>
        <w:top w:val="none" w:sz="0" w:space="0" w:color="auto"/>
        <w:left w:val="none" w:sz="0" w:space="0" w:color="auto"/>
        <w:bottom w:val="none" w:sz="0" w:space="0" w:color="auto"/>
        <w:right w:val="none" w:sz="0" w:space="0" w:color="auto"/>
      </w:divBdr>
    </w:div>
    <w:div w:id="1460799237">
      <w:bodyDiv w:val="1"/>
      <w:marLeft w:val="0"/>
      <w:marRight w:val="0"/>
      <w:marTop w:val="0"/>
      <w:marBottom w:val="0"/>
      <w:divBdr>
        <w:top w:val="none" w:sz="0" w:space="0" w:color="auto"/>
        <w:left w:val="none" w:sz="0" w:space="0" w:color="auto"/>
        <w:bottom w:val="none" w:sz="0" w:space="0" w:color="auto"/>
        <w:right w:val="none" w:sz="0" w:space="0" w:color="auto"/>
      </w:divBdr>
      <w:divsChild>
        <w:div w:id="269970866">
          <w:marLeft w:val="0"/>
          <w:marRight w:val="0"/>
          <w:marTop w:val="0"/>
          <w:marBottom w:val="0"/>
          <w:divBdr>
            <w:top w:val="none" w:sz="0" w:space="0" w:color="auto"/>
            <w:left w:val="none" w:sz="0" w:space="0" w:color="auto"/>
            <w:bottom w:val="none" w:sz="0" w:space="0" w:color="auto"/>
            <w:right w:val="none" w:sz="0" w:space="0" w:color="auto"/>
          </w:divBdr>
        </w:div>
        <w:div w:id="1596014920">
          <w:marLeft w:val="0"/>
          <w:marRight w:val="0"/>
          <w:marTop w:val="0"/>
          <w:marBottom w:val="0"/>
          <w:divBdr>
            <w:top w:val="none" w:sz="0" w:space="0" w:color="auto"/>
            <w:left w:val="none" w:sz="0" w:space="0" w:color="auto"/>
            <w:bottom w:val="none" w:sz="0" w:space="0" w:color="auto"/>
            <w:right w:val="none" w:sz="0" w:space="0" w:color="auto"/>
          </w:divBdr>
        </w:div>
        <w:div w:id="2041009183">
          <w:marLeft w:val="0"/>
          <w:marRight w:val="0"/>
          <w:marTop w:val="0"/>
          <w:marBottom w:val="0"/>
          <w:divBdr>
            <w:top w:val="none" w:sz="0" w:space="0" w:color="auto"/>
            <w:left w:val="none" w:sz="0" w:space="0" w:color="auto"/>
            <w:bottom w:val="none" w:sz="0" w:space="0" w:color="auto"/>
            <w:right w:val="none" w:sz="0" w:space="0" w:color="auto"/>
          </w:divBdr>
        </w:div>
        <w:div w:id="1084958112">
          <w:marLeft w:val="0"/>
          <w:marRight w:val="0"/>
          <w:marTop w:val="0"/>
          <w:marBottom w:val="0"/>
          <w:divBdr>
            <w:top w:val="none" w:sz="0" w:space="0" w:color="auto"/>
            <w:left w:val="none" w:sz="0" w:space="0" w:color="auto"/>
            <w:bottom w:val="none" w:sz="0" w:space="0" w:color="auto"/>
            <w:right w:val="none" w:sz="0" w:space="0" w:color="auto"/>
          </w:divBdr>
        </w:div>
        <w:div w:id="2126533892">
          <w:marLeft w:val="0"/>
          <w:marRight w:val="0"/>
          <w:marTop w:val="0"/>
          <w:marBottom w:val="0"/>
          <w:divBdr>
            <w:top w:val="none" w:sz="0" w:space="0" w:color="auto"/>
            <w:left w:val="none" w:sz="0" w:space="0" w:color="auto"/>
            <w:bottom w:val="none" w:sz="0" w:space="0" w:color="auto"/>
            <w:right w:val="none" w:sz="0" w:space="0" w:color="auto"/>
          </w:divBdr>
        </w:div>
        <w:div w:id="457794382">
          <w:marLeft w:val="0"/>
          <w:marRight w:val="0"/>
          <w:marTop w:val="0"/>
          <w:marBottom w:val="0"/>
          <w:divBdr>
            <w:top w:val="none" w:sz="0" w:space="0" w:color="auto"/>
            <w:left w:val="none" w:sz="0" w:space="0" w:color="auto"/>
            <w:bottom w:val="none" w:sz="0" w:space="0" w:color="auto"/>
            <w:right w:val="none" w:sz="0" w:space="0" w:color="auto"/>
          </w:divBdr>
        </w:div>
        <w:div w:id="1594321120">
          <w:marLeft w:val="0"/>
          <w:marRight w:val="0"/>
          <w:marTop w:val="0"/>
          <w:marBottom w:val="0"/>
          <w:divBdr>
            <w:top w:val="none" w:sz="0" w:space="0" w:color="auto"/>
            <w:left w:val="none" w:sz="0" w:space="0" w:color="auto"/>
            <w:bottom w:val="none" w:sz="0" w:space="0" w:color="auto"/>
            <w:right w:val="none" w:sz="0" w:space="0" w:color="auto"/>
          </w:divBdr>
        </w:div>
        <w:div w:id="168181729">
          <w:marLeft w:val="0"/>
          <w:marRight w:val="0"/>
          <w:marTop w:val="0"/>
          <w:marBottom w:val="0"/>
          <w:divBdr>
            <w:top w:val="none" w:sz="0" w:space="0" w:color="auto"/>
            <w:left w:val="none" w:sz="0" w:space="0" w:color="auto"/>
            <w:bottom w:val="none" w:sz="0" w:space="0" w:color="auto"/>
            <w:right w:val="none" w:sz="0" w:space="0" w:color="auto"/>
          </w:divBdr>
        </w:div>
        <w:div w:id="771048352">
          <w:marLeft w:val="0"/>
          <w:marRight w:val="0"/>
          <w:marTop w:val="0"/>
          <w:marBottom w:val="0"/>
          <w:divBdr>
            <w:top w:val="none" w:sz="0" w:space="0" w:color="auto"/>
            <w:left w:val="none" w:sz="0" w:space="0" w:color="auto"/>
            <w:bottom w:val="none" w:sz="0" w:space="0" w:color="auto"/>
            <w:right w:val="none" w:sz="0" w:space="0" w:color="auto"/>
          </w:divBdr>
        </w:div>
        <w:div w:id="2058118749">
          <w:marLeft w:val="0"/>
          <w:marRight w:val="0"/>
          <w:marTop w:val="0"/>
          <w:marBottom w:val="0"/>
          <w:divBdr>
            <w:top w:val="none" w:sz="0" w:space="0" w:color="auto"/>
            <w:left w:val="none" w:sz="0" w:space="0" w:color="auto"/>
            <w:bottom w:val="none" w:sz="0" w:space="0" w:color="auto"/>
            <w:right w:val="none" w:sz="0" w:space="0" w:color="auto"/>
          </w:divBdr>
        </w:div>
        <w:div w:id="518004361">
          <w:marLeft w:val="0"/>
          <w:marRight w:val="0"/>
          <w:marTop w:val="0"/>
          <w:marBottom w:val="0"/>
          <w:divBdr>
            <w:top w:val="none" w:sz="0" w:space="0" w:color="auto"/>
            <w:left w:val="none" w:sz="0" w:space="0" w:color="auto"/>
            <w:bottom w:val="none" w:sz="0" w:space="0" w:color="auto"/>
            <w:right w:val="none" w:sz="0" w:space="0" w:color="auto"/>
          </w:divBdr>
        </w:div>
        <w:div w:id="263346957">
          <w:marLeft w:val="0"/>
          <w:marRight w:val="0"/>
          <w:marTop w:val="0"/>
          <w:marBottom w:val="0"/>
          <w:divBdr>
            <w:top w:val="none" w:sz="0" w:space="0" w:color="auto"/>
            <w:left w:val="none" w:sz="0" w:space="0" w:color="auto"/>
            <w:bottom w:val="none" w:sz="0" w:space="0" w:color="auto"/>
            <w:right w:val="none" w:sz="0" w:space="0" w:color="auto"/>
          </w:divBdr>
        </w:div>
        <w:div w:id="905065902">
          <w:marLeft w:val="0"/>
          <w:marRight w:val="0"/>
          <w:marTop w:val="0"/>
          <w:marBottom w:val="0"/>
          <w:divBdr>
            <w:top w:val="none" w:sz="0" w:space="0" w:color="auto"/>
            <w:left w:val="none" w:sz="0" w:space="0" w:color="auto"/>
            <w:bottom w:val="none" w:sz="0" w:space="0" w:color="auto"/>
            <w:right w:val="none" w:sz="0" w:space="0" w:color="auto"/>
          </w:divBdr>
        </w:div>
        <w:div w:id="2073850526">
          <w:marLeft w:val="0"/>
          <w:marRight w:val="0"/>
          <w:marTop w:val="0"/>
          <w:marBottom w:val="0"/>
          <w:divBdr>
            <w:top w:val="none" w:sz="0" w:space="0" w:color="auto"/>
            <w:left w:val="none" w:sz="0" w:space="0" w:color="auto"/>
            <w:bottom w:val="none" w:sz="0" w:space="0" w:color="auto"/>
            <w:right w:val="none" w:sz="0" w:space="0" w:color="auto"/>
          </w:divBdr>
        </w:div>
        <w:div w:id="1011832009">
          <w:marLeft w:val="0"/>
          <w:marRight w:val="0"/>
          <w:marTop w:val="0"/>
          <w:marBottom w:val="0"/>
          <w:divBdr>
            <w:top w:val="none" w:sz="0" w:space="0" w:color="auto"/>
            <w:left w:val="none" w:sz="0" w:space="0" w:color="auto"/>
            <w:bottom w:val="none" w:sz="0" w:space="0" w:color="auto"/>
            <w:right w:val="none" w:sz="0" w:space="0" w:color="auto"/>
          </w:divBdr>
        </w:div>
        <w:div w:id="825514291">
          <w:marLeft w:val="0"/>
          <w:marRight w:val="0"/>
          <w:marTop w:val="0"/>
          <w:marBottom w:val="0"/>
          <w:divBdr>
            <w:top w:val="none" w:sz="0" w:space="0" w:color="auto"/>
            <w:left w:val="none" w:sz="0" w:space="0" w:color="auto"/>
            <w:bottom w:val="none" w:sz="0" w:space="0" w:color="auto"/>
            <w:right w:val="none" w:sz="0" w:space="0" w:color="auto"/>
          </w:divBdr>
        </w:div>
        <w:div w:id="309948325">
          <w:marLeft w:val="0"/>
          <w:marRight w:val="0"/>
          <w:marTop w:val="0"/>
          <w:marBottom w:val="0"/>
          <w:divBdr>
            <w:top w:val="none" w:sz="0" w:space="0" w:color="auto"/>
            <w:left w:val="none" w:sz="0" w:space="0" w:color="auto"/>
            <w:bottom w:val="none" w:sz="0" w:space="0" w:color="auto"/>
            <w:right w:val="none" w:sz="0" w:space="0" w:color="auto"/>
          </w:divBdr>
        </w:div>
        <w:div w:id="974064145">
          <w:marLeft w:val="0"/>
          <w:marRight w:val="0"/>
          <w:marTop w:val="0"/>
          <w:marBottom w:val="0"/>
          <w:divBdr>
            <w:top w:val="none" w:sz="0" w:space="0" w:color="auto"/>
            <w:left w:val="none" w:sz="0" w:space="0" w:color="auto"/>
            <w:bottom w:val="none" w:sz="0" w:space="0" w:color="auto"/>
            <w:right w:val="none" w:sz="0" w:space="0" w:color="auto"/>
          </w:divBdr>
        </w:div>
        <w:div w:id="1022514540">
          <w:marLeft w:val="0"/>
          <w:marRight w:val="0"/>
          <w:marTop w:val="0"/>
          <w:marBottom w:val="0"/>
          <w:divBdr>
            <w:top w:val="none" w:sz="0" w:space="0" w:color="auto"/>
            <w:left w:val="none" w:sz="0" w:space="0" w:color="auto"/>
            <w:bottom w:val="none" w:sz="0" w:space="0" w:color="auto"/>
            <w:right w:val="none" w:sz="0" w:space="0" w:color="auto"/>
          </w:divBdr>
        </w:div>
        <w:div w:id="634141586">
          <w:marLeft w:val="0"/>
          <w:marRight w:val="0"/>
          <w:marTop w:val="0"/>
          <w:marBottom w:val="0"/>
          <w:divBdr>
            <w:top w:val="none" w:sz="0" w:space="0" w:color="auto"/>
            <w:left w:val="none" w:sz="0" w:space="0" w:color="auto"/>
            <w:bottom w:val="none" w:sz="0" w:space="0" w:color="auto"/>
            <w:right w:val="none" w:sz="0" w:space="0" w:color="auto"/>
          </w:divBdr>
        </w:div>
        <w:div w:id="1595867632">
          <w:marLeft w:val="0"/>
          <w:marRight w:val="0"/>
          <w:marTop w:val="0"/>
          <w:marBottom w:val="0"/>
          <w:divBdr>
            <w:top w:val="none" w:sz="0" w:space="0" w:color="auto"/>
            <w:left w:val="none" w:sz="0" w:space="0" w:color="auto"/>
            <w:bottom w:val="none" w:sz="0" w:space="0" w:color="auto"/>
            <w:right w:val="none" w:sz="0" w:space="0" w:color="auto"/>
          </w:divBdr>
        </w:div>
      </w:divsChild>
    </w:div>
    <w:div w:id="1671133289">
      <w:bodyDiv w:val="1"/>
      <w:marLeft w:val="0"/>
      <w:marRight w:val="0"/>
      <w:marTop w:val="0"/>
      <w:marBottom w:val="0"/>
      <w:divBdr>
        <w:top w:val="none" w:sz="0" w:space="0" w:color="auto"/>
        <w:left w:val="none" w:sz="0" w:space="0" w:color="auto"/>
        <w:bottom w:val="none" w:sz="0" w:space="0" w:color="auto"/>
        <w:right w:val="none" w:sz="0" w:space="0" w:color="auto"/>
      </w:divBdr>
    </w:div>
    <w:div w:id="1681665133">
      <w:bodyDiv w:val="1"/>
      <w:marLeft w:val="0"/>
      <w:marRight w:val="0"/>
      <w:marTop w:val="0"/>
      <w:marBottom w:val="0"/>
      <w:divBdr>
        <w:top w:val="none" w:sz="0" w:space="0" w:color="auto"/>
        <w:left w:val="none" w:sz="0" w:space="0" w:color="auto"/>
        <w:bottom w:val="none" w:sz="0" w:space="0" w:color="auto"/>
        <w:right w:val="none" w:sz="0" w:space="0" w:color="auto"/>
      </w:divBdr>
    </w:div>
    <w:div w:id="1782144861">
      <w:bodyDiv w:val="1"/>
      <w:marLeft w:val="0"/>
      <w:marRight w:val="0"/>
      <w:marTop w:val="0"/>
      <w:marBottom w:val="0"/>
      <w:divBdr>
        <w:top w:val="none" w:sz="0" w:space="0" w:color="auto"/>
        <w:left w:val="none" w:sz="0" w:space="0" w:color="auto"/>
        <w:bottom w:val="none" w:sz="0" w:space="0" w:color="auto"/>
        <w:right w:val="none" w:sz="0" w:space="0" w:color="auto"/>
      </w:divBdr>
    </w:div>
    <w:div w:id="1886138320">
      <w:bodyDiv w:val="1"/>
      <w:marLeft w:val="0"/>
      <w:marRight w:val="0"/>
      <w:marTop w:val="0"/>
      <w:marBottom w:val="0"/>
      <w:divBdr>
        <w:top w:val="none" w:sz="0" w:space="0" w:color="auto"/>
        <w:left w:val="none" w:sz="0" w:space="0" w:color="auto"/>
        <w:bottom w:val="none" w:sz="0" w:space="0" w:color="auto"/>
        <w:right w:val="none" w:sz="0" w:space="0" w:color="auto"/>
      </w:divBdr>
    </w:div>
    <w:div w:id="1904100092">
      <w:bodyDiv w:val="1"/>
      <w:marLeft w:val="0"/>
      <w:marRight w:val="0"/>
      <w:marTop w:val="0"/>
      <w:marBottom w:val="0"/>
      <w:divBdr>
        <w:top w:val="none" w:sz="0" w:space="0" w:color="auto"/>
        <w:left w:val="none" w:sz="0" w:space="0" w:color="auto"/>
        <w:bottom w:val="none" w:sz="0" w:space="0" w:color="auto"/>
        <w:right w:val="none" w:sz="0" w:space="0" w:color="auto"/>
      </w:divBdr>
      <w:divsChild>
        <w:div w:id="249581946">
          <w:marLeft w:val="0"/>
          <w:marRight w:val="0"/>
          <w:marTop w:val="0"/>
          <w:marBottom w:val="0"/>
          <w:divBdr>
            <w:top w:val="none" w:sz="0" w:space="0" w:color="auto"/>
            <w:left w:val="none" w:sz="0" w:space="0" w:color="auto"/>
            <w:bottom w:val="none" w:sz="0" w:space="0" w:color="auto"/>
            <w:right w:val="none" w:sz="0" w:space="0" w:color="auto"/>
          </w:divBdr>
        </w:div>
        <w:div w:id="1232422609">
          <w:marLeft w:val="0"/>
          <w:marRight w:val="0"/>
          <w:marTop w:val="0"/>
          <w:marBottom w:val="0"/>
          <w:divBdr>
            <w:top w:val="none" w:sz="0" w:space="0" w:color="auto"/>
            <w:left w:val="none" w:sz="0" w:space="0" w:color="auto"/>
            <w:bottom w:val="none" w:sz="0" w:space="0" w:color="auto"/>
            <w:right w:val="none" w:sz="0" w:space="0" w:color="auto"/>
          </w:divBdr>
        </w:div>
        <w:div w:id="1856457275">
          <w:marLeft w:val="0"/>
          <w:marRight w:val="0"/>
          <w:marTop w:val="0"/>
          <w:marBottom w:val="0"/>
          <w:divBdr>
            <w:top w:val="none" w:sz="0" w:space="0" w:color="auto"/>
            <w:left w:val="none" w:sz="0" w:space="0" w:color="auto"/>
            <w:bottom w:val="none" w:sz="0" w:space="0" w:color="auto"/>
            <w:right w:val="none" w:sz="0" w:space="0" w:color="auto"/>
          </w:divBdr>
        </w:div>
        <w:div w:id="1740326543">
          <w:marLeft w:val="0"/>
          <w:marRight w:val="0"/>
          <w:marTop w:val="0"/>
          <w:marBottom w:val="0"/>
          <w:divBdr>
            <w:top w:val="none" w:sz="0" w:space="0" w:color="auto"/>
            <w:left w:val="none" w:sz="0" w:space="0" w:color="auto"/>
            <w:bottom w:val="none" w:sz="0" w:space="0" w:color="auto"/>
            <w:right w:val="none" w:sz="0" w:space="0" w:color="auto"/>
          </w:divBdr>
        </w:div>
        <w:div w:id="169877206">
          <w:marLeft w:val="0"/>
          <w:marRight w:val="0"/>
          <w:marTop w:val="0"/>
          <w:marBottom w:val="0"/>
          <w:divBdr>
            <w:top w:val="none" w:sz="0" w:space="0" w:color="auto"/>
            <w:left w:val="none" w:sz="0" w:space="0" w:color="auto"/>
            <w:bottom w:val="none" w:sz="0" w:space="0" w:color="auto"/>
            <w:right w:val="none" w:sz="0" w:space="0" w:color="auto"/>
          </w:divBdr>
        </w:div>
        <w:div w:id="2071928203">
          <w:marLeft w:val="0"/>
          <w:marRight w:val="0"/>
          <w:marTop w:val="0"/>
          <w:marBottom w:val="0"/>
          <w:divBdr>
            <w:top w:val="none" w:sz="0" w:space="0" w:color="auto"/>
            <w:left w:val="none" w:sz="0" w:space="0" w:color="auto"/>
            <w:bottom w:val="none" w:sz="0" w:space="0" w:color="auto"/>
            <w:right w:val="none" w:sz="0" w:space="0" w:color="auto"/>
          </w:divBdr>
        </w:div>
        <w:div w:id="2060156336">
          <w:marLeft w:val="0"/>
          <w:marRight w:val="0"/>
          <w:marTop w:val="0"/>
          <w:marBottom w:val="0"/>
          <w:divBdr>
            <w:top w:val="none" w:sz="0" w:space="0" w:color="auto"/>
            <w:left w:val="none" w:sz="0" w:space="0" w:color="auto"/>
            <w:bottom w:val="none" w:sz="0" w:space="0" w:color="auto"/>
            <w:right w:val="none" w:sz="0" w:space="0" w:color="auto"/>
          </w:divBdr>
        </w:div>
        <w:div w:id="1681200925">
          <w:marLeft w:val="0"/>
          <w:marRight w:val="0"/>
          <w:marTop w:val="0"/>
          <w:marBottom w:val="0"/>
          <w:divBdr>
            <w:top w:val="none" w:sz="0" w:space="0" w:color="auto"/>
            <w:left w:val="none" w:sz="0" w:space="0" w:color="auto"/>
            <w:bottom w:val="none" w:sz="0" w:space="0" w:color="auto"/>
            <w:right w:val="none" w:sz="0" w:space="0" w:color="auto"/>
          </w:divBdr>
        </w:div>
        <w:div w:id="991249608">
          <w:marLeft w:val="0"/>
          <w:marRight w:val="0"/>
          <w:marTop w:val="0"/>
          <w:marBottom w:val="0"/>
          <w:divBdr>
            <w:top w:val="none" w:sz="0" w:space="0" w:color="auto"/>
            <w:left w:val="none" w:sz="0" w:space="0" w:color="auto"/>
            <w:bottom w:val="none" w:sz="0" w:space="0" w:color="auto"/>
            <w:right w:val="none" w:sz="0" w:space="0" w:color="auto"/>
          </w:divBdr>
        </w:div>
        <w:div w:id="999113124">
          <w:marLeft w:val="0"/>
          <w:marRight w:val="0"/>
          <w:marTop w:val="0"/>
          <w:marBottom w:val="0"/>
          <w:divBdr>
            <w:top w:val="none" w:sz="0" w:space="0" w:color="auto"/>
            <w:left w:val="none" w:sz="0" w:space="0" w:color="auto"/>
            <w:bottom w:val="none" w:sz="0" w:space="0" w:color="auto"/>
            <w:right w:val="none" w:sz="0" w:space="0" w:color="auto"/>
          </w:divBdr>
        </w:div>
        <w:div w:id="1126582301">
          <w:marLeft w:val="0"/>
          <w:marRight w:val="0"/>
          <w:marTop w:val="0"/>
          <w:marBottom w:val="0"/>
          <w:divBdr>
            <w:top w:val="none" w:sz="0" w:space="0" w:color="auto"/>
            <w:left w:val="none" w:sz="0" w:space="0" w:color="auto"/>
            <w:bottom w:val="none" w:sz="0" w:space="0" w:color="auto"/>
            <w:right w:val="none" w:sz="0" w:space="0" w:color="auto"/>
          </w:divBdr>
        </w:div>
        <w:div w:id="297036892">
          <w:marLeft w:val="0"/>
          <w:marRight w:val="0"/>
          <w:marTop w:val="0"/>
          <w:marBottom w:val="0"/>
          <w:divBdr>
            <w:top w:val="none" w:sz="0" w:space="0" w:color="auto"/>
            <w:left w:val="none" w:sz="0" w:space="0" w:color="auto"/>
            <w:bottom w:val="none" w:sz="0" w:space="0" w:color="auto"/>
            <w:right w:val="none" w:sz="0" w:space="0" w:color="auto"/>
          </w:divBdr>
        </w:div>
        <w:div w:id="1075709737">
          <w:marLeft w:val="0"/>
          <w:marRight w:val="0"/>
          <w:marTop w:val="0"/>
          <w:marBottom w:val="0"/>
          <w:divBdr>
            <w:top w:val="none" w:sz="0" w:space="0" w:color="auto"/>
            <w:left w:val="none" w:sz="0" w:space="0" w:color="auto"/>
            <w:bottom w:val="none" w:sz="0" w:space="0" w:color="auto"/>
            <w:right w:val="none" w:sz="0" w:space="0" w:color="auto"/>
          </w:divBdr>
        </w:div>
        <w:div w:id="881748760">
          <w:marLeft w:val="0"/>
          <w:marRight w:val="0"/>
          <w:marTop w:val="0"/>
          <w:marBottom w:val="0"/>
          <w:divBdr>
            <w:top w:val="none" w:sz="0" w:space="0" w:color="auto"/>
            <w:left w:val="none" w:sz="0" w:space="0" w:color="auto"/>
            <w:bottom w:val="none" w:sz="0" w:space="0" w:color="auto"/>
            <w:right w:val="none" w:sz="0" w:space="0" w:color="auto"/>
          </w:divBdr>
        </w:div>
        <w:div w:id="316690207">
          <w:marLeft w:val="0"/>
          <w:marRight w:val="0"/>
          <w:marTop w:val="0"/>
          <w:marBottom w:val="0"/>
          <w:divBdr>
            <w:top w:val="none" w:sz="0" w:space="0" w:color="auto"/>
            <w:left w:val="none" w:sz="0" w:space="0" w:color="auto"/>
            <w:bottom w:val="none" w:sz="0" w:space="0" w:color="auto"/>
            <w:right w:val="none" w:sz="0" w:space="0" w:color="auto"/>
          </w:divBdr>
        </w:div>
        <w:div w:id="2111469563">
          <w:marLeft w:val="0"/>
          <w:marRight w:val="0"/>
          <w:marTop w:val="0"/>
          <w:marBottom w:val="0"/>
          <w:divBdr>
            <w:top w:val="none" w:sz="0" w:space="0" w:color="auto"/>
            <w:left w:val="none" w:sz="0" w:space="0" w:color="auto"/>
            <w:bottom w:val="none" w:sz="0" w:space="0" w:color="auto"/>
            <w:right w:val="none" w:sz="0" w:space="0" w:color="auto"/>
          </w:divBdr>
        </w:div>
        <w:div w:id="255674392">
          <w:marLeft w:val="0"/>
          <w:marRight w:val="0"/>
          <w:marTop w:val="0"/>
          <w:marBottom w:val="0"/>
          <w:divBdr>
            <w:top w:val="none" w:sz="0" w:space="0" w:color="auto"/>
            <w:left w:val="none" w:sz="0" w:space="0" w:color="auto"/>
            <w:bottom w:val="none" w:sz="0" w:space="0" w:color="auto"/>
            <w:right w:val="none" w:sz="0" w:space="0" w:color="auto"/>
          </w:divBdr>
        </w:div>
        <w:div w:id="1358238931">
          <w:marLeft w:val="0"/>
          <w:marRight w:val="0"/>
          <w:marTop w:val="0"/>
          <w:marBottom w:val="0"/>
          <w:divBdr>
            <w:top w:val="none" w:sz="0" w:space="0" w:color="auto"/>
            <w:left w:val="none" w:sz="0" w:space="0" w:color="auto"/>
            <w:bottom w:val="none" w:sz="0" w:space="0" w:color="auto"/>
            <w:right w:val="none" w:sz="0" w:space="0" w:color="auto"/>
          </w:divBdr>
        </w:div>
        <w:div w:id="1953629469">
          <w:marLeft w:val="0"/>
          <w:marRight w:val="0"/>
          <w:marTop w:val="0"/>
          <w:marBottom w:val="0"/>
          <w:divBdr>
            <w:top w:val="none" w:sz="0" w:space="0" w:color="auto"/>
            <w:left w:val="none" w:sz="0" w:space="0" w:color="auto"/>
            <w:bottom w:val="none" w:sz="0" w:space="0" w:color="auto"/>
            <w:right w:val="none" w:sz="0" w:space="0" w:color="auto"/>
          </w:divBdr>
        </w:div>
        <w:div w:id="930554184">
          <w:marLeft w:val="0"/>
          <w:marRight w:val="0"/>
          <w:marTop w:val="0"/>
          <w:marBottom w:val="0"/>
          <w:divBdr>
            <w:top w:val="none" w:sz="0" w:space="0" w:color="auto"/>
            <w:left w:val="none" w:sz="0" w:space="0" w:color="auto"/>
            <w:bottom w:val="none" w:sz="0" w:space="0" w:color="auto"/>
            <w:right w:val="none" w:sz="0" w:space="0" w:color="auto"/>
          </w:divBdr>
        </w:div>
        <w:div w:id="1680812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EFD0E-A083-40C3-89E0-C7E7BB286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3</Pages>
  <Words>1017</Words>
  <Characters>5800</Characters>
  <Application>Microsoft Office Word</Application>
  <DocSecurity>0</DocSecurity>
  <Lines>48</Lines>
  <Paragraphs>13</Paragraphs>
  <ScaleCrop>false</ScaleCrop>
  <Company/>
  <LinksUpToDate>false</LinksUpToDate>
  <CharactersWithSpaces>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 Evans (2403723)</dc:creator>
  <cp:keywords/>
  <dc:description/>
  <cp:lastModifiedBy>Viv Evans (2403723)</cp:lastModifiedBy>
  <cp:revision>40</cp:revision>
  <dcterms:created xsi:type="dcterms:W3CDTF">2024-12-12T17:16:00Z</dcterms:created>
  <dcterms:modified xsi:type="dcterms:W3CDTF">2024-12-12T19:16:00Z</dcterms:modified>
</cp:coreProperties>
</file>