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11E796" w14:textId="316B3698" w:rsidR="00A24C2C" w:rsidRDefault="00A24C2C" w:rsidP="003B516E">
      <w:pPr>
        <w:jc w:val="both"/>
        <w:rPr>
          <w:b/>
          <w:bCs/>
          <w:sz w:val="32"/>
          <w:szCs w:val="32"/>
        </w:rPr>
      </w:pPr>
      <w:r>
        <w:rPr>
          <w:b/>
          <w:bCs/>
          <w:noProof/>
          <w:sz w:val="32"/>
          <w:szCs w:val="32"/>
        </w:rPr>
        <w:drawing>
          <wp:inline distT="0" distB="0" distL="0" distR="0" wp14:anchorId="769FAF8A" wp14:editId="6B9185FE">
            <wp:extent cx="4975860" cy="1650327"/>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4994705" cy="1656577"/>
                    </a:xfrm>
                    <a:prstGeom prst="rect">
                      <a:avLst/>
                    </a:prstGeom>
                  </pic:spPr>
                </pic:pic>
              </a:graphicData>
            </a:graphic>
          </wp:inline>
        </w:drawing>
      </w:r>
    </w:p>
    <w:p w14:paraId="7C0F355B" w14:textId="77777777" w:rsidR="00A24C2C" w:rsidRDefault="00A24C2C" w:rsidP="003B516E">
      <w:pPr>
        <w:jc w:val="both"/>
        <w:rPr>
          <w:b/>
          <w:bCs/>
          <w:sz w:val="32"/>
          <w:szCs w:val="32"/>
        </w:rPr>
      </w:pPr>
    </w:p>
    <w:p w14:paraId="41EE4999" w14:textId="77777777" w:rsidR="00A24C2C" w:rsidRPr="00A24C2C" w:rsidRDefault="00A24C2C" w:rsidP="003B516E">
      <w:pPr>
        <w:jc w:val="both"/>
        <w:rPr>
          <w:b/>
          <w:bCs/>
          <w:sz w:val="24"/>
          <w:szCs w:val="24"/>
        </w:rPr>
      </w:pPr>
      <w:r w:rsidRPr="00A24C2C">
        <w:rPr>
          <w:b/>
          <w:bCs/>
          <w:sz w:val="24"/>
          <w:szCs w:val="24"/>
        </w:rPr>
        <w:t>Assignment 1</w:t>
      </w:r>
    </w:p>
    <w:p w14:paraId="6D8A3FD5" w14:textId="2945F9C9" w:rsidR="00A24C2C" w:rsidRPr="00A24C2C" w:rsidRDefault="00A24C2C" w:rsidP="003B516E">
      <w:pPr>
        <w:jc w:val="both"/>
        <w:rPr>
          <w:b/>
          <w:bCs/>
          <w:sz w:val="24"/>
          <w:szCs w:val="24"/>
        </w:rPr>
      </w:pPr>
      <w:r w:rsidRPr="00A24C2C">
        <w:rPr>
          <w:b/>
          <w:bCs/>
          <w:sz w:val="24"/>
          <w:szCs w:val="24"/>
        </w:rPr>
        <w:t>Subject Name: Digital Marketing</w:t>
      </w:r>
    </w:p>
    <w:p w14:paraId="6BBFB2A1" w14:textId="05961511" w:rsidR="00A24C2C" w:rsidRPr="00A24C2C" w:rsidRDefault="00A24C2C" w:rsidP="003B516E">
      <w:pPr>
        <w:jc w:val="both"/>
        <w:rPr>
          <w:b/>
          <w:bCs/>
          <w:sz w:val="24"/>
          <w:szCs w:val="24"/>
        </w:rPr>
      </w:pPr>
      <w:r w:rsidRPr="00A24C2C">
        <w:rPr>
          <w:b/>
          <w:bCs/>
          <w:sz w:val="24"/>
          <w:szCs w:val="24"/>
        </w:rPr>
        <w:t>Subject Code: LCMB7010</w:t>
      </w:r>
    </w:p>
    <w:p w14:paraId="3434CC31" w14:textId="745E6196" w:rsidR="00A24C2C" w:rsidRPr="00A24C2C" w:rsidRDefault="00A24C2C" w:rsidP="003B516E">
      <w:pPr>
        <w:jc w:val="both"/>
        <w:rPr>
          <w:b/>
          <w:bCs/>
          <w:sz w:val="24"/>
          <w:szCs w:val="24"/>
        </w:rPr>
      </w:pPr>
      <w:r w:rsidRPr="00A24C2C">
        <w:rPr>
          <w:b/>
          <w:bCs/>
          <w:sz w:val="24"/>
          <w:szCs w:val="24"/>
        </w:rPr>
        <w:t>Lecturer: Dr Amitave Banik</w:t>
      </w:r>
    </w:p>
    <w:p w14:paraId="688A3775" w14:textId="00C14CD9" w:rsidR="00A24C2C" w:rsidRPr="00895A15" w:rsidRDefault="00A24C2C" w:rsidP="003B516E">
      <w:pPr>
        <w:jc w:val="both"/>
        <w:rPr>
          <w:b/>
          <w:bCs/>
          <w:strike/>
          <w:sz w:val="24"/>
          <w:szCs w:val="24"/>
        </w:rPr>
      </w:pPr>
      <w:r w:rsidRPr="00A24C2C">
        <w:rPr>
          <w:b/>
          <w:bCs/>
          <w:sz w:val="24"/>
          <w:szCs w:val="24"/>
        </w:rPr>
        <w:t xml:space="preserve">Course: MBA </w:t>
      </w:r>
      <w:r w:rsidR="00796DFC" w:rsidRPr="00796DFC">
        <w:rPr>
          <w:b/>
          <w:bCs/>
          <w:sz w:val="24"/>
          <w:szCs w:val="24"/>
        </w:rPr>
        <w:t>Marketing Management</w:t>
      </w:r>
    </w:p>
    <w:p w14:paraId="197E8488" w14:textId="3E7E5F3A" w:rsidR="00A24C2C" w:rsidRDefault="00A24C2C" w:rsidP="003B516E">
      <w:pPr>
        <w:jc w:val="both"/>
        <w:rPr>
          <w:b/>
          <w:bCs/>
          <w:sz w:val="24"/>
          <w:szCs w:val="24"/>
        </w:rPr>
      </w:pPr>
      <w:r w:rsidRPr="00A24C2C">
        <w:rPr>
          <w:b/>
          <w:bCs/>
          <w:sz w:val="24"/>
          <w:szCs w:val="24"/>
        </w:rPr>
        <w:t>Semester: 2</w:t>
      </w:r>
    </w:p>
    <w:p w14:paraId="111803DF" w14:textId="615946A5" w:rsidR="00895A15" w:rsidRDefault="00895A15" w:rsidP="003B516E">
      <w:pPr>
        <w:jc w:val="both"/>
        <w:rPr>
          <w:b/>
          <w:bCs/>
          <w:sz w:val="24"/>
          <w:szCs w:val="24"/>
        </w:rPr>
      </w:pPr>
    </w:p>
    <w:p w14:paraId="38F81078" w14:textId="0D59DFB0" w:rsidR="00895A15" w:rsidRPr="00A24C2C" w:rsidRDefault="00895A15" w:rsidP="003B516E">
      <w:pPr>
        <w:jc w:val="both"/>
        <w:rPr>
          <w:b/>
          <w:bCs/>
          <w:sz w:val="24"/>
          <w:szCs w:val="24"/>
        </w:rPr>
      </w:pPr>
      <w:r>
        <w:rPr>
          <w:b/>
          <w:bCs/>
          <w:sz w:val="24"/>
          <w:szCs w:val="24"/>
        </w:rPr>
        <w:t xml:space="preserve">Chosen Company: </w:t>
      </w:r>
      <w:r w:rsidR="00796DFC">
        <w:rPr>
          <w:b/>
          <w:bCs/>
          <w:sz w:val="24"/>
          <w:szCs w:val="24"/>
        </w:rPr>
        <w:t>Samsung</w:t>
      </w:r>
    </w:p>
    <w:p w14:paraId="5B01A85D" w14:textId="77777777" w:rsidR="00A24C2C" w:rsidRPr="00A24C2C" w:rsidRDefault="00A24C2C" w:rsidP="003B516E">
      <w:pPr>
        <w:jc w:val="both"/>
        <w:rPr>
          <w:b/>
          <w:bCs/>
          <w:sz w:val="24"/>
          <w:szCs w:val="24"/>
        </w:rPr>
      </w:pPr>
      <w:r w:rsidRPr="00A24C2C">
        <w:rPr>
          <w:b/>
          <w:bCs/>
          <w:sz w:val="24"/>
          <w:szCs w:val="24"/>
        </w:rPr>
        <w:t>Student Name: Varun Joseph Sony</w:t>
      </w:r>
    </w:p>
    <w:p w14:paraId="7287A000" w14:textId="77777777" w:rsidR="00A24C2C" w:rsidRDefault="00A24C2C" w:rsidP="003B516E">
      <w:pPr>
        <w:jc w:val="both"/>
        <w:rPr>
          <w:b/>
          <w:bCs/>
          <w:sz w:val="24"/>
          <w:szCs w:val="24"/>
        </w:rPr>
      </w:pPr>
      <w:r w:rsidRPr="00A24C2C">
        <w:rPr>
          <w:b/>
          <w:bCs/>
          <w:sz w:val="24"/>
          <w:szCs w:val="24"/>
        </w:rPr>
        <w:t>Student Number: 2129151</w:t>
      </w:r>
    </w:p>
    <w:p w14:paraId="7DBAD1F9" w14:textId="5D7F7354" w:rsidR="00A24C2C" w:rsidRPr="00FA30D8" w:rsidRDefault="00A24C2C" w:rsidP="003B516E">
      <w:pPr>
        <w:jc w:val="both"/>
        <w:rPr>
          <w:b/>
          <w:bCs/>
          <w:sz w:val="24"/>
          <w:szCs w:val="24"/>
        </w:rPr>
      </w:pPr>
      <w:r w:rsidRPr="00FA30D8">
        <w:rPr>
          <w:b/>
          <w:bCs/>
          <w:sz w:val="24"/>
          <w:szCs w:val="24"/>
        </w:rPr>
        <w:t>Submission Date:</w:t>
      </w:r>
      <w:r w:rsidR="00FA30D8">
        <w:rPr>
          <w:b/>
          <w:bCs/>
          <w:sz w:val="24"/>
          <w:szCs w:val="24"/>
        </w:rPr>
        <w:t xml:space="preserve"> 03/05/2023</w:t>
      </w:r>
    </w:p>
    <w:p w14:paraId="69A4E986" w14:textId="5581C532" w:rsidR="00A24C2C" w:rsidRPr="00A24C2C" w:rsidRDefault="00A24C2C" w:rsidP="003B516E">
      <w:pPr>
        <w:jc w:val="both"/>
        <w:rPr>
          <w:b/>
          <w:bCs/>
          <w:sz w:val="24"/>
          <w:szCs w:val="24"/>
        </w:rPr>
      </w:pPr>
      <w:r w:rsidRPr="003132FF">
        <w:rPr>
          <w:b/>
          <w:bCs/>
          <w:sz w:val="24"/>
          <w:szCs w:val="24"/>
        </w:rPr>
        <w:t>Word Count:</w:t>
      </w:r>
      <w:r w:rsidR="00895A15" w:rsidRPr="003132FF">
        <w:rPr>
          <w:b/>
          <w:bCs/>
          <w:sz w:val="24"/>
          <w:szCs w:val="24"/>
        </w:rPr>
        <w:t xml:space="preserve"> </w:t>
      </w:r>
      <w:r w:rsidR="003132FF">
        <w:rPr>
          <w:b/>
          <w:bCs/>
          <w:sz w:val="24"/>
          <w:szCs w:val="24"/>
        </w:rPr>
        <w:t>5</w:t>
      </w:r>
      <w:r w:rsidR="00082940">
        <w:rPr>
          <w:b/>
          <w:bCs/>
          <w:sz w:val="24"/>
          <w:szCs w:val="24"/>
        </w:rPr>
        <w:t>081</w:t>
      </w:r>
    </w:p>
    <w:p w14:paraId="6142AA48" w14:textId="77777777" w:rsidR="004374C7" w:rsidRDefault="004374C7" w:rsidP="003B516E">
      <w:pPr>
        <w:pStyle w:val="Heading1"/>
        <w:jc w:val="both"/>
        <w:rPr>
          <w:b/>
          <w:bCs/>
          <w:sz w:val="28"/>
          <w:szCs w:val="28"/>
          <w:lang w:val="en-IN"/>
        </w:rPr>
      </w:pPr>
    </w:p>
    <w:p w14:paraId="62F6B53A" w14:textId="77777777" w:rsidR="004374C7" w:rsidRDefault="004374C7" w:rsidP="003B516E">
      <w:pPr>
        <w:jc w:val="both"/>
        <w:rPr>
          <w:b/>
          <w:bCs/>
          <w:sz w:val="28"/>
          <w:szCs w:val="28"/>
          <w:lang w:val="en-IN"/>
        </w:rPr>
      </w:pPr>
      <w:r>
        <w:rPr>
          <w:b/>
          <w:bCs/>
          <w:sz w:val="28"/>
          <w:szCs w:val="28"/>
          <w:lang w:val="en-IN"/>
        </w:rPr>
        <w:br w:type="page"/>
      </w:r>
    </w:p>
    <w:bookmarkStart w:id="1" w:name="_Hlk134019292" w:displacedByCustomXml="next"/>
    <w:sdt>
      <w:sdtPr>
        <w:rPr>
          <w:rFonts w:ascii="Calibri" w:eastAsia="Arial" w:hAnsi="Calibri" w:cs="Arial"/>
          <w:color w:val="auto"/>
          <w:sz w:val="24"/>
          <w:szCs w:val="22"/>
          <w:lang w:val="en-GB" w:eastAsia="en-IN"/>
        </w:rPr>
        <w:id w:val="-1518073480"/>
        <w:docPartObj>
          <w:docPartGallery w:val="Table of Contents"/>
          <w:docPartUnique/>
        </w:docPartObj>
      </w:sdtPr>
      <w:sdtEndPr>
        <w:rPr>
          <w:bCs/>
          <w:noProof/>
        </w:rPr>
      </w:sdtEndPr>
      <w:sdtContent>
        <w:p w14:paraId="39720CA8" w14:textId="2BCE1D72" w:rsidR="004374C7" w:rsidRPr="003B516E" w:rsidRDefault="004374C7" w:rsidP="0066413C">
          <w:pPr>
            <w:pStyle w:val="TOCHeading"/>
            <w:spacing w:line="360" w:lineRule="auto"/>
            <w:rPr>
              <w:rFonts w:ascii="Calibri" w:hAnsi="Calibri"/>
              <w:sz w:val="24"/>
            </w:rPr>
          </w:pPr>
          <w:r w:rsidRPr="003B516E">
            <w:rPr>
              <w:rFonts w:ascii="Calibri" w:hAnsi="Calibri"/>
              <w:sz w:val="24"/>
            </w:rPr>
            <w:t>Table of Contents</w:t>
          </w:r>
        </w:p>
        <w:p w14:paraId="23F3F48C" w14:textId="51A3E853" w:rsidR="004A53EA" w:rsidRDefault="004374C7">
          <w:pPr>
            <w:pStyle w:val="TOC1"/>
            <w:tabs>
              <w:tab w:val="right" w:leader="dot" w:pos="9019"/>
            </w:tabs>
            <w:rPr>
              <w:rFonts w:asciiTheme="minorHAnsi" w:eastAsiaTheme="minorEastAsia" w:hAnsiTheme="minorHAnsi" w:cstheme="minorBidi"/>
              <w:noProof/>
              <w:kern w:val="2"/>
              <w:lang w:val="en-IN"/>
              <w14:ligatures w14:val="standardContextual"/>
            </w:rPr>
          </w:pPr>
          <w:r w:rsidRPr="003B516E">
            <w:rPr>
              <w:rFonts w:ascii="Calibri" w:hAnsi="Calibri"/>
              <w:sz w:val="24"/>
            </w:rPr>
            <w:fldChar w:fldCharType="begin"/>
          </w:r>
          <w:r w:rsidRPr="003B516E">
            <w:rPr>
              <w:rFonts w:ascii="Calibri" w:hAnsi="Calibri"/>
              <w:sz w:val="24"/>
            </w:rPr>
            <w:instrText xml:space="preserve"> TOC \o "1-3" \h \z \u </w:instrText>
          </w:r>
          <w:r w:rsidRPr="003B516E">
            <w:rPr>
              <w:rFonts w:ascii="Calibri" w:hAnsi="Calibri"/>
              <w:sz w:val="24"/>
            </w:rPr>
            <w:fldChar w:fldCharType="separate"/>
          </w:r>
          <w:hyperlink w:anchor="_Toc134021885" w:history="1">
            <w:r w:rsidR="004A53EA" w:rsidRPr="001B34A2">
              <w:rPr>
                <w:rStyle w:val="Hyperlink"/>
                <w:b/>
                <w:bCs/>
                <w:noProof/>
                <w:lang w:val="en-IN"/>
              </w:rPr>
              <w:t>Introduction</w:t>
            </w:r>
            <w:r w:rsidR="004A53EA">
              <w:rPr>
                <w:noProof/>
                <w:webHidden/>
              </w:rPr>
              <w:tab/>
            </w:r>
            <w:r w:rsidR="004A53EA">
              <w:rPr>
                <w:noProof/>
                <w:webHidden/>
              </w:rPr>
              <w:fldChar w:fldCharType="begin"/>
            </w:r>
            <w:r w:rsidR="004A53EA">
              <w:rPr>
                <w:noProof/>
                <w:webHidden/>
              </w:rPr>
              <w:instrText xml:space="preserve"> PAGEREF _Toc134021885 \h </w:instrText>
            </w:r>
            <w:r w:rsidR="004A53EA">
              <w:rPr>
                <w:noProof/>
                <w:webHidden/>
              </w:rPr>
            </w:r>
            <w:r w:rsidR="004A53EA">
              <w:rPr>
                <w:noProof/>
                <w:webHidden/>
              </w:rPr>
              <w:fldChar w:fldCharType="separate"/>
            </w:r>
            <w:r w:rsidR="004A53EA">
              <w:rPr>
                <w:noProof/>
                <w:webHidden/>
              </w:rPr>
              <w:t>4</w:t>
            </w:r>
            <w:r w:rsidR="004A53EA">
              <w:rPr>
                <w:noProof/>
                <w:webHidden/>
              </w:rPr>
              <w:fldChar w:fldCharType="end"/>
            </w:r>
          </w:hyperlink>
        </w:p>
        <w:p w14:paraId="60F96D9B" w14:textId="4646CA8E" w:rsidR="004A53EA" w:rsidRDefault="004A53EA">
          <w:pPr>
            <w:pStyle w:val="TOC2"/>
            <w:tabs>
              <w:tab w:val="right" w:leader="dot" w:pos="9019"/>
            </w:tabs>
            <w:rPr>
              <w:rFonts w:asciiTheme="minorHAnsi" w:eastAsiaTheme="minorEastAsia" w:hAnsiTheme="minorHAnsi" w:cstheme="minorBidi"/>
              <w:noProof/>
              <w:kern w:val="2"/>
              <w:lang w:val="en-IN"/>
              <w14:ligatures w14:val="standardContextual"/>
            </w:rPr>
          </w:pPr>
          <w:hyperlink w:anchor="_Toc134021886" w:history="1">
            <w:r w:rsidRPr="001B34A2">
              <w:rPr>
                <w:rStyle w:val="Hyperlink"/>
                <w:b/>
                <w:bCs/>
                <w:noProof/>
              </w:rPr>
              <w:t>Digital Marketing</w:t>
            </w:r>
            <w:r>
              <w:rPr>
                <w:noProof/>
                <w:webHidden/>
              </w:rPr>
              <w:tab/>
            </w:r>
            <w:r>
              <w:rPr>
                <w:noProof/>
                <w:webHidden/>
              </w:rPr>
              <w:fldChar w:fldCharType="begin"/>
            </w:r>
            <w:r>
              <w:rPr>
                <w:noProof/>
                <w:webHidden/>
              </w:rPr>
              <w:instrText xml:space="preserve"> PAGEREF _Toc134021886 \h </w:instrText>
            </w:r>
            <w:r>
              <w:rPr>
                <w:noProof/>
                <w:webHidden/>
              </w:rPr>
            </w:r>
            <w:r>
              <w:rPr>
                <w:noProof/>
                <w:webHidden/>
              </w:rPr>
              <w:fldChar w:fldCharType="separate"/>
            </w:r>
            <w:r>
              <w:rPr>
                <w:noProof/>
                <w:webHidden/>
              </w:rPr>
              <w:t>4</w:t>
            </w:r>
            <w:r>
              <w:rPr>
                <w:noProof/>
                <w:webHidden/>
              </w:rPr>
              <w:fldChar w:fldCharType="end"/>
            </w:r>
          </w:hyperlink>
        </w:p>
        <w:p w14:paraId="5BEECFD7" w14:textId="1C368DAC" w:rsidR="004A53EA" w:rsidRDefault="004A53EA">
          <w:pPr>
            <w:pStyle w:val="TOC1"/>
            <w:tabs>
              <w:tab w:val="right" w:leader="dot" w:pos="9019"/>
            </w:tabs>
            <w:rPr>
              <w:rFonts w:asciiTheme="minorHAnsi" w:eastAsiaTheme="minorEastAsia" w:hAnsiTheme="minorHAnsi" w:cstheme="minorBidi"/>
              <w:noProof/>
              <w:kern w:val="2"/>
              <w:lang w:val="en-IN"/>
              <w14:ligatures w14:val="standardContextual"/>
            </w:rPr>
          </w:pPr>
          <w:hyperlink w:anchor="_Toc134021887" w:history="1">
            <w:r w:rsidRPr="001B34A2">
              <w:rPr>
                <w:rStyle w:val="Hyperlink"/>
                <w:b/>
                <w:bCs/>
                <w:noProof/>
                <w:lang w:val="en-IN"/>
              </w:rPr>
              <w:t>Company Background and Overview</w:t>
            </w:r>
            <w:r>
              <w:rPr>
                <w:noProof/>
                <w:webHidden/>
              </w:rPr>
              <w:tab/>
            </w:r>
            <w:r>
              <w:rPr>
                <w:noProof/>
                <w:webHidden/>
              </w:rPr>
              <w:fldChar w:fldCharType="begin"/>
            </w:r>
            <w:r>
              <w:rPr>
                <w:noProof/>
                <w:webHidden/>
              </w:rPr>
              <w:instrText xml:space="preserve"> PAGEREF _Toc134021887 \h </w:instrText>
            </w:r>
            <w:r>
              <w:rPr>
                <w:noProof/>
                <w:webHidden/>
              </w:rPr>
            </w:r>
            <w:r>
              <w:rPr>
                <w:noProof/>
                <w:webHidden/>
              </w:rPr>
              <w:fldChar w:fldCharType="separate"/>
            </w:r>
            <w:r>
              <w:rPr>
                <w:noProof/>
                <w:webHidden/>
              </w:rPr>
              <w:t>5</w:t>
            </w:r>
            <w:r>
              <w:rPr>
                <w:noProof/>
                <w:webHidden/>
              </w:rPr>
              <w:fldChar w:fldCharType="end"/>
            </w:r>
          </w:hyperlink>
        </w:p>
        <w:p w14:paraId="73A84099" w14:textId="0E7EB4FF" w:rsidR="004A53EA" w:rsidRDefault="004A53EA">
          <w:pPr>
            <w:pStyle w:val="TOC1"/>
            <w:tabs>
              <w:tab w:val="right" w:leader="dot" w:pos="9019"/>
            </w:tabs>
            <w:rPr>
              <w:rFonts w:asciiTheme="minorHAnsi" w:eastAsiaTheme="minorEastAsia" w:hAnsiTheme="minorHAnsi" w:cstheme="minorBidi"/>
              <w:noProof/>
              <w:kern w:val="2"/>
              <w:lang w:val="en-IN"/>
              <w14:ligatures w14:val="standardContextual"/>
            </w:rPr>
          </w:pPr>
          <w:hyperlink w:anchor="_Toc134021888" w:history="1">
            <w:r w:rsidRPr="001B34A2">
              <w:rPr>
                <w:rStyle w:val="Hyperlink"/>
                <w:b/>
                <w:bCs/>
                <w:noProof/>
                <w:lang w:val="en-IN"/>
              </w:rPr>
              <w:t>Digital Marketing Analysis</w:t>
            </w:r>
            <w:r>
              <w:rPr>
                <w:noProof/>
                <w:webHidden/>
              </w:rPr>
              <w:tab/>
            </w:r>
            <w:r>
              <w:rPr>
                <w:noProof/>
                <w:webHidden/>
              </w:rPr>
              <w:fldChar w:fldCharType="begin"/>
            </w:r>
            <w:r>
              <w:rPr>
                <w:noProof/>
                <w:webHidden/>
              </w:rPr>
              <w:instrText xml:space="preserve"> PAGEREF _Toc134021888 \h </w:instrText>
            </w:r>
            <w:r>
              <w:rPr>
                <w:noProof/>
                <w:webHidden/>
              </w:rPr>
            </w:r>
            <w:r>
              <w:rPr>
                <w:noProof/>
                <w:webHidden/>
              </w:rPr>
              <w:fldChar w:fldCharType="separate"/>
            </w:r>
            <w:r>
              <w:rPr>
                <w:noProof/>
                <w:webHidden/>
              </w:rPr>
              <w:t>7</w:t>
            </w:r>
            <w:r>
              <w:rPr>
                <w:noProof/>
                <w:webHidden/>
              </w:rPr>
              <w:fldChar w:fldCharType="end"/>
            </w:r>
          </w:hyperlink>
        </w:p>
        <w:p w14:paraId="18C31117" w14:textId="74035071" w:rsidR="004A53EA" w:rsidRDefault="004A53EA">
          <w:pPr>
            <w:pStyle w:val="TOC2"/>
            <w:tabs>
              <w:tab w:val="right" w:leader="dot" w:pos="9019"/>
            </w:tabs>
            <w:rPr>
              <w:rFonts w:asciiTheme="minorHAnsi" w:eastAsiaTheme="minorEastAsia" w:hAnsiTheme="minorHAnsi" w:cstheme="minorBidi"/>
              <w:noProof/>
              <w:kern w:val="2"/>
              <w:lang w:val="en-IN"/>
              <w14:ligatures w14:val="standardContextual"/>
            </w:rPr>
          </w:pPr>
          <w:hyperlink w:anchor="_Toc134021889" w:history="1">
            <w:r w:rsidRPr="001B34A2">
              <w:rPr>
                <w:rStyle w:val="Hyperlink"/>
                <w:b/>
                <w:bCs/>
                <w:noProof/>
              </w:rPr>
              <w:t>Identification of Digital Assets</w:t>
            </w:r>
            <w:r>
              <w:rPr>
                <w:noProof/>
                <w:webHidden/>
              </w:rPr>
              <w:tab/>
            </w:r>
            <w:r>
              <w:rPr>
                <w:noProof/>
                <w:webHidden/>
              </w:rPr>
              <w:fldChar w:fldCharType="begin"/>
            </w:r>
            <w:r>
              <w:rPr>
                <w:noProof/>
                <w:webHidden/>
              </w:rPr>
              <w:instrText xml:space="preserve"> PAGEREF _Toc134021889 \h </w:instrText>
            </w:r>
            <w:r>
              <w:rPr>
                <w:noProof/>
                <w:webHidden/>
              </w:rPr>
            </w:r>
            <w:r>
              <w:rPr>
                <w:noProof/>
                <w:webHidden/>
              </w:rPr>
              <w:fldChar w:fldCharType="separate"/>
            </w:r>
            <w:r>
              <w:rPr>
                <w:noProof/>
                <w:webHidden/>
              </w:rPr>
              <w:t>7</w:t>
            </w:r>
            <w:r>
              <w:rPr>
                <w:noProof/>
                <w:webHidden/>
              </w:rPr>
              <w:fldChar w:fldCharType="end"/>
            </w:r>
          </w:hyperlink>
        </w:p>
        <w:p w14:paraId="0E735B3A" w14:textId="02BA0BB6" w:rsidR="004A53EA" w:rsidRDefault="004A53EA">
          <w:pPr>
            <w:pStyle w:val="TOC3"/>
            <w:tabs>
              <w:tab w:val="right" w:leader="dot" w:pos="9019"/>
            </w:tabs>
            <w:rPr>
              <w:rFonts w:asciiTheme="minorHAnsi" w:eastAsiaTheme="minorEastAsia" w:hAnsiTheme="minorHAnsi" w:cstheme="minorBidi"/>
              <w:noProof/>
              <w:kern w:val="2"/>
              <w:lang w:val="en-IN"/>
              <w14:ligatures w14:val="standardContextual"/>
            </w:rPr>
          </w:pPr>
          <w:hyperlink w:anchor="_Toc134021890" w:history="1">
            <w:r w:rsidRPr="001B34A2">
              <w:rPr>
                <w:rStyle w:val="Hyperlink"/>
                <w:b/>
                <w:bCs/>
                <w:noProof/>
              </w:rPr>
              <w:t>Website</w:t>
            </w:r>
            <w:r>
              <w:rPr>
                <w:noProof/>
                <w:webHidden/>
              </w:rPr>
              <w:tab/>
            </w:r>
            <w:r>
              <w:rPr>
                <w:noProof/>
                <w:webHidden/>
              </w:rPr>
              <w:fldChar w:fldCharType="begin"/>
            </w:r>
            <w:r>
              <w:rPr>
                <w:noProof/>
                <w:webHidden/>
              </w:rPr>
              <w:instrText xml:space="preserve"> PAGEREF _Toc134021890 \h </w:instrText>
            </w:r>
            <w:r>
              <w:rPr>
                <w:noProof/>
                <w:webHidden/>
              </w:rPr>
            </w:r>
            <w:r>
              <w:rPr>
                <w:noProof/>
                <w:webHidden/>
              </w:rPr>
              <w:fldChar w:fldCharType="separate"/>
            </w:r>
            <w:r>
              <w:rPr>
                <w:noProof/>
                <w:webHidden/>
              </w:rPr>
              <w:t>7</w:t>
            </w:r>
            <w:r>
              <w:rPr>
                <w:noProof/>
                <w:webHidden/>
              </w:rPr>
              <w:fldChar w:fldCharType="end"/>
            </w:r>
          </w:hyperlink>
        </w:p>
        <w:p w14:paraId="7A7F7890" w14:textId="1A439DE0" w:rsidR="004A53EA" w:rsidRDefault="004A53EA">
          <w:pPr>
            <w:pStyle w:val="TOC3"/>
            <w:tabs>
              <w:tab w:val="right" w:leader="dot" w:pos="9019"/>
            </w:tabs>
            <w:rPr>
              <w:rFonts w:asciiTheme="minorHAnsi" w:eastAsiaTheme="minorEastAsia" w:hAnsiTheme="minorHAnsi" w:cstheme="minorBidi"/>
              <w:noProof/>
              <w:kern w:val="2"/>
              <w:lang w:val="en-IN"/>
              <w14:ligatures w14:val="standardContextual"/>
            </w:rPr>
          </w:pPr>
          <w:hyperlink w:anchor="_Toc134021891" w:history="1">
            <w:r w:rsidRPr="001B34A2">
              <w:rPr>
                <w:rStyle w:val="Hyperlink"/>
                <w:b/>
                <w:bCs/>
                <w:noProof/>
              </w:rPr>
              <w:t>Social Media Accounts</w:t>
            </w:r>
            <w:r>
              <w:rPr>
                <w:noProof/>
                <w:webHidden/>
              </w:rPr>
              <w:tab/>
            </w:r>
            <w:r>
              <w:rPr>
                <w:noProof/>
                <w:webHidden/>
              </w:rPr>
              <w:fldChar w:fldCharType="begin"/>
            </w:r>
            <w:r>
              <w:rPr>
                <w:noProof/>
                <w:webHidden/>
              </w:rPr>
              <w:instrText xml:space="preserve"> PAGEREF _Toc134021891 \h </w:instrText>
            </w:r>
            <w:r>
              <w:rPr>
                <w:noProof/>
                <w:webHidden/>
              </w:rPr>
            </w:r>
            <w:r>
              <w:rPr>
                <w:noProof/>
                <w:webHidden/>
              </w:rPr>
              <w:fldChar w:fldCharType="separate"/>
            </w:r>
            <w:r>
              <w:rPr>
                <w:noProof/>
                <w:webHidden/>
              </w:rPr>
              <w:t>8</w:t>
            </w:r>
            <w:r>
              <w:rPr>
                <w:noProof/>
                <w:webHidden/>
              </w:rPr>
              <w:fldChar w:fldCharType="end"/>
            </w:r>
          </w:hyperlink>
        </w:p>
        <w:p w14:paraId="07412ADF" w14:textId="4D11E282" w:rsidR="004A53EA" w:rsidRDefault="004A53EA">
          <w:pPr>
            <w:pStyle w:val="TOC3"/>
            <w:tabs>
              <w:tab w:val="right" w:leader="dot" w:pos="9019"/>
            </w:tabs>
            <w:rPr>
              <w:rFonts w:asciiTheme="minorHAnsi" w:eastAsiaTheme="minorEastAsia" w:hAnsiTheme="minorHAnsi" w:cstheme="minorBidi"/>
              <w:noProof/>
              <w:kern w:val="2"/>
              <w:lang w:val="en-IN"/>
              <w14:ligatures w14:val="standardContextual"/>
            </w:rPr>
          </w:pPr>
          <w:hyperlink w:anchor="_Toc134021892" w:history="1">
            <w:r w:rsidRPr="001B34A2">
              <w:rPr>
                <w:rStyle w:val="Hyperlink"/>
                <w:b/>
                <w:bCs/>
                <w:noProof/>
              </w:rPr>
              <w:t>Customer Relationship Management System (CRM)</w:t>
            </w:r>
            <w:r>
              <w:rPr>
                <w:noProof/>
                <w:webHidden/>
              </w:rPr>
              <w:tab/>
            </w:r>
            <w:r>
              <w:rPr>
                <w:noProof/>
                <w:webHidden/>
              </w:rPr>
              <w:fldChar w:fldCharType="begin"/>
            </w:r>
            <w:r>
              <w:rPr>
                <w:noProof/>
                <w:webHidden/>
              </w:rPr>
              <w:instrText xml:space="preserve"> PAGEREF _Toc134021892 \h </w:instrText>
            </w:r>
            <w:r>
              <w:rPr>
                <w:noProof/>
                <w:webHidden/>
              </w:rPr>
            </w:r>
            <w:r>
              <w:rPr>
                <w:noProof/>
                <w:webHidden/>
              </w:rPr>
              <w:fldChar w:fldCharType="separate"/>
            </w:r>
            <w:r>
              <w:rPr>
                <w:noProof/>
                <w:webHidden/>
              </w:rPr>
              <w:t>8</w:t>
            </w:r>
            <w:r>
              <w:rPr>
                <w:noProof/>
                <w:webHidden/>
              </w:rPr>
              <w:fldChar w:fldCharType="end"/>
            </w:r>
          </w:hyperlink>
        </w:p>
        <w:p w14:paraId="6A16588B" w14:textId="48408287" w:rsidR="004A53EA" w:rsidRDefault="004A53EA">
          <w:pPr>
            <w:pStyle w:val="TOC3"/>
            <w:tabs>
              <w:tab w:val="right" w:leader="dot" w:pos="9019"/>
            </w:tabs>
            <w:rPr>
              <w:rFonts w:asciiTheme="minorHAnsi" w:eastAsiaTheme="minorEastAsia" w:hAnsiTheme="minorHAnsi" w:cstheme="minorBidi"/>
              <w:noProof/>
              <w:kern w:val="2"/>
              <w:lang w:val="en-IN"/>
              <w14:ligatures w14:val="standardContextual"/>
            </w:rPr>
          </w:pPr>
          <w:hyperlink w:anchor="_Toc134021893" w:history="1">
            <w:r w:rsidRPr="001B34A2">
              <w:rPr>
                <w:rStyle w:val="Hyperlink"/>
                <w:b/>
                <w:bCs/>
                <w:noProof/>
              </w:rPr>
              <w:t>Marketing Information System (MIS)</w:t>
            </w:r>
            <w:r>
              <w:rPr>
                <w:noProof/>
                <w:webHidden/>
              </w:rPr>
              <w:tab/>
            </w:r>
            <w:r>
              <w:rPr>
                <w:noProof/>
                <w:webHidden/>
              </w:rPr>
              <w:fldChar w:fldCharType="begin"/>
            </w:r>
            <w:r>
              <w:rPr>
                <w:noProof/>
                <w:webHidden/>
              </w:rPr>
              <w:instrText xml:space="preserve"> PAGEREF _Toc134021893 \h </w:instrText>
            </w:r>
            <w:r>
              <w:rPr>
                <w:noProof/>
                <w:webHidden/>
              </w:rPr>
            </w:r>
            <w:r>
              <w:rPr>
                <w:noProof/>
                <w:webHidden/>
              </w:rPr>
              <w:fldChar w:fldCharType="separate"/>
            </w:r>
            <w:r>
              <w:rPr>
                <w:noProof/>
                <w:webHidden/>
              </w:rPr>
              <w:t>11</w:t>
            </w:r>
            <w:r>
              <w:rPr>
                <w:noProof/>
                <w:webHidden/>
              </w:rPr>
              <w:fldChar w:fldCharType="end"/>
            </w:r>
          </w:hyperlink>
        </w:p>
        <w:p w14:paraId="764FBACA" w14:textId="498FAEE8" w:rsidR="004A53EA" w:rsidRDefault="004A53EA">
          <w:pPr>
            <w:pStyle w:val="TOC3"/>
            <w:tabs>
              <w:tab w:val="right" w:leader="dot" w:pos="9019"/>
            </w:tabs>
            <w:rPr>
              <w:rFonts w:asciiTheme="minorHAnsi" w:eastAsiaTheme="minorEastAsia" w:hAnsiTheme="minorHAnsi" w:cstheme="minorBidi"/>
              <w:noProof/>
              <w:kern w:val="2"/>
              <w:lang w:val="en-IN"/>
              <w14:ligatures w14:val="standardContextual"/>
            </w:rPr>
          </w:pPr>
          <w:hyperlink w:anchor="_Toc134021894" w:history="1">
            <w:r w:rsidRPr="001B34A2">
              <w:rPr>
                <w:rStyle w:val="Hyperlink"/>
                <w:b/>
                <w:bCs/>
                <w:noProof/>
              </w:rPr>
              <w:t>Enterprise Resource Planning System (ERP)</w:t>
            </w:r>
            <w:r>
              <w:rPr>
                <w:noProof/>
                <w:webHidden/>
              </w:rPr>
              <w:tab/>
            </w:r>
            <w:r>
              <w:rPr>
                <w:noProof/>
                <w:webHidden/>
              </w:rPr>
              <w:fldChar w:fldCharType="begin"/>
            </w:r>
            <w:r>
              <w:rPr>
                <w:noProof/>
                <w:webHidden/>
              </w:rPr>
              <w:instrText xml:space="preserve"> PAGEREF _Toc134021894 \h </w:instrText>
            </w:r>
            <w:r>
              <w:rPr>
                <w:noProof/>
                <w:webHidden/>
              </w:rPr>
            </w:r>
            <w:r>
              <w:rPr>
                <w:noProof/>
                <w:webHidden/>
              </w:rPr>
              <w:fldChar w:fldCharType="separate"/>
            </w:r>
            <w:r>
              <w:rPr>
                <w:noProof/>
                <w:webHidden/>
              </w:rPr>
              <w:t>13</w:t>
            </w:r>
            <w:r>
              <w:rPr>
                <w:noProof/>
                <w:webHidden/>
              </w:rPr>
              <w:fldChar w:fldCharType="end"/>
            </w:r>
          </w:hyperlink>
        </w:p>
        <w:p w14:paraId="6BBDBF9B" w14:textId="40DA8903" w:rsidR="004A53EA" w:rsidRDefault="004A53EA">
          <w:pPr>
            <w:pStyle w:val="TOC2"/>
            <w:tabs>
              <w:tab w:val="right" w:leader="dot" w:pos="9019"/>
            </w:tabs>
            <w:rPr>
              <w:rFonts w:asciiTheme="minorHAnsi" w:eastAsiaTheme="minorEastAsia" w:hAnsiTheme="minorHAnsi" w:cstheme="minorBidi"/>
              <w:noProof/>
              <w:kern w:val="2"/>
              <w:lang w:val="en-IN"/>
              <w14:ligatures w14:val="standardContextual"/>
            </w:rPr>
          </w:pPr>
          <w:hyperlink w:anchor="_Toc134021895" w:history="1">
            <w:r w:rsidRPr="001B34A2">
              <w:rPr>
                <w:rStyle w:val="Hyperlink"/>
                <w:b/>
                <w:bCs/>
                <w:noProof/>
              </w:rPr>
              <w:t>Internal and External Communication Structural Flows</w:t>
            </w:r>
            <w:r>
              <w:rPr>
                <w:noProof/>
                <w:webHidden/>
              </w:rPr>
              <w:tab/>
            </w:r>
            <w:r>
              <w:rPr>
                <w:noProof/>
                <w:webHidden/>
              </w:rPr>
              <w:fldChar w:fldCharType="begin"/>
            </w:r>
            <w:r>
              <w:rPr>
                <w:noProof/>
                <w:webHidden/>
              </w:rPr>
              <w:instrText xml:space="preserve"> PAGEREF _Toc134021895 \h </w:instrText>
            </w:r>
            <w:r>
              <w:rPr>
                <w:noProof/>
                <w:webHidden/>
              </w:rPr>
            </w:r>
            <w:r>
              <w:rPr>
                <w:noProof/>
                <w:webHidden/>
              </w:rPr>
              <w:fldChar w:fldCharType="separate"/>
            </w:r>
            <w:r>
              <w:rPr>
                <w:noProof/>
                <w:webHidden/>
              </w:rPr>
              <w:t>14</w:t>
            </w:r>
            <w:r>
              <w:rPr>
                <w:noProof/>
                <w:webHidden/>
              </w:rPr>
              <w:fldChar w:fldCharType="end"/>
            </w:r>
          </w:hyperlink>
        </w:p>
        <w:p w14:paraId="696C909F" w14:textId="476EF9AD" w:rsidR="004A53EA" w:rsidRDefault="004A53EA">
          <w:pPr>
            <w:pStyle w:val="TOC2"/>
            <w:tabs>
              <w:tab w:val="right" w:leader="dot" w:pos="9019"/>
            </w:tabs>
            <w:rPr>
              <w:rFonts w:asciiTheme="minorHAnsi" w:eastAsiaTheme="minorEastAsia" w:hAnsiTheme="minorHAnsi" w:cstheme="minorBidi"/>
              <w:noProof/>
              <w:kern w:val="2"/>
              <w:lang w:val="en-IN"/>
              <w14:ligatures w14:val="standardContextual"/>
            </w:rPr>
          </w:pPr>
          <w:hyperlink w:anchor="_Toc134021896" w:history="1">
            <w:r w:rsidRPr="001B34A2">
              <w:rPr>
                <w:rStyle w:val="Hyperlink"/>
                <w:b/>
                <w:bCs/>
                <w:noProof/>
              </w:rPr>
              <w:t>8Ps Marketing Mix</w:t>
            </w:r>
            <w:r>
              <w:rPr>
                <w:noProof/>
                <w:webHidden/>
              </w:rPr>
              <w:tab/>
            </w:r>
            <w:r>
              <w:rPr>
                <w:noProof/>
                <w:webHidden/>
              </w:rPr>
              <w:fldChar w:fldCharType="begin"/>
            </w:r>
            <w:r>
              <w:rPr>
                <w:noProof/>
                <w:webHidden/>
              </w:rPr>
              <w:instrText xml:space="preserve"> PAGEREF _Toc134021896 \h </w:instrText>
            </w:r>
            <w:r>
              <w:rPr>
                <w:noProof/>
                <w:webHidden/>
              </w:rPr>
            </w:r>
            <w:r>
              <w:rPr>
                <w:noProof/>
                <w:webHidden/>
              </w:rPr>
              <w:fldChar w:fldCharType="separate"/>
            </w:r>
            <w:r>
              <w:rPr>
                <w:noProof/>
                <w:webHidden/>
              </w:rPr>
              <w:t>16</w:t>
            </w:r>
            <w:r>
              <w:rPr>
                <w:noProof/>
                <w:webHidden/>
              </w:rPr>
              <w:fldChar w:fldCharType="end"/>
            </w:r>
          </w:hyperlink>
        </w:p>
        <w:p w14:paraId="04F51296" w14:textId="2EA433B3" w:rsidR="004A53EA" w:rsidRDefault="004A53EA">
          <w:pPr>
            <w:pStyle w:val="TOC2"/>
            <w:tabs>
              <w:tab w:val="right" w:leader="dot" w:pos="9019"/>
            </w:tabs>
            <w:rPr>
              <w:rFonts w:asciiTheme="minorHAnsi" w:eastAsiaTheme="minorEastAsia" w:hAnsiTheme="minorHAnsi" w:cstheme="minorBidi"/>
              <w:noProof/>
              <w:kern w:val="2"/>
              <w:lang w:val="en-IN"/>
              <w14:ligatures w14:val="standardContextual"/>
            </w:rPr>
          </w:pPr>
          <w:hyperlink w:anchor="_Toc134021897" w:history="1">
            <w:r w:rsidRPr="001B34A2">
              <w:rPr>
                <w:rStyle w:val="Hyperlink"/>
                <w:b/>
                <w:bCs/>
                <w:noProof/>
              </w:rPr>
              <w:t>Digital Strategy Plan</w:t>
            </w:r>
            <w:r>
              <w:rPr>
                <w:noProof/>
                <w:webHidden/>
              </w:rPr>
              <w:tab/>
            </w:r>
            <w:r>
              <w:rPr>
                <w:noProof/>
                <w:webHidden/>
              </w:rPr>
              <w:fldChar w:fldCharType="begin"/>
            </w:r>
            <w:r>
              <w:rPr>
                <w:noProof/>
                <w:webHidden/>
              </w:rPr>
              <w:instrText xml:space="preserve"> PAGEREF _Toc134021897 \h </w:instrText>
            </w:r>
            <w:r>
              <w:rPr>
                <w:noProof/>
                <w:webHidden/>
              </w:rPr>
            </w:r>
            <w:r>
              <w:rPr>
                <w:noProof/>
                <w:webHidden/>
              </w:rPr>
              <w:fldChar w:fldCharType="separate"/>
            </w:r>
            <w:r>
              <w:rPr>
                <w:noProof/>
                <w:webHidden/>
              </w:rPr>
              <w:t>17</w:t>
            </w:r>
            <w:r>
              <w:rPr>
                <w:noProof/>
                <w:webHidden/>
              </w:rPr>
              <w:fldChar w:fldCharType="end"/>
            </w:r>
          </w:hyperlink>
        </w:p>
        <w:p w14:paraId="48D6AA68" w14:textId="49448FB1" w:rsidR="004A53EA" w:rsidRDefault="004A53EA">
          <w:pPr>
            <w:pStyle w:val="TOC2"/>
            <w:tabs>
              <w:tab w:val="right" w:leader="dot" w:pos="9019"/>
            </w:tabs>
            <w:rPr>
              <w:rFonts w:asciiTheme="minorHAnsi" w:eastAsiaTheme="minorEastAsia" w:hAnsiTheme="minorHAnsi" w:cstheme="minorBidi"/>
              <w:noProof/>
              <w:kern w:val="2"/>
              <w:lang w:val="en-IN"/>
              <w14:ligatures w14:val="standardContextual"/>
            </w:rPr>
          </w:pPr>
          <w:hyperlink w:anchor="_Toc134021898" w:history="1">
            <w:r w:rsidRPr="001B34A2">
              <w:rPr>
                <w:rStyle w:val="Hyperlink"/>
                <w:b/>
                <w:bCs/>
                <w:noProof/>
              </w:rPr>
              <w:t>Customer Lifecycle Framework</w:t>
            </w:r>
            <w:r>
              <w:rPr>
                <w:noProof/>
                <w:webHidden/>
              </w:rPr>
              <w:tab/>
            </w:r>
            <w:r>
              <w:rPr>
                <w:noProof/>
                <w:webHidden/>
              </w:rPr>
              <w:fldChar w:fldCharType="begin"/>
            </w:r>
            <w:r>
              <w:rPr>
                <w:noProof/>
                <w:webHidden/>
              </w:rPr>
              <w:instrText xml:space="preserve"> PAGEREF _Toc134021898 \h </w:instrText>
            </w:r>
            <w:r>
              <w:rPr>
                <w:noProof/>
                <w:webHidden/>
              </w:rPr>
            </w:r>
            <w:r>
              <w:rPr>
                <w:noProof/>
                <w:webHidden/>
              </w:rPr>
              <w:fldChar w:fldCharType="separate"/>
            </w:r>
            <w:r>
              <w:rPr>
                <w:noProof/>
                <w:webHidden/>
              </w:rPr>
              <w:t>18</w:t>
            </w:r>
            <w:r>
              <w:rPr>
                <w:noProof/>
                <w:webHidden/>
              </w:rPr>
              <w:fldChar w:fldCharType="end"/>
            </w:r>
          </w:hyperlink>
        </w:p>
        <w:p w14:paraId="6E542E2C" w14:textId="2E940782" w:rsidR="004A53EA" w:rsidRDefault="004A53EA">
          <w:pPr>
            <w:pStyle w:val="TOC2"/>
            <w:tabs>
              <w:tab w:val="right" w:leader="dot" w:pos="9019"/>
            </w:tabs>
            <w:rPr>
              <w:rFonts w:asciiTheme="minorHAnsi" w:eastAsiaTheme="minorEastAsia" w:hAnsiTheme="minorHAnsi" w:cstheme="minorBidi"/>
              <w:noProof/>
              <w:kern w:val="2"/>
              <w:lang w:val="en-IN"/>
              <w14:ligatures w14:val="standardContextual"/>
            </w:rPr>
          </w:pPr>
          <w:hyperlink w:anchor="_Toc134021899" w:history="1">
            <w:r w:rsidRPr="001B34A2">
              <w:rPr>
                <w:rStyle w:val="Hyperlink"/>
                <w:b/>
                <w:bCs/>
                <w:noProof/>
              </w:rPr>
              <w:t>Digital Growth Framework</w:t>
            </w:r>
            <w:r>
              <w:rPr>
                <w:noProof/>
                <w:webHidden/>
              </w:rPr>
              <w:tab/>
            </w:r>
            <w:r>
              <w:rPr>
                <w:noProof/>
                <w:webHidden/>
              </w:rPr>
              <w:fldChar w:fldCharType="begin"/>
            </w:r>
            <w:r>
              <w:rPr>
                <w:noProof/>
                <w:webHidden/>
              </w:rPr>
              <w:instrText xml:space="preserve"> PAGEREF _Toc134021899 \h </w:instrText>
            </w:r>
            <w:r>
              <w:rPr>
                <w:noProof/>
                <w:webHidden/>
              </w:rPr>
            </w:r>
            <w:r>
              <w:rPr>
                <w:noProof/>
                <w:webHidden/>
              </w:rPr>
              <w:fldChar w:fldCharType="separate"/>
            </w:r>
            <w:r>
              <w:rPr>
                <w:noProof/>
                <w:webHidden/>
              </w:rPr>
              <w:t>20</w:t>
            </w:r>
            <w:r>
              <w:rPr>
                <w:noProof/>
                <w:webHidden/>
              </w:rPr>
              <w:fldChar w:fldCharType="end"/>
            </w:r>
          </w:hyperlink>
        </w:p>
        <w:p w14:paraId="2E7C3862" w14:textId="1974771E" w:rsidR="004A53EA" w:rsidRDefault="004A53EA">
          <w:pPr>
            <w:pStyle w:val="TOC2"/>
            <w:tabs>
              <w:tab w:val="right" w:leader="dot" w:pos="9019"/>
            </w:tabs>
            <w:rPr>
              <w:rFonts w:asciiTheme="minorHAnsi" w:eastAsiaTheme="minorEastAsia" w:hAnsiTheme="minorHAnsi" w:cstheme="minorBidi"/>
              <w:noProof/>
              <w:kern w:val="2"/>
              <w:lang w:val="en-IN"/>
              <w14:ligatures w14:val="standardContextual"/>
            </w:rPr>
          </w:pPr>
          <w:hyperlink w:anchor="_Toc134021900" w:history="1">
            <w:r w:rsidRPr="001B34A2">
              <w:rPr>
                <w:rStyle w:val="Hyperlink"/>
                <w:b/>
                <w:bCs/>
                <w:noProof/>
              </w:rPr>
              <w:t>Push Pull Strategy</w:t>
            </w:r>
            <w:r>
              <w:rPr>
                <w:noProof/>
                <w:webHidden/>
              </w:rPr>
              <w:tab/>
            </w:r>
            <w:r>
              <w:rPr>
                <w:noProof/>
                <w:webHidden/>
              </w:rPr>
              <w:fldChar w:fldCharType="begin"/>
            </w:r>
            <w:r>
              <w:rPr>
                <w:noProof/>
                <w:webHidden/>
              </w:rPr>
              <w:instrText xml:space="preserve"> PAGEREF _Toc134021900 \h </w:instrText>
            </w:r>
            <w:r>
              <w:rPr>
                <w:noProof/>
                <w:webHidden/>
              </w:rPr>
            </w:r>
            <w:r>
              <w:rPr>
                <w:noProof/>
                <w:webHidden/>
              </w:rPr>
              <w:fldChar w:fldCharType="separate"/>
            </w:r>
            <w:r>
              <w:rPr>
                <w:noProof/>
                <w:webHidden/>
              </w:rPr>
              <w:t>22</w:t>
            </w:r>
            <w:r>
              <w:rPr>
                <w:noProof/>
                <w:webHidden/>
              </w:rPr>
              <w:fldChar w:fldCharType="end"/>
            </w:r>
          </w:hyperlink>
        </w:p>
        <w:p w14:paraId="6E8BDEBE" w14:textId="1D88DEA0" w:rsidR="004A53EA" w:rsidRDefault="004A53EA">
          <w:pPr>
            <w:pStyle w:val="TOC2"/>
            <w:tabs>
              <w:tab w:val="right" w:leader="dot" w:pos="9019"/>
            </w:tabs>
            <w:rPr>
              <w:rFonts w:asciiTheme="minorHAnsi" w:eastAsiaTheme="minorEastAsia" w:hAnsiTheme="minorHAnsi" w:cstheme="minorBidi"/>
              <w:noProof/>
              <w:kern w:val="2"/>
              <w:lang w:val="en-IN"/>
              <w14:ligatures w14:val="standardContextual"/>
            </w:rPr>
          </w:pPr>
          <w:hyperlink w:anchor="_Toc134021901" w:history="1">
            <w:r w:rsidRPr="001B34A2">
              <w:rPr>
                <w:rStyle w:val="Hyperlink"/>
                <w:b/>
                <w:bCs/>
                <w:noProof/>
              </w:rPr>
              <w:t>Sweet Spot</w:t>
            </w:r>
            <w:r>
              <w:rPr>
                <w:noProof/>
                <w:webHidden/>
              </w:rPr>
              <w:tab/>
            </w:r>
            <w:r>
              <w:rPr>
                <w:noProof/>
                <w:webHidden/>
              </w:rPr>
              <w:fldChar w:fldCharType="begin"/>
            </w:r>
            <w:r>
              <w:rPr>
                <w:noProof/>
                <w:webHidden/>
              </w:rPr>
              <w:instrText xml:space="preserve"> PAGEREF _Toc134021901 \h </w:instrText>
            </w:r>
            <w:r>
              <w:rPr>
                <w:noProof/>
                <w:webHidden/>
              </w:rPr>
            </w:r>
            <w:r>
              <w:rPr>
                <w:noProof/>
                <w:webHidden/>
              </w:rPr>
              <w:fldChar w:fldCharType="separate"/>
            </w:r>
            <w:r>
              <w:rPr>
                <w:noProof/>
                <w:webHidden/>
              </w:rPr>
              <w:t>23</w:t>
            </w:r>
            <w:r>
              <w:rPr>
                <w:noProof/>
                <w:webHidden/>
              </w:rPr>
              <w:fldChar w:fldCharType="end"/>
            </w:r>
          </w:hyperlink>
        </w:p>
        <w:p w14:paraId="06ED0262" w14:textId="58674489" w:rsidR="004A53EA" w:rsidRDefault="004A53EA">
          <w:pPr>
            <w:pStyle w:val="TOC2"/>
            <w:tabs>
              <w:tab w:val="right" w:leader="dot" w:pos="9019"/>
            </w:tabs>
            <w:rPr>
              <w:rFonts w:asciiTheme="minorHAnsi" w:eastAsiaTheme="minorEastAsia" w:hAnsiTheme="minorHAnsi" w:cstheme="minorBidi"/>
              <w:noProof/>
              <w:kern w:val="2"/>
              <w:lang w:val="en-IN"/>
              <w14:ligatures w14:val="standardContextual"/>
            </w:rPr>
          </w:pPr>
          <w:hyperlink w:anchor="_Toc134021902" w:history="1">
            <w:r w:rsidRPr="001B34A2">
              <w:rPr>
                <w:rStyle w:val="Hyperlink"/>
                <w:b/>
                <w:bCs/>
                <w:noProof/>
              </w:rPr>
              <w:t>LFM Algorithm</w:t>
            </w:r>
            <w:r>
              <w:rPr>
                <w:noProof/>
                <w:webHidden/>
              </w:rPr>
              <w:tab/>
            </w:r>
            <w:r>
              <w:rPr>
                <w:noProof/>
                <w:webHidden/>
              </w:rPr>
              <w:fldChar w:fldCharType="begin"/>
            </w:r>
            <w:r>
              <w:rPr>
                <w:noProof/>
                <w:webHidden/>
              </w:rPr>
              <w:instrText xml:space="preserve"> PAGEREF _Toc134021902 \h </w:instrText>
            </w:r>
            <w:r>
              <w:rPr>
                <w:noProof/>
                <w:webHidden/>
              </w:rPr>
            </w:r>
            <w:r>
              <w:rPr>
                <w:noProof/>
                <w:webHidden/>
              </w:rPr>
              <w:fldChar w:fldCharType="separate"/>
            </w:r>
            <w:r>
              <w:rPr>
                <w:noProof/>
                <w:webHidden/>
              </w:rPr>
              <w:t>24</w:t>
            </w:r>
            <w:r>
              <w:rPr>
                <w:noProof/>
                <w:webHidden/>
              </w:rPr>
              <w:fldChar w:fldCharType="end"/>
            </w:r>
          </w:hyperlink>
        </w:p>
        <w:p w14:paraId="4D8117AF" w14:textId="6CD34412" w:rsidR="004A53EA" w:rsidRDefault="004A53EA">
          <w:pPr>
            <w:pStyle w:val="TOC2"/>
            <w:tabs>
              <w:tab w:val="right" w:leader="dot" w:pos="9019"/>
            </w:tabs>
            <w:rPr>
              <w:rFonts w:asciiTheme="minorHAnsi" w:eastAsiaTheme="minorEastAsia" w:hAnsiTheme="minorHAnsi" w:cstheme="minorBidi"/>
              <w:noProof/>
              <w:kern w:val="2"/>
              <w:lang w:val="en-IN"/>
              <w14:ligatures w14:val="standardContextual"/>
            </w:rPr>
          </w:pPr>
          <w:hyperlink w:anchor="_Toc134021903" w:history="1">
            <w:r w:rsidRPr="001B34A2">
              <w:rPr>
                <w:rStyle w:val="Hyperlink"/>
                <w:b/>
                <w:bCs/>
                <w:noProof/>
              </w:rPr>
              <w:t>Promotions for Products and Services</w:t>
            </w:r>
            <w:r>
              <w:rPr>
                <w:noProof/>
                <w:webHidden/>
              </w:rPr>
              <w:tab/>
            </w:r>
            <w:r>
              <w:rPr>
                <w:noProof/>
                <w:webHidden/>
              </w:rPr>
              <w:fldChar w:fldCharType="begin"/>
            </w:r>
            <w:r>
              <w:rPr>
                <w:noProof/>
                <w:webHidden/>
              </w:rPr>
              <w:instrText xml:space="preserve"> PAGEREF _Toc134021903 \h </w:instrText>
            </w:r>
            <w:r>
              <w:rPr>
                <w:noProof/>
                <w:webHidden/>
              </w:rPr>
            </w:r>
            <w:r>
              <w:rPr>
                <w:noProof/>
                <w:webHidden/>
              </w:rPr>
              <w:fldChar w:fldCharType="separate"/>
            </w:r>
            <w:r>
              <w:rPr>
                <w:noProof/>
                <w:webHidden/>
              </w:rPr>
              <w:t>24</w:t>
            </w:r>
            <w:r>
              <w:rPr>
                <w:noProof/>
                <w:webHidden/>
              </w:rPr>
              <w:fldChar w:fldCharType="end"/>
            </w:r>
          </w:hyperlink>
        </w:p>
        <w:p w14:paraId="6C76633F" w14:textId="26F8CB75" w:rsidR="004A53EA" w:rsidRDefault="004A53EA">
          <w:pPr>
            <w:pStyle w:val="TOC1"/>
            <w:tabs>
              <w:tab w:val="right" w:leader="dot" w:pos="9019"/>
            </w:tabs>
            <w:rPr>
              <w:rFonts w:asciiTheme="minorHAnsi" w:eastAsiaTheme="minorEastAsia" w:hAnsiTheme="minorHAnsi" w:cstheme="minorBidi"/>
              <w:noProof/>
              <w:kern w:val="2"/>
              <w:lang w:val="en-IN"/>
              <w14:ligatures w14:val="standardContextual"/>
            </w:rPr>
          </w:pPr>
          <w:hyperlink w:anchor="_Toc134021904" w:history="1">
            <w:r w:rsidRPr="001B34A2">
              <w:rPr>
                <w:rStyle w:val="Hyperlink"/>
                <w:b/>
                <w:bCs/>
                <w:noProof/>
                <w:lang w:val="en-IN"/>
              </w:rPr>
              <w:t>Machine Learning in Digital Marketing</w:t>
            </w:r>
            <w:r>
              <w:rPr>
                <w:noProof/>
                <w:webHidden/>
              </w:rPr>
              <w:tab/>
            </w:r>
            <w:r>
              <w:rPr>
                <w:noProof/>
                <w:webHidden/>
              </w:rPr>
              <w:fldChar w:fldCharType="begin"/>
            </w:r>
            <w:r>
              <w:rPr>
                <w:noProof/>
                <w:webHidden/>
              </w:rPr>
              <w:instrText xml:space="preserve"> PAGEREF _Toc134021904 \h </w:instrText>
            </w:r>
            <w:r>
              <w:rPr>
                <w:noProof/>
                <w:webHidden/>
              </w:rPr>
            </w:r>
            <w:r>
              <w:rPr>
                <w:noProof/>
                <w:webHidden/>
              </w:rPr>
              <w:fldChar w:fldCharType="separate"/>
            </w:r>
            <w:r>
              <w:rPr>
                <w:noProof/>
                <w:webHidden/>
              </w:rPr>
              <w:t>25</w:t>
            </w:r>
            <w:r>
              <w:rPr>
                <w:noProof/>
                <w:webHidden/>
              </w:rPr>
              <w:fldChar w:fldCharType="end"/>
            </w:r>
          </w:hyperlink>
        </w:p>
        <w:p w14:paraId="14CA5D74" w14:textId="48DEC91B" w:rsidR="004A53EA" w:rsidRDefault="004A53EA">
          <w:pPr>
            <w:pStyle w:val="TOC2"/>
            <w:tabs>
              <w:tab w:val="right" w:leader="dot" w:pos="9019"/>
            </w:tabs>
            <w:rPr>
              <w:rFonts w:asciiTheme="minorHAnsi" w:eastAsiaTheme="minorEastAsia" w:hAnsiTheme="minorHAnsi" w:cstheme="minorBidi"/>
              <w:noProof/>
              <w:kern w:val="2"/>
              <w:lang w:val="en-IN"/>
              <w14:ligatures w14:val="standardContextual"/>
            </w:rPr>
          </w:pPr>
          <w:hyperlink w:anchor="_Toc134021905" w:history="1">
            <w:r w:rsidRPr="001B34A2">
              <w:rPr>
                <w:rStyle w:val="Hyperlink"/>
                <w:b/>
                <w:bCs/>
                <w:noProof/>
              </w:rPr>
              <w:t>Importance</w:t>
            </w:r>
            <w:r>
              <w:rPr>
                <w:noProof/>
                <w:webHidden/>
              </w:rPr>
              <w:tab/>
            </w:r>
            <w:r>
              <w:rPr>
                <w:noProof/>
                <w:webHidden/>
              </w:rPr>
              <w:fldChar w:fldCharType="begin"/>
            </w:r>
            <w:r>
              <w:rPr>
                <w:noProof/>
                <w:webHidden/>
              </w:rPr>
              <w:instrText xml:space="preserve"> PAGEREF _Toc134021905 \h </w:instrText>
            </w:r>
            <w:r>
              <w:rPr>
                <w:noProof/>
                <w:webHidden/>
              </w:rPr>
            </w:r>
            <w:r>
              <w:rPr>
                <w:noProof/>
                <w:webHidden/>
              </w:rPr>
              <w:fldChar w:fldCharType="separate"/>
            </w:r>
            <w:r>
              <w:rPr>
                <w:noProof/>
                <w:webHidden/>
              </w:rPr>
              <w:t>26</w:t>
            </w:r>
            <w:r>
              <w:rPr>
                <w:noProof/>
                <w:webHidden/>
              </w:rPr>
              <w:fldChar w:fldCharType="end"/>
            </w:r>
          </w:hyperlink>
        </w:p>
        <w:p w14:paraId="326FDE78" w14:textId="7E6A70DB" w:rsidR="004A53EA" w:rsidRDefault="004A53EA">
          <w:pPr>
            <w:pStyle w:val="TOC2"/>
            <w:tabs>
              <w:tab w:val="right" w:leader="dot" w:pos="9019"/>
            </w:tabs>
            <w:rPr>
              <w:rFonts w:asciiTheme="minorHAnsi" w:eastAsiaTheme="minorEastAsia" w:hAnsiTheme="minorHAnsi" w:cstheme="minorBidi"/>
              <w:noProof/>
              <w:kern w:val="2"/>
              <w:lang w:val="en-IN"/>
              <w14:ligatures w14:val="standardContextual"/>
            </w:rPr>
          </w:pPr>
          <w:hyperlink w:anchor="_Toc134021906" w:history="1">
            <w:r w:rsidRPr="001B34A2">
              <w:rPr>
                <w:rStyle w:val="Hyperlink"/>
                <w:b/>
                <w:bCs/>
                <w:noProof/>
              </w:rPr>
              <w:t>Applications</w:t>
            </w:r>
            <w:r>
              <w:rPr>
                <w:noProof/>
                <w:webHidden/>
              </w:rPr>
              <w:tab/>
            </w:r>
            <w:r>
              <w:rPr>
                <w:noProof/>
                <w:webHidden/>
              </w:rPr>
              <w:fldChar w:fldCharType="begin"/>
            </w:r>
            <w:r>
              <w:rPr>
                <w:noProof/>
                <w:webHidden/>
              </w:rPr>
              <w:instrText xml:space="preserve"> PAGEREF _Toc134021906 \h </w:instrText>
            </w:r>
            <w:r>
              <w:rPr>
                <w:noProof/>
                <w:webHidden/>
              </w:rPr>
            </w:r>
            <w:r>
              <w:rPr>
                <w:noProof/>
                <w:webHidden/>
              </w:rPr>
              <w:fldChar w:fldCharType="separate"/>
            </w:r>
            <w:r>
              <w:rPr>
                <w:noProof/>
                <w:webHidden/>
              </w:rPr>
              <w:t>27</w:t>
            </w:r>
            <w:r>
              <w:rPr>
                <w:noProof/>
                <w:webHidden/>
              </w:rPr>
              <w:fldChar w:fldCharType="end"/>
            </w:r>
          </w:hyperlink>
        </w:p>
        <w:p w14:paraId="08B66555" w14:textId="207A18F4" w:rsidR="004A53EA" w:rsidRDefault="004A53EA">
          <w:pPr>
            <w:pStyle w:val="TOC2"/>
            <w:tabs>
              <w:tab w:val="right" w:leader="dot" w:pos="9019"/>
            </w:tabs>
            <w:rPr>
              <w:rFonts w:asciiTheme="minorHAnsi" w:eastAsiaTheme="minorEastAsia" w:hAnsiTheme="minorHAnsi" w:cstheme="minorBidi"/>
              <w:noProof/>
              <w:kern w:val="2"/>
              <w:lang w:val="en-IN"/>
              <w14:ligatures w14:val="standardContextual"/>
            </w:rPr>
          </w:pPr>
          <w:hyperlink w:anchor="_Toc134021907" w:history="1">
            <w:r w:rsidRPr="001B34A2">
              <w:rPr>
                <w:rStyle w:val="Hyperlink"/>
                <w:b/>
                <w:bCs/>
                <w:noProof/>
              </w:rPr>
              <w:t>Customer Segmentation</w:t>
            </w:r>
            <w:r>
              <w:rPr>
                <w:noProof/>
                <w:webHidden/>
              </w:rPr>
              <w:tab/>
            </w:r>
            <w:r>
              <w:rPr>
                <w:noProof/>
                <w:webHidden/>
              </w:rPr>
              <w:fldChar w:fldCharType="begin"/>
            </w:r>
            <w:r>
              <w:rPr>
                <w:noProof/>
                <w:webHidden/>
              </w:rPr>
              <w:instrText xml:space="preserve"> PAGEREF _Toc134021907 \h </w:instrText>
            </w:r>
            <w:r>
              <w:rPr>
                <w:noProof/>
                <w:webHidden/>
              </w:rPr>
            </w:r>
            <w:r>
              <w:rPr>
                <w:noProof/>
                <w:webHidden/>
              </w:rPr>
              <w:fldChar w:fldCharType="separate"/>
            </w:r>
            <w:r>
              <w:rPr>
                <w:noProof/>
                <w:webHidden/>
              </w:rPr>
              <w:t>28</w:t>
            </w:r>
            <w:r>
              <w:rPr>
                <w:noProof/>
                <w:webHidden/>
              </w:rPr>
              <w:fldChar w:fldCharType="end"/>
            </w:r>
          </w:hyperlink>
        </w:p>
        <w:p w14:paraId="585A2925" w14:textId="1AAD5998" w:rsidR="004A53EA" w:rsidRDefault="004A53EA">
          <w:pPr>
            <w:pStyle w:val="TOC3"/>
            <w:tabs>
              <w:tab w:val="right" w:leader="dot" w:pos="9019"/>
            </w:tabs>
            <w:rPr>
              <w:rFonts w:asciiTheme="minorHAnsi" w:eastAsiaTheme="minorEastAsia" w:hAnsiTheme="minorHAnsi" w:cstheme="minorBidi"/>
              <w:noProof/>
              <w:kern w:val="2"/>
              <w:lang w:val="en-IN"/>
              <w14:ligatures w14:val="standardContextual"/>
            </w:rPr>
          </w:pPr>
          <w:hyperlink w:anchor="_Toc134021908" w:history="1">
            <w:r w:rsidRPr="001B34A2">
              <w:rPr>
                <w:rStyle w:val="Hyperlink"/>
                <w:b/>
                <w:bCs/>
                <w:noProof/>
              </w:rPr>
              <w:t>K-means Clustering Algorithm</w:t>
            </w:r>
            <w:r>
              <w:rPr>
                <w:noProof/>
                <w:webHidden/>
              </w:rPr>
              <w:tab/>
            </w:r>
            <w:r>
              <w:rPr>
                <w:noProof/>
                <w:webHidden/>
              </w:rPr>
              <w:fldChar w:fldCharType="begin"/>
            </w:r>
            <w:r>
              <w:rPr>
                <w:noProof/>
                <w:webHidden/>
              </w:rPr>
              <w:instrText xml:space="preserve"> PAGEREF _Toc134021908 \h </w:instrText>
            </w:r>
            <w:r>
              <w:rPr>
                <w:noProof/>
                <w:webHidden/>
              </w:rPr>
            </w:r>
            <w:r>
              <w:rPr>
                <w:noProof/>
                <w:webHidden/>
              </w:rPr>
              <w:fldChar w:fldCharType="separate"/>
            </w:r>
            <w:r>
              <w:rPr>
                <w:noProof/>
                <w:webHidden/>
              </w:rPr>
              <w:t>28</w:t>
            </w:r>
            <w:r>
              <w:rPr>
                <w:noProof/>
                <w:webHidden/>
              </w:rPr>
              <w:fldChar w:fldCharType="end"/>
            </w:r>
          </w:hyperlink>
        </w:p>
        <w:p w14:paraId="15E96449" w14:textId="0752A460" w:rsidR="004A53EA" w:rsidRDefault="004A53EA">
          <w:pPr>
            <w:pStyle w:val="TOC2"/>
            <w:tabs>
              <w:tab w:val="right" w:leader="dot" w:pos="9019"/>
            </w:tabs>
            <w:rPr>
              <w:rFonts w:asciiTheme="minorHAnsi" w:eastAsiaTheme="minorEastAsia" w:hAnsiTheme="minorHAnsi" w:cstheme="minorBidi"/>
              <w:noProof/>
              <w:kern w:val="2"/>
              <w:lang w:val="en-IN"/>
              <w14:ligatures w14:val="standardContextual"/>
            </w:rPr>
          </w:pPr>
          <w:hyperlink w:anchor="_Toc134021909" w:history="1">
            <w:r w:rsidRPr="001B34A2">
              <w:rPr>
                <w:rStyle w:val="Hyperlink"/>
                <w:b/>
                <w:bCs/>
                <w:noProof/>
              </w:rPr>
              <w:t>Forecasting Decisions</w:t>
            </w:r>
            <w:r>
              <w:rPr>
                <w:noProof/>
                <w:webHidden/>
              </w:rPr>
              <w:tab/>
            </w:r>
            <w:r>
              <w:rPr>
                <w:noProof/>
                <w:webHidden/>
              </w:rPr>
              <w:fldChar w:fldCharType="begin"/>
            </w:r>
            <w:r>
              <w:rPr>
                <w:noProof/>
                <w:webHidden/>
              </w:rPr>
              <w:instrText xml:space="preserve"> PAGEREF _Toc134021909 \h </w:instrText>
            </w:r>
            <w:r>
              <w:rPr>
                <w:noProof/>
                <w:webHidden/>
              </w:rPr>
            </w:r>
            <w:r>
              <w:rPr>
                <w:noProof/>
                <w:webHidden/>
              </w:rPr>
              <w:fldChar w:fldCharType="separate"/>
            </w:r>
            <w:r>
              <w:rPr>
                <w:noProof/>
                <w:webHidden/>
              </w:rPr>
              <w:t>30</w:t>
            </w:r>
            <w:r>
              <w:rPr>
                <w:noProof/>
                <w:webHidden/>
              </w:rPr>
              <w:fldChar w:fldCharType="end"/>
            </w:r>
          </w:hyperlink>
        </w:p>
        <w:p w14:paraId="35B8F0F4" w14:textId="73ADE027" w:rsidR="004A53EA" w:rsidRDefault="004A53EA">
          <w:pPr>
            <w:pStyle w:val="TOC1"/>
            <w:tabs>
              <w:tab w:val="right" w:leader="dot" w:pos="9019"/>
            </w:tabs>
            <w:rPr>
              <w:rFonts w:asciiTheme="minorHAnsi" w:eastAsiaTheme="minorEastAsia" w:hAnsiTheme="minorHAnsi" w:cstheme="minorBidi"/>
              <w:noProof/>
              <w:kern w:val="2"/>
              <w:lang w:val="en-IN"/>
              <w14:ligatures w14:val="standardContextual"/>
            </w:rPr>
          </w:pPr>
          <w:hyperlink w:anchor="_Toc134021910" w:history="1">
            <w:r w:rsidRPr="001B34A2">
              <w:rPr>
                <w:rStyle w:val="Hyperlink"/>
                <w:b/>
                <w:bCs/>
                <w:noProof/>
                <w:lang w:val="en-IN"/>
              </w:rPr>
              <w:t>Recommendations</w:t>
            </w:r>
            <w:r>
              <w:rPr>
                <w:noProof/>
                <w:webHidden/>
              </w:rPr>
              <w:tab/>
            </w:r>
            <w:r>
              <w:rPr>
                <w:noProof/>
                <w:webHidden/>
              </w:rPr>
              <w:fldChar w:fldCharType="begin"/>
            </w:r>
            <w:r>
              <w:rPr>
                <w:noProof/>
                <w:webHidden/>
              </w:rPr>
              <w:instrText xml:space="preserve"> PAGEREF _Toc134021910 \h </w:instrText>
            </w:r>
            <w:r>
              <w:rPr>
                <w:noProof/>
                <w:webHidden/>
              </w:rPr>
            </w:r>
            <w:r>
              <w:rPr>
                <w:noProof/>
                <w:webHidden/>
              </w:rPr>
              <w:fldChar w:fldCharType="separate"/>
            </w:r>
            <w:r>
              <w:rPr>
                <w:noProof/>
                <w:webHidden/>
              </w:rPr>
              <w:t>30</w:t>
            </w:r>
            <w:r>
              <w:rPr>
                <w:noProof/>
                <w:webHidden/>
              </w:rPr>
              <w:fldChar w:fldCharType="end"/>
            </w:r>
          </w:hyperlink>
        </w:p>
        <w:p w14:paraId="13008F78" w14:textId="78A0089E" w:rsidR="004A53EA" w:rsidRDefault="004A53EA">
          <w:pPr>
            <w:pStyle w:val="TOC1"/>
            <w:tabs>
              <w:tab w:val="right" w:leader="dot" w:pos="9019"/>
            </w:tabs>
            <w:rPr>
              <w:rFonts w:asciiTheme="minorHAnsi" w:eastAsiaTheme="minorEastAsia" w:hAnsiTheme="minorHAnsi" w:cstheme="minorBidi"/>
              <w:noProof/>
              <w:kern w:val="2"/>
              <w:lang w:val="en-IN"/>
              <w14:ligatures w14:val="standardContextual"/>
            </w:rPr>
          </w:pPr>
          <w:hyperlink w:anchor="_Toc134021911" w:history="1">
            <w:r w:rsidRPr="001B34A2">
              <w:rPr>
                <w:rStyle w:val="Hyperlink"/>
                <w:b/>
                <w:bCs/>
                <w:noProof/>
                <w:lang w:val="en-IN"/>
              </w:rPr>
              <w:t>Conclusion</w:t>
            </w:r>
            <w:r>
              <w:rPr>
                <w:noProof/>
                <w:webHidden/>
              </w:rPr>
              <w:tab/>
            </w:r>
            <w:r>
              <w:rPr>
                <w:noProof/>
                <w:webHidden/>
              </w:rPr>
              <w:fldChar w:fldCharType="begin"/>
            </w:r>
            <w:r>
              <w:rPr>
                <w:noProof/>
                <w:webHidden/>
              </w:rPr>
              <w:instrText xml:space="preserve"> PAGEREF _Toc134021911 \h </w:instrText>
            </w:r>
            <w:r>
              <w:rPr>
                <w:noProof/>
                <w:webHidden/>
              </w:rPr>
            </w:r>
            <w:r>
              <w:rPr>
                <w:noProof/>
                <w:webHidden/>
              </w:rPr>
              <w:fldChar w:fldCharType="separate"/>
            </w:r>
            <w:r>
              <w:rPr>
                <w:noProof/>
                <w:webHidden/>
              </w:rPr>
              <w:t>32</w:t>
            </w:r>
            <w:r>
              <w:rPr>
                <w:noProof/>
                <w:webHidden/>
              </w:rPr>
              <w:fldChar w:fldCharType="end"/>
            </w:r>
          </w:hyperlink>
        </w:p>
        <w:p w14:paraId="178CA55E" w14:textId="3D1D75B3" w:rsidR="004A53EA" w:rsidRDefault="004A53EA">
          <w:pPr>
            <w:pStyle w:val="TOC1"/>
            <w:tabs>
              <w:tab w:val="right" w:leader="dot" w:pos="9019"/>
            </w:tabs>
            <w:rPr>
              <w:rFonts w:asciiTheme="minorHAnsi" w:eastAsiaTheme="minorEastAsia" w:hAnsiTheme="minorHAnsi" w:cstheme="minorBidi"/>
              <w:noProof/>
              <w:kern w:val="2"/>
              <w:lang w:val="en-IN"/>
              <w14:ligatures w14:val="standardContextual"/>
            </w:rPr>
          </w:pPr>
          <w:hyperlink w:anchor="_Toc134021912" w:history="1">
            <w:r w:rsidRPr="001B34A2">
              <w:rPr>
                <w:rStyle w:val="Hyperlink"/>
                <w:b/>
                <w:bCs/>
                <w:noProof/>
                <w:lang w:val="en-IN"/>
              </w:rPr>
              <w:t>References</w:t>
            </w:r>
            <w:r>
              <w:rPr>
                <w:noProof/>
                <w:webHidden/>
              </w:rPr>
              <w:tab/>
            </w:r>
            <w:r>
              <w:rPr>
                <w:noProof/>
                <w:webHidden/>
              </w:rPr>
              <w:fldChar w:fldCharType="begin"/>
            </w:r>
            <w:r>
              <w:rPr>
                <w:noProof/>
                <w:webHidden/>
              </w:rPr>
              <w:instrText xml:space="preserve"> PAGEREF _Toc134021912 \h </w:instrText>
            </w:r>
            <w:r>
              <w:rPr>
                <w:noProof/>
                <w:webHidden/>
              </w:rPr>
            </w:r>
            <w:r>
              <w:rPr>
                <w:noProof/>
                <w:webHidden/>
              </w:rPr>
              <w:fldChar w:fldCharType="separate"/>
            </w:r>
            <w:r>
              <w:rPr>
                <w:noProof/>
                <w:webHidden/>
              </w:rPr>
              <w:t>33</w:t>
            </w:r>
            <w:r>
              <w:rPr>
                <w:noProof/>
                <w:webHidden/>
              </w:rPr>
              <w:fldChar w:fldCharType="end"/>
            </w:r>
          </w:hyperlink>
        </w:p>
        <w:p w14:paraId="09B0D886" w14:textId="5646A706" w:rsidR="004A53EA" w:rsidRDefault="004A53EA">
          <w:pPr>
            <w:pStyle w:val="TOC1"/>
            <w:tabs>
              <w:tab w:val="right" w:leader="dot" w:pos="9019"/>
            </w:tabs>
            <w:rPr>
              <w:rFonts w:asciiTheme="minorHAnsi" w:eastAsiaTheme="minorEastAsia" w:hAnsiTheme="minorHAnsi" w:cstheme="minorBidi"/>
              <w:noProof/>
              <w:kern w:val="2"/>
              <w:lang w:val="en-IN"/>
              <w14:ligatures w14:val="standardContextual"/>
            </w:rPr>
          </w:pPr>
          <w:hyperlink w:anchor="_Toc134021913" w:history="1">
            <w:r w:rsidRPr="001B34A2">
              <w:rPr>
                <w:rStyle w:val="Hyperlink"/>
                <w:b/>
                <w:bCs/>
                <w:noProof/>
                <w:lang w:val="en-IN"/>
              </w:rPr>
              <w:t>Appendix 1</w:t>
            </w:r>
            <w:r>
              <w:rPr>
                <w:noProof/>
                <w:webHidden/>
              </w:rPr>
              <w:tab/>
            </w:r>
            <w:r>
              <w:rPr>
                <w:noProof/>
                <w:webHidden/>
              </w:rPr>
              <w:fldChar w:fldCharType="begin"/>
            </w:r>
            <w:r>
              <w:rPr>
                <w:noProof/>
                <w:webHidden/>
              </w:rPr>
              <w:instrText xml:space="preserve"> PAGEREF _Toc134021913 \h </w:instrText>
            </w:r>
            <w:r>
              <w:rPr>
                <w:noProof/>
                <w:webHidden/>
              </w:rPr>
            </w:r>
            <w:r>
              <w:rPr>
                <w:noProof/>
                <w:webHidden/>
              </w:rPr>
              <w:fldChar w:fldCharType="separate"/>
            </w:r>
            <w:r>
              <w:rPr>
                <w:noProof/>
                <w:webHidden/>
              </w:rPr>
              <w:t>39</w:t>
            </w:r>
            <w:r>
              <w:rPr>
                <w:noProof/>
                <w:webHidden/>
              </w:rPr>
              <w:fldChar w:fldCharType="end"/>
            </w:r>
          </w:hyperlink>
        </w:p>
        <w:p w14:paraId="606F4A32" w14:textId="099D1C10" w:rsidR="004A53EA" w:rsidRDefault="004A53EA">
          <w:pPr>
            <w:pStyle w:val="TOC2"/>
            <w:tabs>
              <w:tab w:val="right" w:leader="dot" w:pos="9019"/>
            </w:tabs>
            <w:rPr>
              <w:rFonts w:asciiTheme="minorHAnsi" w:eastAsiaTheme="minorEastAsia" w:hAnsiTheme="minorHAnsi" w:cstheme="minorBidi"/>
              <w:noProof/>
              <w:kern w:val="2"/>
              <w:lang w:val="en-IN"/>
              <w14:ligatures w14:val="standardContextual"/>
            </w:rPr>
          </w:pPr>
          <w:hyperlink w:anchor="_Toc134021914" w:history="1">
            <w:r w:rsidRPr="001B34A2">
              <w:rPr>
                <w:rStyle w:val="Hyperlink"/>
                <w:b/>
                <w:bCs/>
                <w:noProof/>
              </w:rPr>
              <w:t>Samsung’s Retail Distribution Channels</w:t>
            </w:r>
            <w:r>
              <w:rPr>
                <w:noProof/>
                <w:webHidden/>
              </w:rPr>
              <w:tab/>
            </w:r>
            <w:r>
              <w:rPr>
                <w:noProof/>
                <w:webHidden/>
              </w:rPr>
              <w:fldChar w:fldCharType="begin"/>
            </w:r>
            <w:r>
              <w:rPr>
                <w:noProof/>
                <w:webHidden/>
              </w:rPr>
              <w:instrText xml:space="preserve"> PAGEREF _Toc134021914 \h </w:instrText>
            </w:r>
            <w:r>
              <w:rPr>
                <w:noProof/>
                <w:webHidden/>
              </w:rPr>
            </w:r>
            <w:r>
              <w:rPr>
                <w:noProof/>
                <w:webHidden/>
              </w:rPr>
              <w:fldChar w:fldCharType="separate"/>
            </w:r>
            <w:r>
              <w:rPr>
                <w:noProof/>
                <w:webHidden/>
              </w:rPr>
              <w:t>39</w:t>
            </w:r>
            <w:r>
              <w:rPr>
                <w:noProof/>
                <w:webHidden/>
              </w:rPr>
              <w:fldChar w:fldCharType="end"/>
            </w:r>
          </w:hyperlink>
        </w:p>
        <w:p w14:paraId="287E3EE0" w14:textId="39783684" w:rsidR="004A53EA" w:rsidRDefault="004A53EA">
          <w:pPr>
            <w:pStyle w:val="TOC2"/>
            <w:tabs>
              <w:tab w:val="right" w:leader="dot" w:pos="9019"/>
            </w:tabs>
            <w:rPr>
              <w:rFonts w:asciiTheme="minorHAnsi" w:eastAsiaTheme="minorEastAsia" w:hAnsiTheme="minorHAnsi" w:cstheme="minorBidi"/>
              <w:noProof/>
              <w:kern w:val="2"/>
              <w:lang w:val="en-IN"/>
              <w14:ligatures w14:val="standardContextual"/>
            </w:rPr>
          </w:pPr>
          <w:hyperlink w:anchor="_Toc134021915" w:history="1">
            <w:r w:rsidRPr="001B34A2">
              <w:rPr>
                <w:rStyle w:val="Hyperlink"/>
                <w:b/>
                <w:bCs/>
                <w:noProof/>
              </w:rPr>
              <w:t>PESTLE</w:t>
            </w:r>
            <w:r>
              <w:rPr>
                <w:noProof/>
                <w:webHidden/>
              </w:rPr>
              <w:tab/>
            </w:r>
            <w:r>
              <w:rPr>
                <w:noProof/>
                <w:webHidden/>
              </w:rPr>
              <w:fldChar w:fldCharType="begin"/>
            </w:r>
            <w:r>
              <w:rPr>
                <w:noProof/>
                <w:webHidden/>
              </w:rPr>
              <w:instrText xml:space="preserve"> PAGEREF _Toc134021915 \h </w:instrText>
            </w:r>
            <w:r>
              <w:rPr>
                <w:noProof/>
                <w:webHidden/>
              </w:rPr>
            </w:r>
            <w:r>
              <w:rPr>
                <w:noProof/>
                <w:webHidden/>
              </w:rPr>
              <w:fldChar w:fldCharType="separate"/>
            </w:r>
            <w:r>
              <w:rPr>
                <w:noProof/>
                <w:webHidden/>
              </w:rPr>
              <w:t>39</w:t>
            </w:r>
            <w:r>
              <w:rPr>
                <w:noProof/>
                <w:webHidden/>
              </w:rPr>
              <w:fldChar w:fldCharType="end"/>
            </w:r>
          </w:hyperlink>
        </w:p>
        <w:p w14:paraId="0E3EE1A2" w14:textId="7566F7DB" w:rsidR="004A53EA" w:rsidRDefault="004A53EA">
          <w:pPr>
            <w:pStyle w:val="TOC2"/>
            <w:tabs>
              <w:tab w:val="right" w:leader="dot" w:pos="9019"/>
            </w:tabs>
            <w:rPr>
              <w:rFonts w:asciiTheme="minorHAnsi" w:eastAsiaTheme="minorEastAsia" w:hAnsiTheme="minorHAnsi" w:cstheme="minorBidi"/>
              <w:noProof/>
              <w:kern w:val="2"/>
              <w:lang w:val="en-IN"/>
              <w14:ligatures w14:val="standardContextual"/>
            </w:rPr>
          </w:pPr>
          <w:hyperlink w:anchor="_Toc134021916" w:history="1">
            <w:r w:rsidRPr="001B34A2">
              <w:rPr>
                <w:rStyle w:val="Hyperlink"/>
                <w:b/>
                <w:bCs/>
                <w:noProof/>
              </w:rPr>
              <w:t>SWOT</w:t>
            </w:r>
            <w:r>
              <w:rPr>
                <w:noProof/>
                <w:webHidden/>
              </w:rPr>
              <w:tab/>
            </w:r>
            <w:r>
              <w:rPr>
                <w:noProof/>
                <w:webHidden/>
              </w:rPr>
              <w:fldChar w:fldCharType="begin"/>
            </w:r>
            <w:r>
              <w:rPr>
                <w:noProof/>
                <w:webHidden/>
              </w:rPr>
              <w:instrText xml:space="preserve"> PAGEREF _Toc134021916 \h </w:instrText>
            </w:r>
            <w:r>
              <w:rPr>
                <w:noProof/>
                <w:webHidden/>
              </w:rPr>
            </w:r>
            <w:r>
              <w:rPr>
                <w:noProof/>
                <w:webHidden/>
              </w:rPr>
              <w:fldChar w:fldCharType="separate"/>
            </w:r>
            <w:r>
              <w:rPr>
                <w:noProof/>
                <w:webHidden/>
              </w:rPr>
              <w:t>41</w:t>
            </w:r>
            <w:r>
              <w:rPr>
                <w:noProof/>
                <w:webHidden/>
              </w:rPr>
              <w:fldChar w:fldCharType="end"/>
            </w:r>
          </w:hyperlink>
        </w:p>
        <w:p w14:paraId="1D62B78E" w14:textId="0F8B6FDA" w:rsidR="004A53EA" w:rsidRDefault="004A53EA">
          <w:pPr>
            <w:pStyle w:val="TOC2"/>
            <w:tabs>
              <w:tab w:val="right" w:leader="dot" w:pos="9019"/>
            </w:tabs>
            <w:rPr>
              <w:rFonts w:asciiTheme="minorHAnsi" w:eastAsiaTheme="minorEastAsia" w:hAnsiTheme="minorHAnsi" w:cstheme="minorBidi"/>
              <w:noProof/>
              <w:kern w:val="2"/>
              <w:lang w:val="en-IN"/>
              <w14:ligatures w14:val="standardContextual"/>
            </w:rPr>
          </w:pPr>
          <w:hyperlink w:anchor="_Toc134021917" w:history="1">
            <w:r w:rsidRPr="001B34A2">
              <w:rPr>
                <w:rStyle w:val="Hyperlink"/>
                <w:b/>
                <w:bCs/>
                <w:noProof/>
              </w:rPr>
              <w:t>Samsung Summarised Annual Statements</w:t>
            </w:r>
            <w:r>
              <w:rPr>
                <w:noProof/>
                <w:webHidden/>
              </w:rPr>
              <w:tab/>
            </w:r>
            <w:r>
              <w:rPr>
                <w:noProof/>
                <w:webHidden/>
              </w:rPr>
              <w:fldChar w:fldCharType="begin"/>
            </w:r>
            <w:r>
              <w:rPr>
                <w:noProof/>
                <w:webHidden/>
              </w:rPr>
              <w:instrText xml:space="preserve"> PAGEREF _Toc134021917 \h </w:instrText>
            </w:r>
            <w:r>
              <w:rPr>
                <w:noProof/>
                <w:webHidden/>
              </w:rPr>
            </w:r>
            <w:r>
              <w:rPr>
                <w:noProof/>
                <w:webHidden/>
              </w:rPr>
              <w:fldChar w:fldCharType="separate"/>
            </w:r>
            <w:r>
              <w:rPr>
                <w:noProof/>
                <w:webHidden/>
              </w:rPr>
              <w:t>42</w:t>
            </w:r>
            <w:r>
              <w:rPr>
                <w:noProof/>
                <w:webHidden/>
              </w:rPr>
              <w:fldChar w:fldCharType="end"/>
            </w:r>
          </w:hyperlink>
        </w:p>
        <w:p w14:paraId="6F2882CC" w14:textId="222A96E4" w:rsidR="004A53EA" w:rsidRDefault="004A53EA">
          <w:pPr>
            <w:pStyle w:val="TOC3"/>
            <w:tabs>
              <w:tab w:val="right" w:leader="dot" w:pos="9019"/>
            </w:tabs>
            <w:rPr>
              <w:rFonts w:asciiTheme="minorHAnsi" w:eastAsiaTheme="minorEastAsia" w:hAnsiTheme="minorHAnsi" w:cstheme="minorBidi"/>
              <w:noProof/>
              <w:kern w:val="2"/>
              <w:lang w:val="en-IN"/>
              <w14:ligatures w14:val="standardContextual"/>
            </w:rPr>
          </w:pPr>
          <w:hyperlink w:anchor="_Toc134021918" w:history="1">
            <w:r w:rsidRPr="001B34A2">
              <w:rPr>
                <w:rStyle w:val="Hyperlink"/>
                <w:noProof/>
              </w:rPr>
              <w:t>Income Statements</w:t>
            </w:r>
            <w:r>
              <w:rPr>
                <w:noProof/>
                <w:webHidden/>
              </w:rPr>
              <w:tab/>
            </w:r>
            <w:r>
              <w:rPr>
                <w:noProof/>
                <w:webHidden/>
              </w:rPr>
              <w:fldChar w:fldCharType="begin"/>
            </w:r>
            <w:r>
              <w:rPr>
                <w:noProof/>
                <w:webHidden/>
              </w:rPr>
              <w:instrText xml:space="preserve"> PAGEREF _Toc134021918 \h </w:instrText>
            </w:r>
            <w:r>
              <w:rPr>
                <w:noProof/>
                <w:webHidden/>
              </w:rPr>
            </w:r>
            <w:r>
              <w:rPr>
                <w:noProof/>
                <w:webHidden/>
              </w:rPr>
              <w:fldChar w:fldCharType="separate"/>
            </w:r>
            <w:r>
              <w:rPr>
                <w:noProof/>
                <w:webHidden/>
              </w:rPr>
              <w:t>42</w:t>
            </w:r>
            <w:r>
              <w:rPr>
                <w:noProof/>
                <w:webHidden/>
              </w:rPr>
              <w:fldChar w:fldCharType="end"/>
            </w:r>
          </w:hyperlink>
        </w:p>
        <w:p w14:paraId="002EBF81" w14:textId="3F680CEC" w:rsidR="004A53EA" w:rsidRDefault="004A53EA">
          <w:pPr>
            <w:pStyle w:val="TOC3"/>
            <w:tabs>
              <w:tab w:val="right" w:leader="dot" w:pos="9019"/>
            </w:tabs>
            <w:rPr>
              <w:rFonts w:asciiTheme="minorHAnsi" w:eastAsiaTheme="minorEastAsia" w:hAnsiTheme="minorHAnsi" w:cstheme="minorBidi"/>
              <w:noProof/>
              <w:kern w:val="2"/>
              <w:lang w:val="en-IN"/>
              <w14:ligatures w14:val="standardContextual"/>
            </w:rPr>
          </w:pPr>
          <w:hyperlink w:anchor="_Toc134021919" w:history="1">
            <w:r w:rsidRPr="001B34A2">
              <w:rPr>
                <w:rStyle w:val="Hyperlink"/>
                <w:noProof/>
              </w:rPr>
              <w:t>Balance Sheet</w:t>
            </w:r>
            <w:r>
              <w:rPr>
                <w:noProof/>
                <w:webHidden/>
              </w:rPr>
              <w:tab/>
            </w:r>
            <w:r>
              <w:rPr>
                <w:noProof/>
                <w:webHidden/>
              </w:rPr>
              <w:fldChar w:fldCharType="begin"/>
            </w:r>
            <w:r>
              <w:rPr>
                <w:noProof/>
                <w:webHidden/>
              </w:rPr>
              <w:instrText xml:space="preserve"> PAGEREF _Toc134021919 \h </w:instrText>
            </w:r>
            <w:r>
              <w:rPr>
                <w:noProof/>
                <w:webHidden/>
              </w:rPr>
            </w:r>
            <w:r>
              <w:rPr>
                <w:noProof/>
                <w:webHidden/>
              </w:rPr>
              <w:fldChar w:fldCharType="separate"/>
            </w:r>
            <w:r>
              <w:rPr>
                <w:noProof/>
                <w:webHidden/>
              </w:rPr>
              <w:t>42</w:t>
            </w:r>
            <w:r>
              <w:rPr>
                <w:noProof/>
                <w:webHidden/>
              </w:rPr>
              <w:fldChar w:fldCharType="end"/>
            </w:r>
          </w:hyperlink>
        </w:p>
        <w:p w14:paraId="1C7560DA" w14:textId="3AB5793C" w:rsidR="004A53EA" w:rsidRDefault="004A53EA">
          <w:pPr>
            <w:pStyle w:val="TOC3"/>
            <w:tabs>
              <w:tab w:val="right" w:leader="dot" w:pos="9019"/>
            </w:tabs>
            <w:rPr>
              <w:rFonts w:asciiTheme="minorHAnsi" w:eastAsiaTheme="minorEastAsia" w:hAnsiTheme="minorHAnsi" w:cstheme="minorBidi"/>
              <w:noProof/>
              <w:kern w:val="2"/>
              <w:lang w:val="en-IN"/>
              <w14:ligatures w14:val="standardContextual"/>
            </w:rPr>
          </w:pPr>
          <w:hyperlink w:anchor="_Toc134021920" w:history="1">
            <w:r w:rsidRPr="001B34A2">
              <w:rPr>
                <w:rStyle w:val="Hyperlink"/>
                <w:noProof/>
              </w:rPr>
              <w:t>Cash Flow</w:t>
            </w:r>
            <w:r>
              <w:rPr>
                <w:noProof/>
                <w:webHidden/>
              </w:rPr>
              <w:tab/>
            </w:r>
            <w:r>
              <w:rPr>
                <w:noProof/>
                <w:webHidden/>
              </w:rPr>
              <w:fldChar w:fldCharType="begin"/>
            </w:r>
            <w:r>
              <w:rPr>
                <w:noProof/>
                <w:webHidden/>
              </w:rPr>
              <w:instrText xml:space="preserve"> PAGEREF _Toc134021920 \h </w:instrText>
            </w:r>
            <w:r>
              <w:rPr>
                <w:noProof/>
                <w:webHidden/>
              </w:rPr>
            </w:r>
            <w:r>
              <w:rPr>
                <w:noProof/>
                <w:webHidden/>
              </w:rPr>
              <w:fldChar w:fldCharType="separate"/>
            </w:r>
            <w:r>
              <w:rPr>
                <w:noProof/>
                <w:webHidden/>
              </w:rPr>
              <w:t>43</w:t>
            </w:r>
            <w:r>
              <w:rPr>
                <w:noProof/>
                <w:webHidden/>
              </w:rPr>
              <w:fldChar w:fldCharType="end"/>
            </w:r>
          </w:hyperlink>
        </w:p>
        <w:p w14:paraId="5E114C62" w14:textId="1FF34D80" w:rsidR="004A53EA" w:rsidRDefault="004A53EA">
          <w:pPr>
            <w:pStyle w:val="TOC1"/>
            <w:tabs>
              <w:tab w:val="right" w:leader="dot" w:pos="9019"/>
            </w:tabs>
            <w:rPr>
              <w:rFonts w:asciiTheme="minorHAnsi" w:eastAsiaTheme="minorEastAsia" w:hAnsiTheme="minorHAnsi" w:cstheme="minorBidi"/>
              <w:noProof/>
              <w:kern w:val="2"/>
              <w:lang w:val="en-IN"/>
              <w14:ligatures w14:val="standardContextual"/>
            </w:rPr>
          </w:pPr>
          <w:hyperlink w:anchor="_Toc134021921" w:history="1">
            <w:r w:rsidRPr="001B34A2">
              <w:rPr>
                <w:rStyle w:val="Hyperlink"/>
                <w:b/>
                <w:bCs/>
                <w:noProof/>
                <w:lang w:val="en-IN"/>
              </w:rPr>
              <w:t>Appendix 2</w:t>
            </w:r>
            <w:r>
              <w:rPr>
                <w:noProof/>
                <w:webHidden/>
              </w:rPr>
              <w:tab/>
            </w:r>
            <w:r>
              <w:rPr>
                <w:noProof/>
                <w:webHidden/>
              </w:rPr>
              <w:fldChar w:fldCharType="begin"/>
            </w:r>
            <w:r>
              <w:rPr>
                <w:noProof/>
                <w:webHidden/>
              </w:rPr>
              <w:instrText xml:space="preserve"> PAGEREF _Toc134021921 \h </w:instrText>
            </w:r>
            <w:r>
              <w:rPr>
                <w:noProof/>
                <w:webHidden/>
              </w:rPr>
            </w:r>
            <w:r>
              <w:rPr>
                <w:noProof/>
                <w:webHidden/>
              </w:rPr>
              <w:fldChar w:fldCharType="separate"/>
            </w:r>
            <w:r>
              <w:rPr>
                <w:noProof/>
                <w:webHidden/>
              </w:rPr>
              <w:t>43</w:t>
            </w:r>
            <w:r>
              <w:rPr>
                <w:noProof/>
                <w:webHidden/>
              </w:rPr>
              <w:fldChar w:fldCharType="end"/>
            </w:r>
          </w:hyperlink>
        </w:p>
        <w:p w14:paraId="58AC34E0" w14:textId="6EE6A455" w:rsidR="004A53EA" w:rsidRDefault="004A53EA">
          <w:pPr>
            <w:pStyle w:val="TOC2"/>
            <w:tabs>
              <w:tab w:val="right" w:leader="dot" w:pos="9019"/>
            </w:tabs>
            <w:rPr>
              <w:rFonts w:asciiTheme="minorHAnsi" w:eastAsiaTheme="minorEastAsia" w:hAnsiTheme="minorHAnsi" w:cstheme="minorBidi"/>
              <w:noProof/>
              <w:kern w:val="2"/>
              <w:lang w:val="en-IN"/>
              <w14:ligatures w14:val="standardContextual"/>
            </w:rPr>
          </w:pPr>
          <w:hyperlink w:anchor="_Toc134021922" w:history="1">
            <w:r w:rsidRPr="001B34A2">
              <w:rPr>
                <w:rStyle w:val="Hyperlink"/>
                <w:b/>
                <w:bCs/>
                <w:noProof/>
              </w:rPr>
              <w:t>Benefits of Digital Marketing</w:t>
            </w:r>
            <w:r>
              <w:rPr>
                <w:noProof/>
                <w:webHidden/>
              </w:rPr>
              <w:tab/>
            </w:r>
            <w:r>
              <w:rPr>
                <w:noProof/>
                <w:webHidden/>
              </w:rPr>
              <w:fldChar w:fldCharType="begin"/>
            </w:r>
            <w:r>
              <w:rPr>
                <w:noProof/>
                <w:webHidden/>
              </w:rPr>
              <w:instrText xml:space="preserve"> PAGEREF _Toc134021922 \h </w:instrText>
            </w:r>
            <w:r>
              <w:rPr>
                <w:noProof/>
                <w:webHidden/>
              </w:rPr>
            </w:r>
            <w:r>
              <w:rPr>
                <w:noProof/>
                <w:webHidden/>
              </w:rPr>
              <w:fldChar w:fldCharType="separate"/>
            </w:r>
            <w:r>
              <w:rPr>
                <w:noProof/>
                <w:webHidden/>
              </w:rPr>
              <w:t>43</w:t>
            </w:r>
            <w:r>
              <w:rPr>
                <w:noProof/>
                <w:webHidden/>
              </w:rPr>
              <w:fldChar w:fldCharType="end"/>
            </w:r>
          </w:hyperlink>
        </w:p>
        <w:p w14:paraId="61755714" w14:textId="37DF2DD5" w:rsidR="004A53EA" w:rsidRDefault="004A53EA">
          <w:pPr>
            <w:pStyle w:val="TOC2"/>
            <w:tabs>
              <w:tab w:val="right" w:leader="dot" w:pos="9019"/>
            </w:tabs>
            <w:rPr>
              <w:rFonts w:asciiTheme="minorHAnsi" w:eastAsiaTheme="minorEastAsia" w:hAnsiTheme="minorHAnsi" w:cstheme="minorBidi"/>
              <w:noProof/>
              <w:kern w:val="2"/>
              <w:lang w:val="en-IN"/>
              <w14:ligatures w14:val="standardContextual"/>
            </w:rPr>
          </w:pPr>
          <w:hyperlink w:anchor="_Toc134021923" w:history="1">
            <w:r w:rsidRPr="001B34A2">
              <w:rPr>
                <w:rStyle w:val="Hyperlink"/>
                <w:b/>
                <w:bCs/>
                <w:noProof/>
              </w:rPr>
              <w:t>Strengths and Weaknesses of Samsung's Digital Marketing Strategy</w:t>
            </w:r>
            <w:r>
              <w:rPr>
                <w:noProof/>
                <w:webHidden/>
              </w:rPr>
              <w:tab/>
            </w:r>
            <w:r>
              <w:rPr>
                <w:noProof/>
                <w:webHidden/>
              </w:rPr>
              <w:fldChar w:fldCharType="begin"/>
            </w:r>
            <w:r>
              <w:rPr>
                <w:noProof/>
                <w:webHidden/>
              </w:rPr>
              <w:instrText xml:space="preserve"> PAGEREF _Toc134021923 \h </w:instrText>
            </w:r>
            <w:r>
              <w:rPr>
                <w:noProof/>
                <w:webHidden/>
              </w:rPr>
            </w:r>
            <w:r>
              <w:rPr>
                <w:noProof/>
                <w:webHidden/>
              </w:rPr>
              <w:fldChar w:fldCharType="separate"/>
            </w:r>
            <w:r>
              <w:rPr>
                <w:noProof/>
                <w:webHidden/>
              </w:rPr>
              <w:t>44</w:t>
            </w:r>
            <w:r>
              <w:rPr>
                <w:noProof/>
                <w:webHidden/>
              </w:rPr>
              <w:fldChar w:fldCharType="end"/>
            </w:r>
          </w:hyperlink>
        </w:p>
        <w:p w14:paraId="675C58C1" w14:textId="6D9A9512" w:rsidR="004374C7" w:rsidRDefault="004374C7" w:rsidP="003B516E">
          <w:pPr>
            <w:spacing w:line="360" w:lineRule="auto"/>
            <w:jc w:val="both"/>
          </w:pPr>
          <w:r w:rsidRPr="003B516E">
            <w:rPr>
              <w:rFonts w:ascii="Calibri" w:hAnsi="Calibri"/>
              <w:bCs/>
              <w:noProof/>
              <w:sz w:val="24"/>
            </w:rPr>
            <w:fldChar w:fldCharType="end"/>
          </w:r>
        </w:p>
      </w:sdtContent>
    </w:sdt>
    <w:p w14:paraId="06EDDA28" w14:textId="77777777" w:rsidR="004374C7" w:rsidRDefault="004374C7" w:rsidP="003B516E">
      <w:pPr>
        <w:pStyle w:val="Heading1"/>
        <w:jc w:val="both"/>
        <w:rPr>
          <w:b/>
          <w:bCs/>
          <w:sz w:val="28"/>
          <w:szCs w:val="28"/>
          <w:lang w:val="en-IN"/>
        </w:rPr>
      </w:pPr>
    </w:p>
    <w:p w14:paraId="681590F9" w14:textId="77777777" w:rsidR="004374C7" w:rsidRDefault="004374C7" w:rsidP="003B516E">
      <w:pPr>
        <w:jc w:val="both"/>
        <w:rPr>
          <w:b/>
          <w:bCs/>
          <w:sz w:val="28"/>
          <w:szCs w:val="28"/>
          <w:lang w:val="en-IN"/>
        </w:rPr>
      </w:pPr>
      <w:r>
        <w:rPr>
          <w:b/>
          <w:bCs/>
          <w:sz w:val="28"/>
          <w:szCs w:val="28"/>
          <w:lang w:val="en-IN"/>
        </w:rPr>
        <w:br w:type="page"/>
      </w:r>
    </w:p>
    <w:p w14:paraId="1F80BB8E" w14:textId="6DD6E4D4" w:rsidR="001052FA" w:rsidRPr="003514E8" w:rsidRDefault="001052FA" w:rsidP="003B516E">
      <w:pPr>
        <w:pStyle w:val="Heading1"/>
        <w:jc w:val="both"/>
        <w:rPr>
          <w:b/>
          <w:bCs/>
          <w:sz w:val="28"/>
          <w:szCs w:val="28"/>
          <w:lang w:val="en-IN"/>
        </w:rPr>
      </w:pPr>
      <w:bookmarkStart w:id="2" w:name="_Hlk133964507"/>
      <w:bookmarkStart w:id="3" w:name="_Toc134021885"/>
      <w:r w:rsidRPr="003514E8">
        <w:rPr>
          <w:b/>
          <w:bCs/>
          <w:sz w:val="28"/>
          <w:szCs w:val="28"/>
          <w:lang w:val="en-IN"/>
        </w:rPr>
        <w:lastRenderedPageBreak/>
        <w:t>Introduction</w:t>
      </w:r>
      <w:bookmarkEnd w:id="3"/>
    </w:p>
    <w:p w14:paraId="633B25C7" w14:textId="46581686" w:rsidR="001052FA" w:rsidRDefault="001052FA" w:rsidP="003B516E">
      <w:pPr>
        <w:spacing w:before="100" w:beforeAutospacing="1" w:after="100" w:afterAutospacing="1"/>
        <w:jc w:val="both"/>
        <w:rPr>
          <w:rFonts w:eastAsia="Times New Roman"/>
        </w:rPr>
      </w:pPr>
      <w:r w:rsidRPr="003514E8">
        <w:rPr>
          <w:rFonts w:eastAsia="Times New Roman"/>
          <w:lang w:val="en-IN"/>
        </w:rPr>
        <w:t xml:space="preserve">The core aim of this report is to critically analyse the digital marketing capabilities and strategies of </w:t>
      </w:r>
      <w:r w:rsidRPr="003514E8">
        <w:rPr>
          <w:rFonts w:eastAsia="Times New Roman"/>
        </w:rPr>
        <w:t xml:space="preserve">Samsung Electronics Co Ltd. </w:t>
      </w:r>
      <w:r w:rsidR="003514E8">
        <w:rPr>
          <w:rFonts w:eastAsia="Times New Roman"/>
        </w:rPr>
        <w:t>With a specific</w:t>
      </w:r>
      <w:r w:rsidRPr="003514E8">
        <w:rPr>
          <w:rFonts w:eastAsia="Times New Roman"/>
        </w:rPr>
        <w:t xml:space="preserve"> focus on the </w:t>
      </w:r>
      <w:r w:rsidR="007A77A7">
        <w:rPr>
          <w:rFonts w:eastAsia="Times New Roman"/>
        </w:rPr>
        <w:t xml:space="preserve">official </w:t>
      </w:r>
      <w:r w:rsidRPr="003514E8">
        <w:rPr>
          <w:rFonts w:eastAsia="Times New Roman"/>
        </w:rPr>
        <w:t xml:space="preserve">company website and social media </w:t>
      </w:r>
      <w:r w:rsidR="008E78EA" w:rsidRPr="003514E8">
        <w:rPr>
          <w:rFonts w:eastAsia="Times New Roman"/>
        </w:rPr>
        <w:t xml:space="preserve">presence, </w:t>
      </w:r>
      <w:r w:rsidR="007A77A7">
        <w:rPr>
          <w:rFonts w:eastAsia="Times New Roman"/>
        </w:rPr>
        <w:t xml:space="preserve">the report will also </w:t>
      </w:r>
      <w:r w:rsidRPr="003514E8">
        <w:rPr>
          <w:rFonts w:eastAsia="Times New Roman"/>
        </w:rPr>
        <w:t>provide a detailed insight into the digital assets</w:t>
      </w:r>
      <w:r w:rsidR="008E78EA" w:rsidRPr="003514E8">
        <w:rPr>
          <w:rFonts w:eastAsia="Times New Roman"/>
        </w:rPr>
        <w:t xml:space="preserve"> as well as </w:t>
      </w:r>
      <w:r w:rsidR="007A77A7">
        <w:rPr>
          <w:rFonts w:eastAsia="Times New Roman"/>
        </w:rPr>
        <w:t>the</w:t>
      </w:r>
      <w:r w:rsidR="008E78EA" w:rsidRPr="003514E8">
        <w:rPr>
          <w:rFonts w:eastAsia="Times New Roman"/>
        </w:rPr>
        <w:t xml:space="preserve"> </w:t>
      </w:r>
      <w:r w:rsidRPr="003514E8">
        <w:rPr>
          <w:rFonts w:eastAsia="Times New Roman"/>
        </w:rPr>
        <w:t xml:space="preserve">internal and external structural </w:t>
      </w:r>
      <w:r w:rsidR="003514E8" w:rsidRPr="003514E8">
        <w:rPr>
          <w:rFonts w:eastAsia="Times New Roman"/>
        </w:rPr>
        <w:t>flows</w:t>
      </w:r>
      <w:r w:rsidR="007A77A7">
        <w:rPr>
          <w:rFonts w:eastAsia="Times New Roman"/>
        </w:rPr>
        <w:t xml:space="preserve"> of the company</w:t>
      </w:r>
      <w:r w:rsidR="003514E8" w:rsidRPr="003514E8">
        <w:rPr>
          <w:rFonts w:eastAsia="Times New Roman"/>
        </w:rPr>
        <w:t>.</w:t>
      </w:r>
      <w:r w:rsidR="003514E8">
        <w:rPr>
          <w:rFonts w:eastAsia="Times New Roman"/>
        </w:rPr>
        <w:t xml:space="preserve"> </w:t>
      </w:r>
      <w:r w:rsidR="003514E8" w:rsidRPr="003514E8">
        <w:rPr>
          <w:rFonts w:eastAsia="Times New Roman"/>
        </w:rPr>
        <w:t>The</w:t>
      </w:r>
      <w:r w:rsidR="008E78EA" w:rsidRPr="003514E8">
        <w:rPr>
          <w:rFonts w:eastAsia="Times New Roman"/>
        </w:rPr>
        <w:t xml:space="preserve"> key digital promotional strategies employed by the company</w:t>
      </w:r>
      <w:r w:rsidR="007A77A7">
        <w:rPr>
          <w:rFonts w:eastAsia="Times New Roman"/>
        </w:rPr>
        <w:t xml:space="preserve"> will also be </w:t>
      </w:r>
      <w:r w:rsidR="00895A15">
        <w:rPr>
          <w:rFonts w:eastAsia="Times New Roman"/>
        </w:rPr>
        <w:t>analysed</w:t>
      </w:r>
      <w:r w:rsidR="007A77A7">
        <w:rPr>
          <w:rFonts w:eastAsia="Times New Roman"/>
        </w:rPr>
        <w:t xml:space="preserve"> in this report. Additionally, the report will also explore the capabilities of </w:t>
      </w:r>
      <w:r w:rsidR="007A77A7" w:rsidRPr="00796DFC">
        <w:rPr>
          <w:rFonts w:eastAsia="Times New Roman"/>
          <w:shd w:val="clear" w:color="auto" w:fill="FFFFFF" w:themeFill="background1"/>
        </w:rPr>
        <w:t>machine learning</w:t>
      </w:r>
      <w:r w:rsidR="00834FEB" w:rsidRPr="00796DFC">
        <w:rPr>
          <w:rFonts w:eastAsia="Times New Roman"/>
          <w:shd w:val="clear" w:color="auto" w:fill="FFFFFF" w:themeFill="background1"/>
        </w:rPr>
        <w:t xml:space="preserve"> and </w:t>
      </w:r>
      <w:r w:rsidR="00834FEB" w:rsidRPr="00796DFC">
        <w:rPr>
          <w:shd w:val="clear" w:color="auto" w:fill="FFFFFF" w:themeFill="background1"/>
        </w:rPr>
        <w:t>Artificial Intelligence</w:t>
      </w:r>
      <w:r w:rsidR="007A77A7">
        <w:rPr>
          <w:rFonts w:eastAsia="Times New Roman"/>
        </w:rPr>
        <w:t xml:space="preserve"> in the field of digital marketing and how it can be utilised to create effective digital marketing strategies and </w:t>
      </w:r>
      <w:r w:rsidR="00796DFC">
        <w:rPr>
          <w:rFonts w:eastAsia="Times New Roman"/>
        </w:rPr>
        <w:t>expedite</w:t>
      </w:r>
      <w:r w:rsidR="007A77A7">
        <w:rPr>
          <w:rFonts w:eastAsia="Times New Roman"/>
        </w:rPr>
        <w:t xml:space="preserve"> the return of investment (ROI).</w:t>
      </w:r>
      <w:r w:rsidR="00834FEB">
        <w:rPr>
          <w:rFonts w:eastAsia="Times New Roman"/>
        </w:rPr>
        <w:t xml:space="preserve"> </w:t>
      </w:r>
    </w:p>
    <w:p w14:paraId="298C5D99" w14:textId="1D1D88C4" w:rsidR="001052FA" w:rsidRDefault="001052FA" w:rsidP="003B516E">
      <w:pPr>
        <w:pStyle w:val="Heading2"/>
        <w:jc w:val="both"/>
        <w:rPr>
          <w:b/>
          <w:bCs/>
          <w:sz w:val="24"/>
          <w:szCs w:val="24"/>
        </w:rPr>
      </w:pPr>
      <w:bookmarkStart w:id="4" w:name="_Toc134021886"/>
      <w:r w:rsidRPr="003514E8">
        <w:rPr>
          <w:b/>
          <w:bCs/>
          <w:sz w:val="24"/>
          <w:szCs w:val="24"/>
        </w:rPr>
        <w:t xml:space="preserve">Digital </w:t>
      </w:r>
      <w:r w:rsidR="003C4814">
        <w:rPr>
          <w:b/>
          <w:bCs/>
          <w:sz w:val="24"/>
          <w:szCs w:val="24"/>
        </w:rPr>
        <w:t>M</w:t>
      </w:r>
      <w:r w:rsidRPr="003514E8">
        <w:rPr>
          <w:b/>
          <w:bCs/>
          <w:sz w:val="24"/>
          <w:szCs w:val="24"/>
        </w:rPr>
        <w:t>arketing</w:t>
      </w:r>
      <w:bookmarkEnd w:id="4"/>
      <w:r w:rsidR="00326842">
        <w:rPr>
          <w:b/>
          <w:bCs/>
          <w:sz w:val="24"/>
          <w:szCs w:val="24"/>
        </w:rPr>
        <w:t xml:space="preserve">   </w:t>
      </w:r>
    </w:p>
    <w:p w14:paraId="2B7BF8C1" w14:textId="2E8E1389" w:rsidR="00D82ABC" w:rsidRDefault="00D82ABC" w:rsidP="003B516E">
      <w:pPr>
        <w:spacing w:after="240"/>
        <w:jc w:val="both"/>
        <w:rPr>
          <w:lang w:val="en-IN"/>
        </w:rPr>
      </w:pPr>
      <w:r>
        <w:rPr>
          <w:lang w:val="en-IN"/>
        </w:rPr>
        <w:t xml:space="preserve">In layman terms, digital marketing is the concept of using digital channel and technologies to promote and market products and services. The concept utilises a wide range of strategies and tools that could leverage the internet and digital media to engage with the target audience. Digital marketing uses various channels such as social media, search engines, emails, mobile </w:t>
      </w:r>
      <w:r w:rsidR="000B480F">
        <w:rPr>
          <w:lang w:val="en-IN"/>
        </w:rPr>
        <w:t>applications,</w:t>
      </w:r>
      <w:r>
        <w:rPr>
          <w:lang w:val="en-IN"/>
        </w:rPr>
        <w:t xml:space="preserve"> and websites</w:t>
      </w:r>
      <w:r w:rsidR="00045B5A">
        <w:rPr>
          <w:lang w:val="en-IN"/>
        </w:rPr>
        <w:t xml:space="preserve"> </w:t>
      </w:r>
      <w:r w:rsidR="00045B5A">
        <w:t>(Chaffey &amp; Ellis-Chadwick, 2020; Hien &amp; Nhu, 2022)</w:t>
      </w:r>
      <w:r>
        <w:rPr>
          <w:lang w:val="en-IN"/>
        </w:rPr>
        <w:t xml:space="preserve">. </w:t>
      </w:r>
    </w:p>
    <w:p w14:paraId="64E6DC70" w14:textId="696A28E7" w:rsidR="00D82ABC" w:rsidRDefault="000B480F" w:rsidP="003B516E">
      <w:pPr>
        <w:spacing w:after="240"/>
        <w:jc w:val="both"/>
      </w:pPr>
      <w:r>
        <w:t>One of the key advantages of digital marketing is its capabilities in customer segmentation. Digital marketing helps companies to collect specific customer data like consumer behaviour, buying patterns and frequency of purchases</w:t>
      </w:r>
      <w:r w:rsidR="00045B5A">
        <w:t xml:space="preserve"> (Wang, 2022)</w:t>
      </w:r>
      <w:r>
        <w:t>. Data analysts can then utilise these data to create highly targeted digital marketing strategies that could reach the potential customers in a very short span of time. In short, digital marketing</w:t>
      </w:r>
      <w:r w:rsidR="00F0670D">
        <w:t xml:space="preserve"> helps companies to customise the marketing campaigns to make them more effective and generate better ROI.</w:t>
      </w:r>
    </w:p>
    <w:p w14:paraId="7F38B1A9" w14:textId="36977243" w:rsidR="00F0670D" w:rsidRDefault="00F0670D" w:rsidP="003B516E">
      <w:pPr>
        <w:spacing w:after="240"/>
        <w:jc w:val="both"/>
      </w:pPr>
      <w:r>
        <w:lastRenderedPageBreak/>
        <w:t>Another advantage of digital marketing is its ability to monitor the results in real-time. This helps companies to monitor the performance of their ad campaigns in real-time and, adjust as required</w:t>
      </w:r>
      <w:r w:rsidR="00045B5A">
        <w:t xml:space="preserve"> (Epstein &amp; </w:t>
      </w:r>
      <w:proofErr w:type="spellStart"/>
      <w:r w:rsidR="00045B5A">
        <w:t>Yuthas</w:t>
      </w:r>
      <w:proofErr w:type="spellEnd"/>
      <w:r w:rsidR="00045B5A">
        <w:t>, 2007)</w:t>
      </w:r>
      <w:r>
        <w:t xml:space="preserve">. In other words, digital marketing helps companies to optimise their ad campaigns for maximum benefits and drive business growth. </w:t>
      </w:r>
    </w:p>
    <w:p w14:paraId="71AF8122" w14:textId="086AA9A1" w:rsidR="00F0670D" w:rsidRDefault="00F0670D" w:rsidP="003B516E">
      <w:pPr>
        <w:spacing w:after="240"/>
        <w:jc w:val="both"/>
      </w:pPr>
      <w:r>
        <w:t xml:space="preserve">Digital marketing encompasses a wide range of strategies and tools </w:t>
      </w:r>
      <w:r w:rsidR="00F721CA">
        <w:t>such as search engine optimization (SEO),</w:t>
      </w:r>
      <w:r w:rsidR="00326842">
        <w:t xml:space="preserve"> </w:t>
      </w:r>
      <w:r w:rsidR="00326842" w:rsidRPr="00796DFC">
        <w:t>(SEM)</w:t>
      </w:r>
      <w:r w:rsidR="00326842">
        <w:t xml:space="preserve"> </w:t>
      </w:r>
      <w:r w:rsidR="00F721CA">
        <w:t>social media marketing, email marketing, content marketing and influencer marketing</w:t>
      </w:r>
      <w:r w:rsidR="00045B5A">
        <w:t xml:space="preserve"> (Rosario et al., 2022)</w:t>
      </w:r>
      <w:r w:rsidR="00F721CA">
        <w:t xml:space="preserve">. Each one of these tactics has several advantages and can be employed alone or in unison with other tactics to create an effective digital marketing campaign. </w:t>
      </w:r>
    </w:p>
    <w:p w14:paraId="2948A2DD" w14:textId="7340CF6B" w:rsidR="00F721CA" w:rsidRPr="00D82ABC" w:rsidRDefault="00F721CA" w:rsidP="003B516E">
      <w:pPr>
        <w:spacing w:after="240"/>
        <w:jc w:val="both"/>
      </w:pPr>
      <w:r>
        <w:t xml:space="preserve">In other words, digital marketing has become a pivotal strategy for modern day organizations to create financially feasible and highly targeted campaigns to reach their target audiences. </w:t>
      </w:r>
      <w:r w:rsidR="003C4814">
        <w:t xml:space="preserve">Similarly, the ability of digital marketing to provide real-time monitoring will also help companies to make informed decisions in future marketing campaigns. </w:t>
      </w:r>
    </w:p>
    <w:p w14:paraId="06E5E089" w14:textId="0DE22016" w:rsidR="001052FA" w:rsidRDefault="001052FA" w:rsidP="003B516E">
      <w:pPr>
        <w:pStyle w:val="Heading1"/>
        <w:jc w:val="both"/>
        <w:rPr>
          <w:b/>
          <w:bCs/>
          <w:sz w:val="28"/>
          <w:szCs w:val="28"/>
          <w:lang w:val="en-IN"/>
        </w:rPr>
      </w:pPr>
      <w:bookmarkStart w:id="5" w:name="_Toc134021887"/>
      <w:r w:rsidRPr="001052FA">
        <w:rPr>
          <w:b/>
          <w:bCs/>
          <w:sz w:val="28"/>
          <w:szCs w:val="28"/>
          <w:lang w:val="en-IN"/>
        </w:rPr>
        <w:t>Company Background and Overview</w:t>
      </w:r>
      <w:bookmarkEnd w:id="5"/>
    </w:p>
    <w:p w14:paraId="182B8858" w14:textId="18AC617B" w:rsidR="0086087D" w:rsidRDefault="007140A7" w:rsidP="003B516E">
      <w:pPr>
        <w:jc w:val="both"/>
      </w:pPr>
      <w:r>
        <w:t>Samsung was founded in 1938 as a trading company by Lee Byung-Chul in Daegu, South Korea. During the initial days, the company focused on the trade of dried fish and vegetables to China but later expanded into the sales of textiles and insurance</w:t>
      </w:r>
      <w:r w:rsidR="0051310F">
        <w:t xml:space="preserve"> (Zhou, 2020)</w:t>
      </w:r>
      <w:r>
        <w:t>. By the 1960s Samsung shifted its focus to the electronic industry and in 1969, the company released its first black and white TV. The company is now on of the global leader in the manufacturing of electronics consumer goods and has created numerous innovative products such as the world's first 40-inch TFT-LCD TV in 2004, and the Galaxy S series of smartphones in 2010.</w:t>
      </w:r>
      <w:r w:rsidR="00107CAF">
        <w:t xml:space="preserve"> The company is headquartered in South Korea and has manufacturing as well as research and development facilities in other major economies like United States, China, Japan, India, Germany, France, and the United Kingdom. Samsung </w:t>
      </w:r>
      <w:r w:rsidR="00107CAF">
        <w:lastRenderedPageBreak/>
        <w:t xml:space="preserve">also employs more than 320,000 employees and sell its products in almost every country in the world. </w:t>
      </w:r>
      <w:r w:rsidR="0086087D">
        <w:t>The following table provides the key stats of the company:</w:t>
      </w:r>
    </w:p>
    <w:p w14:paraId="3395740D" w14:textId="21A37E28" w:rsidR="00A05BC1" w:rsidRDefault="0086087D" w:rsidP="003B516E">
      <w:pPr>
        <w:jc w:val="both"/>
      </w:pPr>
      <w:r>
        <w:rPr>
          <w:noProof/>
        </w:rPr>
        <w:drawing>
          <wp:inline distT="0" distB="0" distL="0" distR="0" wp14:anchorId="7718852B" wp14:editId="02C069E6">
            <wp:extent cx="5916183" cy="267404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extLst>
                        <a:ext uri="{28A0092B-C50C-407E-A947-70E740481C1C}">
                          <a14:useLocalDpi xmlns:a14="http://schemas.microsoft.com/office/drawing/2010/main" val="0"/>
                        </a:ext>
                      </a:extLst>
                    </a:blip>
                    <a:stretch>
                      <a:fillRect/>
                    </a:stretch>
                  </pic:blipFill>
                  <pic:spPr>
                    <a:xfrm>
                      <a:off x="0" y="0"/>
                      <a:ext cx="5918104" cy="2674912"/>
                    </a:xfrm>
                    <a:prstGeom prst="rect">
                      <a:avLst/>
                    </a:prstGeom>
                  </pic:spPr>
                </pic:pic>
              </a:graphicData>
            </a:graphic>
          </wp:inline>
        </w:drawing>
      </w:r>
    </w:p>
    <w:p w14:paraId="08B15A04" w14:textId="6476E0C9" w:rsidR="0086087D" w:rsidRDefault="0086087D" w:rsidP="003132FF">
      <w:pPr>
        <w:jc w:val="center"/>
        <w:rPr>
          <w:i/>
          <w:iCs/>
          <w:sz w:val="18"/>
          <w:szCs w:val="18"/>
        </w:rPr>
      </w:pPr>
      <w:r w:rsidRPr="0086087D">
        <w:rPr>
          <w:i/>
          <w:iCs/>
          <w:sz w:val="18"/>
          <w:szCs w:val="18"/>
        </w:rPr>
        <w:t xml:space="preserve">Source: </w:t>
      </w:r>
      <w:proofErr w:type="spellStart"/>
      <w:r w:rsidRPr="0086087D">
        <w:rPr>
          <w:i/>
          <w:iCs/>
          <w:sz w:val="18"/>
          <w:szCs w:val="18"/>
        </w:rPr>
        <w:t>Marketline</w:t>
      </w:r>
      <w:proofErr w:type="spellEnd"/>
    </w:p>
    <w:p w14:paraId="50A58C0D" w14:textId="714BB246" w:rsidR="0086087D" w:rsidRPr="0086087D" w:rsidRDefault="003132FF" w:rsidP="003B516E">
      <w:pPr>
        <w:jc w:val="both"/>
      </w:pPr>
      <w:r>
        <w:t>In 2022, the company generated 302.2 trillion won ($245.7 billion) in revenue, compared to the 279.6 trillion won ($227.4 billion) in collected in 2021 (</w:t>
      </w:r>
      <w:proofErr w:type="spellStart"/>
      <w:r>
        <w:t>Toh</w:t>
      </w:r>
      <w:proofErr w:type="spellEnd"/>
      <w:r>
        <w:t>, 2023). T</w:t>
      </w:r>
      <w:r w:rsidR="0086087D">
        <w:t>he following chart illustrates the global revenue of Samsung:</w:t>
      </w:r>
    </w:p>
    <w:p w14:paraId="0149A0B4" w14:textId="21B46483" w:rsidR="0086087D" w:rsidRDefault="0086087D" w:rsidP="003B516E">
      <w:pPr>
        <w:jc w:val="both"/>
        <w:rPr>
          <w:i/>
          <w:iCs/>
          <w:sz w:val="18"/>
          <w:szCs w:val="18"/>
        </w:rPr>
      </w:pPr>
      <w:r>
        <w:rPr>
          <w:i/>
          <w:iCs/>
          <w:noProof/>
          <w:sz w:val="18"/>
          <w:szCs w:val="18"/>
        </w:rPr>
        <w:drawing>
          <wp:inline distT="0" distB="0" distL="0" distR="0" wp14:anchorId="2080BF19" wp14:editId="42D5C34A">
            <wp:extent cx="5733030" cy="214384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10">
                      <a:extLst>
                        <a:ext uri="{28A0092B-C50C-407E-A947-70E740481C1C}">
                          <a14:useLocalDpi xmlns:a14="http://schemas.microsoft.com/office/drawing/2010/main" val="0"/>
                        </a:ext>
                      </a:extLst>
                    </a:blip>
                    <a:srcRect t="12807" b="11166"/>
                    <a:stretch/>
                  </pic:blipFill>
                  <pic:spPr bwMode="auto">
                    <a:xfrm>
                      <a:off x="0" y="0"/>
                      <a:ext cx="5733415" cy="2143990"/>
                    </a:xfrm>
                    <a:prstGeom prst="rect">
                      <a:avLst/>
                    </a:prstGeom>
                    <a:ln>
                      <a:noFill/>
                    </a:ln>
                    <a:extLst>
                      <a:ext uri="{53640926-AAD7-44D8-BBD7-CCE9431645EC}">
                        <a14:shadowObscured xmlns:a14="http://schemas.microsoft.com/office/drawing/2010/main"/>
                      </a:ext>
                    </a:extLst>
                  </pic:spPr>
                </pic:pic>
              </a:graphicData>
            </a:graphic>
          </wp:inline>
        </w:drawing>
      </w:r>
    </w:p>
    <w:p w14:paraId="06B14738" w14:textId="3090504E" w:rsidR="00C06E97" w:rsidRPr="0086087D" w:rsidRDefault="00C06E97" w:rsidP="003132FF">
      <w:pPr>
        <w:jc w:val="center"/>
        <w:rPr>
          <w:i/>
          <w:iCs/>
          <w:sz w:val="18"/>
          <w:szCs w:val="18"/>
        </w:rPr>
      </w:pPr>
      <w:r w:rsidRPr="0086087D">
        <w:rPr>
          <w:i/>
          <w:iCs/>
          <w:sz w:val="18"/>
          <w:szCs w:val="18"/>
        </w:rPr>
        <w:t xml:space="preserve">Source: </w:t>
      </w:r>
      <w:proofErr w:type="spellStart"/>
      <w:r w:rsidRPr="0086087D">
        <w:rPr>
          <w:i/>
          <w:iCs/>
          <w:sz w:val="18"/>
          <w:szCs w:val="18"/>
        </w:rPr>
        <w:t>Marketline</w:t>
      </w:r>
      <w:proofErr w:type="spellEnd"/>
    </w:p>
    <w:p w14:paraId="6C9771D9" w14:textId="21D9D32D" w:rsidR="001052FA" w:rsidRDefault="001052FA" w:rsidP="003B516E">
      <w:pPr>
        <w:pStyle w:val="Heading1"/>
        <w:jc w:val="both"/>
        <w:rPr>
          <w:b/>
          <w:bCs/>
          <w:sz w:val="28"/>
          <w:szCs w:val="28"/>
          <w:lang w:val="en-IN"/>
        </w:rPr>
      </w:pPr>
      <w:bookmarkStart w:id="6" w:name="_Toc134021888"/>
      <w:r w:rsidRPr="001052FA">
        <w:rPr>
          <w:b/>
          <w:bCs/>
          <w:sz w:val="28"/>
          <w:szCs w:val="28"/>
          <w:lang w:val="en-IN"/>
        </w:rPr>
        <w:lastRenderedPageBreak/>
        <w:t>Digital Marketing Analysis</w:t>
      </w:r>
      <w:bookmarkEnd w:id="6"/>
    </w:p>
    <w:p w14:paraId="25CBF6B6" w14:textId="1313A4EE" w:rsidR="002B565A" w:rsidRPr="002B565A" w:rsidRDefault="002B565A" w:rsidP="003B516E">
      <w:pPr>
        <w:jc w:val="both"/>
        <w:rPr>
          <w:lang w:val="en-IN"/>
        </w:rPr>
      </w:pPr>
      <w:r>
        <w:rPr>
          <w:lang w:val="en-IN"/>
        </w:rPr>
        <w:t>Digital marketing analysis is the process of evaluating a company’s online marketing strategies and techniques. This will help companies to identify its strengths and weaknesses as well as opportunities, that can be leveraged for business growth</w:t>
      </w:r>
      <w:r w:rsidR="00563EAE">
        <w:rPr>
          <w:lang w:val="en-IN"/>
        </w:rPr>
        <w:t xml:space="preserve"> (</w:t>
      </w:r>
      <w:proofErr w:type="spellStart"/>
      <w:r w:rsidR="00563EAE">
        <w:rPr>
          <w:lang w:val="en-IN"/>
        </w:rPr>
        <w:t>Profiletree</w:t>
      </w:r>
      <w:proofErr w:type="spellEnd"/>
      <w:r w:rsidR="00563EAE">
        <w:rPr>
          <w:lang w:val="en-IN"/>
        </w:rPr>
        <w:t>, 2023)</w:t>
      </w:r>
      <w:r>
        <w:rPr>
          <w:lang w:val="en-IN"/>
        </w:rPr>
        <w:t xml:space="preserve">. </w:t>
      </w:r>
    </w:p>
    <w:p w14:paraId="08F7958F" w14:textId="45F6182D" w:rsidR="001052FA" w:rsidRDefault="00796DFC" w:rsidP="003B516E">
      <w:pPr>
        <w:pStyle w:val="Heading2"/>
        <w:jc w:val="both"/>
        <w:rPr>
          <w:b/>
          <w:bCs/>
          <w:sz w:val="24"/>
          <w:szCs w:val="24"/>
        </w:rPr>
      </w:pPr>
      <w:bookmarkStart w:id="7" w:name="_Toc134021889"/>
      <w:r w:rsidRPr="00796DFC">
        <w:rPr>
          <w:b/>
          <w:bCs/>
          <w:sz w:val="24"/>
          <w:szCs w:val="24"/>
        </w:rPr>
        <w:t>Identification</w:t>
      </w:r>
      <w:r w:rsidR="001052FA" w:rsidRPr="00796DFC">
        <w:rPr>
          <w:b/>
          <w:bCs/>
          <w:sz w:val="24"/>
          <w:szCs w:val="24"/>
        </w:rPr>
        <w:t xml:space="preserve"> of </w:t>
      </w:r>
      <w:r w:rsidR="002B565A" w:rsidRPr="00796DFC">
        <w:rPr>
          <w:b/>
          <w:bCs/>
          <w:sz w:val="24"/>
          <w:szCs w:val="24"/>
        </w:rPr>
        <w:t>D</w:t>
      </w:r>
      <w:r w:rsidR="001052FA" w:rsidRPr="00796DFC">
        <w:rPr>
          <w:b/>
          <w:bCs/>
          <w:sz w:val="24"/>
          <w:szCs w:val="24"/>
        </w:rPr>
        <w:t xml:space="preserve">igital </w:t>
      </w:r>
      <w:r w:rsidR="002B565A" w:rsidRPr="00796DFC">
        <w:rPr>
          <w:b/>
          <w:bCs/>
          <w:sz w:val="24"/>
          <w:szCs w:val="24"/>
        </w:rPr>
        <w:t>A</w:t>
      </w:r>
      <w:r w:rsidR="001052FA" w:rsidRPr="00796DFC">
        <w:rPr>
          <w:b/>
          <w:bCs/>
          <w:sz w:val="24"/>
          <w:szCs w:val="24"/>
        </w:rPr>
        <w:t>ssets</w:t>
      </w:r>
      <w:bookmarkEnd w:id="7"/>
      <w:r w:rsidR="00057082" w:rsidRPr="00796DFC">
        <w:rPr>
          <w:b/>
          <w:bCs/>
          <w:sz w:val="24"/>
          <w:szCs w:val="24"/>
        </w:rPr>
        <w:t xml:space="preserve"> </w:t>
      </w:r>
    </w:p>
    <w:p w14:paraId="566FAD92" w14:textId="083752BA" w:rsidR="00924E49" w:rsidRDefault="00924E49" w:rsidP="003B516E">
      <w:pPr>
        <w:jc w:val="both"/>
      </w:pPr>
      <w:r>
        <w:t>Digital assets refer to all the online platforms and assets used and managed by the company to engage with its customers and to promote its products. Samsung uses numerous digital assets in its operations such as:</w:t>
      </w:r>
    </w:p>
    <w:p w14:paraId="75AEBD03" w14:textId="5930FB28" w:rsidR="00924E49" w:rsidRDefault="00924E49" w:rsidP="003B516E">
      <w:pPr>
        <w:pStyle w:val="ListParagraph"/>
        <w:numPr>
          <w:ilvl w:val="0"/>
          <w:numId w:val="13"/>
        </w:numPr>
        <w:jc w:val="both"/>
      </w:pPr>
      <w:r>
        <w:t>Website</w:t>
      </w:r>
    </w:p>
    <w:p w14:paraId="3614B32A" w14:textId="36C05D55" w:rsidR="00924E49" w:rsidRDefault="00924E49" w:rsidP="003B516E">
      <w:pPr>
        <w:pStyle w:val="ListParagraph"/>
        <w:numPr>
          <w:ilvl w:val="0"/>
          <w:numId w:val="13"/>
        </w:numPr>
        <w:jc w:val="both"/>
      </w:pPr>
      <w:r>
        <w:t>Social Media Accounts</w:t>
      </w:r>
    </w:p>
    <w:p w14:paraId="1A079238" w14:textId="503C6D26" w:rsidR="003C5A3B" w:rsidRPr="002F28DB" w:rsidRDefault="003C5A3B" w:rsidP="003B516E">
      <w:pPr>
        <w:pStyle w:val="ListParagraph"/>
        <w:numPr>
          <w:ilvl w:val="0"/>
          <w:numId w:val="13"/>
        </w:numPr>
        <w:jc w:val="both"/>
        <w:rPr>
          <w:lang w:val="en-IN"/>
        </w:rPr>
      </w:pPr>
      <w:r>
        <w:t xml:space="preserve">Marketing Information </w:t>
      </w:r>
      <w:r w:rsidR="002F28DB">
        <w:t>System</w:t>
      </w:r>
    </w:p>
    <w:p w14:paraId="46105CA4" w14:textId="77777777" w:rsidR="009E7BB9" w:rsidRPr="009E7BB9" w:rsidRDefault="002F28DB" w:rsidP="003B516E">
      <w:pPr>
        <w:pStyle w:val="ListParagraph"/>
        <w:numPr>
          <w:ilvl w:val="0"/>
          <w:numId w:val="13"/>
        </w:numPr>
        <w:jc w:val="both"/>
        <w:rPr>
          <w:lang w:val="en-IN"/>
        </w:rPr>
      </w:pPr>
      <w:r>
        <w:t>Customer Relationship Management System</w:t>
      </w:r>
    </w:p>
    <w:p w14:paraId="43605086" w14:textId="0A920FA9" w:rsidR="009E7BB9" w:rsidRPr="009E7BB9" w:rsidRDefault="009E7BB9" w:rsidP="003B516E">
      <w:pPr>
        <w:pStyle w:val="ListParagraph"/>
        <w:numPr>
          <w:ilvl w:val="0"/>
          <w:numId w:val="13"/>
        </w:numPr>
        <w:jc w:val="both"/>
        <w:rPr>
          <w:lang w:val="en-IN"/>
        </w:rPr>
      </w:pPr>
      <w:r w:rsidRPr="009E7BB9">
        <w:rPr>
          <w:rStyle w:val="hgkelc"/>
          <w:lang w:val="en"/>
        </w:rPr>
        <w:t xml:space="preserve">Enterprise </w:t>
      </w:r>
      <w:r>
        <w:rPr>
          <w:rStyle w:val="hgkelc"/>
          <w:lang w:val="en"/>
        </w:rPr>
        <w:t>R</w:t>
      </w:r>
      <w:r w:rsidRPr="009E7BB9">
        <w:rPr>
          <w:rStyle w:val="hgkelc"/>
          <w:lang w:val="en"/>
        </w:rPr>
        <w:t xml:space="preserve">esource </w:t>
      </w:r>
      <w:r>
        <w:rPr>
          <w:rStyle w:val="hgkelc"/>
          <w:lang w:val="en"/>
        </w:rPr>
        <w:t>P</w:t>
      </w:r>
      <w:r w:rsidRPr="009E7BB9">
        <w:rPr>
          <w:rStyle w:val="hgkelc"/>
          <w:lang w:val="en"/>
        </w:rPr>
        <w:t>lanning</w:t>
      </w:r>
      <w:r>
        <w:rPr>
          <w:rStyle w:val="hgkelc"/>
          <w:lang w:val="en"/>
        </w:rPr>
        <w:t xml:space="preserve"> System</w:t>
      </w:r>
    </w:p>
    <w:p w14:paraId="3CCFE11F" w14:textId="089D0049" w:rsidR="00974302" w:rsidRPr="00974302" w:rsidRDefault="00735695" w:rsidP="003B516E">
      <w:pPr>
        <w:jc w:val="both"/>
        <w:rPr>
          <w:lang w:val="en-IN"/>
        </w:rPr>
      </w:pPr>
      <w:r>
        <w:rPr>
          <w:lang w:val="en-IN"/>
        </w:rPr>
        <w:t>E</w:t>
      </w:r>
      <w:r w:rsidR="00974302">
        <w:rPr>
          <w:lang w:val="en-IN"/>
        </w:rPr>
        <w:t xml:space="preserve">ach of these assets </w:t>
      </w:r>
      <w:r>
        <w:rPr>
          <w:lang w:val="en-IN"/>
        </w:rPr>
        <w:t xml:space="preserve">will be discussed </w:t>
      </w:r>
      <w:r w:rsidR="00974302">
        <w:rPr>
          <w:lang w:val="en-IN"/>
        </w:rPr>
        <w:t>in detail, in the following sections.</w:t>
      </w:r>
    </w:p>
    <w:p w14:paraId="1D314F04" w14:textId="60E2294F" w:rsidR="001052FA" w:rsidRPr="002B565A" w:rsidRDefault="001052FA" w:rsidP="003B516E">
      <w:pPr>
        <w:pStyle w:val="Heading3"/>
        <w:jc w:val="both"/>
        <w:rPr>
          <w:b/>
          <w:bCs/>
          <w:color w:val="auto"/>
          <w:sz w:val="22"/>
          <w:szCs w:val="22"/>
        </w:rPr>
      </w:pPr>
      <w:bookmarkStart w:id="8" w:name="_Toc134021890"/>
      <w:r w:rsidRPr="002B565A">
        <w:rPr>
          <w:b/>
          <w:bCs/>
          <w:color w:val="auto"/>
          <w:sz w:val="22"/>
          <w:szCs w:val="22"/>
        </w:rPr>
        <w:t>Website</w:t>
      </w:r>
      <w:bookmarkEnd w:id="8"/>
    </w:p>
    <w:p w14:paraId="5586E42E" w14:textId="77777777" w:rsidR="00CE57B6" w:rsidRDefault="00974302" w:rsidP="003B516E">
      <w:pPr>
        <w:jc w:val="both"/>
      </w:pPr>
      <w:r>
        <w:t>The website is the primary digital asset of Samsung for promoting and selling its products and services. The website is well structured and user friendly and provides a seamless navigation structure, which helps its customers to find what they are looking for quickly. The website holds a range of information such as product descriptions, reviews as well as an online store to purchase the products.</w:t>
      </w:r>
      <w:r w:rsidR="002F1279">
        <w:t xml:space="preserve"> </w:t>
      </w:r>
    </w:p>
    <w:p w14:paraId="56412140" w14:textId="66513C65" w:rsidR="002B565A" w:rsidRDefault="002B565A" w:rsidP="003B516E">
      <w:pPr>
        <w:jc w:val="both"/>
      </w:pPr>
      <w:r>
        <w:t xml:space="preserve">The following table shows the URLs of Samsung’s official </w:t>
      </w:r>
      <w:r w:rsidR="002F1279">
        <w:t>online store</w:t>
      </w:r>
      <w:r>
        <w:t xml:space="preserve"> in some of the most important global economies.</w:t>
      </w:r>
    </w:p>
    <w:tbl>
      <w:tblPr>
        <w:tblStyle w:val="GridTable4-Accent1"/>
        <w:tblW w:w="56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4"/>
        <w:gridCol w:w="3838"/>
      </w:tblGrid>
      <w:tr w:rsidR="002B565A" w14:paraId="4347150A" w14:textId="77777777" w:rsidTr="00AE04EB">
        <w:trPr>
          <w:cnfStyle w:val="100000000000" w:firstRow="1" w:lastRow="0" w:firstColumn="0" w:lastColumn="0" w:oddVBand="0" w:evenVBand="0" w:oddHBand="0"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1BA56939" w14:textId="77777777" w:rsidR="002B565A" w:rsidRPr="006C7A9F" w:rsidRDefault="002B565A" w:rsidP="003B516E">
            <w:pPr>
              <w:jc w:val="both"/>
            </w:pPr>
            <w:r w:rsidRPr="006C7A9F">
              <w:t>Country</w:t>
            </w:r>
          </w:p>
        </w:tc>
        <w:tc>
          <w:tcPr>
            <w:tcW w:w="0" w:type="auto"/>
            <w:tcBorders>
              <w:top w:val="none" w:sz="0" w:space="0" w:color="auto"/>
              <w:left w:val="none" w:sz="0" w:space="0" w:color="auto"/>
              <w:bottom w:val="none" w:sz="0" w:space="0" w:color="auto"/>
              <w:right w:val="none" w:sz="0" w:space="0" w:color="auto"/>
            </w:tcBorders>
            <w:hideMark/>
          </w:tcPr>
          <w:p w14:paraId="33C2626F" w14:textId="77777777" w:rsidR="002B565A" w:rsidRPr="002F1279" w:rsidRDefault="002B565A" w:rsidP="003B516E">
            <w:pPr>
              <w:jc w:val="both"/>
              <w:cnfStyle w:val="100000000000" w:firstRow="1" w:lastRow="0" w:firstColumn="0" w:lastColumn="0" w:oddVBand="0" w:evenVBand="0" w:oddHBand="0" w:evenHBand="0" w:firstRowFirstColumn="0" w:firstRowLastColumn="0" w:lastRowFirstColumn="0" w:lastRowLastColumn="0"/>
            </w:pPr>
            <w:r w:rsidRPr="002F1279">
              <w:t>Samsung Shopping Website</w:t>
            </w:r>
          </w:p>
        </w:tc>
      </w:tr>
      <w:tr w:rsidR="002B565A" w14:paraId="3B06C761" w14:textId="77777777" w:rsidTr="00AE04EB">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0" w:type="auto"/>
            <w:hideMark/>
          </w:tcPr>
          <w:p w14:paraId="18FEFCDF" w14:textId="77777777" w:rsidR="002B565A" w:rsidRPr="002B565A" w:rsidRDefault="002B565A" w:rsidP="003B516E">
            <w:pPr>
              <w:jc w:val="both"/>
              <w:rPr>
                <w:b w:val="0"/>
                <w:bCs w:val="0"/>
              </w:rPr>
            </w:pPr>
            <w:r w:rsidRPr="002B565A">
              <w:rPr>
                <w:b w:val="0"/>
                <w:bCs w:val="0"/>
              </w:rPr>
              <w:t>United States</w:t>
            </w:r>
          </w:p>
        </w:tc>
        <w:tc>
          <w:tcPr>
            <w:tcW w:w="0" w:type="auto"/>
            <w:hideMark/>
          </w:tcPr>
          <w:p w14:paraId="0937C17E" w14:textId="77777777" w:rsidR="002B565A" w:rsidRDefault="00000000" w:rsidP="003B516E">
            <w:pPr>
              <w:jc w:val="both"/>
              <w:cnfStyle w:val="000000100000" w:firstRow="0" w:lastRow="0" w:firstColumn="0" w:lastColumn="0" w:oddVBand="0" w:evenVBand="0" w:oddHBand="1" w:evenHBand="0" w:firstRowFirstColumn="0" w:firstRowLastColumn="0" w:lastRowFirstColumn="0" w:lastRowLastColumn="0"/>
            </w:pPr>
            <w:hyperlink r:id="rId11" w:tgtFrame="_new" w:history="1">
              <w:r w:rsidR="002B565A">
                <w:rPr>
                  <w:rStyle w:val="Hyperlink"/>
                </w:rPr>
                <w:t>https://www.samsung.com/us/shop/</w:t>
              </w:r>
            </w:hyperlink>
          </w:p>
        </w:tc>
      </w:tr>
      <w:tr w:rsidR="002B565A" w14:paraId="45611008" w14:textId="77777777" w:rsidTr="00AE04EB">
        <w:trPr>
          <w:trHeight w:val="243"/>
        </w:trPr>
        <w:tc>
          <w:tcPr>
            <w:cnfStyle w:val="001000000000" w:firstRow="0" w:lastRow="0" w:firstColumn="1" w:lastColumn="0" w:oddVBand="0" w:evenVBand="0" w:oddHBand="0" w:evenHBand="0" w:firstRowFirstColumn="0" w:firstRowLastColumn="0" w:lastRowFirstColumn="0" w:lastRowLastColumn="0"/>
            <w:tcW w:w="0" w:type="auto"/>
            <w:hideMark/>
          </w:tcPr>
          <w:p w14:paraId="0E1BAE75" w14:textId="77777777" w:rsidR="002B565A" w:rsidRPr="002B565A" w:rsidRDefault="002B565A" w:rsidP="003B516E">
            <w:pPr>
              <w:jc w:val="both"/>
              <w:rPr>
                <w:b w:val="0"/>
                <w:bCs w:val="0"/>
              </w:rPr>
            </w:pPr>
            <w:r w:rsidRPr="002B565A">
              <w:rPr>
                <w:b w:val="0"/>
                <w:bCs w:val="0"/>
              </w:rPr>
              <w:lastRenderedPageBreak/>
              <w:t>United Kingdom</w:t>
            </w:r>
          </w:p>
        </w:tc>
        <w:tc>
          <w:tcPr>
            <w:tcW w:w="0" w:type="auto"/>
            <w:hideMark/>
          </w:tcPr>
          <w:p w14:paraId="5700664A" w14:textId="77777777" w:rsidR="002B565A" w:rsidRDefault="00000000" w:rsidP="003B516E">
            <w:pPr>
              <w:jc w:val="both"/>
              <w:cnfStyle w:val="000000000000" w:firstRow="0" w:lastRow="0" w:firstColumn="0" w:lastColumn="0" w:oddVBand="0" w:evenVBand="0" w:oddHBand="0" w:evenHBand="0" w:firstRowFirstColumn="0" w:firstRowLastColumn="0" w:lastRowFirstColumn="0" w:lastRowLastColumn="0"/>
            </w:pPr>
            <w:hyperlink r:id="rId12" w:tgtFrame="_new" w:history="1">
              <w:r w:rsidR="002B565A">
                <w:rPr>
                  <w:rStyle w:val="Hyperlink"/>
                </w:rPr>
                <w:t>https://www.samsung.com/uk/shop/</w:t>
              </w:r>
            </w:hyperlink>
          </w:p>
        </w:tc>
      </w:tr>
      <w:tr w:rsidR="002B565A" w14:paraId="106A1C0E" w14:textId="77777777" w:rsidTr="00AE04EB">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0" w:type="auto"/>
            <w:hideMark/>
          </w:tcPr>
          <w:p w14:paraId="37B0D301" w14:textId="77777777" w:rsidR="002B565A" w:rsidRPr="002B565A" w:rsidRDefault="002B565A" w:rsidP="003B516E">
            <w:pPr>
              <w:jc w:val="both"/>
              <w:rPr>
                <w:b w:val="0"/>
                <w:bCs w:val="0"/>
              </w:rPr>
            </w:pPr>
            <w:r w:rsidRPr="002B565A">
              <w:rPr>
                <w:b w:val="0"/>
                <w:bCs w:val="0"/>
              </w:rPr>
              <w:t>Canada</w:t>
            </w:r>
          </w:p>
        </w:tc>
        <w:tc>
          <w:tcPr>
            <w:tcW w:w="0" w:type="auto"/>
            <w:hideMark/>
          </w:tcPr>
          <w:p w14:paraId="159BADE0" w14:textId="77777777" w:rsidR="002B565A" w:rsidRDefault="00000000" w:rsidP="003B516E">
            <w:pPr>
              <w:jc w:val="both"/>
              <w:cnfStyle w:val="000000100000" w:firstRow="0" w:lastRow="0" w:firstColumn="0" w:lastColumn="0" w:oddVBand="0" w:evenVBand="0" w:oddHBand="1" w:evenHBand="0" w:firstRowFirstColumn="0" w:firstRowLastColumn="0" w:lastRowFirstColumn="0" w:lastRowLastColumn="0"/>
            </w:pPr>
            <w:hyperlink r:id="rId13" w:tgtFrame="_new" w:history="1">
              <w:r w:rsidR="002B565A">
                <w:rPr>
                  <w:rStyle w:val="Hyperlink"/>
                </w:rPr>
                <w:t>https://www.samsung.com/ca/shop/</w:t>
              </w:r>
            </w:hyperlink>
          </w:p>
        </w:tc>
      </w:tr>
      <w:tr w:rsidR="002B565A" w14:paraId="13189BFF" w14:textId="77777777" w:rsidTr="00AE04EB">
        <w:trPr>
          <w:trHeight w:val="243"/>
        </w:trPr>
        <w:tc>
          <w:tcPr>
            <w:cnfStyle w:val="001000000000" w:firstRow="0" w:lastRow="0" w:firstColumn="1" w:lastColumn="0" w:oddVBand="0" w:evenVBand="0" w:oddHBand="0" w:evenHBand="0" w:firstRowFirstColumn="0" w:firstRowLastColumn="0" w:lastRowFirstColumn="0" w:lastRowLastColumn="0"/>
            <w:tcW w:w="0" w:type="auto"/>
            <w:hideMark/>
          </w:tcPr>
          <w:p w14:paraId="51C308F8" w14:textId="77777777" w:rsidR="002B565A" w:rsidRPr="002B565A" w:rsidRDefault="002B565A" w:rsidP="003B516E">
            <w:pPr>
              <w:jc w:val="both"/>
              <w:rPr>
                <w:b w:val="0"/>
                <w:bCs w:val="0"/>
              </w:rPr>
            </w:pPr>
            <w:r w:rsidRPr="002B565A">
              <w:rPr>
                <w:b w:val="0"/>
                <w:bCs w:val="0"/>
              </w:rPr>
              <w:t>Australia</w:t>
            </w:r>
          </w:p>
        </w:tc>
        <w:tc>
          <w:tcPr>
            <w:tcW w:w="0" w:type="auto"/>
            <w:hideMark/>
          </w:tcPr>
          <w:p w14:paraId="423C01AA" w14:textId="77777777" w:rsidR="002B565A" w:rsidRDefault="00000000" w:rsidP="003B516E">
            <w:pPr>
              <w:jc w:val="both"/>
              <w:cnfStyle w:val="000000000000" w:firstRow="0" w:lastRow="0" w:firstColumn="0" w:lastColumn="0" w:oddVBand="0" w:evenVBand="0" w:oddHBand="0" w:evenHBand="0" w:firstRowFirstColumn="0" w:firstRowLastColumn="0" w:lastRowFirstColumn="0" w:lastRowLastColumn="0"/>
            </w:pPr>
            <w:hyperlink r:id="rId14" w:tgtFrame="_new" w:history="1">
              <w:r w:rsidR="002B565A">
                <w:rPr>
                  <w:rStyle w:val="Hyperlink"/>
                </w:rPr>
                <w:t>https://www.samsung.com/au/shop/</w:t>
              </w:r>
            </w:hyperlink>
          </w:p>
        </w:tc>
      </w:tr>
      <w:tr w:rsidR="002B565A" w14:paraId="2EC10ED4" w14:textId="77777777" w:rsidTr="00AE04EB">
        <w:trPr>
          <w:cnfStyle w:val="000000100000" w:firstRow="0" w:lastRow="0" w:firstColumn="0" w:lastColumn="0" w:oddVBand="0" w:evenVBand="0" w:oddHBand="1" w:evenHBand="0" w:firstRowFirstColumn="0" w:firstRowLastColumn="0" w:lastRowFirstColumn="0" w:lastRowLastColumn="0"/>
          <w:trHeight w:val="230"/>
        </w:trPr>
        <w:tc>
          <w:tcPr>
            <w:cnfStyle w:val="001000000000" w:firstRow="0" w:lastRow="0" w:firstColumn="1" w:lastColumn="0" w:oddVBand="0" w:evenVBand="0" w:oddHBand="0" w:evenHBand="0" w:firstRowFirstColumn="0" w:firstRowLastColumn="0" w:lastRowFirstColumn="0" w:lastRowLastColumn="0"/>
            <w:tcW w:w="0" w:type="auto"/>
            <w:hideMark/>
          </w:tcPr>
          <w:p w14:paraId="322532D2" w14:textId="77777777" w:rsidR="002B565A" w:rsidRPr="002B565A" w:rsidRDefault="002B565A" w:rsidP="003B516E">
            <w:pPr>
              <w:jc w:val="both"/>
              <w:rPr>
                <w:b w:val="0"/>
                <w:bCs w:val="0"/>
              </w:rPr>
            </w:pPr>
            <w:r w:rsidRPr="002B565A">
              <w:rPr>
                <w:b w:val="0"/>
                <w:bCs w:val="0"/>
              </w:rPr>
              <w:t>India</w:t>
            </w:r>
          </w:p>
        </w:tc>
        <w:tc>
          <w:tcPr>
            <w:tcW w:w="0" w:type="auto"/>
            <w:hideMark/>
          </w:tcPr>
          <w:p w14:paraId="581B6A12" w14:textId="77777777" w:rsidR="002B565A" w:rsidRDefault="00000000" w:rsidP="003B516E">
            <w:pPr>
              <w:jc w:val="both"/>
              <w:cnfStyle w:val="000000100000" w:firstRow="0" w:lastRow="0" w:firstColumn="0" w:lastColumn="0" w:oddVBand="0" w:evenVBand="0" w:oddHBand="1" w:evenHBand="0" w:firstRowFirstColumn="0" w:firstRowLastColumn="0" w:lastRowFirstColumn="0" w:lastRowLastColumn="0"/>
            </w:pPr>
            <w:hyperlink r:id="rId15" w:tgtFrame="_new" w:history="1">
              <w:r w:rsidR="002B565A">
                <w:rPr>
                  <w:rStyle w:val="Hyperlink"/>
                </w:rPr>
                <w:t>https://shop.samsung.com/in/</w:t>
              </w:r>
            </w:hyperlink>
          </w:p>
        </w:tc>
      </w:tr>
      <w:tr w:rsidR="002B565A" w14:paraId="0CEB2CB7" w14:textId="77777777" w:rsidTr="00AE04EB">
        <w:trPr>
          <w:trHeight w:val="243"/>
        </w:trPr>
        <w:tc>
          <w:tcPr>
            <w:cnfStyle w:val="001000000000" w:firstRow="0" w:lastRow="0" w:firstColumn="1" w:lastColumn="0" w:oddVBand="0" w:evenVBand="0" w:oddHBand="0" w:evenHBand="0" w:firstRowFirstColumn="0" w:firstRowLastColumn="0" w:lastRowFirstColumn="0" w:lastRowLastColumn="0"/>
            <w:tcW w:w="0" w:type="auto"/>
            <w:hideMark/>
          </w:tcPr>
          <w:p w14:paraId="3F62B022" w14:textId="77777777" w:rsidR="002B565A" w:rsidRPr="002B565A" w:rsidRDefault="002B565A" w:rsidP="003B516E">
            <w:pPr>
              <w:jc w:val="both"/>
              <w:rPr>
                <w:b w:val="0"/>
                <w:bCs w:val="0"/>
              </w:rPr>
            </w:pPr>
            <w:r w:rsidRPr="002B565A">
              <w:rPr>
                <w:b w:val="0"/>
                <w:bCs w:val="0"/>
              </w:rPr>
              <w:t>China</w:t>
            </w:r>
          </w:p>
        </w:tc>
        <w:tc>
          <w:tcPr>
            <w:tcW w:w="0" w:type="auto"/>
            <w:hideMark/>
          </w:tcPr>
          <w:p w14:paraId="480BEF61" w14:textId="77777777" w:rsidR="002B565A" w:rsidRDefault="00000000" w:rsidP="003B516E">
            <w:pPr>
              <w:jc w:val="both"/>
              <w:cnfStyle w:val="000000000000" w:firstRow="0" w:lastRow="0" w:firstColumn="0" w:lastColumn="0" w:oddVBand="0" w:evenVBand="0" w:oddHBand="0" w:evenHBand="0" w:firstRowFirstColumn="0" w:firstRowLastColumn="0" w:lastRowFirstColumn="0" w:lastRowLastColumn="0"/>
            </w:pPr>
            <w:hyperlink r:id="rId16" w:tgtFrame="_new" w:history="1">
              <w:r w:rsidR="002B565A">
                <w:rPr>
                  <w:rStyle w:val="Hyperlink"/>
                </w:rPr>
                <w:t>https://www.samsung.com/cn/shop/</w:t>
              </w:r>
            </w:hyperlink>
          </w:p>
        </w:tc>
      </w:tr>
      <w:tr w:rsidR="002B565A" w14:paraId="3F3DC0A5" w14:textId="77777777" w:rsidTr="00AE04EB">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0" w:type="auto"/>
            <w:hideMark/>
          </w:tcPr>
          <w:p w14:paraId="351F1F1B" w14:textId="77777777" w:rsidR="002B565A" w:rsidRPr="002B565A" w:rsidRDefault="002B565A" w:rsidP="003B516E">
            <w:pPr>
              <w:jc w:val="both"/>
              <w:rPr>
                <w:b w:val="0"/>
                <w:bCs w:val="0"/>
              </w:rPr>
            </w:pPr>
            <w:r w:rsidRPr="002B565A">
              <w:rPr>
                <w:b w:val="0"/>
                <w:bCs w:val="0"/>
              </w:rPr>
              <w:t>Japan</w:t>
            </w:r>
          </w:p>
        </w:tc>
        <w:tc>
          <w:tcPr>
            <w:tcW w:w="0" w:type="auto"/>
            <w:hideMark/>
          </w:tcPr>
          <w:p w14:paraId="05F9123F" w14:textId="77777777" w:rsidR="002B565A" w:rsidRDefault="00000000" w:rsidP="003B516E">
            <w:pPr>
              <w:jc w:val="both"/>
              <w:cnfStyle w:val="000000100000" w:firstRow="0" w:lastRow="0" w:firstColumn="0" w:lastColumn="0" w:oddVBand="0" w:evenVBand="0" w:oddHBand="1" w:evenHBand="0" w:firstRowFirstColumn="0" w:firstRowLastColumn="0" w:lastRowFirstColumn="0" w:lastRowLastColumn="0"/>
            </w:pPr>
            <w:hyperlink r:id="rId17" w:tgtFrame="_new" w:history="1">
              <w:r w:rsidR="002B565A">
                <w:rPr>
                  <w:rStyle w:val="Hyperlink"/>
                </w:rPr>
                <w:t>https://www.samsung.com/jp/shop/</w:t>
              </w:r>
            </w:hyperlink>
          </w:p>
        </w:tc>
      </w:tr>
      <w:tr w:rsidR="002B565A" w14:paraId="79FDBCE3" w14:textId="77777777" w:rsidTr="00AE04EB">
        <w:trPr>
          <w:trHeight w:val="243"/>
        </w:trPr>
        <w:tc>
          <w:tcPr>
            <w:cnfStyle w:val="001000000000" w:firstRow="0" w:lastRow="0" w:firstColumn="1" w:lastColumn="0" w:oddVBand="0" w:evenVBand="0" w:oddHBand="0" w:evenHBand="0" w:firstRowFirstColumn="0" w:firstRowLastColumn="0" w:lastRowFirstColumn="0" w:lastRowLastColumn="0"/>
            <w:tcW w:w="0" w:type="auto"/>
            <w:hideMark/>
          </w:tcPr>
          <w:p w14:paraId="3F1457E7" w14:textId="77777777" w:rsidR="002B565A" w:rsidRPr="002B565A" w:rsidRDefault="002B565A" w:rsidP="003B516E">
            <w:pPr>
              <w:jc w:val="both"/>
              <w:rPr>
                <w:b w:val="0"/>
                <w:bCs w:val="0"/>
              </w:rPr>
            </w:pPr>
            <w:r w:rsidRPr="002B565A">
              <w:rPr>
                <w:b w:val="0"/>
                <w:bCs w:val="0"/>
              </w:rPr>
              <w:t>Germany</w:t>
            </w:r>
          </w:p>
        </w:tc>
        <w:tc>
          <w:tcPr>
            <w:tcW w:w="0" w:type="auto"/>
            <w:hideMark/>
          </w:tcPr>
          <w:p w14:paraId="0A7D0A38" w14:textId="77777777" w:rsidR="002B565A" w:rsidRDefault="00000000" w:rsidP="003B516E">
            <w:pPr>
              <w:jc w:val="both"/>
              <w:cnfStyle w:val="000000000000" w:firstRow="0" w:lastRow="0" w:firstColumn="0" w:lastColumn="0" w:oddVBand="0" w:evenVBand="0" w:oddHBand="0" w:evenHBand="0" w:firstRowFirstColumn="0" w:firstRowLastColumn="0" w:lastRowFirstColumn="0" w:lastRowLastColumn="0"/>
            </w:pPr>
            <w:hyperlink r:id="rId18" w:tgtFrame="_new" w:history="1">
              <w:r w:rsidR="002B565A">
                <w:rPr>
                  <w:rStyle w:val="Hyperlink"/>
                </w:rPr>
                <w:t>https://www.samsung.com/de/shop/</w:t>
              </w:r>
            </w:hyperlink>
          </w:p>
        </w:tc>
      </w:tr>
      <w:tr w:rsidR="002B565A" w14:paraId="789FA4E2" w14:textId="77777777" w:rsidTr="00AE04EB">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0" w:type="auto"/>
            <w:hideMark/>
          </w:tcPr>
          <w:p w14:paraId="164459A9" w14:textId="77777777" w:rsidR="002B565A" w:rsidRPr="002B565A" w:rsidRDefault="002B565A" w:rsidP="003B516E">
            <w:pPr>
              <w:jc w:val="both"/>
              <w:rPr>
                <w:b w:val="0"/>
                <w:bCs w:val="0"/>
              </w:rPr>
            </w:pPr>
            <w:r w:rsidRPr="002B565A">
              <w:rPr>
                <w:b w:val="0"/>
                <w:bCs w:val="0"/>
              </w:rPr>
              <w:t>France</w:t>
            </w:r>
          </w:p>
        </w:tc>
        <w:tc>
          <w:tcPr>
            <w:tcW w:w="0" w:type="auto"/>
            <w:hideMark/>
          </w:tcPr>
          <w:p w14:paraId="57307259" w14:textId="77777777" w:rsidR="002B565A" w:rsidRDefault="00000000" w:rsidP="003B516E">
            <w:pPr>
              <w:jc w:val="both"/>
              <w:cnfStyle w:val="000000100000" w:firstRow="0" w:lastRow="0" w:firstColumn="0" w:lastColumn="0" w:oddVBand="0" w:evenVBand="0" w:oddHBand="1" w:evenHBand="0" w:firstRowFirstColumn="0" w:firstRowLastColumn="0" w:lastRowFirstColumn="0" w:lastRowLastColumn="0"/>
            </w:pPr>
            <w:hyperlink r:id="rId19" w:tgtFrame="_new" w:history="1">
              <w:r w:rsidR="002B565A">
                <w:rPr>
                  <w:rStyle w:val="Hyperlink"/>
                </w:rPr>
                <w:t>https://www.samsung.com/fr/shop/</w:t>
              </w:r>
            </w:hyperlink>
          </w:p>
        </w:tc>
      </w:tr>
      <w:tr w:rsidR="002B565A" w14:paraId="5BA54B53" w14:textId="77777777" w:rsidTr="00AE04EB">
        <w:trPr>
          <w:trHeight w:val="243"/>
        </w:trPr>
        <w:tc>
          <w:tcPr>
            <w:cnfStyle w:val="001000000000" w:firstRow="0" w:lastRow="0" w:firstColumn="1" w:lastColumn="0" w:oddVBand="0" w:evenVBand="0" w:oddHBand="0" w:evenHBand="0" w:firstRowFirstColumn="0" w:firstRowLastColumn="0" w:lastRowFirstColumn="0" w:lastRowLastColumn="0"/>
            <w:tcW w:w="0" w:type="auto"/>
            <w:hideMark/>
          </w:tcPr>
          <w:p w14:paraId="1F85692A" w14:textId="77777777" w:rsidR="002B565A" w:rsidRPr="002B565A" w:rsidRDefault="002B565A" w:rsidP="003B516E">
            <w:pPr>
              <w:jc w:val="both"/>
              <w:rPr>
                <w:b w:val="0"/>
                <w:bCs w:val="0"/>
              </w:rPr>
            </w:pPr>
            <w:r w:rsidRPr="002B565A">
              <w:rPr>
                <w:b w:val="0"/>
                <w:bCs w:val="0"/>
              </w:rPr>
              <w:t>South Korea</w:t>
            </w:r>
          </w:p>
        </w:tc>
        <w:tc>
          <w:tcPr>
            <w:tcW w:w="0" w:type="auto"/>
            <w:hideMark/>
          </w:tcPr>
          <w:p w14:paraId="5C203BDC" w14:textId="77777777" w:rsidR="002B565A" w:rsidRDefault="00000000" w:rsidP="003B516E">
            <w:pPr>
              <w:jc w:val="both"/>
              <w:cnfStyle w:val="000000000000" w:firstRow="0" w:lastRow="0" w:firstColumn="0" w:lastColumn="0" w:oddVBand="0" w:evenVBand="0" w:oddHBand="0" w:evenHBand="0" w:firstRowFirstColumn="0" w:firstRowLastColumn="0" w:lastRowFirstColumn="0" w:lastRowLastColumn="0"/>
            </w:pPr>
            <w:hyperlink r:id="rId20" w:tgtFrame="_new" w:history="1">
              <w:r w:rsidR="002B565A">
                <w:rPr>
                  <w:rStyle w:val="Hyperlink"/>
                </w:rPr>
                <w:t>https://www.samsung.com/sec/</w:t>
              </w:r>
            </w:hyperlink>
          </w:p>
        </w:tc>
      </w:tr>
    </w:tbl>
    <w:p w14:paraId="0B1723D8" w14:textId="245D68FA" w:rsidR="002B565A" w:rsidRDefault="002B565A" w:rsidP="003B516E">
      <w:pPr>
        <w:pStyle w:val="Heading3"/>
        <w:jc w:val="both"/>
        <w:rPr>
          <w:b/>
          <w:bCs/>
          <w:color w:val="auto"/>
          <w:sz w:val="22"/>
          <w:szCs w:val="22"/>
        </w:rPr>
      </w:pPr>
      <w:bookmarkStart w:id="9" w:name="_Toc134021891"/>
      <w:r w:rsidRPr="00924E49">
        <w:rPr>
          <w:b/>
          <w:bCs/>
          <w:color w:val="auto"/>
          <w:sz w:val="22"/>
          <w:szCs w:val="22"/>
        </w:rPr>
        <w:t>Social Media</w:t>
      </w:r>
      <w:r w:rsidR="002F1279">
        <w:rPr>
          <w:b/>
          <w:bCs/>
          <w:color w:val="auto"/>
          <w:sz w:val="22"/>
          <w:szCs w:val="22"/>
        </w:rPr>
        <w:t xml:space="preserve"> Accounts</w:t>
      </w:r>
      <w:bookmarkEnd w:id="9"/>
    </w:p>
    <w:p w14:paraId="62A4C61D" w14:textId="77777777" w:rsidR="00CE57B6" w:rsidRDefault="002F1279" w:rsidP="003B516E">
      <w:pPr>
        <w:jc w:val="both"/>
      </w:pPr>
      <w:r>
        <w:t xml:space="preserve">Samsung also has established a strong presence in social media platforms such as Facebook, Twitter, Instagram, and LinkedIn. The company leverages these platforms to engage with its customers, promote its products and services, and share content. </w:t>
      </w:r>
    </w:p>
    <w:p w14:paraId="1233AA0D" w14:textId="5F051FE0" w:rsidR="002F1279" w:rsidRPr="002F1279" w:rsidRDefault="002F1279" w:rsidP="003B516E">
      <w:pPr>
        <w:jc w:val="both"/>
      </w:pPr>
      <w:r>
        <w:t>The following table provides the links to Samsung's official social media accounts:</w:t>
      </w:r>
    </w:p>
    <w:tbl>
      <w:tblPr>
        <w:tblStyle w:val="GridTable4-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2"/>
        <w:gridCol w:w="4618"/>
      </w:tblGrid>
      <w:tr w:rsidR="002F1279" w14:paraId="2911F49F" w14:textId="77777777" w:rsidTr="00AE04EB">
        <w:trPr>
          <w:cnfStyle w:val="100000000000" w:firstRow="1" w:lastRow="0" w:firstColumn="0" w:lastColumn="0" w:oddVBand="0" w:evenVBand="0" w:oddHBand="0" w:evenHBand="0" w:firstRowFirstColumn="0" w:firstRowLastColumn="0" w:lastRowFirstColumn="0" w:lastRowLastColumn="0"/>
          <w:trHeight w:val="409"/>
        </w:trPr>
        <w:tc>
          <w:tcPr>
            <w:cnfStyle w:val="001000000000" w:firstRow="0" w:lastRow="0" w:firstColumn="1" w:lastColumn="0" w:oddVBand="0" w:evenVBand="0" w:oddHBand="0" w:evenHBand="0" w:firstRowFirstColumn="0" w:firstRowLastColumn="0" w:lastRowFirstColumn="0" w:lastRowLastColumn="0"/>
            <w:tcW w:w="3362" w:type="dxa"/>
            <w:tcBorders>
              <w:top w:val="none" w:sz="0" w:space="0" w:color="auto"/>
              <w:left w:val="none" w:sz="0" w:space="0" w:color="auto"/>
              <w:bottom w:val="none" w:sz="0" w:space="0" w:color="auto"/>
              <w:right w:val="none" w:sz="0" w:space="0" w:color="auto"/>
            </w:tcBorders>
          </w:tcPr>
          <w:p w14:paraId="2CBADA32" w14:textId="2AD33D75" w:rsidR="002F1279" w:rsidRDefault="002F1279" w:rsidP="003B516E">
            <w:pPr>
              <w:jc w:val="both"/>
            </w:pPr>
            <w:r>
              <w:t>Platform</w:t>
            </w:r>
          </w:p>
        </w:tc>
        <w:tc>
          <w:tcPr>
            <w:tcW w:w="3443" w:type="dxa"/>
            <w:tcBorders>
              <w:top w:val="none" w:sz="0" w:space="0" w:color="auto"/>
              <w:left w:val="none" w:sz="0" w:space="0" w:color="auto"/>
              <w:bottom w:val="none" w:sz="0" w:space="0" w:color="auto"/>
              <w:right w:val="none" w:sz="0" w:space="0" w:color="auto"/>
            </w:tcBorders>
          </w:tcPr>
          <w:p w14:paraId="17516810" w14:textId="230AF335" w:rsidR="002F1279" w:rsidRDefault="002F1279" w:rsidP="003B516E">
            <w:pPr>
              <w:jc w:val="both"/>
              <w:cnfStyle w:val="100000000000" w:firstRow="1" w:lastRow="0" w:firstColumn="0" w:lastColumn="0" w:oddVBand="0" w:evenVBand="0" w:oddHBand="0" w:evenHBand="0" w:firstRowFirstColumn="0" w:firstRowLastColumn="0" w:lastRowFirstColumn="0" w:lastRowLastColumn="0"/>
            </w:pPr>
            <w:r>
              <w:t>Account Link</w:t>
            </w:r>
          </w:p>
        </w:tc>
      </w:tr>
      <w:tr w:rsidR="002F1279" w14:paraId="166F465D" w14:textId="77777777" w:rsidTr="00AE04EB">
        <w:trPr>
          <w:cnfStyle w:val="000000100000" w:firstRow="0" w:lastRow="0" w:firstColumn="0" w:lastColumn="0" w:oddVBand="0" w:evenVBand="0" w:oddHBand="1" w:evenHBand="0" w:firstRowFirstColumn="0" w:firstRowLastColumn="0" w:lastRowFirstColumn="0" w:lastRowLastColumn="0"/>
          <w:trHeight w:val="396"/>
        </w:trPr>
        <w:tc>
          <w:tcPr>
            <w:cnfStyle w:val="001000000000" w:firstRow="0" w:lastRow="0" w:firstColumn="1" w:lastColumn="0" w:oddVBand="0" w:evenVBand="0" w:oddHBand="0" w:evenHBand="0" w:firstRowFirstColumn="0" w:firstRowLastColumn="0" w:lastRowFirstColumn="0" w:lastRowLastColumn="0"/>
            <w:tcW w:w="3362" w:type="dxa"/>
          </w:tcPr>
          <w:p w14:paraId="30E24431" w14:textId="6595C33A" w:rsidR="002F1279" w:rsidRPr="002F1279" w:rsidRDefault="002F1279" w:rsidP="003B516E">
            <w:pPr>
              <w:jc w:val="both"/>
              <w:rPr>
                <w:b w:val="0"/>
                <w:bCs w:val="0"/>
              </w:rPr>
            </w:pPr>
            <w:r w:rsidRPr="002F1279">
              <w:rPr>
                <w:b w:val="0"/>
                <w:bCs w:val="0"/>
              </w:rPr>
              <w:t>YouTube</w:t>
            </w:r>
          </w:p>
        </w:tc>
        <w:tc>
          <w:tcPr>
            <w:tcW w:w="3443" w:type="dxa"/>
          </w:tcPr>
          <w:p w14:paraId="735EC9C4" w14:textId="0DA99FA3" w:rsidR="00792D3A" w:rsidRDefault="00000000" w:rsidP="003B516E">
            <w:pPr>
              <w:jc w:val="both"/>
              <w:cnfStyle w:val="000000100000" w:firstRow="0" w:lastRow="0" w:firstColumn="0" w:lastColumn="0" w:oddVBand="0" w:evenVBand="0" w:oddHBand="1" w:evenHBand="0" w:firstRowFirstColumn="0" w:firstRowLastColumn="0" w:lastRowFirstColumn="0" w:lastRowLastColumn="0"/>
            </w:pPr>
            <w:hyperlink r:id="rId21" w:history="1">
              <w:r w:rsidR="00792D3A" w:rsidRPr="005C3836">
                <w:rPr>
                  <w:rStyle w:val="Hyperlink"/>
                </w:rPr>
                <w:t>https://www.youtube.com/@Samsung</w:t>
              </w:r>
            </w:hyperlink>
          </w:p>
        </w:tc>
      </w:tr>
      <w:tr w:rsidR="002F1279" w14:paraId="2086A41B" w14:textId="77777777" w:rsidTr="00AE04EB">
        <w:trPr>
          <w:trHeight w:val="409"/>
        </w:trPr>
        <w:tc>
          <w:tcPr>
            <w:cnfStyle w:val="001000000000" w:firstRow="0" w:lastRow="0" w:firstColumn="1" w:lastColumn="0" w:oddVBand="0" w:evenVBand="0" w:oddHBand="0" w:evenHBand="0" w:firstRowFirstColumn="0" w:firstRowLastColumn="0" w:lastRowFirstColumn="0" w:lastRowLastColumn="0"/>
            <w:tcW w:w="3362" w:type="dxa"/>
          </w:tcPr>
          <w:p w14:paraId="45EB0F76" w14:textId="1F3B029D" w:rsidR="002F1279" w:rsidRPr="002F1279" w:rsidRDefault="002F1279" w:rsidP="003B516E">
            <w:pPr>
              <w:jc w:val="both"/>
              <w:rPr>
                <w:b w:val="0"/>
                <w:bCs w:val="0"/>
              </w:rPr>
            </w:pPr>
            <w:r w:rsidRPr="002F1279">
              <w:rPr>
                <w:b w:val="0"/>
                <w:bCs w:val="0"/>
              </w:rPr>
              <w:t>Facebook</w:t>
            </w:r>
          </w:p>
        </w:tc>
        <w:tc>
          <w:tcPr>
            <w:tcW w:w="3443" w:type="dxa"/>
          </w:tcPr>
          <w:p w14:paraId="65BD0C1D" w14:textId="22DABBDF" w:rsidR="00792D3A" w:rsidRDefault="00000000" w:rsidP="003B516E">
            <w:pPr>
              <w:jc w:val="both"/>
              <w:cnfStyle w:val="000000000000" w:firstRow="0" w:lastRow="0" w:firstColumn="0" w:lastColumn="0" w:oddVBand="0" w:evenVBand="0" w:oddHBand="0" w:evenHBand="0" w:firstRowFirstColumn="0" w:firstRowLastColumn="0" w:lastRowFirstColumn="0" w:lastRowLastColumn="0"/>
            </w:pPr>
            <w:hyperlink r:id="rId22" w:history="1">
              <w:r w:rsidR="00792D3A" w:rsidRPr="005C3836">
                <w:rPr>
                  <w:rStyle w:val="Hyperlink"/>
                </w:rPr>
                <w:t>https://www.facebook.com/SamsungGlobal/</w:t>
              </w:r>
            </w:hyperlink>
          </w:p>
        </w:tc>
      </w:tr>
      <w:tr w:rsidR="002F1279" w14:paraId="2D9BDE47" w14:textId="77777777" w:rsidTr="00AE04EB">
        <w:trPr>
          <w:cnfStyle w:val="000000100000" w:firstRow="0" w:lastRow="0" w:firstColumn="0" w:lastColumn="0" w:oddVBand="0" w:evenVBand="0" w:oddHBand="1" w:evenHBand="0" w:firstRowFirstColumn="0" w:firstRowLastColumn="0" w:lastRowFirstColumn="0" w:lastRowLastColumn="0"/>
          <w:trHeight w:val="409"/>
        </w:trPr>
        <w:tc>
          <w:tcPr>
            <w:cnfStyle w:val="001000000000" w:firstRow="0" w:lastRow="0" w:firstColumn="1" w:lastColumn="0" w:oddVBand="0" w:evenVBand="0" w:oddHBand="0" w:evenHBand="0" w:firstRowFirstColumn="0" w:firstRowLastColumn="0" w:lastRowFirstColumn="0" w:lastRowLastColumn="0"/>
            <w:tcW w:w="3362" w:type="dxa"/>
          </w:tcPr>
          <w:p w14:paraId="6852650A" w14:textId="67CA51AB" w:rsidR="002F1279" w:rsidRPr="002F1279" w:rsidRDefault="002F1279" w:rsidP="003B516E">
            <w:pPr>
              <w:jc w:val="both"/>
              <w:rPr>
                <w:b w:val="0"/>
                <w:bCs w:val="0"/>
              </w:rPr>
            </w:pPr>
            <w:r w:rsidRPr="002F1279">
              <w:rPr>
                <w:b w:val="0"/>
                <w:bCs w:val="0"/>
              </w:rPr>
              <w:t>Instagram</w:t>
            </w:r>
          </w:p>
        </w:tc>
        <w:tc>
          <w:tcPr>
            <w:tcW w:w="3443" w:type="dxa"/>
          </w:tcPr>
          <w:p w14:paraId="3BFB2A8B" w14:textId="45FE37C5" w:rsidR="00792D3A" w:rsidRDefault="00000000" w:rsidP="003B516E">
            <w:pPr>
              <w:jc w:val="both"/>
              <w:cnfStyle w:val="000000100000" w:firstRow="0" w:lastRow="0" w:firstColumn="0" w:lastColumn="0" w:oddVBand="0" w:evenVBand="0" w:oddHBand="1" w:evenHBand="0" w:firstRowFirstColumn="0" w:firstRowLastColumn="0" w:lastRowFirstColumn="0" w:lastRowLastColumn="0"/>
            </w:pPr>
            <w:hyperlink r:id="rId23" w:history="1">
              <w:r w:rsidR="00792D3A" w:rsidRPr="005C3836">
                <w:rPr>
                  <w:rStyle w:val="Hyperlink"/>
                </w:rPr>
                <w:t>https://www.instagram.com/samsung/</w:t>
              </w:r>
            </w:hyperlink>
          </w:p>
        </w:tc>
      </w:tr>
      <w:tr w:rsidR="002F1279" w14:paraId="12069C6B" w14:textId="77777777" w:rsidTr="00AE04EB">
        <w:trPr>
          <w:trHeight w:val="409"/>
        </w:trPr>
        <w:tc>
          <w:tcPr>
            <w:cnfStyle w:val="001000000000" w:firstRow="0" w:lastRow="0" w:firstColumn="1" w:lastColumn="0" w:oddVBand="0" w:evenVBand="0" w:oddHBand="0" w:evenHBand="0" w:firstRowFirstColumn="0" w:firstRowLastColumn="0" w:lastRowFirstColumn="0" w:lastRowLastColumn="0"/>
            <w:tcW w:w="3362" w:type="dxa"/>
          </w:tcPr>
          <w:p w14:paraId="4FAB2415" w14:textId="05E177B6" w:rsidR="002F1279" w:rsidRPr="002F1279" w:rsidRDefault="002F1279" w:rsidP="003B516E">
            <w:pPr>
              <w:jc w:val="both"/>
              <w:rPr>
                <w:b w:val="0"/>
                <w:bCs w:val="0"/>
              </w:rPr>
            </w:pPr>
            <w:r w:rsidRPr="002F1279">
              <w:rPr>
                <w:b w:val="0"/>
                <w:bCs w:val="0"/>
              </w:rPr>
              <w:t>Tik Tok</w:t>
            </w:r>
          </w:p>
        </w:tc>
        <w:tc>
          <w:tcPr>
            <w:tcW w:w="3443" w:type="dxa"/>
          </w:tcPr>
          <w:p w14:paraId="73940EBF" w14:textId="1CDE7A92" w:rsidR="00792D3A" w:rsidRDefault="00000000" w:rsidP="003B516E">
            <w:pPr>
              <w:jc w:val="both"/>
              <w:cnfStyle w:val="000000000000" w:firstRow="0" w:lastRow="0" w:firstColumn="0" w:lastColumn="0" w:oddVBand="0" w:evenVBand="0" w:oddHBand="0" w:evenHBand="0" w:firstRowFirstColumn="0" w:firstRowLastColumn="0" w:lastRowFirstColumn="0" w:lastRowLastColumn="0"/>
            </w:pPr>
            <w:hyperlink r:id="rId24" w:history="1">
              <w:r w:rsidR="00792D3A" w:rsidRPr="005C3836">
                <w:rPr>
                  <w:rStyle w:val="Hyperlink"/>
                </w:rPr>
                <w:t>https://www.tiktok.com/@samsung</w:t>
              </w:r>
            </w:hyperlink>
          </w:p>
        </w:tc>
      </w:tr>
      <w:tr w:rsidR="002F1279" w14:paraId="04DF0756" w14:textId="77777777" w:rsidTr="00AE04EB">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3362" w:type="dxa"/>
          </w:tcPr>
          <w:p w14:paraId="2BC703A3" w14:textId="54A85DA7" w:rsidR="002F1279" w:rsidRPr="002F1279" w:rsidRDefault="002F1279" w:rsidP="003B516E">
            <w:pPr>
              <w:jc w:val="both"/>
              <w:rPr>
                <w:b w:val="0"/>
                <w:bCs w:val="0"/>
              </w:rPr>
            </w:pPr>
            <w:r w:rsidRPr="002F1279">
              <w:rPr>
                <w:b w:val="0"/>
                <w:bCs w:val="0"/>
              </w:rPr>
              <w:t>Twitter</w:t>
            </w:r>
          </w:p>
        </w:tc>
        <w:tc>
          <w:tcPr>
            <w:tcW w:w="3443" w:type="dxa"/>
          </w:tcPr>
          <w:p w14:paraId="0CE33E70" w14:textId="618F166F" w:rsidR="00792D3A" w:rsidRPr="002F1279" w:rsidRDefault="00000000" w:rsidP="003B516E">
            <w:pPr>
              <w:jc w:val="both"/>
              <w:cnfStyle w:val="000000100000" w:firstRow="0" w:lastRow="0" w:firstColumn="0" w:lastColumn="0" w:oddVBand="0" w:evenVBand="0" w:oddHBand="1" w:evenHBand="0" w:firstRowFirstColumn="0" w:firstRowLastColumn="0" w:lastRowFirstColumn="0" w:lastRowLastColumn="0"/>
            </w:pPr>
            <w:hyperlink r:id="rId25" w:history="1">
              <w:r w:rsidR="00792D3A" w:rsidRPr="005C3836">
                <w:rPr>
                  <w:rStyle w:val="Hyperlink"/>
                </w:rPr>
                <w:t>https://twitter.com/Samsung</w:t>
              </w:r>
            </w:hyperlink>
          </w:p>
        </w:tc>
      </w:tr>
      <w:tr w:rsidR="002F1279" w14:paraId="22900F6E" w14:textId="77777777" w:rsidTr="00AE04EB">
        <w:trPr>
          <w:trHeight w:val="57"/>
        </w:trPr>
        <w:tc>
          <w:tcPr>
            <w:cnfStyle w:val="001000000000" w:firstRow="0" w:lastRow="0" w:firstColumn="1" w:lastColumn="0" w:oddVBand="0" w:evenVBand="0" w:oddHBand="0" w:evenHBand="0" w:firstRowFirstColumn="0" w:firstRowLastColumn="0" w:lastRowFirstColumn="0" w:lastRowLastColumn="0"/>
            <w:tcW w:w="3362" w:type="dxa"/>
          </w:tcPr>
          <w:p w14:paraId="7C678F6D" w14:textId="76CC145F" w:rsidR="002F1279" w:rsidRPr="002F1279" w:rsidRDefault="002F1279" w:rsidP="003B516E">
            <w:pPr>
              <w:jc w:val="both"/>
              <w:rPr>
                <w:b w:val="0"/>
                <w:bCs w:val="0"/>
              </w:rPr>
            </w:pPr>
            <w:r>
              <w:rPr>
                <w:b w:val="0"/>
                <w:bCs w:val="0"/>
              </w:rPr>
              <w:t>LinkedIn</w:t>
            </w:r>
          </w:p>
        </w:tc>
        <w:tc>
          <w:tcPr>
            <w:tcW w:w="3443" w:type="dxa"/>
          </w:tcPr>
          <w:p w14:paraId="2BF64A60" w14:textId="4CF2DA3E" w:rsidR="00792D3A" w:rsidRPr="002F1279" w:rsidRDefault="00000000" w:rsidP="003B516E">
            <w:pPr>
              <w:jc w:val="both"/>
              <w:cnfStyle w:val="000000000000" w:firstRow="0" w:lastRow="0" w:firstColumn="0" w:lastColumn="0" w:oddVBand="0" w:evenVBand="0" w:oddHBand="0" w:evenHBand="0" w:firstRowFirstColumn="0" w:firstRowLastColumn="0" w:lastRowFirstColumn="0" w:lastRowLastColumn="0"/>
            </w:pPr>
            <w:hyperlink r:id="rId26" w:history="1">
              <w:r w:rsidR="00792D3A" w:rsidRPr="005C3836">
                <w:rPr>
                  <w:rStyle w:val="Hyperlink"/>
                </w:rPr>
                <w:t>https://www.linkedin.com/company/samsung-electronics/</w:t>
              </w:r>
            </w:hyperlink>
          </w:p>
        </w:tc>
      </w:tr>
    </w:tbl>
    <w:p w14:paraId="100355AA" w14:textId="44AC1678" w:rsidR="0049067F" w:rsidRPr="0049067F" w:rsidRDefault="0049067F" w:rsidP="003B516E">
      <w:pPr>
        <w:jc w:val="both"/>
      </w:pPr>
    </w:p>
    <w:p w14:paraId="78DC0510" w14:textId="418FC139" w:rsidR="009E7BB9" w:rsidRPr="003B516E" w:rsidRDefault="00632E4C" w:rsidP="003B516E">
      <w:pPr>
        <w:pStyle w:val="Heading3"/>
        <w:jc w:val="both"/>
        <w:rPr>
          <w:b/>
          <w:bCs/>
          <w:color w:val="auto"/>
          <w:sz w:val="22"/>
          <w:szCs w:val="22"/>
        </w:rPr>
      </w:pPr>
      <w:bookmarkStart w:id="10" w:name="_Hlk132806164"/>
      <w:bookmarkStart w:id="11" w:name="_Toc134021892"/>
      <w:r w:rsidRPr="003B516E">
        <w:rPr>
          <w:b/>
          <w:bCs/>
          <w:color w:val="auto"/>
          <w:sz w:val="22"/>
          <w:szCs w:val="22"/>
        </w:rPr>
        <w:t>Customer Relationship Management</w:t>
      </w:r>
      <w:r w:rsidR="009E7BB9" w:rsidRPr="003B516E">
        <w:rPr>
          <w:b/>
          <w:bCs/>
          <w:color w:val="auto"/>
          <w:sz w:val="22"/>
          <w:szCs w:val="22"/>
        </w:rPr>
        <w:t xml:space="preserve"> System</w:t>
      </w:r>
      <w:r w:rsidRPr="003B516E">
        <w:rPr>
          <w:b/>
          <w:bCs/>
          <w:color w:val="auto"/>
          <w:sz w:val="22"/>
          <w:szCs w:val="22"/>
        </w:rPr>
        <w:t xml:space="preserve"> (CRM)</w:t>
      </w:r>
      <w:bookmarkEnd w:id="11"/>
      <w:r w:rsidRPr="003B516E">
        <w:rPr>
          <w:b/>
          <w:bCs/>
          <w:color w:val="auto"/>
          <w:sz w:val="22"/>
          <w:szCs w:val="22"/>
        </w:rPr>
        <w:t xml:space="preserve"> </w:t>
      </w:r>
    </w:p>
    <w:p w14:paraId="50E32CE3" w14:textId="3E30DD5B" w:rsidR="00CE57B6" w:rsidRPr="00CE57B6" w:rsidRDefault="002E0BB3" w:rsidP="003B516E">
      <w:pPr>
        <w:jc w:val="both"/>
        <w:rPr>
          <w:b/>
          <w:bCs/>
        </w:rPr>
      </w:pPr>
      <w:r>
        <w:t xml:space="preserve">CRM systems are used by businesses to manage and analyse their interactions with the customers and potential customers. </w:t>
      </w:r>
      <w:r w:rsidR="00CE57B6">
        <w:t xml:space="preserve">The system </w:t>
      </w:r>
      <w:r w:rsidR="00CE57B6" w:rsidRPr="001B16CC">
        <w:t>assists in streamlining procedures, automating jobs, and providing a thorough view of client data</w:t>
      </w:r>
      <w:r w:rsidR="00CE57B6">
        <w:t xml:space="preserve">, which helps in </w:t>
      </w:r>
      <w:r w:rsidR="00CE57B6" w:rsidRPr="001B16CC">
        <w:t xml:space="preserve">sales, customer service, and marketing activities. Features like contact management, lead management, </w:t>
      </w:r>
      <w:r w:rsidR="00CE57B6" w:rsidRPr="001B16CC">
        <w:lastRenderedPageBreak/>
        <w:t>sales forecasting, and customer analytics are frequently included in CRM systems</w:t>
      </w:r>
      <w:r w:rsidR="00CE57B6">
        <w:t xml:space="preserve"> (</w:t>
      </w:r>
      <w:proofErr w:type="spellStart"/>
      <w:r w:rsidR="00CE57B6">
        <w:t>Tohidi</w:t>
      </w:r>
      <w:proofErr w:type="spellEnd"/>
      <w:r w:rsidR="00CE57B6">
        <w:t xml:space="preserve"> &amp; Jabbari, 2012)</w:t>
      </w:r>
      <w:r w:rsidR="00CE57B6" w:rsidRPr="001B16CC">
        <w:t>.</w:t>
      </w:r>
      <w:r w:rsidR="00CE57B6">
        <w:t xml:space="preserve"> </w:t>
      </w:r>
    </w:p>
    <w:p w14:paraId="3577CF01" w14:textId="37910114" w:rsidR="00C163AD" w:rsidRPr="00AE04EB" w:rsidRDefault="00AE04EB" w:rsidP="003B516E">
      <w:pPr>
        <w:jc w:val="both"/>
        <w:rPr>
          <w:b/>
          <w:bCs/>
        </w:rPr>
      </w:pPr>
      <w:r>
        <w:t>The following flowchart illustrates the functioning of a CRM system:</w:t>
      </w:r>
    </w:p>
    <w:p w14:paraId="665549C2" w14:textId="04BF2EEC" w:rsidR="00C163AD" w:rsidRDefault="00C163AD" w:rsidP="003B516E">
      <w:pPr>
        <w:jc w:val="both"/>
      </w:pPr>
      <w:bookmarkStart w:id="12" w:name="_Hlk133964463"/>
      <w:r>
        <w:rPr>
          <w:noProof/>
        </w:rPr>
        <w:drawing>
          <wp:inline distT="0" distB="0" distL="0" distR="0" wp14:anchorId="6FC57D97" wp14:editId="6E16AA9E">
            <wp:extent cx="5341620" cy="566227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27">
                      <a:extLst>
                        <a:ext uri="{28A0092B-C50C-407E-A947-70E740481C1C}">
                          <a14:useLocalDpi xmlns:a14="http://schemas.microsoft.com/office/drawing/2010/main" val="0"/>
                        </a:ext>
                      </a:extLst>
                    </a:blip>
                    <a:stretch>
                      <a:fillRect/>
                    </a:stretch>
                  </pic:blipFill>
                  <pic:spPr>
                    <a:xfrm>
                      <a:off x="0" y="0"/>
                      <a:ext cx="5418594" cy="5743865"/>
                    </a:xfrm>
                    <a:prstGeom prst="rect">
                      <a:avLst/>
                    </a:prstGeom>
                  </pic:spPr>
                </pic:pic>
              </a:graphicData>
            </a:graphic>
          </wp:inline>
        </w:drawing>
      </w:r>
    </w:p>
    <w:p w14:paraId="10382C7E" w14:textId="772583CB" w:rsidR="00C163AD" w:rsidRPr="00C163AD" w:rsidRDefault="00C163AD" w:rsidP="003B516E">
      <w:pPr>
        <w:jc w:val="both"/>
        <w:rPr>
          <w:i/>
          <w:iCs/>
          <w:sz w:val="18"/>
          <w:szCs w:val="18"/>
        </w:rPr>
      </w:pPr>
      <w:r w:rsidRPr="00C163AD">
        <w:rPr>
          <w:i/>
          <w:iCs/>
          <w:sz w:val="18"/>
          <w:szCs w:val="18"/>
        </w:rPr>
        <w:t>Source: (</w:t>
      </w:r>
      <w:proofErr w:type="spellStart"/>
      <w:r w:rsidRPr="00C163AD">
        <w:rPr>
          <w:i/>
          <w:iCs/>
          <w:sz w:val="18"/>
          <w:szCs w:val="18"/>
        </w:rPr>
        <w:t>Schönherr</w:t>
      </w:r>
      <w:proofErr w:type="spellEnd"/>
      <w:r w:rsidRPr="00C163AD">
        <w:rPr>
          <w:i/>
          <w:iCs/>
          <w:sz w:val="18"/>
          <w:szCs w:val="18"/>
        </w:rPr>
        <w:t xml:space="preserve"> et al., 2009)</w:t>
      </w:r>
    </w:p>
    <w:p w14:paraId="24189B28" w14:textId="769C51A0" w:rsidR="00CE57B6" w:rsidRDefault="001B16CC" w:rsidP="003B516E">
      <w:pPr>
        <w:jc w:val="both"/>
      </w:pPr>
      <w:proofErr w:type="spellStart"/>
      <w:r w:rsidRPr="001B16CC">
        <w:rPr>
          <w:b/>
          <w:bCs/>
        </w:rPr>
        <w:t>eCRM</w:t>
      </w:r>
      <w:proofErr w:type="spellEnd"/>
      <w:r>
        <w:t xml:space="preserve"> (Electronic Customer Relationship Management) System is a subset of CRM that focuses on digital channels such as email, social media, and websites to manage customer interactions</w:t>
      </w:r>
      <w:r w:rsidR="00353D2B">
        <w:t xml:space="preserve"> (Dawn &amp; Guha, 2010)</w:t>
      </w:r>
      <w:r>
        <w:t xml:space="preserve">. </w:t>
      </w:r>
      <w:r w:rsidRPr="001B16CC">
        <w:t xml:space="preserve">Businesses may personalise interactions, track consumer behaviour, and communicate with customers across a variety of channels </w:t>
      </w:r>
      <w:r>
        <w:t>with</w:t>
      </w:r>
      <w:r w:rsidRPr="001B16CC">
        <w:t xml:space="preserve"> an </w:t>
      </w:r>
      <w:proofErr w:type="spellStart"/>
      <w:r w:rsidRPr="001B16CC">
        <w:lastRenderedPageBreak/>
        <w:t>eCRM</w:t>
      </w:r>
      <w:proofErr w:type="spellEnd"/>
      <w:r w:rsidRPr="001B16CC">
        <w:t xml:space="preserve"> system. Features like email marketing, social media management, online analytics, and mobile marketing are </w:t>
      </w:r>
      <w:r>
        <w:t>included</w:t>
      </w:r>
      <w:r w:rsidRPr="001B16CC">
        <w:t xml:space="preserve"> in </w:t>
      </w:r>
      <w:proofErr w:type="spellStart"/>
      <w:r w:rsidRPr="001B16CC">
        <w:t>eCRM</w:t>
      </w:r>
      <w:proofErr w:type="spellEnd"/>
      <w:r w:rsidRPr="001B16CC">
        <w:t xml:space="preserve"> systems.</w:t>
      </w:r>
      <w:r>
        <w:t xml:space="preserve"> </w:t>
      </w:r>
    </w:p>
    <w:p w14:paraId="375A0709" w14:textId="35CD67EC" w:rsidR="001B16CC" w:rsidRDefault="00AE04EB" w:rsidP="003B516E">
      <w:pPr>
        <w:jc w:val="both"/>
      </w:pPr>
      <w:r>
        <w:t xml:space="preserve">The following diagram illustrates the operation of an </w:t>
      </w:r>
      <w:proofErr w:type="spellStart"/>
      <w:r>
        <w:t>eCRM</w:t>
      </w:r>
      <w:proofErr w:type="spellEnd"/>
      <w:r>
        <w:t xml:space="preserve"> system:</w:t>
      </w:r>
    </w:p>
    <w:p w14:paraId="596B8080" w14:textId="49DFC2C2" w:rsidR="00AE04EB" w:rsidRDefault="00AE04EB" w:rsidP="003B516E">
      <w:pPr>
        <w:jc w:val="both"/>
      </w:pPr>
      <w:r>
        <w:rPr>
          <w:noProof/>
        </w:rPr>
        <w:drawing>
          <wp:inline distT="0" distB="0" distL="0" distR="0" wp14:anchorId="283F7BBF" wp14:editId="775E1D2C">
            <wp:extent cx="5733415" cy="397446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28">
                      <a:extLst>
                        <a:ext uri="{28A0092B-C50C-407E-A947-70E740481C1C}">
                          <a14:useLocalDpi xmlns:a14="http://schemas.microsoft.com/office/drawing/2010/main" val="0"/>
                        </a:ext>
                      </a:extLst>
                    </a:blip>
                    <a:stretch>
                      <a:fillRect/>
                    </a:stretch>
                  </pic:blipFill>
                  <pic:spPr>
                    <a:xfrm>
                      <a:off x="0" y="0"/>
                      <a:ext cx="5733415" cy="3974465"/>
                    </a:xfrm>
                    <a:prstGeom prst="rect">
                      <a:avLst/>
                    </a:prstGeom>
                  </pic:spPr>
                </pic:pic>
              </a:graphicData>
            </a:graphic>
          </wp:inline>
        </w:drawing>
      </w:r>
    </w:p>
    <w:p w14:paraId="2D7DE950" w14:textId="7B99C9AE" w:rsidR="00AE04EB" w:rsidRPr="00AE04EB" w:rsidRDefault="00AE04EB" w:rsidP="003B516E">
      <w:pPr>
        <w:jc w:val="both"/>
        <w:rPr>
          <w:i/>
          <w:iCs/>
          <w:sz w:val="18"/>
          <w:szCs w:val="18"/>
        </w:rPr>
      </w:pPr>
      <w:r w:rsidRPr="00AE04EB">
        <w:rPr>
          <w:i/>
          <w:iCs/>
          <w:sz w:val="18"/>
          <w:szCs w:val="18"/>
        </w:rPr>
        <w:t>Source: https://www.slidegeeks.com/continuous-improvement/product/process-of-e-crm-ppt-powerpoint-presentation-professional</w:t>
      </w:r>
    </w:p>
    <w:p w14:paraId="126F0090" w14:textId="3EF89CDA" w:rsidR="00632E4C" w:rsidRDefault="002E0BB3" w:rsidP="003B516E">
      <w:pPr>
        <w:jc w:val="both"/>
      </w:pPr>
      <w:r>
        <w:t>DBMS systems such as SAP HANA, Oracle Database, Salesforce, and Microsoft SQL Server can be used to store and analyse customer data, including contact information, purchase history, preferences, and behaviours</w:t>
      </w:r>
      <w:r w:rsidR="00563EAE">
        <w:t xml:space="preserve"> (Gil-Gomez et al., 2019)</w:t>
      </w:r>
      <w:r>
        <w:t>. Samsung, for instance uses Salesforce, a cloud-based CRM platform, to manage its customer data and customer engagements. These data are then used to create highly targeted marketing campaigns</w:t>
      </w:r>
      <w:r w:rsidR="008C2EAC">
        <w:t xml:space="preserve"> (Salesforce, 2022)</w:t>
      </w:r>
      <w:r>
        <w:t xml:space="preserve">. </w:t>
      </w:r>
    </w:p>
    <w:p w14:paraId="34B90369" w14:textId="42F48571" w:rsidR="00A57882" w:rsidRPr="00A57882" w:rsidRDefault="002E0BB3" w:rsidP="003B516E">
      <w:pPr>
        <w:pStyle w:val="Heading3"/>
        <w:jc w:val="both"/>
        <w:rPr>
          <w:b/>
          <w:bCs/>
          <w:color w:val="auto"/>
          <w:sz w:val="22"/>
          <w:szCs w:val="22"/>
        </w:rPr>
      </w:pPr>
      <w:bookmarkStart w:id="13" w:name="_Toc134021893"/>
      <w:r w:rsidRPr="00A57882">
        <w:rPr>
          <w:b/>
          <w:bCs/>
          <w:color w:val="auto"/>
          <w:sz w:val="22"/>
          <w:szCs w:val="22"/>
        </w:rPr>
        <w:lastRenderedPageBreak/>
        <w:t>Marketing Information System (MIS)</w:t>
      </w:r>
      <w:bookmarkEnd w:id="13"/>
      <w:r w:rsidRPr="00A57882">
        <w:rPr>
          <w:b/>
          <w:bCs/>
          <w:color w:val="auto"/>
          <w:sz w:val="22"/>
          <w:szCs w:val="22"/>
        </w:rPr>
        <w:t xml:space="preserve"> </w:t>
      </w:r>
    </w:p>
    <w:p w14:paraId="34E8A3B0" w14:textId="740DC050" w:rsidR="002E0BB3" w:rsidRDefault="002E0BB3" w:rsidP="003B516E">
      <w:pPr>
        <w:jc w:val="both"/>
      </w:pPr>
      <w:r>
        <w:t xml:space="preserve">Marketing Information Systems are used to store and analyse marketing data such as sales data, marketing campaign data and customer data. </w:t>
      </w:r>
      <w:r w:rsidR="00A57882">
        <w:t>It provides marketers with accurate and timely information that is necessary to make effective marketing decisions</w:t>
      </w:r>
      <w:r w:rsidR="00353D2B">
        <w:t xml:space="preserve"> (Harmon, 2002)</w:t>
      </w:r>
      <w:r w:rsidR="00A57882">
        <w:t xml:space="preserve">. </w:t>
      </w:r>
    </w:p>
    <w:p w14:paraId="6A0ED76D" w14:textId="5B411CC1" w:rsidR="003C5A3B" w:rsidRDefault="00A57882" w:rsidP="003B516E">
      <w:pPr>
        <w:jc w:val="both"/>
        <w:rPr>
          <w:noProof/>
        </w:rPr>
      </w:pPr>
      <w:r>
        <w:rPr>
          <w:noProof/>
        </w:rPr>
        <w:t xml:space="preserve">The following diagram </w:t>
      </w:r>
      <w:r w:rsidRPr="00A57882">
        <w:rPr>
          <w:noProof/>
        </w:rPr>
        <w:t>depicts the primary components of a MIS, the environmental elements monitored by the system, and the varieties of marketing choices sought to be supported by the MIS</w:t>
      </w:r>
      <w:r>
        <w:rPr>
          <w:noProof/>
        </w:rPr>
        <w:t>:</w:t>
      </w:r>
    </w:p>
    <w:p w14:paraId="4935E600" w14:textId="6FB69590" w:rsidR="00A57882" w:rsidRDefault="00A57882" w:rsidP="003B516E">
      <w:pPr>
        <w:jc w:val="both"/>
      </w:pPr>
      <w:r>
        <w:rPr>
          <w:noProof/>
        </w:rPr>
        <w:drawing>
          <wp:inline distT="0" distB="0" distL="0" distR="0" wp14:anchorId="4A94A2EF" wp14:editId="2A3D7025">
            <wp:extent cx="5963932" cy="288713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9">
                      <a:extLst>
                        <a:ext uri="{28A0092B-C50C-407E-A947-70E740481C1C}">
                          <a14:useLocalDpi xmlns:a14="http://schemas.microsoft.com/office/drawing/2010/main" val="0"/>
                        </a:ext>
                      </a:extLst>
                    </a:blip>
                    <a:stretch>
                      <a:fillRect/>
                    </a:stretch>
                  </pic:blipFill>
                  <pic:spPr>
                    <a:xfrm>
                      <a:off x="0" y="0"/>
                      <a:ext cx="5993817" cy="2901600"/>
                    </a:xfrm>
                    <a:prstGeom prst="rect">
                      <a:avLst/>
                    </a:prstGeom>
                  </pic:spPr>
                </pic:pic>
              </a:graphicData>
            </a:graphic>
          </wp:inline>
        </w:drawing>
      </w:r>
    </w:p>
    <w:p w14:paraId="6B8177E9" w14:textId="60E20447" w:rsidR="009E7BB9" w:rsidRDefault="00A57882" w:rsidP="003B516E">
      <w:pPr>
        <w:jc w:val="both"/>
        <w:rPr>
          <w:i/>
          <w:iCs/>
          <w:sz w:val="18"/>
          <w:szCs w:val="18"/>
        </w:rPr>
      </w:pPr>
      <w:r w:rsidRPr="00A57882">
        <w:rPr>
          <w:i/>
          <w:iCs/>
          <w:sz w:val="18"/>
          <w:szCs w:val="18"/>
        </w:rPr>
        <w:t xml:space="preserve">Source: </w:t>
      </w:r>
      <w:hyperlink r:id="rId30" w:history="1">
        <w:r w:rsidRPr="00460742">
          <w:rPr>
            <w:rStyle w:val="Hyperlink"/>
            <w:i/>
            <w:iCs/>
            <w:sz w:val="18"/>
            <w:szCs w:val="18"/>
          </w:rPr>
          <w:t>https://www.fao.org/3/w3241e/w3241e0a.htm</w:t>
        </w:r>
      </w:hyperlink>
    </w:p>
    <w:p w14:paraId="7340D76F" w14:textId="77777777" w:rsidR="00CE57B6" w:rsidRDefault="00CE57B6" w:rsidP="00CE57B6">
      <w:pPr>
        <w:jc w:val="both"/>
        <w:rPr>
          <w:noProof/>
        </w:rPr>
      </w:pPr>
      <w:r>
        <w:rPr>
          <w:noProof/>
        </w:rPr>
        <w:t xml:space="preserve">The functioning of an MIS system includes the following stages (Indeed, 2023): </w:t>
      </w:r>
    </w:p>
    <w:p w14:paraId="1995BDAE" w14:textId="77777777" w:rsidR="00CE57B6" w:rsidRPr="00BF4B32" w:rsidRDefault="00CE57B6" w:rsidP="00CE57B6">
      <w:pPr>
        <w:pStyle w:val="ListParagraph"/>
        <w:numPr>
          <w:ilvl w:val="0"/>
          <w:numId w:val="27"/>
        </w:numPr>
        <w:jc w:val="both"/>
        <w:rPr>
          <w:lang w:val="en-IN"/>
        </w:rPr>
      </w:pPr>
      <w:r w:rsidRPr="00CE57B6">
        <w:rPr>
          <w:b/>
          <w:bCs/>
          <w:lang w:val="en-IN"/>
        </w:rPr>
        <w:t>Data Collection</w:t>
      </w:r>
      <w:r w:rsidRPr="00BF4B32">
        <w:rPr>
          <w:lang w:val="en-IN"/>
        </w:rPr>
        <w:t>: This is the initial stage where data is captured through social media, surveys, and customer feedbacks.</w:t>
      </w:r>
    </w:p>
    <w:p w14:paraId="209A7589" w14:textId="77777777" w:rsidR="00CE57B6" w:rsidRPr="00BF4B32" w:rsidRDefault="00CE57B6" w:rsidP="00CE57B6">
      <w:pPr>
        <w:pStyle w:val="ListParagraph"/>
        <w:numPr>
          <w:ilvl w:val="0"/>
          <w:numId w:val="27"/>
        </w:numPr>
        <w:jc w:val="both"/>
        <w:rPr>
          <w:lang w:val="en-IN"/>
        </w:rPr>
      </w:pPr>
      <w:r w:rsidRPr="00CE57B6">
        <w:rPr>
          <w:b/>
          <w:bCs/>
          <w:lang w:val="en-IN"/>
        </w:rPr>
        <w:t>Data Analysis</w:t>
      </w:r>
      <w:r w:rsidRPr="00BF4B32">
        <w:rPr>
          <w:lang w:val="en-IN"/>
        </w:rPr>
        <w:t xml:space="preserve">: Here, the collected data is analysed to identify patterns and trends using statistics and data modelling techniques. </w:t>
      </w:r>
    </w:p>
    <w:p w14:paraId="609BBA85" w14:textId="77777777" w:rsidR="00CE57B6" w:rsidRPr="00BF4B32" w:rsidRDefault="00CE57B6" w:rsidP="00CE57B6">
      <w:pPr>
        <w:pStyle w:val="ListParagraph"/>
        <w:numPr>
          <w:ilvl w:val="0"/>
          <w:numId w:val="27"/>
        </w:numPr>
        <w:jc w:val="both"/>
        <w:rPr>
          <w:lang w:val="en-IN"/>
        </w:rPr>
      </w:pPr>
      <w:r w:rsidRPr="00CE57B6">
        <w:rPr>
          <w:b/>
          <w:bCs/>
          <w:lang w:val="en-IN"/>
        </w:rPr>
        <w:t>Information Storage</w:t>
      </w:r>
      <w:r w:rsidRPr="00BF4B32">
        <w:rPr>
          <w:lang w:val="en-IN"/>
        </w:rPr>
        <w:t>: This pertains to the storage of the analysed data in data warehouses.</w:t>
      </w:r>
    </w:p>
    <w:p w14:paraId="514F7188" w14:textId="067463DF" w:rsidR="00CE57B6" w:rsidRPr="00BF4B32" w:rsidRDefault="00CE57B6" w:rsidP="00CE57B6">
      <w:pPr>
        <w:pStyle w:val="ListParagraph"/>
        <w:numPr>
          <w:ilvl w:val="0"/>
          <w:numId w:val="27"/>
        </w:numPr>
        <w:jc w:val="both"/>
        <w:rPr>
          <w:lang w:val="en-IN"/>
        </w:rPr>
      </w:pPr>
      <w:r w:rsidRPr="00CE57B6">
        <w:rPr>
          <w:b/>
          <w:bCs/>
          <w:lang w:val="en-IN"/>
        </w:rPr>
        <w:lastRenderedPageBreak/>
        <w:t>Information Retrieval</w:t>
      </w:r>
      <w:r w:rsidRPr="00BF4B32">
        <w:rPr>
          <w:lang w:val="en-IN"/>
        </w:rPr>
        <w:t>: This is the stage where the market</w:t>
      </w:r>
      <w:r>
        <w:rPr>
          <w:lang w:val="en-IN"/>
        </w:rPr>
        <w:t>ing professionals’</w:t>
      </w:r>
      <w:r w:rsidRPr="00BF4B32">
        <w:rPr>
          <w:lang w:val="en-IN"/>
        </w:rPr>
        <w:t xml:space="preserve"> access and analyse the stored data to analyse </w:t>
      </w:r>
      <w:r>
        <w:t>customer behaviour, preferences, and buying patterns.</w:t>
      </w:r>
    </w:p>
    <w:p w14:paraId="3E08A532" w14:textId="20ECCEBF" w:rsidR="00AE04EB" w:rsidRPr="00CE57B6" w:rsidRDefault="00CE57B6" w:rsidP="003B516E">
      <w:pPr>
        <w:pStyle w:val="ListParagraph"/>
        <w:numPr>
          <w:ilvl w:val="0"/>
          <w:numId w:val="27"/>
        </w:numPr>
        <w:jc w:val="both"/>
        <w:rPr>
          <w:lang w:val="en-IN"/>
        </w:rPr>
      </w:pPr>
      <w:r w:rsidRPr="00CE57B6">
        <w:rPr>
          <w:b/>
          <w:bCs/>
          <w:lang w:val="en-IN"/>
        </w:rPr>
        <w:t>Information Dissemination</w:t>
      </w:r>
      <w:r w:rsidRPr="00BF4B32">
        <w:rPr>
          <w:lang w:val="en-IN"/>
        </w:rPr>
        <w:t xml:space="preserve">: In this final stage, the processed data is disseminated to the relevant stakeholders like </w:t>
      </w:r>
      <w:r>
        <w:t>marketing managers, sales teams, product managers, and other decision-makers.</w:t>
      </w:r>
    </w:p>
    <w:p w14:paraId="6C471E2D" w14:textId="0E5DC2D9" w:rsidR="009E7BB9" w:rsidRPr="009E7BB9" w:rsidRDefault="009E7BB9" w:rsidP="003B516E">
      <w:pPr>
        <w:jc w:val="both"/>
        <w:rPr>
          <w:noProof/>
        </w:rPr>
      </w:pPr>
      <w:r>
        <w:rPr>
          <w:noProof/>
        </w:rPr>
        <w:t>The following gif illustrates the flow of information in MIS:</w:t>
      </w:r>
    </w:p>
    <w:p w14:paraId="0CB89262" w14:textId="655475E8" w:rsidR="009E7BB9" w:rsidRDefault="009E7BB9" w:rsidP="003B516E">
      <w:pPr>
        <w:jc w:val="both"/>
        <w:rPr>
          <w:noProof/>
        </w:rPr>
      </w:pPr>
      <w:r>
        <w:rPr>
          <w:noProof/>
        </w:rPr>
        <w:drawing>
          <wp:inline distT="0" distB="0" distL="0" distR="0" wp14:anchorId="00669DFA" wp14:editId="353D80D4">
            <wp:extent cx="5437909" cy="407858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31">
                      <a:extLst>
                        <a:ext uri="{28A0092B-C50C-407E-A947-70E740481C1C}">
                          <a14:useLocalDpi xmlns:a14="http://schemas.microsoft.com/office/drawing/2010/main" val="0"/>
                        </a:ext>
                      </a:extLst>
                    </a:blip>
                    <a:stretch>
                      <a:fillRect/>
                    </a:stretch>
                  </pic:blipFill>
                  <pic:spPr>
                    <a:xfrm>
                      <a:off x="0" y="0"/>
                      <a:ext cx="5497326" cy="4123148"/>
                    </a:xfrm>
                    <a:prstGeom prst="rect">
                      <a:avLst/>
                    </a:prstGeom>
                  </pic:spPr>
                </pic:pic>
              </a:graphicData>
            </a:graphic>
          </wp:inline>
        </w:drawing>
      </w:r>
    </w:p>
    <w:p w14:paraId="1562DEBC" w14:textId="2D021889" w:rsidR="009E7BB9" w:rsidRPr="009E7BB9" w:rsidRDefault="009E7BB9" w:rsidP="003B516E">
      <w:pPr>
        <w:jc w:val="both"/>
        <w:rPr>
          <w:i/>
          <w:iCs/>
          <w:noProof/>
          <w:sz w:val="18"/>
          <w:szCs w:val="18"/>
        </w:rPr>
      </w:pPr>
      <w:r w:rsidRPr="009E7BB9">
        <w:rPr>
          <w:i/>
          <w:iCs/>
          <w:noProof/>
          <w:sz w:val="18"/>
          <w:szCs w:val="18"/>
        </w:rPr>
        <w:t>Source: https://www.pinterest.co.uk/pin/434667801532566874/</w:t>
      </w:r>
    </w:p>
    <w:p w14:paraId="72BCA3A0" w14:textId="22D63799" w:rsidR="009E7BB9" w:rsidRDefault="009E7BB9" w:rsidP="003B516E">
      <w:pPr>
        <w:jc w:val="both"/>
      </w:pPr>
      <w:r>
        <w:t xml:space="preserve">DBMS systems such as MySQL, PostgreSQL, </w:t>
      </w:r>
      <w:r w:rsidRPr="00523825">
        <w:t>Adobe Marketing Cloud</w:t>
      </w:r>
      <w:r>
        <w:t>, and MongoDB are generally used as MIS systems</w:t>
      </w:r>
      <w:r w:rsidRPr="008C2EAC">
        <w:t xml:space="preserve"> </w:t>
      </w:r>
      <w:r>
        <w:t xml:space="preserve">(Brien &amp; Stafford, 1968). Samsung has been reported to use </w:t>
      </w:r>
      <w:r w:rsidRPr="00523825">
        <w:t xml:space="preserve">Adobe Marketing Cloud </w:t>
      </w:r>
      <w:r>
        <w:t>for m</w:t>
      </w:r>
      <w:r w:rsidRPr="00523825">
        <w:t xml:space="preserve">arketing </w:t>
      </w:r>
      <w:r>
        <w:t>a</w:t>
      </w:r>
      <w:r w:rsidRPr="00523825">
        <w:t>utomatio</w:t>
      </w:r>
      <w:r>
        <w:t>n</w:t>
      </w:r>
      <w:r w:rsidRPr="008C2EAC">
        <w:t xml:space="preserve"> </w:t>
      </w:r>
      <w:r>
        <w:t>(Apps Run the World, 2018).</w:t>
      </w:r>
    </w:p>
    <w:p w14:paraId="281B7D09" w14:textId="4BF68EF8" w:rsidR="00AE04EB" w:rsidRDefault="00FC39B2" w:rsidP="003B516E">
      <w:pPr>
        <w:pStyle w:val="Heading3"/>
        <w:jc w:val="both"/>
        <w:rPr>
          <w:b/>
          <w:bCs/>
          <w:color w:val="auto"/>
          <w:sz w:val="22"/>
          <w:szCs w:val="22"/>
        </w:rPr>
      </w:pPr>
      <w:bookmarkStart w:id="14" w:name="_Toc134021894"/>
      <w:r w:rsidRPr="00FC39B2">
        <w:rPr>
          <w:b/>
          <w:bCs/>
          <w:color w:val="auto"/>
          <w:sz w:val="22"/>
          <w:szCs w:val="22"/>
        </w:rPr>
        <w:lastRenderedPageBreak/>
        <w:t>Enterprise Resource Planning System (ERP)</w:t>
      </w:r>
      <w:bookmarkEnd w:id="14"/>
    </w:p>
    <w:p w14:paraId="6510B5C2" w14:textId="1525F59A" w:rsidR="00FC39B2" w:rsidRDefault="00FC39B2" w:rsidP="003B516E">
      <w:pPr>
        <w:jc w:val="both"/>
      </w:pPr>
      <w:r>
        <w:t>ERP systems are designed to integrate and streamline all aspects of a company’s operation, from finance and accounting to supply chain and inventory management. By providing a centralised database, ERP systems helps to improve control and reduce costs in business operations</w:t>
      </w:r>
      <w:r w:rsidR="00E71DAC">
        <w:t xml:space="preserve"> (</w:t>
      </w:r>
      <w:proofErr w:type="spellStart"/>
      <w:r w:rsidR="00E71DAC">
        <w:t>Matende</w:t>
      </w:r>
      <w:proofErr w:type="spellEnd"/>
      <w:r w:rsidR="00E71DAC">
        <w:t xml:space="preserve"> &amp; </w:t>
      </w:r>
      <w:proofErr w:type="spellStart"/>
      <w:r w:rsidR="00E71DAC">
        <w:t>Ogao</w:t>
      </w:r>
      <w:proofErr w:type="spellEnd"/>
      <w:r w:rsidR="00E71DAC">
        <w:t>, 2013)</w:t>
      </w:r>
      <w:r>
        <w:t xml:space="preserve">. </w:t>
      </w:r>
      <w:r w:rsidR="00F029E8">
        <w:t>The following image illustrates the ERP system structure:</w:t>
      </w:r>
    </w:p>
    <w:p w14:paraId="036094C2" w14:textId="697EE821" w:rsidR="00F029E8" w:rsidRDefault="00F029E8" w:rsidP="003B516E">
      <w:pPr>
        <w:jc w:val="both"/>
      </w:pPr>
      <w:r>
        <w:rPr>
          <w:noProof/>
        </w:rPr>
        <w:drawing>
          <wp:inline distT="0" distB="0" distL="0" distR="0" wp14:anchorId="449C279C" wp14:editId="4B25F445">
            <wp:extent cx="5733415" cy="22733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32">
                      <a:extLst>
                        <a:ext uri="{28A0092B-C50C-407E-A947-70E740481C1C}">
                          <a14:useLocalDpi xmlns:a14="http://schemas.microsoft.com/office/drawing/2010/main" val="0"/>
                        </a:ext>
                      </a:extLst>
                    </a:blip>
                    <a:stretch>
                      <a:fillRect/>
                    </a:stretch>
                  </pic:blipFill>
                  <pic:spPr>
                    <a:xfrm>
                      <a:off x="0" y="0"/>
                      <a:ext cx="5733415" cy="2273300"/>
                    </a:xfrm>
                    <a:prstGeom prst="rect">
                      <a:avLst/>
                    </a:prstGeom>
                  </pic:spPr>
                </pic:pic>
              </a:graphicData>
            </a:graphic>
          </wp:inline>
        </w:drawing>
      </w:r>
    </w:p>
    <w:p w14:paraId="77F6FF91" w14:textId="26EA8AB3" w:rsidR="00F029E8" w:rsidRDefault="00F029E8" w:rsidP="003B516E">
      <w:pPr>
        <w:jc w:val="both"/>
        <w:rPr>
          <w:i/>
          <w:iCs/>
          <w:sz w:val="18"/>
          <w:szCs w:val="18"/>
        </w:rPr>
      </w:pPr>
      <w:r w:rsidRPr="00F029E8">
        <w:rPr>
          <w:i/>
          <w:iCs/>
          <w:sz w:val="18"/>
          <w:szCs w:val="18"/>
        </w:rPr>
        <w:t>Source: (</w:t>
      </w:r>
      <w:proofErr w:type="spellStart"/>
      <w:r w:rsidRPr="00F029E8">
        <w:rPr>
          <w:i/>
          <w:iCs/>
          <w:sz w:val="18"/>
          <w:szCs w:val="18"/>
        </w:rPr>
        <w:t>Belfo</w:t>
      </w:r>
      <w:proofErr w:type="spellEnd"/>
      <w:r w:rsidRPr="00F029E8">
        <w:rPr>
          <w:i/>
          <w:iCs/>
          <w:sz w:val="18"/>
          <w:szCs w:val="18"/>
        </w:rPr>
        <w:t xml:space="preserve"> et al., 2016)</w:t>
      </w:r>
    </w:p>
    <w:p w14:paraId="4AC3B5B8" w14:textId="23987DC8" w:rsidR="003B516E" w:rsidRDefault="00B15596" w:rsidP="003B516E">
      <w:pPr>
        <w:jc w:val="both"/>
      </w:pPr>
      <w:r w:rsidRPr="00B15596">
        <w:t>ERP systems frequently incorporate modules for handling many business operations, including purchasing, production scheduling, inventory management, and financial management</w:t>
      </w:r>
      <w:r w:rsidR="00E71DAC">
        <w:t xml:space="preserve"> (</w:t>
      </w:r>
      <w:proofErr w:type="spellStart"/>
      <w:r w:rsidR="00E71DAC">
        <w:t>Katuu</w:t>
      </w:r>
      <w:proofErr w:type="spellEnd"/>
      <w:r w:rsidR="00E71DAC">
        <w:t>, 2020)</w:t>
      </w:r>
      <w:r w:rsidRPr="00B15596">
        <w:t>. To meet the requirements of a firm, these modules can be adjusted and customised.</w:t>
      </w:r>
      <w:r>
        <w:t xml:space="preserve"> </w:t>
      </w:r>
    </w:p>
    <w:p w14:paraId="179B48E2" w14:textId="13840515" w:rsidR="00B15596" w:rsidRPr="00B15596" w:rsidRDefault="00B15596" w:rsidP="003B516E">
      <w:pPr>
        <w:jc w:val="both"/>
      </w:pPr>
      <w:r>
        <w:t xml:space="preserve">The following diagram illustrates the operational flow in an organization, from manufacturing and post sales support. An ERP system will incorporate all these operations under a single centralised database, for accurate control and supervision. </w:t>
      </w:r>
    </w:p>
    <w:p w14:paraId="183E9652" w14:textId="497BAC3F" w:rsidR="00F029E8" w:rsidRDefault="008E1AF4" w:rsidP="003B516E">
      <w:pPr>
        <w:jc w:val="both"/>
      </w:pPr>
      <w:r>
        <w:rPr>
          <w:noProof/>
        </w:rPr>
        <w:lastRenderedPageBreak/>
        <w:drawing>
          <wp:inline distT="0" distB="0" distL="0" distR="0" wp14:anchorId="288BCB4C" wp14:editId="3680315B">
            <wp:extent cx="6030569" cy="429490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rotWithShape="1">
                    <a:blip r:embed="rId33" cstate="print">
                      <a:extLst>
                        <a:ext uri="{28A0092B-C50C-407E-A947-70E740481C1C}">
                          <a14:useLocalDpi xmlns:a14="http://schemas.microsoft.com/office/drawing/2010/main" val="0"/>
                        </a:ext>
                      </a:extLst>
                    </a:blip>
                    <a:srcRect l="7008" t="5227" r="6845"/>
                    <a:stretch/>
                  </pic:blipFill>
                  <pic:spPr bwMode="auto">
                    <a:xfrm>
                      <a:off x="0" y="0"/>
                      <a:ext cx="6064609" cy="4319152"/>
                    </a:xfrm>
                    <a:prstGeom prst="rect">
                      <a:avLst/>
                    </a:prstGeom>
                    <a:ln>
                      <a:noFill/>
                    </a:ln>
                    <a:extLst>
                      <a:ext uri="{53640926-AAD7-44D8-BBD7-CCE9431645EC}">
                        <a14:shadowObscured xmlns:a14="http://schemas.microsoft.com/office/drawing/2010/main"/>
                      </a:ext>
                    </a:extLst>
                  </pic:spPr>
                </pic:pic>
              </a:graphicData>
            </a:graphic>
          </wp:inline>
        </w:drawing>
      </w:r>
    </w:p>
    <w:p w14:paraId="12E28416" w14:textId="3900E712" w:rsidR="003B516E" w:rsidRDefault="003B516E" w:rsidP="003B516E">
      <w:pPr>
        <w:jc w:val="both"/>
        <w:rPr>
          <w:i/>
          <w:iCs/>
          <w:sz w:val="18"/>
          <w:szCs w:val="18"/>
        </w:rPr>
      </w:pPr>
      <w:r w:rsidRPr="003B516E">
        <w:rPr>
          <w:i/>
          <w:iCs/>
          <w:sz w:val="18"/>
          <w:szCs w:val="18"/>
        </w:rPr>
        <w:t xml:space="preserve">Source: </w:t>
      </w:r>
      <w:hyperlink r:id="rId34" w:history="1">
        <w:r w:rsidRPr="001C65FD">
          <w:rPr>
            <w:rStyle w:val="Hyperlink"/>
            <w:i/>
            <w:iCs/>
            <w:sz w:val="18"/>
            <w:szCs w:val="18"/>
          </w:rPr>
          <w:t>https://hotcore.info/babki/erp-system-flow-chart.htm</w:t>
        </w:r>
      </w:hyperlink>
    </w:p>
    <w:p w14:paraId="2D9E8AE0" w14:textId="02844A96" w:rsidR="00B15596" w:rsidRPr="00F029E8" w:rsidRDefault="00B15596" w:rsidP="003B516E">
      <w:pPr>
        <w:jc w:val="both"/>
      </w:pPr>
      <w:r>
        <w:t xml:space="preserve">There are numerous renowned ERP systems such as SAP ERP, Oracle ERP Cloud and Microsoft Dynamics 365. Samsung for instance, has </w:t>
      </w:r>
      <w:r w:rsidR="003B516E">
        <w:t xml:space="preserve">developed and </w:t>
      </w:r>
      <w:r>
        <w:t xml:space="preserve">employed </w:t>
      </w:r>
      <w:r w:rsidR="003B516E">
        <w:t>an N-ERP (the next-generation ERP) system across its 120 global offices</w:t>
      </w:r>
      <w:r w:rsidR="00E71DAC">
        <w:t xml:space="preserve"> (Samsung, 2022)</w:t>
      </w:r>
      <w:r w:rsidR="003B516E">
        <w:t>.</w:t>
      </w:r>
    </w:p>
    <w:p w14:paraId="07B10B8C" w14:textId="0D0A40FB" w:rsidR="001052FA" w:rsidRDefault="001052FA" w:rsidP="003B516E">
      <w:pPr>
        <w:pStyle w:val="Heading2"/>
        <w:jc w:val="both"/>
        <w:rPr>
          <w:b/>
          <w:bCs/>
          <w:sz w:val="24"/>
          <w:szCs w:val="24"/>
        </w:rPr>
      </w:pPr>
      <w:bookmarkStart w:id="15" w:name="_Toc134021895"/>
      <w:bookmarkEnd w:id="10"/>
      <w:r w:rsidRPr="001052FA">
        <w:rPr>
          <w:b/>
          <w:bCs/>
          <w:sz w:val="24"/>
          <w:szCs w:val="24"/>
        </w:rPr>
        <w:t xml:space="preserve">Internal </w:t>
      </w:r>
      <w:r w:rsidR="009D1DD3">
        <w:rPr>
          <w:b/>
          <w:bCs/>
          <w:sz w:val="24"/>
          <w:szCs w:val="24"/>
        </w:rPr>
        <w:t>a</w:t>
      </w:r>
      <w:r w:rsidR="009D1DD3" w:rsidRPr="001052FA">
        <w:rPr>
          <w:b/>
          <w:bCs/>
          <w:sz w:val="24"/>
          <w:szCs w:val="24"/>
        </w:rPr>
        <w:t>nd External Communication Structural Flows</w:t>
      </w:r>
      <w:bookmarkEnd w:id="15"/>
      <w:r w:rsidR="009D1DD3" w:rsidRPr="001052FA">
        <w:rPr>
          <w:b/>
          <w:bCs/>
          <w:sz w:val="24"/>
          <w:szCs w:val="24"/>
        </w:rPr>
        <w:t xml:space="preserve"> </w:t>
      </w:r>
    </w:p>
    <w:p w14:paraId="005CBE8A" w14:textId="77777777" w:rsidR="00CE57B6" w:rsidRDefault="00BF4B32" w:rsidP="003B516E">
      <w:pPr>
        <w:jc w:val="both"/>
      </w:pPr>
      <w:r w:rsidRPr="00BF4B32">
        <w:t>Internal and external communication structural flows refer to the way information flows within an organization and between an organization and external stakeholders. The type of information shared, the amount of hierarchy, and the communication routes employed all influence the structural flow of communication</w:t>
      </w:r>
      <w:r w:rsidR="00E71DAC">
        <w:t xml:space="preserve"> (</w:t>
      </w:r>
      <w:r w:rsidR="00E71DAC" w:rsidRPr="00E71DAC">
        <w:t>Gupta</w:t>
      </w:r>
      <w:r w:rsidR="00E71DAC">
        <w:t>&amp;</w:t>
      </w:r>
      <w:r w:rsidR="00E71DAC" w:rsidRPr="00E71DAC">
        <w:t xml:space="preserve"> Govindarajan</w:t>
      </w:r>
      <w:r w:rsidR="00E71DAC">
        <w:t xml:space="preserve">, 1991; </w:t>
      </w:r>
      <w:r w:rsidR="006A7621">
        <w:t>Cornelissen &amp; Thorpe, 2001)</w:t>
      </w:r>
      <w:r w:rsidRPr="00BF4B32">
        <w:t>.</w:t>
      </w:r>
      <w:r w:rsidR="003B516E">
        <w:t xml:space="preserve"> </w:t>
      </w:r>
    </w:p>
    <w:p w14:paraId="6F70C9F2" w14:textId="77777777" w:rsidR="00CE57B6" w:rsidRDefault="00CE57B6" w:rsidP="003B516E">
      <w:pPr>
        <w:jc w:val="both"/>
      </w:pPr>
    </w:p>
    <w:p w14:paraId="2B5EAE4E" w14:textId="010672DA" w:rsidR="00BF4B32" w:rsidRPr="00BF4B32" w:rsidRDefault="00BF4B32" w:rsidP="003B516E">
      <w:pPr>
        <w:jc w:val="both"/>
      </w:pPr>
      <w:r>
        <w:lastRenderedPageBreak/>
        <w:t>The following diagram illustrates the organizational architecture and communication flow structure in a firm:</w:t>
      </w:r>
    </w:p>
    <w:p w14:paraId="021AFAC3" w14:textId="150E6B77" w:rsidR="00796DFC" w:rsidRDefault="009E7BB9" w:rsidP="003B516E">
      <w:pPr>
        <w:jc w:val="both"/>
      </w:pPr>
      <w:r>
        <w:rPr>
          <w:noProof/>
        </w:rPr>
        <w:drawing>
          <wp:inline distT="0" distB="0" distL="0" distR="0" wp14:anchorId="4E38C5EA" wp14:editId="46B729D1">
            <wp:extent cx="6266923" cy="36960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35">
                      <a:extLst>
                        <a:ext uri="{28A0092B-C50C-407E-A947-70E740481C1C}">
                          <a14:useLocalDpi xmlns:a14="http://schemas.microsoft.com/office/drawing/2010/main" val="0"/>
                        </a:ext>
                      </a:extLst>
                    </a:blip>
                    <a:stretch>
                      <a:fillRect/>
                    </a:stretch>
                  </pic:blipFill>
                  <pic:spPr>
                    <a:xfrm>
                      <a:off x="0" y="0"/>
                      <a:ext cx="6266923" cy="3696020"/>
                    </a:xfrm>
                    <a:prstGeom prst="rect">
                      <a:avLst/>
                    </a:prstGeom>
                  </pic:spPr>
                </pic:pic>
              </a:graphicData>
            </a:graphic>
          </wp:inline>
        </w:drawing>
      </w:r>
    </w:p>
    <w:p w14:paraId="58792E60" w14:textId="11401BB6" w:rsidR="00796DFC" w:rsidRPr="00796DFC" w:rsidRDefault="00796DFC" w:rsidP="003B516E">
      <w:pPr>
        <w:jc w:val="both"/>
        <w:rPr>
          <w:i/>
          <w:iCs/>
          <w:sz w:val="16"/>
          <w:szCs w:val="16"/>
        </w:rPr>
      </w:pPr>
      <w:r w:rsidRPr="00796DFC">
        <w:rPr>
          <w:i/>
          <w:iCs/>
          <w:sz w:val="16"/>
          <w:szCs w:val="16"/>
        </w:rPr>
        <w:t>Source: Author’s creation</w:t>
      </w:r>
    </w:p>
    <w:p w14:paraId="2DCABED1" w14:textId="198D2CC4" w:rsidR="009D1DD3" w:rsidRDefault="009D1DD3" w:rsidP="003B516E">
      <w:pPr>
        <w:jc w:val="both"/>
      </w:pPr>
      <w:r>
        <w:t>Internal communication structural flow refers to flow of information within an organization. Intranet systems are an example of internal communication system. The main object of internal communication is to inform and engage with employs on their duties and objectives</w:t>
      </w:r>
      <w:r w:rsidR="001A3720" w:rsidRPr="001A3720">
        <w:t xml:space="preserve"> </w:t>
      </w:r>
      <w:r w:rsidR="001A3720">
        <w:t xml:space="preserve">(Robson &amp; </w:t>
      </w:r>
      <w:proofErr w:type="spellStart"/>
      <w:r w:rsidR="001A3720">
        <w:t>Tourish</w:t>
      </w:r>
      <w:proofErr w:type="spellEnd"/>
      <w:r w:rsidR="001A3720">
        <w:t>, 2005)</w:t>
      </w:r>
      <w:r>
        <w:t xml:space="preserve">. For instance, Samsung’s global digital marketing team can use intranet systems to communicate and collaborate with </w:t>
      </w:r>
      <w:r w:rsidR="00B7491D">
        <w:t xml:space="preserve">digital marketing teams of different companies. This will help the global team to share new digital marketing policies and best practices with the local teams. </w:t>
      </w:r>
    </w:p>
    <w:p w14:paraId="4BC6ECB3" w14:textId="14B0C681" w:rsidR="006E62D2" w:rsidRDefault="00B7491D" w:rsidP="003B516E">
      <w:pPr>
        <w:jc w:val="both"/>
      </w:pPr>
      <w:r>
        <w:t>On the other hand, external communication structural flow refers to flow of information between an organization and its external stakeholders, such as customers, suppliers, and distributors</w:t>
      </w:r>
      <w:r w:rsidR="001A3720" w:rsidRPr="001A3720">
        <w:t xml:space="preserve"> </w:t>
      </w:r>
      <w:r w:rsidR="001A3720">
        <w:t>(Lunenburg, 2010)</w:t>
      </w:r>
      <w:r>
        <w:t xml:space="preserve">. Main channels used in external communication are social media, press releases and websites. The primary objective in external communication is to </w:t>
      </w:r>
      <w:r>
        <w:lastRenderedPageBreak/>
        <w:t xml:space="preserve">foster a positive relationship with the external stakeholders and to improve the brand image and reputation. For instance, Samsung’s social media team creates engaging posts, and stories on social media, that showcase Samsung's latest products. Samsung also uses twitter to engage with its customers and provide customer support. This will Samsung to establish a strong relationship with its customers and improve the brand image. </w:t>
      </w:r>
    </w:p>
    <w:p w14:paraId="1C693A49" w14:textId="12C356FD" w:rsidR="002A65DF" w:rsidRDefault="002A65DF" w:rsidP="002A65DF">
      <w:pPr>
        <w:pStyle w:val="Heading2"/>
        <w:jc w:val="both"/>
        <w:rPr>
          <w:b/>
          <w:bCs/>
          <w:sz w:val="24"/>
          <w:szCs w:val="24"/>
        </w:rPr>
      </w:pPr>
      <w:bookmarkStart w:id="16" w:name="_Toc134021896"/>
      <w:r>
        <w:rPr>
          <w:b/>
          <w:bCs/>
          <w:sz w:val="24"/>
          <w:szCs w:val="24"/>
        </w:rPr>
        <w:t>8Ps Marketing Mix</w:t>
      </w:r>
      <w:bookmarkEnd w:id="16"/>
    </w:p>
    <w:p w14:paraId="1E35B948" w14:textId="55637B16" w:rsidR="002A65DF" w:rsidRDefault="002A65DF" w:rsidP="002A65DF">
      <w:r>
        <w:t xml:space="preserve">The 8Ps marketing mix framework is used by businesses to develop and implement their marketing strategies. It includes eight elements: product, price, promotion, place, people, process, physical evidence, and </w:t>
      </w:r>
      <w:r w:rsidR="006A7621">
        <w:t>productivity (</w:t>
      </w:r>
      <w:proofErr w:type="spellStart"/>
      <w:r w:rsidR="006A7621">
        <w:t>Parmer</w:t>
      </w:r>
      <w:proofErr w:type="spellEnd"/>
      <w:r w:rsidR="006A7621">
        <w:t xml:space="preserve"> et al., 2021)</w:t>
      </w:r>
      <w:r>
        <w:t>. Samsung uses the framework as follows:</w:t>
      </w:r>
    </w:p>
    <w:p w14:paraId="57A30A6B" w14:textId="3606C9AC" w:rsidR="002A65DF" w:rsidRDefault="002A65DF" w:rsidP="002A65DF">
      <w:pPr>
        <w:pStyle w:val="ListParagraph"/>
        <w:numPr>
          <w:ilvl w:val="0"/>
          <w:numId w:val="28"/>
        </w:numPr>
      </w:pPr>
      <w:r w:rsidRPr="00CE57B6">
        <w:rPr>
          <w:b/>
          <w:bCs/>
        </w:rPr>
        <w:t>Product</w:t>
      </w:r>
      <w:r>
        <w:t xml:space="preserve">: Samsung offers numerous products from home appliances to smartphones. The company tries to differentiate these products from those of the competitors with the help of innovation and quality. </w:t>
      </w:r>
    </w:p>
    <w:p w14:paraId="7BE0610B" w14:textId="0884A9B0" w:rsidR="002A65DF" w:rsidRDefault="002A65DF" w:rsidP="002A65DF">
      <w:pPr>
        <w:pStyle w:val="ListParagraph"/>
        <w:numPr>
          <w:ilvl w:val="0"/>
          <w:numId w:val="28"/>
        </w:numPr>
      </w:pPr>
      <w:r w:rsidRPr="00CE57B6">
        <w:rPr>
          <w:b/>
          <w:bCs/>
        </w:rPr>
        <w:t>Price</w:t>
      </w:r>
      <w:r>
        <w:t>: The company employs competitive pricing strategies for its mid-range products and uses premium pricing strategy for its high-end products.</w:t>
      </w:r>
    </w:p>
    <w:p w14:paraId="4945F457" w14:textId="6D6E6EB9" w:rsidR="002A65DF" w:rsidRDefault="002A65DF" w:rsidP="002A65DF">
      <w:pPr>
        <w:pStyle w:val="ListParagraph"/>
        <w:numPr>
          <w:ilvl w:val="0"/>
          <w:numId w:val="28"/>
        </w:numPr>
      </w:pPr>
      <w:r w:rsidRPr="00CE57B6">
        <w:rPr>
          <w:b/>
          <w:bCs/>
        </w:rPr>
        <w:t>Promotion</w:t>
      </w:r>
      <w:r>
        <w:t>: The company uses various channels like TV ads, digital marketing, social media, and sponsorships, to promote its products.</w:t>
      </w:r>
    </w:p>
    <w:p w14:paraId="7FC8CCC0" w14:textId="0BD5F3DE" w:rsidR="002A65DF" w:rsidRDefault="00C8076E" w:rsidP="002A65DF">
      <w:pPr>
        <w:pStyle w:val="ListParagraph"/>
        <w:numPr>
          <w:ilvl w:val="0"/>
          <w:numId w:val="28"/>
        </w:numPr>
      </w:pPr>
      <w:r w:rsidRPr="00CE57B6">
        <w:rPr>
          <w:b/>
          <w:bCs/>
        </w:rPr>
        <w:t>Place</w:t>
      </w:r>
      <w:r>
        <w:t xml:space="preserve">: </w:t>
      </w:r>
      <w:r w:rsidRPr="00C8076E">
        <w:t xml:space="preserve">Samsung has a robust distribution network that consists of physical stores, online distribution channels, and collaborations with mobile carriers. </w:t>
      </w:r>
      <w:r>
        <w:t>The company also operates in more than 80 countries in the world</w:t>
      </w:r>
      <w:r w:rsidRPr="00C8076E">
        <w:t>.</w:t>
      </w:r>
    </w:p>
    <w:p w14:paraId="6F508EBC" w14:textId="302A607D" w:rsidR="00C8076E" w:rsidRDefault="00C8076E" w:rsidP="002A65DF">
      <w:pPr>
        <w:pStyle w:val="ListParagraph"/>
        <w:numPr>
          <w:ilvl w:val="0"/>
          <w:numId w:val="28"/>
        </w:numPr>
      </w:pPr>
      <w:r w:rsidRPr="00CE57B6">
        <w:rPr>
          <w:b/>
          <w:bCs/>
        </w:rPr>
        <w:t>People</w:t>
      </w:r>
      <w:r>
        <w:t>: The company has a highly skilled and trained workforce who are renowned for providing exceptional customer service.</w:t>
      </w:r>
    </w:p>
    <w:p w14:paraId="5BF056AB" w14:textId="264153BE" w:rsidR="00C8076E" w:rsidRDefault="00C8076E" w:rsidP="002A65DF">
      <w:pPr>
        <w:pStyle w:val="ListParagraph"/>
        <w:numPr>
          <w:ilvl w:val="0"/>
          <w:numId w:val="28"/>
        </w:numPr>
      </w:pPr>
      <w:r w:rsidRPr="00CE57B6">
        <w:rPr>
          <w:b/>
          <w:bCs/>
        </w:rPr>
        <w:t>Process</w:t>
      </w:r>
      <w:r>
        <w:t xml:space="preserve">: The company uses state of the art processes and equipment to manufacture its product. </w:t>
      </w:r>
    </w:p>
    <w:p w14:paraId="6B7902B1" w14:textId="6204D2E5" w:rsidR="002A65DF" w:rsidRDefault="00C8076E" w:rsidP="000F0E1D">
      <w:pPr>
        <w:pStyle w:val="ListParagraph"/>
        <w:numPr>
          <w:ilvl w:val="0"/>
          <w:numId w:val="28"/>
        </w:numPr>
        <w:jc w:val="both"/>
      </w:pPr>
      <w:r w:rsidRPr="00CE57B6">
        <w:rPr>
          <w:b/>
          <w:bCs/>
        </w:rPr>
        <w:lastRenderedPageBreak/>
        <w:t>Physical Evidence</w:t>
      </w:r>
      <w:r>
        <w:t xml:space="preserve">: The company designs its product with modern and stylish designs to improve its brand image. The company also have flagship stores and experience centres that provide an immersive experience to tits customers. </w:t>
      </w:r>
    </w:p>
    <w:p w14:paraId="5530D6D5" w14:textId="76F5C5F4" w:rsidR="00C8076E" w:rsidRPr="009D1DD3" w:rsidRDefault="006A7621" w:rsidP="00C8076E">
      <w:pPr>
        <w:pStyle w:val="ListParagraph"/>
        <w:numPr>
          <w:ilvl w:val="0"/>
          <w:numId w:val="28"/>
        </w:numPr>
        <w:jc w:val="both"/>
      </w:pPr>
      <w:r w:rsidRPr="00CE57B6">
        <w:rPr>
          <w:b/>
          <w:bCs/>
        </w:rPr>
        <w:t>Productivity</w:t>
      </w:r>
      <w:r w:rsidR="00C8076E">
        <w:t xml:space="preserve">: The company analyses its performance with the help of matrices like sales revenue, market share and customer feedback. </w:t>
      </w:r>
    </w:p>
    <w:p w14:paraId="2E14AB17" w14:textId="2AA676AE" w:rsidR="001052FA" w:rsidRDefault="000620AE" w:rsidP="003B516E">
      <w:pPr>
        <w:pStyle w:val="Heading2"/>
        <w:jc w:val="both"/>
        <w:rPr>
          <w:b/>
          <w:bCs/>
          <w:sz w:val="24"/>
          <w:szCs w:val="24"/>
        </w:rPr>
      </w:pPr>
      <w:bookmarkStart w:id="17" w:name="_Toc134021897"/>
      <w:r>
        <w:rPr>
          <w:b/>
          <w:bCs/>
          <w:sz w:val="24"/>
          <w:szCs w:val="24"/>
        </w:rPr>
        <w:t>Digital</w:t>
      </w:r>
      <w:r w:rsidR="00782862" w:rsidRPr="001052FA">
        <w:rPr>
          <w:b/>
          <w:bCs/>
          <w:sz w:val="24"/>
          <w:szCs w:val="24"/>
        </w:rPr>
        <w:t xml:space="preserve"> Strateg</w:t>
      </w:r>
      <w:r>
        <w:rPr>
          <w:b/>
          <w:bCs/>
          <w:sz w:val="24"/>
          <w:szCs w:val="24"/>
        </w:rPr>
        <w:t>y</w:t>
      </w:r>
      <w:r w:rsidR="00782862" w:rsidRPr="001052FA">
        <w:rPr>
          <w:b/>
          <w:bCs/>
          <w:sz w:val="24"/>
          <w:szCs w:val="24"/>
        </w:rPr>
        <w:t xml:space="preserve"> </w:t>
      </w:r>
      <w:r>
        <w:rPr>
          <w:b/>
          <w:bCs/>
          <w:sz w:val="24"/>
          <w:szCs w:val="24"/>
        </w:rPr>
        <w:t>Plan</w:t>
      </w:r>
      <w:bookmarkEnd w:id="17"/>
    </w:p>
    <w:p w14:paraId="01BF69C3" w14:textId="6B19FBFC" w:rsidR="00586775" w:rsidRDefault="003514E8" w:rsidP="003B516E">
      <w:pPr>
        <w:jc w:val="both"/>
      </w:pPr>
      <w:r w:rsidRPr="00FA30D8">
        <w:rPr>
          <w:b/>
          <w:bCs/>
        </w:rPr>
        <w:t>SOSTAC</w:t>
      </w:r>
      <w:r w:rsidR="000620AE">
        <w:t xml:space="preserve"> is a framework that helps businesses to implement marketing strategies. The acronym stands for Situation Analysis, Objectives, Strategy, Tactics, Action, and Control</w:t>
      </w:r>
      <w:r w:rsidR="006A7621">
        <w:t xml:space="preserve"> (Reed, 2014)</w:t>
      </w:r>
      <w:r w:rsidR="000620AE">
        <w:t xml:space="preserve">. </w:t>
      </w:r>
      <w:r w:rsidR="00586775">
        <w:t>The following image shows the framework and the main parameters affecting each of the 6 main factors:</w:t>
      </w:r>
    </w:p>
    <w:p w14:paraId="3B240B57" w14:textId="09CE762B" w:rsidR="00586775" w:rsidRDefault="00586775" w:rsidP="003B516E">
      <w:pPr>
        <w:jc w:val="both"/>
      </w:pPr>
      <w:r>
        <w:rPr>
          <w:noProof/>
        </w:rPr>
        <w:drawing>
          <wp:inline distT="0" distB="0" distL="0" distR="0" wp14:anchorId="50981647" wp14:editId="091C20B4">
            <wp:extent cx="5196840" cy="458385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36">
                      <a:extLst>
                        <a:ext uri="{28A0092B-C50C-407E-A947-70E740481C1C}">
                          <a14:useLocalDpi xmlns:a14="http://schemas.microsoft.com/office/drawing/2010/main" val="0"/>
                        </a:ext>
                      </a:extLst>
                    </a:blip>
                    <a:stretch>
                      <a:fillRect/>
                    </a:stretch>
                  </pic:blipFill>
                  <pic:spPr>
                    <a:xfrm>
                      <a:off x="0" y="0"/>
                      <a:ext cx="5207025" cy="4592840"/>
                    </a:xfrm>
                    <a:prstGeom prst="rect">
                      <a:avLst/>
                    </a:prstGeom>
                  </pic:spPr>
                </pic:pic>
              </a:graphicData>
            </a:graphic>
          </wp:inline>
        </w:drawing>
      </w:r>
    </w:p>
    <w:p w14:paraId="4E86F9A4" w14:textId="171F564F" w:rsidR="00586775" w:rsidRPr="00CE57B6" w:rsidRDefault="00586775" w:rsidP="00CE57B6">
      <w:pPr>
        <w:jc w:val="center"/>
        <w:rPr>
          <w:i/>
          <w:iCs/>
          <w:sz w:val="18"/>
          <w:szCs w:val="18"/>
        </w:rPr>
      </w:pPr>
      <w:r w:rsidRPr="00586775">
        <w:rPr>
          <w:i/>
          <w:iCs/>
          <w:sz w:val="18"/>
          <w:szCs w:val="18"/>
        </w:rPr>
        <w:t>Source: https://oppido.com/using-the-sostac-model-to-build-an-efficient-marketing-plan/</w:t>
      </w:r>
    </w:p>
    <w:p w14:paraId="75D7A900" w14:textId="2515C082" w:rsidR="003514E8" w:rsidRDefault="000620AE" w:rsidP="003B516E">
      <w:pPr>
        <w:jc w:val="both"/>
      </w:pPr>
      <w:r>
        <w:lastRenderedPageBreak/>
        <w:t>Samsung can employ the framework to create a digital marketing plan, as follows:</w:t>
      </w:r>
    </w:p>
    <w:p w14:paraId="63294E4D" w14:textId="7BC57071" w:rsidR="000620AE" w:rsidRDefault="00B15E13" w:rsidP="00B15E13">
      <w:pPr>
        <w:pStyle w:val="ListParagraph"/>
        <w:numPr>
          <w:ilvl w:val="0"/>
          <w:numId w:val="29"/>
        </w:numPr>
        <w:jc w:val="both"/>
      </w:pPr>
      <w:r w:rsidRPr="00CE57B6">
        <w:rPr>
          <w:b/>
          <w:bCs/>
        </w:rPr>
        <w:t>Situation Analysis</w:t>
      </w:r>
      <w:r>
        <w:t>: Samsung could analyse its current digital marketing strategies to identify threats and opportunities. This can be done by analysing the website traffic, social media metrics, online reviews, and customer feedback to gain insights into its digital presence</w:t>
      </w:r>
    </w:p>
    <w:p w14:paraId="7E10F554" w14:textId="56F2A2EF" w:rsidR="00B15E13" w:rsidRDefault="00B15E13" w:rsidP="00B15E13">
      <w:pPr>
        <w:pStyle w:val="ListParagraph"/>
        <w:numPr>
          <w:ilvl w:val="0"/>
          <w:numId w:val="29"/>
        </w:numPr>
        <w:jc w:val="both"/>
      </w:pPr>
      <w:r w:rsidRPr="00CE57B6">
        <w:rPr>
          <w:b/>
          <w:bCs/>
        </w:rPr>
        <w:t>Objectives</w:t>
      </w:r>
      <w:r>
        <w:t>: Based on the analysis, Samsung can develop SMART (Specific, Measurable, Achievable, Relevant, and Time-bound) objectives</w:t>
      </w:r>
      <w:r w:rsidR="000A63C3">
        <w:t xml:space="preserve"> (</w:t>
      </w:r>
      <w:proofErr w:type="spellStart"/>
      <w:r w:rsidR="000A63C3">
        <w:t>Ogbeiwi</w:t>
      </w:r>
      <w:proofErr w:type="spellEnd"/>
      <w:r w:rsidR="000A63C3">
        <w:t>, 2017)</w:t>
      </w:r>
      <w:r>
        <w:t xml:space="preserve">, such as increasing the web traffic or social media engagement. </w:t>
      </w:r>
    </w:p>
    <w:p w14:paraId="43CFCD80" w14:textId="67F55A63" w:rsidR="00B15E13" w:rsidRDefault="00B15E13" w:rsidP="00B15E13">
      <w:pPr>
        <w:pStyle w:val="ListParagraph"/>
        <w:numPr>
          <w:ilvl w:val="0"/>
          <w:numId w:val="29"/>
        </w:numPr>
        <w:jc w:val="both"/>
      </w:pPr>
      <w:r w:rsidRPr="00CE57B6">
        <w:rPr>
          <w:b/>
          <w:bCs/>
        </w:rPr>
        <w:t>Strategy</w:t>
      </w:r>
      <w:r>
        <w:t>: The company can develop a new digital marketing strategy based on the objectives and company goals. For instance, Samsung can promote its new smart phone through social media influencers.</w:t>
      </w:r>
    </w:p>
    <w:p w14:paraId="49E65E31" w14:textId="008B2750" w:rsidR="00B15E13" w:rsidRDefault="00B15E13" w:rsidP="00B15E13">
      <w:pPr>
        <w:pStyle w:val="ListParagraph"/>
        <w:numPr>
          <w:ilvl w:val="0"/>
          <w:numId w:val="29"/>
        </w:numPr>
        <w:jc w:val="both"/>
      </w:pPr>
      <w:r w:rsidRPr="00CE57B6">
        <w:rPr>
          <w:b/>
          <w:bCs/>
        </w:rPr>
        <w:t>Tactics</w:t>
      </w:r>
      <w:r>
        <w:t>: The company can implement the strategy with the help of tactics like search engine optimization (SEO), pay-per-click (PPC) advertising, email marketing, social media marketing, and content marketing.</w:t>
      </w:r>
    </w:p>
    <w:p w14:paraId="50F6A70D" w14:textId="1E5FC75D" w:rsidR="00B15E13" w:rsidRDefault="00B15E13" w:rsidP="00B15E13">
      <w:pPr>
        <w:pStyle w:val="ListParagraph"/>
        <w:numPr>
          <w:ilvl w:val="0"/>
          <w:numId w:val="29"/>
        </w:numPr>
        <w:jc w:val="both"/>
      </w:pPr>
      <w:r w:rsidRPr="00CE57B6">
        <w:rPr>
          <w:b/>
          <w:bCs/>
        </w:rPr>
        <w:t>Action</w:t>
      </w:r>
      <w:r>
        <w:t xml:space="preserve">: The tactics can then be executed by creating and publishing content, launching campaigns, and monitoring performance. </w:t>
      </w:r>
    </w:p>
    <w:p w14:paraId="73BE2966" w14:textId="3A04A027" w:rsidR="00B15E13" w:rsidRDefault="00B15E13" w:rsidP="00B15E13">
      <w:pPr>
        <w:pStyle w:val="ListParagraph"/>
        <w:numPr>
          <w:ilvl w:val="0"/>
          <w:numId w:val="29"/>
        </w:numPr>
        <w:jc w:val="both"/>
      </w:pPr>
      <w:r w:rsidRPr="00CE57B6">
        <w:rPr>
          <w:b/>
          <w:bCs/>
        </w:rPr>
        <w:t>Control</w:t>
      </w:r>
      <w:r>
        <w:t>: The company should also monitor the strategy to analyse its effectiveness. This can be done by tracking website traffic, conversion rates, social media engagement, and other relevant metrics.</w:t>
      </w:r>
    </w:p>
    <w:p w14:paraId="7C797878" w14:textId="0E36278A" w:rsidR="0033752D" w:rsidRPr="0033752D" w:rsidRDefault="0033752D" w:rsidP="0033752D">
      <w:pPr>
        <w:pStyle w:val="Heading2"/>
        <w:jc w:val="both"/>
        <w:rPr>
          <w:b/>
          <w:bCs/>
          <w:sz w:val="24"/>
          <w:szCs w:val="24"/>
        </w:rPr>
      </w:pPr>
      <w:bookmarkStart w:id="18" w:name="_Toc134021898"/>
      <w:r w:rsidRPr="0033752D">
        <w:rPr>
          <w:b/>
          <w:bCs/>
          <w:sz w:val="24"/>
          <w:szCs w:val="24"/>
        </w:rPr>
        <w:t>Customer Lifecycle Framework</w:t>
      </w:r>
      <w:bookmarkEnd w:id="18"/>
    </w:p>
    <w:p w14:paraId="255C20F8" w14:textId="28BDC2EB" w:rsidR="0033752D" w:rsidRDefault="0033752D" w:rsidP="0033752D">
      <w:pPr>
        <w:jc w:val="both"/>
      </w:pPr>
      <w:r>
        <w:t>The customer lifecycle is a marketing framework used to analyse the different stages of customer journey, from initial awareness of a product or service to post-purchase evaluation and repurchase. The framework generally consists of 6 major stages, each stage pertaining to a certain point in the customer journey</w:t>
      </w:r>
      <w:r w:rsidR="000A63C3">
        <w:t xml:space="preserve"> (</w:t>
      </w:r>
      <w:proofErr w:type="spellStart"/>
      <w:r w:rsidR="000A63C3">
        <w:t>Santouridis</w:t>
      </w:r>
      <w:proofErr w:type="spellEnd"/>
      <w:r w:rsidR="000A63C3">
        <w:t xml:space="preserve">, &amp; </w:t>
      </w:r>
      <w:proofErr w:type="spellStart"/>
      <w:r w:rsidR="000A63C3">
        <w:t>Tsachtani</w:t>
      </w:r>
      <w:proofErr w:type="spellEnd"/>
      <w:r w:rsidR="000A63C3">
        <w:t xml:space="preserve">, 2015; </w:t>
      </w:r>
      <w:proofErr w:type="spellStart"/>
      <w:r w:rsidR="000A63C3">
        <w:t>Stauss</w:t>
      </w:r>
      <w:proofErr w:type="spellEnd"/>
      <w:r w:rsidR="000A63C3">
        <w:t xml:space="preserve"> et al., 2007)</w:t>
      </w:r>
      <w:r w:rsidR="006C5A3A">
        <w:t xml:space="preserve">. </w:t>
      </w:r>
    </w:p>
    <w:p w14:paraId="0258EC9F" w14:textId="77777777" w:rsidR="006C5A3A" w:rsidRDefault="006C5A3A" w:rsidP="0033752D">
      <w:pPr>
        <w:jc w:val="both"/>
      </w:pPr>
    </w:p>
    <w:p w14:paraId="761065B8" w14:textId="767A6817" w:rsidR="006C5A3A" w:rsidRDefault="006C5A3A" w:rsidP="0033752D">
      <w:pPr>
        <w:jc w:val="both"/>
      </w:pPr>
      <w:r>
        <w:lastRenderedPageBreak/>
        <w:t>The following image illustrates the ideal customer journey in a business:</w:t>
      </w:r>
    </w:p>
    <w:p w14:paraId="5C6FE2C4" w14:textId="0B902786" w:rsidR="006C5A3A" w:rsidRDefault="006C5A3A" w:rsidP="0033752D">
      <w:pPr>
        <w:jc w:val="both"/>
      </w:pPr>
      <w:r>
        <w:rPr>
          <w:noProof/>
        </w:rPr>
        <w:drawing>
          <wp:inline distT="0" distB="0" distL="0" distR="0" wp14:anchorId="3448E9F1" wp14:editId="0DDEB298">
            <wp:extent cx="5733415" cy="4578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37">
                      <a:extLst>
                        <a:ext uri="{28A0092B-C50C-407E-A947-70E740481C1C}">
                          <a14:useLocalDpi xmlns:a14="http://schemas.microsoft.com/office/drawing/2010/main" val="0"/>
                        </a:ext>
                      </a:extLst>
                    </a:blip>
                    <a:stretch>
                      <a:fillRect/>
                    </a:stretch>
                  </pic:blipFill>
                  <pic:spPr>
                    <a:xfrm>
                      <a:off x="0" y="0"/>
                      <a:ext cx="5733415" cy="4578350"/>
                    </a:xfrm>
                    <a:prstGeom prst="rect">
                      <a:avLst/>
                    </a:prstGeom>
                  </pic:spPr>
                </pic:pic>
              </a:graphicData>
            </a:graphic>
          </wp:inline>
        </w:drawing>
      </w:r>
    </w:p>
    <w:p w14:paraId="3D0130CD" w14:textId="7DCA340B" w:rsidR="006C5A3A" w:rsidRDefault="006C5A3A" w:rsidP="006C5A3A">
      <w:pPr>
        <w:jc w:val="both"/>
        <w:rPr>
          <w:i/>
          <w:iCs/>
          <w:sz w:val="18"/>
          <w:szCs w:val="18"/>
        </w:rPr>
      </w:pPr>
      <w:r w:rsidRPr="006C5A3A">
        <w:rPr>
          <w:i/>
          <w:iCs/>
          <w:sz w:val="18"/>
          <w:szCs w:val="18"/>
        </w:rPr>
        <w:t xml:space="preserve">Source: </w:t>
      </w:r>
      <w:hyperlink r:id="rId38" w:history="1">
        <w:r w:rsidRPr="00B9064B">
          <w:rPr>
            <w:rStyle w:val="Hyperlink"/>
            <w:i/>
            <w:iCs/>
            <w:sz w:val="18"/>
            <w:szCs w:val="18"/>
          </w:rPr>
          <w:t>https://www.customerfirstthinking.ca/wp-content/uploads/2019/11/CustomerLifeCycleManagement_Framework_V5.svg</w:t>
        </w:r>
      </w:hyperlink>
    </w:p>
    <w:p w14:paraId="2AA9866C" w14:textId="00C2E02E" w:rsidR="006C5A3A" w:rsidRPr="006C5A3A" w:rsidRDefault="006C5A3A" w:rsidP="006C5A3A">
      <w:pPr>
        <w:jc w:val="both"/>
      </w:pPr>
      <w:r w:rsidRPr="006C5A3A">
        <w:t>Samsung can implement the customer lifecycle model in their operations, as follows:</w:t>
      </w:r>
    </w:p>
    <w:p w14:paraId="472B95E4" w14:textId="46484368" w:rsidR="0033752D" w:rsidRPr="0033752D" w:rsidRDefault="0033752D" w:rsidP="0033752D">
      <w:pPr>
        <w:numPr>
          <w:ilvl w:val="0"/>
          <w:numId w:val="33"/>
        </w:numPr>
        <w:jc w:val="both"/>
        <w:rPr>
          <w:lang w:val="en-IN"/>
        </w:rPr>
      </w:pPr>
      <w:r w:rsidRPr="00CE57B6">
        <w:rPr>
          <w:b/>
          <w:bCs/>
          <w:lang w:val="en-IN"/>
        </w:rPr>
        <w:t>Awareness</w:t>
      </w:r>
      <w:r w:rsidRPr="0033752D">
        <w:rPr>
          <w:lang w:val="en-IN"/>
        </w:rPr>
        <w:t xml:space="preserve">: </w:t>
      </w:r>
      <w:r>
        <w:rPr>
          <w:lang w:val="en-IN"/>
        </w:rPr>
        <w:t xml:space="preserve">The initial stage where the customer becomes aware of a product or service. Samsung can create awareness through </w:t>
      </w:r>
      <w:r>
        <w:t>search engine optimization (SEO), social media marketing, and content marketing.</w:t>
      </w:r>
    </w:p>
    <w:p w14:paraId="6E221D6C" w14:textId="6C52F303" w:rsidR="0033752D" w:rsidRPr="0033752D" w:rsidRDefault="0033752D" w:rsidP="0033752D">
      <w:pPr>
        <w:numPr>
          <w:ilvl w:val="0"/>
          <w:numId w:val="33"/>
        </w:numPr>
        <w:jc w:val="both"/>
        <w:rPr>
          <w:lang w:val="en-IN"/>
        </w:rPr>
      </w:pPr>
      <w:r w:rsidRPr="00CE57B6">
        <w:rPr>
          <w:b/>
          <w:bCs/>
          <w:lang w:val="en-IN"/>
        </w:rPr>
        <w:t>Interest</w:t>
      </w:r>
      <w:r w:rsidRPr="0033752D">
        <w:rPr>
          <w:lang w:val="en-IN"/>
        </w:rPr>
        <w:t xml:space="preserve">: </w:t>
      </w:r>
      <w:r>
        <w:rPr>
          <w:lang w:val="en-IN"/>
        </w:rPr>
        <w:t>Here the customers are encouraged to interact with the product and the brand. Samsung can create interest by creating interactive content, messaging or through chatbots.</w:t>
      </w:r>
    </w:p>
    <w:p w14:paraId="2DCFB105" w14:textId="26B64476" w:rsidR="0033752D" w:rsidRPr="0033752D" w:rsidRDefault="0033752D" w:rsidP="0033752D">
      <w:pPr>
        <w:numPr>
          <w:ilvl w:val="0"/>
          <w:numId w:val="33"/>
        </w:numPr>
        <w:jc w:val="both"/>
        <w:rPr>
          <w:lang w:val="en-IN"/>
        </w:rPr>
      </w:pPr>
      <w:r w:rsidRPr="00CE57B6">
        <w:rPr>
          <w:b/>
          <w:bCs/>
          <w:lang w:val="en-IN"/>
        </w:rPr>
        <w:lastRenderedPageBreak/>
        <w:t>Convert</w:t>
      </w:r>
      <w:r w:rsidRPr="0033752D">
        <w:rPr>
          <w:lang w:val="en-IN"/>
        </w:rPr>
        <w:t>:</w:t>
      </w:r>
      <w:r>
        <w:rPr>
          <w:lang w:val="en-IN"/>
        </w:rPr>
        <w:t xml:space="preserve"> Here the interested customers are converted into potential clients. Samsung can achieve this with email marketing and targeted advertisements.</w:t>
      </w:r>
      <w:r w:rsidRPr="0033752D">
        <w:rPr>
          <w:lang w:val="en-IN"/>
        </w:rPr>
        <w:t xml:space="preserve"> </w:t>
      </w:r>
    </w:p>
    <w:p w14:paraId="13C6DF2A" w14:textId="63A0EC4A" w:rsidR="0033752D" w:rsidRPr="0033752D" w:rsidRDefault="0033752D" w:rsidP="0033752D">
      <w:pPr>
        <w:numPr>
          <w:ilvl w:val="0"/>
          <w:numId w:val="33"/>
        </w:numPr>
        <w:jc w:val="both"/>
        <w:rPr>
          <w:lang w:val="en-IN"/>
        </w:rPr>
      </w:pPr>
      <w:r w:rsidRPr="00CE57B6">
        <w:rPr>
          <w:b/>
          <w:bCs/>
          <w:lang w:val="en-IN"/>
        </w:rPr>
        <w:t>Nurture</w:t>
      </w:r>
      <w:r w:rsidRPr="0033752D">
        <w:rPr>
          <w:lang w:val="en-IN"/>
        </w:rPr>
        <w:t xml:space="preserve">: </w:t>
      </w:r>
      <w:r>
        <w:rPr>
          <w:lang w:val="en-IN"/>
        </w:rPr>
        <w:t xml:space="preserve">Post conversion stage where the company starts to build a relationship with the customer. Samsung can implement this with the help of </w:t>
      </w:r>
      <w:r>
        <w:t>loyalty programs, email newsletters, and personalized offers.</w:t>
      </w:r>
    </w:p>
    <w:p w14:paraId="4F6C19A3" w14:textId="342F6770" w:rsidR="0033752D" w:rsidRPr="0033752D" w:rsidRDefault="0033752D" w:rsidP="0033752D">
      <w:pPr>
        <w:numPr>
          <w:ilvl w:val="0"/>
          <w:numId w:val="33"/>
        </w:numPr>
        <w:jc w:val="both"/>
        <w:rPr>
          <w:lang w:val="en-IN"/>
        </w:rPr>
      </w:pPr>
      <w:r w:rsidRPr="00CE57B6">
        <w:rPr>
          <w:b/>
          <w:bCs/>
          <w:lang w:val="en-IN"/>
        </w:rPr>
        <w:t>Retention</w:t>
      </w:r>
      <w:r w:rsidRPr="0033752D">
        <w:rPr>
          <w:lang w:val="en-IN"/>
        </w:rPr>
        <w:t xml:space="preserve">: </w:t>
      </w:r>
      <w:r>
        <w:rPr>
          <w:lang w:val="en-IN"/>
        </w:rPr>
        <w:t xml:space="preserve">Here the company tries to retain the customer for the long run, in order to encourage them to make repeated purchases. Samsung can retain its customers by employing tactics like </w:t>
      </w:r>
      <w:r>
        <w:t>upselling, cross-selling, and personalized recommendations.</w:t>
      </w:r>
    </w:p>
    <w:p w14:paraId="2AFF8C2D" w14:textId="0416B4CD" w:rsidR="0033752D" w:rsidRPr="00830D4C" w:rsidRDefault="0033752D" w:rsidP="00B45F5D">
      <w:pPr>
        <w:numPr>
          <w:ilvl w:val="0"/>
          <w:numId w:val="33"/>
        </w:numPr>
        <w:jc w:val="both"/>
      </w:pPr>
      <w:r w:rsidRPr="00CE57B6">
        <w:rPr>
          <w:b/>
          <w:bCs/>
          <w:lang w:val="en-IN"/>
        </w:rPr>
        <w:t>Advocacy</w:t>
      </w:r>
      <w:r w:rsidRPr="0033752D">
        <w:rPr>
          <w:lang w:val="en-IN"/>
        </w:rPr>
        <w:t xml:space="preserve">: </w:t>
      </w:r>
      <w:r>
        <w:rPr>
          <w:lang w:val="en-IN"/>
        </w:rPr>
        <w:t>In this final stage, the casual customers are converted into brand loyal customers, who becomes an advocate of the brand and encourage others to purchase the products. Strategies like referral programs</w:t>
      </w:r>
      <w:r w:rsidR="00830D4C">
        <w:rPr>
          <w:lang w:val="en-IN"/>
        </w:rPr>
        <w:t xml:space="preserve">, loyalty programs, customer testimonials and user-generated contents. </w:t>
      </w:r>
    </w:p>
    <w:p w14:paraId="1626BEB6" w14:textId="2F15DFFD" w:rsidR="00830D4C" w:rsidRPr="00830D4C" w:rsidRDefault="00830D4C" w:rsidP="00830D4C">
      <w:pPr>
        <w:pStyle w:val="Heading2"/>
        <w:jc w:val="both"/>
        <w:rPr>
          <w:b/>
          <w:bCs/>
          <w:sz w:val="24"/>
          <w:szCs w:val="24"/>
        </w:rPr>
      </w:pPr>
      <w:bookmarkStart w:id="19" w:name="_Toc134021899"/>
      <w:r w:rsidRPr="00830D4C">
        <w:rPr>
          <w:b/>
          <w:bCs/>
          <w:sz w:val="24"/>
          <w:szCs w:val="24"/>
        </w:rPr>
        <w:t>Digital Growth Framework</w:t>
      </w:r>
      <w:bookmarkEnd w:id="19"/>
    </w:p>
    <w:p w14:paraId="01114B52" w14:textId="1C95A3D2" w:rsidR="00830D4C" w:rsidRDefault="00830D4C" w:rsidP="00830D4C">
      <w:pPr>
        <w:jc w:val="both"/>
        <w:rPr>
          <w:lang w:val="en-IN"/>
        </w:rPr>
      </w:pPr>
      <w:r>
        <w:rPr>
          <w:lang w:val="en-IN"/>
        </w:rPr>
        <w:t xml:space="preserve">The digital growth framework is a digital marketing tool that will help businesses to achieve their growth objectives. </w:t>
      </w:r>
      <w:r w:rsidRPr="00830D4C">
        <w:rPr>
          <w:lang w:val="en-IN"/>
        </w:rPr>
        <w:t xml:space="preserve">It consists of a sequence of </w:t>
      </w:r>
      <w:r>
        <w:rPr>
          <w:lang w:val="en-IN"/>
        </w:rPr>
        <w:t>inter</w:t>
      </w:r>
      <w:r w:rsidRPr="00830D4C">
        <w:rPr>
          <w:lang w:val="en-IN"/>
        </w:rPr>
        <w:t xml:space="preserve">connected </w:t>
      </w:r>
      <w:r>
        <w:rPr>
          <w:lang w:val="en-IN"/>
        </w:rPr>
        <w:t>steps</w:t>
      </w:r>
      <w:r w:rsidRPr="00830D4C">
        <w:rPr>
          <w:lang w:val="en-IN"/>
        </w:rPr>
        <w:t xml:space="preserve"> that </w:t>
      </w:r>
      <w:r>
        <w:rPr>
          <w:lang w:val="en-IN"/>
        </w:rPr>
        <w:t xml:space="preserve">helps businesses </w:t>
      </w:r>
      <w:r w:rsidRPr="00830D4C">
        <w:rPr>
          <w:lang w:val="en-IN"/>
        </w:rPr>
        <w:t xml:space="preserve">to enhance their online presence, increase website traffic, and </w:t>
      </w:r>
      <w:r>
        <w:rPr>
          <w:lang w:val="en-IN"/>
        </w:rPr>
        <w:t>convert</w:t>
      </w:r>
      <w:r w:rsidRPr="00830D4C">
        <w:rPr>
          <w:lang w:val="en-IN"/>
        </w:rPr>
        <w:t xml:space="preserve"> that traffic into sales</w:t>
      </w:r>
      <w:r w:rsidR="000C7BAE">
        <w:rPr>
          <w:lang w:val="en-IN"/>
        </w:rPr>
        <w:t xml:space="preserve"> </w:t>
      </w:r>
      <w:r w:rsidR="000C7BAE">
        <w:t xml:space="preserve">(Verhoef </w:t>
      </w:r>
      <w:r w:rsidR="000C7BAE">
        <w:rPr>
          <w:i/>
          <w:iCs/>
        </w:rPr>
        <w:t>et al.</w:t>
      </w:r>
      <w:r w:rsidR="000C7BAE">
        <w:t>, 2021)</w:t>
      </w:r>
      <w:r>
        <w:rPr>
          <w:lang w:val="en-IN"/>
        </w:rPr>
        <w:t>. Samsung can implement the framework by following these steps:</w:t>
      </w:r>
    </w:p>
    <w:p w14:paraId="506C169A" w14:textId="76BF5D09" w:rsidR="00830D4C" w:rsidRDefault="00830D4C" w:rsidP="00830D4C">
      <w:pPr>
        <w:pStyle w:val="ListParagraph"/>
        <w:numPr>
          <w:ilvl w:val="0"/>
          <w:numId w:val="34"/>
        </w:numPr>
        <w:jc w:val="both"/>
        <w:rPr>
          <w:lang w:val="en-IN"/>
        </w:rPr>
      </w:pPr>
      <w:r w:rsidRPr="00CE57B6">
        <w:rPr>
          <w:b/>
          <w:bCs/>
          <w:lang w:val="en-IN"/>
        </w:rPr>
        <w:t>Discovery</w:t>
      </w:r>
      <w:r>
        <w:rPr>
          <w:lang w:val="en-IN"/>
        </w:rPr>
        <w:t xml:space="preserve">: Samsung can identify its target customers with the help of market research techniques such as </w:t>
      </w:r>
      <w:r>
        <w:t>surveys, focus groups, and customer reviews. This will help the company to gather insights about its customer needs and preferences.</w:t>
      </w:r>
    </w:p>
    <w:p w14:paraId="3C52BDB7" w14:textId="28CF6F9E" w:rsidR="00830D4C" w:rsidRDefault="00830D4C" w:rsidP="00830D4C">
      <w:pPr>
        <w:pStyle w:val="ListParagraph"/>
        <w:numPr>
          <w:ilvl w:val="0"/>
          <w:numId w:val="34"/>
        </w:numPr>
        <w:jc w:val="both"/>
        <w:rPr>
          <w:lang w:val="en-IN"/>
        </w:rPr>
      </w:pPr>
      <w:r w:rsidRPr="00CE57B6">
        <w:rPr>
          <w:b/>
          <w:bCs/>
          <w:lang w:val="en-IN"/>
        </w:rPr>
        <w:t>Strategy</w:t>
      </w:r>
      <w:r>
        <w:rPr>
          <w:lang w:val="en-IN"/>
        </w:rPr>
        <w:t xml:space="preserve">: Based on these insights, Samsung can define its digital marketing objectives which can be </w:t>
      </w:r>
      <w:r>
        <w:t>content marketing, SEO, PPC advertising, social media marketing, and email marketing.</w:t>
      </w:r>
    </w:p>
    <w:p w14:paraId="26CA979B" w14:textId="3F7F0399" w:rsidR="00830D4C" w:rsidRDefault="00830D4C" w:rsidP="00830D4C">
      <w:pPr>
        <w:pStyle w:val="ListParagraph"/>
        <w:numPr>
          <w:ilvl w:val="0"/>
          <w:numId w:val="34"/>
        </w:numPr>
        <w:jc w:val="both"/>
        <w:rPr>
          <w:lang w:val="en-IN"/>
        </w:rPr>
      </w:pPr>
      <w:r w:rsidRPr="00CE57B6">
        <w:rPr>
          <w:b/>
          <w:bCs/>
          <w:lang w:val="en-IN"/>
        </w:rPr>
        <w:lastRenderedPageBreak/>
        <w:t>Implementation</w:t>
      </w:r>
      <w:r>
        <w:rPr>
          <w:lang w:val="en-IN"/>
        </w:rPr>
        <w:t xml:space="preserve">: Samsung can then proceed to implement this strategy by using techniques such as </w:t>
      </w:r>
      <w:r w:rsidR="00B463EC" w:rsidRPr="00B463EC">
        <w:rPr>
          <w:lang w:val="en-IN"/>
        </w:rPr>
        <w:t>optimising its website for search engines, launching focused PPC campaigns, interacting with customers on social media, and delivering tailored emails to its subscribers</w:t>
      </w:r>
      <w:r w:rsidR="00B463EC">
        <w:rPr>
          <w:lang w:val="en-IN"/>
        </w:rPr>
        <w:t>.</w:t>
      </w:r>
    </w:p>
    <w:p w14:paraId="528DD958" w14:textId="0BF177B2" w:rsidR="00830D4C" w:rsidRDefault="00830D4C" w:rsidP="00830D4C">
      <w:pPr>
        <w:pStyle w:val="ListParagraph"/>
        <w:numPr>
          <w:ilvl w:val="0"/>
          <w:numId w:val="34"/>
        </w:numPr>
        <w:jc w:val="both"/>
        <w:rPr>
          <w:lang w:val="en-IN"/>
        </w:rPr>
      </w:pPr>
      <w:r w:rsidRPr="00CE57B6">
        <w:rPr>
          <w:b/>
          <w:bCs/>
          <w:lang w:val="en-IN"/>
        </w:rPr>
        <w:t>Optimization</w:t>
      </w:r>
      <w:r>
        <w:rPr>
          <w:lang w:val="en-IN"/>
        </w:rPr>
        <w:t>:</w:t>
      </w:r>
      <w:r w:rsidR="00B463EC">
        <w:rPr>
          <w:lang w:val="en-IN"/>
        </w:rPr>
        <w:t xml:space="preserve"> Once the strategy is implemented Samsung should regularly monitor it to identify areas of improvement and optimise performance. Tools like Google Analytics can be used for this process.</w:t>
      </w:r>
    </w:p>
    <w:p w14:paraId="77D9703C" w14:textId="6B09C3B9" w:rsidR="00830D4C" w:rsidRDefault="00830D4C" w:rsidP="00830D4C">
      <w:pPr>
        <w:pStyle w:val="ListParagraph"/>
        <w:numPr>
          <w:ilvl w:val="0"/>
          <w:numId w:val="34"/>
        </w:numPr>
        <w:jc w:val="both"/>
        <w:rPr>
          <w:lang w:val="en-IN"/>
        </w:rPr>
      </w:pPr>
      <w:r w:rsidRPr="00CE57B6">
        <w:rPr>
          <w:b/>
          <w:bCs/>
          <w:lang w:val="en-IN"/>
        </w:rPr>
        <w:t>Scaling</w:t>
      </w:r>
      <w:r>
        <w:rPr>
          <w:lang w:val="en-IN"/>
        </w:rPr>
        <w:t>:</w:t>
      </w:r>
      <w:r w:rsidR="00B463EC">
        <w:rPr>
          <w:lang w:val="en-IN"/>
        </w:rPr>
        <w:t xml:space="preserve"> As soon as the campaign is optimised, Samsung can scale it by increasing the budget and expanding the reach. The company can also use marketing automation tools like Salesforce Marketing Cloud and HubSpot to streamline and automate the process. </w:t>
      </w:r>
    </w:p>
    <w:p w14:paraId="75207DB8" w14:textId="07630D8C" w:rsidR="000C7BAE" w:rsidRDefault="000C7BAE" w:rsidP="000C7BAE">
      <w:pPr>
        <w:jc w:val="both"/>
        <w:rPr>
          <w:lang w:val="en-IN"/>
        </w:rPr>
      </w:pPr>
      <w:r>
        <w:rPr>
          <w:lang w:val="en-IN"/>
        </w:rPr>
        <w:t>The following image illustrates the 5 steps in creating a sound digital marketing strategy:</w:t>
      </w:r>
    </w:p>
    <w:p w14:paraId="1657421E" w14:textId="34C3A66B" w:rsidR="000C7BAE" w:rsidRDefault="000C7BAE" w:rsidP="000C7BAE">
      <w:pPr>
        <w:jc w:val="both"/>
        <w:rPr>
          <w:lang w:val="en-IN"/>
        </w:rPr>
      </w:pPr>
      <w:r>
        <w:rPr>
          <w:noProof/>
          <w:lang w:val="en-IN"/>
        </w:rPr>
        <w:drawing>
          <wp:inline distT="0" distB="0" distL="0" distR="0" wp14:anchorId="50D41463" wp14:editId="7FB3F295">
            <wp:extent cx="5733415" cy="333311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39">
                      <a:extLst>
                        <a:ext uri="{28A0092B-C50C-407E-A947-70E740481C1C}">
                          <a14:useLocalDpi xmlns:a14="http://schemas.microsoft.com/office/drawing/2010/main" val="0"/>
                        </a:ext>
                      </a:extLst>
                    </a:blip>
                    <a:stretch>
                      <a:fillRect/>
                    </a:stretch>
                  </pic:blipFill>
                  <pic:spPr>
                    <a:xfrm>
                      <a:off x="0" y="0"/>
                      <a:ext cx="5733415" cy="3333115"/>
                    </a:xfrm>
                    <a:prstGeom prst="rect">
                      <a:avLst/>
                    </a:prstGeom>
                  </pic:spPr>
                </pic:pic>
              </a:graphicData>
            </a:graphic>
          </wp:inline>
        </w:drawing>
      </w:r>
    </w:p>
    <w:p w14:paraId="5E8E54E7" w14:textId="155D1224" w:rsidR="000C7BAE" w:rsidRPr="000C7BAE" w:rsidRDefault="000C7BAE" w:rsidP="000C7BAE">
      <w:pPr>
        <w:jc w:val="center"/>
        <w:rPr>
          <w:i/>
          <w:iCs/>
          <w:sz w:val="18"/>
          <w:szCs w:val="18"/>
          <w:lang w:val="en-IN"/>
        </w:rPr>
      </w:pPr>
      <w:r w:rsidRPr="000C7BAE">
        <w:rPr>
          <w:i/>
          <w:iCs/>
          <w:sz w:val="18"/>
          <w:szCs w:val="18"/>
          <w:lang w:val="en-IN"/>
        </w:rPr>
        <w:t>Source: https://www.bcg.com/publications/2019/five-rules-digital-strategy</w:t>
      </w:r>
    </w:p>
    <w:p w14:paraId="50D740E4" w14:textId="153D7D77" w:rsidR="005851A1" w:rsidRPr="005851A1" w:rsidRDefault="005851A1" w:rsidP="005851A1">
      <w:pPr>
        <w:pStyle w:val="Heading2"/>
        <w:jc w:val="both"/>
        <w:rPr>
          <w:b/>
          <w:bCs/>
          <w:sz w:val="24"/>
          <w:szCs w:val="24"/>
        </w:rPr>
      </w:pPr>
      <w:bookmarkStart w:id="20" w:name="_Toc134021900"/>
      <w:r w:rsidRPr="005851A1">
        <w:rPr>
          <w:b/>
          <w:bCs/>
          <w:sz w:val="24"/>
          <w:szCs w:val="24"/>
        </w:rPr>
        <w:lastRenderedPageBreak/>
        <w:t>Push Pull Strategy</w:t>
      </w:r>
      <w:bookmarkEnd w:id="20"/>
    </w:p>
    <w:p w14:paraId="29A8A3E6" w14:textId="5FECACAF" w:rsidR="00422A5A" w:rsidRDefault="005851A1" w:rsidP="005851A1">
      <w:pPr>
        <w:jc w:val="both"/>
      </w:pPr>
      <w:r>
        <w:t xml:space="preserve">The push-pull marketing strategy combines two different strategies to promote and sell products and services. </w:t>
      </w:r>
      <w:r w:rsidRPr="005851A1">
        <w:t>The push strategy entails promoting a good or service to the target market by using advertising, cold calling, and other techniques. On the other hand, the pull strategy focuses on building a strong brand identity and reputation that attracts customers to the good or service</w:t>
      </w:r>
      <w:r w:rsidR="000C7BAE">
        <w:t xml:space="preserve"> (</w:t>
      </w:r>
      <w:proofErr w:type="spellStart"/>
      <w:r w:rsidR="000C7BAE">
        <w:t>Brocato</w:t>
      </w:r>
      <w:proofErr w:type="spellEnd"/>
      <w:r w:rsidR="000C7BAE">
        <w:t>, 2010)</w:t>
      </w:r>
      <w:r w:rsidRPr="005851A1">
        <w:t>.</w:t>
      </w:r>
      <w:r>
        <w:t xml:space="preserve"> </w:t>
      </w:r>
    </w:p>
    <w:p w14:paraId="5364FEA2" w14:textId="77777777" w:rsidR="00422A5A" w:rsidRDefault="00422A5A" w:rsidP="00422A5A">
      <w:pPr>
        <w:jc w:val="both"/>
      </w:pPr>
      <w:r>
        <w:t>Samsung can apply the strategy as follows:</w:t>
      </w:r>
    </w:p>
    <w:p w14:paraId="64897DFE" w14:textId="77777777" w:rsidR="00422A5A" w:rsidRDefault="00422A5A" w:rsidP="00422A5A">
      <w:pPr>
        <w:pStyle w:val="ListParagraph"/>
        <w:numPr>
          <w:ilvl w:val="0"/>
          <w:numId w:val="30"/>
        </w:numPr>
        <w:jc w:val="both"/>
      </w:pPr>
      <w:r w:rsidRPr="00CE57B6">
        <w:rPr>
          <w:b/>
          <w:bCs/>
        </w:rPr>
        <w:t>Push Strategy</w:t>
      </w:r>
      <w:r>
        <w:t xml:space="preserve">: Samsung can run paid campaigns and email marketing to reach its target audience and promote its products.  </w:t>
      </w:r>
      <w:r>
        <w:tab/>
      </w:r>
    </w:p>
    <w:p w14:paraId="61714C02" w14:textId="1CED0263" w:rsidR="00422A5A" w:rsidRDefault="00422A5A" w:rsidP="005851A1">
      <w:pPr>
        <w:pStyle w:val="ListParagraph"/>
        <w:numPr>
          <w:ilvl w:val="0"/>
          <w:numId w:val="30"/>
        </w:numPr>
        <w:jc w:val="both"/>
      </w:pPr>
      <w:r w:rsidRPr="00CE57B6">
        <w:rPr>
          <w:b/>
          <w:bCs/>
        </w:rPr>
        <w:t>Pull Strategy</w:t>
      </w:r>
      <w:r>
        <w:t xml:space="preserve">: Samsung can use pull strategy to create brand awareness with the help of techniques like creating engaging and informative content, such as blog posts, videos, and infographics, that highlights its products. </w:t>
      </w:r>
    </w:p>
    <w:p w14:paraId="5DD3E18F" w14:textId="68769E6D" w:rsidR="00422A5A" w:rsidRDefault="00422A5A" w:rsidP="005851A1">
      <w:pPr>
        <w:jc w:val="both"/>
      </w:pPr>
      <w:r>
        <w:t>The following image shows the key push and pull marketing channels for a business:</w:t>
      </w:r>
    </w:p>
    <w:p w14:paraId="29AC92F6" w14:textId="666412CE" w:rsidR="00422A5A" w:rsidRDefault="00422A5A" w:rsidP="005851A1">
      <w:pPr>
        <w:jc w:val="both"/>
      </w:pPr>
      <w:r>
        <w:rPr>
          <w:noProof/>
        </w:rPr>
        <w:drawing>
          <wp:inline distT="0" distB="0" distL="0" distR="0" wp14:anchorId="28325569" wp14:editId="2F73053F">
            <wp:extent cx="5364480" cy="306575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rotWithShape="1">
                    <a:blip r:embed="rId40">
                      <a:extLst>
                        <a:ext uri="{28A0092B-C50C-407E-A947-70E740481C1C}">
                          <a14:useLocalDpi xmlns:a14="http://schemas.microsoft.com/office/drawing/2010/main" val="0"/>
                        </a:ext>
                      </a:extLst>
                    </a:blip>
                    <a:srcRect t="16480" b="7324"/>
                    <a:stretch/>
                  </pic:blipFill>
                  <pic:spPr bwMode="auto">
                    <a:xfrm>
                      <a:off x="0" y="0"/>
                      <a:ext cx="5369723" cy="3068754"/>
                    </a:xfrm>
                    <a:prstGeom prst="rect">
                      <a:avLst/>
                    </a:prstGeom>
                    <a:ln>
                      <a:noFill/>
                    </a:ln>
                    <a:extLst>
                      <a:ext uri="{53640926-AAD7-44D8-BBD7-CCE9431645EC}">
                        <a14:shadowObscured xmlns:a14="http://schemas.microsoft.com/office/drawing/2010/main"/>
                      </a:ext>
                    </a:extLst>
                  </pic:spPr>
                </pic:pic>
              </a:graphicData>
            </a:graphic>
          </wp:inline>
        </w:drawing>
      </w:r>
    </w:p>
    <w:p w14:paraId="5D64C858" w14:textId="779DF34B" w:rsidR="00422A5A" w:rsidRPr="00422A5A" w:rsidRDefault="00422A5A" w:rsidP="003132FF">
      <w:pPr>
        <w:jc w:val="center"/>
        <w:rPr>
          <w:i/>
          <w:iCs/>
          <w:sz w:val="18"/>
          <w:szCs w:val="18"/>
        </w:rPr>
      </w:pPr>
      <w:r w:rsidRPr="00422A5A">
        <w:rPr>
          <w:i/>
          <w:iCs/>
          <w:sz w:val="18"/>
          <w:szCs w:val="18"/>
        </w:rPr>
        <w:t>Source: https://www.sketchbubble.com/en/presentation-push-vs-pull-marketing.html</w:t>
      </w:r>
    </w:p>
    <w:p w14:paraId="7EA2795A" w14:textId="6116E2E5" w:rsidR="005851A1" w:rsidRPr="00830D4C" w:rsidRDefault="005851A1" w:rsidP="00830D4C">
      <w:pPr>
        <w:pStyle w:val="Heading2"/>
        <w:jc w:val="both"/>
        <w:rPr>
          <w:b/>
          <w:bCs/>
          <w:sz w:val="24"/>
          <w:szCs w:val="24"/>
        </w:rPr>
      </w:pPr>
      <w:bookmarkStart w:id="21" w:name="_Toc134021901"/>
      <w:r w:rsidRPr="00830D4C">
        <w:rPr>
          <w:b/>
          <w:bCs/>
          <w:sz w:val="24"/>
          <w:szCs w:val="24"/>
        </w:rPr>
        <w:lastRenderedPageBreak/>
        <w:t>Sweet Spot</w:t>
      </w:r>
      <w:bookmarkEnd w:id="21"/>
    </w:p>
    <w:p w14:paraId="43D413FC" w14:textId="23EBF8B1" w:rsidR="005851A1" w:rsidRDefault="005851A1" w:rsidP="005851A1">
      <w:pPr>
        <w:jc w:val="both"/>
      </w:pPr>
      <w:r w:rsidRPr="005851A1">
        <w:t>The "sweet spot" in marketing is the ideal meeting point of three crucial components of a business strategy: the requirements and wishes of the consumer, the firm's strengths and skills, and the environment of competition in which the company operates.</w:t>
      </w:r>
      <w:r>
        <w:t xml:space="preserve"> </w:t>
      </w:r>
      <w:r w:rsidRPr="005851A1">
        <w:t>When a business discovers its sweet spot, it has discovered a distinctive and advantageous position in the market that enables it to stand out from rivals while also meeting the demands and preferences of its target clients.</w:t>
      </w:r>
      <w:r w:rsidR="00E72646">
        <w:t xml:space="preserve"> The following image illustrates the sweet spot, in context of digital marketing:</w:t>
      </w:r>
    </w:p>
    <w:p w14:paraId="3EDBFE58" w14:textId="157469B0" w:rsidR="00E72646" w:rsidRDefault="00E72646" w:rsidP="00E72646">
      <w:pPr>
        <w:jc w:val="center"/>
      </w:pPr>
      <w:r>
        <w:rPr>
          <w:noProof/>
        </w:rPr>
        <w:drawing>
          <wp:inline distT="0" distB="0" distL="0" distR="0" wp14:anchorId="2E07484D" wp14:editId="40C90EE1">
            <wp:extent cx="4137660" cy="328549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rotWithShape="1">
                    <a:blip r:embed="rId41">
                      <a:extLst>
                        <a:ext uri="{28A0092B-C50C-407E-A947-70E740481C1C}">
                          <a14:useLocalDpi xmlns:a14="http://schemas.microsoft.com/office/drawing/2010/main" val="0"/>
                        </a:ext>
                      </a:extLst>
                    </a:blip>
                    <a:srcRect l="13424" r="14409"/>
                    <a:stretch/>
                  </pic:blipFill>
                  <pic:spPr bwMode="auto">
                    <a:xfrm>
                      <a:off x="0" y="0"/>
                      <a:ext cx="4137660" cy="3285490"/>
                    </a:xfrm>
                    <a:prstGeom prst="rect">
                      <a:avLst/>
                    </a:prstGeom>
                    <a:ln>
                      <a:noFill/>
                    </a:ln>
                    <a:extLst>
                      <a:ext uri="{53640926-AAD7-44D8-BBD7-CCE9431645EC}">
                        <a14:shadowObscured xmlns:a14="http://schemas.microsoft.com/office/drawing/2010/main"/>
                      </a:ext>
                    </a:extLst>
                  </pic:spPr>
                </pic:pic>
              </a:graphicData>
            </a:graphic>
          </wp:inline>
        </w:drawing>
      </w:r>
    </w:p>
    <w:p w14:paraId="7E346F4D" w14:textId="44B6D84C" w:rsidR="00E72646" w:rsidRPr="00E72646" w:rsidRDefault="00E72646" w:rsidP="00E72646">
      <w:pPr>
        <w:jc w:val="center"/>
        <w:rPr>
          <w:i/>
          <w:iCs/>
          <w:sz w:val="18"/>
          <w:szCs w:val="18"/>
        </w:rPr>
      </w:pPr>
      <w:r w:rsidRPr="00E72646">
        <w:rPr>
          <w:i/>
          <w:iCs/>
          <w:sz w:val="18"/>
          <w:szCs w:val="18"/>
        </w:rPr>
        <w:t>Source: https://www.linkedin.com/pulse/digital-marketing-sweet-spot-content-social-media-seo-bob-turner/</w:t>
      </w:r>
    </w:p>
    <w:p w14:paraId="65DCE5F9" w14:textId="7C7FEEEE" w:rsidR="005851A1" w:rsidRDefault="005851A1" w:rsidP="005851A1">
      <w:pPr>
        <w:jc w:val="both"/>
      </w:pPr>
      <w:r>
        <w:t xml:space="preserve">Samsung has created its sweet spot by creating high-quality and innovative technology products that satisfy the needs and desires of its target customers. Additionally, the company has made its products unique by investing heavily in marketing and brand awareness. These factors </w:t>
      </w:r>
      <w:r w:rsidR="00247B8C">
        <w:t>have</w:t>
      </w:r>
      <w:r>
        <w:t xml:space="preserve"> helped Samsung to create a sustainable competitive advantage, which in turn helps the company to become a market leader. </w:t>
      </w:r>
    </w:p>
    <w:p w14:paraId="59426B7B" w14:textId="1057A3AF" w:rsidR="0053388D" w:rsidRPr="00082940" w:rsidRDefault="0053388D" w:rsidP="00082940">
      <w:pPr>
        <w:pStyle w:val="Heading2"/>
        <w:jc w:val="both"/>
        <w:rPr>
          <w:b/>
          <w:bCs/>
          <w:sz w:val="24"/>
          <w:szCs w:val="24"/>
        </w:rPr>
      </w:pPr>
      <w:bookmarkStart w:id="22" w:name="_Toc134021902"/>
      <w:r w:rsidRPr="00082940">
        <w:rPr>
          <w:b/>
          <w:bCs/>
          <w:sz w:val="24"/>
          <w:szCs w:val="24"/>
        </w:rPr>
        <w:lastRenderedPageBreak/>
        <w:t>LFM Algorithm</w:t>
      </w:r>
      <w:bookmarkEnd w:id="22"/>
    </w:p>
    <w:p w14:paraId="79A1A1CA" w14:textId="410C9B80" w:rsidR="00082940" w:rsidRDefault="0053388D" w:rsidP="005851A1">
      <w:pPr>
        <w:jc w:val="both"/>
      </w:pPr>
      <w:r>
        <w:t>The LFM (Life-Time Value with RFM Analysis) algorithm is a marketing tool that could help businesses to segment its customers. RFM analysis evaluates customers based on three metrics: Recency, Frequency, and Monetary value. It will help companies to identify its most valuable customers and create bespoke marketing strategies to target them</w:t>
      </w:r>
      <w:r w:rsidR="00082940" w:rsidRPr="00082940">
        <w:t xml:space="preserve"> </w:t>
      </w:r>
      <w:r w:rsidR="00082940">
        <w:t>(</w:t>
      </w:r>
      <w:proofErr w:type="spellStart"/>
      <w:r w:rsidR="00082940">
        <w:t>Khajvand</w:t>
      </w:r>
      <w:proofErr w:type="spellEnd"/>
      <w:r w:rsidR="00082940">
        <w:t xml:space="preserve"> </w:t>
      </w:r>
      <w:r w:rsidR="00082940">
        <w:rPr>
          <w:i/>
          <w:iCs/>
        </w:rPr>
        <w:t>et al.</w:t>
      </w:r>
      <w:r w:rsidR="00082940">
        <w:t>, 2011)</w:t>
      </w:r>
      <w:r>
        <w:t xml:space="preserve">. The LFM algorithm will also help to calculate customer lifetime value (CLV), the total value a customer can bring to the company in his/her lifetime. </w:t>
      </w:r>
      <w:r w:rsidR="00082940">
        <w:t>The following image illustrates the difference in CLVs across two customers:</w:t>
      </w:r>
    </w:p>
    <w:p w14:paraId="58652299" w14:textId="37AC0C73" w:rsidR="00082940" w:rsidRDefault="00082940" w:rsidP="005851A1">
      <w:pPr>
        <w:jc w:val="both"/>
      </w:pPr>
      <w:r>
        <w:rPr>
          <w:noProof/>
        </w:rPr>
        <w:drawing>
          <wp:inline distT="0" distB="0" distL="0" distR="0" wp14:anchorId="5E665DE9" wp14:editId="60C47E5B">
            <wp:extent cx="5733415" cy="232918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42">
                      <a:extLst>
                        <a:ext uri="{28A0092B-C50C-407E-A947-70E740481C1C}">
                          <a14:useLocalDpi xmlns:a14="http://schemas.microsoft.com/office/drawing/2010/main" val="0"/>
                        </a:ext>
                      </a:extLst>
                    </a:blip>
                    <a:stretch>
                      <a:fillRect/>
                    </a:stretch>
                  </pic:blipFill>
                  <pic:spPr>
                    <a:xfrm>
                      <a:off x="0" y="0"/>
                      <a:ext cx="5733415" cy="2329180"/>
                    </a:xfrm>
                    <a:prstGeom prst="rect">
                      <a:avLst/>
                    </a:prstGeom>
                  </pic:spPr>
                </pic:pic>
              </a:graphicData>
            </a:graphic>
          </wp:inline>
        </w:drawing>
      </w:r>
    </w:p>
    <w:p w14:paraId="73F86FE2" w14:textId="2E0A3364" w:rsidR="00082940" w:rsidRPr="00082940" w:rsidRDefault="00082940" w:rsidP="00082940">
      <w:pPr>
        <w:jc w:val="center"/>
        <w:rPr>
          <w:i/>
          <w:iCs/>
          <w:sz w:val="18"/>
          <w:szCs w:val="18"/>
        </w:rPr>
      </w:pPr>
      <w:r w:rsidRPr="00082940">
        <w:rPr>
          <w:i/>
          <w:iCs/>
          <w:sz w:val="18"/>
          <w:szCs w:val="18"/>
        </w:rPr>
        <w:t>Source: https://www.wearemarketing.com/blog/what-is-customer-lifetime-value.html</w:t>
      </w:r>
    </w:p>
    <w:p w14:paraId="65FC8795" w14:textId="026F0F11" w:rsidR="0053388D" w:rsidRDefault="0053388D" w:rsidP="005851A1">
      <w:pPr>
        <w:jc w:val="both"/>
      </w:pPr>
      <w:r>
        <w:t>In short, the LFM algorithm will help businesses to optimize their marketing efforts and increase customer engagement and retention.</w:t>
      </w:r>
    </w:p>
    <w:p w14:paraId="01AD3BC1" w14:textId="04D2A553" w:rsidR="008E78EA" w:rsidRDefault="001052FA" w:rsidP="003B516E">
      <w:pPr>
        <w:pStyle w:val="Heading2"/>
        <w:jc w:val="both"/>
        <w:rPr>
          <w:b/>
          <w:bCs/>
          <w:sz w:val="24"/>
          <w:szCs w:val="24"/>
        </w:rPr>
      </w:pPr>
      <w:bookmarkStart w:id="23" w:name="_Toc134021903"/>
      <w:r w:rsidRPr="001052FA">
        <w:rPr>
          <w:b/>
          <w:bCs/>
          <w:sz w:val="24"/>
          <w:szCs w:val="24"/>
        </w:rPr>
        <w:t xml:space="preserve">Promotions </w:t>
      </w:r>
      <w:r w:rsidR="00631D00">
        <w:rPr>
          <w:b/>
          <w:bCs/>
          <w:sz w:val="24"/>
          <w:szCs w:val="24"/>
        </w:rPr>
        <w:t>f</w:t>
      </w:r>
      <w:r w:rsidR="00631D00" w:rsidRPr="001052FA">
        <w:rPr>
          <w:b/>
          <w:bCs/>
          <w:sz w:val="24"/>
          <w:szCs w:val="24"/>
        </w:rPr>
        <w:t>or Products and Services</w:t>
      </w:r>
      <w:bookmarkEnd w:id="23"/>
    </w:p>
    <w:p w14:paraId="715FC815" w14:textId="3788A357" w:rsidR="009B216D" w:rsidRDefault="009B216D" w:rsidP="003B516E">
      <w:pPr>
        <w:jc w:val="both"/>
      </w:pPr>
      <w:r>
        <w:t xml:space="preserve">Samsung employs numerous strategies to promote its products and services. Some of them are as follows: </w:t>
      </w:r>
    </w:p>
    <w:p w14:paraId="618BC7F5" w14:textId="5572A438" w:rsidR="009B216D" w:rsidRDefault="009B216D" w:rsidP="003B516E">
      <w:pPr>
        <w:pStyle w:val="ListParagraph"/>
        <w:numPr>
          <w:ilvl w:val="0"/>
          <w:numId w:val="15"/>
        </w:numPr>
        <w:jc w:val="both"/>
      </w:pPr>
      <w:r w:rsidRPr="0049067F">
        <w:rPr>
          <w:b/>
          <w:bCs/>
        </w:rPr>
        <w:t xml:space="preserve">Discounts and </w:t>
      </w:r>
      <w:r w:rsidR="0049067F">
        <w:rPr>
          <w:b/>
          <w:bCs/>
        </w:rPr>
        <w:t>S</w:t>
      </w:r>
      <w:r w:rsidRPr="0049067F">
        <w:rPr>
          <w:b/>
          <w:bCs/>
        </w:rPr>
        <w:t xml:space="preserve">ales </w:t>
      </w:r>
      <w:r w:rsidR="0049067F">
        <w:rPr>
          <w:b/>
          <w:bCs/>
        </w:rPr>
        <w:t>P</w:t>
      </w:r>
      <w:r w:rsidRPr="0049067F">
        <w:rPr>
          <w:b/>
          <w:bCs/>
        </w:rPr>
        <w:t>romotion</w:t>
      </w:r>
      <w:r>
        <w:t>: Samsung regularly provides discounts and other offers on its products such as buy-one-get-one-free deals or cashback offers. These offers will attract customers to purchase the product and drive sales.</w:t>
      </w:r>
    </w:p>
    <w:p w14:paraId="72A6BB8B" w14:textId="6B640820" w:rsidR="009B216D" w:rsidRDefault="009B216D" w:rsidP="003B516E">
      <w:pPr>
        <w:pStyle w:val="ListParagraph"/>
        <w:numPr>
          <w:ilvl w:val="0"/>
          <w:numId w:val="15"/>
        </w:numPr>
        <w:jc w:val="both"/>
      </w:pPr>
      <w:r w:rsidRPr="0049067F">
        <w:rPr>
          <w:b/>
          <w:bCs/>
        </w:rPr>
        <w:lastRenderedPageBreak/>
        <w:t>Social Media Contests</w:t>
      </w:r>
      <w:r>
        <w:t xml:space="preserve">: Samsung also organises contests in on its social media platforms to engage with the customers and promote its products. For instance, the company might ask its users to share a few words about their favourite Samsung products, to enter a lucky draw and win a prize. </w:t>
      </w:r>
    </w:p>
    <w:p w14:paraId="37933F8C" w14:textId="01EEC32D" w:rsidR="009B216D" w:rsidRDefault="009B216D" w:rsidP="003B516E">
      <w:pPr>
        <w:pStyle w:val="ListParagraph"/>
        <w:numPr>
          <w:ilvl w:val="0"/>
          <w:numId w:val="15"/>
        </w:numPr>
        <w:jc w:val="both"/>
      </w:pPr>
      <w:r w:rsidRPr="0049067F">
        <w:rPr>
          <w:b/>
          <w:bCs/>
        </w:rPr>
        <w:t>Email Marketing</w:t>
      </w:r>
      <w:r>
        <w:t xml:space="preserve">: </w:t>
      </w:r>
      <w:r w:rsidR="00631D00">
        <w:t xml:space="preserve">The company also uses email marketing to reach its customers. For instance, Samsung sends newsletters to its customers showcasing a new product or service. </w:t>
      </w:r>
    </w:p>
    <w:p w14:paraId="1B149C78" w14:textId="37E8DBF0" w:rsidR="00631D00" w:rsidRDefault="00631D00" w:rsidP="003B516E">
      <w:pPr>
        <w:pStyle w:val="ListParagraph"/>
        <w:numPr>
          <w:ilvl w:val="0"/>
          <w:numId w:val="15"/>
        </w:numPr>
        <w:jc w:val="both"/>
      </w:pPr>
      <w:r w:rsidRPr="0049067F">
        <w:rPr>
          <w:b/>
          <w:bCs/>
        </w:rPr>
        <w:t>Influencer Marketing</w:t>
      </w:r>
      <w:r>
        <w:t>: Samsung collaborates with influencers to promote its products. For instance, Samsung might partner with a tech reviewer on YouTube to promote its new smartphone.</w:t>
      </w:r>
    </w:p>
    <w:p w14:paraId="709D4F57" w14:textId="6832687F" w:rsidR="00631D00" w:rsidRDefault="00631D00" w:rsidP="003B516E">
      <w:pPr>
        <w:pStyle w:val="ListParagraph"/>
        <w:numPr>
          <w:ilvl w:val="0"/>
          <w:numId w:val="15"/>
        </w:numPr>
        <w:jc w:val="both"/>
      </w:pPr>
      <w:r w:rsidRPr="0049067F">
        <w:rPr>
          <w:b/>
          <w:bCs/>
        </w:rPr>
        <w:t>Trade-In Programs</w:t>
      </w:r>
      <w:r>
        <w:t>: The company also organises trade-in programs where customers can exchange their old devices like smartphones for a newer one.</w:t>
      </w:r>
    </w:p>
    <w:p w14:paraId="563CF33D" w14:textId="271F8AE2" w:rsidR="005851A1" w:rsidRDefault="00631D00" w:rsidP="005851A1">
      <w:pPr>
        <w:pStyle w:val="ListParagraph"/>
        <w:numPr>
          <w:ilvl w:val="0"/>
          <w:numId w:val="15"/>
        </w:numPr>
        <w:jc w:val="both"/>
      </w:pPr>
      <w:r w:rsidRPr="0049067F">
        <w:rPr>
          <w:b/>
          <w:bCs/>
        </w:rPr>
        <w:t>Product Launch Events</w:t>
      </w:r>
      <w:r>
        <w:t xml:space="preserve">: Samsung also hold product launch events regularly to showcase new products. These events help Samsung to get media attention and create brand awareness. </w:t>
      </w:r>
    </w:p>
    <w:p w14:paraId="5CF2BAAD" w14:textId="60E9BAB9" w:rsidR="001052FA" w:rsidRDefault="001052FA" w:rsidP="003B516E">
      <w:pPr>
        <w:pStyle w:val="Heading1"/>
        <w:jc w:val="both"/>
        <w:rPr>
          <w:b/>
          <w:bCs/>
          <w:sz w:val="28"/>
          <w:szCs w:val="28"/>
          <w:lang w:val="en-IN"/>
        </w:rPr>
      </w:pPr>
      <w:bookmarkStart w:id="24" w:name="_Toc134021904"/>
      <w:r w:rsidRPr="001052FA">
        <w:rPr>
          <w:b/>
          <w:bCs/>
          <w:sz w:val="28"/>
          <w:szCs w:val="28"/>
          <w:lang w:val="en-IN"/>
        </w:rPr>
        <w:t>Machine Learning in Digital Marketing</w:t>
      </w:r>
      <w:bookmarkEnd w:id="24"/>
    </w:p>
    <w:p w14:paraId="1CAECAD0" w14:textId="5183AB58" w:rsidR="002B1B97" w:rsidRDefault="002B1B97" w:rsidP="003B516E">
      <w:pPr>
        <w:jc w:val="both"/>
        <w:rPr>
          <w:lang w:val="en-IN"/>
        </w:rPr>
      </w:pPr>
      <w:r w:rsidRPr="002B1B97">
        <w:rPr>
          <w:lang w:val="en-IN"/>
        </w:rPr>
        <w:t>AI, or artificial intelligence</w:t>
      </w:r>
      <w:r>
        <w:rPr>
          <w:lang w:val="en-IN"/>
        </w:rPr>
        <w:t xml:space="preserve"> pertains to </w:t>
      </w:r>
      <w:r w:rsidRPr="002B1B97">
        <w:rPr>
          <w:lang w:val="en-IN"/>
        </w:rPr>
        <w:t xml:space="preserve">computer systems that </w:t>
      </w:r>
      <w:proofErr w:type="gramStart"/>
      <w:r w:rsidRPr="002B1B97">
        <w:rPr>
          <w:lang w:val="en-IN"/>
        </w:rPr>
        <w:t>are capable of doing</w:t>
      </w:r>
      <w:proofErr w:type="gramEnd"/>
      <w:r w:rsidRPr="002B1B97">
        <w:rPr>
          <w:lang w:val="en-IN"/>
        </w:rPr>
        <w:t xml:space="preserve"> activities that traditionally require human intelligence, such as speech recognition, decision-making, and language translation</w:t>
      </w:r>
      <w:r>
        <w:rPr>
          <w:lang w:val="en-IN"/>
        </w:rPr>
        <w:t xml:space="preserve">. </w:t>
      </w:r>
      <w:r w:rsidRPr="002B1B97">
        <w:rPr>
          <w:lang w:val="en-IN"/>
        </w:rPr>
        <w:t>AI systems</w:t>
      </w:r>
      <w:r>
        <w:rPr>
          <w:lang w:val="en-IN"/>
        </w:rPr>
        <w:t xml:space="preserve"> can</w:t>
      </w:r>
      <w:r w:rsidRPr="002B1B97">
        <w:rPr>
          <w:lang w:val="en-IN"/>
        </w:rPr>
        <w:t xml:space="preserve"> gather data, identify trends, and use that data to forecast the future and </w:t>
      </w:r>
      <w:r>
        <w:rPr>
          <w:lang w:val="en-IN"/>
        </w:rPr>
        <w:t>provide recommendations</w:t>
      </w:r>
      <w:r w:rsidR="00B54D68">
        <w:rPr>
          <w:lang w:val="en-IN"/>
        </w:rPr>
        <w:t xml:space="preserve"> </w:t>
      </w:r>
      <w:r w:rsidR="00B54D68">
        <w:t xml:space="preserve">(Collins </w:t>
      </w:r>
      <w:r w:rsidR="00B54D68">
        <w:rPr>
          <w:i/>
          <w:iCs/>
        </w:rPr>
        <w:t>et al.</w:t>
      </w:r>
      <w:r w:rsidR="00B54D68">
        <w:t>, 2021)</w:t>
      </w:r>
      <w:r w:rsidRPr="002B1B97">
        <w:rPr>
          <w:lang w:val="en-IN"/>
        </w:rPr>
        <w:t>.</w:t>
      </w:r>
      <w:r>
        <w:rPr>
          <w:lang w:val="en-IN"/>
        </w:rPr>
        <w:t xml:space="preserve"> </w:t>
      </w:r>
    </w:p>
    <w:p w14:paraId="10C0E5CB" w14:textId="7296C274" w:rsidR="00792D3A" w:rsidRDefault="006E62D2" w:rsidP="003B516E">
      <w:pPr>
        <w:jc w:val="both"/>
        <w:rPr>
          <w:lang w:val="en-IN"/>
        </w:rPr>
      </w:pPr>
      <w:r>
        <w:rPr>
          <w:lang w:val="en-IN"/>
        </w:rPr>
        <w:t xml:space="preserve">Machine Learning </w:t>
      </w:r>
      <w:r w:rsidR="00DA1C46">
        <w:rPr>
          <w:lang w:val="en-IN"/>
        </w:rPr>
        <w:t xml:space="preserve">(ML) </w:t>
      </w:r>
      <w:r>
        <w:rPr>
          <w:lang w:val="en-IN"/>
        </w:rPr>
        <w:t xml:space="preserve">is a field in Artificial Intelligence </w:t>
      </w:r>
      <w:r w:rsidR="00DA1C46">
        <w:rPr>
          <w:lang w:val="en-IN"/>
        </w:rPr>
        <w:t xml:space="preserve">(AI) </w:t>
      </w:r>
      <w:r>
        <w:rPr>
          <w:lang w:val="en-IN"/>
        </w:rPr>
        <w:t xml:space="preserve">that involves the developing of algorithms and statistical data models. These models help computer systems to analyse, learn and make predictions from the data. This is different from the traditional method of programming where a programmer writes a code to perform a particular function </w:t>
      </w:r>
      <w:r w:rsidR="00DA1C46">
        <w:rPr>
          <w:lang w:val="en-IN"/>
        </w:rPr>
        <w:t xml:space="preserve">or solve </w:t>
      </w:r>
      <w:r w:rsidR="00252B17">
        <w:rPr>
          <w:lang w:val="en-IN"/>
        </w:rPr>
        <w:t>a particular problem</w:t>
      </w:r>
      <w:r w:rsidR="00DA1C46">
        <w:rPr>
          <w:lang w:val="en-IN"/>
        </w:rPr>
        <w:t>. In machine learning, a computer is trained to identify patterns or relationships in the data and make predictions based on that data.</w:t>
      </w:r>
    </w:p>
    <w:p w14:paraId="63040C3C" w14:textId="406AFB3D" w:rsidR="00DA1C46" w:rsidRDefault="00DA1C46" w:rsidP="003B516E">
      <w:pPr>
        <w:jc w:val="both"/>
        <w:rPr>
          <w:lang w:val="en-IN"/>
        </w:rPr>
      </w:pPr>
      <w:r>
        <w:rPr>
          <w:lang w:val="en-IN"/>
        </w:rPr>
        <w:lastRenderedPageBreak/>
        <w:t>Machine Learning can be categorised into three types</w:t>
      </w:r>
      <w:r w:rsidR="00B54D68">
        <w:rPr>
          <w:lang w:val="en-IN"/>
        </w:rPr>
        <w:t xml:space="preserve"> </w:t>
      </w:r>
      <w:r w:rsidR="00B54D68">
        <w:t>(Bell, 2022)</w:t>
      </w:r>
      <w:r>
        <w:rPr>
          <w:lang w:val="en-IN"/>
        </w:rPr>
        <w:t>, which are:</w:t>
      </w:r>
    </w:p>
    <w:p w14:paraId="7AC7F41F" w14:textId="275EA2CC" w:rsidR="00DA1C46" w:rsidRDefault="00DA1C46" w:rsidP="003B516E">
      <w:pPr>
        <w:pStyle w:val="ListParagraph"/>
        <w:numPr>
          <w:ilvl w:val="0"/>
          <w:numId w:val="16"/>
        </w:numPr>
        <w:jc w:val="both"/>
        <w:rPr>
          <w:lang w:val="en-IN"/>
        </w:rPr>
      </w:pPr>
      <w:r w:rsidRPr="0049067F">
        <w:rPr>
          <w:b/>
          <w:bCs/>
          <w:lang w:val="en-IN"/>
        </w:rPr>
        <w:t>Supervised Learning</w:t>
      </w:r>
      <w:r>
        <w:rPr>
          <w:lang w:val="en-IN"/>
        </w:rPr>
        <w:t>: In supervised learning, the computer is trained on a labelled dataset</w:t>
      </w:r>
      <w:r w:rsidR="00F3038A">
        <w:rPr>
          <w:lang w:val="en-IN"/>
        </w:rPr>
        <w:t xml:space="preserve">, which shows the correct answer. The computer then learns to predict the correct answer with the help of the input data. </w:t>
      </w:r>
      <w:r w:rsidR="00252B17">
        <w:rPr>
          <w:lang w:val="en-IN"/>
        </w:rPr>
        <w:t xml:space="preserve">For instance, it can be used in credit risk assessment. By training the computer on the previous credit histories of customers, it can predict whether new customers will default on the loans. </w:t>
      </w:r>
    </w:p>
    <w:p w14:paraId="44E498AF" w14:textId="20A2443E" w:rsidR="00DA1C46" w:rsidRDefault="00DA1C46" w:rsidP="003B516E">
      <w:pPr>
        <w:pStyle w:val="ListParagraph"/>
        <w:numPr>
          <w:ilvl w:val="0"/>
          <w:numId w:val="16"/>
        </w:numPr>
        <w:jc w:val="both"/>
        <w:rPr>
          <w:lang w:val="en-IN"/>
        </w:rPr>
      </w:pPr>
      <w:r w:rsidRPr="0049067F">
        <w:rPr>
          <w:b/>
          <w:bCs/>
          <w:lang w:val="en-IN"/>
        </w:rPr>
        <w:t>Unsupervised Learning</w:t>
      </w:r>
      <w:r>
        <w:rPr>
          <w:lang w:val="en-IN"/>
        </w:rPr>
        <w:t>:</w:t>
      </w:r>
      <w:r w:rsidR="00252B17">
        <w:rPr>
          <w:lang w:val="en-IN"/>
        </w:rPr>
        <w:t xml:space="preserve"> Here, the computer is given an unlabelled dataset and is trained to find patterns on its own. For instance, it can be used for anomaly detection. By providing unlabelled readings from an equipment, a computer can be trained to find anomalies or issues with it.  </w:t>
      </w:r>
    </w:p>
    <w:p w14:paraId="56A24017" w14:textId="0F55F369" w:rsidR="00DA1C46" w:rsidRPr="0019010E" w:rsidRDefault="00DA1C46" w:rsidP="003B516E">
      <w:pPr>
        <w:pStyle w:val="ListParagraph"/>
        <w:numPr>
          <w:ilvl w:val="0"/>
          <w:numId w:val="16"/>
        </w:numPr>
        <w:jc w:val="both"/>
        <w:rPr>
          <w:lang w:val="en-IN"/>
        </w:rPr>
      </w:pPr>
      <w:r w:rsidRPr="0049067F">
        <w:rPr>
          <w:b/>
          <w:bCs/>
          <w:lang w:val="en-IN"/>
        </w:rPr>
        <w:t>Reinforcement Learning</w:t>
      </w:r>
      <w:r>
        <w:rPr>
          <w:lang w:val="en-IN"/>
        </w:rPr>
        <w:t>:</w:t>
      </w:r>
      <w:r w:rsidR="00252B17">
        <w:rPr>
          <w:lang w:val="en-IN"/>
        </w:rPr>
        <w:t xml:space="preserve"> Here, the computer learns through a trial-and-error method and receives feedback in the form of rewards or punishments. Example </w:t>
      </w:r>
      <w:r w:rsidR="00B6722B">
        <w:rPr>
          <w:lang w:val="en-IN"/>
        </w:rPr>
        <w:t>is a</w:t>
      </w:r>
      <w:r w:rsidR="00252B17">
        <w:rPr>
          <w:lang w:val="en-IN"/>
        </w:rPr>
        <w:t xml:space="preserve"> recommendation system. By providing the consumer behaviour on the company website, the computer can be trained to recommend products that are most likely of interest to them. </w:t>
      </w:r>
    </w:p>
    <w:p w14:paraId="2FDA2ED7" w14:textId="07096A69" w:rsidR="001052FA" w:rsidRDefault="001052FA" w:rsidP="003B516E">
      <w:pPr>
        <w:pStyle w:val="Heading2"/>
        <w:jc w:val="both"/>
        <w:rPr>
          <w:b/>
          <w:bCs/>
          <w:sz w:val="24"/>
          <w:szCs w:val="24"/>
        </w:rPr>
      </w:pPr>
      <w:bookmarkStart w:id="25" w:name="_Toc134021905"/>
      <w:r w:rsidRPr="001052FA">
        <w:rPr>
          <w:b/>
          <w:bCs/>
          <w:sz w:val="24"/>
          <w:szCs w:val="24"/>
        </w:rPr>
        <w:t>Importance</w:t>
      </w:r>
      <w:bookmarkEnd w:id="25"/>
    </w:p>
    <w:p w14:paraId="3EF372DE" w14:textId="5A342C08" w:rsidR="00B6722B" w:rsidRDefault="00B6722B" w:rsidP="003B516E">
      <w:pPr>
        <w:jc w:val="both"/>
        <w:rPr>
          <w:rStyle w:val="markedcontent"/>
        </w:rPr>
      </w:pPr>
      <w:r>
        <w:t>In digital marketing, machine learning can be leveraged to perform a wide variety of tasks; fr</w:t>
      </w:r>
      <w:r>
        <w:rPr>
          <w:rStyle w:val="markedcontent"/>
        </w:rPr>
        <w:t>om marketing intelligence and customer segmentation to forecasting decisions.</w:t>
      </w:r>
      <w:r w:rsidR="00EC010C">
        <w:rPr>
          <w:rStyle w:val="markedcontent"/>
        </w:rPr>
        <w:t xml:space="preserve"> ML algorithms can analyse large amounts of data and identify patterns in consumer behaviour. This will help to create personalised </w:t>
      </w:r>
      <w:r w:rsidR="008E072B">
        <w:rPr>
          <w:rStyle w:val="markedcontent"/>
        </w:rPr>
        <w:t>promotions and advertisement</w:t>
      </w:r>
      <w:r w:rsidR="00370DB7">
        <w:rPr>
          <w:rStyle w:val="markedcontent"/>
        </w:rPr>
        <w:t xml:space="preserve"> campaigns</w:t>
      </w:r>
      <w:r w:rsidR="00B54D68" w:rsidRPr="00B54D68">
        <w:t xml:space="preserve"> </w:t>
      </w:r>
      <w:r w:rsidR="00B54D68">
        <w:t xml:space="preserve">(Ullal </w:t>
      </w:r>
      <w:r w:rsidR="00B54D68">
        <w:rPr>
          <w:i/>
          <w:iCs/>
        </w:rPr>
        <w:t>et al.</w:t>
      </w:r>
      <w:r w:rsidR="00B54D68">
        <w:t>, 2021)</w:t>
      </w:r>
      <w:r w:rsidR="00370DB7">
        <w:rPr>
          <w:rStyle w:val="markedcontent"/>
        </w:rPr>
        <w:t xml:space="preserve">. </w:t>
      </w:r>
    </w:p>
    <w:p w14:paraId="45E0089A" w14:textId="58631EB6" w:rsidR="00370DB7" w:rsidRDefault="00370DB7" w:rsidP="003B516E">
      <w:pPr>
        <w:jc w:val="both"/>
        <w:rPr>
          <w:rStyle w:val="markedcontent"/>
        </w:rPr>
      </w:pPr>
      <w:r>
        <w:rPr>
          <w:rStyle w:val="markedcontent"/>
        </w:rPr>
        <w:t>Machine Learning can also increase the efficiency of businesses. For example, ML can help businesses to automate repetitive tasks like email marketing and content postings on social media. This will help businesses to free up their time and resources and concentrate on other critical operations</w:t>
      </w:r>
      <w:r w:rsidR="00B54D68">
        <w:rPr>
          <w:rStyle w:val="markedcontent"/>
        </w:rPr>
        <w:t xml:space="preserve"> </w:t>
      </w:r>
      <w:r w:rsidR="00B54D68">
        <w:t xml:space="preserve">(Ullal </w:t>
      </w:r>
      <w:r w:rsidR="00B54D68">
        <w:rPr>
          <w:i/>
          <w:iCs/>
        </w:rPr>
        <w:t>et al.</w:t>
      </w:r>
      <w:r w:rsidR="00B54D68">
        <w:t>, 2021)</w:t>
      </w:r>
      <w:r>
        <w:rPr>
          <w:rStyle w:val="markedcontent"/>
        </w:rPr>
        <w:t>.</w:t>
      </w:r>
    </w:p>
    <w:p w14:paraId="63D90B15" w14:textId="4FB1C5B6" w:rsidR="00370DB7" w:rsidRPr="00B6722B" w:rsidRDefault="00370DB7" w:rsidP="003B516E">
      <w:pPr>
        <w:jc w:val="both"/>
      </w:pPr>
      <w:r>
        <w:rPr>
          <w:rStyle w:val="markedcontent"/>
        </w:rPr>
        <w:lastRenderedPageBreak/>
        <w:t xml:space="preserve">In other words, machine learning provides businesses with the tools they require to optimise their operations. The personalised approach provided by ML will help to </w:t>
      </w:r>
      <w:r>
        <w:t xml:space="preserve">improve customer engagement, increase conversion rates, and drive sales. Hence, its pivotal for organizations to leverage ML strategies to have a sustained competitive advantage. </w:t>
      </w:r>
    </w:p>
    <w:p w14:paraId="7442DBC2" w14:textId="3B37A257" w:rsidR="00B6722B" w:rsidRDefault="001052FA" w:rsidP="003B516E">
      <w:pPr>
        <w:pStyle w:val="Heading2"/>
        <w:jc w:val="both"/>
        <w:rPr>
          <w:b/>
          <w:bCs/>
          <w:sz w:val="24"/>
          <w:szCs w:val="24"/>
        </w:rPr>
      </w:pPr>
      <w:bookmarkStart w:id="26" w:name="_Toc134021906"/>
      <w:r w:rsidRPr="001052FA">
        <w:rPr>
          <w:b/>
          <w:bCs/>
          <w:sz w:val="24"/>
          <w:szCs w:val="24"/>
        </w:rPr>
        <w:t>Applications</w:t>
      </w:r>
      <w:bookmarkEnd w:id="26"/>
    </w:p>
    <w:p w14:paraId="3020F074" w14:textId="11A1B060" w:rsidR="0040204E" w:rsidRDefault="0040204E" w:rsidP="003B516E">
      <w:pPr>
        <w:jc w:val="both"/>
      </w:pPr>
      <w:r>
        <w:t>Being an innovative and customer centric organization, Samsung has applied ML principles across a plethora of its operations. Some of them are as follows:</w:t>
      </w:r>
    </w:p>
    <w:p w14:paraId="7F29E719" w14:textId="3D6AA673" w:rsidR="0040204E" w:rsidRDefault="0040204E" w:rsidP="003B516E">
      <w:pPr>
        <w:pStyle w:val="ListParagraph"/>
        <w:numPr>
          <w:ilvl w:val="0"/>
          <w:numId w:val="18"/>
        </w:numPr>
        <w:jc w:val="both"/>
      </w:pPr>
      <w:r w:rsidRPr="0049067F">
        <w:rPr>
          <w:b/>
          <w:bCs/>
        </w:rPr>
        <w:t>Personalisation</w:t>
      </w:r>
      <w:r>
        <w:t>: Samsung leverages ML to analyse customer data and personalise its marketing campaigns. For instance, Samsung takes user data from Samsung Members App to provide customised discounts and offers.</w:t>
      </w:r>
    </w:p>
    <w:p w14:paraId="6080EE7F" w14:textId="441ACB63" w:rsidR="0040204E" w:rsidRDefault="0040204E" w:rsidP="003B516E">
      <w:pPr>
        <w:pStyle w:val="ListParagraph"/>
        <w:numPr>
          <w:ilvl w:val="0"/>
          <w:numId w:val="18"/>
        </w:numPr>
        <w:jc w:val="both"/>
      </w:pPr>
      <w:r w:rsidRPr="0049067F">
        <w:rPr>
          <w:b/>
          <w:bCs/>
        </w:rPr>
        <w:t>Predictive Analytics</w:t>
      </w:r>
      <w:r>
        <w:t>: Samsung also uses ML to analyse data and make predictions on future purchases</w:t>
      </w:r>
      <w:r w:rsidR="0060431D">
        <w:t xml:space="preserve"> (IBM, 2022)</w:t>
      </w:r>
      <w:r>
        <w:t xml:space="preserve">. For instance, Samsung applies machine learning algorithms to predict which products are likely to be popular </w:t>
      </w:r>
      <w:r w:rsidR="00ED10F2">
        <w:t>soon</w:t>
      </w:r>
      <w:r>
        <w:t xml:space="preserve"> and adjust its discounts accordingly. </w:t>
      </w:r>
    </w:p>
    <w:p w14:paraId="6AB7C809" w14:textId="6068B4A6" w:rsidR="0040204E" w:rsidRDefault="0040204E" w:rsidP="003B516E">
      <w:pPr>
        <w:pStyle w:val="ListParagraph"/>
        <w:numPr>
          <w:ilvl w:val="0"/>
          <w:numId w:val="18"/>
        </w:numPr>
        <w:jc w:val="both"/>
      </w:pPr>
      <w:r w:rsidRPr="0049067F">
        <w:rPr>
          <w:b/>
          <w:bCs/>
        </w:rPr>
        <w:t>Chatbots</w:t>
      </w:r>
      <w:r>
        <w:t xml:space="preserve">: The company uses AI powered chatbots to </w:t>
      </w:r>
      <w:r w:rsidR="00ED10F2">
        <w:t>provide customer support and query redressals. It also helps the company to automate its customer service process and reduce delays in customer service</w:t>
      </w:r>
      <w:r w:rsidR="0060431D">
        <w:t xml:space="preserve"> (</w:t>
      </w:r>
      <w:proofErr w:type="spellStart"/>
      <w:r w:rsidR="0060431D">
        <w:t>Misischia</w:t>
      </w:r>
      <w:proofErr w:type="spellEnd"/>
      <w:r w:rsidR="0060431D" w:rsidRPr="0060431D">
        <w:rPr>
          <w:i/>
          <w:iCs/>
        </w:rPr>
        <w:t xml:space="preserve"> </w:t>
      </w:r>
      <w:r w:rsidR="0060431D">
        <w:rPr>
          <w:i/>
          <w:iCs/>
        </w:rPr>
        <w:t>et al.</w:t>
      </w:r>
      <w:r w:rsidR="0060431D">
        <w:t>, 2022)</w:t>
      </w:r>
      <w:r w:rsidR="00ED10F2">
        <w:t xml:space="preserve">. </w:t>
      </w:r>
    </w:p>
    <w:p w14:paraId="510AD7D5" w14:textId="5DAED07B" w:rsidR="00ED10F2" w:rsidRDefault="00ED10F2" w:rsidP="003B516E">
      <w:pPr>
        <w:pStyle w:val="ListParagraph"/>
        <w:numPr>
          <w:ilvl w:val="0"/>
          <w:numId w:val="18"/>
        </w:numPr>
        <w:jc w:val="both"/>
      </w:pPr>
      <w:r w:rsidRPr="0049067F">
        <w:rPr>
          <w:b/>
          <w:bCs/>
        </w:rPr>
        <w:t>Voice Assistants</w:t>
      </w:r>
      <w:r>
        <w:t>: Samsung uses ML powered voice assistants to improve customer experiences. For instance, Samsung’s voice assistant, Bixby, can provide information and recommend products for purchase based on user preferences and previous purchases</w:t>
      </w:r>
      <w:r w:rsidR="0060431D">
        <w:t xml:space="preserve"> (Prabhu &amp; Bhat, 2020)</w:t>
      </w:r>
      <w:r>
        <w:t xml:space="preserve">. </w:t>
      </w:r>
    </w:p>
    <w:p w14:paraId="5ACA5DAF" w14:textId="48C10E45" w:rsidR="00ED10F2" w:rsidRDefault="00ED10F2" w:rsidP="003B516E">
      <w:pPr>
        <w:pStyle w:val="ListParagraph"/>
        <w:numPr>
          <w:ilvl w:val="0"/>
          <w:numId w:val="18"/>
        </w:numPr>
        <w:jc w:val="both"/>
      </w:pPr>
      <w:r w:rsidRPr="0049067F">
        <w:rPr>
          <w:b/>
          <w:bCs/>
        </w:rPr>
        <w:t>Image Recognition</w:t>
      </w:r>
      <w:r>
        <w:t xml:space="preserve">: Samsung also uses image recognition technology to provide more seamless customer experience. For instance, Bixby Vision feature present in Samsung devices like smartphones can identify real world objects and help users to </w:t>
      </w:r>
      <w:r w:rsidR="005744AB">
        <w:t xml:space="preserve">find </w:t>
      </w:r>
      <w:r>
        <w:t>where they can purchase them</w:t>
      </w:r>
      <w:r w:rsidR="0060431D">
        <w:t xml:space="preserve"> (Prabhu &amp; Bhat, 2020).</w:t>
      </w:r>
    </w:p>
    <w:p w14:paraId="21ED5103" w14:textId="1F051499" w:rsidR="001052FA" w:rsidRDefault="001052FA" w:rsidP="003B516E">
      <w:pPr>
        <w:pStyle w:val="Heading2"/>
        <w:jc w:val="both"/>
        <w:rPr>
          <w:b/>
          <w:bCs/>
          <w:sz w:val="24"/>
          <w:szCs w:val="24"/>
        </w:rPr>
      </w:pPr>
      <w:bookmarkStart w:id="27" w:name="_Toc134021907"/>
      <w:r w:rsidRPr="001052FA">
        <w:rPr>
          <w:b/>
          <w:bCs/>
          <w:sz w:val="24"/>
          <w:szCs w:val="24"/>
        </w:rPr>
        <w:lastRenderedPageBreak/>
        <w:t xml:space="preserve">Customer </w:t>
      </w:r>
      <w:r w:rsidR="0040204E">
        <w:rPr>
          <w:b/>
          <w:bCs/>
          <w:sz w:val="24"/>
          <w:szCs w:val="24"/>
        </w:rPr>
        <w:t>S</w:t>
      </w:r>
      <w:r w:rsidRPr="001052FA">
        <w:rPr>
          <w:b/>
          <w:bCs/>
          <w:sz w:val="24"/>
          <w:szCs w:val="24"/>
        </w:rPr>
        <w:t>egmentation</w:t>
      </w:r>
      <w:bookmarkEnd w:id="27"/>
    </w:p>
    <w:p w14:paraId="6DA6B733" w14:textId="774CFCBE" w:rsidR="002A6F2A" w:rsidRDefault="002A6F2A" w:rsidP="003B516E">
      <w:pPr>
        <w:jc w:val="both"/>
      </w:pPr>
      <w:r>
        <w:t>Customer segmentation is the process of dividing the customer base of a company into several different groups in accordance with their buying preferences, needs, and characteristics. The concept is important in the field of digital marketing as it will help businesses to tailor their marketing strategies to reach specific set of people. This will create higher customer satisfaction, loyalty, and revenue</w:t>
      </w:r>
      <w:r w:rsidR="0060431D">
        <w:t xml:space="preserve"> (Wang, 2022)</w:t>
      </w:r>
      <w:r>
        <w:t xml:space="preserve">. ML can revolutionize customer segmentation in digital marketing by providing accurate and data driven techniques of segmentation. </w:t>
      </w:r>
    </w:p>
    <w:p w14:paraId="27598643" w14:textId="7DDB6DDA" w:rsidR="002A6F2A" w:rsidRDefault="002A6F2A" w:rsidP="003B516E">
      <w:pPr>
        <w:jc w:val="both"/>
      </w:pPr>
      <w:r>
        <w:t xml:space="preserve">Applying ML for </w:t>
      </w:r>
      <w:r w:rsidR="00891BD3">
        <w:t>customer segmentation have the following benefits</w:t>
      </w:r>
      <w:r w:rsidR="00AF6116">
        <w:t xml:space="preserve"> (</w:t>
      </w:r>
      <w:proofErr w:type="spellStart"/>
      <w:r w:rsidR="00AF6116">
        <w:t>Biskupska</w:t>
      </w:r>
      <w:proofErr w:type="spellEnd"/>
      <w:r w:rsidR="00AF6116">
        <w:t>, 2021)</w:t>
      </w:r>
      <w:r w:rsidR="00891BD3">
        <w:t>:</w:t>
      </w:r>
    </w:p>
    <w:p w14:paraId="6F3E6DEE" w14:textId="1A278F51" w:rsidR="00891BD3" w:rsidRDefault="00891BD3" w:rsidP="003B516E">
      <w:pPr>
        <w:pStyle w:val="ListParagraph"/>
        <w:numPr>
          <w:ilvl w:val="0"/>
          <w:numId w:val="19"/>
        </w:numPr>
        <w:jc w:val="both"/>
      </w:pPr>
      <w:r w:rsidRPr="0049067F">
        <w:rPr>
          <w:b/>
          <w:bCs/>
        </w:rPr>
        <w:t>Data Analysing Capabilities</w:t>
      </w:r>
      <w:r>
        <w:t xml:space="preserve">: ML can handle large amounts of data on customer buying behaviour, demographics, and preferences. ML could then identify patterns and relationships form this data to provide a more accurate segmentation. </w:t>
      </w:r>
    </w:p>
    <w:p w14:paraId="11D4F202" w14:textId="240E210F" w:rsidR="00891BD3" w:rsidRDefault="00891BD3" w:rsidP="003B516E">
      <w:pPr>
        <w:pStyle w:val="ListParagraph"/>
        <w:numPr>
          <w:ilvl w:val="0"/>
          <w:numId w:val="19"/>
        </w:numPr>
        <w:jc w:val="both"/>
      </w:pPr>
      <w:r w:rsidRPr="0049067F">
        <w:rPr>
          <w:b/>
          <w:bCs/>
        </w:rPr>
        <w:t>Identify Hidden Customer Segments</w:t>
      </w:r>
      <w:r>
        <w:t xml:space="preserve">: ML can also help to identify customer segments that will be hidden or non-obvious to traditional segmentation techniques. For instance, ML could identify people who have visited the Samsung website but left without purchasing. This data will create a new dataset of potential customers for the company. Traditional segmentation techniques will not be able to do the same as they segment on variables like age and gender. </w:t>
      </w:r>
    </w:p>
    <w:p w14:paraId="63FC0226" w14:textId="3C86FD30" w:rsidR="005744AB" w:rsidRDefault="00C6432F" w:rsidP="003B516E">
      <w:pPr>
        <w:pStyle w:val="ListParagraph"/>
        <w:numPr>
          <w:ilvl w:val="0"/>
          <w:numId w:val="19"/>
        </w:numPr>
        <w:jc w:val="both"/>
      </w:pPr>
      <w:r w:rsidRPr="0049067F">
        <w:rPr>
          <w:b/>
          <w:bCs/>
        </w:rPr>
        <w:t>Agile Segmentation</w:t>
      </w:r>
      <w:r>
        <w:t xml:space="preserve">: ML can also help businesses to dynamically adjust the customer segmentation techniques. For instance, ML can help Samsung to collect customer data from numerous sources like social media and website at the same time and dynamically adjust its segments. </w:t>
      </w:r>
    </w:p>
    <w:p w14:paraId="743AF6AE" w14:textId="77777777" w:rsidR="003132FF" w:rsidRPr="00082940" w:rsidRDefault="003132FF" w:rsidP="003132FF">
      <w:pPr>
        <w:pStyle w:val="Heading3"/>
        <w:rPr>
          <w:b/>
          <w:bCs/>
          <w:color w:val="auto"/>
          <w:sz w:val="24"/>
          <w:szCs w:val="24"/>
        </w:rPr>
      </w:pPr>
      <w:bookmarkStart w:id="28" w:name="_Toc134021908"/>
      <w:r w:rsidRPr="00082940">
        <w:rPr>
          <w:b/>
          <w:bCs/>
          <w:color w:val="auto"/>
          <w:sz w:val="24"/>
          <w:szCs w:val="24"/>
        </w:rPr>
        <w:t>K-means Clustering Algorithm</w:t>
      </w:r>
      <w:bookmarkEnd w:id="28"/>
      <w:r w:rsidRPr="00082940">
        <w:rPr>
          <w:b/>
          <w:bCs/>
          <w:color w:val="auto"/>
          <w:sz w:val="24"/>
          <w:szCs w:val="24"/>
        </w:rPr>
        <w:t xml:space="preserve"> </w:t>
      </w:r>
    </w:p>
    <w:p w14:paraId="14B066BF" w14:textId="36B5B704" w:rsidR="003132FF" w:rsidRDefault="003132FF" w:rsidP="003132FF">
      <w:pPr>
        <w:jc w:val="both"/>
      </w:pPr>
      <w:r>
        <w:t xml:space="preserve">This is a popular unsupervised machine learning algorithm used to subdivide a dataset into groups or clusters. </w:t>
      </w:r>
      <w:r w:rsidRPr="00FA30D8">
        <w:t xml:space="preserve">It is </w:t>
      </w:r>
      <w:r>
        <w:t>widely</w:t>
      </w:r>
      <w:r w:rsidRPr="00FA30D8">
        <w:t xml:space="preserve"> used for consumer segmentation, exploratory data analysis, </w:t>
      </w:r>
      <w:r w:rsidRPr="00FA30D8">
        <w:lastRenderedPageBreak/>
        <w:t>and image compression</w:t>
      </w:r>
      <w:r>
        <w:t xml:space="preserve"> (Li </w:t>
      </w:r>
      <w:r w:rsidRPr="003132FF">
        <w:rPr>
          <w:i/>
          <w:iCs/>
        </w:rPr>
        <w:t>et al.</w:t>
      </w:r>
      <w:r>
        <w:t>, 2022)</w:t>
      </w:r>
      <w:r w:rsidRPr="00FA30D8">
        <w:t>.</w:t>
      </w:r>
      <w:r>
        <w:t xml:space="preserve"> The following diagram shows the application of the algorithm for customer segmentation:</w:t>
      </w:r>
    </w:p>
    <w:p w14:paraId="4E6268A8" w14:textId="77777777" w:rsidR="003132FF" w:rsidRDefault="003132FF" w:rsidP="00082940">
      <w:pPr>
        <w:pStyle w:val="ListParagraph"/>
        <w:jc w:val="center"/>
      </w:pPr>
      <w:r>
        <w:rPr>
          <w:noProof/>
        </w:rPr>
        <w:drawing>
          <wp:inline distT="0" distB="0" distL="0" distR="0" wp14:anchorId="5005D4FD" wp14:editId="2D70367C">
            <wp:extent cx="5535589" cy="401574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43">
                      <a:extLst>
                        <a:ext uri="{28A0092B-C50C-407E-A947-70E740481C1C}">
                          <a14:useLocalDpi xmlns:a14="http://schemas.microsoft.com/office/drawing/2010/main" val="0"/>
                        </a:ext>
                      </a:extLst>
                    </a:blip>
                    <a:stretch>
                      <a:fillRect/>
                    </a:stretch>
                  </pic:blipFill>
                  <pic:spPr>
                    <a:xfrm>
                      <a:off x="0" y="0"/>
                      <a:ext cx="5570389" cy="4040985"/>
                    </a:xfrm>
                    <a:prstGeom prst="rect">
                      <a:avLst/>
                    </a:prstGeom>
                  </pic:spPr>
                </pic:pic>
              </a:graphicData>
            </a:graphic>
          </wp:inline>
        </w:drawing>
      </w:r>
    </w:p>
    <w:p w14:paraId="3055C282" w14:textId="77777777" w:rsidR="003132FF" w:rsidRPr="005B6245" w:rsidRDefault="003132FF" w:rsidP="00082940">
      <w:pPr>
        <w:pStyle w:val="ListParagraph"/>
        <w:jc w:val="center"/>
        <w:rPr>
          <w:i/>
          <w:iCs/>
          <w:sz w:val="18"/>
          <w:szCs w:val="18"/>
        </w:rPr>
      </w:pPr>
      <w:r w:rsidRPr="005B6245">
        <w:rPr>
          <w:i/>
          <w:iCs/>
          <w:sz w:val="18"/>
          <w:szCs w:val="18"/>
        </w:rPr>
        <w:t>Source: https://towardsdatascience.com/clustering-algorithm-for-customer-segmentation-e2d79e28cbc3</w:t>
      </w:r>
    </w:p>
    <w:p w14:paraId="6513C805" w14:textId="77777777" w:rsidR="003132FF" w:rsidRDefault="003132FF" w:rsidP="003132FF">
      <w:pPr>
        <w:pStyle w:val="ListParagraph"/>
        <w:jc w:val="both"/>
      </w:pPr>
      <w:r>
        <w:t>Samsung can implement the algorithm in the following steps:</w:t>
      </w:r>
    </w:p>
    <w:p w14:paraId="42ED5D01" w14:textId="77777777" w:rsidR="003132FF" w:rsidRDefault="003132FF" w:rsidP="003132FF">
      <w:pPr>
        <w:pStyle w:val="ListParagraph"/>
        <w:numPr>
          <w:ilvl w:val="1"/>
          <w:numId w:val="32"/>
        </w:numPr>
        <w:jc w:val="both"/>
      </w:pPr>
      <w:r>
        <w:t>Obtain customer information from a range of sources.</w:t>
      </w:r>
    </w:p>
    <w:p w14:paraId="2715CC80" w14:textId="77777777" w:rsidR="003132FF" w:rsidRDefault="003132FF" w:rsidP="003132FF">
      <w:pPr>
        <w:pStyle w:val="ListParagraph"/>
        <w:numPr>
          <w:ilvl w:val="1"/>
          <w:numId w:val="32"/>
        </w:numPr>
        <w:jc w:val="both"/>
      </w:pPr>
      <w:r>
        <w:t>Pre-process the data by removing missing values, normalizing the data, and transforming variables if needed.</w:t>
      </w:r>
    </w:p>
    <w:p w14:paraId="0A531BE0" w14:textId="77777777" w:rsidR="003132FF" w:rsidRDefault="003132FF" w:rsidP="003132FF">
      <w:pPr>
        <w:pStyle w:val="ListParagraph"/>
        <w:numPr>
          <w:ilvl w:val="1"/>
          <w:numId w:val="32"/>
        </w:numPr>
        <w:jc w:val="both"/>
      </w:pPr>
      <w:r>
        <w:t>Choose pertinent features that can be used to pinpoint consumer groupings.</w:t>
      </w:r>
    </w:p>
    <w:p w14:paraId="31611DE4" w14:textId="77777777" w:rsidR="003132FF" w:rsidRDefault="003132FF" w:rsidP="003132FF">
      <w:pPr>
        <w:pStyle w:val="ListParagraph"/>
        <w:numPr>
          <w:ilvl w:val="1"/>
          <w:numId w:val="32"/>
        </w:numPr>
        <w:jc w:val="both"/>
      </w:pPr>
      <w:r>
        <w:t>Utilise methods like the elbow approach or silhouette analysis to determine the ideal number of clusters.</w:t>
      </w:r>
    </w:p>
    <w:p w14:paraId="75C49289" w14:textId="77777777" w:rsidR="003132FF" w:rsidRDefault="003132FF" w:rsidP="003132FF">
      <w:pPr>
        <w:pStyle w:val="ListParagraph"/>
        <w:numPr>
          <w:ilvl w:val="1"/>
          <w:numId w:val="32"/>
        </w:numPr>
        <w:jc w:val="both"/>
      </w:pPr>
      <w:r>
        <w:t>Utilise the best number of clusters identified in step d to apply the K-means clustering algorithm to the data.</w:t>
      </w:r>
    </w:p>
    <w:p w14:paraId="11368264" w14:textId="77777777" w:rsidR="003132FF" w:rsidRDefault="003132FF" w:rsidP="003132FF">
      <w:pPr>
        <w:pStyle w:val="ListParagraph"/>
        <w:numPr>
          <w:ilvl w:val="1"/>
          <w:numId w:val="32"/>
        </w:numPr>
        <w:jc w:val="both"/>
      </w:pPr>
      <w:r>
        <w:t>Analyse each cluster's features to create client profiles</w:t>
      </w:r>
    </w:p>
    <w:p w14:paraId="3F86A579" w14:textId="04B67EE1" w:rsidR="003132FF" w:rsidRPr="005744AB" w:rsidRDefault="003132FF" w:rsidP="003132FF">
      <w:pPr>
        <w:pStyle w:val="ListParagraph"/>
        <w:numPr>
          <w:ilvl w:val="1"/>
          <w:numId w:val="32"/>
        </w:numPr>
        <w:jc w:val="both"/>
      </w:pPr>
      <w:r>
        <w:lastRenderedPageBreak/>
        <w:t>Create tailored marketing strategies for each consumer category using the customer profiles.</w:t>
      </w:r>
    </w:p>
    <w:p w14:paraId="2849ABC5" w14:textId="4762453A" w:rsidR="001052FA" w:rsidRDefault="001052FA" w:rsidP="003B516E">
      <w:pPr>
        <w:pStyle w:val="Heading2"/>
        <w:jc w:val="both"/>
        <w:rPr>
          <w:b/>
          <w:bCs/>
          <w:sz w:val="24"/>
          <w:szCs w:val="24"/>
        </w:rPr>
      </w:pPr>
      <w:bookmarkStart w:id="29" w:name="_Toc134021909"/>
      <w:r w:rsidRPr="001052FA">
        <w:rPr>
          <w:b/>
          <w:bCs/>
          <w:sz w:val="24"/>
          <w:szCs w:val="24"/>
        </w:rPr>
        <w:t xml:space="preserve">Forecasting </w:t>
      </w:r>
      <w:r w:rsidR="0040204E">
        <w:rPr>
          <w:b/>
          <w:bCs/>
          <w:sz w:val="24"/>
          <w:szCs w:val="24"/>
        </w:rPr>
        <w:t>D</w:t>
      </w:r>
      <w:r w:rsidRPr="001052FA">
        <w:rPr>
          <w:b/>
          <w:bCs/>
          <w:sz w:val="24"/>
          <w:szCs w:val="24"/>
        </w:rPr>
        <w:t>ecisions</w:t>
      </w:r>
      <w:bookmarkEnd w:id="29"/>
    </w:p>
    <w:p w14:paraId="248B907D" w14:textId="4E87D62D" w:rsidR="00C6432F" w:rsidRDefault="00327EFA" w:rsidP="003B516E">
      <w:pPr>
        <w:jc w:val="both"/>
        <w:rPr>
          <w:lang w:val="en-IN"/>
        </w:rPr>
      </w:pPr>
      <w:r>
        <w:rPr>
          <w:lang w:val="en-IN"/>
        </w:rPr>
        <w:t>Machine Learning can be used to forecast numerous business decisions. This is because it can analyse large amounts of data and identify patterns from it. Samsung can apply ML in the following areas</w:t>
      </w:r>
      <w:r w:rsidR="00AF6116">
        <w:rPr>
          <w:lang w:val="en-IN"/>
        </w:rPr>
        <w:t xml:space="preserve"> </w:t>
      </w:r>
      <w:r w:rsidR="00AF6116">
        <w:t>(</w:t>
      </w:r>
      <w:proofErr w:type="spellStart"/>
      <w:r w:rsidR="00AF6116">
        <w:t>Wasserbacher</w:t>
      </w:r>
      <w:proofErr w:type="spellEnd"/>
      <w:r w:rsidR="00AF6116">
        <w:t xml:space="preserve"> &amp; Spindler, 2021; </w:t>
      </w:r>
      <w:proofErr w:type="spellStart"/>
      <w:r w:rsidR="00AF6116">
        <w:t>Żbikowski</w:t>
      </w:r>
      <w:proofErr w:type="spellEnd"/>
      <w:r w:rsidR="00AF6116">
        <w:t xml:space="preserve"> &amp; </w:t>
      </w:r>
      <w:proofErr w:type="spellStart"/>
      <w:r w:rsidR="00AF6116">
        <w:t>Antosiuk</w:t>
      </w:r>
      <w:proofErr w:type="spellEnd"/>
      <w:r w:rsidR="00AF6116">
        <w:t>, 2021)</w:t>
      </w:r>
      <w:r>
        <w:rPr>
          <w:lang w:val="en-IN"/>
        </w:rPr>
        <w:t>:</w:t>
      </w:r>
    </w:p>
    <w:p w14:paraId="56815AF4" w14:textId="78281BB6" w:rsidR="00327EFA" w:rsidRDefault="00327EFA" w:rsidP="003B516E">
      <w:pPr>
        <w:pStyle w:val="ListParagraph"/>
        <w:numPr>
          <w:ilvl w:val="0"/>
          <w:numId w:val="21"/>
        </w:numPr>
        <w:jc w:val="both"/>
      </w:pPr>
      <w:r w:rsidRPr="0049067F">
        <w:rPr>
          <w:b/>
          <w:bCs/>
        </w:rPr>
        <w:t>Sales Forecasting</w:t>
      </w:r>
      <w:r>
        <w:t xml:space="preserve">: ML can help Samsung to analyse historical sales data, consumer behaviour and market trends. This information can then be used to make informed decisions on inventory and production so the company </w:t>
      </w:r>
      <w:proofErr w:type="gramStart"/>
      <w:r>
        <w:t>won’t</w:t>
      </w:r>
      <w:proofErr w:type="gramEnd"/>
      <w:r>
        <w:t xml:space="preserve"> produce excess products. </w:t>
      </w:r>
    </w:p>
    <w:p w14:paraId="09E70F6C" w14:textId="67CC05D1" w:rsidR="00327EFA" w:rsidRDefault="00327EFA" w:rsidP="003B516E">
      <w:pPr>
        <w:pStyle w:val="ListParagraph"/>
        <w:numPr>
          <w:ilvl w:val="0"/>
          <w:numId w:val="21"/>
        </w:numPr>
        <w:jc w:val="both"/>
      </w:pPr>
      <w:r w:rsidRPr="0049067F">
        <w:rPr>
          <w:b/>
          <w:bCs/>
        </w:rPr>
        <w:t>Demand Forecasting</w:t>
      </w:r>
      <w:r>
        <w:t xml:space="preserve">: </w:t>
      </w:r>
      <w:r w:rsidR="0019010E">
        <w:t>By a</w:t>
      </w:r>
      <w:r>
        <w:t>nalysing key factors like social media activities and google search trends</w:t>
      </w:r>
      <w:r w:rsidR="0019010E">
        <w:t>,</w:t>
      </w:r>
      <w:r>
        <w:t xml:space="preserve"> Samsung can accurately predict the demand for its products. This information can be used to adjust the prices and promotions </w:t>
      </w:r>
      <w:r w:rsidR="0019010E">
        <w:t xml:space="preserve">of the products, to increase their demand. </w:t>
      </w:r>
    </w:p>
    <w:p w14:paraId="6313F5E4" w14:textId="0D966C88" w:rsidR="0019010E" w:rsidRDefault="0019010E" w:rsidP="003B516E">
      <w:pPr>
        <w:pStyle w:val="ListParagraph"/>
        <w:numPr>
          <w:ilvl w:val="0"/>
          <w:numId w:val="21"/>
        </w:numPr>
        <w:jc w:val="both"/>
      </w:pPr>
      <w:r w:rsidRPr="0049067F">
        <w:rPr>
          <w:b/>
          <w:bCs/>
        </w:rPr>
        <w:t>Supply Chain Forecasting</w:t>
      </w:r>
      <w:r>
        <w:t xml:space="preserve">: ML can also help the company to predict supply chain delays. This will help the company to avoid or overcome them more effectively. </w:t>
      </w:r>
    </w:p>
    <w:p w14:paraId="7DE55E8B" w14:textId="6B05B3C4" w:rsidR="0019010E" w:rsidRDefault="0019010E" w:rsidP="003B516E">
      <w:pPr>
        <w:pStyle w:val="ListParagraph"/>
        <w:numPr>
          <w:ilvl w:val="0"/>
          <w:numId w:val="21"/>
        </w:numPr>
        <w:jc w:val="both"/>
      </w:pPr>
      <w:r w:rsidRPr="0049067F">
        <w:rPr>
          <w:b/>
          <w:bCs/>
        </w:rPr>
        <w:t>Financial Forecasting</w:t>
      </w:r>
      <w:r>
        <w:t xml:space="preserve">: ML can help Samsung to predict financial outcomes such as revenue, by analysing sales and market trends. </w:t>
      </w:r>
    </w:p>
    <w:p w14:paraId="1EC701C1" w14:textId="31EDFF03" w:rsidR="0019437D" w:rsidRDefault="0019437D" w:rsidP="003B516E">
      <w:pPr>
        <w:pStyle w:val="Heading1"/>
        <w:jc w:val="both"/>
        <w:rPr>
          <w:b/>
          <w:bCs/>
          <w:sz w:val="28"/>
          <w:szCs w:val="28"/>
          <w:lang w:val="en-IN"/>
        </w:rPr>
      </w:pPr>
      <w:bookmarkStart w:id="30" w:name="_Toc134021910"/>
      <w:r w:rsidRPr="001052FA">
        <w:rPr>
          <w:b/>
          <w:bCs/>
          <w:sz w:val="28"/>
          <w:szCs w:val="28"/>
          <w:lang w:val="en-IN"/>
        </w:rPr>
        <w:t>Recommendations</w:t>
      </w:r>
      <w:bookmarkEnd w:id="30"/>
    </w:p>
    <w:p w14:paraId="12D7AA5A" w14:textId="2A39A48C" w:rsidR="0019437D" w:rsidRDefault="0019437D" w:rsidP="003B516E">
      <w:pPr>
        <w:jc w:val="both"/>
        <w:rPr>
          <w:lang w:val="en-IN"/>
        </w:rPr>
      </w:pPr>
      <w:r>
        <w:rPr>
          <w:lang w:val="en-IN"/>
        </w:rPr>
        <w:t>Samsung can improve its digital marketing strategy with the help of following recommendations:</w:t>
      </w:r>
    </w:p>
    <w:p w14:paraId="00A63992" w14:textId="4510898A" w:rsidR="0019437D" w:rsidRPr="0019437D" w:rsidRDefault="0019437D" w:rsidP="003B516E">
      <w:pPr>
        <w:pStyle w:val="ListParagraph"/>
        <w:numPr>
          <w:ilvl w:val="0"/>
          <w:numId w:val="24"/>
        </w:numPr>
        <w:jc w:val="both"/>
        <w:rPr>
          <w:lang w:val="en-IN"/>
        </w:rPr>
      </w:pPr>
      <w:r w:rsidRPr="0049067F">
        <w:rPr>
          <w:b/>
          <w:bCs/>
          <w:lang w:val="en-IN"/>
        </w:rPr>
        <w:t>Increase Personalization</w:t>
      </w:r>
      <w:r w:rsidRPr="0019437D">
        <w:rPr>
          <w:lang w:val="en-IN"/>
        </w:rPr>
        <w:t xml:space="preserve">: Samsung can leverage machine learning algorithms to personalize its marketing campaigns, content, and product recommendations based on user </w:t>
      </w:r>
      <w:proofErr w:type="spellStart"/>
      <w:r w:rsidRPr="0019437D">
        <w:rPr>
          <w:lang w:val="en-IN"/>
        </w:rPr>
        <w:t>behavior</w:t>
      </w:r>
      <w:proofErr w:type="spellEnd"/>
      <w:r w:rsidRPr="0019437D">
        <w:rPr>
          <w:lang w:val="en-IN"/>
        </w:rPr>
        <w:t xml:space="preserve"> and preferences. For example, by </w:t>
      </w:r>
      <w:proofErr w:type="spellStart"/>
      <w:r w:rsidRPr="0019437D">
        <w:rPr>
          <w:lang w:val="en-IN"/>
        </w:rPr>
        <w:t>analyzing</w:t>
      </w:r>
      <w:proofErr w:type="spellEnd"/>
      <w:r w:rsidRPr="0019437D">
        <w:rPr>
          <w:lang w:val="en-IN"/>
        </w:rPr>
        <w:t xml:space="preserve"> user data, Samsung </w:t>
      </w:r>
      <w:r w:rsidRPr="0019437D">
        <w:rPr>
          <w:lang w:val="en-IN"/>
        </w:rPr>
        <w:lastRenderedPageBreak/>
        <w:t>can provide personalized product recommendations, emails, and social media content.</w:t>
      </w:r>
    </w:p>
    <w:p w14:paraId="59A4E59C" w14:textId="4C9F4181" w:rsidR="0019437D" w:rsidRPr="0019437D" w:rsidRDefault="0019437D" w:rsidP="003B516E">
      <w:pPr>
        <w:pStyle w:val="ListParagraph"/>
        <w:numPr>
          <w:ilvl w:val="0"/>
          <w:numId w:val="24"/>
        </w:numPr>
        <w:jc w:val="both"/>
        <w:rPr>
          <w:lang w:val="en-IN"/>
        </w:rPr>
      </w:pPr>
      <w:r w:rsidRPr="0049067F">
        <w:rPr>
          <w:b/>
          <w:bCs/>
          <w:lang w:val="en-IN"/>
        </w:rPr>
        <w:t>Enhance the User Experience</w:t>
      </w:r>
      <w:r w:rsidRPr="0019437D">
        <w:rPr>
          <w:lang w:val="en-IN"/>
        </w:rPr>
        <w:t>: Samsung should focus on creating a seamless user experience across all digital channels. This can be achieved by optimizing the website and mobile app performance, simplifying the checkout process, and providing personalized and relevant content.</w:t>
      </w:r>
    </w:p>
    <w:p w14:paraId="0C147A27" w14:textId="096A4329" w:rsidR="0019437D" w:rsidRDefault="0019437D" w:rsidP="003B516E">
      <w:pPr>
        <w:pStyle w:val="ListParagraph"/>
        <w:numPr>
          <w:ilvl w:val="0"/>
          <w:numId w:val="24"/>
        </w:numPr>
        <w:jc w:val="both"/>
        <w:rPr>
          <w:lang w:val="en-IN"/>
        </w:rPr>
      </w:pPr>
      <w:r w:rsidRPr="0049067F">
        <w:rPr>
          <w:b/>
          <w:bCs/>
          <w:lang w:val="en-IN"/>
        </w:rPr>
        <w:t>Leverage Social Media Influencers</w:t>
      </w:r>
      <w:r w:rsidRPr="0019437D">
        <w:rPr>
          <w:lang w:val="en-IN"/>
        </w:rPr>
        <w:t>: Samsung can collaborate with social media influencers to promote its products and reach a wider audience. For example, Samsung can partner with popular tech bloggers, vloggers, and Instagram influencers to showcase its products and create buzz around new releases.</w:t>
      </w:r>
    </w:p>
    <w:p w14:paraId="770C308E" w14:textId="758B5DF5" w:rsidR="0019437D" w:rsidRPr="0019437D" w:rsidRDefault="0019437D" w:rsidP="003B516E">
      <w:pPr>
        <w:pStyle w:val="ListParagraph"/>
        <w:numPr>
          <w:ilvl w:val="0"/>
          <w:numId w:val="24"/>
        </w:numPr>
        <w:jc w:val="both"/>
        <w:rPr>
          <w:lang w:val="en-IN"/>
        </w:rPr>
      </w:pPr>
      <w:r w:rsidRPr="0049067F">
        <w:rPr>
          <w:b/>
          <w:bCs/>
          <w:lang w:val="en-IN"/>
        </w:rPr>
        <w:t>Invest in Video Marketing</w:t>
      </w:r>
      <w:r>
        <w:rPr>
          <w:lang w:val="en-IN"/>
        </w:rPr>
        <w:t>: I</w:t>
      </w:r>
      <w:r w:rsidRPr="0019437D">
        <w:rPr>
          <w:lang w:val="en-IN"/>
        </w:rPr>
        <w:t xml:space="preserve">t is an effective medium for attracting customers and </w:t>
      </w:r>
      <w:r>
        <w:rPr>
          <w:lang w:val="en-IN"/>
        </w:rPr>
        <w:t>showcasing</w:t>
      </w:r>
      <w:r w:rsidRPr="0019437D">
        <w:rPr>
          <w:lang w:val="en-IN"/>
        </w:rPr>
        <w:t xml:space="preserve"> </w:t>
      </w:r>
      <w:r>
        <w:rPr>
          <w:lang w:val="en-IN"/>
        </w:rPr>
        <w:t>products</w:t>
      </w:r>
      <w:r w:rsidRPr="0019437D">
        <w:rPr>
          <w:lang w:val="en-IN"/>
        </w:rPr>
        <w:t xml:space="preserve">. Samsung can utilise video marketing </w:t>
      </w:r>
      <w:r>
        <w:rPr>
          <w:lang w:val="en-IN"/>
        </w:rPr>
        <w:t xml:space="preserve">techniques </w:t>
      </w:r>
      <w:r w:rsidRPr="0019437D">
        <w:rPr>
          <w:lang w:val="en-IN"/>
        </w:rPr>
        <w:t xml:space="preserve">to promote its brand, </w:t>
      </w:r>
      <w:r>
        <w:rPr>
          <w:lang w:val="en-IN"/>
        </w:rPr>
        <w:t>display</w:t>
      </w:r>
      <w:r w:rsidRPr="0019437D">
        <w:rPr>
          <w:lang w:val="en-IN"/>
        </w:rPr>
        <w:t xml:space="preserve"> its products, and offer training and user manuals.</w:t>
      </w:r>
    </w:p>
    <w:p w14:paraId="5272F16D" w14:textId="1E724616" w:rsidR="0019437D" w:rsidRPr="0049067F" w:rsidRDefault="0019437D" w:rsidP="003B516E">
      <w:pPr>
        <w:pStyle w:val="ListParagraph"/>
        <w:numPr>
          <w:ilvl w:val="0"/>
          <w:numId w:val="24"/>
        </w:numPr>
        <w:jc w:val="both"/>
        <w:rPr>
          <w:lang w:val="en-IN"/>
        </w:rPr>
      </w:pPr>
      <w:r w:rsidRPr="0049067F">
        <w:rPr>
          <w:b/>
          <w:bCs/>
          <w:lang w:val="en-IN"/>
        </w:rPr>
        <w:t>Improve Search Engine Marketing (SEM)</w:t>
      </w:r>
      <w:r w:rsidRPr="0019437D">
        <w:rPr>
          <w:lang w:val="en-IN"/>
        </w:rPr>
        <w:t xml:space="preserve">: </w:t>
      </w:r>
      <w:r>
        <w:rPr>
          <w:lang w:val="en-IN"/>
        </w:rPr>
        <w:t>To</w:t>
      </w:r>
      <w:r w:rsidRPr="0019437D">
        <w:rPr>
          <w:lang w:val="en-IN"/>
        </w:rPr>
        <w:t xml:space="preserve"> boost visibility and increase website traffic, Samsung should invest on improving its search engine marketing methods. Use of pertinent keywords, production of high-quality content, and structural optimisation of the website can </w:t>
      </w:r>
      <w:r>
        <w:rPr>
          <w:lang w:val="en-IN"/>
        </w:rPr>
        <w:t>help to improve it</w:t>
      </w:r>
      <w:r w:rsidRPr="0019437D">
        <w:rPr>
          <w:lang w:val="en-IN"/>
        </w:rPr>
        <w:t>.</w:t>
      </w:r>
    </w:p>
    <w:p w14:paraId="32A6996C" w14:textId="70F13C42" w:rsidR="0019437D" w:rsidRDefault="0049067F" w:rsidP="003B516E">
      <w:pPr>
        <w:pStyle w:val="ListParagraph"/>
        <w:numPr>
          <w:ilvl w:val="0"/>
          <w:numId w:val="24"/>
        </w:numPr>
        <w:jc w:val="both"/>
        <w:rPr>
          <w:lang w:val="en-IN"/>
        </w:rPr>
      </w:pPr>
      <w:r>
        <w:rPr>
          <w:b/>
          <w:bCs/>
          <w:lang w:val="en-IN"/>
        </w:rPr>
        <w:t>Leverage</w:t>
      </w:r>
      <w:r w:rsidR="0019437D" w:rsidRPr="0049067F">
        <w:rPr>
          <w:b/>
          <w:bCs/>
          <w:lang w:val="en-IN"/>
        </w:rPr>
        <w:t xml:space="preserve"> </w:t>
      </w:r>
      <w:r>
        <w:rPr>
          <w:b/>
          <w:bCs/>
          <w:lang w:val="en-IN"/>
        </w:rPr>
        <w:t>A</w:t>
      </w:r>
      <w:r w:rsidR="0019437D" w:rsidRPr="0049067F">
        <w:rPr>
          <w:b/>
          <w:bCs/>
          <w:lang w:val="en-IN"/>
        </w:rPr>
        <w:t xml:space="preserve">rtificial </w:t>
      </w:r>
      <w:r>
        <w:rPr>
          <w:b/>
          <w:bCs/>
          <w:lang w:val="en-IN"/>
        </w:rPr>
        <w:t>I</w:t>
      </w:r>
      <w:r w:rsidR="0019437D" w:rsidRPr="0049067F">
        <w:rPr>
          <w:b/>
          <w:bCs/>
          <w:lang w:val="en-IN"/>
        </w:rPr>
        <w:t>ntelligence</w:t>
      </w:r>
      <w:r w:rsidR="0019437D" w:rsidRPr="0019437D">
        <w:rPr>
          <w:lang w:val="en-IN"/>
        </w:rPr>
        <w:t>: Samsung can improve its marketing efforts by using AI and machine learning techniques. For instance, Samsung can boost product suggestions with image recognition technology, improve customer care and support with chatbots, and enhance marketing efforts with predictive analytics.</w:t>
      </w:r>
    </w:p>
    <w:p w14:paraId="2F790132" w14:textId="3B66F816" w:rsidR="0019437D" w:rsidRPr="0019437D" w:rsidRDefault="0019437D" w:rsidP="003B516E">
      <w:pPr>
        <w:pStyle w:val="ListParagraph"/>
        <w:numPr>
          <w:ilvl w:val="0"/>
          <w:numId w:val="24"/>
        </w:numPr>
        <w:jc w:val="both"/>
        <w:rPr>
          <w:lang w:val="en-IN"/>
        </w:rPr>
      </w:pPr>
      <w:r w:rsidRPr="0049067F">
        <w:rPr>
          <w:b/>
          <w:bCs/>
          <w:lang w:val="en-IN"/>
        </w:rPr>
        <w:t xml:space="preserve">Enhance </w:t>
      </w:r>
      <w:r w:rsidR="0049067F" w:rsidRPr="0049067F">
        <w:rPr>
          <w:b/>
          <w:bCs/>
          <w:lang w:val="en-IN"/>
        </w:rPr>
        <w:t>C</w:t>
      </w:r>
      <w:r w:rsidRPr="0049067F">
        <w:rPr>
          <w:b/>
          <w:bCs/>
          <w:lang w:val="en-IN"/>
        </w:rPr>
        <w:t xml:space="preserve">onsumer </w:t>
      </w:r>
      <w:r w:rsidR="0049067F" w:rsidRPr="0049067F">
        <w:rPr>
          <w:b/>
          <w:bCs/>
          <w:lang w:val="en-IN"/>
        </w:rPr>
        <w:t>E</w:t>
      </w:r>
      <w:r w:rsidRPr="0049067F">
        <w:rPr>
          <w:b/>
          <w:bCs/>
          <w:lang w:val="en-IN"/>
        </w:rPr>
        <w:t>ngagement</w:t>
      </w:r>
      <w:r w:rsidRPr="0019437D">
        <w:rPr>
          <w:lang w:val="en-IN"/>
        </w:rPr>
        <w:t>: Samsung should concentrate on enhancing client engagement by giving personalised accurate information, rewards programmes, and excellent customer service.</w:t>
      </w:r>
    </w:p>
    <w:p w14:paraId="286C7906" w14:textId="32B25F12" w:rsidR="001052FA" w:rsidRDefault="001052FA" w:rsidP="003B516E">
      <w:pPr>
        <w:pStyle w:val="Heading1"/>
        <w:jc w:val="both"/>
        <w:rPr>
          <w:b/>
          <w:bCs/>
          <w:sz w:val="28"/>
          <w:szCs w:val="28"/>
          <w:lang w:val="en-IN"/>
        </w:rPr>
      </w:pPr>
      <w:bookmarkStart w:id="31" w:name="_Toc134021911"/>
      <w:r w:rsidRPr="001052FA">
        <w:rPr>
          <w:b/>
          <w:bCs/>
          <w:sz w:val="28"/>
          <w:szCs w:val="28"/>
          <w:lang w:val="en-IN"/>
        </w:rPr>
        <w:lastRenderedPageBreak/>
        <w:t>Conclusion</w:t>
      </w:r>
      <w:bookmarkEnd w:id="31"/>
    </w:p>
    <w:p w14:paraId="24D55875" w14:textId="07E8D580" w:rsidR="0049067F" w:rsidRPr="0049067F" w:rsidRDefault="0049067F" w:rsidP="003B516E">
      <w:pPr>
        <w:jc w:val="both"/>
        <w:rPr>
          <w:lang w:val="en-IN"/>
        </w:rPr>
      </w:pPr>
      <w:r w:rsidRPr="0049067F">
        <w:rPr>
          <w:lang w:val="en-IN"/>
        </w:rPr>
        <w:t>In conclusion, this report has analysed Samsung's digital marketing strategy in depth, covering various aspects such as the company's digital assets, CRM and marketing information systems, internal and external communication structural flows, information architecture, and the use of machine learning and AI.</w:t>
      </w:r>
    </w:p>
    <w:p w14:paraId="011AEC1A" w14:textId="46B1C2D0" w:rsidR="0049067F" w:rsidRDefault="0049067F" w:rsidP="003B516E">
      <w:pPr>
        <w:jc w:val="both"/>
        <w:rPr>
          <w:lang w:val="en-IN"/>
        </w:rPr>
      </w:pPr>
      <w:r w:rsidRPr="0049067F">
        <w:rPr>
          <w:lang w:val="en-IN"/>
        </w:rPr>
        <w:t xml:space="preserve">Overall, Samsung has a strong digital marketing strategy, but there are areas for improvement. The company's strengths lie in its use of data and technology to create personalized experiences for its customers, its use of social media, and its ability to stay ahead of trends in the market. </w:t>
      </w:r>
    </w:p>
    <w:bookmarkEnd w:id="1"/>
    <w:bookmarkEnd w:id="2"/>
    <w:bookmarkEnd w:id="12"/>
    <w:p w14:paraId="0B7DA9EF" w14:textId="77777777" w:rsidR="00C048C0" w:rsidRDefault="00C048C0" w:rsidP="003B516E">
      <w:pPr>
        <w:jc w:val="both"/>
        <w:rPr>
          <w:lang w:val="en-IN"/>
        </w:rPr>
      </w:pPr>
    </w:p>
    <w:p w14:paraId="1099CDD7" w14:textId="77777777" w:rsidR="00C048C0" w:rsidRDefault="00C048C0" w:rsidP="003B516E">
      <w:pPr>
        <w:jc w:val="both"/>
        <w:rPr>
          <w:lang w:val="en-IN"/>
        </w:rPr>
      </w:pPr>
    </w:p>
    <w:p w14:paraId="0F74CFB7" w14:textId="77777777" w:rsidR="005B6245" w:rsidRDefault="005B6245" w:rsidP="003B516E">
      <w:pPr>
        <w:jc w:val="both"/>
        <w:rPr>
          <w:lang w:val="en-IN"/>
        </w:rPr>
      </w:pPr>
    </w:p>
    <w:p w14:paraId="3F38A38C" w14:textId="77777777" w:rsidR="005B6245" w:rsidRDefault="005B6245" w:rsidP="003B516E">
      <w:pPr>
        <w:jc w:val="both"/>
        <w:rPr>
          <w:lang w:val="en-IN"/>
        </w:rPr>
      </w:pPr>
    </w:p>
    <w:p w14:paraId="4F977A71" w14:textId="77777777" w:rsidR="00C048C0" w:rsidRDefault="00C048C0" w:rsidP="003B516E">
      <w:pPr>
        <w:jc w:val="both"/>
        <w:rPr>
          <w:lang w:val="en-IN"/>
        </w:rPr>
      </w:pPr>
    </w:p>
    <w:p w14:paraId="7BB718D1" w14:textId="77777777" w:rsidR="00082940" w:rsidRDefault="00082940" w:rsidP="003B516E">
      <w:pPr>
        <w:jc w:val="both"/>
        <w:rPr>
          <w:lang w:val="en-IN"/>
        </w:rPr>
      </w:pPr>
    </w:p>
    <w:p w14:paraId="430885CF" w14:textId="77777777" w:rsidR="00082940" w:rsidRDefault="00082940" w:rsidP="003B516E">
      <w:pPr>
        <w:jc w:val="both"/>
        <w:rPr>
          <w:lang w:val="en-IN"/>
        </w:rPr>
      </w:pPr>
    </w:p>
    <w:p w14:paraId="79139820" w14:textId="77777777" w:rsidR="00082940" w:rsidRDefault="00082940" w:rsidP="003B516E">
      <w:pPr>
        <w:jc w:val="both"/>
        <w:rPr>
          <w:lang w:val="en-IN"/>
        </w:rPr>
      </w:pPr>
    </w:p>
    <w:p w14:paraId="539648A7" w14:textId="77777777" w:rsidR="00082940" w:rsidRDefault="00082940" w:rsidP="003B516E">
      <w:pPr>
        <w:jc w:val="both"/>
        <w:rPr>
          <w:lang w:val="en-IN"/>
        </w:rPr>
      </w:pPr>
    </w:p>
    <w:p w14:paraId="796AB140" w14:textId="77777777" w:rsidR="00082940" w:rsidRPr="0049067F" w:rsidRDefault="00082940" w:rsidP="003B516E">
      <w:pPr>
        <w:jc w:val="both"/>
        <w:rPr>
          <w:lang w:val="en-IN"/>
        </w:rPr>
      </w:pPr>
    </w:p>
    <w:p w14:paraId="1678865C" w14:textId="17AFC01A" w:rsidR="001052FA" w:rsidRDefault="001052FA" w:rsidP="003B516E">
      <w:pPr>
        <w:pStyle w:val="Heading1"/>
        <w:jc w:val="both"/>
        <w:rPr>
          <w:b/>
          <w:bCs/>
          <w:sz w:val="28"/>
          <w:szCs w:val="28"/>
          <w:lang w:val="en-IN"/>
        </w:rPr>
      </w:pPr>
      <w:bookmarkStart w:id="32" w:name="_Toc134021912"/>
      <w:r w:rsidRPr="001052FA">
        <w:rPr>
          <w:b/>
          <w:bCs/>
          <w:sz w:val="28"/>
          <w:szCs w:val="28"/>
          <w:lang w:val="en-IN"/>
        </w:rPr>
        <w:lastRenderedPageBreak/>
        <w:t>References</w:t>
      </w:r>
      <w:bookmarkEnd w:id="32"/>
    </w:p>
    <w:p w14:paraId="5AA44EB6" w14:textId="77777777" w:rsidR="00AF6116" w:rsidRPr="00AF6116" w:rsidRDefault="00AF6116" w:rsidP="00CE57B6">
      <w:pPr>
        <w:pStyle w:val="NormalWeb"/>
        <w:numPr>
          <w:ilvl w:val="0"/>
          <w:numId w:val="25"/>
        </w:numPr>
        <w:spacing w:line="480" w:lineRule="auto"/>
        <w:jc w:val="both"/>
        <w:rPr>
          <w:rFonts w:ascii="Arial" w:hAnsi="Arial" w:cs="Arial"/>
          <w:sz w:val="22"/>
          <w:szCs w:val="22"/>
        </w:rPr>
      </w:pPr>
      <w:proofErr w:type="spellStart"/>
      <w:r w:rsidRPr="00AF6116">
        <w:rPr>
          <w:rFonts w:ascii="Arial" w:hAnsi="Arial" w:cs="Arial"/>
          <w:sz w:val="22"/>
          <w:szCs w:val="22"/>
        </w:rPr>
        <w:t>Anjard</w:t>
      </w:r>
      <w:proofErr w:type="spellEnd"/>
      <w:r w:rsidRPr="00AF6116">
        <w:rPr>
          <w:rFonts w:ascii="Arial" w:hAnsi="Arial" w:cs="Arial"/>
          <w:sz w:val="22"/>
          <w:szCs w:val="22"/>
        </w:rPr>
        <w:t xml:space="preserve">, R.P. (1993) “The basics of DBMS (Data Base Management Systems) for Quality Professionals,” </w:t>
      </w:r>
      <w:r w:rsidRPr="00AF6116">
        <w:rPr>
          <w:rFonts w:ascii="Arial" w:hAnsi="Arial" w:cs="Arial"/>
          <w:i/>
          <w:iCs/>
          <w:sz w:val="22"/>
          <w:szCs w:val="22"/>
        </w:rPr>
        <w:t>Microelectronics Reliability</w:t>
      </w:r>
      <w:r w:rsidRPr="00AF6116">
        <w:rPr>
          <w:rFonts w:ascii="Arial" w:hAnsi="Arial" w:cs="Arial"/>
          <w:sz w:val="22"/>
          <w:szCs w:val="22"/>
        </w:rPr>
        <w:t xml:space="preserve">, 33(2), pp. 211–220. Available at: https://doi.org/10.1016/0026-2714(93)90482-e. </w:t>
      </w:r>
    </w:p>
    <w:p w14:paraId="6C6C87C9" w14:textId="77777777" w:rsidR="00AF6116" w:rsidRPr="00AF6116" w:rsidRDefault="00AF6116" w:rsidP="00CE57B6">
      <w:pPr>
        <w:pStyle w:val="NormalWeb"/>
        <w:numPr>
          <w:ilvl w:val="0"/>
          <w:numId w:val="25"/>
        </w:numPr>
        <w:spacing w:line="480" w:lineRule="auto"/>
        <w:jc w:val="both"/>
        <w:rPr>
          <w:rFonts w:ascii="Arial" w:hAnsi="Arial" w:cs="Arial"/>
          <w:sz w:val="22"/>
          <w:szCs w:val="22"/>
        </w:rPr>
      </w:pPr>
      <w:r w:rsidRPr="00AF6116">
        <w:rPr>
          <w:rFonts w:ascii="Arial" w:hAnsi="Arial" w:cs="Arial"/>
          <w:sz w:val="22"/>
          <w:szCs w:val="22"/>
        </w:rPr>
        <w:t xml:space="preserve">Apps Run </w:t>
      </w:r>
      <w:proofErr w:type="gramStart"/>
      <w:r w:rsidRPr="00AF6116">
        <w:rPr>
          <w:rFonts w:ascii="Arial" w:hAnsi="Arial" w:cs="Arial"/>
          <w:sz w:val="22"/>
          <w:szCs w:val="22"/>
        </w:rPr>
        <w:t>The</w:t>
      </w:r>
      <w:proofErr w:type="gramEnd"/>
      <w:r w:rsidRPr="00AF6116">
        <w:rPr>
          <w:rFonts w:ascii="Arial" w:hAnsi="Arial" w:cs="Arial"/>
          <w:sz w:val="22"/>
          <w:szCs w:val="22"/>
        </w:rPr>
        <w:t xml:space="preserve"> World (2018) </w:t>
      </w:r>
      <w:r w:rsidRPr="00AF6116">
        <w:rPr>
          <w:rFonts w:ascii="Arial" w:hAnsi="Arial" w:cs="Arial"/>
          <w:i/>
          <w:iCs/>
          <w:sz w:val="22"/>
          <w:szCs w:val="22"/>
        </w:rPr>
        <w:t xml:space="preserve">Samsung Electronics Philippines selects Adobe Marketing Cloud (ex </w:t>
      </w:r>
      <w:proofErr w:type="spellStart"/>
      <w:r w:rsidRPr="00AF6116">
        <w:rPr>
          <w:rFonts w:ascii="Arial" w:hAnsi="Arial" w:cs="Arial"/>
          <w:i/>
          <w:iCs/>
          <w:sz w:val="22"/>
          <w:szCs w:val="22"/>
        </w:rPr>
        <w:t>omniture</w:t>
      </w:r>
      <w:proofErr w:type="spellEnd"/>
      <w:r w:rsidRPr="00AF6116">
        <w:rPr>
          <w:rFonts w:ascii="Arial" w:hAnsi="Arial" w:cs="Arial"/>
          <w:i/>
          <w:iCs/>
          <w:sz w:val="22"/>
          <w:szCs w:val="22"/>
        </w:rPr>
        <w:t>) for Marketing Automation</w:t>
      </w:r>
      <w:r w:rsidRPr="00AF6116">
        <w:rPr>
          <w:rFonts w:ascii="Arial" w:hAnsi="Arial" w:cs="Arial"/>
          <w:sz w:val="22"/>
          <w:szCs w:val="22"/>
        </w:rPr>
        <w:t xml:space="preserve">, </w:t>
      </w:r>
      <w:r w:rsidRPr="00AF6116">
        <w:rPr>
          <w:rFonts w:ascii="Arial" w:hAnsi="Arial" w:cs="Arial"/>
          <w:i/>
          <w:iCs/>
          <w:sz w:val="22"/>
          <w:szCs w:val="22"/>
        </w:rPr>
        <w:t>Apps Run The World - Apps Research &amp; Buyer Insight</w:t>
      </w:r>
      <w:r w:rsidRPr="00AF6116">
        <w:rPr>
          <w:rFonts w:ascii="Arial" w:hAnsi="Arial" w:cs="Arial"/>
          <w:sz w:val="22"/>
          <w:szCs w:val="22"/>
        </w:rPr>
        <w:t xml:space="preserve">. Apps Run </w:t>
      </w:r>
      <w:proofErr w:type="gramStart"/>
      <w:r w:rsidRPr="00AF6116">
        <w:rPr>
          <w:rFonts w:ascii="Arial" w:hAnsi="Arial" w:cs="Arial"/>
          <w:sz w:val="22"/>
          <w:szCs w:val="22"/>
        </w:rPr>
        <w:t>The</w:t>
      </w:r>
      <w:proofErr w:type="gramEnd"/>
      <w:r w:rsidRPr="00AF6116">
        <w:rPr>
          <w:rFonts w:ascii="Arial" w:hAnsi="Arial" w:cs="Arial"/>
          <w:sz w:val="22"/>
          <w:szCs w:val="22"/>
        </w:rPr>
        <w:t xml:space="preserve"> World. Available at: https://www.appsruntheworld.com/customers-database/purchases/view/samsung-electronics-philippines-philippines-selects-adobe-marketing-cloud-ex-omniture-for-marketing-automation (Accessed: April 19, 2023). </w:t>
      </w:r>
    </w:p>
    <w:p w14:paraId="1AA22AE6" w14:textId="77777777" w:rsidR="00AF6116" w:rsidRPr="00AF6116" w:rsidRDefault="00AF6116" w:rsidP="00CE57B6">
      <w:pPr>
        <w:pStyle w:val="NormalWeb"/>
        <w:numPr>
          <w:ilvl w:val="0"/>
          <w:numId w:val="25"/>
        </w:numPr>
        <w:spacing w:before="0" w:beforeAutospacing="0" w:after="0" w:afterAutospacing="0" w:line="480" w:lineRule="auto"/>
        <w:jc w:val="both"/>
        <w:rPr>
          <w:rFonts w:ascii="Arial" w:hAnsi="Arial" w:cs="Arial"/>
          <w:sz w:val="22"/>
          <w:szCs w:val="22"/>
        </w:rPr>
      </w:pPr>
      <w:r w:rsidRPr="00AF6116">
        <w:rPr>
          <w:rFonts w:ascii="Arial" w:hAnsi="Arial" w:cs="Arial"/>
          <w:sz w:val="22"/>
          <w:szCs w:val="22"/>
        </w:rPr>
        <w:t xml:space="preserve">Bell, J.P. (2022) “What Is Machine </w:t>
      </w:r>
      <w:proofErr w:type="gramStart"/>
      <w:r w:rsidRPr="00AF6116">
        <w:rPr>
          <w:rFonts w:ascii="Arial" w:hAnsi="Arial" w:cs="Arial"/>
          <w:sz w:val="22"/>
          <w:szCs w:val="22"/>
        </w:rPr>
        <w:t>Learning?,</w:t>
      </w:r>
      <w:proofErr w:type="gramEnd"/>
      <w:r w:rsidRPr="00AF6116">
        <w:rPr>
          <w:rFonts w:ascii="Arial" w:hAnsi="Arial" w:cs="Arial"/>
          <w:sz w:val="22"/>
          <w:szCs w:val="22"/>
        </w:rPr>
        <w:t xml:space="preserve">” </w:t>
      </w:r>
      <w:r w:rsidRPr="00AF6116">
        <w:rPr>
          <w:rFonts w:ascii="Arial" w:hAnsi="Arial" w:cs="Arial"/>
          <w:i/>
          <w:iCs/>
          <w:sz w:val="22"/>
          <w:szCs w:val="22"/>
        </w:rPr>
        <w:t>Machine Learning and the City</w:t>
      </w:r>
      <w:r w:rsidRPr="00AF6116">
        <w:rPr>
          <w:rFonts w:ascii="Arial" w:hAnsi="Arial" w:cs="Arial"/>
          <w:sz w:val="22"/>
          <w:szCs w:val="22"/>
        </w:rPr>
        <w:t>, pp. 207–216. Available at: https://doi.org/10.1002/9781119815075.ch18.</w:t>
      </w:r>
    </w:p>
    <w:p w14:paraId="5A547D37" w14:textId="77777777" w:rsidR="00AF6116" w:rsidRPr="00AF6116" w:rsidRDefault="00AF6116" w:rsidP="00CE57B6">
      <w:pPr>
        <w:pStyle w:val="NormalWeb"/>
        <w:numPr>
          <w:ilvl w:val="0"/>
          <w:numId w:val="25"/>
        </w:numPr>
        <w:spacing w:before="0" w:beforeAutospacing="0" w:after="0" w:afterAutospacing="0" w:line="480" w:lineRule="auto"/>
        <w:jc w:val="both"/>
        <w:rPr>
          <w:rFonts w:ascii="Arial" w:hAnsi="Arial" w:cs="Arial"/>
          <w:sz w:val="22"/>
          <w:szCs w:val="22"/>
        </w:rPr>
      </w:pPr>
      <w:proofErr w:type="spellStart"/>
      <w:r w:rsidRPr="00AF6116">
        <w:rPr>
          <w:rFonts w:ascii="Arial" w:hAnsi="Arial" w:cs="Arial"/>
          <w:sz w:val="22"/>
          <w:szCs w:val="22"/>
        </w:rPr>
        <w:t>Biskupska</w:t>
      </w:r>
      <w:proofErr w:type="spellEnd"/>
      <w:r w:rsidRPr="00AF6116">
        <w:rPr>
          <w:rFonts w:ascii="Arial" w:hAnsi="Arial" w:cs="Arial"/>
          <w:sz w:val="22"/>
          <w:szCs w:val="22"/>
        </w:rPr>
        <w:t xml:space="preserve">, M. (2021) </w:t>
      </w:r>
      <w:r w:rsidRPr="00AF6116">
        <w:rPr>
          <w:rFonts w:ascii="Arial" w:hAnsi="Arial" w:cs="Arial"/>
          <w:i/>
          <w:iCs/>
          <w:sz w:val="22"/>
          <w:szCs w:val="22"/>
        </w:rPr>
        <w:t>How to use machine learning for customer segmentation | Whites Agency</w:t>
      </w:r>
      <w:r w:rsidRPr="00AF6116">
        <w:rPr>
          <w:rFonts w:ascii="Arial" w:hAnsi="Arial" w:cs="Arial"/>
          <w:sz w:val="22"/>
          <w:szCs w:val="22"/>
        </w:rPr>
        <w:t>. Available at: https://whites.agency/blog/how-to-use-machine-learning-for-customer-segmentation/.</w:t>
      </w:r>
    </w:p>
    <w:p w14:paraId="765481A4" w14:textId="77777777" w:rsidR="00AF6116" w:rsidRPr="00AF6116" w:rsidRDefault="00AF6116" w:rsidP="00CE57B6">
      <w:pPr>
        <w:pStyle w:val="NormalWeb"/>
        <w:numPr>
          <w:ilvl w:val="0"/>
          <w:numId w:val="25"/>
        </w:numPr>
        <w:spacing w:line="480" w:lineRule="auto"/>
        <w:jc w:val="both"/>
        <w:rPr>
          <w:rFonts w:ascii="Arial" w:hAnsi="Arial" w:cs="Arial"/>
          <w:sz w:val="22"/>
          <w:szCs w:val="22"/>
        </w:rPr>
      </w:pPr>
      <w:r w:rsidRPr="00AF6116">
        <w:rPr>
          <w:rFonts w:ascii="Arial" w:hAnsi="Arial" w:cs="Arial"/>
          <w:sz w:val="22"/>
          <w:szCs w:val="22"/>
        </w:rPr>
        <w:t xml:space="preserve">Brien, R.H. and Stafford, J.E. (1968) “Marketing information systems: A new dimension for marketing research,” </w:t>
      </w:r>
      <w:r w:rsidRPr="00AF6116">
        <w:rPr>
          <w:rFonts w:ascii="Arial" w:hAnsi="Arial" w:cs="Arial"/>
          <w:i/>
          <w:iCs/>
          <w:sz w:val="22"/>
          <w:szCs w:val="22"/>
        </w:rPr>
        <w:t>Journal of Marketing</w:t>
      </w:r>
      <w:r w:rsidRPr="00AF6116">
        <w:rPr>
          <w:rFonts w:ascii="Arial" w:hAnsi="Arial" w:cs="Arial"/>
          <w:sz w:val="22"/>
          <w:szCs w:val="22"/>
        </w:rPr>
        <w:t xml:space="preserve">, 32(3), pp. 19–23. Available at: https://doi.org/10.1177/002224296803200304. </w:t>
      </w:r>
    </w:p>
    <w:p w14:paraId="22FE688A" w14:textId="77777777" w:rsidR="00AF6116" w:rsidRPr="00AF6116" w:rsidRDefault="00AF6116" w:rsidP="00CE57B6">
      <w:pPr>
        <w:pStyle w:val="ListParagraph"/>
        <w:numPr>
          <w:ilvl w:val="0"/>
          <w:numId w:val="25"/>
        </w:numPr>
        <w:spacing w:after="0"/>
        <w:jc w:val="both"/>
        <w:rPr>
          <w:rFonts w:eastAsia="Times New Roman"/>
          <w:lang w:val="en-IN"/>
        </w:rPr>
      </w:pPr>
      <w:proofErr w:type="spellStart"/>
      <w:r w:rsidRPr="00AF6116">
        <w:rPr>
          <w:rFonts w:eastAsia="Times New Roman"/>
          <w:lang w:val="en-IN"/>
        </w:rPr>
        <w:t>Brocato</w:t>
      </w:r>
      <w:proofErr w:type="spellEnd"/>
      <w:r w:rsidRPr="00AF6116">
        <w:rPr>
          <w:rFonts w:eastAsia="Times New Roman"/>
          <w:lang w:val="en-IN"/>
        </w:rPr>
        <w:t xml:space="preserve">, D., 2010. Push and pull marketing strategies. </w:t>
      </w:r>
      <w:r w:rsidRPr="00AF6116">
        <w:rPr>
          <w:rFonts w:eastAsia="Times New Roman"/>
          <w:i/>
          <w:iCs/>
          <w:lang w:val="en-IN"/>
        </w:rPr>
        <w:t xml:space="preserve">Wiley International </w:t>
      </w:r>
      <w:proofErr w:type="spellStart"/>
      <w:r w:rsidRPr="00AF6116">
        <w:rPr>
          <w:rFonts w:eastAsia="Times New Roman"/>
          <w:i/>
          <w:iCs/>
          <w:lang w:val="en-IN"/>
        </w:rPr>
        <w:t>Encyclopedia</w:t>
      </w:r>
      <w:proofErr w:type="spellEnd"/>
      <w:r w:rsidRPr="00AF6116">
        <w:rPr>
          <w:rFonts w:eastAsia="Times New Roman"/>
          <w:i/>
          <w:iCs/>
          <w:lang w:val="en-IN"/>
        </w:rPr>
        <w:t xml:space="preserve"> of Marketing</w:t>
      </w:r>
      <w:r w:rsidRPr="00AF6116">
        <w:rPr>
          <w:rFonts w:eastAsia="Times New Roman"/>
          <w:lang w:val="en-IN"/>
        </w:rPr>
        <w:t>.</w:t>
      </w:r>
    </w:p>
    <w:p w14:paraId="14FD48A2" w14:textId="77777777" w:rsidR="00AF6116" w:rsidRPr="00AF6116" w:rsidRDefault="00AF6116" w:rsidP="00CE57B6">
      <w:pPr>
        <w:pStyle w:val="NormalWeb"/>
        <w:numPr>
          <w:ilvl w:val="0"/>
          <w:numId w:val="25"/>
        </w:numPr>
        <w:spacing w:line="480" w:lineRule="auto"/>
        <w:jc w:val="both"/>
        <w:rPr>
          <w:rFonts w:ascii="Arial" w:hAnsi="Arial" w:cs="Arial"/>
          <w:sz w:val="22"/>
          <w:szCs w:val="22"/>
        </w:rPr>
      </w:pPr>
      <w:r w:rsidRPr="00AF6116">
        <w:rPr>
          <w:rFonts w:ascii="Arial" w:hAnsi="Arial" w:cs="Arial"/>
          <w:sz w:val="22"/>
          <w:szCs w:val="22"/>
        </w:rPr>
        <w:t xml:space="preserve">Chaffey, D. and Ellis-Chadwick, F. (2020) </w:t>
      </w:r>
      <w:r w:rsidRPr="00AF6116">
        <w:rPr>
          <w:rFonts w:ascii="Arial" w:hAnsi="Arial" w:cs="Arial"/>
          <w:i/>
          <w:iCs/>
          <w:sz w:val="22"/>
          <w:szCs w:val="22"/>
        </w:rPr>
        <w:t>Digital Marketing</w:t>
      </w:r>
      <w:r w:rsidRPr="00AF6116">
        <w:rPr>
          <w:rFonts w:ascii="Arial" w:hAnsi="Arial" w:cs="Arial"/>
          <w:sz w:val="22"/>
          <w:szCs w:val="22"/>
        </w:rPr>
        <w:t xml:space="preserve">. Harlow, Essex: Pearson. </w:t>
      </w:r>
    </w:p>
    <w:p w14:paraId="53D821CD" w14:textId="77777777" w:rsidR="00AF6116" w:rsidRPr="00AF6116" w:rsidRDefault="00AF6116" w:rsidP="00CE57B6">
      <w:pPr>
        <w:pStyle w:val="NormalWeb"/>
        <w:numPr>
          <w:ilvl w:val="0"/>
          <w:numId w:val="25"/>
        </w:numPr>
        <w:spacing w:before="0" w:beforeAutospacing="0" w:after="0" w:afterAutospacing="0" w:line="480" w:lineRule="auto"/>
        <w:jc w:val="both"/>
        <w:rPr>
          <w:rFonts w:ascii="Arial" w:hAnsi="Arial" w:cs="Arial"/>
          <w:sz w:val="22"/>
          <w:szCs w:val="22"/>
        </w:rPr>
      </w:pPr>
      <w:r w:rsidRPr="00AF6116">
        <w:rPr>
          <w:rFonts w:ascii="Arial" w:hAnsi="Arial" w:cs="Arial"/>
          <w:sz w:val="22"/>
          <w:szCs w:val="22"/>
        </w:rPr>
        <w:t xml:space="preserve">Collins, C.M. </w:t>
      </w:r>
      <w:r w:rsidRPr="00AF6116">
        <w:rPr>
          <w:rFonts w:ascii="Arial" w:hAnsi="Arial" w:cs="Arial"/>
          <w:i/>
          <w:iCs/>
          <w:sz w:val="22"/>
          <w:szCs w:val="22"/>
        </w:rPr>
        <w:t>et al.</w:t>
      </w:r>
      <w:r w:rsidRPr="00AF6116">
        <w:rPr>
          <w:rFonts w:ascii="Arial" w:hAnsi="Arial" w:cs="Arial"/>
          <w:sz w:val="22"/>
          <w:szCs w:val="22"/>
        </w:rPr>
        <w:t xml:space="preserve"> (2021) “Artificial intelligence in information systems research: A systematic literature review and research agenda,” </w:t>
      </w:r>
      <w:r w:rsidRPr="00AF6116">
        <w:rPr>
          <w:rFonts w:ascii="Arial" w:hAnsi="Arial" w:cs="Arial"/>
          <w:i/>
          <w:iCs/>
          <w:sz w:val="22"/>
          <w:szCs w:val="22"/>
        </w:rPr>
        <w:t>International Journal of Information Management</w:t>
      </w:r>
      <w:r w:rsidRPr="00AF6116">
        <w:rPr>
          <w:rFonts w:ascii="Arial" w:hAnsi="Arial" w:cs="Arial"/>
          <w:sz w:val="22"/>
          <w:szCs w:val="22"/>
        </w:rPr>
        <w:t>, 60, p. 102383. Available at: https://doi.org/10.1016/j.ijinfomgt.2021.102383.</w:t>
      </w:r>
    </w:p>
    <w:p w14:paraId="2595A318" w14:textId="77777777" w:rsidR="00AF6116" w:rsidRPr="00AF6116" w:rsidRDefault="00AF6116" w:rsidP="00CE57B6">
      <w:pPr>
        <w:pStyle w:val="NormalWeb"/>
        <w:numPr>
          <w:ilvl w:val="0"/>
          <w:numId w:val="25"/>
        </w:numPr>
        <w:spacing w:line="480" w:lineRule="auto"/>
        <w:jc w:val="both"/>
        <w:rPr>
          <w:rFonts w:ascii="Arial" w:hAnsi="Arial" w:cs="Arial"/>
          <w:sz w:val="22"/>
          <w:szCs w:val="22"/>
        </w:rPr>
      </w:pPr>
      <w:r w:rsidRPr="00AF6116">
        <w:rPr>
          <w:rFonts w:ascii="Arial" w:hAnsi="Arial" w:cs="Arial"/>
          <w:sz w:val="22"/>
          <w:szCs w:val="22"/>
        </w:rPr>
        <w:lastRenderedPageBreak/>
        <w:t xml:space="preserve">Cornelissen, J. P., &amp; Thorpe, R. (2001). The Organisation of External Communication Disciplines in UK Companies: A Conceptual and Empirical Analysis of Dimensions and Determinants. </w:t>
      </w:r>
      <w:r w:rsidRPr="00AF6116">
        <w:rPr>
          <w:rFonts w:ascii="Arial" w:hAnsi="Arial" w:cs="Arial"/>
          <w:i/>
          <w:iCs/>
          <w:sz w:val="22"/>
          <w:szCs w:val="22"/>
        </w:rPr>
        <w:t>The Journal of Business Communication (1973)</w:t>
      </w:r>
      <w:r w:rsidRPr="00AF6116">
        <w:rPr>
          <w:rFonts w:ascii="Arial" w:hAnsi="Arial" w:cs="Arial"/>
          <w:sz w:val="22"/>
          <w:szCs w:val="22"/>
        </w:rPr>
        <w:t xml:space="preserve">, </w:t>
      </w:r>
      <w:r w:rsidRPr="00AF6116">
        <w:rPr>
          <w:rFonts w:ascii="Arial" w:hAnsi="Arial" w:cs="Arial"/>
          <w:i/>
          <w:iCs/>
          <w:sz w:val="22"/>
          <w:szCs w:val="22"/>
        </w:rPr>
        <w:t>38</w:t>
      </w:r>
      <w:r w:rsidRPr="00AF6116">
        <w:rPr>
          <w:rFonts w:ascii="Arial" w:hAnsi="Arial" w:cs="Arial"/>
          <w:sz w:val="22"/>
          <w:szCs w:val="22"/>
        </w:rPr>
        <w:t xml:space="preserve">(4), 413–438. </w:t>
      </w:r>
      <w:hyperlink r:id="rId44" w:history="1">
        <w:r w:rsidRPr="00AF6116">
          <w:rPr>
            <w:rStyle w:val="Hyperlink"/>
            <w:rFonts w:ascii="Arial" w:hAnsi="Arial" w:cs="Arial"/>
            <w:sz w:val="22"/>
            <w:szCs w:val="22"/>
          </w:rPr>
          <w:t>https://doi.org/10.1177/002194360103800402</w:t>
        </w:r>
      </w:hyperlink>
    </w:p>
    <w:p w14:paraId="789E9F97" w14:textId="77777777" w:rsidR="00AF6116" w:rsidRPr="00AF6116" w:rsidRDefault="00AF6116" w:rsidP="00CE57B6">
      <w:pPr>
        <w:pStyle w:val="NormalWeb"/>
        <w:numPr>
          <w:ilvl w:val="0"/>
          <w:numId w:val="25"/>
        </w:numPr>
        <w:spacing w:line="480" w:lineRule="auto"/>
        <w:jc w:val="both"/>
        <w:rPr>
          <w:rFonts w:ascii="Arial" w:hAnsi="Arial" w:cs="Arial"/>
          <w:sz w:val="22"/>
          <w:szCs w:val="22"/>
        </w:rPr>
      </w:pPr>
      <w:proofErr w:type="spellStart"/>
      <w:r w:rsidRPr="00AF6116">
        <w:rPr>
          <w:rFonts w:ascii="Arial" w:hAnsi="Arial" w:cs="Arial"/>
          <w:sz w:val="22"/>
          <w:szCs w:val="22"/>
        </w:rPr>
        <w:t>Croudace</w:t>
      </w:r>
      <w:proofErr w:type="spellEnd"/>
      <w:r w:rsidRPr="00AF6116">
        <w:rPr>
          <w:rFonts w:ascii="Arial" w:hAnsi="Arial" w:cs="Arial"/>
          <w:sz w:val="22"/>
          <w:szCs w:val="22"/>
        </w:rPr>
        <w:t xml:space="preserve">, L. (2022) </w:t>
      </w:r>
      <w:r w:rsidRPr="00AF6116">
        <w:rPr>
          <w:rFonts w:ascii="Arial" w:hAnsi="Arial" w:cs="Arial"/>
          <w:i/>
          <w:iCs/>
          <w:sz w:val="22"/>
          <w:szCs w:val="22"/>
        </w:rPr>
        <w:t>How our spending has changed since the end of coronavirus (covid-19) restrictions</w:t>
      </w:r>
      <w:r w:rsidRPr="00AF6116">
        <w:rPr>
          <w:rFonts w:ascii="Arial" w:hAnsi="Arial" w:cs="Arial"/>
          <w:sz w:val="22"/>
          <w:szCs w:val="22"/>
        </w:rPr>
        <w:t xml:space="preserve">, </w:t>
      </w:r>
      <w:proofErr w:type="gramStart"/>
      <w:r w:rsidRPr="00AF6116">
        <w:rPr>
          <w:rFonts w:ascii="Arial" w:hAnsi="Arial" w:cs="Arial"/>
          <w:i/>
          <w:iCs/>
          <w:sz w:val="22"/>
          <w:szCs w:val="22"/>
        </w:rPr>
        <w:t>How</w:t>
      </w:r>
      <w:proofErr w:type="gramEnd"/>
      <w:r w:rsidRPr="00AF6116">
        <w:rPr>
          <w:rFonts w:ascii="Arial" w:hAnsi="Arial" w:cs="Arial"/>
          <w:i/>
          <w:iCs/>
          <w:sz w:val="22"/>
          <w:szCs w:val="22"/>
        </w:rPr>
        <w:t xml:space="preserve"> our spending has changed since the end of coronavirus (COVID-19) restrictions - Office for National Statistics</w:t>
      </w:r>
      <w:r w:rsidRPr="00AF6116">
        <w:rPr>
          <w:rFonts w:ascii="Arial" w:hAnsi="Arial" w:cs="Arial"/>
          <w:sz w:val="22"/>
          <w:szCs w:val="22"/>
        </w:rPr>
        <w:t xml:space="preserve">. Office for National Statistics. Available at: https://www.ons.gov.uk/businessindustryandtrade/retailindustry/articles/howourspendinghaschangedsincetheendofcoronaviruscovid19restrictions/2022-07-11 (Accessed: April 19, 2023). </w:t>
      </w:r>
    </w:p>
    <w:p w14:paraId="785D55D1" w14:textId="77777777" w:rsidR="00AF6116" w:rsidRPr="00AF6116" w:rsidRDefault="00AF6116" w:rsidP="00CE57B6">
      <w:pPr>
        <w:pStyle w:val="NormalWeb"/>
        <w:numPr>
          <w:ilvl w:val="0"/>
          <w:numId w:val="25"/>
        </w:numPr>
        <w:spacing w:line="480" w:lineRule="auto"/>
        <w:jc w:val="both"/>
        <w:rPr>
          <w:rFonts w:ascii="Arial" w:hAnsi="Arial" w:cs="Arial"/>
          <w:sz w:val="22"/>
          <w:szCs w:val="22"/>
        </w:rPr>
      </w:pPr>
      <w:r w:rsidRPr="00AF6116">
        <w:rPr>
          <w:rFonts w:ascii="Arial" w:hAnsi="Arial" w:cs="Arial"/>
          <w:sz w:val="22"/>
          <w:szCs w:val="22"/>
        </w:rPr>
        <w:t xml:space="preserve">Dawn, S.K. and Guha, A. (2010) ‘E-CRM: A critical analysis by developing an effective model’, </w:t>
      </w:r>
      <w:r w:rsidRPr="00AF6116">
        <w:rPr>
          <w:rFonts w:ascii="Arial" w:hAnsi="Arial" w:cs="Arial"/>
          <w:i/>
          <w:iCs/>
          <w:sz w:val="22"/>
          <w:szCs w:val="22"/>
        </w:rPr>
        <w:t>Asia Pacific Business Review</w:t>
      </w:r>
      <w:r w:rsidRPr="00AF6116">
        <w:rPr>
          <w:rFonts w:ascii="Arial" w:hAnsi="Arial" w:cs="Arial"/>
          <w:sz w:val="22"/>
          <w:szCs w:val="22"/>
        </w:rPr>
        <w:t xml:space="preserve">, 6(3), pp. 106–114. doi:10.1177/097324701000600309. </w:t>
      </w:r>
    </w:p>
    <w:p w14:paraId="2FB23DC5" w14:textId="77777777" w:rsidR="00AF6116" w:rsidRPr="00AF6116" w:rsidRDefault="00AF6116" w:rsidP="00CE57B6">
      <w:pPr>
        <w:pStyle w:val="NormalWeb"/>
        <w:numPr>
          <w:ilvl w:val="0"/>
          <w:numId w:val="25"/>
        </w:numPr>
        <w:spacing w:line="480" w:lineRule="auto"/>
        <w:jc w:val="both"/>
        <w:rPr>
          <w:rFonts w:ascii="Arial" w:hAnsi="Arial" w:cs="Arial"/>
          <w:sz w:val="22"/>
          <w:szCs w:val="22"/>
        </w:rPr>
      </w:pPr>
      <w:r w:rsidRPr="00AF6116">
        <w:rPr>
          <w:rFonts w:ascii="Arial" w:hAnsi="Arial" w:cs="Arial"/>
          <w:sz w:val="22"/>
          <w:szCs w:val="22"/>
        </w:rPr>
        <w:t xml:space="preserve">Epstein, M.J. and </w:t>
      </w:r>
      <w:proofErr w:type="spellStart"/>
      <w:r w:rsidRPr="00AF6116">
        <w:rPr>
          <w:rFonts w:ascii="Arial" w:hAnsi="Arial" w:cs="Arial"/>
          <w:sz w:val="22"/>
          <w:szCs w:val="22"/>
        </w:rPr>
        <w:t>Yuthas</w:t>
      </w:r>
      <w:proofErr w:type="spellEnd"/>
      <w:r w:rsidRPr="00AF6116">
        <w:rPr>
          <w:rFonts w:ascii="Arial" w:hAnsi="Arial" w:cs="Arial"/>
          <w:sz w:val="22"/>
          <w:szCs w:val="22"/>
        </w:rPr>
        <w:t xml:space="preserve">, K. (2007) </w:t>
      </w:r>
      <w:r w:rsidRPr="00AF6116">
        <w:rPr>
          <w:rFonts w:ascii="Arial" w:hAnsi="Arial" w:cs="Arial"/>
          <w:i/>
          <w:iCs/>
          <w:sz w:val="22"/>
          <w:szCs w:val="22"/>
        </w:rPr>
        <w:t>Evaluating the effectiveness of internet marketing efficiencies</w:t>
      </w:r>
      <w:r w:rsidRPr="00AF6116">
        <w:rPr>
          <w:rFonts w:ascii="Arial" w:hAnsi="Arial" w:cs="Arial"/>
          <w:sz w:val="22"/>
          <w:szCs w:val="22"/>
        </w:rPr>
        <w:t xml:space="preserve">. Mississauga, Ontario: CMA Canada. </w:t>
      </w:r>
    </w:p>
    <w:p w14:paraId="63F8785E" w14:textId="77777777" w:rsidR="00AF6116" w:rsidRPr="00AF6116" w:rsidRDefault="00AF6116" w:rsidP="00CE57B6">
      <w:pPr>
        <w:pStyle w:val="NormalWeb"/>
        <w:numPr>
          <w:ilvl w:val="0"/>
          <w:numId w:val="25"/>
        </w:numPr>
        <w:spacing w:line="480" w:lineRule="auto"/>
        <w:jc w:val="both"/>
        <w:rPr>
          <w:rFonts w:ascii="Arial" w:hAnsi="Arial" w:cs="Arial"/>
          <w:sz w:val="22"/>
          <w:szCs w:val="22"/>
        </w:rPr>
      </w:pPr>
      <w:r w:rsidRPr="00AF6116">
        <w:rPr>
          <w:rFonts w:ascii="Arial" w:hAnsi="Arial" w:cs="Arial"/>
          <w:sz w:val="22"/>
          <w:szCs w:val="22"/>
        </w:rPr>
        <w:t xml:space="preserve">Gil-Gomez, H. </w:t>
      </w:r>
      <w:r w:rsidRPr="00AF6116">
        <w:rPr>
          <w:rFonts w:ascii="Arial" w:hAnsi="Arial" w:cs="Arial"/>
          <w:i/>
          <w:iCs/>
          <w:sz w:val="22"/>
          <w:szCs w:val="22"/>
        </w:rPr>
        <w:t>et al.</w:t>
      </w:r>
      <w:r w:rsidRPr="00AF6116">
        <w:rPr>
          <w:rFonts w:ascii="Arial" w:hAnsi="Arial" w:cs="Arial"/>
          <w:sz w:val="22"/>
          <w:szCs w:val="22"/>
        </w:rPr>
        <w:t xml:space="preserve"> (2019) “Customer relationship management: Digital Transformation and Sustainable Business Model Innovation,” </w:t>
      </w:r>
      <w:r w:rsidRPr="00AF6116">
        <w:rPr>
          <w:rFonts w:ascii="Arial" w:hAnsi="Arial" w:cs="Arial"/>
          <w:i/>
          <w:iCs/>
          <w:sz w:val="22"/>
          <w:szCs w:val="22"/>
        </w:rPr>
        <w:t>Economic Research-</w:t>
      </w:r>
      <w:proofErr w:type="spellStart"/>
      <w:r w:rsidRPr="00AF6116">
        <w:rPr>
          <w:rFonts w:ascii="Arial" w:hAnsi="Arial" w:cs="Arial"/>
          <w:i/>
          <w:iCs/>
          <w:sz w:val="22"/>
          <w:szCs w:val="22"/>
        </w:rPr>
        <w:t>Ekonomska</w:t>
      </w:r>
      <w:proofErr w:type="spellEnd"/>
      <w:r w:rsidRPr="00AF6116">
        <w:rPr>
          <w:rFonts w:ascii="Arial" w:hAnsi="Arial" w:cs="Arial"/>
          <w:i/>
          <w:iCs/>
          <w:sz w:val="22"/>
          <w:szCs w:val="22"/>
        </w:rPr>
        <w:t xml:space="preserve"> </w:t>
      </w:r>
      <w:proofErr w:type="spellStart"/>
      <w:r w:rsidRPr="00AF6116">
        <w:rPr>
          <w:rFonts w:ascii="Arial" w:hAnsi="Arial" w:cs="Arial"/>
          <w:i/>
          <w:iCs/>
          <w:sz w:val="22"/>
          <w:szCs w:val="22"/>
        </w:rPr>
        <w:t>Istraživanja</w:t>
      </w:r>
      <w:proofErr w:type="spellEnd"/>
      <w:r w:rsidRPr="00AF6116">
        <w:rPr>
          <w:rFonts w:ascii="Arial" w:hAnsi="Arial" w:cs="Arial"/>
          <w:sz w:val="22"/>
          <w:szCs w:val="22"/>
        </w:rPr>
        <w:t xml:space="preserve">, 33(1), pp. 2733–2750. Available at: https://doi.org/10.1080/1331677x.2019.1676283. </w:t>
      </w:r>
    </w:p>
    <w:p w14:paraId="4E2EAB21" w14:textId="77777777" w:rsidR="00AF6116" w:rsidRPr="00AF6116" w:rsidRDefault="00AF6116" w:rsidP="00CE57B6">
      <w:pPr>
        <w:pStyle w:val="ListParagraph"/>
        <w:numPr>
          <w:ilvl w:val="0"/>
          <w:numId w:val="25"/>
        </w:numPr>
        <w:spacing w:after="0"/>
        <w:jc w:val="both"/>
        <w:rPr>
          <w:rFonts w:eastAsia="Times New Roman"/>
          <w:lang w:val="en-IN"/>
        </w:rPr>
      </w:pPr>
      <w:r w:rsidRPr="00AF6116">
        <w:rPr>
          <w:rFonts w:eastAsia="Times New Roman"/>
          <w:lang w:val="en-IN"/>
        </w:rPr>
        <w:t xml:space="preserve">Gupta, A.K. and Govindarajan, V., 1991. Knowledge flows and the structure of control within multinational corporations. </w:t>
      </w:r>
      <w:r w:rsidRPr="00AF6116">
        <w:rPr>
          <w:rFonts w:eastAsia="Times New Roman"/>
          <w:i/>
          <w:iCs/>
          <w:lang w:val="en-IN"/>
        </w:rPr>
        <w:t>Academy of management review</w:t>
      </w:r>
      <w:r w:rsidRPr="00AF6116">
        <w:rPr>
          <w:rFonts w:eastAsia="Times New Roman"/>
          <w:lang w:val="en-IN"/>
        </w:rPr>
        <w:t xml:space="preserve">, </w:t>
      </w:r>
      <w:r w:rsidRPr="00AF6116">
        <w:rPr>
          <w:rFonts w:eastAsia="Times New Roman"/>
          <w:i/>
          <w:iCs/>
          <w:lang w:val="en-IN"/>
        </w:rPr>
        <w:t>16</w:t>
      </w:r>
      <w:r w:rsidRPr="00AF6116">
        <w:rPr>
          <w:rFonts w:eastAsia="Times New Roman"/>
          <w:lang w:val="en-IN"/>
        </w:rPr>
        <w:t>(4), pp.768-792.</w:t>
      </w:r>
    </w:p>
    <w:p w14:paraId="6F67E9ED" w14:textId="77777777" w:rsidR="00AF6116" w:rsidRPr="00AF6116" w:rsidRDefault="00AF6116" w:rsidP="00CE57B6">
      <w:pPr>
        <w:pStyle w:val="ListParagraph"/>
        <w:numPr>
          <w:ilvl w:val="0"/>
          <w:numId w:val="25"/>
        </w:numPr>
        <w:spacing w:after="0"/>
        <w:jc w:val="both"/>
        <w:rPr>
          <w:rFonts w:eastAsia="Times New Roman"/>
          <w:lang w:val="en-IN"/>
        </w:rPr>
      </w:pPr>
      <w:r w:rsidRPr="00AF6116">
        <w:rPr>
          <w:rFonts w:eastAsia="Times New Roman"/>
          <w:lang w:val="en-IN"/>
        </w:rPr>
        <w:t xml:space="preserve">Harmon, R.R., 2002. Marketing Information Systems. </w:t>
      </w:r>
      <w:proofErr w:type="spellStart"/>
      <w:r w:rsidRPr="00AF6116">
        <w:rPr>
          <w:rFonts w:eastAsia="Times New Roman"/>
          <w:i/>
          <w:iCs/>
          <w:lang w:val="en-IN"/>
        </w:rPr>
        <w:t>Encyclopedia</w:t>
      </w:r>
      <w:proofErr w:type="spellEnd"/>
      <w:r w:rsidRPr="00AF6116">
        <w:rPr>
          <w:rFonts w:eastAsia="Times New Roman"/>
          <w:i/>
          <w:iCs/>
          <w:lang w:val="en-IN"/>
        </w:rPr>
        <w:t xml:space="preserve"> of information systems</w:t>
      </w:r>
      <w:r w:rsidRPr="00AF6116">
        <w:rPr>
          <w:rFonts w:eastAsia="Times New Roman"/>
          <w:lang w:val="en-IN"/>
        </w:rPr>
        <w:t xml:space="preserve">, </w:t>
      </w:r>
      <w:r w:rsidRPr="00AF6116">
        <w:rPr>
          <w:rFonts w:eastAsia="Times New Roman"/>
          <w:i/>
          <w:iCs/>
          <w:lang w:val="en-IN"/>
        </w:rPr>
        <w:t>3</w:t>
      </w:r>
      <w:r w:rsidRPr="00AF6116">
        <w:rPr>
          <w:rFonts w:eastAsia="Times New Roman"/>
          <w:lang w:val="en-IN"/>
        </w:rPr>
        <w:t>, pp.137-151.</w:t>
      </w:r>
    </w:p>
    <w:p w14:paraId="00861A3E" w14:textId="77777777" w:rsidR="00AF6116" w:rsidRPr="00AF6116" w:rsidRDefault="00AF6116" w:rsidP="00CE57B6">
      <w:pPr>
        <w:pStyle w:val="NormalWeb"/>
        <w:numPr>
          <w:ilvl w:val="0"/>
          <w:numId w:val="25"/>
        </w:numPr>
        <w:spacing w:line="480" w:lineRule="auto"/>
        <w:jc w:val="both"/>
        <w:rPr>
          <w:rFonts w:ascii="Arial" w:hAnsi="Arial" w:cs="Arial"/>
          <w:sz w:val="22"/>
          <w:szCs w:val="22"/>
        </w:rPr>
      </w:pPr>
      <w:r w:rsidRPr="00AF6116">
        <w:rPr>
          <w:rFonts w:ascii="Arial" w:hAnsi="Arial" w:cs="Arial"/>
          <w:sz w:val="22"/>
          <w:szCs w:val="22"/>
        </w:rPr>
        <w:t xml:space="preserve">Hien, N.N. and Nhu, T.N. (2022) “The effect of digital marketing transformation trends on consumers’ purchase intention in B2B businesses: The moderating role of Brand </w:t>
      </w:r>
      <w:r w:rsidRPr="00AF6116">
        <w:rPr>
          <w:rFonts w:ascii="Arial" w:hAnsi="Arial" w:cs="Arial"/>
          <w:sz w:val="22"/>
          <w:szCs w:val="22"/>
        </w:rPr>
        <w:lastRenderedPageBreak/>
        <w:t xml:space="preserve">Awareness,” </w:t>
      </w:r>
      <w:r w:rsidRPr="00AF6116">
        <w:rPr>
          <w:rFonts w:ascii="Arial" w:hAnsi="Arial" w:cs="Arial"/>
          <w:i/>
          <w:iCs/>
          <w:sz w:val="22"/>
          <w:szCs w:val="22"/>
        </w:rPr>
        <w:t>Cogent Business &amp; Management</w:t>
      </w:r>
      <w:r w:rsidRPr="00AF6116">
        <w:rPr>
          <w:rFonts w:ascii="Arial" w:hAnsi="Arial" w:cs="Arial"/>
          <w:sz w:val="22"/>
          <w:szCs w:val="22"/>
        </w:rPr>
        <w:t xml:space="preserve">, 9(1), pp. 1–24. Available at: https://doi.org/10.1080/23311975.2022.2105285. </w:t>
      </w:r>
    </w:p>
    <w:p w14:paraId="33A97ACA" w14:textId="77777777" w:rsidR="00AF6116" w:rsidRPr="00AF6116" w:rsidRDefault="00AF6116" w:rsidP="00CE57B6">
      <w:pPr>
        <w:pStyle w:val="NormalWeb"/>
        <w:numPr>
          <w:ilvl w:val="0"/>
          <w:numId w:val="25"/>
        </w:numPr>
        <w:spacing w:line="480" w:lineRule="auto"/>
        <w:jc w:val="both"/>
        <w:rPr>
          <w:rFonts w:ascii="Arial" w:hAnsi="Arial" w:cs="Arial"/>
          <w:sz w:val="22"/>
          <w:szCs w:val="22"/>
        </w:rPr>
      </w:pPr>
      <w:r w:rsidRPr="00AF6116">
        <w:rPr>
          <w:rFonts w:ascii="Arial" w:hAnsi="Arial" w:cs="Arial"/>
          <w:sz w:val="22"/>
          <w:szCs w:val="22"/>
        </w:rPr>
        <w:t xml:space="preserve">IBM (2022) </w:t>
      </w:r>
      <w:r w:rsidRPr="00AF6116">
        <w:rPr>
          <w:rFonts w:ascii="Arial" w:hAnsi="Arial" w:cs="Arial"/>
          <w:i/>
          <w:iCs/>
          <w:sz w:val="22"/>
          <w:szCs w:val="22"/>
        </w:rPr>
        <w:t>How to use Predictive analytics in your marketing campaigns: IBM Watson Advertising</w:t>
      </w:r>
      <w:r w:rsidRPr="00AF6116">
        <w:rPr>
          <w:rFonts w:ascii="Arial" w:hAnsi="Arial" w:cs="Arial"/>
          <w:sz w:val="22"/>
          <w:szCs w:val="22"/>
        </w:rPr>
        <w:t xml:space="preserve">, </w:t>
      </w:r>
      <w:r w:rsidRPr="00AF6116">
        <w:rPr>
          <w:rFonts w:ascii="Arial" w:hAnsi="Arial" w:cs="Arial"/>
          <w:i/>
          <w:iCs/>
          <w:sz w:val="22"/>
          <w:szCs w:val="22"/>
        </w:rPr>
        <w:t>IBM</w:t>
      </w:r>
      <w:r w:rsidRPr="00AF6116">
        <w:rPr>
          <w:rFonts w:ascii="Arial" w:hAnsi="Arial" w:cs="Arial"/>
          <w:sz w:val="22"/>
          <w:szCs w:val="22"/>
        </w:rPr>
        <w:t xml:space="preserve">. Available at: https://www.ibm.com/watson-advertising/thought-leadership/how-to-use-predictive-analytics-in-advertising (Accessed: 03 May 2023). </w:t>
      </w:r>
    </w:p>
    <w:p w14:paraId="07D86F0E" w14:textId="77777777" w:rsidR="00AF6116" w:rsidRPr="00AF6116" w:rsidRDefault="00AF6116" w:rsidP="00CE57B6">
      <w:pPr>
        <w:pStyle w:val="NormalWeb"/>
        <w:numPr>
          <w:ilvl w:val="0"/>
          <w:numId w:val="25"/>
        </w:numPr>
        <w:spacing w:line="480" w:lineRule="auto"/>
        <w:jc w:val="both"/>
        <w:rPr>
          <w:rFonts w:ascii="Arial" w:hAnsi="Arial" w:cs="Arial"/>
          <w:sz w:val="22"/>
          <w:szCs w:val="22"/>
        </w:rPr>
      </w:pPr>
      <w:r w:rsidRPr="00AF6116">
        <w:rPr>
          <w:rFonts w:ascii="Arial" w:hAnsi="Arial" w:cs="Arial"/>
          <w:sz w:val="22"/>
          <w:szCs w:val="22"/>
        </w:rPr>
        <w:t xml:space="preserve">Indeed (2023) </w:t>
      </w:r>
      <w:r w:rsidRPr="00AF6116">
        <w:rPr>
          <w:rFonts w:ascii="Arial" w:hAnsi="Arial" w:cs="Arial"/>
          <w:i/>
          <w:iCs/>
          <w:sz w:val="22"/>
          <w:szCs w:val="22"/>
        </w:rPr>
        <w:t>Guide to marketing information systems and WHY THEY MATTER</w:t>
      </w:r>
      <w:r w:rsidRPr="00AF6116">
        <w:rPr>
          <w:rFonts w:ascii="Arial" w:hAnsi="Arial" w:cs="Arial"/>
          <w:sz w:val="22"/>
          <w:szCs w:val="22"/>
        </w:rPr>
        <w:t xml:space="preserve">, </w:t>
      </w:r>
      <w:proofErr w:type="gramStart"/>
      <w:r w:rsidRPr="00AF6116">
        <w:rPr>
          <w:rFonts w:ascii="Arial" w:hAnsi="Arial" w:cs="Arial"/>
          <w:i/>
          <w:iCs/>
          <w:sz w:val="22"/>
          <w:szCs w:val="22"/>
        </w:rPr>
        <w:t>Indeed</w:t>
      </w:r>
      <w:proofErr w:type="gramEnd"/>
      <w:r w:rsidRPr="00AF6116">
        <w:rPr>
          <w:rFonts w:ascii="Arial" w:hAnsi="Arial" w:cs="Arial"/>
          <w:sz w:val="22"/>
          <w:szCs w:val="22"/>
        </w:rPr>
        <w:t xml:space="preserve">. Available at: https://www.indeed.com/career-advice/career-development/marketing-information-system (Accessed: 03 May 2023). </w:t>
      </w:r>
    </w:p>
    <w:p w14:paraId="152918A2" w14:textId="77777777" w:rsidR="00AF6116" w:rsidRDefault="00AF6116" w:rsidP="00CE57B6">
      <w:pPr>
        <w:pStyle w:val="NormalWeb"/>
        <w:numPr>
          <w:ilvl w:val="0"/>
          <w:numId w:val="25"/>
        </w:numPr>
        <w:spacing w:line="480" w:lineRule="auto"/>
        <w:jc w:val="both"/>
        <w:rPr>
          <w:rFonts w:ascii="Arial" w:hAnsi="Arial" w:cs="Arial"/>
          <w:sz w:val="22"/>
          <w:szCs w:val="22"/>
        </w:rPr>
      </w:pPr>
      <w:proofErr w:type="spellStart"/>
      <w:r w:rsidRPr="00AF6116">
        <w:rPr>
          <w:rFonts w:ascii="Arial" w:hAnsi="Arial" w:cs="Arial"/>
          <w:sz w:val="22"/>
          <w:szCs w:val="22"/>
        </w:rPr>
        <w:t>Katuu</w:t>
      </w:r>
      <w:proofErr w:type="spellEnd"/>
      <w:r w:rsidRPr="00AF6116">
        <w:rPr>
          <w:rFonts w:ascii="Arial" w:hAnsi="Arial" w:cs="Arial"/>
          <w:sz w:val="22"/>
          <w:szCs w:val="22"/>
        </w:rPr>
        <w:t xml:space="preserve">, S. (2020) ‘Enterprise resource planning: Past, present, and future’, </w:t>
      </w:r>
      <w:r w:rsidRPr="00AF6116">
        <w:rPr>
          <w:rFonts w:ascii="Arial" w:hAnsi="Arial" w:cs="Arial"/>
          <w:i/>
          <w:iCs/>
          <w:sz w:val="22"/>
          <w:szCs w:val="22"/>
        </w:rPr>
        <w:t>New Review of Information Networking</w:t>
      </w:r>
      <w:r w:rsidRPr="00AF6116">
        <w:rPr>
          <w:rFonts w:ascii="Arial" w:hAnsi="Arial" w:cs="Arial"/>
          <w:sz w:val="22"/>
          <w:szCs w:val="22"/>
        </w:rPr>
        <w:t xml:space="preserve">, 25(1), pp. 37–46. doi:10.1080/13614576.2020.1742770. </w:t>
      </w:r>
    </w:p>
    <w:p w14:paraId="7C223B63" w14:textId="73AE1DA1" w:rsidR="00082940" w:rsidRPr="00082940" w:rsidRDefault="00082940" w:rsidP="00082940">
      <w:pPr>
        <w:pStyle w:val="NormalWeb"/>
        <w:numPr>
          <w:ilvl w:val="0"/>
          <w:numId w:val="25"/>
        </w:numPr>
        <w:spacing w:before="0" w:beforeAutospacing="0" w:after="0" w:afterAutospacing="0" w:line="480" w:lineRule="auto"/>
        <w:rPr>
          <w:rFonts w:ascii="Arial" w:hAnsi="Arial" w:cs="Arial"/>
          <w:sz w:val="22"/>
          <w:szCs w:val="22"/>
        </w:rPr>
      </w:pPr>
      <w:proofErr w:type="spellStart"/>
      <w:r w:rsidRPr="00082940">
        <w:rPr>
          <w:rFonts w:ascii="Arial" w:hAnsi="Arial" w:cs="Arial"/>
          <w:sz w:val="22"/>
          <w:szCs w:val="22"/>
        </w:rPr>
        <w:t>Khajvand</w:t>
      </w:r>
      <w:proofErr w:type="spellEnd"/>
      <w:r w:rsidRPr="00082940">
        <w:rPr>
          <w:rFonts w:ascii="Arial" w:hAnsi="Arial" w:cs="Arial"/>
          <w:sz w:val="22"/>
          <w:szCs w:val="22"/>
        </w:rPr>
        <w:t xml:space="preserve">, M. </w:t>
      </w:r>
      <w:r w:rsidRPr="00082940">
        <w:rPr>
          <w:rFonts w:ascii="Arial" w:hAnsi="Arial" w:cs="Arial"/>
          <w:i/>
          <w:iCs/>
          <w:sz w:val="22"/>
          <w:szCs w:val="22"/>
        </w:rPr>
        <w:t>et al.</w:t>
      </w:r>
      <w:r w:rsidRPr="00082940">
        <w:rPr>
          <w:rFonts w:ascii="Arial" w:hAnsi="Arial" w:cs="Arial"/>
          <w:sz w:val="22"/>
          <w:szCs w:val="22"/>
        </w:rPr>
        <w:t xml:space="preserve"> (2011) “Estimating customer lifetime value based on RFM analysis of customer purchase </w:t>
      </w:r>
      <w:proofErr w:type="spellStart"/>
      <w:r w:rsidRPr="00082940">
        <w:rPr>
          <w:rFonts w:ascii="Arial" w:hAnsi="Arial" w:cs="Arial"/>
          <w:sz w:val="22"/>
          <w:szCs w:val="22"/>
        </w:rPr>
        <w:t>behavior</w:t>
      </w:r>
      <w:proofErr w:type="spellEnd"/>
      <w:r w:rsidRPr="00082940">
        <w:rPr>
          <w:rFonts w:ascii="Arial" w:hAnsi="Arial" w:cs="Arial"/>
          <w:sz w:val="22"/>
          <w:szCs w:val="22"/>
        </w:rPr>
        <w:t xml:space="preserve">: Case study,” </w:t>
      </w:r>
      <w:r w:rsidRPr="00082940">
        <w:rPr>
          <w:rFonts w:ascii="Arial" w:hAnsi="Arial" w:cs="Arial"/>
          <w:i/>
          <w:iCs/>
          <w:sz w:val="22"/>
          <w:szCs w:val="22"/>
        </w:rPr>
        <w:t>Procedia Computer Science</w:t>
      </w:r>
      <w:r w:rsidRPr="00082940">
        <w:rPr>
          <w:rFonts w:ascii="Arial" w:hAnsi="Arial" w:cs="Arial"/>
          <w:sz w:val="22"/>
          <w:szCs w:val="22"/>
        </w:rPr>
        <w:t>, 3, pp. 57–63. Available at: https://doi.org/10.1016/j.procs.2010.12.011.</w:t>
      </w:r>
    </w:p>
    <w:p w14:paraId="64A2C4F2" w14:textId="77777777" w:rsidR="00AF6116" w:rsidRPr="00AF6116" w:rsidRDefault="00AF6116" w:rsidP="00CE57B6">
      <w:pPr>
        <w:pStyle w:val="NormalWeb"/>
        <w:numPr>
          <w:ilvl w:val="0"/>
          <w:numId w:val="25"/>
        </w:numPr>
        <w:spacing w:before="0" w:beforeAutospacing="0" w:after="0" w:afterAutospacing="0" w:line="480" w:lineRule="auto"/>
        <w:jc w:val="both"/>
        <w:rPr>
          <w:rFonts w:ascii="Arial" w:hAnsi="Arial" w:cs="Arial"/>
          <w:sz w:val="22"/>
          <w:szCs w:val="22"/>
        </w:rPr>
      </w:pPr>
      <w:r w:rsidRPr="00AF6116">
        <w:rPr>
          <w:rFonts w:ascii="Arial" w:hAnsi="Arial" w:cs="Arial"/>
          <w:sz w:val="22"/>
          <w:szCs w:val="22"/>
        </w:rPr>
        <w:t xml:space="preserve">Li, Y. </w:t>
      </w:r>
      <w:r w:rsidRPr="00AF6116">
        <w:rPr>
          <w:rFonts w:ascii="Arial" w:hAnsi="Arial" w:cs="Arial"/>
          <w:i/>
          <w:iCs/>
          <w:sz w:val="22"/>
          <w:szCs w:val="22"/>
        </w:rPr>
        <w:t>et al.</w:t>
      </w:r>
      <w:r w:rsidRPr="00AF6116">
        <w:rPr>
          <w:rFonts w:ascii="Arial" w:hAnsi="Arial" w:cs="Arial"/>
          <w:sz w:val="22"/>
          <w:szCs w:val="22"/>
        </w:rPr>
        <w:t xml:space="preserve"> (2022) “Customer Segmentation Using K-Means Clustering and the Hybrid Particle Swarm Optimization Algorithm,” </w:t>
      </w:r>
      <w:r w:rsidRPr="00AF6116">
        <w:rPr>
          <w:rFonts w:ascii="Arial" w:hAnsi="Arial" w:cs="Arial"/>
          <w:i/>
          <w:iCs/>
          <w:sz w:val="22"/>
          <w:szCs w:val="22"/>
        </w:rPr>
        <w:t>The Computer Journal</w:t>
      </w:r>
      <w:r w:rsidRPr="00AF6116">
        <w:rPr>
          <w:rFonts w:ascii="Arial" w:hAnsi="Arial" w:cs="Arial"/>
          <w:sz w:val="22"/>
          <w:szCs w:val="22"/>
        </w:rPr>
        <w:t xml:space="preserve"> [Preprint]. Available at: https://doi.org/10.1093/comjnl/bxab206.</w:t>
      </w:r>
    </w:p>
    <w:p w14:paraId="536A620D" w14:textId="77777777" w:rsidR="00AF6116" w:rsidRPr="00AF6116" w:rsidRDefault="00AF6116" w:rsidP="00CE57B6">
      <w:pPr>
        <w:pStyle w:val="NormalWeb"/>
        <w:numPr>
          <w:ilvl w:val="0"/>
          <w:numId w:val="25"/>
        </w:numPr>
        <w:spacing w:line="480" w:lineRule="auto"/>
        <w:jc w:val="both"/>
        <w:rPr>
          <w:rFonts w:ascii="Arial" w:hAnsi="Arial" w:cs="Arial"/>
          <w:sz w:val="22"/>
          <w:szCs w:val="22"/>
        </w:rPr>
      </w:pPr>
      <w:r w:rsidRPr="00AF6116">
        <w:rPr>
          <w:rFonts w:ascii="Arial" w:hAnsi="Arial" w:cs="Arial"/>
          <w:sz w:val="22"/>
          <w:szCs w:val="22"/>
        </w:rPr>
        <w:t xml:space="preserve">Lunenburg, F.C., 2010. Formal communication channels: Upward, downward, horizontal, and external. </w:t>
      </w:r>
      <w:r w:rsidRPr="00AF6116">
        <w:rPr>
          <w:rFonts w:ascii="Arial" w:hAnsi="Arial" w:cs="Arial"/>
          <w:i/>
          <w:iCs/>
          <w:sz w:val="22"/>
          <w:szCs w:val="22"/>
        </w:rPr>
        <w:t>Focus on Colleges, Universities, and Schools</w:t>
      </w:r>
      <w:r w:rsidRPr="00AF6116">
        <w:rPr>
          <w:rFonts w:ascii="Arial" w:hAnsi="Arial" w:cs="Arial"/>
          <w:sz w:val="22"/>
          <w:szCs w:val="22"/>
        </w:rPr>
        <w:t xml:space="preserve">, </w:t>
      </w:r>
      <w:r w:rsidRPr="00AF6116">
        <w:rPr>
          <w:rFonts w:ascii="Arial" w:hAnsi="Arial" w:cs="Arial"/>
          <w:i/>
          <w:iCs/>
          <w:sz w:val="22"/>
          <w:szCs w:val="22"/>
        </w:rPr>
        <w:t>4</w:t>
      </w:r>
      <w:r w:rsidRPr="00AF6116">
        <w:rPr>
          <w:rFonts w:ascii="Arial" w:hAnsi="Arial" w:cs="Arial"/>
          <w:sz w:val="22"/>
          <w:szCs w:val="22"/>
        </w:rPr>
        <w:t>(1), pp.1-7.</w:t>
      </w:r>
    </w:p>
    <w:p w14:paraId="33405EB2" w14:textId="77777777" w:rsidR="00AF6116" w:rsidRPr="00AF6116" w:rsidRDefault="00AF6116" w:rsidP="00CE57B6">
      <w:pPr>
        <w:pStyle w:val="NormalWeb"/>
        <w:numPr>
          <w:ilvl w:val="0"/>
          <w:numId w:val="25"/>
        </w:numPr>
        <w:spacing w:line="480" w:lineRule="auto"/>
        <w:jc w:val="both"/>
        <w:rPr>
          <w:rFonts w:ascii="Arial" w:hAnsi="Arial" w:cs="Arial"/>
          <w:sz w:val="22"/>
          <w:szCs w:val="22"/>
        </w:rPr>
      </w:pPr>
      <w:proofErr w:type="spellStart"/>
      <w:r w:rsidRPr="00AF6116">
        <w:rPr>
          <w:rFonts w:ascii="Arial" w:hAnsi="Arial" w:cs="Arial"/>
          <w:sz w:val="22"/>
          <w:szCs w:val="22"/>
        </w:rPr>
        <w:t>Matende</w:t>
      </w:r>
      <w:proofErr w:type="spellEnd"/>
      <w:r w:rsidRPr="00AF6116">
        <w:rPr>
          <w:rFonts w:ascii="Arial" w:hAnsi="Arial" w:cs="Arial"/>
          <w:sz w:val="22"/>
          <w:szCs w:val="22"/>
        </w:rPr>
        <w:t xml:space="preserve">, S. and </w:t>
      </w:r>
      <w:proofErr w:type="spellStart"/>
      <w:r w:rsidRPr="00AF6116">
        <w:rPr>
          <w:rFonts w:ascii="Arial" w:hAnsi="Arial" w:cs="Arial"/>
          <w:sz w:val="22"/>
          <w:szCs w:val="22"/>
        </w:rPr>
        <w:t>Ogao</w:t>
      </w:r>
      <w:proofErr w:type="spellEnd"/>
      <w:r w:rsidRPr="00AF6116">
        <w:rPr>
          <w:rFonts w:ascii="Arial" w:hAnsi="Arial" w:cs="Arial"/>
          <w:sz w:val="22"/>
          <w:szCs w:val="22"/>
        </w:rPr>
        <w:t xml:space="preserve">, P. (2013) ‘Enterprise resource planning (ERP) system implementation: A case for user participation’, </w:t>
      </w:r>
      <w:r w:rsidRPr="00AF6116">
        <w:rPr>
          <w:rFonts w:ascii="Arial" w:hAnsi="Arial" w:cs="Arial"/>
          <w:i/>
          <w:iCs/>
          <w:sz w:val="22"/>
          <w:szCs w:val="22"/>
        </w:rPr>
        <w:t>Procedia Technology</w:t>
      </w:r>
      <w:r w:rsidRPr="00AF6116">
        <w:rPr>
          <w:rFonts w:ascii="Arial" w:hAnsi="Arial" w:cs="Arial"/>
          <w:sz w:val="22"/>
          <w:szCs w:val="22"/>
        </w:rPr>
        <w:t xml:space="preserve">, 9, pp. 518–526. </w:t>
      </w:r>
      <w:proofErr w:type="gramStart"/>
      <w:r w:rsidRPr="00AF6116">
        <w:rPr>
          <w:rFonts w:ascii="Arial" w:hAnsi="Arial" w:cs="Arial"/>
          <w:sz w:val="22"/>
          <w:szCs w:val="22"/>
        </w:rPr>
        <w:t>doi:10.1016/j.protcy</w:t>
      </w:r>
      <w:proofErr w:type="gramEnd"/>
      <w:r w:rsidRPr="00AF6116">
        <w:rPr>
          <w:rFonts w:ascii="Arial" w:hAnsi="Arial" w:cs="Arial"/>
          <w:sz w:val="22"/>
          <w:szCs w:val="22"/>
        </w:rPr>
        <w:t xml:space="preserve">.2013.12.058. </w:t>
      </w:r>
    </w:p>
    <w:p w14:paraId="477DA190" w14:textId="77777777" w:rsidR="00AF6116" w:rsidRPr="00AF6116" w:rsidRDefault="00AF6116" w:rsidP="00CE57B6">
      <w:pPr>
        <w:pStyle w:val="NormalWeb"/>
        <w:numPr>
          <w:ilvl w:val="0"/>
          <w:numId w:val="25"/>
        </w:numPr>
        <w:spacing w:before="0" w:beforeAutospacing="0" w:after="0" w:afterAutospacing="0" w:line="480" w:lineRule="auto"/>
        <w:jc w:val="both"/>
        <w:rPr>
          <w:rFonts w:ascii="Arial" w:hAnsi="Arial" w:cs="Arial"/>
          <w:sz w:val="22"/>
          <w:szCs w:val="22"/>
        </w:rPr>
      </w:pPr>
      <w:proofErr w:type="spellStart"/>
      <w:r w:rsidRPr="00AF6116">
        <w:rPr>
          <w:rFonts w:ascii="Arial" w:hAnsi="Arial" w:cs="Arial"/>
          <w:sz w:val="22"/>
          <w:szCs w:val="22"/>
        </w:rPr>
        <w:t>Misischia</w:t>
      </w:r>
      <w:proofErr w:type="spellEnd"/>
      <w:r w:rsidRPr="00AF6116">
        <w:rPr>
          <w:rFonts w:ascii="Arial" w:hAnsi="Arial" w:cs="Arial"/>
          <w:sz w:val="22"/>
          <w:szCs w:val="22"/>
        </w:rPr>
        <w:t xml:space="preserve">, C.V., </w:t>
      </w:r>
      <w:proofErr w:type="spellStart"/>
      <w:r w:rsidRPr="00AF6116">
        <w:rPr>
          <w:rFonts w:ascii="Arial" w:hAnsi="Arial" w:cs="Arial"/>
          <w:sz w:val="22"/>
          <w:szCs w:val="22"/>
        </w:rPr>
        <w:t>Poecze</w:t>
      </w:r>
      <w:proofErr w:type="spellEnd"/>
      <w:r w:rsidRPr="00AF6116">
        <w:rPr>
          <w:rFonts w:ascii="Arial" w:hAnsi="Arial" w:cs="Arial"/>
          <w:sz w:val="22"/>
          <w:szCs w:val="22"/>
        </w:rPr>
        <w:t xml:space="preserve">, F. and Strauss, C. (2022) “Chatbots in customer service: Their relevance and impact on service quality,” </w:t>
      </w:r>
      <w:r w:rsidRPr="00AF6116">
        <w:rPr>
          <w:rFonts w:ascii="Arial" w:hAnsi="Arial" w:cs="Arial"/>
          <w:i/>
          <w:iCs/>
          <w:sz w:val="22"/>
          <w:szCs w:val="22"/>
        </w:rPr>
        <w:t>Procedia Computer Science</w:t>
      </w:r>
      <w:r w:rsidRPr="00AF6116">
        <w:rPr>
          <w:rFonts w:ascii="Arial" w:hAnsi="Arial" w:cs="Arial"/>
          <w:sz w:val="22"/>
          <w:szCs w:val="22"/>
        </w:rPr>
        <w:t>, 201, pp. 421–428. Available at: https://doi.org/10.1016/j.procs.2022.03.055.</w:t>
      </w:r>
    </w:p>
    <w:p w14:paraId="39ABF56B" w14:textId="77777777" w:rsidR="00AF6116" w:rsidRPr="00AF6116" w:rsidRDefault="00AF6116" w:rsidP="00CE57B6">
      <w:pPr>
        <w:pStyle w:val="NormalWeb"/>
        <w:numPr>
          <w:ilvl w:val="0"/>
          <w:numId w:val="25"/>
        </w:numPr>
        <w:spacing w:line="480" w:lineRule="auto"/>
        <w:jc w:val="both"/>
        <w:rPr>
          <w:rFonts w:ascii="Arial" w:hAnsi="Arial" w:cs="Arial"/>
          <w:sz w:val="22"/>
          <w:szCs w:val="22"/>
        </w:rPr>
      </w:pPr>
      <w:proofErr w:type="spellStart"/>
      <w:r w:rsidRPr="00AF6116">
        <w:rPr>
          <w:rFonts w:ascii="Arial" w:hAnsi="Arial" w:cs="Arial"/>
          <w:sz w:val="22"/>
          <w:szCs w:val="22"/>
        </w:rPr>
        <w:lastRenderedPageBreak/>
        <w:t>Ogbeiwi</w:t>
      </w:r>
      <w:proofErr w:type="spellEnd"/>
      <w:r w:rsidRPr="00AF6116">
        <w:rPr>
          <w:rFonts w:ascii="Arial" w:hAnsi="Arial" w:cs="Arial"/>
          <w:sz w:val="22"/>
          <w:szCs w:val="22"/>
        </w:rPr>
        <w:t xml:space="preserve">, O. (2017) ‘Why written objectives need to be really smart’, </w:t>
      </w:r>
      <w:r w:rsidRPr="00AF6116">
        <w:rPr>
          <w:rFonts w:ascii="Arial" w:hAnsi="Arial" w:cs="Arial"/>
          <w:i/>
          <w:iCs/>
          <w:sz w:val="22"/>
          <w:szCs w:val="22"/>
        </w:rPr>
        <w:t>British Journal of Healthcare Management</w:t>
      </w:r>
      <w:r w:rsidRPr="00AF6116">
        <w:rPr>
          <w:rFonts w:ascii="Arial" w:hAnsi="Arial" w:cs="Arial"/>
          <w:sz w:val="22"/>
          <w:szCs w:val="22"/>
        </w:rPr>
        <w:t xml:space="preserve">, 23(7), pp. 324–336. doi:10.12968/bjhc.2017.23.7.324. </w:t>
      </w:r>
    </w:p>
    <w:p w14:paraId="14F2D720" w14:textId="77777777" w:rsidR="00AF6116" w:rsidRPr="00AF6116" w:rsidRDefault="00AF6116" w:rsidP="00CE57B6">
      <w:pPr>
        <w:pStyle w:val="NormalWeb"/>
        <w:numPr>
          <w:ilvl w:val="0"/>
          <w:numId w:val="25"/>
        </w:numPr>
        <w:spacing w:line="480" w:lineRule="auto"/>
        <w:jc w:val="both"/>
        <w:rPr>
          <w:rFonts w:ascii="Arial" w:hAnsi="Arial" w:cs="Arial"/>
          <w:sz w:val="22"/>
          <w:szCs w:val="22"/>
        </w:rPr>
      </w:pPr>
      <w:proofErr w:type="spellStart"/>
      <w:r w:rsidRPr="00AF6116">
        <w:rPr>
          <w:rFonts w:ascii="Arial" w:hAnsi="Arial" w:cs="Arial"/>
          <w:sz w:val="22"/>
          <w:szCs w:val="22"/>
        </w:rPr>
        <w:t>Parmer</w:t>
      </w:r>
      <w:proofErr w:type="spellEnd"/>
      <w:r w:rsidRPr="00AF6116">
        <w:rPr>
          <w:rFonts w:ascii="Arial" w:hAnsi="Arial" w:cs="Arial"/>
          <w:sz w:val="22"/>
          <w:szCs w:val="22"/>
        </w:rPr>
        <w:t xml:space="preserve">, L.L., Dillard, J.E. and Lin, Y.-C. (2021) ‘The 8PS marketing mix and the buyer decision-making process’, </w:t>
      </w:r>
      <w:r w:rsidRPr="00AF6116">
        <w:rPr>
          <w:rFonts w:ascii="Arial" w:hAnsi="Arial" w:cs="Arial"/>
          <w:i/>
          <w:iCs/>
          <w:sz w:val="22"/>
          <w:szCs w:val="22"/>
        </w:rPr>
        <w:t>Journal of Marketing Development and Competitiveness</w:t>
      </w:r>
      <w:r w:rsidRPr="00AF6116">
        <w:rPr>
          <w:rFonts w:ascii="Arial" w:hAnsi="Arial" w:cs="Arial"/>
          <w:sz w:val="22"/>
          <w:szCs w:val="22"/>
        </w:rPr>
        <w:t>, 15(4), pp. 32–44. doi:10.33423/</w:t>
      </w:r>
      <w:proofErr w:type="gramStart"/>
      <w:r w:rsidRPr="00AF6116">
        <w:rPr>
          <w:rFonts w:ascii="Arial" w:hAnsi="Arial" w:cs="Arial"/>
          <w:sz w:val="22"/>
          <w:szCs w:val="22"/>
        </w:rPr>
        <w:t>jmdc.v</w:t>
      </w:r>
      <w:proofErr w:type="gramEnd"/>
      <w:r w:rsidRPr="00AF6116">
        <w:rPr>
          <w:rFonts w:ascii="Arial" w:hAnsi="Arial" w:cs="Arial"/>
          <w:sz w:val="22"/>
          <w:szCs w:val="22"/>
        </w:rPr>
        <w:t xml:space="preserve">15i4.4774. </w:t>
      </w:r>
    </w:p>
    <w:p w14:paraId="4333A484" w14:textId="77777777" w:rsidR="00AF6116" w:rsidRPr="00AF6116" w:rsidRDefault="00AF6116" w:rsidP="00CE57B6">
      <w:pPr>
        <w:pStyle w:val="NormalWeb"/>
        <w:numPr>
          <w:ilvl w:val="0"/>
          <w:numId w:val="25"/>
        </w:numPr>
        <w:spacing w:before="0" w:beforeAutospacing="0" w:after="0" w:afterAutospacing="0" w:line="480" w:lineRule="auto"/>
        <w:jc w:val="both"/>
        <w:rPr>
          <w:rFonts w:ascii="Arial" w:hAnsi="Arial" w:cs="Arial"/>
          <w:sz w:val="22"/>
          <w:szCs w:val="22"/>
        </w:rPr>
      </w:pPr>
      <w:r w:rsidRPr="00AF6116">
        <w:rPr>
          <w:rFonts w:ascii="Arial" w:hAnsi="Arial" w:cs="Arial"/>
          <w:sz w:val="22"/>
          <w:szCs w:val="22"/>
        </w:rPr>
        <w:t xml:space="preserve">Prabhu, S. and Bhat, S. (2020) “Application of Artificial Intelligence in </w:t>
      </w:r>
      <w:proofErr w:type="gramStart"/>
      <w:r w:rsidRPr="00AF6116">
        <w:rPr>
          <w:rFonts w:ascii="Arial" w:hAnsi="Arial" w:cs="Arial"/>
          <w:sz w:val="22"/>
          <w:szCs w:val="22"/>
        </w:rPr>
        <w:t>Samsung  –</w:t>
      </w:r>
      <w:proofErr w:type="gramEnd"/>
      <w:r w:rsidRPr="00AF6116">
        <w:rPr>
          <w:rFonts w:ascii="Arial" w:hAnsi="Arial" w:cs="Arial"/>
          <w:sz w:val="22"/>
          <w:szCs w:val="22"/>
        </w:rPr>
        <w:t xml:space="preserve"> A Case Study,” </w:t>
      </w:r>
      <w:proofErr w:type="spellStart"/>
      <w:r w:rsidRPr="00AF6116">
        <w:rPr>
          <w:rFonts w:ascii="Arial" w:hAnsi="Arial" w:cs="Arial"/>
          <w:i/>
          <w:iCs/>
          <w:sz w:val="22"/>
          <w:szCs w:val="22"/>
        </w:rPr>
        <w:t>Zenodo</w:t>
      </w:r>
      <w:proofErr w:type="spellEnd"/>
      <w:r w:rsidRPr="00AF6116">
        <w:rPr>
          <w:rFonts w:ascii="Arial" w:hAnsi="Arial" w:cs="Arial"/>
          <w:i/>
          <w:iCs/>
          <w:sz w:val="22"/>
          <w:szCs w:val="22"/>
        </w:rPr>
        <w:t xml:space="preserve"> (CERN European Organization for Nuclear Research)</w:t>
      </w:r>
      <w:r w:rsidRPr="00AF6116">
        <w:rPr>
          <w:rFonts w:ascii="Arial" w:hAnsi="Arial" w:cs="Arial"/>
          <w:sz w:val="22"/>
          <w:szCs w:val="22"/>
        </w:rPr>
        <w:t xml:space="preserve"> [Preprint]. Available at: https://doi.org/10.5281/zenodo.4427264.</w:t>
      </w:r>
    </w:p>
    <w:p w14:paraId="2F3B3724" w14:textId="77777777" w:rsidR="00AF6116" w:rsidRPr="00AF6116" w:rsidRDefault="00AF6116" w:rsidP="00CE57B6">
      <w:pPr>
        <w:pStyle w:val="NormalWeb"/>
        <w:numPr>
          <w:ilvl w:val="0"/>
          <w:numId w:val="25"/>
        </w:numPr>
        <w:spacing w:line="480" w:lineRule="auto"/>
        <w:jc w:val="both"/>
        <w:rPr>
          <w:rFonts w:ascii="Arial" w:hAnsi="Arial" w:cs="Arial"/>
          <w:sz w:val="22"/>
          <w:szCs w:val="22"/>
        </w:rPr>
      </w:pPr>
      <w:proofErr w:type="spellStart"/>
      <w:r w:rsidRPr="00AF6116">
        <w:rPr>
          <w:rFonts w:ascii="Arial" w:hAnsi="Arial" w:cs="Arial"/>
          <w:sz w:val="22"/>
          <w:szCs w:val="22"/>
        </w:rPr>
        <w:t>Profiletree</w:t>
      </w:r>
      <w:proofErr w:type="spellEnd"/>
      <w:r w:rsidRPr="00AF6116">
        <w:rPr>
          <w:rFonts w:ascii="Arial" w:hAnsi="Arial" w:cs="Arial"/>
          <w:sz w:val="22"/>
          <w:szCs w:val="22"/>
        </w:rPr>
        <w:t xml:space="preserve"> (2023) </w:t>
      </w:r>
      <w:r w:rsidRPr="00AF6116">
        <w:rPr>
          <w:rFonts w:ascii="Arial" w:hAnsi="Arial" w:cs="Arial"/>
          <w:i/>
          <w:iCs/>
          <w:sz w:val="22"/>
          <w:szCs w:val="22"/>
        </w:rPr>
        <w:t xml:space="preserve">Digital Marketing Analysis: How to do research for a digital </w:t>
      </w:r>
      <w:proofErr w:type="gramStart"/>
      <w:r w:rsidRPr="00AF6116">
        <w:rPr>
          <w:rFonts w:ascii="Arial" w:hAnsi="Arial" w:cs="Arial"/>
          <w:i/>
          <w:iCs/>
          <w:sz w:val="22"/>
          <w:szCs w:val="22"/>
        </w:rPr>
        <w:t>strategy?</w:t>
      </w:r>
      <w:r w:rsidRPr="00AF6116">
        <w:rPr>
          <w:rFonts w:ascii="Arial" w:hAnsi="Arial" w:cs="Arial"/>
          <w:sz w:val="22"/>
          <w:szCs w:val="22"/>
        </w:rPr>
        <w:t>,</w:t>
      </w:r>
      <w:proofErr w:type="gramEnd"/>
      <w:r w:rsidRPr="00AF6116">
        <w:rPr>
          <w:rFonts w:ascii="Arial" w:hAnsi="Arial" w:cs="Arial"/>
          <w:sz w:val="22"/>
          <w:szCs w:val="22"/>
        </w:rPr>
        <w:t xml:space="preserve"> </w:t>
      </w:r>
      <w:proofErr w:type="spellStart"/>
      <w:r w:rsidRPr="00AF6116">
        <w:rPr>
          <w:rFonts w:ascii="Arial" w:hAnsi="Arial" w:cs="Arial"/>
          <w:i/>
          <w:iCs/>
          <w:sz w:val="22"/>
          <w:szCs w:val="22"/>
        </w:rPr>
        <w:t>ProfileTree</w:t>
      </w:r>
      <w:proofErr w:type="spellEnd"/>
      <w:r w:rsidRPr="00AF6116">
        <w:rPr>
          <w:rFonts w:ascii="Arial" w:hAnsi="Arial" w:cs="Arial"/>
          <w:sz w:val="22"/>
          <w:szCs w:val="22"/>
        </w:rPr>
        <w:t xml:space="preserve">. </w:t>
      </w:r>
      <w:proofErr w:type="spellStart"/>
      <w:r w:rsidRPr="00AF6116">
        <w:rPr>
          <w:rFonts w:ascii="Arial" w:hAnsi="Arial" w:cs="Arial"/>
          <w:sz w:val="22"/>
          <w:szCs w:val="22"/>
        </w:rPr>
        <w:t>ProfileTree</w:t>
      </w:r>
      <w:proofErr w:type="spellEnd"/>
      <w:r w:rsidRPr="00AF6116">
        <w:rPr>
          <w:rFonts w:ascii="Arial" w:hAnsi="Arial" w:cs="Arial"/>
          <w:sz w:val="22"/>
          <w:szCs w:val="22"/>
        </w:rPr>
        <w:t xml:space="preserve">. Available at: https://profiletree.com/digital-marketing-analysis/ (Accessed: April 19, 2023). </w:t>
      </w:r>
    </w:p>
    <w:p w14:paraId="0DBF3C18" w14:textId="77777777" w:rsidR="00AF6116" w:rsidRPr="00AF6116" w:rsidRDefault="00AF6116" w:rsidP="00CE57B6">
      <w:pPr>
        <w:pStyle w:val="NormalWeb"/>
        <w:numPr>
          <w:ilvl w:val="0"/>
          <w:numId w:val="25"/>
        </w:numPr>
        <w:spacing w:line="480" w:lineRule="auto"/>
        <w:jc w:val="both"/>
        <w:rPr>
          <w:rFonts w:ascii="Arial" w:hAnsi="Arial" w:cs="Arial"/>
          <w:sz w:val="22"/>
          <w:szCs w:val="22"/>
        </w:rPr>
      </w:pPr>
      <w:r w:rsidRPr="00AF6116">
        <w:rPr>
          <w:rFonts w:ascii="Arial" w:hAnsi="Arial" w:cs="Arial"/>
          <w:sz w:val="22"/>
          <w:szCs w:val="22"/>
        </w:rPr>
        <w:t xml:space="preserve">Reed, D. (2014) ‘SOSTAC: The guide to the perfect digital marketing plan’, </w:t>
      </w:r>
      <w:r w:rsidRPr="00AF6116">
        <w:rPr>
          <w:rFonts w:ascii="Arial" w:hAnsi="Arial" w:cs="Arial"/>
          <w:i/>
          <w:iCs/>
          <w:sz w:val="22"/>
          <w:szCs w:val="22"/>
        </w:rPr>
        <w:t>Journal of Direct, Data and Digital Marketing Practice</w:t>
      </w:r>
      <w:r w:rsidRPr="00AF6116">
        <w:rPr>
          <w:rFonts w:ascii="Arial" w:hAnsi="Arial" w:cs="Arial"/>
          <w:sz w:val="22"/>
          <w:szCs w:val="22"/>
        </w:rPr>
        <w:t xml:space="preserve">, 16(2), pp. 146–147. doi:10.1057/dddmp.2014.79. </w:t>
      </w:r>
    </w:p>
    <w:p w14:paraId="7C711A4A" w14:textId="77777777" w:rsidR="00AF6116" w:rsidRPr="00AF6116" w:rsidRDefault="00AF6116" w:rsidP="00CE57B6">
      <w:pPr>
        <w:pStyle w:val="NormalWeb"/>
        <w:numPr>
          <w:ilvl w:val="0"/>
          <w:numId w:val="25"/>
        </w:numPr>
        <w:spacing w:line="480" w:lineRule="auto"/>
        <w:jc w:val="both"/>
        <w:rPr>
          <w:rFonts w:ascii="Arial" w:hAnsi="Arial" w:cs="Arial"/>
          <w:sz w:val="22"/>
          <w:szCs w:val="22"/>
        </w:rPr>
      </w:pPr>
      <w:r w:rsidRPr="00AF6116">
        <w:rPr>
          <w:rFonts w:ascii="Arial" w:hAnsi="Arial" w:cs="Arial"/>
          <w:sz w:val="22"/>
          <w:szCs w:val="22"/>
        </w:rPr>
        <w:t xml:space="preserve">Robson, P.J.A. and </w:t>
      </w:r>
      <w:proofErr w:type="spellStart"/>
      <w:r w:rsidRPr="00AF6116">
        <w:rPr>
          <w:rFonts w:ascii="Arial" w:hAnsi="Arial" w:cs="Arial"/>
          <w:sz w:val="22"/>
          <w:szCs w:val="22"/>
        </w:rPr>
        <w:t>Tourish</w:t>
      </w:r>
      <w:proofErr w:type="spellEnd"/>
      <w:r w:rsidRPr="00AF6116">
        <w:rPr>
          <w:rFonts w:ascii="Arial" w:hAnsi="Arial" w:cs="Arial"/>
          <w:sz w:val="22"/>
          <w:szCs w:val="22"/>
        </w:rPr>
        <w:t xml:space="preserve">, D. (2005) “Managing internal communication: An organizational case study,” </w:t>
      </w:r>
      <w:r w:rsidRPr="00AF6116">
        <w:rPr>
          <w:rFonts w:ascii="Arial" w:hAnsi="Arial" w:cs="Arial"/>
          <w:i/>
          <w:iCs/>
          <w:sz w:val="22"/>
          <w:szCs w:val="22"/>
        </w:rPr>
        <w:t>Corporate Communications: An International Journal</w:t>
      </w:r>
      <w:r w:rsidRPr="00AF6116">
        <w:rPr>
          <w:rFonts w:ascii="Arial" w:hAnsi="Arial" w:cs="Arial"/>
          <w:sz w:val="22"/>
          <w:szCs w:val="22"/>
        </w:rPr>
        <w:t xml:space="preserve">, 10(3), pp. 213–222. Available at: https://doi.org/10.1108/13563280510614474. </w:t>
      </w:r>
    </w:p>
    <w:p w14:paraId="1A0A8438" w14:textId="77777777" w:rsidR="00AF6116" w:rsidRPr="00AF6116" w:rsidRDefault="00AF6116" w:rsidP="00CE57B6">
      <w:pPr>
        <w:pStyle w:val="NormalWeb"/>
        <w:numPr>
          <w:ilvl w:val="0"/>
          <w:numId w:val="25"/>
        </w:numPr>
        <w:spacing w:line="480" w:lineRule="auto"/>
        <w:jc w:val="both"/>
        <w:rPr>
          <w:rFonts w:ascii="Arial" w:hAnsi="Arial" w:cs="Arial"/>
          <w:sz w:val="22"/>
          <w:szCs w:val="22"/>
        </w:rPr>
      </w:pPr>
      <w:r w:rsidRPr="00AF6116">
        <w:rPr>
          <w:rFonts w:ascii="Arial" w:hAnsi="Arial" w:cs="Arial"/>
          <w:sz w:val="22"/>
          <w:szCs w:val="22"/>
        </w:rPr>
        <w:t xml:space="preserve">Rosario, A., R., R. and Pillai, V. (2022) “A study on digital marketing and its types: A deep review of pros and cons,” </w:t>
      </w:r>
      <w:r w:rsidRPr="00AF6116">
        <w:rPr>
          <w:rFonts w:ascii="Arial" w:hAnsi="Arial" w:cs="Arial"/>
          <w:i/>
          <w:iCs/>
          <w:sz w:val="22"/>
          <w:szCs w:val="22"/>
        </w:rPr>
        <w:t>Integrated Journal for Research in Arts and Humanities</w:t>
      </w:r>
      <w:r w:rsidRPr="00AF6116">
        <w:rPr>
          <w:rFonts w:ascii="Arial" w:hAnsi="Arial" w:cs="Arial"/>
          <w:sz w:val="22"/>
          <w:szCs w:val="22"/>
        </w:rPr>
        <w:t xml:space="preserve">, 2(4), pp. 140–145. Available at: https://doi.org/10.55544/ijrah.2.4.76. </w:t>
      </w:r>
    </w:p>
    <w:p w14:paraId="207F0B39" w14:textId="77777777" w:rsidR="00AF6116" w:rsidRPr="00AF6116" w:rsidRDefault="00AF6116" w:rsidP="00CE57B6">
      <w:pPr>
        <w:pStyle w:val="NormalWeb"/>
        <w:numPr>
          <w:ilvl w:val="0"/>
          <w:numId w:val="25"/>
        </w:numPr>
        <w:spacing w:line="480" w:lineRule="auto"/>
        <w:jc w:val="both"/>
        <w:rPr>
          <w:rFonts w:ascii="Arial" w:hAnsi="Arial" w:cs="Arial"/>
          <w:sz w:val="22"/>
          <w:szCs w:val="22"/>
        </w:rPr>
      </w:pPr>
      <w:r w:rsidRPr="00AF6116">
        <w:rPr>
          <w:rFonts w:ascii="Arial" w:hAnsi="Arial" w:cs="Arial"/>
          <w:sz w:val="22"/>
          <w:szCs w:val="22"/>
        </w:rPr>
        <w:t xml:space="preserve">Salesforce (2022) </w:t>
      </w:r>
      <w:r w:rsidRPr="00AF6116">
        <w:rPr>
          <w:rFonts w:ascii="Arial" w:hAnsi="Arial" w:cs="Arial"/>
          <w:i/>
          <w:iCs/>
          <w:sz w:val="22"/>
          <w:szCs w:val="22"/>
        </w:rPr>
        <w:t>How Salesforce is Transforming Samsung's Sales Performance</w:t>
      </w:r>
      <w:r w:rsidRPr="00AF6116">
        <w:rPr>
          <w:rFonts w:ascii="Arial" w:hAnsi="Arial" w:cs="Arial"/>
          <w:sz w:val="22"/>
          <w:szCs w:val="22"/>
        </w:rPr>
        <w:t xml:space="preserve">, </w:t>
      </w:r>
      <w:r w:rsidRPr="00AF6116">
        <w:rPr>
          <w:rFonts w:ascii="Arial" w:hAnsi="Arial" w:cs="Arial"/>
          <w:i/>
          <w:iCs/>
          <w:sz w:val="22"/>
          <w:szCs w:val="22"/>
        </w:rPr>
        <w:t>Salesforce</w:t>
      </w:r>
      <w:r w:rsidRPr="00AF6116">
        <w:rPr>
          <w:rFonts w:ascii="Arial" w:hAnsi="Arial" w:cs="Arial"/>
          <w:sz w:val="22"/>
          <w:szCs w:val="22"/>
        </w:rPr>
        <w:t xml:space="preserve">. Salesforce. Available at: https://www.salesforce.com/video/297926/ (Accessed: April 19, 2023). </w:t>
      </w:r>
    </w:p>
    <w:p w14:paraId="44DE49FF" w14:textId="77777777" w:rsidR="00AF6116" w:rsidRPr="00AF6116" w:rsidRDefault="00AF6116" w:rsidP="00CE57B6">
      <w:pPr>
        <w:pStyle w:val="NormalWeb"/>
        <w:numPr>
          <w:ilvl w:val="0"/>
          <w:numId w:val="25"/>
        </w:numPr>
        <w:spacing w:line="480" w:lineRule="auto"/>
        <w:jc w:val="both"/>
        <w:rPr>
          <w:rFonts w:ascii="Arial" w:hAnsi="Arial" w:cs="Arial"/>
          <w:sz w:val="22"/>
          <w:szCs w:val="22"/>
        </w:rPr>
      </w:pPr>
      <w:r w:rsidRPr="00AF6116">
        <w:rPr>
          <w:rFonts w:ascii="Arial" w:hAnsi="Arial" w:cs="Arial"/>
          <w:sz w:val="22"/>
          <w:szCs w:val="22"/>
        </w:rPr>
        <w:t xml:space="preserve">Samsung (2021) </w:t>
      </w:r>
      <w:r w:rsidRPr="00AF6116">
        <w:rPr>
          <w:rFonts w:ascii="Arial" w:hAnsi="Arial" w:cs="Arial"/>
          <w:i/>
          <w:iCs/>
          <w:sz w:val="22"/>
          <w:szCs w:val="22"/>
        </w:rPr>
        <w:t>Samsung Experience Store - Design Your Experience Online</w:t>
      </w:r>
      <w:r w:rsidRPr="00AF6116">
        <w:rPr>
          <w:rFonts w:ascii="Arial" w:hAnsi="Arial" w:cs="Arial"/>
          <w:sz w:val="22"/>
          <w:szCs w:val="22"/>
        </w:rPr>
        <w:t xml:space="preserve">, </w:t>
      </w:r>
      <w:r w:rsidRPr="00AF6116">
        <w:rPr>
          <w:rFonts w:ascii="Arial" w:hAnsi="Arial" w:cs="Arial"/>
          <w:i/>
          <w:iCs/>
          <w:sz w:val="22"/>
          <w:szCs w:val="22"/>
        </w:rPr>
        <w:t>Samsung levant</w:t>
      </w:r>
      <w:r w:rsidRPr="00AF6116">
        <w:rPr>
          <w:rFonts w:ascii="Arial" w:hAnsi="Arial" w:cs="Arial"/>
          <w:sz w:val="22"/>
          <w:szCs w:val="22"/>
        </w:rPr>
        <w:t xml:space="preserve">. </w:t>
      </w:r>
      <w:proofErr w:type="gramStart"/>
      <w:r w:rsidRPr="00AF6116">
        <w:rPr>
          <w:rFonts w:ascii="Arial" w:hAnsi="Arial" w:cs="Arial"/>
          <w:sz w:val="22"/>
          <w:szCs w:val="22"/>
        </w:rPr>
        <w:t>Samsung .</w:t>
      </w:r>
      <w:proofErr w:type="gramEnd"/>
      <w:r w:rsidRPr="00AF6116">
        <w:rPr>
          <w:rFonts w:ascii="Arial" w:hAnsi="Arial" w:cs="Arial"/>
          <w:sz w:val="22"/>
          <w:szCs w:val="22"/>
        </w:rPr>
        <w:t xml:space="preserve"> Available at: https://www.samsung.com/levant/samsung-experience-store/about/ (Accessed: April 19, 2023). </w:t>
      </w:r>
    </w:p>
    <w:p w14:paraId="1EC98FA2" w14:textId="77777777" w:rsidR="00AF6116" w:rsidRPr="00AF6116" w:rsidRDefault="00AF6116" w:rsidP="00CE57B6">
      <w:pPr>
        <w:pStyle w:val="NormalWeb"/>
        <w:numPr>
          <w:ilvl w:val="0"/>
          <w:numId w:val="25"/>
        </w:numPr>
        <w:spacing w:line="480" w:lineRule="auto"/>
        <w:jc w:val="both"/>
        <w:rPr>
          <w:rFonts w:ascii="Arial" w:hAnsi="Arial" w:cs="Arial"/>
          <w:sz w:val="22"/>
          <w:szCs w:val="22"/>
        </w:rPr>
      </w:pPr>
      <w:r w:rsidRPr="00AF6116">
        <w:rPr>
          <w:rFonts w:ascii="Arial" w:hAnsi="Arial" w:cs="Arial"/>
          <w:sz w:val="22"/>
          <w:szCs w:val="22"/>
        </w:rPr>
        <w:lastRenderedPageBreak/>
        <w:t xml:space="preserve">Samsung (2022) </w:t>
      </w:r>
      <w:r w:rsidRPr="00AF6116">
        <w:rPr>
          <w:rFonts w:ascii="Arial" w:hAnsi="Arial" w:cs="Arial"/>
          <w:i/>
          <w:iCs/>
          <w:sz w:val="22"/>
          <w:szCs w:val="22"/>
        </w:rPr>
        <w:t>Samsung Electronics expands the next generation ERP system to 120 offices worldwide</w:t>
      </w:r>
      <w:r w:rsidRPr="00AF6116">
        <w:rPr>
          <w:rFonts w:ascii="Arial" w:hAnsi="Arial" w:cs="Arial"/>
          <w:sz w:val="22"/>
          <w:szCs w:val="22"/>
        </w:rPr>
        <w:t xml:space="preserve">, </w:t>
      </w:r>
      <w:r w:rsidRPr="00AF6116">
        <w:rPr>
          <w:rFonts w:ascii="Arial" w:hAnsi="Arial" w:cs="Arial"/>
          <w:i/>
          <w:iCs/>
          <w:sz w:val="22"/>
          <w:szCs w:val="22"/>
        </w:rPr>
        <w:t>Samsung Global Newsroom</w:t>
      </w:r>
      <w:r w:rsidRPr="00AF6116">
        <w:rPr>
          <w:rFonts w:ascii="Arial" w:hAnsi="Arial" w:cs="Arial"/>
          <w:sz w:val="22"/>
          <w:szCs w:val="22"/>
        </w:rPr>
        <w:t xml:space="preserve">. Available at: https://news.samsung.com/global/samsung-electronics-expands-the-next-generation-erp-system-to-120-offices-worldwide (Accessed: 03 May 2023). </w:t>
      </w:r>
    </w:p>
    <w:p w14:paraId="35980515" w14:textId="77777777" w:rsidR="00AF6116" w:rsidRPr="00AF6116" w:rsidRDefault="00AF6116" w:rsidP="00CE57B6">
      <w:pPr>
        <w:pStyle w:val="NormalWeb"/>
        <w:numPr>
          <w:ilvl w:val="0"/>
          <w:numId w:val="25"/>
        </w:numPr>
        <w:spacing w:line="480" w:lineRule="auto"/>
        <w:jc w:val="both"/>
        <w:rPr>
          <w:rFonts w:ascii="Arial" w:hAnsi="Arial" w:cs="Arial"/>
          <w:sz w:val="22"/>
          <w:szCs w:val="22"/>
        </w:rPr>
      </w:pPr>
      <w:proofErr w:type="spellStart"/>
      <w:r w:rsidRPr="00AF6116">
        <w:rPr>
          <w:rFonts w:ascii="Arial" w:hAnsi="Arial" w:cs="Arial"/>
          <w:sz w:val="22"/>
          <w:szCs w:val="22"/>
        </w:rPr>
        <w:t>Santouridis</w:t>
      </w:r>
      <w:proofErr w:type="spellEnd"/>
      <w:r w:rsidRPr="00AF6116">
        <w:rPr>
          <w:rFonts w:ascii="Arial" w:hAnsi="Arial" w:cs="Arial"/>
          <w:sz w:val="22"/>
          <w:szCs w:val="22"/>
        </w:rPr>
        <w:t xml:space="preserve">, I. and </w:t>
      </w:r>
      <w:proofErr w:type="spellStart"/>
      <w:r w:rsidRPr="00AF6116">
        <w:rPr>
          <w:rFonts w:ascii="Arial" w:hAnsi="Arial" w:cs="Arial"/>
          <w:sz w:val="22"/>
          <w:szCs w:val="22"/>
        </w:rPr>
        <w:t>Tsachtani</w:t>
      </w:r>
      <w:proofErr w:type="spellEnd"/>
      <w:r w:rsidRPr="00AF6116">
        <w:rPr>
          <w:rFonts w:ascii="Arial" w:hAnsi="Arial" w:cs="Arial"/>
          <w:sz w:val="22"/>
          <w:szCs w:val="22"/>
        </w:rPr>
        <w:t xml:space="preserve">, E. (2015) ‘Investigating the impact of CRM resources on CRM processes: A customer life-cycle based approach in the case of a Greek bank’, </w:t>
      </w:r>
      <w:r w:rsidRPr="00AF6116">
        <w:rPr>
          <w:rFonts w:ascii="Arial" w:hAnsi="Arial" w:cs="Arial"/>
          <w:i/>
          <w:iCs/>
          <w:sz w:val="22"/>
          <w:szCs w:val="22"/>
        </w:rPr>
        <w:t>Procedia Economics and Finance</w:t>
      </w:r>
      <w:r w:rsidRPr="00AF6116">
        <w:rPr>
          <w:rFonts w:ascii="Arial" w:hAnsi="Arial" w:cs="Arial"/>
          <w:sz w:val="22"/>
          <w:szCs w:val="22"/>
        </w:rPr>
        <w:t xml:space="preserve">, 19, pp. 304–313. doi:10.1016/s2212-5671(15)00031-3. </w:t>
      </w:r>
    </w:p>
    <w:p w14:paraId="2407B831" w14:textId="77777777" w:rsidR="00AF6116" w:rsidRPr="00AF6116" w:rsidRDefault="00AF6116" w:rsidP="00CE57B6">
      <w:pPr>
        <w:pStyle w:val="NormalWeb"/>
        <w:numPr>
          <w:ilvl w:val="0"/>
          <w:numId w:val="25"/>
        </w:numPr>
        <w:spacing w:line="480" w:lineRule="auto"/>
        <w:jc w:val="both"/>
        <w:rPr>
          <w:rFonts w:ascii="Arial" w:hAnsi="Arial" w:cs="Arial"/>
          <w:sz w:val="22"/>
          <w:szCs w:val="22"/>
        </w:rPr>
      </w:pPr>
      <w:r w:rsidRPr="00AF6116">
        <w:rPr>
          <w:rFonts w:ascii="Arial" w:hAnsi="Arial" w:cs="Arial"/>
          <w:sz w:val="22"/>
          <w:szCs w:val="22"/>
        </w:rPr>
        <w:t xml:space="preserve">Song, I.-Y. (2009) “Data Warehouse,” </w:t>
      </w:r>
      <w:proofErr w:type="spellStart"/>
      <w:r w:rsidRPr="00AF6116">
        <w:rPr>
          <w:rFonts w:ascii="Arial" w:hAnsi="Arial" w:cs="Arial"/>
          <w:i/>
          <w:iCs/>
          <w:sz w:val="22"/>
          <w:szCs w:val="22"/>
        </w:rPr>
        <w:t>Encyclopedia</w:t>
      </w:r>
      <w:proofErr w:type="spellEnd"/>
      <w:r w:rsidRPr="00AF6116">
        <w:rPr>
          <w:rFonts w:ascii="Arial" w:hAnsi="Arial" w:cs="Arial"/>
          <w:i/>
          <w:iCs/>
          <w:sz w:val="22"/>
          <w:szCs w:val="22"/>
        </w:rPr>
        <w:t xml:space="preserve"> of Database Systems</w:t>
      </w:r>
      <w:r w:rsidRPr="00AF6116">
        <w:rPr>
          <w:rFonts w:ascii="Arial" w:hAnsi="Arial" w:cs="Arial"/>
          <w:sz w:val="22"/>
          <w:szCs w:val="22"/>
        </w:rPr>
        <w:t xml:space="preserve">, pp. 657–658. Available at: https://doi.org/10.1007/978-0-387-39940-9_882. </w:t>
      </w:r>
    </w:p>
    <w:p w14:paraId="5732072B" w14:textId="77777777" w:rsidR="00AF6116" w:rsidRPr="00AF6116" w:rsidRDefault="00AF6116" w:rsidP="00CE57B6">
      <w:pPr>
        <w:pStyle w:val="NormalWeb"/>
        <w:numPr>
          <w:ilvl w:val="0"/>
          <w:numId w:val="25"/>
        </w:numPr>
        <w:spacing w:line="480" w:lineRule="auto"/>
        <w:jc w:val="both"/>
        <w:rPr>
          <w:rFonts w:ascii="Arial" w:hAnsi="Arial" w:cs="Arial"/>
          <w:sz w:val="22"/>
          <w:szCs w:val="22"/>
        </w:rPr>
      </w:pPr>
      <w:proofErr w:type="spellStart"/>
      <w:r w:rsidRPr="00AF6116">
        <w:rPr>
          <w:rFonts w:ascii="Arial" w:hAnsi="Arial" w:cs="Arial"/>
          <w:sz w:val="22"/>
          <w:szCs w:val="22"/>
        </w:rPr>
        <w:t>Stauss</w:t>
      </w:r>
      <w:proofErr w:type="spellEnd"/>
      <w:r w:rsidRPr="00AF6116">
        <w:rPr>
          <w:rFonts w:ascii="Arial" w:hAnsi="Arial" w:cs="Arial"/>
          <w:sz w:val="22"/>
          <w:szCs w:val="22"/>
        </w:rPr>
        <w:t xml:space="preserve">, B., </w:t>
      </w:r>
      <w:proofErr w:type="spellStart"/>
      <w:r w:rsidRPr="00AF6116">
        <w:rPr>
          <w:rFonts w:ascii="Arial" w:hAnsi="Arial" w:cs="Arial"/>
          <w:sz w:val="22"/>
          <w:szCs w:val="22"/>
        </w:rPr>
        <w:t>Gouthier</w:t>
      </w:r>
      <w:proofErr w:type="spellEnd"/>
      <w:r w:rsidRPr="00AF6116">
        <w:rPr>
          <w:rFonts w:ascii="Arial" w:hAnsi="Arial" w:cs="Arial"/>
          <w:sz w:val="22"/>
          <w:szCs w:val="22"/>
        </w:rPr>
        <w:t xml:space="preserve">, M. and Seidel, W. (2007) ‘Satisfaction measurement within the customer relationship life cycle’, </w:t>
      </w:r>
      <w:r w:rsidRPr="00AF6116">
        <w:rPr>
          <w:rFonts w:ascii="Arial" w:hAnsi="Arial" w:cs="Arial"/>
          <w:i/>
          <w:iCs/>
          <w:sz w:val="22"/>
          <w:szCs w:val="22"/>
        </w:rPr>
        <w:t>Advances in Services Innovations</w:t>
      </w:r>
      <w:r w:rsidRPr="00AF6116">
        <w:rPr>
          <w:rFonts w:ascii="Arial" w:hAnsi="Arial" w:cs="Arial"/>
          <w:sz w:val="22"/>
          <w:szCs w:val="22"/>
        </w:rPr>
        <w:t xml:space="preserve">, pp. 205–220. doi:10.1007/978-3-540-29860-1_11. </w:t>
      </w:r>
    </w:p>
    <w:p w14:paraId="3549CE85" w14:textId="77777777" w:rsidR="00AF6116" w:rsidRPr="00AF6116" w:rsidRDefault="00AF6116" w:rsidP="00CE57B6">
      <w:pPr>
        <w:pStyle w:val="NormalWeb"/>
        <w:numPr>
          <w:ilvl w:val="0"/>
          <w:numId w:val="25"/>
        </w:numPr>
        <w:spacing w:line="480" w:lineRule="auto"/>
        <w:jc w:val="both"/>
        <w:rPr>
          <w:rFonts w:ascii="Arial" w:hAnsi="Arial" w:cs="Arial"/>
          <w:sz w:val="22"/>
          <w:szCs w:val="22"/>
        </w:rPr>
      </w:pPr>
      <w:proofErr w:type="spellStart"/>
      <w:r w:rsidRPr="00AF6116">
        <w:rPr>
          <w:rFonts w:ascii="Arial" w:hAnsi="Arial" w:cs="Arial"/>
          <w:sz w:val="22"/>
          <w:szCs w:val="22"/>
        </w:rPr>
        <w:t>Toh</w:t>
      </w:r>
      <w:proofErr w:type="spellEnd"/>
      <w:r w:rsidRPr="00AF6116">
        <w:rPr>
          <w:rFonts w:ascii="Arial" w:hAnsi="Arial" w:cs="Arial"/>
          <w:sz w:val="22"/>
          <w:szCs w:val="22"/>
        </w:rPr>
        <w:t xml:space="preserve">, M. (2023) </w:t>
      </w:r>
      <w:r w:rsidRPr="00AF6116">
        <w:rPr>
          <w:rFonts w:ascii="Arial" w:hAnsi="Arial" w:cs="Arial"/>
          <w:i/>
          <w:iCs/>
          <w:sz w:val="22"/>
          <w:szCs w:val="22"/>
        </w:rPr>
        <w:t>Samsung profits sink to 8-year low as smartphone and PC demand drops | CNN business</w:t>
      </w:r>
      <w:r w:rsidRPr="00AF6116">
        <w:rPr>
          <w:rFonts w:ascii="Arial" w:hAnsi="Arial" w:cs="Arial"/>
          <w:sz w:val="22"/>
          <w:szCs w:val="22"/>
        </w:rPr>
        <w:t xml:space="preserve">, </w:t>
      </w:r>
      <w:r w:rsidRPr="00AF6116">
        <w:rPr>
          <w:rFonts w:ascii="Arial" w:hAnsi="Arial" w:cs="Arial"/>
          <w:i/>
          <w:iCs/>
          <w:sz w:val="22"/>
          <w:szCs w:val="22"/>
        </w:rPr>
        <w:t>CNN</w:t>
      </w:r>
      <w:r w:rsidRPr="00AF6116">
        <w:rPr>
          <w:rFonts w:ascii="Arial" w:hAnsi="Arial" w:cs="Arial"/>
          <w:sz w:val="22"/>
          <w:szCs w:val="22"/>
        </w:rPr>
        <w:t xml:space="preserve">. Cable News Network. Available at: https://edition.cnn.com/2023/01/30/tech/samsung-electronics-earnings-q4-2022-intl-hnk/index.html (Accessed: April 19, 2023). </w:t>
      </w:r>
    </w:p>
    <w:p w14:paraId="6B848C3F" w14:textId="77777777" w:rsidR="00AF6116" w:rsidRPr="00AF6116" w:rsidRDefault="00AF6116" w:rsidP="00CE57B6">
      <w:pPr>
        <w:pStyle w:val="NormalWeb"/>
        <w:numPr>
          <w:ilvl w:val="0"/>
          <w:numId w:val="25"/>
        </w:numPr>
        <w:spacing w:line="480" w:lineRule="auto"/>
        <w:jc w:val="both"/>
        <w:rPr>
          <w:rFonts w:ascii="Arial" w:hAnsi="Arial" w:cs="Arial"/>
          <w:sz w:val="22"/>
          <w:szCs w:val="22"/>
        </w:rPr>
      </w:pPr>
      <w:proofErr w:type="spellStart"/>
      <w:r w:rsidRPr="00AF6116">
        <w:rPr>
          <w:rFonts w:ascii="Arial" w:hAnsi="Arial" w:cs="Arial"/>
          <w:sz w:val="22"/>
          <w:szCs w:val="22"/>
        </w:rPr>
        <w:t>Tohidi</w:t>
      </w:r>
      <w:proofErr w:type="spellEnd"/>
      <w:r w:rsidRPr="00AF6116">
        <w:rPr>
          <w:rFonts w:ascii="Arial" w:hAnsi="Arial" w:cs="Arial"/>
          <w:sz w:val="22"/>
          <w:szCs w:val="22"/>
        </w:rPr>
        <w:t xml:space="preserve">, H. and Jabbari, M.M. (2012) ‘The necessity of using CRM’, </w:t>
      </w:r>
      <w:r w:rsidRPr="00AF6116">
        <w:rPr>
          <w:rFonts w:ascii="Arial" w:hAnsi="Arial" w:cs="Arial"/>
          <w:i/>
          <w:iCs/>
          <w:sz w:val="22"/>
          <w:szCs w:val="22"/>
        </w:rPr>
        <w:t>Procedia Technology</w:t>
      </w:r>
      <w:r w:rsidRPr="00AF6116">
        <w:rPr>
          <w:rFonts w:ascii="Arial" w:hAnsi="Arial" w:cs="Arial"/>
          <w:sz w:val="22"/>
          <w:szCs w:val="22"/>
        </w:rPr>
        <w:t xml:space="preserve">, 1, pp. 514–516. </w:t>
      </w:r>
      <w:proofErr w:type="gramStart"/>
      <w:r w:rsidRPr="00AF6116">
        <w:rPr>
          <w:rFonts w:ascii="Arial" w:hAnsi="Arial" w:cs="Arial"/>
          <w:sz w:val="22"/>
          <w:szCs w:val="22"/>
        </w:rPr>
        <w:t>doi:10.1016/j.protcy</w:t>
      </w:r>
      <w:proofErr w:type="gramEnd"/>
      <w:r w:rsidRPr="00AF6116">
        <w:rPr>
          <w:rFonts w:ascii="Arial" w:hAnsi="Arial" w:cs="Arial"/>
          <w:sz w:val="22"/>
          <w:szCs w:val="22"/>
        </w:rPr>
        <w:t xml:space="preserve">.2012.02.110. </w:t>
      </w:r>
    </w:p>
    <w:p w14:paraId="5705351C" w14:textId="77777777" w:rsidR="00AF6116" w:rsidRPr="00AF6116" w:rsidRDefault="00AF6116" w:rsidP="00CE57B6">
      <w:pPr>
        <w:pStyle w:val="NormalWeb"/>
        <w:numPr>
          <w:ilvl w:val="0"/>
          <w:numId w:val="25"/>
        </w:numPr>
        <w:spacing w:before="0" w:beforeAutospacing="0" w:after="0" w:afterAutospacing="0" w:line="480" w:lineRule="auto"/>
        <w:jc w:val="both"/>
        <w:rPr>
          <w:rFonts w:ascii="Arial" w:hAnsi="Arial" w:cs="Arial"/>
          <w:sz w:val="22"/>
          <w:szCs w:val="22"/>
        </w:rPr>
      </w:pPr>
      <w:r w:rsidRPr="00AF6116">
        <w:rPr>
          <w:rFonts w:ascii="Arial" w:hAnsi="Arial" w:cs="Arial"/>
          <w:sz w:val="22"/>
          <w:szCs w:val="22"/>
        </w:rPr>
        <w:t xml:space="preserve">Ullal, M.S. </w:t>
      </w:r>
      <w:r w:rsidRPr="00AF6116">
        <w:rPr>
          <w:rFonts w:ascii="Arial" w:hAnsi="Arial" w:cs="Arial"/>
          <w:i/>
          <w:iCs/>
          <w:sz w:val="22"/>
          <w:szCs w:val="22"/>
        </w:rPr>
        <w:t>et al.</w:t>
      </w:r>
      <w:r w:rsidRPr="00AF6116">
        <w:rPr>
          <w:rFonts w:ascii="Arial" w:hAnsi="Arial" w:cs="Arial"/>
          <w:sz w:val="22"/>
          <w:szCs w:val="22"/>
        </w:rPr>
        <w:t xml:space="preserve"> (2021) “The Role of Machine Learning in Digital Marketing,” </w:t>
      </w:r>
      <w:r w:rsidRPr="00AF6116">
        <w:rPr>
          <w:rFonts w:ascii="Arial" w:hAnsi="Arial" w:cs="Arial"/>
          <w:i/>
          <w:iCs/>
          <w:sz w:val="22"/>
          <w:szCs w:val="22"/>
        </w:rPr>
        <w:t>SAGE Open</w:t>
      </w:r>
      <w:r w:rsidRPr="00AF6116">
        <w:rPr>
          <w:rFonts w:ascii="Arial" w:hAnsi="Arial" w:cs="Arial"/>
          <w:sz w:val="22"/>
          <w:szCs w:val="22"/>
        </w:rPr>
        <w:t>, 11(4), p. 215824402110503. Available at: https://doi.org/10.1177/21582440211050394.</w:t>
      </w:r>
    </w:p>
    <w:p w14:paraId="7DD3667C" w14:textId="77777777" w:rsidR="00AF6116" w:rsidRPr="00AF6116" w:rsidRDefault="00AF6116" w:rsidP="00CE57B6">
      <w:pPr>
        <w:pStyle w:val="NormalWeb"/>
        <w:numPr>
          <w:ilvl w:val="0"/>
          <w:numId w:val="25"/>
        </w:numPr>
        <w:spacing w:line="480" w:lineRule="auto"/>
        <w:jc w:val="both"/>
        <w:rPr>
          <w:rFonts w:ascii="Arial" w:hAnsi="Arial" w:cs="Arial"/>
          <w:sz w:val="22"/>
          <w:szCs w:val="22"/>
        </w:rPr>
      </w:pPr>
      <w:proofErr w:type="spellStart"/>
      <w:r w:rsidRPr="00AF6116">
        <w:rPr>
          <w:rFonts w:ascii="Arial" w:hAnsi="Arial" w:cs="Arial"/>
          <w:sz w:val="22"/>
          <w:szCs w:val="22"/>
        </w:rPr>
        <w:t>Veleva</w:t>
      </w:r>
      <w:proofErr w:type="spellEnd"/>
      <w:r w:rsidRPr="00AF6116">
        <w:rPr>
          <w:rFonts w:ascii="Arial" w:hAnsi="Arial" w:cs="Arial"/>
          <w:sz w:val="22"/>
          <w:szCs w:val="22"/>
        </w:rPr>
        <w:t xml:space="preserve">, S.S. and </w:t>
      </w:r>
      <w:proofErr w:type="spellStart"/>
      <w:r w:rsidRPr="00AF6116">
        <w:rPr>
          <w:rFonts w:ascii="Arial" w:hAnsi="Arial" w:cs="Arial"/>
          <w:sz w:val="22"/>
          <w:szCs w:val="22"/>
        </w:rPr>
        <w:t>Tsvetanova</w:t>
      </w:r>
      <w:proofErr w:type="spellEnd"/>
      <w:r w:rsidRPr="00AF6116">
        <w:rPr>
          <w:rFonts w:ascii="Arial" w:hAnsi="Arial" w:cs="Arial"/>
          <w:sz w:val="22"/>
          <w:szCs w:val="22"/>
        </w:rPr>
        <w:t xml:space="preserve">, A.I. (2019) “Characteristics of the digital marketing advantages and disadvantages,” </w:t>
      </w:r>
      <w:r w:rsidRPr="00AF6116">
        <w:rPr>
          <w:rFonts w:ascii="Arial" w:hAnsi="Arial" w:cs="Arial"/>
          <w:i/>
          <w:iCs/>
          <w:sz w:val="22"/>
          <w:szCs w:val="22"/>
        </w:rPr>
        <w:t>IOP Conference Series: Materials Science and Engineering</w:t>
      </w:r>
      <w:r w:rsidRPr="00AF6116">
        <w:rPr>
          <w:rFonts w:ascii="Arial" w:hAnsi="Arial" w:cs="Arial"/>
          <w:sz w:val="22"/>
          <w:szCs w:val="22"/>
        </w:rPr>
        <w:t xml:space="preserve">, 940(1), p. 012065. Available at: https://doi.org/10.1088/1757-899x/940/1/012065. </w:t>
      </w:r>
    </w:p>
    <w:p w14:paraId="320F91CB" w14:textId="77777777" w:rsidR="00AF6116" w:rsidRPr="00AF6116" w:rsidRDefault="00AF6116" w:rsidP="00CE57B6">
      <w:pPr>
        <w:pStyle w:val="NormalWeb"/>
        <w:numPr>
          <w:ilvl w:val="0"/>
          <w:numId w:val="25"/>
        </w:numPr>
        <w:spacing w:before="0" w:beforeAutospacing="0" w:after="0" w:afterAutospacing="0" w:line="480" w:lineRule="auto"/>
        <w:jc w:val="both"/>
        <w:rPr>
          <w:rFonts w:ascii="Arial" w:hAnsi="Arial" w:cs="Arial"/>
          <w:sz w:val="22"/>
          <w:szCs w:val="22"/>
        </w:rPr>
      </w:pPr>
      <w:r w:rsidRPr="00AF6116">
        <w:rPr>
          <w:rFonts w:ascii="Arial" w:hAnsi="Arial" w:cs="Arial"/>
          <w:sz w:val="22"/>
          <w:szCs w:val="22"/>
        </w:rPr>
        <w:lastRenderedPageBreak/>
        <w:t xml:space="preserve">Verhoef, P.C. </w:t>
      </w:r>
      <w:r w:rsidRPr="00AF6116">
        <w:rPr>
          <w:rFonts w:ascii="Arial" w:hAnsi="Arial" w:cs="Arial"/>
          <w:i/>
          <w:iCs/>
          <w:sz w:val="22"/>
          <w:szCs w:val="22"/>
        </w:rPr>
        <w:t>et al.</w:t>
      </w:r>
      <w:r w:rsidRPr="00AF6116">
        <w:rPr>
          <w:rFonts w:ascii="Arial" w:hAnsi="Arial" w:cs="Arial"/>
          <w:sz w:val="22"/>
          <w:szCs w:val="22"/>
        </w:rPr>
        <w:t xml:space="preserve"> (2021) “Digital transformation: A multidisciplinary reflection and research agenda,” </w:t>
      </w:r>
      <w:r w:rsidRPr="00AF6116">
        <w:rPr>
          <w:rFonts w:ascii="Arial" w:hAnsi="Arial" w:cs="Arial"/>
          <w:i/>
          <w:iCs/>
          <w:sz w:val="22"/>
          <w:szCs w:val="22"/>
        </w:rPr>
        <w:t>Journal of Business Research</w:t>
      </w:r>
      <w:r w:rsidRPr="00AF6116">
        <w:rPr>
          <w:rFonts w:ascii="Arial" w:hAnsi="Arial" w:cs="Arial"/>
          <w:sz w:val="22"/>
          <w:szCs w:val="22"/>
        </w:rPr>
        <w:t>, 122, pp. 889–901. Available at: https://doi.org/10.1016/j.jbusres.2019.09.022.</w:t>
      </w:r>
    </w:p>
    <w:p w14:paraId="1A58DE35" w14:textId="77777777" w:rsidR="00AF6116" w:rsidRPr="00AF6116" w:rsidRDefault="00AF6116" w:rsidP="00CE57B6">
      <w:pPr>
        <w:pStyle w:val="NormalWeb"/>
        <w:numPr>
          <w:ilvl w:val="0"/>
          <w:numId w:val="25"/>
        </w:numPr>
        <w:spacing w:line="480" w:lineRule="auto"/>
        <w:jc w:val="both"/>
        <w:rPr>
          <w:rFonts w:ascii="Arial" w:hAnsi="Arial" w:cs="Arial"/>
          <w:sz w:val="22"/>
          <w:szCs w:val="22"/>
        </w:rPr>
      </w:pPr>
      <w:r w:rsidRPr="00AF6116">
        <w:rPr>
          <w:rFonts w:ascii="Arial" w:hAnsi="Arial" w:cs="Arial"/>
          <w:sz w:val="22"/>
          <w:szCs w:val="22"/>
        </w:rPr>
        <w:t xml:space="preserve">Wang, C. (2022) ‘Efficient Customer Segmentation in digital marketing using Deep Learning with swarm intelligence approach’, </w:t>
      </w:r>
      <w:r w:rsidRPr="00AF6116">
        <w:rPr>
          <w:rFonts w:ascii="Arial" w:hAnsi="Arial" w:cs="Arial"/>
          <w:i/>
          <w:iCs/>
          <w:sz w:val="22"/>
          <w:szCs w:val="22"/>
        </w:rPr>
        <w:t>Information Processing &amp; Management</w:t>
      </w:r>
      <w:r w:rsidRPr="00AF6116">
        <w:rPr>
          <w:rFonts w:ascii="Arial" w:hAnsi="Arial" w:cs="Arial"/>
          <w:sz w:val="22"/>
          <w:szCs w:val="22"/>
        </w:rPr>
        <w:t xml:space="preserve">, 59(6), p. 103085. </w:t>
      </w:r>
      <w:proofErr w:type="gramStart"/>
      <w:r w:rsidRPr="00AF6116">
        <w:rPr>
          <w:rFonts w:ascii="Arial" w:hAnsi="Arial" w:cs="Arial"/>
          <w:sz w:val="22"/>
          <w:szCs w:val="22"/>
        </w:rPr>
        <w:t>doi:10.1016/j.ipm</w:t>
      </w:r>
      <w:proofErr w:type="gramEnd"/>
      <w:r w:rsidRPr="00AF6116">
        <w:rPr>
          <w:rFonts w:ascii="Arial" w:hAnsi="Arial" w:cs="Arial"/>
          <w:sz w:val="22"/>
          <w:szCs w:val="22"/>
        </w:rPr>
        <w:t xml:space="preserve">.2022.103085. </w:t>
      </w:r>
    </w:p>
    <w:p w14:paraId="5E515957" w14:textId="77777777" w:rsidR="00AF6116" w:rsidRPr="00AF6116" w:rsidRDefault="00AF6116" w:rsidP="00CE57B6">
      <w:pPr>
        <w:pStyle w:val="NormalWeb"/>
        <w:numPr>
          <w:ilvl w:val="0"/>
          <w:numId w:val="25"/>
        </w:numPr>
        <w:spacing w:line="480" w:lineRule="auto"/>
        <w:jc w:val="both"/>
        <w:rPr>
          <w:rFonts w:ascii="Arial" w:hAnsi="Arial" w:cs="Arial"/>
          <w:sz w:val="22"/>
          <w:szCs w:val="22"/>
        </w:rPr>
      </w:pPr>
      <w:r w:rsidRPr="00AF6116">
        <w:rPr>
          <w:rFonts w:ascii="Arial" w:hAnsi="Arial" w:cs="Arial"/>
          <w:sz w:val="22"/>
          <w:szCs w:val="22"/>
        </w:rPr>
        <w:t xml:space="preserve">Wang, C. (2022) “Efficient Customer Segmentation in digital marketing using Deep Learning with swarm intelligence approach,” </w:t>
      </w:r>
      <w:r w:rsidRPr="00AF6116">
        <w:rPr>
          <w:rFonts w:ascii="Arial" w:hAnsi="Arial" w:cs="Arial"/>
          <w:i/>
          <w:iCs/>
          <w:sz w:val="22"/>
          <w:szCs w:val="22"/>
        </w:rPr>
        <w:t>Information Processing &amp; Management</w:t>
      </w:r>
      <w:r w:rsidRPr="00AF6116">
        <w:rPr>
          <w:rFonts w:ascii="Arial" w:hAnsi="Arial" w:cs="Arial"/>
          <w:sz w:val="22"/>
          <w:szCs w:val="22"/>
        </w:rPr>
        <w:t xml:space="preserve">, 59(6), p. 103085. Available at: https://doi.org/10.1016/j.ipm.2022.103085. </w:t>
      </w:r>
    </w:p>
    <w:p w14:paraId="71DD4062" w14:textId="77777777" w:rsidR="00AF6116" w:rsidRPr="00AF6116" w:rsidRDefault="00AF6116" w:rsidP="00CE57B6">
      <w:pPr>
        <w:pStyle w:val="NormalWeb"/>
        <w:numPr>
          <w:ilvl w:val="0"/>
          <w:numId w:val="25"/>
        </w:numPr>
        <w:spacing w:before="0" w:beforeAutospacing="0" w:after="0" w:afterAutospacing="0" w:line="480" w:lineRule="auto"/>
        <w:jc w:val="both"/>
        <w:rPr>
          <w:rFonts w:ascii="Arial" w:hAnsi="Arial" w:cs="Arial"/>
          <w:sz w:val="22"/>
          <w:szCs w:val="22"/>
        </w:rPr>
      </w:pPr>
      <w:proofErr w:type="spellStart"/>
      <w:r w:rsidRPr="00AF6116">
        <w:rPr>
          <w:rFonts w:ascii="Arial" w:hAnsi="Arial" w:cs="Arial"/>
          <w:sz w:val="22"/>
          <w:szCs w:val="22"/>
        </w:rPr>
        <w:t>Wasserbacher</w:t>
      </w:r>
      <w:proofErr w:type="spellEnd"/>
      <w:r w:rsidRPr="00AF6116">
        <w:rPr>
          <w:rFonts w:ascii="Arial" w:hAnsi="Arial" w:cs="Arial"/>
          <w:sz w:val="22"/>
          <w:szCs w:val="22"/>
        </w:rPr>
        <w:t xml:space="preserve">, H. and Spindler, M. (2021) “Machine learning for financial forecasting, planning and analysis: recent developments and pitfalls,” </w:t>
      </w:r>
      <w:r w:rsidRPr="00AF6116">
        <w:rPr>
          <w:rFonts w:ascii="Arial" w:hAnsi="Arial" w:cs="Arial"/>
          <w:i/>
          <w:iCs/>
          <w:sz w:val="22"/>
          <w:szCs w:val="22"/>
        </w:rPr>
        <w:t>Digital Finance</w:t>
      </w:r>
      <w:r w:rsidRPr="00AF6116">
        <w:rPr>
          <w:rFonts w:ascii="Arial" w:hAnsi="Arial" w:cs="Arial"/>
          <w:sz w:val="22"/>
          <w:szCs w:val="22"/>
        </w:rPr>
        <w:t>, 4(1), pp. 63–88. Available at: https://doi.org/10.1007/s42521-021-00046-2.</w:t>
      </w:r>
    </w:p>
    <w:p w14:paraId="4FFBF160" w14:textId="77777777" w:rsidR="00AF6116" w:rsidRPr="00AF6116" w:rsidRDefault="00AF6116" w:rsidP="00CE57B6">
      <w:pPr>
        <w:pStyle w:val="NormalWeb"/>
        <w:numPr>
          <w:ilvl w:val="0"/>
          <w:numId w:val="25"/>
        </w:numPr>
        <w:spacing w:before="0" w:beforeAutospacing="0" w:after="0" w:afterAutospacing="0" w:line="480" w:lineRule="auto"/>
        <w:jc w:val="both"/>
        <w:rPr>
          <w:rFonts w:ascii="Arial" w:hAnsi="Arial" w:cs="Arial"/>
          <w:sz w:val="22"/>
          <w:szCs w:val="22"/>
        </w:rPr>
      </w:pPr>
      <w:proofErr w:type="spellStart"/>
      <w:r w:rsidRPr="00AF6116">
        <w:rPr>
          <w:rFonts w:ascii="Arial" w:hAnsi="Arial" w:cs="Arial"/>
          <w:sz w:val="22"/>
          <w:szCs w:val="22"/>
        </w:rPr>
        <w:t>Żbikowski</w:t>
      </w:r>
      <w:proofErr w:type="spellEnd"/>
      <w:r w:rsidRPr="00AF6116">
        <w:rPr>
          <w:rFonts w:ascii="Arial" w:hAnsi="Arial" w:cs="Arial"/>
          <w:sz w:val="22"/>
          <w:szCs w:val="22"/>
        </w:rPr>
        <w:t xml:space="preserve">, K. and </w:t>
      </w:r>
      <w:proofErr w:type="spellStart"/>
      <w:r w:rsidRPr="00AF6116">
        <w:rPr>
          <w:rFonts w:ascii="Arial" w:hAnsi="Arial" w:cs="Arial"/>
          <w:sz w:val="22"/>
          <w:szCs w:val="22"/>
        </w:rPr>
        <w:t>Antosiuk</w:t>
      </w:r>
      <w:proofErr w:type="spellEnd"/>
      <w:r w:rsidRPr="00AF6116">
        <w:rPr>
          <w:rFonts w:ascii="Arial" w:hAnsi="Arial" w:cs="Arial"/>
          <w:sz w:val="22"/>
          <w:szCs w:val="22"/>
        </w:rPr>
        <w:t xml:space="preserve">, P. (2021) “A machine learning, bias-free approach for predicting business success using Crunchbase data,” </w:t>
      </w:r>
      <w:r w:rsidRPr="00AF6116">
        <w:rPr>
          <w:rFonts w:ascii="Arial" w:hAnsi="Arial" w:cs="Arial"/>
          <w:i/>
          <w:iCs/>
          <w:sz w:val="22"/>
          <w:szCs w:val="22"/>
        </w:rPr>
        <w:t>Information Processing and Management</w:t>
      </w:r>
      <w:r w:rsidRPr="00AF6116">
        <w:rPr>
          <w:rFonts w:ascii="Arial" w:hAnsi="Arial" w:cs="Arial"/>
          <w:sz w:val="22"/>
          <w:szCs w:val="22"/>
        </w:rPr>
        <w:t>, 58(4), p. 102555. Available at: https://doi.org/10.1016/j.ipm.2021.102555.</w:t>
      </w:r>
    </w:p>
    <w:p w14:paraId="0F67E0CC" w14:textId="77777777" w:rsidR="00AF6116" w:rsidRPr="00AF6116" w:rsidRDefault="00AF6116" w:rsidP="00CE57B6">
      <w:pPr>
        <w:pStyle w:val="NormalWeb"/>
        <w:numPr>
          <w:ilvl w:val="0"/>
          <w:numId w:val="25"/>
        </w:numPr>
        <w:spacing w:line="480" w:lineRule="auto"/>
        <w:jc w:val="both"/>
        <w:rPr>
          <w:rFonts w:ascii="Arial" w:hAnsi="Arial" w:cs="Arial"/>
          <w:sz w:val="22"/>
          <w:szCs w:val="22"/>
        </w:rPr>
      </w:pPr>
      <w:r w:rsidRPr="00AF6116">
        <w:rPr>
          <w:rFonts w:ascii="Arial" w:hAnsi="Arial" w:cs="Arial"/>
          <w:sz w:val="22"/>
          <w:szCs w:val="22"/>
        </w:rPr>
        <w:t xml:space="preserve">Zhou, Y. (2020) “The Samsung Story,” </w:t>
      </w:r>
      <w:r w:rsidRPr="00AF6116">
        <w:rPr>
          <w:rFonts w:ascii="Arial" w:hAnsi="Arial" w:cs="Arial"/>
          <w:i/>
          <w:iCs/>
          <w:sz w:val="22"/>
          <w:szCs w:val="22"/>
        </w:rPr>
        <w:t>Nature Electronics</w:t>
      </w:r>
      <w:r w:rsidRPr="00AF6116">
        <w:rPr>
          <w:rFonts w:ascii="Arial" w:hAnsi="Arial" w:cs="Arial"/>
          <w:sz w:val="22"/>
          <w:szCs w:val="22"/>
        </w:rPr>
        <w:t xml:space="preserve">, 3(5), pp. 234–234. Available at: https://doi.org/10.1038/s41928-020-0418-8. </w:t>
      </w:r>
    </w:p>
    <w:p w14:paraId="1325369D" w14:textId="77777777" w:rsidR="00AF6116" w:rsidRDefault="00AF6116" w:rsidP="00AF6116">
      <w:pPr>
        <w:pStyle w:val="NormalWeb"/>
        <w:spacing w:line="480" w:lineRule="auto"/>
        <w:ind w:left="720"/>
        <w:jc w:val="both"/>
        <w:rPr>
          <w:rFonts w:ascii="Arial" w:hAnsi="Arial" w:cs="Arial"/>
          <w:sz w:val="22"/>
          <w:szCs w:val="22"/>
        </w:rPr>
      </w:pPr>
    </w:p>
    <w:p w14:paraId="494C2791" w14:textId="77777777" w:rsidR="00C33FF1" w:rsidRDefault="00C33FF1" w:rsidP="00C33FF1">
      <w:pPr>
        <w:pStyle w:val="NormalWeb"/>
        <w:spacing w:line="480" w:lineRule="auto"/>
        <w:jc w:val="both"/>
        <w:rPr>
          <w:rFonts w:ascii="Arial" w:hAnsi="Arial" w:cs="Arial"/>
          <w:sz w:val="22"/>
          <w:szCs w:val="22"/>
        </w:rPr>
      </w:pPr>
    </w:p>
    <w:p w14:paraId="170B5DFE" w14:textId="77777777" w:rsidR="00C33FF1" w:rsidRDefault="00C33FF1" w:rsidP="00C33FF1">
      <w:pPr>
        <w:pStyle w:val="NormalWeb"/>
        <w:spacing w:line="480" w:lineRule="auto"/>
        <w:jc w:val="both"/>
        <w:rPr>
          <w:rFonts w:ascii="Arial" w:hAnsi="Arial" w:cs="Arial"/>
          <w:sz w:val="22"/>
          <w:szCs w:val="22"/>
        </w:rPr>
      </w:pPr>
    </w:p>
    <w:p w14:paraId="448885E6" w14:textId="77777777" w:rsidR="00AF6116" w:rsidRDefault="00AF6116" w:rsidP="00C33FF1">
      <w:pPr>
        <w:pStyle w:val="NormalWeb"/>
        <w:spacing w:line="480" w:lineRule="auto"/>
        <w:jc w:val="both"/>
        <w:rPr>
          <w:rFonts w:ascii="Arial" w:hAnsi="Arial" w:cs="Arial"/>
          <w:sz w:val="22"/>
          <w:szCs w:val="22"/>
        </w:rPr>
      </w:pPr>
    </w:p>
    <w:p w14:paraId="532FEB55" w14:textId="77777777" w:rsidR="00AF6116" w:rsidRDefault="00AF6116" w:rsidP="00C33FF1">
      <w:pPr>
        <w:pStyle w:val="NormalWeb"/>
        <w:spacing w:line="480" w:lineRule="auto"/>
        <w:jc w:val="both"/>
        <w:rPr>
          <w:rFonts w:ascii="Arial" w:hAnsi="Arial" w:cs="Arial"/>
          <w:sz w:val="22"/>
          <w:szCs w:val="22"/>
        </w:rPr>
      </w:pPr>
    </w:p>
    <w:p w14:paraId="6DEE3B1B" w14:textId="77777777" w:rsidR="00AF6116" w:rsidRDefault="00AF6116" w:rsidP="00C33FF1">
      <w:pPr>
        <w:pStyle w:val="NormalWeb"/>
        <w:spacing w:line="480" w:lineRule="auto"/>
        <w:jc w:val="both"/>
        <w:rPr>
          <w:rFonts w:ascii="Arial" w:hAnsi="Arial" w:cs="Arial"/>
          <w:sz w:val="22"/>
          <w:szCs w:val="22"/>
        </w:rPr>
      </w:pPr>
    </w:p>
    <w:p w14:paraId="65328722" w14:textId="2F29D61E" w:rsidR="00C33FF1" w:rsidRPr="002176F0" w:rsidRDefault="00C33FF1" w:rsidP="002176F0">
      <w:pPr>
        <w:pStyle w:val="Heading1"/>
        <w:jc w:val="both"/>
        <w:rPr>
          <w:b/>
          <w:bCs/>
          <w:sz w:val="28"/>
          <w:szCs w:val="28"/>
          <w:lang w:val="en-IN"/>
        </w:rPr>
      </w:pPr>
      <w:bookmarkStart w:id="33" w:name="_Toc134021913"/>
      <w:r w:rsidRPr="002176F0">
        <w:rPr>
          <w:b/>
          <w:bCs/>
          <w:sz w:val="28"/>
          <w:szCs w:val="28"/>
          <w:lang w:val="en-IN"/>
        </w:rPr>
        <w:lastRenderedPageBreak/>
        <w:t>Appendix</w:t>
      </w:r>
      <w:r w:rsidR="00245687">
        <w:rPr>
          <w:b/>
          <w:bCs/>
          <w:sz w:val="28"/>
          <w:szCs w:val="28"/>
          <w:lang w:val="en-IN"/>
        </w:rPr>
        <w:t xml:space="preserve"> 1</w:t>
      </w:r>
      <w:bookmarkEnd w:id="33"/>
    </w:p>
    <w:p w14:paraId="4C61D28D" w14:textId="77777777" w:rsidR="00C33FF1" w:rsidRDefault="00C33FF1" w:rsidP="00C33FF1">
      <w:pPr>
        <w:pStyle w:val="Heading2"/>
        <w:jc w:val="both"/>
        <w:rPr>
          <w:b/>
          <w:bCs/>
          <w:sz w:val="24"/>
          <w:szCs w:val="24"/>
        </w:rPr>
      </w:pPr>
      <w:bookmarkStart w:id="34" w:name="_Toc134021914"/>
      <w:r>
        <w:rPr>
          <w:b/>
          <w:bCs/>
          <w:sz w:val="24"/>
          <w:szCs w:val="24"/>
        </w:rPr>
        <w:t xml:space="preserve">Samsung’s </w:t>
      </w:r>
      <w:r w:rsidRPr="001052FA">
        <w:rPr>
          <w:b/>
          <w:bCs/>
          <w:sz w:val="24"/>
          <w:szCs w:val="24"/>
        </w:rPr>
        <w:t xml:space="preserve">Retail </w:t>
      </w:r>
      <w:r>
        <w:rPr>
          <w:b/>
          <w:bCs/>
          <w:sz w:val="24"/>
          <w:szCs w:val="24"/>
        </w:rPr>
        <w:t>Distribution Channels</w:t>
      </w:r>
      <w:bookmarkEnd w:id="34"/>
    </w:p>
    <w:p w14:paraId="5FD74B94" w14:textId="77777777" w:rsidR="00C33FF1" w:rsidRDefault="00C33FF1" w:rsidP="00C33FF1">
      <w:pPr>
        <w:jc w:val="both"/>
      </w:pPr>
      <w:r>
        <w:t>Samsung has a significant presence in the retail industry and sells its products through several channels of sales like:</w:t>
      </w:r>
    </w:p>
    <w:p w14:paraId="617B5D3B" w14:textId="77777777" w:rsidR="00C33FF1" w:rsidRDefault="00C33FF1" w:rsidP="00C33FF1">
      <w:pPr>
        <w:pStyle w:val="ListParagraph"/>
        <w:numPr>
          <w:ilvl w:val="0"/>
          <w:numId w:val="12"/>
        </w:numPr>
        <w:jc w:val="both"/>
      </w:pPr>
      <w:r w:rsidRPr="0049067F">
        <w:rPr>
          <w:b/>
          <w:bCs/>
        </w:rPr>
        <w:t>Samsung.com</w:t>
      </w:r>
      <w:r>
        <w:t xml:space="preserve">: Samsung's official website, Samsung.com, is a major sales channel of the company. Customers can view and purchase a wide range of products like smartphones, wearables, and home appliances. </w:t>
      </w:r>
    </w:p>
    <w:p w14:paraId="54B492EC" w14:textId="77777777" w:rsidR="00C33FF1" w:rsidRDefault="00C33FF1" w:rsidP="00C33FF1">
      <w:pPr>
        <w:pStyle w:val="ListParagraph"/>
        <w:numPr>
          <w:ilvl w:val="0"/>
          <w:numId w:val="12"/>
        </w:numPr>
        <w:jc w:val="both"/>
      </w:pPr>
      <w:r w:rsidRPr="0049067F">
        <w:rPr>
          <w:b/>
          <w:bCs/>
        </w:rPr>
        <w:t>Samsung Experience Stores</w:t>
      </w:r>
      <w:r>
        <w:t xml:space="preserve">: These are the company’s flagship retail stores where customers can see and try its products. They provide an interactive user experience and regularly holds events and promotions to attract customers (Samsung, 2021). </w:t>
      </w:r>
    </w:p>
    <w:p w14:paraId="2E75568E" w14:textId="77777777" w:rsidR="00C33FF1" w:rsidRDefault="00C33FF1" w:rsidP="00C33FF1">
      <w:pPr>
        <w:pStyle w:val="ListParagraph"/>
        <w:numPr>
          <w:ilvl w:val="0"/>
          <w:numId w:val="12"/>
        </w:numPr>
        <w:jc w:val="both"/>
      </w:pPr>
      <w:r w:rsidRPr="0049067F">
        <w:rPr>
          <w:b/>
          <w:bCs/>
        </w:rPr>
        <w:t>Third Party Sellers</w:t>
      </w:r>
      <w:r>
        <w:t>: The company also sells its products through third party online and offline sellers like Amazon and Argos. It helps the company to reach a wider audience and generate more revenue.</w:t>
      </w:r>
    </w:p>
    <w:p w14:paraId="17199B27" w14:textId="49FF61AD" w:rsidR="00C33FF1" w:rsidRDefault="00C33FF1" w:rsidP="00C33FF1">
      <w:pPr>
        <w:jc w:val="both"/>
      </w:pPr>
      <w:r>
        <w:t xml:space="preserve">Overall, the core purpose of Samsung’s retail strategy is to provide its customers with a seamless and valuable experience. By providing its products across several sales channels and an interactive purchase environment, the company is not only generating revenue, it is also creating a community of brand loyal customers. </w:t>
      </w:r>
    </w:p>
    <w:p w14:paraId="0C004C2F" w14:textId="448B72A9" w:rsidR="00AF6116" w:rsidRPr="00815A96" w:rsidRDefault="00AF6116" w:rsidP="00815A96">
      <w:pPr>
        <w:pStyle w:val="Heading2"/>
        <w:jc w:val="both"/>
        <w:rPr>
          <w:b/>
          <w:bCs/>
          <w:sz w:val="24"/>
          <w:szCs w:val="24"/>
        </w:rPr>
      </w:pPr>
      <w:bookmarkStart w:id="35" w:name="_Toc134021915"/>
      <w:r w:rsidRPr="00815A96">
        <w:rPr>
          <w:b/>
          <w:bCs/>
          <w:sz w:val="24"/>
          <w:szCs w:val="24"/>
        </w:rPr>
        <w:t>PESTLE</w:t>
      </w:r>
      <w:bookmarkEnd w:id="35"/>
    </w:p>
    <w:p w14:paraId="7001ED92" w14:textId="662F6E55" w:rsidR="00AF6116" w:rsidRDefault="00AF6116" w:rsidP="00AF6116">
      <w:pPr>
        <w:jc w:val="both"/>
      </w:pPr>
      <w:r>
        <w:t>PESTLE analysis is used to examine how external influences affect a firm. Here are some illustrations of each factor in relation to Samsung's digital marketing:</w:t>
      </w:r>
    </w:p>
    <w:p w14:paraId="1503F9CB" w14:textId="4F50C019" w:rsidR="00AF6116" w:rsidRDefault="00AF6116" w:rsidP="00815A96">
      <w:pPr>
        <w:pStyle w:val="ListParagraph"/>
        <w:numPr>
          <w:ilvl w:val="0"/>
          <w:numId w:val="36"/>
        </w:numPr>
        <w:jc w:val="both"/>
      </w:pPr>
      <w:r>
        <w:t xml:space="preserve">Political: The regulatory environment in which a corporation operates can be impacted by political issues. When the Galaxy Note 7 </w:t>
      </w:r>
      <w:proofErr w:type="spellStart"/>
      <w:r>
        <w:t>cellphones</w:t>
      </w:r>
      <w:proofErr w:type="spellEnd"/>
      <w:r>
        <w:t xml:space="preserve"> started exploding owing to battery problems in 2016, Samsung was confronted with a political catastrophe. This resulted in a global recall and damaged the company's reputation.</w:t>
      </w:r>
    </w:p>
    <w:p w14:paraId="5492AF0C" w14:textId="77777777" w:rsidR="00AF6116" w:rsidRDefault="00AF6116" w:rsidP="00AF6116">
      <w:pPr>
        <w:jc w:val="both"/>
      </w:pPr>
    </w:p>
    <w:p w14:paraId="75FDC251" w14:textId="30557081" w:rsidR="00AF6116" w:rsidRDefault="00AF6116" w:rsidP="00815A96">
      <w:pPr>
        <w:pStyle w:val="ListParagraph"/>
        <w:numPr>
          <w:ilvl w:val="0"/>
          <w:numId w:val="36"/>
        </w:numPr>
        <w:jc w:val="both"/>
      </w:pPr>
      <w:r>
        <w:t>Economic: The economic climate in which a business operates is referred to as an economic element. The COVID-19 epidemic had an impact on Samsung's sales in 2020 as people's purchasing power fell. Samsung was able to counteract this decline, nevertheless, by seeing an increase in sales of its electronics goods.</w:t>
      </w:r>
    </w:p>
    <w:p w14:paraId="015A2060" w14:textId="362666F7" w:rsidR="00815A96" w:rsidRDefault="00815A96" w:rsidP="00815A96">
      <w:pPr>
        <w:pStyle w:val="ListParagraph"/>
        <w:numPr>
          <w:ilvl w:val="0"/>
          <w:numId w:val="36"/>
        </w:numPr>
        <w:jc w:val="both"/>
      </w:pPr>
      <w:r>
        <w:t>Sociocultural: The socioeconomic and cultural context in which a firm operates is referred to as a sociocultural element. Samsung has been successful in capitalising on the growing consumer trend of a greater reliance on technology in daily life. The business has been successful in establishing itself as a lifestyle brand that provides cutting-edge and superior goods.</w:t>
      </w:r>
    </w:p>
    <w:p w14:paraId="203DB67A" w14:textId="28393802" w:rsidR="00815A96" w:rsidRDefault="00815A96" w:rsidP="00815A96">
      <w:pPr>
        <w:pStyle w:val="ListParagraph"/>
        <w:numPr>
          <w:ilvl w:val="0"/>
          <w:numId w:val="36"/>
        </w:numPr>
        <w:jc w:val="both"/>
      </w:pPr>
      <w:r>
        <w:t>Technological: The technological environment in which a firm operates is referred to as a technological component. Samsung has long been at the forefront of technical advancement and has successfully taken advantage of this. By introducing smart appliances and home automation systems, for instance, the company has been able to establish a strong position in the smart home industry.</w:t>
      </w:r>
    </w:p>
    <w:p w14:paraId="4399AC39" w14:textId="564B0BDD" w:rsidR="00815A96" w:rsidRDefault="00815A96" w:rsidP="00815A96">
      <w:pPr>
        <w:pStyle w:val="ListParagraph"/>
        <w:numPr>
          <w:ilvl w:val="0"/>
          <w:numId w:val="36"/>
        </w:numPr>
        <w:jc w:val="both"/>
      </w:pPr>
      <w:r>
        <w:t>Legal: The laws and rules that apply to a firm are referred to as legal considerations. Over the years, Samsung has encountered numerous legal issues, such as claims of price fixing and lawsuits for patent infringement. The reputation and financial performance of the organisation may suffer as a result of these legal issues.</w:t>
      </w:r>
    </w:p>
    <w:p w14:paraId="5809AE29" w14:textId="7970CDF6" w:rsidR="00815A96" w:rsidRDefault="00815A96" w:rsidP="00815A96">
      <w:pPr>
        <w:pStyle w:val="ListParagraph"/>
        <w:numPr>
          <w:ilvl w:val="0"/>
          <w:numId w:val="36"/>
        </w:numPr>
        <w:jc w:val="both"/>
      </w:pPr>
      <w:r>
        <w:t>Environmental: The effect that a business has on the environment is referred to as an environmental factor. Samsung has been working to lessen its influence on the environment by introducing eco-friendly products, lowering its carbon footprint, and enhancing the sustainability of its supply chain. For instance, Samsung wants to use less plastic in its product packaging as part of its eco-friendly packaging programme.</w:t>
      </w:r>
    </w:p>
    <w:p w14:paraId="485D3986" w14:textId="77777777" w:rsidR="00815A96" w:rsidRPr="00815A96" w:rsidRDefault="00815A96" w:rsidP="00815A96">
      <w:pPr>
        <w:pStyle w:val="Heading2"/>
        <w:jc w:val="both"/>
        <w:rPr>
          <w:b/>
          <w:bCs/>
          <w:sz w:val="24"/>
          <w:szCs w:val="24"/>
        </w:rPr>
      </w:pPr>
      <w:bookmarkStart w:id="36" w:name="_Toc134021916"/>
      <w:r w:rsidRPr="00815A96">
        <w:rPr>
          <w:b/>
          <w:bCs/>
          <w:sz w:val="24"/>
          <w:szCs w:val="24"/>
        </w:rPr>
        <w:lastRenderedPageBreak/>
        <w:t>SWOT</w:t>
      </w:r>
      <w:bookmarkEnd w:id="36"/>
    </w:p>
    <w:p w14:paraId="5AAD44C3" w14:textId="3B74AA1D" w:rsidR="00815A96" w:rsidRDefault="00815A96" w:rsidP="00815A96">
      <w:pPr>
        <w:jc w:val="both"/>
      </w:pPr>
      <w:r>
        <w:t>SWOT analysis is used to evaluate a company's opportunities, threats, weaknesses, and strengths. Here are some illustrations of each factor in relation to Samsung's digital marketing:</w:t>
      </w:r>
    </w:p>
    <w:p w14:paraId="15DB138D" w14:textId="5ED64141" w:rsidR="00815A96" w:rsidRDefault="00815A96" w:rsidP="00815A96">
      <w:pPr>
        <w:jc w:val="both"/>
      </w:pPr>
      <w:r>
        <w:t>Strengths</w:t>
      </w:r>
    </w:p>
    <w:p w14:paraId="60B47F11" w14:textId="7E4E1DD3" w:rsidR="00815A96" w:rsidRDefault="00815A96" w:rsidP="00815A96">
      <w:pPr>
        <w:pStyle w:val="ListParagraph"/>
        <w:numPr>
          <w:ilvl w:val="0"/>
          <w:numId w:val="40"/>
        </w:numPr>
        <w:jc w:val="both"/>
      </w:pPr>
      <w:r>
        <w:t>Brand recognition: Samsung is a well-known company with a solid track record for producing high-quality, cutting-edge goods. It benefits from this in the very competitive digital economy.</w:t>
      </w:r>
    </w:p>
    <w:p w14:paraId="077B9BAD" w14:textId="4C6B72C6" w:rsidR="00815A96" w:rsidRDefault="00815A96" w:rsidP="00815A96">
      <w:pPr>
        <w:pStyle w:val="ListParagraph"/>
        <w:numPr>
          <w:ilvl w:val="0"/>
          <w:numId w:val="40"/>
        </w:numPr>
        <w:jc w:val="both"/>
      </w:pPr>
      <w:r>
        <w:t>Technology advancement: Samsung has a long history of technology advancement and has been successful in introducing new goods and features before its rivals. As a result, the business can establish a powerful market presence.</w:t>
      </w:r>
    </w:p>
    <w:p w14:paraId="4E4F8898" w14:textId="4CFC03D8" w:rsidR="00815A96" w:rsidRDefault="00815A96" w:rsidP="00815A96">
      <w:pPr>
        <w:pStyle w:val="ListParagraph"/>
        <w:numPr>
          <w:ilvl w:val="0"/>
          <w:numId w:val="40"/>
        </w:numPr>
        <w:jc w:val="both"/>
      </w:pPr>
      <w:r w:rsidRPr="00815A96">
        <w:t>Diversification: Samsung has a diverse product portfolio, which enables it to cater to a wide range of customers across different markets.</w:t>
      </w:r>
    </w:p>
    <w:p w14:paraId="6207E71D" w14:textId="070ED38B" w:rsidR="00815A96" w:rsidRDefault="00815A96" w:rsidP="00815A96">
      <w:pPr>
        <w:jc w:val="both"/>
      </w:pPr>
      <w:r>
        <w:t>Weaknesses</w:t>
      </w:r>
    </w:p>
    <w:p w14:paraId="266B87B1" w14:textId="1F1E5E70" w:rsidR="00815A96" w:rsidRDefault="00815A96" w:rsidP="00815A96">
      <w:pPr>
        <w:pStyle w:val="ListParagraph"/>
        <w:numPr>
          <w:ilvl w:val="0"/>
          <w:numId w:val="39"/>
        </w:numPr>
        <w:jc w:val="both"/>
      </w:pPr>
      <w:r>
        <w:t>Dependence on suppliers: For the parts that make up its products, Samsung is incredibly reliant on its suppliers. As a result, there is a chance that the supply chain may be disrupted, which could hurt the business's performance.</w:t>
      </w:r>
    </w:p>
    <w:p w14:paraId="064164C6" w14:textId="5B28BFE6" w:rsidR="00815A96" w:rsidRDefault="00815A96" w:rsidP="00815A96">
      <w:pPr>
        <w:pStyle w:val="ListParagraph"/>
        <w:numPr>
          <w:ilvl w:val="0"/>
          <w:numId w:val="39"/>
        </w:numPr>
        <w:jc w:val="both"/>
      </w:pPr>
      <w:r>
        <w:t>Lack of differentiation: Samsung confronts fierce rivalry in various product areas and finds it difficult to set itself apart from its rivals. This can reduce the market share of the business.</w:t>
      </w:r>
    </w:p>
    <w:p w14:paraId="6E10B9B0" w14:textId="2D5629F4" w:rsidR="00815A96" w:rsidRDefault="00815A96" w:rsidP="00815A96">
      <w:pPr>
        <w:pStyle w:val="ListParagraph"/>
        <w:numPr>
          <w:ilvl w:val="0"/>
          <w:numId w:val="39"/>
        </w:numPr>
        <w:jc w:val="both"/>
      </w:pPr>
      <w:r>
        <w:t>Overpricing perception: Some customers believe that Samsung items are overpriced, which may have a detrimental effect on sales.</w:t>
      </w:r>
    </w:p>
    <w:p w14:paraId="2C1E0080" w14:textId="6B71C7E7" w:rsidR="00815A96" w:rsidRDefault="00815A96" w:rsidP="00815A96">
      <w:pPr>
        <w:jc w:val="both"/>
      </w:pPr>
      <w:r>
        <w:t>Opportunities</w:t>
      </w:r>
    </w:p>
    <w:p w14:paraId="00A8C136" w14:textId="4918737C" w:rsidR="00815A96" w:rsidRDefault="00815A96" w:rsidP="00815A96">
      <w:pPr>
        <w:pStyle w:val="ListParagraph"/>
        <w:numPr>
          <w:ilvl w:val="0"/>
          <w:numId w:val="38"/>
        </w:numPr>
        <w:jc w:val="both"/>
      </w:pPr>
      <w:r>
        <w:t>Growth in emerging markets: Samsung has the chance to increase its market share in developing nations where the demand for digital products is rising.</w:t>
      </w:r>
    </w:p>
    <w:p w14:paraId="6508F26E" w14:textId="54AC982E" w:rsidR="00815A96" w:rsidRDefault="00815A96" w:rsidP="00815A96">
      <w:pPr>
        <w:pStyle w:val="ListParagraph"/>
        <w:numPr>
          <w:ilvl w:val="0"/>
          <w:numId w:val="38"/>
        </w:numPr>
        <w:jc w:val="both"/>
      </w:pPr>
      <w:r>
        <w:lastRenderedPageBreak/>
        <w:t>Increasing online sales: As e-commerce continues to grow, Samsung has the chance to do so by expanding its online customer base.</w:t>
      </w:r>
    </w:p>
    <w:p w14:paraId="1C19261C" w14:textId="4D0FDFA3" w:rsidR="00815A96" w:rsidRDefault="00815A96" w:rsidP="00815A96">
      <w:pPr>
        <w:pStyle w:val="ListParagraph"/>
        <w:numPr>
          <w:ilvl w:val="0"/>
          <w:numId w:val="38"/>
        </w:numPr>
        <w:jc w:val="both"/>
      </w:pPr>
      <w:r>
        <w:t>Demand for environmentally friendly products is on the rise. Samsung can take advantage of this trend by releasing environmentally friendly items.</w:t>
      </w:r>
    </w:p>
    <w:p w14:paraId="47295896" w14:textId="75662A4D" w:rsidR="00815A96" w:rsidRDefault="00815A96" w:rsidP="00815A96">
      <w:pPr>
        <w:jc w:val="both"/>
      </w:pPr>
      <w:r>
        <w:t>Threats</w:t>
      </w:r>
    </w:p>
    <w:p w14:paraId="36332C5E" w14:textId="77777777" w:rsidR="00815A96" w:rsidRDefault="00815A96" w:rsidP="00815A96">
      <w:pPr>
        <w:pStyle w:val="ListParagraph"/>
        <w:numPr>
          <w:ilvl w:val="0"/>
          <w:numId w:val="37"/>
        </w:numPr>
        <w:jc w:val="both"/>
      </w:pPr>
      <w:r>
        <w:t>Samsung is up under fierce competition from other digital behemoths like Apple and Huawei, which could affect its market share.</w:t>
      </w:r>
    </w:p>
    <w:p w14:paraId="040CAD6F" w14:textId="77777777" w:rsidR="00815A96" w:rsidRDefault="00815A96" w:rsidP="00815A96">
      <w:pPr>
        <w:pStyle w:val="ListParagraph"/>
        <w:numPr>
          <w:ilvl w:val="0"/>
          <w:numId w:val="37"/>
        </w:numPr>
        <w:jc w:val="both"/>
      </w:pPr>
      <w:r>
        <w:t>Technology disruption: In order to stay competitive, Samsung must keep up with technological breakthroughs as the digital market is continuously changing.</w:t>
      </w:r>
    </w:p>
    <w:p w14:paraId="28E9D326" w14:textId="58B6E2BF" w:rsidR="00815A96" w:rsidRDefault="00815A96" w:rsidP="00815A96">
      <w:pPr>
        <w:pStyle w:val="ListParagraph"/>
        <w:numPr>
          <w:ilvl w:val="0"/>
          <w:numId w:val="37"/>
        </w:numPr>
        <w:jc w:val="both"/>
      </w:pPr>
      <w:r>
        <w:t>Legal and regulatory issues: Samsung could run into legal and regulatory issues, like antitrust investigations, that could harm its reputation and financial results.</w:t>
      </w:r>
    </w:p>
    <w:p w14:paraId="79EC3DFA" w14:textId="2A44BF4E" w:rsidR="00245687" w:rsidRPr="00245687" w:rsidRDefault="00245687" w:rsidP="00245687">
      <w:pPr>
        <w:pStyle w:val="Heading2"/>
        <w:jc w:val="both"/>
        <w:rPr>
          <w:b/>
          <w:bCs/>
          <w:sz w:val="24"/>
          <w:szCs w:val="24"/>
        </w:rPr>
      </w:pPr>
      <w:bookmarkStart w:id="37" w:name="_Toc134021917"/>
      <w:r w:rsidRPr="00245687">
        <w:rPr>
          <w:b/>
          <w:bCs/>
          <w:sz w:val="24"/>
          <w:szCs w:val="24"/>
        </w:rPr>
        <w:t>Samsung Summarised Annual Statements</w:t>
      </w:r>
      <w:bookmarkEnd w:id="37"/>
    </w:p>
    <w:tbl>
      <w:tblPr>
        <w:tblStyle w:val="GridTable4-Accent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1276"/>
        <w:gridCol w:w="1037"/>
        <w:gridCol w:w="1387"/>
        <w:gridCol w:w="1387"/>
        <w:gridCol w:w="1387"/>
        <w:gridCol w:w="1387"/>
      </w:tblGrid>
      <w:tr w:rsidR="00245687" w14:paraId="65AFD730" w14:textId="77777777" w:rsidTr="0024568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9" w:type="pct"/>
            <w:tcBorders>
              <w:top w:val="none" w:sz="0" w:space="0" w:color="auto"/>
              <w:left w:val="none" w:sz="0" w:space="0" w:color="auto"/>
              <w:bottom w:val="none" w:sz="0" w:space="0" w:color="auto"/>
              <w:right w:val="none" w:sz="0" w:space="0" w:color="auto"/>
            </w:tcBorders>
          </w:tcPr>
          <w:p w14:paraId="20A36DF4" w14:textId="77777777" w:rsidR="00245687" w:rsidRDefault="00245687" w:rsidP="007F0B59">
            <w:r>
              <w:t>Parameter Name</w:t>
            </w:r>
          </w:p>
        </w:tc>
        <w:tc>
          <w:tcPr>
            <w:tcW w:w="690" w:type="pct"/>
            <w:tcBorders>
              <w:top w:val="none" w:sz="0" w:space="0" w:color="auto"/>
              <w:left w:val="none" w:sz="0" w:space="0" w:color="auto"/>
              <w:bottom w:val="none" w:sz="0" w:space="0" w:color="auto"/>
              <w:right w:val="none" w:sz="0" w:space="0" w:color="auto"/>
            </w:tcBorders>
          </w:tcPr>
          <w:p w14:paraId="38BDE848" w14:textId="77777777" w:rsidR="00245687" w:rsidRDefault="00245687" w:rsidP="007F0B59">
            <w:pPr>
              <w:cnfStyle w:val="100000000000" w:firstRow="1" w:lastRow="0" w:firstColumn="0" w:lastColumn="0" w:oddVBand="0" w:evenVBand="0" w:oddHBand="0" w:evenHBand="0" w:firstRowFirstColumn="0" w:firstRowLastColumn="0" w:lastRowFirstColumn="0" w:lastRowLastColumn="0"/>
            </w:pPr>
            <w:r>
              <w:t>Currency</w:t>
            </w:r>
          </w:p>
        </w:tc>
        <w:tc>
          <w:tcPr>
            <w:tcW w:w="561" w:type="pct"/>
            <w:tcBorders>
              <w:top w:val="none" w:sz="0" w:space="0" w:color="auto"/>
              <w:left w:val="none" w:sz="0" w:space="0" w:color="auto"/>
              <w:bottom w:val="none" w:sz="0" w:space="0" w:color="auto"/>
              <w:right w:val="none" w:sz="0" w:space="0" w:color="auto"/>
            </w:tcBorders>
          </w:tcPr>
          <w:p w14:paraId="6884E64C" w14:textId="77777777" w:rsidR="00245687" w:rsidRDefault="00245687" w:rsidP="007F0B59">
            <w:pPr>
              <w:cnfStyle w:val="100000000000" w:firstRow="1" w:lastRow="0" w:firstColumn="0" w:lastColumn="0" w:oddVBand="0" w:evenVBand="0" w:oddHBand="0" w:evenHBand="0" w:firstRowFirstColumn="0" w:firstRowLastColumn="0" w:lastRowFirstColumn="0" w:lastRowLastColumn="0"/>
            </w:pPr>
            <w:r>
              <w:t>2018</w:t>
            </w:r>
          </w:p>
        </w:tc>
        <w:tc>
          <w:tcPr>
            <w:tcW w:w="750" w:type="pct"/>
            <w:tcBorders>
              <w:top w:val="none" w:sz="0" w:space="0" w:color="auto"/>
              <w:left w:val="none" w:sz="0" w:space="0" w:color="auto"/>
              <w:bottom w:val="none" w:sz="0" w:space="0" w:color="auto"/>
              <w:right w:val="none" w:sz="0" w:space="0" w:color="auto"/>
            </w:tcBorders>
          </w:tcPr>
          <w:p w14:paraId="4D83F123" w14:textId="77777777" w:rsidR="00245687" w:rsidRDefault="00245687" w:rsidP="007F0B59">
            <w:pPr>
              <w:cnfStyle w:val="100000000000" w:firstRow="1" w:lastRow="0" w:firstColumn="0" w:lastColumn="0" w:oddVBand="0" w:evenVBand="0" w:oddHBand="0" w:evenHBand="0" w:firstRowFirstColumn="0" w:firstRowLastColumn="0" w:lastRowFirstColumn="0" w:lastRowLastColumn="0"/>
            </w:pPr>
            <w:r>
              <w:t>2019</w:t>
            </w:r>
          </w:p>
        </w:tc>
        <w:tc>
          <w:tcPr>
            <w:tcW w:w="750" w:type="pct"/>
            <w:tcBorders>
              <w:top w:val="none" w:sz="0" w:space="0" w:color="auto"/>
              <w:left w:val="none" w:sz="0" w:space="0" w:color="auto"/>
              <w:bottom w:val="none" w:sz="0" w:space="0" w:color="auto"/>
              <w:right w:val="none" w:sz="0" w:space="0" w:color="auto"/>
            </w:tcBorders>
          </w:tcPr>
          <w:p w14:paraId="59C6AB66" w14:textId="77777777" w:rsidR="00245687" w:rsidRDefault="00245687" w:rsidP="007F0B59">
            <w:pPr>
              <w:cnfStyle w:val="100000000000" w:firstRow="1" w:lastRow="0" w:firstColumn="0" w:lastColumn="0" w:oddVBand="0" w:evenVBand="0" w:oddHBand="0" w:evenHBand="0" w:firstRowFirstColumn="0" w:firstRowLastColumn="0" w:lastRowFirstColumn="0" w:lastRowLastColumn="0"/>
            </w:pPr>
            <w:r>
              <w:t>2020</w:t>
            </w:r>
          </w:p>
        </w:tc>
        <w:tc>
          <w:tcPr>
            <w:tcW w:w="750" w:type="pct"/>
            <w:tcBorders>
              <w:top w:val="none" w:sz="0" w:space="0" w:color="auto"/>
              <w:left w:val="none" w:sz="0" w:space="0" w:color="auto"/>
              <w:bottom w:val="none" w:sz="0" w:space="0" w:color="auto"/>
              <w:right w:val="none" w:sz="0" w:space="0" w:color="auto"/>
            </w:tcBorders>
          </w:tcPr>
          <w:p w14:paraId="35AA402C" w14:textId="77777777" w:rsidR="00245687" w:rsidRDefault="00245687" w:rsidP="007F0B59">
            <w:pPr>
              <w:cnfStyle w:val="100000000000" w:firstRow="1" w:lastRow="0" w:firstColumn="0" w:lastColumn="0" w:oddVBand="0" w:evenVBand="0" w:oddHBand="0" w:evenHBand="0" w:firstRowFirstColumn="0" w:firstRowLastColumn="0" w:lastRowFirstColumn="0" w:lastRowLastColumn="0"/>
            </w:pPr>
            <w:r>
              <w:t>2021</w:t>
            </w:r>
          </w:p>
        </w:tc>
        <w:tc>
          <w:tcPr>
            <w:tcW w:w="750" w:type="pct"/>
            <w:tcBorders>
              <w:top w:val="none" w:sz="0" w:space="0" w:color="auto"/>
              <w:left w:val="none" w:sz="0" w:space="0" w:color="auto"/>
              <w:bottom w:val="none" w:sz="0" w:space="0" w:color="auto"/>
              <w:right w:val="none" w:sz="0" w:space="0" w:color="auto"/>
            </w:tcBorders>
          </w:tcPr>
          <w:p w14:paraId="5F6CA2D6" w14:textId="77777777" w:rsidR="00245687" w:rsidRDefault="00245687" w:rsidP="007F0B59">
            <w:pPr>
              <w:cnfStyle w:val="100000000000" w:firstRow="1" w:lastRow="0" w:firstColumn="0" w:lastColumn="0" w:oddVBand="0" w:evenVBand="0" w:oddHBand="0" w:evenHBand="0" w:firstRowFirstColumn="0" w:firstRowLastColumn="0" w:lastRowFirstColumn="0" w:lastRowLastColumn="0"/>
            </w:pPr>
            <w:r>
              <w:t>2022</w:t>
            </w:r>
          </w:p>
        </w:tc>
      </w:tr>
      <w:tr w:rsidR="00245687" w14:paraId="7F83E42A" w14:textId="77777777" w:rsidTr="002456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7"/>
          </w:tcPr>
          <w:p w14:paraId="25DF3869" w14:textId="77777777" w:rsidR="00245687" w:rsidRDefault="00245687" w:rsidP="007F0B59">
            <w:pPr>
              <w:pStyle w:val="Heading3"/>
              <w:spacing w:after="0"/>
            </w:pPr>
            <w:bookmarkStart w:id="38" w:name="_Toc256000196"/>
            <w:bookmarkStart w:id="39" w:name="_Toc256000142"/>
            <w:bookmarkStart w:id="40" w:name="_Toc256000032"/>
            <w:bookmarkStart w:id="41" w:name="_Toc134021918"/>
            <w:r>
              <w:t>Income Statements</w:t>
            </w:r>
            <w:bookmarkEnd w:id="38"/>
            <w:bookmarkEnd w:id="39"/>
            <w:bookmarkEnd w:id="40"/>
            <w:bookmarkEnd w:id="41"/>
          </w:p>
        </w:tc>
      </w:tr>
      <w:tr w:rsidR="00245687" w14:paraId="27D97ED5" w14:textId="77777777" w:rsidTr="00245687">
        <w:tc>
          <w:tcPr>
            <w:cnfStyle w:val="001000000000" w:firstRow="0" w:lastRow="0" w:firstColumn="1" w:lastColumn="0" w:oddVBand="0" w:evenVBand="0" w:oddHBand="0" w:evenHBand="0" w:firstRowFirstColumn="0" w:firstRowLastColumn="0" w:lastRowFirstColumn="0" w:lastRowLastColumn="0"/>
            <w:tcW w:w="749" w:type="pct"/>
          </w:tcPr>
          <w:p w14:paraId="01D51F2A" w14:textId="77777777" w:rsidR="00245687" w:rsidRPr="00245687" w:rsidRDefault="00245687" w:rsidP="007F0B59">
            <w:pPr>
              <w:rPr>
                <w:b w:val="0"/>
                <w:bCs w:val="0"/>
              </w:rPr>
            </w:pPr>
            <w:r w:rsidRPr="00245687">
              <w:rPr>
                <w:b w:val="0"/>
                <w:bCs w:val="0"/>
              </w:rPr>
              <w:t>Total Revenue</w:t>
            </w:r>
          </w:p>
        </w:tc>
        <w:tc>
          <w:tcPr>
            <w:tcW w:w="690" w:type="pct"/>
          </w:tcPr>
          <w:p w14:paraId="68194421" w14:textId="77777777" w:rsidR="00245687" w:rsidRDefault="00245687" w:rsidP="007F0B59">
            <w:pPr>
              <w:jc w:val="center"/>
              <w:cnfStyle w:val="000000000000" w:firstRow="0" w:lastRow="0" w:firstColumn="0" w:lastColumn="0" w:oddVBand="0" w:evenVBand="0" w:oddHBand="0" w:evenHBand="0" w:firstRowFirstColumn="0" w:firstRowLastColumn="0" w:lastRowFirstColumn="0" w:lastRowLastColumn="0"/>
            </w:pPr>
            <w:r>
              <w:t>KRW</w:t>
            </w:r>
          </w:p>
        </w:tc>
        <w:tc>
          <w:tcPr>
            <w:tcW w:w="561" w:type="pct"/>
          </w:tcPr>
          <w:p w14:paraId="2C5796D6" w14:textId="77777777" w:rsidR="00245687" w:rsidRDefault="00245687" w:rsidP="007F0B59">
            <w:pPr>
              <w:jc w:val="right"/>
              <w:cnfStyle w:val="000000000000" w:firstRow="0" w:lastRow="0" w:firstColumn="0" w:lastColumn="0" w:oddVBand="0" w:evenVBand="0" w:oddHBand="0" w:evenHBand="0" w:firstRowFirstColumn="0" w:firstRowLastColumn="0" w:lastRowFirstColumn="0" w:lastRowLastColumn="0"/>
            </w:pPr>
            <w:r>
              <w:t>243771415.00</w:t>
            </w:r>
          </w:p>
        </w:tc>
        <w:tc>
          <w:tcPr>
            <w:tcW w:w="750" w:type="pct"/>
          </w:tcPr>
          <w:p w14:paraId="374248FD" w14:textId="77777777" w:rsidR="00245687" w:rsidRDefault="00245687" w:rsidP="007F0B59">
            <w:pPr>
              <w:jc w:val="right"/>
              <w:cnfStyle w:val="000000000000" w:firstRow="0" w:lastRow="0" w:firstColumn="0" w:lastColumn="0" w:oddVBand="0" w:evenVBand="0" w:oddHBand="0" w:evenHBand="0" w:firstRowFirstColumn="0" w:firstRowLastColumn="0" w:lastRowFirstColumn="0" w:lastRowLastColumn="0"/>
            </w:pPr>
            <w:r>
              <w:t>230400881.00</w:t>
            </w:r>
          </w:p>
        </w:tc>
        <w:tc>
          <w:tcPr>
            <w:tcW w:w="750" w:type="pct"/>
          </w:tcPr>
          <w:p w14:paraId="04F6E310" w14:textId="77777777" w:rsidR="00245687" w:rsidRDefault="00245687" w:rsidP="007F0B59">
            <w:pPr>
              <w:jc w:val="right"/>
              <w:cnfStyle w:val="000000000000" w:firstRow="0" w:lastRow="0" w:firstColumn="0" w:lastColumn="0" w:oddVBand="0" w:evenVBand="0" w:oddHBand="0" w:evenHBand="0" w:firstRowFirstColumn="0" w:firstRowLastColumn="0" w:lastRowFirstColumn="0" w:lastRowLastColumn="0"/>
            </w:pPr>
            <w:r>
              <w:t>236806988.00</w:t>
            </w:r>
          </w:p>
        </w:tc>
        <w:tc>
          <w:tcPr>
            <w:tcW w:w="750" w:type="pct"/>
          </w:tcPr>
          <w:p w14:paraId="0E71856D" w14:textId="77777777" w:rsidR="00245687" w:rsidRDefault="00245687" w:rsidP="007F0B59">
            <w:pPr>
              <w:jc w:val="right"/>
              <w:cnfStyle w:val="000000000000" w:firstRow="0" w:lastRow="0" w:firstColumn="0" w:lastColumn="0" w:oddVBand="0" w:evenVBand="0" w:oddHBand="0" w:evenHBand="0" w:firstRowFirstColumn="0" w:firstRowLastColumn="0" w:lastRowFirstColumn="0" w:lastRowLastColumn="0"/>
            </w:pPr>
            <w:r>
              <w:t>279604799.00</w:t>
            </w:r>
          </w:p>
        </w:tc>
        <w:tc>
          <w:tcPr>
            <w:tcW w:w="750" w:type="pct"/>
          </w:tcPr>
          <w:p w14:paraId="34186B4F" w14:textId="77777777" w:rsidR="00245687" w:rsidRDefault="00245687" w:rsidP="007F0B59">
            <w:pPr>
              <w:jc w:val="right"/>
              <w:cnfStyle w:val="000000000000" w:firstRow="0" w:lastRow="0" w:firstColumn="0" w:lastColumn="0" w:oddVBand="0" w:evenVBand="0" w:oddHBand="0" w:evenHBand="0" w:firstRowFirstColumn="0" w:firstRowLastColumn="0" w:lastRowFirstColumn="0" w:lastRowLastColumn="0"/>
            </w:pPr>
            <w:r>
              <w:t>302231360.00</w:t>
            </w:r>
          </w:p>
        </w:tc>
      </w:tr>
      <w:tr w:rsidR="00245687" w14:paraId="7CF574DE" w14:textId="77777777" w:rsidTr="002456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9" w:type="pct"/>
          </w:tcPr>
          <w:p w14:paraId="5DE36FA5" w14:textId="77777777" w:rsidR="00245687" w:rsidRPr="00245687" w:rsidRDefault="00245687" w:rsidP="007F0B59">
            <w:pPr>
              <w:rPr>
                <w:b w:val="0"/>
                <w:bCs w:val="0"/>
              </w:rPr>
            </w:pPr>
            <w:r w:rsidRPr="00245687">
              <w:rPr>
                <w:b w:val="0"/>
                <w:bCs w:val="0"/>
              </w:rPr>
              <w:t>Gross Profit</w:t>
            </w:r>
          </w:p>
        </w:tc>
        <w:tc>
          <w:tcPr>
            <w:tcW w:w="690" w:type="pct"/>
          </w:tcPr>
          <w:p w14:paraId="793EE49B" w14:textId="77777777" w:rsidR="00245687" w:rsidRDefault="00245687" w:rsidP="007F0B59">
            <w:pPr>
              <w:jc w:val="center"/>
              <w:cnfStyle w:val="000000100000" w:firstRow="0" w:lastRow="0" w:firstColumn="0" w:lastColumn="0" w:oddVBand="0" w:evenVBand="0" w:oddHBand="1" w:evenHBand="0" w:firstRowFirstColumn="0" w:firstRowLastColumn="0" w:lastRowFirstColumn="0" w:lastRowLastColumn="0"/>
            </w:pPr>
            <w:r>
              <w:t>KRW</w:t>
            </w:r>
          </w:p>
        </w:tc>
        <w:tc>
          <w:tcPr>
            <w:tcW w:w="561" w:type="pct"/>
          </w:tcPr>
          <w:p w14:paraId="7CD4FC13" w14:textId="77777777" w:rsidR="00245687" w:rsidRDefault="00245687" w:rsidP="007F0B59">
            <w:pPr>
              <w:jc w:val="right"/>
              <w:cnfStyle w:val="000000100000" w:firstRow="0" w:lastRow="0" w:firstColumn="0" w:lastColumn="0" w:oddVBand="0" w:evenVBand="0" w:oddHBand="1" w:evenHBand="0" w:firstRowFirstColumn="0" w:firstRowLastColumn="0" w:lastRowFirstColumn="0" w:lastRowLastColumn="0"/>
            </w:pPr>
            <w:r>
              <w:t>111377004.00</w:t>
            </w:r>
          </w:p>
        </w:tc>
        <w:tc>
          <w:tcPr>
            <w:tcW w:w="750" w:type="pct"/>
          </w:tcPr>
          <w:p w14:paraId="11D76927" w14:textId="77777777" w:rsidR="00245687" w:rsidRDefault="00245687" w:rsidP="007F0B59">
            <w:pPr>
              <w:jc w:val="right"/>
              <w:cnfStyle w:val="000000100000" w:firstRow="0" w:lastRow="0" w:firstColumn="0" w:lastColumn="0" w:oddVBand="0" w:evenVBand="0" w:oddHBand="1" w:evenHBand="0" w:firstRowFirstColumn="0" w:firstRowLastColumn="0" w:lastRowFirstColumn="0" w:lastRowLastColumn="0"/>
            </w:pPr>
            <w:r>
              <w:t>83161332.00</w:t>
            </w:r>
          </w:p>
        </w:tc>
        <w:tc>
          <w:tcPr>
            <w:tcW w:w="750" w:type="pct"/>
          </w:tcPr>
          <w:p w14:paraId="0FE9C793" w14:textId="77777777" w:rsidR="00245687" w:rsidRDefault="00245687" w:rsidP="007F0B59">
            <w:pPr>
              <w:jc w:val="right"/>
              <w:cnfStyle w:val="000000100000" w:firstRow="0" w:lastRow="0" w:firstColumn="0" w:lastColumn="0" w:oddVBand="0" w:evenVBand="0" w:oddHBand="1" w:evenHBand="0" w:firstRowFirstColumn="0" w:firstRowLastColumn="0" w:lastRowFirstColumn="0" w:lastRowLastColumn="0"/>
            </w:pPr>
            <w:r>
              <w:t>92318692.00</w:t>
            </w:r>
          </w:p>
        </w:tc>
        <w:tc>
          <w:tcPr>
            <w:tcW w:w="750" w:type="pct"/>
          </w:tcPr>
          <w:p w14:paraId="169A140B" w14:textId="77777777" w:rsidR="00245687" w:rsidRDefault="00245687" w:rsidP="007F0B59">
            <w:pPr>
              <w:jc w:val="right"/>
              <w:cnfStyle w:val="000000100000" w:firstRow="0" w:lastRow="0" w:firstColumn="0" w:lastColumn="0" w:oddVBand="0" w:evenVBand="0" w:oddHBand="1" w:evenHBand="0" w:firstRowFirstColumn="0" w:firstRowLastColumn="0" w:lastRowFirstColumn="0" w:lastRowLastColumn="0"/>
            </w:pPr>
            <w:r>
              <w:t>113193457.00</w:t>
            </w:r>
          </w:p>
        </w:tc>
        <w:tc>
          <w:tcPr>
            <w:tcW w:w="750" w:type="pct"/>
          </w:tcPr>
          <w:p w14:paraId="2FFFA1F8" w14:textId="77777777" w:rsidR="00245687" w:rsidRDefault="00245687" w:rsidP="007F0B59">
            <w:pPr>
              <w:jc w:val="right"/>
              <w:cnfStyle w:val="000000100000" w:firstRow="0" w:lastRow="0" w:firstColumn="0" w:lastColumn="0" w:oddVBand="0" w:evenVBand="0" w:oddHBand="1" w:evenHBand="0" w:firstRowFirstColumn="0" w:firstRowLastColumn="0" w:lastRowFirstColumn="0" w:lastRowLastColumn="0"/>
            </w:pPr>
            <w:r>
              <w:t>112189590.00</w:t>
            </w:r>
          </w:p>
        </w:tc>
      </w:tr>
      <w:tr w:rsidR="00245687" w14:paraId="5E600058" w14:textId="77777777" w:rsidTr="00245687">
        <w:tc>
          <w:tcPr>
            <w:cnfStyle w:val="001000000000" w:firstRow="0" w:lastRow="0" w:firstColumn="1" w:lastColumn="0" w:oddVBand="0" w:evenVBand="0" w:oddHBand="0" w:evenHBand="0" w:firstRowFirstColumn="0" w:firstRowLastColumn="0" w:lastRowFirstColumn="0" w:lastRowLastColumn="0"/>
            <w:tcW w:w="749" w:type="pct"/>
          </w:tcPr>
          <w:p w14:paraId="6F915751" w14:textId="77777777" w:rsidR="00245687" w:rsidRPr="00245687" w:rsidRDefault="00245687" w:rsidP="007F0B59">
            <w:pPr>
              <w:rPr>
                <w:b w:val="0"/>
                <w:bCs w:val="0"/>
              </w:rPr>
            </w:pPr>
            <w:r w:rsidRPr="00245687">
              <w:rPr>
                <w:b w:val="0"/>
                <w:bCs w:val="0"/>
              </w:rPr>
              <w:t>Operating Income</w:t>
            </w:r>
          </w:p>
        </w:tc>
        <w:tc>
          <w:tcPr>
            <w:tcW w:w="690" w:type="pct"/>
          </w:tcPr>
          <w:p w14:paraId="35CFA335" w14:textId="77777777" w:rsidR="00245687" w:rsidRDefault="00245687" w:rsidP="007F0B59">
            <w:pPr>
              <w:jc w:val="center"/>
              <w:cnfStyle w:val="000000000000" w:firstRow="0" w:lastRow="0" w:firstColumn="0" w:lastColumn="0" w:oddVBand="0" w:evenVBand="0" w:oddHBand="0" w:evenHBand="0" w:firstRowFirstColumn="0" w:firstRowLastColumn="0" w:lastRowFirstColumn="0" w:lastRowLastColumn="0"/>
            </w:pPr>
            <w:r>
              <w:t>KRW</w:t>
            </w:r>
          </w:p>
        </w:tc>
        <w:tc>
          <w:tcPr>
            <w:tcW w:w="561" w:type="pct"/>
          </w:tcPr>
          <w:p w14:paraId="79B4E791" w14:textId="77777777" w:rsidR="00245687" w:rsidRDefault="00245687" w:rsidP="007F0B59">
            <w:pPr>
              <w:jc w:val="right"/>
              <w:cnfStyle w:val="000000000000" w:firstRow="0" w:lastRow="0" w:firstColumn="0" w:lastColumn="0" w:oddVBand="0" w:evenVBand="0" w:oddHBand="0" w:evenHBand="0" w:firstRowFirstColumn="0" w:firstRowLastColumn="0" w:lastRowFirstColumn="0" w:lastRowLastColumn="0"/>
            </w:pPr>
            <w:r>
              <w:t>58885094.00</w:t>
            </w:r>
          </w:p>
        </w:tc>
        <w:tc>
          <w:tcPr>
            <w:tcW w:w="750" w:type="pct"/>
          </w:tcPr>
          <w:p w14:paraId="2C24922C" w14:textId="77777777" w:rsidR="00245687" w:rsidRDefault="00245687" w:rsidP="007F0B59">
            <w:pPr>
              <w:jc w:val="right"/>
              <w:cnfStyle w:val="000000000000" w:firstRow="0" w:lastRow="0" w:firstColumn="0" w:lastColumn="0" w:oddVBand="0" w:evenVBand="0" w:oddHBand="0" w:evenHBand="0" w:firstRowFirstColumn="0" w:firstRowLastColumn="0" w:lastRowFirstColumn="0" w:lastRowLastColumn="0"/>
            </w:pPr>
            <w:r>
              <w:t>27768509.00</w:t>
            </w:r>
          </w:p>
        </w:tc>
        <w:tc>
          <w:tcPr>
            <w:tcW w:w="750" w:type="pct"/>
          </w:tcPr>
          <w:p w14:paraId="12087C6D" w14:textId="77777777" w:rsidR="00245687" w:rsidRDefault="00245687" w:rsidP="007F0B59">
            <w:pPr>
              <w:jc w:val="right"/>
              <w:cnfStyle w:val="000000000000" w:firstRow="0" w:lastRow="0" w:firstColumn="0" w:lastColumn="0" w:oddVBand="0" w:evenVBand="0" w:oddHBand="0" w:evenHBand="0" w:firstRowFirstColumn="0" w:firstRowLastColumn="0" w:lastRowFirstColumn="0" w:lastRowLastColumn="0"/>
            </w:pPr>
            <w:r>
              <w:t>35993876.00</w:t>
            </w:r>
          </w:p>
        </w:tc>
        <w:tc>
          <w:tcPr>
            <w:tcW w:w="750" w:type="pct"/>
          </w:tcPr>
          <w:p w14:paraId="6A9A1E4A" w14:textId="77777777" w:rsidR="00245687" w:rsidRDefault="00245687" w:rsidP="007F0B59">
            <w:pPr>
              <w:jc w:val="right"/>
              <w:cnfStyle w:val="000000000000" w:firstRow="0" w:lastRow="0" w:firstColumn="0" w:lastColumn="0" w:oddVBand="0" w:evenVBand="0" w:oddHBand="0" w:evenHBand="0" w:firstRowFirstColumn="0" w:firstRowLastColumn="0" w:lastRowFirstColumn="0" w:lastRowLastColumn="0"/>
            </w:pPr>
            <w:r>
              <w:t>51633856.00</w:t>
            </w:r>
          </w:p>
        </w:tc>
        <w:tc>
          <w:tcPr>
            <w:tcW w:w="750" w:type="pct"/>
          </w:tcPr>
          <w:p w14:paraId="3588DBAB" w14:textId="77777777" w:rsidR="00245687" w:rsidRDefault="00245687" w:rsidP="007F0B59">
            <w:pPr>
              <w:jc w:val="right"/>
              <w:cnfStyle w:val="000000000000" w:firstRow="0" w:lastRow="0" w:firstColumn="0" w:lastColumn="0" w:oddVBand="0" w:evenVBand="0" w:oddHBand="0" w:evenHBand="0" w:firstRowFirstColumn="0" w:firstRowLastColumn="0" w:lastRowFirstColumn="0" w:lastRowLastColumn="0"/>
            </w:pPr>
            <w:r>
              <w:t>43376630.00</w:t>
            </w:r>
          </w:p>
        </w:tc>
      </w:tr>
      <w:tr w:rsidR="00245687" w14:paraId="34112647" w14:textId="77777777" w:rsidTr="002456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9" w:type="pct"/>
          </w:tcPr>
          <w:p w14:paraId="23FA05EA" w14:textId="77777777" w:rsidR="00245687" w:rsidRPr="00245687" w:rsidRDefault="00245687" w:rsidP="007F0B59">
            <w:pPr>
              <w:rPr>
                <w:b w:val="0"/>
                <w:bCs w:val="0"/>
              </w:rPr>
            </w:pPr>
            <w:r w:rsidRPr="00245687">
              <w:rPr>
                <w:b w:val="0"/>
                <w:bCs w:val="0"/>
              </w:rPr>
              <w:t>Net Income</w:t>
            </w:r>
          </w:p>
        </w:tc>
        <w:tc>
          <w:tcPr>
            <w:tcW w:w="690" w:type="pct"/>
          </w:tcPr>
          <w:p w14:paraId="49C1A299" w14:textId="77777777" w:rsidR="00245687" w:rsidRDefault="00245687" w:rsidP="007F0B59">
            <w:pPr>
              <w:jc w:val="center"/>
              <w:cnfStyle w:val="000000100000" w:firstRow="0" w:lastRow="0" w:firstColumn="0" w:lastColumn="0" w:oddVBand="0" w:evenVBand="0" w:oddHBand="1" w:evenHBand="0" w:firstRowFirstColumn="0" w:firstRowLastColumn="0" w:lastRowFirstColumn="0" w:lastRowLastColumn="0"/>
            </w:pPr>
            <w:r>
              <w:t>KRW</w:t>
            </w:r>
          </w:p>
        </w:tc>
        <w:tc>
          <w:tcPr>
            <w:tcW w:w="561" w:type="pct"/>
          </w:tcPr>
          <w:p w14:paraId="24879117" w14:textId="77777777" w:rsidR="00245687" w:rsidRDefault="00245687" w:rsidP="007F0B59">
            <w:pPr>
              <w:jc w:val="right"/>
              <w:cnfStyle w:val="000000100000" w:firstRow="0" w:lastRow="0" w:firstColumn="0" w:lastColumn="0" w:oddVBand="0" w:evenVBand="0" w:oddHBand="1" w:evenHBand="0" w:firstRowFirstColumn="0" w:firstRowLastColumn="0" w:lastRowFirstColumn="0" w:lastRowLastColumn="0"/>
            </w:pPr>
            <w:r>
              <w:t>43890877.00</w:t>
            </w:r>
          </w:p>
        </w:tc>
        <w:tc>
          <w:tcPr>
            <w:tcW w:w="750" w:type="pct"/>
          </w:tcPr>
          <w:p w14:paraId="7FD5DA18" w14:textId="77777777" w:rsidR="00245687" w:rsidRDefault="00245687" w:rsidP="007F0B59">
            <w:pPr>
              <w:jc w:val="right"/>
              <w:cnfStyle w:val="000000100000" w:firstRow="0" w:lastRow="0" w:firstColumn="0" w:lastColumn="0" w:oddVBand="0" w:evenVBand="0" w:oddHBand="1" w:evenHBand="0" w:firstRowFirstColumn="0" w:firstRowLastColumn="0" w:lastRowFirstColumn="0" w:lastRowLastColumn="0"/>
            </w:pPr>
            <w:r>
              <w:t>21505054.00</w:t>
            </w:r>
          </w:p>
        </w:tc>
        <w:tc>
          <w:tcPr>
            <w:tcW w:w="750" w:type="pct"/>
          </w:tcPr>
          <w:p w14:paraId="4A1CDA81" w14:textId="77777777" w:rsidR="00245687" w:rsidRDefault="00245687" w:rsidP="007F0B59">
            <w:pPr>
              <w:jc w:val="right"/>
              <w:cnfStyle w:val="000000100000" w:firstRow="0" w:lastRow="0" w:firstColumn="0" w:lastColumn="0" w:oddVBand="0" w:evenVBand="0" w:oddHBand="1" w:evenHBand="0" w:firstRowFirstColumn="0" w:firstRowLastColumn="0" w:lastRowFirstColumn="0" w:lastRowLastColumn="0"/>
            </w:pPr>
            <w:r>
              <w:t>26090846.00</w:t>
            </w:r>
          </w:p>
        </w:tc>
        <w:tc>
          <w:tcPr>
            <w:tcW w:w="750" w:type="pct"/>
          </w:tcPr>
          <w:p w14:paraId="4FF77695" w14:textId="77777777" w:rsidR="00245687" w:rsidRDefault="00245687" w:rsidP="007F0B59">
            <w:pPr>
              <w:jc w:val="right"/>
              <w:cnfStyle w:val="000000100000" w:firstRow="0" w:lastRow="0" w:firstColumn="0" w:lastColumn="0" w:oddVBand="0" w:evenVBand="0" w:oddHBand="1" w:evenHBand="0" w:firstRowFirstColumn="0" w:firstRowLastColumn="0" w:lastRowFirstColumn="0" w:lastRowLastColumn="0"/>
            </w:pPr>
            <w:r>
              <w:t>39243791.00</w:t>
            </w:r>
          </w:p>
        </w:tc>
        <w:tc>
          <w:tcPr>
            <w:tcW w:w="750" w:type="pct"/>
          </w:tcPr>
          <w:p w14:paraId="638D054C" w14:textId="77777777" w:rsidR="00245687" w:rsidRDefault="00245687" w:rsidP="007F0B59">
            <w:pPr>
              <w:jc w:val="right"/>
              <w:cnfStyle w:val="000000100000" w:firstRow="0" w:lastRow="0" w:firstColumn="0" w:lastColumn="0" w:oddVBand="0" w:evenVBand="0" w:oddHBand="1" w:evenHBand="0" w:firstRowFirstColumn="0" w:firstRowLastColumn="0" w:lastRowFirstColumn="0" w:lastRowLastColumn="0"/>
            </w:pPr>
            <w:r>
              <w:t>54730018.00</w:t>
            </w:r>
          </w:p>
        </w:tc>
      </w:tr>
      <w:tr w:rsidR="00245687" w14:paraId="47565675" w14:textId="77777777" w:rsidTr="00245687">
        <w:tc>
          <w:tcPr>
            <w:cnfStyle w:val="001000000000" w:firstRow="0" w:lastRow="0" w:firstColumn="1" w:lastColumn="0" w:oddVBand="0" w:evenVBand="0" w:oddHBand="0" w:evenHBand="0" w:firstRowFirstColumn="0" w:firstRowLastColumn="0" w:lastRowFirstColumn="0" w:lastRowLastColumn="0"/>
            <w:tcW w:w="749" w:type="pct"/>
          </w:tcPr>
          <w:p w14:paraId="10F63A54" w14:textId="77777777" w:rsidR="00245687" w:rsidRPr="00245687" w:rsidRDefault="00245687" w:rsidP="007F0B59">
            <w:pPr>
              <w:rPr>
                <w:b w:val="0"/>
                <w:bCs w:val="0"/>
              </w:rPr>
            </w:pPr>
            <w:r w:rsidRPr="00245687">
              <w:rPr>
                <w:b w:val="0"/>
                <w:bCs w:val="0"/>
              </w:rPr>
              <w:t>Diluted Normalized EPS</w:t>
            </w:r>
          </w:p>
        </w:tc>
        <w:tc>
          <w:tcPr>
            <w:tcW w:w="690" w:type="pct"/>
          </w:tcPr>
          <w:p w14:paraId="51285566" w14:textId="77777777" w:rsidR="00245687" w:rsidRDefault="00245687" w:rsidP="007F0B59">
            <w:pPr>
              <w:jc w:val="center"/>
              <w:cnfStyle w:val="000000000000" w:firstRow="0" w:lastRow="0" w:firstColumn="0" w:lastColumn="0" w:oddVBand="0" w:evenVBand="0" w:oddHBand="0" w:evenHBand="0" w:firstRowFirstColumn="0" w:firstRowLastColumn="0" w:lastRowFirstColumn="0" w:lastRowLastColumn="0"/>
            </w:pPr>
            <w:r>
              <w:t>KRW</w:t>
            </w:r>
          </w:p>
        </w:tc>
        <w:tc>
          <w:tcPr>
            <w:tcW w:w="561" w:type="pct"/>
          </w:tcPr>
          <w:p w14:paraId="1360FC54" w14:textId="77777777" w:rsidR="00245687" w:rsidRDefault="00245687" w:rsidP="007F0B59">
            <w:pPr>
              <w:jc w:val="right"/>
              <w:cnfStyle w:val="000000000000" w:firstRow="0" w:lastRow="0" w:firstColumn="0" w:lastColumn="0" w:oddVBand="0" w:evenVBand="0" w:oddHBand="0" w:evenHBand="0" w:firstRowFirstColumn="0" w:firstRowLastColumn="0" w:lastRowFirstColumn="0" w:lastRowLastColumn="0"/>
            </w:pPr>
            <w:r>
              <w:t>6429.26</w:t>
            </w:r>
          </w:p>
        </w:tc>
        <w:tc>
          <w:tcPr>
            <w:tcW w:w="750" w:type="pct"/>
          </w:tcPr>
          <w:p w14:paraId="0ABCE6EE" w14:textId="77777777" w:rsidR="00245687" w:rsidRDefault="00245687" w:rsidP="007F0B59">
            <w:pPr>
              <w:jc w:val="right"/>
              <w:cnfStyle w:val="000000000000" w:firstRow="0" w:lastRow="0" w:firstColumn="0" w:lastColumn="0" w:oddVBand="0" w:evenVBand="0" w:oddHBand="0" w:evenHBand="0" w:firstRowFirstColumn="0" w:firstRowLastColumn="0" w:lastRowFirstColumn="0" w:lastRowLastColumn="0"/>
            </w:pPr>
            <w:r>
              <w:t>3164.10</w:t>
            </w:r>
          </w:p>
        </w:tc>
        <w:tc>
          <w:tcPr>
            <w:tcW w:w="750" w:type="pct"/>
          </w:tcPr>
          <w:p w14:paraId="0BF3E5B9" w14:textId="77777777" w:rsidR="00245687" w:rsidRDefault="00245687" w:rsidP="007F0B59">
            <w:pPr>
              <w:jc w:val="right"/>
              <w:cnfStyle w:val="000000000000" w:firstRow="0" w:lastRow="0" w:firstColumn="0" w:lastColumn="0" w:oddVBand="0" w:evenVBand="0" w:oddHBand="0" w:evenHBand="0" w:firstRowFirstColumn="0" w:firstRowLastColumn="0" w:lastRowFirstColumn="0" w:lastRowLastColumn="0"/>
            </w:pPr>
            <w:r>
              <w:t>3966.89</w:t>
            </w:r>
          </w:p>
        </w:tc>
        <w:tc>
          <w:tcPr>
            <w:tcW w:w="750" w:type="pct"/>
          </w:tcPr>
          <w:p w14:paraId="26C09298" w14:textId="77777777" w:rsidR="00245687" w:rsidRDefault="00245687" w:rsidP="007F0B59">
            <w:pPr>
              <w:jc w:val="right"/>
              <w:cnfStyle w:val="000000000000" w:firstRow="0" w:lastRow="0" w:firstColumn="0" w:lastColumn="0" w:oddVBand="0" w:evenVBand="0" w:oddHBand="0" w:evenHBand="0" w:firstRowFirstColumn="0" w:firstRowLastColumn="0" w:lastRowFirstColumn="0" w:lastRowLastColumn="0"/>
            </w:pPr>
            <w:r>
              <w:t>5770.77</w:t>
            </w:r>
          </w:p>
        </w:tc>
        <w:tc>
          <w:tcPr>
            <w:tcW w:w="750" w:type="pct"/>
          </w:tcPr>
          <w:p w14:paraId="44C4A763" w14:textId="77777777" w:rsidR="00245687" w:rsidRDefault="00245687" w:rsidP="007F0B59">
            <w:pPr>
              <w:jc w:val="right"/>
              <w:cnfStyle w:val="000000000000" w:firstRow="0" w:lastRow="0" w:firstColumn="0" w:lastColumn="0" w:oddVBand="0" w:evenVBand="0" w:oddHBand="0" w:evenHBand="0" w:firstRowFirstColumn="0" w:firstRowLastColumn="0" w:lastRowFirstColumn="0" w:lastRowLastColumn="0"/>
            </w:pPr>
            <w:r>
              <w:t>8050.98</w:t>
            </w:r>
          </w:p>
        </w:tc>
      </w:tr>
      <w:tr w:rsidR="00245687" w14:paraId="6369F0F5" w14:textId="77777777" w:rsidTr="002456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7"/>
          </w:tcPr>
          <w:p w14:paraId="563FAA02" w14:textId="77777777" w:rsidR="00245687" w:rsidRDefault="00245687" w:rsidP="007F0B59">
            <w:pPr>
              <w:pStyle w:val="Heading3"/>
              <w:spacing w:after="0"/>
            </w:pPr>
            <w:bookmarkStart w:id="42" w:name="_Toc256000197"/>
            <w:bookmarkStart w:id="43" w:name="_Toc256000143"/>
            <w:bookmarkStart w:id="44" w:name="_Toc256000039"/>
            <w:bookmarkStart w:id="45" w:name="_Toc134021919"/>
            <w:r>
              <w:t>Balance Sheet</w:t>
            </w:r>
            <w:bookmarkEnd w:id="42"/>
            <w:bookmarkEnd w:id="43"/>
            <w:bookmarkEnd w:id="44"/>
            <w:bookmarkEnd w:id="45"/>
          </w:p>
        </w:tc>
      </w:tr>
      <w:tr w:rsidR="00245687" w14:paraId="2A542BE1" w14:textId="77777777" w:rsidTr="00245687">
        <w:tc>
          <w:tcPr>
            <w:cnfStyle w:val="001000000000" w:firstRow="0" w:lastRow="0" w:firstColumn="1" w:lastColumn="0" w:oddVBand="0" w:evenVBand="0" w:oddHBand="0" w:evenHBand="0" w:firstRowFirstColumn="0" w:firstRowLastColumn="0" w:lastRowFirstColumn="0" w:lastRowLastColumn="0"/>
            <w:tcW w:w="749" w:type="pct"/>
          </w:tcPr>
          <w:p w14:paraId="724DC5DC" w14:textId="77777777" w:rsidR="00245687" w:rsidRPr="00245687" w:rsidRDefault="00245687" w:rsidP="007F0B59">
            <w:pPr>
              <w:rPr>
                <w:b w:val="0"/>
                <w:bCs w:val="0"/>
              </w:rPr>
            </w:pPr>
            <w:r w:rsidRPr="00245687">
              <w:rPr>
                <w:b w:val="0"/>
                <w:bCs w:val="0"/>
              </w:rPr>
              <w:t>Total Current Assets</w:t>
            </w:r>
          </w:p>
        </w:tc>
        <w:tc>
          <w:tcPr>
            <w:tcW w:w="690" w:type="pct"/>
          </w:tcPr>
          <w:p w14:paraId="2CAC877A" w14:textId="77777777" w:rsidR="00245687" w:rsidRDefault="00245687" w:rsidP="007F0B59">
            <w:pPr>
              <w:jc w:val="center"/>
              <w:cnfStyle w:val="000000000000" w:firstRow="0" w:lastRow="0" w:firstColumn="0" w:lastColumn="0" w:oddVBand="0" w:evenVBand="0" w:oddHBand="0" w:evenHBand="0" w:firstRowFirstColumn="0" w:firstRowLastColumn="0" w:lastRowFirstColumn="0" w:lastRowLastColumn="0"/>
            </w:pPr>
            <w:r>
              <w:t>KRW</w:t>
            </w:r>
          </w:p>
        </w:tc>
        <w:tc>
          <w:tcPr>
            <w:tcW w:w="561" w:type="pct"/>
          </w:tcPr>
          <w:p w14:paraId="71D62537" w14:textId="77777777" w:rsidR="00245687" w:rsidRDefault="00245687" w:rsidP="007F0B59">
            <w:pPr>
              <w:jc w:val="right"/>
              <w:cnfStyle w:val="000000000000" w:firstRow="0" w:lastRow="0" w:firstColumn="0" w:lastColumn="0" w:oddVBand="0" w:evenVBand="0" w:oddHBand="0" w:evenHBand="0" w:firstRowFirstColumn="0" w:firstRowLastColumn="0" w:lastRowFirstColumn="0" w:lastRowLastColumn="0"/>
            </w:pPr>
            <w:r>
              <w:t>174697424.00</w:t>
            </w:r>
          </w:p>
        </w:tc>
        <w:tc>
          <w:tcPr>
            <w:tcW w:w="750" w:type="pct"/>
          </w:tcPr>
          <w:p w14:paraId="3F5E9D46" w14:textId="77777777" w:rsidR="00245687" w:rsidRDefault="00245687" w:rsidP="007F0B59">
            <w:pPr>
              <w:jc w:val="right"/>
              <w:cnfStyle w:val="000000000000" w:firstRow="0" w:lastRow="0" w:firstColumn="0" w:lastColumn="0" w:oddVBand="0" w:evenVBand="0" w:oddHBand="0" w:evenHBand="0" w:firstRowFirstColumn="0" w:firstRowLastColumn="0" w:lastRowFirstColumn="0" w:lastRowLastColumn="0"/>
            </w:pPr>
            <w:r>
              <w:t>181385260.00</w:t>
            </w:r>
          </w:p>
        </w:tc>
        <w:tc>
          <w:tcPr>
            <w:tcW w:w="750" w:type="pct"/>
          </w:tcPr>
          <w:p w14:paraId="2BC46EA8" w14:textId="77777777" w:rsidR="00245687" w:rsidRDefault="00245687" w:rsidP="007F0B59">
            <w:pPr>
              <w:jc w:val="right"/>
              <w:cnfStyle w:val="000000000000" w:firstRow="0" w:lastRow="0" w:firstColumn="0" w:lastColumn="0" w:oddVBand="0" w:evenVBand="0" w:oddHBand="0" w:evenHBand="0" w:firstRowFirstColumn="0" w:firstRowLastColumn="0" w:lastRowFirstColumn="0" w:lastRowLastColumn="0"/>
            </w:pPr>
            <w:r>
              <w:t>198215579.00</w:t>
            </w:r>
          </w:p>
        </w:tc>
        <w:tc>
          <w:tcPr>
            <w:tcW w:w="750" w:type="pct"/>
          </w:tcPr>
          <w:p w14:paraId="29D5EFE9" w14:textId="77777777" w:rsidR="00245687" w:rsidRDefault="00245687" w:rsidP="007F0B59">
            <w:pPr>
              <w:jc w:val="right"/>
              <w:cnfStyle w:val="000000000000" w:firstRow="0" w:lastRow="0" w:firstColumn="0" w:lastColumn="0" w:oddVBand="0" w:evenVBand="0" w:oddHBand="0" w:evenHBand="0" w:firstRowFirstColumn="0" w:firstRowLastColumn="0" w:lastRowFirstColumn="0" w:lastRowLastColumn="0"/>
            </w:pPr>
            <w:r>
              <w:t>218163185.00</w:t>
            </w:r>
          </w:p>
        </w:tc>
        <w:tc>
          <w:tcPr>
            <w:tcW w:w="750" w:type="pct"/>
          </w:tcPr>
          <w:p w14:paraId="0F617F0F" w14:textId="77777777" w:rsidR="00245687" w:rsidRDefault="00245687" w:rsidP="007F0B59">
            <w:pPr>
              <w:jc w:val="right"/>
              <w:cnfStyle w:val="000000000000" w:firstRow="0" w:lastRow="0" w:firstColumn="0" w:lastColumn="0" w:oddVBand="0" w:evenVBand="0" w:oddHBand="0" w:evenHBand="0" w:firstRowFirstColumn="0" w:firstRowLastColumn="0" w:lastRowFirstColumn="0" w:lastRowLastColumn="0"/>
            </w:pPr>
            <w:r>
              <w:t>218470581.00</w:t>
            </w:r>
          </w:p>
        </w:tc>
      </w:tr>
      <w:tr w:rsidR="00245687" w14:paraId="44F10F0D" w14:textId="77777777" w:rsidTr="002456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9" w:type="pct"/>
          </w:tcPr>
          <w:p w14:paraId="7A2430E0" w14:textId="77777777" w:rsidR="00245687" w:rsidRPr="00245687" w:rsidRDefault="00245687" w:rsidP="007F0B59">
            <w:pPr>
              <w:rPr>
                <w:b w:val="0"/>
                <w:bCs w:val="0"/>
              </w:rPr>
            </w:pPr>
            <w:r w:rsidRPr="00245687">
              <w:rPr>
                <w:b w:val="0"/>
                <w:bCs w:val="0"/>
              </w:rPr>
              <w:lastRenderedPageBreak/>
              <w:t>Total Assets</w:t>
            </w:r>
          </w:p>
        </w:tc>
        <w:tc>
          <w:tcPr>
            <w:tcW w:w="690" w:type="pct"/>
          </w:tcPr>
          <w:p w14:paraId="5973EEEB" w14:textId="77777777" w:rsidR="00245687" w:rsidRDefault="00245687" w:rsidP="007F0B59">
            <w:pPr>
              <w:jc w:val="center"/>
              <w:cnfStyle w:val="000000100000" w:firstRow="0" w:lastRow="0" w:firstColumn="0" w:lastColumn="0" w:oddVBand="0" w:evenVBand="0" w:oddHBand="1" w:evenHBand="0" w:firstRowFirstColumn="0" w:firstRowLastColumn="0" w:lastRowFirstColumn="0" w:lastRowLastColumn="0"/>
            </w:pPr>
            <w:r>
              <w:t>KRW</w:t>
            </w:r>
          </w:p>
        </w:tc>
        <w:tc>
          <w:tcPr>
            <w:tcW w:w="561" w:type="pct"/>
          </w:tcPr>
          <w:p w14:paraId="4FA19CCA" w14:textId="77777777" w:rsidR="00245687" w:rsidRDefault="00245687" w:rsidP="007F0B59">
            <w:pPr>
              <w:jc w:val="right"/>
              <w:cnfStyle w:val="000000100000" w:firstRow="0" w:lastRow="0" w:firstColumn="0" w:lastColumn="0" w:oddVBand="0" w:evenVBand="0" w:oddHBand="1" w:evenHBand="0" w:firstRowFirstColumn="0" w:firstRowLastColumn="0" w:lastRowFirstColumn="0" w:lastRowLastColumn="0"/>
            </w:pPr>
            <w:r>
              <w:t>339357244.00</w:t>
            </w:r>
          </w:p>
        </w:tc>
        <w:tc>
          <w:tcPr>
            <w:tcW w:w="750" w:type="pct"/>
          </w:tcPr>
          <w:p w14:paraId="0608CF0C" w14:textId="77777777" w:rsidR="00245687" w:rsidRDefault="00245687" w:rsidP="007F0B59">
            <w:pPr>
              <w:jc w:val="right"/>
              <w:cnfStyle w:val="000000100000" w:firstRow="0" w:lastRow="0" w:firstColumn="0" w:lastColumn="0" w:oddVBand="0" w:evenVBand="0" w:oddHBand="1" w:evenHBand="0" w:firstRowFirstColumn="0" w:firstRowLastColumn="0" w:lastRowFirstColumn="0" w:lastRowLastColumn="0"/>
            </w:pPr>
            <w:r>
              <w:t>352564497.00</w:t>
            </w:r>
          </w:p>
        </w:tc>
        <w:tc>
          <w:tcPr>
            <w:tcW w:w="750" w:type="pct"/>
          </w:tcPr>
          <w:p w14:paraId="1AFBB4C9" w14:textId="77777777" w:rsidR="00245687" w:rsidRDefault="00245687" w:rsidP="007F0B59">
            <w:pPr>
              <w:jc w:val="right"/>
              <w:cnfStyle w:val="000000100000" w:firstRow="0" w:lastRow="0" w:firstColumn="0" w:lastColumn="0" w:oddVBand="0" w:evenVBand="0" w:oddHBand="1" w:evenHBand="0" w:firstRowFirstColumn="0" w:firstRowLastColumn="0" w:lastRowFirstColumn="0" w:lastRowLastColumn="0"/>
            </w:pPr>
            <w:r>
              <w:t>378235718.00</w:t>
            </w:r>
          </w:p>
        </w:tc>
        <w:tc>
          <w:tcPr>
            <w:tcW w:w="750" w:type="pct"/>
          </w:tcPr>
          <w:p w14:paraId="45534A0D" w14:textId="77777777" w:rsidR="00245687" w:rsidRDefault="00245687" w:rsidP="007F0B59">
            <w:pPr>
              <w:jc w:val="right"/>
              <w:cnfStyle w:val="000000100000" w:firstRow="0" w:lastRow="0" w:firstColumn="0" w:lastColumn="0" w:oddVBand="0" w:evenVBand="0" w:oddHBand="1" w:evenHBand="0" w:firstRowFirstColumn="0" w:firstRowLastColumn="0" w:lastRowFirstColumn="0" w:lastRowLastColumn="0"/>
            </w:pPr>
            <w:r>
              <w:t>426621158.00</w:t>
            </w:r>
          </w:p>
        </w:tc>
        <w:tc>
          <w:tcPr>
            <w:tcW w:w="750" w:type="pct"/>
          </w:tcPr>
          <w:p w14:paraId="274CB60E" w14:textId="77777777" w:rsidR="00245687" w:rsidRDefault="00245687" w:rsidP="007F0B59">
            <w:pPr>
              <w:jc w:val="right"/>
              <w:cnfStyle w:val="000000100000" w:firstRow="0" w:lastRow="0" w:firstColumn="0" w:lastColumn="0" w:oddVBand="0" w:evenVBand="0" w:oddHBand="1" w:evenHBand="0" w:firstRowFirstColumn="0" w:firstRowLastColumn="0" w:lastRowFirstColumn="0" w:lastRowLastColumn="0"/>
            </w:pPr>
            <w:r>
              <w:t>448424507.00</w:t>
            </w:r>
          </w:p>
        </w:tc>
      </w:tr>
      <w:tr w:rsidR="00245687" w14:paraId="6AE1C7E5" w14:textId="77777777" w:rsidTr="00245687">
        <w:tc>
          <w:tcPr>
            <w:cnfStyle w:val="001000000000" w:firstRow="0" w:lastRow="0" w:firstColumn="1" w:lastColumn="0" w:oddVBand="0" w:evenVBand="0" w:oddHBand="0" w:evenHBand="0" w:firstRowFirstColumn="0" w:firstRowLastColumn="0" w:lastRowFirstColumn="0" w:lastRowLastColumn="0"/>
            <w:tcW w:w="749" w:type="pct"/>
          </w:tcPr>
          <w:p w14:paraId="6EDB4900" w14:textId="77777777" w:rsidR="00245687" w:rsidRPr="00245687" w:rsidRDefault="00245687" w:rsidP="007F0B59">
            <w:pPr>
              <w:rPr>
                <w:b w:val="0"/>
                <w:bCs w:val="0"/>
              </w:rPr>
            </w:pPr>
            <w:r w:rsidRPr="00245687">
              <w:rPr>
                <w:b w:val="0"/>
                <w:bCs w:val="0"/>
              </w:rPr>
              <w:t>Total Current Liabilities</w:t>
            </w:r>
          </w:p>
        </w:tc>
        <w:tc>
          <w:tcPr>
            <w:tcW w:w="690" w:type="pct"/>
          </w:tcPr>
          <w:p w14:paraId="6D8C78B0" w14:textId="77777777" w:rsidR="00245687" w:rsidRDefault="00245687" w:rsidP="007F0B59">
            <w:pPr>
              <w:jc w:val="center"/>
              <w:cnfStyle w:val="000000000000" w:firstRow="0" w:lastRow="0" w:firstColumn="0" w:lastColumn="0" w:oddVBand="0" w:evenVBand="0" w:oddHBand="0" w:evenHBand="0" w:firstRowFirstColumn="0" w:firstRowLastColumn="0" w:lastRowFirstColumn="0" w:lastRowLastColumn="0"/>
            </w:pPr>
            <w:r>
              <w:t>KRW</w:t>
            </w:r>
          </w:p>
        </w:tc>
        <w:tc>
          <w:tcPr>
            <w:tcW w:w="561" w:type="pct"/>
          </w:tcPr>
          <w:p w14:paraId="40FEE329" w14:textId="77777777" w:rsidR="00245687" w:rsidRDefault="00245687" w:rsidP="007F0B59">
            <w:pPr>
              <w:jc w:val="right"/>
              <w:cnfStyle w:val="000000000000" w:firstRow="0" w:lastRow="0" w:firstColumn="0" w:lastColumn="0" w:oddVBand="0" w:evenVBand="0" w:oddHBand="0" w:evenHBand="0" w:firstRowFirstColumn="0" w:firstRowLastColumn="0" w:lastRowFirstColumn="0" w:lastRowLastColumn="0"/>
            </w:pPr>
            <w:r>
              <w:t>69081510.00</w:t>
            </w:r>
          </w:p>
        </w:tc>
        <w:tc>
          <w:tcPr>
            <w:tcW w:w="750" w:type="pct"/>
          </w:tcPr>
          <w:p w14:paraId="0D5D730A" w14:textId="77777777" w:rsidR="00245687" w:rsidRDefault="00245687" w:rsidP="007F0B59">
            <w:pPr>
              <w:jc w:val="right"/>
              <w:cnfStyle w:val="000000000000" w:firstRow="0" w:lastRow="0" w:firstColumn="0" w:lastColumn="0" w:oddVBand="0" w:evenVBand="0" w:oddHBand="0" w:evenHBand="0" w:firstRowFirstColumn="0" w:firstRowLastColumn="0" w:lastRowFirstColumn="0" w:lastRowLastColumn="0"/>
            </w:pPr>
            <w:r>
              <w:t>63782764.00</w:t>
            </w:r>
          </w:p>
        </w:tc>
        <w:tc>
          <w:tcPr>
            <w:tcW w:w="750" w:type="pct"/>
          </w:tcPr>
          <w:p w14:paraId="551303A0" w14:textId="77777777" w:rsidR="00245687" w:rsidRDefault="00245687" w:rsidP="007F0B59">
            <w:pPr>
              <w:jc w:val="right"/>
              <w:cnfStyle w:val="000000000000" w:firstRow="0" w:lastRow="0" w:firstColumn="0" w:lastColumn="0" w:oddVBand="0" w:evenVBand="0" w:oddHBand="0" w:evenHBand="0" w:firstRowFirstColumn="0" w:firstRowLastColumn="0" w:lastRowFirstColumn="0" w:lastRowLastColumn="0"/>
            </w:pPr>
            <w:r>
              <w:t>75604351.00</w:t>
            </w:r>
          </w:p>
        </w:tc>
        <w:tc>
          <w:tcPr>
            <w:tcW w:w="750" w:type="pct"/>
          </w:tcPr>
          <w:p w14:paraId="557EE56B" w14:textId="77777777" w:rsidR="00245687" w:rsidRDefault="00245687" w:rsidP="007F0B59">
            <w:pPr>
              <w:jc w:val="right"/>
              <w:cnfStyle w:val="000000000000" w:firstRow="0" w:lastRow="0" w:firstColumn="0" w:lastColumn="0" w:oddVBand="0" w:evenVBand="0" w:oddHBand="0" w:evenHBand="0" w:firstRowFirstColumn="0" w:firstRowLastColumn="0" w:lastRowFirstColumn="0" w:lastRowLastColumn="0"/>
            </w:pPr>
            <w:r>
              <w:t>88117133.00</w:t>
            </w:r>
          </w:p>
        </w:tc>
        <w:tc>
          <w:tcPr>
            <w:tcW w:w="750" w:type="pct"/>
          </w:tcPr>
          <w:p w14:paraId="003420FA" w14:textId="77777777" w:rsidR="00245687" w:rsidRDefault="00245687" w:rsidP="007F0B59">
            <w:pPr>
              <w:jc w:val="right"/>
              <w:cnfStyle w:val="000000000000" w:firstRow="0" w:lastRow="0" w:firstColumn="0" w:lastColumn="0" w:oddVBand="0" w:evenVBand="0" w:oddHBand="0" w:evenHBand="0" w:firstRowFirstColumn="0" w:firstRowLastColumn="0" w:lastRowFirstColumn="0" w:lastRowLastColumn="0"/>
            </w:pPr>
            <w:r>
              <w:t>78344852.00</w:t>
            </w:r>
          </w:p>
        </w:tc>
      </w:tr>
      <w:tr w:rsidR="00245687" w14:paraId="3D80C541" w14:textId="77777777" w:rsidTr="002456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9" w:type="pct"/>
          </w:tcPr>
          <w:p w14:paraId="72BE9B6B" w14:textId="77777777" w:rsidR="00245687" w:rsidRPr="00245687" w:rsidRDefault="00245687" w:rsidP="007F0B59">
            <w:pPr>
              <w:rPr>
                <w:b w:val="0"/>
                <w:bCs w:val="0"/>
              </w:rPr>
            </w:pPr>
            <w:r w:rsidRPr="00245687">
              <w:rPr>
                <w:b w:val="0"/>
                <w:bCs w:val="0"/>
              </w:rPr>
              <w:t>Total Liabilities</w:t>
            </w:r>
          </w:p>
        </w:tc>
        <w:tc>
          <w:tcPr>
            <w:tcW w:w="690" w:type="pct"/>
          </w:tcPr>
          <w:p w14:paraId="155D506F" w14:textId="77777777" w:rsidR="00245687" w:rsidRDefault="00245687" w:rsidP="007F0B59">
            <w:pPr>
              <w:jc w:val="center"/>
              <w:cnfStyle w:val="000000100000" w:firstRow="0" w:lastRow="0" w:firstColumn="0" w:lastColumn="0" w:oddVBand="0" w:evenVBand="0" w:oddHBand="1" w:evenHBand="0" w:firstRowFirstColumn="0" w:firstRowLastColumn="0" w:lastRowFirstColumn="0" w:lastRowLastColumn="0"/>
            </w:pPr>
            <w:r>
              <w:t>KRW</w:t>
            </w:r>
          </w:p>
        </w:tc>
        <w:tc>
          <w:tcPr>
            <w:tcW w:w="561" w:type="pct"/>
          </w:tcPr>
          <w:p w14:paraId="37E36FD7" w14:textId="77777777" w:rsidR="00245687" w:rsidRDefault="00245687" w:rsidP="007F0B59">
            <w:pPr>
              <w:jc w:val="right"/>
              <w:cnfStyle w:val="000000100000" w:firstRow="0" w:lastRow="0" w:firstColumn="0" w:lastColumn="0" w:oddVBand="0" w:evenVBand="0" w:oddHBand="1" w:evenHBand="0" w:firstRowFirstColumn="0" w:firstRowLastColumn="0" w:lastRowFirstColumn="0" w:lastRowLastColumn="0"/>
            </w:pPr>
            <w:r>
              <w:t>99288251.00</w:t>
            </w:r>
          </w:p>
        </w:tc>
        <w:tc>
          <w:tcPr>
            <w:tcW w:w="750" w:type="pct"/>
          </w:tcPr>
          <w:p w14:paraId="2B4669D1" w14:textId="77777777" w:rsidR="00245687" w:rsidRDefault="00245687" w:rsidP="007F0B59">
            <w:pPr>
              <w:jc w:val="right"/>
              <w:cnfStyle w:val="000000100000" w:firstRow="0" w:lastRow="0" w:firstColumn="0" w:lastColumn="0" w:oddVBand="0" w:evenVBand="0" w:oddHBand="1" w:evenHBand="0" w:firstRowFirstColumn="0" w:firstRowLastColumn="0" w:lastRowFirstColumn="0" w:lastRowLastColumn="0"/>
            </w:pPr>
            <w:r>
              <w:t>97649025.00</w:t>
            </w:r>
          </w:p>
        </w:tc>
        <w:tc>
          <w:tcPr>
            <w:tcW w:w="750" w:type="pct"/>
          </w:tcPr>
          <w:p w14:paraId="4756412E" w14:textId="77777777" w:rsidR="00245687" w:rsidRDefault="00245687" w:rsidP="007F0B59">
            <w:pPr>
              <w:jc w:val="right"/>
              <w:cnfStyle w:val="000000100000" w:firstRow="0" w:lastRow="0" w:firstColumn="0" w:lastColumn="0" w:oddVBand="0" w:evenVBand="0" w:oddHBand="1" w:evenHBand="0" w:firstRowFirstColumn="0" w:firstRowLastColumn="0" w:lastRowFirstColumn="0" w:lastRowLastColumn="0"/>
            </w:pPr>
            <w:r>
              <w:t>110565387.00</w:t>
            </w:r>
          </w:p>
        </w:tc>
        <w:tc>
          <w:tcPr>
            <w:tcW w:w="750" w:type="pct"/>
          </w:tcPr>
          <w:p w14:paraId="530F5BC6" w14:textId="77777777" w:rsidR="00245687" w:rsidRDefault="00245687" w:rsidP="007F0B59">
            <w:pPr>
              <w:jc w:val="right"/>
              <w:cnfStyle w:val="000000100000" w:firstRow="0" w:lastRow="0" w:firstColumn="0" w:lastColumn="0" w:oddVBand="0" w:evenVBand="0" w:oddHBand="1" w:evenHBand="0" w:firstRowFirstColumn="0" w:firstRowLastColumn="0" w:lastRowFirstColumn="0" w:lastRowLastColumn="0"/>
            </w:pPr>
            <w:r>
              <w:t>130383461.00</w:t>
            </w:r>
          </w:p>
        </w:tc>
        <w:tc>
          <w:tcPr>
            <w:tcW w:w="750" w:type="pct"/>
          </w:tcPr>
          <w:p w14:paraId="0F40A183" w14:textId="77777777" w:rsidR="00245687" w:rsidRDefault="00245687" w:rsidP="007F0B59">
            <w:pPr>
              <w:jc w:val="right"/>
              <w:cnfStyle w:val="000000100000" w:firstRow="0" w:lastRow="0" w:firstColumn="0" w:lastColumn="0" w:oddVBand="0" w:evenVBand="0" w:oddHBand="1" w:evenHBand="0" w:firstRowFirstColumn="0" w:firstRowLastColumn="0" w:lastRowFirstColumn="0" w:lastRowLastColumn="0"/>
            </w:pPr>
            <w:r>
              <w:t>103238365.00</w:t>
            </w:r>
          </w:p>
        </w:tc>
      </w:tr>
      <w:tr w:rsidR="00245687" w14:paraId="1E28B9B0" w14:textId="77777777" w:rsidTr="00245687">
        <w:tc>
          <w:tcPr>
            <w:cnfStyle w:val="001000000000" w:firstRow="0" w:lastRow="0" w:firstColumn="1" w:lastColumn="0" w:oddVBand="0" w:evenVBand="0" w:oddHBand="0" w:evenHBand="0" w:firstRowFirstColumn="0" w:firstRowLastColumn="0" w:lastRowFirstColumn="0" w:lastRowLastColumn="0"/>
            <w:tcW w:w="749" w:type="pct"/>
          </w:tcPr>
          <w:p w14:paraId="101C1DF7" w14:textId="77777777" w:rsidR="00245687" w:rsidRPr="00245687" w:rsidRDefault="00245687" w:rsidP="007F0B59">
            <w:pPr>
              <w:rPr>
                <w:b w:val="0"/>
                <w:bCs w:val="0"/>
              </w:rPr>
            </w:pPr>
            <w:r w:rsidRPr="00245687">
              <w:rPr>
                <w:b w:val="0"/>
                <w:bCs w:val="0"/>
              </w:rPr>
              <w:t>Total Equity</w:t>
            </w:r>
          </w:p>
        </w:tc>
        <w:tc>
          <w:tcPr>
            <w:tcW w:w="690" w:type="pct"/>
          </w:tcPr>
          <w:p w14:paraId="21B64DEC" w14:textId="77777777" w:rsidR="00245687" w:rsidRDefault="00245687" w:rsidP="007F0B59">
            <w:pPr>
              <w:jc w:val="center"/>
              <w:cnfStyle w:val="000000000000" w:firstRow="0" w:lastRow="0" w:firstColumn="0" w:lastColumn="0" w:oddVBand="0" w:evenVBand="0" w:oddHBand="0" w:evenHBand="0" w:firstRowFirstColumn="0" w:firstRowLastColumn="0" w:lastRowFirstColumn="0" w:lastRowLastColumn="0"/>
            </w:pPr>
            <w:r>
              <w:t>KRW</w:t>
            </w:r>
          </w:p>
        </w:tc>
        <w:tc>
          <w:tcPr>
            <w:tcW w:w="561" w:type="pct"/>
          </w:tcPr>
          <w:p w14:paraId="69D80B42" w14:textId="77777777" w:rsidR="00245687" w:rsidRDefault="00245687" w:rsidP="007F0B59">
            <w:pPr>
              <w:jc w:val="right"/>
              <w:cnfStyle w:val="000000000000" w:firstRow="0" w:lastRow="0" w:firstColumn="0" w:lastColumn="0" w:oddVBand="0" w:evenVBand="0" w:oddHBand="0" w:evenHBand="0" w:firstRowFirstColumn="0" w:firstRowLastColumn="0" w:lastRowFirstColumn="0" w:lastRowLastColumn="0"/>
            </w:pPr>
            <w:r>
              <w:t>240068993.00</w:t>
            </w:r>
          </w:p>
        </w:tc>
        <w:tc>
          <w:tcPr>
            <w:tcW w:w="750" w:type="pct"/>
          </w:tcPr>
          <w:p w14:paraId="2034C97B" w14:textId="77777777" w:rsidR="00245687" w:rsidRDefault="00245687" w:rsidP="007F0B59">
            <w:pPr>
              <w:jc w:val="right"/>
              <w:cnfStyle w:val="000000000000" w:firstRow="0" w:lastRow="0" w:firstColumn="0" w:lastColumn="0" w:oddVBand="0" w:evenVBand="0" w:oddHBand="0" w:evenHBand="0" w:firstRowFirstColumn="0" w:firstRowLastColumn="0" w:lastRowFirstColumn="0" w:lastRowLastColumn="0"/>
            </w:pPr>
            <w:r>
              <w:t>254915472.00</w:t>
            </w:r>
          </w:p>
        </w:tc>
        <w:tc>
          <w:tcPr>
            <w:tcW w:w="750" w:type="pct"/>
          </w:tcPr>
          <w:p w14:paraId="242239BE" w14:textId="77777777" w:rsidR="00245687" w:rsidRDefault="00245687" w:rsidP="007F0B59">
            <w:pPr>
              <w:jc w:val="right"/>
              <w:cnfStyle w:val="000000000000" w:firstRow="0" w:lastRow="0" w:firstColumn="0" w:lastColumn="0" w:oddVBand="0" w:evenVBand="0" w:oddHBand="0" w:evenHBand="0" w:firstRowFirstColumn="0" w:firstRowLastColumn="0" w:lastRowFirstColumn="0" w:lastRowLastColumn="0"/>
            </w:pPr>
            <w:r>
              <w:t>267670331.00</w:t>
            </w:r>
          </w:p>
        </w:tc>
        <w:tc>
          <w:tcPr>
            <w:tcW w:w="750" w:type="pct"/>
          </w:tcPr>
          <w:p w14:paraId="500E017E" w14:textId="77777777" w:rsidR="00245687" w:rsidRDefault="00245687" w:rsidP="007F0B59">
            <w:pPr>
              <w:jc w:val="right"/>
              <w:cnfStyle w:val="000000000000" w:firstRow="0" w:lastRow="0" w:firstColumn="0" w:lastColumn="0" w:oddVBand="0" w:evenVBand="0" w:oddHBand="0" w:evenHBand="0" w:firstRowFirstColumn="0" w:firstRowLastColumn="0" w:lastRowFirstColumn="0" w:lastRowLastColumn="0"/>
            </w:pPr>
            <w:r>
              <w:t>296237697.00</w:t>
            </w:r>
          </w:p>
        </w:tc>
        <w:tc>
          <w:tcPr>
            <w:tcW w:w="750" w:type="pct"/>
          </w:tcPr>
          <w:p w14:paraId="445C25F3" w14:textId="77777777" w:rsidR="00245687" w:rsidRDefault="00245687" w:rsidP="007F0B59">
            <w:pPr>
              <w:jc w:val="right"/>
              <w:cnfStyle w:val="000000000000" w:firstRow="0" w:lastRow="0" w:firstColumn="0" w:lastColumn="0" w:oddVBand="0" w:evenVBand="0" w:oddHBand="0" w:evenHBand="0" w:firstRowFirstColumn="0" w:firstRowLastColumn="0" w:lastRowFirstColumn="0" w:lastRowLastColumn="0"/>
            </w:pPr>
            <w:r>
              <w:t>345186142.00</w:t>
            </w:r>
          </w:p>
        </w:tc>
      </w:tr>
      <w:tr w:rsidR="00245687" w14:paraId="2606BDF6" w14:textId="77777777" w:rsidTr="002456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9" w:type="pct"/>
          </w:tcPr>
          <w:p w14:paraId="1B6869AF" w14:textId="77777777" w:rsidR="00245687" w:rsidRPr="00245687" w:rsidRDefault="00245687" w:rsidP="007F0B59">
            <w:pPr>
              <w:rPr>
                <w:b w:val="0"/>
                <w:bCs w:val="0"/>
              </w:rPr>
            </w:pPr>
            <w:r w:rsidRPr="00245687">
              <w:rPr>
                <w:b w:val="0"/>
                <w:bCs w:val="0"/>
              </w:rPr>
              <w:t>Total Common Shares Outstanding</w:t>
            </w:r>
          </w:p>
        </w:tc>
        <w:tc>
          <w:tcPr>
            <w:tcW w:w="690" w:type="pct"/>
          </w:tcPr>
          <w:p w14:paraId="0FAB22C3" w14:textId="77777777" w:rsidR="00245687" w:rsidRDefault="00245687" w:rsidP="007F0B59">
            <w:pPr>
              <w:jc w:val="center"/>
              <w:cnfStyle w:val="000000100000" w:firstRow="0" w:lastRow="0" w:firstColumn="0" w:lastColumn="0" w:oddVBand="0" w:evenVBand="0" w:oddHBand="1" w:evenHBand="0" w:firstRowFirstColumn="0" w:firstRowLastColumn="0" w:lastRowFirstColumn="0" w:lastRowLastColumn="0"/>
            </w:pPr>
            <w:r>
              <w:t>KRW</w:t>
            </w:r>
          </w:p>
        </w:tc>
        <w:tc>
          <w:tcPr>
            <w:tcW w:w="561" w:type="pct"/>
          </w:tcPr>
          <w:p w14:paraId="3361518E" w14:textId="77777777" w:rsidR="00245687" w:rsidRDefault="00245687" w:rsidP="007F0B59">
            <w:pPr>
              <w:jc w:val="right"/>
              <w:cnfStyle w:val="000000100000" w:firstRow="0" w:lastRow="0" w:firstColumn="0" w:lastColumn="0" w:oddVBand="0" w:evenVBand="0" w:oddHBand="1" w:evenHBand="0" w:firstRowFirstColumn="0" w:firstRowLastColumn="0" w:lastRowFirstColumn="0" w:lastRowLastColumn="0"/>
            </w:pPr>
            <w:r>
              <w:t>6792.67</w:t>
            </w:r>
          </w:p>
        </w:tc>
        <w:tc>
          <w:tcPr>
            <w:tcW w:w="750" w:type="pct"/>
          </w:tcPr>
          <w:p w14:paraId="37828FB3" w14:textId="77777777" w:rsidR="00245687" w:rsidRDefault="00245687" w:rsidP="007F0B59">
            <w:pPr>
              <w:jc w:val="right"/>
              <w:cnfStyle w:val="000000100000" w:firstRow="0" w:lastRow="0" w:firstColumn="0" w:lastColumn="0" w:oddVBand="0" w:evenVBand="0" w:oddHBand="1" w:evenHBand="0" w:firstRowFirstColumn="0" w:firstRowLastColumn="0" w:lastRowFirstColumn="0" w:lastRowLastColumn="0"/>
            </w:pPr>
            <w:r>
              <w:t>6792.67</w:t>
            </w:r>
          </w:p>
        </w:tc>
        <w:tc>
          <w:tcPr>
            <w:tcW w:w="750" w:type="pct"/>
          </w:tcPr>
          <w:p w14:paraId="26CF9B13" w14:textId="77777777" w:rsidR="00245687" w:rsidRDefault="00245687" w:rsidP="007F0B59">
            <w:pPr>
              <w:jc w:val="right"/>
              <w:cnfStyle w:val="000000100000" w:firstRow="0" w:lastRow="0" w:firstColumn="0" w:lastColumn="0" w:oddVBand="0" w:evenVBand="0" w:oddHBand="1" w:evenHBand="0" w:firstRowFirstColumn="0" w:firstRowLastColumn="0" w:lastRowFirstColumn="0" w:lastRowLastColumn="0"/>
            </w:pPr>
            <w:r>
              <w:t>6792.67</w:t>
            </w:r>
          </w:p>
        </w:tc>
        <w:tc>
          <w:tcPr>
            <w:tcW w:w="750" w:type="pct"/>
          </w:tcPr>
          <w:p w14:paraId="057CE19A" w14:textId="77777777" w:rsidR="00245687" w:rsidRDefault="00245687" w:rsidP="007F0B59">
            <w:pPr>
              <w:jc w:val="right"/>
              <w:cnfStyle w:val="000000100000" w:firstRow="0" w:lastRow="0" w:firstColumn="0" w:lastColumn="0" w:oddVBand="0" w:evenVBand="0" w:oddHBand="1" w:evenHBand="0" w:firstRowFirstColumn="0" w:firstRowLastColumn="0" w:lastRowFirstColumn="0" w:lastRowLastColumn="0"/>
            </w:pPr>
            <w:r>
              <w:t>6792.67</w:t>
            </w:r>
          </w:p>
        </w:tc>
        <w:tc>
          <w:tcPr>
            <w:tcW w:w="750" w:type="pct"/>
          </w:tcPr>
          <w:p w14:paraId="22E77F2E" w14:textId="77777777" w:rsidR="00245687" w:rsidRDefault="00245687" w:rsidP="007F0B59">
            <w:pPr>
              <w:jc w:val="right"/>
              <w:cnfStyle w:val="000000100000" w:firstRow="0" w:lastRow="0" w:firstColumn="0" w:lastColumn="0" w:oddVBand="0" w:evenVBand="0" w:oddHBand="1" w:evenHBand="0" w:firstRowFirstColumn="0" w:firstRowLastColumn="0" w:lastRowFirstColumn="0" w:lastRowLastColumn="0"/>
            </w:pPr>
            <w:r>
              <w:t>6792.67</w:t>
            </w:r>
          </w:p>
        </w:tc>
      </w:tr>
      <w:tr w:rsidR="00245687" w14:paraId="324D4384" w14:textId="77777777" w:rsidTr="00245687">
        <w:tc>
          <w:tcPr>
            <w:cnfStyle w:val="001000000000" w:firstRow="0" w:lastRow="0" w:firstColumn="1" w:lastColumn="0" w:oddVBand="0" w:evenVBand="0" w:oddHBand="0" w:evenHBand="0" w:firstRowFirstColumn="0" w:firstRowLastColumn="0" w:lastRowFirstColumn="0" w:lastRowLastColumn="0"/>
            <w:tcW w:w="5000" w:type="pct"/>
            <w:gridSpan w:val="7"/>
          </w:tcPr>
          <w:p w14:paraId="6BB24D52" w14:textId="77777777" w:rsidR="00245687" w:rsidRDefault="00245687" w:rsidP="007F0B59">
            <w:pPr>
              <w:pStyle w:val="Heading3"/>
              <w:spacing w:after="0"/>
            </w:pPr>
            <w:bookmarkStart w:id="46" w:name="_Toc256000198"/>
            <w:bookmarkStart w:id="47" w:name="_Toc256000144"/>
            <w:bookmarkStart w:id="48" w:name="_Toc256000046"/>
            <w:bookmarkStart w:id="49" w:name="_Toc134021920"/>
            <w:r>
              <w:t>Cash Flow</w:t>
            </w:r>
            <w:bookmarkEnd w:id="46"/>
            <w:bookmarkEnd w:id="47"/>
            <w:bookmarkEnd w:id="48"/>
            <w:bookmarkEnd w:id="49"/>
          </w:p>
        </w:tc>
      </w:tr>
      <w:tr w:rsidR="00245687" w14:paraId="0E1FD89A" w14:textId="77777777" w:rsidTr="002456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9" w:type="pct"/>
          </w:tcPr>
          <w:p w14:paraId="5923FB30" w14:textId="77777777" w:rsidR="00245687" w:rsidRPr="00245687" w:rsidRDefault="00245687" w:rsidP="007F0B59">
            <w:pPr>
              <w:rPr>
                <w:b w:val="0"/>
                <w:bCs w:val="0"/>
              </w:rPr>
            </w:pPr>
            <w:r w:rsidRPr="00245687">
              <w:rPr>
                <w:b w:val="0"/>
                <w:bCs w:val="0"/>
              </w:rPr>
              <w:t>Cash from Operating Activities</w:t>
            </w:r>
          </w:p>
        </w:tc>
        <w:tc>
          <w:tcPr>
            <w:tcW w:w="690" w:type="pct"/>
          </w:tcPr>
          <w:p w14:paraId="54685147" w14:textId="77777777" w:rsidR="00245687" w:rsidRDefault="00245687" w:rsidP="007F0B59">
            <w:pPr>
              <w:jc w:val="center"/>
              <w:cnfStyle w:val="000000100000" w:firstRow="0" w:lastRow="0" w:firstColumn="0" w:lastColumn="0" w:oddVBand="0" w:evenVBand="0" w:oddHBand="1" w:evenHBand="0" w:firstRowFirstColumn="0" w:firstRowLastColumn="0" w:lastRowFirstColumn="0" w:lastRowLastColumn="0"/>
            </w:pPr>
            <w:r>
              <w:t>KRW</w:t>
            </w:r>
          </w:p>
        </w:tc>
        <w:tc>
          <w:tcPr>
            <w:tcW w:w="561" w:type="pct"/>
          </w:tcPr>
          <w:p w14:paraId="4102FFC3" w14:textId="77777777" w:rsidR="00245687" w:rsidRDefault="00245687" w:rsidP="007F0B59">
            <w:pPr>
              <w:jc w:val="right"/>
              <w:cnfStyle w:val="000000100000" w:firstRow="0" w:lastRow="0" w:firstColumn="0" w:lastColumn="0" w:oddVBand="0" w:evenVBand="0" w:oddHBand="1" w:evenHBand="0" w:firstRowFirstColumn="0" w:firstRowLastColumn="0" w:lastRowFirstColumn="0" w:lastRowLastColumn="0"/>
            </w:pPr>
            <w:r>
              <w:t>67126050.00</w:t>
            </w:r>
          </w:p>
        </w:tc>
        <w:tc>
          <w:tcPr>
            <w:tcW w:w="750" w:type="pct"/>
          </w:tcPr>
          <w:p w14:paraId="2B1AB60E" w14:textId="77777777" w:rsidR="00245687" w:rsidRDefault="00245687" w:rsidP="007F0B59">
            <w:pPr>
              <w:jc w:val="right"/>
              <w:cnfStyle w:val="000000100000" w:firstRow="0" w:lastRow="0" w:firstColumn="0" w:lastColumn="0" w:oddVBand="0" w:evenVBand="0" w:oddHBand="1" w:evenHBand="0" w:firstRowFirstColumn="0" w:firstRowLastColumn="0" w:lastRowFirstColumn="0" w:lastRowLastColumn="0"/>
            </w:pPr>
            <w:r>
              <w:t>45978175.00</w:t>
            </w:r>
          </w:p>
        </w:tc>
        <w:tc>
          <w:tcPr>
            <w:tcW w:w="750" w:type="pct"/>
          </w:tcPr>
          <w:p w14:paraId="3AC7053D" w14:textId="77777777" w:rsidR="00245687" w:rsidRDefault="00245687" w:rsidP="007F0B59">
            <w:pPr>
              <w:jc w:val="right"/>
              <w:cnfStyle w:val="000000100000" w:firstRow="0" w:lastRow="0" w:firstColumn="0" w:lastColumn="0" w:oddVBand="0" w:evenVBand="0" w:oddHBand="1" w:evenHBand="0" w:firstRowFirstColumn="0" w:firstRowLastColumn="0" w:lastRowFirstColumn="0" w:lastRowLastColumn="0"/>
            </w:pPr>
            <w:r>
              <w:t>64453009.00</w:t>
            </w:r>
          </w:p>
        </w:tc>
        <w:tc>
          <w:tcPr>
            <w:tcW w:w="750" w:type="pct"/>
          </w:tcPr>
          <w:p w14:paraId="0020B9F3" w14:textId="77777777" w:rsidR="00245687" w:rsidRDefault="00245687" w:rsidP="007F0B59">
            <w:pPr>
              <w:jc w:val="right"/>
              <w:cnfStyle w:val="000000100000" w:firstRow="0" w:lastRow="0" w:firstColumn="0" w:lastColumn="0" w:oddVBand="0" w:evenVBand="0" w:oddHBand="1" w:evenHBand="0" w:firstRowFirstColumn="0" w:firstRowLastColumn="0" w:lastRowFirstColumn="0" w:lastRowLastColumn="0"/>
            </w:pPr>
            <w:r>
              <w:t>66687633.00</w:t>
            </w:r>
          </w:p>
        </w:tc>
        <w:tc>
          <w:tcPr>
            <w:tcW w:w="750" w:type="pct"/>
          </w:tcPr>
          <w:p w14:paraId="028A4904" w14:textId="77777777" w:rsidR="00245687" w:rsidRDefault="00245687" w:rsidP="007F0B59">
            <w:pPr>
              <w:jc w:val="right"/>
              <w:cnfStyle w:val="000000100000" w:firstRow="0" w:lastRow="0" w:firstColumn="0" w:lastColumn="0" w:oddVBand="0" w:evenVBand="0" w:oddHBand="1" w:evenHBand="0" w:firstRowFirstColumn="0" w:firstRowLastColumn="0" w:lastRowFirstColumn="0" w:lastRowLastColumn="0"/>
            </w:pPr>
            <w:r>
              <w:t>61642148.00</w:t>
            </w:r>
          </w:p>
        </w:tc>
      </w:tr>
      <w:tr w:rsidR="00245687" w14:paraId="1B4B84CA" w14:textId="77777777" w:rsidTr="00245687">
        <w:tc>
          <w:tcPr>
            <w:cnfStyle w:val="001000000000" w:firstRow="0" w:lastRow="0" w:firstColumn="1" w:lastColumn="0" w:oddVBand="0" w:evenVBand="0" w:oddHBand="0" w:evenHBand="0" w:firstRowFirstColumn="0" w:firstRowLastColumn="0" w:lastRowFirstColumn="0" w:lastRowLastColumn="0"/>
            <w:tcW w:w="749" w:type="pct"/>
          </w:tcPr>
          <w:p w14:paraId="76C54BFF" w14:textId="77777777" w:rsidR="00245687" w:rsidRPr="00245687" w:rsidRDefault="00245687" w:rsidP="007F0B59">
            <w:pPr>
              <w:rPr>
                <w:b w:val="0"/>
                <w:bCs w:val="0"/>
              </w:rPr>
            </w:pPr>
            <w:r w:rsidRPr="00245687">
              <w:rPr>
                <w:b w:val="0"/>
                <w:bCs w:val="0"/>
              </w:rPr>
              <w:t>Cash from Investing Activities</w:t>
            </w:r>
          </w:p>
        </w:tc>
        <w:tc>
          <w:tcPr>
            <w:tcW w:w="690" w:type="pct"/>
          </w:tcPr>
          <w:p w14:paraId="0A015B35" w14:textId="77777777" w:rsidR="00245687" w:rsidRDefault="00245687" w:rsidP="007F0B59">
            <w:pPr>
              <w:jc w:val="center"/>
              <w:cnfStyle w:val="000000000000" w:firstRow="0" w:lastRow="0" w:firstColumn="0" w:lastColumn="0" w:oddVBand="0" w:evenVBand="0" w:oddHBand="0" w:evenHBand="0" w:firstRowFirstColumn="0" w:firstRowLastColumn="0" w:lastRowFirstColumn="0" w:lastRowLastColumn="0"/>
            </w:pPr>
            <w:r>
              <w:t>KRW</w:t>
            </w:r>
          </w:p>
        </w:tc>
        <w:tc>
          <w:tcPr>
            <w:tcW w:w="561" w:type="pct"/>
          </w:tcPr>
          <w:p w14:paraId="7114A8CA" w14:textId="77777777" w:rsidR="00245687" w:rsidRDefault="00245687" w:rsidP="007F0B59">
            <w:pPr>
              <w:jc w:val="right"/>
              <w:cnfStyle w:val="000000000000" w:firstRow="0" w:lastRow="0" w:firstColumn="0" w:lastColumn="0" w:oddVBand="0" w:evenVBand="0" w:oddHBand="0" w:evenHBand="0" w:firstRowFirstColumn="0" w:firstRowLastColumn="0" w:lastRowFirstColumn="0" w:lastRowLastColumn="0"/>
            </w:pPr>
            <w:r>
              <w:t>-52240453.00</w:t>
            </w:r>
          </w:p>
        </w:tc>
        <w:tc>
          <w:tcPr>
            <w:tcW w:w="750" w:type="pct"/>
          </w:tcPr>
          <w:p w14:paraId="409C317D" w14:textId="77777777" w:rsidR="00245687" w:rsidRDefault="00245687" w:rsidP="007F0B59">
            <w:pPr>
              <w:jc w:val="right"/>
              <w:cnfStyle w:val="000000000000" w:firstRow="0" w:lastRow="0" w:firstColumn="0" w:lastColumn="0" w:oddVBand="0" w:evenVBand="0" w:oddHBand="0" w:evenHBand="0" w:firstRowFirstColumn="0" w:firstRowLastColumn="0" w:lastRowFirstColumn="0" w:lastRowLastColumn="0"/>
            </w:pPr>
            <w:r>
              <w:t>-39948171.00</w:t>
            </w:r>
          </w:p>
        </w:tc>
        <w:tc>
          <w:tcPr>
            <w:tcW w:w="750" w:type="pct"/>
          </w:tcPr>
          <w:p w14:paraId="432355A9" w14:textId="77777777" w:rsidR="00245687" w:rsidRDefault="00245687" w:rsidP="007F0B59">
            <w:pPr>
              <w:jc w:val="right"/>
              <w:cnfStyle w:val="000000000000" w:firstRow="0" w:lastRow="0" w:firstColumn="0" w:lastColumn="0" w:oddVBand="0" w:evenVBand="0" w:oddHBand="0" w:evenHBand="0" w:firstRowFirstColumn="0" w:firstRowLastColumn="0" w:lastRowFirstColumn="0" w:lastRowLastColumn="0"/>
            </w:pPr>
            <w:r>
              <w:t>-53628591.00</w:t>
            </w:r>
          </w:p>
        </w:tc>
        <w:tc>
          <w:tcPr>
            <w:tcW w:w="750" w:type="pct"/>
          </w:tcPr>
          <w:p w14:paraId="3D9A18A6" w14:textId="77777777" w:rsidR="00245687" w:rsidRDefault="00245687" w:rsidP="007F0B59">
            <w:pPr>
              <w:jc w:val="right"/>
              <w:cnfStyle w:val="000000000000" w:firstRow="0" w:lastRow="0" w:firstColumn="0" w:lastColumn="0" w:oddVBand="0" w:evenVBand="0" w:oddHBand="0" w:evenHBand="0" w:firstRowFirstColumn="0" w:firstRowLastColumn="0" w:lastRowFirstColumn="0" w:lastRowLastColumn="0"/>
            </w:pPr>
            <w:r>
              <w:t>-33047763.00</w:t>
            </w:r>
          </w:p>
        </w:tc>
        <w:tc>
          <w:tcPr>
            <w:tcW w:w="750" w:type="pct"/>
          </w:tcPr>
          <w:p w14:paraId="5BB0737E" w14:textId="77777777" w:rsidR="00245687" w:rsidRDefault="00245687" w:rsidP="007F0B59">
            <w:pPr>
              <w:jc w:val="right"/>
              <w:cnfStyle w:val="000000000000" w:firstRow="0" w:lastRow="0" w:firstColumn="0" w:lastColumn="0" w:oddVBand="0" w:evenVBand="0" w:oddHBand="0" w:evenHBand="0" w:firstRowFirstColumn="0" w:firstRowLastColumn="0" w:lastRowFirstColumn="0" w:lastRowLastColumn="0"/>
            </w:pPr>
            <w:r>
              <w:t>-31602804.00</w:t>
            </w:r>
          </w:p>
        </w:tc>
      </w:tr>
      <w:tr w:rsidR="00245687" w14:paraId="7CDD290A" w14:textId="77777777" w:rsidTr="002456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9" w:type="pct"/>
          </w:tcPr>
          <w:p w14:paraId="3B31EEF5" w14:textId="77777777" w:rsidR="00245687" w:rsidRPr="00245687" w:rsidRDefault="00245687" w:rsidP="007F0B59">
            <w:pPr>
              <w:rPr>
                <w:b w:val="0"/>
                <w:bCs w:val="0"/>
              </w:rPr>
            </w:pPr>
            <w:r w:rsidRPr="00245687">
              <w:rPr>
                <w:b w:val="0"/>
                <w:bCs w:val="0"/>
              </w:rPr>
              <w:t>Cash from Financing Activities</w:t>
            </w:r>
          </w:p>
        </w:tc>
        <w:tc>
          <w:tcPr>
            <w:tcW w:w="690" w:type="pct"/>
          </w:tcPr>
          <w:p w14:paraId="05A901FA" w14:textId="77777777" w:rsidR="00245687" w:rsidRDefault="00245687" w:rsidP="007F0B59">
            <w:pPr>
              <w:jc w:val="center"/>
              <w:cnfStyle w:val="000000100000" w:firstRow="0" w:lastRow="0" w:firstColumn="0" w:lastColumn="0" w:oddVBand="0" w:evenVBand="0" w:oddHBand="1" w:evenHBand="0" w:firstRowFirstColumn="0" w:firstRowLastColumn="0" w:lastRowFirstColumn="0" w:lastRowLastColumn="0"/>
            </w:pPr>
            <w:r>
              <w:t>KRW</w:t>
            </w:r>
          </w:p>
        </w:tc>
        <w:tc>
          <w:tcPr>
            <w:tcW w:w="561" w:type="pct"/>
          </w:tcPr>
          <w:p w14:paraId="3FBD868C" w14:textId="77777777" w:rsidR="00245687" w:rsidRDefault="00245687" w:rsidP="007F0B59">
            <w:pPr>
              <w:jc w:val="right"/>
              <w:cnfStyle w:val="000000100000" w:firstRow="0" w:lastRow="0" w:firstColumn="0" w:lastColumn="0" w:oddVBand="0" w:evenVBand="0" w:oddHBand="1" w:evenHBand="0" w:firstRowFirstColumn="0" w:firstRowLastColumn="0" w:lastRowFirstColumn="0" w:lastRowLastColumn="0"/>
            </w:pPr>
            <w:r>
              <w:t>-15090222.00</w:t>
            </w:r>
          </w:p>
        </w:tc>
        <w:tc>
          <w:tcPr>
            <w:tcW w:w="750" w:type="pct"/>
          </w:tcPr>
          <w:p w14:paraId="64DF8193" w14:textId="77777777" w:rsidR="00245687" w:rsidRDefault="00245687" w:rsidP="007F0B59">
            <w:pPr>
              <w:jc w:val="right"/>
              <w:cnfStyle w:val="000000100000" w:firstRow="0" w:lastRow="0" w:firstColumn="0" w:lastColumn="0" w:oddVBand="0" w:evenVBand="0" w:oddHBand="1" w:evenHBand="0" w:firstRowFirstColumn="0" w:firstRowLastColumn="0" w:lastRowFirstColumn="0" w:lastRowLastColumn="0"/>
            </w:pPr>
            <w:r>
              <w:t>-9484510.00</w:t>
            </w:r>
          </w:p>
        </w:tc>
        <w:tc>
          <w:tcPr>
            <w:tcW w:w="750" w:type="pct"/>
          </w:tcPr>
          <w:p w14:paraId="6D7AC0A3" w14:textId="77777777" w:rsidR="00245687" w:rsidRDefault="00245687" w:rsidP="007F0B59">
            <w:pPr>
              <w:jc w:val="right"/>
              <w:cnfStyle w:val="000000100000" w:firstRow="0" w:lastRow="0" w:firstColumn="0" w:lastColumn="0" w:oddVBand="0" w:evenVBand="0" w:oddHBand="1" w:evenHBand="0" w:firstRowFirstColumn="0" w:firstRowLastColumn="0" w:lastRowFirstColumn="0" w:lastRowLastColumn="0"/>
            </w:pPr>
            <w:r>
              <w:t>-8327839.00</w:t>
            </w:r>
          </w:p>
        </w:tc>
        <w:tc>
          <w:tcPr>
            <w:tcW w:w="750" w:type="pct"/>
          </w:tcPr>
          <w:p w14:paraId="193D1E0F" w14:textId="77777777" w:rsidR="00245687" w:rsidRDefault="00245687" w:rsidP="007F0B59">
            <w:pPr>
              <w:jc w:val="right"/>
              <w:cnfStyle w:val="000000100000" w:firstRow="0" w:lastRow="0" w:firstColumn="0" w:lastColumn="0" w:oddVBand="0" w:evenVBand="0" w:oddHBand="1" w:evenHBand="0" w:firstRowFirstColumn="0" w:firstRowLastColumn="0" w:lastRowFirstColumn="0" w:lastRowLastColumn="0"/>
            </w:pPr>
            <w:r>
              <w:t>-23991033.00</w:t>
            </w:r>
          </w:p>
        </w:tc>
        <w:tc>
          <w:tcPr>
            <w:tcW w:w="750" w:type="pct"/>
          </w:tcPr>
          <w:p w14:paraId="58B6EE34" w14:textId="77777777" w:rsidR="00245687" w:rsidRDefault="00245687" w:rsidP="007F0B59">
            <w:pPr>
              <w:jc w:val="right"/>
              <w:cnfStyle w:val="000000100000" w:firstRow="0" w:lastRow="0" w:firstColumn="0" w:lastColumn="0" w:oddVBand="0" w:evenVBand="0" w:oddHBand="1" w:evenHBand="0" w:firstRowFirstColumn="0" w:firstRowLastColumn="0" w:lastRowFirstColumn="0" w:lastRowLastColumn="0"/>
            </w:pPr>
            <w:r>
              <w:t>-19390049.00</w:t>
            </w:r>
          </w:p>
        </w:tc>
      </w:tr>
      <w:tr w:rsidR="00245687" w14:paraId="1C0D8F92" w14:textId="77777777" w:rsidTr="00245687">
        <w:tc>
          <w:tcPr>
            <w:cnfStyle w:val="001000000000" w:firstRow="0" w:lastRow="0" w:firstColumn="1" w:lastColumn="0" w:oddVBand="0" w:evenVBand="0" w:oddHBand="0" w:evenHBand="0" w:firstRowFirstColumn="0" w:firstRowLastColumn="0" w:lastRowFirstColumn="0" w:lastRowLastColumn="0"/>
            <w:tcW w:w="749" w:type="pct"/>
          </w:tcPr>
          <w:p w14:paraId="4B7C50E7" w14:textId="77777777" w:rsidR="00245687" w:rsidRPr="00245687" w:rsidRDefault="00245687" w:rsidP="007F0B59">
            <w:pPr>
              <w:rPr>
                <w:b w:val="0"/>
                <w:bCs w:val="0"/>
              </w:rPr>
            </w:pPr>
            <w:r w:rsidRPr="00245687">
              <w:rPr>
                <w:b w:val="0"/>
                <w:bCs w:val="0"/>
              </w:rPr>
              <w:t>Net Change in Cash</w:t>
            </w:r>
          </w:p>
        </w:tc>
        <w:tc>
          <w:tcPr>
            <w:tcW w:w="690" w:type="pct"/>
          </w:tcPr>
          <w:p w14:paraId="7B3899E3" w14:textId="77777777" w:rsidR="00245687" w:rsidRDefault="00245687" w:rsidP="007F0B59">
            <w:pPr>
              <w:jc w:val="center"/>
              <w:cnfStyle w:val="000000000000" w:firstRow="0" w:lastRow="0" w:firstColumn="0" w:lastColumn="0" w:oddVBand="0" w:evenVBand="0" w:oddHBand="0" w:evenHBand="0" w:firstRowFirstColumn="0" w:firstRowLastColumn="0" w:lastRowFirstColumn="0" w:lastRowLastColumn="0"/>
            </w:pPr>
            <w:r>
              <w:t>KRW</w:t>
            </w:r>
          </w:p>
        </w:tc>
        <w:tc>
          <w:tcPr>
            <w:tcW w:w="561" w:type="pct"/>
          </w:tcPr>
          <w:p w14:paraId="45748FDA" w14:textId="77777777" w:rsidR="00245687" w:rsidRDefault="00245687" w:rsidP="007F0B59">
            <w:pPr>
              <w:jc w:val="right"/>
              <w:cnfStyle w:val="000000000000" w:firstRow="0" w:lastRow="0" w:firstColumn="0" w:lastColumn="0" w:oddVBand="0" w:evenVBand="0" w:oddHBand="0" w:evenHBand="0" w:firstRowFirstColumn="0" w:firstRowLastColumn="0" w:lastRowFirstColumn="0" w:lastRowLastColumn="0"/>
            </w:pPr>
            <w:r>
              <w:t>-204625.00</w:t>
            </w:r>
          </w:p>
        </w:tc>
        <w:tc>
          <w:tcPr>
            <w:tcW w:w="750" w:type="pct"/>
          </w:tcPr>
          <w:p w14:paraId="23BF77BD" w14:textId="77777777" w:rsidR="00245687" w:rsidRDefault="00245687" w:rsidP="007F0B59">
            <w:pPr>
              <w:jc w:val="right"/>
              <w:cnfStyle w:val="000000000000" w:firstRow="0" w:lastRow="0" w:firstColumn="0" w:lastColumn="0" w:oddVBand="0" w:evenVBand="0" w:oddHBand="0" w:evenHBand="0" w:firstRowFirstColumn="0" w:firstRowLastColumn="0" w:lastRowFirstColumn="0" w:lastRowLastColumn="0"/>
            </w:pPr>
            <w:r>
              <w:t>-3454506.00</w:t>
            </w:r>
          </w:p>
        </w:tc>
        <w:tc>
          <w:tcPr>
            <w:tcW w:w="750" w:type="pct"/>
          </w:tcPr>
          <w:p w14:paraId="03614376" w14:textId="77777777" w:rsidR="00245687" w:rsidRDefault="00245687" w:rsidP="007F0B59">
            <w:pPr>
              <w:jc w:val="right"/>
              <w:cnfStyle w:val="000000000000" w:firstRow="0" w:lastRow="0" w:firstColumn="0" w:lastColumn="0" w:oddVBand="0" w:evenVBand="0" w:oddHBand="0" w:evenHBand="0" w:firstRowFirstColumn="0" w:firstRowLastColumn="0" w:lastRowFirstColumn="0" w:lastRowLastColumn="0"/>
            </w:pPr>
            <w:r>
              <w:t>2496579.00</w:t>
            </w:r>
          </w:p>
        </w:tc>
        <w:tc>
          <w:tcPr>
            <w:tcW w:w="750" w:type="pct"/>
          </w:tcPr>
          <w:p w14:paraId="4565C961" w14:textId="77777777" w:rsidR="00245687" w:rsidRDefault="00245687" w:rsidP="007F0B59">
            <w:pPr>
              <w:jc w:val="right"/>
              <w:cnfStyle w:val="000000000000" w:firstRow="0" w:lastRow="0" w:firstColumn="0" w:lastColumn="0" w:oddVBand="0" w:evenVBand="0" w:oddHBand="0" w:evenHBand="0" w:firstRowFirstColumn="0" w:firstRowLastColumn="0" w:lastRowFirstColumn="0" w:lastRowLastColumn="0"/>
            </w:pPr>
            <w:r>
              <w:t>9648837.00</w:t>
            </w:r>
          </w:p>
        </w:tc>
        <w:tc>
          <w:tcPr>
            <w:tcW w:w="750" w:type="pct"/>
          </w:tcPr>
          <w:p w14:paraId="6CEB5AF6" w14:textId="77777777" w:rsidR="00245687" w:rsidRDefault="00245687" w:rsidP="007F0B59">
            <w:pPr>
              <w:jc w:val="right"/>
              <w:cnfStyle w:val="000000000000" w:firstRow="0" w:lastRow="0" w:firstColumn="0" w:lastColumn="0" w:oddVBand="0" w:evenVBand="0" w:oddHBand="0" w:evenHBand="0" w:firstRowFirstColumn="0" w:firstRowLastColumn="0" w:lastRowFirstColumn="0" w:lastRowLastColumn="0"/>
            </w:pPr>
            <w:r>
              <w:t>10649295.00</w:t>
            </w:r>
          </w:p>
        </w:tc>
      </w:tr>
    </w:tbl>
    <w:p w14:paraId="5B9B6A84" w14:textId="74522C42" w:rsidR="00245687" w:rsidRDefault="00245687" w:rsidP="00245687">
      <w:pPr>
        <w:jc w:val="center"/>
        <w:rPr>
          <w:i/>
          <w:iCs/>
          <w:sz w:val="18"/>
          <w:szCs w:val="18"/>
        </w:rPr>
      </w:pPr>
      <w:r w:rsidRPr="00245687">
        <w:rPr>
          <w:i/>
          <w:iCs/>
          <w:sz w:val="18"/>
          <w:szCs w:val="18"/>
        </w:rPr>
        <w:t xml:space="preserve">Source: </w:t>
      </w:r>
      <w:proofErr w:type="spellStart"/>
      <w:r w:rsidRPr="00245687">
        <w:rPr>
          <w:i/>
          <w:iCs/>
          <w:sz w:val="18"/>
          <w:szCs w:val="18"/>
        </w:rPr>
        <w:t>Marketline</w:t>
      </w:r>
      <w:proofErr w:type="spellEnd"/>
    </w:p>
    <w:p w14:paraId="274943FB" w14:textId="7C2E1FE4" w:rsidR="00245687" w:rsidRPr="00245687" w:rsidRDefault="00245687" w:rsidP="00245687">
      <w:pPr>
        <w:pStyle w:val="Heading1"/>
        <w:jc w:val="both"/>
        <w:rPr>
          <w:b/>
          <w:bCs/>
          <w:sz w:val="28"/>
          <w:szCs w:val="28"/>
          <w:lang w:val="en-IN"/>
        </w:rPr>
      </w:pPr>
      <w:bookmarkStart w:id="50" w:name="_Toc134021921"/>
      <w:r w:rsidRPr="002176F0">
        <w:rPr>
          <w:b/>
          <w:bCs/>
          <w:sz w:val="28"/>
          <w:szCs w:val="28"/>
          <w:lang w:val="en-IN"/>
        </w:rPr>
        <w:t>Appendix</w:t>
      </w:r>
      <w:r>
        <w:rPr>
          <w:b/>
          <w:bCs/>
          <w:sz w:val="28"/>
          <w:szCs w:val="28"/>
          <w:lang w:val="en-IN"/>
        </w:rPr>
        <w:t xml:space="preserve"> 2</w:t>
      </w:r>
      <w:bookmarkEnd w:id="50"/>
    </w:p>
    <w:p w14:paraId="496E6572" w14:textId="63585205" w:rsidR="00B463EC" w:rsidRDefault="00B463EC" w:rsidP="00815A96">
      <w:pPr>
        <w:pStyle w:val="Heading2"/>
        <w:jc w:val="both"/>
        <w:rPr>
          <w:b/>
          <w:bCs/>
          <w:sz w:val="24"/>
          <w:szCs w:val="24"/>
        </w:rPr>
      </w:pPr>
      <w:bookmarkStart w:id="51" w:name="_Toc134021922"/>
      <w:r>
        <w:rPr>
          <w:b/>
          <w:bCs/>
          <w:sz w:val="24"/>
          <w:szCs w:val="24"/>
        </w:rPr>
        <w:t xml:space="preserve">Benefits of </w:t>
      </w:r>
      <w:r w:rsidRPr="00796DFC">
        <w:rPr>
          <w:b/>
          <w:bCs/>
          <w:sz w:val="24"/>
          <w:szCs w:val="24"/>
        </w:rPr>
        <w:t>Digital Marketing</w:t>
      </w:r>
      <w:bookmarkEnd w:id="51"/>
    </w:p>
    <w:p w14:paraId="2B36A4C0" w14:textId="77777777" w:rsidR="00B463EC" w:rsidRDefault="00B463EC" w:rsidP="00B463EC">
      <w:pPr>
        <w:spacing w:after="240"/>
        <w:jc w:val="both"/>
      </w:pPr>
      <w:r>
        <w:t>The pandemic of Covid 19 has forced customers to shift from the traditional method of offline shopping into the new online shopping (</w:t>
      </w:r>
      <w:proofErr w:type="spellStart"/>
      <w:r>
        <w:t>Croudace</w:t>
      </w:r>
      <w:proofErr w:type="spellEnd"/>
      <w:r>
        <w:t xml:space="preserve">, 2022). Hence, companies are scaling their online capabilities and assets to attract most of these people to purchase from them. In other words, companies must adapt to these changes in consumer behaviour and devise innovative digital marketing strategies, to survive in the current business scenarios. </w:t>
      </w:r>
    </w:p>
    <w:p w14:paraId="6A5B2786" w14:textId="77777777" w:rsidR="00B463EC" w:rsidRDefault="00B463EC" w:rsidP="00B463EC">
      <w:pPr>
        <w:spacing w:after="240"/>
        <w:jc w:val="both"/>
      </w:pPr>
      <w:r>
        <w:lastRenderedPageBreak/>
        <w:t>Retail companies can harvest numerous benefits from employing digital marketing strategies</w:t>
      </w:r>
      <w:r w:rsidRPr="0051310F">
        <w:t xml:space="preserve"> </w:t>
      </w:r>
      <w:r>
        <w:t>(</w:t>
      </w:r>
      <w:proofErr w:type="spellStart"/>
      <w:r>
        <w:t>Veleva</w:t>
      </w:r>
      <w:proofErr w:type="spellEnd"/>
      <w:r>
        <w:t xml:space="preserve"> &amp; </w:t>
      </w:r>
      <w:proofErr w:type="spellStart"/>
      <w:r>
        <w:t>Tsvetanova</w:t>
      </w:r>
      <w:proofErr w:type="spellEnd"/>
      <w:r>
        <w:t>, 2019). Some of them are as follows:</w:t>
      </w:r>
    </w:p>
    <w:p w14:paraId="46082E59" w14:textId="77777777" w:rsidR="00B463EC" w:rsidRDefault="00B463EC" w:rsidP="00B463EC">
      <w:pPr>
        <w:pStyle w:val="ListParagraph"/>
        <w:numPr>
          <w:ilvl w:val="0"/>
          <w:numId w:val="11"/>
        </w:numPr>
        <w:spacing w:after="240"/>
        <w:jc w:val="both"/>
      </w:pPr>
      <w:r w:rsidRPr="0049067F">
        <w:rPr>
          <w:b/>
          <w:bCs/>
        </w:rPr>
        <w:t>Wider Audience Reach</w:t>
      </w:r>
      <w:r>
        <w:t xml:space="preserve">: One of the key advantages of digital marketing is its ability to reach a wider audience. As the world is becoming more technologically connected, the usage of digital devices like PCs, smartphones and tablets is getting increased every day. This provides companies with a great opportunity to reach their target customers. Hence, by applying digital marketing strategies, companies can not only reach a wider audience, they can also increase the traffic to their digital assets like websites and social media pages. </w:t>
      </w:r>
    </w:p>
    <w:p w14:paraId="42E6F109" w14:textId="77777777" w:rsidR="00B463EC" w:rsidRDefault="00B463EC" w:rsidP="00B463EC">
      <w:pPr>
        <w:pStyle w:val="ListParagraph"/>
        <w:numPr>
          <w:ilvl w:val="0"/>
          <w:numId w:val="11"/>
        </w:numPr>
        <w:spacing w:after="240"/>
        <w:jc w:val="both"/>
      </w:pPr>
      <w:r w:rsidRPr="0049067F">
        <w:rPr>
          <w:b/>
          <w:bCs/>
        </w:rPr>
        <w:t>Data Analytics</w:t>
      </w:r>
      <w:r>
        <w:t xml:space="preserve">: Digital marketing also helps retail organizations to analyse their consumer behaviour and preferences. With the help of data analytics companies could get an insight into the needs, wants and purchasing habits of their customers. This will help to create tailor made advertisements which in turn results in higher revenue generation. </w:t>
      </w:r>
    </w:p>
    <w:p w14:paraId="71E37B86" w14:textId="3DC99504" w:rsidR="00B463EC" w:rsidRDefault="00B463EC" w:rsidP="00C33FF1">
      <w:pPr>
        <w:pStyle w:val="ListParagraph"/>
        <w:numPr>
          <w:ilvl w:val="0"/>
          <w:numId w:val="11"/>
        </w:numPr>
        <w:spacing w:after="240"/>
        <w:jc w:val="both"/>
      </w:pPr>
      <w:r w:rsidRPr="0049067F">
        <w:rPr>
          <w:b/>
          <w:bCs/>
        </w:rPr>
        <w:t>Cost Effective</w:t>
      </w:r>
      <w:r>
        <w:t xml:space="preserve">: Digital marketing is generally more cost effective in comparison with traditional marketing channels like television, </w:t>
      </w:r>
      <w:proofErr w:type="gramStart"/>
      <w:r>
        <w:t>audio</w:t>
      </w:r>
      <w:proofErr w:type="gramEnd"/>
      <w:r>
        <w:t xml:space="preserve"> and print advertising. This is particularly helpful for new companies with limited marketing budget. </w:t>
      </w:r>
    </w:p>
    <w:p w14:paraId="5EBE177A" w14:textId="77777777" w:rsidR="003132FF" w:rsidRPr="000620AE" w:rsidRDefault="003132FF" w:rsidP="003132FF">
      <w:pPr>
        <w:pStyle w:val="Heading2"/>
        <w:jc w:val="both"/>
        <w:rPr>
          <w:b/>
          <w:bCs/>
          <w:sz w:val="24"/>
          <w:szCs w:val="24"/>
        </w:rPr>
      </w:pPr>
      <w:bookmarkStart w:id="52" w:name="_Toc134021923"/>
      <w:r w:rsidRPr="000620AE">
        <w:rPr>
          <w:b/>
          <w:bCs/>
          <w:sz w:val="24"/>
          <w:szCs w:val="24"/>
        </w:rPr>
        <w:t>Strengths and Weaknesses of Samsung's Digital Marketing Strategy</w:t>
      </w:r>
      <w:bookmarkEnd w:id="52"/>
    </w:p>
    <w:p w14:paraId="3D979B0E" w14:textId="77777777" w:rsidR="003132FF" w:rsidRDefault="003132FF" w:rsidP="003132FF">
      <w:pPr>
        <w:jc w:val="both"/>
        <w:rPr>
          <w:lang w:val="en-IN"/>
        </w:rPr>
      </w:pPr>
      <w:r>
        <w:rPr>
          <w:lang w:val="en-IN"/>
        </w:rPr>
        <w:t>The digital marketing strategy of Samsung has several strengths such as:</w:t>
      </w:r>
    </w:p>
    <w:p w14:paraId="7C244BF6" w14:textId="77777777" w:rsidR="003132FF" w:rsidRDefault="003132FF" w:rsidP="003132FF">
      <w:pPr>
        <w:pStyle w:val="ListParagraph"/>
        <w:numPr>
          <w:ilvl w:val="0"/>
          <w:numId w:val="22"/>
        </w:numPr>
        <w:jc w:val="both"/>
        <w:rPr>
          <w:lang w:val="en-IN"/>
        </w:rPr>
      </w:pPr>
      <w:r w:rsidRPr="0049067F">
        <w:rPr>
          <w:b/>
          <w:bCs/>
          <w:lang w:val="en-IN"/>
        </w:rPr>
        <w:t>Strong Brand Image</w:t>
      </w:r>
      <w:r>
        <w:rPr>
          <w:lang w:val="en-IN"/>
        </w:rPr>
        <w:t>: Samsung is a globally renowned branch with strong presence in almost every market in the world. This will help the company reach its target audience more quickly.</w:t>
      </w:r>
    </w:p>
    <w:p w14:paraId="17832171" w14:textId="77777777" w:rsidR="003132FF" w:rsidRDefault="003132FF" w:rsidP="003132FF">
      <w:pPr>
        <w:pStyle w:val="ListParagraph"/>
        <w:numPr>
          <w:ilvl w:val="0"/>
          <w:numId w:val="22"/>
        </w:numPr>
        <w:jc w:val="both"/>
        <w:rPr>
          <w:lang w:val="en-IN"/>
        </w:rPr>
      </w:pPr>
      <w:r w:rsidRPr="0049067F">
        <w:rPr>
          <w:b/>
          <w:bCs/>
          <w:lang w:val="en-IN"/>
        </w:rPr>
        <w:t>Diverse Product Range</w:t>
      </w:r>
      <w:r>
        <w:rPr>
          <w:lang w:val="en-IN"/>
        </w:rPr>
        <w:t>: The company manufactures numerous products from consumer electric goods to smartphones. This helps the company to access diverse customer bases, which in turn increases the revenue.</w:t>
      </w:r>
    </w:p>
    <w:p w14:paraId="1CA6B64F" w14:textId="77777777" w:rsidR="003132FF" w:rsidRDefault="003132FF" w:rsidP="003132FF">
      <w:pPr>
        <w:pStyle w:val="ListParagraph"/>
        <w:numPr>
          <w:ilvl w:val="0"/>
          <w:numId w:val="22"/>
        </w:numPr>
        <w:jc w:val="both"/>
        <w:rPr>
          <w:lang w:val="en-IN"/>
        </w:rPr>
      </w:pPr>
      <w:r w:rsidRPr="0049067F">
        <w:rPr>
          <w:b/>
          <w:bCs/>
          <w:lang w:val="en-IN"/>
        </w:rPr>
        <w:lastRenderedPageBreak/>
        <w:t>Social Media Presence</w:t>
      </w:r>
      <w:r>
        <w:rPr>
          <w:lang w:val="en-IN"/>
        </w:rPr>
        <w:t>: Samsung also has a strong social media presence which helps the company to engage with its customers and build strong relationships.</w:t>
      </w:r>
    </w:p>
    <w:p w14:paraId="42ACA866" w14:textId="77777777" w:rsidR="003132FF" w:rsidRDefault="003132FF" w:rsidP="003132FF">
      <w:pPr>
        <w:pStyle w:val="ListParagraph"/>
        <w:numPr>
          <w:ilvl w:val="0"/>
          <w:numId w:val="22"/>
        </w:numPr>
        <w:jc w:val="both"/>
        <w:rPr>
          <w:lang w:val="en-IN"/>
        </w:rPr>
      </w:pPr>
      <w:r w:rsidRPr="0049067F">
        <w:rPr>
          <w:b/>
          <w:bCs/>
          <w:lang w:val="en-IN"/>
        </w:rPr>
        <w:t>Innovative Products</w:t>
      </w:r>
      <w:r>
        <w:rPr>
          <w:lang w:val="en-IN"/>
        </w:rPr>
        <w:t>: The company is known for numerous innovative products like the Galaxy S series, which helps it to differentiate itself from the competitors.</w:t>
      </w:r>
    </w:p>
    <w:p w14:paraId="74C537A1" w14:textId="77777777" w:rsidR="003132FF" w:rsidRDefault="003132FF" w:rsidP="003132FF">
      <w:pPr>
        <w:pStyle w:val="ListParagraph"/>
        <w:numPr>
          <w:ilvl w:val="0"/>
          <w:numId w:val="22"/>
        </w:numPr>
        <w:jc w:val="both"/>
        <w:rPr>
          <w:lang w:val="en-IN"/>
        </w:rPr>
      </w:pPr>
      <w:r w:rsidRPr="0049067F">
        <w:rPr>
          <w:b/>
          <w:bCs/>
          <w:lang w:val="en-IN"/>
        </w:rPr>
        <w:t>Strong Distribution Network</w:t>
      </w:r>
      <w:r>
        <w:rPr>
          <w:lang w:val="en-IN"/>
        </w:rPr>
        <w:t>: The company has a very robust supply chain network which helps it to reach the customers quickly and safely.</w:t>
      </w:r>
    </w:p>
    <w:p w14:paraId="4CF40EE1" w14:textId="77777777" w:rsidR="003132FF" w:rsidRDefault="003132FF" w:rsidP="003132FF">
      <w:pPr>
        <w:jc w:val="both"/>
        <w:rPr>
          <w:lang w:val="en-IN"/>
        </w:rPr>
      </w:pPr>
      <w:r>
        <w:rPr>
          <w:lang w:val="en-IN"/>
        </w:rPr>
        <w:t>However, the strategy also has a few weaknesses such as:</w:t>
      </w:r>
    </w:p>
    <w:p w14:paraId="49EB9D16" w14:textId="77777777" w:rsidR="003132FF" w:rsidRPr="000E1A8E" w:rsidRDefault="003132FF" w:rsidP="003132FF">
      <w:pPr>
        <w:pStyle w:val="ListParagraph"/>
        <w:numPr>
          <w:ilvl w:val="0"/>
          <w:numId w:val="23"/>
        </w:numPr>
        <w:jc w:val="both"/>
        <w:rPr>
          <w:lang w:val="en-IN"/>
        </w:rPr>
      </w:pPr>
      <w:r w:rsidRPr="0049067F">
        <w:rPr>
          <w:b/>
          <w:bCs/>
          <w:lang w:val="en-IN"/>
        </w:rPr>
        <w:t>Intense Competition</w:t>
      </w:r>
      <w:r>
        <w:rPr>
          <w:lang w:val="en-IN"/>
        </w:rPr>
        <w:t xml:space="preserve">: Samsung faces intense competition from companies like Apple, </w:t>
      </w:r>
      <w:r>
        <w:t>Huawei, and Xiaomi, which could affect the market share of the company.</w:t>
      </w:r>
    </w:p>
    <w:p w14:paraId="6EF63C8A" w14:textId="77777777" w:rsidR="003132FF" w:rsidRPr="000E1A8E" w:rsidRDefault="003132FF" w:rsidP="003132FF">
      <w:pPr>
        <w:pStyle w:val="ListParagraph"/>
        <w:numPr>
          <w:ilvl w:val="0"/>
          <w:numId w:val="23"/>
        </w:numPr>
        <w:jc w:val="both"/>
        <w:rPr>
          <w:lang w:val="en-IN"/>
        </w:rPr>
      </w:pPr>
      <w:r w:rsidRPr="0049067F">
        <w:rPr>
          <w:b/>
          <w:bCs/>
        </w:rPr>
        <w:t>Limited SEO Focus</w:t>
      </w:r>
      <w:r>
        <w:t xml:space="preserve">: The official Samsung website lacks proper SEO optimisation, which could impact its visibility on search engines. </w:t>
      </w:r>
    </w:p>
    <w:p w14:paraId="777D7B62" w14:textId="77777777" w:rsidR="003132FF" w:rsidRPr="000E1A8E" w:rsidRDefault="003132FF" w:rsidP="003132FF">
      <w:pPr>
        <w:pStyle w:val="ListParagraph"/>
        <w:numPr>
          <w:ilvl w:val="0"/>
          <w:numId w:val="23"/>
        </w:numPr>
        <w:jc w:val="both"/>
        <w:rPr>
          <w:lang w:val="en-IN"/>
        </w:rPr>
      </w:pPr>
      <w:r w:rsidRPr="0049067F">
        <w:rPr>
          <w:b/>
          <w:bCs/>
        </w:rPr>
        <w:t>Limited Focus on Content Marketing</w:t>
      </w:r>
      <w:r>
        <w:t xml:space="preserve">: The company also has a limited focus on content marketing, which could limit its customer engagement capabilities. </w:t>
      </w:r>
    </w:p>
    <w:p w14:paraId="23F3452E" w14:textId="77777777" w:rsidR="003132FF" w:rsidRPr="00043E5C" w:rsidRDefault="003132FF" w:rsidP="003132FF">
      <w:pPr>
        <w:pStyle w:val="ListParagraph"/>
        <w:numPr>
          <w:ilvl w:val="0"/>
          <w:numId w:val="23"/>
        </w:numPr>
        <w:jc w:val="both"/>
        <w:rPr>
          <w:lang w:val="en-IN"/>
        </w:rPr>
      </w:pPr>
      <w:r w:rsidRPr="0049067F">
        <w:rPr>
          <w:b/>
          <w:bCs/>
        </w:rPr>
        <w:t>Limited Focus on Influencer Marketing</w:t>
      </w:r>
      <w:r>
        <w:t xml:space="preserve">: Samsung lacks a proper influencer marketing policy. This could hamper its brand image among young people who looks up to influencers, for product recommendations. </w:t>
      </w:r>
    </w:p>
    <w:p w14:paraId="0AE8CA5C" w14:textId="77777777" w:rsidR="003132FF" w:rsidRDefault="003132FF" w:rsidP="003132FF">
      <w:pPr>
        <w:spacing w:after="240"/>
        <w:jc w:val="both"/>
      </w:pPr>
    </w:p>
    <w:p w14:paraId="78F47054" w14:textId="77777777" w:rsidR="00245687" w:rsidRPr="008621E4" w:rsidRDefault="00245687" w:rsidP="00245687">
      <w:pPr>
        <w:spacing w:after="240"/>
        <w:ind w:left="360"/>
        <w:jc w:val="both"/>
      </w:pPr>
    </w:p>
    <w:p w14:paraId="62214616" w14:textId="77777777" w:rsidR="00C048C0" w:rsidRPr="00C048C0" w:rsidRDefault="00C048C0" w:rsidP="003B516E">
      <w:pPr>
        <w:jc w:val="both"/>
        <w:rPr>
          <w:lang w:val="en-IN"/>
        </w:rPr>
      </w:pPr>
    </w:p>
    <w:sectPr w:rsidR="00C048C0" w:rsidRPr="00C048C0" w:rsidSect="00A24C2C">
      <w:headerReference w:type="default" r:id="rId45"/>
      <w:footerReference w:type="default" r:id="rId46"/>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56CD8A" w14:textId="77777777" w:rsidR="00B459DC" w:rsidRDefault="00B459DC" w:rsidP="004374C7">
      <w:pPr>
        <w:spacing w:line="240" w:lineRule="auto"/>
      </w:pPr>
      <w:r>
        <w:separator/>
      </w:r>
    </w:p>
  </w:endnote>
  <w:endnote w:type="continuationSeparator" w:id="0">
    <w:p w14:paraId="2504AF02" w14:textId="77777777" w:rsidR="00B459DC" w:rsidRDefault="00B459DC" w:rsidP="004374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6319830"/>
      <w:docPartObj>
        <w:docPartGallery w:val="Page Numbers (Bottom of Page)"/>
        <w:docPartUnique/>
      </w:docPartObj>
    </w:sdtPr>
    <w:sdtEndPr>
      <w:rPr>
        <w:color w:val="7F7F7F" w:themeColor="background1" w:themeShade="7F"/>
        <w:spacing w:val="60"/>
      </w:rPr>
    </w:sdtEndPr>
    <w:sdtContent>
      <w:p w14:paraId="0E1BCD26" w14:textId="14B0C9E5" w:rsidR="00A24C2C" w:rsidRDefault="00A24C2C">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F355250" w14:textId="77777777" w:rsidR="00A24C2C" w:rsidRDefault="00A24C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CF4177" w14:textId="77777777" w:rsidR="00B459DC" w:rsidRDefault="00B459DC" w:rsidP="004374C7">
      <w:pPr>
        <w:spacing w:line="240" w:lineRule="auto"/>
      </w:pPr>
      <w:bookmarkStart w:id="0" w:name="_Hlk133941571"/>
      <w:bookmarkEnd w:id="0"/>
      <w:r>
        <w:separator/>
      </w:r>
    </w:p>
  </w:footnote>
  <w:footnote w:type="continuationSeparator" w:id="0">
    <w:p w14:paraId="43C72FAC" w14:textId="77777777" w:rsidR="00B459DC" w:rsidRDefault="00B459DC" w:rsidP="004374C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4E347" w14:textId="36C792C5" w:rsidR="00C06E97" w:rsidRDefault="002F28DB">
    <w:pPr>
      <w:pStyle w:val="Header"/>
    </w:pPr>
    <w:r>
      <w:rPr>
        <w:noProof/>
      </w:rPr>
      <w:drawing>
        <wp:anchor distT="0" distB="0" distL="114300" distR="114300" simplePos="0" relativeHeight="251659264" behindDoc="0" locked="0" layoutInCell="1" allowOverlap="1" wp14:anchorId="34B80D7A" wp14:editId="2F03845C">
          <wp:simplePos x="0" y="0"/>
          <wp:positionH relativeFrom="column">
            <wp:posOffset>-484425</wp:posOffset>
          </wp:positionH>
          <wp:positionV relativeFrom="paragraph">
            <wp:posOffset>-234395</wp:posOffset>
          </wp:positionV>
          <wp:extent cx="647700" cy="48387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1">
                    <a:extLst>
                      <a:ext uri="{28A0092B-C50C-407E-A947-70E740481C1C}">
                        <a14:useLocalDpi xmlns:a14="http://schemas.microsoft.com/office/drawing/2010/main" val="0"/>
                      </a:ext>
                    </a:extLst>
                  </a:blip>
                  <a:srcRect l="12063" r="12619"/>
                  <a:stretch/>
                </pic:blipFill>
                <pic:spPr bwMode="auto">
                  <a:xfrm>
                    <a:off x="0" y="0"/>
                    <a:ext cx="647700" cy="483870"/>
                  </a:xfrm>
                  <a:prstGeom prst="rect">
                    <a:avLst/>
                  </a:prstGeom>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658240" behindDoc="0" locked="0" layoutInCell="1" allowOverlap="1" wp14:anchorId="092A2BB2" wp14:editId="2C5FDD8C">
          <wp:simplePos x="0" y="0"/>
          <wp:positionH relativeFrom="column">
            <wp:posOffset>5125250</wp:posOffset>
          </wp:positionH>
          <wp:positionV relativeFrom="paragraph">
            <wp:posOffset>-111461</wp:posOffset>
          </wp:positionV>
          <wp:extent cx="1080135" cy="19939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2">
                    <a:extLst>
                      <a:ext uri="{28A0092B-C50C-407E-A947-70E740481C1C}">
                        <a14:useLocalDpi xmlns:a14="http://schemas.microsoft.com/office/drawing/2010/main" val="0"/>
                      </a:ext>
                    </a:extLst>
                  </a:blip>
                  <a:srcRect t="34073" b="33051"/>
                  <a:stretch/>
                </pic:blipFill>
                <pic:spPr bwMode="auto">
                  <a:xfrm>
                    <a:off x="0" y="0"/>
                    <a:ext cx="1080135" cy="199390"/>
                  </a:xfrm>
                  <a:prstGeom prst="rect">
                    <a:avLst/>
                  </a:prstGeom>
                  <a:ln>
                    <a:noFill/>
                  </a:ln>
                  <a:extLst>
                    <a:ext uri="{53640926-AAD7-44D8-BBD7-CCE9431645EC}">
                      <a14:shadowObscured xmlns:a14="http://schemas.microsoft.com/office/drawing/2010/main"/>
                    </a:ext>
                  </a:extLst>
                </pic:spPr>
              </pic:pic>
            </a:graphicData>
          </a:graphic>
        </wp:anchor>
      </w:drawing>
    </w:r>
    <w:r w:rsidR="00C06E97">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5186D"/>
    <w:multiLevelType w:val="hybridMultilevel"/>
    <w:tmpl w:val="F54C089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57F0C74"/>
    <w:multiLevelType w:val="multilevel"/>
    <w:tmpl w:val="E9A02A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6882C82"/>
    <w:multiLevelType w:val="hybridMultilevel"/>
    <w:tmpl w:val="5E2EA41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802746E"/>
    <w:multiLevelType w:val="hybridMultilevel"/>
    <w:tmpl w:val="5F46628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0C2B1289"/>
    <w:multiLevelType w:val="multilevel"/>
    <w:tmpl w:val="79A09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092DA8"/>
    <w:multiLevelType w:val="multilevel"/>
    <w:tmpl w:val="A60A5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DA1025"/>
    <w:multiLevelType w:val="multilevel"/>
    <w:tmpl w:val="3B906D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0363F8"/>
    <w:multiLevelType w:val="multilevel"/>
    <w:tmpl w:val="EA8EE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250A3E"/>
    <w:multiLevelType w:val="multilevel"/>
    <w:tmpl w:val="58648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324AB1"/>
    <w:multiLevelType w:val="hybridMultilevel"/>
    <w:tmpl w:val="345CF33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20AF0147"/>
    <w:multiLevelType w:val="hybridMultilevel"/>
    <w:tmpl w:val="47DAF90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210A478C"/>
    <w:multiLevelType w:val="hybridMultilevel"/>
    <w:tmpl w:val="0BA048B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21766121"/>
    <w:multiLevelType w:val="hybridMultilevel"/>
    <w:tmpl w:val="F78AF17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21B318EB"/>
    <w:multiLevelType w:val="hybridMultilevel"/>
    <w:tmpl w:val="2F88D730"/>
    <w:lvl w:ilvl="0" w:tplc="FFFFFFF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26C93245"/>
    <w:multiLevelType w:val="multilevel"/>
    <w:tmpl w:val="6C3811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A647F89"/>
    <w:multiLevelType w:val="hybridMultilevel"/>
    <w:tmpl w:val="1E4A6FB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2D1D7743"/>
    <w:multiLevelType w:val="multilevel"/>
    <w:tmpl w:val="4168A0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00E49BE"/>
    <w:multiLevelType w:val="hybridMultilevel"/>
    <w:tmpl w:val="4ABA28D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3144444A"/>
    <w:multiLevelType w:val="hybridMultilevel"/>
    <w:tmpl w:val="FA2E5E3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3252304C"/>
    <w:multiLevelType w:val="multilevel"/>
    <w:tmpl w:val="0C72D9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4527C59"/>
    <w:multiLevelType w:val="hybridMultilevel"/>
    <w:tmpl w:val="88DAAE58"/>
    <w:lvl w:ilvl="0" w:tplc="FFFFFFF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3A1D2F2A"/>
    <w:multiLevelType w:val="multilevel"/>
    <w:tmpl w:val="1B004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BF86201"/>
    <w:multiLevelType w:val="hybridMultilevel"/>
    <w:tmpl w:val="0952FA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3E143875"/>
    <w:multiLevelType w:val="multilevel"/>
    <w:tmpl w:val="F6B2C1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42852058"/>
    <w:multiLevelType w:val="multilevel"/>
    <w:tmpl w:val="152A6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B205848"/>
    <w:multiLevelType w:val="hybridMultilevel"/>
    <w:tmpl w:val="135E49CC"/>
    <w:lvl w:ilvl="0" w:tplc="FFFFFFFF">
      <w:start w:val="1"/>
      <w:numFmt w:val="decimal"/>
      <w:lvlText w:val="%1."/>
      <w:lvlJc w:val="left"/>
      <w:pPr>
        <w:ind w:left="720" w:hanging="360"/>
      </w:pPr>
    </w:lvl>
    <w:lvl w:ilvl="1" w:tplc="4009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E125EAE"/>
    <w:multiLevelType w:val="hybridMultilevel"/>
    <w:tmpl w:val="232A497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50FD4232"/>
    <w:multiLevelType w:val="hybridMultilevel"/>
    <w:tmpl w:val="84DEC22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57297741"/>
    <w:multiLevelType w:val="hybridMultilevel"/>
    <w:tmpl w:val="908E03FA"/>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9" w15:restartNumberingAfterBreak="0">
    <w:nsid w:val="58935A2B"/>
    <w:multiLevelType w:val="multilevel"/>
    <w:tmpl w:val="F6B2C1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15:restartNumberingAfterBreak="0">
    <w:nsid w:val="5ABF2669"/>
    <w:multiLevelType w:val="hybridMultilevel"/>
    <w:tmpl w:val="6C56A05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1" w15:restartNumberingAfterBreak="0">
    <w:nsid w:val="600269FE"/>
    <w:multiLevelType w:val="multilevel"/>
    <w:tmpl w:val="F6B2C1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2" w15:restartNumberingAfterBreak="0">
    <w:nsid w:val="6294144B"/>
    <w:multiLevelType w:val="hybridMultilevel"/>
    <w:tmpl w:val="5C6C08F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3" w15:restartNumberingAfterBreak="0">
    <w:nsid w:val="684A2AB9"/>
    <w:multiLevelType w:val="hybridMultilevel"/>
    <w:tmpl w:val="499ECA6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4" w15:restartNumberingAfterBreak="0">
    <w:nsid w:val="6A6B4981"/>
    <w:multiLevelType w:val="hybridMultilevel"/>
    <w:tmpl w:val="F54C089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5" w15:restartNumberingAfterBreak="0">
    <w:nsid w:val="75273D02"/>
    <w:multiLevelType w:val="multilevel"/>
    <w:tmpl w:val="73121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7DC73F7"/>
    <w:multiLevelType w:val="multilevel"/>
    <w:tmpl w:val="259AF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8D83E75"/>
    <w:multiLevelType w:val="hybridMultilevel"/>
    <w:tmpl w:val="847E4782"/>
    <w:lvl w:ilvl="0" w:tplc="FFFFFFF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8" w15:restartNumberingAfterBreak="0">
    <w:nsid w:val="7D741107"/>
    <w:multiLevelType w:val="multilevel"/>
    <w:tmpl w:val="E6BC7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ED92295"/>
    <w:multiLevelType w:val="hybridMultilevel"/>
    <w:tmpl w:val="E74C118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827355707">
    <w:abstractNumId w:val="31"/>
  </w:num>
  <w:num w:numId="2" w16cid:durableId="52395315">
    <w:abstractNumId w:val="1"/>
  </w:num>
  <w:num w:numId="3" w16cid:durableId="68425121">
    <w:abstractNumId w:val="21"/>
  </w:num>
  <w:num w:numId="4" w16cid:durableId="93940475">
    <w:abstractNumId w:val="4"/>
  </w:num>
  <w:num w:numId="5" w16cid:durableId="1794598111">
    <w:abstractNumId w:val="36"/>
  </w:num>
  <w:num w:numId="6" w16cid:durableId="2079473270">
    <w:abstractNumId w:val="7"/>
  </w:num>
  <w:num w:numId="7" w16cid:durableId="1757480051">
    <w:abstractNumId w:val="24"/>
  </w:num>
  <w:num w:numId="8" w16cid:durableId="1472406225">
    <w:abstractNumId w:val="8"/>
  </w:num>
  <w:num w:numId="9" w16cid:durableId="1999110463">
    <w:abstractNumId w:val="38"/>
  </w:num>
  <w:num w:numId="10" w16cid:durableId="48845922">
    <w:abstractNumId w:val="35"/>
  </w:num>
  <w:num w:numId="11" w16cid:durableId="1395853677">
    <w:abstractNumId w:val="23"/>
  </w:num>
  <w:num w:numId="12" w16cid:durableId="2059739376">
    <w:abstractNumId w:val="29"/>
  </w:num>
  <w:num w:numId="13" w16cid:durableId="157036697">
    <w:abstractNumId w:val="3"/>
  </w:num>
  <w:num w:numId="14" w16cid:durableId="1795518106">
    <w:abstractNumId w:val="34"/>
  </w:num>
  <w:num w:numId="15" w16cid:durableId="1719939653">
    <w:abstractNumId w:val="27"/>
  </w:num>
  <w:num w:numId="16" w16cid:durableId="1766730949">
    <w:abstractNumId w:val="15"/>
  </w:num>
  <w:num w:numId="17" w16cid:durableId="1750813240">
    <w:abstractNumId w:val="19"/>
  </w:num>
  <w:num w:numId="18" w16cid:durableId="1182092038">
    <w:abstractNumId w:val="28"/>
  </w:num>
  <w:num w:numId="19" w16cid:durableId="1686783050">
    <w:abstractNumId w:val="9"/>
  </w:num>
  <w:num w:numId="20" w16cid:durableId="1445150061">
    <w:abstractNumId w:val="16"/>
  </w:num>
  <w:num w:numId="21" w16cid:durableId="1428118188">
    <w:abstractNumId w:val="18"/>
  </w:num>
  <w:num w:numId="22" w16cid:durableId="647590138">
    <w:abstractNumId w:val="33"/>
  </w:num>
  <w:num w:numId="23" w16cid:durableId="353850392">
    <w:abstractNumId w:val="30"/>
  </w:num>
  <w:num w:numId="24" w16cid:durableId="957875779">
    <w:abstractNumId w:val="32"/>
  </w:num>
  <w:num w:numId="25" w16cid:durableId="1830823007">
    <w:abstractNumId w:val="39"/>
  </w:num>
  <w:num w:numId="26" w16cid:durableId="1220946727">
    <w:abstractNumId w:val="6"/>
  </w:num>
  <w:num w:numId="27" w16cid:durableId="1012758625">
    <w:abstractNumId w:val="0"/>
  </w:num>
  <w:num w:numId="28" w16cid:durableId="1145701405">
    <w:abstractNumId w:val="37"/>
  </w:num>
  <w:num w:numId="29" w16cid:durableId="1379278206">
    <w:abstractNumId w:val="13"/>
  </w:num>
  <w:num w:numId="30" w16cid:durableId="1608853657">
    <w:abstractNumId w:val="20"/>
  </w:num>
  <w:num w:numId="31" w16cid:durableId="792095735">
    <w:abstractNumId w:val="14"/>
  </w:num>
  <w:num w:numId="32" w16cid:durableId="401365895">
    <w:abstractNumId w:val="25"/>
  </w:num>
  <w:num w:numId="33" w16cid:durableId="1318538511">
    <w:abstractNumId w:val="5"/>
  </w:num>
  <w:num w:numId="34" w16cid:durableId="982732776">
    <w:abstractNumId w:val="17"/>
  </w:num>
  <w:num w:numId="35" w16cid:durableId="1614898730">
    <w:abstractNumId w:val="10"/>
  </w:num>
  <w:num w:numId="36" w16cid:durableId="1538155683">
    <w:abstractNumId w:val="2"/>
  </w:num>
  <w:num w:numId="37" w16cid:durableId="275870998">
    <w:abstractNumId w:val="11"/>
  </w:num>
  <w:num w:numId="38" w16cid:durableId="1865820263">
    <w:abstractNumId w:val="22"/>
  </w:num>
  <w:num w:numId="39" w16cid:durableId="1850677923">
    <w:abstractNumId w:val="12"/>
  </w:num>
  <w:num w:numId="40" w16cid:durableId="82663450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5605E"/>
    <w:rsid w:val="0000313A"/>
    <w:rsid w:val="00043E5C"/>
    <w:rsid w:val="00045B5A"/>
    <w:rsid w:val="000506C6"/>
    <w:rsid w:val="00057082"/>
    <w:rsid w:val="000620AE"/>
    <w:rsid w:val="00082940"/>
    <w:rsid w:val="00085911"/>
    <w:rsid w:val="000A63C3"/>
    <w:rsid w:val="000B1180"/>
    <w:rsid w:val="000B480F"/>
    <w:rsid w:val="000C756F"/>
    <w:rsid w:val="000C7BAE"/>
    <w:rsid w:val="000E1A8E"/>
    <w:rsid w:val="000E6E49"/>
    <w:rsid w:val="001052FA"/>
    <w:rsid w:val="00107CAF"/>
    <w:rsid w:val="0011120C"/>
    <w:rsid w:val="0019010E"/>
    <w:rsid w:val="0019437D"/>
    <w:rsid w:val="001A3720"/>
    <w:rsid w:val="001B16CC"/>
    <w:rsid w:val="001C5E6A"/>
    <w:rsid w:val="00206917"/>
    <w:rsid w:val="002176F0"/>
    <w:rsid w:val="00245687"/>
    <w:rsid w:val="00247B8C"/>
    <w:rsid w:val="00252B17"/>
    <w:rsid w:val="002A65DF"/>
    <w:rsid w:val="002A6F2A"/>
    <w:rsid w:val="002B1B97"/>
    <w:rsid w:val="002B565A"/>
    <w:rsid w:val="002C6E71"/>
    <w:rsid w:val="002E0BB3"/>
    <w:rsid w:val="002F1279"/>
    <w:rsid w:val="002F28DB"/>
    <w:rsid w:val="003132FF"/>
    <w:rsid w:val="00326842"/>
    <w:rsid w:val="00327EFA"/>
    <w:rsid w:val="0033752D"/>
    <w:rsid w:val="003514E8"/>
    <w:rsid w:val="00353D2B"/>
    <w:rsid w:val="00370DB7"/>
    <w:rsid w:val="00391CA2"/>
    <w:rsid w:val="00394B8C"/>
    <w:rsid w:val="003B516E"/>
    <w:rsid w:val="003C4814"/>
    <w:rsid w:val="003C59E2"/>
    <w:rsid w:val="003C5A3B"/>
    <w:rsid w:val="0040204E"/>
    <w:rsid w:val="00417475"/>
    <w:rsid w:val="00422A5A"/>
    <w:rsid w:val="004374C7"/>
    <w:rsid w:val="0049067F"/>
    <w:rsid w:val="00494244"/>
    <w:rsid w:val="004A53EA"/>
    <w:rsid w:val="004F72F1"/>
    <w:rsid w:val="0051310F"/>
    <w:rsid w:val="0052063B"/>
    <w:rsid w:val="00523825"/>
    <w:rsid w:val="005244C3"/>
    <w:rsid w:val="0053388D"/>
    <w:rsid w:val="00546D17"/>
    <w:rsid w:val="0055605E"/>
    <w:rsid w:val="00563EAE"/>
    <w:rsid w:val="005744AB"/>
    <w:rsid w:val="005851A1"/>
    <w:rsid w:val="00586775"/>
    <w:rsid w:val="00592BBC"/>
    <w:rsid w:val="005B6245"/>
    <w:rsid w:val="005D5FDB"/>
    <w:rsid w:val="0060431D"/>
    <w:rsid w:val="00631D00"/>
    <w:rsid w:val="00632E4C"/>
    <w:rsid w:val="0066413C"/>
    <w:rsid w:val="00683903"/>
    <w:rsid w:val="006A6172"/>
    <w:rsid w:val="006A7621"/>
    <w:rsid w:val="006C5A3A"/>
    <w:rsid w:val="006C7A9F"/>
    <w:rsid w:val="006E62D2"/>
    <w:rsid w:val="007140A7"/>
    <w:rsid w:val="00735695"/>
    <w:rsid w:val="00782862"/>
    <w:rsid w:val="00784647"/>
    <w:rsid w:val="00792D3A"/>
    <w:rsid w:val="00796DFC"/>
    <w:rsid w:val="007A77A7"/>
    <w:rsid w:val="007C0A0A"/>
    <w:rsid w:val="00815A96"/>
    <w:rsid w:val="00830D4C"/>
    <w:rsid w:val="00834FEB"/>
    <w:rsid w:val="00845C77"/>
    <w:rsid w:val="0086087D"/>
    <w:rsid w:val="008621E4"/>
    <w:rsid w:val="00891BD3"/>
    <w:rsid w:val="00895A15"/>
    <w:rsid w:val="008A6CC7"/>
    <w:rsid w:val="008C2EAC"/>
    <w:rsid w:val="008D769C"/>
    <w:rsid w:val="008E072B"/>
    <w:rsid w:val="008E1AF4"/>
    <w:rsid w:val="008E78EA"/>
    <w:rsid w:val="00924E49"/>
    <w:rsid w:val="0092609F"/>
    <w:rsid w:val="00974302"/>
    <w:rsid w:val="009A1271"/>
    <w:rsid w:val="009B216D"/>
    <w:rsid w:val="009B7A37"/>
    <w:rsid w:val="009D1DD3"/>
    <w:rsid w:val="009E7BB9"/>
    <w:rsid w:val="00A05BC1"/>
    <w:rsid w:val="00A24C2C"/>
    <w:rsid w:val="00A57882"/>
    <w:rsid w:val="00A96FC7"/>
    <w:rsid w:val="00AE04EB"/>
    <w:rsid w:val="00AF6116"/>
    <w:rsid w:val="00B15596"/>
    <w:rsid w:val="00B15E13"/>
    <w:rsid w:val="00B42D55"/>
    <w:rsid w:val="00B459DC"/>
    <w:rsid w:val="00B463EC"/>
    <w:rsid w:val="00B54D68"/>
    <w:rsid w:val="00B6722B"/>
    <w:rsid w:val="00B7491D"/>
    <w:rsid w:val="00BC62CD"/>
    <w:rsid w:val="00BF4B32"/>
    <w:rsid w:val="00C048C0"/>
    <w:rsid w:val="00C06E97"/>
    <w:rsid w:val="00C163AD"/>
    <w:rsid w:val="00C33FF1"/>
    <w:rsid w:val="00C45604"/>
    <w:rsid w:val="00C46A36"/>
    <w:rsid w:val="00C60057"/>
    <w:rsid w:val="00C6432F"/>
    <w:rsid w:val="00C7467D"/>
    <w:rsid w:val="00C8076E"/>
    <w:rsid w:val="00C92C04"/>
    <w:rsid w:val="00CE57B6"/>
    <w:rsid w:val="00D447F4"/>
    <w:rsid w:val="00D70EFD"/>
    <w:rsid w:val="00D7655F"/>
    <w:rsid w:val="00D82ABC"/>
    <w:rsid w:val="00DA1C46"/>
    <w:rsid w:val="00E233E1"/>
    <w:rsid w:val="00E51ACD"/>
    <w:rsid w:val="00E71DAC"/>
    <w:rsid w:val="00E72646"/>
    <w:rsid w:val="00EC010C"/>
    <w:rsid w:val="00ED10F2"/>
    <w:rsid w:val="00EF6EFB"/>
    <w:rsid w:val="00F029E8"/>
    <w:rsid w:val="00F0670D"/>
    <w:rsid w:val="00F156DA"/>
    <w:rsid w:val="00F3038A"/>
    <w:rsid w:val="00F721CA"/>
    <w:rsid w:val="00F760A6"/>
    <w:rsid w:val="00FA30D8"/>
    <w:rsid w:val="00FA7BEA"/>
    <w:rsid w:val="00FC1FD6"/>
    <w:rsid w:val="00FC39B2"/>
    <w:rsid w:val="00FE31AC"/>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AD35A6"/>
  <w15:docId w15:val="{63EBA15C-229A-44D1-A730-28846090F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customStyle="1" w:styleId="markedcontent">
    <w:name w:val="markedcontent"/>
    <w:basedOn w:val="DefaultParagraphFont"/>
    <w:rsid w:val="008A6CC7"/>
  </w:style>
  <w:style w:type="paragraph" w:styleId="ListParagraph">
    <w:name w:val="List Paragraph"/>
    <w:basedOn w:val="Normal"/>
    <w:uiPriority w:val="34"/>
    <w:qFormat/>
    <w:rsid w:val="008A6CC7"/>
    <w:pPr>
      <w:ind w:left="720"/>
      <w:contextualSpacing/>
    </w:pPr>
  </w:style>
  <w:style w:type="paragraph" w:styleId="NormalWeb">
    <w:name w:val="Normal (Web)"/>
    <w:basedOn w:val="Normal"/>
    <w:uiPriority w:val="99"/>
    <w:semiHidden/>
    <w:unhideWhenUsed/>
    <w:rsid w:val="001052FA"/>
    <w:pPr>
      <w:spacing w:before="100" w:beforeAutospacing="1" w:after="100" w:afterAutospacing="1" w:line="240" w:lineRule="auto"/>
    </w:pPr>
    <w:rPr>
      <w:rFonts w:ascii="Times New Roman" w:eastAsia="Times New Roman" w:hAnsi="Times New Roman" w:cs="Times New Roman"/>
      <w:sz w:val="24"/>
      <w:szCs w:val="24"/>
      <w:lang w:val="en-IN"/>
    </w:rPr>
  </w:style>
  <w:style w:type="table" w:styleId="GridTable4-Accent1">
    <w:name w:val="Grid Table 4 Accent 1"/>
    <w:basedOn w:val="TableNormal"/>
    <w:uiPriority w:val="49"/>
    <w:rsid w:val="00F156DA"/>
    <w:pPr>
      <w:spacing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Header">
    <w:name w:val="header"/>
    <w:basedOn w:val="Normal"/>
    <w:link w:val="HeaderChar"/>
    <w:uiPriority w:val="99"/>
    <w:unhideWhenUsed/>
    <w:rsid w:val="004374C7"/>
    <w:pPr>
      <w:tabs>
        <w:tab w:val="center" w:pos="4513"/>
        <w:tab w:val="right" w:pos="9026"/>
      </w:tabs>
      <w:spacing w:line="240" w:lineRule="auto"/>
    </w:pPr>
  </w:style>
  <w:style w:type="character" w:customStyle="1" w:styleId="HeaderChar">
    <w:name w:val="Header Char"/>
    <w:basedOn w:val="DefaultParagraphFont"/>
    <w:link w:val="Header"/>
    <w:uiPriority w:val="99"/>
    <w:rsid w:val="004374C7"/>
  </w:style>
  <w:style w:type="paragraph" w:styleId="Footer">
    <w:name w:val="footer"/>
    <w:basedOn w:val="Normal"/>
    <w:link w:val="FooterChar"/>
    <w:uiPriority w:val="99"/>
    <w:unhideWhenUsed/>
    <w:rsid w:val="004374C7"/>
    <w:pPr>
      <w:tabs>
        <w:tab w:val="center" w:pos="4513"/>
        <w:tab w:val="right" w:pos="9026"/>
      </w:tabs>
      <w:spacing w:line="240" w:lineRule="auto"/>
    </w:pPr>
  </w:style>
  <w:style w:type="character" w:customStyle="1" w:styleId="FooterChar">
    <w:name w:val="Footer Char"/>
    <w:basedOn w:val="DefaultParagraphFont"/>
    <w:link w:val="Footer"/>
    <w:uiPriority w:val="99"/>
    <w:rsid w:val="004374C7"/>
  </w:style>
  <w:style w:type="paragraph" w:styleId="TOCHeading">
    <w:name w:val="TOC Heading"/>
    <w:basedOn w:val="Heading1"/>
    <w:next w:val="Normal"/>
    <w:uiPriority w:val="39"/>
    <w:unhideWhenUsed/>
    <w:qFormat/>
    <w:rsid w:val="004374C7"/>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4374C7"/>
    <w:pPr>
      <w:spacing w:after="100"/>
    </w:pPr>
  </w:style>
  <w:style w:type="paragraph" w:styleId="TOC2">
    <w:name w:val="toc 2"/>
    <w:basedOn w:val="Normal"/>
    <w:next w:val="Normal"/>
    <w:autoRedefine/>
    <w:uiPriority w:val="39"/>
    <w:unhideWhenUsed/>
    <w:rsid w:val="004374C7"/>
    <w:pPr>
      <w:spacing w:after="100"/>
      <w:ind w:left="220"/>
    </w:pPr>
  </w:style>
  <w:style w:type="character" w:styleId="Hyperlink">
    <w:name w:val="Hyperlink"/>
    <w:basedOn w:val="DefaultParagraphFont"/>
    <w:uiPriority w:val="99"/>
    <w:unhideWhenUsed/>
    <w:rsid w:val="004374C7"/>
    <w:rPr>
      <w:color w:val="0000FF" w:themeColor="hyperlink"/>
      <w:u w:val="single"/>
    </w:rPr>
  </w:style>
  <w:style w:type="table" w:styleId="TableGrid">
    <w:name w:val="Table Grid"/>
    <w:basedOn w:val="TableNormal"/>
    <w:uiPriority w:val="39"/>
    <w:rsid w:val="002F127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00313A"/>
    <w:pPr>
      <w:spacing w:after="100"/>
      <w:ind w:left="440"/>
    </w:pPr>
  </w:style>
  <w:style w:type="character" w:styleId="UnresolvedMention">
    <w:name w:val="Unresolved Mention"/>
    <w:basedOn w:val="DefaultParagraphFont"/>
    <w:uiPriority w:val="99"/>
    <w:semiHidden/>
    <w:unhideWhenUsed/>
    <w:rsid w:val="00792D3A"/>
    <w:rPr>
      <w:color w:val="605E5C"/>
      <w:shd w:val="clear" w:color="auto" w:fill="E1DFDD"/>
    </w:rPr>
  </w:style>
  <w:style w:type="character" w:customStyle="1" w:styleId="hgkelc">
    <w:name w:val="hgkelc"/>
    <w:basedOn w:val="DefaultParagraphFont"/>
    <w:rsid w:val="009E7B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789272">
      <w:bodyDiv w:val="1"/>
      <w:marLeft w:val="0"/>
      <w:marRight w:val="0"/>
      <w:marTop w:val="0"/>
      <w:marBottom w:val="0"/>
      <w:divBdr>
        <w:top w:val="none" w:sz="0" w:space="0" w:color="auto"/>
        <w:left w:val="none" w:sz="0" w:space="0" w:color="auto"/>
        <w:bottom w:val="none" w:sz="0" w:space="0" w:color="auto"/>
        <w:right w:val="none" w:sz="0" w:space="0" w:color="auto"/>
      </w:divBdr>
    </w:div>
    <w:div w:id="686444739">
      <w:bodyDiv w:val="1"/>
      <w:marLeft w:val="0"/>
      <w:marRight w:val="0"/>
      <w:marTop w:val="0"/>
      <w:marBottom w:val="0"/>
      <w:divBdr>
        <w:top w:val="none" w:sz="0" w:space="0" w:color="auto"/>
        <w:left w:val="none" w:sz="0" w:space="0" w:color="auto"/>
        <w:bottom w:val="none" w:sz="0" w:space="0" w:color="auto"/>
        <w:right w:val="none" w:sz="0" w:space="0" w:color="auto"/>
      </w:divBdr>
    </w:div>
    <w:div w:id="705720734">
      <w:bodyDiv w:val="1"/>
      <w:marLeft w:val="0"/>
      <w:marRight w:val="0"/>
      <w:marTop w:val="0"/>
      <w:marBottom w:val="0"/>
      <w:divBdr>
        <w:top w:val="none" w:sz="0" w:space="0" w:color="auto"/>
        <w:left w:val="none" w:sz="0" w:space="0" w:color="auto"/>
        <w:bottom w:val="none" w:sz="0" w:space="0" w:color="auto"/>
        <w:right w:val="none" w:sz="0" w:space="0" w:color="auto"/>
      </w:divBdr>
      <w:divsChild>
        <w:div w:id="824779226">
          <w:marLeft w:val="0"/>
          <w:marRight w:val="0"/>
          <w:marTop w:val="0"/>
          <w:marBottom w:val="0"/>
          <w:divBdr>
            <w:top w:val="none" w:sz="0" w:space="0" w:color="auto"/>
            <w:left w:val="none" w:sz="0" w:space="0" w:color="auto"/>
            <w:bottom w:val="none" w:sz="0" w:space="0" w:color="auto"/>
            <w:right w:val="none" w:sz="0" w:space="0" w:color="auto"/>
          </w:divBdr>
          <w:divsChild>
            <w:div w:id="1353189551">
              <w:marLeft w:val="0"/>
              <w:marRight w:val="0"/>
              <w:marTop w:val="0"/>
              <w:marBottom w:val="0"/>
              <w:divBdr>
                <w:top w:val="none" w:sz="0" w:space="0" w:color="auto"/>
                <w:left w:val="none" w:sz="0" w:space="0" w:color="auto"/>
                <w:bottom w:val="none" w:sz="0" w:space="0" w:color="auto"/>
                <w:right w:val="none" w:sz="0" w:space="0" w:color="auto"/>
              </w:divBdr>
              <w:divsChild>
                <w:div w:id="1074860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8540641">
      <w:bodyDiv w:val="1"/>
      <w:marLeft w:val="0"/>
      <w:marRight w:val="0"/>
      <w:marTop w:val="0"/>
      <w:marBottom w:val="0"/>
      <w:divBdr>
        <w:top w:val="none" w:sz="0" w:space="0" w:color="auto"/>
        <w:left w:val="none" w:sz="0" w:space="0" w:color="auto"/>
        <w:bottom w:val="none" w:sz="0" w:space="0" w:color="auto"/>
        <w:right w:val="none" w:sz="0" w:space="0" w:color="auto"/>
      </w:divBdr>
    </w:div>
    <w:div w:id="1010450170">
      <w:bodyDiv w:val="1"/>
      <w:marLeft w:val="0"/>
      <w:marRight w:val="0"/>
      <w:marTop w:val="0"/>
      <w:marBottom w:val="0"/>
      <w:divBdr>
        <w:top w:val="none" w:sz="0" w:space="0" w:color="auto"/>
        <w:left w:val="none" w:sz="0" w:space="0" w:color="auto"/>
        <w:bottom w:val="none" w:sz="0" w:space="0" w:color="auto"/>
        <w:right w:val="none" w:sz="0" w:space="0" w:color="auto"/>
      </w:divBdr>
    </w:div>
    <w:div w:id="1088454630">
      <w:bodyDiv w:val="1"/>
      <w:marLeft w:val="0"/>
      <w:marRight w:val="0"/>
      <w:marTop w:val="0"/>
      <w:marBottom w:val="0"/>
      <w:divBdr>
        <w:top w:val="none" w:sz="0" w:space="0" w:color="auto"/>
        <w:left w:val="none" w:sz="0" w:space="0" w:color="auto"/>
        <w:bottom w:val="none" w:sz="0" w:space="0" w:color="auto"/>
        <w:right w:val="none" w:sz="0" w:space="0" w:color="auto"/>
      </w:divBdr>
    </w:div>
    <w:div w:id="1095595756">
      <w:bodyDiv w:val="1"/>
      <w:marLeft w:val="0"/>
      <w:marRight w:val="0"/>
      <w:marTop w:val="0"/>
      <w:marBottom w:val="0"/>
      <w:divBdr>
        <w:top w:val="none" w:sz="0" w:space="0" w:color="auto"/>
        <w:left w:val="none" w:sz="0" w:space="0" w:color="auto"/>
        <w:bottom w:val="none" w:sz="0" w:space="0" w:color="auto"/>
        <w:right w:val="none" w:sz="0" w:space="0" w:color="auto"/>
      </w:divBdr>
      <w:divsChild>
        <w:div w:id="1099643446">
          <w:marLeft w:val="0"/>
          <w:marRight w:val="0"/>
          <w:marTop w:val="0"/>
          <w:marBottom w:val="0"/>
          <w:divBdr>
            <w:top w:val="none" w:sz="0" w:space="0" w:color="auto"/>
            <w:left w:val="none" w:sz="0" w:space="0" w:color="auto"/>
            <w:bottom w:val="none" w:sz="0" w:space="0" w:color="auto"/>
            <w:right w:val="none" w:sz="0" w:space="0" w:color="auto"/>
          </w:divBdr>
          <w:divsChild>
            <w:div w:id="1743793577">
              <w:marLeft w:val="0"/>
              <w:marRight w:val="0"/>
              <w:marTop w:val="0"/>
              <w:marBottom w:val="0"/>
              <w:divBdr>
                <w:top w:val="none" w:sz="0" w:space="0" w:color="auto"/>
                <w:left w:val="none" w:sz="0" w:space="0" w:color="auto"/>
                <w:bottom w:val="none" w:sz="0" w:space="0" w:color="auto"/>
                <w:right w:val="none" w:sz="0" w:space="0" w:color="auto"/>
              </w:divBdr>
              <w:divsChild>
                <w:div w:id="75057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760870">
      <w:bodyDiv w:val="1"/>
      <w:marLeft w:val="0"/>
      <w:marRight w:val="0"/>
      <w:marTop w:val="0"/>
      <w:marBottom w:val="0"/>
      <w:divBdr>
        <w:top w:val="none" w:sz="0" w:space="0" w:color="auto"/>
        <w:left w:val="none" w:sz="0" w:space="0" w:color="auto"/>
        <w:bottom w:val="none" w:sz="0" w:space="0" w:color="auto"/>
        <w:right w:val="none" w:sz="0" w:space="0" w:color="auto"/>
      </w:divBdr>
    </w:div>
    <w:div w:id="1415544144">
      <w:bodyDiv w:val="1"/>
      <w:marLeft w:val="0"/>
      <w:marRight w:val="0"/>
      <w:marTop w:val="0"/>
      <w:marBottom w:val="0"/>
      <w:divBdr>
        <w:top w:val="none" w:sz="0" w:space="0" w:color="auto"/>
        <w:left w:val="none" w:sz="0" w:space="0" w:color="auto"/>
        <w:bottom w:val="none" w:sz="0" w:space="0" w:color="auto"/>
        <w:right w:val="none" w:sz="0" w:space="0" w:color="auto"/>
      </w:divBdr>
    </w:div>
    <w:div w:id="1503355122">
      <w:bodyDiv w:val="1"/>
      <w:marLeft w:val="0"/>
      <w:marRight w:val="0"/>
      <w:marTop w:val="0"/>
      <w:marBottom w:val="0"/>
      <w:divBdr>
        <w:top w:val="none" w:sz="0" w:space="0" w:color="auto"/>
        <w:left w:val="none" w:sz="0" w:space="0" w:color="auto"/>
        <w:bottom w:val="none" w:sz="0" w:space="0" w:color="auto"/>
        <w:right w:val="none" w:sz="0" w:space="0" w:color="auto"/>
      </w:divBdr>
    </w:div>
    <w:div w:id="1532919164">
      <w:bodyDiv w:val="1"/>
      <w:marLeft w:val="0"/>
      <w:marRight w:val="0"/>
      <w:marTop w:val="0"/>
      <w:marBottom w:val="0"/>
      <w:divBdr>
        <w:top w:val="none" w:sz="0" w:space="0" w:color="auto"/>
        <w:left w:val="none" w:sz="0" w:space="0" w:color="auto"/>
        <w:bottom w:val="none" w:sz="0" w:space="0" w:color="auto"/>
        <w:right w:val="none" w:sz="0" w:space="0" w:color="auto"/>
      </w:divBdr>
    </w:div>
    <w:div w:id="1607615016">
      <w:bodyDiv w:val="1"/>
      <w:marLeft w:val="0"/>
      <w:marRight w:val="0"/>
      <w:marTop w:val="0"/>
      <w:marBottom w:val="0"/>
      <w:divBdr>
        <w:top w:val="none" w:sz="0" w:space="0" w:color="auto"/>
        <w:left w:val="none" w:sz="0" w:space="0" w:color="auto"/>
        <w:bottom w:val="none" w:sz="0" w:space="0" w:color="auto"/>
        <w:right w:val="none" w:sz="0" w:space="0" w:color="auto"/>
      </w:divBdr>
    </w:div>
    <w:div w:id="1708947088">
      <w:bodyDiv w:val="1"/>
      <w:marLeft w:val="0"/>
      <w:marRight w:val="0"/>
      <w:marTop w:val="0"/>
      <w:marBottom w:val="0"/>
      <w:divBdr>
        <w:top w:val="none" w:sz="0" w:space="0" w:color="auto"/>
        <w:left w:val="none" w:sz="0" w:space="0" w:color="auto"/>
        <w:bottom w:val="none" w:sz="0" w:space="0" w:color="auto"/>
        <w:right w:val="none" w:sz="0" w:space="0" w:color="auto"/>
      </w:divBdr>
    </w:div>
    <w:div w:id="1762871569">
      <w:bodyDiv w:val="1"/>
      <w:marLeft w:val="0"/>
      <w:marRight w:val="0"/>
      <w:marTop w:val="0"/>
      <w:marBottom w:val="0"/>
      <w:divBdr>
        <w:top w:val="none" w:sz="0" w:space="0" w:color="auto"/>
        <w:left w:val="none" w:sz="0" w:space="0" w:color="auto"/>
        <w:bottom w:val="none" w:sz="0" w:space="0" w:color="auto"/>
        <w:right w:val="none" w:sz="0" w:space="0" w:color="auto"/>
      </w:divBdr>
    </w:div>
    <w:div w:id="1816025530">
      <w:bodyDiv w:val="1"/>
      <w:marLeft w:val="0"/>
      <w:marRight w:val="0"/>
      <w:marTop w:val="0"/>
      <w:marBottom w:val="0"/>
      <w:divBdr>
        <w:top w:val="none" w:sz="0" w:space="0" w:color="auto"/>
        <w:left w:val="none" w:sz="0" w:space="0" w:color="auto"/>
        <w:bottom w:val="none" w:sz="0" w:space="0" w:color="auto"/>
        <w:right w:val="none" w:sz="0" w:space="0" w:color="auto"/>
      </w:divBdr>
    </w:div>
    <w:div w:id="1860511637">
      <w:bodyDiv w:val="1"/>
      <w:marLeft w:val="0"/>
      <w:marRight w:val="0"/>
      <w:marTop w:val="0"/>
      <w:marBottom w:val="0"/>
      <w:divBdr>
        <w:top w:val="none" w:sz="0" w:space="0" w:color="auto"/>
        <w:left w:val="none" w:sz="0" w:space="0" w:color="auto"/>
        <w:bottom w:val="none" w:sz="0" w:space="0" w:color="auto"/>
        <w:right w:val="none" w:sz="0" w:space="0" w:color="auto"/>
      </w:divBdr>
    </w:div>
    <w:div w:id="1882588511">
      <w:bodyDiv w:val="1"/>
      <w:marLeft w:val="0"/>
      <w:marRight w:val="0"/>
      <w:marTop w:val="0"/>
      <w:marBottom w:val="0"/>
      <w:divBdr>
        <w:top w:val="none" w:sz="0" w:space="0" w:color="auto"/>
        <w:left w:val="none" w:sz="0" w:space="0" w:color="auto"/>
        <w:bottom w:val="none" w:sz="0" w:space="0" w:color="auto"/>
        <w:right w:val="none" w:sz="0" w:space="0" w:color="auto"/>
      </w:divBdr>
    </w:div>
    <w:div w:id="1899707736">
      <w:bodyDiv w:val="1"/>
      <w:marLeft w:val="0"/>
      <w:marRight w:val="0"/>
      <w:marTop w:val="0"/>
      <w:marBottom w:val="0"/>
      <w:divBdr>
        <w:top w:val="none" w:sz="0" w:space="0" w:color="auto"/>
        <w:left w:val="none" w:sz="0" w:space="0" w:color="auto"/>
        <w:bottom w:val="none" w:sz="0" w:space="0" w:color="auto"/>
        <w:right w:val="none" w:sz="0" w:space="0" w:color="auto"/>
      </w:divBdr>
    </w:div>
    <w:div w:id="2038040627">
      <w:bodyDiv w:val="1"/>
      <w:marLeft w:val="0"/>
      <w:marRight w:val="0"/>
      <w:marTop w:val="0"/>
      <w:marBottom w:val="0"/>
      <w:divBdr>
        <w:top w:val="none" w:sz="0" w:space="0" w:color="auto"/>
        <w:left w:val="none" w:sz="0" w:space="0" w:color="auto"/>
        <w:bottom w:val="none" w:sz="0" w:space="0" w:color="auto"/>
        <w:right w:val="none" w:sz="0" w:space="0" w:color="auto"/>
      </w:divBdr>
    </w:div>
    <w:div w:id="2047636419">
      <w:bodyDiv w:val="1"/>
      <w:marLeft w:val="0"/>
      <w:marRight w:val="0"/>
      <w:marTop w:val="0"/>
      <w:marBottom w:val="0"/>
      <w:divBdr>
        <w:top w:val="none" w:sz="0" w:space="0" w:color="auto"/>
        <w:left w:val="none" w:sz="0" w:space="0" w:color="auto"/>
        <w:bottom w:val="none" w:sz="0" w:space="0" w:color="auto"/>
        <w:right w:val="none" w:sz="0" w:space="0" w:color="auto"/>
      </w:divBdr>
      <w:divsChild>
        <w:div w:id="2146312381">
          <w:marLeft w:val="0"/>
          <w:marRight w:val="0"/>
          <w:marTop w:val="0"/>
          <w:marBottom w:val="0"/>
          <w:divBdr>
            <w:top w:val="none" w:sz="0" w:space="0" w:color="auto"/>
            <w:left w:val="none" w:sz="0" w:space="0" w:color="auto"/>
            <w:bottom w:val="none" w:sz="0" w:space="0" w:color="auto"/>
            <w:right w:val="none" w:sz="0" w:space="0" w:color="auto"/>
          </w:divBdr>
          <w:divsChild>
            <w:div w:id="1379552528">
              <w:marLeft w:val="0"/>
              <w:marRight w:val="0"/>
              <w:marTop w:val="0"/>
              <w:marBottom w:val="0"/>
              <w:divBdr>
                <w:top w:val="none" w:sz="0" w:space="0" w:color="auto"/>
                <w:left w:val="none" w:sz="0" w:space="0" w:color="auto"/>
                <w:bottom w:val="none" w:sz="0" w:space="0" w:color="auto"/>
                <w:right w:val="none" w:sz="0" w:space="0" w:color="auto"/>
              </w:divBdr>
              <w:divsChild>
                <w:div w:id="1363625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6713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samsung.com/ca/shop/" TargetMode="External"/><Relationship Id="rId18" Type="http://schemas.openxmlformats.org/officeDocument/2006/relationships/hyperlink" Target="https://www.samsung.com/de/shop/" TargetMode="External"/><Relationship Id="rId26" Type="http://schemas.openxmlformats.org/officeDocument/2006/relationships/hyperlink" Target="https://www.linkedin.com/company/samsung-electronics/" TargetMode="External"/><Relationship Id="rId39" Type="http://schemas.openxmlformats.org/officeDocument/2006/relationships/image" Target="media/image13.png"/><Relationship Id="rId21" Type="http://schemas.openxmlformats.org/officeDocument/2006/relationships/hyperlink" Target="https://www.youtube.com/@Samsung" TargetMode="External"/><Relationship Id="rId34" Type="http://schemas.openxmlformats.org/officeDocument/2006/relationships/hyperlink" Target="https://hotcore.info/babki/erp-system-flow-chart.htm" TargetMode="External"/><Relationship Id="rId42" Type="http://schemas.openxmlformats.org/officeDocument/2006/relationships/image" Target="media/image16.png"/><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samsung.com/cn/shop/" TargetMode="External"/><Relationship Id="rId29" Type="http://schemas.openxmlformats.org/officeDocument/2006/relationships/image" Target="media/image6.gi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amsung.com/us/shop/" TargetMode="External"/><Relationship Id="rId24" Type="http://schemas.openxmlformats.org/officeDocument/2006/relationships/hyperlink" Target="https://www.tiktok.com/@samsung" TargetMode="External"/><Relationship Id="rId32" Type="http://schemas.openxmlformats.org/officeDocument/2006/relationships/image" Target="media/image8.png"/><Relationship Id="rId37" Type="http://schemas.openxmlformats.org/officeDocument/2006/relationships/image" Target="media/image12.png"/><Relationship Id="rId40" Type="http://schemas.openxmlformats.org/officeDocument/2006/relationships/image" Target="media/image14.png"/><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shop.samsung.com/in/" TargetMode="External"/><Relationship Id="rId23" Type="http://schemas.openxmlformats.org/officeDocument/2006/relationships/hyperlink" Target="https://www.instagram.com/samsung/" TargetMode="External"/><Relationship Id="rId28" Type="http://schemas.openxmlformats.org/officeDocument/2006/relationships/image" Target="media/image5.png"/><Relationship Id="rId36" Type="http://schemas.openxmlformats.org/officeDocument/2006/relationships/image" Target="media/image11.png"/><Relationship Id="rId10" Type="http://schemas.openxmlformats.org/officeDocument/2006/relationships/image" Target="media/image3.png"/><Relationship Id="rId19" Type="http://schemas.openxmlformats.org/officeDocument/2006/relationships/hyperlink" Target="https://www.samsung.com/fr/shop/" TargetMode="External"/><Relationship Id="rId31" Type="http://schemas.openxmlformats.org/officeDocument/2006/relationships/image" Target="media/image7.gif"/><Relationship Id="rId44" Type="http://schemas.openxmlformats.org/officeDocument/2006/relationships/hyperlink" Target="https://doi.org/10.1177/00219436010380040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amsung.com/au/shop/" TargetMode="External"/><Relationship Id="rId22" Type="http://schemas.openxmlformats.org/officeDocument/2006/relationships/hyperlink" Target="https://www.facebook.com/SamsungGlobal/" TargetMode="External"/><Relationship Id="rId27" Type="http://schemas.openxmlformats.org/officeDocument/2006/relationships/image" Target="media/image4.png"/><Relationship Id="rId30" Type="http://schemas.openxmlformats.org/officeDocument/2006/relationships/hyperlink" Target="https://www.fao.org/3/w3241e/w3241e0a.htm" TargetMode="External"/><Relationship Id="rId35" Type="http://schemas.openxmlformats.org/officeDocument/2006/relationships/image" Target="media/image10.png"/><Relationship Id="rId43" Type="http://schemas.openxmlformats.org/officeDocument/2006/relationships/image" Target="media/image17.png"/><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samsung.com/uk/shop/" TargetMode="External"/><Relationship Id="rId17" Type="http://schemas.openxmlformats.org/officeDocument/2006/relationships/hyperlink" Target="https://www.samsung.com/jp/shop/" TargetMode="External"/><Relationship Id="rId25" Type="http://schemas.openxmlformats.org/officeDocument/2006/relationships/hyperlink" Target="https://twitter.com/Samsung" TargetMode="External"/><Relationship Id="rId33" Type="http://schemas.openxmlformats.org/officeDocument/2006/relationships/image" Target="media/image9.jpeg"/><Relationship Id="rId38" Type="http://schemas.openxmlformats.org/officeDocument/2006/relationships/hyperlink" Target="https://www.customerfirstthinking.ca/wp-content/uploads/2019/11/CustomerLifeCycleManagement_Framework_V5.svg" TargetMode="External"/><Relationship Id="rId46" Type="http://schemas.openxmlformats.org/officeDocument/2006/relationships/footer" Target="footer1.xml"/><Relationship Id="rId20" Type="http://schemas.openxmlformats.org/officeDocument/2006/relationships/hyperlink" Target="https://www.samsung.com/sec/" TargetMode="External"/><Relationship Id="rId41" Type="http://schemas.openxmlformats.org/officeDocument/2006/relationships/image" Target="media/image15.jpg"/></Relationships>
</file>

<file path=word/_rels/header1.xml.rels><?xml version="1.0" encoding="UTF-8" standalone="yes"?>
<Relationships xmlns="http://schemas.openxmlformats.org/package/2006/relationships"><Relationship Id="rId2" Type="http://schemas.openxmlformats.org/officeDocument/2006/relationships/image" Target="media/image19.jpg"/><Relationship Id="rId1"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D732073-35C3-44B8-B411-DCDBE0058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664</TotalTime>
  <Pages>45</Pages>
  <Words>9092</Words>
  <Characters>51830</Characters>
  <Application>Microsoft Office Word</Application>
  <DocSecurity>0</DocSecurity>
  <Lines>431</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Varun Sony</dc:creator>
  <cp:keywords/>
  <dc:description/>
  <cp:lastModifiedBy>Varun Joseph Sony</cp:lastModifiedBy>
  <cp:revision>35</cp:revision>
  <dcterms:created xsi:type="dcterms:W3CDTF">2023-04-30T19:50:00Z</dcterms:created>
  <dcterms:modified xsi:type="dcterms:W3CDTF">2023-05-03T14:58:00Z</dcterms:modified>
</cp:coreProperties>
</file>