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66B" w:rsidRDefault="008D666B" w:rsidP="008D666B">
      <w:pPr>
        <w:autoSpaceDE w:val="0"/>
        <w:autoSpaceDN w:val="0"/>
        <w:adjustRightInd w:val="0"/>
        <w:spacing w:line="360" w:lineRule="auto"/>
        <w:rPr>
          <w:rFonts w:ascii="Calibri" w:hAnsi="Calibri" w:cs="Calibri"/>
          <w:lang w:val="en" w:bidi="ar-SA"/>
        </w:rPr>
      </w:pPr>
    </w:p>
    <w:p w:rsidR="008D666B" w:rsidRDefault="008D666B" w:rsidP="008D666B">
      <w:pPr>
        <w:autoSpaceDE w:val="0"/>
        <w:autoSpaceDN w:val="0"/>
        <w:adjustRightInd w:val="0"/>
        <w:spacing w:line="360" w:lineRule="auto"/>
        <w:rPr>
          <w:rFonts w:ascii="Calibri" w:hAnsi="Calibri" w:cs="Calibri"/>
          <w:lang w:val="en" w:bidi="ar-SA"/>
        </w:rPr>
      </w:pPr>
      <w:r>
        <w:rPr>
          <w:rFonts w:ascii="Calibri" w:hAnsi="Calibri" w:cs="Calibri"/>
          <w:noProof/>
          <w:lang w:val="en" w:bidi="ar-SA"/>
        </w:rPr>
        <w:drawing>
          <wp:inline distT="0" distB="0" distL="0" distR="0">
            <wp:extent cx="5267325" cy="17563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196" cy="1758285"/>
                    </a:xfrm>
                    <a:prstGeom prst="rect">
                      <a:avLst/>
                    </a:prstGeom>
                    <a:noFill/>
                    <a:ln>
                      <a:noFill/>
                    </a:ln>
                  </pic:spPr>
                </pic:pic>
              </a:graphicData>
            </a:graphic>
          </wp:inline>
        </w:drawing>
      </w:r>
    </w:p>
    <w:p w:rsidR="008D666B" w:rsidRPr="002A68F8" w:rsidRDefault="002A68F8" w:rsidP="008D666B">
      <w:pPr>
        <w:autoSpaceDE w:val="0"/>
        <w:autoSpaceDN w:val="0"/>
        <w:adjustRightInd w:val="0"/>
        <w:spacing w:line="360" w:lineRule="auto"/>
        <w:rPr>
          <w:rFonts w:ascii="Calibri" w:hAnsi="Calibri" w:cs="Calibri"/>
          <w:b/>
          <w:lang w:val="en" w:bidi="ar-SA"/>
        </w:rPr>
      </w:pPr>
      <w:r>
        <w:rPr>
          <w:rFonts w:ascii="Calibri" w:hAnsi="Calibri" w:cs="Calibri"/>
          <w:lang w:val="en" w:bidi="ar-SA"/>
        </w:rPr>
        <w:t xml:space="preserve">                             </w:t>
      </w:r>
      <w:r w:rsidR="001B55D3" w:rsidRPr="002A68F8">
        <w:rPr>
          <w:rFonts w:ascii="Calibri" w:hAnsi="Calibri" w:cs="Calibri"/>
          <w:b/>
          <w:lang w:val="en" w:bidi="ar-SA"/>
        </w:rPr>
        <w:t xml:space="preserve">Workplace culture </w:t>
      </w:r>
      <w:r w:rsidRPr="002A68F8">
        <w:rPr>
          <w:rFonts w:ascii="Calibri" w:hAnsi="Calibri" w:cs="Calibri"/>
          <w:b/>
          <w:lang w:val="en" w:bidi="ar-SA"/>
        </w:rPr>
        <w:t xml:space="preserve">and its impact on organisational efficiency </w:t>
      </w:r>
    </w:p>
    <w:p w:rsidR="008D666B" w:rsidRDefault="008D666B" w:rsidP="008D666B">
      <w:pPr>
        <w:autoSpaceDE w:val="0"/>
        <w:autoSpaceDN w:val="0"/>
        <w:adjustRightInd w:val="0"/>
        <w:spacing w:line="360" w:lineRule="auto"/>
        <w:jc w:val="center"/>
        <w:rPr>
          <w:rFonts w:ascii="Calibri" w:hAnsi="Calibri" w:cs="Calibri"/>
          <w:b/>
          <w:bCs/>
          <w:lang w:val="en" w:bidi="ar-SA"/>
        </w:rPr>
      </w:pPr>
    </w:p>
    <w:p w:rsidR="008D666B" w:rsidRPr="008D666B" w:rsidRDefault="008D666B" w:rsidP="008D666B">
      <w:pPr>
        <w:autoSpaceDE w:val="0"/>
        <w:autoSpaceDN w:val="0"/>
        <w:adjustRightInd w:val="0"/>
        <w:spacing w:line="360" w:lineRule="auto"/>
        <w:rPr>
          <w:rFonts w:ascii="Calibri" w:hAnsi="Calibri" w:cs="Calibri"/>
          <w:b/>
          <w:bCs/>
          <w:color w:val="FF0000"/>
          <w:sz w:val="56"/>
          <w:szCs w:val="56"/>
          <w:lang w:val="en" w:bidi="ar-SA"/>
        </w:rPr>
      </w:pPr>
      <w:r>
        <w:rPr>
          <w:rFonts w:ascii="Arial" w:hAnsi="Arial" w:cs="Arial"/>
          <w:b/>
          <w:bCs/>
          <w:color w:val="FF0000"/>
          <w:sz w:val="56"/>
          <w:szCs w:val="56"/>
          <w:highlight w:val="white"/>
          <w:lang w:val="en" w:bidi="ar-SA"/>
        </w:rPr>
        <w:t xml:space="preserve">              Sprinkles Gelato</w:t>
      </w:r>
    </w:p>
    <w:p w:rsidR="008D666B" w:rsidRDefault="008D666B" w:rsidP="008D666B">
      <w:pPr>
        <w:autoSpaceDE w:val="0"/>
        <w:autoSpaceDN w:val="0"/>
        <w:adjustRightInd w:val="0"/>
        <w:spacing w:line="360" w:lineRule="auto"/>
        <w:rPr>
          <w:rFonts w:ascii="Calibri" w:hAnsi="Calibri" w:cs="Calibri"/>
          <w:lang w:val="en" w:bidi="ar-SA"/>
        </w:rPr>
      </w:pPr>
    </w:p>
    <w:p w:rsidR="008D666B" w:rsidRDefault="008D666B" w:rsidP="008D666B">
      <w:pPr>
        <w:autoSpaceDE w:val="0"/>
        <w:autoSpaceDN w:val="0"/>
        <w:adjustRightInd w:val="0"/>
        <w:spacing w:after="0" w:line="240" w:lineRule="auto"/>
        <w:rPr>
          <w:rFonts w:ascii="Arial" w:hAnsi="Arial" w:cs="Arial"/>
          <w:b/>
          <w:bCs/>
          <w:sz w:val="24"/>
          <w:szCs w:val="24"/>
          <w:lang w:val="en" w:bidi="ar-SA"/>
        </w:rPr>
      </w:pPr>
      <w:r>
        <w:rPr>
          <w:rFonts w:ascii="Calibri" w:hAnsi="Calibri" w:cs="Calibri"/>
          <w:lang w:val="en" w:bidi="ar-SA"/>
        </w:rPr>
        <w:t xml:space="preserve">                                                         </w:t>
      </w:r>
      <w:r>
        <w:rPr>
          <w:rFonts w:ascii="Arial" w:hAnsi="Arial" w:cs="Arial"/>
          <w:b/>
          <w:bCs/>
          <w:sz w:val="24"/>
          <w:szCs w:val="24"/>
          <w:lang w:val="en" w:bidi="ar-SA"/>
        </w:rPr>
        <w:t>Lecturer: Yohan Me</w:t>
      </w:r>
      <w:bookmarkStart w:id="0" w:name="_GoBack"/>
      <w:bookmarkEnd w:id="0"/>
      <w:r>
        <w:rPr>
          <w:rFonts w:ascii="Arial" w:hAnsi="Arial" w:cs="Arial"/>
          <w:b/>
          <w:bCs/>
          <w:sz w:val="24"/>
          <w:szCs w:val="24"/>
          <w:lang w:val="en" w:bidi="ar-SA"/>
        </w:rPr>
        <w:t>ndis</w:t>
      </w:r>
    </w:p>
    <w:p w:rsidR="008D666B" w:rsidRDefault="008D666B" w:rsidP="008D666B">
      <w:pPr>
        <w:autoSpaceDE w:val="0"/>
        <w:autoSpaceDN w:val="0"/>
        <w:adjustRightInd w:val="0"/>
        <w:spacing w:after="0" w:line="240" w:lineRule="auto"/>
        <w:rPr>
          <w:rFonts w:ascii="Arial" w:hAnsi="Arial" w:cs="Arial"/>
          <w:b/>
          <w:bCs/>
          <w:sz w:val="24"/>
          <w:szCs w:val="24"/>
          <w:lang w:val="en" w:bidi="ar-SA"/>
        </w:rPr>
      </w:pPr>
    </w:p>
    <w:p w:rsidR="008D666B" w:rsidRDefault="008D666B" w:rsidP="008D666B">
      <w:pPr>
        <w:autoSpaceDE w:val="0"/>
        <w:autoSpaceDN w:val="0"/>
        <w:adjustRightInd w:val="0"/>
        <w:spacing w:after="0" w:line="240" w:lineRule="auto"/>
        <w:rPr>
          <w:rFonts w:ascii="Arial" w:hAnsi="Arial" w:cs="Arial"/>
          <w:b/>
          <w:bCs/>
          <w:sz w:val="24"/>
          <w:szCs w:val="24"/>
          <w:lang w:val="en" w:bidi="ar-SA"/>
        </w:rPr>
      </w:pPr>
      <w:r>
        <w:rPr>
          <w:rFonts w:ascii="Arial" w:hAnsi="Arial" w:cs="Arial"/>
          <w:b/>
          <w:bCs/>
          <w:sz w:val="24"/>
          <w:szCs w:val="24"/>
          <w:lang w:val="en" w:bidi="ar-SA"/>
        </w:rPr>
        <w:t xml:space="preserve">                                          Student: Sadikur Chowdhury</w:t>
      </w:r>
    </w:p>
    <w:p w:rsidR="008D666B" w:rsidRDefault="008D666B" w:rsidP="008D666B">
      <w:pPr>
        <w:autoSpaceDE w:val="0"/>
        <w:autoSpaceDN w:val="0"/>
        <w:adjustRightInd w:val="0"/>
        <w:spacing w:after="0" w:line="240" w:lineRule="auto"/>
        <w:rPr>
          <w:rFonts w:ascii="Arial" w:hAnsi="Arial" w:cs="Arial"/>
          <w:b/>
          <w:bCs/>
          <w:sz w:val="24"/>
          <w:szCs w:val="24"/>
          <w:lang w:val="en" w:bidi="ar-SA"/>
        </w:rPr>
      </w:pPr>
    </w:p>
    <w:p w:rsidR="008D666B" w:rsidRDefault="008D666B" w:rsidP="008D666B">
      <w:pPr>
        <w:autoSpaceDE w:val="0"/>
        <w:autoSpaceDN w:val="0"/>
        <w:adjustRightInd w:val="0"/>
        <w:spacing w:after="0" w:line="240" w:lineRule="auto"/>
        <w:rPr>
          <w:rFonts w:ascii="Arial" w:hAnsi="Arial" w:cs="Arial"/>
          <w:b/>
          <w:bCs/>
          <w:sz w:val="24"/>
          <w:szCs w:val="24"/>
          <w:lang w:val="en" w:bidi="ar-SA"/>
        </w:rPr>
      </w:pPr>
      <w:r>
        <w:rPr>
          <w:rFonts w:ascii="Arial" w:hAnsi="Arial" w:cs="Arial"/>
          <w:b/>
          <w:bCs/>
          <w:sz w:val="24"/>
          <w:szCs w:val="24"/>
          <w:lang w:val="en" w:bidi="ar-SA"/>
        </w:rPr>
        <w:t xml:space="preserve">                                          Student Number: 1711697</w:t>
      </w:r>
    </w:p>
    <w:p w:rsidR="008D666B" w:rsidRDefault="008D666B" w:rsidP="008D666B">
      <w:pPr>
        <w:autoSpaceDE w:val="0"/>
        <w:autoSpaceDN w:val="0"/>
        <w:adjustRightInd w:val="0"/>
        <w:spacing w:after="0" w:line="240" w:lineRule="auto"/>
        <w:rPr>
          <w:rFonts w:ascii="Arial" w:hAnsi="Arial" w:cs="Arial"/>
          <w:b/>
          <w:bCs/>
          <w:sz w:val="24"/>
          <w:szCs w:val="24"/>
          <w:lang w:val="en" w:bidi="ar-SA"/>
        </w:rPr>
      </w:pPr>
    </w:p>
    <w:p w:rsidR="008D666B" w:rsidRDefault="008D666B" w:rsidP="008D666B">
      <w:pPr>
        <w:autoSpaceDE w:val="0"/>
        <w:autoSpaceDN w:val="0"/>
        <w:adjustRightInd w:val="0"/>
        <w:spacing w:after="0" w:line="240" w:lineRule="auto"/>
        <w:rPr>
          <w:rFonts w:ascii="Arial" w:hAnsi="Arial" w:cs="Arial"/>
          <w:b/>
          <w:bCs/>
          <w:sz w:val="24"/>
          <w:szCs w:val="24"/>
          <w:lang w:val="en" w:bidi="ar-SA"/>
        </w:rPr>
      </w:pPr>
      <w:r>
        <w:rPr>
          <w:rFonts w:ascii="Arial" w:hAnsi="Arial" w:cs="Arial"/>
          <w:b/>
          <w:bCs/>
          <w:sz w:val="24"/>
          <w:szCs w:val="24"/>
          <w:lang w:val="en" w:bidi="ar-SA"/>
        </w:rPr>
        <w:t xml:space="preserve">                                           Moodle:  BMSK:   5005</w:t>
      </w:r>
    </w:p>
    <w:p w:rsidR="00195320" w:rsidRDefault="00195320" w:rsidP="00195320">
      <w:pPr>
        <w:spacing w:line="360" w:lineRule="auto"/>
        <w:rPr>
          <w:rFonts w:asciiTheme="minorBidi" w:hAnsiTheme="minorBidi"/>
          <w:lang w:val="en-GB"/>
        </w:rPr>
      </w:pPr>
    </w:p>
    <w:p w:rsidR="00195320" w:rsidRDefault="00195320" w:rsidP="00195320">
      <w:pPr>
        <w:spacing w:line="360" w:lineRule="auto"/>
        <w:rPr>
          <w:rFonts w:asciiTheme="minorBidi" w:hAnsiTheme="minorBidi"/>
          <w:lang w:val="en-GB"/>
        </w:rPr>
      </w:pPr>
    </w:p>
    <w:p w:rsidR="00C76DEC" w:rsidRDefault="00C76DEC" w:rsidP="00811255">
      <w:pPr>
        <w:spacing w:line="360" w:lineRule="auto"/>
        <w:jc w:val="center"/>
        <w:rPr>
          <w:rFonts w:asciiTheme="minorBidi" w:eastAsia="Times New Roman" w:hAnsiTheme="minorBidi"/>
          <w:b/>
          <w:color w:val="000000" w:themeColor="text1"/>
          <w:lang w:val="en-GB"/>
        </w:rPr>
      </w:pPr>
    </w:p>
    <w:p w:rsidR="00C76DEC" w:rsidRDefault="00C76DEC"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sdt>
      <w:sdtPr>
        <w:rPr>
          <w:rFonts w:asciiTheme="minorBidi" w:eastAsia="Arial" w:hAnsiTheme="minorBidi" w:cstheme="minorBidi"/>
          <w:b w:val="0"/>
          <w:bCs w:val="0"/>
          <w:color w:val="000000" w:themeColor="text1"/>
          <w:sz w:val="22"/>
          <w:szCs w:val="22"/>
          <w:lang w:val="en-GB"/>
        </w:rPr>
        <w:id w:val="-270704984"/>
        <w:docPartObj>
          <w:docPartGallery w:val="Table of Contents"/>
          <w:docPartUnique/>
        </w:docPartObj>
      </w:sdtPr>
      <w:sdtEndPr>
        <w:rPr>
          <w:rFonts w:eastAsiaTheme="minorEastAsia"/>
        </w:rPr>
      </w:sdtEndPr>
      <w:sdtContent>
        <w:p w:rsidR="00291767" w:rsidRPr="00FF55CC" w:rsidRDefault="00291767" w:rsidP="00291767">
          <w:pPr>
            <w:pStyle w:val="TOCHeading"/>
            <w:spacing w:line="360" w:lineRule="auto"/>
            <w:rPr>
              <w:rFonts w:ascii="Arial" w:hAnsi="Arial" w:cs="Arial"/>
              <w:color w:val="000000" w:themeColor="text1"/>
              <w:sz w:val="22"/>
              <w:szCs w:val="22"/>
              <w:lang w:val="en-GB"/>
            </w:rPr>
          </w:pPr>
          <w:r w:rsidRPr="00FF55CC">
            <w:rPr>
              <w:rFonts w:ascii="Arial" w:hAnsi="Arial" w:cs="Arial"/>
              <w:color w:val="000000" w:themeColor="text1"/>
              <w:sz w:val="22"/>
              <w:szCs w:val="22"/>
              <w:lang w:val="en-GB"/>
            </w:rPr>
            <w:t>Contents</w:t>
          </w:r>
        </w:p>
        <w:p w:rsidR="00291767" w:rsidRPr="00FF55CC" w:rsidRDefault="00291767" w:rsidP="00291767">
          <w:pPr>
            <w:pStyle w:val="TOC1"/>
            <w:tabs>
              <w:tab w:val="right" w:leader="dot" w:pos="9016"/>
            </w:tabs>
            <w:rPr>
              <w:rFonts w:ascii="Arial" w:hAnsi="Arial" w:cs="Arial"/>
              <w:noProof/>
              <w:lang w:val="en-GB" w:eastAsia="en-GB" w:bidi="ar-SA"/>
            </w:rPr>
          </w:pPr>
          <w:r w:rsidRPr="00FF55CC">
            <w:rPr>
              <w:rFonts w:ascii="Arial" w:hAnsi="Arial" w:cs="Arial"/>
              <w:color w:val="000000" w:themeColor="text1"/>
              <w:lang w:val="en-GB"/>
            </w:rPr>
            <w:fldChar w:fldCharType="begin"/>
          </w:r>
          <w:r w:rsidRPr="00FF55CC">
            <w:rPr>
              <w:rFonts w:ascii="Arial" w:hAnsi="Arial" w:cs="Arial"/>
              <w:color w:val="000000" w:themeColor="text1"/>
              <w:lang w:val="en-GB"/>
            </w:rPr>
            <w:instrText xml:space="preserve"> TOC \o "1-3" \h \z \u </w:instrText>
          </w:r>
          <w:r w:rsidRPr="00FF55CC">
            <w:rPr>
              <w:rFonts w:ascii="Arial" w:hAnsi="Arial" w:cs="Arial"/>
              <w:color w:val="000000" w:themeColor="text1"/>
              <w:lang w:val="en-GB"/>
            </w:rPr>
            <w:fldChar w:fldCharType="separate"/>
          </w:r>
          <w:hyperlink w:anchor="_Toc24029803" w:history="1">
            <w:r w:rsidRPr="00FF55CC">
              <w:rPr>
                <w:rStyle w:val="Hyperlink"/>
                <w:rFonts w:ascii="Arial" w:hAnsi="Arial" w:cs="Arial"/>
                <w:noProof/>
                <w:lang w:val="en-GB"/>
              </w:rPr>
              <w:t>Introduction</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_Toc24029803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3</w:t>
            </w:r>
            <w:r w:rsidRPr="00FF55CC">
              <w:rPr>
                <w:rFonts w:ascii="Arial" w:hAnsi="Arial" w:cs="Arial"/>
                <w:noProof/>
                <w:webHidden/>
              </w:rPr>
              <w:fldChar w:fldCharType="end"/>
            </w:r>
          </w:hyperlink>
        </w:p>
        <w:p w:rsidR="00291767" w:rsidRPr="00FF55CC" w:rsidRDefault="00291767" w:rsidP="00291767">
          <w:pPr>
            <w:pStyle w:val="TOC1"/>
            <w:tabs>
              <w:tab w:val="right" w:leader="dot" w:pos="9016"/>
            </w:tabs>
            <w:rPr>
              <w:rFonts w:ascii="Arial" w:hAnsi="Arial" w:cs="Arial"/>
              <w:noProof/>
              <w:lang w:val="en-GB" w:eastAsia="en-GB" w:bidi="ar-SA"/>
            </w:rPr>
          </w:pPr>
          <w:hyperlink w:anchor="_Toc24029804" w:history="1">
            <w:r w:rsidRPr="00FF55CC">
              <w:rPr>
                <w:rStyle w:val="Hyperlink"/>
                <w:rFonts w:ascii="Arial" w:hAnsi="Arial" w:cs="Arial"/>
                <w:noProof/>
                <w:lang w:val="en-GB"/>
              </w:rPr>
              <w:t>1. External environmental   analysis</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_Toc24029804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3</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05" w:history="1">
            <w:r w:rsidRPr="00FF55CC">
              <w:rPr>
                <w:rStyle w:val="Hyperlink"/>
                <w:rFonts w:ascii="Arial" w:hAnsi="Arial" w:cs="Arial"/>
                <w:noProof/>
                <w:lang w:val="en-GB"/>
              </w:rPr>
              <w:t>1.1 PESTLE analysis</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_Toc24029805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3</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06" w:history="1">
            <w:r w:rsidRPr="00FF55CC">
              <w:rPr>
                <w:rStyle w:val="Hyperlink"/>
                <w:rFonts w:ascii="Arial" w:hAnsi="Arial" w:cs="Arial"/>
                <w:noProof/>
                <w:lang w:val="en-GB"/>
              </w:rPr>
              <w:t>1.2 Porter’s five Force</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_Toc24029806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5</w:t>
            </w:r>
            <w:r w:rsidRPr="00FF55CC">
              <w:rPr>
                <w:rFonts w:ascii="Arial" w:hAnsi="Arial" w:cs="Arial"/>
                <w:noProof/>
                <w:webHidden/>
              </w:rPr>
              <w:fldChar w:fldCharType="end"/>
            </w:r>
          </w:hyperlink>
        </w:p>
        <w:p w:rsidR="00291767" w:rsidRPr="00FF55CC" w:rsidRDefault="00291767" w:rsidP="00291767">
          <w:pPr>
            <w:pStyle w:val="TOC1"/>
            <w:tabs>
              <w:tab w:val="right" w:leader="dot" w:pos="9016"/>
            </w:tabs>
            <w:rPr>
              <w:rFonts w:ascii="Arial" w:hAnsi="Arial" w:cs="Arial"/>
              <w:noProof/>
              <w:lang w:val="en-GB" w:eastAsia="en-GB" w:bidi="ar-SA"/>
            </w:rPr>
          </w:pPr>
          <w:hyperlink w:anchor="_Toc24029807" w:history="1">
            <w:r w:rsidRPr="00FF55CC">
              <w:rPr>
                <w:rStyle w:val="Hyperlink"/>
                <w:rFonts w:ascii="Arial" w:hAnsi="Arial" w:cs="Arial"/>
                <w:noProof/>
                <w:lang w:val="en-GB"/>
              </w:rPr>
              <w:t>2. Internal context analysis of selected organization</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_Toc24029807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6</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08" w:history="1">
            <w:r w:rsidRPr="00FF55CC">
              <w:rPr>
                <w:rStyle w:val="Hyperlink"/>
                <w:rFonts w:ascii="Arial" w:hAnsi="Arial" w:cs="Arial"/>
                <w:noProof/>
                <w:lang w:val="en-GB"/>
              </w:rPr>
              <w:t>2.2 McKinsey's 7S framework</w:t>
            </w:r>
            <w:r w:rsidRPr="00FF55CC">
              <w:rPr>
                <w:rStyle w:val="Hyperlink"/>
                <w:rFonts w:ascii="Arial" w:eastAsia="Times New Roman" w:hAnsi="Arial" w:cs="Arial"/>
                <w:noProof/>
                <w:lang w:val="en-GB"/>
              </w:rPr>
              <w:t>.</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_Toc24029808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6</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09" w:history="1">
            <w:r w:rsidRPr="00FF55CC">
              <w:rPr>
                <w:rStyle w:val="Hyperlink"/>
                <w:rFonts w:ascii="Arial" w:hAnsi="Arial" w:cs="Arial"/>
                <w:noProof/>
                <w:lang w:val="en-GB"/>
              </w:rPr>
              <w:t>3. Analysis of ethical Stance of the organization</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_Toc24029809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8</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10" w:history="1">
            <w:r w:rsidRPr="00FF55CC">
              <w:rPr>
                <w:rStyle w:val="Hyperlink"/>
                <w:rFonts w:ascii="Arial" w:hAnsi="Arial" w:cs="Arial"/>
                <w:noProof/>
                <w:lang w:val="en-GB"/>
              </w:rPr>
              <w:t xml:space="preserve">4. Comparison on organizational culture Sprinkles Gelato Dessert Parlor and </w:t>
            </w:r>
            <w:r w:rsidRPr="00FF55CC">
              <w:rPr>
                <w:rStyle w:val="Hyperlink"/>
                <w:rFonts w:ascii="Arial" w:eastAsia="Times New Roman" w:hAnsi="Arial" w:cs="Arial"/>
                <w:noProof/>
                <w:lang w:val="en-GB"/>
              </w:rPr>
              <w:t>the Red Rose Bakery</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_Toc24029810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10</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11" w:history="1">
            <w:r w:rsidRPr="00FF55CC">
              <w:rPr>
                <w:rStyle w:val="Hyperlink"/>
                <w:rFonts w:ascii="Arial" w:hAnsi="Arial" w:cs="Arial"/>
                <w:noProof/>
                <w:lang w:val="en-GB"/>
              </w:rPr>
              <w:t>5. Recommended strategies</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_Toc24029811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11</w:t>
            </w:r>
            <w:r w:rsidRPr="00FF55CC">
              <w:rPr>
                <w:rFonts w:ascii="Arial" w:hAnsi="Arial" w:cs="Arial"/>
                <w:noProof/>
                <w:webHidden/>
              </w:rPr>
              <w:fldChar w:fldCharType="end"/>
            </w:r>
          </w:hyperlink>
        </w:p>
        <w:p w:rsidR="00291767" w:rsidRPr="00FF55CC" w:rsidRDefault="00291767" w:rsidP="00291767">
          <w:pPr>
            <w:pStyle w:val="TOC1"/>
            <w:tabs>
              <w:tab w:val="right" w:leader="dot" w:pos="9016"/>
            </w:tabs>
            <w:rPr>
              <w:rFonts w:ascii="Arial" w:hAnsi="Arial" w:cs="Arial"/>
              <w:noProof/>
              <w:lang w:val="en-GB" w:eastAsia="en-GB" w:bidi="ar-SA"/>
            </w:rPr>
          </w:pPr>
          <w:hyperlink w:anchor="_Toc24029812" w:history="1">
            <w:r w:rsidRPr="00FF55CC">
              <w:rPr>
                <w:rStyle w:val="Hyperlink"/>
                <w:rFonts w:ascii="Arial" w:eastAsia="Times New Roman" w:hAnsi="Arial" w:cs="Arial"/>
                <w:noProof/>
                <w:lang w:val="en-GB"/>
              </w:rPr>
              <w:t>Conclusions</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_Toc24029812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12</w:t>
            </w:r>
            <w:r w:rsidRPr="00FF55CC">
              <w:rPr>
                <w:rFonts w:ascii="Arial" w:hAnsi="Arial" w:cs="Arial"/>
                <w:noProof/>
                <w:webHidden/>
              </w:rPr>
              <w:fldChar w:fldCharType="end"/>
            </w:r>
          </w:hyperlink>
        </w:p>
        <w:p w:rsidR="00291767" w:rsidRPr="00FF55CC" w:rsidRDefault="00291767" w:rsidP="00291767">
          <w:pPr>
            <w:pStyle w:val="TOC1"/>
            <w:tabs>
              <w:tab w:val="right" w:leader="dot" w:pos="9016"/>
            </w:tabs>
            <w:rPr>
              <w:rFonts w:ascii="Arial" w:hAnsi="Arial" w:cs="Arial"/>
              <w:noProof/>
              <w:lang w:val="en-GB" w:eastAsia="en-GB" w:bidi="ar-SA"/>
            </w:rPr>
          </w:pPr>
          <w:hyperlink w:anchor="_Toc24029813" w:history="1">
            <w:r w:rsidRPr="00FF55CC">
              <w:rPr>
                <w:rStyle w:val="Hyperlink"/>
                <w:rFonts w:ascii="Arial" w:hAnsi="Arial" w:cs="Arial"/>
                <w:noProof/>
                <w:lang w:val="en-GB"/>
              </w:rPr>
              <w:t>References</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_Toc24029813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13</w:t>
            </w:r>
            <w:r w:rsidRPr="00FF55CC">
              <w:rPr>
                <w:rFonts w:ascii="Arial" w:hAnsi="Arial" w:cs="Arial"/>
                <w:noProof/>
                <w:webHidden/>
              </w:rPr>
              <w:fldChar w:fldCharType="end"/>
            </w:r>
          </w:hyperlink>
        </w:p>
        <w:p w:rsidR="00291767" w:rsidRPr="00FF55CC" w:rsidRDefault="00291767" w:rsidP="00291767">
          <w:pPr>
            <w:pStyle w:val="TOC1"/>
            <w:tabs>
              <w:tab w:val="right" w:leader="dot" w:pos="9016"/>
            </w:tabs>
            <w:rPr>
              <w:rFonts w:ascii="Arial" w:hAnsi="Arial" w:cs="Arial"/>
              <w:noProof/>
              <w:lang w:val="en-GB" w:eastAsia="en-GB" w:bidi="ar-SA"/>
            </w:rPr>
          </w:pPr>
          <w:hyperlink w:anchor="_Toc24029814" w:history="1">
            <w:r w:rsidRPr="00FF55CC">
              <w:rPr>
                <w:rStyle w:val="Hyperlink"/>
                <w:rFonts w:ascii="Arial" w:hAnsi="Arial" w:cs="Arial"/>
                <w:noProof/>
                <w:lang w:val="en-GB"/>
              </w:rPr>
              <w:t>Appendices</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_Toc24029814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15</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15" w:history="1">
            <w:r w:rsidRPr="00FF55CC">
              <w:rPr>
                <w:rStyle w:val="Hyperlink"/>
                <w:rFonts w:ascii="Arial" w:hAnsi="Arial" w:cs="Arial"/>
                <w:noProof/>
                <w:lang w:val="en-GB"/>
              </w:rPr>
              <w:t>Appendix 1: FDI rate in UK</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_Toc24029815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15</w:t>
            </w:r>
            <w:r w:rsidRPr="00FF55CC">
              <w:rPr>
                <w:rFonts w:ascii="Arial" w:hAnsi="Arial" w:cs="Arial"/>
                <w:noProof/>
                <w:webHidden/>
              </w:rPr>
              <w:fldChar w:fldCharType="end"/>
            </w:r>
          </w:hyperlink>
        </w:p>
        <w:p w:rsidR="00291767" w:rsidRPr="00FF55CC" w:rsidRDefault="00291767" w:rsidP="00291767">
          <w:pPr>
            <w:pStyle w:val="TOC2"/>
            <w:tabs>
              <w:tab w:val="right" w:leader="dot" w:pos="9016"/>
            </w:tabs>
            <w:rPr>
              <w:rFonts w:ascii="Arial" w:hAnsi="Arial" w:cs="Arial"/>
              <w:noProof/>
              <w:lang w:val="en-GB" w:eastAsia="en-GB" w:bidi="ar-SA"/>
            </w:rPr>
          </w:pPr>
          <w:hyperlink w:anchor="_Toc24029816" w:history="1">
            <w:r w:rsidRPr="00FF55CC">
              <w:rPr>
                <w:rStyle w:val="Hyperlink"/>
                <w:rFonts w:ascii="Arial" w:hAnsi="Arial" w:cs="Arial"/>
                <w:noProof/>
                <w:lang w:val="en-GB"/>
              </w:rPr>
              <w:t>Appendix 2: GDP rate in UK</w:t>
            </w:r>
            <w:r w:rsidRPr="00FF55CC">
              <w:rPr>
                <w:rFonts w:ascii="Arial" w:hAnsi="Arial" w:cs="Arial"/>
                <w:noProof/>
                <w:webHidden/>
              </w:rPr>
              <w:tab/>
            </w:r>
            <w:r w:rsidRPr="00FF55CC">
              <w:rPr>
                <w:rFonts w:ascii="Arial" w:hAnsi="Arial" w:cs="Arial"/>
                <w:noProof/>
                <w:webHidden/>
              </w:rPr>
              <w:fldChar w:fldCharType="begin"/>
            </w:r>
            <w:r w:rsidRPr="00FF55CC">
              <w:rPr>
                <w:rFonts w:ascii="Arial" w:hAnsi="Arial" w:cs="Arial"/>
                <w:noProof/>
                <w:webHidden/>
              </w:rPr>
              <w:instrText xml:space="preserve"> PAGEREF _Toc24029816 \h </w:instrText>
            </w:r>
            <w:r w:rsidRPr="00FF55CC">
              <w:rPr>
                <w:rFonts w:ascii="Arial" w:hAnsi="Arial" w:cs="Arial"/>
                <w:noProof/>
                <w:webHidden/>
              </w:rPr>
            </w:r>
            <w:r w:rsidRPr="00FF55CC">
              <w:rPr>
                <w:rFonts w:ascii="Arial" w:hAnsi="Arial" w:cs="Arial"/>
                <w:noProof/>
                <w:webHidden/>
              </w:rPr>
              <w:fldChar w:fldCharType="separate"/>
            </w:r>
            <w:r w:rsidR="00FF55CC" w:rsidRPr="00FF55CC">
              <w:rPr>
                <w:rFonts w:ascii="Arial" w:hAnsi="Arial" w:cs="Arial"/>
                <w:noProof/>
                <w:webHidden/>
              </w:rPr>
              <w:t>16</w:t>
            </w:r>
            <w:r w:rsidRPr="00FF55CC">
              <w:rPr>
                <w:rFonts w:ascii="Arial" w:hAnsi="Arial" w:cs="Arial"/>
                <w:noProof/>
                <w:webHidden/>
              </w:rPr>
              <w:fldChar w:fldCharType="end"/>
            </w:r>
          </w:hyperlink>
        </w:p>
        <w:p w:rsidR="00291767" w:rsidRDefault="00291767" w:rsidP="00291767">
          <w:pPr>
            <w:spacing w:line="360" w:lineRule="auto"/>
            <w:jc w:val="center"/>
            <w:rPr>
              <w:rFonts w:asciiTheme="minorBidi" w:hAnsiTheme="minorBidi"/>
              <w:color w:val="000000" w:themeColor="text1"/>
            </w:rPr>
          </w:pPr>
          <w:r w:rsidRPr="00FF55CC">
            <w:rPr>
              <w:rFonts w:ascii="Arial" w:hAnsi="Arial" w:cs="Arial"/>
              <w:color w:val="000000" w:themeColor="text1"/>
              <w:lang w:val="en-GB"/>
            </w:rPr>
            <w:fldChar w:fldCharType="end"/>
          </w:r>
        </w:p>
      </w:sdtContent>
    </w:sdt>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FB3B1B" w:rsidRDefault="00FB3B1B" w:rsidP="00811255">
      <w:pPr>
        <w:spacing w:line="360" w:lineRule="auto"/>
        <w:jc w:val="center"/>
        <w:rPr>
          <w:rFonts w:asciiTheme="minorBidi" w:eastAsia="Times New Roman" w:hAnsiTheme="minorBidi"/>
          <w:b/>
          <w:color w:val="000000" w:themeColor="text1"/>
          <w:lang w:val="en-GB"/>
        </w:rPr>
      </w:pPr>
    </w:p>
    <w:p w:rsidR="00CA34CA" w:rsidRPr="00291767" w:rsidRDefault="00CA34CA" w:rsidP="00811255">
      <w:pPr>
        <w:spacing w:line="360" w:lineRule="auto"/>
        <w:rPr>
          <w:rFonts w:asciiTheme="minorBidi" w:hAnsiTheme="minorBidi"/>
          <w:color w:val="000000" w:themeColor="text1"/>
          <w:lang w:val="en-GB"/>
        </w:rPr>
      </w:pPr>
      <w:bookmarkStart w:id="1" w:name="_Toc20843755"/>
    </w:p>
    <w:p w:rsidR="00422B1D" w:rsidRPr="007022CF" w:rsidRDefault="00422B1D" w:rsidP="007022CF">
      <w:pPr>
        <w:pStyle w:val="Heading1"/>
        <w:spacing w:line="360" w:lineRule="auto"/>
        <w:rPr>
          <w:rFonts w:ascii="Arial" w:hAnsi="Arial" w:cs="Arial"/>
          <w:color w:val="000000" w:themeColor="text1"/>
          <w:sz w:val="22"/>
          <w:szCs w:val="22"/>
          <w:lang w:val="en-GB"/>
        </w:rPr>
      </w:pPr>
      <w:bookmarkStart w:id="2" w:name="_Toc24029803"/>
      <w:bookmarkStart w:id="3" w:name="_Toc20843756"/>
      <w:bookmarkEnd w:id="1"/>
      <w:r w:rsidRPr="007022CF">
        <w:rPr>
          <w:rFonts w:ascii="Arial" w:hAnsi="Arial" w:cs="Arial"/>
          <w:color w:val="000000" w:themeColor="text1"/>
          <w:sz w:val="22"/>
          <w:szCs w:val="22"/>
          <w:lang w:val="en-GB"/>
        </w:rPr>
        <w:lastRenderedPageBreak/>
        <w:t>Introduction</w:t>
      </w:r>
      <w:bookmarkEnd w:id="2"/>
      <w:r w:rsidRPr="007022CF">
        <w:rPr>
          <w:rFonts w:ascii="Arial" w:hAnsi="Arial" w:cs="Arial"/>
          <w:color w:val="000000" w:themeColor="text1"/>
          <w:sz w:val="22"/>
          <w:szCs w:val="22"/>
          <w:lang w:val="en-GB"/>
        </w:rPr>
        <w:t xml:space="preserve"> </w:t>
      </w:r>
    </w:p>
    <w:p w:rsidR="00422B1D" w:rsidRPr="007022CF" w:rsidRDefault="00422B1D" w:rsidP="007022CF">
      <w:pPr>
        <w:pStyle w:val="Normal1"/>
        <w:spacing w:line="360" w:lineRule="auto"/>
        <w:jc w:val="both"/>
        <w:rPr>
          <w:rFonts w:eastAsia="Times New Roman"/>
          <w:bCs/>
          <w:color w:val="000000" w:themeColor="text1"/>
          <w:lang w:val="en-GB"/>
        </w:rPr>
      </w:pPr>
      <w:r w:rsidRPr="007022CF">
        <w:rPr>
          <w:color w:val="000000" w:themeColor="text1"/>
          <w:lang w:val="en-GB"/>
        </w:rPr>
        <w:t xml:space="preserve">The chosen organisation is </w:t>
      </w:r>
      <w:r w:rsidRPr="007022CF">
        <w:rPr>
          <w:rFonts w:eastAsia="Times New Roman"/>
          <w:color w:val="000000" w:themeColor="text1"/>
          <w:lang w:val="en-GB"/>
        </w:rPr>
        <w:t>S</w:t>
      </w:r>
      <w:r w:rsidRPr="007022CF">
        <w:rPr>
          <w:rFonts w:eastAsia="Times New Roman"/>
          <w:bCs/>
          <w:color w:val="000000" w:themeColor="text1"/>
          <w:lang w:val="en-GB"/>
        </w:rPr>
        <w:t>prinkles</w:t>
      </w:r>
      <w:r w:rsidRPr="007022CF">
        <w:rPr>
          <w:rFonts w:eastAsia="Times New Roman"/>
          <w:b/>
          <w:color w:val="000000" w:themeColor="text1"/>
          <w:lang w:val="en-GB"/>
        </w:rPr>
        <w:t xml:space="preserve"> </w:t>
      </w:r>
      <w:r w:rsidRPr="007022CF">
        <w:rPr>
          <w:rFonts w:eastAsia="Times New Roman"/>
          <w:bCs/>
          <w:color w:val="000000" w:themeColor="text1"/>
          <w:lang w:val="en-GB"/>
        </w:rPr>
        <w:t xml:space="preserve">Gelato Dessert Parlour which is an organisation that creates </w:t>
      </w:r>
      <w:r w:rsidR="00632A8B" w:rsidRPr="007022CF">
        <w:rPr>
          <w:rFonts w:eastAsia="Times New Roman"/>
          <w:bCs/>
          <w:color w:val="000000" w:themeColor="text1"/>
          <w:lang w:val="en-GB"/>
        </w:rPr>
        <w:t>deserts</w:t>
      </w:r>
      <w:r w:rsidRPr="007022CF">
        <w:rPr>
          <w:rFonts w:eastAsia="Times New Roman"/>
          <w:bCs/>
          <w:color w:val="000000" w:themeColor="text1"/>
          <w:lang w:val="en-GB"/>
        </w:rPr>
        <w:t xml:space="preserve"> and is highly recognised for the </w:t>
      </w:r>
      <w:r w:rsidR="007022CF" w:rsidRPr="007022CF">
        <w:rPr>
          <w:rFonts w:eastAsia="Times New Roman"/>
          <w:bCs/>
          <w:color w:val="000000" w:themeColor="text1"/>
          <w:lang w:val="en-GB"/>
        </w:rPr>
        <w:t>high-quality</w:t>
      </w:r>
      <w:r w:rsidRPr="007022CF">
        <w:rPr>
          <w:rFonts w:eastAsia="Times New Roman"/>
          <w:bCs/>
          <w:color w:val="000000" w:themeColor="text1"/>
          <w:lang w:val="en-GB"/>
        </w:rPr>
        <w:t xml:space="preserve"> products they make. The purpose of this </w:t>
      </w:r>
      <w:r w:rsidR="00B6654A">
        <w:rPr>
          <w:rFonts w:eastAsia="Times New Roman"/>
          <w:bCs/>
          <w:color w:val="000000" w:themeColor="text1"/>
          <w:lang w:val="en-GB"/>
        </w:rPr>
        <w:t>assay</w:t>
      </w:r>
      <w:r w:rsidRPr="007022CF">
        <w:rPr>
          <w:rFonts w:eastAsia="Times New Roman"/>
          <w:bCs/>
          <w:color w:val="000000" w:themeColor="text1"/>
          <w:lang w:val="en-GB"/>
        </w:rPr>
        <w:t xml:space="preserve"> is to use several external</w:t>
      </w:r>
      <w:r w:rsidR="001D41ED" w:rsidRPr="007022CF">
        <w:rPr>
          <w:rFonts w:eastAsia="Times New Roman"/>
          <w:bCs/>
          <w:color w:val="000000" w:themeColor="text1"/>
          <w:lang w:val="en-GB"/>
        </w:rPr>
        <w:t xml:space="preserve"> and </w:t>
      </w:r>
      <w:r w:rsidRPr="007022CF">
        <w:rPr>
          <w:rFonts w:eastAsia="Times New Roman"/>
          <w:bCs/>
          <w:color w:val="000000" w:themeColor="text1"/>
          <w:lang w:val="en-GB"/>
        </w:rPr>
        <w:t xml:space="preserve">internal methods, which will identify factors affecting the </w:t>
      </w:r>
      <w:r w:rsidR="001D41ED" w:rsidRPr="007022CF">
        <w:rPr>
          <w:rFonts w:eastAsia="Times New Roman"/>
          <w:bCs/>
          <w:color w:val="000000" w:themeColor="text1"/>
          <w:lang w:val="en-GB"/>
        </w:rPr>
        <w:t>corporate</w:t>
      </w:r>
      <w:r w:rsidRPr="007022CF">
        <w:rPr>
          <w:rFonts w:eastAsia="Times New Roman"/>
          <w:bCs/>
          <w:color w:val="000000" w:themeColor="text1"/>
          <w:lang w:val="en-GB"/>
        </w:rPr>
        <w:t xml:space="preserve"> culture of this organisation. This has involved methods such as PESTLE, Porters 5 forces and McKinsey 7S. Alongside these methods, the culture and ethical stance of this organisation has been provided from the perspective of a </w:t>
      </w:r>
      <w:r w:rsidR="007022CF" w:rsidRPr="007022CF">
        <w:rPr>
          <w:rFonts w:eastAsia="Times New Roman"/>
          <w:bCs/>
          <w:color w:val="000000" w:themeColor="text1"/>
          <w:lang w:val="en-GB"/>
        </w:rPr>
        <w:t>culture-based</w:t>
      </w:r>
      <w:r w:rsidRPr="007022CF">
        <w:rPr>
          <w:rFonts w:eastAsia="Times New Roman"/>
          <w:bCs/>
          <w:color w:val="000000" w:themeColor="text1"/>
          <w:lang w:val="en-GB"/>
        </w:rPr>
        <w:t xml:space="preserve"> tool called the Deal and Kennedy’s tool. On basis of the information provided from this tool the most appropriate cultural type for this organisation and the compared organisation was established. </w:t>
      </w:r>
      <w:r w:rsidR="00812C44" w:rsidRPr="007022CF">
        <w:rPr>
          <w:rFonts w:eastAsia="Times New Roman"/>
          <w:bCs/>
          <w:color w:val="000000" w:themeColor="text1"/>
          <w:lang w:val="en-GB"/>
        </w:rPr>
        <w:t>Also,</w:t>
      </w:r>
      <w:r w:rsidRPr="007022CF">
        <w:rPr>
          <w:rFonts w:eastAsia="Times New Roman"/>
          <w:bCs/>
          <w:color w:val="000000" w:themeColor="text1"/>
          <w:lang w:val="en-GB"/>
        </w:rPr>
        <w:t xml:space="preserve"> for the enhancement and development of this organisation culture</w:t>
      </w:r>
      <w:r w:rsidR="00321D8A">
        <w:rPr>
          <w:rFonts w:eastAsia="Times New Roman"/>
          <w:bCs/>
          <w:color w:val="000000" w:themeColor="text1"/>
          <w:lang w:val="en-GB"/>
        </w:rPr>
        <w:t>,</w:t>
      </w:r>
      <w:r w:rsidRPr="007022CF">
        <w:rPr>
          <w:rFonts w:eastAsia="Times New Roman"/>
          <w:bCs/>
          <w:color w:val="000000" w:themeColor="text1"/>
          <w:lang w:val="en-GB"/>
        </w:rPr>
        <w:t xml:space="preserve"> several recommendations have been given on basis of the </w:t>
      </w:r>
      <w:r w:rsidR="001D41ED" w:rsidRPr="007022CF">
        <w:rPr>
          <w:rFonts w:eastAsia="Times New Roman"/>
          <w:bCs/>
          <w:color w:val="000000" w:themeColor="text1"/>
          <w:lang w:val="en-GB"/>
        </w:rPr>
        <w:t xml:space="preserve">information gathered throughout the </w:t>
      </w:r>
      <w:r w:rsidR="00321D8A">
        <w:rPr>
          <w:rFonts w:eastAsia="Times New Roman"/>
          <w:bCs/>
          <w:color w:val="000000" w:themeColor="text1"/>
          <w:lang w:val="en-GB"/>
        </w:rPr>
        <w:t>assay</w:t>
      </w:r>
      <w:r w:rsidR="001D41ED" w:rsidRPr="007022CF">
        <w:rPr>
          <w:rFonts w:eastAsia="Times New Roman"/>
          <w:bCs/>
          <w:color w:val="000000" w:themeColor="text1"/>
          <w:lang w:val="en-GB"/>
        </w:rPr>
        <w:t xml:space="preserve">. </w:t>
      </w:r>
      <w:r w:rsidR="001E395C" w:rsidRPr="007022CF">
        <w:rPr>
          <w:rFonts w:eastAsia="Times New Roman"/>
          <w:bCs/>
          <w:color w:val="000000" w:themeColor="text1"/>
          <w:lang w:val="en-GB"/>
        </w:rPr>
        <w:t xml:space="preserve">There are several elements involved in this tool also looking at things which make up </w:t>
      </w:r>
      <w:r w:rsidR="007022CF" w:rsidRPr="007022CF">
        <w:rPr>
          <w:rFonts w:eastAsia="Times New Roman"/>
          <w:bCs/>
          <w:color w:val="000000" w:themeColor="text1"/>
          <w:lang w:val="en-GB"/>
        </w:rPr>
        <w:t>an</w:t>
      </w:r>
      <w:r w:rsidR="001E395C" w:rsidRPr="007022CF">
        <w:rPr>
          <w:rFonts w:eastAsia="Times New Roman"/>
          <w:bCs/>
          <w:color w:val="000000" w:themeColor="text1"/>
          <w:lang w:val="en-GB"/>
        </w:rPr>
        <w:t xml:space="preserve"> organisational culture such as rituals, history and historic leader. </w:t>
      </w:r>
    </w:p>
    <w:p w:rsidR="0021379F" w:rsidRPr="00811255" w:rsidRDefault="0021379F" w:rsidP="00811255">
      <w:pPr>
        <w:pStyle w:val="Heading1"/>
        <w:spacing w:line="360" w:lineRule="auto"/>
        <w:rPr>
          <w:rFonts w:asciiTheme="minorBidi" w:hAnsiTheme="minorBidi" w:cstheme="minorBidi"/>
          <w:color w:val="000000" w:themeColor="text1"/>
          <w:sz w:val="22"/>
          <w:szCs w:val="22"/>
          <w:lang w:val="en-GB"/>
        </w:rPr>
      </w:pPr>
      <w:bookmarkStart w:id="4" w:name="_Toc24029804"/>
      <w:r w:rsidRPr="00811255">
        <w:rPr>
          <w:rFonts w:asciiTheme="minorBidi" w:hAnsiTheme="minorBidi" w:cstheme="minorBidi"/>
          <w:color w:val="000000" w:themeColor="text1"/>
          <w:sz w:val="22"/>
          <w:szCs w:val="22"/>
          <w:lang w:val="en-GB"/>
        </w:rPr>
        <w:t>1. External environmental   analysis</w:t>
      </w:r>
      <w:bookmarkEnd w:id="3"/>
      <w:bookmarkEnd w:id="4"/>
    </w:p>
    <w:p w:rsidR="00744704" w:rsidRPr="00811255" w:rsidRDefault="0021379F" w:rsidP="00811255">
      <w:pPr>
        <w:pStyle w:val="Heading2"/>
        <w:spacing w:line="360" w:lineRule="auto"/>
        <w:rPr>
          <w:rFonts w:asciiTheme="minorBidi" w:hAnsiTheme="minorBidi" w:cstheme="minorBidi"/>
          <w:color w:val="000000" w:themeColor="text1"/>
          <w:sz w:val="22"/>
          <w:szCs w:val="22"/>
          <w:lang w:val="en-GB"/>
        </w:rPr>
      </w:pPr>
      <w:bookmarkStart w:id="5" w:name="_Toc20843757"/>
      <w:bookmarkStart w:id="6" w:name="_Toc24029805"/>
      <w:r w:rsidRPr="00811255">
        <w:rPr>
          <w:rFonts w:asciiTheme="minorBidi" w:hAnsiTheme="minorBidi" w:cstheme="minorBidi"/>
          <w:color w:val="000000" w:themeColor="text1"/>
          <w:sz w:val="22"/>
          <w:szCs w:val="22"/>
          <w:lang w:val="en-GB"/>
        </w:rPr>
        <w:t>1.1 PESTLE analysis</w:t>
      </w:r>
      <w:bookmarkEnd w:id="5"/>
      <w:bookmarkEnd w:id="6"/>
    </w:p>
    <w:tbl>
      <w:tblPr>
        <w:tblW w:w="9345" w:type="dxa"/>
        <w:jc w:val="center"/>
        <w:tblBorders>
          <w:top w:val="nil"/>
          <w:left w:val="nil"/>
          <w:bottom w:val="nil"/>
          <w:right w:val="nil"/>
          <w:insideH w:val="nil"/>
          <w:insideV w:val="nil"/>
        </w:tblBorders>
        <w:tblLayout w:type="fixed"/>
        <w:tblLook w:val="0600" w:firstRow="0" w:lastRow="0" w:firstColumn="0" w:lastColumn="0" w:noHBand="1" w:noVBand="1"/>
      </w:tblPr>
      <w:tblGrid>
        <w:gridCol w:w="1815"/>
        <w:gridCol w:w="3885"/>
        <w:gridCol w:w="3645"/>
      </w:tblGrid>
      <w:tr w:rsidR="0021379F" w:rsidRPr="00811255" w:rsidTr="00863EE3">
        <w:trPr>
          <w:trHeight w:val="540"/>
          <w:jc w:val="center"/>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b/>
                <w:color w:val="000000" w:themeColor="text1"/>
                <w:lang w:val="en-GB"/>
              </w:rPr>
            </w:pPr>
            <w:r w:rsidRPr="00811255">
              <w:rPr>
                <w:rFonts w:asciiTheme="minorBidi" w:eastAsia="Times New Roman" w:hAnsiTheme="minorBidi" w:cstheme="minorBidi"/>
                <w:b/>
                <w:color w:val="000000" w:themeColor="text1"/>
                <w:lang w:val="en-GB"/>
              </w:rPr>
              <w:t>Factors</w:t>
            </w:r>
          </w:p>
        </w:tc>
        <w:tc>
          <w:tcPr>
            <w:tcW w:w="38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ind w:left="720"/>
              <w:jc w:val="both"/>
              <w:rPr>
                <w:rFonts w:asciiTheme="minorBidi" w:eastAsia="Times New Roman" w:hAnsiTheme="minorBidi" w:cstheme="minorBidi"/>
                <w:b/>
                <w:color w:val="000000" w:themeColor="text1"/>
                <w:lang w:val="en-GB"/>
              </w:rPr>
            </w:pPr>
            <w:r w:rsidRPr="00811255">
              <w:rPr>
                <w:rFonts w:asciiTheme="minorBidi" w:eastAsia="Times New Roman" w:hAnsiTheme="minorBidi" w:cstheme="minorBidi"/>
                <w:b/>
                <w:color w:val="000000" w:themeColor="text1"/>
                <w:lang w:val="en-GB"/>
              </w:rPr>
              <w:t>Analysis</w:t>
            </w:r>
          </w:p>
        </w:tc>
        <w:tc>
          <w:tcPr>
            <w:tcW w:w="36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b/>
                <w:color w:val="000000" w:themeColor="text1"/>
                <w:lang w:val="en-GB"/>
              </w:rPr>
            </w:pPr>
            <w:r w:rsidRPr="00811255">
              <w:rPr>
                <w:rFonts w:asciiTheme="minorBidi" w:eastAsia="Times New Roman" w:hAnsiTheme="minorBidi" w:cstheme="minorBidi"/>
                <w:b/>
                <w:color w:val="000000" w:themeColor="text1"/>
                <w:lang w:val="en-GB"/>
              </w:rPr>
              <w:t>Impact</w:t>
            </w:r>
          </w:p>
        </w:tc>
      </w:tr>
      <w:tr w:rsidR="0021379F" w:rsidRPr="00811255" w:rsidTr="00863EE3">
        <w:trPr>
          <w:trHeight w:val="1160"/>
          <w:jc w:val="center"/>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Political factor</w:t>
            </w:r>
          </w:p>
        </w:tc>
        <w:tc>
          <w:tcPr>
            <w:tcW w:w="388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Corporation tax rate has enhanced by 18 % by the year 2020 </w:t>
            </w:r>
            <w:r w:rsidR="00EC4315" w:rsidRPr="00811255">
              <w:rPr>
                <w:rFonts w:asciiTheme="minorBidi" w:eastAsia="Times New Roman" w:hAnsiTheme="minorBidi" w:cstheme="minorBidi"/>
                <w:color w:val="000000" w:themeColor="text1"/>
                <w:lang w:val="en-GB"/>
              </w:rPr>
              <w:t>(</w:t>
            </w:r>
            <w:r w:rsidR="00EC4315" w:rsidRPr="00811255">
              <w:rPr>
                <w:rStyle w:val="selectable"/>
                <w:rFonts w:asciiTheme="minorBidi" w:hAnsiTheme="minorBidi" w:cstheme="minorBidi"/>
                <w:color w:val="000000" w:themeColor="text1"/>
              </w:rPr>
              <w:t>GOV.UK. 2019).</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UK is </w:t>
            </w:r>
            <w:r w:rsidR="00310F54" w:rsidRPr="00811255">
              <w:rPr>
                <w:rFonts w:asciiTheme="minorBidi" w:eastAsia="Times New Roman" w:hAnsiTheme="minorBidi" w:cstheme="minorBidi"/>
                <w:color w:val="000000" w:themeColor="text1"/>
                <w:lang w:val="en-GB"/>
              </w:rPr>
              <w:t xml:space="preserve">a </w:t>
            </w:r>
            <w:r w:rsidRPr="00811255">
              <w:rPr>
                <w:rFonts w:asciiTheme="minorBidi" w:eastAsia="Times New Roman" w:hAnsiTheme="minorBidi" w:cstheme="minorBidi"/>
                <w:color w:val="000000" w:themeColor="text1"/>
                <w:lang w:val="en-GB"/>
              </w:rPr>
              <w:t xml:space="preserve">politically stable country. </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FDI rate has </w:t>
            </w:r>
            <w:r w:rsidR="00310F54" w:rsidRPr="00811255">
              <w:rPr>
                <w:rFonts w:asciiTheme="minorBidi" w:eastAsia="Times New Roman" w:hAnsiTheme="minorBidi" w:cstheme="minorBidi"/>
                <w:color w:val="000000" w:themeColor="text1"/>
                <w:lang w:val="en-GB"/>
              </w:rPr>
              <w:t xml:space="preserve">gone </w:t>
            </w:r>
            <w:r w:rsidRPr="00811255">
              <w:rPr>
                <w:rFonts w:asciiTheme="minorBidi" w:eastAsia="Times New Roman" w:hAnsiTheme="minorBidi" w:cstheme="minorBidi"/>
                <w:color w:val="000000" w:themeColor="text1"/>
                <w:lang w:val="en-GB"/>
              </w:rPr>
              <w:t xml:space="preserve">downward by £92.4 billion from £192.0 billion by the year 2017 (Parliament.uk, 2019). </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w:t>
            </w:r>
            <w:r w:rsidRPr="00811255">
              <w:rPr>
                <w:rFonts w:asciiTheme="minorBidi" w:eastAsia="Times New Roman" w:hAnsiTheme="minorBidi" w:cstheme="minorBidi"/>
                <w:i/>
                <w:color w:val="000000" w:themeColor="text1"/>
                <w:lang w:val="en-GB"/>
              </w:rPr>
              <w:t>Refer to appendix 1</w:t>
            </w:r>
            <w:r w:rsidRPr="00811255">
              <w:rPr>
                <w:rFonts w:asciiTheme="minorBidi" w:eastAsia="Times New Roman" w:hAnsiTheme="minorBidi" w:cstheme="minorBidi"/>
                <w:color w:val="000000" w:themeColor="text1"/>
                <w:lang w:val="en-GB"/>
              </w:rPr>
              <w:t>]</w:t>
            </w:r>
          </w:p>
        </w:tc>
        <w:tc>
          <w:tcPr>
            <w:tcW w:w="364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Positive</w:t>
            </w:r>
          </w:p>
        </w:tc>
      </w:tr>
      <w:tr w:rsidR="0021379F" w:rsidRPr="00811255" w:rsidTr="00863EE3">
        <w:trPr>
          <w:trHeight w:val="2820"/>
          <w:jc w:val="center"/>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lastRenderedPageBreak/>
              <w:t>Economical factor</w:t>
            </w:r>
          </w:p>
        </w:tc>
        <w:tc>
          <w:tcPr>
            <w:tcW w:w="388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w:t>
            </w:r>
            <w:r w:rsidR="00310F54" w:rsidRPr="00811255">
              <w:rPr>
                <w:rFonts w:asciiTheme="minorBidi" w:eastAsia="Times New Roman" w:hAnsiTheme="minorBidi" w:cstheme="minorBidi"/>
                <w:color w:val="000000" w:themeColor="text1"/>
                <w:lang w:val="en-GB"/>
              </w:rPr>
              <w:t xml:space="preserve"> Inflation rate has decreased to</w:t>
            </w:r>
            <w:r w:rsidRPr="00811255">
              <w:rPr>
                <w:rFonts w:asciiTheme="minorBidi" w:eastAsia="Times New Roman" w:hAnsiTheme="minorBidi" w:cstheme="minorBidi"/>
                <w:color w:val="000000" w:themeColor="text1"/>
                <w:lang w:val="en-GB"/>
              </w:rPr>
              <w:t xml:space="preserve"> 1.7 % from 2.0 % by the year 2019 (Ons.gov.uk, 2019). </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Economic GDP rate has risen by 0.5 % by 2018 (Economicsonline.co.uk, 2019).</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w:t>
            </w:r>
            <w:r w:rsidRPr="00811255">
              <w:rPr>
                <w:rFonts w:asciiTheme="minorBidi" w:eastAsia="Times New Roman" w:hAnsiTheme="minorBidi" w:cstheme="minorBidi"/>
                <w:i/>
                <w:color w:val="000000" w:themeColor="text1"/>
                <w:lang w:val="en-GB"/>
              </w:rPr>
              <w:t>Refer to appendix 2</w:t>
            </w:r>
            <w:r w:rsidRPr="00811255">
              <w:rPr>
                <w:rFonts w:asciiTheme="minorBidi" w:eastAsia="Times New Roman" w:hAnsiTheme="minorBidi" w:cstheme="minorBidi"/>
                <w:color w:val="000000" w:themeColor="text1"/>
                <w:lang w:val="en-GB"/>
              </w:rPr>
              <w:t>]</w:t>
            </w:r>
          </w:p>
          <w:p w:rsidR="0021379F" w:rsidRPr="00811255" w:rsidRDefault="0021379F" w:rsidP="00811255">
            <w:pPr>
              <w:pStyle w:val="Normal1"/>
              <w:numPr>
                <w:ilvl w:val="0"/>
                <w:numId w:val="6"/>
              </w:numPr>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UK GDP rate has developed by 0.9 % by the year 2019 from 1995. </w:t>
            </w:r>
          </w:p>
        </w:tc>
        <w:tc>
          <w:tcPr>
            <w:tcW w:w="364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Positive</w:t>
            </w:r>
          </w:p>
        </w:tc>
      </w:tr>
      <w:tr w:rsidR="0021379F" w:rsidRPr="00811255" w:rsidTr="00863EE3">
        <w:trPr>
          <w:trHeight w:val="2220"/>
          <w:jc w:val="center"/>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Social factor</w:t>
            </w:r>
          </w:p>
        </w:tc>
        <w:tc>
          <w:tcPr>
            <w:tcW w:w="388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UK is </w:t>
            </w:r>
            <w:r w:rsidR="00310F54" w:rsidRPr="00811255">
              <w:rPr>
                <w:rFonts w:asciiTheme="minorBidi" w:eastAsia="Times New Roman" w:hAnsiTheme="minorBidi" w:cstheme="minorBidi"/>
                <w:color w:val="000000" w:themeColor="text1"/>
                <w:lang w:val="en-GB"/>
              </w:rPr>
              <w:t xml:space="preserve">the </w:t>
            </w:r>
            <w:r w:rsidRPr="00811255">
              <w:rPr>
                <w:rFonts w:asciiTheme="minorBidi" w:eastAsia="Times New Roman" w:hAnsiTheme="minorBidi" w:cstheme="minorBidi"/>
                <w:color w:val="000000" w:themeColor="text1"/>
                <w:lang w:val="en-GB"/>
              </w:rPr>
              <w:t xml:space="preserve">most populated country and the rate of population has enlarged by 5.6% by 2018. </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In addition, age population has also increased by 14.8 % by 2019.</w:t>
            </w:r>
          </w:p>
        </w:tc>
        <w:tc>
          <w:tcPr>
            <w:tcW w:w="364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Positive</w:t>
            </w:r>
          </w:p>
        </w:tc>
      </w:tr>
      <w:tr w:rsidR="0021379F" w:rsidRPr="00811255" w:rsidTr="00E65A71">
        <w:trPr>
          <w:trHeight w:val="467"/>
          <w:jc w:val="center"/>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Technological factor</w:t>
            </w:r>
          </w:p>
        </w:tc>
        <w:tc>
          <w:tcPr>
            <w:tcW w:w="388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UK Government has invested more than £12.5 bn </w:t>
            </w:r>
            <w:r w:rsidR="003C3D45" w:rsidRPr="00811255">
              <w:rPr>
                <w:rFonts w:asciiTheme="minorBidi" w:eastAsia="Times New Roman" w:hAnsiTheme="minorBidi" w:cstheme="minorBidi"/>
                <w:color w:val="000000" w:themeColor="text1"/>
                <w:lang w:val="en-GB"/>
              </w:rPr>
              <w:t xml:space="preserve">to the retail sector. </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w:t>
            </w:r>
            <w:r w:rsidR="00CF6D24" w:rsidRPr="00811255">
              <w:rPr>
                <w:rFonts w:asciiTheme="minorBidi" w:eastAsia="Times New Roman" w:hAnsiTheme="minorBidi" w:cstheme="minorBidi"/>
                <w:color w:val="000000" w:themeColor="text1"/>
                <w:lang w:val="en-GB"/>
              </w:rPr>
              <w:t xml:space="preserve">Adopt E-commerce, digital marketing, artificial intelligence. </w:t>
            </w:r>
          </w:p>
        </w:tc>
        <w:tc>
          <w:tcPr>
            <w:tcW w:w="364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Positive</w:t>
            </w:r>
          </w:p>
        </w:tc>
      </w:tr>
      <w:tr w:rsidR="0021379F" w:rsidRPr="00811255" w:rsidTr="00863EE3">
        <w:trPr>
          <w:trHeight w:val="2220"/>
          <w:jc w:val="center"/>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lastRenderedPageBreak/>
              <w:t>Environmental factor</w:t>
            </w:r>
          </w:p>
        </w:tc>
        <w:tc>
          <w:tcPr>
            <w:tcW w:w="388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The rate of Carbon emission has decreased by 5.9% by 2019.</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Most of the UK based organisation follow </w:t>
            </w:r>
            <w:r w:rsidRPr="00811255">
              <w:rPr>
                <w:rFonts w:asciiTheme="minorBidi" w:eastAsia="Times New Roman" w:hAnsiTheme="minorBidi" w:cstheme="minorBidi"/>
                <w:iCs/>
                <w:color w:val="000000" w:themeColor="text1"/>
                <w:lang w:val="en-GB"/>
              </w:rPr>
              <w:t>Environmental Protection Act 1990</w:t>
            </w:r>
            <w:r w:rsidRPr="00811255">
              <w:rPr>
                <w:rFonts w:asciiTheme="minorBidi" w:eastAsia="Times New Roman" w:hAnsiTheme="minorBidi" w:cstheme="minorBidi"/>
                <w:color w:val="000000" w:themeColor="text1"/>
                <w:lang w:val="en-GB"/>
              </w:rPr>
              <w:t xml:space="preserve"> (Legislation.gov.uk, 2019)</w:t>
            </w:r>
          </w:p>
        </w:tc>
        <w:tc>
          <w:tcPr>
            <w:tcW w:w="364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Positive</w:t>
            </w:r>
          </w:p>
        </w:tc>
      </w:tr>
      <w:tr w:rsidR="0021379F" w:rsidRPr="00811255" w:rsidTr="00863EE3">
        <w:trPr>
          <w:trHeight w:val="1500"/>
          <w:jc w:val="center"/>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Legal factor</w:t>
            </w:r>
          </w:p>
        </w:tc>
        <w:tc>
          <w:tcPr>
            <w:tcW w:w="388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w:t>
            </w:r>
            <w:r w:rsidRPr="00811255">
              <w:rPr>
                <w:rFonts w:asciiTheme="minorBidi" w:eastAsia="Times New Roman" w:hAnsiTheme="minorBidi" w:cstheme="minorBidi"/>
                <w:i/>
                <w:color w:val="000000" w:themeColor="text1"/>
                <w:lang w:val="en-GB"/>
              </w:rPr>
              <w:t>Employment act 1996</w:t>
            </w:r>
            <w:r w:rsidRPr="00811255">
              <w:rPr>
                <w:rFonts w:asciiTheme="minorBidi" w:eastAsia="Times New Roman" w:hAnsiTheme="minorBidi" w:cstheme="minorBidi"/>
                <w:color w:val="000000" w:themeColor="text1"/>
                <w:lang w:val="en-GB"/>
              </w:rPr>
              <w:t xml:space="preserve"> (Legislation.gov.uk, 2019). </w:t>
            </w:r>
          </w:p>
          <w:p w:rsidR="0021379F" w:rsidRPr="00811255" w:rsidRDefault="0021379F" w:rsidP="00811255">
            <w:pPr>
              <w:pStyle w:val="Normal1"/>
              <w:spacing w:before="240" w:after="240" w:line="360" w:lineRule="auto"/>
              <w:ind w:left="720"/>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 xml:space="preserve">●   </w:t>
            </w:r>
            <w:r w:rsidRPr="00811255">
              <w:rPr>
                <w:rFonts w:asciiTheme="minorBidi" w:eastAsia="Times New Roman" w:hAnsiTheme="minorBidi" w:cstheme="minorBidi"/>
                <w:i/>
                <w:color w:val="000000" w:themeColor="text1"/>
                <w:lang w:val="en-GB"/>
              </w:rPr>
              <w:t>Equality Act 2010 section 153</w:t>
            </w:r>
            <w:r w:rsidRPr="00811255">
              <w:rPr>
                <w:rFonts w:asciiTheme="minorBidi" w:eastAsia="Times New Roman" w:hAnsiTheme="minorBidi" w:cstheme="minorBidi"/>
                <w:color w:val="000000" w:themeColor="text1"/>
                <w:lang w:val="en-GB"/>
              </w:rPr>
              <w:t xml:space="preserve"> (Legislation.gov.uk, 2019). </w:t>
            </w:r>
          </w:p>
        </w:tc>
        <w:tc>
          <w:tcPr>
            <w:tcW w:w="3645" w:type="dxa"/>
            <w:tcBorders>
              <w:top w:val="nil"/>
              <w:left w:val="nil"/>
              <w:bottom w:val="single" w:sz="8" w:space="0" w:color="000000"/>
              <w:right w:val="single" w:sz="8" w:space="0" w:color="000000"/>
            </w:tcBorders>
            <w:tcMar>
              <w:top w:w="100" w:type="dxa"/>
              <w:left w:w="100" w:type="dxa"/>
              <w:bottom w:w="100" w:type="dxa"/>
              <w:right w:w="100" w:type="dxa"/>
            </w:tcMar>
          </w:tcPr>
          <w:p w:rsidR="0021379F" w:rsidRPr="00811255" w:rsidRDefault="0021379F" w:rsidP="00811255">
            <w:pPr>
              <w:pStyle w:val="Normal1"/>
              <w:spacing w:before="240" w:after="240" w:line="360" w:lineRule="auto"/>
              <w:jc w:val="both"/>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Positive</w:t>
            </w:r>
          </w:p>
        </w:tc>
      </w:tr>
    </w:tbl>
    <w:p w:rsidR="0021379F" w:rsidRPr="00811255" w:rsidRDefault="0021379F" w:rsidP="00811255">
      <w:pPr>
        <w:pStyle w:val="Normal1"/>
        <w:spacing w:before="200" w:after="200" w:line="360" w:lineRule="auto"/>
        <w:jc w:val="center"/>
        <w:rPr>
          <w:rFonts w:asciiTheme="minorBidi" w:eastAsia="Times New Roman" w:hAnsiTheme="minorBidi" w:cstheme="minorBidi"/>
          <w:b/>
          <w:color w:val="000000" w:themeColor="text1"/>
          <w:lang w:val="en-GB"/>
        </w:rPr>
      </w:pPr>
      <w:r w:rsidRPr="00811255">
        <w:rPr>
          <w:rFonts w:asciiTheme="minorBidi" w:eastAsia="Times New Roman" w:hAnsiTheme="minorBidi" w:cstheme="minorBidi"/>
          <w:bCs/>
          <w:color w:val="000000" w:themeColor="text1"/>
          <w:lang w:val="en-GB"/>
        </w:rPr>
        <w:t>Table 1:</w:t>
      </w:r>
      <w:r w:rsidRPr="00811255">
        <w:rPr>
          <w:rFonts w:asciiTheme="minorBidi" w:eastAsia="Times New Roman" w:hAnsiTheme="minorBidi" w:cstheme="minorBidi"/>
          <w:b/>
          <w:color w:val="000000" w:themeColor="text1"/>
          <w:lang w:val="en-GB"/>
        </w:rPr>
        <w:t xml:space="preserve"> </w:t>
      </w:r>
      <w:r w:rsidRPr="00811255">
        <w:rPr>
          <w:rFonts w:asciiTheme="minorBidi" w:eastAsia="Times New Roman" w:hAnsiTheme="minorBidi" w:cstheme="minorBidi"/>
          <w:bCs/>
          <w:color w:val="000000" w:themeColor="text1"/>
          <w:lang w:val="en-GB"/>
        </w:rPr>
        <w:t>PESTLE analysis</w:t>
      </w:r>
    </w:p>
    <w:p w:rsidR="0021379F" w:rsidRPr="00E70E46" w:rsidRDefault="0021379F" w:rsidP="00811255">
      <w:pPr>
        <w:pStyle w:val="Normal1"/>
        <w:spacing w:before="200" w:after="200" w:line="360" w:lineRule="auto"/>
        <w:jc w:val="both"/>
        <w:rPr>
          <w:rFonts w:eastAsia="Times New Roman"/>
          <w:b/>
          <w:color w:val="000000" w:themeColor="text1"/>
          <w:lang w:val="en-GB"/>
        </w:rPr>
      </w:pPr>
      <w:r w:rsidRPr="00E70E46">
        <w:rPr>
          <w:rFonts w:eastAsia="Times New Roman"/>
          <w:b/>
          <w:color w:val="000000" w:themeColor="text1"/>
          <w:lang w:val="en-GB"/>
        </w:rPr>
        <w:t xml:space="preserve">Analysis </w:t>
      </w:r>
    </w:p>
    <w:p w:rsidR="0021379F" w:rsidRPr="00E70E46" w:rsidRDefault="00670E8A" w:rsidP="00811255">
      <w:pPr>
        <w:pStyle w:val="Normal1"/>
        <w:spacing w:before="200" w:after="200" w:line="360" w:lineRule="auto"/>
        <w:jc w:val="both"/>
        <w:rPr>
          <w:rFonts w:eastAsia="Times New Roman"/>
          <w:color w:val="000000" w:themeColor="text1"/>
          <w:lang w:val="en-GB"/>
        </w:rPr>
      </w:pPr>
      <w:r w:rsidRPr="00E70E46">
        <w:rPr>
          <w:rFonts w:eastAsia="Times New Roman"/>
          <w:color w:val="000000" w:themeColor="text1"/>
          <w:lang w:val="en-GB"/>
        </w:rPr>
        <w:t>Most</w:t>
      </w:r>
      <w:r w:rsidR="0021379F" w:rsidRPr="00E70E46">
        <w:rPr>
          <w:rFonts w:eastAsia="Times New Roman"/>
          <w:color w:val="000000" w:themeColor="text1"/>
          <w:lang w:val="en-GB"/>
        </w:rPr>
        <w:t xml:space="preserve"> of the </w:t>
      </w:r>
      <w:r w:rsidR="00E02280" w:rsidRPr="00E70E46">
        <w:rPr>
          <w:rFonts w:eastAsia="Times New Roman"/>
          <w:color w:val="000000" w:themeColor="text1"/>
          <w:lang w:val="en-GB"/>
        </w:rPr>
        <w:t>popular</w:t>
      </w:r>
      <w:r w:rsidR="0021379F" w:rsidRPr="00E70E46">
        <w:rPr>
          <w:rFonts w:eastAsia="Times New Roman"/>
          <w:color w:val="000000" w:themeColor="text1"/>
          <w:lang w:val="en-GB"/>
        </w:rPr>
        <w:t xml:space="preserve"> and leading dessert business</w:t>
      </w:r>
      <w:r w:rsidR="00E02280" w:rsidRPr="00E70E46">
        <w:rPr>
          <w:rFonts w:eastAsia="Times New Roman"/>
          <w:color w:val="000000" w:themeColor="text1"/>
          <w:lang w:val="en-GB"/>
        </w:rPr>
        <w:t>es</w:t>
      </w:r>
      <w:r w:rsidR="0021379F" w:rsidRPr="00E70E46">
        <w:rPr>
          <w:rFonts w:eastAsia="Times New Roman"/>
          <w:color w:val="000000" w:themeColor="text1"/>
          <w:lang w:val="en-GB"/>
        </w:rPr>
        <w:t xml:space="preserve"> are expanding their market and try</w:t>
      </w:r>
      <w:r w:rsidR="00A769A0" w:rsidRPr="00E70E46">
        <w:rPr>
          <w:rFonts w:eastAsia="Times New Roman"/>
          <w:color w:val="000000" w:themeColor="text1"/>
          <w:lang w:val="en-GB"/>
        </w:rPr>
        <w:t>ing</w:t>
      </w:r>
      <w:r w:rsidR="0021379F" w:rsidRPr="00E70E46">
        <w:rPr>
          <w:rFonts w:eastAsia="Times New Roman"/>
          <w:color w:val="000000" w:themeColor="text1"/>
          <w:lang w:val="en-GB"/>
        </w:rPr>
        <w:t xml:space="preserve"> to earn more </w:t>
      </w:r>
      <w:r w:rsidR="00A769A0" w:rsidRPr="00E70E46">
        <w:rPr>
          <w:rFonts w:eastAsia="Times New Roman"/>
          <w:color w:val="000000" w:themeColor="text1"/>
          <w:lang w:val="en-GB"/>
        </w:rPr>
        <w:t>profit.</w:t>
      </w:r>
      <w:r w:rsidR="0021379F" w:rsidRPr="00E70E46">
        <w:rPr>
          <w:rFonts w:eastAsia="Times New Roman"/>
          <w:color w:val="000000" w:themeColor="text1"/>
          <w:lang w:val="en-GB"/>
        </w:rPr>
        <w:t xml:space="preserve"> </w:t>
      </w:r>
      <w:r w:rsidR="0062401E" w:rsidRPr="00E70E46">
        <w:rPr>
          <w:rFonts w:eastAsia="Times New Roman"/>
          <w:color w:val="000000" w:themeColor="text1"/>
          <w:lang w:val="en-GB"/>
        </w:rPr>
        <w:t xml:space="preserve">In addition to this, </w:t>
      </w:r>
      <w:r w:rsidR="0021379F" w:rsidRPr="00E70E46">
        <w:rPr>
          <w:rFonts w:eastAsia="Times New Roman"/>
          <w:color w:val="000000" w:themeColor="text1"/>
          <w:lang w:val="en-GB"/>
        </w:rPr>
        <w:t>UK is</w:t>
      </w:r>
      <w:r w:rsidR="00A769A0" w:rsidRPr="00E70E46">
        <w:rPr>
          <w:rFonts w:eastAsia="Times New Roman"/>
          <w:color w:val="000000" w:themeColor="text1"/>
          <w:lang w:val="en-GB"/>
        </w:rPr>
        <w:t xml:space="preserve"> </w:t>
      </w:r>
      <w:r w:rsidR="0021379F" w:rsidRPr="00E70E46">
        <w:rPr>
          <w:rFonts w:eastAsia="Times New Roman"/>
          <w:color w:val="000000" w:themeColor="text1"/>
          <w:lang w:val="en-GB"/>
        </w:rPr>
        <w:t xml:space="preserve">politically </w:t>
      </w:r>
      <w:r w:rsidR="00A769A0" w:rsidRPr="00E70E46">
        <w:rPr>
          <w:rFonts w:eastAsia="Times New Roman"/>
          <w:color w:val="000000" w:themeColor="text1"/>
          <w:lang w:val="en-GB"/>
        </w:rPr>
        <w:t>stable,</w:t>
      </w:r>
      <w:r w:rsidR="0021379F" w:rsidRPr="00E70E46">
        <w:rPr>
          <w:rFonts w:eastAsia="Times New Roman"/>
          <w:color w:val="000000" w:themeColor="text1"/>
          <w:lang w:val="en-GB"/>
        </w:rPr>
        <w:t xml:space="preserve"> thus it has a huge positive impact on </w:t>
      </w:r>
      <w:r w:rsidR="00310F54" w:rsidRPr="00E70E46">
        <w:rPr>
          <w:rFonts w:eastAsia="Times New Roman"/>
          <w:color w:val="000000" w:themeColor="text1"/>
          <w:lang w:val="en-GB"/>
        </w:rPr>
        <w:t xml:space="preserve">the </w:t>
      </w:r>
      <w:r w:rsidR="0021379F" w:rsidRPr="00E70E46">
        <w:rPr>
          <w:rFonts w:eastAsia="Times New Roman"/>
          <w:color w:val="000000" w:themeColor="text1"/>
          <w:lang w:val="en-GB"/>
        </w:rPr>
        <w:t xml:space="preserve">business growth of </w:t>
      </w:r>
      <w:r w:rsidR="0021379F" w:rsidRPr="00E70E46">
        <w:rPr>
          <w:rFonts w:eastAsia="Times New Roman"/>
          <w:bCs/>
          <w:iCs/>
          <w:color w:val="000000" w:themeColor="text1"/>
          <w:lang w:val="en-GB"/>
        </w:rPr>
        <w:t>Sprinkles Gelato Dessert Parlour</w:t>
      </w:r>
      <w:r w:rsidR="00E02280" w:rsidRPr="00E70E46">
        <w:rPr>
          <w:rFonts w:eastAsia="Times New Roman"/>
          <w:bCs/>
          <w:iCs/>
          <w:color w:val="000000" w:themeColor="text1"/>
          <w:lang w:val="en-GB"/>
        </w:rPr>
        <w:t xml:space="preserve"> as it does not put the organisation under pressure</w:t>
      </w:r>
      <w:r w:rsidR="0021379F" w:rsidRPr="00E70E46">
        <w:rPr>
          <w:rFonts w:eastAsia="Times New Roman"/>
          <w:bCs/>
          <w:iCs/>
          <w:color w:val="000000" w:themeColor="text1"/>
          <w:lang w:val="en-GB"/>
        </w:rPr>
        <w:t>.</w:t>
      </w:r>
      <w:r w:rsidR="0021379F" w:rsidRPr="00E70E46">
        <w:rPr>
          <w:rFonts w:eastAsia="Times New Roman"/>
          <w:color w:val="000000" w:themeColor="text1"/>
          <w:lang w:val="en-GB"/>
        </w:rPr>
        <w:t xml:space="preserve"> As commented by Hamid </w:t>
      </w:r>
      <w:r w:rsidR="0021379F" w:rsidRPr="00E70E46">
        <w:rPr>
          <w:rFonts w:eastAsia="Times New Roman"/>
          <w:i/>
          <w:color w:val="000000" w:themeColor="text1"/>
          <w:lang w:val="en-GB"/>
        </w:rPr>
        <w:t>et al</w:t>
      </w:r>
      <w:r w:rsidR="0021379F" w:rsidRPr="00E70E46">
        <w:rPr>
          <w:rFonts w:eastAsia="Times New Roman"/>
          <w:color w:val="000000" w:themeColor="text1"/>
          <w:lang w:val="en-GB"/>
        </w:rPr>
        <w:t>. (2019), the economic condition of</w:t>
      </w:r>
      <w:r w:rsidR="00310F54" w:rsidRPr="00E70E46">
        <w:rPr>
          <w:rFonts w:eastAsia="Times New Roman"/>
          <w:color w:val="000000" w:themeColor="text1"/>
          <w:lang w:val="en-GB"/>
        </w:rPr>
        <w:t xml:space="preserve"> the</w:t>
      </w:r>
      <w:r w:rsidR="0021379F" w:rsidRPr="00E70E46">
        <w:rPr>
          <w:rFonts w:eastAsia="Times New Roman"/>
          <w:color w:val="000000" w:themeColor="text1"/>
          <w:lang w:val="en-GB"/>
        </w:rPr>
        <w:t xml:space="preserve"> UK </w:t>
      </w:r>
      <w:r w:rsidR="002363A1" w:rsidRPr="00E70E46">
        <w:rPr>
          <w:rFonts w:eastAsia="Times New Roman"/>
          <w:color w:val="000000" w:themeColor="text1"/>
          <w:lang w:val="en-GB"/>
        </w:rPr>
        <w:t>is stable</w:t>
      </w:r>
      <w:r w:rsidR="0021379F" w:rsidRPr="00E70E46">
        <w:rPr>
          <w:rFonts w:eastAsia="Times New Roman"/>
          <w:color w:val="000000" w:themeColor="text1"/>
          <w:lang w:val="en-GB"/>
        </w:rPr>
        <w:t>,</w:t>
      </w:r>
      <w:r w:rsidR="00D97173" w:rsidRPr="00E70E46">
        <w:rPr>
          <w:rFonts w:eastAsia="Times New Roman"/>
          <w:color w:val="000000" w:themeColor="text1"/>
          <w:lang w:val="en-GB"/>
        </w:rPr>
        <w:t xml:space="preserve"> which implicates the organisation is</w:t>
      </w:r>
      <w:r w:rsidR="0023050E" w:rsidRPr="00E70E46">
        <w:rPr>
          <w:rFonts w:eastAsia="Times New Roman"/>
          <w:color w:val="000000" w:themeColor="text1"/>
          <w:lang w:val="en-GB"/>
        </w:rPr>
        <w:t xml:space="preserve"> in</w:t>
      </w:r>
      <w:r w:rsidR="00D97173" w:rsidRPr="00E70E46">
        <w:rPr>
          <w:rFonts w:eastAsia="Times New Roman"/>
          <w:color w:val="000000" w:themeColor="text1"/>
          <w:lang w:val="en-GB"/>
        </w:rPr>
        <w:t xml:space="preserve"> a </w:t>
      </w:r>
      <w:r w:rsidR="0023050E" w:rsidRPr="00E70E46">
        <w:rPr>
          <w:rFonts w:eastAsia="Times New Roman"/>
          <w:color w:val="000000" w:themeColor="text1"/>
          <w:lang w:val="en-GB"/>
        </w:rPr>
        <w:t>good position</w:t>
      </w:r>
      <w:r w:rsidR="00D97173" w:rsidRPr="00E70E46">
        <w:rPr>
          <w:rFonts w:eastAsia="Times New Roman"/>
          <w:color w:val="000000" w:themeColor="text1"/>
          <w:lang w:val="en-GB"/>
        </w:rPr>
        <w:t xml:space="preserve"> as well as the </w:t>
      </w:r>
      <w:r w:rsidR="0021379F" w:rsidRPr="00E70E46">
        <w:rPr>
          <w:rFonts w:eastAsia="Times New Roman"/>
          <w:color w:val="000000" w:themeColor="text1"/>
          <w:lang w:val="en-GB"/>
        </w:rPr>
        <w:t>productivity rate</w:t>
      </w:r>
      <w:r w:rsidR="00D97173" w:rsidRPr="00E70E46">
        <w:rPr>
          <w:rFonts w:eastAsia="Times New Roman"/>
          <w:color w:val="000000" w:themeColor="text1"/>
          <w:lang w:val="en-GB"/>
        </w:rPr>
        <w:t xml:space="preserve"> </w:t>
      </w:r>
      <w:r w:rsidR="0023050E" w:rsidRPr="00E70E46">
        <w:rPr>
          <w:rFonts w:eastAsia="Times New Roman"/>
          <w:color w:val="000000" w:themeColor="text1"/>
          <w:lang w:val="en-GB"/>
        </w:rPr>
        <w:t>being</w:t>
      </w:r>
      <w:r w:rsidR="00D97173" w:rsidRPr="00E70E46">
        <w:rPr>
          <w:rFonts w:eastAsia="Times New Roman"/>
          <w:color w:val="000000" w:themeColor="text1"/>
          <w:lang w:val="en-GB"/>
        </w:rPr>
        <w:t xml:space="preserve"> </w:t>
      </w:r>
      <w:r w:rsidR="0023050E" w:rsidRPr="00E70E46">
        <w:rPr>
          <w:rFonts w:eastAsia="Times New Roman"/>
          <w:color w:val="000000" w:themeColor="text1"/>
          <w:lang w:val="en-GB"/>
        </w:rPr>
        <w:t>good.</w:t>
      </w:r>
      <w:r w:rsidR="0021379F" w:rsidRPr="00E70E46">
        <w:rPr>
          <w:rFonts w:eastAsia="Times New Roman"/>
          <w:color w:val="000000" w:themeColor="text1"/>
          <w:lang w:val="en-GB"/>
        </w:rPr>
        <w:t xml:space="preserve"> It has been evaluated that </w:t>
      </w:r>
      <w:r w:rsidR="00310F54" w:rsidRPr="00E70E46">
        <w:rPr>
          <w:rFonts w:eastAsia="Times New Roman"/>
          <w:color w:val="000000" w:themeColor="text1"/>
          <w:lang w:val="en-GB"/>
        </w:rPr>
        <w:t xml:space="preserve">the </w:t>
      </w:r>
      <w:r w:rsidR="0021379F" w:rsidRPr="00E70E46">
        <w:rPr>
          <w:rFonts w:eastAsia="Times New Roman"/>
          <w:color w:val="000000" w:themeColor="text1"/>
          <w:lang w:val="en-GB"/>
        </w:rPr>
        <w:t xml:space="preserve">increased GDP rate is helpful for enhancing the purchasing capacity of the local community people (Economicsonline.co.uk, 2019). </w:t>
      </w:r>
      <w:r w:rsidR="00D97173" w:rsidRPr="00E70E46">
        <w:rPr>
          <w:rFonts w:eastAsia="Times New Roman"/>
          <w:color w:val="000000" w:themeColor="text1"/>
          <w:lang w:val="en-GB"/>
        </w:rPr>
        <w:t>This has caused</w:t>
      </w:r>
      <w:r w:rsidR="0021379F" w:rsidRPr="00E70E46">
        <w:rPr>
          <w:rFonts w:eastAsia="Times New Roman"/>
          <w:color w:val="000000" w:themeColor="text1"/>
          <w:lang w:val="en-GB"/>
        </w:rPr>
        <w:t>, most of the</w:t>
      </w:r>
      <w:r w:rsidR="00D97173" w:rsidRPr="00E70E46">
        <w:rPr>
          <w:rFonts w:eastAsia="Times New Roman"/>
          <w:color w:val="000000" w:themeColor="text1"/>
          <w:lang w:val="en-GB"/>
        </w:rPr>
        <w:t xml:space="preserve"> customers </w:t>
      </w:r>
      <w:r w:rsidR="0021379F" w:rsidRPr="00E70E46">
        <w:rPr>
          <w:rFonts w:eastAsia="Times New Roman"/>
          <w:color w:val="000000" w:themeColor="text1"/>
          <w:lang w:val="en-GB"/>
        </w:rPr>
        <w:t xml:space="preserve">to buy high quality brand products according to their demand. Besides, the UK Government has invested more than £ 12.5 bn in order to </w:t>
      </w:r>
      <w:r w:rsidR="00A769A0" w:rsidRPr="00E70E46">
        <w:rPr>
          <w:rFonts w:eastAsia="Times New Roman"/>
          <w:color w:val="000000" w:themeColor="text1"/>
          <w:lang w:val="en-GB"/>
        </w:rPr>
        <w:t>increase technology</w:t>
      </w:r>
      <w:r w:rsidR="00B13E22" w:rsidRPr="00E70E46">
        <w:rPr>
          <w:rFonts w:eastAsia="Times New Roman"/>
          <w:color w:val="000000" w:themeColor="text1"/>
          <w:lang w:val="en-GB"/>
        </w:rPr>
        <w:t xml:space="preserve"> (Rastogi and Trivedi, 2016)</w:t>
      </w:r>
      <w:r w:rsidR="0021379F" w:rsidRPr="00E70E46">
        <w:rPr>
          <w:rFonts w:eastAsia="Times New Roman"/>
          <w:color w:val="000000" w:themeColor="text1"/>
          <w:lang w:val="en-GB"/>
        </w:rPr>
        <w:t>.</w:t>
      </w:r>
      <w:r w:rsidR="00E02280" w:rsidRPr="00E70E46">
        <w:rPr>
          <w:rFonts w:eastAsia="Times New Roman"/>
          <w:color w:val="000000" w:themeColor="text1"/>
          <w:lang w:val="en-GB"/>
        </w:rPr>
        <w:t xml:space="preserve"> With the use of technology </w:t>
      </w:r>
      <w:r w:rsidR="00EC5419" w:rsidRPr="00E70E46">
        <w:rPr>
          <w:rFonts w:eastAsia="Times New Roman"/>
          <w:color w:val="000000" w:themeColor="text1"/>
          <w:lang w:val="en-GB"/>
        </w:rPr>
        <w:t>actions in the organisation ha</w:t>
      </w:r>
      <w:r w:rsidR="00A769A0" w:rsidRPr="00E70E46">
        <w:rPr>
          <w:rFonts w:eastAsia="Times New Roman"/>
          <w:color w:val="000000" w:themeColor="text1"/>
          <w:lang w:val="en-GB"/>
        </w:rPr>
        <w:t>ve</w:t>
      </w:r>
      <w:r w:rsidR="00EC5419" w:rsidRPr="00E70E46">
        <w:rPr>
          <w:rFonts w:eastAsia="Times New Roman"/>
          <w:color w:val="000000" w:themeColor="text1"/>
          <w:lang w:val="en-GB"/>
        </w:rPr>
        <w:t xml:space="preserve"> become much easier.</w:t>
      </w:r>
      <w:r w:rsidR="0021379F" w:rsidRPr="00E70E46">
        <w:rPr>
          <w:rFonts w:eastAsia="Times New Roman"/>
          <w:color w:val="000000" w:themeColor="text1"/>
          <w:lang w:val="en-GB"/>
        </w:rPr>
        <w:t xml:space="preserve"> </w:t>
      </w:r>
    </w:p>
    <w:p w:rsidR="0021379F" w:rsidRPr="00E70E46" w:rsidRDefault="0021379F" w:rsidP="00811255">
      <w:pPr>
        <w:pStyle w:val="Heading2"/>
        <w:spacing w:line="360" w:lineRule="auto"/>
        <w:rPr>
          <w:rFonts w:ascii="Arial" w:hAnsi="Arial" w:cs="Arial"/>
          <w:color w:val="000000" w:themeColor="text1"/>
          <w:sz w:val="22"/>
          <w:szCs w:val="22"/>
          <w:lang w:val="en-GB"/>
        </w:rPr>
      </w:pPr>
      <w:bookmarkStart w:id="7" w:name="_Toc20843758"/>
      <w:bookmarkStart w:id="8" w:name="_Toc24029806"/>
      <w:r w:rsidRPr="00E70E46">
        <w:rPr>
          <w:rFonts w:ascii="Arial" w:hAnsi="Arial" w:cs="Arial"/>
          <w:color w:val="000000" w:themeColor="text1"/>
          <w:sz w:val="22"/>
          <w:szCs w:val="22"/>
          <w:lang w:val="en-GB"/>
        </w:rPr>
        <w:t>1.2 Porter’s five Force</w:t>
      </w:r>
      <w:bookmarkEnd w:id="7"/>
      <w:bookmarkEnd w:id="8"/>
    </w:p>
    <w:p w:rsidR="0021379F" w:rsidRPr="00E70E46" w:rsidRDefault="0021379F" w:rsidP="00811255">
      <w:pPr>
        <w:pStyle w:val="Normal1"/>
        <w:spacing w:before="240" w:after="240" w:line="360" w:lineRule="auto"/>
        <w:jc w:val="both"/>
        <w:rPr>
          <w:rFonts w:eastAsia="Times New Roman"/>
          <w:b/>
          <w:color w:val="000000" w:themeColor="text1"/>
          <w:lang w:val="en-GB"/>
        </w:rPr>
      </w:pPr>
      <w:r w:rsidRPr="00E70E46">
        <w:rPr>
          <w:rFonts w:eastAsia="Times New Roman"/>
          <w:b/>
          <w:color w:val="000000" w:themeColor="text1"/>
          <w:lang w:val="en-GB"/>
        </w:rPr>
        <w:t xml:space="preserve">Threat of new entry </w:t>
      </w:r>
    </w:p>
    <w:p w:rsidR="0021379F" w:rsidRPr="00E70E46" w:rsidRDefault="00417708" w:rsidP="00811255">
      <w:pPr>
        <w:pStyle w:val="Normal1"/>
        <w:spacing w:before="240" w:after="240" w:line="360" w:lineRule="auto"/>
        <w:jc w:val="both"/>
        <w:rPr>
          <w:rFonts w:eastAsia="Times New Roman"/>
          <w:color w:val="000000" w:themeColor="text1"/>
          <w:lang w:val="en-GB"/>
        </w:rPr>
      </w:pPr>
      <w:r w:rsidRPr="00E70E46">
        <w:rPr>
          <w:rFonts w:eastAsia="Times New Roman"/>
          <w:color w:val="000000" w:themeColor="text1"/>
          <w:lang w:val="en-GB"/>
        </w:rPr>
        <w:lastRenderedPageBreak/>
        <w:t>The</w:t>
      </w:r>
      <w:r w:rsidR="0021379F" w:rsidRPr="00E70E46">
        <w:rPr>
          <w:rFonts w:eastAsia="Times New Roman"/>
          <w:color w:val="000000" w:themeColor="text1"/>
          <w:lang w:val="en-GB"/>
        </w:rPr>
        <w:t xml:space="preserve"> Business </w:t>
      </w:r>
      <w:r w:rsidR="0021379F" w:rsidRPr="00E70E46">
        <w:rPr>
          <w:rFonts w:eastAsia="Times New Roman"/>
          <w:bCs/>
          <w:iCs/>
          <w:color w:val="000000" w:themeColor="text1"/>
          <w:lang w:val="en-GB"/>
        </w:rPr>
        <w:t>Sprinkles Gelato Dessert Parlour</w:t>
      </w:r>
      <w:r w:rsidR="0021379F" w:rsidRPr="00E70E46">
        <w:rPr>
          <w:rFonts w:eastAsia="Times New Roman"/>
          <w:b/>
          <w:i/>
          <w:color w:val="000000" w:themeColor="text1"/>
          <w:lang w:val="en-GB"/>
        </w:rPr>
        <w:t xml:space="preserve"> </w:t>
      </w:r>
      <w:r w:rsidR="0021379F" w:rsidRPr="00E70E46">
        <w:rPr>
          <w:rFonts w:eastAsia="Times New Roman"/>
          <w:color w:val="000000" w:themeColor="text1"/>
          <w:lang w:val="en-GB"/>
        </w:rPr>
        <w:t xml:space="preserve">has a huge market base and </w:t>
      </w:r>
      <w:r w:rsidR="0015470E" w:rsidRPr="00E70E46">
        <w:rPr>
          <w:rFonts w:eastAsia="Times New Roman"/>
          <w:color w:val="000000" w:themeColor="text1"/>
          <w:lang w:val="en-GB"/>
        </w:rPr>
        <w:t>enough</w:t>
      </w:r>
      <w:r w:rsidR="0021379F" w:rsidRPr="00E70E46">
        <w:rPr>
          <w:rFonts w:eastAsia="Times New Roman"/>
          <w:color w:val="000000" w:themeColor="text1"/>
          <w:lang w:val="en-GB"/>
        </w:rPr>
        <w:t xml:space="preserve"> customers. As a result of this, Sprinkles Gelato Dessert Parlour </w:t>
      </w:r>
      <w:r w:rsidR="0015470E" w:rsidRPr="00E70E46">
        <w:rPr>
          <w:rFonts w:eastAsia="Times New Roman"/>
          <w:color w:val="000000" w:themeColor="text1"/>
          <w:lang w:val="en-GB"/>
        </w:rPr>
        <w:t>can expand</w:t>
      </w:r>
      <w:r w:rsidR="0021379F" w:rsidRPr="00E70E46">
        <w:rPr>
          <w:rFonts w:eastAsia="Times New Roman"/>
          <w:color w:val="000000" w:themeColor="text1"/>
          <w:lang w:val="en-GB"/>
        </w:rPr>
        <w:t xml:space="preserve"> their </w:t>
      </w:r>
      <w:r w:rsidR="0015470E" w:rsidRPr="00E70E46">
        <w:rPr>
          <w:rFonts w:eastAsia="Times New Roman"/>
          <w:color w:val="000000" w:themeColor="text1"/>
          <w:lang w:val="en-GB"/>
        </w:rPr>
        <w:t>market.</w:t>
      </w:r>
      <w:r w:rsidR="0021379F" w:rsidRPr="00E70E46">
        <w:rPr>
          <w:rFonts w:eastAsia="Times New Roman"/>
          <w:color w:val="000000" w:themeColor="text1"/>
          <w:lang w:val="en-GB"/>
        </w:rPr>
        <w:t xml:space="preserve"> Hence, the threat of </w:t>
      </w:r>
      <w:r w:rsidR="00B83F8D" w:rsidRPr="00E70E46">
        <w:rPr>
          <w:rFonts w:eastAsia="Times New Roman"/>
          <w:color w:val="000000" w:themeColor="text1"/>
          <w:lang w:val="en-GB"/>
        </w:rPr>
        <w:t xml:space="preserve">a </w:t>
      </w:r>
      <w:r w:rsidR="0021379F" w:rsidRPr="00E70E46">
        <w:rPr>
          <w:rFonts w:eastAsia="Times New Roman"/>
          <w:color w:val="000000" w:themeColor="text1"/>
          <w:lang w:val="en-GB"/>
        </w:rPr>
        <w:t xml:space="preserve">new entry for the organisation Sprinkles Gelato Dessert Parlour is low.   </w:t>
      </w:r>
    </w:p>
    <w:p w:rsidR="0021379F" w:rsidRPr="00E70E46" w:rsidRDefault="0021379F" w:rsidP="00811255">
      <w:pPr>
        <w:pStyle w:val="Normal1"/>
        <w:spacing w:before="240" w:after="240" w:line="360" w:lineRule="auto"/>
        <w:jc w:val="both"/>
        <w:rPr>
          <w:rFonts w:eastAsia="Times New Roman"/>
          <w:b/>
          <w:color w:val="000000" w:themeColor="text1"/>
          <w:lang w:val="en-GB"/>
        </w:rPr>
      </w:pPr>
      <w:r w:rsidRPr="00E70E46">
        <w:rPr>
          <w:rFonts w:eastAsia="Times New Roman"/>
          <w:b/>
          <w:color w:val="000000" w:themeColor="text1"/>
          <w:lang w:val="en-GB"/>
        </w:rPr>
        <w:t xml:space="preserve">Bargaining power of buyers </w:t>
      </w:r>
    </w:p>
    <w:p w:rsidR="0021379F" w:rsidRPr="00E70E46" w:rsidRDefault="0021379F" w:rsidP="00811255">
      <w:pPr>
        <w:pStyle w:val="Normal1"/>
        <w:spacing w:before="240" w:after="240" w:line="360" w:lineRule="auto"/>
        <w:jc w:val="both"/>
        <w:rPr>
          <w:rFonts w:eastAsia="Times New Roman"/>
          <w:color w:val="000000" w:themeColor="text1"/>
          <w:lang w:val="en-GB"/>
        </w:rPr>
      </w:pPr>
      <w:r w:rsidRPr="00E70E46">
        <w:rPr>
          <w:rFonts w:eastAsia="Times New Roman"/>
          <w:color w:val="000000" w:themeColor="text1"/>
          <w:lang w:val="en-GB"/>
        </w:rPr>
        <w:t xml:space="preserve">As mentioned by </w:t>
      </w:r>
      <w:proofErr w:type="spellStart"/>
      <w:r w:rsidRPr="00E70E46">
        <w:rPr>
          <w:rFonts w:eastAsia="Times New Roman"/>
          <w:color w:val="000000" w:themeColor="text1"/>
          <w:lang w:val="en-GB"/>
        </w:rPr>
        <w:t>Göral</w:t>
      </w:r>
      <w:proofErr w:type="spellEnd"/>
      <w:r w:rsidRPr="00E70E46">
        <w:rPr>
          <w:rFonts w:eastAsia="Times New Roman"/>
          <w:color w:val="000000" w:themeColor="text1"/>
          <w:lang w:val="en-GB"/>
        </w:rPr>
        <w:t xml:space="preserve"> (2015), as most of the rival companies including Red Rose Bakery, Chelsea Cake Company, the Dessert Deli del</w:t>
      </w:r>
      <w:r w:rsidR="00B83F8D" w:rsidRPr="00E70E46">
        <w:rPr>
          <w:rFonts w:eastAsia="Times New Roman"/>
          <w:color w:val="000000" w:themeColor="text1"/>
          <w:lang w:val="en-GB"/>
        </w:rPr>
        <w:t>iver similar Dissert items,</w:t>
      </w:r>
      <w:r w:rsidRPr="00E70E46">
        <w:rPr>
          <w:rFonts w:eastAsia="Times New Roman"/>
          <w:color w:val="000000" w:themeColor="text1"/>
          <w:lang w:val="en-GB"/>
        </w:rPr>
        <w:t xml:space="preserve"> customers can switch their choice and visit another store as well. Thus, the bargaining power of buyers for Sprinkles Gelato Dessert Parlour is moderate.  </w:t>
      </w:r>
    </w:p>
    <w:p w:rsidR="0021379F" w:rsidRPr="00E70E46" w:rsidRDefault="0021379F" w:rsidP="00811255">
      <w:pPr>
        <w:pStyle w:val="Normal1"/>
        <w:spacing w:before="240" w:after="240" w:line="360" w:lineRule="auto"/>
        <w:jc w:val="both"/>
        <w:rPr>
          <w:rFonts w:eastAsia="Times New Roman"/>
          <w:b/>
          <w:color w:val="000000" w:themeColor="text1"/>
          <w:lang w:val="en-GB"/>
        </w:rPr>
      </w:pPr>
      <w:r w:rsidRPr="00E70E46">
        <w:rPr>
          <w:rFonts w:eastAsia="Times New Roman"/>
          <w:b/>
          <w:color w:val="000000" w:themeColor="text1"/>
          <w:lang w:val="en-GB"/>
        </w:rPr>
        <w:t xml:space="preserve">Bargaining power of suppliers </w:t>
      </w:r>
    </w:p>
    <w:p w:rsidR="0021379F" w:rsidRPr="00E70E46" w:rsidRDefault="00803050" w:rsidP="00811255">
      <w:pPr>
        <w:pStyle w:val="Normal1"/>
        <w:spacing w:before="240" w:after="240" w:line="360" w:lineRule="auto"/>
        <w:jc w:val="both"/>
        <w:rPr>
          <w:rFonts w:eastAsia="Times New Roman"/>
          <w:color w:val="000000" w:themeColor="text1"/>
          <w:lang w:val="en-GB"/>
        </w:rPr>
      </w:pPr>
      <w:r w:rsidRPr="00E70E46">
        <w:rPr>
          <w:rFonts w:eastAsia="Times New Roman"/>
          <w:color w:val="000000" w:themeColor="text1"/>
          <w:lang w:val="en-GB"/>
        </w:rPr>
        <w:t>The</w:t>
      </w:r>
      <w:r w:rsidR="0021379F" w:rsidRPr="00E70E46">
        <w:rPr>
          <w:rFonts w:eastAsia="Times New Roman"/>
          <w:color w:val="000000" w:themeColor="text1"/>
          <w:lang w:val="en-GB"/>
        </w:rPr>
        <w:t xml:space="preserve"> organisation Sprinkles Gelato Dessert Parlour has</w:t>
      </w:r>
      <w:r w:rsidR="002363A1">
        <w:rPr>
          <w:rFonts w:eastAsia="Times New Roman"/>
          <w:color w:val="000000" w:themeColor="text1"/>
          <w:lang w:val="en-GB"/>
        </w:rPr>
        <w:t xml:space="preserve"> </w:t>
      </w:r>
      <w:r w:rsidR="0015470E" w:rsidRPr="00E70E46">
        <w:rPr>
          <w:rFonts w:eastAsia="Times New Roman"/>
          <w:color w:val="000000" w:themeColor="text1"/>
          <w:lang w:val="en-GB"/>
        </w:rPr>
        <w:t>enough</w:t>
      </w:r>
      <w:r w:rsidR="0021379F" w:rsidRPr="00E70E46">
        <w:rPr>
          <w:rFonts w:eastAsia="Times New Roman"/>
          <w:color w:val="000000" w:themeColor="text1"/>
          <w:lang w:val="en-GB"/>
        </w:rPr>
        <w:t xml:space="preserve"> supplier’s power </w:t>
      </w:r>
      <w:r w:rsidR="00515D33" w:rsidRPr="00E70E46">
        <w:rPr>
          <w:rFonts w:eastAsia="Times New Roman"/>
          <w:color w:val="000000" w:themeColor="text1"/>
          <w:lang w:val="en-GB"/>
        </w:rPr>
        <w:t>su</w:t>
      </w:r>
      <w:r w:rsidR="00B83F8D" w:rsidRPr="00E70E46">
        <w:rPr>
          <w:rFonts w:eastAsia="Times New Roman"/>
          <w:color w:val="000000" w:themeColor="text1"/>
          <w:lang w:val="en-GB"/>
        </w:rPr>
        <w:t xml:space="preserve">ch as GM Packaging (UK) </w:t>
      </w:r>
      <w:r w:rsidR="0015470E">
        <w:rPr>
          <w:rFonts w:eastAsia="Times New Roman"/>
          <w:color w:val="000000" w:themeColor="text1"/>
          <w:lang w:val="en-GB"/>
        </w:rPr>
        <w:t>Kent frozen foods and</w:t>
      </w:r>
      <w:r w:rsidR="00515D33" w:rsidRPr="00E70E46">
        <w:rPr>
          <w:rFonts w:eastAsia="Times New Roman"/>
          <w:color w:val="000000" w:themeColor="text1"/>
          <w:lang w:val="en-GB"/>
        </w:rPr>
        <w:t xml:space="preserve"> Dawn Foods </w:t>
      </w:r>
      <w:r w:rsidR="00D97173" w:rsidRPr="00E70E46">
        <w:rPr>
          <w:rFonts w:eastAsia="Times New Roman"/>
          <w:color w:val="000000" w:themeColor="text1"/>
          <w:lang w:val="en-GB"/>
        </w:rPr>
        <w:t xml:space="preserve">which contributes to the development of the organisation </w:t>
      </w:r>
      <w:r w:rsidR="00D24A0C" w:rsidRPr="00E70E46">
        <w:rPr>
          <w:rFonts w:eastAsia="Times New Roman"/>
          <w:color w:val="000000" w:themeColor="text1"/>
          <w:lang w:val="en-GB"/>
        </w:rPr>
        <w:t xml:space="preserve">in a positive manner. </w:t>
      </w:r>
      <w:r w:rsidR="0021379F" w:rsidRPr="00E70E46">
        <w:rPr>
          <w:rFonts w:eastAsia="Times New Roman"/>
          <w:color w:val="000000" w:themeColor="text1"/>
          <w:lang w:val="en-GB"/>
        </w:rPr>
        <w:t xml:space="preserve">Thus, the threat of bargaining power of suppliers is high.   </w:t>
      </w:r>
    </w:p>
    <w:p w:rsidR="0021379F" w:rsidRPr="00E70E46" w:rsidRDefault="0021379F" w:rsidP="00811255">
      <w:pPr>
        <w:pStyle w:val="Normal1"/>
        <w:spacing w:before="240" w:after="240" w:line="360" w:lineRule="auto"/>
        <w:jc w:val="both"/>
        <w:rPr>
          <w:rFonts w:eastAsia="Times New Roman"/>
          <w:b/>
          <w:color w:val="000000" w:themeColor="text1"/>
          <w:lang w:val="en-GB"/>
        </w:rPr>
      </w:pPr>
      <w:r w:rsidRPr="00E70E46">
        <w:rPr>
          <w:rFonts w:eastAsia="Times New Roman"/>
          <w:b/>
          <w:color w:val="000000" w:themeColor="text1"/>
          <w:lang w:val="en-GB"/>
        </w:rPr>
        <w:t xml:space="preserve">Threat of substitutes </w:t>
      </w:r>
    </w:p>
    <w:p w:rsidR="0021379F" w:rsidRPr="00E70E46" w:rsidRDefault="0021379F" w:rsidP="00811255">
      <w:pPr>
        <w:pStyle w:val="Normal1"/>
        <w:spacing w:before="240" w:after="240" w:line="360" w:lineRule="auto"/>
        <w:jc w:val="both"/>
        <w:rPr>
          <w:rFonts w:eastAsia="Times New Roman"/>
          <w:color w:val="000000" w:themeColor="text1"/>
          <w:lang w:val="en-GB"/>
        </w:rPr>
      </w:pPr>
      <w:r w:rsidRPr="00E70E46">
        <w:rPr>
          <w:rFonts w:eastAsia="Times New Roman"/>
          <w:bCs/>
          <w:color w:val="000000" w:themeColor="text1"/>
          <w:lang w:val="en-GB"/>
        </w:rPr>
        <w:t>Sprinkles Gelato Dessert Parlour</w:t>
      </w:r>
      <w:r w:rsidRPr="00E70E46">
        <w:rPr>
          <w:rFonts w:eastAsia="Times New Roman"/>
          <w:b/>
          <w:color w:val="000000" w:themeColor="text1"/>
          <w:lang w:val="en-GB"/>
        </w:rPr>
        <w:t xml:space="preserve"> </w:t>
      </w:r>
      <w:r w:rsidRPr="00E70E46">
        <w:rPr>
          <w:rFonts w:eastAsia="Times New Roman"/>
          <w:color w:val="000000" w:themeColor="text1"/>
          <w:lang w:val="en-GB"/>
        </w:rPr>
        <w:t>is one of the leading organisation</w:t>
      </w:r>
      <w:r w:rsidR="00B83F8D" w:rsidRPr="00E70E46">
        <w:rPr>
          <w:rFonts w:eastAsia="Times New Roman"/>
          <w:color w:val="000000" w:themeColor="text1"/>
          <w:lang w:val="en-GB"/>
        </w:rPr>
        <w:t xml:space="preserve">s in the UK market and they </w:t>
      </w:r>
      <w:r w:rsidR="008929F6" w:rsidRPr="00E70E46">
        <w:rPr>
          <w:rFonts w:eastAsia="Times New Roman"/>
          <w:color w:val="000000" w:themeColor="text1"/>
          <w:lang w:val="en-GB"/>
        </w:rPr>
        <w:t>can</w:t>
      </w:r>
      <w:r w:rsidRPr="00E70E46">
        <w:rPr>
          <w:rFonts w:eastAsia="Times New Roman"/>
          <w:color w:val="000000" w:themeColor="text1"/>
          <w:lang w:val="en-GB"/>
        </w:rPr>
        <w:t xml:space="preserve"> expand th</w:t>
      </w:r>
      <w:r w:rsidR="00B83F8D" w:rsidRPr="00E70E46">
        <w:rPr>
          <w:rFonts w:eastAsia="Times New Roman"/>
          <w:color w:val="000000" w:themeColor="text1"/>
          <w:lang w:val="en-GB"/>
        </w:rPr>
        <w:t xml:space="preserve">eir business market </w:t>
      </w:r>
      <w:r w:rsidR="008929F6">
        <w:rPr>
          <w:rFonts w:eastAsia="Times New Roman"/>
          <w:color w:val="000000" w:themeColor="text1"/>
          <w:lang w:val="en-GB"/>
        </w:rPr>
        <w:t>nationally.</w:t>
      </w:r>
      <w:r w:rsidR="00B13E22" w:rsidRPr="00E70E46">
        <w:rPr>
          <w:rFonts w:eastAsia="Times New Roman"/>
          <w:color w:val="000000" w:themeColor="text1"/>
          <w:lang w:val="en-GB"/>
        </w:rPr>
        <w:t xml:space="preserve"> </w:t>
      </w:r>
      <w:r w:rsidR="00D74C3E" w:rsidRPr="00E70E46">
        <w:rPr>
          <w:rFonts w:eastAsia="Times New Roman"/>
          <w:color w:val="000000" w:themeColor="text1"/>
          <w:lang w:val="en-GB"/>
        </w:rPr>
        <w:t xml:space="preserve">Thus, as stated by </w:t>
      </w:r>
      <w:proofErr w:type="spellStart"/>
      <w:r w:rsidR="00D74C3E" w:rsidRPr="00E70E46">
        <w:rPr>
          <w:rFonts w:eastAsia="Times New Roman"/>
          <w:color w:val="000000" w:themeColor="text1"/>
          <w:lang w:val="en-GB"/>
        </w:rPr>
        <w:t>Göral</w:t>
      </w:r>
      <w:proofErr w:type="spellEnd"/>
      <w:r w:rsidR="00D74C3E" w:rsidRPr="00E70E46">
        <w:rPr>
          <w:rFonts w:eastAsia="Times New Roman"/>
          <w:color w:val="000000" w:themeColor="text1"/>
          <w:lang w:val="en-GB"/>
        </w:rPr>
        <w:t xml:space="preserve"> (2015), </w:t>
      </w:r>
      <w:r w:rsidRPr="00E70E46">
        <w:rPr>
          <w:rFonts w:eastAsia="Times New Roman"/>
          <w:color w:val="000000" w:themeColor="text1"/>
          <w:lang w:val="en-GB"/>
        </w:rPr>
        <w:t xml:space="preserve">the probability of substitutes of </w:t>
      </w:r>
      <w:r w:rsidRPr="00E70E46">
        <w:rPr>
          <w:rFonts w:eastAsia="Times New Roman"/>
          <w:bCs/>
          <w:iCs/>
          <w:color w:val="000000" w:themeColor="text1"/>
          <w:lang w:val="en-GB"/>
        </w:rPr>
        <w:t>Sprinkles Gelato Dessert Parlour</w:t>
      </w:r>
      <w:r w:rsidRPr="00E70E46">
        <w:rPr>
          <w:rFonts w:eastAsia="Times New Roman"/>
          <w:b/>
          <w:i/>
          <w:color w:val="000000" w:themeColor="text1"/>
          <w:lang w:val="en-GB"/>
        </w:rPr>
        <w:t xml:space="preserve"> </w:t>
      </w:r>
      <w:r w:rsidRPr="00E70E46">
        <w:rPr>
          <w:rFonts w:eastAsia="Times New Roman"/>
          <w:color w:val="000000" w:themeColor="text1"/>
          <w:lang w:val="en-GB"/>
        </w:rPr>
        <w:t xml:space="preserve">is very low in the UK market.  </w:t>
      </w:r>
    </w:p>
    <w:p w:rsidR="0021379F" w:rsidRPr="00E70E46" w:rsidRDefault="0021379F" w:rsidP="00811255">
      <w:pPr>
        <w:pStyle w:val="Normal1"/>
        <w:spacing w:before="240" w:after="240" w:line="360" w:lineRule="auto"/>
        <w:jc w:val="both"/>
        <w:rPr>
          <w:rFonts w:eastAsia="Times New Roman"/>
          <w:b/>
          <w:color w:val="000000" w:themeColor="text1"/>
          <w:lang w:val="en-GB"/>
        </w:rPr>
      </w:pPr>
      <w:r w:rsidRPr="00E70E46">
        <w:rPr>
          <w:rFonts w:eastAsia="Times New Roman"/>
          <w:b/>
          <w:color w:val="000000" w:themeColor="text1"/>
          <w:lang w:val="en-GB"/>
        </w:rPr>
        <w:t xml:space="preserve">Industry rivalry </w:t>
      </w:r>
    </w:p>
    <w:p w:rsidR="0021379F" w:rsidRPr="00E70E46" w:rsidRDefault="0021379F" w:rsidP="00811255">
      <w:pPr>
        <w:pStyle w:val="Normal1"/>
        <w:spacing w:before="200" w:after="200" w:line="360" w:lineRule="auto"/>
        <w:jc w:val="both"/>
        <w:rPr>
          <w:rFonts w:eastAsia="Times New Roman"/>
          <w:color w:val="000000" w:themeColor="text1"/>
          <w:lang w:val="en-GB"/>
        </w:rPr>
      </w:pPr>
      <w:r w:rsidRPr="00E70E46">
        <w:rPr>
          <w:rFonts w:eastAsia="Times New Roman"/>
          <w:color w:val="000000" w:themeColor="text1"/>
          <w:lang w:val="en-GB"/>
        </w:rPr>
        <w:t>Some of the rival organisations such as The Red Rose Bakery, Chelsea Cake Company</w:t>
      </w:r>
      <w:r w:rsidR="00CF1722" w:rsidRPr="00E70E46">
        <w:rPr>
          <w:rFonts w:eastAsia="Times New Roman"/>
          <w:color w:val="000000" w:themeColor="text1"/>
          <w:lang w:val="en-GB"/>
        </w:rPr>
        <w:t xml:space="preserve"> are expanding their market in UK.</w:t>
      </w:r>
      <w:r w:rsidR="00B83F8D" w:rsidRPr="00E70E46">
        <w:rPr>
          <w:rFonts w:eastAsia="Times New Roman"/>
          <w:color w:val="000000" w:themeColor="text1"/>
          <w:lang w:val="en-GB"/>
        </w:rPr>
        <w:t xml:space="preserve"> Thus, it may be a</w:t>
      </w:r>
      <w:r w:rsidRPr="00E70E46">
        <w:rPr>
          <w:rFonts w:eastAsia="Times New Roman"/>
          <w:color w:val="000000" w:themeColor="text1"/>
          <w:lang w:val="en-GB"/>
        </w:rPr>
        <w:t xml:space="preserve"> huge risk for Sprinkles</w:t>
      </w:r>
      <w:r w:rsidRPr="00E70E46">
        <w:rPr>
          <w:rFonts w:eastAsia="Times New Roman"/>
          <w:b/>
          <w:color w:val="000000" w:themeColor="text1"/>
          <w:lang w:val="en-GB"/>
        </w:rPr>
        <w:t xml:space="preserve"> </w:t>
      </w:r>
      <w:r w:rsidRPr="00E70E46">
        <w:rPr>
          <w:rFonts w:eastAsia="Times New Roman"/>
          <w:bCs/>
          <w:color w:val="000000" w:themeColor="text1"/>
          <w:lang w:val="en-GB"/>
        </w:rPr>
        <w:t>Gelato Dessert Parlour</w:t>
      </w:r>
      <w:r w:rsidRPr="00E70E46">
        <w:rPr>
          <w:rFonts w:eastAsia="Times New Roman"/>
          <w:color w:val="000000" w:themeColor="text1"/>
          <w:lang w:val="en-GB"/>
        </w:rPr>
        <w:t xml:space="preserve"> to spread their market range. Hence, the threat of industry rivalry is comparatively high. </w:t>
      </w:r>
    </w:p>
    <w:p w:rsidR="0021379F" w:rsidRPr="00E70E46" w:rsidRDefault="00395243" w:rsidP="00811255">
      <w:pPr>
        <w:pStyle w:val="Heading1"/>
        <w:spacing w:line="360" w:lineRule="auto"/>
        <w:rPr>
          <w:rFonts w:ascii="Arial" w:hAnsi="Arial" w:cs="Arial"/>
          <w:color w:val="000000" w:themeColor="text1"/>
          <w:sz w:val="22"/>
          <w:szCs w:val="22"/>
          <w:lang w:val="en-GB"/>
        </w:rPr>
      </w:pPr>
      <w:bookmarkStart w:id="9" w:name="_Toc20843759"/>
      <w:bookmarkStart w:id="10" w:name="_Toc24029807"/>
      <w:r w:rsidRPr="00E70E46">
        <w:rPr>
          <w:rFonts w:ascii="Arial" w:hAnsi="Arial" w:cs="Arial"/>
          <w:color w:val="000000" w:themeColor="text1"/>
          <w:sz w:val="22"/>
          <w:szCs w:val="22"/>
          <w:lang w:val="en-GB"/>
        </w:rPr>
        <w:t>2. Internal</w:t>
      </w:r>
      <w:r w:rsidR="0021379F" w:rsidRPr="00E70E46">
        <w:rPr>
          <w:rFonts w:ascii="Arial" w:hAnsi="Arial" w:cs="Arial"/>
          <w:color w:val="000000" w:themeColor="text1"/>
          <w:sz w:val="22"/>
          <w:szCs w:val="22"/>
          <w:lang w:val="en-GB"/>
        </w:rPr>
        <w:t xml:space="preserve"> context analysis of selected organization</w:t>
      </w:r>
      <w:bookmarkEnd w:id="9"/>
      <w:bookmarkEnd w:id="10"/>
    </w:p>
    <w:p w:rsidR="006244B0" w:rsidRPr="00E70E46" w:rsidRDefault="0021379F" w:rsidP="00811255">
      <w:pPr>
        <w:pStyle w:val="Heading2"/>
        <w:spacing w:line="360" w:lineRule="auto"/>
        <w:rPr>
          <w:rFonts w:ascii="Arial" w:hAnsi="Arial" w:cs="Arial"/>
          <w:color w:val="000000" w:themeColor="text1"/>
          <w:sz w:val="22"/>
          <w:szCs w:val="22"/>
          <w:lang w:val="en-GB"/>
        </w:rPr>
      </w:pPr>
      <w:bookmarkStart w:id="11" w:name="_Toc20843761"/>
      <w:bookmarkStart w:id="12" w:name="_Toc24029808"/>
      <w:r w:rsidRPr="00E70E46">
        <w:rPr>
          <w:rFonts w:ascii="Arial" w:hAnsi="Arial" w:cs="Arial"/>
          <w:color w:val="000000" w:themeColor="text1"/>
          <w:sz w:val="22"/>
          <w:szCs w:val="22"/>
          <w:lang w:val="en-GB"/>
        </w:rPr>
        <w:t>2.2 McKinsey's 7S framework</w:t>
      </w:r>
      <w:bookmarkEnd w:id="11"/>
      <w:r w:rsidR="00064155" w:rsidRPr="00E70E46">
        <w:rPr>
          <w:rFonts w:ascii="Arial" w:eastAsia="Times New Roman" w:hAnsi="Arial" w:cs="Arial"/>
          <w:color w:val="000000" w:themeColor="text1"/>
          <w:sz w:val="22"/>
          <w:szCs w:val="22"/>
          <w:lang w:val="en-GB"/>
        </w:rPr>
        <w:t>.</w:t>
      </w:r>
      <w:bookmarkEnd w:id="12"/>
      <w:r w:rsidR="00064155" w:rsidRPr="00E70E46">
        <w:rPr>
          <w:rFonts w:ascii="Arial" w:eastAsia="Times New Roman" w:hAnsi="Arial" w:cs="Arial"/>
          <w:color w:val="000000" w:themeColor="text1"/>
          <w:sz w:val="22"/>
          <w:szCs w:val="22"/>
          <w:lang w:val="en-GB"/>
        </w:rPr>
        <w:t xml:space="preserve"> </w:t>
      </w:r>
      <w:r w:rsidR="00204D49" w:rsidRPr="00E70E46">
        <w:rPr>
          <w:rFonts w:ascii="Arial" w:eastAsia="Times New Roman" w:hAnsi="Arial" w:cs="Arial"/>
          <w:color w:val="000000" w:themeColor="text1"/>
          <w:sz w:val="22"/>
          <w:szCs w:val="22"/>
          <w:lang w:val="en-GB"/>
        </w:rPr>
        <w:t xml:space="preserve">  </w:t>
      </w:r>
    </w:p>
    <w:p w:rsidR="0021379F" w:rsidRPr="00E70E46" w:rsidRDefault="0021379F" w:rsidP="00811255">
      <w:pPr>
        <w:pStyle w:val="Normal1"/>
        <w:spacing w:before="200" w:after="200" w:line="360" w:lineRule="auto"/>
        <w:jc w:val="both"/>
        <w:rPr>
          <w:rFonts w:eastAsia="Times New Roman"/>
          <w:b/>
          <w:color w:val="000000" w:themeColor="text1"/>
          <w:lang w:val="en-GB"/>
        </w:rPr>
      </w:pPr>
      <w:r w:rsidRPr="00E70E46">
        <w:rPr>
          <w:rFonts w:eastAsia="Times New Roman"/>
          <w:b/>
          <w:color w:val="000000" w:themeColor="text1"/>
          <w:lang w:val="en-GB"/>
        </w:rPr>
        <w:t xml:space="preserve">Strategy </w:t>
      </w:r>
    </w:p>
    <w:p w:rsidR="0021379F" w:rsidRPr="003D35DC" w:rsidRDefault="0021379F" w:rsidP="00811255">
      <w:pPr>
        <w:pStyle w:val="Normal1"/>
        <w:spacing w:before="200" w:after="200" w:line="360" w:lineRule="auto"/>
        <w:jc w:val="both"/>
        <w:rPr>
          <w:rFonts w:eastAsia="Times New Roman"/>
          <w:color w:val="000000" w:themeColor="text1"/>
          <w:lang w:val="en-GB"/>
        </w:rPr>
      </w:pPr>
      <w:r w:rsidRPr="00E70E46">
        <w:rPr>
          <w:rFonts w:eastAsia="Times New Roman"/>
          <w:color w:val="000000" w:themeColor="text1"/>
          <w:lang w:val="en-GB"/>
        </w:rPr>
        <w:t xml:space="preserve">In order to develop their business process and earn more </w:t>
      </w:r>
      <w:r w:rsidR="008929F6" w:rsidRPr="00E70E46">
        <w:rPr>
          <w:rFonts w:eastAsia="Times New Roman"/>
          <w:color w:val="000000" w:themeColor="text1"/>
          <w:lang w:val="en-GB"/>
        </w:rPr>
        <w:t>profit,</w:t>
      </w:r>
      <w:r w:rsidRPr="00E70E46">
        <w:rPr>
          <w:rFonts w:eastAsia="Times New Roman"/>
          <w:color w:val="000000" w:themeColor="text1"/>
          <w:lang w:val="en-GB"/>
        </w:rPr>
        <w:t xml:space="preserve"> the organisation needs to follow </w:t>
      </w:r>
      <w:r w:rsidR="00B83F8D" w:rsidRPr="00E70E46">
        <w:rPr>
          <w:rFonts w:eastAsia="Times New Roman"/>
          <w:color w:val="000000" w:themeColor="text1"/>
          <w:lang w:val="en-GB"/>
        </w:rPr>
        <w:t>an effective management strategy e.g.</w:t>
      </w:r>
      <w:r w:rsidRPr="00E70E46">
        <w:rPr>
          <w:rFonts w:eastAsia="Times New Roman"/>
          <w:color w:val="000000" w:themeColor="text1"/>
          <w:lang w:val="en-GB"/>
        </w:rPr>
        <w:t xml:space="preserve"> Omni channel strategy and competitive strategy for enhancing their market. </w:t>
      </w:r>
      <w:r w:rsidR="00DA7C07" w:rsidRPr="00E70E46">
        <w:rPr>
          <w:rFonts w:eastAsia="Times New Roman"/>
          <w:color w:val="000000" w:themeColor="text1"/>
          <w:lang w:val="en-GB"/>
        </w:rPr>
        <w:t xml:space="preserve">However, as mentioned by Cox </w:t>
      </w:r>
      <w:r w:rsidR="00DA7C07" w:rsidRPr="00E70E46">
        <w:rPr>
          <w:rFonts w:eastAsia="Times New Roman"/>
          <w:i/>
          <w:color w:val="000000" w:themeColor="text1"/>
          <w:lang w:val="en-GB"/>
        </w:rPr>
        <w:t xml:space="preserve">et al. </w:t>
      </w:r>
      <w:r w:rsidR="00DA7C07" w:rsidRPr="00E70E46">
        <w:rPr>
          <w:rFonts w:eastAsia="Times New Roman"/>
          <w:color w:val="000000" w:themeColor="text1"/>
          <w:lang w:val="en-GB"/>
        </w:rPr>
        <w:t xml:space="preserve"> (2019), t</w:t>
      </w:r>
      <w:r w:rsidRPr="00E70E46">
        <w:rPr>
          <w:rFonts w:eastAsia="Times New Roman"/>
          <w:color w:val="000000" w:themeColor="text1"/>
          <w:lang w:val="en-GB"/>
        </w:rPr>
        <w:t>he upper</w:t>
      </w:r>
      <w:r w:rsidRPr="00811255">
        <w:rPr>
          <w:rFonts w:asciiTheme="minorBidi" w:eastAsia="Times New Roman" w:hAnsiTheme="minorBidi" w:cstheme="minorBidi"/>
          <w:color w:val="000000" w:themeColor="text1"/>
          <w:lang w:val="en-GB"/>
        </w:rPr>
        <w:t xml:space="preserve"> hierarchy </w:t>
      </w:r>
      <w:r w:rsidRPr="003D35DC">
        <w:rPr>
          <w:rFonts w:eastAsia="Times New Roman"/>
          <w:color w:val="000000" w:themeColor="text1"/>
          <w:lang w:val="en-GB"/>
        </w:rPr>
        <w:t>of the Sprinkles Gelato Dessert Parlour targets their potential customers for delivering effective products to them (Sprinkles Gelato Dessert Parlours.co</w:t>
      </w:r>
      <w:r w:rsidR="002363A1">
        <w:rPr>
          <w:rFonts w:eastAsia="Times New Roman"/>
          <w:color w:val="000000" w:themeColor="text1"/>
          <w:lang w:val="en-GB"/>
        </w:rPr>
        <w:t>.uk</w:t>
      </w:r>
      <w:r w:rsidRPr="003D35DC">
        <w:rPr>
          <w:rFonts w:eastAsia="Times New Roman"/>
          <w:color w:val="000000" w:themeColor="text1"/>
          <w:lang w:val="en-GB"/>
        </w:rPr>
        <w:t xml:space="preserve">, 2019).    </w:t>
      </w:r>
    </w:p>
    <w:p w:rsidR="0021379F" w:rsidRPr="003D35DC" w:rsidRDefault="0021379F" w:rsidP="00811255">
      <w:pPr>
        <w:pStyle w:val="Normal1"/>
        <w:spacing w:before="200" w:after="200" w:line="360" w:lineRule="auto"/>
        <w:jc w:val="both"/>
        <w:rPr>
          <w:rFonts w:eastAsia="Times New Roman"/>
          <w:b/>
          <w:color w:val="000000" w:themeColor="text1"/>
          <w:lang w:val="en-GB"/>
        </w:rPr>
      </w:pPr>
      <w:r w:rsidRPr="003D35DC">
        <w:rPr>
          <w:rFonts w:eastAsia="Times New Roman"/>
          <w:b/>
          <w:color w:val="000000" w:themeColor="text1"/>
          <w:lang w:val="en-GB"/>
        </w:rPr>
        <w:lastRenderedPageBreak/>
        <w:t>Structure</w:t>
      </w:r>
    </w:p>
    <w:p w:rsidR="00491EFB" w:rsidRPr="003D35DC" w:rsidRDefault="0021379F" w:rsidP="00B83F8D">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 xml:space="preserve">Sprinkles Gelato Dessert Parlour always follows hierarchy structure in their business. As commented by Reilly and </w:t>
      </w:r>
      <w:proofErr w:type="spellStart"/>
      <w:r w:rsidRPr="003D35DC">
        <w:rPr>
          <w:rFonts w:eastAsia="Times New Roman"/>
          <w:color w:val="000000" w:themeColor="text1"/>
          <w:lang w:val="en-GB"/>
        </w:rPr>
        <w:t>Trevisan</w:t>
      </w:r>
      <w:proofErr w:type="spellEnd"/>
      <w:r w:rsidRPr="003D35DC">
        <w:rPr>
          <w:rFonts w:eastAsia="Times New Roman"/>
          <w:color w:val="000000" w:themeColor="text1"/>
          <w:lang w:val="en-GB"/>
        </w:rPr>
        <w:t xml:space="preserve"> (2016), due to follow</w:t>
      </w:r>
      <w:r w:rsidR="008929F6" w:rsidRPr="003D35DC">
        <w:rPr>
          <w:rFonts w:eastAsia="Times New Roman"/>
          <w:color w:val="000000" w:themeColor="text1"/>
          <w:lang w:val="en-GB"/>
        </w:rPr>
        <w:t>ing</w:t>
      </w:r>
      <w:r w:rsidRPr="003D35DC">
        <w:rPr>
          <w:rFonts w:eastAsia="Times New Roman"/>
          <w:color w:val="000000" w:themeColor="text1"/>
          <w:lang w:val="en-GB"/>
        </w:rPr>
        <w:t xml:space="preserve"> the hierarchy structure, the organisation is well organised and maintain</w:t>
      </w:r>
      <w:r w:rsidR="00B83F8D" w:rsidRPr="003D35DC">
        <w:rPr>
          <w:rFonts w:eastAsia="Times New Roman"/>
          <w:color w:val="000000" w:themeColor="text1"/>
          <w:lang w:val="en-GB"/>
        </w:rPr>
        <w:t>s</w:t>
      </w:r>
      <w:r w:rsidRPr="003D35DC">
        <w:rPr>
          <w:rFonts w:eastAsia="Times New Roman"/>
          <w:color w:val="000000" w:themeColor="text1"/>
          <w:lang w:val="en-GB"/>
        </w:rPr>
        <w:t xml:space="preserve"> a proper business operation which can be effective for increasing the sales value in a </w:t>
      </w:r>
      <w:r w:rsidR="00B83F8D" w:rsidRPr="003D35DC">
        <w:rPr>
          <w:rFonts w:eastAsia="Times New Roman"/>
          <w:color w:val="000000" w:themeColor="text1"/>
          <w:lang w:val="en-GB"/>
        </w:rPr>
        <w:t xml:space="preserve">correct </w:t>
      </w:r>
      <w:r w:rsidRPr="003D35DC">
        <w:rPr>
          <w:rFonts w:eastAsia="Times New Roman"/>
          <w:color w:val="000000" w:themeColor="text1"/>
          <w:lang w:val="en-GB"/>
        </w:rPr>
        <w:t xml:space="preserve">manner. </w:t>
      </w:r>
    </w:p>
    <w:p w:rsidR="0021379F" w:rsidRPr="003D35DC" w:rsidRDefault="0021379F" w:rsidP="00811255">
      <w:pPr>
        <w:pStyle w:val="Normal1"/>
        <w:spacing w:before="200" w:after="200" w:line="360" w:lineRule="auto"/>
        <w:jc w:val="both"/>
        <w:rPr>
          <w:rFonts w:eastAsia="Times New Roman"/>
          <w:b/>
          <w:color w:val="000000" w:themeColor="text1"/>
          <w:lang w:val="en-GB"/>
        </w:rPr>
      </w:pPr>
      <w:r w:rsidRPr="003D35DC">
        <w:rPr>
          <w:rFonts w:eastAsia="Times New Roman"/>
          <w:b/>
          <w:color w:val="000000" w:themeColor="text1"/>
          <w:lang w:val="en-GB"/>
        </w:rPr>
        <w:t xml:space="preserve">Systems </w:t>
      </w:r>
    </w:p>
    <w:p w:rsidR="0021379F" w:rsidRPr="003D35DC" w:rsidRDefault="0021379F" w:rsidP="00B83F8D">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 xml:space="preserve">It has been seen that the employees are performing various skills including communicating with the customers and attracting huge number of customers by delivering better customer service. </w:t>
      </w:r>
      <w:r w:rsidR="008929F6" w:rsidRPr="003D35DC">
        <w:rPr>
          <w:rFonts w:eastAsia="Times New Roman"/>
          <w:color w:val="000000" w:themeColor="text1"/>
          <w:lang w:val="en-GB"/>
        </w:rPr>
        <w:t>Thus,</w:t>
      </w:r>
      <w:r w:rsidRPr="003D35DC">
        <w:rPr>
          <w:rFonts w:eastAsia="Times New Roman"/>
          <w:color w:val="000000" w:themeColor="text1"/>
          <w:lang w:val="en-GB"/>
        </w:rPr>
        <w:t xml:space="preserve"> the organisation </w:t>
      </w:r>
      <w:r w:rsidR="00B83F8D" w:rsidRPr="003D35DC">
        <w:rPr>
          <w:rFonts w:eastAsia="Times New Roman"/>
          <w:color w:val="000000" w:themeColor="text1"/>
          <w:lang w:val="en-GB"/>
        </w:rPr>
        <w:t>would</w:t>
      </w:r>
      <w:r w:rsidRPr="003D35DC">
        <w:rPr>
          <w:rFonts w:eastAsia="Times New Roman"/>
          <w:color w:val="000000" w:themeColor="text1"/>
          <w:lang w:val="en-GB"/>
        </w:rPr>
        <w:t xml:space="preserve"> be able to</w:t>
      </w:r>
      <w:r w:rsidR="00D97173" w:rsidRPr="003D35DC">
        <w:rPr>
          <w:rFonts w:eastAsia="Times New Roman"/>
          <w:color w:val="000000" w:themeColor="text1"/>
          <w:lang w:val="en-GB"/>
        </w:rPr>
        <w:t xml:space="preserve"> gain an overall high volume of annual profits</w:t>
      </w:r>
      <w:r w:rsidRPr="003D35DC">
        <w:rPr>
          <w:rFonts w:eastAsia="Times New Roman"/>
          <w:color w:val="000000" w:themeColor="text1"/>
          <w:lang w:val="en-GB"/>
        </w:rPr>
        <w:t xml:space="preserve">. </w:t>
      </w:r>
      <w:r w:rsidR="00855288" w:rsidRPr="003D35DC">
        <w:rPr>
          <w:rFonts w:eastAsia="Times New Roman"/>
          <w:color w:val="000000" w:themeColor="text1"/>
          <w:lang w:val="en-GB"/>
        </w:rPr>
        <w:t>They use both online and offline system</w:t>
      </w:r>
      <w:r w:rsidR="00B83F8D" w:rsidRPr="003D35DC">
        <w:rPr>
          <w:rFonts w:eastAsia="Times New Roman"/>
          <w:color w:val="000000" w:themeColor="text1"/>
          <w:lang w:val="en-GB"/>
        </w:rPr>
        <w:t>s</w:t>
      </w:r>
      <w:r w:rsidR="00855288" w:rsidRPr="003D35DC">
        <w:rPr>
          <w:rFonts w:eastAsia="Times New Roman"/>
          <w:color w:val="000000" w:themeColor="text1"/>
          <w:lang w:val="en-GB"/>
        </w:rPr>
        <w:t xml:space="preserve"> for their operational performance</w:t>
      </w:r>
      <w:r w:rsidR="00C50C62" w:rsidRPr="003D35DC">
        <w:rPr>
          <w:rFonts w:eastAsia="Times New Roman"/>
          <w:color w:val="000000" w:themeColor="text1"/>
          <w:lang w:val="en-GB"/>
        </w:rPr>
        <w:t xml:space="preserve">. </w:t>
      </w:r>
    </w:p>
    <w:p w:rsidR="0021379F" w:rsidRPr="003D35DC" w:rsidRDefault="0021379F" w:rsidP="00811255">
      <w:pPr>
        <w:pStyle w:val="Normal1"/>
        <w:spacing w:before="200" w:after="200" w:line="360" w:lineRule="auto"/>
        <w:jc w:val="both"/>
        <w:rPr>
          <w:rFonts w:eastAsia="Times New Roman"/>
          <w:b/>
          <w:color w:val="000000" w:themeColor="text1"/>
          <w:lang w:val="en-GB"/>
        </w:rPr>
      </w:pPr>
      <w:r w:rsidRPr="003D35DC">
        <w:rPr>
          <w:rFonts w:eastAsia="Times New Roman"/>
          <w:b/>
          <w:color w:val="000000" w:themeColor="text1"/>
          <w:lang w:val="en-GB"/>
        </w:rPr>
        <w:t xml:space="preserve">Shared values </w:t>
      </w:r>
    </w:p>
    <w:p w:rsidR="00C60A84" w:rsidRPr="003D35DC" w:rsidRDefault="0021379F" w:rsidP="00811255">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 xml:space="preserve">As opened by </w:t>
      </w:r>
      <w:proofErr w:type="spellStart"/>
      <w:r w:rsidRPr="003D35DC">
        <w:rPr>
          <w:rFonts w:eastAsia="Times New Roman"/>
          <w:color w:val="000000" w:themeColor="text1"/>
          <w:lang w:val="en-GB"/>
        </w:rPr>
        <w:t>Fehér</w:t>
      </w:r>
      <w:proofErr w:type="spellEnd"/>
      <w:r w:rsidRPr="003D35DC">
        <w:rPr>
          <w:rFonts w:eastAsia="Times New Roman"/>
          <w:color w:val="000000" w:themeColor="text1"/>
          <w:lang w:val="en-GB"/>
        </w:rPr>
        <w:t xml:space="preserve"> and </w:t>
      </w:r>
      <w:proofErr w:type="spellStart"/>
      <w:r w:rsidRPr="003D35DC">
        <w:rPr>
          <w:rFonts w:eastAsia="Times New Roman"/>
          <w:color w:val="000000" w:themeColor="text1"/>
          <w:lang w:val="en-GB"/>
        </w:rPr>
        <w:t>Németh</w:t>
      </w:r>
      <w:proofErr w:type="spellEnd"/>
      <w:r w:rsidRPr="003D35DC">
        <w:rPr>
          <w:rFonts w:eastAsia="Times New Roman"/>
          <w:color w:val="000000" w:themeColor="text1"/>
          <w:lang w:val="en-GB"/>
        </w:rPr>
        <w:t xml:space="preserve"> (2017), the organisation Sprinkles Gelato Dessert Parlou</w:t>
      </w:r>
      <w:r w:rsidR="00B83F8D" w:rsidRPr="003D35DC">
        <w:rPr>
          <w:rFonts w:eastAsia="Times New Roman"/>
          <w:color w:val="000000" w:themeColor="text1"/>
          <w:lang w:val="en-GB"/>
        </w:rPr>
        <w:t>r provides various innovative De</w:t>
      </w:r>
      <w:r w:rsidRPr="003D35DC">
        <w:rPr>
          <w:rFonts w:eastAsia="Times New Roman"/>
          <w:color w:val="000000" w:themeColor="text1"/>
          <w:lang w:val="en-GB"/>
        </w:rPr>
        <w:t xml:space="preserve">ssert items in their stores. Thus, </w:t>
      </w:r>
      <w:r w:rsidR="008929F6" w:rsidRPr="003D35DC">
        <w:rPr>
          <w:rFonts w:eastAsia="Times New Roman"/>
          <w:color w:val="000000" w:themeColor="text1"/>
          <w:lang w:val="en-GB"/>
        </w:rPr>
        <w:t>a greater</w:t>
      </w:r>
      <w:r w:rsidRPr="003D35DC">
        <w:rPr>
          <w:rFonts w:eastAsia="Times New Roman"/>
          <w:color w:val="000000" w:themeColor="text1"/>
          <w:lang w:val="en-GB"/>
        </w:rPr>
        <w:t xml:space="preserve"> number of customers belonging to different cultures can be benefi</w:t>
      </w:r>
      <w:r w:rsidR="00B02CE0">
        <w:rPr>
          <w:rFonts w:eastAsia="Times New Roman"/>
          <w:color w:val="000000" w:themeColor="text1"/>
          <w:lang w:val="en-GB"/>
        </w:rPr>
        <w:t>t</w:t>
      </w:r>
      <w:r w:rsidRPr="003D35DC">
        <w:rPr>
          <w:rFonts w:eastAsia="Times New Roman"/>
          <w:color w:val="000000" w:themeColor="text1"/>
          <w:lang w:val="en-GB"/>
        </w:rPr>
        <w:t xml:space="preserve"> </w:t>
      </w:r>
      <w:r w:rsidR="008929F6" w:rsidRPr="003D35DC">
        <w:rPr>
          <w:rFonts w:eastAsia="Times New Roman"/>
          <w:color w:val="000000" w:themeColor="text1"/>
          <w:lang w:val="en-GB"/>
        </w:rPr>
        <w:t>in</w:t>
      </w:r>
      <w:r w:rsidRPr="003D35DC">
        <w:rPr>
          <w:rFonts w:eastAsia="Times New Roman"/>
          <w:color w:val="000000" w:themeColor="text1"/>
          <w:lang w:val="en-GB"/>
        </w:rPr>
        <w:t xml:space="preserve"> having various Dessert items in their stores. </w:t>
      </w:r>
      <w:r w:rsidR="00C50C62" w:rsidRPr="003D35DC">
        <w:rPr>
          <w:rFonts w:eastAsia="Times New Roman"/>
          <w:color w:val="000000" w:themeColor="text1"/>
          <w:lang w:val="en-GB"/>
        </w:rPr>
        <w:t>Innovation in terms of resources, system and products are the prime values of this organisation</w:t>
      </w:r>
      <w:r w:rsidR="00491EFB" w:rsidRPr="003D35DC">
        <w:rPr>
          <w:rFonts w:eastAsia="Times New Roman"/>
          <w:color w:val="000000" w:themeColor="text1"/>
          <w:lang w:val="en-GB"/>
        </w:rPr>
        <w:t>.</w:t>
      </w:r>
    </w:p>
    <w:p w:rsidR="0021379F" w:rsidRPr="003D35DC" w:rsidRDefault="0021379F" w:rsidP="00811255">
      <w:pPr>
        <w:pStyle w:val="Normal1"/>
        <w:spacing w:before="200" w:after="200" w:line="360" w:lineRule="auto"/>
        <w:jc w:val="both"/>
        <w:rPr>
          <w:rFonts w:eastAsia="Times New Roman"/>
          <w:b/>
          <w:color w:val="000000" w:themeColor="text1"/>
          <w:lang w:val="en-GB"/>
        </w:rPr>
      </w:pPr>
      <w:r w:rsidRPr="003D35DC">
        <w:rPr>
          <w:rFonts w:eastAsia="Times New Roman"/>
          <w:b/>
          <w:color w:val="000000" w:themeColor="text1"/>
          <w:lang w:val="en-GB"/>
        </w:rPr>
        <w:t>Style</w:t>
      </w:r>
    </w:p>
    <w:p w:rsidR="001E395C" w:rsidRPr="003D35DC" w:rsidRDefault="0021379F" w:rsidP="001E395C">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 xml:space="preserve">The organisation Sprinkles Gelato Dessert Parlour follows the transactional leadership style in their business. As stated by </w:t>
      </w:r>
      <w:r w:rsidR="00F26946" w:rsidRPr="003D35DC">
        <w:rPr>
          <w:rStyle w:val="selectable"/>
          <w:color w:val="000000" w:themeColor="text1"/>
        </w:rPr>
        <w:t>Waddington et al. (2006)</w:t>
      </w:r>
      <w:r w:rsidR="007E0AAB" w:rsidRPr="003D35DC">
        <w:rPr>
          <w:rStyle w:val="selectable"/>
          <w:color w:val="000000" w:themeColor="text1"/>
        </w:rPr>
        <w:t xml:space="preserve"> </w:t>
      </w:r>
      <w:r w:rsidRPr="003D35DC">
        <w:rPr>
          <w:rFonts w:eastAsia="Times New Roman"/>
          <w:color w:val="000000" w:themeColor="text1"/>
          <w:lang w:val="en-GB"/>
        </w:rPr>
        <w:t>all the potential employees are focused to meet their organisational goals and accept various challenging situations in a proper way</w:t>
      </w:r>
      <w:r w:rsidR="001E395C" w:rsidRPr="003D35DC">
        <w:rPr>
          <w:rFonts w:eastAsia="Times New Roman"/>
          <w:color w:val="000000" w:themeColor="text1"/>
          <w:lang w:val="en-GB"/>
        </w:rPr>
        <w:t xml:space="preserve">.  By the manager adopting this leadership style, it encourages the employees to abide to the rules and regulations. This type of leadership style is appropriate for large organisations such as Sprinkles Gelato Dessert Parlour as it makes sure that the objectives are met and that the employees are working correctly. </w:t>
      </w:r>
    </w:p>
    <w:p w:rsidR="0021379F" w:rsidRPr="003D35DC" w:rsidRDefault="0021379F" w:rsidP="00811255">
      <w:pPr>
        <w:pStyle w:val="Normal1"/>
        <w:spacing w:before="200" w:after="200" w:line="360" w:lineRule="auto"/>
        <w:jc w:val="both"/>
        <w:rPr>
          <w:rFonts w:eastAsia="Times New Roman"/>
          <w:b/>
          <w:color w:val="000000" w:themeColor="text1"/>
          <w:lang w:val="en-GB"/>
        </w:rPr>
      </w:pPr>
      <w:r w:rsidRPr="003D35DC">
        <w:rPr>
          <w:rFonts w:eastAsia="Times New Roman"/>
          <w:b/>
          <w:color w:val="000000" w:themeColor="text1"/>
          <w:lang w:val="en-GB"/>
        </w:rPr>
        <w:t xml:space="preserve">Staff </w:t>
      </w:r>
    </w:p>
    <w:p w:rsidR="0021379F" w:rsidRPr="003D35DC" w:rsidRDefault="0021379F" w:rsidP="00811255">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 xml:space="preserve">It has been seen that most of the organisational staff are well experienced and hard working in nature. Besides, the employees of Sprinkles Gelato Dessert Parlour are </w:t>
      </w:r>
      <w:r w:rsidR="00CA3BBA" w:rsidRPr="003D35DC">
        <w:rPr>
          <w:rFonts w:eastAsia="Times New Roman"/>
          <w:color w:val="000000" w:themeColor="text1"/>
          <w:lang w:val="en-GB"/>
        </w:rPr>
        <w:t>cooperating which</w:t>
      </w:r>
      <w:r w:rsidRPr="003D35DC">
        <w:rPr>
          <w:rFonts w:eastAsia="Times New Roman"/>
          <w:color w:val="000000" w:themeColor="text1"/>
          <w:lang w:val="en-GB"/>
        </w:rPr>
        <w:t xml:space="preserve"> </w:t>
      </w:r>
      <w:r w:rsidR="00CA3BBA" w:rsidRPr="003D35DC">
        <w:rPr>
          <w:rFonts w:eastAsia="Times New Roman"/>
          <w:color w:val="000000" w:themeColor="text1"/>
          <w:lang w:val="en-GB"/>
        </w:rPr>
        <w:t>can</w:t>
      </w:r>
      <w:r w:rsidRPr="003D35DC">
        <w:rPr>
          <w:rFonts w:eastAsia="Times New Roman"/>
          <w:color w:val="000000" w:themeColor="text1"/>
          <w:lang w:val="en-GB"/>
        </w:rPr>
        <w:t xml:space="preserve"> be effective for mitigating various risks and provide effect</w:t>
      </w:r>
      <w:r w:rsidR="00491EFB" w:rsidRPr="003D35DC">
        <w:rPr>
          <w:rFonts w:eastAsia="Times New Roman"/>
          <w:color w:val="000000" w:themeColor="text1"/>
          <w:lang w:val="en-GB"/>
        </w:rPr>
        <w:t xml:space="preserve">ive solutions in a proper </w:t>
      </w:r>
      <w:r w:rsidR="00CA3BBA" w:rsidRPr="003D35DC">
        <w:rPr>
          <w:rFonts w:eastAsia="Times New Roman"/>
          <w:color w:val="000000" w:themeColor="text1"/>
          <w:lang w:val="en-GB"/>
        </w:rPr>
        <w:t>way. In</w:t>
      </w:r>
      <w:r w:rsidR="00597E80" w:rsidRPr="003D35DC">
        <w:rPr>
          <w:rFonts w:eastAsia="Times New Roman"/>
          <w:color w:val="000000" w:themeColor="text1"/>
          <w:lang w:val="en-GB"/>
        </w:rPr>
        <w:t xml:space="preserve"> their hierarchy they</w:t>
      </w:r>
      <w:r w:rsidR="00CA3BBA" w:rsidRPr="003D35DC">
        <w:rPr>
          <w:rFonts w:eastAsia="Times New Roman"/>
          <w:color w:val="000000" w:themeColor="text1"/>
          <w:lang w:val="en-GB"/>
        </w:rPr>
        <w:t xml:space="preserve"> are</w:t>
      </w:r>
      <w:r w:rsidR="00597E80" w:rsidRPr="003D35DC">
        <w:rPr>
          <w:rFonts w:eastAsia="Times New Roman"/>
          <w:color w:val="000000" w:themeColor="text1"/>
          <w:lang w:val="en-GB"/>
        </w:rPr>
        <w:t xml:space="preserve"> introduc</w:t>
      </w:r>
      <w:r w:rsidR="00CA3BBA" w:rsidRPr="003D35DC">
        <w:rPr>
          <w:rFonts w:eastAsia="Times New Roman"/>
          <w:color w:val="000000" w:themeColor="text1"/>
          <w:lang w:val="en-GB"/>
        </w:rPr>
        <w:t>ing</w:t>
      </w:r>
      <w:r w:rsidR="00597E80" w:rsidRPr="003D35DC">
        <w:rPr>
          <w:rFonts w:eastAsia="Times New Roman"/>
          <w:color w:val="000000" w:themeColor="text1"/>
          <w:lang w:val="en-GB"/>
        </w:rPr>
        <w:t xml:space="preserve"> different leadership roles to ensure effective guidance of </w:t>
      </w:r>
      <w:r w:rsidR="000379E0" w:rsidRPr="003D35DC">
        <w:rPr>
          <w:rFonts w:eastAsia="Times New Roman"/>
          <w:color w:val="000000" w:themeColor="text1"/>
          <w:lang w:val="en-GB"/>
        </w:rPr>
        <w:t>their</w:t>
      </w:r>
      <w:r w:rsidR="00597E80" w:rsidRPr="003D35DC">
        <w:rPr>
          <w:rFonts w:eastAsia="Times New Roman"/>
          <w:color w:val="000000" w:themeColor="text1"/>
          <w:lang w:val="en-GB"/>
        </w:rPr>
        <w:t xml:space="preserve"> employees towards organisational goals. </w:t>
      </w:r>
    </w:p>
    <w:p w:rsidR="0021379F" w:rsidRPr="003D35DC" w:rsidRDefault="0021379F" w:rsidP="00811255">
      <w:pPr>
        <w:pStyle w:val="Normal1"/>
        <w:spacing w:before="200" w:after="200" w:line="360" w:lineRule="auto"/>
        <w:jc w:val="both"/>
        <w:rPr>
          <w:rFonts w:eastAsia="Times New Roman"/>
          <w:b/>
          <w:color w:val="000000" w:themeColor="text1"/>
          <w:lang w:val="en-GB"/>
        </w:rPr>
      </w:pPr>
      <w:r w:rsidRPr="003D35DC">
        <w:rPr>
          <w:rFonts w:eastAsia="Times New Roman"/>
          <w:b/>
          <w:color w:val="000000" w:themeColor="text1"/>
          <w:lang w:val="en-GB"/>
        </w:rPr>
        <w:lastRenderedPageBreak/>
        <w:t xml:space="preserve">Skills </w:t>
      </w:r>
    </w:p>
    <w:p w:rsidR="0021379F" w:rsidRPr="00811255" w:rsidRDefault="0021379F" w:rsidP="00811255">
      <w:pPr>
        <w:pStyle w:val="Normal1"/>
        <w:spacing w:before="200" w:after="200" w:line="360" w:lineRule="auto"/>
        <w:rPr>
          <w:rFonts w:asciiTheme="minorBidi" w:eastAsia="Times New Roman" w:hAnsiTheme="minorBidi" w:cstheme="minorBidi"/>
          <w:color w:val="000000" w:themeColor="text1"/>
          <w:lang w:val="en-GB"/>
        </w:rPr>
      </w:pPr>
      <w:r w:rsidRPr="003D35DC">
        <w:rPr>
          <w:rFonts w:eastAsia="Times New Roman"/>
          <w:color w:val="000000" w:themeColor="text1"/>
          <w:lang w:val="en-GB"/>
        </w:rPr>
        <w:t xml:space="preserve">The employees of </w:t>
      </w:r>
      <w:r w:rsidR="00242978" w:rsidRPr="003D35DC">
        <w:rPr>
          <w:rFonts w:eastAsia="Times New Roman"/>
          <w:color w:val="000000" w:themeColor="text1"/>
          <w:lang w:val="en-GB"/>
        </w:rPr>
        <w:t xml:space="preserve">the organisation </w:t>
      </w:r>
      <w:r w:rsidRPr="003D35DC">
        <w:rPr>
          <w:rFonts w:eastAsia="Times New Roman"/>
          <w:color w:val="000000" w:themeColor="text1"/>
          <w:lang w:val="en-GB"/>
        </w:rPr>
        <w:t xml:space="preserve">are strong in communication skills which are effective for </w:t>
      </w:r>
      <w:r w:rsidR="00CA3BBA" w:rsidRPr="003D35DC">
        <w:rPr>
          <w:rFonts w:eastAsia="Times New Roman"/>
          <w:color w:val="000000" w:themeColor="text1"/>
          <w:lang w:val="en-GB"/>
        </w:rPr>
        <w:t>increasing business</w:t>
      </w:r>
      <w:r w:rsidRPr="003D35DC">
        <w:rPr>
          <w:rFonts w:eastAsia="Times New Roman"/>
          <w:color w:val="000000" w:themeColor="text1"/>
          <w:lang w:val="en-GB"/>
        </w:rPr>
        <w:t xml:space="preserve"> growth by attracting more number</w:t>
      </w:r>
      <w:r w:rsidR="00B83F8D" w:rsidRPr="003D35DC">
        <w:rPr>
          <w:rFonts w:eastAsia="Times New Roman"/>
          <w:color w:val="000000" w:themeColor="text1"/>
          <w:lang w:val="en-GB"/>
        </w:rPr>
        <w:t>s</w:t>
      </w:r>
      <w:r w:rsidRPr="003D35DC">
        <w:rPr>
          <w:rFonts w:eastAsia="Times New Roman"/>
          <w:color w:val="000000" w:themeColor="text1"/>
          <w:lang w:val="en-GB"/>
        </w:rPr>
        <w:t xml:space="preserve"> of customers. As commented by </w:t>
      </w:r>
      <w:proofErr w:type="spellStart"/>
      <w:r w:rsidRPr="003D35DC">
        <w:rPr>
          <w:rFonts w:eastAsia="Times New Roman"/>
          <w:color w:val="000000" w:themeColor="text1"/>
          <w:lang w:val="en-GB"/>
        </w:rPr>
        <w:t>Esfahbodi</w:t>
      </w:r>
      <w:proofErr w:type="spellEnd"/>
      <w:r w:rsidRPr="003D35DC">
        <w:rPr>
          <w:rFonts w:eastAsia="Times New Roman"/>
          <w:color w:val="000000" w:themeColor="text1"/>
          <w:lang w:val="en-GB"/>
        </w:rPr>
        <w:t xml:space="preserve"> </w:t>
      </w:r>
      <w:r w:rsidRPr="003D35DC">
        <w:rPr>
          <w:rFonts w:eastAsia="Times New Roman"/>
          <w:i/>
          <w:color w:val="000000" w:themeColor="text1"/>
          <w:lang w:val="en-GB"/>
        </w:rPr>
        <w:t>et al</w:t>
      </w:r>
      <w:r w:rsidRPr="003D35DC">
        <w:rPr>
          <w:rFonts w:eastAsia="Times New Roman"/>
          <w:color w:val="000000" w:themeColor="text1"/>
          <w:lang w:val="en-GB"/>
        </w:rPr>
        <w:t xml:space="preserve">. (2017), </w:t>
      </w:r>
      <w:r w:rsidR="000D5CD1" w:rsidRPr="003D35DC">
        <w:rPr>
          <w:rFonts w:eastAsia="Times New Roman"/>
          <w:color w:val="000000" w:themeColor="text1"/>
          <w:lang w:val="en-GB"/>
        </w:rPr>
        <w:t>a</w:t>
      </w:r>
      <w:r w:rsidR="00E403F1" w:rsidRPr="003D35DC">
        <w:rPr>
          <w:rFonts w:eastAsia="Times New Roman"/>
          <w:color w:val="000000" w:themeColor="text1"/>
          <w:lang w:val="en-GB"/>
        </w:rPr>
        <w:t>s they are considering innovative approaches, they</w:t>
      </w:r>
      <w:r w:rsidR="00B83F8D" w:rsidRPr="003D35DC">
        <w:rPr>
          <w:rFonts w:eastAsia="Times New Roman"/>
          <w:color w:val="000000" w:themeColor="text1"/>
          <w:lang w:val="en-GB"/>
        </w:rPr>
        <w:t xml:space="preserve"> </w:t>
      </w:r>
      <w:r w:rsidR="00E403F1" w:rsidRPr="003D35DC">
        <w:rPr>
          <w:rFonts w:eastAsia="Times New Roman"/>
          <w:color w:val="000000" w:themeColor="text1"/>
          <w:lang w:val="en-GB"/>
        </w:rPr>
        <w:t xml:space="preserve">offer training to their employees which support the skill growth </w:t>
      </w:r>
      <w:r w:rsidR="00B02CE0">
        <w:rPr>
          <w:rFonts w:eastAsia="Times New Roman"/>
          <w:color w:val="000000" w:themeColor="text1"/>
          <w:lang w:val="en-GB"/>
        </w:rPr>
        <w:t>for</w:t>
      </w:r>
      <w:r w:rsidR="00E403F1" w:rsidRPr="003D35DC">
        <w:rPr>
          <w:rFonts w:eastAsia="Times New Roman"/>
          <w:color w:val="000000" w:themeColor="text1"/>
          <w:lang w:val="en-GB"/>
        </w:rPr>
        <w:t xml:space="preserve"> their work force.</w:t>
      </w:r>
      <w:r w:rsidR="00E403F1" w:rsidRPr="00811255">
        <w:rPr>
          <w:rFonts w:asciiTheme="minorBidi" w:eastAsia="Times New Roman" w:hAnsiTheme="minorBidi" w:cstheme="minorBidi"/>
          <w:color w:val="000000" w:themeColor="text1"/>
          <w:lang w:val="en-GB"/>
        </w:rPr>
        <w:t xml:space="preserve"> </w:t>
      </w:r>
      <w:r w:rsidRPr="00811255">
        <w:rPr>
          <w:rFonts w:asciiTheme="minorBidi" w:eastAsia="Times New Roman" w:hAnsiTheme="minorBidi" w:cstheme="minorBidi"/>
          <w:color w:val="000000" w:themeColor="text1"/>
          <w:lang w:val="en-GB"/>
        </w:rPr>
        <w:t xml:space="preserve"> </w:t>
      </w:r>
      <w:r w:rsidR="00A13C20" w:rsidRPr="00811255">
        <w:rPr>
          <w:rFonts w:asciiTheme="minorBidi" w:eastAsia="Times New Roman" w:hAnsiTheme="minorBidi" w:cstheme="minorBidi"/>
          <w:b/>
          <w:noProof/>
          <w:color w:val="000000" w:themeColor="text1"/>
          <w:lang w:val="en-GB" w:eastAsia="en-GB" w:bidi="ar-SA"/>
        </w:rPr>
        <w:drawing>
          <wp:inline distT="0" distB="0" distL="0" distR="0">
            <wp:extent cx="6029325" cy="2828925"/>
            <wp:effectExtent l="0" t="0" r="9525" b="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1379F" w:rsidRPr="00811255" w:rsidRDefault="0021379F" w:rsidP="00811255">
      <w:pPr>
        <w:pStyle w:val="Normal1"/>
        <w:spacing w:before="200" w:after="200" w:line="360" w:lineRule="auto"/>
        <w:jc w:val="center"/>
        <w:rPr>
          <w:rFonts w:asciiTheme="minorBidi" w:eastAsia="Times New Roman" w:hAnsiTheme="minorBidi" w:cstheme="minorBidi"/>
          <w:b/>
          <w:color w:val="000000" w:themeColor="text1"/>
          <w:lang w:val="en-GB"/>
        </w:rPr>
      </w:pPr>
    </w:p>
    <w:p w:rsidR="0021379F" w:rsidRPr="00811255" w:rsidRDefault="0021379F" w:rsidP="00811255">
      <w:pPr>
        <w:pStyle w:val="Normal1"/>
        <w:spacing w:before="200" w:after="200" w:line="360" w:lineRule="auto"/>
        <w:jc w:val="center"/>
        <w:rPr>
          <w:rFonts w:asciiTheme="minorBidi" w:eastAsia="Times New Roman" w:hAnsiTheme="minorBidi" w:cstheme="minorBidi"/>
          <w:b/>
          <w:color w:val="000000" w:themeColor="text1"/>
          <w:lang w:val="en-GB"/>
        </w:rPr>
      </w:pPr>
      <w:r w:rsidRPr="00811255">
        <w:rPr>
          <w:rFonts w:asciiTheme="minorBidi" w:eastAsia="Times New Roman" w:hAnsiTheme="minorBidi" w:cstheme="minorBidi"/>
          <w:b/>
          <w:color w:val="000000" w:themeColor="text1"/>
          <w:lang w:val="en-GB"/>
        </w:rPr>
        <w:t>Figure 1: McKinsey's 7S framework</w:t>
      </w:r>
    </w:p>
    <w:p w:rsidR="0021379F" w:rsidRPr="00811255" w:rsidRDefault="0021379F" w:rsidP="00811255">
      <w:pPr>
        <w:pStyle w:val="Normal1"/>
        <w:tabs>
          <w:tab w:val="center" w:pos="4680"/>
          <w:tab w:val="left" w:pos="8295"/>
        </w:tabs>
        <w:spacing w:before="200" w:after="200" w:line="360" w:lineRule="auto"/>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ab/>
        <w:t>(Source: Raina and Roebuck, 2016)</w:t>
      </w:r>
      <w:r w:rsidRPr="00811255">
        <w:rPr>
          <w:rFonts w:asciiTheme="minorBidi" w:eastAsia="Times New Roman" w:hAnsiTheme="minorBidi" w:cstheme="minorBidi"/>
          <w:color w:val="000000" w:themeColor="text1"/>
          <w:lang w:val="en-GB"/>
        </w:rPr>
        <w:tab/>
      </w:r>
    </w:p>
    <w:p w:rsidR="0021379F" w:rsidRPr="003D35DC" w:rsidRDefault="0021379F" w:rsidP="00811255">
      <w:pPr>
        <w:pStyle w:val="Heading2"/>
        <w:spacing w:line="360" w:lineRule="auto"/>
        <w:rPr>
          <w:rFonts w:ascii="Arial" w:hAnsi="Arial" w:cs="Arial"/>
          <w:color w:val="000000" w:themeColor="text1"/>
          <w:sz w:val="22"/>
          <w:szCs w:val="22"/>
          <w:lang w:val="en-GB"/>
        </w:rPr>
      </w:pPr>
      <w:bookmarkStart w:id="13" w:name="_Toc20843762"/>
      <w:bookmarkStart w:id="14" w:name="_Toc24029809"/>
      <w:r w:rsidRPr="00811255">
        <w:rPr>
          <w:rFonts w:asciiTheme="minorBidi" w:hAnsiTheme="minorBidi" w:cstheme="minorBidi"/>
          <w:color w:val="000000" w:themeColor="text1"/>
          <w:sz w:val="22"/>
          <w:szCs w:val="22"/>
          <w:lang w:val="en-GB"/>
        </w:rPr>
        <w:t>3</w:t>
      </w:r>
      <w:r w:rsidRPr="003D35DC">
        <w:rPr>
          <w:rFonts w:ascii="Arial" w:hAnsi="Arial" w:cs="Arial"/>
          <w:color w:val="000000" w:themeColor="text1"/>
          <w:sz w:val="22"/>
          <w:szCs w:val="22"/>
          <w:lang w:val="en-GB"/>
        </w:rPr>
        <w:t>. Analysis of ethical Stance of the organization</w:t>
      </w:r>
      <w:bookmarkEnd w:id="13"/>
      <w:bookmarkEnd w:id="14"/>
    </w:p>
    <w:p w:rsidR="00B47677" w:rsidRPr="003D35DC" w:rsidRDefault="0021379F" w:rsidP="00811255">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 xml:space="preserve">It has been seen that </w:t>
      </w:r>
      <w:r w:rsidRPr="003D35DC">
        <w:rPr>
          <w:rFonts w:eastAsia="Times New Roman"/>
          <w:bCs/>
          <w:color w:val="000000" w:themeColor="text1"/>
          <w:lang w:val="en-GB"/>
        </w:rPr>
        <w:t>Sprinkles Gelato Dessert Parlour</w:t>
      </w:r>
      <w:r w:rsidRPr="003D35DC">
        <w:rPr>
          <w:rFonts w:eastAsia="Times New Roman"/>
          <w:color w:val="000000" w:themeColor="text1"/>
          <w:lang w:val="en-GB"/>
        </w:rPr>
        <w:t xml:space="preserve"> is one of the leading organisations in the UK market which provide high quality food</w:t>
      </w:r>
      <w:r w:rsidR="00B83F8D" w:rsidRPr="003D35DC">
        <w:rPr>
          <w:rFonts w:eastAsia="Times New Roman"/>
          <w:color w:val="000000" w:themeColor="text1"/>
          <w:lang w:val="en-GB"/>
        </w:rPr>
        <w:t xml:space="preserve"> items and various innovative de</w:t>
      </w:r>
      <w:r w:rsidRPr="003D35DC">
        <w:rPr>
          <w:rFonts w:eastAsia="Times New Roman"/>
          <w:color w:val="000000" w:themeColor="text1"/>
          <w:lang w:val="en-GB"/>
        </w:rPr>
        <w:t xml:space="preserve">ssert items to their customers. Chun (2016) has been seen that the net income of Sprinkles Gelato Dessert Parlour has decreased by </w:t>
      </w:r>
      <w:r w:rsidR="00B83F8D" w:rsidRPr="003D35DC">
        <w:rPr>
          <w:rFonts w:eastAsia="Times New Roman"/>
          <w:color w:val="000000" w:themeColor="text1"/>
          <w:lang w:val="en-GB"/>
        </w:rPr>
        <w:t xml:space="preserve">a </w:t>
      </w:r>
      <w:r w:rsidRPr="003D35DC">
        <w:rPr>
          <w:rFonts w:eastAsia="Times New Roman"/>
          <w:color w:val="000000" w:themeColor="text1"/>
          <w:lang w:val="en-GB"/>
        </w:rPr>
        <w:t xml:space="preserve">huge </w:t>
      </w:r>
      <w:r w:rsidR="003D35DC" w:rsidRPr="003D35DC">
        <w:rPr>
          <w:rFonts w:eastAsia="Times New Roman"/>
          <w:color w:val="000000" w:themeColor="text1"/>
          <w:lang w:val="en-GB"/>
        </w:rPr>
        <w:t>percent</w:t>
      </w:r>
      <w:r w:rsidR="003D35DC">
        <w:rPr>
          <w:rFonts w:eastAsia="Times New Roman"/>
          <w:color w:val="000000" w:themeColor="text1"/>
          <w:lang w:val="en-GB"/>
        </w:rPr>
        <w:t>age</w:t>
      </w:r>
      <w:r w:rsidRPr="003D35DC">
        <w:rPr>
          <w:rFonts w:eastAsia="Times New Roman"/>
          <w:color w:val="000000" w:themeColor="text1"/>
          <w:lang w:val="en-GB"/>
        </w:rPr>
        <w:t xml:space="preserve"> due to their poor management strategies and poor product quality.</w:t>
      </w:r>
      <w:r w:rsidR="002961B2" w:rsidRPr="003D35DC">
        <w:rPr>
          <w:rFonts w:eastAsia="Times New Roman"/>
          <w:color w:val="000000" w:themeColor="text1"/>
          <w:lang w:val="en-GB"/>
        </w:rPr>
        <w:t xml:space="preserve"> Management </w:t>
      </w:r>
      <w:r w:rsidR="00B17B58" w:rsidRPr="003D35DC">
        <w:rPr>
          <w:rFonts w:eastAsia="Times New Roman"/>
          <w:color w:val="000000" w:themeColor="text1"/>
          <w:lang w:val="en-GB"/>
        </w:rPr>
        <w:t>strategies</w:t>
      </w:r>
      <w:r w:rsidR="002961B2" w:rsidRPr="003D35DC">
        <w:rPr>
          <w:rFonts w:eastAsia="Times New Roman"/>
          <w:color w:val="000000" w:themeColor="text1"/>
          <w:lang w:val="en-GB"/>
        </w:rPr>
        <w:t xml:space="preserve"> of </w:t>
      </w:r>
      <w:r w:rsidR="00B17B58" w:rsidRPr="003D35DC">
        <w:rPr>
          <w:rFonts w:eastAsia="Times New Roman"/>
          <w:color w:val="000000" w:themeColor="text1"/>
          <w:lang w:val="en-GB"/>
        </w:rPr>
        <w:t>the</w:t>
      </w:r>
      <w:r w:rsidR="002961B2" w:rsidRPr="003D35DC">
        <w:rPr>
          <w:rFonts w:eastAsia="Times New Roman"/>
          <w:color w:val="000000" w:themeColor="text1"/>
          <w:lang w:val="en-GB"/>
        </w:rPr>
        <w:t xml:space="preserve"> company </w:t>
      </w:r>
      <w:r w:rsidR="00B17B58" w:rsidRPr="003D35DC">
        <w:rPr>
          <w:rFonts w:eastAsia="Times New Roman"/>
          <w:color w:val="000000" w:themeColor="text1"/>
          <w:lang w:val="en-GB"/>
        </w:rPr>
        <w:t>are</w:t>
      </w:r>
      <w:r w:rsidR="002961B2" w:rsidRPr="003D35DC">
        <w:rPr>
          <w:rFonts w:eastAsia="Times New Roman"/>
          <w:color w:val="000000" w:themeColor="text1"/>
          <w:lang w:val="en-GB"/>
        </w:rPr>
        <w:t xml:space="preserve"> strict and determined by the hierarchy which is </w:t>
      </w:r>
      <w:r w:rsidR="00B17B58" w:rsidRPr="003D35DC">
        <w:rPr>
          <w:rFonts w:eastAsia="Times New Roman"/>
          <w:color w:val="000000" w:themeColor="text1"/>
          <w:lang w:val="en-GB"/>
        </w:rPr>
        <w:t xml:space="preserve">different and far away from their employee’s personal skills, competencies and feelings. Such </w:t>
      </w:r>
      <w:r w:rsidR="00B83F8D" w:rsidRPr="003D35DC">
        <w:rPr>
          <w:rFonts w:eastAsia="Times New Roman"/>
          <w:color w:val="000000" w:themeColor="text1"/>
          <w:lang w:val="en-GB"/>
        </w:rPr>
        <w:t>approaches of the management also negatively influence</w:t>
      </w:r>
      <w:r w:rsidR="003D1A34">
        <w:rPr>
          <w:rFonts w:eastAsia="Times New Roman"/>
          <w:color w:val="000000" w:themeColor="text1"/>
          <w:lang w:val="en-GB"/>
        </w:rPr>
        <w:t xml:space="preserve"> </w:t>
      </w:r>
      <w:r w:rsidR="00B17B58" w:rsidRPr="003D35DC">
        <w:rPr>
          <w:rFonts w:eastAsia="Times New Roman"/>
          <w:color w:val="000000" w:themeColor="text1"/>
          <w:lang w:val="en-GB"/>
        </w:rPr>
        <w:t>motivation of their staff</w:t>
      </w:r>
      <w:r w:rsidR="0063101B" w:rsidRPr="003D35DC">
        <w:rPr>
          <w:rFonts w:eastAsia="Times New Roman"/>
          <w:color w:val="000000" w:themeColor="text1"/>
          <w:lang w:val="en-GB"/>
        </w:rPr>
        <w:t xml:space="preserve">. </w:t>
      </w:r>
      <w:r w:rsidR="003D35DC" w:rsidRPr="003D35DC">
        <w:rPr>
          <w:rFonts w:eastAsia="Times New Roman"/>
          <w:color w:val="000000" w:themeColor="text1"/>
          <w:lang w:val="en-GB"/>
        </w:rPr>
        <w:t>Despite</w:t>
      </w:r>
      <w:r w:rsidR="0063101B" w:rsidRPr="003D35DC">
        <w:rPr>
          <w:rFonts w:eastAsia="Times New Roman"/>
          <w:color w:val="000000" w:themeColor="text1"/>
          <w:lang w:val="en-GB"/>
        </w:rPr>
        <w:t xml:space="preserve"> having </w:t>
      </w:r>
      <w:r w:rsidR="00EC5419" w:rsidRPr="003D35DC">
        <w:rPr>
          <w:rFonts w:eastAsia="Times New Roman"/>
          <w:color w:val="000000" w:themeColor="text1"/>
          <w:lang w:val="en-GB"/>
        </w:rPr>
        <w:t xml:space="preserve">a </w:t>
      </w:r>
      <w:r w:rsidR="0063101B" w:rsidRPr="003D35DC">
        <w:rPr>
          <w:rFonts w:eastAsia="Times New Roman"/>
          <w:color w:val="000000" w:themeColor="text1"/>
          <w:lang w:val="en-GB"/>
        </w:rPr>
        <w:t>strong custome</w:t>
      </w:r>
      <w:r w:rsidR="00EC5419" w:rsidRPr="003D35DC">
        <w:rPr>
          <w:rFonts w:eastAsia="Times New Roman"/>
          <w:color w:val="000000" w:themeColor="text1"/>
          <w:lang w:val="en-GB"/>
        </w:rPr>
        <w:t xml:space="preserve">r base, the organisation is </w:t>
      </w:r>
      <w:r w:rsidR="0063101B" w:rsidRPr="003D35DC">
        <w:rPr>
          <w:rFonts w:eastAsia="Times New Roman"/>
          <w:color w:val="000000" w:themeColor="text1"/>
          <w:lang w:val="en-GB"/>
        </w:rPr>
        <w:t>losing their business</w:t>
      </w:r>
      <w:r w:rsidR="0063101B" w:rsidRPr="00811255">
        <w:rPr>
          <w:rFonts w:asciiTheme="minorBidi" w:eastAsia="Times New Roman" w:hAnsiTheme="minorBidi" w:cstheme="minorBidi"/>
          <w:color w:val="000000" w:themeColor="text1"/>
          <w:lang w:val="en-GB"/>
        </w:rPr>
        <w:t xml:space="preserve"> </w:t>
      </w:r>
      <w:r w:rsidR="0063101B" w:rsidRPr="003D35DC">
        <w:rPr>
          <w:rFonts w:eastAsia="Times New Roman"/>
          <w:color w:val="000000" w:themeColor="text1"/>
          <w:lang w:val="en-GB"/>
        </w:rPr>
        <w:t xml:space="preserve">growth due to </w:t>
      </w:r>
      <w:r w:rsidR="00EC5419" w:rsidRPr="003D35DC">
        <w:rPr>
          <w:rFonts w:eastAsia="Times New Roman"/>
          <w:color w:val="000000" w:themeColor="text1"/>
          <w:lang w:val="en-GB"/>
        </w:rPr>
        <w:t xml:space="preserve">the </w:t>
      </w:r>
      <w:r w:rsidR="0063101B" w:rsidRPr="003D35DC">
        <w:rPr>
          <w:rFonts w:eastAsia="Times New Roman"/>
          <w:color w:val="000000" w:themeColor="text1"/>
          <w:lang w:val="en-GB"/>
        </w:rPr>
        <w:t xml:space="preserve">poor adaptation of </w:t>
      </w:r>
      <w:r w:rsidR="00890C75" w:rsidRPr="003D35DC">
        <w:rPr>
          <w:rFonts w:eastAsia="Times New Roman"/>
          <w:color w:val="000000" w:themeColor="text1"/>
          <w:lang w:val="en-GB"/>
        </w:rPr>
        <w:t>technology. Thus, it may have a huge negative impact on their business.</w:t>
      </w:r>
      <w:r w:rsidR="00367BC6" w:rsidRPr="003D35DC">
        <w:rPr>
          <w:rFonts w:eastAsia="Times New Roman"/>
          <w:color w:val="000000" w:themeColor="text1"/>
          <w:lang w:val="en-GB"/>
        </w:rPr>
        <w:t xml:space="preserve"> </w:t>
      </w:r>
    </w:p>
    <w:p w:rsidR="002961B2" w:rsidRPr="003D35DC" w:rsidRDefault="002827D5" w:rsidP="00811255">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lastRenderedPageBreak/>
        <w:t xml:space="preserve">According to </w:t>
      </w:r>
      <w:r w:rsidRPr="003D35DC">
        <w:rPr>
          <w:rFonts w:eastAsia="Times New Roman"/>
          <w:bCs/>
          <w:color w:val="000000" w:themeColor="text1"/>
          <w:lang w:val="en-GB"/>
        </w:rPr>
        <w:t>Deal and Kennedy’s model,</w:t>
      </w:r>
      <w:r w:rsidRPr="003D35DC">
        <w:rPr>
          <w:rFonts w:eastAsia="Times New Roman"/>
          <w:color w:val="000000" w:themeColor="text1"/>
          <w:lang w:val="en-GB"/>
        </w:rPr>
        <w:t xml:space="preserve"> six major cultural elements are important </w:t>
      </w:r>
      <w:r w:rsidR="00585144" w:rsidRPr="003D35DC">
        <w:rPr>
          <w:rFonts w:eastAsia="Times New Roman"/>
          <w:color w:val="000000" w:themeColor="text1"/>
          <w:lang w:val="en-GB"/>
        </w:rPr>
        <w:t xml:space="preserve">for describing proper ethical stance of the organisation. Proper value and beliefs are helpful to determine the </w:t>
      </w:r>
      <w:r w:rsidR="003D35DC" w:rsidRPr="003D35DC">
        <w:rPr>
          <w:rFonts w:eastAsia="Times New Roman"/>
          <w:color w:val="000000" w:themeColor="text1"/>
          <w:lang w:val="en-GB"/>
        </w:rPr>
        <w:t>cultural</w:t>
      </w:r>
      <w:r w:rsidR="00A61F39" w:rsidRPr="003D35DC">
        <w:rPr>
          <w:rFonts w:eastAsia="Times New Roman"/>
          <w:color w:val="000000" w:themeColor="text1"/>
          <w:lang w:val="en-GB"/>
        </w:rPr>
        <w:t xml:space="preserve"> aspects of the organisation </w:t>
      </w:r>
      <w:r w:rsidR="00595EFF" w:rsidRPr="003D35DC">
        <w:rPr>
          <w:rFonts w:eastAsia="Times New Roman"/>
          <w:bCs/>
          <w:color w:val="000000" w:themeColor="text1"/>
          <w:lang w:val="en-GB"/>
        </w:rPr>
        <w:t>(Sprinkles Gelato Dessert Parlours.co</w:t>
      </w:r>
      <w:r w:rsidR="003D35DC">
        <w:rPr>
          <w:rFonts w:eastAsia="Times New Roman"/>
          <w:bCs/>
          <w:color w:val="000000" w:themeColor="text1"/>
          <w:lang w:val="en-GB"/>
        </w:rPr>
        <w:t>.uk</w:t>
      </w:r>
      <w:r w:rsidR="00595EFF" w:rsidRPr="003D35DC">
        <w:rPr>
          <w:rFonts w:eastAsia="Times New Roman"/>
          <w:bCs/>
          <w:color w:val="000000" w:themeColor="text1"/>
          <w:lang w:val="en-GB"/>
        </w:rPr>
        <w:t>, 2019)</w:t>
      </w:r>
      <w:r w:rsidR="00367BC6" w:rsidRPr="003D35DC">
        <w:rPr>
          <w:rFonts w:eastAsia="Times New Roman"/>
          <w:bCs/>
          <w:color w:val="000000" w:themeColor="text1"/>
          <w:lang w:val="en-GB"/>
        </w:rPr>
        <w:t xml:space="preserve">. </w:t>
      </w:r>
      <w:r w:rsidR="00A61F39" w:rsidRPr="003D35DC">
        <w:rPr>
          <w:rFonts w:eastAsia="Times New Roman"/>
          <w:bCs/>
          <w:color w:val="000000" w:themeColor="text1"/>
          <w:lang w:val="en-GB"/>
        </w:rPr>
        <w:t xml:space="preserve">On the other hand, rituals and </w:t>
      </w:r>
      <w:r w:rsidR="00E72D19" w:rsidRPr="003D35DC">
        <w:rPr>
          <w:rFonts w:eastAsia="Times New Roman"/>
          <w:bCs/>
          <w:color w:val="000000" w:themeColor="text1"/>
          <w:lang w:val="en-GB"/>
        </w:rPr>
        <w:t>ceremonies</w:t>
      </w:r>
      <w:r w:rsidR="00A61F39" w:rsidRPr="003D35DC">
        <w:rPr>
          <w:rFonts w:eastAsia="Times New Roman"/>
          <w:bCs/>
          <w:color w:val="000000" w:themeColor="text1"/>
          <w:lang w:val="en-GB"/>
        </w:rPr>
        <w:t xml:space="preserve"> are </w:t>
      </w:r>
      <w:r w:rsidR="00E72D19" w:rsidRPr="003D35DC">
        <w:rPr>
          <w:rFonts w:eastAsia="Times New Roman"/>
          <w:bCs/>
          <w:color w:val="000000" w:themeColor="text1"/>
          <w:lang w:val="en-GB"/>
        </w:rPr>
        <w:t xml:space="preserve">also advantageous for encouraging the employees to perform </w:t>
      </w:r>
      <w:r w:rsidR="00B83F8D" w:rsidRPr="003D35DC">
        <w:rPr>
          <w:rFonts w:eastAsia="Times New Roman"/>
          <w:bCs/>
          <w:color w:val="000000" w:themeColor="text1"/>
          <w:lang w:val="en-GB"/>
        </w:rPr>
        <w:t>better within their activities. M</w:t>
      </w:r>
      <w:r w:rsidR="00B47677" w:rsidRPr="003D35DC">
        <w:rPr>
          <w:rFonts w:eastAsia="Times New Roman"/>
          <w:bCs/>
          <w:color w:val="000000" w:themeColor="text1"/>
          <w:lang w:val="en-GB"/>
        </w:rPr>
        <w:t xml:space="preserve">ore factors such as cultural network is also helpful for </w:t>
      </w:r>
      <w:r w:rsidR="007B22F7" w:rsidRPr="003D35DC">
        <w:rPr>
          <w:rFonts w:eastAsia="Times New Roman"/>
          <w:bCs/>
          <w:color w:val="000000" w:themeColor="text1"/>
          <w:lang w:val="en-GB"/>
        </w:rPr>
        <w:t>collecting all important information</w:t>
      </w:r>
      <w:r w:rsidR="003D35DC">
        <w:rPr>
          <w:rFonts w:eastAsia="Times New Roman"/>
          <w:bCs/>
          <w:color w:val="000000" w:themeColor="text1"/>
          <w:lang w:val="en-GB"/>
        </w:rPr>
        <w:t xml:space="preserve"> </w:t>
      </w:r>
      <w:r w:rsidR="00E45338">
        <w:rPr>
          <w:rFonts w:eastAsia="Times New Roman"/>
          <w:bCs/>
          <w:color w:val="000000" w:themeColor="text1"/>
          <w:lang w:val="en-GB"/>
        </w:rPr>
        <w:t>to improve work culture.</w:t>
      </w:r>
      <w:r w:rsidR="007B22F7" w:rsidRPr="003D35DC">
        <w:rPr>
          <w:rFonts w:eastAsia="Times New Roman"/>
          <w:bCs/>
          <w:color w:val="000000" w:themeColor="text1"/>
          <w:lang w:val="en-GB"/>
        </w:rPr>
        <w:t xml:space="preserve"> </w:t>
      </w:r>
      <w:r w:rsidR="00284735" w:rsidRPr="003D35DC">
        <w:rPr>
          <w:rFonts w:eastAsia="Times New Roman"/>
          <w:bCs/>
          <w:color w:val="000000" w:themeColor="text1"/>
          <w:lang w:val="en-GB"/>
        </w:rPr>
        <w:t xml:space="preserve"> </w:t>
      </w:r>
      <w:r w:rsidR="00367BC6" w:rsidRPr="003D35DC">
        <w:rPr>
          <w:rFonts w:eastAsia="Times New Roman"/>
          <w:color w:val="000000" w:themeColor="text1"/>
          <w:lang w:val="en-GB"/>
        </w:rPr>
        <w:t xml:space="preserve"> </w:t>
      </w:r>
      <w:r w:rsidR="00890C75" w:rsidRPr="003D35DC">
        <w:rPr>
          <w:rFonts w:eastAsia="Times New Roman"/>
          <w:color w:val="000000" w:themeColor="text1"/>
          <w:lang w:val="en-GB"/>
        </w:rPr>
        <w:t xml:space="preserve"> </w:t>
      </w:r>
      <w:r w:rsidR="00B17B58" w:rsidRPr="003D35DC">
        <w:rPr>
          <w:rFonts w:eastAsia="Times New Roman"/>
          <w:color w:val="000000" w:themeColor="text1"/>
          <w:lang w:val="en-GB"/>
        </w:rPr>
        <w:t xml:space="preserve">  </w:t>
      </w:r>
    </w:p>
    <w:p w:rsidR="0021379F" w:rsidRPr="003D35DC" w:rsidRDefault="0021379F" w:rsidP="00811255">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However, the concerned organisation is capable to increase their market share by 10% by implementing digital marketing strategy in their business (Sprinkles Gelato Dessert Parlours.co</w:t>
      </w:r>
      <w:r w:rsidR="00E45338">
        <w:rPr>
          <w:rFonts w:eastAsia="Times New Roman"/>
          <w:color w:val="000000" w:themeColor="text1"/>
          <w:lang w:val="en-GB"/>
        </w:rPr>
        <w:t>.uk</w:t>
      </w:r>
      <w:r w:rsidRPr="003D35DC">
        <w:rPr>
          <w:rFonts w:eastAsia="Times New Roman"/>
          <w:color w:val="000000" w:themeColor="text1"/>
          <w:lang w:val="en-GB"/>
        </w:rPr>
        <w:t xml:space="preserve">, 2019). Apart from that, Sprinkles Gelato Dessert Parlour </w:t>
      </w:r>
      <w:r w:rsidR="00E45338">
        <w:rPr>
          <w:rFonts w:eastAsia="Times New Roman"/>
          <w:color w:val="000000" w:themeColor="text1"/>
          <w:lang w:val="en-GB"/>
        </w:rPr>
        <w:t xml:space="preserve">already has a large </w:t>
      </w:r>
      <w:r w:rsidR="00E45338" w:rsidRPr="003D35DC">
        <w:rPr>
          <w:rFonts w:eastAsia="Times New Roman"/>
          <w:color w:val="000000" w:themeColor="text1"/>
          <w:lang w:val="en-GB"/>
        </w:rPr>
        <w:t>percentage</w:t>
      </w:r>
      <w:r w:rsidRPr="003D35DC">
        <w:rPr>
          <w:rFonts w:eastAsia="Times New Roman"/>
          <w:color w:val="000000" w:themeColor="text1"/>
          <w:lang w:val="en-GB"/>
        </w:rPr>
        <w:t xml:space="preserve"> of the dessert industry by providing different types of unique items to their customers. </w:t>
      </w:r>
      <w:r w:rsidR="004C4F28" w:rsidRPr="003D35DC">
        <w:rPr>
          <w:rFonts w:eastAsia="Times New Roman"/>
          <w:color w:val="000000" w:themeColor="text1"/>
          <w:lang w:val="en-GB"/>
        </w:rPr>
        <w:t>In order to increase the customer base and deliver high quality service products to the customers, the</w:t>
      </w:r>
      <w:r w:rsidR="00E45338">
        <w:rPr>
          <w:rFonts w:eastAsia="Times New Roman"/>
          <w:color w:val="000000" w:themeColor="text1"/>
          <w:lang w:val="en-GB"/>
        </w:rPr>
        <w:t xml:space="preserve"> </w:t>
      </w:r>
      <w:r w:rsidR="004C4F28" w:rsidRPr="003D35DC">
        <w:rPr>
          <w:rFonts w:eastAsia="Times New Roman"/>
          <w:color w:val="000000" w:themeColor="text1"/>
          <w:lang w:val="en-GB"/>
        </w:rPr>
        <w:t xml:space="preserve">organisation </w:t>
      </w:r>
      <w:r w:rsidR="00EE7AF2" w:rsidRPr="003D35DC">
        <w:rPr>
          <w:rFonts w:eastAsia="Times New Roman"/>
          <w:color w:val="000000" w:themeColor="text1"/>
          <w:lang w:val="en-GB"/>
        </w:rPr>
        <w:t xml:space="preserve">also adopts E-commerce strategy, artificial intelligence, </w:t>
      </w:r>
      <w:r w:rsidR="00E45338" w:rsidRPr="003D35DC">
        <w:rPr>
          <w:rFonts w:eastAsia="Times New Roman"/>
          <w:color w:val="000000" w:themeColor="text1"/>
          <w:lang w:val="en-GB"/>
        </w:rPr>
        <w:t>self-check</w:t>
      </w:r>
      <w:r w:rsidR="00EE7AF2" w:rsidRPr="003D35DC">
        <w:rPr>
          <w:rFonts w:eastAsia="Times New Roman"/>
          <w:color w:val="000000" w:themeColor="text1"/>
          <w:lang w:val="en-GB"/>
        </w:rPr>
        <w:t>out process for enhancing the</w:t>
      </w:r>
      <w:r w:rsidR="008B491C" w:rsidRPr="003D35DC">
        <w:rPr>
          <w:rFonts w:eastAsia="Times New Roman"/>
          <w:color w:val="000000" w:themeColor="text1"/>
          <w:lang w:val="en-GB"/>
        </w:rPr>
        <w:t xml:space="preserve">ir overall business process. The upper hierarchy </w:t>
      </w:r>
      <w:r w:rsidR="00D97173" w:rsidRPr="003D35DC">
        <w:rPr>
          <w:rFonts w:eastAsia="Times New Roman"/>
          <w:color w:val="000000" w:themeColor="text1"/>
          <w:lang w:val="en-GB"/>
        </w:rPr>
        <w:t>in this company</w:t>
      </w:r>
      <w:r w:rsidR="008B491C" w:rsidRPr="003D35DC">
        <w:rPr>
          <w:rFonts w:eastAsia="Times New Roman"/>
          <w:color w:val="000000" w:themeColor="text1"/>
          <w:lang w:val="en-GB"/>
        </w:rPr>
        <w:t xml:space="preserve"> is highly concerned to </w:t>
      </w:r>
      <w:r w:rsidR="00D97173" w:rsidRPr="003D35DC">
        <w:rPr>
          <w:rFonts w:eastAsia="Times New Roman"/>
          <w:color w:val="000000" w:themeColor="text1"/>
          <w:lang w:val="en-GB"/>
        </w:rPr>
        <w:t>present excellence</w:t>
      </w:r>
      <w:r w:rsidR="004E11C9" w:rsidRPr="003D35DC">
        <w:rPr>
          <w:rFonts w:eastAsia="Times New Roman"/>
          <w:color w:val="000000" w:themeColor="text1"/>
          <w:lang w:val="en-GB"/>
        </w:rPr>
        <w:t xml:space="preserve"> base product </w:t>
      </w:r>
      <w:r w:rsidR="00D97173" w:rsidRPr="003D35DC">
        <w:rPr>
          <w:rFonts w:eastAsia="Times New Roman"/>
          <w:color w:val="000000" w:themeColor="text1"/>
          <w:lang w:val="en-GB"/>
        </w:rPr>
        <w:t xml:space="preserve">for the consumers </w:t>
      </w:r>
      <w:r w:rsidR="004E11C9" w:rsidRPr="003D35DC">
        <w:rPr>
          <w:rFonts w:eastAsia="Times New Roman"/>
          <w:color w:val="000000" w:themeColor="text1"/>
          <w:lang w:val="en-GB"/>
        </w:rPr>
        <w:t>as they become satisfied with their service</w:t>
      </w:r>
      <w:r w:rsidR="00E857D9" w:rsidRPr="003D35DC">
        <w:rPr>
          <w:rFonts w:eastAsia="Times New Roman"/>
          <w:color w:val="000000" w:themeColor="text1"/>
          <w:lang w:val="en-GB"/>
        </w:rPr>
        <w:t xml:space="preserve"> (Sprinkles Gelato Dessert Parlours.co</w:t>
      </w:r>
      <w:r w:rsidR="00E45338">
        <w:rPr>
          <w:rFonts w:eastAsia="Times New Roman"/>
          <w:color w:val="000000" w:themeColor="text1"/>
          <w:lang w:val="en-GB"/>
        </w:rPr>
        <w:t>.uk</w:t>
      </w:r>
      <w:r w:rsidR="00E857D9" w:rsidRPr="003D35DC">
        <w:rPr>
          <w:rFonts w:eastAsia="Times New Roman"/>
          <w:color w:val="000000" w:themeColor="text1"/>
          <w:lang w:val="en-GB"/>
        </w:rPr>
        <w:t>, 2019)</w:t>
      </w:r>
      <w:r w:rsidR="004E11C9" w:rsidRPr="003D35DC">
        <w:rPr>
          <w:rFonts w:eastAsia="Times New Roman"/>
          <w:color w:val="000000" w:themeColor="text1"/>
          <w:lang w:val="en-GB"/>
        </w:rPr>
        <w:t>.</w:t>
      </w:r>
      <w:r w:rsidR="004C4F28" w:rsidRPr="003D35DC">
        <w:rPr>
          <w:rFonts w:eastAsia="Times New Roman"/>
          <w:color w:val="000000" w:themeColor="text1"/>
          <w:lang w:val="en-GB"/>
        </w:rPr>
        <w:t xml:space="preserve"> </w:t>
      </w:r>
      <w:r w:rsidR="00D97173" w:rsidRPr="003D35DC">
        <w:rPr>
          <w:rFonts w:eastAsia="Times New Roman"/>
          <w:color w:val="000000" w:themeColor="text1"/>
          <w:lang w:val="en-GB"/>
        </w:rPr>
        <w:t xml:space="preserve">Sprinkles Gelato </w:t>
      </w:r>
      <w:r w:rsidR="00E45338" w:rsidRPr="003D35DC">
        <w:rPr>
          <w:rFonts w:eastAsia="Times New Roman"/>
          <w:color w:val="000000" w:themeColor="text1"/>
          <w:lang w:val="en-GB"/>
        </w:rPr>
        <w:t>can</w:t>
      </w:r>
      <w:r w:rsidR="00E857D9" w:rsidRPr="003D35DC">
        <w:rPr>
          <w:rFonts w:eastAsia="Times New Roman"/>
          <w:color w:val="000000" w:themeColor="text1"/>
          <w:lang w:val="en-GB"/>
        </w:rPr>
        <w:t xml:space="preserve"> expand their business </w:t>
      </w:r>
      <w:r w:rsidR="00E45338">
        <w:rPr>
          <w:rFonts w:eastAsia="Times New Roman"/>
          <w:color w:val="000000" w:themeColor="text1"/>
          <w:lang w:val="en-GB"/>
        </w:rPr>
        <w:t>nationally</w:t>
      </w:r>
      <w:r w:rsidR="00E857D9" w:rsidRPr="003D35DC">
        <w:rPr>
          <w:rFonts w:eastAsia="Times New Roman"/>
          <w:color w:val="000000" w:themeColor="text1"/>
          <w:lang w:val="en-GB"/>
        </w:rPr>
        <w:t xml:space="preserve"> </w:t>
      </w:r>
      <w:r w:rsidR="00087587" w:rsidRPr="003D35DC">
        <w:rPr>
          <w:rFonts w:eastAsia="Times New Roman"/>
          <w:color w:val="000000" w:themeColor="text1"/>
          <w:lang w:val="en-GB"/>
        </w:rPr>
        <w:t>for earning more profit from their business</w:t>
      </w:r>
      <w:r w:rsidR="00B83F8D" w:rsidRPr="003D35DC">
        <w:rPr>
          <w:rFonts w:eastAsia="Times New Roman"/>
          <w:color w:val="000000" w:themeColor="text1"/>
          <w:lang w:val="en-GB"/>
        </w:rPr>
        <w:t xml:space="preserve"> because of the stated culture type from the D</w:t>
      </w:r>
      <w:r w:rsidR="00BE51EA" w:rsidRPr="003D35DC">
        <w:rPr>
          <w:rFonts w:eastAsia="Times New Roman"/>
          <w:color w:val="000000" w:themeColor="text1"/>
          <w:lang w:val="en-GB"/>
        </w:rPr>
        <w:t>eal and Kennedy model of organisational culture</w:t>
      </w:r>
      <w:r w:rsidR="00087587" w:rsidRPr="003D35DC">
        <w:rPr>
          <w:rFonts w:eastAsia="Times New Roman"/>
          <w:color w:val="000000" w:themeColor="text1"/>
          <w:lang w:val="en-GB"/>
        </w:rPr>
        <w:t>. The overall annual revenue has increased by 12.8% due to incorporation of digital technologies in their business.</w:t>
      </w:r>
      <w:r w:rsidR="00E857D9" w:rsidRPr="003D35DC">
        <w:rPr>
          <w:rFonts w:eastAsia="Times New Roman"/>
          <w:color w:val="000000" w:themeColor="text1"/>
          <w:lang w:val="en-GB"/>
        </w:rPr>
        <w:t xml:space="preserve"> </w:t>
      </w:r>
      <w:r w:rsidRPr="003D35DC">
        <w:rPr>
          <w:rFonts w:eastAsia="Times New Roman"/>
          <w:color w:val="000000" w:themeColor="text1"/>
          <w:lang w:val="en-GB"/>
        </w:rPr>
        <w:t xml:space="preserve">Most of the stakeholders of Sprinkles Gelato Dessert Parlour are strongly involved with the organisation. Moreover, the employees of Sprinkles Gelato Dessert Parlour are playing a leading role for maintaining the overall business process. </w:t>
      </w:r>
    </w:p>
    <w:p w:rsidR="0021379F" w:rsidRPr="00174112" w:rsidRDefault="0021379F" w:rsidP="00811255">
      <w:pPr>
        <w:pStyle w:val="Normal1"/>
        <w:spacing w:before="200" w:after="200" w:line="360" w:lineRule="auto"/>
        <w:jc w:val="both"/>
        <w:rPr>
          <w:rFonts w:eastAsia="Times New Roman"/>
          <w:color w:val="000000" w:themeColor="text1"/>
          <w:lang w:val="en-GB"/>
        </w:rPr>
      </w:pPr>
      <w:r w:rsidRPr="003D35DC">
        <w:rPr>
          <w:rFonts w:eastAsia="Times New Roman"/>
          <w:color w:val="000000" w:themeColor="text1"/>
          <w:lang w:val="en-GB"/>
        </w:rPr>
        <w:t xml:space="preserve">It has been seen that most of the rival companies including The Red Rose Bakery, Chelsea Cake Company of similar products are expanding their </w:t>
      </w:r>
      <w:r w:rsidR="00174112" w:rsidRPr="003D35DC">
        <w:rPr>
          <w:rFonts w:eastAsia="Times New Roman"/>
          <w:color w:val="000000" w:themeColor="text1"/>
          <w:lang w:val="en-GB"/>
        </w:rPr>
        <w:t xml:space="preserve">market </w:t>
      </w:r>
      <w:r w:rsidR="00174112">
        <w:rPr>
          <w:rFonts w:eastAsia="Times New Roman"/>
          <w:color w:val="000000" w:themeColor="text1"/>
          <w:lang w:val="en-GB"/>
        </w:rPr>
        <w:t xml:space="preserve">nationally </w:t>
      </w:r>
      <w:r w:rsidR="00174112" w:rsidRPr="003D35DC">
        <w:rPr>
          <w:rFonts w:eastAsia="Times New Roman"/>
          <w:color w:val="000000" w:themeColor="text1"/>
          <w:lang w:val="en-GB"/>
        </w:rPr>
        <w:t>and</w:t>
      </w:r>
      <w:r w:rsidRPr="003D35DC">
        <w:rPr>
          <w:rFonts w:eastAsia="Times New Roman"/>
          <w:color w:val="000000" w:themeColor="text1"/>
          <w:lang w:val="en-GB"/>
        </w:rPr>
        <w:t xml:space="preserve"> attract</w:t>
      </w:r>
      <w:r w:rsidR="00EC5419" w:rsidRPr="003D35DC">
        <w:rPr>
          <w:rFonts w:eastAsia="Times New Roman"/>
          <w:color w:val="000000" w:themeColor="text1"/>
          <w:lang w:val="en-GB"/>
        </w:rPr>
        <w:t>ing</w:t>
      </w:r>
      <w:r w:rsidRPr="003D35DC">
        <w:rPr>
          <w:rFonts w:eastAsia="Times New Roman"/>
          <w:color w:val="000000" w:themeColor="text1"/>
          <w:lang w:val="en-GB"/>
        </w:rPr>
        <w:t xml:space="preserve"> more customers to their stores (Sprinkles Gelato </w:t>
      </w:r>
      <w:r w:rsidR="00EC5419" w:rsidRPr="003D35DC">
        <w:rPr>
          <w:rFonts w:eastAsia="Times New Roman"/>
          <w:color w:val="000000" w:themeColor="text1"/>
          <w:lang w:val="en-GB"/>
        </w:rPr>
        <w:t>Dessert Parlours.co</w:t>
      </w:r>
      <w:r w:rsidR="00174112">
        <w:rPr>
          <w:rFonts w:eastAsia="Times New Roman"/>
          <w:color w:val="000000" w:themeColor="text1"/>
          <w:lang w:val="en-GB"/>
        </w:rPr>
        <w:t>.uk</w:t>
      </w:r>
      <w:r w:rsidR="00EC5419" w:rsidRPr="003D35DC">
        <w:rPr>
          <w:rFonts w:eastAsia="Times New Roman"/>
          <w:color w:val="000000" w:themeColor="text1"/>
          <w:lang w:val="en-GB"/>
        </w:rPr>
        <w:t xml:space="preserve">, 2019). In </w:t>
      </w:r>
      <w:r w:rsidRPr="003D35DC">
        <w:rPr>
          <w:rFonts w:eastAsia="Times New Roman"/>
          <w:color w:val="000000" w:themeColor="text1"/>
          <w:lang w:val="en-GB"/>
        </w:rPr>
        <w:t xml:space="preserve">order to increase the business value and attract </w:t>
      </w:r>
      <w:r w:rsidR="00174112" w:rsidRPr="003D35DC">
        <w:rPr>
          <w:rFonts w:eastAsia="Times New Roman"/>
          <w:color w:val="000000" w:themeColor="text1"/>
          <w:lang w:val="en-GB"/>
        </w:rPr>
        <w:t>a greater</w:t>
      </w:r>
      <w:r w:rsidRPr="003D35DC">
        <w:rPr>
          <w:rFonts w:eastAsia="Times New Roman"/>
          <w:color w:val="000000" w:themeColor="text1"/>
          <w:lang w:val="en-GB"/>
        </w:rPr>
        <w:t xml:space="preserve"> number of customers, the organisation follows </w:t>
      </w:r>
      <w:r w:rsidR="007803A8" w:rsidRPr="003D35DC">
        <w:rPr>
          <w:rFonts w:eastAsia="Times New Roman"/>
          <w:color w:val="000000" w:themeColor="text1"/>
          <w:lang w:val="en-GB"/>
        </w:rPr>
        <w:t>an</w:t>
      </w:r>
      <w:r w:rsidR="00EC5419" w:rsidRPr="003D35DC">
        <w:rPr>
          <w:rFonts w:eastAsia="Times New Roman"/>
          <w:color w:val="000000" w:themeColor="text1"/>
          <w:lang w:val="en-GB"/>
        </w:rPr>
        <w:t xml:space="preserve"> </w:t>
      </w:r>
      <w:r w:rsidRPr="003D35DC">
        <w:rPr>
          <w:rFonts w:eastAsia="Times New Roman"/>
          <w:color w:val="000000" w:themeColor="text1"/>
          <w:lang w:val="en-GB"/>
        </w:rPr>
        <w:t>effective business strategy and increases their production level in a positive way. Moreover, the upper hierarchy of the organization mainly focuses on customer demand and deliver</w:t>
      </w:r>
      <w:r w:rsidR="00EC5419" w:rsidRPr="003D35DC">
        <w:rPr>
          <w:rFonts w:eastAsia="Times New Roman"/>
          <w:color w:val="000000" w:themeColor="text1"/>
          <w:lang w:val="en-GB"/>
        </w:rPr>
        <w:t>s</w:t>
      </w:r>
      <w:r w:rsidRPr="003D35DC">
        <w:rPr>
          <w:rFonts w:eastAsia="Times New Roman"/>
          <w:color w:val="000000" w:themeColor="text1"/>
          <w:lang w:val="en-GB"/>
        </w:rPr>
        <w:t xml:space="preserve"> them to their valuable products. </w:t>
      </w:r>
      <w:r w:rsidR="00595EFF" w:rsidRPr="003D35DC">
        <w:rPr>
          <w:rFonts w:eastAsia="Times New Roman"/>
          <w:color w:val="000000" w:themeColor="text1"/>
          <w:lang w:val="en-GB"/>
        </w:rPr>
        <w:t xml:space="preserve">It has been seen that the employees become developed </w:t>
      </w:r>
      <w:r w:rsidR="00EC5419" w:rsidRPr="003D35DC">
        <w:rPr>
          <w:rFonts w:eastAsia="Times New Roman"/>
          <w:color w:val="000000" w:themeColor="text1"/>
          <w:lang w:val="en-GB"/>
        </w:rPr>
        <w:t xml:space="preserve">in </w:t>
      </w:r>
      <w:r w:rsidR="00595EFF" w:rsidRPr="003D35DC">
        <w:rPr>
          <w:rFonts w:eastAsia="Times New Roman"/>
          <w:color w:val="000000" w:themeColor="text1"/>
          <w:lang w:val="en-GB"/>
        </w:rPr>
        <w:t>their performance and maintain a strong as well as healthy r</w:t>
      </w:r>
      <w:r w:rsidR="00D97173" w:rsidRPr="003D35DC">
        <w:rPr>
          <w:rFonts w:eastAsia="Times New Roman"/>
          <w:color w:val="000000" w:themeColor="text1"/>
          <w:lang w:val="en-GB"/>
        </w:rPr>
        <w:t>elationship with their purchasers</w:t>
      </w:r>
      <w:r w:rsidR="00595EFF" w:rsidRPr="003D35DC">
        <w:rPr>
          <w:rFonts w:eastAsia="Times New Roman"/>
          <w:color w:val="000000" w:themeColor="text1"/>
          <w:lang w:val="en-GB"/>
        </w:rPr>
        <w:t xml:space="preserve">. </w:t>
      </w:r>
      <w:r w:rsidR="00174112" w:rsidRPr="003D35DC">
        <w:rPr>
          <w:rFonts w:eastAsia="Times New Roman"/>
          <w:color w:val="000000" w:themeColor="text1"/>
          <w:lang w:val="en-GB"/>
        </w:rPr>
        <w:t>Therefore,</w:t>
      </w:r>
      <w:r w:rsidR="00D97173" w:rsidRPr="003D35DC">
        <w:rPr>
          <w:rFonts w:eastAsia="Times New Roman"/>
          <w:color w:val="000000" w:themeColor="text1"/>
          <w:lang w:val="en-GB"/>
        </w:rPr>
        <w:t xml:space="preserve"> it is</w:t>
      </w:r>
      <w:r w:rsidR="00595EFF" w:rsidRPr="003D35DC">
        <w:rPr>
          <w:rFonts w:eastAsia="Times New Roman"/>
          <w:color w:val="000000" w:themeColor="text1"/>
          <w:lang w:val="en-GB"/>
        </w:rPr>
        <w:t xml:space="preserve"> highly beneficial for managing </w:t>
      </w:r>
      <w:r w:rsidR="00D97173" w:rsidRPr="003D35DC">
        <w:rPr>
          <w:rFonts w:eastAsia="Times New Roman"/>
          <w:color w:val="000000" w:themeColor="text1"/>
          <w:lang w:val="en-GB"/>
        </w:rPr>
        <w:t>the</w:t>
      </w:r>
      <w:r w:rsidR="00CF53D7" w:rsidRPr="003D35DC">
        <w:rPr>
          <w:rFonts w:eastAsia="Times New Roman"/>
          <w:color w:val="000000" w:themeColor="text1"/>
          <w:lang w:val="en-GB"/>
        </w:rPr>
        <w:t xml:space="preserve"> service process in a profound </w:t>
      </w:r>
      <w:r w:rsidR="00D97173" w:rsidRPr="003D35DC">
        <w:rPr>
          <w:rFonts w:eastAsia="Times New Roman"/>
          <w:color w:val="000000" w:themeColor="text1"/>
          <w:lang w:val="en-GB"/>
        </w:rPr>
        <w:t>way</w:t>
      </w:r>
      <w:r w:rsidR="00CF53D7" w:rsidRPr="003D35DC">
        <w:rPr>
          <w:rFonts w:eastAsia="Times New Roman"/>
          <w:color w:val="000000" w:themeColor="text1"/>
          <w:lang w:val="en-GB"/>
        </w:rPr>
        <w:t>.</w:t>
      </w:r>
      <w:r w:rsidR="00D403E9" w:rsidRPr="003D35DC">
        <w:rPr>
          <w:rFonts w:eastAsia="Times New Roman"/>
          <w:color w:val="000000" w:themeColor="text1"/>
          <w:lang w:val="en-GB"/>
        </w:rPr>
        <w:t xml:space="preserve"> The </w:t>
      </w:r>
      <w:r w:rsidR="00D403E9" w:rsidRPr="00811255">
        <w:rPr>
          <w:rFonts w:asciiTheme="minorBidi" w:eastAsia="Times New Roman" w:hAnsiTheme="minorBidi" w:cstheme="minorBidi"/>
          <w:color w:val="000000" w:themeColor="text1"/>
          <w:lang w:val="en-GB"/>
        </w:rPr>
        <w:t xml:space="preserve">current </w:t>
      </w:r>
      <w:r w:rsidR="00D97173" w:rsidRPr="00811255">
        <w:rPr>
          <w:rFonts w:asciiTheme="minorBidi" w:eastAsia="Times New Roman" w:hAnsiTheme="minorBidi" w:cstheme="minorBidi"/>
          <w:color w:val="000000" w:themeColor="text1"/>
          <w:lang w:val="en-GB"/>
        </w:rPr>
        <w:t xml:space="preserve">trend of this company is to present </w:t>
      </w:r>
      <w:r w:rsidR="00174112" w:rsidRPr="00811255">
        <w:rPr>
          <w:rFonts w:asciiTheme="minorBidi" w:eastAsia="Times New Roman" w:hAnsiTheme="minorBidi" w:cstheme="minorBidi"/>
          <w:color w:val="000000" w:themeColor="text1"/>
          <w:lang w:val="en-GB"/>
        </w:rPr>
        <w:t>high-class</w:t>
      </w:r>
      <w:r w:rsidR="00D97173" w:rsidRPr="00811255">
        <w:rPr>
          <w:rFonts w:asciiTheme="minorBidi" w:eastAsia="Times New Roman" w:hAnsiTheme="minorBidi" w:cstheme="minorBidi"/>
          <w:color w:val="000000" w:themeColor="text1"/>
          <w:lang w:val="en-GB"/>
        </w:rPr>
        <w:t xml:space="preserve"> </w:t>
      </w:r>
      <w:r w:rsidR="00CE2117" w:rsidRPr="00811255">
        <w:rPr>
          <w:rFonts w:asciiTheme="minorBidi" w:eastAsia="Times New Roman" w:hAnsiTheme="minorBidi" w:cstheme="minorBidi"/>
          <w:color w:val="000000" w:themeColor="text1"/>
          <w:lang w:val="en-GB"/>
        </w:rPr>
        <w:t xml:space="preserve">reasonable </w:t>
      </w:r>
      <w:r w:rsidR="00D97173" w:rsidRPr="00811255">
        <w:rPr>
          <w:rFonts w:asciiTheme="minorBidi" w:eastAsia="Times New Roman" w:hAnsiTheme="minorBidi" w:cstheme="minorBidi"/>
          <w:color w:val="000000" w:themeColor="text1"/>
          <w:lang w:val="en-GB"/>
        </w:rPr>
        <w:t>items to the buyer</w:t>
      </w:r>
      <w:r w:rsidR="00CE2117" w:rsidRPr="00811255">
        <w:rPr>
          <w:rFonts w:asciiTheme="minorBidi" w:eastAsia="Times New Roman" w:hAnsiTheme="minorBidi" w:cstheme="minorBidi"/>
          <w:color w:val="000000" w:themeColor="text1"/>
          <w:lang w:val="en-GB"/>
        </w:rPr>
        <w:t xml:space="preserve"> in order </w:t>
      </w:r>
      <w:r w:rsidR="00CE2117" w:rsidRPr="00174112">
        <w:rPr>
          <w:rFonts w:eastAsia="Times New Roman"/>
          <w:color w:val="000000" w:themeColor="text1"/>
          <w:lang w:val="en-GB"/>
        </w:rPr>
        <w:t xml:space="preserve">to </w:t>
      </w:r>
      <w:r w:rsidR="00174112" w:rsidRPr="00174112">
        <w:rPr>
          <w:rFonts w:eastAsia="Times New Roman"/>
          <w:color w:val="000000" w:themeColor="text1"/>
          <w:lang w:val="en-GB"/>
        </w:rPr>
        <w:t>attract customers</w:t>
      </w:r>
      <w:r w:rsidR="00CE2117" w:rsidRPr="00174112">
        <w:rPr>
          <w:rFonts w:eastAsia="Times New Roman"/>
          <w:color w:val="000000" w:themeColor="text1"/>
          <w:lang w:val="en-GB"/>
        </w:rPr>
        <w:t xml:space="preserve"> to their stores. </w:t>
      </w:r>
      <w:r w:rsidR="00F7266A" w:rsidRPr="00174112">
        <w:rPr>
          <w:rFonts w:eastAsia="Times New Roman"/>
          <w:color w:val="000000" w:themeColor="text1"/>
          <w:lang w:val="en-GB"/>
        </w:rPr>
        <w:t xml:space="preserve">This additionally creates </w:t>
      </w:r>
      <w:r w:rsidR="00736F14" w:rsidRPr="00174112">
        <w:rPr>
          <w:rFonts w:eastAsia="Times New Roman"/>
          <w:color w:val="000000" w:themeColor="text1"/>
          <w:lang w:val="en-GB"/>
        </w:rPr>
        <w:t xml:space="preserve">a </w:t>
      </w:r>
      <w:r w:rsidR="00F7266A" w:rsidRPr="00174112">
        <w:rPr>
          <w:rFonts w:eastAsia="Times New Roman"/>
          <w:color w:val="000000" w:themeColor="text1"/>
          <w:lang w:val="en-GB"/>
        </w:rPr>
        <w:t xml:space="preserve">challenge for the organisation as they are adjusting the organisational value because of the changing trend of the market. </w:t>
      </w:r>
      <w:r w:rsidR="00995BDE" w:rsidRPr="00174112">
        <w:rPr>
          <w:rFonts w:eastAsia="Times New Roman"/>
          <w:color w:val="000000" w:themeColor="text1"/>
          <w:lang w:val="en-GB"/>
        </w:rPr>
        <w:lastRenderedPageBreak/>
        <w:t>This also generates threat for the company regarding their customer retention or management of product portfolio</w:t>
      </w:r>
      <w:r w:rsidR="00CC7D5C" w:rsidRPr="00174112">
        <w:rPr>
          <w:rFonts w:eastAsia="Times New Roman"/>
          <w:color w:val="000000" w:themeColor="text1"/>
          <w:lang w:val="en-GB"/>
        </w:rPr>
        <w:t xml:space="preserve"> (</w:t>
      </w:r>
      <w:r w:rsidR="00CC7D5C" w:rsidRPr="00174112">
        <w:rPr>
          <w:rStyle w:val="selectable"/>
          <w:color w:val="000000" w:themeColor="text1"/>
        </w:rPr>
        <w:t>Booth and Melling, 2017)</w:t>
      </w:r>
      <w:r w:rsidR="00995BDE" w:rsidRPr="00174112">
        <w:rPr>
          <w:rFonts w:eastAsia="Times New Roman"/>
          <w:color w:val="000000" w:themeColor="text1"/>
          <w:lang w:val="en-GB"/>
        </w:rPr>
        <w:t xml:space="preserve">. </w:t>
      </w:r>
    </w:p>
    <w:p w:rsidR="0021379F" w:rsidRPr="00174112" w:rsidRDefault="0021379F" w:rsidP="00811255">
      <w:pPr>
        <w:pStyle w:val="Heading2"/>
        <w:spacing w:line="360" w:lineRule="auto"/>
        <w:rPr>
          <w:rFonts w:ascii="Arial" w:hAnsi="Arial" w:cs="Arial"/>
          <w:color w:val="000000" w:themeColor="text1"/>
          <w:sz w:val="22"/>
          <w:szCs w:val="22"/>
          <w:lang w:val="en-GB"/>
        </w:rPr>
      </w:pPr>
      <w:bookmarkStart w:id="15" w:name="_Toc20843763"/>
      <w:bookmarkStart w:id="16" w:name="_Toc24029810"/>
      <w:r w:rsidRPr="00174112">
        <w:rPr>
          <w:rFonts w:ascii="Arial" w:hAnsi="Arial" w:cs="Arial"/>
          <w:color w:val="000000" w:themeColor="text1"/>
          <w:sz w:val="22"/>
          <w:szCs w:val="22"/>
          <w:lang w:val="en-GB"/>
        </w:rPr>
        <w:t xml:space="preserve">4. Comparison on organizational culture Sprinkles Gelato Dessert </w:t>
      </w:r>
      <w:r w:rsidR="00174112" w:rsidRPr="00174112">
        <w:rPr>
          <w:rFonts w:ascii="Arial" w:hAnsi="Arial" w:cs="Arial"/>
          <w:color w:val="000000" w:themeColor="text1"/>
          <w:sz w:val="22"/>
          <w:szCs w:val="22"/>
          <w:lang w:val="en-GB"/>
        </w:rPr>
        <w:t>Parlour</w:t>
      </w:r>
      <w:r w:rsidRPr="00174112">
        <w:rPr>
          <w:rFonts w:ascii="Arial" w:hAnsi="Arial" w:cs="Arial"/>
          <w:color w:val="000000" w:themeColor="text1"/>
          <w:sz w:val="22"/>
          <w:szCs w:val="22"/>
          <w:lang w:val="en-GB"/>
        </w:rPr>
        <w:t xml:space="preserve"> and </w:t>
      </w:r>
      <w:bookmarkEnd w:id="15"/>
      <w:r w:rsidRPr="00174112">
        <w:rPr>
          <w:rFonts w:ascii="Arial" w:eastAsia="Times New Roman" w:hAnsi="Arial" w:cs="Arial"/>
          <w:color w:val="000000" w:themeColor="text1"/>
          <w:sz w:val="22"/>
          <w:szCs w:val="22"/>
          <w:lang w:val="en-GB"/>
        </w:rPr>
        <w:t>the Red Rose Bakery</w:t>
      </w:r>
      <w:bookmarkEnd w:id="16"/>
    </w:p>
    <w:p w:rsidR="00B734C7" w:rsidRPr="00174112" w:rsidRDefault="0021379F" w:rsidP="00811255">
      <w:pPr>
        <w:pStyle w:val="Normal1"/>
        <w:spacing w:before="200" w:after="200" w:line="360" w:lineRule="auto"/>
        <w:jc w:val="both"/>
        <w:rPr>
          <w:rFonts w:eastAsia="Times New Roman"/>
          <w:color w:val="000000" w:themeColor="text1"/>
          <w:lang w:val="en-GB"/>
        </w:rPr>
      </w:pPr>
      <w:r w:rsidRPr="00174112">
        <w:rPr>
          <w:rFonts w:eastAsia="Times New Roman"/>
          <w:color w:val="000000" w:themeColor="text1"/>
          <w:lang w:val="en-GB"/>
        </w:rPr>
        <w:t xml:space="preserve">It has been seen that Sprinkles Gelato Dessert Parlour </w:t>
      </w:r>
      <w:r w:rsidR="002965A2" w:rsidRPr="00174112">
        <w:rPr>
          <w:rFonts w:eastAsia="Times New Roman"/>
          <w:color w:val="000000" w:themeColor="text1"/>
          <w:lang w:val="en-GB"/>
        </w:rPr>
        <w:t>has enough</w:t>
      </w:r>
      <w:r w:rsidRPr="00174112">
        <w:rPr>
          <w:rFonts w:eastAsia="Times New Roman"/>
          <w:color w:val="000000" w:themeColor="text1"/>
          <w:lang w:val="en-GB"/>
        </w:rPr>
        <w:t xml:space="preserve"> organisational culture which </w:t>
      </w:r>
      <w:r w:rsidR="00D97173" w:rsidRPr="00174112">
        <w:rPr>
          <w:rFonts w:eastAsia="Times New Roman"/>
          <w:color w:val="000000" w:themeColor="text1"/>
          <w:lang w:val="en-GB"/>
        </w:rPr>
        <w:t>has been</w:t>
      </w:r>
      <w:r w:rsidRPr="00174112">
        <w:rPr>
          <w:rFonts w:eastAsia="Times New Roman"/>
          <w:color w:val="000000" w:themeColor="text1"/>
          <w:lang w:val="en-GB"/>
        </w:rPr>
        <w:t xml:space="preserve"> effective for </w:t>
      </w:r>
      <w:r w:rsidR="006F610C" w:rsidRPr="00174112">
        <w:rPr>
          <w:rFonts w:eastAsia="Times New Roman"/>
          <w:color w:val="000000" w:themeColor="text1"/>
          <w:lang w:val="en-GB"/>
        </w:rPr>
        <w:t xml:space="preserve">creating </w:t>
      </w:r>
      <w:r w:rsidR="00174112" w:rsidRPr="00174112">
        <w:rPr>
          <w:rFonts w:eastAsia="Times New Roman"/>
          <w:color w:val="000000" w:themeColor="text1"/>
          <w:lang w:val="en-GB"/>
        </w:rPr>
        <w:t>an</w:t>
      </w:r>
      <w:r w:rsidR="006F610C" w:rsidRPr="00174112">
        <w:rPr>
          <w:rFonts w:eastAsia="Times New Roman"/>
          <w:color w:val="000000" w:themeColor="text1"/>
          <w:lang w:val="en-GB"/>
        </w:rPr>
        <w:t xml:space="preserve"> excellent business strategy </w:t>
      </w:r>
      <w:r w:rsidRPr="00174112">
        <w:rPr>
          <w:rFonts w:eastAsia="Times New Roman"/>
          <w:color w:val="000000" w:themeColor="text1"/>
          <w:lang w:val="en-GB"/>
        </w:rPr>
        <w:t>(Sprinkles Gelato Dessert Parlours.co</w:t>
      </w:r>
      <w:r w:rsidR="00174112">
        <w:rPr>
          <w:rFonts w:eastAsia="Times New Roman"/>
          <w:color w:val="000000" w:themeColor="text1"/>
          <w:lang w:val="en-GB"/>
        </w:rPr>
        <w:t>.uk</w:t>
      </w:r>
      <w:r w:rsidRPr="00174112">
        <w:rPr>
          <w:rFonts w:eastAsia="Times New Roman"/>
          <w:color w:val="000000" w:themeColor="text1"/>
          <w:lang w:val="en-GB"/>
        </w:rPr>
        <w:t>, 2019). Most of the Sprinkles Gelato Dessert Par</w:t>
      </w:r>
      <w:r w:rsidR="00EC5419" w:rsidRPr="00174112">
        <w:rPr>
          <w:rFonts w:eastAsia="Times New Roman"/>
          <w:color w:val="000000" w:themeColor="text1"/>
          <w:lang w:val="en-GB"/>
        </w:rPr>
        <w:t xml:space="preserve">lour employees are </w:t>
      </w:r>
      <w:r w:rsidR="00174112" w:rsidRPr="00174112">
        <w:rPr>
          <w:rFonts w:eastAsia="Times New Roman"/>
          <w:color w:val="000000" w:themeColor="text1"/>
          <w:lang w:val="en-GB"/>
        </w:rPr>
        <w:t>belong</w:t>
      </w:r>
      <w:r w:rsidR="00174112">
        <w:rPr>
          <w:rFonts w:eastAsia="Times New Roman"/>
          <w:color w:val="000000" w:themeColor="text1"/>
          <w:lang w:val="en-GB"/>
        </w:rPr>
        <w:t xml:space="preserve"> to</w:t>
      </w:r>
      <w:r w:rsidR="00EC5419" w:rsidRPr="00174112">
        <w:rPr>
          <w:rFonts w:eastAsia="Times New Roman"/>
          <w:color w:val="000000" w:themeColor="text1"/>
          <w:lang w:val="en-GB"/>
        </w:rPr>
        <w:t xml:space="preserve"> </w:t>
      </w:r>
      <w:r w:rsidRPr="00174112">
        <w:rPr>
          <w:rFonts w:eastAsia="Times New Roman"/>
          <w:color w:val="000000" w:themeColor="text1"/>
          <w:lang w:val="en-GB"/>
        </w:rPr>
        <w:t>different cultures and ha</w:t>
      </w:r>
      <w:r w:rsidR="002965A2">
        <w:rPr>
          <w:rFonts w:eastAsia="Times New Roman"/>
          <w:color w:val="000000" w:themeColor="text1"/>
          <w:lang w:val="en-GB"/>
        </w:rPr>
        <w:t>ve</w:t>
      </w:r>
      <w:r w:rsidRPr="00174112">
        <w:rPr>
          <w:rFonts w:eastAsia="Times New Roman"/>
          <w:color w:val="000000" w:themeColor="text1"/>
          <w:lang w:val="en-GB"/>
        </w:rPr>
        <w:t xml:space="preserve"> diverse beliefs. As a result of this, employees </w:t>
      </w:r>
      <w:r w:rsidR="00174112" w:rsidRPr="00174112">
        <w:rPr>
          <w:rFonts w:eastAsia="Times New Roman"/>
          <w:color w:val="000000" w:themeColor="text1"/>
          <w:lang w:val="en-GB"/>
        </w:rPr>
        <w:t>can</w:t>
      </w:r>
      <w:r w:rsidRPr="00174112">
        <w:rPr>
          <w:rFonts w:eastAsia="Times New Roman"/>
          <w:color w:val="000000" w:themeColor="text1"/>
          <w:lang w:val="en-GB"/>
        </w:rPr>
        <w:t xml:space="preserve"> handle a wide range of cultural customers. Thus, most of the customers are satisfied with their ef</w:t>
      </w:r>
      <w:r w:rsidR="00EC5419" w:rsidRPr="00174112">
        <w:rPr>
          <w:rFonts w:eastAsia="Times New Roman"/>
          <w:color w:val="000000" w:themeColor="text1"/>
          <w:lang w:val="en-GB"/>
        </w:rPr>
        <w:t>fective culture and buy their De</w:t>
      </w:r>
      <w:r w:rsidRPr="00174112">
        <w:rPr>
          <w:rFonts w:eastAsia="Times New Roman"/>
          <w:color w:val="000000" w:themeColor="text1"/>
          <w:lang w:val="en-GB"/>
        </w:rPr>
        <w:t xml:space="preserve">ssert items from their stores. </w:t>
      </w:r>
      <w:r w:rsidR="006A4324" w:rsidRPr="00174112">
        <w:rPr>
          <w:rFonts w:eastAsia="Times New Roman"/>
          <w:color w:val="000000" w:themeColor="text1"/>
          <w:lang w:val="en-GB"/>
        </w:rPr>
        <w:t>Apart from that, the organisation Sprinkles G</w:t>
      </w:r>
      <w:r w:rsidR="00B734C7" w:rsidRPr="00174112">
        <w:rPr>
          <w:rFonts w:eastAsia="Times New Roman"/>
          <w:color w:val="000000" w:themeColor="text1"/>
          <w:lang w:val="en-GB"/>
        </w:rPr>
        <w:t xml:space="preserve">elato Dessert Parlours </w:t>
      </w:r>
      <w:r w:rsidR="00174112" w:rsidRPr="00174112">
        <w:rPr>
          <w:rFonts w:eastAsia="Times New Roman"/>
          <w:color w:val="000000" w:themeColor="text1"/>
          <w:lang w:val="en-GB"/>
        </w:rPr>
        <w:t>can</w:t>
      </w:r>
      <w:r w:rsidR="00B734C7" w:rsidRPr="00174112">
        <w:rPr>
          <w:rFonts w:eastAsia="Times New Roman"/>
          <w:color w:val="000000" w:themeColor="text1"/>
          <w:lang w:val="en-GB"/>
        </w:rPr>
        <w:t xml:space="preserve"> deliver multi culture product to their customers. </w:t>
      </w:r>
      <w:r w:rsidR="006F610C" w:rsidRPr="00174112">
        <w:rPr>
          <w:rFonts w:eastAsia="Times New Roman"/>
          <w:color w:val="000000" w:themeColor="text1"/>
          <w:lang w:val="en-GB"/>
        </w:rPr>
        <w:t xml:space="preserve">This has resulted in a vast </w:t>
      </w:r>
      <w:r w:rsidR="00174112" w:rsidRPr="00174112">
        <w:rPr>
          <w:rFonts w:eastAsia="Times New Roman"/>
          <w:color w:val="000000" w:themeColor="text1"/>
          <w:lang w:val="en-GB"/>
        </w:rPr>
        <w:t>number</w:t>
      </w:r>
      <w:r w:rsidR="006F610C" w:rsidRPr="00174112">
        <w:rPr>
          <w:rFonts w:eastAsia="Times New Roman"/>
          <w:color w:val="000000" w:themeColor="text1"/>
          <w:lang w:val="en-GB"/>
        </w:rPr>
        <w:t xml:space="preserve"> of consumers being encouraged to visit the store. This has been highly</w:t>
      </w:r>
      <w:r w:rsidR="00B734C7" w:rsidRPr="00174112">
        <w:rPr>
          <w:rFonts w:eastAsia="Times New Roman"/>
          <w:color w:val="000000" w:themeColor="text1"/>
          <w:lang w:val="en-GB"/>
        </w:rPr>
        <w:t xml:space="preserve"> </w:t>
      </w:r>
      <w:r w:rsidR="006F610C" w:rsidRPr="00174112">
        <w:rPr>
          <w:rFonts w:eastAsia="Times New Roman"/>
          <w:color w:val="000000" w:themeColor="text1"/>
          <w:lang w:val="en-GB"/>
        </w:rPr>
        <w:t>advantageous for the development of the business</w:t>
      </w:r>
      <w:r w:rsidR="00B734C7" w:rsidRPr="00174112">
        <w:rPr>
          <w:rFonts w:eastAsia="Times New Roman"/>
          <w:color w:val="000000" w:themeColor="text1"/>
          <w:lang w:val="en-GB"/>
        </w:rPr>
        <w:t xml:space="preserve">. </w:t>
      </w:r>
      <w:r w:rsidR="0080594D" w:rsidRPr="00174112">
        <w:rPr>
          <w:rFonts w:eastAsia="Times New Roman"/>
          <w:color w:val="000000" w:themeColor="text1"/>
          <w:lang w:val="en-GB"/>
        </w:rPr>
        <w:t xml:space="preserve">It has been found that the organisation </w:t>
      </w:r>
      <w:r w:rsidR="00174112">
        <w:rPr>
          <w:rFonts w:eastAsia="Times New Roman"/>
          <w:color w:val="000000" w:themeColor="text1"/>
          <w:lang w:val="en-GB"/>
        </w:rPr>
        <w:t xml:space="preserve">that </w:t>
      </w:r>
      <w:r w:rsidR="0080594D" w:rsidRPr="00174112">
        <w:rPr>
          <w:rFonts w:eastAsia="Times New Roman"/>
          <w:color w:val="000000" w:themeColor="text1"/>
          <w:lang w:val="en-GB"/>
        </w:rPr>
        <w:t xml:space="preserve">hires multi cultured employees </w:t>
      </w:r>
      <w:r w:rsidR="00174112">
        <w:rPr>
          <w:rFonts w:eastAsia="Times New Roman"/>
          <w:color w:val="000000" w:themeColor="text1"/>
          <w:lang w:val="en-GB"/>
        </w:rPr>
        <w:t xml:space="preserve">and </w:t>
      </w:r>
      <w:r w:rsidR="002965A2">
        <w:rPr>
          <w:rFonts w:eastAsia="Times New Roman"/>
          <w:color w:val="000000" w:themeColor="text1"/>
          <w:lang w:val="en-GB"/>
        </w:rPr>
        <w:t>are</w:t>
      </w:r>
      <w:r w:rsidR="002965A2" w:rsidRPr="00174112">
        <w:rPr>
          <w:rFonts w:eastAsia="Times New Roman"/>
          <w:color w:val="000000" w:themeColor="text1"/>
          <w:lang w:val="en-GB"/>
        </w:rPr>
        <w:t xml:space="preserve"> able</w:t>
      </w:r>
      <w:r w:rsidR="0080594D" w:rsidRPr="00174112">
        <w:rPr>
          <w:rFonts w:eastAsia="Times New Roman"/>
          <w:color w:val="000000" w:themeColor="text1"/>
          <w:lang w:val="en-GB"/>
        </w:rPr>
        <w:t xml:space="preserve"> to manage different cultured people associated with their </w:t>
      </w:r>
      <w:r w:rsidR="00CA6D87" w:rsidRPr="00174112">
        <w:rPr>
          <w:rFonts w:eastAsia="Times New Roman"/>
          <w:color w:val="000000" w:themeColor="text1"/>
          <w:lang w:val="en-GB"/>
        </w:rPr>
        <w:t>stores</w:t>
      </w:r>
      <w:r w:rsidR="00CA6D87">
        <w:rPr>
          <w:rFonts w:eastAsia="Times New Roman"/>
          <w:color w:val="000000" w:themeColor="text1"/>
          <w:lang w:val="en-GB"/>
        </w:rPr>
        <w:t>, those</w:t>
      </w:r>
      <w:r w:rsidR="005E5252" w:rsidRPr="00174112">
        <w:rPr>
          <w:rFonts w:eastAsia="Times New Roman"/>
          <w:color w:val="000000" w:themeColor="text1"/>
          <w:lang w:val="en-GB"/>
        </w:rPr>
        <w:t xml:space="preserve"> organisation</w:t>
      </w:r>
      <w:r w:rsidR="00CA6D87">
        <w:rPr>
          <w:rFonts w:eastAsia="Times New Roman"/>
          <w:color w:val="000000" w:themeColor="text1"/>
          <w:lang w:val="en-GB"/>
        </w:rPr>
        <w:t>s</w:t>
      </w:r>
      <w:r w:rsidR="005E5252" w:rsidRPr="00174112">
        <w:rPr>
          <w:rFonts w:eastAsia="Times New Roman"/>
          <w:color w:val="000000" w:themeColor="text1"/>
          <w:lang w:val="en-GB"/>
        </w:rPr>
        <w:t xml:space="preserve"> follow the Deal and Kennedy’s model in their business which is effective for business growth. </w:t>
      </w:r>
    </w:p>
    <w:p w:rsidR="0021379F" w:rsidRPr="00174112" w:rsidRDefault="0021379F" w:rsidP="00736F14">
      <w:pPr>
        <w:pStyle w:val="Normal1"/>
        <w:spacing w:before="200" w:after="200" w:line="360" w:lineRule="auto"/>
        <w:jc w:val="both"/>
        <w:rPr>
          <w:rFonts w:eastAsia="Times New Roman"/>
          <w:color w:val="000000" w:themeColor="text1"/>
          <w:lang w:val="en-GB"/>
        </w:rPr>
      </w:pPr>
      <w:r w:rsidRPr="00174112">
        <w:rPr>
          <w:rFonts w:eastAsia="Times New Roman"/>
          <w:color w:val="000000" w:themeColor="text1"/>
          <w:lang w:val="en-GB"/>
        </w:rPr>
        <w:t>On the other hand, The Red Ro</w:t>
      </w:r>
      <w:r w:rsidR="00EC5419" w:rsidRPr="00174112">
        <w:rPr>
          <w:rFonts w:eastAsia="Times New Roman"/>
          <w:color w:val="000000" w:themeColor="text1"/>
          <w:lang w:val="en-GB"/>
        </w:rPr>
        <w:t xml:space="preserve">se </w:t>
      </w:r>
      <w:r w:rsidR="007A720B" w:rsidRPr="00174112">
        <w:rPr>
          <w:rFonts w:eastAsia="Times New Roman"/>
          <w:color w:val="000000" w:themeColor="text1"/>
          <w:lang w:val="en-GB"/>
        </w:rPr>
        <w:t>Bakery</w:t>
      </w:r>
      <w:r w:rsidR="00EC5419" w:rsidRPr="00174112">
        <w:rPr>
          <w:rFonts w:eastAsia="Times New Roman"/>
          <w:color w:val="000000" w:themeColor="text1"/>
          <w:lang w:val="en-GB"/>
        </w:rPr>
        <w:t xml:space="preserve"> is another leading de</w:t>
      </w:r>
      <w:r w:rsidRPr="00174112">
        <w:rPr>
          <w:rFonts w:eastAsia="Times New Roman"/>
          <w:color w:val="000000" w:themeColor="text1"/>
          <w:lang w:val="en-GB"/>
        </w:rPr>
        <w:t>ssert business wh</w:t>
      </w:r>
      <w:r w:rsidR="00EC5419" w:rsidRPr="00174112">
        <w:rPr>
          <w:rFonts w:eastAsia="Times New Roman"/>
          <w:color w:val="000000" w:themeColor="text1"/>
          <w:lang w:val="en-GB"/>
        </w:rPr>
        <w:t>ich delivers various types of De</w:t>
      </w:r>
      <w:r w:rsidRPr="00174112">
        <w:rPr>
          <w:rFonts w:eastAsia="Times New Roman"/>
          <w:color w:val="000000" w:themeColor="text1"/>
          <w:lang w:val="en-GB"/>
        </w:rPr>
        <w:t>ssert products</w:t>
      </w:r>
      <w:r w:rsidR="00EC5419" w:rsidRPr="00174112">
        <w:rPr>
          <w:rFonts w:eastAsia="Times New Roman"/>
          <w:color w:val="000000" w:themeColor="text1"/>
          <w:lang w:val="en-GB"/>
        </w:rPr>
        <w:t xml:space="preserve"> which are</w:t>
      </w:r>
      <w:r w:rsidRPr="00174112">
        <w:rPr>
          <w:rFonts w:eastAsia="Times New Roman"/>
          <w:color w:val="000000" w:themeColor="text1"/>
          <w:lang w:val="en-GB"/>
        </w:rPr>
        <w:t xml:space="preserve"> cost</w:t>
      </w:r>
      <w:r w:rsidR="00EC5419" w:rsidRPr="00174112">
        <w:rPr>
          <w:rFonts w:eastAsia="Times New Roman"/>
          <w:color w:val="000000" w:themeColor="text1"/>
          <w:lang w:val="en-GB"/>
        </w:rPr>
        <w:t>ly</w:t>
      </w:r>
      <w:r w:rsidRPr="00174112">
        <w:rPr>
          <w:rFonts w:eastAsia="Times New Roman"/>
          <w:color w:val="000000" w:themeColor="text1"/>
          <w:lang w:val="en-GB"/>
        </w:rPr>
        <w:t xml:space="preserve"> as compared to Sprinkles Gelato Dessert Parlour product</w:t>
      </w:r>
      <w:r w:rsidR="00736F14" w:rsidRPr="00174112">
        <w:rPr>
          <w:rFonts w:eastAsia="Times New Roman"/>
          <w:color w:val="000000" w:themeColor="text1"/>
          <w:lang w:val="en-GB"/>
        </w:rPr>
        <w:t>s</w:t>
      </w:r>
      <w:r w:rsidRPr="00174112">
        <w:rPr>
          <w:rFonts w:eastAsia="Times New Roman"/>
          <w:color w:val="000000" w:themeColor="text1"/>
          <w:lang w:val="en-GB"/>
        </w:rPr>
        <w:t>. Besides, the emplo</w:t>
      </w:r>
      <w:r w:rsidR="00EC5419" w:rsidRPr="00174112">
        <w:rPr>
          <w:rFonts w:eastAsia="Times New Roman"/>
          <w:color w:val="000000" w:themeColor="text1"/>
          <w:lang w:val="en-GB"/>
        </w:rPr>
        <w:t xml:space="preserve">yees of The Red Rose </w:t>
      </w:r>
      <w:r w:rsidR="005C796E" w:rsidRPr="00174112">
        <w:rPr>
          <w:rFonts w:eastAsia="Times New Roman"/>
          <w:color w:val="000000" w:themeColor="text1"/>
          <w:lang w:val="en-GB"/>
        </w:rPr>
        <w:t>Bakery</w:t>
      </w:r>
      <w:r w:rsidR="00EC5419" w:rsidRPr="00174112">
        <w:rPr>
          <w:rFonts w:eastAsia="Times New Roman"/>
          <w:color w:val="000000" w:themeColor="text1"/>
          <w:lang w:val="en-GB"/>
        </w:rPr>
        <w:t xml:space="preserve"> do not effectively belong </w:t>
      </w:r>
      <w:r w:rsidR="00CA6D87">
        <w:rPr>
          <w:rFonts w:eastAsia="Times New Roman"/>
          <w:color w:val="000000" w:themeColor="text1"/>
          <w:lang w:val="en-GB"/>
        </w:rPr>
        <w:t>to</w:t>
      </w:r>
      <w:r w:rsidRPr="00174112">
        <w:rPr>
          <w:rFonts w:eastAsia="Times New Roman"/>
          <w:color w:val="000000" w:themeColor="text1"/>
          <w:lang w:val="en-GB"/>
        </w:rPr>
        <w:t xml:space="preserve"> different cultures. Thus, it may hamper their business growth in a negative manner (The Red Rose Bakery, 2019). </w:t>
      </w:r>
      <w:r w:rsidR="00EC5419" w:rsidRPr="00174112">
        <w:rPr>
          <w:rFonts w:eastAsia="Times New Roman"/>
          <w:color w:val="000000" w:themeColor="text1"/>
          <w:lang w:val="en-GB"/>
        </w:rPr>
        <w:t>As the employees</w:t>
      </w:r>
      <w:r w:rsidR="008D55F3" w:rsidRPr="00174112">
        <w:rPr>
          <w:rFonts w:eastAsia="Times New Roman"/>
          <w:color w:val="000000" w:themeColor="text1"/>
          <w:lang w:val="en-GB"/>
        </w:rPr>
        <w:t xml:space="preserve"> involved in </w:t>
      </w:r>
      <w:r w:rsidR="0087268A" w:rsidRPr="00174112">
        <w:rPr>
          <w:rFonts w:eastAsia="Times New Roman"/>
          <w:color w:val="000000" w:themeColor="text1"/>
          <w:lang w:val="en-GB"/>
        </w:rPr>
        <w:t xml:space="preserve">Red </w:t>
      </w:r>
      <w:r w:rsidR="00EC5419" w:rsidRPr="00174112">
        <w:rPr>
          <w:rFonts w:eastAsia="Times New Roman"/>
          <w:color w:val="000000" w:themeColor="text1"/>
          <w:lang w:val="en-GB"/>
        </w:rPr>
        <w:t xml:space="preserve">Rose Bakery are not </w:t>
      </w:r>
      <w:r w:rsidR="00CA6D87">
        <w:rPr>
          <w:rFonts w:eastAsia="Times New Roman"/>
          <w:color w:val="000000" w:themeColor="text1"/>
          <w:lang w:val="en-GB"/>
        </w:rPr>
        <w:t>form</w:t>
      </w:r>
      <w:r w:rsidR="00CA6D87" w:rsidRPr="00174112">
        <w:rPr>
          <w:rFonts w:eastAsia="Times New Roman"/>
          <w:color w:val="000000" w:themeColor="text1"/>
          <w:lang w:val="en-GB"/>
        </w:rPr>
        <w:t xml:space="preserve"> different</w:t>
      </w:r>
      <w:r w:rsidR="0087268A" w:rsidRPr="00174112">
        <w:rPr>
          <w:rFonts w:eastAsia="Times New Roman"/>
          <w:color w:val="000000" w:themeColor="text1"/>
          <w:lang w:val="en-GB"/>
        </w:rPr>
        <w:t xml:space="preserve"> culture</w:t>
      </w:r>
      <w:r w:rsidR="00EC5419" w:rsidRPr="00174112">
        <w:rPr>
          <w:rFonts w:eastAsia="Times New Roman"/>
          <w:color w:val="000000" w:themeColor="text1"/>
          <w:lang w:val="en-GB"/>
        </w:rPr>
        <w:t>s</w:t>
      </w:r>
      <w:r w:rsidR="0087268A" w:rsidRPr="00174112">
        <w:rPr>
          <w:rFonts w:eastAsia="Times New Roman"/>
          <w:color w:val="000000" w:themeColor="text1"/>
          <w:lang w:val="en-GB"/>
        </w:rPr>
        <w:t xml:space="preserve">, they are not able to understand different cultural </w:t>
      </w:r>
      <w:r w:rsidR="00CA6D87" w:rsidRPr="00174112">
        <w:rPr>
          <w:rFonts w:eastAsia="Times New Roman"/>
          <w:color w:val="000000" w:themeColor="text1"/>
          <w:lang w:val="en-GB"/>
        </w:rPr>
        <w:t>customers’</w:t>
      </w:r>
      <w:r w:rsidR="0087268A" w:rsidRPr="00174112">
        <w:rPr>
          <w:rFonts w:eastAsia="Times New Roman"/>
          <w:color w:val="000000" w:themeColor="text1"/>
          <w:lang w:val="en-GB"/>
        </w:rPr>
        <w:t xml:space="preserve"> demand</w:t>
      </w:r>
      <w:r w:rsidR="00CA6D87">
        <w:rPr>
          <w:rFonts w:eastAsia="Times New Roman"/>
          <w:color w:val="000000" w:themeColor="text1"/>
          <w:lang w:val="en-GB"/>
        </w:rPr>
        <w:t>s</w:t>
      </w:r>
      <w:r w:rsidR="0087268A" w:rsidRPr="00174112">
        <w:rPr>
          <w:rFonts w:eastAsia="Times New Roman"/>
          <w:color w:val="000000" w:themeColor="text1"/>
          <w:lang w:val="en-GB"/>
        </w:rPr>
        <w:t xml:space="preserve">. </w:t>
      </w:r>
      <w:r w:rsidR="00CF25EA" w:rsidRPr="00174112">
        <w:rPr>
          <w:rFonts w:eastAsia="Times New Roman"/>
          <w:color w:val="000000" w:themeColor="text1"/>
          <w:lang w:val="en-GB"/>
        </w:rPr>
        <w:t xml:space="preserve">Thus, it may be the major limitation of their business. </w:t>
      </w:r>
      <w:r w:rsidRPr="00174112">
        <w:rPr>
          <w:rFonts w:eastAsia="Times New Roman"/>
          <w:color w:val="000000" w:themeColor="text1"/>
          <w:lang w:val="en-GB"/>
        </w:rPr>
        <w:t xml:space="preserve">Moreover, the Red Rose Bakery is not able to attract </w:t>
      </w:r>
      <w:r w:rsidR="00CA6D87" w:rsidRPr="00174112">
        <w:rPr>
          <w:rFonts w:eastAsia="Times New Roman"/>
          <w:color w:val="000000" w:themeColor="text1"/>
          <w:lang w:val="en-GB"/>
        </w:rPr>
        <w:t>a greater</w:t>
      </w:r>
      <w:r w:rsidRPr="00174112">
        <w:rPr>
          <w:rFonts w:eastAsia="Times New Roman"/>
          <w:color w:val="000000" w:themeColor="text1"/>
          <w:lang w:val="en-GB"/>
        </w:rPr>
        <w:t xml:space="preserve"> number of customers </w:t>
      </w:r>
      <w:r w:rsidR="002965A2">
        <w:rPr>
          <w:rFonts w:eastAsia="Times New Roman"/>
          <w:color w:val="000000" w:themeColor="text1"/>
          <w:lang w:val="en-GB"/>
        </w:rPr>
        <w:t>to</w:t>
      </w:r>
      <w:r w:rsidRPr="00174112">
        <w:rPr>
          <w:rFonts w:eastAsia="Times New Roman"/>
          <w:color w:val="000000" w:themeColor="text1"/>
          <w:lang w:val="en-GB"/>
        </w:rPr>
        <w:t xml:space="preserve"> their business. </w:t>
      </w:r>
      <w:r w:rsidR="00550378" w:rsidRPr="00174112">
        <w:rPr>
          <w:rFonts w:eastAsia="Times New Roman"/>
          <w:color w:val="000000" w:themeColor="text1"/>
          <w:lang w:val="en-GB"/>
        </w:rPr>
        <w:t>The concern</w:t>
      </w:r>
      <w:r w:rsidR="00EC5419" w:rsidRPr="00174112">
        <w:rPr>
          <w:rFonts w:eastAsia="Times New Roman"/>
          <w:color w:val="000000" w:themeColor="text1"/>
          <w:lang w:val="en-GB"/>
        </w:rPr>
        <w:t>ed</w:t>
      </w:r>
      <w:r w:rsidR="00550378" w:rsidRPr="00174112">
        <w:rPr>
          <w:rFonts w:eastAsia="Times New Roman"/>
          <w:color w:val="000000" w:themeColor="text1"/>
          <w:lang w:val="en-GB"/>
        </w:rPr>
        <w:t xml:space="preserve"> organisation follows </w:t>
      </w:r>
      <w:r w:rsidR="00736F14" w:rsidRPr="00174112">
        <w:rPr>
          <w:rFonts w:eastAsia="Times New Roman"/>
          <w:color w:val="000000" w:themeColor="text1"/>
          <w:lang w:val="en-GB"/>
        </w:rPr>
        <w:t>Deal and Kennedy’s</w:t>
      </w:r>
      <w:r w:rsidR="00550378" w:rsidRPr="00174112">
        <w:rPr>
          <w:rFonts w:eastAsia="Times New Roman"/>
          <w:color w:val="000000" w:themeColor="text1"/>
          <w:lang w:val="en-GB"/>
        </w:rPr>
        <w:t xml:space="preserve"> model of organisational culture in their business.</w:t>
      </w:r>
      <w:r w:rsidR="00EC5419" w:rsidRPr="00174112">
        <w:rPr>
          <w:rFonts w:eastAsia="Times New Roman"/>
          <w:color w:val="000000" w:themeColor="text1"/>
          <w:lang w:val="en-GB"/>
        </w:rPr>
        <w:t xml:space="preserve"> Sprinkles and Red rose </w:t>
      </w:r>
      <w:r w:rsidR="00CA6D87" w:rsidRPr="00174112">
        <w:rPr>
          <w:rFonts w:eastAsia="Times New Roman"/>
          <w:color w:val="000000" w:themeColor="text1"/>
          <w:lang w:val="en-GB"/>
        </w:rPr>
        <w:t>follow</w:t>
      </w:r>
      <w:r w:rsidR="00EC5419" w:rsidRPr="00174112">
        <w:rPr>
          <w:rFonts w:eastAsia="Times New Roman"/>
          <w:color w:val="000000" w:themeColor="text1"/>
          <w:lang w:val="en-GB"/>
        </w:rPr>
        <w:t xml:space="preserve"> the cultural type of </w:t>
      </w:r>
      <w:r w:rsidR="001D41ED" w:rsidRPr="00174112">
        <w:rPr>
          <w:rFonts w:eastAsia="Times New Roman"/>
          <w:color w:val="000000" w:themeColor="text1"/>
          <w:lang w:val="en-GB"/>
        </w:rPr>
        <w:t>Play hard</w:t>
      </w:r>
      <w:r w:rsidR="00EC5419" w:rsidRPr="00174112">
        <w:rPr>
          <w:rFonts w:eastAsia="Times New Roman"/>
          <w:color w:val="000000" w:themeColor="text1"/>
          <w:lang w:val="en-GB"/>
        </w:rPr>
        <w:t xml:space="preserve">/work hard with the employees performing </w:t>
      </w:r>
      <w:r w:rsidR="001D41ED" w:rsidRPr="00174112">
        <w:rPr>
          <w:rFonts w:eastAsia="Times New Roman"/>
          <w:color w:val="000000" w:themeColor="text1"/>
          <w:lang w:val="en-GB"/>
        </w:rPr>
        <w:t>their</w:t>
      </w:r>
      <w:r w:rsidR="00EC5419" w:rsidRPr="00174112">
        <w:rPr>
          <w:rFonts w:eastAsia="Times New Roman"/>
          <w:color w:val="000000" w:themeColor="text1"/>
          <w:lang w:val="en-GB"/>
        </w:rPr>
        <w:t xml:space="preserve"> roles at the highest levels. This cultural type describes </w:t>
      </w:r>
      <w:r w:rsidR="001D41ED" w:rsidRPr="00174112">
        <w:rPr>
          <w:rFonts w:eastAsia="Times New Roman"/>
          <w:color w:val="000000" w:themeColor="text1"/>
          <w:lang w:val="en-GB"/>
        </w:rPr>
        <w:t>both</w:t>
      </w:r>
      <w:r w:rsidR="00EC5419" w:rsidRPr="00174112">
        <w:rPr>
          <w:rFonts w:eastAsia="Times New Roman"/>
          <w:color w:val="000000" w:themeColor="text1"/>
          <w:lang w:val="en-GB"/>
        </w:rPr>
        <w:t xml:space="preserve"> organisations </w:t>
      </w:r>
      <w:r w:rsidR="00CA6D87">
        <w:rPr>
          <w:rFonts w:eastAsia="Times New Roman"/>
          <w:color w:val="000000" w:themeColor="text1"/>
          <w:lang w:val="en-GB"/>
        </w:rPr>
        <w:t xml:space="preserve">in </w:t>
      </w:r>
      <w:r w:rsidR="00EC5419" w:rsidRPr="00174112">
        <w:rPr>
          <w:rFonts w:eastAsia="Times New Roman"/>
          <w:color w:val="000000" w:themeColor="text1"/>
          <w:lang w:val="en-GB"/>
        </w:rPr>
        <w:t xml:space="preserve">the best hence why this </w:t>
      </w:r>
      <w:r w:rsidR="001D41ED" w:rsidRPr="00174112">
        <w:rPr>
          <w:rFonts w:eastAsia="Times New Roman"/>
          <w:color w:val="000000" w:themeColor="text1"/>
          <w:lang w:val="en-GB"/>
        </w:rPr>
        <w:t>cultural</w:t>
      </w:r>
      <w:r w:rsidR="00EC5419" w:rsidRPr="00174112">
        <w:rPr>
          <w:rFonts w:eastAsia="Times New Roman"/>
          <w:color w:val="000000" w:themeColor="text1"/>
          <w:lang w:val="en-GB"/>
        </w:rPr>
        <w:t xml:space="preserve"> type has been </w:t>
      </w:r>
      <w:r w:rsidR="00736F14" w:rsidRPr="00174112">
        <w:rPr>
          <w:rFonts w:eastAsia="Times New Roman"/>
          <w:color w:val="000000" w:themeColor="text1"/>
          <w:lang w:val="en-GB"/>
        </w:rPr>
        <w:t>chosen to describe the culture o</w:t>
      </w:r>
      <w:r w:rsidR="00EC5419" w:rsidRPr="00174112">
        <w:rPr>
          <w:rFonts w:eastAsia="Times New Roman"/>
          <w:color w:val="000000" w:themeColor="text1"/>
          <w:lang w:val="en-GB"/>
        </w:rPr>
        <w:t xml:space="preserve">f </w:t>
      </w:r>
      <w:r w:rsidR="00CA6D87" w:rsidRPr="00174112">
        <w:rPr>
          <w:rFonts w:eastAsia="Times New Roman"/>
          <w:color w:val="000000" w:themeColor="text1"/>
          <w:lang w:val="en-GB"/>
        </w:rPr>
        <w:t>both</w:t>
      </w:r>
      <w:r w:rsidR="00EC5419" w:rsidRPr="00174112">
        <w:rPr>
          <w:rFonts w:eastAsia="Times New Roman"/>
          <w:color w:val="000000" w:themeColor="text1"/>
          <w:lang w:val="en-GB"/>
        </w:rPr>
        <w:t xml:space="preserve"> organisations. </w:t>
      </w:r>
      <w:r w:rsidR="00D02118" w:rsidRPr="00174112">
        <w:rPr>
          <w:rFonts w:eastAsia="Times New Roman"/>
          <w:color w:val="000000" w:themeColor="text1"/>
          <w:lang w:val="en-GB"/>
        </w:rPr>
        <w:t xml:space="preserve"> </w:t>
      </w:r>
      <w:r w:rsidR="00A6339C" w:rsidRPr="00174112">
        <w:rPr>
          <w:rFonts w:eastAsia="Times New Roman"/>
          <w:color w:val="000000" w:themeColor="text1"/>
          <w:lang w:val="en-GB"/>
        </w:rPr>
        <w:t xml:space="preserve">  </w:t>
      </w:r>
    </w:p>
    <w:p w:rsidR="00E07620" w:rsidRPr="00174112" w:rsidRDefault="0021379F" w:rsidP="00811255">
      <w:pPr>
        <w:pStyle w:val="Normal1"/>
        <w:spacing w:before="200" w:after="200" w:line="360" w:lineRule="auto"/>
        <w:jc w:val="both"/>
        <w:rPr>
          <w:rFonts w:eastAsia="Times New Roman"/>
          <w:color w:val="000000" w:themeColor="text1"/>
          <w:lang w:val="en-GB"/>
        </w:rPr>
      </w:pPr>
      <w:r w:rsidRPr="00174112">
        <w:rPr>
          <w:rFonts w:eastAsia="Times New Roman"/>
          <w:color w:val="000000" w:themeColor="text1"/>
          <w:lang w:val="en-GB"/>
        </w:rPr>
        <w:t>On the contrary, Sprinkles Gelato Dessert Parlour provides huge cultural program</w:t>
      </w:r>
      <w:r w:rsidR="00422B1D" w:rsidRPr="00174112">
        <w:rPr>
          <w:rFonts w:eastAsia="Times New Roman"/>
          <w:color w:val="000000" w:themeColor="text1"/>
          <w:lang w:val="en-GB"/>
        </w:rPr>
        <w:t>s and de</w:t>
      </w:r>
      <w:r w:rsidRPr="00174112">
        <w:rPr>
          <w:rFonts w:eastAsia="Times New Roman"/>
          <w:color w:val="000000" w:themeColor="text1"/>
          <w:lang w:val="en-GB"/>
        </w:rPr>
        <w:t xml:space="preserve">sserts in their stores which </w:t>
      </w:r>
      <w:r w:rsidR="00736F14" w:rsidRPr="00174112">
        <w:rPr>
          <w:rFonts w:eastAsia="Times New Roman"/>
          <w:color w:val="000000" w:themeColor="text1"/>
          <w:lang w:val="en-GB"/>
        </w:rPr>
        <w:t>are</w:t>
      </w:r>
      <w:r w:rsidRPr="00174112">
        <w:rPr>
          <w:rFonts w:eastAsia="Times New Roman"/>
          <w:color w:val="000000" w:themeColor="text1"/>
          <w:lang w:val="en-GB"/>
        </w:rPr>
        <w:t xml:space="preserve"> acting as a trigger for developing </w:t>
      </w:r>
      <w:r w:rsidR="00422B1D" w:rsidRPr="00174112">
        <w:rPr>
          <w:rFonts w:eastAsia="Times New Roman"/>
          <w:color w:val="000000" w:themeColor="text1"/>
          <w:lang w:val="en-GB"/>
        </w:rPr>
        <w:t>the business level by innovating</w:t>
      </w:r>
      <w:r w:rsidRPr="00174112">
        <w:rPr>
          <w:rFonts w:eastAsia="Times New Roman"/>
          <w:color w:val="000000" w:themeColor="text1"/>
          <w:lang w:val="en-GB"/>
        </w:rPr>
        <w:t xml:space="preserve"> items (Sprinkles Gelato Dessert Parlours.co</w:t>
      </w:r>
      <w:r w:rsidR="00CA6D87">
        <w:rPr>
          <w:rFonts w:eastAsia="Times New Roman"/>
          <w:color w:val="000000" w:themeColor="text1"/>
          <w:lang w:val="en-GB"/>
        </w:rPr>
        <w:t>.uk</w:t>
      </w:r>
      <w:r w:rsidRPr="00174112">
        <w:rPr>
          <w:rFonts w:eastAsia="Times New Roman"/>
          <w:color w:val="000000" w:themeColor="text1"/>
          <w:lang w:val="en-GB"/>
        </w:rPr>
        <w:t>, 2019). Moreover, the employees are highly experienced and have strong communication skills which can mitigate the</w:t>
      </w:r>
      <w:r w:rsidR="00422B1D" w:rsidRPr="00174112">
        <w:rPr>
          <w:rFonts w:eastAsia="Times New Roman"/>
          <w:color w:val="000000" w:themeColor="text1"/>
          <w:lang w:val="en-GB"/>
        </w:rPr>
        <w:t xml:space="preserve"> difference between customers. I</w:t>
      </w:r>
      <w:r w:rsidRPr="00174112">
        <w:rPr>
          <w:rFonts w:eastAsia="Times New Roman"/>
          <w:color w:val="000000" w:themeColor="text1"/>
          <w:lang w:val="en-GB"/>
        </w:rPr>
        <w:t>n other words</w:t>
      </w:r>
      <w:r w:rsidRPr="00174112">
        <w:rPr>
          <w:rFonts w:eastAsia="Times New Roman"/>
          <w:b/>
          <w:color w:val="000000" w:themeColor="text1"/>
          <w:lang w:val="en-GB"/>
        </w:rPr>
        <w:t xml:space="preserve">, </w:t>
      </w:r>
      <w:r w:rsidRPr="00174112">
        <w:rPr>
          <w:rFonts w:eastAsia="Times New Roman"/>
          <w:bCs/>
          <w:color w:val="000000" w:themeColor="text1"/>
          <w:lang w:val="en-GB"/>
        </w:rPr>
        <w:t>The Red Rose Bakery</w:t>
      </w:r>
      <w:r w:rsidRPr="00174112">
        <w:rPr>
          <w:rFonts w:eastAsia="Times New Roman"/>
          <w:b/>
          <w:color w:val="000000" w:themeColor="text1"/>
          <w:lang w:val="en-GB"/>
        </w:rPr>
        <w:t xml:space="preserve"> </w:t>
      </w:r>
      <w:r w:rsidRPr="00174112">
        <w:rPr>
          <w:rFonts w:eastAsia="Times New Roman"/>
          <w:color w:val="000000" w:themeColor="text1"/>
          <w:lang w:val="en-GB"/>
        </w:rPr>
        <w:t>does not del</w:t>
      </w:r>
      <w:r w:rsidR="00422B1D" w:rsidRPr="00174112">
        <w:rPr>
          <w:rFonts w:eastAsia="Times New Roman"/>
          <w:color w:val="000000" w:themeColor="text1"/>
          <w:lang w:val="en-GB"/>
        </w:rPr>
        <w:t xml:space="preserve">iver a wide range of </w:t>
      </w:r>
      <w:r w:rsidR="00422B1D" w:rsidRPr="00174112">
        <w:rPr>
          <w:rFonts w:eastAsia="Times New Roman"/>
          <w:color w:val="000000" w:themeColor="text1"/>
          <w:lang w:val="en-GB"/>
        </w:rPr>
        <w:lastRenderedPageBreak/>
        <w:t>cultural De</w:t>
      </w:r>
      <w:r w:rsidRPr="00174112">
        <w:rPr>
          <w:rFonts w:eastAsia="Times New Roman"/>
          <w:color w:val="000000" w:themeColor="text1"/>
          <w:lang w:val="en-GB"/>
        </w:rPr>
        <w:t>sse</w:t>
      </w:r>
      <w:r w:rsidR="00422B1D" w:rsidRPr="00174112">
        <w:rPr>
          <w:rFonts w:eastAsia="Times New Roman"/>
          <w:color w:val="000000" w:themeColor="text1"/>
          <w:lang w:val="en-GB"/>
        </w:rPr>
        <w:t xml:space="preserve">rts to their customers which is the main disadvantage and has contributed in them </w:t>
      </w:r>
      <w:r w:rsidRPr="00174112">
        <w:rPr>
          <w:rFonts w:eastAsia="Times New Roman"/>
          <w:color w:val="000000" w:themeColor="text1"/>
          <w:lang w:val="en-GB"/>
        </w:rPr>
        <w:t xml:space="preserve">losing their market growth </w:t>
      </w:r>
      <w:r w:rsidR="00402BB7" w:rsidRPr="00174112">
        <w:rPr>
          <w:rFonts w:eastAsia="Times New Roman"/>
          <w:color w:val="000000" w:themeColor="text1"/>
          <w:lang w:val="en-GB"/>
        </w:rPr>
        <w:t>(Red</w:t>
      </w:r>
      <w:r w:rsidR="00CB3E74" w:rsidRPr="00174112">
        <w:rPr>
          <w:rFonts w:eastAsia="Times New Roman"/>
          <w:color w:val="000000" w:themeColor="text1"/>
          <w:lang w:val="en-GB"/>
        </w:rPr>
        <w:t xml:space="preserve"> Rose Bakery.com, 2019). </w:t>
      </w:r>
    </w:p>
    <w:p w:rsidR="0021379F" w:rsidRPr="00174112" w:rsidRDefault="0021379F" w:rsidP="00811255">
      <w:pPr>
        <w:pStyle w:val="Heading2"/>
        <w:spacing w:line="360" w:lineRule="auto"/>
        <w:rPr>
          <w:rFonts w:ascii="Arial" w:hAnsi="Arial" w:cs="Arial"/>
          <w:color w:val="000000" w:themeColor="text1"/>
          <w:sz w:val="22"/>
          <w:szCs w:val="22"/>
          <w:lang w:val="en-GB"/>
        </w:rPr>
      </w:pPr>
      <w:bookmarkStart w:id="17" w:name="_Toc20843764"/>
      <w:bookmarkStart w:id="18" w:name="_Toc24029811"/>
      <w:r w:rsidRPr="00174112">
        <w:rPr>
          <w:rFonts w:ascii="Arial" w:hAnsi="Arial" w:cs="Arial"/>
          <w:color w:val="000000" w:themeColor="text1"/>
          <w:sz w:val="22"/>
          <w:szCs w:val="22"/>
          <w:lang w:val="en-GB"/>
        </w:rPr>
        <w:t>5. Recommended strategies</w:t>
      </w:r>
      <w:bookmarkEnd w:id="17"/>
      <w:bookmarkEnd w:id="18"/>
    </w:p>
    <w:p w:rsidR="0021379F" w:rsidRPr="00174112" w:rsidRDefault="00FA1B4B" w:rsidP="00811255">
      <w:pPr>
        <w:pStyle w:val="Normal1"/>
        <w:spacing w:before="200" w:after="200" w:line="360" w:lineRule="auto"/>
        <w:jc w:val="both"/>
        <w:rPr>
          <w:rFonts w:eastAsia="Times New Roman"/>
          <w:color w:val="000000" w:themeColor="text1"/>
          <w:lang w:val="en-GB"/>
        </w:rPr>
      </w:pPr>
      <w:r w:rsidRPr="00174112">
        <w:rPr>
          <w:rFonts w:eastAsia="Times New Roman"/>
          <w:color w:val="000000" w:themeColor="text1"/>
          <w:lang w:val="en-GB"/>
        </w:rPr>
        <w:t>It has been seen that the organisation Sprinkles Gelato Dessert Parlour needs to develop thei</w:t>
      </w:r>
      <w:r w:rsidR="00D32E08" w:rsidRPr="00174112">
        <w:rPr>
          <w:rFonts w:eastAsia="Times New Roman"/>
          <w:color w:val="000000" w:themeColor="text1"/>
          <w:lang w:val="en-GB"/>
        </w:rPr>
        <w:t xml:space="preserve">r </w:t>
      </w:r>
      <w:r w:rsidR="006F610C" w:rsidRPr="00174112">
        <w:rPr>
          <w:rFonts w:eastAsia="Times New Roman"/>
          <w:color w:val="000000" w:themeColor="text1"/>
          <w:lang w:val="en-GB"/>
        </w:rPr>
        <w:t>strategic thinking. For this to be possible they would need to</w:t>
      </w:r>
      <w:r w:rsidR="0021379F" w:rsidRPr="00174112">
        <w:rPr>
          <w:rFonts w:eastAsia="Times New Roman"/>
          <w:color w:val="000000" w:themeColor="text1"/>
          <w:lang w:val="en-GB"/>
        </w:rPr>
        <w:t xml:space="preserve"> increase </w:t>
      </w:r>
      <w:r w:rsidR="006F610C" w:rsidRPr="00174112">
        <w:rPr>
          <w:rFonts w:eastAsia="Times New Roman"/>
          <w:color w:val="000000" w:themeColor="text1"/>
          <w:lang w:val="en-GB"/>
        </w:rPr>
        <w:t>the market value and</w:t>
      </w:r>
      <w:r w:rsidR="0021379F" w:rsidRPr="00174112">
        <w:rPr>
          <w:rFonts w:eastAsia="Times New Roman"/>
          <w:color w:val="000000" w:themeColor="text1"/>
          <w:lang w:val="en-GB"/>
        </w:rPr>
        <w:t xml:space="preserve"> expand </w:t>
      </w:r>
      <w:r w:rsidR="006F610C" w:rsidRPr="00174112">
        <w:rPr>
          <w:rFonts w:eastAsia="Times New Roman"/>
          <w:color w:val="000000" w:themeColor="text1"/>
          <w:lang w:val="en-GB"/>
        </w:rPr>
        <w:t>the</w:t>
      </w:r>
      <w:r w:rsidR="00736F14" w:rsidRPr="00174112">
        <w:rPr>
          <w:rFonts w:eastAsia="Times New Roman"/>
          <w:color w:val="000000" w:themeColor="text1"/>
          <w:lang w:val="en-GB"/>
        </w:rPr>
        <w:t xml:space="preserve"> market </w:t>
      </w:r>
      <w:r w:rsidR="00402BB7">
        <w:rPr>
          <w:rFonts w:eastAsia="Times New Roman"/>
          <w:color w:val="000000" w:themeColor="text1"/>
          <w:lang w:val="en-GB"/>
        </w:rPr>
        <w:t>nationally</w:t>
      </w:r>
      <w:r w:rsidR="00736F14" w:rsidRPr="00174112">
        <w:rPr>
          <w:rFonts w:eastAsia="Times New Roman"/>
          <w:color w:val="000000" w:themeColor="text1"/>
          <w:lang w:val="en-GB"/>
        </w:rPr>
        <w:t>.</w:t>
      </w:r>
      <w:r w:rsidR="0021379F" w:rsidRPr="00174112">
        <w:rPr>
          <w:rFonts w:eastAsia="Times New Roman"/>
          <w:color w:val="000000" w:themeColor="text1"/>
          <w:lang w:val="en-GB"/>
        </w:rPr>
        <w:t xml:space="preserve"> Sprinkles Gelato Dessert Parlour needs to follow several strategies in their business which is important for developing their overall organisational culture. Following recommended strategies are effective for enhancing the organisational culture. </w:t>
      </w:r>
    </w:p>
    <w:p w:rsidR="0021379F" w:rsidRPr="00174112" w:rsidRDefault="0021379F" w:rsidP="00736F14">
      <w:pPr>
        <w:pStyle w:val="Normal1"/>
        <w:numPr>
          <w:ilvl w:val="0"/>
          <w:numId w:val="3"/>
        </w:numPr>
        <w:spacing w:before="200" w:line="360" w:lineRule="auto"/>
        <w:jc w:val="both"/>
        <w:rPr>
          <w:rFonts w:eastAsia="Times New Roman"/>
          <w:color w:val="000000" w:themeColor="text1"/>
          <w:lang w:val="en-GB"/>
        </w:rPr>
      </w:pPr>
      <w:r w:rsidRPr="00174112">
        <w:rPr>
          <w:rFonts w:eastAsia="Times New Roman"/>
          <w:color w:val="000000" w:themeColor="text1"/>
          <w:lang w:val="en-GB"/>
        </w:rPr>
        <w:t>The HR department of Sprinkles Gelato Dessert Parlour must organise the developmental training process to their emp</w:t>
      </w:r>
      <w:r w:rsidR="00422B1D" w:rsidRPr="00174112">
        <w:rPr>
          <w:rFonts w:eastAsia="Times New Roman"/>
          <w:color w:val="000000" w:themeColor="text1"/>
          <w:lang w:val="en-GB"/>
        </w:rPr>
        <w:t>loyees for</w:t>
      </w:r>
      <w:r w:rsidRPr="00174112">
        <w:rPr>
          <w:rFonts w:eastAsia="Times New Roman"/>
          <w:color w:val="000000" w:themeColor="text1"/>
          <w:lang w:val="en-GB"/>
        </w:rPr>
        <w:t xml:space="preserve"> 1 month which can be effective for increasing the knowledge of employees. </w:t>
      </w:r>
      <w:r w:rsidR="0024582F" w:rsidRPr="00174112">
        <w:rPr>
          <w:rFonts w:eastAsia="Times New Roman"/>
          <w:color w:val="000000" w:themeColor="text1"/>
          <w:lang w:val="en-GB"/>
        </w:rPr>
        <w:t xml:space="preserve">It is necessary to organise a developmental training to their newly joined employees </w:t>
      </w:r>
      <w:r w:rsidR="007E19C6" w:rsidRPr="00174112">
        <w:rPr>
          <w:rFonts w:eastAsia="Times New Roman"/>
          <w:color w:val="000000" w:themeColor="text1"/>
          <w:lang w:val="en-GB"/>
        </w:rPr>
        <w:t xml:space="preserve">for developing their performance. </w:t>
      </w:r>
      <w:r w:rsidR="00736F14" w:rsidRPr="00174112">
        <w:rPr>
          <w:rFonts w:eastAsia="Times New Roman"/>
          <w:color w:val="000000" w:themeColor="text1"/>
          <w:lang w:val="en-GB"/>
        </w:rPr>
        <w:t>This is because</w:t>
      </w:r>
      <w:r w:rsidR="007E19C6" w:rsidRPr="00174112">
        <w:rPr>
          <w:rFonts w:eastAsia="Times New Roman"/>
          <w:color w:val="000000" w:themeColor="text1"/>
          <w:lang w:val="en-GB"/>
        </w:rPr>
        <w:t xml:space="preserve"> the employees are the major part of the organisation</w:t>
      </w:r>
      <w:r w:rsidR="00B27520" w:rsidRPr="00174112">
        <w:rPr>
          <w:rFonts w:eastAsia="Times New Roman"/>
          <w:color w:val="000000" w:themeColor="text1"/>
          <w:lang w:val="en-GB"/>
        </w:rPr>
        <w:t xml:space="preserve"> in managing all the activities in a perfect manner.</w:t>
      </w:r>
      <w:r w:rsidR="007E19C6" w:rsidRPr="00174112">
        <w:rPr>
          <w:rFonts w:eastAsia="Times New Roman"/>
          <w:color w:val="000000" w:themeColor="text1"/>
          <w:lang w:val="en-GB"/>
        </w:rPr>
        <w:t xml:space="preserve"> </w:t>
      </w:r>
      <w:r w:rsidRPr="00174112">
        <w:rPr>
          <w:rFonts w:eastAsia="Times New Roman"/>
          <w:color w:val="000000" w:themeColor="text1"/>
          <w:lang w:val="en-GB"/>
        </w:rPr>
        <w:t xml:space="preserve">Thus, it will be effective for </w:t>
      </w:r>
      <w:r w:rsidR="00422B1D" w:rsidRPr="00174112">
        <w:rPr>
          <w:rFonts w:eastAsia="Times New Roman"/>
          <w:color w:val="000000" w:themeColor="text1"/>
          <w:lang w:val="en-GB"/>
        </w:rPr>
        <w:t xml:space="preserve">the </w:t>
      </w:r>
      <w:r w:rsidRPr="00174112">
        <w:rPr>
          <w:rFonts w:eastAsia="Times New Roman"/>
          <w:color w:val="000000" w:themeColor="text1"/>
          <w:lang w:val="en-GB"/>
        </w:rPr>
        <w:t xml:space="preserve">business growth and employees will be capable to manage </w:t>
      </w:r>
      <w:r w:rsidR="00402BB7" w:rsidRPr="00174112">
        <w:rPr>
          <w:rFonts w:eastAsia="Times New Roman"/>
          <w:color w:val="000000" w:themeColor="text1"/>
          <w:lang w:val="en-GB"/>
        </w:rPr>
        <w:t>a greater</w:t>
      </w:r>
      <w:r w:rsidRPr="00174112">
        <w:rPr>
          <w:rFonts w:eastAsia="Times New Roman"/>
          <w:color w:val="000000" w:themeColor="text1"/>
          <w:lang w:val="en-GB"/>
        </w:rPr>
        <w:t xml:space="preserve"> number of customers. </w:t>
      </w:r>
    </w:p>
    <w:p w:rsidR="0021379F" w:rsidRPr="00174112" w:rsidRDefault="0021379F" w:rsidP="00811255">
      <w:pPr>
        <w:pStyle w:val="Normal1"/>
        <w:numPr>
          <w:ilvl w:val="0"/>
          <w:numId w:val="3"/>
        </w:numPr>
        <w:spacing w:line="360" w:lineRule="auto"/>
        <w:jc w:val="both"/>
        <w:rPr>
          <w:rFonts w:eastAsia="Times New Roman"/>
          <w:color w:val="000000" w:themeColor="text1"/>
          <w:lang w:val="en-GB"/>
        </w:rPr>
      </w:pPr>
      <w:r w:rsidRPr="00174112">
        <w:rPr>
          <w:rFonts w:eastAsia="Times New Roman"/>
          <w:color w:val="000000" w:themeColor="text1"/>
          <w:lang w:val="en-GB"/>
        </w:rPr>
        <w:t xml:space="preserve">In addition, increasing communication skills is another effective factor in improving the workplace culture. </w:t>
      </w:r>
      <w:r w:rsidR="00A11462" w:rsidRPr="00174112">
        <w:rPr>
          <w:rFonts w:eastAsia="Times New Roman"/>
          <w:color w:val="000000" w:themeColor="text1"/>
          <w:lang w:val="en-GB"/>
        </w:rPr>
        <w:t xml:space="preserve">Moreover, communication skills, management skills and </w:t>
      </w:r>
      <w:r w:rsidR="00732102" w:rsidRPr="00174112">
        <w:rPr>
          <w:rFonts w:eastAsia="Times New Roman"/>
          <w:color w:val="000000" w:themeColor="text1"/>
          <w:lang w:val="en-GB"/>
        </w:rPr>
        <w:t xml:space="preserve">understanding skills are important in order to maintain organisational work in a perfect way. </w:t>
      </w:r>
      <w:r w:rsidRPr="00174112">
        <w:rPr>
          <w:rFonts w:eastAsia="Times New Roman"/>
          <w:color w:val="000000" w:themeColor="text1"/>
          <w:lang w:val="en-GB"/>
        </w:rPr>
        <w:t>Thus, the organisation should arrange a meeting with their employees in every week</w:t>
      </w:r>
      <w:r w:rsidR="00732102" w:rsidRPr="00174112">
        <w:rPr>
          <w:rFonts w:eastAsia="Times New Roman"/>
          <w:color w:val="000000" w:themeColor="text1"/>
          <w:lang w:val="en-GB"/>
        </w:rPr>
        <w:t xml:space="preserve"> as all the team members and employees are able to interact with each other</w:t>
      </w:r>
      <w:r w:rsidRPr="00174112">
        <w:rPr>
          <w:rFonts w:eastAsia="Times New Roman"/>
          <w:color w:val="000000" w:themeColor="text1"/>
          <w:lang w:val="en-GB"/>
        </w:rPr>
        <w:t>. As a result of this</w:t>
      </w:r>
      <w:r w:rsidR="0056311B" w:rsidRPr="00174112">
        <w:rPr>
          <w:rFonts w:eastAsia="Times New Roman"/>
          <w:color w:val="000000" w:themeColor="text1"/>
          <w:lang w:val="en-GB"/>
        </w:rPr>
        <w:t xml:space="preserve">, a strong as well as healthy relationship </w:t>
      </w:r>
      <w:r w:rsidR="00422B1D" w:rsidRPr="00174112">
        <w:rPr>
          <w:rFonts w:eastAsia="Times New Roman"/>
          <w:color w:val="000000" w:themeColor="text1"/>
          <w:lang w:val="en-GB"/>
        </w:rPr>
        <w:t>will be built</w:t>
      </w:r>
      <w:r w:rsidR="004F5CC2" w:rsidRPr="00174112">
        <w:rPr>
          <w:rFonts w:eastAsia="Times New Roman"/>
          <w:color w:val="000000" w:themeColor="text1"/>
          <w:lang w:val="en-GB"/>
        </w:rPr>
        <w:t xml:space="preserve"> within the organisation. Thus, it can be highly beneficial for </w:t>
      </w:r>
      <w:r w:rsidR="00007342" w:rsidRPr="00174112">
        <w:rPr>
          <w:rFonts w:eastAsia="Times New Roman"/>
          <w:color w:val="000000" w:themeColor="text1"/>
          <w:lang w:val="en-GB"/>
        </w:rPr>
        <w:t>enhancing the business process in a p</w:t>
      </w:r>
      <w:r w:rsidR="002965A2">
        <w:rPr>
          <w:rFonts w:eastAsia="Times New Roman"/>
          <w:color w:val="000000" w:themeColor="text1"/>
          <w:lang w:val="en-GB"/>
        </w:rPr>
        <w:t xml:space="preserve">ositive </w:t>
      </w:r>
      <w:r w:rsidR="00007342" w:rsidRPr="00174112">
        <w:rPr>
          <w:rFonts w:eastAsia="Times New Roman"/>
          <w:color w:val="000000" w:themeColor="text1"/>
          <w:lang w:val="en-GB"/>
        </w:rPr>
        <w:t xml:space="preserve">manner. In addition to this, it </w:t>
      </w:r>
      <w:r w:rsidR="00422B1D" w:rsidRPr="00174112">
        <w:rPr>
          <w:rFonts w:eastAsia="Times New Roman"/>
          <w:color w:val="000000" w:themeColor="text1"/>
          <w:lang w:val="en-GB"/>
        </w:rPr>
        <w:t xml:space="preserve">is </w:t>
      </w:r>
      <w:r w:rsidR="005E0D81" w:rsidRPr="00174112">
        <w:rPr>
          <w:rFonts w:eastAsia="Times New Roman"/>
          <w:color w:val="000000" w:themeColor="text1"/>
          <w:lang w:val="en-GB"/>
        </w:rPr>
        <w:t>also advantageous for</w:t>
      </w:r>
      <w:r w:rsidRPr="00174112">
        <w:rPr>
          <w:rFonts w:eastAsia="Times New Roman"/>
          <w:color w:val="000000" w:themeColor="text1"/>
          <w:lang w:val="en-GB"/>
        </w:rPr>
        <w:t xml:space="preserve"> </w:t>
      </w:r>
      <w:r w:rsidR="005E0D81" w:rsidRPr="00174112">
        <w:rPr>
          <w:rFonts w:eastAsia="Times New Roman"/>
          <w:color w:val="000000" w:themeColor="text1"/>
          <w:lang w:val="en-GB"/>
        </w:rPr>
        <w:t>improving</w:t>
      </w:r>
      <w:r w:rsidRPr="00174112">
        <w:rPr>
          <w:rFonts w:eastAsia="Times New Roman"/>
          <w:color w:val="000000" w:themeColor="text1"/>
          <w:lang w:val="en-GB"/>
        </w:rPr>
        <w:t xml:space="preserve"> the organizational culture which has a huge impact on their business. </w:t>
      </w:r>
    </w:p>
    <w:p w:rsidR="00434165" w:rsidRPr="00174112" w:rsidRDefault="00434165" w:rsidP="00811255">
      <w:pPr>
        <w:pStyle w:val="Normal1"/>
        <w:numPr>
          <w:ilvl w:val="0"/>
          <w:numId w:val="3"/>
        </w:numPr>
        <w:spacing w:line="360" w:lineRule="auto"/>
        <w:jc w:val="both"/>
        <w:rPr>
          <w:rFonts w:eastAsia="Times New Roman"/>
          <w:color w:val="000000" w:themeColor="text1"/>
          <w:lang w:val="en-GB"/>
        </w:rPr>
      </w:pPr>
      <w:r w:rsidRPr="00174112">
        <w:rPr>
          <w:rFonts w:eastAsia="Times New Roman"/>
          <w:color w:val="000000" w:themeColor="text1"/>
          <w:lang w:val="en-GB"/>
        </w:rPr>
        <w:t xml:space="preserve">The organisation needs to develop their culture for executing better service system to their customers. </w:t>
      </w:r>
      <w:r w:rsidR="005824CE" w:rsidRPr="00174112">
        <w:rPr>
          <w:rFonts w:eastAsia="Times New Roman"/>
          <w:color w:val="000000" w:themeColor="text1"/>
          <w:lang w:val="en-GB"/>
        </w:rPr>
        <w:t>Thus</w:t>
      </w:r>
      <w:r w:rsidR="00E67091" w:rsidRPr="00174112">
        <w:rPr>
          <w:rFonts w:eastAsia="Times New Roman"/>
          <w:color w:val="000000" w:themeColor="text1"/>
          <w:lang w:val="en-GB"/>
        </w:rPr>
        <w:t xml:space="preserve">, the organisation needs to modify their rituals and ceremonies by implementing several strategies. </w:t>
      </w:r>
    </w:p>
    <w:p w:rsidR="0021379F" w:rsidRPr="00CA6D87" w:rsidRDefault="0021379F" w:rsidP="00811255">
      <w:pPr>
        <w:pStyle w:val="Normal1"/>
        <w:numPr>
          <w:ilvl w:val="0"/>
          <w:numId w:val="3"/>
        </w:numPr>
        <w:spacing w:line="360" w:lineRule="auto"/>
        <w:jc w:val="both"/>
        <w:rPr>
          <w:rFonts w:eastAsia="Times New Roman"/>
          <w:color w:val="000000" w:themeColor="text1"/>
          <w:lang w:val="en-GB"/>
        </w:rPr>
      </w:pPr>
      <w:r w:rsidRPr="00811255">
        <w:rPr>
          <w:rFonts w:asciiTheme="minorBidi" w:eastAsia="Times New Roman" w:hAnsiTheme="minorBidi" w:cstheme="minorBidi"/>
          <w:color w:val="000000" w:themeColor="text1"/>
          <w:lang w:val="en-GB"/>
        </w:rPr>
        <w:t>Sprinkles Gelato Dessert Parlour m</w:t>
      </w:r>
      <w:r w:rsidR="00422B1D" w:rsidRPr="00811255">
        <w:rPr>
          <w:rFonts w:asciiTheme="minorBidi" w:eastAsia="Times New Roman" w:hAnsiTheme="minorBidi" w:cstheme="minorBidi"/>
          <w:color w:val="000000" w:themeColor="text1"/>
          <w:lang w:val="en-GB"/>
        </w:rPr>
        <w:t>ust introduce various ethical De</w:t>
      </w:r>
      <w:r w:rsidRPr="00811255">
        <w:rPr>
          <w:rFonts w:asciiTheme="minorBidi" w:eastAsia="Times New Roman" w:hAnsiTheme="minorBidi" w:cstheme="minorBidi"/>
          <w:color w:val="000000" w:themeColor="text1"/>
          <w:lang w:val="en-GB"/>
        </w:rPr>
        <w:t xml:space="preserve">ssert items and </w:t>
      </w:r>
      <w:r w:rsidR="00736F14">
        <w:rPr>
          <w:rFonts w:asciiTheme="minorBidi" w:eastAsia="Times New Roman" w:hAnsiTheme="minorBidi" w:cstheme="minorBidi"/>
          <w:color w:val="000000" w:themeColor="text1"/>
          <w:lang w:val="en-GB"/>
        </w:rPr>
        <w:t xml:space="preserve">appealing to </w:t>
      </w:r>
      <w:r w:rsidRPr="00811255">
        <w:rPr>
          <w:rFonts w:asciiTheme="minorBidi" w:eastAsia="Times New Roman" w:hAnsiTheme="minorBidi" w:cstheme="minorBidi"/>
          <w:color w:val="000000" w:themeColor="text1"/>
          <w:lang w:val="en-GB"/>
        </w:rPr>
        <w:t>different cultural beliefs and rituals in their business by 3 months which can be effective for attracting a huge number of customers in a short time.</w:t>
      </w:r>
      <w:r w:rsidR="00DB5162" w:rsidRPr="00811255">
        <w:rPr>
          <w:rFonts w:asciiTheme="minorBidi" w:eastAsia="Times New Roman" w:hAnsiTheme="minorBidi" w:cstheme="minorBidi"/>
          <w:color w:val="000000" w:themeColor="text1"/>
          <w:lang w:val="en-GB"/>
        </w:rPr>
        <w:t xml:space="preserve"> Moreover, </w:t>
      </w:r>
      <w:r w:rsidR="00DB5162" w:rsidRPr="00CA6D87">
        <w:rPr>
          <w:rFonts w:eastAsia="Times New Roman"/>
          <w:color w:val="000000" w:themeColor="text1"/>
          <w:lang w:val="en-GB"/>
        </w:rPr>
        <w:t>in order to in</w:t>
      </w:r>
      <w:r w:rsidR="00422B1D" w:rsidRPr="00CA6D87">
        <w:rPr>
          <w:rFonts w:eastAsia="Times New Roman"/>
          <w:color w:val="000000" w:themeColor="text1"/>
          <w:lang w:val="en-GB"/>
        </w:rPr>
        <w:t>crease customer base, they need</w:t>
      </w:r>
      <w:r w:rsidR="00DB5162" w:rsidRPr="00CA6D87">
        <w:rPr>
          <w:rFonts w:eastAsia="Times New Roman"/>
          <w:color w:val="000000" w:themeColor="text1"/>
          <w:lang w:val="en-GB"/>
        </w:rPr>
        <w:t xml:space="preserve"> to deliver extra discount</w:t>
      </w:r>
      <w:r w:rsidR="00422B1D" w:rsidRPr="00CA6D87">
        <w:rPr>
          <w:rFonts w:eastAsia="Times New Roman"/>
          <w:color w:val="000000" w:themeColor="text1"/>
          <w:lang w:val="en-GB"/>
        </w:rPr>
        <w:t>s</w:t>
      </w:r>
      <w:r w:rsidR="00DB5162" w:rsidRPr="00CA6D87">
        <w:rPr>
          <w:rFonts w:eastAsia="Times New Roman"/>
          <w:color w:val="000000" w:themeColor="text1"/>
          <w:lang w:val="en-GB"/>
        </w:rPr>
        <w:t xml:space="preserve"> </w:t>
      </w:r>
      <w:r w:rsidR="00422B1D" w:rsidRPr="00CA6D87">
        <w:rPr>
          <w:rFonts w:eastAsia="Times New Roman"/>
          <w:color w:val="000000" w:themeColor="text1"/>
          <w:lang w:val="en-GB"/>
        </w:rPr>
        <w:t>to offer their seasonal items</w:t>
      </w:r>
      <w:r w:rsidR="00DB5162" w:rsidRPr="00CA6D87">
        <w:rPr>
          <w:rFonts w:eastAsia="Times New Roman"/>
          <w:color w:val="000000" w:themeColor="text1"/>
          <w:lang w:val="en-GB"/>
        </w:rPr>
        <w:t xml:space="preserve">. </w:t>
      </w:r>
      <w:r w:rsidRPr="00CA6D87">
        <w:rPr>
          <w:rFonts w:eastAsia="Times New Roman"/>
          <w:color w:val="000000" w:themeColor="text1"/>
          <w:lang w:val="en-GB"/>
        </w:rPr>
        <w:t xml:space="preserve"> </w:t>
      </w:r>
    </w:p>
    <w:p w:rsidR="00736F14" w:rsidRPr="00CA6D87" w:rsidRDefault="00736F14" w:rsidP="00811255">
      <w:pPr>
        <w:pStyle w:val="Normal1"/>
        <w:numPr>
          <w:ilvl w:val="0"/>
          <w:numId w:val="3"/>
        </w:numPr>
        <w:spacing w:line="360" w:lineRule="auto"/>
        <w:jc w:val="both"/>
        <w:rPr>
          <w:rFonts w:eastAsia="Times New Roman"/>
          <w:color w:val="000000" w:themeColor="text1"/>
          <w:lang w:val="en-GB"/>
        </w:rPr>
      </w:pPr>
      <w:r w:rsidRPr="00CA6D87">
        <w:rPr>
          <w:rFonts w:eastAsia="Times New Roman"/>
          <w:color w:val="000000" w:themeColor="text1"/>
          <w:lang w:val="en-GB"/>
        </w:rPr>
        <w:lastRenderedPageBreak/>
        <w:t xml:space="preserve">Displaying gratitude and recognition of the employees regularly can have a profound positive effect on the organisation overall. Employees will be encouraged to continue to work harder and deliver quality work as they are aware that they are being recognised for it. This can be done by implementing a rewards system which would </w:t>
      </w:r>
      <w:r w:rsidR="00402BB7">
        <w:rPr>
          <w:rFonts w:eastAsia="Times New Roman"/>
          <w:color w:val="000000" w:themeColor="text1"/>
          <w:lang w:val="en-GB"/>
        </w:rPr>
        <w:t>satisfy</w:t>
      </w:r>
      <w:r w:rsidR="00402BB7" w:rsidRPr="00CA6D87">
        <w:rPr>
          <w:rFonts w:eastAsia="Times New Roman"/>
          <w:color w:val="000000" w:themeColor="text1"/>
          <w:lang w:val="en-GB"/>
        </w:rPr>
        <w:t xml:space="preserve"> majority</w:t>
      </w:r>
      <w:r w:rsidRPr="00CA6D87">
        <w:rPr>
          <w:rFonts w:eastAsia="Times New Roman"/>
          <w:color w:val="000000" w:themeColor="text1"/>
          <w:lang w:val="en-GB"/>
        </w:rPr>
        <w:t xml:space="preserve"> of the work force. </w:t>
      </w:r>
    </w:p>
    <w:p w:rsidR="0021379F" w:rsidRPr="00CA6D87" w:rsidRDefault="00310F54" w:rsidP="00811255">
      <w:pPr>
        <w:pStyle w:val="Heading1"/>
        <w:spacing w:line="360" w:lineRule="auto"/>
        <w:rPr>
          <w:rFonts w:ascii="Arial" w:eastAsia="Times New Roman" w:hAnsi="Arial" w:cs="Arial"/>
          <w:color w:val="000000" w:themeColor="text1"/>
          <w:sz w:val="22"/>
          <w:szCs w:val="22"/>
          <w:lang w:val="en-GB"/>
        </w:rPr>
      </w:pPr>
      <w:bookmarkStart w:id="19" w:name="_Toc24029812"/>
      <w:r w:rsidRPr="00CA6D87">
        <w:rPr>
          <w:rFonts w:ascii="Arial" w:eastAsia="Times New Roman" w:hAnsi="Arial" w:cs="Arial"/>
          <w:color w:val="000000" w:themeColor="text1"/>
          <w:sz w:val="22"/>
          <w:szCs w:val="22"/>
          <w:lang w:val="en-GB"/>
        </w:rPr>
        <w:t>Conclusions</w:t>
      </w:r>
      <w:bookmarkEnd w:id="19"/>
      <w:r w:rsidRPr="00CA6D87">
        <w:rPr>
          <w:rFonts w:ascii="Arial" w:eastAsia="Times New Roman" w:hAnsi="Arial" w:cs="Arial"/>
          <w:color w:val="000000" w:themeColor="text1"/>
          <w:sz w:val="22"/>
          <w:szCs w:val="22"/>
          <w:lang w:val="en-GB"/>
        </w:rPr>
        <w:t xml:space="preserve"> </w:t>
      </w:r>
      <w:r w:rsidR="0020574A" w:rsidRPr="00CA6D87">
        <w:rPr>
          <w:rFonts w:ascii="Arial" w:eastAsia="Times New Roman" w:hAnsi="Arial" w:cs="Arial"/>
          <w:color w:val="000000" w:themeColor="text1"/>
          <w:sz w:val="22"/>
          <w:szCs w:val="22"/>
          <w:lang w:val="en-GB"/>
        </w:rPr>
        <w:t xml:space="preserve">  </w:t>
      </w:r>
      <w:r w:rsidR="0021379F" w:rsidRPr="00CA6D87">
        <w:rPr>
          <w:rFonts w:ascii="Arial" w:eastAsia="Times New Roman" w:hAnsi="Arial" w:cs="Arial"/>
          <w:color w:val="000000" w:themeColor="text1"/>
          <w:sz w:val="22"/>
          <w:szCs w:val="22"/>
          <w:lang w:val="en-GB"/>
        </w:rPr>
        <w:t xml:space="preserve">     </w:t>
      </w:r>
    </w:p>
    <w:p w:rsidR="0021379F" w:rsidRPr="00CA6D87" w:rsidRDefault="00402BB7" w:rsidP="00811255">
      <w:pPr>
        <w:pStyle w:val="Normal1"/>
        <w:spacing w:before="200" w:after="200" w:line="360" w:lineRule="auto"/>
        <w:jc w:val="both"/>
        <w:rPr>
          <w:rFonts w:eastAsia="Times New Roman"/>
          <w:color w:val="000000" w:themeColor="text1"/>
          <w:lang w:val="en-GB"/>
        </w:rPr>
      </w:pPr>
      <w:r>
        <w:rPr>
          <w:rFonts w:eastAsia="Times New Roman"/>
          <w:color w:val="000000" w:themeColor="text1"/>
          <w:lang w:val="en-GB"/>
        </w:rPr>
        <w:t>I</w:t>
      </w:r>
      <w:r w:rsidR="0021379F" w:rsidRPr="00CA6D87">
        <w:rPr>
          <w:rFonts w:eastAsia="Times New Roman"/>
          <w:color w:val="000000" w:themeColor="text1"/>
          <w:lang w:val="en-GB"/>
        </w:rPr>
        <w:t>t can be concluded that organisational culture has a</w:t>
      </w:r>
      <w:r w:rsidR="006F610C" w:rsidRPr="00CA6D87">
        <w:rPr>
          <w:rFonts w:eastAsia="Times New Roman"/>
          <w:color w:val="000000" w:themeColor="text1"/>
          <w:lang w:val="en-GB"/>
        </w:rPr>
        <w:t xml:space="preserve"> major contribution to the business development.</w:t>
      </w:r>
      <w:r w:rsidR="0021379F" w:rsidRPr="00CA6D87">
        <w:rPr>
          <w:rFonts w:eastAsia="Times New Roman"/>
          <w:color w:val="000000" w:themeColor="text1"/>
          <w:lang w:val="en-GB"/>
        </w:rPr>
        <w:t xml:space="preserve"> Sprinkles Gelato Dessert Parlour is </w:t>
      </w:r>
      <w:r w:rsidR="006F610C" w:rsidRPr="00CA6D87">
        <w:rPr>
          <w:rFonts w:eastAsia="Times New Roman"/>
          <w:color w:val="000000" w:themeColor="text1"/>
          <w:lang w:val="en-GB"/>
        </w:rPr>
        <w:t>one of the most popular companies</w:t>
      </w:r>
      <w:r w:rsidR="0021379F" w:rsidRPr="00CA6D87">
        <w:rPr>
          <w:rFonts w:eastAsia="Times New Roman"/>
          <w:color w:val="000000" w:themeColor="text1"/>
          <w:lang w:val="en-GB"/>
        </w:rPr>
        <w:t xml:space="preserve"> </w:t>
      </w:r>
      <w:r w:rsidR="006F610C" w:rsidRPr="00CA6D87">
        <w:rPr>
          <w:rFonts w:eastAsia="Times New Roman"/>
          <w:color w:val="000000" w:themeColor="text1"/>
          <w:lang w:val="en-GB"/>
        </w:rPr>
        <w:t>which has a large customer intake</w:t>
      </w:r>
      <w:r w:rsidR="0021379F" w:rsidRPr="00CA6D87">
        <w:rPr>
          <w:rFonts w:eastAsia="Times New Roman"/>
          <w:color w:val="000000" w:themeColor="text1"/>
          <w:lang w:val="en-GB"/>
        </w:rPr>
        <w:t xml:space="preserve"> which can be effective for developing the sales </w:t>
      </w:r>
      <w:r w:rsidR="006F610C" w:rsidRPr="00CA6D87">
        <w:rPr>
          <w:rFonts w:eastAsia="Times New Roman"/>
          <w:color w:val="000000" w:themeColor="text1"/>
          <w:lang w:val="en-GB"/>
        </w:rPr>
        <w:t>rate positively.</w:t>
      </w:r>
      <w:r w:rsidR="0021379F" w:rsidRPr="00CA6D87">
        <w:rPr>
          <w:rFonts w:eastAsia="Times New Roman"/>
          <w:color w:val="000000" w:themeColor="text1"/>
          <w:lang w:val="en-GB"/>
        </w:rPr>
        <w:t xml:space="preserve"> As a result of this, Sprinkles Gelato Dessert Parlour can </w:t>
      </w:r>
      <w:r w:rsidR="001D41ED" w:rsidRPr="00CA6D87">
        <w:rPr>
          <w:rFonts w:eastAsia="Times New Roman"/>
          <w:color w:val="000000" w:themeColor="text1"/>
          <w:lang w:val="en-GB"/>
        </w:rPr>
        <w:t xml:space="preserve">be </w:t>
      </w:r>
      <w:r w:rsidR="0021379F" w:rsidRPr="00CA6D87">
        <w:rPr>
          <w:rFonts w:eastAsia="Times New Roman"/>
          <w:color w:val="000000" w:themeColor="text1"/>
          <w:lang w:val="en-GB"/>
        </w:rPr>
        <w:t xml:space="preserve">able to </w:t>
      </w:r>
      <w:r w:rsidR="006F610C" w:rsidRPr="00CA6D87">
        <w:rPr>
          <w:rFonts w:eastAsia="Times New Roman"/>
          <w:color w:val="000000" w:themeColor="text1"/>
          <w:lang w:val="en-GB"/>
        </w:rPr>
        <w:t xml:space="preserve">bring in more customers. The implementation </w:t>
      </w:r>
      <w:r w:rsidR="001D41ED" w:rsidRPr="00CA6D87">
        <w:rPr>
          <w:rFonts w:eastAsia="Times New Roman"/>
          <w:color w:val="000000" w:themeColor="text1"/>
          <w:lang w:val="en-GB"/>
        </w:rPr>
        <w:t xml:space="preserve">of the Deal and Kennedy’s tool; has defined this organisation as a Work Hard/Play Hard organisation and this is reflective in the efforts and hard work of the employees of this organisation. </w:t>
      </w:r>
      <w:r w:rsidR="002664D0" w:rsidRPr="00CA6D87">
        <w:rPr>
          <w:rFonts w:eastAsia="Times New Roman"/>
          <w:color w:val="000000" w:themeColor="text1"/>
          <w:lang w:val="en-GB"/>
        </w:rPr>
        <w:t>Also,</w:t>
      </w:r>
      <w:r w:rsidR="001D41ED" w:rsidRPr="00CA6D87">
        <w:rPr>
          <w:rFonts w:eastAsia="Times New Roman"/>
          <w:color w:val="000000" w:themeColor="text1"/>
          <w:lang w:val="en-GB"/>
        </w:rPr>
        <w:t xml:space="preserve"> employees are directly aware of their behaviour effects on the organisation, hence why they perform disciplined and as</w:t>
      </w:r>
      <w:r w:rsidR="002664D0">
        <w:rPr>
          <w:rFonts w:eastAsia="Times New Roman"/>
          <w:color w:val="000000" w:themeColor="text1"/>
          <w:lang w:val="en-GB"/>
        </w:rPr>
        <w:t xml:space="preserve"> a </w:t>
      </w:r>
      <w:r w:rsidR="001D41ED" w:rsidRPr="00CA6D87">
        <w:rPr>
          <w:rFonts w:eastAsia="Times New Roman"/>
          <w:color w:val="000000" w:themeColor="text1"/>
          <w:lang w:val="en-GB"/>
        </w:rPr>
        <w:t xml:space="preserve">representative of the business. </w:t>
      </w:r>
      <w:r w:rsidR="002664D0" w:rsidRPr="00CA6D87">
        <w:rPr>
          <w:rFonts w:eastAsia="Times New Roman"/>
          <w:color w:val="000000" w:themeColor="text1"/>
          <w:lang w:val="en-GB"/>
        </w:rPr>
        <w:t>However,</w:t>
      </w:r>
      <w:r w:rsidR="001E395C" w:rsidRPr="00CA6D87">
        <w:rPr>
          <w:rFonts w:eastAsia="Times New Roman"/>
          <w:color w:val="000000" w:themeColor="text1"/>
          <w:lang w:val="en-GB"/>
        </w:rPr>
        <w:t xml:space="preserve"> employees can be further motivated if they are provided with rewards for the hard work as mentioned in the recommendations as it would create an organis</w:t>
      </w:r>
      <w:r w:rsidR="002664D0">
        <w:rPr>
          <w:rFonts w:eastAsia="Times New Roman"/>
          <w:color w:val="000000" w:themeColor="text1"/>
          <w:lang w:val="en-GB"/>
        </w:rPr>
        <w:t>ed</w:t>
      </w:r>
      <w:r w:rsidR="001E395C" w:rsidRPr="00CA6D87">
        <w:rPr>
          <w:rFonts w:eastAsia="Times New Roman"/>
          <w:color w:val="000000" w:themeColor="text1"/>
          <w:lang w:val="en-GB"/>
        </w:rPr>
        <w:t xml:space="preserve"> workforce, which is motivated and determined to put in their hard work for the benefit of the business. Otherwise the employees will not find a connection with their workplace culture and may not behave in a manner fitting for the future aspirations of the business. </w:t>
      </w:r>
    </w:p>
    <w:p w:rsidR="0021379F" w:rsidRPr="00811255" w:rsidRDefault="0021379F" w:rsidP="00811255">
      <w:pPr>
        <w:tabs>
          <w:tab w:val="left" w:pos="7680"/>
        </w:tabs>
        <w:spacing w:line="360" w:lineRule="auto"/>
        <w:rPr>
          <w:rFonts w:asciiTheme="minorBidi" w:eastAsia="Times New Roman" w:hAnsiTheme="minorBidi"/>
          <w:b/>
          <w:color w:val="000000" w:themeColor="text1"/>
          <w:lang w:val="en-GB"/>
        </w:rPr>
      </w:pPr>
    </w:p>
    <w:p w:rsidR="0021379F" w:rsidRPr="00811255" w:rsidRDefault="0021379F" w:rsidP="00811255">
      <w:pPr>
        <w:tabs>
          <w:tab w:val="left" w:pos="7680"/>
        </w:tabs>
        <w:spacing w:line="360" w:lineRule="auto"/>
        <w:rPr>
          <w:rFonts w:asciiTheme="minorBidi" w:eastAsia="Times New Roman" w:hAnsiTheme="minorBidi"/>
          <w:color w:val="000000" w:themeColor="text1"/>
          <w:lang w:val="en-GB"/>
        </w:rPr>
      </w:pPr>
      <w:r w:rsidRPr="00811255">
        <w:rPr>
          <w:rFonts w:asciiTheme="minorBidi" w:eastAsia="Times New Roman" w:hAnsiTheme="minorBidi"/>
          <w:color w:val="000000" w:themeColor="text1"/>
          <w:lang w:val="en-GB"/>
        </w:rPr>
        <w:tab/>
      </w:r>
    </w:p>
    <w:p w:rsidR="0085274A" w:rsidRPr="00811255" w:rsidRDefault="0085274A" w:rsidP="00811255">
      <w:pPr>
        <w:spacing w:line="360" w:lineRule="auto"/>
        <w:rPr>
          <w:rFonts w:asciiTheme="minorBidi" w:hAnsiTheme="minorBidi"/>
          <w:b/>
          <w:color w:val="000000" w:themeColor="text1"/>
          <w:lang w:val="en-GB"/>
        </w:rPr>
      </w:pPr>
      <w:bookmarkStart w:id="20" w:name="_Toc20843766"/>
      <w:r w:rsidRPr="00811255">
        <w:rPr>
          <w:rFonts w:asciiTheme="minorBidi" w:hAnsiTheme="minorBidi"/>
          <w:color w:val="000000" w:themeColor="text1"/>
          <w:lang w:val="en-GB"/>
        </w:rPr>
        <w:br w:type="page"/>
      </w:r>
    </w:p>
    <w:p w:rsidR="0021379F" w:rsidRPr="00D3219A" w:rsidRDefault="0021379F" w:rsidP="00811255">
      <w:pPr>
        <w:pStyle w:val="Heading1"/>
        <w:spacing w:line="360" w:lineRule="auto"/>
        <w:rPr>
          <w:rFonts w:ascii="Arial" w:hAnsi="Arial" w:cs="Arial"/>
          <w:color w:val="000000" w:themeColor="text1"/>
          <w:sz w:val="22"/>
          <w:szCs w:val="22"/>
          <w:lang w:val="en-GB"/>
        </w:rPr>
      </w:pPr>
      <w:bookmarkStart w:id="21" w:name="_Toc24029813"/>
      <w:r w:rsidRPr="00D3219A">
        <w:rPr>
          <w:rFonts w:ascii="Arial" w:hAnsi="Arial" w:cs="Arial"/>
          <w:color w:val="000000" w:themeColor="text1"/>
          <w:sz w:val="22"/>
          <w:szCs w:val="22"/>
          <w:lang w:val="en-GB"/>
        </w:rPr>
        <w:lastRenderedPageBreak/>
        <w:t>Reference</w:t>
      </w:r>
      <w:bookmarkEnd w:id="20"/>
      <w:r w:rsidR="004A5BB8" w:rsidRPr="00D3219A">
        <w:rPr>
          <w:rFonts w:ascii="Arial" w:hAnsi="Arial" w:cs="Arial"/>
          <w:color w:val="000000" w:themeColor="text1"/>
          <w:sz w:val="22"/>
          <w:szCs w:val="22"/>
          <w:lang w:val="en-GB"/>
        </w:rPr>
        <w:t>s</w:t>
      </w:r>
      <w:bookmarkEnd w:id="21"/>
    </w:p>
    <w:p w:rsidR="00C2725C" w:rsidRPr="00D3219A" w:rsidRDefault="00C2725C" w:rsidP="00811255">
      <w:pPr>
        <w:spacing w:line="360" w:lineRule="auto"/>
        <w:rPr>
          <w:rFonts w:ascii="Arial" w:hAnsi="Arial" w:cs="Arial"/>
          <w:color w:val="000000" w:themeColor="text1"/>
          <w:lang w:val="en-GB"/>
        </w:rPr>
      </w:pPr>
    </w:p>
    <w:p w:rsidR="00CC7D5C" w:rsidRPr="00D3219A" w:rsidRDefault="00CC7D5C" w:rsidP="00811255">
      <w:pPr>
        <w:pStyle w:val="Normal1"/>
        <w:numPr>
          <w:ilvl w:val="0"/>
          <w:numId w:val="8"/>
        </w:numPr>
        <w:spacing w:line="360" w:lineRule="auto"/>
        <w:jc w:val="both"/>
        <w:rPr>
          <w:rFonts w:eastAsia="Times New Roman"/>
          <w:b/>
          <w:color w:val="000000" w:themeColor="text1"/>
          <w:lang w:val="en-GB"/>
        </w:rPr>
      </w:pPr>
      <w:r w:rsidRPr="00D3219A">
        <w:rPr>
          <w:rStyle w:val="selectable"/>
          <w:color w:val="000000" w:themeColor="text1"/>
        </w:rPr>
        <w:t xml:space="preserve">Booth, A. and Melling, J. (2017). </w:t>
      </w:r>
      <w:r w:rsidRPr="00D3219A">
        <w:rPr>
          <w:rStyle w:val="selectable"/>
          <w:i/>
          <w:iCs/>
          <w:color w:val="000000" w:themeColor="text1"/>
        </w:rPr>
        <w:t>Managing the Modern Workplace</w:t>
      </w:r>
      <w:r w:rsidRPr="00D3219A">
        <w:rPr>
          <w:rStyle w:val="selectable"/>
          <w:color w:val="000000" w:themeColor="text1"/>
        </w:rPr>
        <w:t>. Florence: Taylor and Francis.</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Chun, R. (2016). What holds ethical consumers to a cosmetics brand: The Body Shop case. </w:t>
      </w:r>
      <w:r w:rsidRPr="00D3219A">
        <w:rPr>
          <w:rFonts w:eastAsia="Times New Roman"/>
          <w:i/>
          <w:iCs/>
          <w:color w:val="000000" w:themeColor="text1"/>
          <w:lang w:val="en-GB"/>
        </w:rPr>
        <w:t>Business &amp; Society</w:t>
      </w:r>
      <w:r w:rsidRPr="00D3219A">
        <w:rPr>
          <w:rFonts w:eastAsia="Times New Roman"/>
          <w:color w:val="000000" w:themeColor="text1"/>
          <w:lang w:val="en-GB"/>
        </w:rPr>
        <w:t>, </w:t>
      </w:r>
      <w:r w:rsidRPr="00D3219A">
        <w:rPr>
          <w:rFonts w:eastAsia="Times New Roman"/>
          <w:i/>
          <w:iCs/>
          <w:color w:val="000000" w:themeColor="text1"/>
          <w:lang w:val="en-GB"/>
        </w:rPr>
        <w:t>55</w:t>
      </w:r>
      <w:r w:rsidRPr="00D3219A">
        <w:rPr>
          <w:rFonts w:eastAsia="Times New Roman"/>
          <w:color w:val="000000" w:themeColor="text1"/>
          <w:lang w:val="en-GB"/>
        </w:rPr>
        <w:t>(4), pp.528-549.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color w:val="000000" w:themeColor="text1"/>
          <w:shd w:val="clear" w:color="auto" w:fill="FFFFFF"/>
          <w:lang w:val="en-GB"/>
        </w:rPr>
        <w:t xml:space="preserve">Cox, A.M., </w:t>
      </w:r>
      <w:proofErr w:type="spellStart"/>
      <w:r w:rsidRPr="00D3219A">
        <w:rPr>
          <w:color w:val="000000" w:themeColor="text1"/>
          <w:shd w:val="clear" w:color="auto" w:fill="FFFFFF"/>
          <w:lang w:val="en-GB"/>
        </w:rPr>
        <w:t>Pinfield</w:t>
      </w:r>
      <w:proofErr w:type="spellEnd"/>
      <w:r w:rsidRPr="00D3219A">
        <w:rPr>
          <w:color w:val="000000" w:themeColor="text1"/>
          <w:shd w:val="clear" w:color="auto" w:fill="FFFFFF"/>
          <w:lang w:val="en-GB"/>
        </w:rPr>
        <w:t>, S. and Rutter, S. (2019). Extending McKinsey’s 7S model to understand strategic alignment in academic libraries. </w:t>
      </w:r>
      <w:r w:rsidRPr="00D3219A">
        <w:rPr>
          <w:i/>
          <w:iCs/>
          <w:color w:val="000000" w:themeColor="text1"/>
          <w:shd w:val="clear" w:color="auto" w:fill="FFFFFF"/>
          <w:lang w:val="en-GB"/>
        </w:rPr>
        <w:t>Library Management</w:t>
      </w:r>
      <w:r w:rsidRPr="00D3219A">
        <w:rPr>
          <w:color w:val="000000" w:themeColor="text1"/>
          <w:shd w:val="clear" w:color="auto" w:fill="FFFFFF"/>
          <w:lang w:val="en-GB"/>
        </w:rPr>
        <w:t>, </w:t>
      </w:r>
      <w:r w:rsidRPr="00D3219A">
        <w:rPr>
          <w:i/>
          <w:iCs/>
          <w:color w:val="000000" w:themeColor="text1"/>
          <w:shd w:val="clear" w:color="auto" w:fill="FFFFFF"/>
          <w:lang w:val="en-GB"/>
        </w:rPr>
        <w:t>40</w:t>
      </w:r>
      <w:r w:rsidRPr="00D3219A">
        <w:rPr>
          <w:color w:val="000000" w:themeColor="text1"/>
          <w:shd w:val="clear" w:color="auto" w:fill="FFFFFF"/>
          <w:lang w:val="en-GB"/>
        </w:rPr>
        <w:t>(5), pp.313-326.</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Economicsonline.co.uk, (2019), </w:t>
      </w:r>
      <w:r w:rsidRPr="00D3219A">
        <w:rPr>
          <w:rFonts w:eastAsia="Times New Roman"/>
          <w:i/>
          <w:color w:val="000000" w:themeColor="text1"/>
          <w:lang w:val="en-GB"/>
        </w:rPr>
        <w:t>GDP rate</w:t>
      </w:r>
      <w:r w:rsidRPr="00D3219A">
        <w:rPr>
          <w:rFonts w:eastAsia="Times New Roman"/>
          <w:color w:val="000000" w:themeColor="text1"/>
          <w:lang w:val="en-GB"/>
        </w:rPr>
        <w:t>, available from: https://www.economicsonline.co.uk/Updates/UK_GDP.html, accessed on: 25/9/2019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proofErr w:type="spellStart"/>
      <w:r w:rsidRPr="00D3219A">
        <w:rPr>
          <w:rFonts w:eastAsia="Times New Roman"/>
          <w:color w:val="000000" w:themeColor="text1"/>
          <w:lang w:val="en-GB"/>
        </w:rPr>
        <w:t>Esfahbodi</w:t>
      </w:r>
      <w:proofErr w:type="spellEnd"/>
      <w:r w:rsidRPr="00D3219A">
        <w:rPr>
          <w:rFonts w:eastAsia="Times New Roman"/>
          <w:color w:val="000000" w:themeColor="text1"/>
          <w:lang w:val="en-GB"/>
        </w:rPr>
        <w:t>, A., Zhang, Y., Watson, G. and Zhang, T. (2017). Governance pressures and performance outcomes of sustainable supply chain management–An empirical analysis of UK manufacturing industry. </w:t>
      </w:r>
      <w:r w:rsidRPr="00D3219A">
        <w:rPr>
          <w:rFonts w:eastAsia="Times New Roman"/>
          <w:i/>
          <w:iCs/>
          <w:color w:val="000000" w:themeColor="text1"/>
          <w:lang w:val="en-GB"/>
        </w:rPr>
        <w:t>Journal of Cleaner Production</w:t>
      </w:r>
      <w:r w:rsidRPr="00D3219A">
        <w:rPr>
          <w:rFonts w:eastAsia="Times New Roman"/>
          <w:color w:val="000000" w:themeColor="text1"/>
          <w:lang w:val="en-GB"/>
        </w:rPr>
        <w:t>, </w:t>
      </w:r>
      <w:r w:rsidRPr="00D3219A">
        <w:rPr>
          <w:rFonts w:eastAsia="Times New Roman"/>
          <w:i/>
          <w:iCs/>
          <w:color w:val="000000" w:themeColor="text1"/>
          <w:lang w:val="en-GB"/>
        </w:rPr>
        <w:t>155</w:t>
      </w:r>
      <w:r w:rsidRPr="00D3219A">
        <w:rPr>
          <w:rFonts w:eastAsia="Times New Roman"/>
          <w:color w:val="000000" w:themeColor="text1"/>
          <w:lang w:val="en-GB"/>
        </w:rPr>
        <w:t>, pp.66-78.</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proofErr w:type="spellStart"/>
      <w:r w:rsidRPr="00D3219A">
        <w:rPr>
          <w:rFonts w:eastAsia="Times New Roman"/>
          <w:color w:val="000000" w:themeColor="text1"/>
          <w:lang w:val="en-GB"/>
        </w:rPr>
        <w:t>Fehér</w:t>
      </w:r>
      <w:proofErr w:type="spellEnd"/>
      <w:r w:rsidRPr="00D3219A">
        <w:rPr>
          <w:rFonts w:eastAsia="Times New Roman"/>
          <w:color w:val="000000" w:themeColor="text1"/>
          <w:lang w:val="en-GB"/>
        </w:rPr>
        <w:t xml:space="preserve">, I. and </w:t>
      </w:r>
      <w:proofErr w:type="spellStart"/>
      <w:r w:rsidRPr="00D3219A">
        <w:rPr>
          <w:rFonts w:eastAsia="Times New Roman"/>
          <w:color w:val="000000" w:themeColor="text1"/>
          <w:lang w:val="en-GB"/>
        </w:rPr>
        <w:t>Németh</w:t>
      </w:r>
      <w:proofErr w:type="spellEnd"/>
      <w:r w:rsidRPr="00D3219A">
        <w:rPr>
          <w:rFonts w:eastAsia="Times New Roman"/>
          <w:color w:val="000000" w:themeColor="text1"/>
          <w:lang w:val="en-GB"/>
        </w:rPr>
        <w:t>, N. (2017). Analysis of the Situation and Competitiveness of Hungarian Pasta Industry (based on Porter’s model). </w:t>
      </w:r>
      <w:r w:rsidRPr="00D3219A">
        <w:rPr>
          <w:rFonts w:eastAsia="Times New Roman"/>
          <w:i/>
          <w:iCs/>
          <w:color w:val="000000" w:themeColor="text1"/>
          <w:lang w:val="en-GB"/>
        </w:rPr>
        <w:t>Volume of Management, Enterprise and Benchmarking in the 21st century IV</w:t>
      </w:r>
      <w:r w:rsidRPr="00D3219A">
        <w:rPr>
          <w:rFonts w:eastAsia="Times New Roman"/>
          <w:color w:val="000000" w:themeColor="text1"/>
          <w:lang w:val="en-GB"/>
        </w:rPr>
        <w:t>, pp.55-65.</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proofErr w:type="spellStart"/>
      <w:r w:rsidRPr="00D3219A">
        <w:rPr>
          <w:rFonts w:eastAsia="Times New Roman"/>
          <w:color w:val="000000" w:themeColor="text1"/>
          <w:lang w:val="en-GB"/>
        </w:rPr>
        <w:t>Göral</w:t>
      </w:r>
      <w:proofErr w:type="spellEnd"/>
      <w:r w:rsidRPr="00D3219A">
        <w:rPr>
          <w:rFonts w:eastAsia="Times New Roman"/>
          <w:color w:val="000000" w:themeColor="text1"/>
          <w:lang w:val="en-GB"/>
        </w:rPr>
        <w:t>, R. (2015). Competitive Analysis of the Hotel Industry in Konya by Using Porter’s Five Forces Model. </w:t>
      </w:r>
      <w:r w:rsidRPr="00D3219A">
        <w:rPr>
          <w:rFonts w:eastAsia="Times New Roman"/>
          <w:i/>
          <w:iCs/>
          <w:color w:val="000000" w:themeColor="text1"/>
          <w:lang w:val="en-GB"/>
        </w:rPr>
        <w:t>European Journal of Economics and Business Studies</w:t>
      </w:r>
      <w:r w:rsidRPr="00D3219A">
        <w:rPr>
          <w:rFonts w:eastAsia="Times New Roman"/>
          <w:color w:val="000000" w:themeColor="text1"/>
          <w:lang w:val="en-GB"/>
        </w:rPr>
        <w:t>, </w:t>
      </w:r>
      <w:r w:rsidRPr="00D3219A">
        <w:rPr>
          <w:rFonts w:eastAsia="Times New Roman"/>
          <w:i/>
          <w:iCs/>
          <w:color w:val="000000" w:themeColor="text1"/>
          <w:lang w:val="en-GB"/>
        </w:rPr>
        <w:t>1</w:t>
      </w:r>
      <w:r w:rsidRPr="00D3219A">
        <w:rPr>
          <w:rFonts w:eastAsia="Times New Roman"/>
          <w:color w:val="000000" w:themeColor="text1"/>
          <w:lang w:val="en-GB"/>
        </w:rPr>
        <w:t>(3), pp.106-115.</w:t>
      </w:r>
    </w:p>
    <w:p w:rsidR="00EC4315" w:rsidRPr="00D3219A" w:rsidRDefault="00EC4315" w:rsidP="00811255">
      <w:pPr>
        <w:pStyle w:val="Normal1"/>
        <w:numPr>
          <w:ilvl w:val="0"/>
          <w:numId w:val="8"/>
        </w:numPr>
        <w:spacing w:line="360" w:lineRule="auto"/>
        <w:jc w:val="both"/>
        <w:rPr>
          <w:rFonts w:eastAsia="Times New Roman"/>
          <w:color w:val="000000" w:themeColor="text1"/>
          <w:lang w:val="en-GB"/>
        </w:rPr>
      </w:pPr>
      <w:r w:rsidRPr="00D3219A">
        <w:rPr>
          <w:rStyle w:val="selectable"/>
          <w:color w:val="000000" w:themeColor="text1"/>
        </w:rPr>
        <w:t xml:space="preserve">GOV.UK. (2019). </w:t>
      </w:r>
      <w:r w:rsidRPr="00D3219A">
        <w:rPr>
          <w:rStyle w:val="selectable"/>
          <w:i/>
          <w:iCs/>
          <w:color w:val="000000" w:themeColor="text1"/>
        </w:rPr>
        <w:t>Rates and allowances for Income Tax</w:t>
      </w:r>
      <w:r w:rsidRPr="00D3219A">
        <w:rPr>
          <w:rStyle w:val="selectable"/>
          <w:color w:val="000000" w:themeColor="text1"/>
        </w:rPr>
        <w:t xml:space="preserve">. [online] Available at: https://www.gov.uk/government/publications/rates-and-allowances-income-tax [Accessed 7 Nov. 2019]. </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Hamid, A., Said, M. and </w:t>
      </w:r>
      <w:proofErr w:type="spellStart"/>
      <w:r w:rsidRPr="00D3219A">
        <w:rPr>
          <w:rFonts w:eastAsia="Times New Roman"/>
          <w:color w:val="000000" w:themeColor="text1"/>
          <w:lang w:val="en-GB"/>
        </w:rPr>
        <w:t>Meiria</w:t>
      </w:r>
      <w:proofErr w:type="spellEnd"/>
      <w:r w:rsidRPr="00D3219A">
        <w:rPr>
          <w:rFonts w:eastAsia="Times New Roman"/>
          <w:color w:val="000000" w:themeColor="text1"/>
          <w:lang w:val="en-GB"/>
        </w:rPr>
        <w:t>, E. (2019). Potency and Prospect of Halal Market in Global Industry: An Empirical Analysis of Indonesia and United Kingdom. </w:t>
      </w:r>
      <w:r w:rsidRPr="00D3219A">
        <w:rPr>
          <w:rFonts w:eastAsia="Times New Roman"/>
          <w:i/>
          <w:iCs/>
          <w:color w:val="000000" w:themeColor="text1"/>
          <w:lang w:val="en-GB"/>
        </w:rPr>
        <w:t>Business and Management Studies</w:t>
      </w:r>
      <w:r w:rsidRPr="00D3219A">
        <w:rPr>
          <w:rFonts w:eastAsia="Times New Roman"/>
          <w:color w:val="000000" w:themeColor="text1"/>
          <w:lang w:val="en-GB"/>
        </w:rPr>
        <w:t>, </w:t>
      </w:r>
      <w:r w:rsidRPr="00D3219A">
        <w:rPr>
          <w:rFonts w:eastAsia="Times New Roman"/>
          <w:i/>
          <w:iCs/>
          <w:color w:val="000000" w:themeColor="text1"/>
          <w:lang w:val="en-GB"/>
        </w:rPr>
        <w:t>5</w:t>
      </w:r>
      <w:r w:rsidRPr="00D3219A">
        <w:rPr>
          <w:rFonts w:eastAsia="Times New Roman"/>
          <w:color w:val="000000" w:themeColor="text1"/>
          <w:lang w:val="en-GB"/>
        </w:rPr>
        <w:t>(2), pp.54-63.</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Legislation.gov.uk. (2019), </w:t>
      </w:r>
      <w:r w:rsidRPr="00D3219A">
        <w:rPr>
          <w:rFonts w:eastAsia="Times New Roman"/>
          <w:bCs/>
          <w:i/>
          <w:iCs/>
          <w:color w:val="000000" w:themeColor="text1"/>
          <w:lang w:val="en-GB"/>
        </w:rPr>
        <w:t>Employment act 1996</w:t>
      </w:r>
      <w:r w:rsidRPr="00D3219A">
        <w:rPr>
          <w:rFonts w:eastAsia="Times New Roman"/>
          <w:color w:val="000000" w:themeColor="text1"/>
          <w:lang w:val="en-GB"/>
        </w:rPr>
        <w:t>, available from:  http://www.legislation.gov.uk/all?theme=environment, accessed on: 25/9/2019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Legislation.gov.uk. (2019), </w:t>
      </w:r>
      <w:r w:rsidRPr="00D3219A">
        <w:rPr>
          <w:rFonts w:eastAsia="Times New Roman"/>
          <w:i/>
          <w:color w:val="000000" w:themeColor="text1"/>
          <w:lang w:val="en-GB"/>
        </w:rPr>
        <w:t>Environmental Protection Act 1990</w:t>
      </w:r>
      <w:r w:rsidRPr="00D3219A">
        <w:rPr>
          <w:rFonts w:eastAsia="Times New Roman"/>
          <w:color w:val="000000" w:themeColor="text1"/>
          <w:lang w:val="en-GB"/>
        </w:rPr>
        <w:t>, available from:  http://www.legislation.gov.uk/all?theme=environment, accessed on: 25/9/2019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Legislation.gov.uk. (2019), </w:t>
      </w:r>
      <w:r w:rsidRPr="00D3219A">
        <w:rPr>
          <w:rFonts w:eastAsia="Times New Roman"/>
          <w:bCs/>
          <w:i/>
          <w:iCs/>
          <w:color w:val="000000" w:themeColor="text1"/>
          <w:lang w:val="en-GB"/>
        </w:rPr>
        <w:t>Equality Act 2010</w:t>
      </w:r>
      <w:r w:rsidRPr="00D3219A">
        <w:rPr>
          <w:rFonts w:eastAsia="Times New Roman"/>
          <w:color w:val="000000" w:themeColor="text1"/>
          <w:lang w:val="en-GB"/>
        </w:rPr>
        <w:t>, available from:  http://www.legislation.gov.uk/all?theme=environment, accessed on: 25/9/2019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proofErr w:type="spellStart"/>
      <w:r w:rsidRPr="00D3219A">
        <w:rPr>
          <w:color w:val="000000" w:themeColor="text1"/>
          <w:shd w:val="clear" w:color="auto" w:fill="FFFFFF"/>
          <w:lang w:val="en-GB"/>
        </w:rPr>
        <w:t>Mathooko</w:t>
      </w:r>
      <w:proofErr w:type="spellEnd"/>
      <w:r w:rsidRPr="00D3219A">
        <w:rPr>
          <w:color w:val="000000" w:themeColor="text1"/>
          <w:shd w:val="clear" w:color="auto" w:fill="FFFFFF"/>
          <w:lang w:val="en-GB"/>
        </w:rPr>
        <w:t xml:space="preserve">, F.M. and </w:t>
      </w:r>
      <w:proofErr w:type="spellStart"/>
      <w:r w:rsidRPr="00D3219A">
        <w:rPr>
          <w:color w:val="000000" w:themeColor="text1"/>
          <w:shd w:val="clear" w:color="auto" w:fill="FFFFFF"/>
          <w:lang w:val="en-GB"/>
        </w:rPr>
        <w:t>Ogutu</w:t>
      </w:r>
      <w:proofErr w:type="spellEnd"/>
      <w:r w:rsidRPr="00D3219A">
        <w:rPr>
          <w:color w:val="000000" w:themeColor="text1"/>
          <w:shd w:val="clear" w:color="auto" w:fill="FFFFFF"/>
          <w:lang w:val="en-GB"/>
        </w:rPr>
        <w:t xml:space="preserve">, M. (2015). Porter’s five competitive forces framework and other factors that influence the choice of response strategies adopted by public </w:t>
      </w:r>
      <w:r w:rsidRPr="00D3219A">
        <w:rPr>
          <w:color w:val="000000" w:themeColor="text1"/>
          <w:shd w:val="clear" w:color="auto" w:fill="FFFFFF"/>
          <w:lang w:val="en-GB"/>
        </w:rPr>
        <w:lastRenderedPageBreak/>
        <w:t>universities in Kenya. </w:t>
      </w:r>
      <w:r w:rsidRPr="00D3219A">
        <w:rPr>
          <w:i/>
          <w:iCs/>
          <w:color w:val="000000" w:themeColor="text1"/>
          <w:shd w:val="clear" w:color="auto" w:fill="FFFFFF"/>
          <w:lang w:val="en-GB"/>
        </w:rPr>
        <w:t>International Journal of Educational Management</w:t>
      </w:r>
      <w:r w:rsidRPr="00D3219A">
        <w:rPr>
          <w:color w:val="000000" w:themeColor="text1"/>
          <w:shd w:val="clear" w:color="auto" w:fill="FFFFFF"/>
          <w:lang w:val="en-GB"/>
        </w:rPr>
        <w:t>, </w:t>
      </w:r>
      <w:r w:rsidRPr="00D3219A">
        <w:rPr>
          <w:i/>
          <w:iCs/>
          <w:color w:val="000000" w:themeColor="text1"/>
          <w:shd w:val="clear" w:color="auto" w:fill="FFFFFF"/>
          <w:lang w:val="en-GB"/>
        </w:rPr>
        <w:t>29</w:t>
      </w:r>
      <w:r w:rsidRPr="00D3219A">
        <w:rPr>
          <w:color w:val="000000" w:themeColor="text1"/>
          <w:shd w:val="clear" w:color="auto" w:fill="FFFFFF"/>
          <w:lang w:val="en-GB"/>
        </w:rPr>
        <w:t>(3), pp.334-354.</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Ons.gov.uk. (2019), </w:t>
      </w:r>
      <w:r w:rsidRPr="00D3219A">
        <w:rPr>
          <w:rFonts w:eastAsia="Times New Roman"/>
          <w:i/>
          <w:color w:val="000000" w:themeColor="text1"/>
          <w:lang w:val="en-GB"/>
        </w:rPr>
        <w:t>Inflation rate</w:t>
      </w:r>
      <w:r w:rsidRPr="00D3219A">
        <w:rPr>
          <w:rFonts w:eastAsia="Times New Roman"/>
          <w:color w:val="000000" w:themeColor="text1"/>
          <w:lang w:val="en-GB"/>
        </w:rPr>
        <w:t>, available from: https://www.ons.gov.uk/economy/inflationandpriceindices, accessed on: 25/9/2019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Parliament.uk. (2019), </w:t>
      </w:r>
      <w:r w:rsidRPr="00D3219A">
        <w:rPr>
          <w:rFonts w:eastAsia="Times New Roman"/>
          <w:i/>
          <w:color w:val="000000" w:themeColor="text1"/>
          <w:lang w:val="en-GB"/>
        </w:rPr>
        <w:t>FDI rate in UK</w:t>
      </w:r>
      <w:r w:rsidRPr="00D3219A">
        <w:rPr>
          <w:rFonts w:eastAsia="Times New Roman"/>
          <w:color w:val="000000" w:themeColor="text1"/>
          <w:lang w:val="en-GB"/>
        </w:rPr>
        <w:t>, available from: https://commonslibrary.parliament.uk/economy-business/where-does-the-uk-rank-in-foreign-direct-investment-statistics/, accessed on: 25/9/2019</w:t>
      </w:r>
    </w:p>
    <w:p w:rsidR="00C10937" w:rsidRPr="00D3219A" w:rsidRDefault="00C10937" w:rsidP="00811255">
      <w:pPr>
        <w:pStyle w:val="Normal1"/>
        <w:numPr>
          <w:ilvl w:val="0"/>
          <w:numId w:val="8"/>
        </w:numPr>
        <w:spacing w:line="360" w:lineRule="auto"/>
        <w:jc w:val="both"/>
        <w:rPr>
          <w:rFonts w:eastAsia="Times New Roman"/>
          <w:color w:val="000000" w:themeColor="text1"/>
          <w:lang w:val="en-GB"/>
        </w:rPr>
      </w:pPr>
      <w:r w:rsidRPr="00D3219A">
        <w:rPr>
          <w:rStyle w:val="selectable"/>
          <w:color w:val="000000" w:themeColor="text1"/>
        </w:rPr>
        <w:t xml:space="preserve">Waddington, P., Badger, D. and Bull, R. (2006). </w:t>
      </w:r>
      <w:r w:rsidRPr="00D3219A">
        <w:rPr>
          <w:rStyle w:val="selectable"/>
          <w:i/>
          <w:iCs/>
          <w:color w:val="000000" w:themeColor="text1"/>
        </w:rPr>
        <w:t>The violent workplace</w:t>
      </w:r>
      <w:r w:rsidRPr="00D3219A">
        <w:rPr>
          <w:rStyle w:val="selectable"/>
          <w:color w:val="000000" w:themeColor="text1"/>
        </w:rPr>
        <w:t xml:space="preserve">. Cullompton, UK: Willan. </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color w:val="000000" w:themeColor="text1"/>
          <w:shd w:val="clear" w:color="auto" w:fill="FFFFFF"/>
          <w:lang w:val="en-GB"/>
        </w:rPr>
        <w:t>Rastogi, N.I.T.A.N.K. and Trivedi, M.K. (2016). PESTLE technique–a tool to identify external risks in construction projects. </w:t>
      </w:r>
      <w:r w:rsidRPr="00D3219A">
        <w:rPr>
          <w:i/>
          <w:iCs/>
          <w:color w:val="000000" w:themeColor="text1"/>
          <w:shd w:val="clear" w:color="auto" w:fill="FFFFFF"/>
          <w:lang w:val="en-GB"/>
        </w:rPr>
        <w:t>International Research Journal of Engineering and Technology (IRJET)</w:t>
      </w:r>
      <w:r w:rsidRPr="00D3219A">
        <w:rPr>
          <w:color w:val="000000" w:themeColor="text1"/>
          <w:shd w:val="clear" w:color="auto" w:fill="FFFFFF"/>
          <w:lang w:val="en-GB"/>
        </w:rPr>
        <w:t>, </w:t>
      </w:r>
      <w:r w:rsidRPr="00D3219A">
        <w:rPr>
          <w:i/>
          <w:iCs/>
          <w:color w:val="000000" w:themeColor="text1"/>
          <w:shd w:val="clear" w:color="auto" w:fill="FFFFFF"/>
          <w:lang w:val="en-GB"/>
        </w:rPr>
        <w:t>3</w:t>
      </w:r>
      <w:r w:rsidRPr="00D3219A">
        <w:rPr>
          <w:color w:val="000000" w:themeColor="text1"/>
          <w:shd w:val="clear" w:color="auto" w:fill="FFFFFF"/>
          <w:lang w:val="en-GB"/>
        </w:rPr>
        <w:t>(1), pp.384-388.</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Reilly, P. and </w:t>
      </w:r>
      <w:proofErr w:type="spellStart"/>
      <w:r w:rsidRPr="00D3219A">
        <w:rPr>
          <w:rFonts w:eastAsia="Times New Roman"/>
          <w:color w:val="000000" w:themeColor="text1"/>
          <w:lang w:val="en-GB"/>
        </w:rPr>
        <w:t>Trevisan</w:t>
      </w:r>
      <w:proofErr w:type="spellEnd"/>
      <w:r w:rsidRPr="00D3219A">
        <w:rPr>
          <w:rFonts w:eastAsia="Times New Roman"/>
          <w:color w:val="000000" w:themeColor="text1"/>
          <w:lang w:val="en-GB"/>
        </w:rPr>
        <w:t>, F. (2016). Researching protest on Facebook: developing an ethical stance for the study of Northern Irish flag protest pages. </w:t>
      </w:r>
      <w:r w:rsidRPr="00D3219A">
        <w:rPr>
          <w:rFonts w:eastAsia="Times New Roman"/>
          <w:i/>
          <w:iCs/>
          <w:color w:val="000000" w:themeColor="text1"/>
          <w:lang w:val="en-GB"/>
        </w:rPr>
        <w:t>Information, Communication &amp; Society</w:t>
      </w:r>
      <w:r w:rsidRPr="00D3219A">
        <w:rPr>
          <w:rFonts w:eastAsia="Times New Roman"/>
          <w:color w:val="000000" w:themeColor="text1"/>
          <w:lang w:val="en-GB"/>
        </w:rPr>
        <w:t>, </w:t>
      </w:r>
      <w:r w:rsidRPr="00D3219A">
        <w:rPr>
          <w:rFonts w:eastAsia="Times New Roman"/>
          <w:i/>
          <w:iCs/>
          <w:color w:val="000000" w:themeColor="text1"/>
          <w:lang w:val="en-GB"/>
        </w:rPr>
        <w:t>19</w:t>
      </w:r>
      <w:r w:rsidRPr="00D3219A">
        <w:rPr>
          <w:rFonts w:eastAsia="Times New Roman"/>
          <w:color w:val="000000" w:themeColor="text1"/>
          <w:lang w:val="en-GB"/>
        </w:rPr>
        <w:t>(3), pp.419-435.</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Sprinkles Gelato Dessert Parlours.co</w:t>
      </w:r>
      <w:r w:rsidR="002664D0" w:rsidRPr="00D3219A">
        <w:rPr>
          <w:rFonts w:eastAsia="Times New Roman"/>
          <w:color w:val="000000" w:themeColor="text1"/>
          <w:lang w:val="en-GB"/>
        </w:rPr>
        <w:t>.uk</w:t>
      </w:r>
      <w:r w:rsidRPr="00D3219A">
        <w:rPr>
          <w:rFonts w:eastAsia="Times New Roman"/>
          <w:color w:val="000000" w:themeColor="text1"/>
          <w:lang w:val="en-GB"/>
        </w:rPr>
        <w:t>. (2019), SPRINKLES GELATO DESSERT PARLOURS, available from: https://groceries.Sprinkles Gelato Dessert Parlours.com/</w:t>
      </w:r>
      <w:proofErr w:type="spellStart"/>
      <w:r w:rsidRPr="00D3219A">
        <w:rPr>
          <w:rFonts w:eastAsia="Times New Roman"/>
          <w:color w:val="000000" w:themeColor="text1"/>
          <w:lang w:val="en-GB"/>
        </w:rPr>
        <w:t>webshop</w:t>
      </w:r>
      <w:proofErr w:type="spellEnd"/>
      <w:r w:rsidRPr="00D3219A">
        <w:rPr>
          <w:rFonts w:eastAsia="Times New Roman"/>
          <w:color w:val="000000" w:themeColor="text1"/>
          <w:lang w:val="en-GB"/>
        </w:rPr>
        <w:t>/startWebshop.do, accessed on: 25/9/2019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Red Rose Bakery.com. (2019), THE RED ROSE BAKERY, available from: https://www. Red Rose Bakery.com/, accessed on: 25/9/2019</w:t>
      </w:r>
    </w:p>
    <w:p w:rsidR="00C2725C" w:rsidRPr="00D3219A" w:rsidRDefault="00C2725C" w:rsidP="00811255">
      <w:pPr>
        <w:pStyle w:val="Normal1"/>
        <w:numPr>
          <w:ilvl w:val="0"/>
          <w:numId w:val="8"/>
        </w:numPr>
        <w:spacing w:line="360" w:lineRule="auto"/>
        <w:jc w:val="both"/>
        <w:rPr>
          <w:rFonts w:eastAsia="Times New Roman"/>
          <w:color w:val="000000" w:themeColor="text1"/>
          <w:lang w:val="en-GB"/>
        </w:rPr>
      </w:pPr>
      <w:r w:rsidRPr="00D3219A">
        <w:rPr>
          <w:rFonts w:eastAsia="Times New Roman"/>
          <w:color w:val="000000" w:themeColor="text1"/>
          <w:lang w:val="en-GB"/>
        </w:rPr>
        <w:t xml:space="preserve">Thompson, J. and McLarney, C. (2017). What effects will the strategy changes undertaken by next Plc have on themselves and their competition in the UK Clothing Retail </w:t>
      </w:r>
      <w:proofErr w:type="gramStart"/>
      <w:r w:rsidRPr="00D3219A">
        <w:rPr>
          <w:rFonts w:eastAsia="Times New Roman"/>
          <w:color w:val="000000" w:themeColor="text1"/>
          <w:lang w:val="en-GB"/>
        </w:rPr>
        <w:t>Market?.</w:t>
      </w:r>
      <w:proofErr w:type="gramEnd"/>
      <w:r w:rsidRPr="00D3219A">
        <w:rPr>
          <w:rFonts w:eastAsia="Times New Roman"/>
          <w:color w:val="000000" w:themeColor="text1"/>
          <w:lang w:val="en-GB"/>
        </w:rPr>
        <w:t> </w:t>
      </w:r>
      <w:r w:rsidRPr="00D3219A">
        <w:rPr>
          <w:rFonts w:eastAsia="Times New Roman"/>
          <w:i/>
          <w:iCs/>
          <w:color w:val="000000" w:themeColor="text1"/>
          <w:lang w:val="en-GB"/>
        </w:rPr>
        <w:t>Journal of Commerce and Management Thought</w:t>
      </w:r>
      <w:r w:rsidRPr="00D3219A">
        <w:rPr>
          <w:rFonts w:eastAsia="Times New Roman"/>
          <w:color w:val="000000" w:themeColor="text1"/>
          <w:lang w:val="en-GB"/>
        </w:rPr>
        <w:t>, </w:t>
      </w:r>
      <w:r w:rsidRPr="00D3219A">
        <w:rPr>
          <w:rFonts w:eastAsia="Times New Roman"/>
          <w:i/>
          <w:iCs/>
          <w:color w:val="000000" w:themeColor="text1"/>
          <w:lang w:val="en-GB"/>
        </w:rPr>
        <w:t>8</w:t>
      </w:r>
      <w:r w:rsidRPr="00D3219A">
        <w:rPr>
          <w:rFonts w:eastAsia="Times New Roman"/>
          <w:color w:val="000000" w:themeColor="text1"/>
          <w:lang w:val="en-GB"/>
        </w:rPr>
        <w:t>(2), p.234.</w:t>
      </w:r>
    </w:p>
    <w:p w:rsidR="00B54AFE" w:rsidRPr="00811255" w:rsidRDefault="00B54AFE" w:rsidP="00811255">
      <w:pPr>
        <w:pStyle w:val="Normal1"/>
        <w:spacing w:line="360" w:lineRule="auto"/>
        <w:ind w:left="720"/>
        <w:jc w:val="both"/>
        <w:rPr>
          <w:rFonts w:asciiTheme="minorBidi" w:eastAsia="Times New Roman" w:hAnsiTheme="minorBidi" w:cstheme="minorBidi"/>
          <w:color w:val="000000" w:themeColor="text1"/>
        </w:rPr>
      </w:pPr>
    </w:p>
    <w:p w:rsidR="0021379F" w:rsidRPr="00811255" w:rsidRDefault="0021379F" w:rsidP="00811255">
      <w:pPr>
        <w:tabs>
          <w:tab w:val="left" w:pos="3420"/>
        </w:tabs>
        <w:spacing w:line="360" w:lineRule="auto"/>
        <w:rPr>
          <w:rFonts w:asciiTheme="minorBidi" w:eastAsia="Times New Roman" w:hAnsiTheme="minorBidi"/>
          <w:color w:val="000000" w:themeColor="text1"/>
        </w:rPr>
      </w:pPr>
      <w:r w:rsidRPr="00811255">
        <w:rPr>
          <w:rFonts w:asciiTheme="minorBidi" w:eastAsia="Times New Roman" w:hAnsiTheme="minorBidi"/>
          <w:color w:val="000000" w:themeColor="text1"/>
        </w:rPr>
        <w:br w:type="page"/>
      </w:r>
      <w:r w:rsidR="00395243" w:rsidRPr="00811255">
        <w:rPr>
          <w:rFonts w:asciiTheme="minorBidi" w:eastAsia="Times New Roman" w:hAnsiTheme="minorBidi"/>
          <w:color w:val="000000" w:themeColor="text1"/>
        </w:rPr>
        <w:lastRenderedPageBreak/>
        <w:tab/>
      </w:r>
    </w:p>
    <w:p w:rsidR="0021379F" w:rsidRPr="00811255" w:rsidRDefault="0021379F" w:rsidP="00811255">
      <w:pPr>
        <w:pStyle w:val="Heading1"/>
        <w:spacing w:line="360" w:lineRule="auto"/>
        <w:rPr>
          <w:rFonts w:asciiTheme="minorBidi" w:hAnsiTheme="minorBidi" w:cstheme="minorBidi"/>
          <w:color w:val="000000" w:themeColor="text1"/>
          <w:sz w:val="22"/>
          <w:szCs w:val="22"/>
          <w:lang w:val="en-GB"/>
        </w:rPr>
      </w:pPr>
      <w:bookmarkStart w:id="22" w:name="_Toc20843767"/>
      <w:bookmarkStart w:id="23" w:name="_Toc24029814"/>
      <w:r w:rsidRPr="00811255">
        <w:rPr>
          <w:rFonts w:asciiTheme="minorBidi" w:hAnsiTheme="minorBidi" w:cstheme="minorBidi"/>
          <w:color w:val="000000" w:themeColor="text1"/>
          <w:sz w:val="22"/>
          <w:szCs w:val="22"/>
          <w:lang w:val="en-GB"/>
        </w:rPr>
        <w:t>Appendices</w:t>
      </w:r>
      <w:bookmarkEnd w:id="22"/>
      <w:bookmarkEnd w:id="23"/>
    </w:p>
    <w:p w:rsidR="0021379F" w:rsidRPr="00811255" w:rsidRDefault="0021379F" w:rsidP="00811255">
      <w:pPr>
        <w:pStyle w:val="Heading2"/>
        <w:spacing w:line="360" w:lineRule="auto"/>
        <w:rPr>
          <w:rFonts w:asciiTheme="minorBidi" w:hAnsiTheme="minorBidi" w:cstheme="minorBidi"/>
          <w:color w:val="000000" w:themeColor="text1"/>
          <w:sz w:val="22"/>
          <w:szCs w:val="22"/>
          <w:lang w:val="en-GB"/>
        </w:rPr>
      </w:pPr>
      <w:bookmarkStart w:id="24" w:name="_Toc20843768"/>
      <w:bookmarkStart w:id="25" w:name="_Toc24029815"/>
      <w:r w:rsidRPr="00811255">
        <w:rPr>
          <w:rFonts w:asciiTheme="minorBidi" w:hAnsiTheme="minorBidi" w:cstheme="minorBidi"/>
          <w:color w:val="000000" w:themeColor="text1"/>
          <w:sz w:val="22"/>
          <w:szCs w:val="22"/>
          <w:lang w:val="en-GB"/>
        </w:rPr>
        <w:t>Appendix 1: FDI rate in UK</w:t>
      </w:r>
      <w:bookmarkEnd w:id="24"/>
      <w:bookmarkEnd w:id="25"/>
    </w:p>
    <w:p w:rsidR="0021379F" w:rsidRPr="00811255" w:rsidRDefault="0021379F" w:rsidP="00811255">
      <w:pPr>
        <w:pStyle w:val="Normal1"/>
        <w:spacing w:line="360" w:lineRule="auto"/>
        <w:jc w:val="center"/>
        <w:rPr>
          <w:rFonts w:asciiTheme="minorBidi" w:eastAsia="Times New Roman" w:hAnsiTheme="minorBidi" w:cstheme="minorBidi"/>
          <w:color w:val="000000" w:themeColor="text1"/>
          <w:lang w:val="en-GB"/>
        </w:rPr>
      </w:pPr>
      <w:r w:rsidRPr="00811255">
        <w:rPr>
          <w:rFonts w:asciiTheme="minorBidi" w:eastAsia="Times New Roman" w:hAnsiTheme="minorBidi" w:cstheme="minorBidi"/>
          <w:noProof/>
          <w:color w:val="000000" w:themeColor="text1"/>
          <w:lang w:val="en-GB" w:eastAsia="en-GB" w:bidi="ar-SA"/>
        </w:rPr>
        <w:drawing>
          <wp:inline distT="0" distB="0" distL="0" distR="0">
            <wp:extent cx="5943600" cy="37147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943600" cy="3714750"/>
                    </a:xfrm>
                    <a:prstGeom prst="rect">
                      <a:avLst/>
                    </a:prstGeom>
                    <a:noFill/>
                    <a:ln w="9525">
                      <a:noFill/>
                      <a:miter lim="800000"/>
                      <a:headEnd/>
                      <a:tailEnd/>
                    </a:ln>
                  </pic:spPr>
                </pic:pic>
              </a:graphicData>
            </a:graphic>
          </wp:inline>
        </w:drawing>
      </w:r>
    </w:p>
    <w:p w:rsidR="0021379F" w:rsidRPr="00811255" w:rsidRDefault="0021379F" w:rsidP="00811255">
      <w:pPr>
        <w:pStyle w:val="Normal1"/>
        <w:spacing w:line="360" w:lineRule="auto"/>
        <w:jc w:val="center"/>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(Source: https://i2.wp.com/commonslibrary.parliament.uk/wp-content/uploads/2019/04/Blog-1.png?resize=1024%2C694&amp;ssl=1)</w:t>
      </w:r>
    </w:p>
    <w:p w:rsidR="0021379F" w:rsidRPr="00811255" w:rsidRDefault="0021379F" w:rsidP="00811255">
      <w:pPr>
        <w:pStyle w:val="Normal1"/>
        <w:spacing w:line="360" w:lineRule="auto"/>
        <w:rPr>
          <w:rFonts w:asciiTheme="minorBidi" w:eastAsia="Times New Roman" w:hAnsiTheme="minorBidi" w:cstheme="minorBidi"/>
          <w:color w:val="000000" w:themeColor="text1"/>
          <w:lang w:val="en-GB"/>
        </w:rPr>
      </w:pPr>
    </w:p>
    <w:p w:rsidR="0021379F" w:rsidRPr="00811255" w:rsidRDefault="0021379F" w:rsidP="00811255">
      <w:pPr>
        <w:pStyle w:val="Normal1"/>
        <w:spacing w:line="360" w:lineRule="auto"/>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br w:type="page"/>
      </w:r>
    </w:p>
    <w:p w:rsidR="0021379F" w:rsidRPr="00811255" w:rsidRDefault="0021379F" w:rsidP="00811255">
      <w:pPr>
        <w:pStyle w:val="Heading2"/>
        <w:spacing w:line="360" w:lineRule="auto"/>
        <w:rPr>
          <w:rFonts w:asciiTheme="minorBidi" w:hAnsiTheme="minorBidi" w:cstheme="minorBidi"/>
          <w:color w:val="000000" w:themeColor="text1"/>
          <w:sz w:val="22"/>
          <w:szCs w:val="22"/>
          <w:lang w:val="en-GB"/>
        </w:rPr>
      </w:pPr>
      <w:bookmarkStart w:id="26" w:name="_Toc20843769"/>
      <w:bookmarkStart w:id="27" w:name="_Toc24029816"/>
      <w:r w:rsidRPr="00811255">
        <w:rPr>
          <w:rFonts w:asciiTheme="minorBidi" w:hAnsiTheme="minorBidi" w:cstheme="minorBidi"/>
          <w:color w:val="000000" w:themeColor="text1"/>
          <w:sz w:val="22"/>
          <w:szCs w:val="22"/>
          <w:lang w:val="en-GB"/>
        </w:rPr>
        <w:lastRenderedPageBreak/>
        <w:t>Appendix 2: GDP rate in UK</w:t>
      </w:r>
      <w:bookmarkEnd w:id="26"/>
      <w:bookmarkEnd w:id="27"/>
    </w:p>
    <w:p w:rsidR="0021379F" w:rsidRPr="00811255" w:rsidRDefault="0021379F" w:rsidP="00811255">
      <w:pPr>
        <w:pStyle w:val="Normal1"/>
        <w:spacing w:line="360" w:lineRule="auto"/>
        <w:jc w:val="center"/>
        <w:rPr>
          <w:rFonts w:asciiTheme="minorBidi" w:eastAsia="Times New Roman" w:hAnsiTheme="minorBidi" w:cstheme="minorBidi"/>
          <w:color w:val="000000" w:themeColor="text1"/>
          <w:lang w:val="en-GB"/>
        </w:rPr>
      </w:pPr>
      <w:r w:rsidRPr="00811255">
        <w:rPr>
          <w:rFonts w:asciiTheme="minorBidi" w:eastAsia="Times New Roman" w:hAnsiTheme="minorBidi" w:cstheme="minorBidi"/>
          <w:noProof/>
          <w:color w:val="000000" w:themeColor="text1"/>
          <w:lang w:val="en-GB" w:eastAsia="en-GB" w:bidi="ar-SA"/>
        </w:rPr>
        <w:drawing>
          <wp:inline distT="0" distB="0" distL="0" distR="0">
            <wp:extent cx="5943600" cy="2985329"/>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5943600" cy="2985329"/>
                    </a:xfrm>
                    <a:prstGeom prst="rect">
                      <a:avLst/>
                    </a:prstGeom>
                    <a:noFill/>
                    <a:ln w="9525">
                      <a:noFill/>
                      <a:miter lim="800000"/>
                      <a:headEnd/>
                      <a:tailEnd/>
                    </a:ln>
                  </pic:spPr>
                </pic:pic>
              </a:graphicData>
            </a:graphic>
          </wp:inline>
        </w:drawing>
      </w:r>
    </w:p>
    <w:p w:rsidR="0021379F" w:rsidRPr="00811255" w:rsidRDefault="0021379F" w:rsidP="00811255">
      <w:pPr>
        <w:pStyle w:val="Normal1"/>
        <w:spacing w:line="360" w:lineRule="auto"/>
        <w:jc w:val="center"/>
        <w:rPr>
          <w:rFonts w:asciiTheme="minorBidi" w:eastAsia="Times New Roman" w:hAnsiTheme="minorBidi" w:cstheme="minorBidi"/>
          <w:color w:val="000000" w:themeColor="text1"/>
          <w:lang w:val="en-GB"/>
        </w:rPr>
      </w:pPr>
      <w:r w:rsidRPr="00811255">
        <w:rPr>
          <w:rFonts w:asciiTheme="minorBidi" w:eastAsia="Times New Roman" w:hAnsiTheme="minorBidi" w:cstheme="minorBidi"/>
          <w:color w:val="000000" w:themeColor="text1"/>
          <w:lang w:val="en-GB"/>
        </w:rPr>
        <w:t>(Source: https://www.economicsonline.co.uk/Updates/UK_GDP.html)</w:t>
      </w:r>
    </w:p>
    <w:p w:rsidR="0021379F" w:rsidRPr="00811255" w:rsidRDefault="0021379F" w:rsidP="00811255">
      <w:pPr>
        <w:spacing w:line="360" w:lineRule="auto"/>
        <w:rPr>
          <w:rFonts w:asciiTheme="minorBidi" w:hAnsiTheme="minorBidi"/>
          <w:color w:val="000000" w:themeColor="text1"/>
          <w:lang w:val="en-GB"/>
        </w:rPr>
      </w:pPr>
      <w:r w:rsidRPr="00811255">
        <w:rPr>
          <w:rFonts w:asciiTheme="minorBidi" w:hAnsiTheme="minorBidi"/>
          <w:color w:val="000000" w:themeColor="text1"/>
          <w:lang w:val="en-GB"/>
        </w:rPr>
        <w:t xml:space="preserve"> </w:t>
      </w:r>
    </w:p>
    <w:sectPr w:rsidR="0021379F" w:rsidRPr="00811255" w:rsidSect="002F5CE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53A5" w:rsidRDefault="006A53A5" w:rsidP="0021379F">
      <w:pPr>
        <w:spacing w:line="240" w:lineRule="auto"/>
      </w:pPr>
      <w:r>
        <w:separator/>
      </w:r>
    </w:p>
  </w:endnote>
  <w:endnote w:type="continuationSeparator" w:id="0">
    <w:p w:rsidR="006A53A5" w:rsidRDefault="006A53A5" w:rsidP="002137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32676"/>
      <w:docPartObj>
        <w:docPartGallery w:val="Page Numbers (Bottom of Page)"/>
        <w:docPartUnique/>
      </w:docPartObj>
    </w:sdtPr>
    <w:sdtEndPr/>
    <w:sdtContent>
      <w:p w:rsidR="00195320" w:rsidRDefault="006F08E8">
        <w:pPr>
          <w:pStyle w:val="Footer"/>
          <w:jc w:val="right"/>
        </w:pPr>
        <w:r>
          <w:fldChar w:fldCharType="begin"/>
        </w:r>
        <w:r>
          <w:instrText xml:space="preserve"> PAGE   \* MERGEFORMAT </w:instrText>
        </w:r>
        <w:r>
          <w:fldChar w:fldCharType="separate"/>
        </w:r>
        <w:r w:rsidR="001E395C">
          <w:rPr>
            <w:noProof/>
          </w:rPr>
          <w:t>13</w:t>
        </w:r>
        <w:r>
          <w:rPr>
            <w:noProof/>
          </w:rPr>
          <w:fldChar w:fldCharType="end"/>
        </w:r>
      </w:p>
    </w:sdtContent>
  </w:sdt>
  <w:p w:rsidR="00195320" w:rsidRDefault="00195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53A5" w:rsidRDefault="006A53A5" w:rsidP="0021379F">
      <w:pPr>
        <w:spacing w:line="240" w:lineRule="auto"/>
      </w:pPr>
      <w:r>
        <w:separator/>
      </w:r>
    </w:p>
  </w:footnote>
  <w:footnote w:type="continuationSeparator" w:id="0">
    <w:p w:rsidR="006A53A5" w:rsidRDefault="006A53A5" w:rsidP="002137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86013"/>
      <w:docPartObj>
        <w:docPartGallery w:val="Page Numbers (Top of Page)"/>
        <w:docPartUnique/>
      </w:docPartObj>
    </w:sdtPr>
    <w:sdtEndPr/>
    <w:sdtContent>
      <w:p w:rsidR="00195320" w:rsidRDefault="006F08E8">
        <w:pPr>
          <w:pStyle w:val="Header"/>
        </w:pPr>
        <w:r>
          <w:fldChar w:fldCharType="begin"/>
        </w:r>
        <w:r>
          <w:instrText xml:space="preserve"> PAGE   \* MERGEFORMAT </w:instrText>
        </w:r>
        <w:r>
          <w:fldChar w:fldCharType="separate"/>
        </w:r>
        <w:r w:rsidR="001E395C">
          <w:rPr>
            <w:noProof/>
          </w:rPr>
          <w:t>13</w:t>
        </w:r>
        <w:r>
          <w:rPr>
            <w:noProof/>
          </w:rPr>
          <w:fldChar w:fldCharType="end"/>
        </w:r>
      </w:p>
    </w:sdtContent>
  </w:sdt>
  <w:p w:rsidR="00195320" w:rsidRDefault="00195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1A2C"/>
    <w:multiLevelType w:val="multilevel"/>
    <w:tmpl w:val="9084B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CF34D8"/>
    <w:multiLevelType w:val="hybridMultilevel"/>
    <w:tmpl w:val="63063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C4875"/>
    <w:multiLevelType w:val="multilevel"/>
    <w:tmpl w:val="F6CA6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061A43"/>
    <w:multiLevelType w:val="multilevel"/>
    <w:tmpl w:val="60A05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3F1670"/>
    <w:multiLevelType w:val="hybridMultilevel"/>
    <w:tmpl w:val="308E22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A17FEA"/>
    <w:multiLevelType w:val="multilevel"/>
    <w:tmpl w:val="24F08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81C55C0"/>
    <w:multiLevelType w:val="hybridMultilevel"/>
    <w:tmpl w:val="D5E2F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63774E"/>
    <w:multiLevelType w:val="multilevel"/>
    <w:tmpl w:val="959AD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5"/>
  </w:num>
  <w:num w:numId="4">
    <w:abstractNumId w:val="2"/>
  </w:num>
  <w:num w:numId="5">
    <w:abstractNumId w:val="7"/>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79F"/>
    <w:rsid w:val="00007342"/>
    <w:rsid w:val="00031EB2"/>
    <w:rsid w:val="00034720"/>
    <w:rsid w:val="000379E0"/>
    <w:rsid w:val="000405A6"/>
    <w:rsid w:val="00050BD1"/>
    <w:rsid w:val="00061956"/>
    <w:rsid w:val="00064155"/>
    <w:rsid w:val="00071CAA"/>
    <w:rsid w:val="00073776"/>
    <w:rsid w:val="00087587"/>
    <w:rsid w:val="000A4F11"/>
    <w:rsid w:val="000C011A"/>
    <w:rsid w:val="000D5CD1"/>
    <w:rsid w:val="000E7D5B"/>
    <w:rsid w:val="000F23E2"/>
    <w:rsid w:val="00105B5E"/>
    <w:rsid w:val="001148F3"/>
    <w:rsid w:val="001314D8"/>
    <w:rsid w:val="001414C3"/>
    <w:rsid w:val="0015470E"/>
    <w:rsid w:val="0017007A"/>
    <w:rsid w:val="00172455"/>
    <w:rsid w:val="00174112"/>
    <w:rsid w:val="00177EE6"/>
    <w:rsid w:val="0019015D"/>
    <w:rsid w:val="00195320"/>
    <w:rsid w:val="001A07AB"/>
    <w:rsid w:val="001B55D3"/>
    <w:rsid w:val="001D41ED"/>
    <w:rsid w:val="001E395C"/>
    <w:rsid w:val="001F4D2A"/>
    <w:rsid w:val="00203C54"/>
    <w:rsid w:val="00204D49"/>
    <w:rsid w:val="0020574A"/>
    <w:rsid w:val="0021379F"/>
    <w:rsid w:val="0023050E"/>
    <w:rsid w:val="002363A1"/>
    <w:rsid w:val="00242978"/>
    <w:rsid w:val="0024582F"/>
    <w:rsid w:val="002664D0"/>
    <w:rsid w:val="002827D5"/>
    <w:rsid w:val="00284735"/>
    <w:rsid w:val="00291767"/>
    <w:rsid w:val="002961B2"/>
    <w:rsid w:val="002965A2"/>
    <w:rsid w:val="002A578F"/>
    <w:rsid w:val="002A68F8"/>
    <w:rsid w:val="002B308C"/>
    <w:rsid w:val="002B719F"/>
    <w:rsid w:val="002F5CE6"/>
    <w:rsid w:val="00310F54"/>
    <w:rsid w:val="00321D8A"/>
    <w:rsid w:val="003339E8"/>
    <w:rsid w:val="00362D78"/>
    <w:rsid w:val="00367BC6"/>
    <w:rsid w:val="00372696"/>
    <w:rsid w:val="0038432C"/>
    <w:rsid w:val="00395243"/>
    <w:rsid w:val="003B2467"/>
    <w:rsid w:val="003B2D2C"/>
    <w:rsid w:val="003C17A2"/>
    <w:rsid w:val="003C31A9"/>
    <w:rsid w:val="003C3D45"/>
    <w:rsid w:val="003D1A34"/>
    <w:rsid w:val="003D35DC"/>
    <w:rsid w:val="003E0EF0"/>
    <w:rsid w:val="003E3A01"/>
    <w:rsid w:val="00402BB7"/>
    <w:rsid w:val="0040538D"/>
    <w:rsid w:val="00415434"/>
    <w:rsid w:val="00417708"/>
    <w:rsid w:val="00422B1D"/>
    <w:rsid w:val="00434165"/>
    <w:rsid w:val="00463539"/>
    <w:rsid w:val="00466AFC"/>
    <w:rsid w:val="00471279"/>
    <w:rsid w:val="00486BF5"/>
    <w:rsid w:val="004904A7"/>
    <w:rsid w:val="00491EFB"/>
    <w:rsid w:val="00492DA5"/>
    <w:rsid w:val="00493A45"/>
    <w:rsid w:val="00495551"/>
    <w:rsid w:val="00496BB1"/>
    <w:rsid w:val="004A5BB8"/>
    <w:rsid w:val="004A6092"/>
    <w:rsid w:val="004B4FC6"/>
    <w:rsid w:val="004C4F28"/>
    <w:rsid w:val="004D500C"/>
    <w:rsid w:val="004E11C9"/>
    <w:rsid w:val="004E4FD1"/>
    <w:rsid w:val="004F0778"/>
    <w:rsid w:val="004F5CC2"/>
    <w:rsid w:val="00501742"/>
    <w:rsid w:val="00501955"/>
    <w:rsid w:val="00515D33"/>
    <w:rsid w:val="005305A5"/>
    <w:rsid w:val="00534433"/>
    <w:rsid w:val="00540059"/>
    <w:rsid w:val="00542E2F"/>
    <w:rsid w:val="00550378"/>
    <w:rsid w:val="005522F9"/>
    <w:rsid w:val="00557CAE"/>
    <w:rsid w:val="0056311B"/>
    <w:rsid w:val="00576B2D"/>
    <w:rsid w:val="0058094E"/>
    <w:rsid w:val="005824CE"/>
    <w:rsid w:val="00583CCF"/>
    <w:rsid w:val="00585144"/>
    <w:rsid w:val="00595EFF"/>
    <w:rsid w:val="00597E80"/>
    <w:rsid w:val="005B2165"/>
    <w:rsid w:val="005C796E"/>
    <w:rsid w:val="005D394D"/>
    <w:rsid w:val="005E0D81"/>
    <w:rsid w:val="005E5252"/>
    <w:rsid w:val="00603FF1"/>
    <w:rsid w:val="0062401E"/>
    <w:rsid w:val="006244B0"/>
    <w:rsid w:val="0063101B"/>
    <w:rsid w:val="00632A8B"/>
    <w:rsid w:val="0063351E"/>
    <w:rsid w:val="0065127C"/>
    <w:rsid w:val="00670E8A"/>
    <w:rsid w:val="00683FF0"/>
    <w:rsid w:val="006A4324"/>
    <w:rsid w:val="006A53A5"/>
    <w:rsid w:val="006C5453"/>
    <w:rsid w:val="006C65A1"/>
    <w:rsid w:val="006C7470"/>
    <w:rsid w:val="006E17FE"/>
    <w:rsid w:val="006F04FE"/>
    <w:rsid w:val="006F08E8"/>
    <w:rsid w:val="006F610C"/>
    <w:rsid w:val="007022CF"/>
    <w:rsid w:val="00732102"/>
    <w:rsid w:val="0073346E"/>
    <w:rsid w:val="00736F14"/>
    <w:rsid w:val="007423A1"/>
    <w:rsid w:val="00744704"/>
    <w:rsid w:val="00745BCE"/>
    <w:rsid w:val="00777CED"/>
    <w:rsid w:val="007803A8"/>
    <w:rsid w:val="00791CA8"/>
    <w:rsid w:val="007922EE"/>
    <w:rsid w:val="007A720B"/>
    <w:rsid w:val="007B22F7"/>
    <w:rsid w:val="007C6222"/>
    <w:rsid w:val="007E0AAB"/>
    <w:rsid w:val="007E19C6"/>
    <w:rsid w:val="007E2D4D"/>
    <w:rsid w:val="007F25EF"/>
    <w:rsid w:val="007F7E37"/>
    <w:rsid w:val="00803050"/>
    <w:rsid w:val="0080594D"/>
    <w:rsid w:val="00811255"/>
    <w:rsid w:val="00812B22"/>
    <w:rsid w:val="00812C44"/>
    <w:rsid w:val="00817F00"/>
    <w:rsid w:val="00843BDB"/>
    <w:rsid w:val="008462AD"/>
    <w:rsid w:val="0085274A"/>
    <w:rsid w:val="00855288"/>
    <w:rsid w:val="00863EE3"/>
    <w:rsid w:val="0087268A"/>
    <w:rsid w:val="00874FC4"/>
    <w:rsid w:val="00890C75"/>
    <w:rsid w:val="008929F6"/>
    <w:rsid w:val="00894F55"/>
    <w:rsid w:val="008A48AE"/>
    <w:rsid w:val="008B491C"/>
    <w:rsid w:val="008B7090"/>
    <w:rsid w:val="008C1E47"/>
    <w:rsid w:val="008C3B5B"/>
    <w:rsid w:val="008D55F3"/>
    <w:rsid w:val="008D666B"/>
    <w:rsid w:val="008E33ED"/>
    <w:rsid w:val="008E35A4"/>
    <w:rsid w:val="008E7743"/>
    <w:rsid w:val="00931C70"/>
    <w:rsid w:val="00932221"/>
    <w:rsid w:val="00954AA0"/>
    <w:rsid w:val="00991563"/>
    <w:rsid w:val="00995733"/>
    <w:rsid w:val="00995BDE"/>
    <w:rsid w:val="009B600E"/>
    <w:rsid w:val="009D5D7C"/>
    <w:rsid w:val="009E2058"/>
    <w:rsid w:val="00A05444"/>
    <w:rsid w:val="00A105AC"/>
    <w:rsid w:val="00A11462"/>
    <w:rsid w:val="00A13C20"/>
    <w:rsid w:val="00A53A87"/>
    <w:rsid w:val="00A61F39"/>
    <w:rsid w:val="00A6339C"/>
    <w:rsid w:val="00A769A0"/>
    <w:rsid w:val="00A76AC8"/>
    <w:rsid w:val="00A81EFA"/>
    <w:rsid w:val="00AC1799"/>
    <w:rsid w:val="00AD3AAD"/>
    <w:rsid w:val="00AF4E79"/>
    <w:rsid w:val="00B02CE0"/>
    <w:rsid w:val="00B13E22"/>
    <w:rsid w:val="00B17B58"/>
    <w:rsid w:val="00B27520"/>
    <w:rsid w:val="00B27A01"/>
    <w:rsid w:val="00B47677"/>
    <w:rsid w:val="00B54AFE"/>
    <w:rsid w:val="00B6654A"/>
    <w:rsid w:val="00B71A17"/>
    <w:rsid w:val="00B734C7"/>
    <w:rsid w:val="00B83F8D"/>
    <w:rsid w:val="00B87C4B"/>
    <w:rsid w:val="00BA412C"/>
    <w:rsid w:val="00BD537D"/>
    <w:rsid w:val="00BD70F3"/>
    <w:rsid w:val="00BE51EA"/>
    <w:rsid w:val="00BF3BA0"/>
    <w:rsid w:val="00BF4449"/>
    <w:rsid w:val="00BF6855"/>
    <w:rsid w:val="00C10937"/>
    <w:rsid w:val="00C148D1"/>
    <w:rsid w:val="00C207B6"/>
    <w:rsid w:val="00C2725C"/>
    <w:rsid w:val="00C37701"/>
    <w:rsid w:val="00C50C62"/>
    <w:rsid w:val="00C60A84"/>
    <w:rsid w:val="00C70B43"/>
    <w:rsid w:val="00C76DEC"/>
    <w:rsid w:val="00C77FE5"/>
    <w:rsid w:val="00C97F49"/>
    <w:rsid w:val="00CA34CA"/>
    <w:rsid w:val="00CA3BBA"/>
    <w:rsid w:val="00CA6D87"/>
    <w:rsid w:val="00CA7F0D"/>
    <w:rsid w:val="00CB3E74"/>
    <w:rsid w:val="00CC0F74"/>
    <w:rsid w:val="00CC3C76"/>
    <w:rsid w:val="00CC7D5C"/>
    <w:rsid w:val="00CD54A7"/>
    <w:rsid w:val="00CE2117"/>
    <w:rsid w:val="00CE5A39"/>
    <w:rsid w:val="00CF1722"/>
    <w:rsid w:val="00CF25EA"/>
    <w:rsid w:val="00CF53D7"/>
    <w:rsid w:val="00CF6D24"/>
    <w:rsid w:val="00D02118"/>
    <w:rsid w:val="00D24A0C"/>
    <w:rsid w:val="00D3219A"/>
    <w:rsid w:val="00D32E08"/>
    <w:rsid w:val="00D403E9"/>
    <w:rsid w:val="00D47480"/>
    <w:rsid w:val="00D51D96"/>
    <w:rsid w:val="00D7197F"/>
    <w:rsid w:val="00D74C3E"/>
    <w:rsid w:val="00D97173"/>
    <w:rsid w:val="00DA7C07"/>
    <w:rsid w:val="00DB5162"/>
    <w:rsid w:val="00DD7980"/>
    <w:rsid w:val="00DE4995"/>
    <w:rsid w:val="00DE7138"/>
    <w:rsid w:val="00E02280"/>
    <w:rsid w:val="00E07620"/>
    <w:rsid w:val="00E16EFC"/>
    <w:rsid w:val="00E209B9"/>
    <w:rsid w:val="00E2528F"/>
    <w:rsid w:val="00E403F1"/>
    <w:rsid w:val="00E43981"/>
    <w:rsid w:val="00E45338"/>
    <w:rsid w:val="00E464D5"/>
    <w:rsid w:val="00E55672"/>
    <w:rsid w:val="00E65A71"/>
    <w:rsid w:val="00E67091"/>
    <w:rsid w:val="00E70E46"/>
    <w:rsid w:val="00E72D19"/>
    <w:rsid w:val="00E84222"/>
    <w:rsid w:val="00E857D9"/>
    <w:rsid w:val="00EA5540"/>
    <w:rsid w:val="00EC4315"/>
    <w:rsid w:val="00EC5419"/>
    <w:rsid w:val="00ED4A25"/>
    <w:rsid w:val="00ED5E47"/>
    <w:rsid w:val="00EE7AF2"/>
    <w:rsid w:val="00F1114F"/>
    <w:rsid w:val="00F26946"/>
    <w:rsid w:val="00F2702F"/>
    <w:rsid w:val="00F50C0D"/>
    <w:rsid w:val="00F571D3"/>
    <w:rsid w:val="00F7266A"/>
    <w:rsid w:val="00F870BE"/>
    <w:rsid w:val="00F87C61"/>
    <w:rsid w:val="00FA1B4B"/>
    <w:rsid w:val="00FA5BB4"/>
    <w:rsid w:val="00FB3B1B"/>
    <w:rsid w:val="00FB4C86"/>
    <w:rsid w:val="00FD3949"/>
    <w:rsid w:val="00FE5493"/>
    <w:rsid w:val="00FF55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DF14"/>
  <w15:docId w15:val="{9F3D6205-803D-2742-BEAA-FA80589D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725C"/>
  </w:style>
  <w:style w:type="paragraph" w:styleId="Heading1">
    <w:name w:val="heading 1"/>
    <w:basedOn w:val="Normal"/>
    <w:next w:val="Normal"/>
    <w:link w:val="Heading1Char"/>
    <w:uiPriority w:val="9"/>
    <w:qFormat/>
    <w:rsid w:val="00C272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72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2725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2725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725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2725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2725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725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C2725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25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725C"/>
    <w:rPr>
      <w:rFonts w:asciiTheme="majorHAnsi" w:eastAsiaTheme="majorEastAsia" w:hAnsiTheme="majorHAnsi" w:cstheme="majorBidi"/>
      <w:b/>
      <w:bCs/>
      <w:color w:val="4F81BD" w:themeColor="accent1"/>
      <w:sz w:val="26"/>
      <w:szCs w:val="26"/>
    </w:rPr>
  </w:style>
  <w:style w:type="paragraph" w:customStyle="1" w:styleId="Normal1">
    <w:name w:val="Normal1"/>
    <w:rsid w:val="0021379F"/>
    <w:pPr>
      <w:spacing w:after="0"/>
    </w:pPr>
    <w:rPr>
      <w:rFonts w:ascii="Arial" w:eastAsia="Arial" w:hAnsi="Arial" w:cs="Arial"/>
    </w:rPr>
  </w:style>
  <w:style w:type="table" w:styleId="TableGrid">
    <w:name w:val="Table Grid"/>
    <w:basedOn w:val="TableNormal"/>
    <w:uiPriority w:val="59"/>
    <w:rsid w:val="0021379F"/>
    <w:pPr>
      <w:spacing w:after="0" w:line="240" w:lineRule="auto"/>
    </w:pPr>
    <w:rPr>
      <w:rFonts w:ascii="Arial" w:eastAsia="Arial" w:hAnsi="Arial" w:cs="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21379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79F"/>
    <w:rPr>
      <w:rFonts w:ascii="Tahoma" w:eastAsia="Arial" w:hAnsi="Tahoma" w:cs="Tahoma"/>
      <w:sz w:val="16"/>
      <w:szCs w:val="16"/>
      <w:lang w:val="en-US"/>
    </w:rPr>
  </w:style>
  <w:style w:type="paragraph" w:styleId="Header">
    <w:name w:val="header"/>
    <w:basedOn w:val="Normal"/>
    <w:link w:val="HeaderChar"/>
    <w:uiPriority w:val="99"/>
    <w:unhideWhenUsed/>
    <w:rsid w:val="0021379F"/>
    <w:pPr>
      <w:tabs>
        <w:tab w:val="center" w:pos="4513"/>
        <w:tab w:val="right" w:pos="9026"/>
      </w:tabs>
      <w:spacing w:line="240" w:lineRule="auto"/>
    </w:pPr>
  </w:style>
  <w:style w:type="character" w:customStyle="1" w:styleId="HeaderChar">
    <w:name w:val="Header Char"/>
    <w:basedOn w:val="DefaultParagraphFont"/>
    <w:link w:val="Header"/>
    <w:uiPriority w:val="99"/>
    <w:rsid w:val="0021379F"/>
    <w:rPr>
      <w:rFonts w:ascii="Arial" w:eastAsia="Arial" w:hAnsi="Arial" w:cs="Arial"/>
      <w:lang w:val="en-US"/>
    </w:rPr>
  </w:style>
  <w:style w:type="paragraph" w:styleId="Footer">
    <w:name w:val="footer"/>
    <w:basedOn w:val="Normal"/>
    <w:link w:val="FooterChar"/>
    <w:uiPriority w:val="99"/>
    <w:unhideWhenUsed/>
    <w:rsid w:val="0021379F"/>
    <w:pPr>
      <w:tabs>
        <w:tab w:val="center" w:pos="4513"/>
        <w:tab w:val="right" w:pos="9026"/>
      </w:tabs>
      <w:spacing w:line="240" w:lineRule="auto"/>
    </w:pPr>
  </w:style>
  <w:style w:type="character" w:customStyle="1" w:styleId="FooterChar">
    <w:name w:val="Footer Char"/>
    <w:basedOn w:val="DefaultParagraphFont"/>
    <w:link w:val="Footer"/>
    <w:uiPriority w:val="99"/>
    <w:rsid w:val="0021379F"/>
    <w:rPr>
      <w:rFonts w:ascii="Arial" w:eastAsia="Arial" w:hAnsi="Arial" w:cs="Arial"/>
      <w:lang w:val="en-US"/>
    </w:rPr>
  </w:style>
  <w:style w:type="paragraph" w:styleId="TOCHeading">
    <w:name w:val="TOC Heading"/>
    <w:basedOn w:val="Heading1"/>
    <w:next w:val="Normal"/>
    <w:uiPriority w:val="39"/>
    <w:unhideWhenUsed/>
    <w:qFormat/>
    <w:rsid w:val="00C2725C"/>
    <w:pPr>
      <w:outlineLvl w:val="9"/>
    </w:pPr>
  </w:style>
  <w:style w:type="paragraph" w:styleId="TOC1">
    <w:name w:val="toc 1"/>
    <w:basedOn w:val="Normal"/>
    <w:next w:val="Normal"/>
    <w:autoRedefine/>
    <w:uiPriority w:val="39"/>
    <w:unhideWhenUsed/>
    <w:rsid w:val="008C1E47"/>
    <w:pPr>
      <w:spacing w:after="100"/>
    </w:pPr>
  </w:style>
  <w:style w:type="paragraph" w:styleId="TOC2">
    <w:name w:val="toc 2"/>
    <w:basedOn w:val="Normal"/>
    <w:next w:val="Normal"/>
    <w:autoRedefine/>
    <w:uiPriority w:val="39"/>
    <w:unhideWhenUsed/>
    <w:rsid w:val="008C1E47"/>
    <w:pPr>
      <w:spacing w:after="100"/>
      <w:ind w:left="220"/>
    </w:pPr>
  </w:style>
  <w:style w:type="character" w:styleId="Hyperlink">
    <w:name w:val="Hyperlink"/>
    <w:basedOn w:val="DefaultParagraphFont"/>
    <w:uiPriority w:val="99"/>
    <w:unhideWhenUsed/>
    <w:rsid w:val="008C1E47"/>
    <w:rPr>
      <w:color w:val="0000FF" w:themeColor="hyperlink"/>
      <w:u w:val="single"/>
    </w:rPr>
  </w:style>
  <w:style w:type="character" w:customStyle="1" w:styleId="Heading3Char">
    <w:name w:val="Heading 3 Char"/>
    <w:basedOn w:val="DefaultParagraphFont"/>
    <w:link w:val="Heading3"/>
    <w:uiPriority w:val="9"/>
    <w:rsid w:val="00C2725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725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2725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2725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2725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2725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2725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2725C"/>
    <w:pPr>
      <w:spacing w:line="240" w:lineRule="auto"/>
    </w:pPr>
    <w:rPr>
      <w:b/>
      <w:bCs/>
      <w:color w:val="4F81BD" w:themeColor="accent1"/>
      <w:sz w:val="18"/>
      <w:szCs w:val="18"/>
    </w:rPr>
  </w:style>
  <w:style w:type="paragraph" w:styleId="Title">
    <w:name w:val="Title"/>
    <w:basedOn w:val="Normal"/>
    <w:next w:val="Normal"/>
    <w:link w:val="TitleChar"/>
    <w:uiPriority w:val="10"/>
    <w:qFormat/>
    <w:rsid w:val="00C2725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725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2725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2725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2725C"/>
    <w:rPr>
      <w:b/>
      <w:bCs/>
    </w:rPr>
  </w:style>
  <w:style w:type="character" w:styleId="Emphasis">
    <w:name w:val="Emphasis"/>
    <w:basedOn w:val="DefaultParagraphFont"/>
    <w:uiPriority w:val="20"/>
    <w:qFormat/>
    <w:rsid w:val="00C2725C"/>
    <w:rPr>
      <w:i/>
      <w:iCs/>
    </w:rPr>
  </w:style>
  <w:style w:type="paragraph" w:styleId="NoSpacing">
    <w:name w:val="No Spacing"/>
    <w:uiPriority w:val="1"/>
    <w:qFormat/>
    <w:rsid w:val="00C2725C"/>
    <w:pPr>
      <w:spacing w:after="0" w:line="240" w:lineRule="auto"/>
    </w:pPr>
  </w:style>
  <w:style w:type="paragraph" w:styleId="ListParagraph">
    <w:name w:val="List Paragraph"/>
    <w:basedOn w:val="Normal"/>
    <w:uiPriority w:val="34"/>
    <w:qFormat/>
    <w:rsid w:val="00C2725C"/>
    <w:pPr>
      <w:ind w:left="720"/>
      <w:contextualSpacing/>
    </w:pPr>
  </w:style>
  <w:style w:type="paragraph" w:styleId="Quote">
    <w:name w:val="Quote"/>
    <w:basedOn w:val="Normal"/>
    <w:next w:val="Normal"/>
    <w:link w:val="QuoteChar"/>
    <w:uiPriority w:val="29"/>
    <w:qFormat/>
    <w:rsid w:val="00C2725C"/>
    <w:rPr>
      <w:i/>
      <w:iCs/>
      <w:color w:val="000000" w:themeColor="text1"/>
    </w:rPr>
  </w:style>
  <w:style w:type="character" w:customStyle="1" w:styleId="QuoteChar">
    <w:name w:val="Quote Char"/>
    <w:basedOn w:val="DefaultParagraphFont"/>
    <w:link w:val="Quote"/>
    <w:uiPriority w:val="29"/>
    <w:rsid w:val="00C2725C"/>
    <w:rPr>
      <w:i/>
      <w:iCs/>
      <w:color w:val="000000" w:themeColor="text1"/>
    </w:rPr>
  </w:style>
  <w:style w:type="paragraph" w:styleId="IntenseQuote">
    <w:name w:val="Intense Quote"/>
    <w:basedOn w:val="Normal"/>
    <w:next w:val="Normal"/>
    <w:link w:val="IntenseQuoteChar"/>
    <w:uiPriority w:val="30"/>
    <w:qFormat/>
    <w:rsid w:val="00C2725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2725C"/>
    <w:rPr>
      <w:b/>
      <w:bCs/>
      <w:i/>
      <w:iCs/>
      <w:color w:val="4F81BD" w:themeColor="accent1"/>
    </w:rPr>
  </w:style>
  <w:style w:type="character" w:styleId="SubtleEmphasis">
    <w:name w:val="Subtle Emphasis"/>
    <w:basedOn w:val="DefaultParagraphFont"/>
    <w:uiPriority w:val="19"/>
    <w:qFormat/>
    <w:rsid w:val="00C2725C"/>
    <w:rPr>
      <w:i/>
      <w:iCs/>
      <w:color w:val="808080" w:themeColor="text1" w:themeTint="7F"/>
    </w:rPr>
  </w:style>
  <w:style w:type="character" w:styleId="IntenseEmphasis">
    <w:name w:val="Intense Emphasis"/>
    <w:basedOn w:val="DefaultParagraphFont"/>
    <w:uiPriority w:val="21"/>
    <w:qFormat/>
    <w:rsid w:val="00C2725C"/>
    <w:rPr>
      <w:b/>
      <w:bCs/>
      <w:i/>
      <w:iCs/>
      <w:color w:val="4F81BD" w:themeColor="accent1"/>
    </w:rPr>
  </w:style>
  <w:style w:type="character" w:styleId="SubtleReference">
    <w:name w:val="Subtle Reference"/>
    <w:basedOn w:val="DefaultParagraphFont"/>
    <w:uiPriority w:val="31"/>
    <w:qFormat/>
    <w:rsid w:val="00C2725C"/>
    <w:rPr>
      <w:smallCaps/>
      <w:color w:val="C0504D" w:themeColor="accent2"/>
      <w:u w:val="single"/>
    </w:rPr>
  </w:style>
  <w:style w:type="character" w:styleId="IntenseReference">
    <w:name w:val="Intense Reference"/>
    <w:basedOn w:val="DefaultParagraphFont"/>
    <w:uiPriority w:val="32"/>
    <w:qFormat/>
    <w:rsid w:val="00C2725C"/>
    <w:rPr>
      <w:b/>
      <w:bCs/>
      <w:smallCaps/>
      <w:color w:val="C0504D" w:themeColor="accent2"/>
      <w:spacing w:val="5"/>
      <w:u w:val="single"/>
    </w:rPr>
  </w:style>
  <w:style w:type="character" w:styleId="BookTitle">
    <w:name w:val="Book Title"/>
    <w:basedOn w:val="DefaultParagraphFont"/>
    <w:uiPriority w:val="33"/>
    <w:qFormat/>
    <w:rsid w:val="00C2725C"/>
    <w:rPr>
      <w:b/>
      <w:bCs/>
      <w:smallCaps/>
      <w:spacing w:val="5"/>
    </w:rPr>
  </w:style>
  <w:style w:type="character" w:customStyle="1" w:styleId="selectable">
    <w:name w:val="selectable"/>
    <w:basedOn w:val="DefaultParagraphFont"/>
    <w:rsid w:val="00CC7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107182-CBC5-4EF1-AF4C-A9730CA4108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DAC37BDF-7DDA-4289-9CD9-819D05634900}">
      <dgm:prSet phldrT="[Text]"/>
      <dgm:spPr/>
      <dgm:t>
        <a:bodyPr/>
        <a:lstStyle/>
        <a:p>
          <a:r>
            <a:rPr lang="en-GB"/>
            <a:t>Sprinkles Gelato Dessert Parlour </a:t>
          </a:r>
          <a:endParaRPr lang="en-US"/>
        </a:p>
      </dgm:t>
    </dgm:pt>
    <dgm:pt modelId="{75EB1263-3413-4F3D-A385-0CE1174CE245}" type="parTrans" cxnId="{AE621647-CE1B-419C-9054-A95632B3F95D}">
      <dgm:prSet/>
      <dgm:spPr/>
      <dgm:t>
        <a:bodyPr/>
        <a:lstStyle/>
        <a:p>
          <a:endParaRPr lang="en-US"/>
        </a:p>
      </dgm:t>
    </dgm:pt>
    <dgm:pt modelId="{02149F8B-C7A9-46DB-AB93-8D1DAF896A35}" type="sibTrans" cxnId="{AE621647-CE1B-419C-9054-A95632B3F95D}">
      <dgm:prSet/>
      <dgm:spPr/>
      <dgm:t>
        <a:bodyPr/>
        <a:lstStyle/>
        <a:p>
          <a:endParaRPr lang="en-US"/>
        </a:p>
      </dgm:t>
    </dgm:pt>
    <dgm:pt modelId="{E5F6766B-9F0F-4A74-87DF-8AD6D89BC076}">
      <dgm:prSet phldrT="[Text]"/>
      <dgm:spPr/>
      <dgm:t>
        <a:bodyPr/>
        <a:lstStyle/>
        <a:p>
          <a:r>
            <a:rPr lang="en-US"/>
            <a:t>Hard S</a:t>
          </a:r>
        </a:p>
      </dgm:t>
    </dgm:pt>
    <dgm:pt modelId="{79D3E8A4-A841-4260-9288-8022D5AA52D8}" type="parTrans" cxnId="{1B3B5AD9-81D9-4676-8C15-80DCC763D1C4}">
      <dgm:prSet/>
      <dgm:spPr/>
      <dgm:t>
        <a:bodyPr/>
        <a:lstStyle/>
        <a:p>
          <a:endParaRPr lang="en-US"/>
        </a:p>
      </dgm:t>
    </dgm:pt>
    <dgm:pt modelId="{ACC3B087-A45D-4119-AC4D-498846ADCE3C}" type="sibTrans" cxnId="{1B3B5AD9-81D9-4676-8C15-80DCC763D1C4}">
      <dgm:prSet/>
      <dgm:spPr/>
      <dgm:t>
        <a:bodyPr/>
        <a:lstStyle/>
        <a:p>
          <a:endParaRPr lang="en-US"/>
        </a:p>
      </dgm:t>
    </dgm:pt>
    <dgm:pt modelId="{D630E878-9F0C-4F41-ACDA-4CFA481F5021}">
      <dgm:prSet phldrT="[Text]"/>
      <dgm:spPr/>
      <dgm:t>
        <a:bodyPr/>
        <a:lstStyle/>
        <a:p>
          <a:r>
            <a:rPr lang="en-US"/>
            <a:t>Strategy</a:t>
          </a:r>
        </a:p>
        <a:p>
          <a:r>
            <a:rPr lang="en-GB"/>
            <a:t>Omni channel </a:t>
          </a:r>
          <a:endParaRPr lang="en-US"/>
        </a:p>
      </dgm:t>
    </dgm:pt>
    <dgm:pt modelId="{3CF68EEC-7072-4D8F-8847-9923EC24F074}" type="parTrans" cxnId="{055445B8-BAEA-4F67-A648-B60716A507B8}">
      <dgm:prSet/>
      <dgm:spPr/>
      <dgm:t>
        <a:bodyPr/>
        <a:lstStyle/>
        <a:p>
          <a:endParaRPr lang="en-US"/>
        </a:p>
      </dgm:t>
    </dgm:pt>
    <dgm:pt modelId="{77AD374A-7F54-41D5-9DBB-D699E4E00415}" type="sibTrans" cxnId="{055445B8-BAEA-4F67-A648-B60716A507B8}">
      <dgm:prSet/>
      <dgm:spPr/>
      <dgm:t>
        <a:bodyPr/>
        <a:lstStyle/>
        <a:p>
          <a:endParaRPr lang="en-US"/>
        </a:p>
      </dgm:t>
    </dgm:pt>
    <dgm:pt modelId="{41E196B4-0BD2-4FDC-811D-8E8F2D054ECC}">
      <dgm:prSet phldrT="[Text]"/>
      <dgm:spPr/>
      <dgm:t>
        <a:bodyPr/>
        <a:lstStyle/>
        <a:p>
          <a:r>
            <a:rPr lang="en-US"/>
            <a:t>System </a:t>
          </a:r>
        </a:p>
      </dgm:t>
    </dgm:pt>
    <dgm:pt modelId="{39433DEF-4028-4003-AD71-821ED2B9946F}" type="parTrans" cxnId="{FAB5452C-0824-4F00-8177-CAC93C70AACF}">
      <dgm:prSet/>
      <dgm:spPr/>
      <dgm:t>
        <a:bodyPr/>
        <a:lstStyle/>
        <a:p>
          <a:endParaRPr lang="en-US"/>
        </a:p>
      </dgm:t>
    </dgm:pt>
    <dgm:pt modelId="{336A3AB9-62D8-4DA5-9272-57664EC50DCB}" type="sibTrans" cxnId="{FAB5452C-0824-4F00-8177-CAC93C70AACF}">
      <dgm:prSet/>
      <dgm:spPr/>
      <dgm:t>
        <a:bodyPr/>
        <a:lstStyle/>
        <a:p>
          <a:endParaRPr lang="en-US"/>
        </a:p>
      </dgm:t>
    </dgm:pt>
    <dgm:pt modelId="{3E6A4558-6EC3-4CDE-BE10-C6F1C5DB5677}">
      <dgm:prSet phldrT="[Text]"/>
      <dgm:spPr/>
      <dgm:t>
        <a:bodyPr/>
        <a:lstStyle/>
        <a:p>
          <a:r>
            <a:rPr lang="en-US"/>
            <a:t>Soft S</a:t>
          </a:r>
        </a:p>
      </dgm:t>
    </dgm:pt>
    <dgm:pt modelId="{1DE14E85-C421-45D7-999A-60C1013680A1}" type="parTrans" cxnId="{118E9CF5-9678-4EAE-8964-B6FD02D8F4F0}">
      <dgm:prSet/>
      <dgm:spPr/>
      <dgm:t>
        <a:bodyPr/>
        <a:lstStyle/>
        <a:p>
          <a:endParaRPr lang="en-US"/>
        </a:p>
      </dgm:t>
    </dgm:pt>
    <dgm:pt modelId="{215B8642-2C15-49B7-BB73-7E0D1C95D5E2}" type="sibTrans" cxnId="{118E9CF5-9678-4EAE-8964-B6FD02D8F4F0}">
      <dgm:prSet/>
      <dgm:spPr/>
      <dgm:t>
        <a:bodyPr/>
        <a:lstStyle/>
        <a:p>
          <a:endParaRPr lang="en-US"/>
        </a:p>
      </dgm:t>
    </dgm:pt>
    <dgm:pt modelId="{AD504952-1D70-48D1-98E4-0F09307C4D15}">
      <dgm:prSet phldrT="[Text]"/>
      <dgm:spPr/>
      <dgm:t>
        <a:bodyPr/>
        <a:lstStyle/>
        <a:p>
          <a:r>
            <a:rPr lang="en-US"/>
            <a:t>Skill</a:t>
          </a:r>
        </a:p>
        <a:p>
          <a:r>
            <a:rPr lang="en-GB"/>
            <a:t>Strong communication skills </a:t>
          </a:r>
          <a:endParaRPr lang="en-US"/>
        </a:p>
      </dgm:t>
    </dgm:pt>
    <dgm:pt modelId="{A667F289-E1C5-4DB0-8F9B-A1A62C5479CF}" type="parTrans" cxnId="{AAD46A3B-2DCE-476D-A502-B8EFE0F47F1C}">
      <dgm:prSet/>
      <dgm:spPr/>
      <dgm:t>
        <a:bodyPr/>
        <a:lstStyle/>
        <a:p>
          <a:endParaRPr lang="en-US"/>
        </a:p>
      </dgm:t>
    </dgm:pt>
    <dgm:pt modelId="{41710F57-0376-4BB7-B579-1D4F0E636C3A}" type="sibTrans" cxnId="{AAD46A3B-2DCE-476D-A502-B8EFE0F47F1C}">
      <dgm:prSet/>
      <dgm:spPr/>
      <dgm:t>
        <a:bodyPr/>
        <a:lstStyle/>
        <a:p>
          <a:endParaRPr lang="en-US"/>
        </a:p>
      </dgm:t>
    </dgm:pt>
    <dgm:pt modelId="{A83C46E1-CEFF-4A4F-AC53-BB3BB51108F0}">
      <dgm:prSet/>
      <dgm:spPr/>
      <dgm:t>
        <a:bodyPr/>
        <a:lstStyle/>
        <a:p>
          <a:r>
            <a:rPr lang="en-US"/>
            <a:t>Structure</a:t>
          </a:r>
        </a:p>
        <a:p>
          <a:r>
            <a:rPr lang="en-GB"/>
            <a:t>Hierarchy</a:t>
          </a:r>
          <a:endParaRPr lang="en-US"/>
        </a:p>
      </dgm:t>
    </dgm:pt>
    <dgm:pt modelId="{B790575B-3BF0-4ED6-AFB0-A95A0A754238}" type="parTrans" cxnId="{22DAFE08-F7A2-432E-BEAC-4B40D2567188}">
      <dgm:prSet/>
      <dgm:spPr/>
      <dgm:t>
        <a:bodyPr/>
        <a:lstStyle/>
        <a:p>
          <a:endParaRPr lang="en-US"/>
        </a:p>
      </dgm:t>
    </dgm:pt>
    <dgm:pt modelId="{6AE88A09-A2D6-4D2C-A6E6-9A8A08CA5288}" type="sibTrans" cxnId="{22DAFE08-F7A2-432E-BEAC-4B40D2567188}">
      <dgm:prSet/>
      <dgm:spPr/>
      <dgm:t>
        <a:bodyPr/>
        <a:lstStyle/>
        <a:p>
          <a:endParaRPr lang="en-US"/>
        </a:p>
      </dgm:t>
    </dgm:pt>
    <dgm:pt modelId="{B762838E-BE2E-4355-B4C5-1E3818BA3BB4}">
      <dgm:prSet/>
      <dgm:spPr/>
      <dgm:t>
        <a:bodyPr/>
        <a:lstStyle/>
        <a:p>
          <a:r>
            <a:rPr lang="en-US"/>
            <a:t>Shared Value</a:t>
          </a:r>
        </a:p>
        <a:p>
          <a:r>
            <a:rPr lang="en-GB"/>
            <a:t>Innovative items </a:t>
          </a:r>
          <a:endParaRPr lang="en-US"/>
        </a:p>
      </dgm:t>
    </dgm:pt>
    <dgm:pt modelId="{51A07725-E32A-4210-81A8-579D8A1A98D1}" type="parTrans" cxnId="{092CCCFC-9776-40CD-A951-89D426BE3954}">
      <dgm:prSet/>
      <dgm:spPr/>
      <dgm:t>
        <a:bodyPr/>
        <a:lstStyle/>
        <a:p>
          <a:endParaRPr lang="en-US"/>
        </a:p>
      </dgm:t>
    </dgm:pt>
    <dgm:pt modelId="{809FF876-C45D-495B-B874-C9E3BB6098E2}" type="sibTrans" cxnId="{092CCCFC-9776-40CD-A951-89D426BE3954}">
      <dgm:prSet/>
      <dgm:spPr/>
      <dgm:t>
        <a:bodyPr/>
        <a:lstStyle/>
        <a:p>
          <a:endParaRPr lang="en-US"/>
        </a:p>
      </dgm:t>
    </dgm:pt>
    <dgm:pt modelId="{14FCF228-DCF9-43BE-BB29-7EB652CBBD23}">
      <dgm:prSet/>
      <dgm:spPr/>
      <dgm:t>
        <a:bodyPr/>
        <a:lstStyle/>
        <a:p>
          <a:r>
            <a:rPr lang="en-US"/>
            <a:t>Staff</a:t>
          </a:r>
        </a:p>
        <a:p>
          <a:r>
            <a:rPr lang="en-US"/>
            <a:t>Experienced and efficient</a:t>
          </a:r>
        </a:p>
      </dgm:t>
    </dgm:pt>
    <dgm:pt modelId="{A0F49678-EB2C-44B5-B391-70D03A85D652}" type="parTrans" cxnId="{44E257A4-D6AA-4907-A193-972814BA4922}">
      <dgm:prSet/>
      <dgm:spPr/>
      <dgm:t>
        <a:bodyPr/>
        <a:lstStyle/>
        <a:p>
          <a:endParaRPr lang="en-US"/>
        </a:p>
      </dgm:t>
    </dgm:pt>
    <dgm:pt modelId="{005E5A50-27BE-4BB4-82CE-74481425F2C1}" type="sibTrans" cxnId="{44E257A4-D6AA-4907-A193-972814BA4922}">
      <dgm:prSet/>
      <dgm:spPr/>
      <dgm:t>
        <a:bodyPr/>
        <a:lstStyle/>
        <a:p>
          <a:endParaRPr lang="en-US"/>
        </a:p>
      </dgm:t>
    </dgm:pt>
    <dgm:pt modelId="{6E94DCC2-EFD5-4026-8939-4B1E4B444E09}">
      <dgm:prSet/>
      <dgm:spPr/>
      <dgm:t>
        <a:bodyPr/>
        <a:lstStyle/>
        <a:p>
          <a:r>
            <a:rPr lang="en-US"/>
            <a:t>Style</a:t>
          </a:r>
        </a:p>
        <a:p>
          <a:r>
            <a:rPr lang="en-GB"/>
            <a:t>Transactional leadership</a:t>
          </a:r>
          <a:endParaRPr lang="en-US"/>
        </a:p>
      </dgm:t>
    </dgm:pt>
    <dgm:pt modelId="{7F4F9494-301A-41D6-AA30-36609F7DAE57}" type="parTrans" cxnId="{513472BA-D687-43AD-8F62-74DD2F473989}">
      <dgm:prSet/>
      <dgm:spPr/>
      <dgm:t>
        <a:bodyPr/>
        <a:lstStyle/>
        <a:p>
          <a:endParaRPr lang="en-US"/>
        </a:p>
      </dgm:t>
    </dgm:pt>
    <dgm:pt modelId="{9D2D0F40-78F6-4742-92DE-405B1D9D3C98}" type="sibTrans" cxnId="{513472BA-D687-43AD-8F62-74DD2F473989}">
      <dgm:prSet/>
      <dgm:spPr/>
      <dgm:t>
        <a:bodyPr/>
        <a:lstStyle/>
        <a:p>
          <a:endParaRPr lang="en-US"/>
        </a:p>
      </dgm:t>
    </dgm:pt>
    <dgm:pt modelId="{18A57B1D-6E41-4096-AB9A-C5F105ABFED6}" type="pres">
      <dgm:prSet presAssocID="{74107182-CBC5-4EF1-AF4C-A9730CA4108F}" presName="hierChild1" presStyleCnt="0">
        <dgm:presLayoutVars>
          <dgm:chPref val="1"/>
          <dgm:dir/>
          <dgm:animOne val="branch"/>
          <dgm:animLvl val="lvl"/>
          <dgm:resizeHandles/>
        </dgm:presLayoutVars>
      </dgm:prSet>
      <dgm:spPr/>
    </dgm:pt>
    <dgm:pt modelId="{0C5CF09C-C59E-4BB3-B0C4-49F82AAAA607}" type="pres">
      <dgm:prSet presAssocID="{DAC37BDF-7DDA-4289-9CD9-819D05634900}" presName="hierRoot1" presStyleCnt="0"/>
      <dgm:spPr/>
    </dgm:pt>
    <dgm:pt modelId="{1A3A7C43-831D-4693-B223-D4DCC211B8E4}" type="pres">
      <dgm:prSet presAssocID="{DAC37BDF-7DDA-4289-9CD9-819D05634900}" presName="composite" presStyleCnt="0"/>
      <dgm:spPr/>
    </dgm:pt>
    <dgm:pt modelId="{AB6ECFF2-EA79-4CB3-ACB5-9A3608CCCB30}" type="pres">
      <dgm:prSet presAssocID="{DAC37BDF-7DDA-4289-9CD9-819D05634900}" presName="background" presStyleLbl="node0" presStyleIdx="0" presStyleCnt="1"/>
      <dgm:spPr/>
    </dgm:pt>
    <dgm:pt modelId="{83131D86-586C-4EF8-AD5B-C8DB6E75120B}" type="pres">
      <dgm:prSet presAssocID="{DAC37BDF-7DDA-4289-9CD9-819D05634900}" presName="text" presStyleLbl="fgAcc0" presStyleIdx="0" presStyleCnt="1">
        <dgm:presLayoutVars>
          <dgm:chPref val="3"/>
        </dgm:presLayoutVars>
      </dgm:prSet>
      <dgm:spPr/>
    </dgm:pt>
    <dgm:pt modelId="{320CBC28-B9E8-48DD-99C7-69184A5DCB46}" type="pres">
      <dgm:prSet presAssocID="{DAC37BDF-7DDA-4289-9CD9-819D05634900}" presName="hierChild2" presStyleCnt="0"/>
      <dgm:spPr/>
    </dgm:pt>
    <dgm:pt modelId="{B06BF5CA-4914-4346-AAD8-6D8BDF39B246}" type="pres">
      <dgm:prSet presAssocID="{79D3E8A4-A841-4260-9288-8022D5AA52D8}" presName="Name10" presStyleLbl="parChTrans1D2" presStyleIdx="0" presStyleCnt="2"/>
      <dgm:spPr/>
    </dgm:pt>
    <dgm:pt modelId="{8C3473AB-53D3-436B-A8CB-AD71224A8A30}" type="pres">
      <dgm:prSet presAssocID="{E5F6766B-9F0F-4A74-87DF-8AD6D89BC076}" presName="hierRoot2" presStyleCnt="0"/>
      <dgm:spPr/>
    </dgm:pt>
    <dgm:pt modelId="{5C448D76-6EE1-418D-9EB0-F56C646B9798}" type="pres">
      <dgm:prSet presAssocID="{E5F6766B-9F0F-4A74-87DF-8AD6D89BC076}" presName="composite2" presStyleCnt="0"/>
      <dgm:spPr/>
    </dgm:pt>
    <dgm:pt modelId="{979AC75A-7B24-4946-A522-EE67007A3A06}" type="pres">
      <dgm:prSet presAssocID="{E5F6766B-9F0F-4A74-87DF-8AD6D89BC076}" presName="background2" presStyleLbl="node2" presStyleIdx="0" presStyleCnt="2"/>
      <dgm:spPr/>
    </dgm:pt>
    <dgm:pt modelId="{865B4573-4E8F-431E-AE33-9291BAAB0365}" type="pres">
      <dgm:prSet presAssocID="{E5F6766B-9F0F-4A74-87DF-8AD6D89BC076}" presName="text2" presStyleLbl="fgAcc2" presStyleIdx="0" presStyleCnt="2">
        <dgm:presLayoutVars>
          <dgm:chPref val="3"/>
        </dgm:presLayoutVars>
      </dgm:prSet>
      <dgm:spPr/>
    </dgm:pt>
    <dgm:pt modelId="{3F6130A9-0C0F-4FE8-8C9F-E03A2BD02C55}" type="pres">
      <dgm:prSet presAssocID="{E5F6766B-9F0F-4A74-87DF-8AD6D89BC076}" presName="hierChild3" presStyleCnt="0"/>
      <dgm:spPr/>
    </dgm:pt>
    <dgm:pt modelId="{C38C9A88-FD53-4896-98AB-54CABAED737B}" type="pres">
      <dgm:prSet presAssocID="{3CF68EEC-7072-4D8F-8847-9923EC24F074}" presName="Name17" presStyleLbl="parChTrans1D3" presStyleIdx="0" presStyleCnt="7"/>
      <dgm:spPr/>
    </dgm:pt>
    <dgm:pt modelId="{B0990282-4B5E-4074-920C-DF99BBB62FF2}" type="pres">
      <dgm:prSet presAssocID="{D630E878-9F0C-4F41-ACDA-4CFA481F5021}" presName="hierRoot3" presStyleCnt="0"/>
      <dgm:spPr/>
    </dgm:pt>
    <dgm:pt modelId="{81509DA9-BA48-44A7-A513-00EF7ECC46C5}" type="pres">
      <dgm:prSet presAssocID="{D630E878-9F0C-4F41-ACDA-4CFA481F5021}" presName="composite3" presStyleCnt="0"/>
      <dgm:spPr/>
    </dgm:pt>
    <dgm:pt modelId="{5C9D5A50-70EF-48CB-B3D1-C916A68AE2F2}" type="pres">
      <dgm:prSet presAssocID="{D630E878-9F0C-4F41-ACDA-4CFA481F5021}" presName="background3" presStyleLbl="node3" presStyleIdx="0" presStyleCnt="7"/>
      <dgm:spPr/>
    </dgm:pt>
    <dgm:pt modelId="{CA2EA0C6-D31C-454C-8C72-412171C7D3C4}" type="pres">
      <dgm:prSet presAssocID="{D630E878-9F0C-4F41-ACDA-4CFA481F5021}" presName="text3" presStyleLbl="fgAcc3" presStyleIdx="0" presStyleCnt="7" custScaleY="209845">
        <dgm:presLayoutVars>
          <dgm:chPref val="3"/>
        </dgm:presLayoutVars>
      </dgm:prSet>
      <dgm:spPr/>
    </dgm:pt>
    <dgm:pt modelId="{30B8C9A5-8C25-4D49-9209-1452DA662B98}" type="pres">
      <dgm:prSet presAssocID="{D630E878-9F0C-4F41-ACDA-4CFA481F5021}" presName="hierChild4" presStyleCnt="0"/>
      <dgm:spPr/>
    </dgm:pt>
    <dgm:pt modelId="{961EE6D8-DE5B-4B95-B2A3-D97A6D3D6D22}" type="pres">
      <dgm:prSet presAssocID="{39433DEF-4028-4003-AD71-821ED2B9946F}" presName="Name17" presStyleLbl="parChTrans1D3" presStyleIdx="1" presStyleCnt="7"/>
      <dgm:spPr/>
    </dgm:pt>
    <dgm:pt modelId="{C1424E8F-C055-4D47-966D-B4C554F06E03}" type="pres">
      <dgm:prSet presAssocID="{41E196B4-0BD2-4FDC-811D-8E8F2D054ECC}" presName="hierRoot3" presStyleCnt="0"/>
      <dgm:spPr/>
    </dgm:pt>
    <dgm:pt modelId="{E79A457D-5711-4527-90C3-8679CEC33D94}" type="pres">
      <dgm:prSet presAssocID="{41E196B4-0BD2-4FDC-811D-8E8F2D054ECC}" presName="composite3" presStyleCnt="0"/>
      <dgm:spPr/>
    </dgm:pt>
    <dgm:pt modelId="{B94AF3E0-E434-477D-8D07-6A0F0C26CA74}" type="pres">
      <dgm:prSet presAssocID="{41E196B4-0BD2-4FDC-811D-8E8F2D054ECC}" presName="background3" presStyleLbl="node3" presStyleIdx="1" presStyleCnt="7"/>
      <dgm:spPr/>
    </dgm:pt>
    <dgm:pt modelId="{EDAB93AF-CD99-4B81-8214-02D229E6A50B}" type="pres">
      <dgm:prSet presAssocID="{41E196B4-0BD2-4FDC-811D-8E8F2D054ECC}" presName="text3" presStyleLbl="fgAcc3" presStyleIdx="1" presStyleCnt="7" custScaleY="213301">
        <dgm:presLayoutVars>
          <dgm:chPref val="3"/>
        </dgm:presLayoutVars>
      </dgm:prSet>
      <dgm:spPr/>
    </dgm:pt>
    <dgm:pt modelId="{C07DD6A9-BAFE-42A1-8B6D-12C760CD2FC6}" type="pres">
      <dgm:prSet presAssocID="{41E196B4-0BD2-4FDC-811D-8E8F2D054ECC}" presName="hierChild4" presStyleCnt="0"/>
      <dgm:spPr/>
    </dgm:pt>
    <dgm:pt modelId="{11BB963D-1563-4BA4-851D-53A820CD2768}" type="pres">
      <dgm:prSet presAssocID="{B790575B-3BF0-4ED6-AFB0-A95A0A754238}" presName="Name17" presStyleLbl="parChTrans1D3" presStyleIdx="2" presStyleCnt="7"/>
      <dgm:spPr/>
    </dgm:pt>
    <dgm:pt modelId="{EF9CB0FF-53E1-4146-A80D-CADC0845A416}" type="pres">
      <dgm:prSet presAssocID="{A83C46E1-CEFF-4A4F-AC53-BB3BB51108F0}" presName="hierRoot3" presStyleCnt="0"/>
      <dgm:spPr/>
    </dgm:pt>
    <dgm:pt modelId="{522C6290-C722-4D60-AB23-A63CB64C51CC}" type="pres">
      <dgm:prSet presAssocID="{A83C46E1-CEFF-4A4F-AC53-BB3BB51108F0}" presName="composite3" presStyleCnt="0"/>
      <dgm:spPr/>
    </dgm:pt>
    <dgm:pt modelId="{6DBA953B-B0F1-4B0A-8343-89EF5EC9D482}" type="pres">
      <dgm:prSet presAssocID="{A83C46E1-CEFF-4A4F-AC53-BB3BB51108F0}" presName="background3" presStyleLbl="node3" presStyleIdx="2" presStyleCnt="7"/>
      <dgm:spPr/>
    </dgm:pt>
    <dgm:pt modelId="{FA5308DF-C94E-4208-AE2B-A8501EB0B92B}" type="pres">
      <dgm:prSet presAssocID="{A83C46E1-CEFF-4A4F-AC53-BB3BB51108F0}" presName="text3" presStyleLbl="fgAcc3" presStyleIdx="2" presStyleCnt="7" custScaleY="214471">
        <dgm:presLayoutVars>
          <dgm:chPref val="3"/>
        </dgm:presLayoutVars>
      </dgm:prSet>
      <dgm:spPr/>
    </dgm:pt>
    <dgm:pt modelId="{A05A049C-5406-47D6-8597-53255D0B3F30}" type="pres">
      <dgm:prSet presAssocID="{A83C46E1-CEFF-4A4F-AC53-BB3BB51108F0}" presName="hierChild4" presStyleCnt="0"/>
      <dgm:spPr/>
    </dgm:pt>
    <dgm:pt modelId="{CA195E8E-4055-49E4-B795-DA1EF58182D0}" type="pres">
      <dgm:prSet presAssocID="{1DE14E85-C421-45D7-999A-60C1013680A1}" presName="Name10" presStyleLbl="parChTrans1D2" presStyleIdx="1" presStyleCnt="2"/>
      <dgm:spPr/>
    </dgm:pt>
    <dgm:pt modelId="{B6752362-7F02-45B7-B97B-D7CCBD597351}" type="pres">
      <dgm:prSet presAssocID="{3E6A4558-6EC3-4CDE-BE10-C6F1C5DB5677}" presName="hierRoot2" presStyleCnt="0"/>
      <dgm:spPr/>
    </dgm:pt>
    <dgm:pt modelId="{E311E1BE-B99D-4591-A82E-67C05441E8A3}" type="pres">
      <dgm:prSet presAssocID="{3E6A4558-6EC3-4CDE-BE10-C6F1C5DB5677}" presName="composite2" presStyleCnt="0"/>
      <dgm:spPr/>
    </dgm:pt>
    <dgm:pt modelId="{22DF003A-D3D6-4AB9-9FFC-C58A5A8634D9}" type="pres">
      <dgm:prSet presAssocID="{3E6A4558-6EC3-4CDE-BE10-C6F1C5DB5677}" presName="background2" presStyleLbl="node2" presStyleIdx="1" presStyleCnt="2"/>
      <dgm:spPr/>
    </dgm:pt>
    <dgm:pt modelId="{C87D8454-055C-4CB2-920D-9EDCCC099449}" type="pres">
      <dgm:prSet presAssocID="{3E6A4558-6EC3-4CDE-BE10-C6F1C5DB5677}" presName="text2" presStyleLbl="fgAcc2" presStyleIdx="1" presStyleCnt="2">
        <dgm:presLayoutVars>
          <dgm:chPref val="3"/>
        </dgm:presLayoutVars>
      </dgm:prSet>
      <dgm:spPr/>
    </dgm:pt>
    <dgm:pt modelId="{66BF2664-8C29-4F0D-A454-B707BF521D8A}" type="pres">
      <dgm:prSet presAssocID="{3E6A4558-6EC3-4CDE-BE10-C6F1C5DB5677}" presName="hierChild3" presStyleCnt="0"/>
      <dgm:spPr/>
    </dgm:pt>
    <dgm:pt modelId="{EFCB690B-F62A-4373-8506-0753B0A388CC}" type="pres">
      <dgm:prSet presAssocID="{A667F289-E1C5-4DB0-8F9B-A1A62C5479CF}" presName="Name17" presStyleLbl="parChTrans1D3" presStyleIdx="3" presStyleCnt="7"/>
      <dgm:spPr/>
    </dgm:pt>
    <dgm:pt modelId="{3A54DDE4-A1A4-4D14-AA45-0BAB858A89E6}" type="pres">
      <dgm:prSet presAssocID="{AD504952-1D70-48D1-98E4-0F09307C4D15}" presName="hierRoot3" presStyleCnt="0"/>
      <dgm:spPr/>
    </dgm:pt>
    <dgm:pt modelId="{BC8EE6D1-89E5-4F9F-970E-730F2E7DA6B0}" type="pres">
      <dgm:prSet presAssocID="{AD504952-1D70-48D1-98E4-0F09307C4D15}" presName="composite3" presStyleCnt="0"/>
      <dgm:spPr/>
    </dgm:pt>
    <dgm:pt modelId="{E7E80CF6-60B0-4A67-8E30-55397CDE4CBB}" type="pres">
      <dgm:prSet presAssocID="{AD504952-1D70-48D1-98E4-0F09307C4D15}" presName="background3" presStyleLbl="node3" presStyleIdx="3" presStyleCnt="7"/>
      <dgm:spPr/>
    </dgm:pt>
    <dgm:pt modelId="{1A0ADF23-705D-4B0C-9214-6EE90705E126}" type="pres">
      <dgm:prSet presAssocID="{AD504952-1D70-48D1-98E4-0F09307C4D15}" presName="text3" presStyleLbl="fgAcc3" presStyleIdx="3" presStyleCnt="7" custScaleY="228348">
        <dgm:presLayoutVars>
          <dgm:chPref val="3"/>
        </dgm:presLayoutVars>
      </dgm:prSet>
      <dgm:spPr/>
    </dgm:pt>
    <dgm:pt modelId="{CED46A26-668D-4EE7-8C71-01706432073A}" type="pres">
      <dgm:prSet presAssocID="{AD504952-1D70-48D1-98E4-0F09307C4D15}" presName="hierChild4" presStyleCnt="0"/>
      <dgm:spPr/>
    </dgm:pt>
    <dgm:pt modelId="{BE5C14A8-7EFF-461E-B8A3-7660CD816DAE}" type="pres">
      <dgm:prSet presAssocID="{51A07725-E32A-4210-81A8-579D8A1A98D1}" presName="Name17" presStyleLbl="parChTrans1D3" presStyleIdx="4" presStyleCnt="7"/>
      <dgm:spPr/>
    </dgm:pt>
    <dgm:pt modelId="{B8BDD94C-B5DC-47CA-91FB-9C014DDAEEE2}" type="pres">
      <dgm:prSet presAssocID="{B762838E-BE2E-4355-B4C5-1E3818BA3BB4}" presName="hierRoot3" presStyleCnt="0"/>
      <dgm:spPr/>
    </dgm:pt>
    <dgm:pt modelId="{29BFA9D9-8A33-49CC-A371-A57688A10951}" type="pres">
      <dgm:prSet presAssocID="{B762838E-BE2E-4355-B4C5-1E3818BA3BB4}" presName="composite3" presStyleCnt="0"/>
      <dgm:spPr/>
    </dgm:pt>
    <dgm:pt modelId="{359EF8FA-1647-42C9-A0A4-B907E2A3A1D9}" type="pres">
      <dgm:prSet presAssocID="{B762838E-BE2E-4355-B4C5-1E3818BA3BB4}" presName="background3" presStyleLbl="node3" presStyleIdx="4" presStyleCnt="7"/>
      <dgm:spPr/>
    </dgm:pt>
    <dgm:pt modelId="{67151155-FBFB-4997-A469-4C39E7539349}" type="pres">
      <dgm:prSet presAssocID="{B762838E-BE2E-4355-B4C5-1E3818BA3BB4}" presName="text3" presStyleLbl="fgAcc3" presStyleIdx="4" presStyleCnt="7" custScaleY="228348">
        <dgm:presLayoutVars>
          <dgm:chPref val="3"/>
        </dgm:presLayoutVars>
      </dgm:prSet>
      <dgm:spPr/>
    </dgm:pt>
    <dgm:pt modelId="{FC3B3963-190F-4748-8919-7A18641CE17B}" type="pres">
      <dgm:prSet presAssocID="{B762838E-BE2E-4355-B4C5-1E3818BA3BB4}" presName="hierChild4" presStyleCnt="0"/>
      <dgm:spPr/>
    </dgm:pt>
    <dgm:pt modelId="{B285B65C-0C1B-45AC-BC8F-476D8F074F22}" type="pres">
      <dgm:prSet presAssocID="{A0F49678-EB2C-44B5-B391-70D03A85D652}" presName="Name17" presStyleLbl="parChTrans1D3" presStyleIdx="5" presStyleCnt="7"/>
      <dgm:spPr/>
    </dgm:pt>
    <dgm:pt modelId="{859EB46E-7B2D-4A8D-BC48-925F64D49C8B}" type="pres">
      <dgm:prSet presAssocID="{14FCF228-DCF9-43BE-BB29-7EB652CBBD23}" presName="hierRoot3" presStyleCnt="0"/>
      <dgm:spPr/>
    </dgm:pt>
    <dgm:pt modelId="{17CBA794-D1EE-43F8-A0D2-6DE151EEAF39}" type="pres">
      <dgm:prSet presAssocID="{14FCF228-DCF9-43BE-BB29-7EB652CBBD23}" presName="composite3" presStyleCnt="0"/>
      <dgm:spPr/>
    </dgm:pt>
    <dgm:pt modelId="{67F84CC9-68B0-4955-A8CA-B30357C3532C}" type="pres">
      <dgm:prSet presAssocID="{14FCF228-DCF9-43BE-BB29-7EB652CBBD23}" presName="background3" presStyleLbl="node3" presStyleIdx="5" presStyleCnt="7"/>
      <dgm:spPr/>
    </dgm:pt>
    <dgm:pt modelId="{FC7C6F49-4FCD-4AE0-AF2A-0D7625E2BE32}" type="pres">
      <dgm:prSet presAssocID="{14FCF228-DCF9-43BE-BB29-7EB652CBBD23}" presName="text3" presStyleLbl="fgAcc3" presStyleIdx="5" presStyleCnt="7" custScaleY="228348">
        <dgm:presLayoutVars>
          <dgm:chPref val="3"/>
        </dgm:presLayoutVars>
      </dgm:prSet>
      <dgm:spPr/>
    </dgm:pt>
    <dgm:pt modelId="{AD8E5852-4860-48C4-BC04-FAADCFD4C0D4}" type="pres">
      <dgm:prSet presAssocID="{14FCF228-DCF9-43BE-BB29-7EB652CBBD23}" presName="hierChild4" presStyleCnt="0"/>
      <dgm:spPr/>
    </dgm:pt>
    <dgm:pt modelId="{EBCE0654-CE55-4B4B-9A0E-EBFEADA8BFEA}" type="pres">
      <dgm:prSet presAssocID="{7F4F9494-301A-41D6-AA30-36609F7DAE57}" presName="Name17" presStyleLbl="parChTrans1D3" presStyleIdx="6" presStyleCnt="7"/>
      <dgm:spPr/>
    </dgm:pt>
    <dgm:pt modelId="{FE079746-1DCC-415F-A045-2F8086CE5DB7}" type="pres">
      <dgm:prSet presAssocID="{6E94DCC2-EFD5-4026-8939-4B1E4B444E09}" presName="hierRoot3" presStyleCnt="0"/>
      <dgm:spPr/>
    </dgm:pt>
    <dgm:pt modelId="{AFA5F735-B12D-4237-B7CA-75CBCF726658}" type="pres">
      <dgm:prSet presAssocID="{6E94DCC2-EFD5-4026-8939-4B1E4B444E09}" presName="composite3" presStyleCnt="0"/>
      <dgm:spPr/>
    </dgm:pt>
    <dgm:pt modelId="{742C7ED9-9ADC-499E-8D36-A7FA05414DD2}" type="pres">
      <dgm:prSet presAssocID="{6E94DCC2-EFD5-4026-8939-4B1E4B444E09}" presName="background3" presStyleLbl="node3" presStyleIdx="6" presStyleCnt="7"/>
      <dgm:spPr/>
    </dgm:pt>
    <dgm:pt modelId="{A0789102-DE85-4DBE-8B6B-4F377D26FDE5}" type="pres">
      <dgm:prSet presAssocID="{6E94DCC2-EFD5-4026-8939-4B1E4B444E09}" presName="text3" presStyleLbl="fgAcc3" presStyleIdx="6" presStyleCnt="7" custScaleY="228348">
        <dgm:presLayoutVars>
          <dgm:chPref val="3"/>
        </dgm:presLayoutVars>
      </dgm:prSet>
      <dgm:spPr/>
    </dgm:pt>
    <dgm:pt modelId="{A6DA7D60-8BE9-4399-B2AA-0FCDACF7FEF2}" type="pres">
      <dgm:prSet presAssocID="{6E94DCC2-EFD5-4026-8939-4B1E4B444E09}" presName="hierChild4" presStyleCnt="0"/>
      <dgm:spPr/>
    </dgm:pt>
  </dgm:ptLst>
  <dgm:cxnLst>
    <dgm:cxn modelId="{22DAFE08-F7A2-432E-BEAC-4B40D2567188}" srcId="{E5F6766B-9F0F-4A74-87DF-8AD6D89BC076}" destId="{A83C46E1-CEFF-4A4F-AC53-BB3BB51108F0}" srcOrd="2" destOrd="0" parTransId="{B790575B-3BF0-4ED6-AFB0-A95A0A754238}" sibTransId="{6AE88A09-A2D6-4D2C-A6E6-9A8A08CA5288}"/>
    <dgm:cxn modelId="{5E38BA0F-CDC3-4647-8F28-C41EDDC233AC}" type="presOf" srcId="{79D3E8A4-A841-4260-9288-8022D5AA52D8}" destId="{B06BF5CA-4914-4346-AAD8-6D8BDF39B246}" srcOrd="0" destOrd="0" presId="urn:microsoft.com/office/officeart/2005/8/layout/hierarchy1"/>
    <dgm:cxn modelId="{458D3220-37E7-4BAA-AC1B-60E94E584E51}" type="presOf" srcId="{6E94DCC2-EFD5-4026-8939-4B1E4B444E09}" destId="{A0789102-DE85-4DBE-8B6B-4F377D26FDE5}" srcOrd="0" destOrd="0" presId="urn:microsoft.com/office/officeart/2005/8/layout/hierarchy1"/>
    <dgm:cxn modelId="{23552A29-6611-4ACB-AEA6-42780403FC00}" type="presOf" srcId="{74107182-CBC5-4EF1-AF4C-A9730CA4108F}" destId="{18A57B1D-6E41-4096-AB9A-C5F105ABFED6}" srcOrd="0" destOrd="0" presId="urn:microsoft.com/office/officeart/2005/8/layout/hierarchy1"/>
    <dgm:cxn modelId="{FAB5452C-0824-4F00-8177-CAC93C70AACF}" srcId="{E5F6766B-9F0F-4A74-87DF-8AD6D89BC076}" destId="{41E196B4-0BD2-4FDC-811D-8E8F2D054ECC}" srcOrd="1" destOrd="0" parTransId="{39433DEF-4028-4003-AD71-821ED2B9946F}" sibTransId="{336A3AB9-62D8-4DA5-9272-57664EC50DCB}"/>
    <dgm:cxn modelId="{73F07F30-51EC-4786-8C41-D85B4ADB78A9}" type="presOf" srcId="{A83C46E1-CEFF-4A4F-AC53-BB3BB51108F0}" destId="{FA5308DF-C94E-4208-AE2B-A8501EB0B92B}" srcOrd="0" destOrd="0" presId="urn:microsoft.com/office/officeart/2005/8/layout/hierarchy1"/>
    <dgm:cxn modelId="{761F2C31-67D5-4509-B011-5CC14C3A7D16}" type="presOf" srcId="{D630E878-9F0C-4F41-ACDA-4CFA481F5021}" destId="{CA2EA0C6-D31C-454C-8C72-412171C7D3C4}" srcOrd="0" destOrd="0" presId="urn:microsoft.com/office/officeart/2005/8/layout/hierarchy1"/>
    <dgm:cxn modelId="{DBFAC038-9169-4C12-AE4E-9D33F12C7379}" type="presOf" srcId="{B790575B-3BF0-4ED6-AFB0-A95A0A754238}" destId="{11BB963D-1563-4BA4-851D-53A820CD2768}" srcOrd="0" destOrd="0" presId="urn:microsoft.com/office/officeart/2005/8/layout/hierarchy1"/>
    <dgm:cxn modelId="{AAD46A3B-2DCE-476D-A502-B8EFE0F47F1C}" srcId="{3E6A4558-6EC3-4CDE-BE10-C6F1C5DB5677}" destId="{AD504952-1D70-48D1-98E4-0F09307C4D15}" srcOrd="0" destOrd="0" parTransId="{A667F289-E1C5-4DB0-8F9B-A1A62C5479CF}" sibTransId="{41710F57-0376-4BB7-B579-1D4F0E636C3A}"/>
    <dgm:cxn modelId="{9F69F45C-C178-4881-90AC-082107217799}" type="presOf" srcId="{B762838E-BE2E-4355-B4C5-1E3818BA3BB4}" destId="{67151155-FBFB-4997-A469-4C39E7539349}" srcOrd="0" destOrd="0" presId="urn:microsoft.com/office/officeart/2005/8/layout/hierarchy1"/>
    <dgm:cxn modelId="{AE621647-CE1B-419C-9054-A95632B3F95D}" srcId="{74107182-CBC5-4EF1-AF4C-A9730CA4108F}" destId="{DAC37BDF-7DDA-4289-9CD9-819D05634900}" srcOrd="0" destOrd="0" parTransId="{75EB1263-3413-4F3D-A385-0CE1174CE245}" sibTransId="{02149F8B-C7A9-46DB-AB93-8D1DAF896A35}"/>
    <dgm:cxn modelId="{8E0A3B4A-704F-40AB-BA79-C3442485CCE6}" type="presOf" srcId="{A667F289-E1C5-4DB0-8F9B-A1A62C5479CF}" destId="{EFCB690B-F62A-4373-8506-0753B0A388CC}" srcOrd="0" destOrd="0" presId="urn:microsoft.com/office/officeart/2005/8/layout/hierarchy1"/>
    <dgm:cxn modelId="{A24EDE6F-B807-4431-903F-A1C405467DD2}" type="presOf" srcId="{3E6A4558-6EC3-4CDE-BE10-C6F1C5DB5677}" destId="{C87D8454-055C-4CB2-920D-9EDCCC099449}" srcOrd="0" destOrd="0" presId="urn:microsoft.com/office/officeart/2005/8/layout/hierarchy1"/>
    <dgm:cxn modelId="{53818A52-78FB-4EFD-9247-545BD6001B4F}" type="presOf" srcId="{E5F6766B-9F0F-4A74-87DF-8AD6D89BC076}" destId="{865B4573-4E8F-431E-AE33-9291BAAB0365}" srcOrd="0" destOrd="0" presId="urn:microsoft.com/office/officeart/2005/8/layout/hierarchy1"/>
    <dgm:cxn modelId="{344A9D75-7C20-4F1F-83C5-689D10D44F53}" type="presOf" srcId="{3CF68EEC-7072-4D8F-8847-9923EC24F074}" destId="{C38C9A88-FD53-4896-98AB-54CABAED737B}" srcOrd="0" destOrd="0" presId="urn:microsoft.com/office/officeart/2005/8/layout/hierarchy1"/>
    <dgm:cxn modelId="{96913D7C-DDB4-4CC1-8528-EB397740F5E5}" type="presOf" srcId="{39433DEF-4028-4003-AD71-821ED2B9946F}" destId="{961EE6D8-DE5B-4B95-B2A3-D97A6D3D6D22}" srcOrd="0" destOrd="0" presId="urn:microsoft.com/office/officeart/2005/8/layout/hierarchy1"/>
    <dgm:cxn modelId="{5100A37D-7240-45CC-8D40-1BE0B6496777}" type="presOf" srcId="{51A07725-E32A-4210-81A8-579D8A1A98D1}" destId="{BE5C14A8-7EFF-461E-B8A3-7660CD816DAE}" srcOrd="0" destOrd="0" presId="urn:microsoft.com/office/officeart/2005/8/layout/hierarchy1"/>
    <dgm:cxn modelId="{2789AC9D-F4DC-49F8-BC8B-E57D53F1E090}" type="presOf" srcId="{A0F49678-EB2C-44B5-B391-70D03A85D652}" destId="{B285B65C-0C1B-45AC-BC8F-476D8F074F22}" srcOrd="0" destOrd="0" presId="urn:microsoft.com/office/officeart/2005/8/layout/hierarchy1"/>
    <dgm:cxn modelId="{22C2DA9D-0F67-4382-AE8F-18066728133B}" type="presOf" srcId="{14FCF228-DCF9-43BE-BB29-7EB652CBBD23}" destId="{FC7C6F49-4FCD-4AE0-AF2A-0D7625E2BE32}" srcOrd="0" destOrd="0" presId="urn:microsoft.com/office/officeart/2005/8/layout/hierarchy1"/>
    <dgm:cxn modelId="{44E257A4-D6AA-4907-A193-972814BA4922}" srcId="{3E6A4558-6EC3-4CDE-BE10-C6F1C5DB5677}" destId="{14FCF228-DCF9-43BE-BB29-7EB652CBBD23}" srcOrd="2" destOrd="0" parTransId="{A0F49678-EB2C-44B5-B391-70D03A85D652}" sibTransId="{005E5A50-27BE-4BB4-82CE-74481425F2C1}"/>
    <dgm:cxn modelId="{A5F57AB6-C41F-4415-969A-D2CAD61E7592}" type="presOf" srcId="{7F4F9494-301A-41D6-AA30-36609F7DAE57}" destId="{EBCE0654-CE55-4B4B-9A0E-EBFEADA8BFEA}" srcOrd="0" destOrd="0" presId="urn:microsoft.com/office/officeart/2005/8/layout/hierarchy1"/>
    <dgm:cxn modelId="{055445B8-BAEA-4F67-A648-B60716A507B8}" srcId="{E5F6766B-9F0F-4A74-87DF-8AD6D89BC076}" destId="{D630E878-9F0C-4F41-ACDA-4CFA481F5021}" srcOrd="0" destOrd="0" parTransId="{3CF68EEC-7072-4D8F-8847-9923EC24F074}" sibTransId="{77AD374A-7F54-41D5-9DBB-D699E4E00415}"/>
    <dgm:cxn modelId="{513472BA-D687-43AD-8F62-74DD2F473989}" srcId="{3E6A4558-6EC3-4CDE-BE10-C6F1C5DB5677}" destId="{6E94DCC2-EFD5-4026-8939-4B1E4B444E09}" srcOrd="3" destOrd="0" parTransId="{7F4F9494-301A-41D6-AA30-36609F7DAE57}" sibTransId="{9D2D0F40-78F6-4742-92DE-405B1D9D3C98}"/>
    <dgm:cxn modelId="{E99903BE-3491-4C6F-AF6D-1CCA1A948C8E}" type="presOf" srcId="{1DE14E85-C421-45D7-999A-60C1013680A1}" destId="{CA195E8E-4055-49E4-B795-DA1EF58182D0}" srcOrd="0" destOrd="0" presId="urn:microsoft.com/office/officeart/2005/8/layout/hierarchy1"/>
    <dgm:cxn modelId="{FD88DBD8-632E-4BD9-8959-F071F0EAA8A3}" type="presOf" srcId="{DAC37BDF-7DDA-4289-9CD9-819D05634900}" destId="{83131D86-586C-4EF8-AD5B-C8DB6E75120B}" srcOrd="0" destOrd="0" presId="urn:microsoft.com/office/officeart/2005/8/layout/hierarchy1"/>
    <dgm:cxn modelId="{1B3B5AD9-81D9-4676-8C15-80DCC763D1C4}" srcId="{DAC37BDF-7DDA-4289-9CD9-819D05634900}" destId="{E5F6766B-9F0F-4A74-87DF-8AD6D89BC076}" srcOrd="0" destOrd="0" parTransId="{79D3E8A4-A841-4260-9288-8022D5AA52D8}" sibTransId="{ACC3B087-A45D-4119-AC4D-498846ADCE3C}"/>
    <dgm:cxn modelId="{324CB2DA-2108-42CA-BD57-F4A0B23E6A84}" type="presOf" srcId="{AD504952-1D70-48D1-98E4-0F09307C4D15}" destId="{1A0ADF23-705D-4B0C-9214-6EE90705E126}" srcOrd="0" destOrd="0" presId="urn:microsoft.com/office/officeart/2005/8/layout/hierarchy1"/>
    <dgm:cxn modelId="{0318D9DB-9789-440A-8EC7-78FD2694A2A4}" type="presOf" srcId="{41E196B4-0BD2-4FDC-811D-8E8F2D054ECC}" destId="{EDAB93AF-CD99-4B81-8214-02D229E6A50B}" srcOrd="0" destOrd="0" presId="urn:microsoft.com/office/officeart/2005/8/layout/hierarchy1"/>
    <dgm:cxn modelId="{118E9CF5-9678-4EAE-8964-B6FD02D8F4F0}" srcId="{DAC37BDF-7DDA-4289-9CD9-819D05634900}" destId="{3E6A4558-6EC3-4CDE-BE10-C6F1C5DB5677}" srcOrd="1" destOrd="0" parTransId="{1DE14E85-C421-45D7-999A-60C1013680A1}" sibTransId="{215B8642-2C15-49B7-BB73-7E0D1C95D5E2}"/>
    <dgm:cxn modelId="{092CCCFC-9776-40CD-A951-89D426BE3954}" srcId="{3E6A4558-6EC3-4CDE-BE10-C6F1C5DB5677}" destId="{B762838E-BE2E-4355-B4C5-1E3818BA3BB4}" srcOrd="1" destOrd="0" parTransId="{51A07725-E32A-4210-81A8-579D8A1A98D1}" sibTransId="{809FF876-C45D-495B-B874-C9E3BB6098E2}"/>
    <dgm:cxn modelId="{8B36D59E-8FA0-4A56-AAC0-65ED56694F7D}" type="presParOf" srcId="{18A57B1D-6E41-4096-AB9A-C5F105ABFED6}" destId="{0C5CF09C-C59E-4BB3-B0C4-49F82AAAA607}" srcOrd="0" destOrd="0" presId="urn:microsoft.com/office/officeart/2005/8/layout/hierarchy1"/>
    <dgm:cxn modelId="{82FD5B59-C421-4A3D-9BFA-8988B2970FF6}" type="presParOf" srcId="{0C5CF09C-C59E-4BB3-B0C4-49F82AAAA607}" destId="{1A3A7C43-831D-4693-B223-D4DCC211B8E4}" srcOrd="0" destOrd="0" presId="urn:microsoft.com/office/officeart/2005/8/layout/hierarchy1"/>
    <dgm:cxn modelId="{1393FA20-2A6E-4D44-8562-5BF850FE1AC7}" type="presParOf" srcId="{1A3A7C43-831D-4693-B223-D4DCC211B8E4}" destId="{AB6ECFF2-EA79-4CB3-ACB5-9A3608CCCB30}" srcOrd="0" destOrd="0" presId="urn:microsoft.com/office/officeart/2005/8/layout/hierarchy1"/>
    <dgm:cxn modelId="{930BA11D-397B-46BE-8F0A-AC2535AA5294}" type="presParOf" srcId="{1A3A7C43-831D-4693-B223-D4DCC211B8E4}" destId="{83131D86-586C-4EF8-AD5B-C8DB6E75120B}" srcOrd="1" destOrd="0" presId="urn:microsoft.com/office/officeart/2005/8/layout/hierarchy1"/>
    <dgm:cxn modelId="{416E5D21-34CD-40D2-9626-2C0FC780E253}" type="presParOf" srcId="{0C5CF09C-C59E-4BB3-B0C4-49F82AAAA607}" destId="{320CBC28-B9E8-48DD-99C7-69184A5DCB46}" srcOrd="1" destOrd="0" presId="urn:microsoft.com/office/officeart/2005/8/layout/hierarchy1"/>
    <dgm:cxn modelId="{D4F56174-73E6-44A2-BEF1-82BD35810F85}" type="presParOf" srcId="{320CBC28-B9E8-48DD-99C7-69184A5DCB46}" destId="{B06BF5CA-4914-4346-AAD8-6D8BDF39B246}" srcOrd="0" destOrd="0" presId="urn:microsoft.com/office/officeart/2005/8/layout/hierarchy1"/>
    <dgm:cxn modelId="{95945F31-BAA8-4DA2-A016-04F83A40858C}" type="presParOf" srcId="{320CBC28-B9E8-48DD-99C7-69184A5DCB46}" destId="{8C3473AB-53D3-436B-A8CB-AD71224A8A30}" srcOrd="1" destOrd="0" presId="urn:microsoft.com/office/officeart/2005/8/layout/hierarchy1"/>
    <dgm:cxn modelId="{F6144A2A-1A37-48D8-808A-9CD0860EEE58}" type="presParOf" srcId="{8C3473AB-53D3-436B-A8CB-AD71224A8A30}" destId="{5C448D76-6EE1-418D-9EB0-F56C646B9798}" srcOrd="0" destOrd="0" presId="urn:microsoft.com/office/officeart/2005/8/layout/hierarchy1"/>
    <dgm:cxn modelId="{2F39DFC3-3B7C-4285-BECC-1B0DF8966F1D}" type="presParOf" srcId="{5C448D76-6EE1-418D-9EB0-F56C646B9798}" destId="{979AC75A-7B24-4946-A522-EE67007A3A06}" srcOrd="0" destOrd="0" presId="urn:microsoft.com/office/officeart/2005/8/layout/hierarchy1"/>
    <dgm:cxn modelId="{8538B512-BDEA-4D54-BD58-54F7F05D58BB}" type="presParOf" srcId="{5C448D76-6EE1-418D-9EB0-F56C646B9798}" destId="{865B4573-4E8F-431E-AE33-9291BAAB0365}" srcOrd="1" destOrd="0" presId="urn:microsoft.com/office/officeart/2005/8/layout/hierarchy1"/>
    <dgm:cxn modelId="{0A0C0A64-0A1C-42BD-B72A-F497AF1B9D4E}" type="presParOf" srcId="{8C3473AB-53D3-436B-A8CB-AD71224A8A30}" destId="{3F6130A9-0C0F-4FE8-8C9F-E03A2BD02C55}" srcOrd="1" destOrd="0" presId="urn:microsoft.com/office/officeart/2005/8/layout/hierarchy1"/>
    <dgm:cxn modelId="{A68A3C3C-2B2D-433A-9895-EE94C4D361C4}" type="presParOf" srcId="{3F6130A9-0C0F-4FE8-8C9F-E03A2BD02C55}" destId="{C38C9A88-FD53-4896-98AB-54CABAED737B}" srcOrd="0" destOrd="0" presId="urn:microsoft.com/office/officeart/2005/8/layout/hierarchy1"/>
    <dgm:cxn modelId="{07E6E96E-F0E2-4698-B818-D7030627DFAF}" type="presParOf" srcId="{3F6130A9-0C0F-4FE8-8C9F-E03A2BD02C55}" destId="{B0990282-4B5E-4074-920C-DF99BBB62FF2}" srcOrd="1" destOrd="0" presId="urn:microsoft.com/office/officeart/2005/8/layout/hierarchy1"/>
    <dgm:cxn modelId="{D74873D2-7B4A-4C74-8F7F-0E7EF4A3C71C}" type="presParOf" srcId="{B0990282-4B5E-4074-920C-DF99BBB62FF2}" destId="{81509DA9-BA48-44A7-A513-00EF7ECC46C5}" srcOrd="0" destOrd="0" presId="urn:microsoft.com/office/officeart/2005/8/layout/hierarchy1"/>
    <dgm:cxn modelId="{BB1DEF75-A7AE-4183-A990-7676B9B56E79}" type="presParOf" srcId="{81509DA9-BA48-44A7-A513-00EF7ECC46C5}" destId="{5C9D5A50-70EF-48CB-B3D1-C916A68AE2F2}" srcOrd="0" destOrd="0" presId="urn:microsoft.com/office/officeart/2005/8/layout/hierarchy1"/>
    <dgm:cxn modelId="{1FCAF389-AB3E-40F6-8A71-A8C1A3362B59}" type="presParOf" srcId="{81509DA9-BA48-44A7-A513-00EF7ECC46C5}" destId="{CA2EA0C6-D31C-454C-8C72-412171C7D3C4}" srcOrd="1" destOrd="0" presId="urn:microsoft.com/office/officeart/2005/8/layout/hierarchy1"/>
    <dgm:cxn modelId="{18BADED1-E47E-4F8C-9600-371A50956B0D}" type="presParOf" srcId="{B0990282-4B5E-4074-920C-DF99BBB62FF2}" destId="{30B8C9A5-8C25-4D49-9209-1452DA662B98}" srcOrd="1" destOrd="0" presId="urn:microsoft.com/office/officeart/2005/8/layout/hierarchy1"/>
    <dgm:cxn modelId="{52906996-198E-4A58-AEF0-350CD920B6D3}" type="presParOf" srcId="{3F6130A9-0C0F-4FE8-8C9F-E03A2BD02C55}" destId="{961EE6D8-DE5B-4B95-B2A3-D97A6D3D6D22}" srcOrd="2" destOrd="0" presId="urn:microsoft.com/office/officeart/2005/8/layout/hierarchy1"/>
    <dgm:cxn modelId="{648504CD-D58F-45C4-91F6-68047A652203}" type="presParOf" srcId="{3F6130A9-0C0F-4FE8-8C9F-E03A2BD02C55}" destId="{C1424E8F-C055-4D47-966D-B4C554F06E03}" srcOrd="3" destOrd="0" presId="urn:microsoft.com/office/officeart/2005/8/layout/hierarchy1"/>
    <dgm:cxn modelId="{5D665320-72CD-4C5F-B326-40BF6EF61E5A}" type="presParOf" srcId="{C1424E8F-C055-4D47-966D-B4C554F06E03}" destId="{E79A457D-5711-4527-90C3-8679CEC33D94}" srcOrd="0" destOrd="0" presId="urn:microsoft.com/office/officeart/2005/8/layout/hierarchy1"/>
    <dgm:cxn modelId="{FD1045E5-CC70-4E16-AB77-7A06AD125D79}" type="presParOf" srcId="{E79A457D-5711-4527-90C3-8679CEC33D94}" destId="{B94AF3E0-E434-477D-8D07-6A0F0C26CA74}" srcOrd="0" destOrd="0" presId="urn:microsoft.com/office/officeart/2005/8/layout/hierarchy1"/>
    <dgm:cxn modelId="{82DAB15A-CD8B-48C6-BAF3-B2B0F9DB175E}" type="presParOf" srcId="{E79A457D-5711-4527-90C3-8679CEC33D94}" destId="{EDAB93AF-CD99-4B81-8214-02D229E6A50B}" srcOrd="1" destOrd="0" presId="urn:microsoft.com/office/officeart/2005/8/layout/hierarchy1"/>
    <dgm:cxn modelId="{6B8B0BCE-51BB-42FB-A52B-FA1880D2240D}" type="presParOf" srcId="{C1424E8F-C055-4D47-966D-B4C554F06E03}" destId="{C07DD6A9-BAFE-42A1-8B6D-12C760CD2FC6}" srcOrd="1" destOrd="0" presId="urn:microsoft.com/office/officeart/2005/8/layout/hierarchy1"/>
    <dgm:cxn modelId="{302EB0E8-5F57-4EF2-9022-AEA1D44C8BA6}" type="presParOf" srcId="{3F6130A9-0C0F-4FE8-8C9F-E03A2BD02C55}" destId="{11BB963D-1563-4BA4-851D-53A820CD2768}" srcOrd="4" destOrd="0" presId="urn:microsoft.com/office/officeart/2005/8/layout/hierarchy1"/>
    <dgm:cxn modelId="{6B0B3F46-1D3F-4E44-8045-9DE157527AAB}" type="presParOf" srcId="{3F6130A9-0C0F-4FE8-8C9F-E03A2BD02C55}" destId="{EF9CB0FF-53E1-4146-A80D-CADC0845A416}" srcOrd="5" destOrd="0" presId="urn:microsoft.com/office/officeart/2005/8/layout/hierarchy1"/>
    <dgm:cxn modelId="{9E1B9029-9AB1-40F8-892B-84531ED2D993}" type="presParOf" srcId="{EF9CB0FF-53E1-4146-A80D-CADC0845A416}" destId="{522C6290-C722-4D60-AB23-A63CB64C51CC}" srcOrd="0" destOrd="0" presId="urn:microsoft.com/office/officeart/2005/8/layout/hierarchy1"/>
    <dgm:cxn modelId="{CF7AC81C-E3BB-48F5-8F1C-4E556CDA7C2D}" type="presParOf" srcId="{522C6290-C722-4D60-AB23-A63CB64C51CC}" destId="{6DBA953B-B0F1-4B0A-8343-89EF5EC9D482}" srcOrd="0" destOrd="0" presId="urn:microsoft.com/office/officeart/2005/8/layout/hierarchy1"/>
    <dgm:cxn modelId="{23BF25AF-6AB2-4E10-89CB-145E23592199}" type="presParOf" srcId="{522C6290-C722-4D60-AB23-A63CB64C51CC}" destId="{FA5308DF-C94E-4208-AE2B-A8501EB0B92B}" srcOrd="1" destOrd="0" presId="urn:microsoft.com/office/officeart/2005/8/layout/hierarchy1"/>
    <dgm:cxn modelId="{1E8F2022-05C8-4AB9-B4DD-A42B8005A5BD}" type="presParOf" srcId="{EF9CB0FF-53E1-4146-A80D-CADC0845A416}" destId="{A05A049C-5406-47D6-8597-53255D0B3F30}" srcOrd="1" destOrd="0" presId="urn:microsoft.com/office/officeart/2005/8/layout/hierarchy1"/>
    <dgm:cxn modelId="{3578B97B-DE42-4860-AB85-C81CF2D0FC67}" type="presParOf" srcId="{320CBC28-B9E8-48DD-99C7-69184A5DCB46}" destId="{CA195E8E-4055-49E4-B795-DA1EF58182D0}" srcOrd="2" destOrd="0" presId="urn:microsoft.com/office/officeart/2005/8/layout/hierarchy1"/>
    <dgm:cxn modelId="{82E13465-0850-431B-85E2-86670A53FA8F}" type="presParOf" srcId="{320CBC28-B9E8-48DD-99C7-69184A5DCB46}" destId="{B6752362-7F02-45B7-B97B-D7CCBD597351}" srcOrd="3" destOrd="0" presId="urn:microsoft.com/office/officeart/2005/8/layout/hierarchy1"/>
    <dgm:cxn modelId="{635598ED-885A-4780-B748-11685003B689}" type="presParOf" srcId="{B6752362-7F02-45B7-B97B-D7CCBD597351}" destId="{E311E1BE-B99D-4591-A82E-67C05441E8A3}" srcOrd="0" destOrd="0" presId="urn:microsoft.com/office/officeart/2005/8/layout/hierarchy1"/>
    <dgm:cxn modelId="{FD557B62-3D51-42B0-B810-FB87A8923E4F}" type="presParOf" srcId="{E311E1BE-B99D-4591-A82E-67C05441E8A3}" destId="{22DF003A-D3D6-4AB9-9FFC-C58A5A8634D9}" srcOrd="0" destOrd="0" presId="urn:microsoft.com/office/officeart/2005/8/layout/hierarchy1"/>
    <dgm:cxn modelId="{E3DA03E8-6DAF-4E93-99A9-CC1679BBD102}" type="presParOf" srcId="{E311E1BE-B99D-4591-A82E-67C05441E8A3}" destId="{C87D8454-055C-4CB2-920D-9EDCCC099449}" srcOrd="1" destOrd="0" presId="urn:microsoft.com/office/officeart/2005/8/layout/hierarchy1"/>
    <dgm:cxn modelId="{3E13CA66-DFC8-4FA6-B044-591222665099}" type="presParOf" srcId="{B6752362-7F02-45B7-B97B-D7CCBD597351}" destId="{66BF2664-8C29-4F0D-A454-B707BF521D8A}" srcOrd="1" destOrd="0" presId="urn:microsoft.com/office/officeart/2005/8/layout/hierarchy1"/>
    <dgm:cxn modelId="{8E03E043-D1C4-41E3-82C1-31FABB2440BB}" type="presParOf" srcId="{66BF2664-8C29-4F0D-A454-B707BF521D8A}" destId="{EFCB690B-F62A-4373-8506-0753B0A388CC}" srcOrd="0" destOrd="0" presId="urn:microsoft.com/office/officeart/2005/8/layout/hierarchy1"/>
    <dgm:cxn modelId="{90D83B85-8534-4EC4-97D4-1E6E644F9984}" type="presParOf" srcId="{66BF2664-8C29-4F0D-A454-B707BF521D8A}" destId="{3A54DDE4-A1A4-4D14-AA45-0BAB858A89E6}" srcOrd="1" destOrd="0" presId="urn:microsoft.com/office/officeart/2005/8/layout/hierarchy1"/>
    <dgm:cxn modelId="{DDEA5D8A-0295-4378-BDF5-41E49186F3B0}" type="presParOf" srcId="{3A54DDE4-A1A4-4D14-AA45-0BAB858A89E6}" destId="{BC8EE6D1-89E5-4F9F-970E-730F2E7DA6B0}" srcOrd="0" destOrd="0" presId="urn:microsoft.com/office/officeart/2005/8/layout/hierarchy1"/>
    <dgm:cxn modelId="{B0053E30-2759-4A86-84AA-9E33FDB7BAA9}" type="presParOf" srcId="{BC8EE6D1-89E5-4F9F-970E-730F2E7DA6B0}" destId="{E7E80CF6-60B0-4A67-8E30-55397CDE4CBB}" srcOrd="0" destOrd="0" presId="urn:microsoft.com/office/officeart/2005/8/layout/hierarchy1"/>
    <dgm:cxn modelId="{8546173C-F64C-4486-BD86-58DEB471B408}" type="presParOf" srcId="{BC8EE6D1-89E5-4F9F-970E-730F2E7DA6B0}" destId="{1A0ADF23-705D-4B0C-9214-6EE90705E126}" srcOrd="1" destOrd="0" presId="urn:microsoft.com/office/officeart/2005/8/layout/hierarchy1"/>
    <dgm:cxn modelId="{640857E8-9AB9-46D8-8C37-278CF9D84064}" type="presParOf" srcId="{3A54DDE4-A1A4-4D14-AA45-0BAB858A89E6}" destId="{CED46A26-668D-4EE7-8C71-01706432073A}" srcOrd="1" destOrd="0" presId="urn:microsoft.com/office/officeart/2005/8/layout/hierarchy1"/>
    <dgm:cxn modelId="{4CF40D98-000D-4DCA-9E11-796C568F041A}" type="presParOf" srcId="{66BF2664-8C29-4F0D-A454-B707BF521D8A}" destId="{BE5C14A8-7EFF-461E-B8A3-7660CD816DAE}" srcOrd="2" destOrd="0" presId="urn:microsoft.com/office/officeart/2005/8/layout/hierarchy1"/>
    <dgm:cxn modelId="{347469B7-1ED5-487C-9121-1C81D2A49C16}" type="presParOf" srcId="{66BF2664-8C29-4F0D-A454-B707BF521D8A}" destId="{B8BDD94C-B5DC-47CA-91FB-9C014DDAEEE2}" srcOrd="3" destOrd="0" presId="urn:microsoft.com/office/officeart/2005/8/layout/hierarchy1"/>
    <dgm:cxn modelId="{82055AEA-8FBE-4CE5-BC5E-3212D0F96CD5}" type="presParOf" srcId="{B8BDD94C-B5DC-47CA-91FB-9C014DDAEEE2}" destId="{29BFA9D9-8A33-49CC-A371-A57688A10951}" srcOrd="0" destOrd="0" presId="urn:microsoft.com/office/officeart/2005/8/layout/hierarchy1"/>
    <dgm:cxn modelId="{564E0EAB-B1BE-441D-ACCE-ED46E22D3A29}" type="presParOf" srcId="{29BFA9D9-8A33-49CC-A371-A57688A10951}" destId="{359EF8FA-1647-42C9-A0A4-B907E2A3A1D9}" srcOrd="0" destOrd="0" presId="urn:microsoft.com/office/officeart/2005/8/layout/hierarchy1"/>
    <dgm:cxn modelId="{F82B6E21-FA02-410C-9015-3651D9284534}" type="presParOf" srcId="{29BFA9D9-8A33-49CC-A371-A57688A10951}" destId="{67151155-FBFB-4997-A469-4C39E7539349}" srcOrd="1" destOrd="0" presId="urn:microsoft.com/office/officeart/2005/8/layout/hierarchy1"/>
    <dgm:cxn modelId="{452FAFFD-2354-4B5E-8701-388AA7346C8A}" type="presParOf" srcId="{B8BDD94C-B5DC-47CA-91FB-9C014DDAEEE2}" destId="{FC3B3963-190F-4748-8919-7A18641CE17B}" srcOrd="1" destOrd="0" presId="urn:microsoft.com/office/officeart/2005/8/layout/hierarchy1"/>
    <dgm:cxn modelId="{22B575A2-4450-4310-B935-C2297665D5D3}" type="presParOf" srcId="{66BF2664-8C29-4F0D-A454-B707BF521D8A}" destId="{B285B65C-0C1B-45AC-BC8F-476D8F074F22}" srcOrd="4" destOrd="0" presId="urn:microsoft.com/office/officeart/2005/8/layout/hierarchy1"/>
    <dgm:cxn modelId="{6BB77585-FAA8-4952-AF66-E2914785CC7D}" type="presParOf" srcId="{66BF2664-8C29-4F0D-A454-B707BF521D8A}" destId="{859EB46E-7B2D-4A8D-BC48-925F64D49C8B}" srcOrd="5" destOrd="0" presId="urn:microsoft.com/office/officeart/2005/8/layout/hierarchy1"/>
    <dgm:cxn modelId="{9C1BD4E9-7A27-44A2-B014-E3DD617F56CE}" type="presParOf" srcId="{859EB46E-7B2D-4A8D-BC48-925F64D49C8B}" destId="{17CBA794-D1EE-43F8-A0D2-6DE151EEAF39}" srcOrd="0" destOrd="0" presId="urn:microsoft.com/office/officeart/2005/8/layout/hierarchy1"/>
    <dgm:cxn modelId="{A2AA86A3-5D58-4B4E-AE82-607BAD367F70}" type="presParOf" srcId="{17CBA794-D1EE-43F8-A0D2-6DE151EEAF39}" destId="{67F84CC9-68B0-4955-A8CA-B30357C3532C}" srcOrd="0" destOrd="0" presId="urn:microsoft.com/office/officeart/2005/8/layout/hierarchy1"/>
    <dgm:cxn modelId="{0658140E-928C-40D0-8C35-60AAF77E46C8}" type="presParOf" srcId="{17CBA794-D1EE-43F8-A0D2-6DE151EEAF39}" destId="{FC7C6F49-4FCD-4AE0-AF2A-0D7625E2BE32}" srcOrd="1" destOrd="0" presId="urn:microsoft.com/office/officeart/2005/8/layout/hierarchy1"/>
    <dgm:cxn modelId="{66A14F0C-22CB-4CA9-A866-09AE5558068D}" type="presParOf" srcId="{859EB46E-7B2D-4A8D-BC48-925F64D49C8B}" destId="{AD8E5852-4860-48C4-BC04-FAADCFD4C0D4}" srcOrd="1" destOrd="0" presId="urn:microsoft.com/office/officeart/2005/8/layout/hierarchy1"/>
    <dgm:cxn modelId="{86E08E13-06AC-400E-9100-4E8EFD307E04}" type="presParOf" srcId="{66BF2664-8C29-4F0D-A454-B707BF521D8A}" destId="{EBCE0654-CE55-4B4B-9A0E-EBFEADA8BFEA}" srcOrd="6" destOrd="0" presId="urn:microsoft.com/office/officeart/2005/8/layout/hierarchy1"/>
    <dgm:cxn modelId="{E640009B-9C9A-4B51-B515-44A5B58E47A4}" type="presParOf" srcId="{66BF2664-8C29-4F0D-A454-B707BF521D8A}" destId="{FE079746-1DCC-415F-A045-2F8086CE5DB7}" srcOrd="7" destOrd="0" presId="urn:microsoft.com/office/officeart/2005/8/layout/hierarchy1"/>
    <dgm:cxn modelId="{433B0823-20CB-434F-8D86-2E528B90E074}" type="presParOf" srcId="{FE079746-1DCC-415F-A045-2F8086CE5DB7}" destId="{AFA5F735-B12D-4237-B7CA-75CBCF726658}" srcOrd="0" destOrd="0" presId="urn:microsoft.com/office/officeart/2005/8/layout/hierarchy1"/>
    <dgm:cxn modelId="{67F3857B-7B1F-4293-926C-3E088698202A}" type="presParOf" srcId="{AFA5F735-B12D-4237-B7CA-75CBCF726658}" destId="{742C7ED9-9ADC-499E-8D36-A7FA05414DD2}" srcOrd="0" destOrd="0" presId="urn:microsoft.com/office/officeart/2005/8/layout/hierarchy1"/>
    <dgm:cxn modelId="{C4C6F681-3EA4-4D98-A987-669C5EDDE423}" type="presParOf" srcId="{AFA5F735-B12D-4237-B7CA-75CBCF726658}" destId="{A0789102-DE85-4DBE-8B6B-4F377D26FDE5}" srcOrd="1" destOrd="0" presId="urn:microsoft.com/office/officeart/2005/8/layout/hierarchy1"/>
    <dgm:cxn modelId="{CC609114-63AC-4267-8625-54F94A864D87}" type="presParOf" srcId="{FE079746-1DCC-415F-A045-2F8086CE5DB7}" destId="{A6DA7D60-8BE9-4399-B2AA-0FCDACF7FEF2}"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CE0654-CE55-4B4B-9A0E-EBFEADA8BFEA}">
      <dsp:nvSpPr>
        <dsp:cNvPr id="0" name=""/>
        <dsp:cNvSpPr/>
      </dsp:nvSpPr>
      <dsp:spPr>
        <a:xfrm>
          <a:off x="4281762" y="1312695"/>
          <a:ext cx="1306697" cy="207289"/>
        </a:xfrm>
        <a:custGeom>
          <a:avLst/>
          <a:gdLst/>
          <a:ahLst/>
          <a:cxnLst/>
          <a:rect l="0" t="0" r="0" b="0"/>
          <a:pathLst>
            <a:path>
              <a:moveTo>
                <a:pt x="0" y="0"/>
              </a:moveTo>
              <a:lnTo>
                <a:pt x="0" y="141261"/>
              </a:lnTo>
              <a:lnTo>
                <a:pt x="1306697" y="141261"/>
              </a:lnTo>
              <a:lnTo>
                <a:pt x="1306697" y="207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85B65C-0C1B-45AC-BC8F-476D8F074F22}">
      <dsp:nvSpPr>
        <dsp:cNvPr id="0" name=""/>
        <dsp:cNvSpPr/>
      </dsp:nvSpPr>
      <dsp:spPr>
        <a:xfrm>
          <a:off x="4281762" y="1312695"/>
          <a:ext cx="435565" cy="207289"/>
        </a:xfrm>
        <a:custGeom>
          <a:avLst/>
          <a:gdLst/>
          <a:ahLst/>
          <a:cxnLst/>
          <a:rect l="0" t="0" r="0" b="0"/>
          <a:pathLst>
            <a:path>
              <a:moveTo>
                <a:pt x="0" y="0"/>
              </a:moveTo>
              <a:lnTo>
                <a:pt x="0" y="141261"/>
              </a:lnTo>
              <a:lnTo>
                <a:pt x="435565" y="141261"/>
              </a:lnTo>
              <a:lnTo>
                <a:pt x="435565" y="207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5C14A8-7EFF-461E-B8A3-7660CD816DAE}">
      <dsp:nvSpPr>
        <dsp:cNvPr id="0" name=""/>
        <dsp:cNvSpPr/>
      </dsp:nvSpPr>
      <dsp:spPr>
        <a:xfrm>
          <a:off x="3846197" y="1312695"/>
          <a:ext cx="435565" cy="207289"/>
        </a:xfrm>
        <a:custGeom>
          <a:avLst/>
          <a:gdLst/>
          <a:ahLst/>
          <a:cxnLst/>
          <a:rect l="0" t="0" r="0" b="0"/>
          <a:pathLst>
            <a:path>
              <a:moveTo>
                <a:pt x="435565" y="0"/>
              </a:moveTo>
              <a:lnTo>
                <a:pt x="435565" y="141261"/>
              </a:lnTo>
              <a:lnTo>
                <a:pt x="0" y="141261"/>
              </a:lnTo>
              <a:lnTo>
                <a:pt x="0" y="207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CB690B-F62A-4373-8506-0753B0A388CC}">
      <dsp:nvSpPr>
        <dsp:cNvPr id="0" name=""/>
        <dsp:cNvSpPr/>
      </dsp:nvSpPr>
      <dsp:spPr>
        <a:xfrm>
          <a:off x="2975065" y="1312695"/>
          <a:ext cx="1306697" cy="207289"/>
        </a:xfrm>
        <a:custGeom>
          <a:avLst/>
          <a:gdLst/>
          <a:ahLst/>
          <a:cxnLst/>
          <a:rect l="0" t="0" r="0" b="0"/>
          <a:pathLst>
            <a:path>
              <a:moveTo>
                <a:pt x="1306697" y="0"/>
              </a:moveTo>
              <a:lnTo>
                <a:pt x="1306697" y="141261"/>
              </a:lnTo>
              <a:lnTo>
                <a:pt x="0" y="141261"/>
              </a:lnTo>
              <a:lnTo>
                <a:pt x="0" y="207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195E8E-4055-49E4-B795-DA1EF58182D0}">
      <dsp:nvSpPr>
        <dsp:cNvPr id="0" name=""/>
        <dsp:cNvSpPr/>
      </dsp:nvSpPr>
      <dsp:spPr>
        <a:xfrm>
          <a:off x="2757282" y="652812"/>
          <a:ext cx="1524480" cy="207289"/>
        </a:xfrm>
        <a:custGeom>
          <a:avLst/>
          <a:gdLst/>
          <a:ahLst/>
          <a:cxnLst/>
          <a:rect l="0" t="0" r="0" b="0"/>
          <a:pathLst>
            <a:path>
              <a:moveTo>
                <a:pt x="0" y="0"/>
              </a:moveTo>
              <a:lnTo>
                <a:pt x="0" y="141261"/>
              </a:lnTo>
              <a:lnTo>
                <a:pt x="1524480" y="141261"/>
              </a:lnTo>
              <a:lnTo>
                <a:pt x="1524480" y="2072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1BB963D-1563-4BA4-851D-53A820CD2768}">
      <dsp:nvSpPr>
        <dsp:cNvPr id="0" name=""/>
        <dsp:cNvSpPr/>
      </dsp:nvSpPr>
      <dsp:spPr>
        <a:xfrm>
          <a:off x="1232802" y="1312695"/>
          <a:ext cx="871131" cy="207289"/>
        </a:xfrm>
        <a:custGeom>
          <a:avLst/>
          <a:gdLst/>
          <a:ahLst/>
          <a:cxnLst/>
          <a:rect l="0" t="0" r="0" b="0"/>
          <a:pathLst>
            <a:path>
              <a:moveTo>
                <a:pt x="0" y="0"/>
              </a:moveTo>
              <a:lnTo>
                <a:pt x="0" y="141261"/>
              </a:lnTo>
              <a:lnTo>
                <a:pt x="871131" y="141261"/>
              </a:lnTo>
              <a:lnTo>
                <a:pt x="871131" y="207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1EE6D8-DE5B-4B95-B2A3-D97A6D3D6D22}">
      <dsp:nvSpPr>
        <dsp:cNvPr id="0" name=""/>
        <dsp:cNvSpPr/>
      </dsp:nvSpPr>
      <dsp:spPr>
        <a:xfrm>
          <a:off x="1187082" y="1312695"/>
          <a:ext cx="91440" cy="207289"/>
        </a:xfrm>
        <a:custGeom>
          <a:avLst/>
          <a:gdLst/>
          <a:ahLst/>
          <a:cxnLst/>
          <a:rect l="0" t="0" r="0" b="0"/>
          <a:pathLst>
            <a:path>
              <a:moveTo>
                <a:pt x="45720" y="0"/>
              </a:moveTo>
              <a:lnTo>
                <a:pt x="45720" y="207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8C9A88-FD53-4896-98AB-54CABAED737B}">
      <dsp:nvSpPr>
        <dsp:cNvPr id="0" name=""/>
        <dsp:cNvSpPr/>
      </dsp:nvSpPr>
      <dsp:spPr>
        <a:xfrm>
          <a:off x="361671" y="1312695"/>
          <a:ext cx="871131" cy="207289"/>
        </a:xfrm>
        <a:custGeom>
          <a:avLst/>
          <a:gdLst/>
          <a:ahLst/>
          <a:cxnLst/>
          <a:rect l="0" t="0" r="0" b="0"/>
          <a:pathLst>
            <a:path>
              <a:moveTo>
                <a:pt x="871131" y="0"/>
              </a:moveTo>
              <a:lnTo>
                <a:pt x="871131" y="141261"/>
              </a:lnTo>
              <a:lnTo>
                <a:pt x="0" y="141261"/>
              </a:lnTo>
              <a:lnTo>
                <a:pt x="0" y="20728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6BF5CA-4914-4346-AAD8-6D8BDF39B246}">
      <dsp:nvSpPr>
        <dsp:cNvPr id="0" name=""/>
        <dsp:cNvSpPr/>
      </dsp:nvSpPr>
      <dsp:spPr>
        <a:xfrm>
          <a:off x="1232802" y="652812"/>
          <a:ext cx="1524480" cy="207289"/>
        </a:xfrm>
        <a:custGeom>
          <a:avLst/>
          <a:gdLst/>
          <a:ahLst/>
          <a:cxnLst/>
          <a:rect l="0" t="0" r="0" b="0"/>
          <a:pathLst>
            <a:path>
              <a:moveTo>
                <a:pt x="1524480" y="0"/>
              </a:moveTo>
              <a:lnTo>
                <a:pt x="1524480" y="141261"/>
              </a:lnTo>
              <a:lnTo>
                <a:pt x="0" y="141261"/>
              </a:lnTo>
              <a:lnTo>
                <a:pt x="0" y="2072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6ECFF2-EA79-4CB3-ACB5-9A3608CCCB30}">
      <dsp:nvSpPr>
        <dsp:cNvPr id="0" name=""/>
        <dsp:cNvSpPr/>
      </dsp:nvSpPr>
      <dsp:spPr>
        <a:xfrm>
          <a:off x="2400910" y="200220"/>
          <a:ext cx="712743" cy="45259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131D86-586C-4EF8-AD5B-C8DB6E75120B}">
      <dsp:nvSpPr>
        <dsp:cNvPr id="0" name=""/>
        <dsp:cNvSpPr/>
      </dsp:nvSpPr>
      <dsp:spPr>
        <a:xfrm>
          <a:off x="2480104" y="275454"/>
          <a:ext cx="712743" cy="45259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Sprinkles Gelato Dessert Parlour </a:t>
          </a:r>
          <a:endParaRPr lang="en-US" sz="700" kern="1200"/>
        </a:p>
      </dsp:txBody>
      <dsp:txXfrm>
        <a:off x="2493360" y="288710"/>
        <a:ext cx="686231" cy="426080"/>
      </dsp:txXfrm>
    </dsp:sp>
    <dsp:sp modelId="{979AC75A-7B24-4946-A522-EE67007A3A06}">
      <dsp:nvSpPr>
        <dsp:cNvPr id="0" name=""/>
        <dsp:cNvSpPr/>
      </dsp:nvSpPr>
      <dsp:spPr>
        <a:xfrm>
          <a:off x="876430" y="860102"/>
          <a:ext cx="712743" cy="45259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65B4573-4E8F-431E-AE33-9291BAAB0365}">
      <dsp:nvSpPr>
        <dsp:cNvPr id="0" name=""/>
        <dsp:cNvSpPr/>
      </dsp:nvSpPr>
      <dsp:spPr>
        <a:xfrm>
          <a:off x="955624" y="935336"/>
          <a:ext cx="712743" cy="45259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Hard S</a:t>
          </a:r>
        </a:p>
      </dsp:txBody>
      <dsp:txXfrm>
        <a:off x="968880" y="948592"/>
        <a:ext cx="686231" cy="426080"/>
      </dsp:txXfrm>
    </dsp:sp>
    <dsp:sp modelId="{5C9D5A50-70EF-48CB-B3D1-C916A68AE2F2}">
      <dsp:nvSpPr>
        <dsp:cNvPr id="0" name=""/>
        <dsp:cNvSpPr/>
      </dsp:nvSpPr>
      <dsp:spPr>
        <a:xfrm>
          <a:off x="5299" y="1519984"/>
          <a:ext cx="712743" cy="9497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A2EA0C6-D31C-454C-8C72-412171C7D3C4}">
      <dsp:nvSpPr>
        <dsp:cNvPr id="0" name=""/>
        <dsp:cNvSpPr/>
      </dsp:nvSpPr>
      <dsp:spPr>
        <a:xfrm>
          <a:off x="84492" y="1595218"/>
          <a:ext cx="712743" cy="9497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Strategy</a:t>
          </a:r>
        </a:p>
        <a:p>
          <a:pPr marL="0" lvl="0" indent="0" algn="ctr" defTabSz="311150">
            <a:lnSpc>
              <a:spcPct val="90000"/>
            </a:lnSpc>
            <a:spcBef>
              <a:spcPct val="0"/>
            </a:spcBef>
            <a:spcAft>
              <a:spcPct val="35000"/>
            </a:spcAft>
            <a:buNone/>
          </a:pPr>
          <a:r>
            <a:rPr lang="en-GB" sz="700" kern="1200"/>
            <a:t>Omni channel </a:t>
          </a:r>
          <a:endParaRPr lang="en-US" sz="700" kern="1200"/>
        </a:p>
      </dsp:txBody>
      <dsp:txXfrm>
        <a:off x="105368" y="1616094"/>
        <a:ext cx="670991" cy="907990"/>
      </dsp:txXfrm>
    </dsp:sp>
    <dsp:sp modelId="{B94AF3E0-E434-477D-8D07-6A0F0C26CA74}">
      <dsp:nvSpPr>
        <dsp:cNvPr id="0" name=""/>
        <dsp:cNvSpPr/>
      </dsp:nvSpPr>
      <dsp:spPr>
        <a:xfrm>
          <a:off x="876430" y="1519984"/>
          <a:ext cx="712743" cy="96538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DAB93AF-CD99-4B81-8214-02D229E6A50B}">
      <dsp:nvSpPr>
        <dsp:cNvPr id="0" name=""/>
        <dsp:cNvSpPr/>
      </dsp:nvSpPr>
      <dsp:spPr>
        <a:xfrm>
          <a:off x="955624" y="1595218"/>
          <a:ext cx="712743" cy="96538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System </a:t>
          </a:r>
        </a:p>
      </dsp:txBody>
      <dsp:txXfrm>
        <a:off x="976500" y="1616094"/>
        <a:ext cx="670991" cy="923632"/>
      </dsp:txXfrm>
    </dsp:sp>
    <dsp:sp modelId="{6DBA953B-B0F1-4B0A-8343-89EF5EC9D482}">
      <dsp:nvSpPr>
        <dsp:cNvPr id="0" name=""/>
        <dsp:cNvSpPr/>
      </dsp:nvSpPr>
      <dsp:spPr>
        <a:xfrm>
          <a:off x="1747562" y="1519984"/>
          <a:ext cx="712743" cy="97067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A5308DF-C94E-4208-AE2B-A8501EB0B92B}">
      <dsp:nvSpPr>
        <dsp:cNvPr id="0" name=""/>
        <dsp:cNvSpPr/>
      </dsp:nvSpPr>
      <dsp:spPr>
        <a:xfrm>
          <a:off x="1826755" y="1595218"/>
          <a:ext cx="712743" cy="97067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Structure</a:t>
          </a:r>
        </a:p>
        <a:p>
          <a:pPr marL="0" lvl="0" indent="0" algn="ctr" defTabSz="311150">
            <a:lnSpc>
              <a:spcPct val="90000"/>
            </a:lnSpc>
            <a:spcBef>
              <a:spcPct val="0"/>
            </a:spcBef>
            <a:spcAft>
              <a:spcPct val="35000"/>
            </a:spcAft>
            <a:buNone/>
          </a:pPr>
          <a:r>
            <a:rPr lang="en-GB" sz="700" kern="1200"/>
            <a:t>Hierarchy</a:t>
          </a:r>
          <a:endParaRPr lang="en-US" sz="700" kern="1200"/>
        </a:p>
      </dsp:txBody>
      <dsp:txXfrm>
        <a:off x="1847631" y="1616094"/>
        <a:ext cx="670991" cy="928927"/>
      </dsp:txXfrm>
    </dsp:sp>
    <dsp:sp modelId="{22DF003A-D3D6-4AB9-9FFC-C58A5A8634D9}">
      <dsp:nvSpPr>
        <dsp:cNvPr id="0" name=""/>
        <dsp:cNvSpPr/>
      </dsp:nvSpPr>
      <dsp:spPr>
        <a:xfrm>
          <a:off x="3925390" y="860102"/>
          <a:ext cx="712743" cy="45259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7D8454-055C-4CB2-920D-9EDCCC099449}">
      <dsp:nvSpPr>
        <dsp:cNvPr id="0" name=""/>
        <dsp:cNvSpPr/>
      </dsp:nvSpPr>
      <dsp:spPr>
        <a:xfrm>
          <a:off x="4004584" y="935336"/>
          <a:ext cx="712743" cy="45259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Soft S</a:t>
          </a:r>
        </a:p>
      </dsp:txBody>
      <dsp:txXfrm>
        <a:off x="4017840" y="948592"/>
        <a:ext cx="686231" cy="426080"/>
      </dsp:txXfrm>
    </dsp:sp>
    <dsp:sp modelId="{E7E80CF6-60B0-4A67-8E30-55397CDE4CBB}">
      <dsp:nvSpPr>
        <dsp:cNvPr id="0" name=""/>
        <dsp:cNvSpPr/>
      </dsp:nvSpPr>
      <dsp:spPr>
        <a:xfrm>
          <a:off x="2618693" y="1519984"/>
          <a:ext cx="712743" cy="10334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A0ADF23-705D-4B0C-9214-6EE90705E126}">
      <dsp:nvSpPr>
        <dsp:cNvPr id="0" name=""/>
        <dsp:cNvSpPr/>
      </dsp:nvSpPr>
      <dsp:spPr>
        <a:xfrm>
          <a:off x="2697887" y="1595218"/>
          <a:ext cx="712743" cy="1033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Skill</a:t>
          </a:r>
        </a:p>
        <a:p>
          <a:pPr marL="0" lvl="0" indent="0" algn="ctr" defTabSz="311150">
            <a:lnSpc>
              <a:spcPct val="90000"/>
            </a:lnSpc>
            <a:spcBef>
              <a:spcPct val="0"/>
            </a:spcBef>
            <a:spcAft>
              <a:spcPct val="35000"/>
            </a:spcAft>
            <a:buNone/>
          </a:pPr>
          <a:r>
            <a:rPr lang="en-GB" sz="700" kern="1200"/>
            <a:t>Strong communication skills </a:t>
          </a:r>
          <a:endParaRPr lang="en-US" sz="700" kern="1200"/>
        </a:p>
      </dsp:txBody>
      <dsp:txXfrm>
        <a:off x="2718763" y="1616094"/>
        <a:ext cx="670991" cy="991733"/>
      </dsp:txXfrm>
    </dsp:sp>
    <dsp:sp modelId="{359EF8FA-1647-42C9-A0A4-B907E2A3A1D9}">
      <dsp:nvSpPr>
        <dsp:cNvPr id="0" name=""/>
        <dsp:cNvSpPr/>
      </dsp:nvSpPr>
      <dsp:spPr>
        <a:xfrm>
          <a:off x="3489825" y="1519984"/>
          <a:ext cx="712743" cy="10334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151155-FBFB-4997-A469-4C39E7539349}">
      <dsp:nvSpPr>
        <dsp:cNvPr id="0" name=""/>
        <dsp:cNvSpPr/>
      </dsp:nvSpPr>
      <dsp:spPr>
        <a:xfrm>
          <a:off x="3569018" y="1595218"/>
          <a:ext cx="712743" cy="1033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Shared Value</a:t>
          </a:r>
        </a:p>
        <a:p>
          <a:pPr marL="0" lvl="0" indent="0" algn="ctr" defTabSz="311150">
            <a:lnSpc>
              <a:spcPct val="90000"/>
            </a:lnSpc>
            <a:spcBef>
              <a:spcPct val="0"/>
            </a:spcBef>
            <a:spcAft>
              <a:spcPct val="35000"/>
            </a:spcAft>
            <a:buNone/>
          </a:pPr>
          <a:r>
            <a:rPr lang="en-GB" sz="700" kern="1200"/>
            <a:t>Innovative items </a:t>
          </a:r>
          <a:endParaRPr lang="en-US" sz="700" kern="1200"/>
        </a:p>
      </dsp:txBody>
      <dsp:txXfrm>
        <a:off x="3589894" y="1616094"/>
        <a:ext cx="670991" cy="991733"/>
      </dsp:txXfrm>
    </dsp:sp>
    <dsp:sp modelId="{67F84CC9-68B0-4955-A8CA-B30357C3532C}">
      <dsp:nvSpPr>
        <dsp:cNvPr id="0" name=""/>
        <dsp:cNvSpPr/>
      </dsp:nvSpPr>
      <dsp:spPr>
        <a:xfrm>
          <a:off x="4360956" y="1519984"/>
          <a:ext cx="712743" cy="10334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C7C6F49-4FCD-4AE0-AF2A-0D7625E2BE32}">
      <dsp:nvSpPr>
        <dsp:cNvPr id="0" name=""/>
        <dsp:cNvSpPr/>
      </dsp:nvSpPr>
      <dsp:spPr>
        <a:xfrm>
          <a:off x="4440150" y="1595218"/>
          <a:ext cx="712743" cy="1033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Staff</a:t>
          </a:r>
        </a:p>
        <a:p>
          <a:pPr marL="0" lvl="0" indent="0" algn="ctr" defTabSz="311150">
            <a:lnSpc>
              <a:spcPct val="90000"/>
            </a:lnSpc>
            <a:spcBef>
              <a:spcPct val="0"/>
            </a:spcBef>
            <a:spcAft>
              <a:spcPct val="35000"/>
            </a:spcAft>
            <a:buNone/>
          </a:pPr>
          <a:r>
            <a:rPr lang="en-US" sz="700" kern="1200"/>
            <a:t>Experienced and efficient</a:t>
          </a:r>
        </a:p>
      </dsp:txBody>
      <dsp:txXfrm>
        <a:off x="4461026" y="1616094"/>
        <a:ext cx="670991" cy="991733"/>
      </dsp:txXfrm>
    </dsp:sp>
    <dsp:sp modelId="{742C7ED9-9ADC-499E-8D36-A7FA05414DD2}">
      <dsp:nvSpPr>
        <dsp:cNvPr id="0" name=""/>
        <dsp:cNvSpPr/>
      </dsp:nvSpPr>
      <dsp:spPr>
        <a:xfrm>
          <a:off x="5232088" y="1519984"/>
          <a:ext cx="712743" cy="10334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0789102-DE85-4DBE-8B6B-4F377D26FDE5}">
      <dsp:nvSpPr>
        <dsp:cNvPr id="0" name=""/>
        <dsp:cNvSpPr/>
      </dsp:nvSpPr>
      <dsp:spPr>
        <a:xfrm>
          <a:off x="5311281" y="1595218"/>
          <a:ext cx="712743" cy="10334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Style</a:t>
          </a:r>
        </a:p>
        <a:p>
          <a:pPr marL="0" lvl="0" indent="0" algn="ctr" defTabSz="311150">
            <a:lnSpc>
              <a:spcPct val="90000"/>
            </a:lnSpc>
            <a:spcBef>
              <a:spcPct val="0"/>
            </a:spcBef>
            <a:spcAft>
              <a:spcPct val="35000"/>
            </a:spcAft>
            <a:buNone/>
          </a:pPr>
          <a:r>
            <a:rPr lang="en-GB" sz="700" kern="1200"/>
            <a:t>Transactional leadership</a:t>
          </a:r>
          <a:endParaRPr lang="en-US" sz="700" kern="1200"/>
        </a:p>
      </dsp:txBody>
      <dsp:txXfrm>
        <a:off x="5332157" y="1616094"/>
        <a:ext cx="670991" cy="99173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9F8B9F-23C0-4897-949B-428F4CA40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16</Pages>
  <Words>3667</Words>
  <Characters>20904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sadikur chowdhury</cp:lastModifiedBy>
  <cp:revision>14</cp:revision>
  <dcterms:created xsi:type="dcterms:W3CDTF">2019-11-07T16:04:00Z</dcterms:created>
  <dcterms:modified xsi:type="dcterms:W3CDTF">2019-11-07T22:49:00Z</dcterms:modified>
</cp:coreProperties>
</file>