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3E2C" w:rsidP="00AE170A" w:rsidRDefault="00B93E2C" w14:paraId="56EA0CFB" w14:textId="77777777">
      <w:pPr>
        <w:pStyle w:val="Default"/>
        <w:jc w:val="center"/>
      </w:pPr>
    </w:p>
    <w:p w:rsidR="00AE170A" w:rsidP="00AE170A" w:rsidRDefault="00AE170A" w14:paraId="6C00D32C" w14:textId="77777777">
      <w:pPr>
        <w:jc w:val="center"/>
        <w:rPr>
          <w:b/>
          <w:bCs/>
          <w:sz w:val="28"/>
          <w:szCs w:val="28"/>
          <w:u w:val="single"/>
        </w:rPr>
      </w:pPr>
    </w:p>
    <w:p w:rsidR="00AE170A" w:rsidP="00AE170A" w:rsidRDefault="00AE170A" w14:paraId="76B21E97" w14:textId="77777777">
      <w:pPr>
        <w:jc w:val="center"/>
        <w:rPr>
          <w:b/>
          <w:bCs/>
          <w:sz w:val="28"/>
          <w:szCs w:val="28"/>
          <w:u w:val="single"/>
        </w:rPr>
      </w:pPr>
    </w:p>
    <w:p w:rsidR="00AE170A" w:rsidP="00AE170A" w:rsidRDefault="00AE170A" w14:paraId="2A4C7E5E" w14:textId="77777777">
      <w:pPr>
        <w:jc w:val="center"/>
        <w:rPr>
          <w:b/>
          <w:bCs/>
          <w:sz w:val="28"/>
          <w:szCs w:val="28"/>
          <w:u w:val="single"/>
        </w:rPr>
      </w:pPr>
    </w:p>
    <w:p w:rsidR="00AE170A" w:rsidP="00AE170A" w:rsidRDefault="00AE170A" w14:paraId="5398AB32" w14:textId="77777777">
      <w:pPr>
        <w:jc w:val="center"/>
        <w:rPr>
          <w:b/>
          <w:bCs/>
          <w:sz w:val="28"/>
          <w:szCs w:val="28"/>
          <w:u w:val="single"/>
        </w:rPr>
      </w:pPr>
    </w:p>
    <w:p w:rsidRPr="002F004A" w:rsidR="00AE170A" w:rsidP="00D23E4E" w:rsidRDefault="00AE170A" w14:paraId="46F05458" w14:textId="02931C61">
      <w:pPr>
        <w:rPr>
          <w:rFonts w:cs="Times New Roman"/>
          <w:b/>
          <w:bCs/>
          <w:sz w:val="36"/>
          <w:szCs w:val="28"/>
          <w:u w:val="single"/>
        </w:rPr>
      </w:pPr>
    </w:p>
    <w:p w:rsidRPr="002F004A" w:rsidR="00AE170A" w:rsidP="002C6B8D" w:rsidRDefault="00AE170A" w14:paraId="0CE0881E" w14:textId="77777777">
      <w:pPr>
        <w:jc w:val="center"/>
        <w:rPr>
          <w:rFonts w:cs="Times New Roman"/>
          <w:b/>
          <w:bCs/>
          <w:sz w:val="36"/>
          <w:szCs w:val="28"/>
          <w:u w:val="single"/>
        </w:rPr>
      </w:pPr>
    </w:p>
    <w:p w:rsidRPr="002F004A" w:rsidR="00AE170A" w:rsidP="002C6B8D" w:rsidRDefault="00AE170A" w14:paraId="1CD299B4" w14:textId="0DF3F736">
      <w:pPr>
        <w:jc w:val="center"/>
        <w:rPr>
          <w:rFonts w:cs="Times New Roman"/>
          <w:b/>
          <w:bCs/>
          <w:sz w:val="36"/>
          <w:szCs w:val="28"/>
          <w:u w:val="single"/>
        </w:rPr>
      </w:pPr>
      <w:r w:rsidRPr="002F004A">
        <w:rPr>
          <w:rFonts w:cs="Times New Roman"/>
          <w:b/>
          <w:bCs/>
          <w:sz w:val="36"/>
          <w:szCs w:val="28"/>
          <w:u w:val="single"/>
        </w:rPr>
        <w:t xml:space="preserve">Feasibility </w:t>
      </w:r>
      <w:r w:rsidR="00F44834">
        <w:rPr>
          <w:rFonts w:cs="Times New Roman"/>
          <w:b/>
          <w:bCs/>
          <w:sz w:val="36"/>
          <w:szCs w:val="28"/>
          <w:u w:val="single"/>
        </w:rPr>
        <w:t xml:space="preserve">plan </w:t>
      </w:r>
      <w:r w:rsidR="00D23E4E">
        <w:rPr>
          <w:rFonts w:cs="Times New Roman"/>
          <w:b/>
          <w:bCs/>
          <w:sz w:val="36"/>
          <w:szCs w:val="28"/>
          <w:u w:val="single"/>
        </w:rPr>
        <w:t>for an international meeting</w:t>
      </w:r>
    </w:p>
    <w:p w:rsidRPr="002F004A" w:rsidR="00AE170A" w:rsidP="002C6B8D" w:rsidRDefault="00AE170A" w14:paraId="565F47B6" w14:textId="77777777">
      <w:pPr>
        <w:jc w:val="center"/>
        <w:rPr>
          <w:rFonts w:cs="Times New Roman"/>
          <w:b/>
          <w:bCs/>
          <w:sz w:val="36"/>
          <w:szCs w:val="28"/>
        </w:rPr>
      </w:pPr>
    </w:p>
    <w:p w:rsidR="00AE170A" w:rsidP="002C6B8D" w:rsidRDefault="001404BA" w14:paraId="204EE93C" w14:textId="77777777">
      <w:pPr>
        <w:jc w:val="center"/>
        <w:rPr>
          <w:rFonts w:cs="Times New Roman"/>
          <w:b/>
          <w:bCs/>
          <w:sz w:val="36"/>
          <w:szCs w:val="28"/>
        </w:rPr>
      </w:pPr>
      <w:r w:rsidRPr="002F004A">
        <w:rPr>
          <w:rFonts w:cs="Times New Roman"/>
          <w:b/>
          <w:bCs/>
          <w:sz w:val="36"/>
          <w:szCs w:val="28"/>
        </w:rPr>
        <w:t>Student Number: 2120</w:t>
      </w:r>
      <w:r w:rsidR="00847A36">
        <w:rPr>
          <w:rFonts w:cs="Times New Roman"/>
          <w:b/>
          <w:bCs/>
          <w:sz w:val="36"/>
          <w:szCs w:val="28"/>
        </w:rPr>
        <w:t>298</w:t>
      </w:r>
    </w:p>
    <w:p w:rsidR="009423DF" w:rsidP="002C6B8D" w:rsidRDefault="009423DF" w14:paraId="17CBA250" w14:textId="7818C1BF">
      <w:pPr>
        <w:jc w:val="center"/>
        <w:rPr>
          <w:rFonts w:cs="Times New Roman"/>
          <w:b/>
          <w:bCs/>
          <w:sz w:val="36"/>
          <w:szCs w:val="28"/>
        </w:rPr>
      </w:pPr>
      <w:r>
        <w:rPr>
          <w:rFonts w:cs="Times New Roman"/>
          <w:b/>
          <w:bCs/>
          <w:sz w:val="36"/>
          <w:szCs w:val="28"/>
        </w:rPr>
        <w:t>Shuhena Begum</w:t>
      </w:r>
    </w:p>
    <w:p w:rsidR="009423DF" w:rsidP="002C6B8D" w:rsidRDefault="00CC31EB" w14:paraId="3658CF28" w14:textId="07F5C04D">
      <w:pPr>
        <w:jc w:val="center"/>
        <w:rPr>
          <w:rFonts w:cs="Times New Roman"/>
          <w:b/>
          <w:bCs/>
          <w:sz w:val="36"/>
          <w:szCs w:val="28"/>
        </w:rPr>
      </w:pPr>
      <w:r>
        <w:rPr>
          <w:rFonts w:cs="Times New Roman"/>
          <w:b/>
          <w:bCs/>
          <w:sz w:val="36"/>
          <w:szCs w:val="28"/>
        </w:rPr>
        <w:t>BMIH6007</w:t>
      </w:r>
    </w:p>
    <w:p w:rsidR="00CC31EB" w:rsidP="002C6B8D" w:rsidRDefault="00CC31EB" w14:paraId="78B6ED14" w14:textId="170F5F28">
      <w:pPr>
        <w:jc w:val="center"/>
        <w:rPr>
          <w:rFonts w:cs="Times New Roman"/>
          <w:b/>
          <w:bCs/>
          <w:sz w:val="36"/>
          <w:szCs w:val="28"/>
        </w:rPr>
      </w:pPr>
      <w:proofErr w:type="spellStart"/>
      <w:r>
        <w:rPr>
          <w:rFonts w:cs="Times New Roman"/>
          <w:b/>
          <w:bCs/>
          <w:sz w:val="36"/>
          <w:szCs w:val="28"/>
        </w:rPr>
        <w:t>Phillipa</w:t>
      </w:r>
      <w:proofErr w:type="spellEnd"/>
      <w:r>
        <w:rPr>
          <w:rFonts w:cs="Times New Roman"/>
          <w:b/>
          <w:bCs/>
          <w:sz w:val="36"/>
          <w:szCs w:val="28"/>
        </w:rPr>
        <w:t xml:space="preserve"> Fi</w:t>
      </w:r>
      <w:r w:rsidR="00E04857">
        <w:rPr>
          <w:rFonts w:cs="Times New Roman"/>
          <w:b/>
          <w:bCs/>
          <w:sz w:val="36"/>
          <w:szCs w:val="28"/>
        </w:rPr>
        <w:t>tzgeral</w:t>
      </w:r>
      <w:r w:rsidR="00732D87">
        <w:rPr>
          <w:rFonts w:cs="Times New Roman"/>
          <w:b/>
          <w:bCs/>
          <w:sz w:val="36"/>
          <w:szCs w:val="28"/>
        </w:rPr>
        <w:t>d</w:t>
      </w:r>
    </w:p>
    <w:p w:rsidR="00732D87" w:rsidP="002C6B8D" w:rsidRDefault="00732D87" w14:paraId="0B44CD3D" w14:textId="77777777">
      <w:pPr>
        <w:jc w:val="center"/>
        <w:rPr>
          <w:rFonts w:cs="Times New Roman"/>
          <w:b/>
          <w:bCs/>
          <w:sz w:val="36"/>
          <w:szCs w:val="28"/>
        </w:rPr>
      </w:pPr>
    </w:p>
    <w:p w:rsidR="00732D87" w:rsidP="002C6B8D" w:rsidRDefault="00732D87" w14:paraId="4A224EF1" w14:textId="77777777">
      <w:pPr>
        <w:jc w:val="center"/>
        <w:rPr>
          <w:rFonts w:cs="Times New Roman"/>
          <w:b/>
          <w:bCs/>
          <w:sz w:val="36"/>
          <w:szCs w:val="28"/>
        </w:rPr>
      </w:pPr>
    </w:p>
    <w:p w:rsidR="00732D87" w:rsidP="002C6B8D" w:rsidRDefault="00732D87" w14:paraId="7DB288DD" w14:textId="77777777">
      <w:pPr>
        <w:jc w:val="center"/>
        <w:rPr>
          <w:rFonts w:cs="Times New Roman"/>
          <w:b/>
          <w:bCs/>
          <w:sz w:val="36"/>
          <w:szCs w:val="28"/>
        </w:rPr>
      </w:pPr>
    </w:p>
    <w:p w:rsidR="00732D87" w:rsidP="002C6B8D" w:rsidRDefault="00732D87" w14:paraId="4AACDDCC" w14:textId="77777777">
      <w:pPr>
        <w:jc w:val="center"/>
        <w:rPr>
          <w:rFonts w:cs="Times New Roman"/>
          <w:b/>
          <w:bCs/>
          <w:sz w:val="36"/>
          <w:szCs w:val="28"/>
        </w:rPr>
      </w:pPr>
    </w:p>
    <w:p w:rsidRPr="009423DF" w:rsidR="00732D87" w:rsidP="002C6B8D" w:rsidRDefault="00732D87" w14:paraId="1122EFC9" w14:textId="77777777">
      <w:pPr>
        <w:jc w:val="center"/>
        <w:rPr>
          <w:rFonts w:cs="Times New Roman"/>
          <w:b/>
          <w:bCs/>
          <w:sz w:val="36"/>
          <w:szCs w:val="28"/>
          <w:lang w:val="en-GB"/>
        </w:rPr>
      </w:pPr>
    </w:p>
    <w:p w:rsidR="0068378E" w:rsidP="002C6B8D" w:rsidRDefault="0068378E" w14:paraId="0E566DA7" w14:textId="77777777">
      <w:pPr>
        <w:spacing w:line="259" w:lineRule="auto"/>
        <w:jc w:val="center"/>
      </w:pPr>
      <w:r>
        <w:br w:type="page"/>
      </w:r>
    </w:p>
    <w:p w:rsidRPr="00934775" w:rsidR="0068378E" w:rsidP="00847A36" w:rsidRDefault="00847A36" w14:paraId="24B964C1" w14:textId="77777777">
      <w:pPr>
        <w:pStyle w:val="ListParagraph"/>
        <w:numPr>
          <w:ilvl w:val="0"/>
          <w:numId w:val="11"/>
        </w:numPr>
        <w:rPr>
          <w:b/>
          <w:u w:val="single"/>
        </w:rPr>
      </w:pPr>
      <w:r w:rsidRPr="00934775">
        <w:rPr>
          <w:b/>
          <w:u w:val="single"/>
        </w:rPr>
        <w:t xml:space="preserve">Powerpoint Presentation: </w:t>
      </w:r>
    </w:p>
    <w:p w:rsidRPr="00934775" w:rsidR="009E0AE3" w:rsidP="009E0AE3" w:rsidRDefault="009E0AE3" w14:paraId="775B05B8" w14:textId="77777777">
      <w:pPr>
        <w:rPr>
          <w:b/>
          <w:u w:val="single"/>
        </w:rPr>
      </w:pPr>
    </w:p>
    <w:p w:rsidR="008B77EB" w:rsidP="001404BA" w:rsidRDefault="008B77EB" w14:paraId="79F75A3A" w14:textId="77777777">
      <w:pPr>
        <w:ind w:right="-360"/>
        <w:jc w:val="center"/>
      </w:pPr>
    </w:p>
    <w:p w:rsidR="000646D0" w:rsidP="001404BA" w:rsidRDefault="000646D0" w14:paraId="214D62FA" w14:textId="77777777">
      <w:pPr>
        <w:ind w:right="-360"/>
        <w:jc w:val="center"/>
      </w:pPr>
    </w:p>
    <w:p w:rsidR="000646D0" w:rsidP="001404BA" w:rsidRDefault="009423DF" w14:paraId="30DAC6B2" w14:textId="77777777">
      <w:pPr>
        <w:ind w:right="-360"/>
        <w:jc w:val="center"/>
      </w:pPr>
      <w:r w:rsidRPr="000646D0">
        <w:rPr>
          <w:noProof/>
        </w:rPr>
      </w:r>
      <w:r w:rsidRPr="000646D0" w:rsidR="009423DF">
        <w:rPr>
          <w:noProof/>
        </w:rPr>
        <w:object w:dxaOrig="7183" w:dyaOrig="5399" w14:anchorId="00B50762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i1025" style="width:358.65pt;height:269.35pt" o:ole="" type="#_x0000_t75">
            <v:imagedata o:title="" r:id="rId5"/>
          </v:shape>
          <o:OLEObject Type="Embed" ProgID="PowerPoint.Slide.12" ShapeID="_x0000_i1025" DrawAspect="Content" ObjectID="_1768820108" r:id="rId6"/>
        </w:object>
      </w:r>
    </w:p>
    <w:p w:rsidR="000646D0" w:rsidP="001404BA" w:rsidRDefault="009423DF" w14:paraId="54056524" w14:textId="77777777">
      <w:pPr>
        <w:ind w:right="-360"/>
        <w:jc w:val="center"/>
      </w:pPr>
      <w:r w:rsidRPr="000646D0">
        <w:rPr>
          <w:noProof/>
        </w:rPr>
      </w:r>
      <w:r w:rsidRPr="000646D0" w:rsidR="009423DF">
        <w:rPr>
          <w:noProof/>
        </w:rPr>
        <w:object w:dxaOrig="7183" w:dyaOrig="5399" w14:anchorId="11B59778">
          <v:shape id="_x0000_i1026" style="width:358.65pt;height:269.35pt" o:ole="" type="#_x0000_t75">
            <v:imagedata o:title="" r:id="rId7"/>
          </v:shape>
          <o:OLEObject Type="Embed" ProgID="PowerPoint.Slide.12" ShapeID="_x0000_i1026" DrawAspect="Content" ObjectID="_1768820109" r:id="rId8"/>
        </w:object>
      </w:r>
    </w:p>
    <w:p w:rsidR="000646D0" w:rsidP="001404BA" w:rsidRDefault="000646D0" w14:paraId="6E06050B" w14:textId="77777777">
      <w:pPr>
        <w:ind w:right="-360"/>
        <w:jc w:val="center"/>
      </w:pPr>
    </w:p>
    <w:p w:rsidR="000646D0" w:rsidP="001404BA" w:rsidRDefault="009423DF" w14:paraId="77FC7792" w14:textId="77777777">
      <w:pPr>
        <w:ind w:right="-360"/>
        <w:jc w:val="center"/>
      </w:pPr>
      <w:r w:rsidRPr="000646D0">
        <w:rPr>
          <w:noProof/>
        </w:rPr>
      </w:r>
      <w:r w:rsidRPr="000646D0" w:rsidR="009423DF">
        <w:rPr>
          <w:noProof/>
        </w:rPr>
        <w:object w:dxaOrig="7183" w:dyaOrig="5399" w14:anchorId="2DF28DA0">
          <v:shape id="_x0000_i1027" style="width:358.65pt;height:269.35pt" o:ole="" type="#_x0000_t75">
            <v:imagedata o:title="" r:id="rId9"/>
          </v:shape>
          <o:OLEObject Type="Embed" ProgID="PowerPoint.Slide.12" ShapeID="_x0000_i1027" DrawAspect="Content" ObjectID="_1768820110" r:id="rId10"/>
        </w:object>
      </w:r>
    </w:p>
    <w:p w:rsidR="000646D0" w:rsidP="001404BA" w:rsidRDefault="000646D0" w14:paraId="2B84108E" w14:textId="77777777">
      <w:pPr>
        <w:ind w:right="-360"/>
        <w:jc w:val="center"/>
      </w:pPr>
    </w:p>
    <w:p w:rsidR="000646D0" w:rsidP="001404BA" w:rsidRDefault="009423DF" w14:paraId="047BDC73" w14:textId="77777777">
      <w:pPr>
        <w:ind w:right="-360"/>
        <w:jc w:val="center"/>
      </w:pPr>
      <w:r w:rsidRPr="009B0A2F">
        <w:rPr>
          <w:noProof/>
        </w:rPr>
      </w:r>
      <w:r w:rsidRPr="009B0A2F" w:rsidR="009423DF">
        <w:rPr>
          <w:noProof/>
        </w:rPr>
        <w:object w:dxaOrig="7183" w:dyaOrig="5399" w14:anchorId="3850E457">
          <v:shape id="_x0000_i1028" style="width:358.65pt;height:269.35pt" o:ole="" type="#_x0000_t75">
            <v:imagedata o:title="" r:id="rId11"/>
          </v:shape>
          <o:OLEObject Type="Embed" ProgID="PowerPoint.Slide.12" ShapeID="_x0000_i1028" DrawAspect="Content" ObjectID="_1768820111" r:id="rId12"/>
        </w:object>
      </w:r>
    </w:p>
    <w:p w:rsidR="009B0A2F" w:rsidP="001404BA" w:rsidRDefault="009B0A2F" w14:paraId="1EC4D87C" w14:textId="77777777">
      <w:pPr>
        <w:ind w:right="-360"/>
        <w:jc w:val="center"/>
      </w:pPr>
    </w:p>
    <w:p w:rsidR="009B0A2F" w:rsidP="001404BA" w:rsidRDefault="009B0A2F" w14:paraId="00B1C313" w14:textId="77777777">
      <w:pPr>
        <w:ind w:right="-360"/>
        <w:jc w:val="center"/>
      </w:pPr>
    </w:p>
    <w:p w:rsidR="009B0A2F" w:rsidP="001404BA" w:rsidRDefault="009B0A2F" w14:paraId="3E9561F4" w14:textId="77777777">
      <w:pPr>
        <w:ind w:right="-360"/>
        <w:jc w:val="center"/>
      </w:pPr>
    </w:p>
    <w:p w:rsidR="009B0A2F" w:rsidP="001404BA" w:rsidRDefault="009423DF" w14:paraId="03DBB45F" w14:textId="77777777">
      <w:pPr>
        <w:ind w:right="-360"/>
        <w:jc w:val="center"/>
      </w:pPr>
      <w:r w:rsidRPr="009B0A2F">
        <w:rPr>
          <w:noProof/>
        </w:rPr>
      </w:r>
      <w:r w:rsidRPr="009B0A2F" w:rsidR="009423DF">
        <w:rPr>
          <w:noProof/>
        </w:rPr>
        <w:object w:dxaOrig="7183" w:dyaOrig="5399" w14:anchorId="5A90D650">
          <v:shape id="_x0000_i1029" style="width:358.65pt;height:269.35pt" o:ole="" type="#_x0000_t75">
            <v:imagedata o:title="" r:id="rId13"/>
          </v:shape>
          <o:OLEObject Type="Embed" ProgID="PowerPoint.Slide.12" ShapeID="_x0000_i1029" DrawAspect="Content" ObjectID="_1768820112" r:id="rId14"/>
        </w:object>
      </w:r>
    </w:p>
    <w:p w:rsidR="009B0A2F" w:rsidP="001404BA" w:rsidRDefault="009B0A2F" w14:paraId="1EA36094" w14:textId="77777777">
      <w:pPr>
        <w:ind w:right="-360"/>
        <w:jc w:val="center"/>
      </w:pPr>
    </w:p>
    <w:p w:rsidR="009B0A2F" w:rsidP="001404BA" w:rsidRDefault="009423DF" w14:paraId="7CBCCCDA" w14:textId="77777777">
      <w:pPr>
        <w:ind w:right="-360"/>
        <w:jc w:val="center"/>
      </w:pPr>
      <w:r w:rsidRPr="009B0A2F">
        <w:rPr>
          <w:noProof/>
        </w:rPr>
      </w:r>
      <w:r w:rsidRPr="009B0A2F" w:rsidR="009423DF">
        <w:rPr>
          <w:noProof/>
        </w:rPr>
        <w:object w:dxaOrig="7183" w:dyaOrig="5399" w14:anchorId="05AD9C86">
          <v:shape id="_x0000_i1030" style="width:358.65pt;height:269.35pt" o:ole="" type="#_x0000_t75">
            <v:imagedata o:title="" r:id="rId15"/>
          </v:shape>
          <o:OLEObject Type="Embed" ProgID="PowerPoint.Slide.12" ShapeID="_x0000_i1030" DrawAspect="Content" ObjectID="_1768820113" r:id="rId16"/>
        </w:object>
      </w:r>
    </w:p>
    <w:p w:rsidR="000646D0" w:rsidP="001404BA" w:rsidRDefault="000646D0" w14:paraId="720BC526" w14:textId="77777777">
      <w:pPr>
        <w:ind w:right="-360"/>
        <w:jc w:val="center"/>
      </w:pPr>
    </w:p>
    <w:p w:rsidR="000646D0" w:rsidP="001404BA" w:rsidRDefault="000646D0" w14:paraId="489729AE" w14:textId="77777777">
      <w:pPr>
        <w:ind w:right="-360"/>
        <w:jc w:val="center"/>
      </w:pPr>
    </w:p>
    <w:p w:rsidR="009B0A2F" w:rsidP="001404BA" w:rsidRDefault="009B0A2F" w14:paraId="6A26E12F" w14:textId="77777777">
      <w:pPr>
        <w:ind w:right="-360"/>
        <w:jc w:val="center"/>
      </w:pPr>
    </w:p>
    <w:p w:rsidR="009B0A2F" w:rsidP="001404BA" w:rsidRDefault="009423DF" w14:paraId="7099B445" w14:textId="77777777">
      <w:pPr>
        <w:ind w:right="-360"/>
        <w:jc w:val="center"/>
      </w:pPr>
      <w:r w:rsidRPr="00934775">
        <w:rPr>
          <w:noProof/>
        </w:rPr>
      </w:r>
      <w:r w:rsidRPr="00934775" w:rsidR="009423DF">
        <w:rPr>
          <w:noProof/>
        </w:rPr>
        <w:object w:dxaOrig="7183" w:dyaOrig="5399" w14:anchorId="0419EF99">
          <v:shape id="_x0000_i1031" style="width:358.65pt;height:269.35pt" o:ole="" type="#_x0000_t75">
            <v:imagedata o:title="" r:id="rId17"/>
          </v:shape>
          <o:OLEObject Type="Embed" ProgID="PowerPoint.Slide.12" ShapeID="_x0000_i1031" DrawAspect="Content" ObjectID="_1768820114" r:id="rId18"/>
        </w:object>
      </w:r>
    </w:p>
    <w:p w:rsidR="00934775" w:rsidP="001404BA" w:rsidRDefault="00934775" w14:paraId="53A59FFE" w14:textId="77777777">
      <w:pPr>
        <w:ind w:right="-360"/>
        <w:jc w:val="center"/>
      </w:pPr>
    </w:p>
    <w:p w:rsidR="00934775" w:rsidP="001404BA" w:rsidRDefault="009423DF" w14:paraId="13F7C6E4" w14:textId="77777777">
      <w:pPr>
        <w:ind w:right="-360"/>
        <w:jc w:val="center"/>
      </w:pPr>
      <w:r w:rsidRPr="00934775">
        <w:rPr>
          <w:noProof/>
        </w:rPr>
      </w:r>
      <w:r w:rsidRPr="00934775" w:rsidR="009423DF">
        <w:rPr>
          <w:noProof/>
        </w:rPr>
        <w:object w:dxaOrig="7183" w:dyaOrig="5399" w14:anchorId="79388773">
          <v:shape id="_x0000_i1032" style="width:358.65pt;height:269.35pt" o:ole="" type="#_x0000_t75">
            <v:imagedata o:title="" r:id="rId19"/>
          </v:shape>
          <o:OLEObject Type="Embed" ProgID="PowerPoint.Slide.12" ShapeID="_x0000_i1032" DrawAspect="Content" ObjectID="_1768820115" r:id="rId20"/>
        </w:object>
      </w:r>
    </w:p>
    <w:p w:rsidR="00934775" w:rsidP="001404BA" w:rsidRDefault="00934775" w14:paraId="2395D6B9" w14:textId="77777777">
      <w:pPr>
        <w:ind w:right="-360"/>
        <w:jc w:val="center"/>
      </w:pPr>
    </w:p>
    <w:p w:rsidR="00934775" w:rsidP="001404BA" w:rsidRDefault="00934775" w14:paraId="465B2C08" w14:textId="77777777">
      <w:pPr>
        <w:ind w:right="-360"/>
        <w:jc w:val="center"/>
      </w:pPr>
    </w:p>
    <w:p w:rsidR="00934775" w:rsidP="001404BA" w:rsidRDefault="00934775" w14:paraId="32B50AEB" w14:textId="77777777">
      <w:pPr>
        <w:ind w:right="-360"/>
        <w:jc w:val="center"/>
      </w:pPr>
    </w:p>
    <w:p w:rsidR="00934775" w:rsidP="001404BA" w:rsidRDefault="009423DF" w14:paraId="6670B54E" w14:textId="77777777">
      <w:pPr>
        <w:ind w:right="-360"/>
        <w:jc w:val="center"/>
      </w:pPr>
      <w:r w:rsidRPr="00934775">
        <w:rPr>
          <w:noProof/>
        </w:rPr>
      </w:r>
      <w:r w:rsidRPr="00934775" w:rsidR="009423DF">
        <w:rPr>
          <w:noProof/>
        </w:rPr>
        <w:object w:dxaOrig="7183" w:dyaOrig="5399" w14:anchorId="0C7FACB1">
          <v:shape id="_x0000_i1033" style="width:358.65pt;height:269.35pt" o:ole="" type="#_x0000_t75">
            <v:imagedata o:title="" r:id="rId21"/>
          </v:shape>
          <o:OLEObject Type="Embed" ProgID="PowerPoint.Slide.12" ShapeID="_x0000_i1033" DrawAspect="Content" ObjectID="_1768820116" r:id="rId22"/>
        </w:object>
      </w:r>
    </w:p>
    <w:p w:rsidR="00934775" w:rsidP="001404BA" w:rsidRDefault="00934775" w14:paraId="0CE86CAC" w14:textId="77777777">
      <w:pPr>
        <w:ind w:right="-360"/>
        <w:jc w:val="center"/>
      </w:pPr>
    </w:p>
    <w:p w:rsidR="00934775" w:rsidP="001404BA" w:rsidRDefault="009423DF" w14:paraId="4B9DB536" w14:textId="77777777">
      <w:pPr>
        <w:ind w:right="-360"/>
        <w:jc w:val="center"/>
      </w:pPr>
      <w:r w:rsidRPr="00934775">
        <w:rPr>
          <w:noProof/>
        </w:rPr>
      </w:r>
      <w:r w:rsidRPr="00934775" w:rsidR="009423DF">
        <w:rPr>
          <w:noProof/>
        </w:rPr>
        <w:object w:dxaOrig="7183" w:dyaOrig="5399" w14:anchorId="77FEAB92">
          <v:shape id="_x0000_i1034" style="width:358.65pt;height:269.35pt" o:ole="" type="#_x0000_t75">
            <v:imagedata o:title="" r:id="rId23"/>
          </v:shape>
          <o:OLEObject Type="Embed" ProgID="PowerPoint.Slide.12" ShapeID="_x0000_i1034" DrawAspect="Content" ObjectID="_1768820117" r:id="rId24"/>
        </w:object>
      </w:r>
    </w:p>
    <w:p w:rsidR="00934775" w:rsidP="001404BA" w:rsidRDefault="00934775" w14:paraId="7C3DB154" w14:textId="77777777">
      <w:pPr>
        <w:ind w:right="-360"/>
        <w:jc w:val="center"/>
      </w:pPr>
    </w:p>
    <w:p w:rsidR="00934775" w:rsidP="001404BA" w:rsidRDefault="00934775" w14:paraId="65C8E61D" w14:textId="77777777">
      <w:pPr>
        <w:ind w:right="-360"/>
        <w:jc w:val="center"/>
      </w:pPr>
    </w:p>
    <w:p w:rsidR="00934775" w:rsidP="001404BA" w:rsidRDefault="009423DF" w14:paraId="6730D773" w14:textId="77777777">
      <w:pPr>
        <w:ind w:right="-360"/>
        <w:jc w:val="center"/>
      </w:pPr>
      <w:r w:rsidRPr="00934775">
        <w:rPr>
          <w:noProof/>
        </w:rPr>
      </w:r>
      <w:r w:rsidRPr="00934775" w:rsidR="009423DF">
        <w:rPr>
          <w:noProof/>
        </w:rPr>
        <w:object w:dxaOrig="7183" w:dyaOrig="5399" w14:anchorId="315DB5E6">
          <v:shape id="_x0000_i1035" style="width:358.65pt;height:269.35pt" o:ole="" type="#_x0000_t75">
            <v:imagedata o:title="" r:id="rId25"/>
          </v:shape>
          <o:OLEObject Type="Embed" ProgID="PowerPoint.Slide.12" ShapeID="_x0000_i1035" DrawAspect="Content" ObjectID="_1768820118" r:id="rId26"/>
        </w:object>
      </w:r>
    </w:p>
    <w:p w:rsidR="00934775" w:rsidP="001404BA" w:rsidRDefault="00934775" w14:paraId="57C64CB7" w14:textId="77777777">
      <w:pPr>
        <w:ind w:right="-360"/>
        <w:jc w:val="center"/>
      </w:pPr>
    </w:p>
    <w:p w:rsidR="00934775" w:rsidP="001404BA" w:rsidRDefault="009423DF" w14:paraId="6D79DE92" w14:textId="77777777">
      <w:pPr>
        <w:ind w:right="-360"/>
        <w:jc w:val="center"/>
      </w:pPr>
      <w:r w:rsidRPr="00934775">
        <w:rPr>
          <w:noProof/>
        </w:rPr>
      </w:r>
      <w:r w:rsidRPr="00934775" w:rsidR="009423DF">
        <w:rPr>
          <w:noProof/>
        </w:rPr>
        <w:object w:dxaOrig="7183" w:dyaOrig="5399" w14:anchorId="0C1544BB">
          <v:shape id="_x0000_i1036" style="width:358.65pt;height:269.35pt" o:ole="" type="#_x0000_t75">
            <v:imagedata o:title="" r:id="rId27"/>
          </v:shape>
          <o:OLEObject Type="Embed" ProgID="PowerPoint.Slide.12" ShapeID="_x0000_i1036" DrawAspect="Content" ObjectID="_1768820119" r:id="rId28"/>
        </w:object>
      </w:r>
    </w:p>
    <w:p w:rsidR="00934775" w:rsidP="001404BA" w:rsidRDefault="00934775" w14:paraId="775C7BED" w14:textId="77777777">
      <w:pPr>
        <w:ind w:right="-360"/>
        <w:jc w:val="center"/>
      </w:pPr>
    </w:p>
    <w:p w:rsidR="00934775" w:rsidP="001404BA" w:rsidRDefault="00934775" w14:paraId="320B1ABA" w14:textId="77777777">
      <w:pPr>
        <w:ind w:right="-360"/>
        <w:jc w:val="center"/>
      </w:pPr>
    </w:p>
    <w:p w:rsidR="00934775" w:rsidP="001404BA" w:rsidRDefault="00934775" w14:paraId="6F0D0D23" w14:textId="77777777">
      <w:pPr>
        <w:ind w:right="-360"/>
        <w:jc w:val="center"/>
      </w:pPr>
    </w:p>
    <w:p w:rsidR="00934775" w:rsidP="001404BA" w:rsidRDefault="00934775" w14:paraId="62BDE110" w14:textId="77777777">
      <w:pPr>
        <w:ind w:right="-360"/>
        <w:jc w:val="center"/>
      </w:pPr>
    </w:p>
    <w:p w:rsidR="00934775" w:rsidP="001404BA" w:rsidRDefault="009423DF" w14:paraId="29700B7D" w14:textId="77777777">
      <w:pPr>
        <w:ind w:right="-360"/>
        <w:jc w:val="center"/>
      </w:pPr>
      <w:r w:rsidRPr="00934775">
        <w:rPr>
          <w:noProof/>
        </w:rPr>
      </w:r>
      <w:r w:rsidRPr="00934775" w:rsidR="009423DF">
        <w:rPr>
          <w:noProof/>
        </w:rPr>
        <w:object w:dxaOrig="7183" w:dyaOrig="5399" w14:anchorId="59259B7E">
          <v:shape id="_x0000_i1037" style="width:358.65pt;height:269.35pt" o:ole="" type="#_x0000_t75">
            <v:imagedata o:title="" r:id="rId29"/>
          </v:shape>
          <o:OLEObject Type="Embed" ProgID="PowerPoint.Slide.12" ShapeID="_x0000_i1037" DrawAspect="Content" ObjectID="_1768820120" r:id="rId30"/>
        </w:object>
      </w:r>
    </w:p>
    <w:p w:rsidR="00934775" w:rsidP="001404BA" w:rsidRDefault="00934775" w14:paraId="4A758ABC" w14:textId="77777777">
      <w:pPr>
        <w:ind w:right="-360"/>
        <w:jc w:val="center"/>
      </w:pPr>
    </w:p>
    <w:p w:rsidR="00934775" w:rsidP="001404BA" w:rsidRDefault="009423DF" w14:paraId="1A581D59" w14:textId="77777777">
      <w:pPr>
        <w:ind w:right="-360"/>
        <w:jc w:val="center"/>
      </w:pPr>
      <w:r w:rsidRPr="00934775">
        <w:rPr>
          <w:noProof/>
        </w:rPr>
      </w:r>
      <w:r w:rsidRPr="00934775" w:rsidR="009423DF">
        <w:rPr>
          <w:noProof/>
        </w:rPr>
        <w:object w:dxaOrig="7183" w:dyaOrig="5399" w14:anchorId="49C680C5">
          <v:shape id="_x0000_i1038" style="width:358.65pt;height:269.35pt" o:ole="" type="#_x0000_t75">
            <v:imagedata o:title="" r:id="rId31"/>
          </v:shape>
          <o:OLEObject Type="Embed" ProgID="PowerPoint.Slide.12" ShapeID="_x0000_i1038" DrawAspect="Content" ObjectID="_1768820121" r:id="rId32"/>
        </w:object>
      </w:r>
    </w:p>
    <w:p w:rsidR="00934775" w:rsidP="001404BA" w:rsidRDefault="00934775" w14:paraId="416AAB03" w14:textId="77777777">
      <w:pPr>
        <w:ind w:right="-360"/>
        <w:jc w:val="center"/>
      </w:pPr>
    </w:p>
    <w:p w:rsidR="00934775" w:rsidP="001404BA" w:rsidRDefault="00934775" w14:paraId="342F571A" w14:textId="77777777">
      <w:pPr>
        <w:ind w:right="-360"/>
        <w:jc w:val="center"/>
      </w:pPr>
    </w:p>
    <w:p w:rsidR="00934775" w:rsidP="001404BA" w:rsidRDefault="009423DF" w14:paraId="172D3F17" w14:textId="77777777">
      <w:pPr>
        <w:ind w:right="-360"/>
        <w:jc w:val="center"/>
      </w:pPr>
      <w:r w:rsidRPr="00934775">
        <w:rPr>
          <w:noProof/>
        </w:rPr>
      </w:r>
      <w:r w:rsidRPr="00934775" w:rsidR="009423DF">
        <w:rPr>
          <w:noProof/>
        </w:rPr>
        <w:object w:dxaOrig="7183" w:dyaOrig="5399" w14:anchorId="63EFB2C3">
          <v:shape id="_x0000_i1039" style="width:358.65pt;height:269.35pt" o:ole="" type="#_x0000_t75">
            <v:imagedata o:title="" r:id="rId33"/>
          </v:shape>
          <o:OLEObject Type="Embed" ProgID="PowerPoint.Slide.12" ShapeID="_x0000_i1039" DrawAspect="Content" ObjectID="_1768820122" r:id="rId34"/>
        </w:object>
      </w:r>
    </w:p>
    <w:p w:rsidR="00934775" w:rsidP="001404BA" w:rsidRDefault="00934775" w14:paraId="3DDA0323" w14:textId="77777777">
      <w:pPr>
        <w:ind w:right="-360"/>
        <w:jc w:val="center"/>
      </w:pPr>
    </w:p>
    <w:p w:rsidR="00AE170A" w:rsidP="00934775" w:rsidRDefault="00AE170A" w14:paraId="6FB72EE0" w14:textId="77777777">
      <w:pPr>
        <w:pStyle w:val="Heading1"/>
        <w:numPr>
          <w:ilvl w:val="0"/>
          <w:numId w:val="0"/>
        </w:numPr>
      </w:pPr>
    </w:p>
    <w:p w:rsidR="00AE170A" w:rsidP="00934775" w:rsidRDefault="00934775" w14:paraId="618E4D6C" w14:textId="77777777">
      <w:pPr>
        <w:pStyle w:val="ListParagraph"/>
        <w:numPr>
          <w:ilvl w:val="0"/>
          <w:numId w:val="11"/>
        </w:numPr>
        <w:rPr>
          <w:b/>
          <w:u w:val="single"/>
        </w:rPr>
      </w:pPr>
      <w:r w:rsidRPr="00934775">
        <w:rPr>
          <w:b/>
          <w:u w:val="single"/>
        </w:rPr>
        <w:t>Reference List</w:t>
      </w:r>
    </w:p>
    <w:p w:rsidRPr="00934775" w:rsidR="002C6B8D" w:rsidP="002C6B8D" w:rsidRDefault="002C6B8D" w14:paraId="2B3D006D" w14:textId="77777777">
      <w:pPr>
        <w:pStyle w:val="ListParagraph"/>
        <w:rPr>
          <w:b/>
          <w:u w:val="single"/>
        </w:rPr>
      </w:pPr>
    </w:p>
    <w:p w:rsidR="002C6B8D" w:rsidP="002C6B8D" w:rsidRDefault="002C6B8D" w14:paraId="5E46276B" w14:textId="77777777">
      <w:pPr>
        <w:pStyle w:val="ListParagraph"/>
        <w:spacing w:line="360" w:lineRule="auto"/>
        <w:jc w:val="left"/>
      </w:pPr>
      <w:proofErr w:type="spellStart"/>
      <w:r w:rsidRPr="003B3526">
        <w:t>Agrikolianskaia</w:t>
      </w:r>
      <w:proofErr w:type="spellEnd"/>
      <w:r w:rsidRPr="003B3526">
        <w:t>, K., (2023) Investigating effective ways to engage the younger generation through events.</w:t>
      </w:r>
    </w:p>
    <w:p w:rsidRPr="003B3526" w:rsidR="002C6B8D" w:rsidP="002C6B8D" w:rsidRDefault="002C6B8D" w14:paraId="44631B32" w14:textId="77777777">
      <w:pPr>
        <w:pStyle w:val="ListParagraph"/>
        <w:spacing w:line="360" w:lineRule="auto"/>
        <w:jc w:val="left"/>
      </w:pPr>
    </w:p>
    <w:p w:rsidR="002C6B8D" w:rsidP="002C6B8D" w:rsidRDefault="002C6B8D" w14:paraId="29173983" w14:textId="77777777">
      <w:pPr>
        <w:pStyle w:val="ListParagraph"/>
        <w:spacing w:line="360" w:lineRule="auto"/>
        <w:jc w:val="left"/>
      </w:pPr>
      <w:r w:rsidRPr="003B3526">
        <w:t>Ahmed, R. (2017) </w:t>
      </w:r>
      <w:r w:rsidRPr="002C6B8D">
        <w:rPr>
          <w:i/>
          <w:iCs/>
        </w:rPr>
        <w:t>Risk Mitigation Strategies in Innovative Projects. [online] www.intechopen.com</w:t>
      </w:r>
      <w:r w:rsidRPr="003B3526">
        <w:t xml:space="preserve">. </w:t>
      </w:r>
      <w:proofErr w:type="spellStart"/>
      <w:r w:rsidRPr="003B3526">
        <w:t>IntechOpen</w:t>
      </w:r>
      <w:proofErr w:type="spellEnd"/>
      <w:r w:rsidRPr="003B3526">
        <w:t xml:space="preserve">. Available at: </w:t>
      </w:r>
      <w:hyperlink w:history="1" r:id="rId35">
        <w:r w:rsidRPr="003B3526">
          <w:rPr>
            <w:rStyle w:val="Hyperlink"/>
          </w:rPr>
          <w:t>https://www.intechopen.com/chapters/55897</w:t>
        </w:r>
      </w:hyperlink>
      <w:r w:rsidRPr="003B3526">
        <w:t>.</w:t>
      </w:r>
    </w:p>
    <w:p w:rsidRPr="003B3526" w:rsidR="002C6B8D" w:rsidP="002C6B8D" w:rsidRDefault="002C6B8D" w14:paraId="7B062317" w14:textId="77777777">
      <w:pPr>
        <w:pStyle w:val="ListParagraph"/>
        <w:spacing w:line="360" w:lineRule="auto"/>
        <w:jc w:val="left"/>
      </w:pPr>
    </w:p>
    <w:p w:rsidR="002C6B8D" w:rsidP="002C6B8D" w:rsidRDefault="002C6B8D" w14:paraId="357D14A7" w14:textId="77777777">
      <w:pPr>
        <w:pStyle w:val="ListParagraph"/>
        <w:spacing w:line="360" w:lineRule="auto"/>
        <w:jc w:val="left"/>
      </w:pPr>
      <w:r w:rsidRPr="003B3526">
        <w:t xml:space="preserve">Allen, J., Harris, R., </w:t>
      </w:r>
      <w:proofErr w:type="spellStart"/>
      <w:r w:rsidRPr="003B3526">
        <w:t>Jago</w:t>
      </w:r>
      <w:proofErr w:type="spellEnd"/>
      <w:r w:rsidRPr="003B3526">
        <w:t xml:space="preserve">, L., </w:t>
      </w:r>
      <w:proofErr w:type="spellStart"/>
      <w:r w:rsidRPr="003B3526">
        <w:t>Tantrai</w:t>
      </w:r>
      <w:proofErr w:type="spellEnd"/>
      <w:r w:rsidRPr="003B3526">
        <w:t>, A., Jonson, P. and D'Arcy, E., (2022) </w:t>
      </w:r>
      <w:r w:rsidRPr="002C6B8D">
        <w:rPr>
          <w:i/>
          <w:iCs/>
        </w:rPr>
        <w:t>Festival and special event management</w:t>
      </w:r>
      <w:r w:rsidRPr="003B3526">
        <w:t>. John Wiley &amp; Sons.</w:t>
      </w:r>
    </w:p>
    <w:p w:rsidRPr="003B3526" w:rsidR="002C6B8D" w:rsidP="002C6B8D" w:rsidRDefault="002C6B8D" w14:paraId="1A8E28B5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5ABC59A8" w14:textId="77777777">
      <w:pPr>
        <w:pStyle w:val="ListParagraph"/>
        <w:spacing w:line="360" w:lineRule="auto"/>
        <w:jc w:val="left"/>
      </w:pPr>
      <w:proofErr w:type="spellStart"/>
      <w:r w:rsidRPr="003B3526">
        <w:t>Awasthi</w:t>
      </w:r>
      <w:proofErr w:type="spellEnd"/>
      <w:r w:rsidRPr="003B3526">
        <w:t xml:space="preserve">, A.K., </w:t>
      </w:r>
      <w:proofErr w:type="spellStart"/>
      <w:r w:rsidRPr="003B3526">
        <w:t>Cheela</w:t>
      </w:r>
      <w:proofErr w:type="spellEnd"/>
      <w:r w:rsidRPr="003B3526">
        <w:t xml:space="preserve">, V.S., D’Adamo, I., </w:t>
      </w:r>
      <w:proofErr w:type="spellStart"/>
      <w:r w:rsidRPr="003B3526">
        <w:t>Iacovidou</w:t>
      </w:r>
      <w:proofErr w:type="spellEnd"/>
      <w:r w:rsidRPr="003B3526">
        <w:t xml:space="preserve">, E., Islam, M.R., Johnson, M., Miller, T.R., </w:t>
      </w:r>
      <w:proofErr w:type="spellStart"/>
      <w:r w:rsidRPr="003B3526">
        <w:t>Parajuly</w:t>
      </w:r>
      <w:proofErr w:type="spellEnd"/>
      <w:r w:rsidRPr="003B3526">
        <w:t xml:space="preserve">, K., </w:t>
      </w:r>
      <w:proofErr w:type="spellStart"/>
      <w:r w:rsidRPr="003B3526">
        <w:t>Parchomenko</w:t>
      </w:r>
      <w:proofErr w:type="spellEnd"/>
      <w:r w:rsidRPr="003B3526">
        <w:t xml:space="preserve">, A., </w:t>
      </w:r>
      <w:proofErr w:type="spellStart"/>
      <w:r w:rsidRPr="003B3526">
        <w:t>Radhakrishan</w:t>
      </w:r>
      <w:proofErr w:type="spellEnd"/>
      <w:r w:rsidRPr="003B3526">
        <w:t>, L. and Zhao, M., (2021) Zero waste approach towards a sustainable waste management. </w:t>
      </w:r>
      <w:r w:rsidRPr="002C6B8D">
        <w:rPr>
          <w:i/>
          <w:iCs/>
        </w:rPr>
        <w:t>Resources, Environment and Sustainability</w:t>
      </w:r>
      <w:r w:rsidRPr="003B3526">
        <w:t>, </w:t>
      </w:r>
      <w:r w:rsidRPr="002C6B8D">
        <w:rPr>
          <w:i/>
          <w:iCs/>
        </w:rPr>
        <w:t>3</w:t>
      </w:r>
      <w:r w:rsidRPr="003B3526">
        <w:t>, p.100014.</w:t>
      </w:r>
    </w:p>
    <w:p w:rsidR="002C6B8D" w:rsidP="002C6B8D" w:rsidRDefault="002C6B8D" w14:paraId="06C85AD3" w14:textId="77777777">
      <w:pPr>
        <w:pStyle w:val="ListParagraph"/>
        <w:spacing w:line="360" w:lineRule="auto"/>
        <w:jc w:val="left"/>
      </w:pPr>
      <w:proofErr w:type="spellStart"/>
      <w:r w:rsidRPr="003B3526">
        <w:t>Berridge</w:t>
      </w:r>
      <w:proofErr w:type="spellEnd"/>
      <w:r w:rsidRPr="003B3526">
        <w:t>, G., (2020) Designing event experiences. In </w:t>
      </w:r>
      <w:r w:rsidRPr="002C6B8D">
        <w:rPr>
          <w:i/>
          <w:iCs/>
        </w:rPr>
        <w:t xml:space="preserve">The </w:t>
      </w:r>
      <w:proofErr w:type="spellStart"/>
      <w:r w:rsidRPr="002C6B8D">
        <w:rPr>
          <w:i/>
          <w:iCs/>
        </w:rPr>
        <w:t>Routledge</w:t>
      </w:r>
      <w:proofErr w:type="spellEnd"/>
      <w:r w:rsidRPr="002C6B8D">
        <w:rPr>
          <w:i/>
          <w:iCs/>
        </w:rPr>
        <w:t xml:space="preserve"> handbook of events</w:t>
      </w:r>
      <w:r w:rsidRPr="003B3526">
        <w:t xml:space="preserve"> (pp. 378-395). </w:t>
      </w:r>
      <w:proofErr w:type="spellStart"/>
      <w:r w:rsidRPr="003B3526">
        <w:t>Routledge</w:t>
      </w:r>
      <w:proofErr w:type="spellEnd"/>
      <w:r w:rsidRPr="003B3526">
        <w:t>.</w:t>
      </w:r>
    </w:p>
    <w:p w:rsidRPr="003B3526" w:rsidR="002C6B8D" w:rsidP="002C6B8D" w:rsidRDefault="002C6B8D" w14:paraId="4F510D7E" w14:textId="77777777">
      <w:pPr>
        <w:pStyle w:val="ListParagraph"/>
        <w:spacing w:line="360" w:lineRule="auto"/>
        <w:jc w:val="left"/>
      </w:pPr>
    </w:p>
    <w:p w:rsidR="002C6B8D" w:rsidP="002C6B8D" w:rsidRDefault="002C6B8D" w14:paraId="737F877E" w14:textId="77777777">
      <w:pPr>
        <w:pStyle w:val="ListParagraph"/>
        <w:spacing w:line="360" w:lineRule="auto"/>
        <w:jc w:val="left"/>
      </w:pPr>
      <w:r w:rsidRPr="003B3526">
        <w:t xml:space="preserve">Berry, G. and </w:t>
      </w:r>
      <w:proofErr w:type="spellStart"/>
      <w:r w:rsidRPr="003B3526">
        <w:t>Shabana</w:t>
      </w:r>
      <w:proofErr w:type="spellEnd"/>
      <w:r w:rsidRPr="003B3526">
        <w:t>, K.M., (2020) Adding a strategic lens to feasibility analysis. </w:t>
      </w:r>
      <w:r w:rsidRPr="002C6B8D">
        <w:rPr>
          <w:i/>
          <w:iCs/>
        </w:rPr>
        <w:t>New England Journal of Entrepreneurship</w:t>
      </w:r>
      <w:r w:rsidRPr="003B3526">
        <w:t>, </w:t>
      </w:r>
      <w:r w:rsidRPr="002C6B8D">
        <w:rPr>
          <w:i/>
          <w:iCs/>
        </w:rPr>
        <w:t>23</w:t>
      </w:r>
      <w:r w:rsidRPr="003B3526">
        <w:t>(2), pp.67-78.</w:t>
      </w:r>
    </w:p>
    <w:p w:rsidRPr="003B3526" w:rsidR="002C6B8D" w:rsidP="002C6B8D" w:rsidRDefault="002C6B8D" w14:paraId="7E7DDC1D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3D724197" w14:textId="77777777">
      <w:pPr>
        <w:pStyle w:val="ListParagraph"/>
        <w:spacing w:line="360" w:lineRule="auto"/>
        <w:jc w:val="left"/>
      </w:pPr>
      <w:proofErr w:type="spellStart"/>
      <w:r w:rsidRPr="003B3526">
        <w:t>Bladen</w:t>
      </w:r>
      <w:proofErr w:type="spellEnd"/>
      <w:r w:rsidRPr="003B3526">
        <w:t xml:space="preserve">, C., </w:t>
      </w:r>
      <w:proofErr w:type="spellStart"/>
      <w:r w:rsidRPr="003B3526">
        <w:t>Kennell</w:t>
      </w:r>
      <w:proofErr w:type="spellEnd"/>
      <w:r w:rsidRPr="003B3526">
        <w:t xml:space="preserve">, J., </w:t>
      </w:r>
      <w:proofErr w:type="spellStart"/>
      <w:r w:rsidRPr="003B3526">
        <w:t>Abson</w:t>
      </w:r>
      <w:proofErr w:type="spellEnd"/>
      <w:r w:rsidRPr="003B3526">
        <w:t>, E. and Wilde, N., (2022) </w:t>
      </w:r>
      <w:r w:rsidRPr="002C6B8D">
        <w:rPr>
          <w:i/>
          <w:iCs/>
        </w:rPr>
        <w:t>Events management: An introduction</w:t>
      </w:r>
      <w:r w:rsidRPr="003B3526">
        <w:t>. Taylor &amp; Francis.</w:t>
      </w:r>
    </w:p>
    <w:p w:rsidR="002C6B8D" w:rsidP="002C6B8D" w:rsidRDefault="002C6B8D" w14:paraId="634B1DD6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53C48EBB" w14:textId="77777777">
      <w:pPr>
        <w:pStyle w:val="ListParagraph"/>
        <w:spacing w:line="360" w:lineRule="auto"/>
        <w:jc w:val="left"/>
      </w:pPr>
      <w:proofErr w:type="spellStart"/>
      <w:r w:rsidRPr="003B3526">
        <w:t>Dowson</w:t>
      </w:r>
      <w:proofErr w:type="spellEnd"/>
      <w:r w:rsidRPr="003B3526">
        <w:t>, R., Albert, B. and Lomax, D., (2022) </w:t>
      </w:r>
      <w:r w:rsidRPr="002C6B8D">
        <w:rPr>
          <w:i/>
          <w:iCs/>
        </w:rPr>
        <w:t>Event planning and management: Principles, planning and practice</w:t>
      </w:r>
      <w:r w:rsidRPr="003B3526">
        <w:t>. Kogan Page Publishers.</w:t>
      </w:r>
    </w:p>
    <w:p w:rsidR="002C6B8D" w:rsidP="002C6B8D" w:rsidRDefault="002C6B8D" w14:paraId="36A47CAB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5F4F72B4" w14:textId="77777777">
      <w:pPr>
        <w:pStyle w:val="ListParagraph"/>
        <w:spacing w:line="360" w:lineRule="auto"/>
        <w:jc w:val="left"/>
      </w:pPr>
      <w:proofErr w:type="spellStart"/>
      <w:r w:rsidRPr="003B3526">
        <w:t>Guo</w:t>
      </w:r>
      <w:proofErr w:type="spellEnd"/>
      <w:r w:rsidRPr="003B3526">
        <w:t xml:space="preserve">, R., Lv, S., Liao, T., Xi, F., Zhang, J., </w:t>
      </w:r>
      <w:proofErr w:type="spellStart"/>
      <w:r w:rsidRPr="003B3526">
        <w:t>Zuo</w:t>
      </w:r>
      <w:proofErr w:type="spellEnd"/>
      <w:r w:rsidRPr="003B3526">
        <w:t xml:space="preserve">, X., </w:t>
      </w:r>
      <w:proofErr w:type="spellStart"/>
      <w:r w:rsidRPr="003B3526">
        <w:t>Cao</w:t>
      </w:r>
      <w:proofErr w:type="spellEnd"/>
      <w:r w:rsidRPr="003B3526">
        <w:t>, X., Feng, Z. and Zhang, Y., (2020) Classifying green technologies for sustainable innovation and investment. </w:t>
      </w:r>
      <w:r w:rsidRPr="002C6B8D">
        <w:rPr>
          <w:i/>
          <w:iCs/>
        </w:rPr>
        <w:t>Resources, Conservation and Recycling</w:t>
      </w:r>
      <w:r w:rsidRPr="003B3526">
        <w:t>, </w:t>
      </w:r>
      <w:r w:rsidRPr="002C6B8D">
        <w:rPr>
          <w:i/>
          <w:iCs/>
        </w:rPr>
        <w:t>153</w:t>
      </w:r>
      <w:r w:rsidRPr="003B3526">
        <w:t>, p.104580.</w:t>
      </w:r>
    </w:p>
    <w:p w:rsidR="002C6B8D" w:rsidP="002C6B8D" w:rsidRDefault="002C6B8D" w14:paraId="05F04148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6D050B1F" w14:textId="77777777">
      <w:pPr>
        <w:pStyle w:val="ListParagraph"/>
        <w:spacing w:line="360" w:lineRule="auto"/>
        <w:jc w:val="left"/>
      </w:pPr>
      <w:r w:rsidRPr="003B3526">
        <w:t xml:space="preserve">Ike, C.O., Barnaby, J., </w:t>
      </w:r>
      <w:proofErr w:type="spellStart"/>
      <w:r w:rsidRPr="003B3526">
        <w:t>Agu</w:t>
      </w:r>
      <w:proofErr w:type="spellEnd"/>
      <w:r w:rsidRPr="003B3526">
        <w:t xml:space="preserve">, A. and </w:t>
      </w:r>
      <w:proofErr w:type="spellStart"/>
      <w:r w:rsidRPr="003B3526">
        <w:t>Igwegbe</w:t>
      </w:r>
      <w:proofErr w:type="spellEnd"/>
      <w:r w:rsidRPr="003B3526">
        <w:t>, U., (2023) Exploring The Use Of Architectural Strategies To Enhance Flexibility In International Conference And Exhibition Centers.</w:t>
      </w:r>
    </w:p>
    <w:p w:rsidR="002C6B8D" w:rsidP="002C6B8D" w:rsidRDefault="002C6B8D" w14:paraId="7588854A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116E70C8" w14:textId="77777777">
      <w:pPr>
        <w:pStyle w:val="ListParagraph"/>
        <w:spacing w:line="360" w:lineRule="auto"/>
        <w:jc w:val="left"/>
      </w:pPr>
      <w:r w:rsidRPr="003B3526">
        <w:t>Lee, J., Lee, S.J. and Jung, K., (2020) Balanced SWOT: Revisiting SWOT Analysis through Failure Management and Success Management. </w:t>
      </w:r>
      <w:r w:rsidRPr="002C6B8D">
        <w:rPr>
          <w:i/>
          <w:iCs/>
        </w:rPr>
        <w:t>Available at SSRN 3612519</w:t>
      </w:r>
      <w:r w:rsidRPr="003B3526">
        <w:t>.</w:t>
      </w:r>
    </w:p>
    <w:p w:rsidR="002C6B8D" w:rsidP="002C6B8D" w:rsidRDefault="002C6B8D" w14:paraId="54E956BC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16B15F56" w14:textId="77777777">
      <w:pPr>
        <w:pStyle w:val="ListParagraph"/>
        <w:spacing w:line="360" w:lineRule="auto"/>
        <w:jc w:val="left"/>
      </w:pPr>
      <w:r w:rsidRPr="003B3526">
        <w:t>Lincoln, V., (2021) Greening the Economy While Centering Justice: A Case Study of Green Business Incentives in Riverside, California.</w:t>
      </w:r>
    </w:p>
    <w:p w:rsidR="002C6B8D" w:rsidP="002C6B8D" w:rsidRDefault="002C6B8D" w14:paraId="2DA33571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694609AA" w14:textId="77777777">
      <w:pPr>
        <w:pStyle w:val="ListParagraph"/>
        <w:spacing w:line="360" w:lineRule="auto"/>
        <w:jc w:val="left"/>
      </w:pPr>
      <w:proofErr w:type="spellStart"/>
      <w:r w:rsidRPr="003B3526">
        <w:t>Loureiro</w:t>
      </w:r>
      <w:proofErr w:type="spellEnd"/>
      <w:r w:rsidRPr="003B3526">
        <w:t xml:space="preserve">, S.M.C., Romero, J. and </w:t>
      </w:r>
      <w:proofErr w:type="spellStart"/>
      <w:r w:rsidRPr="003B3526">
        <w:t>Bilro</w:t>
      </w:r>
      <w:proofErr w:type="spellEnd"/>
      <w:r w:rsidRPr="003B3526">
        <w:t>, R.G., (2020) Stakeholder engagement in co-creation processes for innovation: A systematic literature review and case study. </w:t>
      </w:r>
      <w:r w:rsidRPr="002C6B8D">
        <w:rPr>
          <w:i/>
          <w:iCs/>
        </w:rPr>
        <w:t>Journal of Business Research</w:t>
      </w:r>
      <w:r w:rsidRPr="003B3526">
        <w:t>, </w:t>
      </w:r>
      <w:r w:rsidRPr="002C6B8D">
        <w:rPr>
          <w:i/>
          <w:iCs/>
        </w:rPr>
        <w:t>119</w:t>
      </w:r>
      <w:r w:rsidRPr="003B3526">
        <w:t>, pp.388-409.</w:t>
      </w:r>
    </w:p>
    <w:p w:rsidR="002C6B8D" w:rsidP="002C6B8D" w:rsidRDefault="002C6B8D" w14:paraId="3EEDA1E3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3D686738" w14:textId="77777777">
      <w:pPr>
        <w:pStyle w:val="ListParagraph"/>
        <w:spacing w:line="360" w:lineRule="auto"/>
        <w:jc w:val="left"/>
      </w:pPr>
      <w:r w:rsidRPr="003B3526">
        <w:t>Mair, J. and Smith, A., (2022) Events and sustainability: Why making events more sustainable is not enough. In </w:t>
      </w:r>
      <w:r w:rsidRPr="002C6B8D">
        <w:rPr>
          <w:i/>
          <w:iCs/>
        </w:rPr>
        <w:t>Events and sustainability</w:t>
      </w:r>
      <w:r w:rsidRPr="003B3526">
        <w:t xml:space="preserve"> (pp. 1-17). </w:t>
      </w:r>
      <w:proofErr w:type="spellStart"/>
      <w:r w:rsidRPr="003B3526">
        <w:t>Routledge</w:t>
      </w:r>
      <w:proofErr w:type="spellEnd"/>
      <w:r w:rsidRPr="003B3526">
        <w:t>.</w:t>
      </w:r>
    </w:p>
    <w:p w:rsidR="002C6B8D" w:rsidP="002C6B8D" w:rsidRDefault="002C6B8D" w14:paraId="694C9C71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3B1A97BB" w14:textId="77777777">
      <w:pPr>
        <w:pStyle w:val="ListParagraph"/>
        <w:spacing w:line="360" w:lineRule="auto"/>
        <w:jc w:val="left"/>
      </w:pPr>
      <w:proofErr w:type="spellStart"/>
      <w:r w:rsidRPr="003B3526">
        <w:t>Nawarathna</w:t>
      </w:r>
      <w:proofErr w:type="spellEnd"/>
      <w:r w:rsidRPr="003B3526">
        <w:t xml:space="preserve">, D.B. and </w:t>
      </w:r>
      <w:proofErr w:type="spellStart"/>
      <w:r w:rsidRPr="003B3526">
        <w:t>Arachchi</w:t>
      </w:r>
      <w:proofErr w:type="spellEnd"/>
      <w:r w:rsidRPr="003B3526">
        <w:t>, R.S.S.W., (2021) A study on sustainable event management practices in Sri Lanka; event managers’ perspective. </w:t>
      </w:r>
      <w:r w:rsidRPr="002C6B8D">
        <w:rPr>
          <w:i/>
          <w:iCs/>
        </w:rPr>
        <w:t>Tourism and Sustainable Development Review</w:t>
      </w:r>
      <w:r w:rsidRPr="003B3526">
        <w:t>, </w:t>
      </w:r>
      <w:r w:rsidRPr="002C6B8D">
        <w:rPr>
          <w:i/>
          <w:iCs/>
        </w:rPr>
        <w:t>2</w:t>
      </w:r>
      <w:r w:rsidRPr="003B3526">
        <w:t>(1), pp.49-64.</w:t>
      </w:r>
    </w:p>
    <w:p w:rsidR="002C6B8D" w:rsidP="002C6B8D" w:rsidRDefault="002C6B8D" w14:paraId="063BC45E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3DE8FF0C" w14:textId="77777777">
      <w:pPr>
        <w:pStyle w:val="ListParagraph"/>
        <w:spacing w:line="360" w:lineRule="auto"/>
        <w:jc w:val="left"/>
      </w:pPr>
      <w:r w:rsidRPr="003B3526">
        <w:t xml:space="preserve">Qin, X. and </w:t>
      </w:r>
      <w:proofErr w:type="spellStart"/>
      <w:r w:rsidRPr="003B3526">
        <w:t>Luo</w:t>
      </w:r>
      <w:proofErr w:type="spellEnd"/>
      <w:r w:rsidRPr="003B3526">
        <w:t>, Q., (2022) External pressures or internal motives? Investigating the determinants of exhibitors’ willingness to adopt eco-exhibiting. </w:t>
      </w:r>
      <w:r w:rsidRPr="002C6B8D">
        <w:rPr>
          <w:i/>
          <w:iCs/>
        </w:rPr>
        <w:t>Journal of Sustainable Tourism</w:t>
      </w:r>
      <w:r w:rsidRPr="003B3526">
        <w:t>, </w:t>
      </w:r>
      <w:r w:rsidRPr="002C6B8D">
        <w:rPr>
          <w:i/>
          <w:iCs/>
        </w:rPr>
        <w:t>30</w:t>
      </w:r>
      <w:r w:rsidRPr="003B3526">
        <w:t>(4), pp.704-722.</w:t>
      </w:r>
    </w:p>
    <w:p w:rsidR="002C6B8D" w:rsidP="002C6B8D" w:rsidRDefault="002C6B8D" w14:paraId="2E8D5257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7E9CAB6B" w14:textId="77777777">
      <w:pPr>
        <w:pStyle w:val="ListParagraph"/>
        <w:spacing w:line="360" w:lineRule="auto"/>
        <w:jc w:val="left"/>
      </w:pPr>
      <w:proofErr w:type="spellStart"/>
      <w:r w:rsidRPr="003B3526">
        <w:t>Ramely</w:t>
      </w:r>
      <w:proofErr w:type="spellEnd"/>
      <w:r w:rsidRPr="003B3526">
        <w:t xml:space="preserve">, A., </w:t>
      </w:r>
      <w:proofErr w:type="spellStart"/>
      <w:r w:rsidRPr="003B3526">
        <w:t>Talib</w:t>
      </w:r>
      <w:proofErr w:type="spellEnd"/>
      <w:r w:rsidRPr="003B3526">
        <w:t xml:space="preserve">, M.F.A., Radha, J.Z.R.R.R. and </w:t>
      </w:r>
      <w:proofErr w:type="spellStart"/>
      <w:r w:rsidRPr="003B3526">
        <w:t>Mokhtar</w:t>
      </w:r>
      <w:proofErr w:type="spellEnd"/>
      <w:r w:rsidRPr="003B3526">
        <w:t xml:space="preserve">, M.F., (2022) Green event practices: Understanding the adaptation of event </w:t>
      </w:r>
      <w:proofErr w:type="spellStart"/>
      <w:r w:rsidRPr="003B3526">
        <w:t>organisers</w:t>
      </w:r>
      <w:proofErr w:type="spellEnd"/>
      <w:r w:rsidRPr="003B3526">
        <w:t xml:space="preserve"> through a systematic review. </w:t>
      </w:r>
      <w:r w:rsidRPr="002C6B8D">
        <w:rPr>
          <w:i/>
          <w:iCs/>
        </w:rPr>
        <w:t>Malaysian Journal of Sustainable Environment</w:t>
      </w:r>
      <w:r w:rsidRPr="003B3526">
        <w:t>, </w:t>
      </w:r>
      <w:r w:rsidRPr="002C6B8D">
        <w:rPr>
          <w:i/>
          <w:iCs/>
        </w:rPr>
        <w:t>9</w:t>
      </w:r>
      <w:r w:rsidRPr="003B3526">
        <w:t>(1), pp.119-140.</w:t>
      </w:r>
    </w:p>
    <w:p w:rsidR="002C6B8D" w:rsidP="002C6B8D" w:rsidRDefault="002C6B8D" w14:paraId="5B692394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6B86BA68" w14:textId="77777777">
      <w:pPr>
        <w:pStyle w:val="ListParagraph"/>
        <w:spacing w:line="360" w:lineRule="auto"/>
        <w:jc w:val="left"/>
      </w:pPr>
      <w:proofErr w:type="spellStart"/>
      <w:r w:rsidRPr="003B3526">
        <w:t>Rankine</w:t>
      </w:r>
      <w:proofErr w:type="spellEnd"/>
      <w:r w:rsidRPr="003B3526">
        <w:t xml:space="preserve">, D. and </w:t>
      </w:r>
      <w:proofErr w:type="spellStart"/>
      <w:r w:rsidRPr="003B3526">
        <w:t>Giberti</w:t>
      </w:r>
      <w:proofErr w:type="spellEnd"/>
      <w:r w:rsidRPr="003B3526">
        <w:t>, M., (2020) </w:t>
      </w:r>
      <w:r w:rsidRPr="002C6B8D">
        <w:rPr>
          <w:i/>
          <w:iCs/>
        </w:rPr>
        <w:t>Reinventing live: The always-on future of events</w:t>
      </w:r>
      <w:r w:rsidRPr="003B3526">
        <w:t>. Anthem Press.</w:t>
      </w:r>
    </w:p>
    <w:p w:rsidR="002C6B8D" w:rsidP="002C6B8D" w:rsidRDefault="002C6B8D" w14:paraId="2AAA1939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5A9679B2" w14:textId="77777777">
      <w:pPr>
        <w:pStyle w:val="ListParagraph"/>
        <w:spacing w:line="360" w:lineRule="auto"/>
        <w:jc w:val="left"/>
      </w:pPr>
      <w:proofErr w:type="spellStart"/>
      <w:r w:rsidRPr="003B3526">
        <w:t>Tiwari</w:t>
      </w:r>
      <w:proofErr w:type="spellEnd"/>
      <w:r w:rsidRPr="003B3526">
        <w:t>, A., (2023) Advancement of Materials to Sustainable &amp; Green World. </w:t>
      </w:r>
      <w:r w:rsidRPr="002C6B8D">
        <w:rPr>
          <w:i/>
          <w:iCs/>
        </w:rPr>
        <w:t>Advanced Materials Letters</w:t>
      </w:r>
      <w:r w:rsidRPr="003B3526">
        <w:t>, </w:t>
      </w:r>
      <w:r w:rsidRPr="002C6B8D">
        <w:rPr>
          <w:i/>
          <w:iCs/>
        </w:rPr>
        <w:t>14</w:t>
      </w:r>
      <w:r w:rsidRPr="003B3526">
        <w:t>(3), pp.2303-1724.</w:t>
      </w:r>
    </w:p>
    <w:p w:rsidR="002C6B8D" w:rsidP="002C6B8D" w:rsidRDefault="002C6B8D" w14:paraId="59C78145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55B72B93" w14:textId="77777777">
      <w:pPr>
        <w:pStyle w:val="ListParagraph"/>
        <w:spacing w:line="360" w:lineRule="auto"/>
        <w:jc w:val="left"/>
      </w:pPr>
      <w:proofErr w:type="spellStart"/>
      <w:r w:rsidRPr="003B3526">
        <w:t>Ugale</w:t>
      </w:r>
      <w:proofErr w:type="spellEnd"/>
      <w:r w:rsidRPr="003B3526">
        <w:t xml:space="preserve">, V. and </w:t>
      </w:r>
      <w:proofErr w:type="spellStart"/>
      <w:r w:rsidRPr="003B3526">
        <w:t>Pawar</w:t>
      </w:r>
      <w:proofErr w:type="spellEnd"/>
      <w:r w:rsidRPr="003B3526">
        <w:t>, S., PESTLE BASED EVENT DETECTION AND CLASSIFICATION.</w:t>
      </w:r>
    </w:p>
    <w:p w:rsidR="002C6B8D" w:rsidP="002C6B8D" w:rsidRDefault="002C6B8D" w14:paraId="6F0F9BBD" w14:textId="77777777">
      <w:pPr>
        <w:pStyle w:val="ListParagraph"/>
        <w:spacing w:line="360" w:lineRule="auto"/>
        <w:jc w:val="left"/>
      </w:pPr>
    </w:p>
    <w:p w:rsidRPr="003B3526" w:rsidR="002C6B8D" w:rsidP="002C6B8D" w:rsidRDefault="002C6B8D" w14:paraId="44D68CBC" w14:textId="77777777">
      <w:pPr>
        <w:pStyle w:val="ListParagraph"/>
        <w:spacing w:line="360" w:lineRule="auto"/>
        <w:jc w:val="left"/>
      </w:pPr>
      <w:r w:rsidRPr="003B3526">
        <w:t>www.ntradeshows.com. (n.d.). </w:t>
      </w:r>
      <w:r w:rsidRPr="002C6B8D">
        <w:rPr>
          <w:i/>
          <w:iCs/>
        </w:rPr>
        <w:t>GreenTech</w:t>
      </w:r>
      <w:r w:rsidRPr="003B3526">
        <w:t xml:space="preserve"> [online] Available at: </w:t>
      </w:r>
      <w:hyperlink w:history="1" r:id="rId36">
        <w:r w:rsidRPr="003B3526">
          <w:rPr>
            <w:rStyle w:val="Hyperlink"/>
          </w:rPr>
          <w:t>https://www.ntradeshows.com/greentech/</w:t>
        </w:r>
      </w:hyperlink>
      <w:r w:rsidRPr="003B3526">
        <w:t xml:space="preserve">  [Accessed 2 Feb. 2024] </w:t>
      </w:r>
    </w:p>
    <w:p w:rsidR="00164A46" w:rsidP="002C6B8D" w:rsidRDefault="00164A46" w14:paraId="75E1D180" w14:textId="77777777">
      <w:pPr>
        <w:pStyle w:val="Heading1"/>
        <w:numPr>
          <w:ilvl w:val="0"/>
          <w:numId w:val="0"/>
        </w:numPr>
      </w:pPr>
    </w:p>
    <w:p w:rsidRPr="002C6B8D" w:rsidR="00DB7D61" w:rsidP="002C6B8D" w:rsidRDefault="002C6B8D" w14:paraId="732F0718" w14:textId="77777777">
      <w:pPr>
        <w:pStyle w:val="ListParagraph"/>
        <w:numPr>
          <w:ilvl w:val="0"/>
          <w:numId w:val="11"/>
        </w:numPr>
        <w:rPr>
          <w:b/>
          <w:u w:val="single"/>
        </w:rPr>
      </w:pPr>
      <w:r w:rsidRPr="002C6B8D">
        <w:rPr>
          <w:u w:val="single"/>
        </w:rPr>
        <w:t>Recording Link</w:t>
      </w:r>
    </w:p>
    <w:p w:rsidR="00DB7D61" w:rsidP="002C6B8D" w:rsidRDefault="00DB7D61" w14:paraId="6E301DA0" w14:textId="61EF8176">
      <w:pPr>
        <w:pStyle w:val="ListParagraph"/>
        <w:rPr>
          <w:b/>
          <w:u w:val="single"/>
        </w:rPr>
      </w:pPr>
    </w:p>
    <w:p w:rsidR="00877C5C" w:rsidP="5A2432A9" w:rsidRDefault="00877C5C" w14:paraId="24CCDAB8" w14:noSpellErr="1" w14:textId="736E6279">
      <w:pPr>
        <w:pStyle w:val="ListParagraph"/>
        <w:rPr>
          <w:b w:val="1"/>
          <w:bCs w:val="1"/>
          <w:u w:val="single"/>
        </w:rPr>
      </w:pPr>
      <w:hyperlink r:id="R2420261926354b83">
        <w:r w:rsidRPr="5A2432A9" w:rsidR="0AEC35C8">
          <w:rPr>
            <w:rStyle w:val="Hyperlink"/>
            <w:b w:val="1"/>
            <w:bCs w:val="1"/>
          </w:rPr>
          <w:t>https://uowtsd-my.sharepoint.com/:v:/g/personal/2120298_student_uwtsd_ac_uk/EXSUXJ-Crz1HvE8SuWy2CFYBiRkx57rWwGaCI5Y5zw6O7A?referrer=Teams.TEAMS-WEB&amp;referrerScenario=MeetingChicletGetLink.view.view</w:t>
        </w:r>
      </w:hyperlink>
    </w:p>
    <w:p w:rsidR="5A2432A9" w:rsidP="5A2432A9" w:rsidRDefault="5A2432A9" w14:paraId="0CD0264A" w14:textId="0294A89B">
      <w:pPr>
        <w:pStyle w:val="ListParagraph"/>
        <w:rPr>
          <w:b w:val="1"/>
          <w:bCs w:val="1"/>
          <w:u w:val="single"/>
        </w:rPr>
      </w:pPr>
    </w:p>
    <w:p w:rsidR="5A2432A9" w:rsidP="5A2432A9" w:rsidRDefault="5A2432A9" w14:paraId="1ED5925A" w14:textId="46D31938">
      <w:pPr>
        <w:pStyle w:val="ListParagraph"/>
        <w:rPr>
          <w:b w:val="1"/>
          <w:bCs w:val="1"/>
          <w:u w:val="single"/>
        </w:rPr>
      </w:pPr>
    </w:p>
    <w:p w:rsidR="00877C5C" w:rsidP="002C6B8D" w:rsidRDefault="00877C5C" w14:paraId="736B05EA" w14:textId="77777777">
      <w:pPr>
        <w:pStyle w:val="ListParagraph"/>
        <w:rPr>
          <w:b/>
          <w:u w:val="single"/>
        </w:rPr>
      </w:pPr>
    </w:p>
    <w:p w:rsidRPr="002C6B8D" w:rsidR="00877C5C" w:rsidP="002C6B8D" w:rsidRDefault="00877C5C" w14:paraId="7A252AA8" w14:textId="77777777">
      <w:pPr>
        <w:pStyle w:val="ListParagraph"/>
        <w:rPr>
          <w:b/>
          <w:u w:val="single"/>
        </w:rPr>
      </w:pPr>
    </w:p>
    <w:p w:rsidR="00DB7D61" w:rsidP="00DB7D61" w:rsidRDefault="00DB7D61" w14:paraId="46ED7158" w14:textId="77777777"/>
    <w:p w:rsidRPr="00AE170A" w:rsidR="00DB7D61" w:rsidP="002C6B8D" w:rsidRDefault="00DB7D61" w14:paraId="1E221E4E" w14:textId="77777777">
      <w:pPr>
        <w:jc w:val="left"/>
        <w:rPr>
          <w:rFonts w:ascii="Calibri" w:hAnsi="Calibri" w:cs="Calibri"/>
        </w:rPr>
      </w:pPr>
    </w:p>
    <w:sectPr w:rsidRPr="00AE170A" w:rsidR="00DB7D61" w:rsidSect="00533B71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90ACA"/>
    <w:multiLevelType w:val="hybridMultilevel"/>
    <w:tmpl w:val="1DF6D9C0"/>
    <w:lvl w:ilvl="0" w:tplc="41083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9296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3CD6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C453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876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56C8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0E42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F2FD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E85D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0B188D"/>
    <w:multiLevelType w:val="multilevel"/>
    <w:tmpl w:val="D542E00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0CC6F9D"/>
    <w:multiLevelType w:val="hybridMultilevel"/>
    <w:tmpl w:val="5C7C7B3E"/>
    <w:lvl w:ilvl="0" w:tplc="5B30A5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2EED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8C70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5C42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46E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50E3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58C0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4CE5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4F7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2FE37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5AC72A0"/>
    <w:multiLevelType w:val="hybridMultilevel"/>
    <w:tmpl w:val="5882CE40"/>
    <w:lvl w:ilvl="0" w:tplc="1A00B2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761B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0AF3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0A91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9A0D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D64E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D81F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5E8F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1826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720929"/>
    <w:multiLevelType w:val="multilevel"/>
    <w:tmpl w:val="CDDC0050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D9C5202"/>
    <w:multiLevelType w:val="hybridMultilevel"/>
    <w:tmpl w:val="B7E0C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6E18AC"/>
    <w:multiLevelType w:val="hybridMultilevel"/>
    <w:tmpl w:val="54D027A2"/>
    <w:lvl w:ilvl="0" w:tplc="D2882C5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hint="default" w:ascii="Wingdings 3" w:hAnsi="Wingdings 3"/>
      </w:rPr>
    </w:lvl>
    <w:lvl w:ilvl="1" w:tplc="AF28101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hint="default" w:ascii="Wingdings 3" w:hAnsi="Wingdings 3"/>
      </w:rPr>
    </w:lvl>
    <w:lvl w:ilvl="2" w:tplc="F2344B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hint="default" w:ascii="Wingdings 3" w:hAnsi="Wingdings 3"/>
      </w:rPr>
    </w:lvl>
    <w:lvl w:ilvl="3" w:tplc="7D84D53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hint="default" w:ascii="Wingdings 3" w:hAnsi="Wingdings 3"/>
      </w:rPr>
    </w:lvl>
    <w:lvl w:ilvl="4" w:tplc="A914EC9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hint="default" w:ascii="Wingdings 3" w:hAnsi="Wingdings 3"/>
      </w:rPr>
    </w:lvl>
    <w:lvl w:ilvl="5" w:tplc="1A883F3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hint="default" w:ascii="Wingdings 3" w:hAnsi="Wingdings 3"/>
      </w:rPr>
    </w:lvl>
    <w:lvl w:ilvl="6" w:tplc="315A9A7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hint="default" w:ascii="Wingdings 3" w:hAnsi="Wingdings 3"/>
      </w:rPr>
    </w:lvl>
    <w:lvl w:ilvl="7" w:tplc="29E0F2D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hint="default" w:ascii="Wingdings 3" w:hAnsi="Wingdings 3"/>
      </w:rPr>
    </w:lvl>
    <w:lvl w:ilvl="8" w:tplc="D048DC7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hint="default" w:ascii="Wingdings 3" w:hAnsi="Wingdings 3"/>
      </w:rPr>
    </w:lvl>
  </w:abstractNum>
  <w:num w:numId="1" w16cid:durableId="1385913381">
    <w:abstractNumId w:val="5"/>
  </w:num>
  <w:num w:numId="2" w16cid:durableId="1850487640">
    <w:abstractNumId w:val="1"/>
  </w:num>
  <w:num w:numId="3" w16cid:durableId="2003123782">
    <w:abstractNumId w:val="4"/>
  </w:num>
  <w:num w:numId="4" w16cid:durableId="646517837">
    <w:abstractNumId w:val="2"/>
  </w:num>
  <w:num w:numId="5" w16cid:durableId="346718149">
    <w:abstractNumId w:val="3"/>
  </w:num>
  <w:num w:numId="6" w16cid:durableId="1269965054">
    <w:abstractNumId w:val="1"/>
  </w:num>
  <w:num w:numId="7" w16cid:durableId="1810897986">
    <w:abstractNumId w:val="0"/>
  </w:num>
  <w:num w:numId="8" w16cid:durableId="306513239">
    <w:abstractNumId w:val="1"/>
  </w:num>
  <w:num w:numId="9" w16cid:durableId="1025784895">
    <w:abstractNumId w:val="1"/>
  </w:num>
  <w:num w:numId="10" w16cid:durableId="40717165">
    <w:abstractNumId w:val="7"/>
  </w:num>
  <w:num w:numId="11" w16cid:durableId="699549077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view w:val="web"/>
  <w:zoom w:percent="75"/>
  <w:proofState w:spelling="clean" w:grammar="dirty"/>
  <w:revisionView w:inkAnnotation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1BB"/>
    <w:rsid w:val="000646D0"/>
    <w:rsid w:val="000861BB"/>
    <w:rsid w:val="000B3D00"/>
    <w:rsid w:val="000C49EA"/>
    <w:rsid w:val="001404BA"/>
    <w:rsid w:val="00164A46"/>
    <w:rsid w:val="00195608"/>
    <w:rsid w:val="0025279F"/>
    <w:rsid w:val="002C6B8D"/>
    <w:rsid w:val="002F004A"/>
    <w:rsid w:val="00301AE8"/>
    <w:rsid w:val="0042769E"/>
    <w:rsid w:val="004C6792"/>
    <w:rsid w:val="004E574A"/>
    <w:rsid w:val="0051328E"/>
    <w:rsid w:val="00533B71"/>
    <w:rsid w:val="00560382"/>
    <w:rsid w:val="00627BB6"/>
    <w:rsid w:val="0064331E"/>
    <w:rsid w:val="0068378E"/>
    <w:rsid w:val="00710E00"/>
    <w:rsid w:val="00732D87"/>
    <w:rsid w:val="00847A36"/>
    <w:rsid w:val="00877C5C"/>
    <w:rsid w:val="008B77EB"/>
    <w:rsid w:val="00934775"/>
    <w:rsid w:val="009423DF"/>
    <w:rsid w:val="009470D4"/>
    <w:rsid w:val="009B0A2F"/>
    <w:rsid w:val="009E0AE3"/>
    <w:rsid w:val="00A01751"/>
    <w:rsid w:val="00A829A2"/>
    <w:rsid w:val="00AE170A"/>
    <w:rsid w:val="00B47643"/>
    <w:rsid w:val="00B93E2C"/>
    <w:rsid w:val="00BA4F6B"/>
    <w:rsid w:val="00BB0BBC"/>
    <w:rsid w:val="00BD21A7"/>
    <w:rsid w:val="00C3570D"/>
    <w:rsid w:val="00CC31EB"/>
    <w:rsid w:val="00D14718"/>
    <w:rsid w:val="00D23E4E"/>
    <w:rsid w:val="00D250C9"/>
    <w:rsid w:val="00DB7D61"/>
    <w:rsid w:val="00E04857"/>
    <w:rsid w:val="00F17387"/>
    <w:rsid w:val="00F44834"/>
    <w:rsid w:val="00F7717B"/>
    <w:rsid w:val="00FA18E3"/>
    <w:rsid w:val="0AEC35C8"/>
    <w:rsid w:val="5A2432A9"/>
    <w:rsid w:val="6E8937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."/>
  <w:listSeparator w:val=","/>
  <w14:docId w14:val="2AED8C59"/>
  <w15:docId w15:val="{66C6A8C6-D89A-004B-9324-25DD097056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2769E"/>
    <w:pPr>
      <w:spacing w:line="240" w:lineRule="auto"/>
      <w:jc w:val="both"/>
    </w:pPr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F004A"/>
    <w:pPr>
      <w:keepNext/>
      <w:keepLines/>
      <w:numPr>
        <w:numId w:val="2"/>
      </w:numPr>
      <w:spacing w:before="240" w:after="0"/>
      <w:jc w:val="left"/>
      <w:outlineLvl w:val="0"/>
    </w:pPr>
    <w:rPr>
      <w:rFonts w:cs="Times New Roman"/>
      <w:b/>
      <w:bCs/>
      <w:color w:val="auto"/>
      <w:kern w:val="36"/>
      <w:sz w:val="32"/>
      <w:szCs w:val="48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195608"/>
    <w:pPr>
      <w:keepNext/>
      <w:keepLines/>
      <w:numPr>
        <w:ilvl w:val="1"/>
        <w:numId w:val="1"/>
      </w:numPr>
      <w:spacing w:before="40" w:after="0"/>
      <w:outlineLvl w:val="1"/>
    </w:pPr>
    <w:rPr>
      <w:rFonts w:ascii="Georgia" w:hAnsi="Georgia"/>
      <w:b/>
      <w:bCs/>
      <w:color w:val="2F5496"/>
      <w:sz w:val="28"/>
      <w:szCs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195608"/>
    <w:pPr>
      <w:keepNext/>
      <w:keepLines/>
      <w:spacing w:before="40" w:after="0"/>
      <w:jc w:val="left"/>
      <w:outlineLvl w:val="2"/>
    </w:pPr>
    <w:rPr>
      <w:rFonts w:ascii="Georgia" w:hAnsi="Georgia"/>
      <w:bCs/>
      <w:i/>
      <w:color w:val="1F376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1BB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1BB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1BB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1BB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1BB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1BB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F004A"/>
    <w:rPr>
      <w:rFonts w:ascii="Times New Roman" w:hAnsi="Times New Roman" w:cs="Times New Roman"/>
      <w:b/>
      <w:bCs/>
      <w:kern w:val="36"/>
      <w:sz w:val="32"/>
      <w:szCs w:val="48"/>
    </w:rPr>
  </w:style>
  <w:style w:type="character" w:styleId="Heading2Char" w:customStyle="1">
    <w:name w:val="Heading 2 Char"/>
    <w:basedOn w:val="DefaultParagraphFont"/>
    <w:link w:val="Heading2"/>
    <w:uiPriority w:val="9"/>
    <w:rsid w:val="00195608"/>
    <w:rPr>
      <w:rFonts w:ascii="Georgia" w:hAnsi="Georgia"/>
      <w:b/>
      <w:bCs/>
      <w:color w:val="2F5496"/>
      <w:sz w:val="28"/>
      <w:szCs w:val="36"/>
    </w:rPr>
  </w:style>
  <w:style w:type="character" w:styleId="Heading3Char" w:customStyle="1">
    <w:name w:val="Heading 3 Char"/>
    <w:basedOn w:val="DefaultParagraphFont"/>
    <w:link w:val="Heading3"/>
    <w:uiPriority w:val="9"/>
    <w:rsid w:val="00195608"/>
    <w:rPr>
      <w:rFonts w:ascii="Georgia" w:hAnsi="Georgia"/>
      <w:bCs/>
      <w:i/>
      <w:color w:val="1F3763"/>
      <w:sz w:val="28"/>
      <w:szCs w:val="28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51328E"/>
    <w:pPr>
      <w:spacing w:after="0"/>
      <w:contextualSpacing/>
      <w:jc w:val="center"/>
    </w:pPr>
    <w:rPr>
      <w:rFonts w:eastAsiaTheme="majorEastAsia" w:cstheme="majorBidi"/>
      <w:b/>
      <w:color w:val="auto"/>
      <w:spacing w:val="-10"/>
      <w:kern w:val="28"/>
      <w:sz w:val="40"/>
      <w:szCs w:val="56"/>
      <w:u w:val="single"/>
    </w:rPr>
  </w:style>
  <w:style w:type="character" w:styleId="TitleChar" w:customStyle="1">
    <w:name w:val="Title Char"/>
    <w:basedOn w:val="DefaultParagraphFont"/>
    <w:link w:val="Title"/>
    <w:uiPriority w:val="10"/>
    <w:rsid w:val="0051328E"/>
    <w:rPr>
      <w:rFonts w:ascii="Times New Roman" w:hAnsi="Times New Roman" w:eastAsiaTheme="majorEastAsia" w:cstheme="majorBidi"/>
      <w:b/>
      <w:spacing w:val="-10"/>
      <w:kern w:val="28"/>
      <w:sz w:val="40"/>
      <w:szCs w:val="56"/>
      <w:u w:val="single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861BB"/>
    <w:rPr>
      <w:rFonts w:eastAsiaTheme="majorEastAsia" w:cstheme="majorBidi"/>
      <w:i/>
      <w:iCs/>
      <w:color w:val="0F4761" w:themeColor="accent1" w:themeShade="BF"/>
      <w:sz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861BB"/>
    <w:rPr>
      <w:rFonts w:eastAsiaTheme="majorEastAsia" w:cstheme="majorBidi"/>
      <w:color w:val="0F4761" w:themeColor="accent1" w:themeShade="BF"/>
      <w:sz w:val="24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861BB"/>
    <w:rPr>
      <w:rFonts w:eastAsiaTheme="majorEastAsia" w:cstheme="majorBidi"/>
      <w:i/>
      <w:iCs/>
      <w:color w:val="595959" w:themeColor="text1" w:themeTint="A6"/>
      <w:sz w:val="24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861BB"/>
    <w:rPr>
      <w:rFonts w:eastAsiaTheme="majorEastAsia" w:cstheme="majorBidi"/>
      <w:color w:val="595959" w:themeColor="text1" w:themeTint="A6"/>
      <w:sz w:val="24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861BB"/>
    <w:rPr>
      <w:rFonts w:eastAsiaTheme="majorEastAsia" w:cstheme="majorBidi"/>
      <w:i/>
      <w:iCs/>
      <w:color w:val="272727" w:themeColor="text1" w:themeTint="D8"/>
      <w:sz w:val="24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861BB"/>
    <w:rPr>
      <w:rFonts w:eastAsiaTheme="majorEastAsia" w:cstheme="majorBidi"/>
      <w:color w:val="272727" w:themeColor="text1" w:themeTint="D8"/>
      <w:sz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1BB"/>
    <w:pPr>
      <w:numPr>
        <w:ilvl w:val="1"/>
      </w:numPr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861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1B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861BB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0861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1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1B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861BB"/>
    <w:rPr>
      <w:rFonts w:ascii="Times New Roman" w:hAnsi="Times New Roman"/>
      <w:i/>
      <w:iCs/>
      <w:color w:val="0F4761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0861B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861BB"/>
    <w:rPr>
      <w:color w:val="467886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0861BB"/>
    <w:rPr>
      <w:color w:val="605E5C"/>
      <w:shd w:val="clear" w:color="auto" w:fill="E1DFDD"/>
    </w:rPr>
  </w:style>
  <w:style w:type="paragraph" w:styleId="Default" w:customStyle="1">
    <w:name w:val="Default"/>
    <w:rsid w:val="00B93E2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70A"/>
    <w:pPr>
      <w:spacing w:after="0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E170A"/>
    <w:rPr>
      <w:rFonts w:ascii="Tahoma" w:hAnsi="Tahoma" w:cs="Tahoma"/>
      <w:color w:val="000000" w:themeColor="text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44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0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14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006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881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4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32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2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91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50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60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708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26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22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78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8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899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87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89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7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975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09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2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6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12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84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877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77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55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47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00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05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631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82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734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93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6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9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16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8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9670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19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18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6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1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93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113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64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7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82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64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33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44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805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16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811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66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50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9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48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2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71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072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46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140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7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8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54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0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67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57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45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70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1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137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79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71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33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986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00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emf" Id="rId13" /><Relationship Type="http://schemas.openxmlformats.org/officeDocument/2006/relationships/package" Target="embeddings/Microsoft_Office_PowerPoint_Slide7.sldx" Id="rId18" /><Relationship Type="http://schemas.openxmlformats.org/officeDocument/2006/relationships/package" Target="embeddings/Microsoft_Office_PowerPoint_Slide11.sldx" Id="rId26" /><Relationship Type="http://schemas.openxmlformats.org/officeDocument/2006/relationships/image" Target="media/image9.emf" Id="rId21" /><Relationship Type="http://schemas.openxmlformats.org/officeDocument/2006/relationships/package" Target="embeddings/Microsoft_Office_PowerPoint_Slide15.sldx" Id="rId34" /><Relationship Type="http://schemas.openxmlformats.org/officeDocument/2006/relationships/image" Target="media/image2.emf" Id="rId7" /><Relationship Type="http://schemas.openxmlformats.org/officeDocument/2006/relationships/package" Target="embeddings/Microsoft_Office_PowerPoint_Slide4.sldx" Id="rId12" /><Relationship Type="http://schemas.openxmlformats.org/officeDocument/2006/relationships/image" Target="media/image7.emf" Id="rId17" /><Relationship Type="http://schemas.openxmlformats.org/officeDocument/2006/relationships/image" Target="media/image11.emf" Id="rId25" /><Relationship Type="http://schemas.openxmlformats.org/officeDocument/2006/relationships/image" Target="media/image15.emf" Id="rId33" /><Relationship Type="http://schemas.openxmlformats.org/officeDocument/2006/relationships/theme" Target="theme/theme1.xml" Id="rId38" /><Relationship Type="http://schemas.openxmlformats.org/officeDocument/2006/relationships/styles" Target="styles.xml" Id="rId2" /><Relationship Type="http://schemas.openxmlformats.org/officeDocument/2006/relationships/package" Target="embeddings/Microsoft_Office_PowerPoint_Slide6.sldx" Id="rId16" /><Relationship Type="http://schemas.openxmlformats.org/officeDocument/2006/relationships/package" Target="embeddings/Microsoft_Office_PowerPoint_Slide8.sldx" Id="rId20" /><Relationship Type="http://schemas.openxmlformats.org/officeDocument/2006/relationships/image" Target="media/image13.emf" Id="rId29" /><Relationship Type="http://schemas.openxmlformats.org/officeDocument/2006/relationships/numbering" Target="numbering.xml" Id="rId1" /><Relationship Type="http://schemas.openxmlformats.org/officeDocument/2006/relationships/package" Target="embeddings/Microsoft_Office_PowerPoint_Slide1.sldx" Id="rId6" /><Relationship Type="http://schemas.openxmlformats.org/officeDocument/2006/relationships/image" Target="media/image4.emf" Id="rId11" /><Relationship Type="http://schemas.openxmlformats.org/officeDocument/2006/relationships/package" Target="embeddings/Microsoft_Office_PowerPoint_Slide10.sldx" Id="rId24" /><Relationship Type="http://schemas.openxmlformats.org/officeDocument/2006/relationships/package" Target="embeddings/Microsoft_Office_PowerPoint_Slide14.sldx" Id="rId32" /><Relationship Type="http://schemas.openxmlformats.org/officeDocument/2006/relationships/fontTable" Target="fontTable.xml" Id="rId37" /><Relationship Type="http://schemas.openxmlformats.org/officeDocument/2006/relationships/image" Target="media/image1.emf" Id="rId5" /><Relationship Type="http://schemas.openxmlformats.org/officeDocument/2006/relationships/image" Target="media/image6.emf" Id="rId15" /><Relationship Type="http://schemas.openxmlformats.org/officeDocument/2006/relationships/image" Target="media/image10.emf" Id="rId23" /><Relationship Type="http://schemas.openxmlformats.org/officeDocument/2006/relationships/package" Target="embeddings/Microsoft_Office_PowerPoint_Slide12.sldx" Id="rId28" /><Relationship Type="http://schemas.openxmlformats.org/officeDocument/2006/relationships/hyperlink" Target="https://www.ntradeshows.com/greentech/" TargetMode="External" Id="rId36" /><Relationship Type="http://schemas.openxmlformats.org/officeDocument/2006/relationships/package" Target="embeddings/Microsoft_Office_PowerPoint_Slide3.sldx" Id="rId10" /><Relationship Type="http://schemas.openxmlformats.org/officeDocument/2006/relationships/image" Target="media/image8.emf" Id="rId19" /><Relationship Type="http://schemas.openxmlformats.org/officeDocument/2006/relationships/image" Target="media/image14.emf" Id="rId31" /><Relationship Type="http://schemas.openxmlformats.org/officeDocument/2006/relationships/webSettings" Target="webSettings.xml" Id="rId4" /><Relationship Type="http://schemas.openxmlformats.org/officeDocument/2006/relationships/image" Target="media/image3.emf" Id="rId9" /><Relationship Type="http://schemas.openxmlformats.org/officeDocument/2006/relationships/package" Target="embeddings/Microsoft_Office_PowerPoint_Slide5.sldx" Id="rId14" /><Relationship Type="http://schemas.openxmlformats.org/officeDocument/2006/relationships/package" Target="embeddings/Microsoft_Office_PowerPoint_Slide9.sldx" Id="rId22" /><Relationship Type="http://schemas.openxmlformats.org/officeDocument/2006/relationships/image" Target="media/image12.emf" Id="rId27" /><Relationship Type="http://schemas.openxmlformats.org/officeDocument/2006/relationships/package" Target="embeddings/Microsoft_Office_PowerPoint_Slide13.sldx" Id="rId30" /><Relationship Type="http://schemas.openxmlformats.org/officeDocument/2006/relationships/hyperlink" Target="https://www.intechopen.com/chapters/55897" TargetMode="External" Id="rId35" /><Relationship Type="http://schemas.openxmlformats.org/officeDocument/2006/relationships/package" Target="embeddings/Microsoft_Office_PowerPoint_Slide2.sldx" Id="rId8" /><Relationship Type="http://schemas.openxmlformats.org/officeDocument/2006/relationships/settings" Target="settings.xml" Id="rId3" /><Relationship Type="http://schemas.openxmlformats.org/officeDocument/2006/relationships/hyperlink" Target="https://uowtsd-my.sharepoint.com/:v:/g/personal/2120298_student_uwtsd_ac_uk/EXSUXJ-Crz1HvE8SuWy2CFYBiRkx57rWwGaCI5Y5zw6O7A?referrer=Teams.TEAMS-WEB&amp;referrerScenario=MeetingChicletGetLink.view.view" TargetMode="External" Id="R2420261926354b8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Ibrahim Kayani</dc:creator>
  <keywords/>
  <dc:description/>
  <lastModifiedBy>Shuhena Begum (2120298)</lastModifiedBy>
  <revision>3</revision>
  <dcterms:created xsi:type="dcterms:W3CDTF">2024-02-07T14:07:00.0000000Z</dcterms:created>
  <dcterms:modified xsi:type="dcterms:W3CDTF">2024-02-07T14:11:39.0344667Z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3b065533-31b0-4bf4-ad8a-eecff4bb0a96</vt:lpwstr>
  </property>
</Properties>
</file>