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EA89A04" w14:textId="77777777" w:rsidR="00270332" w:rsidRPr="00270332" w:rsidRDefault="00C575CF" w:rsidP="0078250F">
      <w:pPr>
        <w:spacing w:line="360" w:lineRule="auto"/>
        <w:jc w:val="center"/>
        <w:rPr>
          <w:rFonts w:asciiTheme="minorBidi" w:hAnsiTheme="minorBidi"/>
          <w:b/>
          <w:color w:val="1F497D" w:themeColor="text2"/>
          <w:sz w:val="36"/>
          <w:szCs w:val="36"/>
        </w:rPr>
      </w:pPr>
      <w:r w:rsidRPr="00270332">
        <w:rPr>
          <w:rFonts w:asciiTheme="minorBidi" w:hAnsiTheme="minorBidi"/>
          <w:b/>
          <w:color w:val="1F497D" w:themeColor="text2"/>
          <w:sz w:val="36"/>
          <w:szCs w:val="36"/>
        </w:rPr>
        <w:t xml:space="preserve">Adding Just Intonation to Equal Temperament </w:t>
      </w:r>
    </w:p>
    <w:p w14:paraId="4B5666C4" w14:textId="015E0313" w:rsidR="00955694" w:rsidRPr="00270332" w:rsidRDefault="00C575CF" w:rsidP="0078250F">
      <w:pPr>
        <w:spacing w:line="360" w:lineRule="auto"/>
        <w:jc w:val="center"/>
        <w:rPr>
          <w:rFonts w:asciiTheme="minorBidi" w:hAnsiTheme="minorBidi"/>
          <w:color w:val="1F497D" w:themeColor="text2"/>
          <w:sz w:val="36"/>
          <w:szCs w:val="36"/>
        </w:rPr>
      </w:pPr>
      <w:r w:rsidRPr="00270332">
        <w:rPr>
          <w:rFonts w:asciiTheme="minorBidi" w:hAnsiTheme="minorBidi"/>
          <w:b/>
          <w:color w:val="1F497D" w:themeColor="text2"/>
          <w:sz w:val="36"/>
          <w:szCs w:val="36"/>
        </w:rPr>
        <w:t>in Voice Pedagogy</w:t>
      </w:r>
    </w:p>
    <w:p w14:paraId="4CB159C6" w14:textId="3DDEE836" w:rsidR="00955694" w:rsidRPr="00270332" w:rsidRDefault="00C575CF" w:rsidP="0078250F">
      <w:pPr>
        <w:spacing w:line="360" w:lineRule="auto"/>
        <w:jc w:val="center"/>
        <w:rPr>
          <w:rFonts w:asciiTheme="minorBidi" w:hAnsiTheme="minorBidi"/>
          <w:color w:val="1F497D" w:themeColor="text2"/>
          <w:sz w:val="28"/>
          <w:szCs w:val="28"/>
        </w:rPr>
      </w:pPr>
      <w:r w:rsidRPr="00270332">
        <w:rPr>
          <w:rFonts w:asciiTheme="minorBidi" w:hAnsiTheme="minorBidi"/>
          <w:i/>
          <w:color w:val="1F497D" w:themeColor="text2"/>
          <w:sz w:val="28"/>
          <w:szCs w:val="28"/>
        </w:rPr>
        <w:t>An Exploratory Study of Singers’ Tuning Tendencies, Perception and Adaptability</w:t>
      </w:r>
      <w:r w:rsidR="006C3619" w:rsidRPr="00270332">
        <w:rPr>
          <w:rFonts w:asciiTheme="minorBidi" w:hAnsiTheme="minorBidi"/>
          <w:i/>
          <w:color w:val="1F497D" w:themeColor="text2"/>
          <w:sz w:val="28"/>
          <w:szCs w:val="28"/>
        </w:rPr>
        <w:t xml:space="preserve"> in The Third Interval</w:t>
      </w:r>
    </w:p>
    <w:p w14:paraId="4ACDE256" w14:textId="77777777" w:rsidR="00955694" w:rsidRPr="00270332" w:rsidRDefault="00955694" w:rsidP="0078250F">
      <w:pPr>
        <w:spacing w:line="360" w:lineRule="auto"/>
        <w:rPr>
          <w:rFonts w:asciiTheme="minorBidi" w:hAnsiTheme="minorBidi"/>
          <w:sz w:val="28"/>
          <w:szCs w:val="28"/>
        </w:rPr>
      </w:pPr>
    </w:p>
    <w:p w14:paraId="1FBB8982" w14:textId="52183A67" w:rsidR="00955694" w:rsidRDefault="00C575CF" w:rsidP="0078250F">
      <w:pPr>
        <w:spacing w:line="360" w:lineRule="auto"/>
        <w:jc w:val="center"/>
        <w:rPr>
          <w:rFonts w:asciiTheme="minorBidi" w:hAnsiTheme="minorBidi"/>
        </w:rPr>
      </w:pPr>
      <w:r w:rsidRPr="0078250F">
        <w:rPr>
          <w:rFonts w:asciiTheme="minorBidi" w:hAnsiTheme="minorBidi"/>
        </w:rPr>
        <w:t>MA Professional Practice (Voice Pedagogy)</w:t>
      </w:r>
      <w:r w:rsidRPr="0078250F">
        <w:rPr>
          <w:rFonts w:asciiTheme="minorBidi" w:hAnsiTheme="minorBidi"/>
        </w:rPr>
        <w:br/>
        <w:t>Work-based Learning Project (Extended) – BMPF7329</w:t>
      </w:r>
      <w:r w:rsidRPr="0078250F">
        <w:rPr>
          <w:rFonts w:asciiTheme="minorBidi" w:hAnsiTheme="minorBidi"/>
        </w:rPr>
        <w:br/>
      </w:r>
      <w:r w:rsidRPr="0078250F">
        <w:rPr>
          <w:rFonts w:asciiTheme="minorBidi" w:hAnsiTheme="minorBidi"/>
        </w:rPr>
        <w:br/>
        <w:t>Aramat Arnheim Sharon</w:t>
      </w:r>
      <w:r w:rsidRPr="0078250F">
        <w:rPr>
          <w:rFonts w:asciiTheme="minorBidi" w:hAnsiTheme="minorBidi"/>
        </w:rPr>
        <w:br/>
        <w:t>Student Number: 2246292</w:t>
      </w:r>
    </w:p>
    <w:p w14:paraId="12BEAC13" w14:textId="7ACE053D" w:rsidR="005D2D00" w:rsidRDefault="005D2D00" w:rsidP="0078250F">
      <w:pPr>
        <w:spacing w:line="360" w:lineRule="auto"/>
        <w:jc w:val="center"/>
        <w:rPr>
          <w:rFonts w:asciiTheme="minorBidi" w:hAnsiTheme="minorBidi"/>
          <w:rtl/>
          <w:lang w:bidi="he-IL"/>
        </w:rPr>
      </w:pPr>
      <w:r>
        <w:rPr>
          <w:rFonts w:asciiTheme="minorBidi" w:hAnsiTheme="minorBidi"/>
        </w:rPr>
        <w:t>Word Count: 1</w:t>
      </w:r>
      <w:r w:rsidR="00CA2E07">
        <w:rPr>
          <w:rFonts w:asciiTheme="minorBidi" w:hAnsiTheme="minorBidi"/>
        </w:rPr>
        <w:t>303</w:t>
      </w:r>
      <w:r w:rsidR="00714DDD">
        <w:rPr>
          <w:rFonts w:asciiTheme="minorBidi" w:hAnsiTheme="minorBidi"/>
        </w:rPr>
        <w:t>6</w:t>
      </w:r>
    </w:p>
    <w:p w14:paraId="131F47A2" w14:textId="77777777" w:rsidR="005D2D00" w:rsidRDefault="005D2D00" w:rsidP="0078250F">
      <w:pPr>
        <w:spacing w:line="360" w:lineRule="auto"/>
        <w:jc w:val="center"/>
        <w:rPr>
          <w:rFonts w:asciiTheme="minorBidi" w:hAnsiTheme="minorBidi"/>
        </w:rPr>
      </w:pPr>
    </w:p>
    <w:p w14:paraId="3B7749A3" w14:textId="77777777" w:rsidR="006B3750" w:rsidRPr="001551E6" w:rsidRDefault="006B3750" w:rsidP="006B3750">
      <w:pPr>
        <w:pStyle w:val="Heading2"/>
        <w:spacing w:line="360" w:lineRule="auto"/>
        <w:rPr>
          <w:rFonts w:asciiTheme="minorBidi" w:hAnsiTheme="minorBidi" w:cstheme="minorBidi"/>
          <w:color w:val="000000" w:themeColor="text1"/>
          <w:sz w:val="28"/>
          <w:szCs w:val="28"/>
        </w:rPr>
      </w:pPr>
      <w:r w:rsidRPr="001551E6">
        <w:rPr>
          <w:rFonts w:asciiTheme="minorBidi" w:hAnsiTheme="minorBidi" w:cstheme="minorBidi"/>
          <w:color w:val="000000" w:themeColor="text1"/>
          <w:sz w:val="28"/>
          <w:szCs w:val="28"/>
        </w:rPr>
        <w:t>Acknowledgements</w:t>
      </w:r>
    </w:p>
    <w:p w14:paraId="6A50D6D7" w14:textId="77777777" w:rsidR="006B3750" w:rsidRPr="001551E6" w:rsidRDefault="006B3750" w:rsidP="006B3750">
      <w:pPr>
        <w:pStyle w:val="NormalWeb"/>
        <w:spacing w:line="360" w:lineRule="auto"/>
        <w:rPr>
          <w:rFonts w:asciiTheme="minorBidi" w:hAnsiTheme="minorBidi" w:cstheme="minorBidi"/>
          <w:sz w:val="22"/>
          <w:szCs w:val="22"/>
        </w:rPr>
      </w:pPr>
      <w:r w:rsidRPr="001551E6">
        <w:rPr>
          <w:rFonts w:asciiTheme="minorBidi" w:hAnsiTheme="minorBidi" w:cstheme="minorBidi"/>
          <w:sz w:val="22"/>
          <w:szCs w:val="22"/>
        </w:rPr>
        <w:t>I am deeply grateful to Anat Daskal for her guidance in data visualisation, to my father, Yossi Arnheim, for his guidance in Excel, to Daniel Yehezkeli for developing the tuning-adjustment tool, and to Alon Schab for his teaching and guidance in tuning systems and their mathematical principles. Their generosity, knowledge, and support have been invaluable to my learning.</w:t>
      </w:r>
    </w:p>
    <w:p w14:paraId="11D68EF0" w14:textId="77777777" w:rsidR="00955694" w:rsidRPr="00270332" w:rsidRDefault="00C575CF" w:rsidP="0078250F">
      <w:pPr>
        <w:pStyle w:val="Heading1"/>
        <w:spacing w:line="360" w:lineRule="auto"/>
        <w:rPr>
          <w:rFonts w:asciiTheme="minorBidi" w:hAnsiTheme="minorBidi" w:cstheme="minorBidi"/>
          <w:color w:val="1F497D" w:themeColor="text2"/>
          <w:sz w:val="36"/>
          <w:szCs w:val="36"/>
        </w:rPr>
      </w:pPr>
      <w:r w:rsidRPr="00270332">
        <w:rPr>
          <w:rFonts w:asciiTheme="minorBidi" w:hAnsiTheme="minorBidi" w:cstheme="minorBidi"/>
          <w:color w:val="1F497D" w:themeColor="text2"/>
          <w:sz w:val="36"/>
          <w:szCs w:val="36"/>
        </w:rPr>
        <w:t>Contents</w:t>
      </w:r>
    </w:p>
    <w:p w14:paraId="208A22ED" w14:textId="0438B213" w:rsidR="004376EA" w:rsidRPr="00A91AC0" w:rsidRDefault="004376EA" w:rsidP="00A91AC0">
      <w:pPr>
        <w:spacing w:line="360" w:lineRule="auto"/>
        <w:rPr>
          <w:rFonts w:asciiTheme="minorBidi" w:hAnsiTheme="minorBidi"/>
          <w:b/>
          <w:bCs/>
          <w:color w:val="000000" w:themeColor="text1"/>
          <w:sz w:val="28"/>
          <w:szCs w:val="28"/>
          <w:lang w:bidi="he-IL"/>
        </w:rPr>
      </w:pPr>
      <w:r w:rsidRPr="00A91AC0">
        <w:rPr>
          <w:rFonts w:asciiTheme="minorBidi" w:hAnsiTheme="minorBidi"/>
          <w:b/>
          <w:bCs/>
          <w:color w:val="000000" w:themeColor="text1"/>
          <w:sz w:val="28"/>
          <w:szCs w:val="28"/>
          <w:lang w:bidi="he-IL"/>
        </w:rPr>
        <w:t>Part I</w:t>
      </w:r>
      <w:r w:rsidR="00A91AC0" w:rsidRPr="00A91AC0">
        <w:rPr>
          <w:rFonts w:asciiTheme="minorBidi" w:hAnsiTheme="minorBidi"/>
          <w:b/>
          <w:bCs/>
          <w:color w:val="000000" w:themeColor="text1"/>
          <w:sz w:val="28"/>
          <w:szCs w:val="28"/>
          <w:lang w:bidi="he-IL"/>
        </w:rPr>
        <w:t xml:space="preserve"> - </w:t>
      </w:r>
      <w:r w:rsidRPr="00A91AC0">
        <w:rPr>
          <w:rFonts w:asciiTheme="minorBidi" w:hAnsiTheme="minorBidi"/>
          <w:b/>
          <w:bCs/>
          <w:color w:val="000000" w:themeColor="text1"/>
          <w:sz w:val="28"/>
          <w:szCs w:val="28"/>
          <w:lang w:bidi="he-IL"/>
        </w:rPr>
        <w:t>Project Proposal</w:t>
      </w:r>
    </w:p>
    <w:p w14:paraId="089672D4" w14:textId="2864F601" w:rsidR="004376EA" w:rsidRPr="00A91AC0" w:rsidRDefault="004376EA" w:rsidP="00A91AC0">
      <w:pPr>
        <w:spacing w:line="360" w:lineRule="auto"/>
        <w:rPr>
          <w:rFonts w:asciiTheme="minorBidi" w:hAnsiTheme="minorBidi"/>
          <w:b/>
          <w:bCs/>
          <w:sz w:val="28"/>
          <w:szCs w:val="28"/>
          <w:rtl/>
          <w:lang w:bidi="he-IL"/>
        </w:rPr>
      </w:pPr>
      <w:r w:rsidRPr="00A91AC0">
        <w:rPr>
          <w:rFonts w:asciiTheme="minorBidi" w:hAnsiTheme="minorBidi"/>
          <w:b/>
          <w:bCs/>
          <w:sz w:val="28"/>
          <w:szCs w:val="28"/>
          <w:lang w:bidi="he-IL"/>
        </w:rPr>
        <w:t>Part II</w:t>
      </w:r>
      <w:r w:rsidR="00A91AC0" w:rsidRPr="00A91AC0">
        <w:rPr>
          <w:rFonts w:asciiTheme="minorBidi" w:hAnsiTheme="minorBidi"/>
          <w:b/>
          <w:bCs/>
          <w:sz w:val="28"/>
          <w:szCs w:val="28"/>
          <w:lang w:bidi="he-IL"/>
        </w:rPr>
        <w:t xml:space="preserve"> - </w:t>
      </w:r>
      <w:r w:rsidRPr="00A91AC0">
        <w:rPr>
          <w:rFonts w:asciiTheme="minorBidi" w:hAnsiTheme="minorBidi"/>
          <w:b/>
          <w:bCs/>
          <w:sz w:val="28"/>
          <w:szCs w:val="28"/>
          <w:lang w:bidi="he-IL"/>
        </w:rPr>
        <w:t>Project Report</w:t>
      </w:r>
    </w:p>
    <w:p w14:paraId="6F364515" w14:textId="5FA25816" w:rsidR="00955694" w:rsidRPr="0078250F" w:rsidRDefault="00C575CF" w:rsidP="0078250F">
      <w:pPr>
        <w:spacing w:line="360" w:lineRule="auto"/>
        <w:rPr>
          <w:rFonts w:asciiTheme="minorBidi" w:hAnsiTheme="minorBidi"/>
        </w:rPr>
      </w:pPr>
      <w:r w:rsidRPr="0078250F">
        <w:rPr>
          <w:rFonts w:asciiTheme="minorBidi" w:hAnsiTheme="minorBidi"/>
        </w:rPr>
        <w:t xml:space="preserve">1. </w:t>
      </w:r>
      <w:r w:rsidR="00A40222">
        <w:rPr>
          <w:rFonts w:asciiTheme="minorBidi" w:hAnsiTheme="minorBidi"/>
        </w:rPr>
        <w:t xml:space="preserve">Chapter 1 - </w:t>
      </w:r>
      <w:r w:rsidRPr="0078250F">
        <w:rPr>
          <w:rFonts w:asciiTheme="minorBidi" w:hAnsiTheme="minorBidi"/>
        </w:rPr>
        <w:t>Introduction</w:t>
      </w:r>
    </w:p>
    <w:p w14:paraId="100523CD" w14:textId="77777777" w:rsidR="00955694" w:rsidRPr="0078250F" w:rsidRDefault="00C575CF" w:rsidP="0078250F">
      <w:pPr>
        <w:spacing w:line="360" w:lineRule="auto"/>
        <w:rPr>
          <w:rFonts w:asciiTheme="minorBidi" w:hAnsiTheme="minorBidi"/>
        </w:rPr>
      </w:pPr>
      <w:r w:rsidRPr="0078250F">
        <w:rPr>
          <w:rFonts w:asciiTheme="minorBidi" w:hAnsiTheme="minorBidi"/>
        </w:rPr>
        <w:t>1.1 Research questions and objectives</w:t>
      </w:r>
    </w:p>
    <w:p w14:paraId="303B3BFA" w14:textId="03BDDBA1" w:rsidR="00955694" w:rsidRPr="0078250F" w:rsidRDefault="00C575CF" w:rsidP="0078250F">
      <w:pPr>
        <w:spacing w:line="360" w:lineRule="auto"/>
        <w:rPr>
          <w:rFonts w:asciiTheme="minorBidi" w:hAnsiTheme="minorBidi"/>
        </w:rPr>
      </w:pPr>
      <w:r w:rsidRPr="0078250F">
        <w:rPr>
          <w:rFonts w:asciiTheme="minorBidi" w:hAnsiTheme="minorBidi"/>
        </w:rPr>
        <w:t xml:space="preserve">2. </w:t>
      </w:r>
      <w:r w:rsidR="00A40222">
        <w:rPr>
          <w:rFonts w:asciiTheme="minorBidi" w:hAnsiTheme="minorBidi"/>
        </w:rPr>
        <w:t xml:space="preserve">Chapter 2 - </w:t>
      </w:r>
      <w:r w:rsidRPr="0078250F">
        <w:rPr>
          <w:rFonts w:asciiTheme="minorBidi" w:hAnsiTheme="minorBidi"/>
        </w:rPr>
        <w:t>Literature Review</w:t>
      </w:r>
    </w:p>
    <w:p w14:paraId="6B78AAC1" w14:textId="77777777" w:rsidR="00955694" w:rsidRPr="0078250F" w:rsidRDefault="00C575CF" w:rsidP="0078250F">
      <w:pPr>
        <w:spacing w:line="360" w:lineRule="auto"/>
        <w:rPr>
          <w:rFonts w:asciiTheme="minorBidi" w:hAnsiTheme="minorBidi"/>
        </w:rPr>
      </w:pPr>
      <w:r w:rsidRPr="0078250F">
        <w:rPr>
          <w:rFonts w:asciiTheme="minorBidi" w:hAnsiTheme="minorBidi"/>
        </w:rPr>
        <w:t xml:space="preserve">   2.1 Review methodology</w:t>
      </w:r>
    </w:p>
    <w:p w14:paraId="0F3B8C27" w14:textId="77777777" w:rsidR="00955694" w:rsidRPr="0078250F" w:rsidRDefault="00C575CF" w:rsidP="0078250F">
      <w:pPr>
        <w:spacing w:line="360" w:lineRule="auto"/>
        <w:rPr>
          <w:rFonts w:asciiTheme="minorBidi" w:hAnsiTheme="minorBidi"/>
        </w:rPr>
      </w:pPr>
      <w:r w:rsidRPr="0078250F">
        <w:rPr>
          <w:rFonts w:asciiTheme="minorBidi" w:hAnsiTheme="minorBidi"/>
        </w:rPr>
        <w:t xml:space="preserve">   2.2 Equal temperament, just intonation and the harmonic series</w:t>
      </w:r>
    </w:p>
    <w:p w14:paraId="7A7C6624" w14:textId="6A6A3384" w:rsidR="00955694" w:rsidRPr="0078250F" w:rsidRDefault="00C575CF" w:rsidP="0078250F">
      <w:pPr>
        <w:spacing w:line="360" w:lineRule="auto"/>
        <w:rPr>
          <w:rFonts w:asciiTheme="minorBidi" w:hAnsiTheme="minorBidi"/>
        </w:rPr>
      </w:pPr>
      <w:r w:rsidRPr="0078250F">
        <w:rPr>
          <w:rFonts w:asciiTheme="minorBidi" w:hAnsiTheme="minorBidi"/>
        </w:rPr>
        <w:t xml:space="preserve">   2.3 Historical and cultural </w:t>
      </w:r>
      <w:r w:rsidR="006C3619" w:rsidRPr="0078250F">
        <w:rPr>
          <w:rFonts w:asciiTheme="minorBidi" w:hAnsiTheme="minorBidi"/>
        </w:rPr>
        <w:t>naturalization</w:t>
      </w:r>
      <w:r w:rsidRPr="0078250F">
        <w:rPr>
          <w:rFonts w:asciiTheme="minorBidi" w:hAnsiTheme="minorBidi"/>
        </w:rPr>
        <w:t xml:space="preserve"> of tuning</w:t>
      </w:r>
    </w:p>
    <w:p w14:paraId="11677934" w14:textId="77777777" w:rsidR="00955694" w:rsidRPr="0078250F" w:rsidRDefault="00C575CF" w:rsidP="0078250F">
      <w:pPr>
        <w:spacing w:line="360" w:lineRule="auto"/>
        <w:rPr>
          <w:rFonts w:asciiTheme="minorBidi" w:hAnsiTheme="minorBidi"/>
        </w:rPr>
      </w:pPr>
      <w:r w:rsidRPr="0078250F">
        <w:rPr>
          <w:rFonts w:asciiTheme="minorBidi" w:hAnsiTheme="minorBidi"/>
        </w:rPr>
        <w:t xml:space="preserve">   2.4 Intonation as a flexible phenomenon</w:t>
      </w:r>
    </w:p>
    <w:p w14:paraId="49A178C3" w14:textId="52E023CB" w:rsidR="00955694" w:rsidRPr="0078250F" w:rsidRDefault="00C575CF" w:rsidP="0078250F">
      <w:pPr>
        <w:spacing w:line="360" w:lineRule="auto"/>
        <w:rPr>
          <w:rFonts w:asciiTheme="minorBidi" w:hAnsiTheme="minorBidi"/>
        </w:rPr>
      </w:pPr>
      <w:r w:rsidRPr="0078250F">
        <w:rPr>
          <w:rFonts w:asciiTheme="minorBidi" w:hAnsiTheme="minorBidi"/>
        </w:rPr>
        <w:t xml:space="preserve">   2.5 Tuning </w:t>
      </w:r>
      <w:r w:rsidR="006C3619" w:rsidRPr="0078250F">
        <w:rPr>
          <w:rFonts w:asciiTheme="minorBidi" w:hAnsiTheme="minorBidi"/>
        </w:rPr>
        <w:t>behavior</w:t>
      </w:r>
      <w:r w:rsidRPr="0078250F">
        <w:rPr>
          <w:rFonts w:asciiTheme="minorBidi" w:hAnsiTheme="minorBidi"/>
        </w:rPr>
        <w:t xml:space="preserve"> in singers and instrumentalists</w:t>
      </w:r>
    </w:p>
    <w:p w14:paraId="52A2A582" w14:textId="77777777" w:rsidR="00955694" w:rsidRPr="0078250F" w:rsidRDefault="00C575CF" w:rsidP="0078250F">
      <w:pPr>
        <w:spacing w:line="360" w:lineRule="auto"/>
        <w:rPr>
          <w:rFonts w:asciiTheme="minorBidi" w:hAnsiTheme="minorBidi"/>
        </w:rPr>
      </w:pPr>
      <w:r w:rsidRPr="0078250F">
        <w:rPr>
          <w:rFonts w:asciiTheme="minorBidi" w:hAnsiTheme="minorBidi"/>
        </w:rPr>
        <w:lastRenderedPageBreak/>
        <w:t xml:space="preserve">   2.6 The third as a critical interval</w:t>
      </w:r>
    </w:p>
    <w:p w14:paraId="44B44FCE" w14:textId="77777777" w:rsidR="00955694" w:rsidRPr="0078250F" w:rsidRDefault="00C575CF" w:rsidP="0078250F">
      <w:pPr>
        <w:spacing w:line="360" w:lineRule="auto"/>
        <w:rPr>
          <w:rFonts w:asciiTheme="minorBidi" w:hAnsiTheme="minorBidi"/>
        </w:rPr>
      </w:pPr>
      <w:r w:rsidRPr="0078250F">
        <w:rPr>
          <w:rFonts w:asciiTheme="minorBidi" w:hAnsiTheme="minorBidi"/>
        </w:rPr>
        <w:t xml:space="preserve">   2.7 Auditory feedback, perception and learned categories</w:t>
      </w:r>
    </w:p>
    <w:p w14:paraId="54667B09" w14:textId="77777777" w:rsidR="00955694" w:rsidRPr="0078250F" w:rsidRDefault="00C575CF" w:rsidP="0078250F">
      <w:pPr>
        <w:spacing w:line="360" w:lineRule="auto"/>
        <w:rPr>
          <w:rFonts w:asciiTheme="minorBidi" w:hAnsiTheme="minorBidi"/>
        </w:rPr>
      </w:pPr>
      <w:r w:rsidRPr="0078250F">
        <w:rPr>
          <w:rFonts w:asciiTheme="minorBidi" w:hAnsiTheme="minorBidi"/>
        </w:rPr>
        <w:t xml:space="preserve">   2.8 Culture, familiarity and tuning expectations</w:t>
      </w:r>
    </w:p>
    <w:p w14:paraId="7A8AE301" w14:textId="77777777" w:rsidR="00955694" w:rsidRPr="0078250F" w:rsidRDefault="00C575CF" w:rsidP="0078250F">
      <w:pPr>
        <w:spacing w:line="360" w:lineRule="auto"/>
        <w:rPr>
          <w:rFonts w:asciiTheme="minorBidi" w:hAnsiTheme="minorBidi"/>
        </w:rPr>
      </w:pPr>
      <w:r w:rsidRPr="0078250F">
        <w:rPr>
          <w:rFonts w:asciiTheme="minorBidi" w:hAnsiTheme="minorBidi"/>
        </w:rPr>
        <w:t xml:space="preserve">   2.9 Voice pedagogy, piano dependence and the research gap</w:t>
      </w:r>
    </w:p>
    <w:p w14:paraId="3D339C4B" w14:textId="77777777" w:rsidR="00955694" w:rsidRPr="0078250F" w:rsidRDefault="00C575CF" w:rsidP="0078250F">
      <w:pPr>
        <w:spacing w:line="360" w:lineRule="auto"/>
        <w:rPr>
          <w:rFonts w:asciiTheme="minorBidi" w:hAnsiTheme="minorBidi"/>
        </w:rPr>
      </w:pPr>
      <w:r w:rsidRPr="0078250F">
        <w:rPr>
          <w:rFonts w:asciiTheme="minorBidi" w:hAnsiTheme="minorBidi"/>
        </w:rPr>
        <w:t xml:space="preserve">   2.10 Conceptual framework and hypotheses</w:t>
      </w:r>
    </w:p>
    <w:p w14:paraId="7FFFB7B1" w14:textId="21128C73" w:rsidR="00955694" w:rsidRPr="0078250F" w:rsidRDefault="00C575CF" w:rsidP="0078250F">
      <w:pPr>
        <w:spacing w:line="360" w:lineRule="auto"/>
        <w:rPr>
          <w:rFonts w:asciiTheme="minorBidi" w:hAnsiTheme="minorBidi"/>
        </w:rPr>
      </w:pPr>
      <w:r w:rsidRPr="0078250F">
        <w:rPr>
          <w:rFonts w:asciiTheme="minorBidi" w:hAnsiTheme="minorBidi"/>
        </w:rPr>
        <w:t xml:space="preserve">3. </w:t>
      </w:r>
      <w:r w:rsidR="00A40222">
        <w:rPr>
          <w:rFonts w:asciiTheme="minorBidi" w:hAnsiTheme="minorBidi"/>
        </w:rPr>
        <w:t xml:space="preserve">Chapter 3 - </w:t>
      </w:r>
      <w:r w:rsidRPr="0078250F">
        <w:rPr>
          <w:rFonts w:asciiTheme="minorBidi" w:hAnsiTheme="minorBidi"/>
        </w:rPr>
        <w:t>Methodology and Methods</w:t>
      </w:r>
    </w:p>
    <w:p w14:paraId="10370853" w14:textId="77777777" w:rsidR="00955694" w:rsidRPr="0078250F" w:rsidRDefault="00C575CF" w:rsidP="0078250F">
      <w:pPr>
        <w:spacing w:line="360" w:lineRule="auto"/>
        <w:rPr>
          <w:rFonts w:asciiTheme="minorBidi" w:hAnsiTheme="minorBidi"/>
        </w:rPr>
      </w:pPr>
      <w:r w:rsidRPr="0078250F">
        <w:rPr>
          <w:rFonts w:asciiTheme="minorBidi" w:hAnsiTheme="minorBidi"/>
        </w:rPr>
        <w:t xml:space="preserve">   3.1 Research paradigm and design</w:t>
      </w:r>
    </w:p>
    <w:p w14:paraId="2A4717EB" w14:textId="77777777" w:rsidR="00955694" w:rsidRPr="0078250F" w:rsidRDefault="00C575CF" w:rsidP="0078250F">
      <w:pPr>
        <w:spacing w:line="360" w:lineRule="auto"/>
        <w:rPr>
          <w:rFonts w:asciiTheme="minorBidi" w:hAnsiTheme="minorBidi"/>
        </w:rPr>
      </w:pPr>
      <w:r w:rsidRPr="0078250F">
        <w:rPr>
          <w:rFonts w:asciiTheme="minorBidi" w:hAnsiTheme="minorBidi"/>
        </w:rPr>
        <w:t xml:space="preserve">   3.2 Participants and sampling</w:t>
      </w:r>
    </w:p>
    <w:p w14:paraId="046D5BF4" w14:textId="77777777" w:rsidR="00955694" w:rsidRPr="0078250F" w:rsidRDefault="00C575CF" w:rsidP="0078250F">
      <w:pPr>
        <w:spacing w:line="360" w:lineRule="auto"/>
        <w:rPr>
          <w:rFonts w:asciiTheme="minorBidi" w:hAnsiTheme="minorBidi"/>
        </w:rPr>
      </w:pPr>
      <w:r w:rsidRPr="0078250F">
        <w:rPr>
          <w:rFonts w:asciiTheme="minorBidi" w:hAnsiTheme="minorBidi"/>
        </w:rPr>
        <w:t xml:space="preserve">   3.3 Materials and musical stimuli</w:t>
      </w:r>
    </w:p>
    <w:p w14:paraId="726D615A" w14:textId="77777777" w:rsidR="00955694" w:rsidRPr="0078250F" w:rsidRDefault="00C575CF" w:rsidP="0078250F">
      <w:pPr>
        <w:spacing w:line="360" w:lineRule="auto"/>
        <w:rPr>
          <w:rFonts w:asciiTheme="minorBidi" w:hAnsiTheme="minorBidi"/>
        </w:rPr>
      </w:pPr>
      <w:r w:rsidRPr="0078250F">
        <w:rPr>
          <w:rFonts w:asciiTheme="minorBidi" w:hAnsiTheme="minorBidi"/>
        </w:rPr>
        <w:t xml:space="preserve">   3.4 Assessment protocol</w:t>
      </w:r>
    </w:p>
    <w:p w14:paraId="693C9EFF" w14:textId="77777777" w:rsidR="00955694" w:rsidRPr="0078250F" w:rsidRDefault="00C575CF" w:rsidP="0078250F">
      <w:pPr>
        <w:spacing w:line="360" w:lineRule="auto"/>
        <w:rPr>
          <w:rFonts w:asciiTheme="minorBidi" w:hAnsiTheme="minorBidi"/>
        </w:rPr>
      </w:pPr>
      <w:r w:rsidRPr="0078250F">
        <w:rPr>
          <w:rFonts w:asciiTheme="minorBidi" w:hAnsiTheme="minorBidi"/>
        </w:rPr>
        <w:t xml:space="preserve">   3.5 JI intervention</w:t>
      </w:r>
    </w:p>
    <w:p w14:paraId="55AC8CA7" w14:textId="77777777" w:rsidR="00955694" w:rsidRDefault="00C575CF" w:rsidP="0078250F">
      <w:pPr>
        <w:spacing w:line="360" w:lineRule="auto"/>
        <w:rPr>
          <w:rFonts w:asciiTheme="minorBidi" w:hAnsiTheme="minorBidi"/>
        </w:rPr>
      </w:pPr>
      <w:r w:rsidRPr="0078250F">
        <w:rPr>
          <w:rFonts w:asciiTheme="minorBidi" w:hAnsiTheme="minorBidi"/>
        </w:rPr>
        <w:t xml:space="preserve">   3.6 Quantitative measures</w:t>
      </w:r>
    </w:p>
    <w:p w14:paraId="48B61473" w14:textId="032514E9" w:rsidR="00D12278" w:rsidRDefault="00D12278" w:rsidP="00D12278">
      <w:pPr>
        <w:spacing w:line="240" w:lineRule="auto"/>
        <w:ind w:firstLine="720"/>
        <w:rPr>
          <w:rFonts w:asciiTheme="minorBidi" w:hAnsiTheme="minorBidi"/>
        </w:rPr>
      </w:pPr>
      <w:r w:rsidRPr="0078250F">
        <w:rPr>
          <w:rFonts w:asciiTheme="minorBidi" w:hAnsiTheme="minorBidi"/>
        </w:rPr>
        <w:t>3.</w:t>
      </w:r>
      <w:r>
        <w:rPr>
          <w:rFonts w:asciiTheme="minorBidi" w:hAnsiTheme="minorBidi"/>
        </w:rPr>
        <w:t>6</w:t>
      </w:r>
      <w:r w:rsidRPr="0078250F">
        <w:rPr>
          <w:rFonts w:asciiTheme="minorBidi" w:hAnsiTheme="minorBidi"/>
        </w:rPr>
        <w:t>.1 Quantitative data analysis</w:t>
      </w:r>
    </w:p>
    <w:p w14:paraId="0C3B5007" w14:textId="509DB9DF" w:rsidR="00D12278" w:rsidRDefault="00D12278" w:rsidP="00D12278">
      <w:pPr>
        <w:spacing w:line="240" w:lineRule="auto"/>
        <w:ind w:firstLine="720"/>
        <w:rPr>
          <w:rFonts w:asciiTheme="minorBidi" w:hAnsiTheme="minorBidi"/>
        </w:rPr>
      </w:pPr>
      <w:r w:rsidRPr="0078250F">
        <w:rPr>
          <w:rFonts w:asciiTheme="minorBidi" w:hAnsiTheme="minorBidi"/>
        </w:rPr>
        <w:t>3.</w:t>
      </w:r>
      <w:r>
        <w:rPr>
          <w:rFonts w:asciiTheme="minorBidi" w:hAnsiTheme="minorBidi"/>
        </w:rPr>
        <w:t>6</w:t>
      </w:r>
      <w:r w:rsidRPr="0078250F">
        <w:rPr>
          <w:rFonts w:asciiTheme="minorBidi" w:hAnsiTheme="minorBidi"/>
        </w:rPr>
        <w:t>.</w:t>
      </w:r>
      <w:r>
        <w:rPr>
          <w:rFonts w:asciiTheme="minorBidi" w:hAnsiTheme="minorBidi"/>
        </w:rPr>
        <w:t>2</w:t>
      </w:r>
      <w:r w:rsidRPr="0078250F">
        <w:rPr>
          <w:rFonts w:asciiTheme="minorBidi" w:hAnsiTheme="minorBidi"/>
        </w:rPr>
        <w:t xml:space="preserve"> Qua</w:t>
      </w:r>
      <w:r>
        <w:rPr>
          <w:rFonts w:asciiTheme="minorBidi" w:hAnsiTheme="minorBidi"/>
        </w:rPr>
        <w:t>li</w:t>
      </w:r>
      <w:r w:rsidRPr="0078250F">
        <w:rPr>
          <w:rFonts w:asciiTheme="minorBidi" w:hAnsiTheme="minorBidi"/>
        </w:rPr>
        <w:t>tative data analysis</w:t>
      </w:r>
    </w:p>
    <w:p w14:paraId="520283F3" w14:textId="210BC901" w:rsidR="00D12278" w:rsidRDefault="00D12278" w:rsidP="00D12278">
      <w:pPr>
        <w:spacing w:line="240" w:lineRule="auto"/>
        <w:ind w:firstLine="720"/>
        <w:rPr>
          <w:rFonts w:asciiTheme="minorBidi" w:hAnsiTheme="minorBidi"/>
        </w:rPr>
      </w:pPr>
      <w:r w:rsidRPr="0078250F">
        <w:rPr>
          <w:rFonts w:asciiTheme="minorBidi" w:hAnsiTheme="minorBidi"/>
        </w:rPr>
        <w:t>3.</w:t>
      </w:r>
      <w:r>
        <w:rPr>
          <w:rFonts w:asciiTheme="minorBidi" w:hAnsiTheme="minorBidi"/>
        </w:rPr>
        <w:t>6.3</w:t>
      </w:r>
      <w:r w:rsidRPr="0078250F">
        <w:rPr>
          <w:rFonts w:asciiTheme="minorBidi" w:hAnsiTheme="minorBidi"/>
        </w:rPr>
        <w:t xml:space="preserve"> </w:t>
      </w:r>
      <w:r>
        <w:rPr>
          <w:rFonts w:asciiTheme="minorBidi" w:hAnsiTheme="minorBidi"/>
        </w:rPr>
        <w:t xml:space="preserve">Integration of </w:t>
      </w:r>
      <w:r w:rsidRPr="0078250F">
        <w:rPr>
          <w:rFonts w:asciiTheme="minorBidi" w:hAnsiTheme="minorBidi"/>
        </w:rPr>
        <w:t>Quantitative</w:t>
      </w:r>
      <w:r>
        <w:rPr>
          <w:rFonts w:asciiTheme="minorBidi" w:hAnsiTheme="minorBidi"/>
        </w:rPr>
        <w:t xml:space="preserve"> and Qualitative</w:t>
      </w:r>
      <w:r w:rsidRPr="0078250F">
        <w:rPr>
          <w:rFonts w:asciiTheme="minorBidi" w:hAnsiTheme="minorBidi"/>
        </w:rPr>
        <w:t xml:space="preserve"> data analysis</w:t>
      </w:r>
    </w:p>
    <w:p w14:paraId="73F2ECEE" w14:textId="2D81A719" w:rsidR="00D12278" w:rsidRDefault="00D12278" w:rsidP="00D12278">
      <w:pPr>
        <w:spacing w:line="240" w:lineRule="auto"/>
        <w:ind w:firstLine="720"/>
        <w:rPr>
          <w:rFonts w:asciiTheme="minorBidi" w:hAnsiTheme="minorBidi"/>
        </w:rPr>
      </w:pPr>
      <w:r>
        <w:rPr>
          <w:rFonts w:asciiTheme="minorBidi" w:hAnsiTheme="minorBidi"/>
        </w:rPr>
        <w:t>3.6.4 Temporal Stability</w:t>
      </w:r>
    </w:p>
    <w:p w14:paraId="6ED974B4" w14:textId="3026EC0D" w:rsidR="00D12278" w:rsidRPr="0078250F" w:rsidRDefault="00D12278" w:rsidP="00D12278">
      <w:pPr>
        <w:spacing w:line="240" w:lineRule="auto"/>
        <w:ind w:firstLine="720"/>
        <w:rPr>
          <w:rFonts w:asciiTheme="minorBidi" w:hAnsiTheme="minorBidi"/>
        </w:rPr>
      </w:pPr>
      <w:r>
        <w:rPr>
          <w:rFonts w:asciiTheme="minorBidi" w:hAnsiTheme="minorBidi"/>
        </w:rPr>
        <w:t>3.6.5 Self-Rated Assessment Measures</w:t>
      </w:r>
    </w:p>
    <w:p w14:paraId="579CD1B6" w14:textId="476084B6" w:rsidR="00955694" w:rsidRPr="0078250F" w:rsidRDefault="00C575CF" w:rsidP="0078250F">
      <w:pPr>
        <w:spacing w:line="360" w:lineRule="auto"/>
        <w:rPr>
          <w:rFonts w:asciiTheme="minorBidi" w:hAnsiTheme="minorBidi"/>
        </w:rPr>
      </w:pPr>
      <w:r w:rsidRPr="0078250F">
        <w:rPr>
          <w:rFonts w:asciiTheme="minorBidi" w:hAnsiTheme="minorBidi"/>
        </w:rPr>
        <w:t xml:space="preserve">   3.7 </w:t>
      </w:r>
      <w:r w:rsidR="00A40222">
        <w:rPr>
          <w:rFonts w:asciiTheme="minorBidi" w:hAnsiTheme="minorBidi"/>
        </w:rPr>
        <w:t>Q</w:t>
      </w:r>
      <w:r w:rsidRPr="0078250F">
        <w:rPr>
          <w:rFonts w:asciiTheme="minorBidi" w:hAnsiTheme="minorBidi"/>
        </w:rPr>
        <w:t xml:space="preserve">ualitative </w:t>
      </w:r>
      <w:r w:rsidR="00A40222">
        <w:rPr>
          <w:rFonts w:asciiTheme="minorBidi" w:hAnsiTheme="minorBidi"/>
        </w:rPr>
        <w:t>D</w:t>
      </w:r>
      <w:r w:rsidRPr="0078250F">
        <w:rPr>
          <w:rFonts w:asciiTheme="minorBidi" w:hAnsiTheme="minorBidi"/>
        </w:rPr>
        <w:t>ata</w:t>
      </w:r>
      <w:r w:rsidR="00A40222">
        <w:rPr>
          <w:rFonts w:asciiTheme="minorBidi" w:hAnsiTheme="minorBidi"/>
        </w:rPr>
        <w:t xml:space="preserve"> Collection</w:t>
      </w:r>
    </w:p>
    <w:p w14:paraId="1FD3A8CA" w14:textId="63BE724F" w:rsidR="00B01624" w:rsidRPr="0078250F" w:rsidRDefault="00C575CF" w:rsidP="00B01624">
      <w:pPr>
        <w:spacing w:line="360" w:lineRule="auto"/>
        <w:rPr>
          <w:rFonts w:asciiTheme="minorBidi" w:hAnsiTheme="minorBidi"/>
        </w:rPr>
      </w:pPr>
      <w:r w:rsidRPr="0078250F">
        <w:rPr>
          <w:rFonts w:asciiTheme="minorBidi" w:hAnsiTheme="minorBidi"/>
        </w:rPr>
        <w:t xml:space="preserve">   3.8 Data analysis plan</w:t>
      </w:r>
    </w:p>
    <w:p w14:paraId="6DE59800" w14:textId="77777777" w:rsidR="00955694" w:rsidRDefault="00C575CF" w:rsidP="00B01624">
      <w:pPr>
        <w:spacing w:line="240" w:lineRule="auto"/>
        <w:ind w:firstLine="720"/>
        <w:rPr>
          <w:rFonts w:asciiTheme="minorBidi" w:hAnsiTheme="minorBidi"/>
        </w:rPr>
      </w:pPr>
      <w:r w:rsidRPr="0078250F">
        <w:rPr>
          <w:rFonts w:asciiTheme="minorBidi" w:hAnsiTheme="minorBidi"/>
        </w:rPr>
        <w:t>3.8.1 Quantitative data analysis</w:t>
      </w:r>
    </w:p>
    <w:p w14:paraId="030F6D1C" w14:textId="3B3DB7C0" w:rsidR="004E4B10" w:rsidRDefault="004E4B10" w:rsidP="00B01624">
      <w:pPr>
        <w:spacing w:line="240" w:lineRule="auto"/>
        <w:ind w:firstLine="720"/>
        <w:rPr>
          <w:rFonts w:asciiTheme="minorBidi" w:hAnsiTheme="minorBidi"/>
        </w:rPr>
      </w:pPr>
      <w:r w:rsidRPr="0078250F">
        <w:rPr>
          <w:rFonts w:asciiTheme="minorBidi" w:hAnsiTheme="minorBidi"/>
        </w:rPr>
        <w:t>3.8.</w:t>
      </w:r>
      <w:r>
        <w:rPr>
          <w:rFonts w:asciiTheme="minorBidi" w:hAnsiTheme="minorBidi"/>
        </w:rPr>
        <w:t>2</w:t>
      </w:r>
      <w:r w:rsidRPr="0078250F">
        <w:rPr>
          <w:rFonts w:asciiTheme="minorBidi" w:hAnsiTheme="minorBidi"/>
        </w:rPr>
        <w:t xml:space="preserve"> Qua</w:t>
      </w:r>
      <w:r>
        <w:rPr>
          <w:rFonts w:asciiTheme="minorBidi" w:hAnsiTheme="minorBidi"/>
        </w:rPr>
        <w:t>li</w:t>
      </w:r>
      <w:r w:rsidRPr="0078250F">
        <w:rPr>
          <w:rFonts w:asciiTheme="minorBidi" w:hAnsiTheme="minorBidi"/>
        </w:rPr>
        <w:t>tative data analysis</w:t>
      </w:r>
    </w:p>
    <w:p w14:paraId="255DEE40" w14:textId="3268D89B" w:rsidR="004E4B10" w:rsidRPr="0078250F" w:rsidRDefault="004E4B10" w:rsidP="00B01624">
      <w:pPr>
        <w:spacing w:line="240" w:lineRule="auto"/>
        <w:ind w:firstLine="720"/>
        <w:rPr>
          <w:rFonts w:asciiTheme="minorBidi" w:hAnsiTheme="minorBidi"/>
        </w:rPr>
      </w:pPr>
      <w:r w:rsidRPr="0078250F">
        <w:rPr>
          <w:rFonts w:asciiTheme="minorBidi" w:hAnsiTheme="minorBidi"/>
        </w:rPr>
        <w:t>3.8</w:t>
      </w:r>
      <w:r>
        <w:rPr>
          <w:rFonts w:asciiTheme="minorBidi" w:hAnsiTheme="minorBidi"/>
        </w:rPr>
        <w:t>.3</w:t>
      </w:r>
      <w:r w:rsidRPr="0078250F">
        <w:rPr>
          <w:rFonts w:asciiTheme="minorBidi" w:hAnsiTheme="minorBidi"/>
        </w:rPr>
        <w:t xml:space="preserve"> </w:t>
      </w:r>
      <w:r>
        <w:rPr>
          <w:rFonts w:asciiTheme="minorBidi" w:hAnsiTheme="minorBidi"/>
        </w:rPr>
        <w:t xml:space="preserve">Integration of </w:t>
      </w:r>
      <w:r w:rsidRPr="0078250F">
        <w:rPr>
          <w:rFonts w:asciiTheme="minorBidi" w:hAnsiTheme="minorBidi"/>
        </w:rPr>
        <w:t>Quantitative</w:t>
      </w:r>
      <w:r>
        <w:rPr>
          <w:rFonts w:asciiTheme="minorBidi" w:hAnsiTheme="minorBidi"/>
        </w:rPr>
        <w:t xml:space="preserve"> and Qualitative</w:t>
      </w:r>
      <w:r w:rsidRPr="0078250F">
        <w:rPr>
          <w:rFonts w:asciiTheme="minorBidi" w:hAnsiTheme="minorBidi"/>
        </w:rPr>
        <w:t xml:space="preserve"> data analysis</w:t>
      </w:r>
    </w:p>
    <w:p w14:paraId="1C052386" w14:textId="77777777" w:rsidR="00955694" w:rsidRPr="0078250F" w:rsidRDefault="00C575CF" w:rsidP="0078250F">
      <w:pPr>
        <w:spacing w:line="360" w:lineRule="auto"/>
        <w:rPr>
          <w:rFonts w:asciiTheme="minorBidi" w:hAnsiTheme="minorBidi"/>
        </w:rPr>
      </w:pPr>
      <w:r w:rsidRPr="0078250F">
        <w:rPr>
          <w:rFonts w:asciiTheme="minorBidi" w:hAnsiTheme="minorBidi"/>
        </w:rPr>
        <w:t xml:space="preserve">   3.9 Ethics and insider-research considerations</w:t>
      </w:r>
    </w:p>
    <w:p w14:paraId="0C309856" w14:textId="77777777" w:rsidR="00955694" w:rsidRPr="0078250F" w:rsidRDefault="00C575CF" w:rsidP="0078250F">
      <w:pPr>
        <w:spacing w:line="360" w:lineRule="auto"/>
        <w:rPr>
          <w:rFonts w:asciiTheme="minorBidi" w:hAnsiTheme="minorBidi"/>
        </w:rPr>
      </w:pPr>
      <w:r w:rsidRPr="0078250F">
        <w:rPr>
          <w:rFonts w:asciiTheme="minorBidi" w:hAnsiTheme="minorBidi"/>
        </w:rPr>
        <w:t xml:space="preserve">   3.10 Methodological limitations</w:t>
      </w:r>
    </w:p>
    <w:p w14:paraId="73261390" w14:textId="4C79AB4F" w:rsidR="00B01624" w:rsidRDefault="00C575CF" w:rsidP="00B01624">
      <w:pPr>
        <w:spacing w:line="360" w:lineRule="auto"/>
        <w:rPr>
          <w:rFonts w:asciiTheme="minorBidi" w:hAnsiTheme="minorBidi"/>
        </w:rPr>
      </w:pPr>
      <w:r w:rsidRPr="0078250F">
        <w:rPr>
          <w:rFonts w:asciiTheme="minorBidi" w:hAnsiTheme="minorBidi"/>
        </w:rPr>
        <w:t xml:space="preserve">4. </w:t>
      </w:r>
      <w:r w:rsidR="00A40222">
        <w:rPr>
          <w:rFonts w:asciiTheme="minorBidi" w:hAnsiTheme="minorBidi"/>
        </w:rPr>
        <w:t xml:space="preserve">Chapter 4 - </w:t>
      </w:r>
      <w:r w:rsidRPr="0078250F">
        <w:rPr>
          <w:rFonts w:asciiTheme="minorBidi" w:hAnsiTheme="minorBidi"/>
        </w:rPr>
        <w:t>Findings and Analysis</w:t>
      </w:r>
    </w:p>
    <w:p w14:paraId="192C8C4E" w14:textId="79DF467D" w:rsidR="00B01624" w:rsidRDefault="00B01624" w:rsidP="00B01624">
      <w:pPr>
        <w:spacing w:line="360" w:lineRule="auto"/>
        <w:rPr>
          <w:rFonts w:asciiTheme="minorBidi" w:hAnsiTheme="minorBidi"/>
        </w:rPr>
      </w:pPr>
      <w:r>
        <w:rPr>
          <w:rFonts w:asciiTheme="minorBidi" w:hAnsiTheme="minorBidi"/>
        </w:rPr>
        <w:t xml:space="preserve">  4.1 Participants</w:t>
      </w:r>
      <w:r w:rsidR="00A40222">
        <w:rPr>
          <w:rFonts w:asciiTheme="minorBidi" w:hAnsiTheme="minorBidi"/>
        </w:rPr>
        <w:t>’</w:t>
      </w:r>
      <w:r>
        <w:rPr>
          <w:rFonts w:asciiTheme="minorBidi" w:hAnsiTheme="minorBidi"/>
        </w:rPr>
        <w:t xml:space="preserve"> Characteristics and Data Completeness</w:t>
      </w:r>
    </w:p>
    <w:p w14:paraId="3647173C" w14:textId="4EFAC61F" w:rsidR="00B01624" w:rsidRDefault="00B01624" w:rsidP="00B01624">
      <w:pPr>
        <w:spacing w:line="360" w:lineRule="auto"/>
        <w:rPr>
          <w:rFonts w:asciiTheme="minorBidi" w:hAnsiTheme="minorBidi"/>
        </w:rPr>
      </w:pPr>
      <w:r>
        <w:rPr>
          <w:rFonts w:asciiTheme="minorBidi" w:hAnsiTheme="minorBidi"/>
        </w:rPr>
        <w:t xml:space="preserve">  4.2 Tuning Accuracy at Each Assessment</w:t>
      </w:r>
    </w:p>
    <w:p w14:paraId="69005FA2" w14:textId="5179BD53" w:rsidR="00B01624" w:rsidRDefault="00B01624" w:rsidP="00B01624">
      <w:pPr>
        <w:spacing w:line="360" w:lineRule="auto"/>
        <w:rPr>
          <w:rFonts w:asciiTheme="minorBidi" w:hAnsiTheme="minorBidi"/>
        </w:rPr>
      </w:pPr>
      <w:r>
        <w:rPr>
          <w:rFonts w:asciiTheme="minorBidi" w:hAnsiTheme="minorBidi"/>
        </w:rPr>
        <w:t xml:space="preserve">  4.3 ET-JI Tuning Tendency at Each Assessment</w:t>
      </w:r>
    </w:p>
    <w:p w14:paraId="0FCCD228" w14:textId="05D79994" w:rsidR="00B01624" w:rsidRDefault="00B01624" w:rsidP="00B01624">
      <w:pPr>
        <w:spacing w:line="360" w:lineRule="auto"/>
        <w:rPr>
          <w:rFonts w:asciiTheme="minorBidi" w:hAnsiTheme="minorBidi"/>
        </w:rPr>
      </w:pPr>
      <w:r>
        <w:rPr>
          <w:rFonts w:asciiTheme="minorBidi" w:hAnsiTheme="minorBidi"/>
        </w:rPr>
        <w:t xml:space="preserve">  4.4 Longitudinal Change and Temporal Stability Across Assessments</w:t>
      </w:r>
    </w:p>
    <w:p w14:paraId="0CFC7EDB" w14:textId="496FF689" w:rsidR="00B01624" w:rsidRDefault="00B01624" w:rsidP="00B01624">
      <w:pPr>
        <w:spacing w:line="360" w:lineRule="auto"/>
        <w:rPr>
          <w:rFonts w:asciiTheme="minorBidi" w:hAnsiTheme="minorBidi"/>
        </w:rPr>
      </w:pPr>
      <w:r>
        <w:rPr>
          <w:rFonts w:asciiTheme="minorBidi" w:hAnsiTheme="minorBidi"/>
        </w:rPr>
        <w:t xml:space="preserve">  4.5 Task-Specific Patterns in Accuracy, Tuning Tendency, and Temporal Stability</w:t>
      </w:r>
    </w:p>
    <w:p w14:paraId="454D7F8F" w14:textId="112FBA86" w:rsidR="00B01624" w:rsidRDefault="00B01624" w:rsidP="00B01624">
      <w:pPr>
        <w:spacing w:line="360" w:lineRule="auto"/>
        <w:rPr>
          <w:rFonts w:asciiTheme="minorBidi" w:hAnsiTheme="minorBidi"/>
        </w:rPr>
      </w:pPr>
      <w:r>
        <w:rPr>
          <w:rFonts w:asciiTheme="minorBidi" w:hAnsiTheme="minorBidi"/>
        </w:rPr>
        <w:t xml:space="preserve">  4.6 Exploratory Comparison of Intervention and Non-Intervention Trajectories</w:t>
      </w:r>
    </w:p>
    <w:p w14:paraId="557C166F" w14:textId="4ED9C548" w:rsidR="00B01624" w:rsidRDefault="00B01624" w:rsidP="00B01624">
      <w:pPr>
        <w:spacing w:line="360" w:lineRule="auto"/>
        <w:rPr>
          <w:rFonts w:asciiTheme="minorBidi" w:hAnsiTheme="minorBidi"/>
        </w:rPr>
      </w:pPr>
      <w:r>
        <w:rPr>
          <w:rFonts w:asciiTheme="minorBidi" w:hAnsiTheme="minorBidi"/>
        </w:rPr>
        <w:t xml:space="preserve">  4.7 Self-Rated Assessment Measures</w:t>
      </w:r>
    </w:p>
    <w:p w14:paraId="203F829D" w14:textId="2A5B44CF" w:rsidR="00B01624" w:rsidRDefault="00B01624" w:rsidP="00B01624">
      <w:pPr>
        <w:spacing w:line="360" w:lineRule="auto"/>
        <w:rPr>
          <w:rFonts w:asciiTheme="minorBidi" w:hAnsiTheme="minorBidi"/>
        </w:rPr>
      </w:pPr>
      <w:r>
        <w:rPr>
          <w:rFonts w:asciiTheme="minorBidi" w:hAnsiTheme="minorBidi"/>
        </w:rPr>
        <w:lastRenderedPageBreak/>
        <w:t xml:space="preserve">  4.8 Reflective-Writing Themes</w:t>
      </w:r>
    </w:p>
    <w:p w14:paraId="5B67F5A5" w14:textId="12B02E45" w:rsidR="00B01624" w:rsidRDefault="00B01624" w:rsidP="00B01624">
      <w:pPr>
        <w:pStyle w:val="ListParagraph"/>
      </w:pPr>
      <w:r>
        <w:t>4.8.1 Perceived Accuracy and Task-Related Difficulty</w:t>
      </w:r>
    </w:p>
    <w:p w14:paraId="3EA5E301" w14:textId="4F6C02FF" w:rsidR="00B01624" w:rsidRDefault="00B01624" w:rsidP="00B01624">
      <w:pPr>
        <w:pStyle w:val="ListParagraph"/>
      </w:pPr>
      <w:r>
        <w:t>4.8.2 Spontaneous Detection of Acoustic Differences in Group B</w:t>
      </w:r>
    </w:p>
    <w:p w14:paraId="2989EE07" w14:textId="414C46C8" w:rsidR="00B01624" w:rsidRDefault="00B01624" w:rsidP="00B01624">
      <w:pPr>
        <w:pStyle w:val="ListParagraph"/>
      </w:pPr>
      <w:r>
        <w:t>4.8.3 Listening Strategies Following the Intervention</w:t>
      </w:r>
    </w:p>
    <w:p w14:paraId="24AD0B53" w14:textId="7A658548" w:rsidR="00B01624" w:rsidRDefault="00B01624" w:rsidP="00B01624">
      <w:pPr>
        <w:pStyle w:val="ListParagraph"/>
      </w:pPr>
      <w:r>
        <w:t xml:space="preserve">4.8.4 Confidence, Confusion, and </w:t>
      </w:r>
      <w:r w:rsidR="00D12278">
        <w:t>D</w:t>
      </w:r>
      <w:r>
        <w:t>eveloping Awareness</w:t>
      </w:r>
    </w:p>
    <w:p w14:paraId="25B2E39C" w14:textId="1A53ABFB" w:rsidR="00B01624" w:rsidRDefault="00B01624" w:rsidP="00B01624">
      <w:r>
        <w:t xml:space="preserve">  4.9 Integration of Quantitative and Qualitative Findings</w:t>
      </w:r>
    </w:p>
    <w:p w14:paraId="598293B2" w14:textId="0168EC29" w:rsidR="00B01624" w:rsidRDefault="00B01624" w:rsidP="00B01624">
      <w:pPr>
        <w:ind w:firstLine="720"/>
      </w:pPr>
      <w:r>
        <w:t>4.9.1 Task Difficulty and Measured Performance</w:t>
      </w:r>
    </w:p>
    <w:p w14:paraId="5FDAD220" w14:textId="061DFC39" w:rsidR="00B01624" w:rsidRDefault="00B01624" w:rsidP="00B01624">
      <w:pPr>
        <w:ind w:firstLine="720"/>
      </w:pPr>
      <w:r>
        <w:t>4.9.2 Intervention-Related Listening Strategies and Acoustic Change</w:t>
      </w:r>
    </w:p>
    <w:p w14:paraId="0D14E492" w14:textId="0730BF83" w:rsidR="00B01624" w:rsidRDefault="00B01624" w:rsidP="00B01624">
      <w:pPr>
        <w:ind w:firstLine="720"/>
      </w:pPr>
      <w:r>
        <w:t>4.9.3 Spontaneous Awareness in the Non-Intervention Group</w:t>
      </w:r>
    </w:p>
    <w:p w14:paraId="63E0AAED" w14:textId="4121F8F0" w:rsidR="00B01624" w:rsidRDefault="00B01624" w:rsidP="00B01624">
      <w:pPr>
        <w:ind w:firstLine="720"/>
      </w:pPr>
      <w:r>
        <w:t>4.9.4 P</w:t>
      </w:r>
      <w:r w:rsidR="00D12278">
        <w:t>ercei</w:t>
      </w:r>
      <w:r>
        <w:t>ved and Measured Performance</w:t>
      </w:r>
    </w:p>
    <w:p w14:paraId="10B6DBD9" w14:textId="7D6EF09F" w:rsidR="00B01624" w:rsidRDefault="00B01624" w:rsidP="00B01624">
      <w:pPr>
        <w:ind w:firstLine="720"/>
      </w:pPr>
      <w:r>
        <w:t>4.9.5 Integrated Summary</w:t>
      </w:r>
    </w:p>
    <w:p w14:paraId="20777A46" w14:textId="3EE4A2C3" w:rsidR="00B01624" w:rsidRDefault="00B01624" w:rsidP="00D12278">
      <w:pPr>
        <w:spacing w:line="360" w:lineRule="auto"/>
      </w:pPr>
      <w:r>
        <w:t>4.</w:t>
      </w:r>
      <w:r w:rsidR="00D12278">
        <w:t xml:space="preserve">10 </w:t>
      </w:r>
      <w:r>
        <w:t>Unexpected Findings Problems and Limitations</w:t>
      </w:r>
    </w:p>
    <w:p w14:paraId="4CECD6E1" w14:textId="6D9F37B2" w:rsidR="00B01624" w:rsidRDefault="00B01624" w:rsidP="00B01624">
      <w:pPr>
        <w:ind w:firstLine="720"/>
      </w:pPr>
      <w:r>
        <w:t>4.10.1 Data Completeness and Technical Problems</w:t>
      </w:r>
    </w:p>
    <w:p w14:paraId="002A7F17" w14:textId="6579D7FB" w:rsidR="00B01624" w:rsidRDefault="00B01624" w:rsidP="00B01624">
      <w:pPr>
        <w:ind w:firstLine="720"/>
      </w:pPr>
      <w:r>
        <w:t>4.10.2 Quantitative Limitations</w:t>
      </w:r>
    </w:p>
    <w:p w14:paraId="04B3B35F" w14:textId="087EE582" w:rsidR="00B01624" w:rsidRDefault="00B01624" w:rsidP="00B01624">
      <w:pPr>
        <w:ind w:firstLine="720"/>
      </w:pPr>
      <w:r>
        <w:t>4.10.3 Self-Rating and Qualitative Limitations</w:t>
      </w:r>
    </w:p>
    <w:p w14:paraId="66EEFCDF" w14:textId="6B8EFD0E" w:rsidR="00B01624" w:rsidRPr="0078250F" w:rsidRDefault="00B01624" w:rsidP="00B01624">
      <w:pPr>
        <w:ind w:firstLine="720"/>
      </w:pPr>
      <w:r>
        <w:t>4.10.4 Implications for Interpretation</w:t>
      </w:r>
    </w:p>
    <w:p w14:paraId="190BE68C" w14:textId="253FCD7C" w:rsidR="00955694" w:rsidRDefault="00C575CF" w:rsidP="0078250F">
      <w:pPr>
        <w:spacing w:line="360" w:lineRule="auto"/>
        <w:rPr>
          <w:rFonts w:asciiTheme="minorBidi" w:hAnsiTheme="minorBidi"/>
        </w:rPr>
      </w:pPr>
      <w:r w:rsidRPr="0078250F">
        <w:rPr>
          <w:rFonts w:asciiTheme="minorBidi" w:hAnsiTheme="minorBidi"/>
        </w:rPr>
        <w:t xml:space="preserve">5. </w:t>
      </w:r>
      <w:r w:rsidR="00A40222">
        <w:rPr>
          <w:rFonts w:asciiTheme="minorBidi" w:hAnsiTheme="minorBidi"/>
        </w:rPr>
        <w:t xml:space="preserve">Chapter 5 - </w:t>
      </w:r>
      <w:r w:rsidRPr="0078250F">
        <w:rPr>
          <w:rFonts w:asciiTheme="minorBidi" w:hAnsiTheme="minorBidi"/>
        </w:rPr>
        <w:t>Conclusion and Critical Reflection</w:t>
      </w:r>
    </w:p>
    <w:p w14:paraId="71FBFDC9" w14:textId="1D754BC4" w:rsidR="00B01624" w:rsidRDefault="00B01624" w:rsidP="0078250F">
      <w:pPr>
        <w:spacing w:line="360" w:lineRule="auto"/>
        <w:rPr>
          <w:rFonts w:asciiTheme="minorBidi" w:hAnsiTheme="minorBidi"/>
        </w:rPr>
      </w:pPr>
      <w:r>
        <w:rPr>
          <w:rFonts w:asciiTheme="minorBidi" w:hAnsiTheme="minorBidi"/>
        </w:rPr>
        <w:t xml:space="preserve">  5.1 Overview and Principal Conclusions</w:t>
      </w:r>
    </w:p>
    <w:p w14:paraId="664D54FC" w14:textId="528ACE3A" w:rsidR="00B01624" w:rsidRDefault="00B01624" w:rsidP="0078250F">
      <w:pPr>
        <w:spacing w:line="360" w:lineRule="auto"/>
        <w:rPr>
          <w:rFonts w:asciiTheme="minorBidi" w:hAnsiTheme="minorBidi"/>
        </w:rPr>
      </w:pPr>
      <w:r>
        <w:rPr>
          <w:rFonts w:asciiTheme="minorBidi" w:hAnsiTheme="minorBidi"/>
        </w:rPr>
        <w:t xml:space="preserve">  5.2 Conclusions in Relation to Objectives and Hypotheses</w:t>
      </w:r>
    </w:p>
    <w:p w14:paraId="1E432B52" w14:textId="7EC787CF" w:rsidR="00B01624" w:rsidRDefault="00B01624" w:rsidP="0078250F">
      <w:pPr>
        <w:spacing w:line="360" w:lineRule="auto"/>
        <w:rPr>
          <w:rFonts w:asciiTheme="minorBidi" w:hAnsiTheme="minorBidi"/>
        </w:rPr>
      </w:pPr>
      <w:r>
        <w:rPr>
          <w:rFonts w:asciiTheme="minorBidi" w:hAnsiTheme="minorBidi"/>
        </w:rPr>
        <w:t xml:space="preserve">  5.3 Professional and Pedagogical Implications</w:t>
      </w:r>
    </w:p>
    <w:p w14:paraId="14CD3583" w14:textId="31858D01" w:rsidR="00B01624" w:rsidRDefault="00B01624" w:rsidP="0078250F">
      <w:pPr>
        <w:spacing w:line="360" w:lineRule="auto"/>
        <w:rPr>
          <w:rFonts w:asciiTheme="minorBidi" w:hAnsiTheme="minorBidi"/>
        </w:rPr>
      </w:pPr>
      <w:r>
        <w:rPr>
          <w:rFonts w:asciiTheme="minorBidi" w:hAnsiTheme="minorBidi"/>
        </w:rPr>
        <w:t xml:space="preserve">  5.4 Critical Reflection on the Research Process</w:t>
      </w:r>
    </w:p>
    <w:p w14:paraId="062D8655" w14:textId="07CD87C0" w:rsidR="00B01624" w:rsidRDefault="00B01624" w:rsidP="0078250F">
      <w:pPr>
        <w:spacing w:line="360" w:lineRule="auto"/>
        <w:rPr>
          <w:rFonts w:asciiTheme="minorBidi" w:hAnsiTheme="minorBidi"/>
        </w:rPr>
      </w:pPr>
      <w:r>
        <w:rPr>
          <w:rFonts w:asciiTheme="minorBidi" w:hAnsiTheme="minorBidi"/>
        </w:rPr>
        <w:t xml:space="preserve">  5.5 Recommendations for Future Research</w:t>
      </w:r>
    </w:p>
    <w:p w14:paraId="399BFA6C" w14:textId="66F9D6C4" w:rsidR="00B01624" w:rsidRPr="0078250F" w:rsidRDefault="00B01624" w:rsidP="0078250F">
      <w:pPr>
        <w:spacing w:line="360" w:lineRule="auto"/>
        <w:rPr>
          <w:rFonts w:asciiTheme="minorBidi" w:hAnsiTheme="minorBidi"/>
        </w:rPr>
      </w:pPr>
      <w:r>
        <w:rPr>
          <w:rFonts w:asciiTheme="minorBidi" w:hAnsiTheme="minorBidi"/>
        </w:rPr>
        <w:t xml:space="preserve">  5.6 Final Conclusion</w:t>
      </w:r>
    </w:p>
    <w:p w14:paraId="78983B82" w14:textId="5B277A47" w:rsidR="00955694" w:rsidRPr="00A91AC0" w:rsidRDefault="00A91AC0" w:rsidP="0078250F">
      <w:pPr>
        <w:spacing w:line="360" w:lineRule="auto"/>
        <w:rPr>
          <w:rFonts w:asciiTheme="minorBidi" w:hAnsiTheme="minorBidi"/>
          <w:b/>
          <w:bCs/>
          <w:sz w:val="28"/>
          <w:szCs w:val="28"/>
        </w:rPr>
      </w:pPr>
      <w:r w:rsidRPr="00A91AC0">
        <w:rPr>
          <w:rFonts w:asciiTheme="minorBidi" w:hAnsiTheme="minorBidi"/>
          <w:b/>
          <w:bCs/>
          <w:sz w:val="28"/>
          <w:szCs w:val="28"/>
        </w:rPr>
        <w:t xml:space="preserve">Part III </w:t>
      </w:r>
      <w:r w:rsidR="00C575CF" w:rsidRPr="00A91AC0">
        <w:rPr>
          <w:rFonts w:asciiTheme="minorBidi" w:hAnsiTheme="minorBidi"/>
          <w:b/>
          <w:bCs/>
          <w:sz w:val="28"/>
          <w:szCs w:val="28"/>
        </w:rPr>
        <w:t>References</w:t>
      </w:r>
    </w:p>
    <w:p w14:paraId="032FE257" w14:textId="005A2DAD" w:rsidR="00955694" w:rsidRPr="00A91AC0" w:rsidRDefault="00A91AC0" w:rsidP="0078250F">
      <w:pPr>
        <w:spacing w:line="360" w:lineRule="auto"/>
        <w:rPr>
          <w:rFonts w:asciiTheme="minorBidi" w:hAnsiTheme="minorBidi"/>
          <w:b/>
          <w:bCs/>
          <w:sz w:val="28"/>
          <w:szCs w:val="28"/>
        </w:rPr>
      </w:pPr>
      <w:r w:rsidRPr="00A91AC0">
        <w:rPr>
          <w:rFonts w:asciiTheme="minorBidi" w:hAnsiTheme="minorBidi"/>
          <w:b/>
          <w:bCs/>
          <w:sz w:val="28"/>
          <w:szCs w:val="28"/>
        </w:rPr>
        <w:t xml:space="preserve">Part IV </w:t>
      </w:r>
      <w:r w:rsidR="00C575CF" w:rsidRPr="00A91AC0">
        <w:rPr>
          <w:rFonts w:asciiTheme="minorBidi" w:hAnsiTheme="minorBidi"/>
          <w:b/>
          <w:bCs/>
          <w:sz w:val="28"/>
          <w:szCs w:val="28"/>
        </w:rPr>
        <w:t>Appendices</w:t>
      </w:r>
    </w:p>
    <w:p w14:paraId="3EE706EC" w14:textId="77777777" w:rsidR="00955694" w:rsidRPr="0078250F" w:rsidRDefault="00C575CF" w:rsidP="0078250F">
      <w:pPr>
        <w:spacing w:line="360" w:lineRule="auto"/>
        <w:rPr>
          <w:rFonts w:asciiTheme="minorBidi" w:hAnsiTheme="minorBidi"/>
        </w:rPr>
      </w:pPr>
      <w:r w:rsidRPr="00A91AC0">
        <w:rPr>
          <w:rFonts w:asciiTheme="minorBidi" w:hAnsiTheme="minorBidi"/>
          <w:b/>
          <w:bCs/>
          <w:sz w:val="28"/>
          <w:szCs w:val="28"/>
        </w:rPr>
        <w:br w:type="page"/>
      </w:r>
    </w:p>
    <w:p w14:paraId="3615464F" w14:textId="24D0C8EF" w:rsidR="00A91AC0" w:rsidRDefault="00A91AC0" w:rsidP="0078250F">
      <w:pPr>
        <w:pStyle w:val="Heading1"/>
        <w:spacing w:line="360" w:lineRule="auto"/>
        <w:rPr>
          <w:rFonts w:asciiTheme="minorBidi" w:hAnsiTheme="minorBidi" w:cstheme="minorBidi"/>
          <w:color w:val="1F497D" w:themeColor="text2"/>
          <w:sz w:val="36"/>
          <w:szCs w:val="36"/>
        </w:rPr>
      </w:pPr>
      <w:r>
        <w:rPr>
          <w:rFonts w:asciiTheme="minorBidi" w:hAnsiTheme="minorBidi" w:cstheme="minorBidi"/>
          <w:color w:val="1F497D" w:themeColor="text2"/>
          <w:sz w:val="36"/>
          <w:szCs w:val="36"/>
        </w:rPr>
        <w:lastRenderedPageBreak/>
        <w:t>Part I</w:t>
      </w:r>
    </w:p>
    <w:p w14:paraId="7840947C" w14:textId="77777777" w:rsidR="00A91AC0" w:rsidRDefault="00A91AC0" w:rsidP="00A91AC0">
      <w:pPr>
        <w:pStyle w:val="Heading1"/>
        <w:keepNext w:val="0"/>
        <w:keepLines w:val="0"/>
        <w:jc w:val="center"/>
        <w:rPr>
          <w:b w:val="0"/>
          <w:bCs w:val="0"/>
          <w:sz w:val="46"/>
          <w:szCs w:val="46"/>
        </w:rPr>
      </w:pPr>
      <w:r>
        <w:rPr>
          <w:sz w:val="46"/>
          <w:szCs w:val="46"/>
        </w:rPr>
        <w:t>Project Proposal</w:t>
      </w:r>
    </w:p>
    <w:p w14:paraId="608D55A7" w14:textId="77777777" w:rsidR="00A91AC0" w:rsidRDefault="00A91AC0" w:rsidP="00A91AC0">
      <w:pPr>
        <w:pStyle w:val="Heading2"/>
        <w:keepNext w:val="0"/>
        <w:keepLines w:val="0"/>
        <w:spacing w:after="80"/>
        <w:rPr>
          <w:b w:val="0"/>
          <w:bCs w:val="0"/>
          <w:sz w:val="34"/>
          <w:szCs w:val="34"/>
        </w:rPr>
      </w:pPr>
      <w:bookmarkStart w:id="0" w:name="_agvx29tyzt9e" w:colFirst="0" w:colLast="0"/>
      <w:bookmarkEnd w:id="0"/>
      <w:r>
        <w:rPr>
          <w:sz w:val="34"/>
          <w:szCs w:val="34"/>
        </w:rPr>
        <w:t>Context</w:t>
      </w:r>
    </w:p>
    <w:p w14:paraId="48928BD5" w14:textId="783A6023" w:rsidR="00A91AC0" w:rsidRDefault="00A91AC0" w:rsidP="00A91AC0">
      <w:pPr>
        <w:spacing w:before="240" w:after="240"/>
      </w:pPr>
      <w:r w:rsidRPr="00A91AC0">
        <w:t xml:space="preserve">This project is part of my ongoing exploration of tuning systems in Western voice training. In Module 5, I critically analyzed the dominance of Equal Temperament (ET) in voice pedagogy and examined the theoretical and practical impacts of incorporating Just Intonation (JI) awareness into the voice studio. This work led to the creation of digital resources and exercises </w:t>
      </w:r>
      <w:r>
        <w:t>design</w:t>
      </w:r>
      <w:r w:rsidRPr="00A91AC0">
        <w:t xml:space="preserve">ed </w:t>
      </w:r>
      <w:r>
        <w:t>to</w:t>
      </w:r>
      <w:r w:rsidRPr="00A91AC0">
        <w:t xml:space="preserve"> expos</w:t>
      </w:r>
      <w:r>
        <w:t>e</w:t>
      </w:r>
      <w:r w:rsidRPr="00A91AC0">
        <w:t xml:space="preserve"> singers to JI-based interval relationships.</w:t>
      </w:r>
    </w:p>
    <w:p w14:paraId="475D41ED" w14:textId="4A589646" w:rsidR="00A91AC0" w:rsidRDefault="00A91AC0" w:rsidP="00A91AC0">
      <w:pPr>
        <w:spacing w:before="240" w:after="240"/>
      </w:pPr>
      <w:r w:rsidRPr="00A91AC0">
        <w:t xml:space="preserve">Western voice lessons usually include piano accompaniment </w:t>
      </w:r>
      <w:r w:rsidR="006A6A63">
        <w:t>which</w:t>
      </w:r>
      <w:r w:rsidRPr="00A91AC0">
        <w:t xml:space="preserve"> reinforce</w:t>
      </w:r>
      <w:r w:rsidR="006A6A63">
        <w:t>s</w:t>
      </w:r>
      <w:r w:rsidRPr="00A91AC0">
        <w:t xml:space="preserve"> ET tuning </w:t>
      </w:r>
      <w:sdt>
        <w:sdtPr>
          <w:tag w:val="MENDELEY_CITATION_v3_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"/>
          <w:id w:val="1906557775"/>
          <w:placeholder>
            <w:docPart w:val="DefaultPlaceholder_-1854013440"/>
          </w:placeholder>
        </w:sdtPr>
        <w:sdtContent>
          <w:r w:rsidR="00916408" w:rsidRPr="00916408">
            <w:rPr>
              <w:color w:val="000000"/>
            </w:rPr>
            <w:t>(Halewood, 2015)</w:t>
          </w:r>
        </w:sdtContent>
      </w:sdt>
      <w:r w:rsidRPr="00A91AC0">
        <w:t>. However, studies indicate that singers and instrumentalists tend to shift toward JI when performing without fixed pitch instruments</w:t>
      </w:r>
      <w:r w:rsidR="00DC139D">
        <w:t xml:space="preserve"> </w:t>
      </w:r>
      <w:sdt>
        <w:sdtPr>
          <w:rPr>
            <w:color w:val="000000"/>
          </w:rPr>
          <w:tag w:val="MENDELEY_CITATION_v3_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"/>
          <w:id w:val="1929075316"/>
          <w:placeholder>
            <w:docPart w:val="DefaultPlaceholder_-1854013440"/>
          </w:placeholder>
        </w:sdtPr>
        <w:sdtContent>
          <w:r w:rsidR="00916408" w:rsidRPr="00916408">
            <w:rPr>
              <w:rFonts w:eastAsia="Times New Roman"/>
              <w:color w:val="000000"/>
            </w:rPr>
            <w:t xml:space="preserve">(Loosen, 1993; Karrick, 1998; D’Amario </w:t>
          </w:r>
          <w:r w:rsidR="00916408" w:rsidRPr="00916408">
            <w:rPr>
              <w:rFonts w:eastAsia="Times New Roman"/>
              <w:i/>
              <w:iCs/>
              <w:color w:val="000000"/>
            </w:rPr>
            <w:t>et al.</w:t>
          </w:r>
          <w:r w:rsidR="00916408" w:rsidRPr="00916408">
            <w:rPr>
              <w:rFonts w:eastAsia="Times New Roman"/>
              <w:color w:val="000000"/>
            </w:rPr>
            <w:t>, 2020)</w:t>
          </w:r>
        </w:sdtContent>
      </w:sdt>
      <w:r w:rsidRPr="00A91AC0">
        <w:t xml:space="preserve">. Although this tendency is well documented, </w:t>
      </w:r>
      <w:r>
        <w:t>private</w:t>
      </w:r>
      <w:r w:rsidRPr="00A91AC0">
        <w:t xml:space="preserve"> </w:t>
      </w:r>
      <w:r>
        <w:t>voice</w:t>
      </w:r>
      <w:r w:rsidRPr="00A91AC0">
        <w:t xml:space="preserve"> </w:t>
      </w:r>
      <w:r>
        <w:t>teaching</w:t>
      </w:r>
      <w:r w:rsidRPr="00A91AC0">
        <w:t xml:space="preserve"> </w:t>
      </w:r>
      <w:r>
        <w:t>usually does</w:t>
      </w:r>
      <w:r w:rsidRPr="00A91AC0">
        <w:t xml:space="preserve"> </w:t>
      </w:r>
      <w:r>
        <w:t>not</w:t>
      </w:r>
      <w:r w:rsidRPr="00A91AC0">
        <w:t xml:space="preserve"> </w:t>
      </w:r>
      <w:r>
        <w:t>address</w:t>
      </w:r>
      <w:r w:rsidRPr="00A91AC0">
        <w:t xml:space="preserve"> </w:t>
      </w:r>
      <w:r>
        <w:t>it</w:t>
      </w:r>
      <w:r w:rsidRPr="00A91AC0">
        <w:t>.</w:t>
      </w:r>
    </w:p>
    <w:p w14:paraId="06615A03" w14:textId="5077EDF4" w:rsidR="00A91AC0" w:rsidRDefault="00A91AC0" w:rsidP="00A91AC0">
      <w:pPr>
        <w:spacing w:before="240" w:after="240"/>
      </w:pPr>
      <w:r>
        <w:t>This proposed study will move from theoretical exploration and art</w:t>
      </w:r>
      <w:r w:rsidR="00DC139D">
        <w:t>i</w:t>
      </w:r>
      <w:r>
        <w:t xml:space="preserve">fact development into empirical investigation. I will examine whether </w:t>
      </w:r>
      <w:r w:rsidR="00DC139D">
        <w:t xml:space="preserve">singers tend to JI or ET after </w:t>
      </w:r>
      <w:r w:rsidR="006A6A63">
        <w:t xml:space="preserve">unknowingly </w:t>
      </w:r>
      <w:r w:rsidR="00DC139D">
        <w:t xml:space="preserve">listening to both tunings. It </w:t>
      </w:r>
      <w:r>
        <w:t>will</w:t>
      </w:r>
      <w:r w:rsidR="00DC139D">
        <w:t xml:space="preserve"> also examine whether this</w:t>
      </w:r>
      <w:r w:rsidR="006A6A63">
        <w:t xml:space="preserve"> exposure influences</w:t>
      </w:r>
      <w:r>
        <w:t xml:space="preserve"> singers’ pitch accuracy and interval tuning over </w:t>
      </w:r>
      <w:r w:rsidR="006A6A63">
        <w:t>four</w:t>
      </w:r>
      <w:r>
        <w:t xml:space="preserve"> </w:t>
      </w:r>
      <w:r w:rsidR="006A6A63">
        <w:t>weeks</w:t>
      </w:r>
      <w:r>
        <w:t>.</w:t>
      </w:r>
    </w:p>
    <w:p w14:paraId="6AB6E11D" w14:textId="664DD78F" w:rsidR="00A91AC0" w:rsidRDefault="00DC139D" w:rsidP="00A91AC0">
      <w:r w:rsidRPr="00DC139D">
        <w:t>Epistemologically, this research is rooted in pragmatism and a post-positivist perspective. It does not aim to establish which tuning system is “correct,” but instead investigates singers' tendencies and tuning preferences, operating under the hypothesis that singers may prefer JI when given a choice.</w:t>
      </w:r>
    </w:p>
    <w:p w14:paraId="04E6FAFE" w14:textId="77777777" w:rsidR="00A91AC0" w:rsidRDefault="00A91AC0" w:rsidP="00A91AC0">
      <w:pPr>
        <w:pStyle w:val="Heading2"/>
        <w:keepNext w:val="0"/>
        <w:keepLines w:val="0"/>
        <w:spacing w:after="80"/>
        <w:rPr>
          <w:b w:val="0"/>
          <w:bCs w:val="0"/>
          <w:sz w:val="34"/>
          <w:szCs w:val="34"/>
        </w:rPr>
      </w:pPr>
      <w:bookmarkStart w:id="1" w:name="_mg1wun3qg5h6" w:colFirst="0" w:colLast="0"/>
      <w:bookmarkEnd w:id="1"/>
      <w:r>
        <w:rPr>
          <w:sz w:val="34"/>
          <w:szCs w:val="34"/>
        </w:rPr>
        <w:t>Justification for the Project</w:t>
      </w:r>
    </w:p>
    <w:p w14:paraId="6B227C4D" w14:textId="00DA1BBD" w:rsidR="00A91AC0" w:rsidRDefault="006A6A63" w:rsidP="00A91AC0">
      <w:pPr>
        <w:spacing w:before="240" w:after="240"/>
      </w:pPr>
      <w:r w:rsidRPr="006A6A63">
        <w:t xml:space="preserve">Extensive research shows that musicians adapt their tuning based on context </w:t>
      </w:r>
      <w:sdt>
        <w:sdtPr>
          <w:rPr>
            <w:color w:val="000000"/>
          </w:rPr>
          <w:tag w:val="MENDELEY_CITATION_v3_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"/>
          <w:id w:val="1981721764"/>
          <w:placeholder>
            <w:docPart w:val="DefaultPlaceholder_-1854013440"/>
          </w:placeholder>
        </w:sdtPr>
        <w:sdtContent>
          <w:r w:rsidR="00916408" w:rsidRPr="00916408">
            <w:rPr>
              <w:rFonts w:eastAsia="Times New Roman"/>
              <w:color w:val="000000"/>
            </w:rPr>
            <w:t xml:space="preserve">(Greene, 1937; Hall and Hess, 1984; </w:t>
          </w:r>
          <w:proofErr w:type="spellStart"/>
          <w:r w:rsidR="00916408" w:rsidRPr="00916408">
            <w:rPr>
              <w:rFonts w:eastAsia="Times New Roman"/>
              <w:color w:val="000000"/>
            </w:rPr>
            <w:t>Leukel</w:t>
          </w:r>
          <w:proofErr w:type="spellEnd"/>
          <w:r w:rsidR="00916408" w:rsidRPr="00916408">
            <w:rPr>
              <w:rFonts w:eastAsia="Times New Roman"/>
              <w:color w:val="000000"/>
            </w:rPr>
            <w:t xml:space="preserve"> and Stoffer, 2004; D’Amario </w:t>
          </w:r>
          <w:r w:rsidR="00916408" w:rsidRPr="00916408">
            <w:rPr>
              <w:rFonts w:eastAsia="Times New Roman"/>
              <w:i/>
              <w:iCs/>
              <w:color w:val="000000"/>
            </w:rPr>
            <w:t>et al.</w:t>
          </w:r>
          <w:r w:rsidR="00916408" w:rsidRPr="00916408">
            <w:rPr>
              <w:rFonts w:eastAsia="Times New Roman"/>
              <w:color w:val="000000"/>
            </w:rPr>
            <w:t>, 2020)</w:t>
          </w:r>
        </w:sdtContent>
      </w:sdt>
      <w:r>
        <w:t xml:space="preserve">. Thirds and sixths often drift toward JI during ensemble performances, as </w:t>
      </w:r>
      <w:sdt>
        <w:sdtPr>
          <w:rPr>
            <w:color w:val="000000"/>
          </w:rPr>
          <w:tag w:val="MENDELEY_CITATION_v3_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"/>
          <w:id w:val="-1740009629"/>
          <w:placeholder>
            <w:docPart w:val="DefaultPlaceholder_-1854013440"/>
          </w:placeholder>
        </w:sdtPr>
        <w:sdtContent>
          <w:r w:rsidR="00916408" w:rsidRPr="00916408">
            <w:rPr>
              <w:rFonts w:eastAsia="Times New Roman"/>
              <w:color w:val="000000"/>
            </w:rPr>
            <w:t>D’Amario et al. (2020)</w:t>
          </w:r>
        </w:sdtContent>
      </w:sdt>
      <w:r>
        <w:rPr>
          <w:color w:val="000000"/>
        </w:rPr>
        <w:t xml:space="preserve"> </w:t>
      </w:r>
      <w:r>
        <w:t xml:space="preserve"> found that in an a cappella quintet, pitch gradually shifted toward JI. Nonetheless, voice pedagogy still heavily relies on the piano, an ET instrument.</w:t>
      </w:r>
      <w:r w:rsidR="00A91AC0">
        <w:t xml:space="preserve"> Studies in auditory learning </w:t>
      </w:r>
      <w:sdt>
        <w:sdtPr>
          <w:tag w:val="MENDELEY_CITATION_v3_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"/>
          <w:id w:val="1684859600"/>
          <w:placeholder>
            <w:docPart w:val="DefaultPlaceholder_-1854013440"/>
          </w:placeholder>
        </w:sdtPr>
        <w:sdtContent>
          <w:r w:rsidR="00916408" w:rsidRPr="00916408">
            <w:rPr>
              <w:color w:val="000000"/>
            </w:rPr>
            <w:t>(Wright and Zhang, 2009)</w:t>
          </w:r>
        </w:sdtContent>
      </w:sdt>
      <w:r>
        <w:t xml:space="preserve"> </w:t>
      </w:r>
      <w:r w:rsidR="00A91AC0">
        <w:t xml:space="preserve"> and multisensory learning </w:t>
      </w:r>
      <w:sdt>
        <w:sdtPr>
          <w:tag w:val="MENDELEY_CITATION_v3_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"/>
          <w:id w:val="-62268414"/>
          <w:placeholder>
            <w:docPart w:val="DefaultPlaceholder_-1854013440"/>
          </w:placeholder>
        </w:sdtPr>
        <w:sdtContent>
          <w:r w:rsidR="00916408" w:rsidRPr="00916408">
            <w:rPr>
              <w:color w:val="000000"/>
            </w:rPr>
            <w:t>(Shams and Seitz, 2008)</w:t>
          </w:r>
        </w:sdtContent>
      </w:sdt>
      <w:r w:rsidR="005F09F8">
        <w:t xml:space="preserve"> </w:t>
      </w:r>
      <w:r w:rsidR="00A91AC0">
        <w:t xml:space="preserve">suggest that perception can be shaped through structured training. Furthermore, neuroplasticity research in vocal learning </w:t>
      </w:r>
      <w:sdt>
        <w:sdtPr>
          <w:tag w:val="MENDELEY_CITATION_v3_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"/>
          <w:id w:val="-2025844472"/>
          <w:placeholder>
            <w:docPart w:val="DefaultPlaceholder_-1854013440"/>
          </w:placeholder>
        </w:sdtPr>
        <w:sdtContent>
          <w:r w:rsidR="00916408" w:rsidRPr="00916408">
            <w:rPr>
              <w:color w:val="000000"/>
            </w:rPr>
            <w:t>(</w:t>
          </w:r>
          <w:proofErr w:type="spellStart"/>
          <w:r w:rsidR="00916408" w:rsidRPr="00916408">
            <w:rPr>
              <w:color w:val="000000"/>
            </w:rPr>
            <w:t>Behroozmand</w:t>
          </w:r>
          <w:proofErr w:type="spellEnd"/>
          <w:r w:rsidR="00916408" w:rsidRPr="00916408">
            <w:rPr>
              <w:color w:val="000000"/>
            </w:rPr>
            <w:t xml:space="preserve">, </w:t>
          </w:r>
          <w:proofErr w:type="spellStart"/>
          <w:r w:rsidR="00916408" w:rsidRPr="00916408">
            <w:rPr>
              <w:color w:val="000000"/>
            </w:rPr>
            <w:t>Korzyukov</w:t>
          </w:r>
          <w:proofErr w:type="spellEnd"/>
          <w:r w:rsidR="00916408" w:rsidRPr="00916408">
            <w:rPr>
              <w:color w:val="000000"/>
            </w:rPr>
            <w:t xml:space="preserve"> and Larson, 2011; Moss Erickson, 2022)</w:t>
          </w:r>
        </w:sdtContent>
      </w:sdt>
      <w:r w:rsidR="00A91AC0">
        <w:t xml:space="preserve"> indicates that auditory-motor integration can be refined through targeted feedback.</w:t>
      </w:r>
    </w:p>
    <w:p w14:paraId="250777E8" w14:textId="2A69A9E6" w:rsidR="00A91AC0" w:rsidRDefault="00A91AC0" w:rsidP="00A91AC0">
      <w:pPr>
        <w:spacing w:before="240" w:after="240"/>
      </w:pPr>
      <w:r>
        <w:t>However, there is currently little pedagogical research investigating whether deliberate exposure to JI can influence singers’ measurable pitch behavior within an ET dominated educational framework.</w:t>
      </w:r>
    </w:p>
    <w:p w14:paraId="2A8FC258" w14:textId="4EF8E3BC" w:rsidR="00A91AC0" w:rsidRDefault="00A91AC0" w:rsidP="00A91AC0">
      <w:pPr>
        <w:spacing w:before="240" w:after="240"/>
      </w:pPr>
      <w:r>
        <w:t>This project</w:t>
      </w:r>
      <w:r w:rsidR="005F09F8">
        <w:t xml:space="preserve"> justification</w:t>
      </w:r>
      <w:r>
        <w:t xml:space="preserve"> therefore</w:t>
      </w:r>
      <w:r w:rsidR="005F09F8">
        <w:t xml:space="preserve"> rests</w:t>
      </w:r>
      <w:r>
        <w:t xml:space="preserve"> on </w:t>
      </w:r>
      <w:r w:rsidR="005F09F8">
        <w:t>four</w:t>
      </w:r>
      <w:r>
        <w:t xml:space="preserve"> grounds:</w:t>
      </w:r>
    </w:p>
    <w:p w14:paraId="681F733F" w14:textId="77777777" w:rsidR="00A91AC0" w:rsidRDefault="00A91AC0" w:rsidP="00A91AC0">
      <w:pPr>
        <w:numPr>
          <w:ilvl w:val="0"/>
          <w:numId w:val="21"/>
        </w:numPr>
        <w:spacing w:before="240" w:after="0"/>
      </w:pPr>
      <w:r>
        <w:t>A documented gap between ensemble tuning behavior and studio pedagogy.</w:t>
      </w:r>
    </w:p>
    <w:p w14:paraId="19952A74" w14:textId="77777777" w:rsidR="00A91AC0" w:rsidRDefault="00A91AC0" w:rsidP="00A91AC0">
      <w:pPr>
        <w:numPr>
          <w:ilvl w:val="0"/>
          <w:numId w:val="21"/>
        </w:numPr>
        <w:spacing w:after="0"/>
      </w:pPr>
      <w:r>
        <w:t>Evidence that pitch perception and production are trainable.</w:t>
      </w:r>
    </w:p>
    <w:p w14:paraId="0A8A7391" w14:textId="62B194B9" w:rsidR="00A91AC0" w:rsidRDefault="00A91AC0" w:rsidP="00A91AC0">
      <w:pPr>
        <w:numPr>
          <w:ilvl w:val="0"/>
          <w:numId w:val="21"/>
        </w:numPr>
        <w:spacing w:after="0"/>
      </w:pPr>
      <w:r>
        <w:t xml:space="preserve">The need for empirical data evaluating JI informed </w:t>
      </w:r>
      <w:r w:rsidR="005F09F8">
        <w:t>exposure or</w:t>
      </w:r>
      <w:r>
        <w:t xml:space="preserve"> intervention.</w:t>
      </w:r>
    </w:p>
    <w:p w14:paraId="7C8049D4" w14:textId="31CA8FF8" w:rsidR="00A91AC0" w:rsidRDefault="00A91AC0" w:rsidP="00A91AC0">
      <w:pPr>
        <w:numPr>
          <w:ilvl w:val="0"/>
          <w:numId w:val="21"/>
        </w:numPr>
        <w:spacing w:after="240"/>
      </w:pPr>
      <w:r>
        <w:t xml:space="preserve">It is a timely research </w:t>
      </w:r>
      <w:r w:rsidR="005F09F8">
        <w:t xml:space="preserve">project </w:t>
      </w:r>
      <w:r>
        <w:t>matching a trend of microtonality in music and accessible digital instruments that allow flexibility in tuning</w:t>
      </w:r>
    </w:p>
    <w:p w14:paraId="609D4725" w14:textId="77777777" w:rsidR="00A91AC0" w:rsidRDefault="00A91AC0" w:rsidP="00A91AC0">
      <w:pPr>
        <w:pStyle w:val="Heading2"/>
        <w:keepNext w:val="0"/>
        <w:keepLines w:val="0"/>
        <w:spacing w:after="80"/>
        <w:rPr>
          <w:b w:val="0"/>
          <w:bCs w:val="0"/>
          <w:sz w:val="34"/>
          <w:szCs w:val="34"/>
        </w:rPr>
      </w:pPr>
      <w:bookmarkStart w:id="2" w:name="_2jjrml1eb39s" w:colFirst="0" w:colLast="0"/>
      <w:bookmarkEnd w:id="2"/>
      <w:r>
        <w:rPr>
          <w:sz w:val="34"/>
          <w:szCs w:val="34"/>
        </w:rPr>
        <w:t>Intended Impact</w:t>
      </w:r>
    </w:p>
    <w:p w14:paraId="0CBF3D79" w14:textId="77777777" w:rsidR="00A91AC0" w:rsidRDefault="00A91AC0" w:rsidP="00A91AC0">
      <w:pPr>
        <w:spacing w:before="240" w:after="240"/>
      </w:pPr>
      <w:r>
        <w:lastRenderedPageBreak/>
        <w:t>The intended impact of this project will operate on three levels:</w:t>
      </w:r>
    </w:p>
    <w:p w14:paraId="1FA5F512" w14:textId="4E515072" w:rsidR="00A91AC0" w:rsidRDefault="00A91AC0" w:rsidP="005F09F8">
      <w:pPr>
        <w:spacing w:before="240" w:after="240"/>
      </w:pPr>
      <w:r>
        <w:rPr>
          <w:b/>
          <w:bCs/>
        </w:rPr>
        <w:t>Pedagogical impact:</w:t>
      </w:r>
      <w:r>
        <w:rPr>
          <w:b/>
          <w:bCs/>
        </w:rPr>
        <w:br/>
      </w:r>
      <w:r>
        <w:t xml:space="preserve">The study </w:t>
      </w:r>
      <w:r w:rsidR="005F09F8">
        <w:t>ma</w:t>
      </w:r>
      <w:r>
        <w:t>y provide evidence-based justification</w:t>
      </w:r>
      <w:r w:rsidR="005F09F8">
        <w:t xml:space="preserve"> to re-evaluate the usage of piano in voice lessons, present possible outcomes of</w:t>
      </w:r>
      <w:r>
        <w:t xml:space="preserve"> incorporating JI awareness </w:t>
      </w:r>
      <w:r w:rsidR="005F09F8">
        <w:t>into voicing, and demonstrate the usage of a digital piano tuned to JI</w:t>
      </w:r>
      <w:r>
        <w:t xml:space="preserve"> </w:t>
      </w:r>
      <w:r w:rsidR="005F09F8">
        <w:t>using</w:t>
      </w:r>
      <w:r>
        <w:t xml:space="preserve"> </w:t>
      </w:r>
      <w:r w:rsidR="005F09F8">
        <w:t>a</w:t>
      </w:r>
      <w:r>
        <w:t xml:space="preserve"> </w:t>
      </w:r>
      <w:r w:rsidR="005F09F8">
        <w:t>new artifact.</w:t>
      </w:r>
    </w:p>
    <w:p w14:paraId="3CB76A2A" w14:textId="2087F690" w:rsidR="00A91AC0" w:rsidRDefault="00A91AC0" w:rsidP="00A91AC0">
      <w:pPr>
        <w:spacing w:before="240" w:after="240"/>
      </w:pPr>
      <w:r>
        <w:rPr>
          <w:b/>
          <w:bCs/>
        </w:rPr>
        <w:t>Professional impact:</w:t>
      </w:r>
      <w:r>
        <w:rPr>
          <w:b/>
          <w:bCs/>
        </w:rPr>
        <w:br/>
      </w:r>
      <w:r>
        <w:t>Findings may contribute to broader discussions in contemporary vocal pedagogy regarding intonation flexibility, ensemble readiness, and harmonic listening.</w:t>
      </w:r>
    </w:p>
    <w:p w14:paraId="706BC26B" w14:textId="1E63A4BC" w:rsidR="00A91AC0" w:rsidRDefault="00A91AC0" w:rsidP="005F09F8">
      <w:pPr>
        <w:spacing w:before="240" w:after="240"/>
      </w:pPr>
      <w:r>
        <w:rPr>
          <w:b/>
          <w:bCs/>
        </w:rPr>
        <w:t>Personal scholarly impact:</w:t>
      </w:r>
      <w:r>
        <w:rPr>
          <w:b/>
          <w:bCs/>
        </w:rPr>
        <w:br/>
      </w:r>
      <w:r w:rsidR="005F09F8">
        <w:t>The project will deepen my methodological competence in exploration and intervention design, acoustic measurement, and mixed-methods analysis, preparing me for future research.</w:t>
      </w:r>
    </w:p>
    <w:p w14:paraId="710E8731" w14:textId="77777777" w:rsidR="00A91AC0" w:rsidRDefault="00A91AC0" w:rsidP="00A91AC0">
      <w:pPr>
        <w:pStyle w:val="Heading2"/>
        <w:keepNext w:val="0"/>
        <w:keepLines w:val="0"/>
        <w:spacing w:after="80"/>
        <w:rPr>
          <w:b w:val="0"/>
          <w:bCs w:val="0"/>
          <w:sz w:val="34"/>
          <w:szCs w:val="34"/>
        </w:rPr>
      </w:pPr>
      <w:bookmarkStart w:id="3" w:name="_ulz78j2efiv4" w:colFirst="0" w:colLast="0"/>
      <w:bookmarkEnd w:id="3"/>
      <w:r>
        <w:rPr>
          <w:sz w:val="34"/>
          <w:szCs w:val="34"/>
        </w:rPr>
        <w:t>Outlined Intention</w:t>
      </w:r>
    </w:p>
    <w:p w14:paraId="55655A9C" w14:textId="2C86D342" w:rsidR="00A91AC0" w:rsidRDefault="00A91AC0" w:rsidP="00A91AC0">
      <w:pPr>
        <w:spacing w:before="240" w:after="240"/>
      </w:pPr>
      <w:r>
        <w:t xml:space="preserve">This study will use a quasi-experimental design with two groups of </w:t>
      </w:r>
      <w:r w:rsidR="00F65EE2">
        <w:t>singers</w:t>
      </w:r>
      <w:r>
        <w:t>:</w:t>
      </w:r>
    </w:p>
    <w:p w14:paraId="2C51FD99" w14:textId="673C620B" w:rsidR="00A91AC0" w:rsidRDefault="00A91AC0" w:rsidP="00A91AC0">
      <w:pPr>
        <w:numPr>
          <w:ilvl w:val="0"/>
          <w:numId w:val="19"/>
        </w:numPr>
        <w:spacing w:before="240" w:after="0"/>
      </w:pPr>
      <w:r>
        <w:rPr>
          <w:b/>
          <w:bCs/>
        </w:rPr>
        <w:t>Intervention Group:</w:t>
      </w:r>
      <w:r>
        <w:t xml:space="preserve"> Will receive structured JI</w:t>
      </w:r>
      <w:r w:rsidR="00F65EE2">
        <w:t>-</w:t>
      </w:r>
      <w:r>
        <w:t xml:space="preserve">focused ear training </w:t>
      </w:r>
      <w:r w:rsidR="00F65EE2">
        <w:t>exercises and learn about the focus of the study</w:t>
      </w:r>
      <w:r>
        <w:t>.</w:t>
      </w:r>
    </w:p>
    <w:p w14:paraId="607A91C6" w14:textId="398957A4" w:rsidR="00A91AC0" w:rsidRDefault="00A91AC0" w:rsidP="00A91AC0">
      <w:pPr>
        <w:numPr>
          <w:ilvl w:val="0"/>
          <w:numId w:val="19"/>
        </w:numPr>
        <w:spacing w:after="240"/>
      </w:pPr>
      <w:r>
        <w:rPr>
          <w:b/>
          <w:bCs/>
        </w:rPr>
        <w:t>Control Group:</w:t>
      </w:r>
      <w:r>
        <w:t xml:space="preserve"> Will continue standard </w:t>
      </w:r>
      <w:r w:rsidR="00F65EE2">
        <w:t>assessments</w:t>
      </w:r>
      <w:r>
        <w:t xml:space="preserve"> without JI intervention</w:t>
      </w:r>
      <w:r w:rsidR="00F65EE2">
        <w:t xml:space="preserve"> and without knowing that tuning systems regularly change</w:t>
      </w:r>
      <w:r>
        <w:t>.</w:t>
      </w:r>
    </w:p>
    <w:p w14:paraId="593745CD" w14:textId="77777777" w:rsidR="00A91AC0" w:rsidRDefault="00A91AC0" w:rsidP="00A91AC0">
      <w:pPr>
        <w:spacing w:before="240" w:after="240"/>
      </w:pPr>
      <w:r>
        <w:t>Both groups will:</w:t>
      </w:r>
    </w:p>
    <w:p w14:paraId="387DA064" w14:textId="078502EB" w:rsidR="00A91AC0" w:rsidRDefault="00A91AC0" w:rsidP="00A91AC0">
      <w:pPr>
        <w:numPr>
          <w:ilvl w:val="0"/>
          <w:numId w:val="22"/>
        </w:numPr>
        <w:spacing w:before="240" w:after="0"/>
      </w:pPr>
      <w:r>
        <w:t xml:space="preserve">Complete baseline </w:t>
      </w:r>
      <w:r w:rsidR="00F65EE2">
        <w:t xml:space="preserve">assessment </w:t>
      </w:r>
      <w:r>
        <w:t>tasks prior to the intervention.</w:t>
      </w:r>
    </w:p>
    <w:p w14:paraId="467EEAC7" w14:textId="4A750D7D" w:rsidR="00A91AC0" w:rsidRDefault="00A91AC0" w:rsidP="00A91AC0">
      <w:pPr>
        <w:numPr>
          <w:ilvl w:val="0"/>
          <w:numId w:val="22"/>
        </w:numPr>
        <w:spacing w:after="0"/>
      </w:pPr>
      <w:r>
        <w:t>Perf</w:t>
      </w:r>
      <w:r w:rsidR="00F65EE2">
        <w:t>orm the same repeated assessments with</w:t>
      </w:r>
      <w:r>
        <w:t xml:space="preserve"> interval and pitch accuracy recordings.</w:t>
      </w:r>
    </w:p>
    <w:p w14:paraId="7287B441" w14:textId="77777777" w:rsidR="00A91AC0" w:rsidRDefault="00A91AC0" w:rsidP="00A91AC0">
      <w:pPr>
        <w:pStyle w:val="Heading3"/>
        <w:keepNext w:val="0"/>
        <w:keepLines w:val="0"/>
        <w:spacing w:before="280"/>
        <w:rPr>
          <w:b w:val="0"/>
          <w:bCs w:val="0"/>
          <w:color w:val="000000"/>
          <w:sz w:val="26"/>
          <w:szCs w:val="26"/>
        </w:rPr>
      </w:pPr>
      <w:bookmarkStart w:id="4" w:name="_nh5fzlhm0hrw" w:colFirst="0" w:colLast="0"/>
      <w:bookmarkEnd w:id="4"/>
      <w:r>
        <w:rPr>
          <w:color w:val="000000"/>
          <w:sz w:val="26"/>
          <w:szCs w:val="26"/>
        </w:rPr>
        <w:t>Participants</w:t>
      </w:r>
    </w:p>
    <w:p w14:paraId="5B1B039E" w14:textId="774354B9" w:rsidR="00A91AC0" w:rsidRDefault="00A91AC0" w:rsidP="00A91AC0">
      <w:pPr>
        <w:spacing w:before="240" w:after="240"/>
      </w:pPr>
      <w:r>
        <w:t xml:space="preserve">Participants will be </w:t>
      </w:r>
      <w:r w:rsidR="00F65EE2">
        <w:t>singers or voice teachers</w:t>
      </w:r>
      <w:r>
        <w:t xml:space="preserve"> </w:t>
      </w:r>
      <w:r w:rsidR="00F65EE2">
        <w:t>with previous education in</w:t>
      </w:r>
      <w:r>
        <w:t xml:space="preserve"> </w:t>
      </w:r>
      <w:r w:rsidR="00F65EE2">
        <w:t>W</w:t>
      </w:r>
      <w:r>
        <w:t>estern ear training. They will answer a questionnaire to provide info</w:t>
      </w:r>
      <w:r w:rsidR="00F65EE2">
        <w:t>rmation</w:t>
      </w:r>
      <w:r>
        <w:t xml:space="preserve"> regarding their age, previous and current musical education.</w:t>
      </w:r>
    </w:p>
    <w:p w14:paraId="3666B4B8" w14:textId="77777777" w:rsidR="00A91AC0" w:rsidRDefault="00A91AC0" w:rsidP="00A91AC0">
      <w:pPr>
        <w:pStyle w:val="Heading3"/>
        <w:keepNext w:val="0"/>
        <w:keepLines w:val="0"/>
        <w:spacing w:before="280"/>
        <w:rPr>
          <w:b w:val="0"/>
          <w:bCs w:val="0"/>
          <w:color w:val="000000"/>
          <w:sz w:val="26"/>
          <w:szCs w:val="26"/>
        </w:rPr>
      </w:pPr>
      <w:bookmarkStart w:id="5" w:name="_9zsr5ncz0nfd" w:colFirst="0" w:colLast="0"/>
      <w:bookmarkEnd w:id="5"/>
      <w:r>
        <w:rPr>
          <w:color w:val="000000"/>
          <w:sz w:val="26"/>
          <w:szCs w:val="26"/>
        </w:rPr>
        <w:t>Intervention</w:t>
      </w:r>
    </w:p>
    <w:p w14:paraId="1D2FB509" w14:textId="591AF137" w:rsidR="00A91AC0" w:rsidRDefault="00A91AC0" w:rsidP="00A91AC0">
      <w:pPr>
        <w:spacing w:before="240" w:after="240"/>
      </w:pPr>
      <w:r>
        <w:t xml:space="preserve">The </w:t>
      </w:r>
      <w:r w:rsidR="00F65EE2">
        <w:t>intervention</w:t>
      </w:r>
      <w:r>
        <w:t xml:space="preserve"> group will engage in:</w:t>
      </w:r>
    </w:p>
    <w:p w14:paraId="4A40EAF8" w14:textId="77777777" w:rsidR="00A91AC0" w:rsidRDefault="00A91AC0" w:rsidP="00A91AC0">
      <w:pPr>
        <w:numPr>
          <w:ilvl w:val="0"/>
          <w:numId w:val="17"/>
        </w:numPr>
        <w:spacing w:before="240" w:after="0"/>
      </w:pPr>
      <w:r>
        <w:t>Listening comparisons between ET and JI thirds and triads.</w:t>
      </w:r>
    </w:p>
    <w:p w14:paraId="3782F79F" w14:textId="4C750FEF" w:rsidR="00A91AC0" w:rsidRDefault="00A91AC0" w:rsidP="00A91AC0">
      <w:pPr>
        <w:numPr>
          <w:ilvl w:val="0"/>
          <w:numId w:val="17"/>
        </w:numPr>
        <w:spacing w:after="0"/>
      </w:pPr>
      <w:r>
        <w:t xml:space="preserve">Acoustic Beats awareness exercises </w:t>
      </w:r>
      <w:sdt>
        <w:sdtPr>
          <w:tag w:val="MENDELEY_CITATION_v3_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"/>
          <w:id w:val="-2057534443"/>
          <w:placeholder>
            <w:docPart w:val="DefaultPlaceholder_-1854013440"/>
          </w:placeholder>
        </w:sdtPr>
        <w:sdtContent>
          <w:r w:rsidR="00916408" w:rsidRPr="00916408">
            <w:rPr>
              <w:color w:val="000000"/>
            </w:rPr>
            <w:t xml:space="preserve">(Bihari, </w:t>
          </w:r>
          <w:proofErr w:type="spellStart"/>
          <w:r w:rsidR="00916408" w:rsidRPr="00916408">
            <w:rPr>
              <w:color w:val="000000"/>
            </w:rPr>
            <w:t>Páka</w:t>
          </w:r>
          <w:proofErr w:type="spellEnd"/>
          <w:r w:rsidR="00916408" w:rsidRPr="00916408">
            <w:rPr>
              <w:color w:val="000000"/>
            </w:rPr>
            <w:t xml:space="preserve"> and Egri, 2025)</w:t>
          </w:r>
        </w:sdtContent>
      </w:sdt>
      <w:r w:rsidR="00F65EE2">
        <w:t xml:space="preserve"> </w:t>
      </w:r>
      <w:r>
        <w:t>.</w:t>
      </w:r>
    </w:p>
    <w:p w14:paraId="36626C33" w14:textId="77777777" w:rsidR="00A91AC0" w:rsidRDefault="00A91AC0" w:rsidP="00A91AC0">
      <w:pPr>
        <w:numPr>
          <w:ilvl w:val="0"/>
          <w:numId w:val="17"/>
        </w:numPr>
        <w:spacing w:after="240"/>
      </w:pPr>
      <w:r>
        <w:t>Sustained interval tuning tasks based on JI tuned piano.</w:t>
      </w:r>
    </w:p>
    <w:p w14:paraId="6A6C3A8A" w14:textId="77777777" w:rsidR="00A91AC0" w:rsidRDefault="00A91AC0" w:rsidP="00A91AC0">
      <w:pPr>
        <w:pStyle w:val="Heading3"/>
        <w:keepNext w:val="0"/>
        <w:keepLines w:val="0"/>
        <w:spacing w:before="280"/>
        <w:rPr>
          <w:b w:val="0"/>
          <w:bCs w:val="0"/>
          <w:color w:val="000000"/>
          <w:sz w:val="26"/>
          <w:szCs w:val="26"/>
        </w:rPr>
      </w:pPr>
      <w:bookmarkStart w:id="6" w:name="_ltt6ndclnhpa" w:colFirst="0" w:colLast="0"/>
      <w:bookmarkEnd w:id="6"/>
      <w:r>
        <w:rPr>
          <w:color w:val="000000"/>
          <w:sz w:val="26"/>
          <w:szCs w:val="26"/>
        </w:rPr>
        <w:t>Measurement</w:t>
      </w:r>
    </w:p>
    <w:p w14:paraId="550EA06A" w14:textId="3767C0E4" w:rsidR="00A91AC0" w:rsidRDefault="00A91AC0" w:rsidP="00A91AC0">
      <w:pPr>
        <w:spacing w:before="240" w:after="240"/>
      </w:pPr>
      <w:r>
        <w:t xml:space="preserve">Pitch accuracy will be measured acoustically in cents </w:t>
      </w:r>
      <w:sdt>
        <w:sdtPr>
          <w:tag w:val="MENDELEY_CITATION_v3_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"/>
          <w:id w:val="-992406135"/>
          <w:placeholder>
            <w:docPart w:val="DefaultPlaceholder_-1854013440"/>
          </w:placeholder>
        </w:sdtPr>
        <w:sdtContent>
          <w:r w:rsidR="00916408" w:rsidRPr="00916408">
            <w:rPr>
              <w:color w:val="000000"/>
            </w:rPr>
            <w:t>(Edmonds and Howard, 2025)</w:t>
          </w:r>
        </w:sdtContent>
      </w:sdt>
      <w:r w:rsidR="00F65EE2">
        <w:t xml:space="preserve"> </w:t>
      </w:r>
      <w:r>
        <w:t>, as this unit allows octave-independent comparison. Specific focus will be placed on:</w:t>
      </w:r>
    </w:p>
    <w:p w14:paraId="2D2CEC02" w14:textId="77777777" w:rsidR="00A91AC0" w:rsidRDefault="00A91AC0" w:rsidP="00A91AC0">
      <w:pPr>
        <w:numPr>
          <w:ilvl w:val="0"/>
          <w:numId w:val="16"/>
        </w:numPr>
        <w:spacing w:before="240" w:after="0"/>
      </w:pPr>
      <w:r>
        <w:t>Major thirds</w:t>
      </w:r>
    </w:p>
    <w:p w14:paraId="2F66D8FA" w14:textId="77777777" w:rsidR="00A91AC0" w:rsidRDefault="00A91AC0" w:rsidP="00A91AC0">
      <w:pPr>
        <w:numPr>
          <w:ilvl w:val="0"/>
          <w:numId w:val="16"/>
        </w:numPr>
        <w:spacing w:after="0"/>
      </w:pPr>
      <w:r>
        <w:t>Minor thirds</w:t>
      </w:r>
    </w:p>
    <w:p w14:paraId="179EB6E7" w14:textId="77777777" w:rsidR="00A91AC0" w:rsidRDefault="00A91AC0" w:rsidP="00A91AC0">
      <w:pPr>
        <w:numPr>
          <w:ilvl w:val="0"/>
          <w:numId w:val="16"/>
        </w:numPr>
        <w:spacing w:after="240"/>
      </w:pPr>
      <w:r>
        <w:t>Major and minor Chords</w:t>
      </w:r>
    </w:p>
    <w:p w14:paraId="556A6DD8" w14:textId="75F7E312" w:rsidR="00F65EE2" w:rsidRDefault="00F65EE2" w:rsidP="00A91AC0">
      <w:pPr>
        <w:numPr>
          <w:ilvl w:val="0"/>
          <w:numId w:val="16"/>
        </w:numPr>
        <w:spacing w:after="240"/>
      </w:pPr>
      <w:r>
        <w:lastRenderedPageBreak/>
        <w:t>Major thirds within a melody and pentatonic scale</w:t>
      </w:r>
    </w:p>
    <w:p w14:paraId="3EDB8BB8" w14:textId="77777777" w:rsidR="00A91AC0" w:rsidRDefault="00A91AC0" w:rsidP="00A91AC0">
      <w:pPr>
        <w:spacing w:before="240" w:after="240"/>
      </w:pPr>
      <w:r>
        <w:t>Pre-, mid-, and post-intervention recordings will be analyzed for deviation from ET and deviation from JI ratios.</w:t>
      </w:r>
    </w:p>
    <w:p w14:paraId="1AAFEED9" w14:textId="0181D1D9" w:rsidR="00A91AC0" w:rsidRDefault="00F65EE2" w:rsidP="00F65EE2">
      <w:pPr>
        <w:spacing w:before="240" w:after="240"/>
      </w:pPr>
      <w:r>
        <w:t>I</w:t>
      </w:r>
      <w:r w:rsidR="00A91AC0">
        <w:t xml:space="preserve"> will also </w:t>
      </w:r>
      <w:r>
        <w:t>collect</w:t>
      </w:r>
      <w:r w:rsidR="00A91AC0">
        <w:t xml:space="preserve"> </w:t>
      </w:r>
      <w:r>
        <w:t>qualitative data</w:t>
      </w:r>
      <w:r w:rsidR="00A91AC0">
        <w:t xml:space="preserve"> through short reflective journals documenting students’ perception</w:t>
      </w:r>
      <w:r>
        <w:t>s</w:t>
      </w:r>
      <w:r w:rsidR="00A91AC0">
        <w:t xml:space="preserve"> of tuning awareness and ensemble sensitivity.</w:t>
      </w:r>
    </w:p>
    <w:p w14:paraId="6A6ABD37" w14:textId="77777777" w:rsidR="00A91AC0" w:rsidRDefault="00A91AC0" w:rsidP="00A91AC0">
      <w:pPr>
        <w:pStyle w:val="Heading2"/>
        <w:keepNext w:val="0"/>
        <w:keepLines w:val="0"/>
        <w:spacing w:after="80"/>
        <w:rPr>
          <w:b w:val="0"/>
          <w:bCs w:val="0"/>
          <w:sz w:val="34"/>
          <w:szCs w:val="34"/>
        </w:rPr>
      </w:pPr>
      <w:bookmarkStart w:id="7" w:name="_nb82sngkb4wd" w:colFirst="0" w:colLast="0"/>
      <w:bookmarkEnd w:id="7"/>
      <w:r>
        <w:rPr>
          <w:sz w:val="34"/>
          <w:szCs w:val="34"/>
        </w:rPr>
        <w:t>Expected Learning Outcomes (Personal)</w:t>
      </w:r>
    </w:p>
    <w:p w14:paraId="1BE9E4A3" w14:textId="77777777" w:rsidR="00A91AC0" w:rsidRDefault="00A91AC0" w:rsidP="00A91AC0">
      <w:pPr>
        <w:spacing w:before="240" w:after="240"/>
      </w:pPr>
      <w:r>
        <w:t>Through this project, I expect to:</w:t>
      </w:r>
    </w:p>
    <w:p w14:paraId="76F50C24" w14:textId="77777777" w:rsidR="00A91AC0" w:rsidRDefault="00A91AC0" w:rsidP="00A91AC0">
      <w:pPr>
        <w:numPr>
          <w:ilvl w:val="0"/>
          <w:numId w:val="18"/>
        </w:numPr>
        <w:spacing w:before="240" w:after="0"/>
      </w:pPr>
      <w:r>
        <w:t>Develop competence in designing and implementing a controlled pedagogical intervention.</w:t>
      </w:r>
    </w:p>
    <w:p w14:paraId="31DFB37F" w14:textId="77777777" w:rsidR="00A91AC0" w:rsidRDefault="00A91AC0" w:rsidP="00A91AC0">
      <w:pPr>
        <w:numPr>
          <w:ilvl w:val="0"/>
          <w:numId w:val="18"/>
        </w:numPr>
        <w:spacing w:after="0"/>
      </w:pPr>
      <w:r>
        <w:t>Gain practical experience in acoustic pitch analysis using cent-based measurement.</w:t>
      </w:r>
    </w:p>
    <w:p w14:paraId="6DF5D0B2" w14:textId="77777777" w:rsidR="00A91AC0" w:rsidRDefault="00A91AC0" w:rsidP="00A91AC0">
      <w:pPr>
        <w:numPr>
          <w:ilvl w:val="0"/>
          <w:numId w:val="18"/>
        </w:numPr>
        <w:spacing w:after="0"/>
      </w:pPr>
      <w:r>
        <w:t>Critically evaluate whether JI informed pedagogy produces measurable outcomes.</w:t>
      </w:r>
    </w:p>
    <w:p w14:paraId="0A543A66" w14:textId="77777777" w:rsidR="00A91AC0" w:rsidRDefault="00A91AC0" w:rsidP="00A91AC0">
      <w:pPr>
        <w:numPr>
          <w:ilvl w:val="0"/>
          <w:numId w:val="18"/>
        </w:numPr>
        <w:spacing w:after="0"/>
      </w:pPr>
      <w:r>
        <w:t>Reflect on the challenges of insider research in my own teaching studio.</w:t>
      </w:r>
    </w:p>
    <w:p w14:paraId="5C5106BD" w14:textId="41D6A535" w:rsidR="00A91AC0" w:rsidRDefault="00A91AC0" w:rsidP="00A91AC0">
      <w:pPr>
        <w:numPr>
          <w:ilvl w:val="0"/>
          <w:numId w:val="18"/>
        </w:numPr>
        <w:spacing w:after="240"/>
      </w:pPr>
      <w:r>
        <w:t xml:space="preserve">Deepen my theoretical understanding of </w:t>
      </w:r>
      <w:r w:rsidR="00F65EE2">
        <w:t>the JI versus ET tunings</w:t>
      </w:r>
      <w:r>
        <w:t>.</w:t>
      </w:r>
    </w:p>
    <w:p w14:paraId="2B7C5688" w14:textId="77777777" w:rsidR="00A91AC0" w:rsidRDefault="00A91AC0" w:rsidP="00A91AC0">
      <w:pPr>
        <w:pStyle w:val="Heading2"/>
        <w:keepNext w:val="0"/>
        <w:keepLines w:val="0"/>
        <w:spacing w:after="80"/>
        <w:rPr>
          <w:b w:val="0"/>
          <w:bCs w:val="0"/>
          <w:sz w:val="34"/>
          <w:szCs w:val="34"/>
        </w:rPr>
      </w:pPr>
      <w:bookmarkStart w:id="8" w:name="_1td55qz3jjmv" w:colFirst="0" w:colLast="0"/>
      <w:bookmarkEnd w:id="8"/>
      <w:r>
        <w:rPr>
          <w:sz w:val="34"/>
          <w:szCs w:val="34"/>
        </w:rPr>
        <w:t>Ethics and Insider Research Considerations</w:t>
      </w:r>
    </w:p>
    <w:p w14:paraId="5C105906" w14:textId="77777777" w:rsidR="00A91AC0" w:rsidRDefault="00A91AC0" w:rsidP="00A91AC0">
      <w:pPr>
        <w:spacing w:before="240" w:after="240"/>
      </w:pPr>
      <w:r>
        <w:t>As this study might involve students I know, insider research considerations will be central.</w:t>
      </w:r>
    </w:p>
    <w:p w14:paraId="7A342F2A" w14:textId="1109C551" w:rsidR="00A91AC0" w:rsidRDefault="00A91AC0" w:rsidP="00A91AC0">
      <w:pPr>
        <w:spacing w:before="240" w:after="240"/>
      </w:pPr>
      <w:r>
        <w:t>Participation will be voluntary</w:t>
      </w:r>
      <w:r w:rsidR="00F65EE2">
        <w:t xml:space="preserve"> and require a consent form that provides the project outline</w:t>
      </w:r>
      <w:r>
        <w:t>:</w:t>
      </w:r>
    </w:p>
    <w:p w14:paraId="3F02655B" w14:textId="28C71267" w:rsidR="00A91AC0" w:rsidRDefault="00A91AC0" w:rsidP="00A91AC0">
      <w:pPr>
        <w:numPr>
          <w:ilvl w:val="0"/>
          <w:numId w:val="20"/>
        </w:numPr>
        <w:spacing w:before="240" w:after="0"/>
      </w:pPr>
      <w:r>
        <w:t xml:space="preserve">The purpose of </w:t>
      </w:r>
      <w:r w:rsidR="00F65EE2">
        <w:t>tuning and pitch accuracy</w:t>
      </w:r>
    </w:p>
    <w:p w14:paraId="59F71AB7" w14:textId="77777777" w:rsidR="00A91AC0" w:rsidRDefault="00A91AC0" w:rsidP="00A91AC0">
      <w:pPr>
        <w:numPr>
          <w:ilvl w:val="0"/>
          <w:numId w:val="20"/>
        </w:numPr>
        <w:spacing w:after="0"/>
      </w:pPr>
      <w:r>
        <w:t>The voluntary nature of participation</w:t>
      </w:r>
    </w:p>
    <w:p w14:paraId="77C8C355" w14:textId="77777777" w:rsidR="00A91AC0" w:rsidRDefault="00A91AC0" w:rsidP="00A91AC0">
      <w:pPr>
        <w:numPr>
          <w:ilvl w:val="0"/>
          <w:numId w:val="20"/>
        </w:numPr>
        <w:spacing w:after="0"/>
      </w:pPr>
      <w:r>
        <w:t>The right to withdraw at any time</w:t>
      </w:r>
    </w:p>
    <w:p w14:paraId="6BFA8073" w14:textId="77777777" w:rsidR="00A91AC0" w:rsidRDefault="00A91AC0" w:rsidP="00A91AC0">
      <w:pPr>
        <w:numPr>
          <w:ilvl w:val="0"/>
          <w:numId w:val="20"/>
        </w:numPr>
        <w:spacing w:after="240"/>
      </w:pPr>
      <w:r>
        <w:t>Assurance that participation or non-participation will not affect lesson quality</w:t>
      </w:r>
    </w:p>
    <w:p w14:paraId="041E9D43" w14:textId="6DCDCE93" w:rsidR="00A91AC0" w:rsidRDefault="00A91AC0" w:rsidP="00A91AC0">
      <w:pPr>
        <w:spacing w:before="240" w:after="240"/>
      </w:pPr>
      <w:r>
        <w:t xml:space="preserve">To </w:t>
      </w:r>
      <w:r w:rsidR="00F65EE2">
        <w:t>minimize</w:t>
      </w:r>
      <w:r>
        <w:t xml:space="preserve"> power imbalance, consent procedures will </w:t>
      </w:r>
      <w:r w:rsidR="00F65EE2">
        <w:t>emphasize</w:t>
      </w:r>
      <w:r>
        <w:t xml:space="preserve"> autonomy.</w:t>
      </w:r>
    </w:p>
    <w:p w14:paraId="2583D2F5" w14:textId="028BE0F5" w:rsidR="00A91AC0" w:rsidRDefault="00A91AC0" w:rsidP="00A91AC0">
      <w:pPr>
        <w:spacing w:before="240" w:after="240"/>
      </w:pPr>
      <w:r>
        <w:t>Data will be anonymi</w:t>
      </w:r>
      <w:r w:rsidR="00F65EE2">
        <w:t>z</w:t>
      </w:r>
      <w:r>
        <w:t>ed. Audio recordings will be securely stored and used only for research purposes.</w:t>
      </w:r>
    </w:p>
    <w:p w14:paraId="4D40BCA5" w14:textId="77777777" w:rsidR="00A91AC0" w:rsidRDefault="00A91AC0" w:rsidP="00A91AC0">
      <w:pPr>
        <w:spacing w:before="240" w:after="240"/>
      </w:pPr>
      <w:r>
        <w:t>A potential ethical tension arises from differential intervention. To address this, JI exercises will be offered to the control group after the study period if findings suggest benefit.</w:t>
      </w:r>
    </w:p>
    <w:p w14:paraId="4791F642" w14:textId="60D6BB6C" w:rsidR="00A91AC0" w:rsidRDefault="00A91AC0" w:rsidP="00A91AC0">
      <w:pPr>
        <w:spacing w:before="240" w:after="240"/>
      </w:pPr>
      <w:r>
        <w:t xml:space="preserve">Reflexivity will be maintained throughout. As both researcher and teacher, I will keep a reflective </w:t>
      </w:r>
      <w:r w:rsidR="00B855CA">
        <w:t>journal</w:t>
      </w:r>
      <w:r>
        <w:t xml:space="preserve"> documenting pedagogical decisions and potential bias.</w:t>
      </w:r>
    </w:p>
    <w:p w14:paraId="45A12688" w14:textId="77777777" w:rsidR="00A91AC0" w:rsidRDefault="00A91AC0" w:rsidP="00A91AC0">
      <w:pPr>
        <w:pStyle w:val="Heading2"/>
        <w:keepNext w:val="0"/>
        <w:keepLines w:val="0"/>
        <w:spacing w:after="80"/>
        <w:rPr>
          <w:b w:val="0"/>
          <w:bCs w:val="0"/>
          <w:sz w:val="34"/>
          <w:szCs w:val="34"/>
        </w:rPr>
      </w:pPr>
      <w:bookmarkStart w:id="9" w:name="_xkb8y9asnspt" w:colFirst="0" w:colLast="0"/>
      <w:bookmarkEnd w:id="9"/>
      <w:r>
        <w:rPr>
          <w:sz w:val="34"/>
          <w:szCs w:val="34"/>
        </w:rPr>
        <w:t>Conclusion</w:t>
      </w:r>
    </w:p>
    <w:p w14:paraId="5250001A" w14:textId="088B9F09" w:rsidR="00A91AC0" w:rsidRDefault="00A91AC0" w:rsidP="00A91AC0">
      <w:pPr>
        <w:spacing w:before="240" w:after="240"/>
      </w:pPr>
      <w:r>
        <w:t xml:space="preserve">This project will move beyond theoretical advocacy for JI and will empirically investigate whether </w:t>
      </w:r>
      <w:r w:rsidR="00B855CA">
        <w:t>exposure to</w:t>
      </w:r>
      <w:r>
        <w:t xml:space="preserve"> JI can influence singers’ measurable pitch accuracy and interval tuning.</w:t>
      </w:r>
    </w:p>
    <w:p w14:paraId="20F1DBAE" w14:textId="63C2F188" w:rsidR="00A91AC0" w:rsidRDefault="00A91AC0" w:rsidP="00A91AC0">
      <w:pPr>
        <w:spacing w:before="240" w:after="240"/>
      </w:pPr>
      <w:r>
        <w:t>Rather than positioning JI as a replacement for ET, the study will explore whether expanding singers’ harmonic awareness may increase tuning flexibility, responsiveness, and pitch sensitivity.</w:t>
      </w:r>
    </w:p>
    <w:p w14:paraId="79856917" w14:textId="78423861" w:rsidR="00A91AC0" w:rsidRDefault="00A91AC0" w:rsidP="00A91AC0">
      <w:pPr>
        <w:spacing w:before="240" w:after="240"/>
      </w:pPr>
      <w:r>
        <w:t>If measurable differences emerge between groups, this may support future larger</w:t>
      </w:r>
      <w:r w:rsidR="00B855CA">
        <w:t>-</w:t>
      </w:r>
      <w:r>
        <w:t>scale research. If no significant difference is found, the findings will still contribute valuable insight into the limits of short-term auditory retraining within established tonal frameworks.</w:t>
      </w:r>
    </w:p>
    <w:p w14:paraId="5EECB8B9" w14:textId="77777777" w:rsidR="00B855CA" w:rsidRDefault="00B855CA" w:rsidP="0078250F">
      <w:pPr>
        <w:pStyle w:val="Heading1"/>
        <w:spacing w:line="360" w:lineRule="auto"/>
        <w:rPr>
          <w:rFonts w:asciiTheme="minorBidi" w:hAnsiTheme="minorBidi" w:cstheme="minorBidi"/>
          <w:color w:val="1F497D" w:themeColor="text2"/>
          <w:sz w:val="36"/>
          <w:szCs w:val="36"/>
        </w:rPr>
      </w:pPr>
      <w:r>
        <w:rPr>
          <w:rFonts w:asciiTheme="minorBidi" w:hAnsiTheme="minorBidi" w:cstheme="minorBidi"/>
          <w:color w:val="1F497D" w:themeColor="text2"/>
          <w:sz w:val="36"/>
          <w:szCs w:val="36"/>
        </w:rPr>
        <w:lastRenderedPageBreak/>
        <w:t>Part II</w:t>
      </w:r>
    </w:p>
    <w:p w14:paraId="40016ABE" w14:textId="3B9BB147" w:rsidR="00955694" w:rsidRDefault="00805FD4" w:rsidP="0078250F">
      <w:pPr>
        <w:pStyle w:val="Heading1"/>
        <w:spacing w:line="360" w:lineRule="auto"/>
        <w:rPr>
          <w:rFonts w:asciiTheme="minorBidi" w:hAnsiTheme="minorBidi" w:cstheme="minorBidi"/>
          <w:color w:val="1F497D" w:themeColor="text2"/>
          <w:sz w:val="36"/>
          <w:szCs w:val="36"/>
          <w:rtl/>
          <w:lang w:bidi="he-IL"/>
        </w:rPr>
      </w:pPr>
      <w:r>
        <w:rPr>
          <w:rFonts w:asciiTheme="minorBidi" w:hAnsiTheme="minorBidi" w:cstheme="minorBidi"/>
          <w:color w:val="1F497D" w:themeColor="text2"/>
          <w:sz w:val="36"/>
          <w:szCs w:val="36"/>
        </w:rPr>
        <w:t xml:space="preserve">Chapter </w:t>
      </w:r>
      <w:r w:rsidRPr="0078250F">
        <w:rPr>
          <w:rFonts w:asciiTheme="minorBidi" w:hAnsiTheme="minorBidi" w:cstheme="minorBidi"/>
          <w:color w:val="1F497D" w:themeColor="text2"/>
          <w:sz w:val="36"/>
          <w:szCs w:val="36"/>
        </w:rPr>
        <w:t>1 Introduction</w:t>
      </w:r>
    </w:p>
    <w:p w14:paraId="79BC8335" w14:textId="7B4DA942" w:rsidR="00705862" w:rsidRPr="00705862" w:rsidRDefault="00705862" w:rsidP="00705862">
      <w:pPr>
        <w:spacing w:before="100" w:beforeAutospacing="1" w:after="100" w:afterAutospacing="1" w:line="360" w:lineRule="auto"/>
        <w:rPr>
          <w:rFonts w:asciiTheme="minorBidi" w:eastAsia="Times New Roman" w:hAnsiTheme="minorBidi"/>
          <w:lang w:val="en-GB" w:eastAsia="en-GB" w:bidi="he-IL"/>
        </w:rPr>
      </w:pPr>
      <w:r w:rsidRPr="00705862">
        <w:rPr>
          <w:rFonts w:asciiTheme="minorBidi" w:eastAsia="Times New Roman" w:hAnsiTheme="minorBidi"/>
          <w:lang w:val="en-GB" w:eastAsia="en-GB" w:bidi="he-IL"/>
        </w:rPr>
        <w:t xml:space="preserve">Western singing pedagogy commonly relies on the piano as a stable pitch reference for harmonic and melodic learning. The modern piano is normally tuned in twelve-tone equal temperament (ET), which divides the octave into twelve equal logarithmic semitones. Although this system offers practical advantages for modulation and musical communication, its intervals do not always correspond to the simple frequency ratios found in the harmonic series. </w:t>
      </w:r>
      <w:r>
        <w:rPr>
          <w:rFonts w:asciiTheme="minorBidi" w:eastAsia="Times New Roman" w:hAnsiTheme="minorBidi"/>
          <w:lang w:val="en-GB" w:eastAsia="en-GB" w:bidi="he-IL"/>
        </w:rPr>
        <w:t>By contrast, j</w:t>
      </w:r>
      <w:r w:rsidRPr="00705862">
        <w:rPr>
          <w:rFonts w:asciiTheme="minorBidi" w:eastAsia="Times New Roman" w:hAnsiTheme="minorBidi"/>
          <w:lang w:val="en-GB" w:eastAsia="en-GB" w:bidi="he-IL"/>
        </w:rPr>
        <w:t>ust intonation (JI) derives intervals from whole-number ratios, producing alternative tuning relationships that singers can potentially access through flexible pitch production.</w:t>
      </w:r>
    </w:p>
    <w:p w14:paraId="3E8355B3" w14:textId="65FBAE3C" w:rsidR="00705862" w:rsidRPr="00705862" w:rsidRDefault="0047218A" w:rsidP="00705862">
      <w:pPr>
        <w:spacing w:before="100" w:beforeAutospacing="1" w:after="100" w:afterAutospacing="1" w:line="360" w:lineRule="auto"/>
        <w:rPr>
          <w:rFonts w:asciiTheme="minorBidi" w:eastAsia="Times New Roman" w:hAnsiTheme="minorBidi"/>
          <w:lang w:val="en-GB" w:eastAsia="en-GB" w:bidi="he-IL"/>
        </w:rPr>
      </w:pPr>
      <w:r w:rsidRPr="0047218A">
        <w:rPr>
          <w:rFonts w:asciiTheme="minorBidi" w:eastAsia="Times New Roman" w:hAnsiTheme="minorBidi"/>
          <w:lang w:val="en-GB" w:eastAsia="en-GB" w:bidi="he-IL"/>
        </w:rPr>
        <w:t xml:space="preserve">Research documents context-sensitive tuning among singers and instrumentalists. D’Amario et al. (2020) observed potential patterning within an a cappella quintet but could not confirm consistency across singers. Unlike traditional voice lessons, a cappella offers a distinct pedagogical framework by not relying solely on piano or electronic tuning, facilitating access to pure intervals in just intonation (JI). </w:t>
      </w:r>
      <w:proofErr w:type="spellStart"/>
      <w:r w:rsidRPr="0047218A">
        <w:rPr>
          <w:rFonts w:asciiTheme="minorBidi" w:eastAsia="Times New Roman" w:hAnsiTheme="minorBidi"/>
          <w:lang w:val="en-GB" w:eastAsia="en-GB" w:bidi="he-IL"/>
        </w:rPr>
        <w:t>Leukel</w:t>
      </w:r>
      <w:proofErr w:type="spellEnd"/>
      <w:r w:rsidRPr="0047218A">
        <w:rPr>
          <w:rFonts w:asciiTheme="minorBidi" w:eastAsia="Times New Roman" w:hAnsiTheme="minorBidi"/>
          <w:lang w:val="en-GB" w:eastAsia="en-GB" w:bidi="he-IL"/>
        </w:rPr>
        <w:t xml:space="preserve"> and Stoffer (2004) note that professional flutists </w:t>
      </w:r>
      <w:r>
        <w:rPr>
          <w:rFonts w:asciiTheme="minorBidi" w:eastAsia="Times New Roman" w:hAnsiTheme="minorBidi"/>
          <w:lang w:val="en-GB" w:eastAsia="en-GB" w:bidi="he-IL"/>
        </w:rPr>
        <w:t>use flexible JI intonation in specific contexts, indicating its pedagogical relevance, though vocal motor limitations and auditory feedback may require</w:t>
      </w:r>
      <w:r w:rsidRPr="0047218A">
        <w:rPr>
          <w:rFonts w:asciiTheme="minorBidi" w:eastAsia="Times New Roman" w:hAnsiTheme="minorBidi"/>
          <w:lang w:val="en-GB" w:eastAsia="en-GB" w:bidi="he-IL"/>
        </w:rPr>
        <w:t xml:space="preserve"> adjustments. Devaney et al. (2011) found that sopranos’ pitch drift varies with musical context, underscoring the complexity and flexibility of the human voice, and suggesting a link to interpretative, unconscious performance styles. This highlights a pedagogical gap and the need for further research on </w:t>
      </w:r>
      <w:r w:rsidR="007F0629">
        <w:rPr>
          <w:rFonts w:asciiTheme="minorBidi" w:eastAsia="Times New Roman" w:hAnsiTheme="minorBidi"/>
          <w:lang w:val="en-GB" w:eastAsia="en-GB" w:bidi="he-IL"/>
        </w:rPr>
        <w:t xml:space="preserve">the effects of </w:t>
      </w:r>
      <w:r w:rsidRPr="0047218A">
        <w:rPr>
          <w:rFonts w:asciiTheme="minorBidi" w:eastAsia="Times New Roman" w:hAnsiTheme="minorBidi"/>
          <w:lang w:val="en-GB" w:eastAsia="en-GB" w:bidi="he-IL"/>
        </w:rPr>
        <w:t>microtonal exposure, with or without awareness. The increasing availability of digital tuning tools enables exploration of these tuning distinctions in voice training. The project stems from earlier work questioning whether the dominance of ET in Western voice training limits awareness of tuning alternatives (Modules 4 and 5 of the MA). The core pedagogical issue shifted from whether JI should replace ET to whether recognition of multiple tuning targets benefits singers’ control in varied contexts.</w:t>
      </w:r>
      <w:r w:rsidR="007F0629">
        <w:rPr>
          <w:rFonts w:asciiTheme="minorBidi" w:eastAsia="Times New Roman" w:hAnsiTheme="minorBidi"/>
          <w:lang w:val="en-GB" w:eastAsia="en-GB" w:bidi="he-IL"/>
        </w:rPr>
        <w:t xml:space="preserve"> </w:t>
      </w:r>
      <w:r w:rsidR="00705862" w:rsidRPr="00705862">
        <w:rPr>
          <w:rFonts w:asciiTheme="minorBidi" w:eastAsia="Times New Roman" w:hAnsiTheme="minorBidi"/>
          <w:lang w:val="en-GB" w:eastAsia="en-GB" w:bidi="he-IL"/>
        </w:rPr>
        <w:t>This reframing draws on auditory-perceptual learning and context-sensitive vocal pitch regulation, recogni</w:t>
      </w:r>
      <w:r w:rsidR="007A500D">
        <w:rPr>
          <w:rFonts w:asciiTheme="minorBidi" w:eastAsia="Times New Roman" w:hAnsiTheme="minorBidi"/>
          <w:lang w:val="en-GB" w:eastAsia="en-GB" w:bidi="he-IL"/>
        </w:rPr>
        <w:t>z</w:t>
      </w:r>
      <w:r w:rsidR="00705862" w:rsidRPr="00705862">
        <w:rPr>
          <w:rFonts w:asciiTheme="minorBidi" w:eastAsia="Times New Roman" w:hAnsiTheme="minorBidi"/>
          <w:lang w:val="en-GB" w:eastAsia="en-GB" w:bidi="he-IL"/>
        </w:rPr>
        <w:t>ing that pitch production is influenced by auditory feedback, learned expectations, accompaniment, harmonic function, and musical context. Intonation is therefore not simply a matter of reproducing one objectively correct frequency. Instead, tuning competence may involve recogni</w:t>
      </w:r>
      <w:r w:rsidR="007A500D">
        <w:rPr>
          <w:rFonts w:asciiTheme="minorBidi" w:eastAsia="Times New Roman" w:hAnsiTheme="minorBidi"/>
          <w:lang w:val="en-GB" w:eastAsia="en-GB" w:bidi="he-IL"/>
        </w:rPr>
        <w:t>z</w:t>
      </w:r>
      <w:r w:rsidR="00705862" w:rsidRPr="00705862">
        <w:rPr>
          <w:rFonts w:asciiTheme="minorBidi" w:eastAsia="Times New Roman" w:hAnsiTheme="minorBidi"/>
          <w:lang w:val="en-GB" w:eastAsia="en-GB" w:bidi="he-IL"/>
        </w:rPr>
        <w:t xml:space="preserve">ing and responding to different reference targets </w:t>
      </w:r>
      <w:r w:rsidR="007F0629">
        <w:rPr>
          <w:rFonts w:asciiTheme="minorBidi" w:eastAsia="Times New Roman" w:hAnsiTheme="minorBidi"/>
          <w:lang w:val="en-GB" w:eastAsia="en-GB" w:bidi="he-IL"/>
        </w:rPr>
        <w:t>based</w:t>
      </w:r>
      <w:r w:rsidR="00705862" w:rsidRPr="00705862">
        <w:rPr>
          <w:rFonts w:asciiTheme="minorBidi" w:eastAsia="Times New Roman" w:hAnsiTheme="minorBidi"/>
          <w:lang w:val="en-GB" w:eastAsia="en-GB" w:bidi="he-IL"/>
        </w:rPr>
        <w:t xml:space="preserve"> </w:t>
      </w:r>
      <w:r w:rsidR="007F0629">
        <w:rPr>
          <w:rFonts w:asciiTheme="minorBidi" w:eastAsia="Times New Roman" w:hAnsiTheme="minorBidi"/>
          <w:lang w:val="en-GB" w:eastAsia="en-GB" w:bidi="he-IL"/>
        </w:rPr>
        <w:t>on</w:t>
      </w:r>
      <w:r w:rsidR="00705862" w:rsidRPr="00705862">
        <w:rPr>
          <w:rFonts w:asciiTheme="minorBidi" w:eastAsia="Times New Roman" w:hAnsiTheme="minorBidi"/>
          <w:lang w:val="en-GB" w:eastAsia="en-GB" w:bidi="he-IL"/>
        </w:rPr>
        <w:t xml:space="preserve"> musical circumstances.</w:t>
      </w:r>
    </w:p>
    <w:p w14:paraId="4F7B88C5" w14:textId="77777777" w:rsidR="00705862" w:rsidRPr="00705862" w:rsidRDefault="00705862" w:rsidP="00705862">
      <w:pPr>
        <w:spacing w:before="100" w:beforeAutospacing="1" w:after="100" w:afterAutospacing="1" w:line="360" w:lineRule="auto"/>
        <w:rPr>
          <w:rFonts w:asciiTheme="minorBidi" w:eastAsia="Times New Roman" w:hAnsiTheme="minorBidi"/>
          <w:lang w:val="en-GB" w:eastAsia="en-GB" w:bidi="he-IL"/>
        </w:rPr>
      </w:pPr>
      <w:r w:rsidRPr="00705862">
        <w:rPr>
          <w:rFonts w:asciiTheme="minorBidi" w:eastAsia="Times New Roman" w:hAnsiTheme="minorBidi"/>
          <w:lang w:val="en-GB" w:eastAsia="en-GB" w:bidi="he-IL"/>
        </w:rPr>
        <w:t>This exploratory study examined singers’ tuning behaviour across repeated assessments contrasting ET and JI stimuli. Thirds were selected because they provide measurable and musically meaningful differences between the systems. Recorded tasks included isolated major and minor thirds, chordal contexts, pentatonic scales, and melodies. A subset of participants received targeted JI instruction, while others completed repeated assessments without intervention. Acoustic pitch measurements provided the primary evidence, supplemented by written reflections concerning participants’ awareness and perceived experiences.</w:t>
      </w:r>
    </w:p>
    <w:p w14:paraId="031819CD" w14:textId="77777777" w:rsidR="009212D1" w:rsidRPr="0078250F" w:rsidRDefault="009212D1" w:rsidP="009212D1">
      <w:pPr>
        <w:pStyle w:val="Heading2"/>
        <w:spacing w:line="360" w:lineRule="auto"/>
        <w:rPr>
          <w:rFonts w:asciiTheme="minorBidi" w:hAnsiTheme="minorBidi" w:cstheme="minorBidi"/>
          <w:color w:val="1F497D" w:themeColor="text2"/>
          <w:sz w:val="28"/>
          <w:szCs w:val="28"/>
        </w:rPr>
      </w:pPr>
      <w:r w:rsidRPr="0078250F">
        <w:rPr>
          <w:rFonts w:asciiTheme="minorBidi" w:hAnsiTheme="minorBidi" w:cstheme="minorBidi"/>
          <w:color w:val="1F497D" w:themeColor="text2"/>
          <w:sz w:val="28"/>
          <w:szCs w:val="28"/>
        </w:rPr>
        <w:lastRenderedPageBreak/>
        <w:t>1.1 Research Questions and Objectives</w:t>
      </w:r>
    </w:p>
    <w:p w14:paraId="5981B59D" w14:textId="77777777" w:rsidR="00705862" w:rsidRPr="009212D1" w:rsidRDefault="00705862" w:rsidP="00705862">
      <w:pPr>
        <w:spacing w:before="100" w:beforeAutospacing="1" w:after="100" w:afterAutospacing="1" w:line="360" w:lineRule="auto"/>
        <w:rPr>
          <w:rFonts w:asciiTheme="minorBidi" w:eastAsia="Times New Roman" w:hAnsiTheme="minorBidi"/>
          <w:lang w:val="en-GB" w:eastAsia="en-GB" w:bidi="he-IL"/>
        </w:rPr>
      </w:pPr>
      <w:r w:rsidRPr="00705862">
        <w:rPr>
          <w:rFonts w:asciiTheme="minorBidi" w:eastAsia="Times New Roman" w:hAnsiTheme="minorBidi"/>
          <w:lang w:val="en-GB" w:eastAsia="en-GB" w:bidi="he-IL"/>
        </w:rPr>
        <w:t xml:space="preserve">The primary research question </w:t>
      </w:r>
      <w:r w:rsidRPr="009212D1">
        <w:rPr>
          <w:rFonts w:asciiTheme="minorBidi" w:eastAsia="Times New Roman" w:hAnsiTheme="minorBidi"/>
          <w:lang w:val="en-GB" w:eastAsia="en-GB" w:bidi="he-IL"/>
        </w:rPr>
        <w:t>was: To what extent does targeted exposure to JI influence singers’ production and perception of thirds relative to equal temperament?</w:t>
      </w:r>
    </w:p>
    <w:p w14:paraId="60212325" w14:textId="2DC30349" w:rsidR="00705862" w:rsidRPr="00B47BC9" w:rsidRDefault="00705862" w:rsidP="00B47BC9">
      <w:pPr>
        <w:pStyle w:val="NormalWeb"/>
        <w:spacing w:line="360" w:lineRule="auto"/>
        <w:rPr>
          <w:rFonts w:asciiTheme="minorBidi" w:hAnsiTheme="minorBidi" w:cstheme="minorBidi"/>
        </w:rPr>
      </w:pPr>
      <w:r w:rsidRPr="00B47BC9">
        <w:rPr>
          <w:rFonts w:asciiTheme="minorBidi" w:hAnsiTheme="minorBidi" w:cstheme="minorBidi"/>
          <w:sz w:val="22"/>
          <w:szCs w:val="22"/>
        </w:rPr>
        <w:t>A secondary question examined whether observed changes suggested movement toward a single tuning system or greater context-sensitive adaptability between tuning targets</w:t>
      </w:r>
      <w:r w:rsidR="00B47BC9" w:rsidRPr="00B47BC9">
        <w:rPr>
          <w:rFonts w:asciiTheme="minorBidi" w:hAnsiTheme="minorBidi" w:cstheme="minorBidi"/>
          <w:sz w:val="22"/>
          <w:szCs w:val="22"/>
        </w:rPr>
        <w:t xml:space="preserve">. The secondary research question draws on auditory-perceptual learning and context-sensitive vocal pitch regulation, exploring the relationship between changes in vocal pitch production and singers’ reported awareness of alternative tuning targets, without </w:t>
      </w:r>
      <w:proofErr w:type="gramStart"/>
      <w:r w:rsidR="00B47BC9" w:rsidRPr="00B47BC9">
        <w:rPr>
          <w:rFonts w:asciiTheme="minorBidi" w:hAnsiTheme="minorBidi" w:cstheme="minorBidi"/>
          <w:sz w:val="22"/>
          <w:szCs w:val="22"/>
        </w:rPr>
        <w:t>assuming that</w:t>
      </w:r>
      <w:proofErr w:type="gramEnd"/>
      <w:r w:rsidR="00B47BC9" w:rsidRPr="00B47BC9">
        <w:rPr>
          <w:rFonts w:asciiTheme="minorBidi" w:hAnsiTheme="minorBidi" w:cstheme="minorBidi"/>
          <w:sz w:val="22"/>
          <w:szCs w:val="22"/>
        </w:rPr>
        <w:t xml:space="preserve"> perceptual recognition and motor adaptation necessarily develop together.</w:t>
      </w:r>
    </w:p>
    <w:p w14:paraId="724E3DD8" w14:textId="4D110319" w:rsidR="00705862" w:rsidRPr="00705862" w:rsidRDefault="00705862" w:rsidP="00705862">
      <w:pPr>
        <w:spacing w:before="100" w:beforeAutospacing="1" w:after="100" w:afterAutospacing="1" w:line="360" w:lineRule="auto"/>
        <w:rPr>
          <w:rFonts w:asciiTheme="minorBidi" w:eastAsia="Times New Roman" w:hAnsiTheme="minorBidi"/>
          <w:lang w:val="en-GB" w:eastAsia="en-GB" w:bidi="he-IL"/>
        </w:rPr>
      </w:pPr>
      <w:r w:rsidRPr="00705862">
        <w:rPr>
          <w:rFonts w:asciiTheme="minorBidi" w:eastAsia="Times New Roman" w:hAnsiTheme="minorBidi"/>
          <w:lang w:val="en-GB" w:eastAsia="en-GB" w:bidi="he-IL"/>
        </w:rPr>
        <w:t>The quantitative analysis distinguished four related dimensions: tuning accuracy, ET</w:t>
      </w:r>
      <w:r w:rsidR="009212D1">
        <w:rPr>
          <w:rFonts w:asciiTheme="minorBidi" w:eastAsia="Times New Roman" w:hAnsiTheme="minorBidi"/>
          <w:lang w:val="en-GB" w:eastAsia="en-GB" w:bidi="he-IL"/>
        </w:rPr>
        <w:t xml:space="preserve"> versus </w:t>
      </w:r>
      <w:r w:rsidRPr="00705862">
        <w:rPr>
          <w:rFonts w:asciiTheme="minorBidi" w:eastAsia="Times New Roman" w:hAnsiTheme="minorBidi"/>
          <w:lang w:val="en-GB" w:eastAsia="en-GB" w:bidi="he-IL"/>
        </w:rPr>
        <w:t>JI tuning tendency, temporal stability, and task-specific patterns. These were examined through the following objectives:</w:t>
      </w:r>
    </w:p>
    <w:p w14:paraId="3EA78DE4" w14:textId="77777777" w:rsidR="00705862" w:rsidRPr="00705862" w:rsidRDefault="00705862" w:rsidP="00705862">
      <w:pPr>
        <w:numPr>
          <w:ilvl w:val="0"/>
          <w:numId w:val="23"/>
        </w:numPr>
        <w:spacing w:before="100" w:beforeAutospacing="1" w:after="100" w:afterAutospacing="1" w:line="360" w:lineRule="auto"/>
        <w:rPr>
          <w:rFonts w:asciiTheme="minorBidi" w:eastAsia="Times New Roman" w:hAnsiTheme="minorBidi"/>
          <w:lang w:val="en-GB" w:eastAsia="en-GB" w:bidi="he-IL"/>
        </w:rPr>
      </w:pPr>
      <w:r w:rsidRPr="00705862">
        <w:rPr>
          <w:rFonts w:asciiTheme="minorBidi" w:eastAsia="Times New Roman" w:hAnsiTheme="minorBidi"/>
          <w:b/>
          <w:bCs/>
          <w:lang w:val="en-GB" w:eastAsia="en-GB" w:bidi="he-IL"/>
        </w:rPr>
        <w:t>Tuning accuracy:</w:t>
      </w:r>
      <w:r w:rsidRPr="00705862">
        <w:rPr>
          <w:rFonts w:asciiTheme="minorBidi" w:eastAsia="Times New Roman" w:hAnsiTheme="minorBidi"/>
          <w:lang w:val="en-GB" w:eastAsia="en-GB" w:bidi="he-IL"/>
        </w:rPr>
        <w:t xml:space="preserve"> Measure signed and absolute deviations from ET and JI reference values.</w:t>
      </w:r>
    </w:p>
    <w:p w14:paraId="3CFB3893" w14:textId="370BCEE1" w:rsidR="00705862" w:rsidRPr="00705862" w:rsidRDefault="00705862" w:rsidP="00705862">
      <w:pPr>
        <w:numPr>
          <w:ilvl w:val="0"/>
          <w:numId w:val="23"/>
        </w:numPr>
        <w:spacing w:before="100" w:beforeAutospacing="1" w:after="100" w:afterAutospacing="1" w:line="360" w:lineRule="auto"/>
        <w:rPr>
          <w:rFonts w:asciiTheme="minorBidi" w:eastAsia="Times New Roman" w:hAnsiTheme="minorBidi"/>
          <w:lang w:val="en-GB" w:eastAsia="en-GB" w:bidi="he-IL"/>
        </w:rPr>
      </w:pPr>
      <w:r w:rsidRPr="00705862">
        <w:rPr>
          <w:rFonts w:asciiTheme="minorBidi" w:eastAsia="Times New Roman" w:hAnsiTheme="minorBidi"/>
          <w:b/>
          <w:bCs/>
          <w:lang w:val="en-GB" w:eastAsia="en-GB" w:bidi="he-IL"/>
        </w:rPr>
        <w:t>Tuning tendency:</w:t>
      </w:r>
      <w:r w:rsidRPr="00705862">
        <w:rPr>
          <w:rFonts w:asciiTheme="minorBidi" w:eastAsia="Times New Roman" w:hAnsiTheme="minorBidi"/>
          <w:lang w:val="en-GB" w:eastAsia="en-GB" w:bidi="he-IL"/>
        </w:rPr>
        <w:t xml:space="preserve"> Characteri</w:t>
      </w:r>
      <w:r w:rsidR="009212D1">
        <w:rPr>
          <w:rFonts w:asciiTheme="minorBidi" w:eastAsia="Times New Roman" w:hAnsiTheme="minorBidi"/>
          <w:lang w:val="en-GB" w:eastAsia="en-GB" w:bidi="he-IL"/>
        </w:rPr>
        <w:t>z</w:t>
      </w:r>
      <w:r w:rsidRPr="00705862">
        <w:rPr>
          <w:rFonts w:asciiTheme="minorBidi" w:eastAsia="Times New Roman" w:hAnsiTheme="minorBidi"/>
          <w:lang w:val="en-GB" w:eastAsia="en-GB" w:bidi="he-IL"/>
        </w:rPr>
        <w:t>e the relative position of produced intervals between ET and JI references.</w:t>
      </w:r>
    </w:p>
    <w:p w14:paraId="0CB62397" w14:textId="77777777" w:rsidR="00705862" w:rsidRPr="00705862" w:rsidRDefault="00705862" w:rsidP="00705862">
      <w:pPr>
        <w:numPr>
          <w:ilvl w:val="0"/>
          <w:numId w:val="23"/>
        </w:numPr>
        <w:spacing w:before="100" w:beforeAutospacing="1" w:after="100" w:afterAutospacing="1" w:line="360" w:lineRule="auto"/>
        <w:rPr>
          <w:rFonts w:asciiTheme="minorBidi" w:eastAsia="Times New Roman" w:hAnsiTheme="minorBidi"/>
          <w:lang w:val="en-GB" w:eastAsia="en-GB" w:bidi="he-IL"/>
        </w:rPr>
      </w:pPr>
      <w:r w:rsidRPr="00705862">
        <w:rPr>
          <w:rFonts w:asciiTheme="minorBidi" w:eastAsia="Times New Roman" w:hAnsiTheme="minorBidi"/>
          <w:b/>
          <w:bCs/>
          <w:lang w:val="en-GB" w:eastAsia="en-GB" w:bidi="he-IL"/>
        </w:rPr>
        <w:t>Temporal stability:</w:t>
      </w:r>
      <w:r w:rsidRPr="00705862">
        <w:rPr>
          <w:rFonts w:asciiTheme="minorBidi" w:eastAsia="Times New Roman" w:hAnsiTheme="minorBidi"/>
          <w:lang w:val="en-GB" w:eastAsia="en-GB" w:bidi="he-IL"/>
        </w:rPr>
        <w:t xml:space="preserve"> Examine changes in tuning performance across consecutive assessments.</w:t>
      </w:r>
    </w:p>
    <w:p w14:paraId="42801692" w14:textId="77777777" w:rsidR="00705862" w:rsidRPr="00705862" w:rsidRDefault="00705862" w:rsidP="00705862">
      <w:pPr>
        <w:numPr>
          <w:ilvl w:val="0"/>
          <w:numId w:val="23"/>
        </w:numPr>
        <w:spacing w:before="100" w:beforeAutospacing="1" w:after="100" w:afterAutospacing="1" w:line="360" w:lineRule="auto"/>
        <w:rPr>
          <w:rFonts w:asciiTheme="minorBidi" w:eastAsia="Times New Roman" w:hAnsiTheme="minorBidi"/>
          <w:lang w:val="en-GB" w:eastAsia="en-GB" w:bidi="he-IL"/>
        </w:rPr>
      </w:pPr>
      <w:r w:rsidRPr="00705862">
        <w:rPr>
          <w:rFonts w:asciiTheme="minorBidi" w:eastAsia="Times New Roman" w:hAnsiTheme="minorBidi"/>
          <w:b/>
          <w:bCs/>
          <w:lang w:val="en-GB" w:eastAsia="en-GB" w:bidi="he-IL"/>
        </w:rPr>
        <w:t>Task-specific patterns:</w:t>
      </w:r>
      <w:r w:rsidRPr="00705862">
        <w:rPr>
          <w:rFonts w:asciiTheme="minorBidi" w:eastAsia="Times New Roman" w:hAnsiTheme="minorBidi"/>
          <w:lang w:val="en-GB" w:eastAsia="en-GB" w:bidi="he-IL"/>
        </w:rPr>
        <w:t xml:space="preserve"> Identify differences across isolated intervals, chords, melodies, and pentatonic tasks.</w:t>
      </w:r>
    </w:p>
    <w:p w14:paraId="46EEBA27" w14:textId="77777777" w:rsidR="00705862" w:rsidRPr="00705862" w:rsidRDefault="00705862" w:rsidP="00705862">
      <w:pPr>
        <w:spacing w:before="100" w:beforeAutospacing="1" w:after="100" w:afterAutospacing="1" w:line="360" w:lineRule="auto"/>
        <w:rPr>
          <w:rFonts w:asciiTheme="minorBidi" w:eastAsia="Times New Roman" w:hAnsiTheme="minorBidi"/>
          <w:lang w:val="en-GB" w:eastAsia="en-GB" w:bidi="he-IL"/>
        </w:rPr>
      </w:pPr>
      <w:r w:rsidRPr="00705862">
        <w:rPr>
          <w:rFonts w:asciiTheme="minorBidi" w:eastAsia="Times New Roman" w:hAnsiTheme="minorBidi"/>
          <w:lang w:val="en-GB" w:eastAsia="en-GB" w:bidi="he-IL"/>
        </w:rPr>
        <w:t>A secondary exploratory objective was to compare the trajectories of participants receiving JI instruction with those completing repeated assessments without intervention. Given the small and unequal groups, this comparison was descriptive rather than confirmatory.</w:t>
      </w:r>
    </w:p>
    <w:p w14:paraId="4F683F36" w14:textId="442FAE7A" w:rsidR="00705862" w:rsidRPr="00705862" w:rsidRDefault="00705862" w:rsidP="00705862">
      <w:pPr>
        <w:spacing w:before="100" w:beforeAutospacing="1" w:after="100" w:afterAutospacing="1" w:line="360" w:lineRule="auto"/>
        <w:rPr>
          <w:rFonts w:asciiTheme="minorBidi" w:eastAsia="Times New Roman" w:hAnsiTheme="minorBidi"/>
          <w:lang w:val="en-GB" w:eastAsia="en-GB" w:bidi="he-IL"/>
        </w:rPr>
      </w:pPr>
      <w:r w:rsidRPr="00705862">
        <w:rPr>
          <w:rFonts w:asciiTheme="minorBidi" w:eastAsia="Times New Roman" w:hAnsiTheme="minorBidi"/>
          <w:lang w:val="en-GB" w:eastAsia="en-GB" w:bidi="he-IL"/>
        </w:rPr>
        <w:t xml:space="preserve">The intended professional impact was to explore whether explicit tuning awareness and flexible intonation might </w:t>
      </w:r>
      <w:r w:rsidR="009212D1">
        <w:rPr>
          <w:rFonts w:asciiTheme="minorBidi" w:eastAsia="Times New Roman" w:hAnsiTheme="minorBidi"/>
          <w:lang w:val="en-GB" w:eastAsia="en-GB" w:bidi="he-IL"/>
        </w:rPr>
        <w:t>add</w:t>
      </w:r>
      <w:r w:rsidRPr="00705862">
        <w:rPr>
          <w:rFonts w:asciiTheme="minorBidi" w:eastAsia="Times New Roman" w:hAnsiTheme="minorBidi"/>
          <w:lang w:val="en-GB" w:eastAsia="en-GB" w:bidi="he-IL"/>
        </w:rPr>
        <w:t xml:space="preserve"> </w:t>
      </w:r>
      <w:r w:rsidR="009212D1">
        <w:rPr>
          <w:rFonts w:asciiTheme="minorBidi" w:eastAsia="Times New Roman" w:hAnsiTheme="minorBidi"/>
          <w:lang w:val="en-GB" w:eastAsia="en-GB" w:bidi="he-IL"/>
        </w:rPr>
        <w:t>value</w:t>
      </w:r>
      <w:r w:rsidRPr="00705862">
        <w:rPr>
          <w:rFonts w:asciiTheme="minorBidi" w:eastAsia="Times New Roman" w:hAnsiTheme="minorBidi"/>
          <w:lang w:val="en-GB" w:eastAsia="en-GB" w:bidi="he-IL"/>
        </w:rPr>
        <w:t xml:space="preserve"> to conventional ET</w:t>
      </w:r>
      <w:r w:rsidR="009212D1">
        <w:rPr>
          <w:rFonts w:asciiTheme="minorBidi" w:eastAsia="Times New Roman" w:hAnsiTheme="minorBidi"/>
          <w:lang w:val="en-GB" w:eastAsia="en-GB" w:bidi="he-IL"/>
        </w:rPr>
        <w:t xml:space="preserve"> </w:t>
      </w:r>
      <w:r w:rsidRPr="00705862">
        <w:rPr>
          <w:rFonts w:asciiTheme="minorBidi" w:eastAsia="Times New Roman" w:hAnsiTheme="minorBidi"/>
          <w:lang w:val="en-GB" w:eastAsia="en-GB" w:bidi="he-IL"/>
        </w:rPr>
        <w:t xml:space="preserve">based </w:t>
      </w:r>
      <w:r w:rsidR="009212D1">
        <w:rPr>
          <w:rFonts w:asciiTheme="minorBidi" w:eastAsia="Times New Roman" w:hAnsiTheme="minorBidi"/>
          <w:lang w:val="en-GB" w:eastAsia="en-GB" w:bidi="he-IL"/>
        </w:rPr>
        <w:t>voice lessons</w:t>
      </w:r>
      <w:r w:rsidRPr="00705862">
        <w:rPr>
          <w:rFonts w:asciiTheme="minorBidi" w:eastAsia="Times New Roman" w:hAnsiTheme="minorBidi"/>
          <w:lang w:val="en-GB" w:eastAsia="en-GB" w:bidi="he-IL"/>
        </w:rPr>
        <w:t>, without assuming either system</w:t>
      </w:r>
      <w:r w:rsidR="009212D1">
        <w:rPr>
          <w:rFonts w:asciiTheme="minorBidi" w:eastAsia="Times New Roman" w:hAnsiTheme="minorBidi"/>
          <w:lang w:val="en-GB" w:eastAsia="en-GB" w:bidi="he-IL"/>
        </w:rPr>
        <w:t xml:space="preserve"> is superior</w:t>
      </w:r>
      <w:r w:rsidRPr="00705862">
        <w:rPr>
          <w:rFonts w:asciiTheme="minorBidi" w:eastAsia="Times New Roman" w:hAnsiTheme="minorBidi"/>
          <w:lang w:val="en-GB" w:eastAsia="en-GB" w:bidi="he-IL"/>
        </w:rPr>
        <w:t xml:space="preserve">. </w:t>
      </w:r>
      <w:r w:rsidR="009212D1">
        <w:rPr>
          <w:rFonts w:asciiTheme="minorBidi" w:eastAsia="Times New Roman" w:hAnsiTheme="minorBidi"/>
          <w:lang w:val="en-GB" w:eastAsia="en-GB" w:bidi="he-IL"/>
        </w:rPr>
        <w:t>As</w:t>
      </w:r>
      <w:r w:rsidRPr="00705862">
        <w:rPr>
          <w:rFonts w:asciiTheme="minorBidi" w:eastAsia="Times New Roman" w:hAnsiTheme="minorBidi"/>
          <w:lang w:val="en-GB" w:eastAsia="en-GB" w:bidi="he-IL"/>
        </w:rPr>
        <w:t xml:space="preserve"> </w:t>
      </w:r>
      <w:r w:rsidR="009212D1">
        <w:rPr>
          <w:rFonts w:asciiTheme="minorBidi" w:eastAsia="Times New Roman" w:hAnsiTheme="minorBidi"/>
          <w:lang w:val="en-GB" w:eastAsia="en-GB" w:bidi="he-IL"/>
        </w:rPr>
        <w:t xml:space="preserve">the </w:t>
      </w:r>
      <w:r w:rsidRPr="00705862">
        <w:rPr>
          <w:rFonts w:asciiTheme="minorBidi" w:eastAsia="Times New Roman" w:hAnsiTheme="minorBidi"/>
          <w:lang w:val="en-GB" w:eastAsia="en-GB" w:bidi="he-IL"/>
        </w:rPr>
        <w:t>researcher</w:t>
      </w:r>
      <w:r w:rsidR="009212D1">
        <w:rPr>
          <w:rFonts w:asciiTheme="minorBidi" w:eastAsia="Times New Roman" w:hAnsiTheme="minorBidi"/>
          <w:lang w:val="en-GB" w:eastAsia="en-GB" w:bidi="he-IL"/>
        </w:rPr>
        <w:t>, I</w:t>
      </w:r>
      <w:r w:rsidRPr="00705862">
        <w:rPr>
          <w:rFonts w:asciiTheme="minorBidi" w:eastAsia="Times New Roman" w:hAnsiTheme="minorBidi"/>
          <w:lang w:val="en-GB" w:eastAsia="en-GB" w:bidi="he-IL"/>
        </w:rPr>
        <w:t xml:space="preserve"> expected </w:t>
      </w:r>
      <w:r w:rsidR="009212D1">
        <w:rPr>
          <w:rFonts w:asciiTheme="minorBidi" w:eastAsia="Times New Roman" w:hAnsiTheme="minorBidi"/>
          <w:lang w:val="en-GB" w:eastAsia="en-GB" w:bidi="he-IL"/>
        </w:rPr>
        <w:t>to</w:t>
      </w:r>
      <w:r w:rsidRPr="00705862">
        <w:rPr>
          <w:rFonts w:asciiTheme="minorBidi" w:eastAsia="Times New Roman" w:hAnsiTheme="minorBidi"/>
          <w:lang w:val="en-GB" w:eastAsia="en-GB" w:bidi="he-IL"/>
        </w:rPr>
        <w:t xml:space="preserve"> develop competence in intervention design, acoustic measurement, quantitative and qualitative analysis, and critical reflection on insider research and established pedagogical assumptions.</w:t>
      </w:r>
    </w:p>
    <w:p w14:paraId="6D4DDAAC" w14:textId="28458063" w:rsidR="00705862" w:rsidRPr="00705862" w:rsidRDefault="00705862" w:rsidP="00705862">
      <w:pPr>
        <w:spacing w:before="100" w:beforeAutospacing="1" w:after="100" w:afterAutospacing="1" w:line="360" w:lineRule="auto"/>
        <w:rPr>
          <w:rFonts w:asciiTheme="minorBidi" w:eastAsia="Times New Roman" w:hAnsiTheme="minorBidi"/>
          <w:lang w:val="en-GB" w:eastAsia="en-GB" w:bidi="he-IL"/>
        </w:rPr>
      </w:pPr>
      <w:r w:rsidRPr="00705862">
        <w:rPr>
          <w:rFonts w:asciiTheme="minorBidi" w:eastAsia="Times New Roman" w:hAnsiTheme="minorBidi"/>
          <w:lang w:val="en-GB" w:eastAsia="en-GB" w:bidi="he-IL"/>
        </w:rPr>
        <w:t>As a practitioner-research project, the study also required reconsidering long-established listening habits and confronting the difficulty of defining accuracy when more than one tuning target may be musically meaningful. The findings are therefore interpreted as exploratory evidence to inform pedagogical reflection and future research</w:t>
      </w:r>
      <w:r w:rsidR="009212D1">
        <w:rPr>
          <w:rFonts w:asciiTheme="minorBidi" w:eastAsia="Times New Roman" w:hAnsiTheme="minorBidi"/>
          <w:lang w:val="en-GB" w:eastAsia="en-GB" w:bidi="he-IL"/>
        </w:rPr>
        <w:t>,</w:t>
      </w:r>
      <w:r w:rsidRPr="00705862">
        <w:rPr>
          <w:rFonts w:asciiTheme="minorBidi" w:eastAsia="Times New Roman" w:hAnsiTheme="minorBidi"/>
          <w:lang w:val="en-GB" w:eastAsia="en-GB" w:bidi="he-IL"/>
        </w:rPr>
        <w:t xml:space="preserve"> </w:t>
      </w:r>
      <w:r w:rsidR="009212D1">
        <w:rPr>
          <w:rFonts w:asciiTheme="minorBidi" w:eastAsia="Times New Roman" w:hAnsiTheme="minorBidi"/>
          <w:lang w:val="en-GB" w:eastAsia="en-GB" w:bidi="he-IL"/>
        </w:rPr>
        <w:t>not</w:t>
      </w:r>
      <w:r w:rsidRPr="00705862">
        <w:rPr>
          <w:rFonts w:asciiTheme="minorBidi" w:eastAsia="Times New Roman" w:hAnsiTheme="minorBidi"/>
          <w:lang w:val="en-GB" w:eastAsia="en-GB" w:bidi="he-IL"/>
        </w:rPr>
        <w:t xml:space="preserve"> t</w:t>
      </w:r>
      <w:r w:rsidR="009212D1">
        <w:rPr>
          <w:rFonts w:asciiTheme="minorBidi" w:eastAsia="Times New Roman" w:hAnsiTheme="minorBidi"/>
          <w:lang w:val="en-GB" w:eastAsia="en-GB" w:bidi="he-IL"/>
        </w:rPr>
        <w:t>o</w:t>
      </w:r>
      <w:r w:rsidRPr="00705862">
        <w:rPr>
          <w:rFonts w:asciiTheme="minorBidi" w:eastAsia="Times New Roman" w:hAnsiTheme="minorBidi"/>
          <w:lang w:val="en-GB" w:eastAsia="en-GB" w:bidi="he-IL"/>
        </w:rPr>
        <w:t xml:space="preserve"> establish a universal tuning preference or intervention effect.</w:t>
      </w:r>
    </w:p>
    <w:p w14:paraId="40F41D51" w14:textId="77777777" w:rsidR="004376EA" w:rsidRPr="004376EA" w:rsidRDefault="004376EA" w:rsidP="004376EA">
      <w:pPr>
        <w:rPr>
          <w:lang w:val="en-GB" w:bidi="he-IL"/>
        </w:rPr>
      </w:pPr>
    </w:p>
    <w:p w14:paraId="6E9270AE" w14:textId="3B81F170" w:rsidR="004376EA" w:rsidRDefault="004376EA" w:rsidP="0078250F">
      <w:pPr>
        <w:spacing w:line="360" w:lineRule="auto"/>
        <w:rPr>
          <w:rFonts w:asciiTheme="minorBidi" w:hAnsiTheme="minorBidi"/>
          <w:rtl/>
          <w:lang w:bidi="he-IL"/>
        </w:rPr>
      </w:pPr>
    </w:p>
    <w:p w14:paraId="4441B873" w14:textId="1BBAC93E" w:rsidR="00955694" w:rsidRPr="0078250F" w:rsidRDefault="00805FD4" w:rsidP="0078250F">
      <w:pPr>
        <w:pStyle w:val="Heading1"/>
        <w:spacing w:line="360" w:lineRule="auto"/>
        <w:rPr>
          <w:rFonts w:asciiTheme="minorBidi" w:hAnsiTheme="minorBidi" w:cstheme="minorBidi"/>
          <w:color w:val="1F497D" w:themeColor="text2"/>
          <w:sz w:val="36"/>
          <w:szCs w:val="36"/>
        </w:rPr>
      </w:pPr>
      <w:r>
        <w:rPr>
          <w:rFonts w:asciiTheme="minorBidi" w:hAnsiTheme="minorBidi" w:cstheme="minorBidi"/>
          <w:color w:val="1F497D" w:themeColor="text2"/>
          <w:sz w:val="36"/>
          <w:szCs w:val="36"/>
        </w:rPr>
        <w:lastRenderedPageBreak/>
        <w:t>Chapter 2</w:t>
      </w:r>
      <w:r w:rsidRPr="0078250F">
        <w:rPr>
          <w:rFonts w:asciiTheme="minorBidi" w:hAnsiTheme="minorBidi" w:cstheme="minorBidi"/>
          <w:color w:val="1F497D" w:themeColor="text2"/>
          <w:sz w:val="36"/>
          <w:szCs w:val="36"/>
        </w:rPr>
        <w:t xml:space="preserve"> Literature Review</w:t>
      </w:r>
    </w:p>
    <w:p w14:paraId="284DED8B" w14:textId="77777777" w:rsidR="00955694" w:rsidRPr="0078250F" w:rsidRDefault="00C575CF" w:rsidP="0078250F">
      <w:pPr>
        <w:pStyle w:val="Heading2"/>
        <w:spacing w:line="360" w:lineRule="auto"/>
        <w:rPr>
          <w:rFonts w:asciiTheme="minorBidi" w:hAnsiTheme="minorBidi" w:cstheme="minorBidi"/>
          <w:color w:val="1F497D" w:themeColor="text2"/>
          <w:sz w:val="28"/>
          <w:szCs w:val="28"/>
        </w:rPr>
      </w:pPr>
      <w:r w:rsidRPr="0078250F">
        <w:rPr>
          <w:rFonts w:asciiTheme="minorBidi" w:hAnsiTheme="minorBidi" w:cstheme="minorBidi"/>
          <w:color w:val="1F497D" w:themeColor="text2"/>
          <w:sz w:val="28"/>
          <w:szCs w:val="28"/>
        </w:rPr>
        <w:t>2.1 Review methodology</w:t>
      </w:r>
    </w:p>
    <w:p w14:paraId="509EB833" w14:textId="488D6F98" w:rsidR="00955694" w:rsidRPr="0078250F" w:rsidRDefault="00B47BC9" w:rsidP="0078250F">
      <w:pPr>
        <w:spacing w:line="360" w:lineRule="auto"/>
        <w:rPr>
          <w:rFonts w:asciiTheme="minorBidi" w:hAnsiTheme="minorBidi"/>
        </w:rPr>
      </w:pPr>
      <w:r>
        <w:rPr>
          <w:rFonts w:asciiTheme="minorBidi" w:hAnsiTheme="minorBidi"/>
        </w:rPr>
        <w:t>The literature underpinning this project builds on previous modules that informed the present study</w:t>
      </w:r>
      <w:r w:rsidR="00C575CF" w:rsidRPr="0078250F">
        <w:rPr>
          <w:rFonts w:asciiTheme="minorBidi" w:hAnsiTheme="minorBidi"/>
        </w:rPr>
        <w:t xml:space="preserve">. Searches focused on peer-reviewed work concerning equal temperament, just intonation, singing intonation, pitch drift, ensemble tuning, auditory feedback, pitch perception, ear training, microtonality and cultural influences on musical perception. Earlier historical and theoretical sources were retained where they were necessary to explain the development of tuning systems, while recent empirical studies were </w:t>
      </w:r>
      <w:r w:rsidR="006C3619" w:rsidRPr="0078250F">
        <w:rPr>
          <w:rFonts w:asciiTheme="minorBidi" w:hAnsiTheme="minorBidi"/>
        </w:rPr>
        <w:t>prioritized</w:t>
      </w:r>
      <w:r w:rsidR="00C575CF" w:rsidRPr="0078250F">
        <w:rPr>
          <w:rFonts w:asciiTheme="minorBidi" w:hAnsiTheme="minorBidi"/>
        </w:rPr>
        <w:t xml:space="preserve"> for claims concerning perception, singing </w:t>
      </w:r>
      <w:r w:rsidR="006C3619" w:rsidRPr="0078250F">
        <w:rPr>
          <w:rFonts w:asciiTheme="minorBidi" w:hAnsiTheme="minorBidi"/>
        </w:rPr>
        <w:t>behavior</w:t>
      </w:r>
      <w:r>
        <w:rPr>
          <w:rFonts w:asciiTheme="minorBidi" w:hAnsiTheme="minorBidi"/>
        </w:rPr>
        <w:t>,</w:t>
      </w:r>
      <w:r w:rsidR="00C575CF" w:rsidRPr="0078250F">
        <w:rPr>
          <w:rFonts w:asciiTheme="minorBidi" w:hAnsiTheme="minorBidi"/>
        </w:rPr>
        <w:t xml:space="preserve"> and technology. The review was not </w:t>
      </w:r>
      <w:r>
        <w:rPr>
          <w:rFonts w:asciiTheme="minorBidi" w:hAnsiTheme="minorBidi"/>
        </w:rPr>
        <w:t>a systematic review; instead, it served as a focused critical review to</w:t>
      </w:r>
      <w:r w:rsidR="00C575CF" w:rsidRPr="0078250F">
        <w:rPr>
          <w:rFonts w:asciiTheme="minorBidi" w:hAnsiTheme="minorBidi"/>
        </w:rPr>
        <w:t xml:space="preserve"> establish the conceptual and methodological context for a small practitioner study. </w:t>
      </w:r>
      <w:r>
        <w:rPr>
          <w:rFonts w:asciiTheme="minorBidi" w:hAnsiTheme="minorBidi"/>
        </w:rPr>
        <w:t>It</w:t>
      </w:r>
      <w:r w:rsidR="006C3619" w:rsidRPr="0078250F">
        <w:rPr>
          <w:rFonts w:asciiTheme="minorBidi" w:hAnsiTheme="minorBidi"/>
        </w:rPr>
        <w:t xml:space="preserve"> </w:t>
      </w:r>
      <w:r>
        <w:rPr>
          <w:rFonts w:asciiTheme="minorBidi" w:hAnsiTheme="minorBidi"/>
        </w:rPr>
        <w:t>focused</w:t>
      </w:r>
      <w:r w:rsidR="006C3619" w:rsidRPr="0078250F">
        <w:rPr>
          <w:rFonts w:asciiTheme="minorBidi" w:hAnsiTheme="minorBidi"/>
        </w:rPr>
        <w:t xml:space="preserve"> on</w:t>
      </w:r>
      <w:r w:rsidR="00C575CF" w:rsidRPr="0078250F">
        <w:rPr>
          <w:rFonts w:asciiTheme="minorBidi" w:hAnsiTheme="minorBidi"/>
        </w:rPr>
        <w:t xml:space="preserve"> studies that measured pitch in cents, examined musicians in performance or experimental tasks</w:t>
      </w:r>
      <w:r w:rsidR="00E06317">
        <w:rPr>
          <w:rFonts w:asciiTheme="minorBidi" w:hAnsiTheme="minorBidi"/>
        </w:rPr>
        <w:t xml:space="preserve"> and</w:t>
      </w:r>
      <w:r w:rsidR="00C575CF" w:rsidRPr="0078250F">
        <w:rPr>
          <w:rFonts w:asciiTheme="minorBidi" w:hAnsiTheme="minorBidi"/>
        </w:rPr>
        <w:t xml:space="preserve"> perception across musical contexts.</w:t>
      </w:r>
    </w:p>
    <w:p w14:paraId="740D5A09" w14:textId="42BAAD0E" w:rsidR="00955694" w:rsidRPr="0078250F" w:rsidRDefault="00C575CF" w:rsidP="0078250F">
      <w:pPr>
        <w:spacing w:line="360" w:lineRule="auto"/>
        <w:rPr>
          <w:rFonts w:asciiTheme="minorBidi" w:hAnsiTheme="minorBidi"/>
        </w:rPr>
      </w:pPr>
      <w:r w:rsidRPr="0078250F">
        <w:rPr>
          <w:rFonts w:asciiTheme="minorBidi" w:hAnsiTheme="minorBidi"/>
        </w:rPr>
        <w:t xml:space="preserve">The review also evolved in response to the study design. Initial reading was broad and concerned whether JI might offer a ‘more natural’ alternative to ET. As the project progressed, that framing became too simplistic. </w:t>
      </w:r>
      <w:r w:rsidR="00E06317">
        <w:rPr>
          <w:rFonts w:asciiTheme="minorBidi" w:hAnsiTheme="minorBidi"/>
        </w:rPr>
        <w:t>This</w:t>
      </w:r>
      <w:r w:rsidR="006C3619" w:rsidRPr="0078250F">
        <w:rPr>
          <w:rFonts w:asciiTheme="minorBidi" w:hAnsiTheme="minorBidi"/>
        </w:rPr>
        <w:t xml:space="preserve"> shifted</w:t>
      </w:r>
      <w:r w:rsidRPr="0078250F">
        <w:rPr>
          <w:rFonts w:asciiTheme="minorBidi" w:hAnsiTheme="minorBidi"/>
        </w:rPr>
        <w:t xml:space="preserve"> focus</w:t>
      </w:r>
      <w:r w:rsidR="006C3619" w:rsidRPr="0078250F">
        <w:rPr>
          <w:rFonts w:asciiTheme="minorBidi" w:hAnsiTheme="minorBidi"/>
        </w:rPr>
        <w:t xml:space="preserve"> to</w:t>
      </w:r>
      <w:r w:rsidRPr="0078250F">
        <w:rPr>
          <w:rFonts w:asciiTheme="minorBidi" w:hAnsiTheme="minorBidi"/>
        </w:rPr>
        <w:t xml:space="preserve"> the interaction between acoustics, learned musical categories</w:t>
      </w:r>
      <w:r w:rsidR="00E06317">
        <w:rPr>
          <w:rFonts w:asciiTheme="minorBidi" w:hAnsiTheme="minorBidi"/>
        </w:rPr>
        <w:t>,</w:t>
      </w:r>
      <w:r w:rsidRPr="0078250F">
        <w:rPr>
          <w:rFonts w:asciiTheme="minorBidi" w:hAnsiTheme="minorBidi"/>
        </w:rPr>
        <w:t xml:space="preserve"> and context-dependent tuning. This shift is reflected in the </w:t>
      </w:r>
      <w:r w:rsidR="006C3619" w:rsidRPr="0078250F">
        <w:rPr>
          <w:rFonts w:asciiTheme="minorBidi" w:hAnsiTheme="minorBidi"/>
        </w:rPr>
        <w:t>organization</w:t>
      </w:r>
      <w:r w:rsidRPr="0078250F">
        <w:rPr>
          <w:rFonts w:asciiTheme="minorBidi" w:hAnsiTheme="minorBidi"/>
        </w:rPr>
        <w:t xml:space="preserve"> below: the review begins with tuning systems and their history, then narrows toward empirical evidence on singing and ensemble intonation, before considering auditory learning and the specific pedagogical gap addressed by the study.</w:t>
      </w:r>
    </w:p>
    <w:p w14:paraId="3F43FF7C" w14:textId="77777777" w:rsidR="00955694" w:rsidRPr="0078250F" w:rsidRDefault="00C575CF" w:rsidP="0078250F">
      <w:pPr>
        <w:pStyle w:val="Heading2"/>
        <w:spacing w:line="360" w:lineRule="auto"/>
        <w:rPr>
          <w:rFonts w:asciiTheme="minorBidi" w:hAnsiTheme="minorBidi" w:cstheme="minorBidi"/>
          <w:color w:val="1F497D" w:themeColor="text2"/>
          <w:sz w:val="28"/>
          <w:szCs w:val="28"/>
        </w:rPr>
      </w:pPr>
      <w:r w:rsidRPr="0078250F">
        <w:rPr>
          <w:rFonts w:asciiTheme="minorBidi" w:hAnsiTheme="minorBidi" w:cstheme="minorBidi"/>
          <w:color w:val="1F497D" w:themeColor="text2"/>
          <w:sz w:val="28"/>
          <w:szCs w:val="28"/>
        </w:rPr>
        <w:t>2.2 Equal temperament, just intonation and the harmonic series</w:t>
      </w:r>
    </w:p>
    <w:p w14:paraId="2EAD0766" w14:textId="0D5C69EB" w:rsidR="00955694" w:rsidRPr="0078250F" w:rsidRDefault="00C575CF" w:rsidP="0078250F">
      <w:pPr>
        <w:spacing w:line="360" w:lineRule="auto"/>
        <w:rPr>
          <w:rFonts w:asciiTheme="minorBidi" w:hAnsiTheme="minorBidi"/>
        </w:rPr>
      </w:pPr>
      <w:r w:rsidRPr="0078250F">
        <w:rPr>
          <w:rFonts w:asciiTheme="minorBidi" w:hAnsiTheme="minorBidi"/>
        </w:rPr>
        <w:t xml:space="preserve">Musical pitch systems represent different solutions to the problem of </w:t>
      </w:r>
      <w:r w:rsidR="006C3619" w:rsidRPr="0078250F">
        <w:rPr>
          <w:rFonts w:asciiTheme="minorBidi" w:hAnsiTheme="minorBidi"/>
        </w:rPr>
        <w:t>organizing</w:t>
      </w:r>
      <w:r w:rsidRPr="0078250F">
        <w:rPr>
          <w:rFonts w:asciiTheme="minorBidi" w:hAnsiTheme="minorBidi"/>
        </w:rPr>
        <w:t xml:space="preserve"> frequency relationships into usable scales. ET divides the octave into twelve equal logarithmic parts. This makes every semitone structurally equivalent and allows musicians to transpose or modulate freely without retuning an instrument. The practical value of ET is therefore substantial, particularly for keyboard instruments and modern musical communication</w:t>
      </w:r>
      <w:r w:rsidR="006C3619" w:rsidRPr="0078250F">
        <w:rPr>
          <w:rFonts w:asciiTheme="minorBidi" w:hAnsiTheme="minorBidi"/>
        </w:rPr>
        <w:t xml:space="preserve"> </w:t>
      </w:r>
      <w:sdt>
        <w:sdtPr>
          <w:rPr>
            <w:rFonts w:asciiTheme="minorBidi" w:hAnsiTheme="minorBidi"/>
          </w:rPr>
          <w:tag w:val="MENDELEY_CITATION_v3_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"/>
          <w:id w:val="-1044982565"/>
          <w:placeholder>
            <w:docPart w:val="DefaultPlaceholder_-1854013440"/>
          </w:placeholder>
        </w:sdtPr>
        <w:sdtContent>
          <w:r w:rsidR="00916408" w:rsidRPr="00916408">
            <w:rPr>
              <w:rFonts w:ascii="Arial" w:hAnsi="Arial" w:cs="Arial"/>
              <w:color w:val="000000"/>
            </w:rPr>
            <w:t>(Mason, 1960; Halewood, 2015)</w:t>
          </w:r>
        </w:sdtContent>
      </w:sdt>
      <w:r w:rsidRPr="0078250F">
        <w:rPr>
          <w:rFonts w:asciiTheme="minorBidi" w:hAnsiTheme="minorBidi"/>
        </w:rPr>
        <w:t>. Yet th</w:t>
      </w:r>
      <w:r w:rsidR="0078250F">
        <w:rPr>
          <w:rFonts w:asciiTheme="minorBidi" w:hAnsiTheme="minorBidi"/>
        </w:rPr>
        <w:t>is</w:t>
      </w:r>
      <w:r w:rsidRPr="0078250F">
        <w:rPr>
          <w:rFonts w:asciiTheme="minorBidi" w:hAnsiTheme="minorBidi"/>
        </w:rPr>
        <w:t xml:space="preserve"> convenience comes </w:t>
      </w:r>
      <w:r w:rsidR="0078250F">
        <w:rPr>
          <w:rFonts w:asciiTheme="minorBidi" w:hAnsiTheme="minorBidi"/>
        </w:rPr>
        <w:t>at</w:t>
      </w:r>
      <w:r w:rsidRPr="0078250F">
        <w:rPr>
          <w:rFonts w:asciiTheme="minorBidi" w:hAnsiTheme="minorBidi"/>
        </w:rPr>
        <w:t xml:space="preserve"> a co</w:t>
      </w:r>
      <w:r w:rsidR="0078250F">
        <w:rPr>
          <w:rFonts w:asciiTheme="minorBidi" w:hAnsiTheme="minorBidi"/>
        </w:rPr>
        <w:t>st</w:t>
      </w:r>
      <w:r w:rsidRPr="0078250F">
        <w:rPr>
          <w:rFonts w:asciiTheme="minorBidi" w:hAnsiTheme="minorBidi"/>
        </w:rPr>
        <w:t>: most ET intervals do not correspond exactly to the simplest ratios of the harmonic series.</w:t>
      </w:r>
    </w:p>
    <w:p w14:paraId="3F01953E" w14:textId="3DA4AA2E" w:rsidR="00955694" w:rsidRPr="0078250F" w:rsidRDefault="00C575CF" w:rsidP="0078250F">
      <w:pPr>
        <w:spacing w:line="360" w:lineRule="auto"/>
        <w:rPr>
          <w:rFonts w:asciiTheme="minorBidi" w:hAnsiTheme="minorBidi"/>
        </w:rPr>
      </w:pPr>
      <w:r w:rsidRPr="0078250F">
        <w:rPr>
          <w:rFonts w:asciiTheme="minorBidi" w:hAnsiTheme="minorBidi"/>
        </w:rPr>
        <w:t>JI uses simple whole-number ratios such as 3:2 for a perfect fifth and 5:4 for a major third</w:t>
      </w:r>
      <w:r w:rsidR="005D2D00">
        <w:rPr>
          <w:rFonts w:asciiTheme="minorBidi" w:hAnsiTheme="minorBidi"/>
        </w:rPr>
        <w:t xml:space="preserve"> </w:t>
      </w:r>
      <w:sdt>
        <w:sdtPr>
          <w:rPr>
            <w:rFonts w:asciiTheme="minorBidi" w:hAnsiTheme="minorBidi"/>
          </w:rPr>
          <w:tag w:val="MENDELEY_CITATION_v3_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"/>
          <w:id w:val="-1954929707"/>
          <w:placeholder>
            <w:docPart w:val="DefaultPlaceholder_-1854013440"/>
          </w:placeholder>
        </w:sdtPr>
        <w:sdtContent>
          <w:r w:rsidR="00916408" w:rsidRPr="00916408">
            <w:rPr>
              <w:rFonts w:ascii="Arial" w:hAnsi="Arial" w:cs="Arial"/>
              <w:color w:val="000000"/>
            </w:rPr>
            <w:t>(Li, Chakraborty and Kanemitsu, 2018)</w:t>
          </w:r>
        </w:sdtContent>
      </w:sdt>
      <w:r w:rsidRPr="0078250F">
        <w:rPr>
          <w:rFonts w:asciiTheme="minorBidi" w:hAnsiTheme="minorBidi"/>
        </w:rPr>
        <w:t xml:space="preserve">. In acoustic terms, these ratios permit partials from simultaneously sounding notes to align more closely. </w:t>
      </w:r>
      <w:r w:rsidR="0078250F">
        <w:rPr>
          <w:rFonts w:asciiTheme="minorBidi" w:hAnsiTheme="minorBidi"/>
        </w:rPr>
        <w:t>Both</w:t>
      </w:r>
      <w:r w:rsidRPr="0078250F">
        <w:rPr>
          <w:rFonts w:asciiTheme="minorBidi" w:hAnsiTheme="minorBidi"/>
        </w:rPr>
        <w:t xml:space="preserve"> s</w:t>
      </w:r>
      <w:r w:rsidR="0078250F">
        <w:rPr>
          <w:rFonts w:asciiTheme="minorBidi" w:hAnsiTheme="minorBidi"/>
        </w:rPr>
        <w:t>ystems</w:t>
      </w:r>
      <w:r w:rsidRPr="0078250F">
        <w:rPr>
          <w:rFonts w:asciiTheme="minorBidi" w:hAnsiTheme="minorBidi"/>
        </w:rPr>
        <w:t xml:space="preserve"> </w:t>
      </w:r>
      <w:r w:rsidR="0078250F">
        <w:rPr>
          <w:rFonts w:asciiTheme="minorBidi" w:hAnsiTheme="minorBidi"/>
        </w:rPr>
        <w:t>share</w:t>
      </w:r>
      <w:r w:rsidRPr="0078250F">
        <w:rPr>
          <w:rFonts w:asciiTheme="minorBidi" w:hAnsiTheme="minorBidi"/>
        </w:rPr>
        <w:t xml:space="preserve"> </w:t>
      </w:r>
      <w:r w:rsidR="0078250F">
        <w:rPr>
          <w:rFonts w:asciiTheme="minorBidi" w:hAnsiTheme="minorBidi"/>
        </w:rPr>
        <w:t>the</w:t>
      </w:r>
      <w:r w:rsidRPr="0078250F">
        <w:rPr>
          <w:rFonts w:asciiTheme="minorBidi" w:hAnsiTheme="minorBidi"/>
        </w:rPr>
        <w:t xml:space="preserve"> </w:t>
      </w:r>
      <w:r w:rsidR="0078250F">
        <w:rPr>
          <w:rFonts w:asciiTheme="minorBidi" w:hAnsiTheme="minorBidi"/>
        </w:rPr>
        <w:t>octave</w:t>
      </w:r>
      <w:r w:rsidRPr="0078250F">
        <w:rPr>
          <w:rFonts w:asciiTheme="minorBidi" w:hAnsiTheme="minorBidi"/>
        </w:rPr>
        <w:t xml:space="preserve">, and the fifth differs only slightly, whereas thirds </w:t>
      </w:r>
      <w:r w:rsidR="0078250F">
        <w:rPr>
          <w:rFonts w:asciiTheme="minorBidi" w:hAnsiTheme="minorBidi"/>
        </w:rPr>
        <w:t>show</w:t>
      </w:r>
      <w:r w:rsidRPr="0078250F">
        <w:rPr>
          <w:rFonts w:asciiTheme="minorBidi" w:hAnsiTheme="minorBidi"/>
        </w:rPr>
        <w:t xml:space="preserve"> a much larger contrast. In practical cents measurement, the ET major third is 400 cents while the 5:4 JI major third is approximately 386 cents. The difference is therefore about 14 cents, large enough to be measured reliably and, with training or appropriate harmonic context, often perceived. The minor third also differs between </w:t>
      </w:r>
      <w:r w:rsidR="0078250F">
        <w:rPr>
          <w:rFonts w:asciiTheme="minorBidi" w:hAnsiTheme="minorBidi"/>
        </w:rPr>
        <w:t>systems, but in that case, instead of JI being a smaller interval than ET, the opposite is true</w:t>
      </w:r>
      <w:r w:rsidR="00DA647C" w:rsidRPr="0078250F">
        <w:rPr>
          <w:rFonts w:asciiTheme="minorBidi" w:hAnsiTheme="minorBidi"/>
        </w:rPr>
        <w:t>.</w:t>
      </w:r>
    </w:p>
    <w:p w14:paraId="13975D8A" w14:textId="53AF57FD" w:rsidR="00DA647C" w:rsidRPr="0078250F" w:rsidRDefault="00E06317" w:rsidP="0078250F">
      <w:pPr>
        <w:spacing w:line="360" w:lineRule="auto"/>
        <w:rPr>
          <w:rFonts w:asciiTheme="minorBidi" w:hAnsiTheme="minorBidi"/>
        </w:rPr>
      </w:pPr>
      <w:r>
        <w:rPr>
          <w:rFonts w:asciiTheme="minorBidi" w:hAnsiTheme="minorBidi"/>
        </w:rPr>
        <w:t>The cent measurement, 100 cents per semitone, comes</w:t>
      </w:r>
      <w:r w:rsidR="00DA647C" w:rsidRPr="0078250F">
        <w:rPr>
          <w:rFonts w:asciiTheme="minorBidi" w:hAnsiTheme="minorBidi"/>
        </w:rPr>
        <w:t xml:space="preserve"> from the ET</w:t>
      </w:r>
      <w:r>
        <w:rPr>
          <w:rFonts w:asciiTheme="minorBidi" w:hAnsiTheme="minorBidi"/>
        </w:rPr>
        <w:t xml:space="preserve"> system</w:t>
      </w:r>
      <w:r w:rsidR="0078250F">
        <w:rPr>
          <w:rFonts w:asciiTheme="minorBidi" w:hAnsiTheme="minorBidi"/>
        </w:rPr>
        <w:t>,</w:t>
      </w:r>
      <w:r w:rsidR="00DA647C" w:rsidRPr="0078250F">
        <w:rPr>
          <w:rFonts w:asciiTheme="minorBidi" w:hAnsiTheme="minorBidi"/>
        </w:rPr>
        <w:t xml:space="preserve"> where each semitone is the same. It is easy to get confused </w:t>
      </w:r>
      <w:r>
        <w:rPr>
          <w:rFonts w:asciiTheme="minorBidi" w:hAnsiTheme="minorBidi"/>
        </w:rPr>
        <w:t>about what math in music means; I personally find it helps to remember that it is about interaction.</w:t>
      </w:r>
      <w:r w:rsidR="00DA647C" w:rsidRPr="0078250F">
        <w:rPr>
          <w:rFonts w:asciiTheme="minorBidi" w:hAnsiTheme="minorBidi"/>
        </w:rPr>
        <w:t xml:space="preserve"> In other words, your root note can be </w:t>
      </w:r>
      <w:r w:rsidR="0078250F">
        <w:rPr>
          <w:rFonts w:asciiTheme="minorBidi" w:hAnsiTheme="minorBidi"/>
        </w:rPr>
        <w:t>at</w:t>
      </w:r>
      <w:r w:rsidR="00DA647C" w:rsidRPr="0078250F">
        <w:rPr>
          <w:rFonts w:asciiTheme="minorBidi" w:hAnsiTheme="minorBidi"/>
        </w:rPr>
        <w:t xml:space="preserve"> any frequency, but in a musical </w:t>
      </w:r>
      <w:r w:rsidR="00DA647C" w:rsidRPr="0078250F">
        <w:rPr>
          <w:rFonts w:asciiTheme="minorBidi" w:hAnsiTheme="minorBidi"/>
        </w:rPr>
        <w:lastRenderedPageBreak/>
        <w:t>context</w:t>
      </w:r>
      <w:r w:rsidR="0078250F">
        <w:rPr>
          <w:rFonts w:asciiTheme="minorBidi" w:hAnsiTheme="minorBidi"/>
        </w:rPr>
        <w:t>,</w:t>
      </w:r>
      <w:r w:rsidR="00DA647C" w:rsidRPr="0078250F">
        <w:rPr>
          <w:rFonts w:asciiTheme="minorBidi" w:hAnsiTheme="minorBidi"/>
        </w:rPr>
        <w:t xml:space="preserve"> the note </w:t>
      </w:r>
      <w:r>
        <w:rPr>
          <w:rFonts w:asciiTheme="minorBidi" w:hAnsiTheme="minorBidi"/>
        </w:rPr>
        <w:t>that</w:t>
      </w:r>
      <w:r w:rsidR="00DA647C" w:rsidRPr="0078250F">
        <w:rPr>
          <w:rFonts w:asciiTheme="minorBidi" w:hAnsiTheme="minorBidi"/>
        </w:rPr>
        <w:t xml:space="preserve"> interacts with</w:t>
      </w:r>
      <w:r>
        <w:rPr>
          <w:rFonts w:asciiTheme="minorBidi" w:hAnsiTheme="minorBidi"/>
        </w:rPr>
        <w:t xml:space="preserve"> the root comes from</w:t>
      </w:r>
      <w:r w:rsidR="00DA647C" w:rsidRPr="0078250F">
        <w:rPr>
          <w:rFonts w:asciiTheme="minorBidi" w:hAnsiTheme="minorBidi"/>
        </w:rPr>
        <w:t xml:space="preserve"> the harmonic series, the bas</w:t>
      </w:r>
      <w:r w:rsidR="0078250F">
        <w:rPr>
          <w:rFonts w:asciiTheme="minorBidi" w:hAnsiTheme="minorBidi"/>
        </w:rPr>
        <w:t>is</w:t>
      </w:r>
      <w:r w:rsidR="00DA647C" w:rsidRPr="0078250F">
        <w:rPr>
          <w:rFonts w:asciiTheme="minorBidi" w:hAnsiTheme="minorBidi"/>
        </w:rPr>
        <w:t xml:space="preserve"> of our music. It may be helpful to keep that in mind as we go through the history and logic of tuning.  </w:t>
      </w:r>
    </w:p>
    <w:p w14:paraId="3AC74669" w14:textId="3D753870" w:rsidR="00955694" w:rsidRPr="0078250F" w:rsidRDefault="00C575CF" w:rsidP="0078250F">
      <w:pPr>
        <w:spacing w:line="360" w:lineRule="auto"/>
        <w:rPr>
          <w:rFonts w:asciiTheme="minorBidi" w:hAnsiTheme="minorBidi"/>
        </w:rPr>
      </w:pPr>
      <w:r w:rsidRPr="0078250F">
        <w:rPr>
          <w:rFonts w:asciiTheme="minorBidi" w:hAnsiTheme="minorBidi"/>
        </w:rPr>
        <w:t>Simultaneous tones interact through their partials, and near-alignments can generate audible beating. Previous practical work for this project used this phenomenon pedagogically: JI and ET chords could be compared not only as abstract numbers but through the changing periodicity of beats. This was useful because it gave singers an auditory feature to attend to rather than asking them to imagine a difference of only a few cents.</w:t>
      </w:r>
      <w:r w:rsidR="00DA647C" w:rsidRPr="0078250F">
        <w:rPr>
          <w:rFonts w:asciiTheme="minorBidi" w:hAnsiTheme="minorBidi"/>
        </w:rPr>
        <w:t xml:space="preserve"> Here is a visual example of beat</w:t>
      </w:r>
      <w:r w:rsidR="00677FA3">
        <w:rPr>
          <w:rFonts w:asciiTheme="minorBidi" w:hAnsiTheme="minorBidi"/>
        </w:rPr>
        <w:t>ing</w:t>
      </w:r>
      <w:r w:rsidR="00DA647C" w:rsidRPr="0078250F">
        <w:rPr>
          <w:rFonts w:asciiTheme="minorBidi" w:hAnsiTheme="minorBidi"/>
        </w:rPr>
        <w:t xml:space="preserve"> </w:t>
      </w:r>
      <w:r w:rsidR="00677FA3">
        <w:rPr>
          <w:rFonts w:asciiTheme="minorBidi" w:hAnsiTheme="minorBidi"/>
        </w:rPr>
        <w:t>that may appear similar to vibrato; since vibrato is dominant in Western singing, this also raises the question of a possible</w:t>
      </w:r>
      <w:r w:rsidR="00DA647C" w:rsidRPr="0078250F">
        <w:rPr>
          <w:rFonts w:asciiTheme="minorBidi" w:hAnsiTheme="minorBidi"/>
        </w:rPr>
        <w:t xml:space="preserve"> connection between the natural acoustic phenomenon in ET and its possible effects on </w:t>
      </w:r>
      <w:r w:rsidR="00E06317">
        <w:rPr>
          <w:rFonts w:asciiTheme="minorBidi" w:hAnsiTheme="minorBidi"/>
        </w:rPr>
        <w:t>W</w:t>
      </w:r>
      <w:r w:rsidR="00DA647C" w:rsidRPr="0078250F">
        <w:rPr>
          <w:rFonts w:asciiTheme="minorBidi" w:hAnsiTheme="minorBidi"/>
        </w:rPr>
        <w:t>estern classical vibrato. This study does not investigate this question but notes it as part of future discussion.</w:t>
      </w:r>
    </w:p>
    <w:p w14:paraId="5F54CDFA" w14:textId="2036044A" w:rsidR="00DA647C" w:rsidRPr="0078250F" w:rsidRDefault="00385C95" w:rsidP="0078250F">
      <w:pPr>
        <w:spacing w:line="360" w:lineRule="auto"/>
        <w:rPr>
          <w:rFonts w:asciiTheme="minorBidi" w:hAnsiTheme="minorBidi"/>
        </w:rPr>
      </w:pPr>
      <w:r w:rsidRPr="0078250F">
        <w:rPr>
          <w:rFonts w:asciiTheme="minorBidi" w:hAnsiTheme="minorBidi"/>
          <w:noProof/>
        </w:rPr>
        <w:drawing>
          <wp:inline distT="0" distB="0" distL="0" distR="0" wp14:anchorId="534F4E64" wp14:editId="4196F3B6">
            <wp:extent cx="5943600" cy="1943100"/>
            <wp:effectExtent l="0" t="0" r="0" b="0"/>
            <wp:docPr id="3524891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489186" name="Picture 352489186"/>
                    <pic:cNvPicPr/>
                  </pic:nvPicPr>
                  <pic:blipFill>
                    <a:blip r:embed="rId8"/>
                    <a:stretch>
                      <a:fillRect/>
                    </a:stretch>
                  </pic:blipFill>
                  <pic:spPr>
                    <a:xfrm>
                      <a:off x="0" y="0"/>
                      <a:ext cx="5943600" cy="1943100"/>
                    </a:xfrm>
                    <a:prstGeom prst="rect">
                      <a:avLst/>
                    </a:prstGeom>
                  </pic:spPr>
                </pic:pic>
              </a:graphicData>
            </a:graphic>
          </wp:inline>
        </w:drawing>
      </w:r>
    </w:p>
    <w:p w14:paraId="73882E27" w14:textId="6C0D7117" w:rsidR="00385C95" w:rsidRPr="005D2D00" w:rsidRDefault="005D2D00" w:rsidP="0078250F">
      <w:pPr>
        <w:spacing w:line="360" w:lineRule="auto"/>
        <w:rPr>
          <w:rFonts w:asciiTheme="minorBidi" w:hAnsiTheme="minorBidi"/>
          <w:b/>
          <w:bCs/>
          <w:i/>
          <w:iCs/>
        </w:rPr>
      </w:pPr>
      <w:r w:rsidRPr="005D2D00">
        <w:rPr>
          <w:rFonts w:asciiTheme="minorBidi" w:hAnsiTheme="minorBidi"/>
          <w:b/>
          <w:bCs/>
          <w:i/>
          <w:iCs/>
        </w:rPr>
        <w:t>Figure</w:t>
      </w:r>
      <w:r w:rsidR="00385C95" w:rsidRPr="005D2D00">
        <w:rPr>
          <w:rFonts w:asciiTheme="minorBidi" w:hAnsiTheme="minorBidi"/>
          <w:b/>
          <w:bCs/>
          <w:i/>
          <w:iCs/>
        </w:rPr>
        <w:t xml:space="preserve"> 1</w:t>
      </w:r>
      <w:r w:rsidRPr="005D2D00">
        <w:rPr>
          <w:rFonts w:asciiTheme="minorBidi" w:hAnsiTheme="minorBidi"/>
          <w:b/>
          <w:bCs/>
          <w:i/>
          <w:iCs/>
        </w:rPr>
        <w:t>.</w:t>
      </w:r>
      <w:r w:rsidR="00385C95" w:rsidRPr="005D2D00">
        <w:rPr>
          <w:rFonts w:asciiTheme="minorBidi" w:hAnsiTheme="minorBidi"/>
          <w:b/>
          <w:bCs/>
          <w:i/>
          <w:iCs/>
        </w:rPr>
        <w:t xml:space="preserve"> Visual representation of acoustic beat in major chord of JI tuning versus ET</w:t>
      </w:r>
    </w:p>
    <w:p w14:paraId="2A1144C6" w14:textId="77777777" w:rsidR="00385C95" w:rsidRPr="0078250F" w:rsidRDefault="00385C95" w:rsidP="0078250F">
      <w:pPr>
        <w:spacing w:line="360" w:lineRule="auto"/>
        <w:rPr>
          <w:rFonts w:asciiTheme="minorBidi" w:hAnsiTheme="minorBidi"/>
        </w:rPr>
      </w:pPr>
    </w:p>
    <w:p w14:paraId="09E510A6" w14:textId="4C2E3B55" w:rsidR="00955694" w:rsidRPr="0078250F" w:rsidRDefault="00C575CF" w:rsidP="0078250F">
      <w:pPr>
        <w:pStyle w:val="Heading2"/>
        <w:spacing w:line="360" w:lineRule="auto"/>
        <w:rPr>
          <w:rFonts w:asciiTheme="minorBidi" w:hAnsiTheme="minorBidi" w:cstheme="minorBidi"/>
          <w:color w:val="1F497D" w:themeColor="text2"/>
          <w:sz w:val="28"/>
          <w:szCs w:val="28"/>
        </w:rPr>
      </w:pPr>
      <w:r w:rsidRPr="0078250F">
        <w:rPr>
          <w:rFonts w:asciiTheme="minorBidi" w:hAnsiTheme="minorBidi" w:cstheme="minorBidi"/>
          <w:color w:val="1F497D" w:themeColor="text2"/>
          <w:sz w:val="28"/>
          <w:szCs w:val="28"/>
        </w:rPr>
        <w:t xml:space="preserve">2.3 Historical and cultural </w:t>
      </w:r>
      <w:r w:rsidR="00385C95" w:rsidRPr="0078250F">
        <w:rPr>
          <w:rFonts w:asciiTheme="minorBidi" w:hAnsiTheme="minorBidi" w:cstheme="minorBidi"/>
          <w:color w:val="1F497D" w:themeColor="text2"/>
          <w:sz w:val="28"/>
          <w:szCs w:val="28"/>
        </w:rPr>
        <w:t>naturalization</w:t>
      </w:r>
      <w:r w:rsidRPr="0078250F">
        <w:rPr>
          <w:rFonts w:asciiTheme="minorBidi" w:hAnsiTheme="minorBidi" w:cstheme="minorBidi"/>
          <w:color w:val="1F497D" w:themeColor="text2"/>
          <w:sz w:val="28"/>
          <w:szCs w:val="28"/>
        </w:rPr>
        <w:t xml:space="preserve"> of tuning</w:t>
      </w:r>
    </w:p>
    <w:p w14:paraId="035600C5" w14:textId="77777777" w:rsidR="00385C95" w:rsidRPr="0078250F" w:rsidRDefault="00385C95" w:rsidP="0078250F">
      <w:pPr>
        <w:spacing w:line="360" w:lineRule="auto"/>
        <w:rPr>
          <w:rFonts w:asciiTheme="minorBidi" w:hAnsiTheme="minorBidi"/>
        </w:rPr>
      </w:pPr>
    </w:p>
    <w:p w14:paraId="0699BC4D" w14:textId="57AB1688" w:rsidR="003C6EFA" w:rsidRPr="0078250F" w:rsidRDefault="00C575CF" w:rsidP="0078250F">
      <w:pPr>
        <w:spacing w:line="360" w:lineRule="auto"/>
        <w:rPr>
          <w:rFonts w:asciiTheme="minorBidi" w:hAnsiTheme="minorBidi"/>
        </w:rPr>
      </w:pPr>
      <w:r w:rsidRPr="0078250F">
        <w:rPr>
          <w:rFonts w:asciiTheme="minorBidi" w:hAnsiTheme="minorBidi"/>
        </w:rPr>
        <w:t xml:space="preserve">The dominance of ET can easily make it seem acoustically inevitable, but it is historically contingent. </w:t>
      </w:r>
      <w:r w:rsidR="00385C95" w:rsidRPr="0078250F">
        <w:rPr>
          <w:rFonts w:asciiTheme="minorBidi" w:hAnsiTheme="minorBidi"/>
        </w:rPr>
        <w:t xml:space="preserve">As Western music </w:t>
      </w:r>
      <w:r w:rsidR="00677FA3">
        <w:rPr>
          <w:rFonts w:asciiTheme="minorBidi" w:hAnsiTheme="minorBidi"/>
        </w:rPr>
        <w:t>and instruments developed, the octave was and still is a simple doubling or halving of frequency, b</w:t>
      </w:r>
      <w:r w:rsidR="00385C95" w:rsidRPr="0078250F">
        <w:rPr>
          <w:rFonts w:asciiTheme="minorBidi" w:hAnsiTheme="minorBidi"/>
        </w:rPr>
        <w:t xml:space="preserve">ut </w:t>
      </w:r>
      <w:r w:rsidR="00677FA3">
        <w:rPr>
          <w:rFonts w:asciiTheme="minorBidi" w:hAnsiTheme="minorBidi"/>
        </w:rPr>
        <w:t>fractures of notes in</w:t>
      </w:r>
      <w:r w:rsidR="003C6EFA" w:rsidRPr="0078250F">
        <w:rPr>
          <w:rFonts w:asciiTheme="minorBidi" w:hAnsiTheme="minorBidi"/>
        </w:rPr>
        <w:t xml:space="preserve"> the octave </w:t>
      </w:r>
      <w:r w:rsidR="00677FA3">
        <w:rPr>
          <w:rFonts w:asciiTheme="minorBidi" w:hAnsiTheme="minorBidi"/>
        </w:rPr>
        <w:t>for</w:t>
      </w:r>
      <w:r w:rsidR="003C6EFA" w:rsidRPr="0078250F">
        <w:rPr>
          <w:rFonts w:asciiTheme="minorBidi" w:hAnsiTheme="minorBidi"/>
        </w:rPr>
        <w:t xml:space="preserve"> pure interval</w:t>
      </w:r>
      <w:r w:rsidR="00677FA3">
        <w:rPr>
          <w:rFonts w:asciiTheme="minorBidi" w:hAnsiTheme="minorBidi"/>
        </w:rPr>
        <w:t xml:space="preserve"> divisions</w:t>
      </w:r>
      <w:r w:rsidR="003C6EFA" w:rsidRPr="0078250F">
        <w:rPr>
          <w:rFonts w:asciiTheme="minorBidi" w:hAnsiTheme="minorBidi"/>
        </w:rPr>
        <w:t xml:space="preserve"> seemed to always sacrifice the tuning of some notes; this was a mathematical issue </w:t>
      </w:r>
      <w:sdt>
        <w:sdtPr>
          <w:rPr>
            <w:rFonts w:asciiTheme="minorBidi" w:hAnsiTheme="minorBidi"/>
          </w:rPr>
          <w:tag w:val="MENDELEY_CITATION_v3_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"/>
          <w:id w:val="-1570966225"/>
          <w:placeholder>
            <w:docPart w:val="DefaultPlaceholder_-1854013440"/>
          </w:placeholder>
        </w:sdtPr>
        <w:sdtContent>
          <w:r w:rsidR="00916408" w:rsidRPr="00916408">
            <w:rPr>
              <w:rFonts w:ascii="Arial" w:hAnsi="Arial" w:cs="Arial"/>
              <w:color w:val="000000"/>
            </w:rPr>
            <w:t>(Bartel, 2015)</w:t>
          </w:r>
        </w:sdtContent>
      </w:sdt>
      <w:r w:rsidR="00677FA3">
        <w:rPr>
          <w:rFonts w:asciiTheme="minorBidi" w:hAnsiTheme="minorBidi"/>
        </w:rPr>
        <w:t>.</w:t>
      </w:r>
      <w:r w:rsidR="003C6EFA" w:rsidRPr="0078250F">
        <w:rPr>
          <w:rFonts w:asciiTheme="minorBidi" w:hAnsiTheme="minorBidi"/>
        </w:rPr>
        <w:t xml:space="preserve"> The harmonic series</w:t>
      </w:r>
      <w:r w:rsidR="00677FA3">
        <w:rPr>
          <w:rFonts w:asciiTheme="minorBidi" w:hAnsiTheme="minorBidi"/>
        </w:rPr>
        <w:t xml:space="preserve"> itself</w:t>
      </w:r>
      <w:r w:rsidR="003C6EFA" w:rsidRPr="0078250F">
        <w:rPr>
          <w:rFonts w:asciiTheme="minorBidi" w:hAnsiTheme="minorBidi"/>
        </w:rPr>
        <w:t xml:space="preserve"> presents pure intervals, and when those interact with an impure interval,</w:t>
      </w:r>
      <w:r w:rsidR="00385C95" w:rsidRPr="0078250F">
        <w:rPr>
          <w:rFonts w:asciiTheme="minorBidi" w:hAnsiTheme="minorBidi"/>
        </w:rPr>
        <w:t xml:space="preserve"> it may sound </w:t>
      </w:r>
      <w:r w:rsidR="003C6EFA" w:rsidRPr="0078250F">
        <w:rPr>
          <w:rFonts w:asciiTheme="minorBidi" w:hAnsiTheme="minorBidi"/>
        </w:rPr>
        <w:t xml:space="preserve">disturbing. </w:t>
      </w:r>
      <w:r w:rsidRPr="0078250F">
        <w:rPr>
          <w:rFonts w:asciiTheme="minorBidi" w:hAnsiTheme="minorBidi"/>
        </w:rPr>
        <w:t xml:space="preserve">Earlier tuning systems </w:t>
      </w:r>
      <w:r w:rsidR="003C6EFA" w:rsidRPr="0078250F">
        <w:rPr>
          <w:rFonts w:asciiTheme="minorBidi" w:hAnsiTheme="minorBidi"/>
        </w:rPr>
        <w:t>tri</w:t>
      </w:r>
      <w:r w:rsidRPr="0078250F">
        <w:rPr>
          <w:rFonts w:asciiTheme="minorBidi" w:hAnsiTheme="minorBidi"/>
        </w:rPr>
        <w:t xml:space="preserve">ed to preserve selected pure intervals and </w:t>
      </w:r>
      <w:r w:rsidR="003C6EFA" w:rsidRPr="0078250F">
        <w:rPr>
          <w:rFonts w:asciiTheme="minorBidi" w:hAnsiTheme="minorBidi"/>
        </w:rPr>
        <w:t>therefore</w:t>
      </w:r>
      <w:r w:rsidRPr="0078250F">
        <w:rPr>
          <w:rFonts w:asciiTheme="minorBidi" w:hAnsiTheme="minorBidi"/>
        </w:rPr>
        <w:t xml:space="preserve"> produced unequal keys, </w:t>
      </w:r>
      <w:r w:rsidR="003C6EFA" w:rsidRPr="0078250F">
        <w:rPr>
          <w:rFonts w:asciiTheme="minorBidi" w:hAnsiTheme="minorBidi"/>
        </w:rPr>
        <w:t>commas, and problematic intervals called wolf fifths.</w:t>
      </w:r>
      <w:r w:rsidRPr="0078250F">
        <w:rPr>
          <w:rFonts w:asciiTheme="minorBidi" w:hAnsiTheme="minorBidi"/>
        </w:rPr>
        <w:t xml:space="preserve"> </w:t>
      </w:r>
      <w:r w:rsidR="003C6EFA" w:rsidRPr="0078250F">
        <w:rPr>
          <w:rFonts w:asciiTheme="minorBidi" w:hAnsiTheme="minorBidi"/>
        </w:rPr>
        <w:t>The next image visualizes the organization of the circle of fifths in ET versus the natural circle of fifth</w:t>
      </w:r>
      <w:r w:rsidR="00677FA3">
        <w:rPr>
          <w:rFonts w:asciiTheme="minorBidi" w:hAnsiTheme="minorBidi"/>
        </w:rPr>
        <w:t>s</w:t>
      </w:r>
      <w:r w:rsidR="003C6EFA" w:rsidRPr="0078250F">
        <w:rPr>
          <w:rFonts w:asciiTheme="minorBidi" w:hAnsiTheme="minorBidi"/>
        </w:rPr>
        <w:t xml:space="preserve"> in which for example the note </w:t>
      </w:r>
      <w:r w:rsidR="009E2167" w:rsidRPr="0078250F">
        <w:rPr>
          <w:rFonts w:asciiTheme="minorBidi" w:hAnsiTheme="minorBidi"/>
        </w:rPr>
        <w:t>D</w:t>
      </w:r>
      <w:r w:rsidR="003C6EFA" w:rsidRPr="0078250F">
        <w:rPr>
          <w:rFonts w:asciiTheme="minorBidi" w:hAnsiTheme="minorBidi"/>
        </w:rPr>
        <w:t xml:space="preserve">b is not equal to the note </w:t>
      </w:r>
      <w:r w:rsidR="009E2167" w:rsidRPr="0078250F">
        <w:rPr>
          <w:rFonts w:asciiTheme="minorBidi" w:hAnsiTheme="minorBidi"/>
        </w:rPr>
        <w:t>C</w:t>
      </w:r>
      <w:r w:rsidR="003C6EFA" w:rsidRPr="0078250F">
        <w:rPr>
          <w:rFonts w:asciiTheme="minorBidi" w:hAnsiTheme="minorBidi"/>
        </w:rPr>
        <w:t>#.</w:t>
      </w:r>
    </w:p>
    <w:p w14:paraId="5D41C361" w14:textId="19C36F4B" w:rsidR="003C6EFA" w:rsidRPr="0078250F" w:rsidRDefault="009E2167" w:rsidP="0078250F">
      <w:pPr>
        <w:spacing w:line="360" w:lineRule="auto"/>
        <w:rPr>
          <w:rFonts w:asciiTheme="minorBidi" w:hAnsiTheme="minorBidi"/>
        </w:rPr>
      </w:pPr>
      <w:r w:rsidRPr="0078250F">
        <w:rPr>
          <w:rFonts w:asciiTheme="minorBidi" w:hAnsiTheme="minorBidi"/>
          <w:noProof/>
        </w:rPr>
        <w:lastRenderedPageBreak/>
        <w:drawing>
          <wp:inline distT="0" distB="0" distL="0" distR="0" wp14:anchorId="799146CA" wp14:editId="7BD4EFC0">
            <wp:extent cx="5943600" cy="2968625"/>
            <wp:effectExtent l="0" t="0" r="0" b="3175"/>
            <wp:docPr id="103726216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7262169" name="Picture 1037262169"/>
                    <pic:cNvPicPr/>
                  </pic:nvPicPr>
                  <pic:blipFill>
                    <a:blip r:embed="rId9"/>
                    <a:stretch>
                      <a:fillRect/>
                    </a:stretch>
                  </pic:blipFill>
                  <pic:spPr>
                    <a:xfrm>
                      <a:off x="0" y="0"/>
                      <a:ext cx="5943600" cy="2968625"/>
                    </a:xfrm>
                    <a:prstGeom prst="rect">
                      <a:avLst/>
                    </a:prstGeom>
                  </pic:spPr>
                </pic:pic>
              </a:graphicData>
            </a:graphic>
          </wp:inline>
        </w:drawing>
      </w:r>
    </w:p>
    <w:p w14:paraId="1DA2559C" w14:textId="36C031E9" w:rsidR="009E2167" w:rsidRPr="005D2D00" w:rsidRDefault="005D2D00" w:rsidP="0078250F">
      <w:pPr>
        <w:spacing w:line="360" w:lineRule="auto"/>
        <w:rPr>
          <w:rFonts w:asciiTheme="minorBidi" w:hAnsiTheme="minorBidi"/>
          <w:b/>
          <w:bCs/>
          <w:i/>
          <w:iCs/>
        </w:rPr>
      </w:pPr>
      <w:r w:rsidRPr="005D2D00">
        <w:rPr>
          <w:rFonts w:asciiTheme="minorBidi" w:hAnsiTheme="minorBidi"/>
          <w:b/>
          <w:bCs/>
          <w:i/>
          <w:iCs/>
        </w:rPr>
        <w:t>Figure</w:t>
      </w:r>
      <w:r w:rsidR="009E2167" w:rsidRPr="005D2D00">
        <w:rPr>
          <w:rFonts w:asciiTheme="minorBidi" w:hAnsiTheme="minorBidi"/>
          <w:b/>
          <w:bCs/>
          <w:i/>
          <w:iCs/>
        </w:rPr>
        <w:t xml:space="preserve"> 2</w:t>
      </w:r>
      <w:r w:rsidRPr="005D2D00">
        <w:rPr>
          <w:rFonts w:asciiTheme="minorBidi" w:hAnsiTheme="minorBidi"/>
          <w:b/>
          <w:bCs/>
          <w:i/>
          <w:iCs/>
        </w:rPr>
        <w:t>.</w:t>
      </w:r>
      <w:r w:rsidR="009E2167" w:rsidRPr="005D2D00">
        <w:rPr>
          <w:rFonts w:asciiTheme="minorBidi" w:hAnsiTheme="minorBidi"/>
          <w:b/>
          <w:bCs/>
          <w:i/>
          <w:iCs/>
        </w:rPr>
        <w:t xml:space="preserve"> Circles of fifths as visual representation of the tuning differences</w:t>
      </w:r>
    </w:p>
    <w:p w14:paraId="0247D5B0" w14:textId="77777777" w:rsidR="009E2167" w:rsidRPr="0078250F" w:rsidRDefault="009E2167" w:rsidP="0078250F">
      <w:pPr>
        <w:spacing w:line="360" w:lineRule="auto"/>
        <w:rPr>
          <w:rFonts w:asciiTheme="minorBidi" w:hAnsiTheme="minorBidi"/>
        </w:rPr>
      </w:pPr>
    </w:p>
    <w:p w14:paraId="33BC765D" w14:textId="66D5E372" w:rsidR="00955694" w:rsidRPr="0078250F" w:rsidRDefault="00C575CF" w:rsidP="0078250F">
      <w:pPr>
        <w:spacing w:line="360" w:lineRule="auto"/>
        <w:rPr>
          <w:rFonts w:asciiTheme="minorBidi" w:hAnsiTheme="minorBidi"/>
        </w:rPr>
      </w:pPr>
      <w:r w:rsidRPr="0078250F">
        <w:rPr>
          <w:rFonts w:asciiTheme="minorBidi" w:hAnsiTheme="minorBidi"/>
        </w:rPr>
        <w:t xml:space="preserve">The increasing importance of modulation, keyboard </w:t>
      </w:r>
      <w:r w:rsidR="00385C95" w:rsidRPr="0078250F">
        <w:rPr>
          <w:rFonts w:asciiTheme="minorBidi" w:hAnsiTheme="minorBidi"/>
        </w:rPr>
        <w:t>standardization</w:t>
      </w:r>
      <w:r w:rsidR="005D2D00">
        <w:rPr>
          <w:rFonts w:asciiTheme="minorBidi" w:hAnsiTheme="minorBidi"/>
        </w:rPr>
        <w:t>,</w:t>
      </w:r>
      <w:r w:rsidRPr="0078250F">
        <w:rPr>
          <w:rFonts w:asciiTheme="minorBidi" w:hAnsiTheme="minorBidi"/>
        </w:rPr>
        <w:t xml:space="preserve"> and tonal harmony encouraged systems that distributed ET</w:t>
      </w:r>
      <w:r w:rsidR="009E2167" w:rsidRPr="0078250F">
        <w:rPr>
          <w:rFonts w:asciiTheme="minorBidi" w:hAnsiTheme="minorBidi"/>
        </w:rPr>
        <w:t>,</w:t>
      </w:r>
      <w:r w:rsidRPr="0078250F">
        <w:rPr>
          <w:rFonts w:asciiTheme="minorBidi" w:hAnsiTheme="minorBidi"/>
        </w:rPr>
        <w:t xml:space="preserve"> ultimately </w:t>
      </w:r>
      <w:r w:rsidR="009E2167" w:rsidRPr="0078250F">
        <w:rPr>
          <w:rFonts w:asciiTheme="minorBidi" w:hAnsiTheme="minorBidi"/>
        </w:rPr>
        <w:t>prioritizing</w:t>
      </w:r>
      <w:r w:rsidRPr="0078250F">
        <w:rPr>
          <w:rFonts w:asciiTheme="minorBidi" w:hAnsiTheme="minorBidi"/>
        </w:rPr>
        <w:t xml:space="preserve"> flexibility across keys over the purity of every interval. The result was not the discovery of a single correct intonation system but the adoption of a highly useful compromise.</w:t>
      </w:r>
    </w:p>
    <w:p w14:paraId="6015A141" w14:textId="11FEE83F" w:rsidR="00955694" w:rsidRPr="00130B56" w:rsidRDefault="00677FA3" w:rsidP="00130B56">
      <w:pPr>
        <w:pStyle w:val="NormalWeb"/>
        <w:spacing w:line="360" w:lineRule="auto"/>
        <w:rPr>
          <w:rFonts w:asciiTheme="minorBidi" w:hAnsiTheme="minorBidi"/>
          <w:sz w:val="22"/>
          <w:szCs w:val="22"/>
        </w:rPr>
      </w:pPr>
      <w:r w:rsidRPr="00130B56">
        <w:rPr>
          <w:rFonts w:asciiTheme="minorBidi" w:hAnsiTheme="minorBidi" w:cstheme="minorBidi"/>
          <w:sz w:val="22"/>
          <w:szCs w:val="22"/>
        </w:rPr>
        <w:t xml:space="preserve">This history matters pedagogically because repeated exposure may shape which tuning conventions listeners perceive as natural or familiar (Jacoby et al., 2019; Armitage et al., 2023). </w:t>
      </w:r>
      <w:r w:rsidR="00C575CF" w:rsidRPr="00130B56">
        <w:rPr>
          <w:rFonts w:asciiTheme="minorBidi" w:hAnsiTheme="minorBidi"/>
          <w:sz w:val="22"/>
          <w:szCs w:val="22"/>
        </w:rPr>
        <w:t>A singer educated almost entirely with piano, fixed-pitch digital keyboards</w:t>
      </w:r>
      <w:r w:rsidRPr="00130B56">
        <w:rPr>
          <w:rFonts w:asciiTheme="minorBidi" w:hAnsiTheme="minorBidi"/>
          <w:sz w:val="22"/>
          <w:szCs w:val="22"/>
        </w:rPr>
        <w:t>,</w:t>
      </w:r>
      <w:r w:rsidR="00C575CF" w:rsidRPr="00130B56">
        <w:rPr>
          <w:rFonts w:asciiTheme="minorBidi" w:hAnsiTheme="minorBidi"/>
          <w:sz w:val="22"/>
          <w:szCs w:val="22"/>
        </w:rPr>
        <w:t xml:space="preserve"> and pitch-correction </w:t>
      </w:r>
      <w:r w:rsidR="009E2167" w:rsidRPr="00130B56">
        <w:rPr>
          <w:rFonts w:asciiTheme="minorBidi" w:hAnsiTheme="minorBidi"/>
          <w:sz w:val="22"/>
          <w:szCs w:val="22"/>
        </w:rPr>
        <w:t>software</w:t>
      </w:r>
      <w:r w:rsidR="00C575CF" w:rsidRPr="00130B56">
        <w:rPr>
          <w:rFonts w:asciiTheme="minorBidi" w:hAnsiTheme="minorBidi"/>
          <w:sz w:val="22"/>
          <w:szCs w:val="22"/>
        </w:rPr>
        <w:t xml:space="preserve"> may experience ET as ‘normal’ even though flexible-pitch performers frequently depart from it. </w:t>
      </w:r>
      <w:r w:rsidR="00130B56" w:rsidRPr="00130B56">
        <w:rPr>
          <w:rFonts w:asciiTheme="minorBidi" w:hAnsiTheme="minorBidi" w:cstheme="minorBidi"/>
          <w:sz w:val="22"/>
          <w:szCs w:val="22"/>
        </w:rPr>
        <w:t>Conversely, musicians from different musical traditions may perceive and evaluate pitch relationships differently, reflecting how cultural experience shapes musical perception (Jacoby et al., 2019).</w:t>
      </w:r>
      <w:r w:rsidR="00C575CF" w:rsidRPr="00130B56">
        <w:rPr>
          <w:rFonts w:asciiTheme="minorBidi" w:hAnsiTheme="minorBidi" w:cstheme="minorBidi"/>
          <w:sz w:val="22"/>
          <w:szCs w:val="22"/>
        </w:rPr>
        <w:t xml:space="preserve"> </w:t>
      </w:r>
      <w:r w:rsidR="00C575CF" w:rsidRPr="00130B56">
        <w:rPr>
          <w:rFonts w:asciiTheme="minorBidi" w:hAnsiTheme="minorBidi"/>
          <w:sz w:val="22"/>
          <w:szCs w:val="22"/>
        </w:rPr>
        <w:t>The present project therefore uses the term naturali</w:t>
      </w:r>
      <w:r w:rsidR="00385C95" w:rsidRPr="00130B56">
        <w:rPr>
          <w:rFonts w:asciiTheme="minorBidi" w:hAnsiTheme="minorBidi"/>
          <w:sz w:val="22"/>
          <w:szCs w:val="22"/>
        </w:rPr>
        <w:t>z</w:t>
      </w:r>
      <w:r w:rsidR="00C575CF" w:rsidRPr="00130B56">
        <w:rPr>
          <w:rFonts w:asciiTheme="minorBidi" w:hAnsiTheme="minorBidi"/>
          <w:sz w:val="22"/>
          <w:szCs w:val="22"/>
        </w:rPr>
        <w:t>ation cautiously: it refers to the process by which repeated cultural and educational exposure makes a tuning pattern feel self-evident, not to claim that ET is biologically unnatural or that JI is universally preferred.</w:t>
      </w:r>
      <w:r w:rsidR="009E2167" w:rsidRPr="00130B56">
        <w:rPr>
          <w:rFonts w:asciiTheme="minorBidi" w:hAnsiTheme="minorBidi"/>
          <w:sz w:val="22"/>
          <w:szCs w:val="22"/>
        </w:rPr>
        <w:t xml:space="preserve"> The reframing that this article aims for is that today</w:t>
      </w:r>
      <w:r w:rsidR="00130B56" w:rsidRPr="00130B56">
        <w:rPr>
          <w:rFonts w:asciiTheme="minorBidi" w:hAnsiTheme="minorBidi"/>
          <w:sz w:val="22"/>
          <w:szCs w:val="22"/>
        </w:rPr>
        <w:t>,</w:t>
      </w:r>
      <w:r w:rsidR="009E2167" w:rsidRPr="00130B56">
        <w:rPr>
          <w:rFonts w:asciiTheme="minorBidi" w:hAnsiTheme="minorBidi"/>
          <w:sz w:val="22"/>
          <w:szCs w:val="22"/>
        </w:rPr>
        <w:t xml:space="preserve"> with digital tools</w:t>
      </w:r>
      <w:r w:rsidR="00130B56" w:rsidRPr="00130B56">
        <w:rPr>
          <w:rFonts w:asciiTheme="minorBidi" w:hAnsiTheme="minorBidi"/>
          <w:sz w:val="22"/>
          <w:szCs w:val="22"/>
        </w:rPr>
        <w:t>,</w:t>
      </w:r>
      <w:r w:rsidR="009E2167" w:rsidRPr="00130B56">
        <w:rPr>
          <w:rFonts w:asciiTheme="minorBidi" w:hAnsiTheme="minorBidi"/>
          <w:sz w:val="22"/>
          <w:szCs w:val="22"/>
        </w:rPr>
        <w:t xml:space="preserve"> we have more flexibility and options in our studios which allows us to revisit some of the musical compromises that were made in the past, not as a key to change music but as an additional pedagogical tool that develops singers</w:t>
      </w:r>
      <w:r w:rsidR="00130B56" w:rsidRPr="00130B56">
        <w:rPr>
          <w:rFonts w:asciiTheme="minorBidi" w:hAnsiTheme="minorBidi"/>
          <w:sz w:val="22"/>
          <w:szCs w:val="22"/>
        </w:rPr>
        <w:t>’</w:t>
      </w:r>
      <w:r w:rsidR="009E2167" w:rsidRPr="00130B56">
        <w:rPr>
          <w:rFonts w:asciiTheme="minorBidi" w:hAnsiTheme="minorBidi"/>
          <w:sz w:val="22"/>
          <w:szCs w:val="22"/>
        </w:rPr>
        <w:t xml:space="preserve"> listening and pitch production according to the </w:t>
      </w:r>
      <w:r w:rsidR="0012594B" w:rsidRPr="00130B56">
        <w:rPr>
          <w:rFonts w:asciiTheme="minorBidi" w:hAnsiTheme="minorBidi"/>
          <w:sz w:val="22"/>
          <w:szCs w:val="22"/>
        </w:rPr>
        <w:t>interaction</w:t>
      </w:r>
      <w:r w:rsidR="009E2167" w:rsidRPr="00130B56">
        <w:rPr>
          <w:rFonts w:asciiTheme="minorBidi" w:hAnsiTheme="minorBidi"/>
          <w:sz w:val="22"/>
          <w:szCs w:val="22"/>
        </w:rPr>
        <w:t xml:space="preserve"> of the musical setting they are in.</w:t>
      </w:r>
    </w:p>
    <w:p w14:paraId="22BED1A1" w14:textId="1B2E8932" w:rsidR="00720652" w:rsidRDefault="00000000" w:rsidP="0078250F">
      <w:pPr>
        <w:pStyle w:val="Heading2"/>
        <w:spacing w:line="360" w:lineRule="auto"/>
        <w:rPr>
          <w:rFonts w:asciiTheme="minorBidi" w:eastAsiaTheme="minorEastAsia" w:hAnsiTheme="minorBidi" w:cstheme="minorBidi"/>
          <w:b w:val="0"/>
          <w:bCs w:val="0"/>
          <w:color w:val="000000"/>
          <w:sz w:val="22"/>
          <w:szCs w:val="22"/>
        </w:rPr>
      </w:pPr>
      <w:sdt>
        <w:sdtPr>
          <w:rPr>
            <w:rFonts w:asciiTheme="minorBidi" w:eastAsiaTheme="minorEastAsia" w:hAnsiTheme="minorBidi" w:cstheme="minorBidi"/>
            <w:b w:val="0"/>
            <w:bCs w:val="0"/>
            <w:color w:val="000000"/>
            <w:sz w:val="22"/>
            <w:szCs w:val="22"/>
          </w:rPr>
          <w:tag w:val="MENDELEY_CITATION_v3_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"/>
          <w:id w:val="1494526155"/>
          <w:placeholder>
            <w:docPart w:val="DefaultPlaceholder_-1854013440"/>
          </w:placeholder>
        </w:sdtPr>
        <w:sdtContent>
          <w:r w:rsidR="00916408" w:rsidRPr="00916408">
            <w:rPr>
              <w:rFonts w:ascii="Arial" w:eastAsiaTheme="minorEastAsia" w:hAnsi="Arial" w:cs="Arial"/>
              <w:b w:val="0"/>
              <w:bCs w:val="0"/>
              <w:color w:val="000000"/>
              <w:sz w:val="22"/>
              <w:szCs w:val="22"/>
            </w:rPr>
            <w:t>Li, Chakraborty and Kanemitsu (2018)</w:t>
          </w:r>
        </w:sdtContent>
      </w:sdt>
      <w:r w:rsidR="0012594B" w:rsidRPr="00130B56">
        <w:rPr>
          <w:rFonts w:asciiTheme="minorBidi" w:eastAsiaTheme="minorEastAsia" w:hAnsiTheme="minorBidi" w:cstheme="minorBidi"/>
          <w:b w:val="0"/>
          <w:bCs w:val="0"/>
          <w:color w:val="000000"/>
          <w:sz w:val="22"/>
          <w:szCs w:val="22"/>
        </w:rPr>
        <w:t xml:space="preserve">  discuss the history of tuning, tracing it from the natural harmonic series t</w:t>
      </w:r>
      <w:r w:rsidR="00130B56">
        <w:rPr>
          <w:rFonts w:asciiTheme="minorBidi" w:eastAsiaTheme="minorEastAsia" w:hAnsiTheme="minorBidi" w:cstheme="minorBidi"/>
          <w:b w:val="0"/>
          <w:bCs w:val="0"/>
          <w:color w:val="000000"/>
          <w:sz w:val="22"/>
          <w:szCs w:val="22"/>
        </w:rPr>
        <w:t>o</w:t>
      </w:r>
      <w:r w:rsidR="0012594B" w:rsidRPr="00130B56">
        <w:rPr>
          <w:rFonts w:asciiTheme="minorBidi" w:eastAsiaTheme="minorEastAsia" w:hAnsiTheme="minorBidi" w:cstheme="minorBidi"/>
          <w:b w:val="0"/>
          <w:bCs w:val="0"/>
          <w:color w:val="000000"/>
          <w:sz w:val="22"/>
          <w:szCs w:val="22"/>
        </w:rPr>
        <w:t xml:space="preserve"> Pythagorean tuning to ET divisions. The only natural tuning system </w:t>
      </w:r>
      <w:r w:rsidR="00130B56">
        <w:rPr>
          <w:rFonts w:asciiTheme="minorBidi" w:eastAsiaTheme="minorEastAsia" w:hAnsiTheme="minorBidi" w:cstheme="minorBidi"/>
          <w:b w:val="0"/>
          <w:bCs w:val="0"/>
          <w:color w:val="000000"/>
          <w:sz w:val="22"/>
          <w:szCs w:val="22"/>
        </w:rPr>
        <w:t>that maintains</w:t>
      </w:r>
      <w:r w:rsidR="0012594B" w:rsidRPr="00130B56">
        <w:rPr>
          <w:rFonts w:asciiTheme="minorBidi" w:eastAsiaTheme="minorEastAsia" w:hAnsiTheme="minorBidi" w:cstheme="minorBidi"/>
          <w:b w:val="0"/>
          <w:bCs w:val="0"/>
          <w:color w:val="000000"/>
          <w:sz w:val="22"/>
          <w:szCs w:val="22"/>
        </w:rPr>
        <w:t xml:space="preserve"> pure mathematical order is JI, which historically required different instruments for each key. </w:t>
      </w:r>
      <w:r w:rsidR="00DA7061">
        <w:rPr>
          <w:rFonts w:asciiTheme="minorBidi" w:eastAsiaTheme="minorEastAsia" w:hAnsiTheme="minorBidi" w:cstheme="minorBidi"/>
          <w:b w:val="0"/>
          <w:bCs w:val="0"/>
          <w:color w:val="000000"/>
          <w:sz w:val="22"/>
          <w:szCs w:val="22"/>
        </w:rPr>
        <w:t>This influences western music in general, a</w:t>
      </w:r>
      <w:r w:rsidR="0012594B" w:rsidRPr="00130B56">
        <w:rPr>
          <w:rFonts w:asciiTheme="minorBidi" w:eastAsiaTheme="minorEastAsia" w:hAnsiTheme="minorBidi" w:cstheme="minorBidi"/>
          <w:b w:val="0"/>
          <w:bCs w:val="0"/>
          <w:color w:val="000000"/>
          <w:sz w:val="22"/>
          <w:szCs w:val="22"/>
        </w:rPr>
        <w:t xml:space="preserve">ccording to </w:t>
      </w:r>
      <w:sdt>
        <w:sdtPr>
          <w:rPr>
            <w:rFonts w:asciiTheme="minorBidi" w:eastAsiaTheme="minorEastAsia" w:hAnsiTheme="minorBidi" w:cstheme="minorBidi"/>
            <w:b w:val="0"/>
            <w:bCs w:val="0"/>
            <w:color w:val="000000"/>
            <w:sz w:val="22"/>
            <w:szCs w:val="22"/>
          </w:rPr>
          <w:tag w:val="MENDELEY_CITATION_v3_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"/>
          <w:id w:val="-1800218616"/>
          <w:placeholder>
            <w:docPart w:val="DefaultPlaceholder_-1854013440"/>
          </w:placeholder>
        </w:sdtPr>
        <w:sdtContent>
          <w:r w:rsidR="00916408" w:rsidRPr="00916408">
            <w:rPr>
              <w:rFonts w:ascii="Arial" w:eastAsiaTheme="minorEastAsia" w:hAnsi="Arial" w:cs="Arial"/>
              <w:b w:val="0"/>
              <w:bCs w:val="0"/>
              <w:color w:val="000000"/>
              <w:sz w:val="22"/>
              <w:szCs w:val="22"/>
            </w:rPr>
            <w:t>True (2018)</w:t>
          </w:r>
        </w:sdtContent>
      </w:sdt>
      <w:r w:rsidR="00130B56">
        <w:rPr>
          <w:rFonts w:asciiTheme="minorBidi" w:eastAsiaTheme="minorEastAsia" w:hAnsiTheme="minorBidi" w:cstheme="minorBidi"/>
          <w:b w:val="0"/>
          <w:bCs w:val="0"/>
          <w:color w:val="000000"/>
          <w:sz w:val="22"/>
          <w:szCs w:val="22"/>
        </w:rPr>
        <w:t>,</w:t>
      </w:r>
      <w:r w:rsidR="0012594B" w:rsidRPr="00130B56">
        <w:rPr>
          <w:rFonts w:asciiTheme="minorBidi" w:eastAsiaTheme="minorEastAsia" w:hAnsiTheme="minorBidi" w:cstheme="minorBidi"/>
          <w:b w:val="0"/>
          <w:bCs w:val="0"/>
          <w:color w:val="000000"/>
          <w:sz w:val="22"/>
          <w:szCs w:val="22"/>
        </w:rPr>
        <w:t xml:space="preserve"> theorists </w:t>
      </w:r>
      <w:r w:rsidR="00130B56">
        <w:rPr>
          <w:rFonts w:asciiTheme="minorBidi" w:eastAsiaTheme="minorEastAsia" w:hAnsiTheme="minorBidi" w:cstheme="minorBidi"/>
          <w:b w:val="0"/>
          <w:bCs w:val="0"/>
          <w:color w:val="000000"/>
          <w:sz w:val="22"/>
          <w:szCs w:val="22"/>
        </w:rPr>
        <w:t>trace</w:t>
      </w:r>
      <w:r w:rsidR="0012594B" w:rsidRPr="00130B56">
        <w:rPr>
          <w:rFonts w:asciiTheme="minorBidi" w:eastAsiaTheme="minorEastAsia" w:hAnsiTheme="minorBidi" w:cstheme="minorBidi"/>
          <w:b w:val="0"/>
          <w:bCs w:val="0"/>
          <w:color w:val="000000"/>
          <w:sz w:val="22"/>
          <w:szCs w:val="22"/>
        </w:rPr>
        <w:t xml:space="preserve"> the shift from modality to tonality </w:t>
      </w:r>
      <w:r w:rsidR="0012594B" w:rsidRPr="00130B56">
        <w:rPr>
          <w:rFonts w:asciiTheme="minorBidi" w:hAnsiTheme="minorBidi" w:cstheme="minorBidi"/>
          <w:b w:val="0"/>
          <w:bCs w:val="0"/>
          <w:color w:val="000000"/>
          <w:sz w:val="22"/>
          <w:szCs w:val="22"/>
        </w:rPr>
        <w:t>around 550 B.C., moving from melody-driven Western music to the Baroque period, where key and harmony defined a piece's</w:t>
      </w:r>
      <w:r w:rsidR="0012594B" w:rsidRPr="00130B56">
        <w:rPr>
          <w:rFonts w:asciiTheme="minorBidi" w:eastAsiaTheme="minorEastAsia" w:hAnsiTheme="minorBidi" w:cstheme="minorBidi"/>
          <w:b w:val="0"/>
          <w:bCs w:val="0"/>
          <w:color w:val="000000"/>
          <w:sz w:val="22"/>
          <w:szCs w:val="22"/>
        </w:rPr>
        <w:t xml:space="preserve"> character. </w:t>
      </w:r>
    </w:p>
    <w:p w14:paraId="0B395966" w14:textId="2ECEEA47" w:rsidR="00720652" w:rsidRDefault="004A5AA3" w:rsidP="00720652">
      <w:pPr>
        <w:pStyle w:val="NormalWeb"/>
        <w:spacing w:line="360" w:lineRule="auto"/>
        <w:rPr>
          <w:rFonts w:asciiTheme="minorBidi" w:hAnsiTheme="minorBidi" w:cstheme="minorBidi"/>
          <w:sz w:val="22"/>
          <w:szCs w:val="22"/>
        </w:rPr>
      </w:pPr>
      <w:r>
        <w:rPr>
          <w:rFonts w:asciiTheme="minorBidi" w:hAnsiTheme="minorBidi" w:cstheme="minorBidi"/>
          <w:sz w:val="22"/>
          <w:szCs w:val="22"/>
        </w:rPr>
        <w:t>Taking this idea to contemporary music</w:t>
      </w:r>
      <w:r w:rsidR="00720652" w:rsidRPr="00720652">
        <w:rPr>
          <w:rFonts w:asciiTheme="minorBidi" w:hAnsiTheme="minorBidi" w:cstheme="minorBidi"/>
          <w:sz w:val="22"/>
          <w:szCs w:val="22"/>
        </w:rPr>
        <w:t xml:space="preserve"> </w:t>
      </w:r>
      <w:r>
        <w:rPr>
          <w:rFonts w:asciiTheme="minorBidi" w:hAnsiTheme="minorBidi" w:cstheme="minorBidi"/>
          <w:sz w:val="22"/>
          <w:szCs w:val="22"/>
        </w:rPr>
        <w:t>with the</w:t>
      </w:r>
      <w:r w:rsidR="00720652" w:rsidRPr="00720652">
        <w:rPr>
          <w:rFonts w:asciiTheme="minorBidi" w:hAnsiTheme="minorBidi"/>
          <w:sz w:val="22"/>
          <w:szCs w:val="22"/>
        </w:rPr>
        <w:t xml:space="preserve"> preference for harmony</w:t>
      </w:r>
      <w:r>
        <w:rPr>
          <w:rFonts w:asciiTheme="minorBidi" w:hAnsiTheme="minorBidi"/>
          <w:sz w:val="22"/>
          <w:szCs w:val="22"/>
        </w:rPr>
        <w:t>,</w:t>
      </w:r>
      <w:r w:rsidR="00720652" w:rsidRPr="00720652">
        <w:rPr>
          <w:rFonts w:asciiTheme="minorBidi" w:hAnsiTheme="minorBidi"/>
          <w:sz w:val="22"/>
          <w:szCs w:val="22"/>
        </w:rPr>
        <w:t xml:space="preserve"> </w:t>
      </w:r>
      <w:r>
        <w:rPr>
          <w:rFonts w:asciiTheme="minorBidi" w:hAnsiTheme="minorBidi"/>
          <w:sz w:val="22"/>
          <w:szCs w:val="22"/>
        </w:rPr>
        <w:t>may explain the</w:t>
      </w:r>
      <w:r w:rsidR="00720652" w:rsidRPr="00720652">
        <w:rPr>
          <w:rFonts w:asciiTheme="minorBidi" w:hAnsiTheme="minorBidi"/>
          <w:sz w:val="22"/>
          <w:szCs w:val="22"/>
        </w:rPr>
        <w:t xml:space="preserve"> reduced melodic complexity in charting popular music </w:t>
      </w:r>
      <w:sdt>
        <w:sdtPr>
          <w:rPr>
            <w:rFonts w:asciiTheme="minorBidi" w:hAnsiTheme="minorBidi"/>
            <w:sz w:val="22"/>
            <w:szCs w:val="22"/>
          </w:rPr>
          <w:tag w:val="MENDELEY_CITATION_v3_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"/>
          <w:id w:val="-282739887"/>
          <w:placeholder>
            <w:docPart w:val="DefaultPlaceholder_-1854013440"/>
          </w:placeholder>
        </w:sdtPr>
        <w:sdtContent>
          <w:r w:rsidR="00916408" w:rsidRPr="00916408">
            <w:rPr>
              <w:rFonts w:ascii="Arial" w:hAnsi="Arial" w:cs="Arial"/>
              <w:color w:val="000000"/>
              <w:sz w:val="22"/>
              <w:szCs w:val="22"/>
            </w:rPr>
            <w:t>(Hamilton and Pearce, 2024)</w:t>
          </w:r>
        </w:sdtContent>
      </w:sdt>
      <w:r>
        <w:rPr>
          <w:rFonts w:asciiTheme="minorBidi" w:hAnsiTheme="minorBidi"/>
          <w:sz w:val="22"/>
          <w:szCs w:val="22"/>
        </w:rPr>
        <w:t>,</w:t>
      </w:r>
      <w:r w:rsidR="00720652" w:rsidRPr="00720652">
        <w:rPr>
          <w:rFonts w:asciiTheme="minorBidi" w:hAnsiTheme="minorBidi" w:cstheme="minorBidi"/>
          <w:sz w:val="22"/>
          <w:szCs w:val="22"/>
        </w:rPr>
        <w:t xml:space="preserve"> </w:t>
      </w:r>
      <w:r>
        <w:rPr>
          <w:rFonts w:asciiTheme="minorBidi" w:hAnsiTheme="minorBidi" w:cstheme="minorBidi"/>
          <w:sz w:val="22"/>
          <w:szCs w:val="22"/>
        </w:rPr>
        <w:t xml:space="preserve">or </w:t>
      </w:r>
      <w:r w:rsidR="00720652" w:rsidRPr="00720652">
        <w:rPr>
          <w:rFonts w:asciiTheme="minorBidi" w:hAnsiTheme="minorBidi" w:cstheme="minorBidi"/>
          <w:sz w:val="22"/>
          <w:szCs w:val="22"/>
        </w:rPr>
        <w:t xml:space="preserve">the continuum between speech-like and pitched vocal delivery in rap </w:t>
      </w:r>
      <w:sdt>
        <w:sdtPr>
          <w:rPr>
            <w:rFonts w:asciiTheme="minorBidi" w:hAnsiTheme="minorBidi" w:cstheme="minorBidi"/>
            <w:sz w:val="22"/>
            <w:szCs w:val="22"/>
          </w:rPr>
          <w:tag w:val="MENDELEY_CITATION_v3_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"/>
          <w:id w:val="1202675381"/>
          <w:placeholder>
            <w:docPart w:val="DefaultPlaceholder_-1854013440"/>
          </w:placeholder>
        </w:sdtPr>
        <w:sdtEndPr>
          <w:rPr>
            <w:rFonts w:ascii="Arial" w:hAnsi="Arial" w:cs="Arial"/>
            <w:color w:val="000000"/>
          </w:rPr>
        </w:sdtEndPr>
        <w:sdtContent>
          <w:r w:rsidR="00916408" w:rsidRPr="00916408">
            <w:rPr>
              <w:rFonts w:ascii="Arial" w:hAnsi="Arial" w:cs="Arial"/>
              <w:color w:val="000000"/>
              <w:sz w:val="22"/>
              <w:szCs w:val="22"/>
            </w:rPr>
            <w:t>(</w:t>
          </w:r>
          <w:proofErr w:type="spellStart"/>
          <w:r w:rsidR="00916408" w:rsidRPr="00916408">
            <w:rPr>
              <w:rFonts w:ascii="Arial" w:hAnsi="Arial" w:cs="Arial"/>
              <w:color w:val="000000"/>
              <w:sz w:val="22"/>
              <w:szCs w:val="22"/>
            </w:rPr>
            <w:t>Komaniecki</w:t>
          </w:r>
          <w:proofErr w:type="spellEnd"/>
          <w:r w:rsidR="00916408" w:rsidRPr="00916408">
            <w:rPr>
              <w:rFonts w:ascii="Arial" w:hAnsi="Arial" w:cs="Arial"/>
              <w:color w:val="000000"/>
              <w:sz w:val="22"/>
              <w:szCs w:val="22"/>
            </w:rPr>
            <w:t>, 2021)</w:t>
          </w:r>
        </w:sdtContent>
      </w:sdt>
      <w:r w:rsidR="00720652" w:rsidRPr="00720652">
        <w:rPr>
          <w:rFonts w:asciiTheme="minorBidi" w:hAnsiTheme="minorBidi" w:cstheme="minorBidi"/>
          <w:sz w:val="22"/>
          <w:szCs w:val="22"/>
        </w:rPr>
        <w:t xml:space="preserve"> and the complex relationships between melodic and harmonic tonal </w:t>
      </w:r>
      <w:proofErr w:type="spellStart"/>
      <w:r w:rsidR="00720652" w:rsidRPr="00720652">
        <w:rPr>
          <w:rFonts w:asciiTheme="minorBidi" w:hAnsiTheme="minorBidi" w:cstheme="minorBidi"/>
          <w:sz w:val="22"/>
          <w:szCs w:val="22"/>
        </w:rPr>
        <w:t>centers</w:t>
      </w:r>
      <w:proofErr w:type="spellEnd"/>
      <w:r w:rsidR="00720652" w:rsidRPr="00720652">
        <w:rPr>
          <w:rFonts w:asciiTheme="minorBidi" w:hAnsiTheme="minorBidi" w:cstheme="minorBidi"/>
          <w:sz w:val="22"/>
          <w:szCs w:val="22"/>
        </w:rPr>
        <w:t xml:space="preserve"> in contemporary pop </w:t>
      </w:r>
      <w:sdt>
        <w:sdtPr>
          <w:rPr>
            <w:rFonts w:asciiTheme="minorBidi" w:hAnsiTheme="minorBidi" w:cstheme="minorBidi"/>
            <w:sz w:val="22"/>
            <w:szCs w:val="22"/>
          </w:rPr>
          <w:tag w:val="MENDELEY_CITATION_v3_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"/>
          <w:id w:val="1946415136"/>
          <w:placeholder>
            <w:docPart w:val="DefaultPlaceholder_-1854013440"/>
          </w:placeholder>
        </w:sdtPr>
        <w:sdtContent>
          <w:r w:rsidR="00916408" w:rsidRPr="00916408">
            <w:rPr>
              <w:rFonts w:ascii="Arial" w:hAnsi="Arial" w:cs="Arial"/>
              <w:color w:val="000000"/>
              <w:sz w:val="22"/>
              <w:szCs w:val="22"/>
            </w:rPr>
            <w:t>(</w:t>
          </w:r>
          <w:proofErr w:type="spellStart"/>
          <w:r w:rsidR="00916408" w:rsidRPr="00916408">
            <w:rPr>
              <w:rFonts w:ascii="Arial" w:hAnsi="Arial" w:cs="Arial"/>
              <w:color w:val="000000"/>
              <w:sz w:val="22"/>
              <w:szCs w:val="22"/>
            </w:rPr>
            <w:t>Duinker</w:t>
          </w:r>
          <w:proofErr w:type="spellEnd"/>
          <w:r w:rsidR="00916408" w:rsidRPr="00916408">
            <w:rPr>
              <w:rFonts w:ascii="Arial" w:hAnsi="Arial" w:cs="Arial"/>
              <w:color w:val="000000"/>
              <w:sz w:val="22"/>
              <w:szCs w:val="22"/>
            </w:rPr>
            <w:t>, 2019)</w:t>
          </w:r>
        </w:sdtContent>
      </w:sdt>
      <w:r>
        <w:rPr>
          <w:rFonts w:asciiTheme="minorBidi" w:hAnsiTheme="minorBidi" w:cstheme="minorBidi"/>
          <w:sz w:val="22"/>
          <w:szCs w:val="22"/>
        </w:rPr>
        <w:t xml:space="preserve"> made me hypothesize that</w:t>
      </w:r>
      <w:r w:rsidR="00720652" w:rsidRPr="00720652">
        <w:rPr>
          <w:rFonts w:asciiTheme="minorBidi" w:hAnsiTheme="minorBidi" w:cstheme="minorBidi"/>
          <w:sz w:val="22"/>
          <w:szCs w:val="22"/>
        </w:rPr>
        <w:t xml:space="preserve"> a change in </w:t>
      </w:r>
      <w:r>
        <w:rPr>
          <w:rFonts w:asciiTheme="minorBidi" w:hAnsiTheme="minorBidi" w:cstheme="minorBidi"/>
          <w:sz w:val="22"/>
          <w:szCs w:val="22"/>
        </w:rPr>
        <w:t xml:space="preserve">the </w:t>
      </w:r>
      <w:r w:rsidR="00720652" w:rsidRPr="00720652">
        <w:rPr>
          <w:rFonts w:asciiTheme="minorBidi" w:hAnsiTheme="minorBidi" w:cstheme="minorBidi"/>
          <w:sz w:val="22"/>
          <w:szCs w:val="22"/>
        </w:rPr>
        <w:t>relationship</w:t>
      </w:r>
      <w:r w:rsidRPr="004A5AA3">
        <w:rPr>
          <w:rFonts w:asciiTheme="minorBidi" w:hAnsiTheme="minorBidi" w:cstheme="minorBidi"/>
          <w:sz w:val="22"/>
          <w:szCs w:val="22"/>
        </w:rPr>
        <w:t xml:space="preserve"> </w:t>
      </w:r>
      <w:r w:rsidRPr="00720652">
        <w:rPr>
          <w:rFonts w:asciiTheme="minorBidi" w:hAnsiTheme="minorBidi" w:cstheme="minorBidi"/>
          <w:sz w:val="22"/>
          <w:szCs w:val="22"/>
        </w:rPr>
        <w:t>between vocal melody and accompaniment</w:t>
      </w:r>
      <w:r w:rsidR="00720652" w:rsidRPr="00720652">
        <w:rPr>
          <w:rFonts w:asciiTheme="minorBidi" w:hAnsiTheme="minorBidi" w:cstheme="minorBidi"/>
          <w:sz w:val="22"/>
          <w:szCs w:val="22"/>
        </w:rPr>
        <w:t xml:space="preserve"> may have occurred. One possible interpretation is that, in some musical contexts, a relatively static or speech-like vocal line may </w:t>
      </w:r>
      <w:r w:rsidR="00720652" w:rsidRPr="00720652">
        <w:rPr>
          <w:rFonts w:asciiTheme="minorBidi" w:hAnsiTheme="minorBidi"/>
          <w:sz w:val="22"/>
          <w:szCs w:val="22"/>
        </w:rPr>
        <w:t xml:space="preserve">serve as a stable pitch reference, </w:t>
      </w:r>
      <w:r w:rsidR="00720652" w:rsidRPr="00720652">
        <w:rPr>
          <w:rFonts w:asciiTheme="minorBidi" w:hAnsiTheme="minorBidi" w:cstheme="minorBidi"/>
          <w:sz w:val="22"/>
          <w:szCs w:val="22"/>
        </w:rPr>
        <w:t>reversing the traditional relationship between a fixed drone and a moving melody. This remains a theoretical analogy rather than an established historical trend, but it raises questions about how singers negotiate tuning targets w</w:t>
      </w:r>
      <w:r>
        <w:rPr>
          <w:rFonts w:asciiTheme="minorBidi" w:hAnsiTheme="minorBidi" w:cstheme="minorBidi"/>
          <w:sz w:val="22"/>
          <w:szCs w:val="22"/>
        </w:rPr>
        <w:t>hen</w:t>
      </w:r>
      <w:r w:rsidR="00720652" w:rsidRPr="00720652">
        <w:rPr>
          <w:rFonts w:asciiTheme="minorBidi" w:hAnsiTheme="minorBidi" w:cstheme="minorBidi"/>
          <w:sz w:val="22"/>
          <w:szCs w:val="22"/>
        </w:rPr>
        <w:t xml:space="preserve"> harmonic context, rather than melodic movement, provides the principal source of tonal change.</w:t>
      </w:r>
    </w:p>
    <w:p w14:paraId="690B1E65" w14:textId="319EF303" w:rsidR="004A5AA3" w:rsidRPr="00720652" w:rsidRDefault="004A5AA3" w:rsidP="00720652">
      <w:pPr>
        <w:pStyle w:val="NormalWeb"/>
        <w:spacing w:line="360" w:lineRule="auto"/>
        <w:rPr>
          <w:rFonts w:asciiTheme="minorBidi" w:hAnsiTheme="minorBidi" w:cstheme="minorBidi"/>
          <w:sz w:val="22"/>
          <w:szCs w:val="22"/>
        </w:rPr>
      </w:pPr>
      <w:r>
        <w:rPr>
          <w:rFonts w:asciiTheme="minorBidi" w:hAnsiTheme="minorBidi" w:cstheme="minorBidi"/>
          <w:noProof/>
          <w:sz w:val="22"/>
          <w:szCs w:val="22"/>
        </w:rPr>
        <w:drawing>
          <wp:inline distT="0" distB="0" distL="0" distR="0" wp14:anchorId="39DD8A90" wp14:editId="669C835B">
            <wp:extent cx="5261113" cy="2627754"/>
            <wp:effectExtent l="0" t="0" r="0" b="1270"/>
            <wp:docPr id="13539454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945451" name="Picture 1353945451"/>
                    <pic:cNvPicPr/>
                  </pic:nvPicPr>
                  <pic:blipFill>
                    <a:blip r:embed="rId10"/>
                    <a:stretch>
                      <a:fillRect/>
                    </a:stretch>
                  </pic:blipFill>
                  <pic:spPr>
                    <a:xfrm>
                      <a:off x="0" y="0"/>
                      <a:ext cx="5267268" cy="2630828"/>
                    </a:xfrm>
                    <a:prstGeom prst="rect">
                      <a:avLst/>
                    </a:prstGeom>
                  </pic:spPr>
                </pic:pic>
              </a:graphicData>
            </a:graphic>
          </wp:inline>
        </w:drawing>
      </w:r>
    </w:p>
    <w:p w14:paraId="33B6ECC9" w14:textId="77777777" w:rsidR="00556FD7" w:rsidRPr="00556FD7" w:rsidRDefault="00556FD7" w:rsidP="00556FD7">
      <w:pPr>
        <w:pStyle w:val="NormalWeb"/>
        <w:rPr>
          <w:rFonts w:asciiTheme="minorBidi" w:hAnsiTheme="minorBidi" w:cstheme="minorBidi"/>
          <w:b/>
          <w:bCs/>
          <w:i/>
          <w:iCs/>
          <w:sz w:val="21"/>
          <w:szCs w:val="21"/>
        </w:rPr>
      </w:pPr>
      <w:r w:rsidRPr="00556FD7">
        <w:rPr>
          <w:rFonts w:asciiTheme="minorBidi" w:hAnsiTheme="minorBidi" w:cstheme="minorBidi"/>
          <w:b/>
          <w:bCs/>
          <w:i/>
          <w:iCs/>
          <w:sz w:val="21"/>
          <w:szCs w:val="21"/>
        </w:rPr>
        <w:t>Figure 3. Conceptual comparison of melodic and harmonic roles.</w:t>
      </w:r>
    </w:p>
    <w:p w14:paraId="14AED685" w14:textId="6499B2B5" w:rsidR="00556FD7" w:rsidRPr="00556FD7" w:rsidRDefault="00556FD7" w:rsidP="00556FD7">
      <w:pPr>
        <w:pStyle w:val="NormalWeb"/>
        <w:rPr>
          <w:rFonts w:asciiTheme="minorBidi" w:hAnsiTheme="minorBidi" w:cstheme="minorBidi"/>
          <w:i/>
          <w:iCs/>
          <w:sz w:val="21"/>
          <w:szCs w:val="21"/>
        </w:rPr>
      </w:pPr>
      <w:r w:rsidRPr="00556FD7">
        <w:rPr>
          <w:rFonts w:asciiTheme="minorBidi" w:hAnsiTheme="minorBidi" w:cstheme="minorBidi"/>
          <w:i/>
          <w:iCs/>
          <w:sz w:val="21"/>
          <w:szCs w:val="21"/>
        </w:rPr>
        <w:t>A moving melody over a stable drone is contrasted with a relatively stable vocal line over changing harmony in some contemporary popular music.</w:t>
      </w:r>
      <w:r>
        <w:rPr>
          <w:rFonts w:asciiTheme="minorBidi" w:hAnsiTheme="minorBidi" w:cstheme="minorBidi"/>
          <w:i/>
          <w:iCs/>
          <w:sz w:val="21"/>
          <w:szCs w:val="21"/>
        </w:rPr>
        <w:t xml:space="preserve"> </w:t>
      </w:r>
      <w:r w:rsidRPr="00556FD7">
        <w:rPr>
          <w:rFonts w:asciiTheme="minorBidi" w:hAnsiTheme="minorBidi" w:cstheme="minorBidi"/>
          <w:i/>
          <w:iCs/>
          <w:sz w:val="21"/>
          <w:szCs w:val="21"/>
        </w:rPr>
        <w:t>Note. Author's conceptual illustration; hypothetical, not measured data.</w:t>
      </w:r>
    </w:p>
    <w:p w14:paraId="2C43FED8" w14:textId="1041323A" w:rsidR="00CA07B0" w:rsidRPr="00130B56" w:rsidRDefault="00DA7061" w:rsidP="0078250F">
      <w:pPr>
        <w:pStyle w:val="Heading2"/>
        <w:spacing w:line="360" w:lineRule="auto"/>
        <w:rPr>
          <w:rFonts w:asciiTheme="minorBidi" w:eastAsiaTheme="minorEastAsia" w:hAnsiTheme="minorBidi" w:cstheme="minorBidi"/>
          <w:b w:val="0"/>
          <w:bCs w:val="0"/>
          <w:color w:val="000000"/>
          <w:sz w:val="22"/>
          <w:szCs w:val="22"/>
        </w:rPr>
      </w:pPr>
      <w:r>
        <w:rPr>
          <w:rFonts w:asciiTheme="minorBidi" w:eastAsiaTheme="minorEastAsia" w:hAnsiTheme="minorBidi" w:cstheme="minorBidi"/>
          <w:b w:val="0"/>
          <w:bCs w:val="0"/>
          <w:color w:val="000000"/>
          <w:sz w:val="22"/>
          <w:szCs w:val="22"/>
        </w:rPr>
        <w:lastRenderedPageBreak/>
        <w:t>Nevertheless</w:t>
      </w:r>
      <w:r w:rsidR="004A5AA3">
        <w:rPr>
          <w:rFonts w:asciiTheme="minorBidi" w:hAnsiTheme="minorBidi" w:cstheme="minorBidi"/>
          <w:b w:val="0"/>
          <w:bCs w:val="0"/>
          <w:color w:val="000000"/>
          <w:sz w:val="22"/>
          <w:szCs w:val="22"/>
        </w:rPr>
        <w:t>, i</w:t>
      </w:r>
      <w:r w:rsidR="004A5AA3" w:rsidRPr="00130B56">
        <w:rPr>
          <w:rFonts w:asciiTheme="minorBidi" w:hAnsiTheme="minorBidi" w:cstheme="minorBidi"/>
          <w:b w:val="0"/>
          <w:bCs w:val="0"/>
          <w:color w:val="000000"/>
          <w:sz w:val="22"/>
          <w:szCs w:val="22"/>
        </w:rPr>
        <w:t xml:space="preserve">nterval-tuning issues </w:t>
      </w:r>
      <w:r w:rsidR="004A5AA3">
        <w:rPr>
          <w:rFonts w:asciiTheme="minorBidi" w:hAnsiTheme="minorBidi" w:cstheme="minorBidi"/>
          <w:b w:val="0"/>
          <w:bCs w:val="0"/>
          <w:color w:val="000000"/>
          <w:sz w:val="22"/>
          <w:szCs w:val="22"/>
        </w:rPr>
        <w:t xml:space="preserve">that originally </w:t>
      </w:r>
      <w:r w:rsidR="004A5AA3" w:rsidRPr="00130B56">
        <w:rPr>
          <w:rFonts w:asciiTheme="minorBidi" w:hAnsiTheme="minorBidi" w:cstheme="minorBidi"/>
          <w:b w:val="0"/>
          <w:bCs w:val="0"/>
          <w:color w:val="000000"/>
          <w:sz w:val="22"/>
          <w:szCs w:val="22"/>
        </w:rPr>
        <w:t>produced dissonance and</w:t>
      </w:r>
      <w:r w:rsidR="004A5AA3" w:rsidRPr="00130B56">
        <w:rPr>
          <w:rFonts w:asciiTheme="minorBidi" w:eastAsiaTheme="minorEastAsia" w:hAnsiTheme="minorBidi" w:cstheme="minorBidi"/>
          <w:b w:val="0"/>
          <w:bCs w:val="0"/>
          <w:color w:val="000000"/>
          <w:sz w:val="22"/>
          <w:szCs w:val="22"/>
        </w:rPr>
        <w:t xml:space="preserve"> prompted musicians </w:t>
      </w:r>
      <w:r w:rsidR="004A5AA3">
        <w:rPr>
          <w:rFonts w:asciiTheme="minorBidi" w:eastAsiaTheme="minorEastAsia" w:hAnsiTheme="minorBidi" w:cstheme="minorBidi"/>
          <w:b w:val="0"/>
          <w:bCs w:val="0"/>
          <w:color w:val="000000"/>
          <w:sz w:val="22"/>
          <w:szCs w:val="22"/>
        </w:rPr>
        <w:t>to move away from</w:t>
      </w:r>
      <w:r w:rsidR="004A5AA3" w:rsidRPr="00130B56">
        <w:rPr>
          <w:rFonts w:asciiTheme="minorBidi" w:eastAsiaTheme="minorEastAsia" w:hAnsiTheme="minorBidi" w:cstheme="minorBidi"/>
          <w:b w:val="0"/>
          <w:bCs w:val="0"/>
          <w:color w:val="000000"/>
          <w:sz w:val="22"/>
          <w:szCs w:val="22"/>
        </w:rPr>
        <w:t xml:space="preserve"> JI to gain flexibility in key modulation</w:t>
      </w:r>
      <w:r w:rsidR="004A5AA3">
        <w:rPr>
          <w:rFonts w:asciiTheme="minorBidi" w:eastAsiaTheme="minorEastAsia" w:hAnsiTheme="minorBidi" w:cstheme="minorBidi"/>
          <w:b w:val="0"/>
          <w:bCs w:val="0"/>
          <w:color w:val="000000"/>
          <w:sz w:val="22"/>
          <w:szCs w:val="22"/>
        </w:rPr>
        <w:t xml:space="preserve"> in ET did not eliminate</w:t>
      </w:r>
      <w:r w:rsidR="004A5AA3" w:rsidRPr="00130B56">
        <w:rPr>
          <w:rFonts w:asciiTheme="minorBidi" w:eastAsiaTheme="minorEastAsia" w:hAnsiTheme="minorBidi" w:cstheme="minorBidi"/>
          <w:b w:val="0"/>
          <w:bCs w:val="0"/>
          <w:color w:val="000000"/>
          <w:sz w:val="22"/>
          <w:szCs w:val="22"/>
        </w:rPr>
        <w:t xml:space="preserve"> </w:t>
      </w:r>
      <w:r w:rsidR="0012594B" w:rsidRPr="00130B56">
        <w:rPr>
          <w:rFonts w:asciiTheme="minorBidi" w:eastAsiaTheme="minorEastAsia" w:hAnsiTheme="minorBidi" w:cstheme="minorBidi"/>
          <w:b w:val="0"/>
          <w:bCs w:val="0"/>
          <w:color w:val="000000"/>
          <w:sz w:val="22"/>
          <w:szCs w:val="22"/>
        </w:rPr>
        <w:t xml:space="preserve">dissonant intervals </w:t>
      </w:r>
      <w:r w:rsidR="004A5AA3">
        <w:rPr>
          <w:rFonts w:asciiTheme="minorBidi" w:eastAsiaTheme="minorEastAsia" w:hAnsiTheme="minorBidi" w:cstheme="minorBidi"/>
          <w:b w:val="0"/>
          <w:bCs w:val="0"/>
          <w:color w:val="000000"/>
          <w:sz w:val="22"/>
          <w:szCs w:val="22"/>
        </w:rPr>
        <w:t>from</w:t>
      </w:r>
      <w:r w:rsidR="0012594B" w:rsidRPr="00130B56">
        <w:rPr>
          <w:rFonts w:asciiTheme="minorBidi" w:eastAsiaTheme="minorEastAsia" w:hAnsiTheme="minorBidi" w:cstheme="minorBidi"/>
          <w:b w:val="0"/>
          <w:bCs w:val="0"/>
          <w:color w:val="000000"/>
          <w:sz w:val="22"/>
          <w:szCs w:val="22"/>
        </w:rPr>
        <w:t xml:space="preserve"> cultures like Turkish music </w:t>
      </w:r>
      <w:sdt>
        <w:sdtPr>
          <w:rPr>
            <w:rFonts w:asciiTheme="minorBidi" w:eastAsiaTheme="minorEastAsia" w:hAnsiTheme="minorBidi" w:cstheme="minorBidi"/>
            <w:b w:val="0"/>
            <w:bCs w:val="0"/>
            <w:color w:val="000000"/>
            <w:sz w:val="22"/>
            <w:szCs w:val="22"/>
          </w:rPr>
          <w:tag w:val="MENDELEY_CITATION_v3_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"/>
          <w:id w:val="1648324863"/>
          <w:placeholder>
            <w:docPart w:val="DefaultPlaceholder_-1854013440"/>
          </w:placeholder>
        </w:sdtPr>
        <w:sdtContent>
          <w:r w:rsidR="00916408" w:rsidRPr="00916408">
            <w:rPr>
              <w:rFonts w:ascii="Arial" w:eastAsiaTheme="minorEastAsia" w:hAnsi="Arial" w:cs="Arial"/>
              <w:b w:val="0"/>
              <w:bCs w:val="0"/>
              <w:color w:val="000000"/>
              <w:sz w:val="22"/>
              <w:szCs w:val="22"/>
            </w:rPr>
            <w:t>(</w:t>
          </w:r>
          <w:proofErr w:type="spellStart"/>
          <w:r w:rsidR="00916408" w:rsidRPr="00916408">
            <w:rPr>
              <w:rFonts w:ascii="Arial" w:eastAsiaTheme="minorEastAsia" w:hAnsi="Arial" w:cs="Arial"/>
              <w:b w:val="0"/>
              <w:bCs w:val="0"/>
              <w:color w:val="000000"/>
              <w:sz w:val="22"/>
              <w:szCs w:val="22"/>
            </w:rPr>
            <w:t>Benetos</w:t>
          </w:r>
          <w:proofErr w:type="spellEnd"/>
          <w:r w:rsidR="00916408" w:rsidRPr="00916408">
            <w:rPr>
              <w:rFonts w:ascii="Arial" w:eastAsiaTheme="minorEastAsia" w:hAnsi="Arial" w:cs="Arial"/>
              <w:b w:val="0"/>
              <w:bCs w:val="0"/>
              <w:color w:val="000000"/>
              <w:sz w:val="22"/>
              <w:szCs w:val="22"/>
            </w:rPr>
            <w:t xml:space="preserve"> and Holzapfel, 2015)</w:t>
          </w:r>
        </w:sdtContent>
      </w:sdt>
      <w:r w:rsidR="0012594B" w:rsidRPr="00130B56">
        <w:rPr>
          <w:rFonts w:asciiTheme="minorBidi" w:eastAsiaTheme="minorEastAsia" w:hAnsiTheme="minorBidi" w:cstheme="minorBidi"/>
          <w:b w:val="0"/>
          <w:bCs w:val="0"/>
          <w:color w:val="000000"/>
          <w:sz w:val="22"/>
          <w:szCs w:val="22"/>
        </w:rPr>
        <w:t xml:space="preserve">  or</w:t>
      </w:r>
      <w:r w:rsidR="00CA07B0" w:rsidRPr="00130B56">
        <w:rPr>
          <w:rFonts w:asciiTheme="minorBidi" w:eastAsiaTheme="minorEastAsia" w:hAnsiTheme="minorBidi" w:cstheme="minorBidi"/>
          <w:b w:val="0"/>
          <w:bCs w:val="0"/>
          <w:color w:val="000000"/>
          <w:sz w:val="22"/>
          <w:szCs w:val="22"/>
        </w:rPr>
        <w:t xml:space="preserve"> in</w:t>
      </w:r>
      <w:r w:rsidR="0012594B" w:rsidRPr="00130B56">
        <w:rPr>
          <w:rFonts w:asciiTheme="minorBidi" w:eastAsiaTheme="minorEastAsia" w:hAnsiTheme="minorBidi" w:cstheme="minorBidi"/>
          <w:b w:val="0"/>
          <w:bCs w:val="0"/>
          <w:color w:val="000000"/>
          <w:sz w:val="22"/>
          <w:szCs w:val="22"/>
        </w:rPr>
        <w:t xml:space="preserve"> modern blues with its blue notes (Cutting, 2018),</w:t>
      </w:r>
      <w:r w:rsidR="0012594B" w:rsidRPr="00DA7061">
        <w:rPr>
          <w:rFonts w:asciiTheme="minorBidi" w:eastAsiaTheme="minorEastAsia" w:hAnsiTheme="minorBidi" w:cstheme="minorBidi"/>
          <w:b w:val="0"/>
          <w:bCs w:val="0"/>
          <w:color w:val="000000"/>
          <w:sz w:val="22"/>
          <w:szCs w:val="22"/>
        </w:rPr>
        <w:t xml:space="preserve"> </w:t>
      </w:r>
      <w:r w:rsidRPr="00DA7061">
        <w:rPr>
          <w:rFonts w:asciiTheme="minorBidi" w:hAnsiTheme="minorBidi" w:cstheme="minorBidi"/>
          <w:b w:val="0"/>
          <w:bCs w:val="0"/>
          <w:sz w:val="22"/>
          <w:szCs w:val="22"/>
        </w:rPr>
        <w:t>showing that some tolerances for deviation are culturally acceptable and</w:t>
      </w:r>
      <w:r>
        <w:rPr>
          <w:rFonts w:asciiTheme="minorBidi" w:hAnsiTheme="minorBidi" w:cstheme="minorBidi"/>
          <w:b w:val="0"/>
          <w:bCs w:val="0"/>
          <w:sz w:val="22"/>
          <w:szCs w:val="22"/>
        </w:rPr>
        <w:t>,</w:t>
      </w:r>
      <w:r w:rsidRPr="00DA7061">
        <w:rPr>
          <w:rFonts w:asciiTheme="minorBidi" w:hAnsiTheme="minorBidi" w:cstheme="minorBidi"/>
          <w:b w:val="0"/>
          <w:bCs w:val="0"/>
          <w:sz w:val="22"/>
          <w:szCs w:val="22"/>
        </w:rPr>
        <w:t xml:space="preserve"> besides being stylistically desired</w:t>
      </w:r>
      <w:r>
        <w:rPr>
          <w:rFonts w:asciiTheme="minorBidi" w:hAnsiTheme="minorBidi" w:cstheme="minorBidi"/>
          <w:b w:val="0"/>
          <w:bCs w:val="0"/>
          <w:sz w:val="22"/>
          <w:szCs w:val="22"/>
        </w:rPr>
        <w:t>,</w:t>
      </w:r>
      <w:r w:rsidRPr="00DA7061">
        <w:rPr>
          <w:rFonts w:asciiTheme="minorBidi" w:hAnsiTheme="minorBidi" w:cstheme="minorBidi"/>
          <w:b w:val="0"/>
          <w:bCs w:val="0"/>
          <w:sz w:val="22"/>
          <w:szCs w:val="22"/>
        </w:rPr>
        <w:t xml:space="preserve"> they add personal interpretation</w:t>
      </w:r>
      <w:r>
        <w:rPr>
          <w:rFonts w:asciiTheme="minorBidi" w:hAnsiTheme="minorBidi" w:cstheme="minorBidi"/>
          <w:b w:val="0"/>
          <w:bCs w:val="0"/>
          <w:sz w:val="22"/>
          <w:szCs w:val="22"/>
        </w:rPr>
        <w:t xml:space="preserve"> </w:t>
      </w:r>
      <w:sdt>
        <w:sdtPr>
          <w:rPr>
            <w:rFonts w:asciiTheme="minorBidi" w:hAnsiTheme="minorBidi" w:cstheme="minorBidi"/>
            <w:b w:val="0"/>
            <w:bCs w:val="0"/>
            <w:sz w:val="22"/>
            <w:szCs w:val="22"/>
          </w:rPr>
          <w:tag w:val="MENDELEY_CITATION_v3_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"/>
          <w:id w:val="605623424"/>
          <w:placeholder>
            <w:docPart w:val="DefaultPlaceholder_-1854013440"/>
          </w:placeholder>
        </w:sdtPr>
        <w:sdtContent>
          <w:r w:rsidR="00916408" w:rsidRPr="00916408">
            <w:rPr>
              <w:rFonts w:ascii="Arial" w:hAnsi="Arial" w:cs="Arial"/>
              <w:b w:val="0"/>
              <w:bCs w:val="0"/>
              <w:sz w:val="22"/>
              <w:szCs w:val="22"/>
            </w:rPr>
            <w:t xml:space="preserve">(Rapoport, 1996; Sundberg, </w:t>
          </w:r>
          <w:proofErr w:type="spellStart"/>
          <w:r w:rsidR="00916408" w:rsidRPr="00916408">
            <w:rPr>
              <w:rFonts w:ascii="Arial" w:hAnsi="Arial" w:cs="Arial"/>
              <w:b w:val="0"/>
              <w:bCs w:val="0"/>
              <w:sz w:val="22"/>
              <w:szCs w:val="22"/>
            </w:rPr>
            <w:t>Lã</w:t>
          </w:r>
          <w:proofErr w:type="spellEnd"/>
          <w:r w:rsidR="00916408" w:rsidRPr="00916408">
            <w:rPr>
              <w:rFonts w:ascii="Arial" w:hAnsi="Arial" w:cs="Arial"/>
              <w:b w:val="0"/>
              <w:bCs w:val="0"/>
              <w:sz w:val="22"/>
              <w:szCs w:val="22"/>
            </w:rPr>
            <w:t xml:space="preserve"> and </w:t>
          </w:r>
          <w:proofErr w:type="spellStart"/>
          <w:r w:rsidR="00916408" w:rsidRPr="00916408">
            <w:rPr>
              <w:rFonts w:ascii="Arial" w:hAnsi="Arial" w:cs="Arial"/>
              <w:b w:val="0"/>
              <w:bCs w:val="0"/>
              <w:sz w:val="22"/>
              <w:szCs w:val="22"/>
            </w:rPr>
            <w:t>Himonides</w:t>
          </w:r>
          <w:proofErr w:type="spellEnd"/>
          <w:r w:rsidR="00916408" w:rsidRPr="00916408">
            <w:rPr>
              <w:rFonts w:ascii="Arial" w:hAnsi="Arial" w:cs="Arial"/>
              <w:b w:val="0"/>
              <w:bCs w:val="0"/>
              <w:sz w:val="22"/>
              <w:szCs w:val="22"/>
            </w:rPr>
            <w:t>, 2013)</w:t>
          </w:r>
        </w:sdtContent>
      </w:sdt>
      <w:r w:rsidRPr="00DA7061">
        <w:rPr>
          <w:rFonts w:asciiTheme="minorBidi" w:hAnsiTheme="minorBidi" w:cstheme="minorBidi"/>
          <w:b w:val="0"/>
          <w:bCs w:val="0"/>
          <w:sz w:val="22"/>
          <w:szCs w:val="22"/>
        </w:rPr>
        <w:t>.</w:t>
      </w:r>
      <w:r>
        <w:rPr>
          <w:rFonts w:asciiTheme="minorBidi" w:hAnsiTheme="minorBidi" w:cstheme="minorBidi"/>
          <w:b w:val="0"/>
          <w:bCs w:val="0"/>
          <w:sz w:val="22"/>
          <w:szCs w:val="22"/>
        </w:rPr>
        <w:t xml:space="preserve"> </w:t>
      </w:r>
    </w:p>
    <w:p w14:paraId="38D821CA" w14:textId="47945D44" w:rsidR="00955694" w:rsidRPr="0078250F" w:rsidRDefault="00C575CF" w:rsidP="0078250F">
      <w:pPr>
        <w:pStyle w:val="Heading2"/>
        <w:spacing w:line="360" w:lineRule="auto"/>
        <w:rPr>
          <w:rFonts w:asciiTheme="minorBidi" w:hAnsiTheme="minorBidi" w:cstheme="minorBidi"/>
          <w:color w:val="1F497D" w:themeColor="text2"/>
          <w:sz w:val="28"/>
          <w:szCs w:val="28"/>
        </w:rPr>
      </w:pPr>
      <w:r w:rsidRPr="0078250F">
        <w:rPr>
          <w:rFonts w:asciiTheme="minorBidi" w:hAnsiTheme="minorBidi" w:cstheme="minorBidi"/>
          <w:color w:val="1F497D" w:themeColor="text2"/>
          <w:sz w:val="28"/>
          <w:szCs w:val="28"/>
        </w:rPr>
        <w:t>2.4 Intonation as a flexible phenomenon</w:t>
      </w:r>
    </w:p>
    <w:p w14:paraId="569520CB" w14:textId="331E66C5" w:rsidR="00955694" w:rsidRPr="0078250F" w:rsidRDefault="00C575CF" w:rsidP="0078250F">
      <w:pPr>
        <w:spacing w:line="360" w:lineRule="auto"/>
        <w:rPr>
          <w:rFonts w:asciiTheme="minorBidi" w:hAnsiTheme="minorBidi"/>
        </w:rPr>
      </w:pPr>
      <w:r w:rsidRPr="0078250F">
        <w:rPr>
          <w:rFonts w:asciiTheme="minorBidi" w:hAnsiTheme="minorBidi"/>
        </w:rPr>
        <w:t xml:space="preserve">A central difficulty in studying singing intonation is deciding what counts as accurate. Measurements of pitch can be expressed in Hertz, but cents provide a more useful logarithmic scale because the same cent deviation represents the same intervallic distance across registers. </w:t>
      </w:r>
      <w:sdt>
        <w:sdtPr>
          <w:rPr>
            <w:rFonts w:asciiTheme="minorBidi" w:hAnsiTheme="minorBidi"/>
            <w:color w:val="000000"/>
          </w:rPr>
          <w:tag w:val="MENDELEY_CITATION_v3_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"/>
          <w:id w:val="-682128387"/>
          <w:placeholder>
            <w:docPart w:val="DefaultPlaceholder_-1854013440"/>
          </w:placeholder>
        </w:sdtPr>
        <w:sdtContent>
          <w:r w:rsidR="00916408" w:rsidRPr="00916408">
            <w:rPr>
              <w:rFonts w:ascii="Arial" w:eastAsia="Times New Roman" w:hAnsi="Arial" w:cs="Arial"/>
              <w:color w:val="000000"/>
            </w:rPr>
            <w:t>Devaney et al. (2011</w:t>
          </w:r>
        </w:sdtContent>
      </w:sdt>
      <w:r w:rsidR="009E2167" w:rsidRPr="0078250F">
        <w:rPr>
          <w:rFonts w:asciiTheme="minorBidi" w:hAnsiTheme="minorBidi"/>
          <w:color w:val="000000"/>
        </w:rPr>
        <w:t xml:space="preserve">) </w:t>
      </w:r>
      <w:r w:rsidRPr="0078250F">
        <w:rPr>
          <w:rFonts w:asciiTheme="minorBidi" w:hAnsiTheme="minorBidi"/>
        </w:rPr>
        <w:t>demonstrated the usefulness of detailed pitch tracking in trained singers, while</w:t>
      </w:r>
      <w:r w:rsidR="00434D14">
        <w:rPr>
          <w:rFonts w:asciiTheme="minorBidi" w:hAnsiTheme="minorBidi"/>
        </w:rPr>
        <w:t xml:space="preserve"> </w:t>
      </w:r>
      <w:sdt>
        <w:sdtPr>
          <w:rPr>
            <w:rFonts w:asciiTheme="minorBidi" w:hAnsiTheme="minorBidi"/>
          </w:rPr>
          <w:tag w:val="MENDELEY_CITATION_v3_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"/>
          <w:id w:val="34926556"/>
          <w:placeholder>
            <w:docPart w:val="DefaultPlaceholder_-1854013440"/>
          </w:placeholder>
        </w:sdtPr>
        <w:sdtContent>
          <w:proofErr w:type="spellStart"/>
          <w:r w:rsidR="00916408" w:rsidRPr="00916408">
            <w:rPr>
              <w:rFonts w:ascii="Arial" w:hAnsi="Arial" w:cs="Arial"/>
              <w:color w:val="000000"/>
            </w:rPr>
            <w:t>Larrouy-Maestri</w:t>
          </w:r>
          <w:proofErr w:type="spellEnd"/>
          <w:r w:rsidR="00916408" w:rsidRPr="00916408">
            <w:rPr>
              <w:rFonts w:ascii="Arial" w:hAnsi="Arial" w:cs="Arial"/>
              <w:color w:val="000000"/>
            </w:rPr>
            <w:t xml:space="preserve">, </w:t>
          </w:r>
          <w:proofErr w:type="spellStart"/>
          <w:r w:rsidR="00916408" w:rsidRPr="00916408">
            <w:rPr>
              <w:rFonts w:ascii="Arial" w:hAnsi="Arial" w:cs="Arial"/>
              <w:color w:val="000000"/>
            </w:rPr>
            <w:t>Magis</w:t>
          </w:r>
          <w:proofErr w:type="spellEnd"/>
          <w:r w:rsidR="00916408" w:rsidRPr="00916408">
            <w:rPr>
              <w:rFonts w:ascii="Arial" w:hAnsi="Arial" w:cs="Arial"/>
              <w:color w:val="000000"/>
            </w:rPr>
            <w:t xml:space="preserve"> and </w:t>
          </w:r>
          <w:proofErr w:type="spellStart"/>
          <w:r w:rsidR="00916408" w:rsidRPr="00916408">
            <w:rPr>
              <w:rFonts w:ascii="Arial" w:hAnsi="Arial" w:cs="Arial"/>
              <w:color w:val="000000"/>
            </w:rPr>
            <w:t>Morsomme</w:t>
          </w:r>
          <w:proofErr w:type="spellEnd"/>
          <w:r w:rsidR="00916408" w:rsidRPr="00916408">
            <w:rPr>
              <w:rFonts w:ascii="Arial" w:hAnsi="Arial" w:cs="Arial"/>
              <w:color w:val="000000"/>
            </w:rPr>
            <w:t xml:space="preserve"> (2014)</w:t>
          </w:r>
        </w:sdtContent>
      </w:sdt>
      <w:r w:rsidR="00D62728" w:rsidRPr="0078250F">
        <w:rPr>
          <w:rFonts w:asciiTheme="minorBidi" w:hAnsiTheme="minorBidi"/>
        </w:rPr>
        <w:t xml:space="preserve"> </w:t>
      </w:r>
      <w:r w:rsidRPr="0078250F">
        <w:rPr>
          <w:rFonts w:asciiTheme="minorBidi" w:hAnsiTheme="minorBidi"/>
        </w:rPr>
        <w:t>showed that sung pitch contains normal variability that may remain perceptually acceptable</w:t>
      </w:r>
      <w:r w:rsidR="00D62728" w:rsidRPr="0078250F">
        <w:rPr>
          <w:rFonts w:asciiTheme="minorBidi" w:hAnsiTheme="minorBidi"/>
        </w:rPr>
        <w:t xml:space="preserve"> including v</w:t>
      </w:r>
      <w:r w:rsidRPr="0078250F">
        <w:rPr>
          <w:rFonts w:asciiTheme="minorBidi" w:hAnsiTheme="minorBidi"/>
        </w:rPr>
        <w:t>ibrato, expressive inflection and transitions</w:t>
      </w:r>
      <w:r w:rsidR="00F346F1">
        <w:rPr>
          <w:rFonts w:asciiTheme="minorBidi" w:hAnsiTheme="minorBidi"/>
        </w:rPr>
        <w:t xml:space="preserve"> which</w:t>
      </w:r>
      <w:r w:rsidRPr="0078250F">
        <w:rPr>
          <w:rFonts w:asciiTheme="minorBidi" w:hAnsiTheme="minorBidi"/>
        </w:rPr>
        <w:t xml:space="preserve"> complicate any attempt to reduce singing to a single frequency value.</w:t>
      </w:r>
    </w:p>
    <w:p w14:paraId="3217E07E" w14:textId="0FEC49E6" w:rsidR="00955694" w:rsidRDefault="00C575CF" w:rsidP="0078250F">
      <w:pPr>
        <w:spacing w:line="360" w:lineRule="auto"/>
        <w:rPr>
          <w:rFonts w:asciiTheme="minorBidi" w:hAnsiTheme="minorBidi"/>
        </w:rPr>
      </w:pPr>
      <w:r w:rsidRPr="0078250F">
        <w:rPr>
          <w:rFonts w:asciiTheme="minorBidi" w:hAnsiTheme="minorBidi"/>
        </w:rPr>
        <w:t>For the present study, this means that deviation from ET cannot automatically be classified as error. If a singer produces a major third approximately 14 cents below ET, that pitch may be less accurate relative to a piano target but more accurate relative to a 5:4 JI target. The analytic problem is therefore relational: the relevant question is not only how far a note is from ET, but where it lies between competing targets and whether the singer can move appropriately when the reference changes.</w:t>
      </w:r>
      <w:r w:rsidR="00434D14">
        <w:rPr>
          <w:rFonts w:asciiTheme="minorBidi" w:hAnsiTheme="minorBidi"/>
        </w:rPr>
        <w:t xml:space="preserve"> </w:t>
      </w:r>
    </w:p>
    <w:p w14:paraId="4DE8224A" w14:textId="12ABA36E" w:rsidR="001F0EA5" w:rsidRPr="00F346F1" w:rsidRDefault="001F0EA5" w:rsidP="00F346F1">
      <w:pPr>
        <w:pStyle w:val="NormalWeb"/>
        <w:spacing w:line="360" w:lineRule="auto"/>
        <w:rPr>
          <w:rFonts w:asciiTheme="minorBidi" w:hAnsiTheme="minorBidi" w:cstheme="minorBidi"/>
          <w:sz w:val="22"/>
          <w:szCs w:val="22"/>
        </w:rPr>
      </w:pPr>
      <w:r w:rsidRPr="00F346F1">
        <w:rPr>
          <w:rFonts w:asciiTheme="minorBidi" w:hAnsiTheme="minorBidi" w:cstheme="minorBidi"/>
          <w:sz w:val="22"/>
          <w:szCs w:val="22"/>
        </w:rPr>
        <w:t>Taken together, these studies suggest that tuning behaviour cannot be understood solely as adherence to a fixed reference system. However, evidence of context-sensitive intonation in particular musical settings does not necessarily establish that singers can consciously distinguish or transfer between tuning targets following instruction. This distinction directs the present review toward three related questions: how tuning behaviour varies with musical context, how auditory learning may influence the perception and production of intervals, and how reliably such changes can be measured. These questions inform the conceptual framework and hypotheses developed in Section 2.10.</w:t>
      </w:r>
    </w:p>
    <w:p w14:paraId="590C05F5" w14:textId="76DC0647" w:rsidR="00955694" w:rsidRPr="0078250F" w:rsidRDefault="00C575CF" w:rsidP="0078250F">
      <w:pPr>
        <w:pStyle w:val="Heading2"/>
        <w:spacing w:line="360" w:lineRule="auto"/>
        <w:rPr>
          <w:rFonts w:asciiTheme="minorBidi" w:hAnsiTheme="minorBidi" w:cstheme="minorBidi"/>
          <w:color w:val="1F497D" w:themeColor="text2"/>
          <w:sz w:val="28"/>
          <w:szCs w:val="28"/>
        </w:rPr>
      </w:pPr>
      <w:r w:rsidRPr="0078250F">
        <w:rPr>
          <w:rFonts w:asciiTheme="minorBidi" w:hAnsiTheme="minorBidi" w:cstheme="minorBidi"/>
          <w:color w:val="1F497D" w:themeColor="text2"/>
          <w:sz w:val="28"/>
          <w:szCs w:val="28"/>
        </w:rPr>
        <w:t xml:space="preserve">2.5 Tuning </w:t>
      </w:r>
      <w:r w:rsidR="00D62728" w:rsidRPr="0078250F">
        <w:rPr>
          <w:rFonts w:asciiTheme="minorBidi" w:hAnsiTheme="minorBidi" w:cstheme="minorBidi"/>
          <w:color w:val="1F497D" w:themeColor="text2"/>
          <w:sz w:val="28"/>
          <w:szCs w:val="28"/>
        </w:rPr>
        <w:t>behavior</w:t>
      </w:r>
      <w:r w:rsidRPr="0078250F">
        <w:rPr>
          <w:rFonts w:asciiTheme="minorBidi" w:hAnsiTheme="minorBidi" w:cstheme="minorBidi"/>
          <w:color w:val="1F497D" w:themeColor="text2"/>
          <w:sz w:val="28"/>
          <w:szCs w:val="28"/>
        </w:rPr>
        <w:t xml:space="preserve"> in singers and instrumentalists</w:t>
      </w:r>
    </w:p>
    <w:p w14:paraId="3D4D6D15" w14:textId="08DED317" w:rsidR="00955694" w:rsidRPr="0078250F" w:rsidRDefault="00C575CF" w:rsidP="0078250F">
      <w:pPr>
        <w:spacing w:line="360" w:lineRule="auto"/>
        <w:rPr>
          <w:rFonts w:asciiTheme="minorBidi" w:hAnsiTheme="minorBidi"/>
        </w:rPr>
      </w:pPr>
      <w:r w:rsidRPr="0078250F">
        <w:rPr>
          <w:rFonts w:asciiTheme="minorBidi" w:hAnsiTheme="minorBidi"/>
        </w:rPr>
        <w:t xml:space="preserve">Empirical ensemble research supports the idea that tuning </w:t>
      </w:r>
      <w:r w:rsidR="00D62728" w:rsidRPr="0078250F">
        <w:rPr>
          <w:rFonts w:asciiTheme="minorBidi" w:hAnsiTheme="minorBidi"/>
        </w:rPr>
        <w:t>behavior</w:t>
      </w:r>
      <w:r w:rsidRPr="0078250F">
        <w:rPr>
          <w:rFonts w:asciiTheme="minorBidi" w:hAnsiTheme="minorBidi"/>
        </w:rPr>
        <w:t xml:space="preserve"> changes with musical context</w:t>
      </w:r>
      <w:r w:rsidR="005D2D00">
        <w:rPr>
          <w:rFonts w:asciiTheme="minorBidi" w:hAnsiTheme="minorBidi"/>
        </w:rPr>
        <w:t xml:space="preserve"> </w:t>
      </w:r>
      <w:sdt>
        <w:sdtPr>
          <w:rPr>
            <w:rFonts w:asciiTheme="minorBidi" w:hAnsiTheme="minorBidi"/>
          </w:rPr>
          <w:tag w:val="MENDELEY_CITATION_v3_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"/>
          <w:id w:val="1467315961"/>
          <w:placeholder>
            <w:docPart w:val="DefaultPlaceholder_-1854013440"/>
          </w:placeholder>
        </w:sdtPr>
        <w:sdtContent>
          <w:r w:rsidR="00916408" w:rsidRPr="00916408">
            <w:rPr>
              <w:rFonts w:ascii="Arial" w:hAnsi="Arial" w:cs="Arial"/>
              <w:color w:val="000000"/>
            </w:rPr>
            <w:t>(Little, Cheng and Wright, 2019)</w:t>
          </w:r>
        </w:sdtContent>
      </w:sdt>
      <w:r w:rsidRPr="0078250F">
        <w:rPr>
          <w:rFonts w:asciiTheme="minorBidi" w:hAnsiTheme="minorBidi"/>
        </w:rPr>
        <w:t xml:space="preserve">. </w:t>
      </w:r>
      <w:sdt>
        <w:sdtPr>
          <w:rPr>
            <w:rFonts w:asciiTheme="minorBidi" w:hAnsiTheme="minorBidi"/>
            <w:color w:val="000000"/>
          </w:rPr>
          <w:tag w:val="MENDELEY_CITATION_v3_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"/>
          <w:id w:val="-1490242856"/>
          <w:placeholder>
            <w:docPart w:val="DefaultPlaceholder_-1854013440"/>
          </w:placeholder>
        </w:sdtPr>
        <w:sdtContent>
          <w:r w:rsidR="00916408" w:rsidRPr="00916408">
            <w:rPr>
              <w:rFonts w:ascii="Arial" w:eastAsia="Times New Roman" w:hAnsi="Arial" w:cs="Arial"/>
              <w:color w:val="000000"/>
            </w:rPr>
            <w:t>D’Amario et al. (2020)</w:t>
          </w:r>
        </w:sdtContent>
      </w:sdt>
      <w:r w:rsidR="00D62728" w:rsidRPr="0078250F">
        <w:rPr>
          <w:rFonts w:asciiTheme="minorBidi" w:hAnsiTheme="minorBidi"/>
          <w:color w:val="000000"/>
        </w:rPr>
        <w:t xml:space="preserve"> </w:t>
      </w:r>
      <w:r w:rsidRPr="0078250F">
        <w:rPr>
          <w:rFonts w:asciiTheme="minorBidi" w:hAnsiTheme="minorBidi"/>
        </w:rPr>
        <w:t>distinguished vertical tuning - the moment-to-moment relationship among simultaneous voices - from horizontal tuning, or pitch stability across the course of a piece</w:t>
      </w:r>
      <w:r w:rsidR="00F346F1">
        <w:rPr>
          <w:rFonts w:asciiTheme="minorBidi" w:hAnsiTheme="minorBidi"/>
        </w:rPr>
        <w:t xml:space="preserve"> i</w:t>
      </w:r>
      <w:r w:rsidR="00F346F1" w:rsidRPr="0078250F">
        <w:rPr>
          <w:rFonts w:asciiTheme="minorBidi" w:hAnsiTheme="minorBidi"/>
        </w:rPr>
        <w:t>n a cappella quintet longitudinally</w:t>
      </w:r>
      <w:r w:rsidRPr="0078250F">
        <w:rPr>
          <w:rFonts w:asciiTheme="minorBidi" w:hAnsiTheme="minorBidi"/>
        </w:rPr>
        <w:t xml:space="preserve">. Their data showed that </w:t>
      </w:r>
      <w:r w:rsidR="00F346F1">
        <w:rPr>
          <w:rFonts w:asciiTheme="minorBidi" w:hAnsiTheme="minorBidi"/>
        </w:rPr>
        <w:t>m</w:t>
      </w:r>
      <w:r w:rsidRPr="0078250F">
        <w:rPr>
          <w:rFonts w:asciiTheme="minorBidi" w:hAnsiTheme="minorBidi"/>
        </w:rPr>
        <w:t xml:space="preserve">ajor thirds </w:t>
      </w:r>
      <w:r w:rsidR="0078250F">
        <w:rPr>
          <w:rFonts w:asciiTheme="minorBidi" w:hAnsiTheme="minorBidi"/>
        </w:rPr>
        <w:t>tended</w:t>
      </w:r>
      <w:r w:rsidRPr="0078250F">
        <w:rPr>
          <w:rFonts w:asciiTheme="minorBidi" w:hAnsiTheme="minorBidi"/>
        </w:rPr>
        <w:t xml:space="preserve"> toward purer, JI-like relationships in some vertical contexts, while minor thirds were more consistent with ET in others</w:t>
      </w:r>
      <w:r w:rsidR="00F346F1">
        <w:rPr>
          <w:rFonts w:asciiTheme="minorBidi" w:hAnsiTheme="minorBidi"/>
        </w:rPr>
        <w:t xml:space="preserve">, </w:t>
      </w:r>
      <w:r w:rsidR="00313F3B">
        <w:rPr>
          <w:rFonts w:asciiTheme="minorBidi" w:hAnsiTheme="minorBidi"/>
        </w:rPr>
        <w:t>and generally</w:t>
      </w:r>
      <w:r w:rsidR="00F346F1">
        <w:rPr>
          <w:rFonts w:asciiTheme="minorBidi" w:hAnsiTheme="minorBidi"/>
        </w:rPr>
        <w:t xml:space="preserve"> the outcome was affected by </w:t>
      </w:r>
      <w:r w:rsidRPr="0078250F">
        <w:rPr>
          <w:rFonts w:asciiTheme="minorBidi" w:hAnsiTheme="minorBidi"/>
        </w:rPr>
        <w:t>fatigue, attention and ensemble negotiation.</w:t>
      </w:r>
      <w:r w:rsidR="00313F3B">
        <w:rPr>
          <w:rFonts w:asciiTheme="minorBidi" w:hAnsiTheme="minorBidi"/>
        </w:rPr>
        <w:t xml:space="preserve"> While these studies help understand choir singing, they do not discuss singing pedagogy or conscious tuning decisions.</w:t>
      </w:r>
    </w:p>
    <w:p w14:paraId="5E5E99BD" w14:textId="4B558412" w:rsidR="00955694" w:rsidRPr="0078250F" w:rsidRDefault="00F346F1" w:rsidP="0078250F">
      <w:pPr>
        <w:spacing w:line="360" w:lineRule="auto"/>
        <w:rPr>
          <w:rFonts w:asciiTheme="minorBidi" w:hAnsiTheme="minorBidi"/>
        </w:rPr>
      </w:pPr>
      <w:r>
        <w:rPr>
          <w:rFonts w:asciiTheme="minorBidi" w:hAnsiTheme="minorBidi"/>
        </w:rPr>
        <w:t>The same tendency for major thirds was shown among flutists by</w:t>
      </w:r>
      <w:r w:rsidR="00D62728" w:rsidRPr="0078250F">
        <w:rPr>
          <w:rFonts w:asciiTheme="minorBidi" w:hAnsiTheme="minorBidi"/>
        </w:rPr>
        <w:t xml:space="preserve"> </w:t>
      </w:r>
      <w:sdt>
        <w:sdtPr>
          <w:rPr>
            <w:rFonts w:asciiTheme="minorBidi" w:hAnsiTheme="minorBidi"/>
          </w:rPr>
          <w:tag w:val="MENDELEY_CITATION_v3_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"/>
          <w:id w:val="982204814"/>
          <w:placeholder>
            <w:docPart w:val="DefaultPlaceholder_-1854013440"/>
          </w:placeholder>
        </w:sdtPr>
        <w:sdtContent>
          <w:proofErr w:type="spellStart"/>
          <w:r w:rsidR="00916408" w:rsidRPr="00916408">
            <w:rPr>
              <w:rFonts w:ascii="Arial" w:hAnsi="Arial" w:cs="Arial"/>
              <w:color w:val="000000"/>
            </w:rPr>
            <w:t>Leukel</w:t>
          </w:r>
          <w:proofErr w:type="spellEnd"/>
          <w:r w:rsidR="00916408" w:rsidRPr="00916408">
            <w:rPr>
              <w:rFonts w:ascii="Arial" w:hAnsi="Arial" w:cs="Arial"/>
              <w:color w:val="000000"/>
            </w:rPr>
            <w:t xml:space="preserve"> and Stoffer (2004)</w:t>
          </w:r>
        </w:sdtContent>
      </w:sdt>
      <w:r w:rsidR="00313F3B">
        <w:rPr>
          <w:rFonts w:asciiTheme="minorBidi" w:hAnsiTheme="minorBidi"/>
        </w:rPr>
        <w:t>, and e</w:t>
      </w:r>
      <w:r w:rsidR="00C575CF" w:rsidRPr="0078250F">
        <w:rPr>
          <w:rFonts w:asciiTheme="minorBidi" w:hAnsiTheme="minorBidi"/>
        </w:rPr>
        <w:t>arlier ensemble studies likewise documented tuning strategies that depart from fixed-pitch standards</w:t>
      </w:r>
      <w:r w:rsidR="00D62728" w:rsidRPr="0078250F">
        <w:rPr>
          <w:rFonts w:asciiTheme="minorBidi" w:hAnsiTheme="minorBidi"/>
        </w:rPr>
        <w:t xml:space="preserve"> (</w:t>
      </w:r>
      <w:sdt>
        <w:sdtPr>
          <w:rPr>
            <w:rFonts w:asciiTheme="minorBidi" w:hAnsiTheme="minorBidi"/>
          </w:rPr>
          <w:tag w:val="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"/>
          <w:id w:val="410590612"/>
          <w:placeholder>
            <w:docPart w:val="DefaultPlaceholder_-1854013440"/>
          </w:placeholder>
        </w:sdtPr>
        <w:sdtContent>
          <w:r w:rsidR="00916408" w:rsidRPr="00916408">
            <w:rPr>
              <w:rFonts w:ascii="Arial" w:hAnsi="Arial" w:cs="Arial"/>
              <w:color w:val="000000"/>
            </w:rPr>
            <w:t>Greene, 1937; Hall and Hess, 1984; Loosen, 1993; Karrick, 1998)</w:t>
          </w:r>
        </w:sdtContent>
      </w:sdt>
      <w:r w:rsidR="00C575CF" w:rsidRPr="0078250F">
        <w:rPr>
          <w:rFonts w:asciiTheme="minorBidi" w:hAnsiTheme="minorBidi"/>
        </w:rPr>
        <w:t>. Taken together,</w:t>
      </w:r>
      <w:r w:rsidR="00313F3B">
        <w:rPr>
          <w:rFonts w:asciiTheme="minorBidi" w:hAnsiTheme="minorBidi"/>
        </w:rPr>
        <w:t xml:space="preserve"> though limited by not being </w:t>
      </w:r>
      <w:r w:rsidR="00313F3B">
        <w:rPr>
          <w:rFonts w:asciiTheme="minorBidi" w:hAnsiTheme="minorBidi"/>
        </w:rPr>
        <w:lastRenderedPageBreak/>
        <w:t>directly relevant to singers and pedagogy,</w:t>
      </w:r>
      <w:r w:rsidR="00C575CF" w:rsidRPr="0078250F">
        <w:rPr>
          <w:rFonts w:asciiTheme="minorBidi" w:hAnsiTheme="minorBidi"/>
        </w:rPr>
        <w:t xml:space="preserve"> these studies challenge a simple model in which trained musicians merely aim at ET frequencies</w:t>
      </w:r>
      <w:r w:rsidR="00313F3B">
        <w:rPr>
          <w:rFonts w:asciiTheme="minorBidi" w:hAnsiTheme="minorBidi"/>
        </w:rPr>
        <w:t>.</w:t>
      </w:r>
    </w:p>
    <w:p w14:paraId="6E3CE311" w14:textId="77777777" w:rsidR="00955694" w:rsidRPr="0078250F" w:rsidRDefault="00C575CF" w:rsidP="0078250F">
      <w:pPr>
        <w:pStyle w:val="Heading2"/>
        <w:spacing w:line="360" w:lineRule="auto"/>
        <w:rPr>
          <w:rFonts w:asciiTheme="minorBidi" w:hAnsiTheme="minorBidi" w:cstheme="minorBidi"/>
          <w:color w:val="1F497D" w:themeColor="text2"/>
          <w:sz w:val="28"/>
          <w:szCs w:val="28"/>
        </w:rPr>
      </w:pPr>
      <w:r w:rsidRPr="0078250F">
        <w:rPr>
          <w:rFonts w:asciiTheme="minorBidi" w:hAnsiTheme="minorBidi" w:cstheme="minorBidi"/>
          <w:color w:val="1F497D" w:themeColor="text2"/>
          <w:sz w:val="28"/>
          <w:szCs w:val="28"/>
        </w:rPr>
        <w:t>2.6 The third as a critical interval</w:t>
      </w:r>
    </w:p>
    <w:p w14:paraId="30DFE33C" w14:textId="7D0D095A" w:rsidR="00955694" w:rsidRPr="0078250F" w:rsidRDefault="00C575CF" w:rsidP="0078250F">
      <w:pPr>
        <w:spacing w:line="360" w:lineRule="auto"/>
        <w:rPr>
          <w:rFonts w:asciiTheme="minorBidi" w:hAnsiTheme="minorBidi"/>
        </w:rPr>
      </w:pPr>
      <w:r w:rsidRPr="0078250F">
        <w:rPr>
          <w:rFonts w:asciiTheme="minorBidi" w:hAnsiTheme="minorBidi"/>
        </w:rPr>
        <w:t xml:space="preserve">The major third became the central construct in this study for both theoretical and practical reasons. First, it </w:t>
      </w:r>
      <w:r w:rsidR="005D2D00">
        <w:rPr>
          <w:rFonts w:asciiTheme="minorBidi" w:hAnsiTheme="minorBidi"/>
        </w:rPr>
        <w:t xml:space="preserve">is commonly </w:t>
      </w:r>
      <w:proofErr w:type="gramStart"/>
      <w:r w:rsidR="005D2D00">
        <w:rPr>
          <w:rFonts w:asciiTheme="minorBidi" w:hAnsiTheme="minorBidi"/>
        </w:rPr>
        <w:t>used</w:t>
      </w:r>
      <w:proofErr w:type="gramEnd"/>
      <w:r w:rsidR="005D2D00">
        <w:rPr>
          <w:rFonts w:asciiTheme="minorBidi" w:hAnsiTheme="minorBidi"/>
        </w:rPr>
        <w:t xml:space="preserve"> and it </w:t>
      </w:r>
      <w:r w:rsidRPr="0078250F">
        <w:rPr>
          <w:rFonts w:asciiTheme="minorBidi" w:hAnsiTheme="minorBidi"/>
        </w:rPr>
        <w:t xml:space="preserve">contains one of the clear differences between commonly used ET and JI targets. Second, it has a familiar harmonic function for Western-trained singers, making tasks </w:t>
      </w:r>
      <w:r w:rsidR="00313F3B">
        <w:rPr>
          <w:rFonts w:asciiTheme="minorBidi" w:hAnsiTheme="minorBidi"/>
        </w:rPr>
        <w:t>relatively easy to perform</w:t>
      </w:r>
      <w:r w:rsidRPr="0078250F">
        <w:rPr>
          <w:rFonts w:asciiTheme="minorBidi" w:hAnsiTheme="minorBidi"/>
        </w:rPr>
        <w:t>. Third, existing ensemble research already suggests that third tuning is sensitive to harmonic context. These properties make the interval suitable for an exploratory intervention: a change of approximately 14 cents is small enough to test fine-grained perception but large enough to distinguish the systems acoustically.</w:t>
      </w:r>
    </w:p>
    <w:p w14:paraId="181D498B" w14:textId="2CAF3BED" w:rsidR="00955694" w:rsidRPr="0078250F" w:rsidRDefault="00C575CF" w:rsidP="0078250F">
      <w:pPr>
        <w:spacing w:line="360" w:lineRule="auto"/>
        <w:rPr>
          <w:rFonts w:asciiTheme="minorBidi" w:hAnsiTheme="minorBidi"/>
        </w:rPr>
      </w:pPr>
      <w:r w:rsidRPr="0078250F">
        <w:rPr>
          <w:rFonts w:asciiTheme="minorBidi" w:hAnsiTheme="minorBidi"/>
        </w:rPr>
        <w:t xml:space="preserve">The minor third was retained as a comparison because the literature does not predict the same simple </w:t>
      </w:r>
      <w:r w:rsidR="00D62728" w:rsidRPr="0078250F">
        <w:rPr>
          <w:rFonts w:asciiTheme="minorBidi" w:hAnsiTheme="minorBidi"/>
        </w:rPr>
        <w:t>behavior</w:t>
      </w:r>
      <w:r w:rsidRPr="0078250F">
        <w:rPr>
          <w:rFonts w:asciiTheme="minorBidi" w:hAnsiTheme="minorBidi"/>
        </w:rPr>
        <w:t xml:space="preserve">. </w:t>
      </w:r>
      <w:r w:rsidR="00826DD1" w:rsidRPr="00826DD1">
        <w:rPr>
          <w:rFonts w:asciiTheme="minorBidi" w:hAnsiTheme="minorBidi"/>
          <w:color w:val="000000"/>
        </w:rPr>
        <w:t>Uniform interval shifts following JI intervention may indicate response bias rather than tuning-system learning, whereas divergent responses to major and minor thirds would suggest sensitivity to harmonic function rather than generalized pitch adjustment.</w:t>
      </w:r>
    </w:p>
    <w:p w14:paraId="369B1DAF" w14:textId="77777777" w:rsidR="00955694" w:rsidRPr="0078250F" w:rsidRDefault="00C575CF" w:rsidP="0078250F">
      <w:pPr>
        <w:pStyle w:val="Heading2"/>
        <w:spacing w:line="360" w:lineRule="auto"/>
        <w:rPr>
          <w:rFonts w:asciiTheme="minorBidi" w:hAnsiTheme="minorBidi" w:cstheme="minorBidi"/>
          <w:color w:val="1F497D" w:themeColor="text2"/>
          <w:sz w:val="28"/>
          <w:szCs w:val="28"/>
        </w:rPr>
      </w:pPr>
      <w:r w:rsidRPr="0078250F">
        <w:rPr>
          <w:rFonts w:asciiTheme="minorBidi" w:hAnsiTheme="minorBidi" w:cstheme="minorBidi"/>
          <w:color w:val="1F497D" w:themeColor="text2"/>
          <w:sz w:val="28"/>
          <w:szCs w:val="28"/>
        </w:rPr>
        <w:t>2.7 Auditory feedback, perception and learned categories</w:t>
      </w:r>
    </w:p>
    <w:p w14:paraId="4842CEFF" w14:textId="1EE4608D" w:rsidR="00955694" w:rsidRPr="0078250F" w:rsidRDefault="0052350D" w:rsidP="0052350D">
      <w:pPr>
        <w:spacing w:line="360" w:lineRule="auto"/>
        <w:rPr>
          <w:rFonts w:asciiTheme="minorBidi" w:hAnsiTheme="minorBidi"/>
        </w:rPr>
      </w:pPr>
      <w:r>
        <w:rPr>
          <w:rFonts w:asciiTheme="minorBidi" w:hAnsiTheme="minorBidi"/>
        </w:rPr>
        <w:t xml:space="preserve">According to </w:t>
      </w:r>
      <w:sdt>
        <w:sdtPr>
          <w:rPr>
            <w:rFonts w:asciiTheme="minorBidi" w:hAnsiTheme="minorBidi"/>
          </w:rPr>
          <w:tag w:val="MENDELEY_CITATION_v3_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"/>
          <w:id w:val="-1498726092"/>
          <w:placeholder>
            <w:docPart w:val="DefaultPlaceholder_-1854013440"/>
          </w:placeholder>
        </w:sdtPr>
        <w:sdtContent>
          <w:proofErr w:type="spellStart"/>
          <w:r w:rsidR="00916408" w:rsidRPr="00916408">
            <w:rPr>
              <w:rFonts w:ascii="Arial" w:hAnsi="Arial" w:cs="Arial"/>
              <w:color w:val="000000"/>
            </w:rPr>
            <w:t>Behroozmand</w:t>
          </w:r>
          <w:proofErr w:type="spellEnd"/>
          <w:r w:rsidR="00916408" w:rsidRPr="00916408">
            <w:rPr>
              <w:rFonts w:ascii="Arial" w:hAnsi="Arial" w:cs="Arial"/>
              <w:color w:val="000000"/>
            </w:rPr>
            <w:t xml:space="preserve">, </w:t>
          </w:r>
          <w:proofErr w:type="spellStart"/>
          <w:r w:rsidR="00916408" w:rsidRPr="00916408">
            <w:rPr>
              <w:rFonts w:ascii="Arial" w:hAnsi="Arial" w:cs="Arial"/>
              <w:color w:val="000000"/>
            </w:rPr>
            <w:t>Korzyukov</w:t>
          </w:r>
          <w:proofErr w:type="spellEnd"/>
          <w:r w:rsidR="00916408" w:rsidRPr="00916408">
            <w:rPr>
              <w:rFonts w:ascii="Arial" w:hAnsi="Arial" w:cs="Arial"/>
              <w:color w:val="000000"/>
            </w:rPr>
            <w:t xml:space="preserve"> and Larson (2011)</w:t>
          </w:r>
        </w:sdtContent>
      </w:sdt>
      <w:r w:rsidR="00D62728" w:rsidRPr="0078250F">
        <w:rPr>
          <w:rFonts w:asciiTheme="minorBidi" w:hAnsiTheme="minorBidi"/>
        </w:rPr>
        <w:t xml:space="preserve"> </w:t>
      </w:r>
      <w:r>
        <w:rPr>
          <w:rFonts w:asciiTheme="minorBidi" w:hAnsiTheme="minorBidi"/>
        </w:rPr>
        <w:t>our brains literally work harder while processing a complex natural voice with all its natural harmonics versus a pure tone.</w:t>
      </w:r>
      <w:r w:rsidR="00C575CF" w:rsidRPr="0078250F">
        <w:rPr>
          <w:rFonts w:asciiTheme="minorBidi" w:hAnsiTheme="minorBidi"/>
        </w:rPr>
        <w:t xml:space="preserve"> </w:t>
      </w:r>
      <w:r>
        <w:rPr>
          <w:rFonts w:asciiTheme="minorBidi" w:hAnsiTheme="minorBidi"/>
        </w:rPr>
        <w:t>This merely shows the complexity of learning and adapting to improve intonation, but it does not provide pedagogical answers</w:t>
      </w:r>
      <w:r w:rsidR="00C575CF" w:rsidRPr="0078250F">
        <w:rPr>
          <w:rFonts w:asciiTheme="minorBidi" w:hAnsiTheme="minorBidi"/>
        </w:rPr>
        <w:t>.</w:t>
      </w:r>
      <w:r>
        <w:rPr>
          <w:rFonts w:asciiTheme="minorBidi" w:hAnsiTheme="minorBidi"/>
        </w:rPr>
        <w:t xml:space="preserve"> </w:t>
      </w:r>
      <w:r w:rsidR="00C575CF" w:rsidRPr="0078250F">
        <w:rPr>
          <w:rFonts w:asciiTheme="minorBidi" w:hAnsiTheme="minorBidi"/>
        </w:rPr>
        <w:t>Musical perception is trainable</w:t>
      </w:r>
      <w:r w:rsidR="00235838">
        <w:rPr>
          <w:rFonts w:asciiTheme="minorBidi" w:hAnsiTheme="minorBidi"/>
        </w:rPr>
        <w:t>;</w:t>
      </w:r>
      <w:r w:rsidR="005D2D00">
        <w:rPr>
          <w:rFonts w:asciiTheme="minorBidi" w:hAnsiTheme="minorBidi"/>
        </w:rPr>
        <w:t xml:space="preserve"> </w:t>
      </w:r>
      <w:sdt>
        <w:sdtPr>
          <w:rPr>
            <w:rFonts w:asciiTheme="minorBidi" w:hAnsiTheme="minorBidi"/>
          </w:rPr>
          <w:tag w:val="MENDELEY_CITATION_v3_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"/>
          <w:id w:val="156887731"/>
          <w:placeholder>
            <w:docPart w:val="DefaultPlaceholder_-1854013440"/>
          </w:placeholder>
        </w:sdtPr>
        <w:sdtContent>
          <w:r w:rsidR="00916408" w:rsidRPr="00916408">
            <w:rPr>
              <w:rFonts w:ascii="Arial" w:hAnsi="Arial" w:cs="Arial"/>
              <w:color w:val="000000"/>
            </w:rPr>
            <w:t>(</w:t>
          </w:r>
          <w:proofErr w:type="spellStart"/>
          <w:r w:rsidR="00916408" w:rsidRPr="00916408">
            <w:rPr>
              <w:rFonts w:ascii="Arial" w:hAnsi="Arial" w:cs="Arial"/>
              <w:color w:val="000000"/>
            </w:rPr>
            <w:t>Parlitz</w:t>
          </w:r>
          <w:proofErr w:type="spellEnd"/>
          <w:r w:rsidR="00916408" w:rsidRPr="00916408">
            <w:rPr>
              <w:rFonts w:ascii="Arial" w:hAnsi="Arial" w:cs="Arial"/>
              <w:color w:val="000000"/>
            </w:rPr>
            <w:t xml:space="preserve"> and Bangert, 1999)</w:t>
          </w:r>
        </w:sdtContent>
      </w:sdt>
      <w:r w:rsidR="005D2D00">
        <w:rPr>
          <w:rFonts w:asciiTheme="minorBidi" w:hAnsiTheme="minorBidi"/>
        </w:rPr>
        <w:t xml:space="preserve"> </w:t>
      </w:r>
      <w:r>
        <w:rPr>
          <w:rFonts w:asciiTheme="minorBidi" w:hAnsiTheme="minorBidi"/>
        </w:rPr>
        <w:t>discuss</w:t>
      </w:r>
      <w:r w:rsidR="00C575CF" w:rsidRPr="0078250F">
        <w:rPr>
          <w:rFonts w:asciiTheme="minorBidi" w:hAnsiTheme="minorBidi"/>
        </w:rPr>
        <w:t xml:space="preserve"> </w:t>
      </w:r>
      <w:r w:rsidR="00235838">
        <w:rPr>
          <w:rFonts w:asciiTheme="minorBidi" w:hAnsiTheme="minorBidi"/>
        </w:rPr>
        <w:t xml:space="preserve">how learning creates </w:t>
      </w:r>
      <w:r w:rsidR="00C575CF" w:rsidRPr="0078250F">
        <w:rPr>
          <w:rFonts w:asciiTheme="minorBidi" w:hAnsiTheme="minorBidi"/>
        </w:rPr>
        <w:t xml:space="preserve">categorical </w:t>
      </w:r>
      <w:r w:rsidR="00235838" w:rsidRPr="0078250F">
        <w:rPr>
          <w:rFonts w:asciiTheme="minorBidi" w:hAnsiTheme="minorBidi"/>
        </w:rPr>
        <w:t>distinctions</w:t>
      </w:r>
      <w:r w:rsidR="00235838">
        <w:rPr>
          <w:rFonts w:asciiTheme="minorBidi" w:hAnsiTheme="minorBidi"/>
        </w:rPr>
        <w:t>,</w:t>
      </w:r>
      <w:r w:rsidR="00C575CF" w:rsidRPr="0078250F">
        <w:rPr>
          <w:rFonts w:asciiTheme="minorBidi" w:hAnsiTheme="minorBidi"/>
        </w:rPr>
        <w:t xml:space="preserve"> and </w:t>
      </w:r>
      <w:sdt>
        <w:sdtPr>
          <w:rPr>
            <w:rFonts w:asciiTheme="minorBidi" w:hAnsiTheme="minorBidi"/>
          </w:rPr>
          <w:tag w:val="MENDELEY_CITATION_v3_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"/>
          <w:id w:val="197586418"/>
          <w:placeholder>
            <w:docPart w:val="95D99BF0AB6D7F4F94ADFD124F9D6BA9"/>
          </w:placeholder>
        </w:sdtPr>
        <w:sdtContent>
          <w:r w:rsidR="00916408" w:rsidRPr="00916408">
            <w:rPr>
              <w:rFonts w:ascii="Arial" w:hAnsi="Arial" w:cs="Arial"/>
              <w:color w:val="000000"/>
            </w:rPr>
            <w:t>(Shams and Seitz, 2008; Yashaswini and Maruthy, 2020)</w:t>
          </w:r>
        </w:sdtContent>
      </w:sdt>
      <w:r w:rsidR="00235838" w:rsidRPr="0078250F">
        <w:rPr>
          <w:rFonts w:asciiTheme="minorBidi" w:hAnsiTheme="minorBidi"/>
        </w:rPr>
        <w:t xml:space="preserve"> </w:t>
      </w:r>
      <w:r w:rsidR="00C575CF" w:rsidRPr="0078250F">
        <w:rPr>
          <w:rFonts w:asciiTheme="minorBidi" w:hAnsiTheme="minorBidi"/>
        </w:rPr>
        <w:t xml:space="preserve">suggest that repeated contrasts can sharpen distinctions previously treated as belonging to one category. </w:t>
      </w:r>
      <w:r w:rsidR="003E6D95">
        <w:rPr>
          <w:rFonts w:asciiTheme="minorBidi" w:hAnsiTheme="minorBidi"/>
        </w:rPr>
        <w:t xml:space="preserve">Pedagogically, this project examines the categorical process by using two reference categories, hypothesizing that, with intervention and practice, singers might learn to distinguish between ET third and JI third. However, this remains exploratory owing to the study's short duration and small sample size. </w:t>
      </w:r>
    </w:p>
    <w:p w14:paraId="460BE1AE" w14:textId="77777777" w:rsidR="00955694" w:rsidRPr="00D306C6" w:rsidRDefault="00C575CF" w:rsidP="0078250F">
      <w:pPr>
        <w:pStyle w:val="Heading2"/>
        <w:spacing w:line="360" w:lineRule="auto"/>
        <w:rPr>
          <w:rFonts w:asciiTheme="minorBidi" w:hAnsiTheme="minorBidi" w:cstheme="minorBidi"/>
          <w:color w:val="1F497D" w:themeColor="text2"/>
          <w:sz w:val="28"/>
          <w:szCs w:val="28"/>
        </w:rPr>
      </w:pPr>
      <w:r w:rsidRPr="00D306C6">
        <w:rPr>
          <w:rFonts w:asciiTheme="minorBidi" w:hAnsiTheme="minorBidi" w:cstheme="minorBidi"/>
          <w:color w:val="1F497D" w:themeColor="text2"/>
          <w:sz w:val="28"/>
          <w:szCs w:val="28"/>
        </w:rPr>
        <w:t>2.8 Culture, familiarity and tuning expectations</w:t>
      </w:r>
    </w:p>
    <w:p w14:paraId="618A262A" w14:textId="2D51CB79" w:rsidR="00D757C8" w:rsidRDefault="00D757C8" w:rsidP="00F510CD">
      <w:pPr>
        <w:pStyle w:val="NormalWeb"/>
        <w:spacing w:line="360" w:lineRule="auto"/>
        <w:rPr>
          <w:rFonts w:asciiTheme="minorBidi" w:hAnsiTheme="minorBidi" w:cstheme="minorBidi"/>
          <w:sz w:val="22"/>
          <w:szCs w:val="22"/>
        </w:rPr>
      </w:pPr>
      <w:r w:rsidRPr="00F510CD">
        <w:rPr>
          <w:rFonts w:asciiTheme="minorBidi" w:hAnsiTheme="minorBidi" w:cstheme="minorBidi"/>
          <w:sz w:val="22"/>
          <w:szCs w:val="22"/>
        </w:rPr>
        <w:t>Cross-cultural research shows that pitch perception reflects cultural experience</w:t>
      </w:r>
      <w:r w:rsidR="00F7305D">
        <w:rPr>
          <w:rFonts w:asciiTheme="minorBidi" w:hAnsiTheme="minorBidi" w:cstheme="minorBidi"/>
          <w:sz w:val="22"/>
          <w:szCs w:val="22"/>
        </w:rPr>
        <w:t>, as</w:t>
      </w:r>
      <w:r w:rsidRPr="00F510CD">
        <w:rPr>
          <w:rFonts w:asciiTheme="minorBidi" w:hAnsiTheme="minorBidi" w:cstheme="minorBidi"/>
          <w:sz w:val="22"/>
          <w:szCs w:val="22"/>
        </w:rPr>
        <w:t xml:space="preserve"> </w:t>
      </w:r>
      <w:sdt>
        <w:sdtPr>
          <w:rPr>
            <w:rFonts w:asciiTheme="minorBidi" w:hAnsiTheme="minorBidi" w:cstheme="minorBidi"/>
            <w:color w:val="000000"/>
            <w:sz w:val="22"/>
            <w:szCs w:val="22"/>
          </w:rPr>
          <w:tag w:val="MENDELEY_CITATION_v3_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"/>
          <w:id w:val="728500997"/>
          <w:placeholder>
            <w:docPart w:val="ADD0E9FBBA74DA4E83AE0A60934CE889"/>
          </w:placeholder>
        </w:sdtPr>
        <w:sdtContent>
          <w:r w:rsidR="00916408" w:rsidRPr="00916408">
            <w:rPr>
              <w:rFonts w:ascii="Arial" w:hAnsi="Arial" w:cs="Arial"/>
              <w:color w:val="000000"/>
              <w:sz w:val="22"/>
              <w:szCs w:val="22"/>
            </w:rPr>
            <w:t>Jacoby et al. (2019)</w:t>
          </w:r>
        </w:sdtContent>
      </w:sdt>
      <w:r w:rsidRPr="00F510CD">
        <w:rPr>
          <w:rFonts w:asciiTheme="minorBidi" w:hAnsiTheme="minorBidi" w:cstheme="minorBidi"/>
          <w:color w:val="000000"/>
          <w:sz w:val="22"/>
          <w:szCs w:val="22"/>
        </w:rPr>
        <w:t xml:space="preserve"> </w:t>
      </w:r>
      <w:r w:rsidRPr="00F510CD">
        <w:rPr>
          <w:rFonts w:asciiTheme="minorBidi" w:hAnsiTheme="minorBidi" w:cstheme="minorBidi"/>
          <w:sz w:val="22"/>
          <w:szCs w:val="22"/>
        </w:rPr>
        <w:t xml:space="preserve">examined Western participants and members of the </w:t>
      </w:r>
      <w:proofErr w:type="spellStart"/>
      <w:r w:rsidRPr="00F510CD">
        <w:rPr>
          <w:rFonts w:asciiTheme="minorBidi" w:hAnsiTheme="minorBidi" w:cstheme="minorBidi"/>
          <w:sz w:val="22"/>
          <w:szCs w:val="22"/>
        </w:rPr>
        <w:t>Tsimane</w:t>
      </w:r>
      <w:proofErr w:type="spellEnd"/>
      <w:r w:rsidRPr="00F510CD">
        <w:rPr>
          <w:rFonts w:asciiTheme="minorBidi" w:hAnsiTheme="minorBidi" w:cstheme="minorBidi"/>
          <w:sz w:val="22"/>
          <w:szCs w:val="22"/>
        </w:rPr>
        <w:t xml:space="preserve">’ society, identifying cultural differences in octave pitch-processing characteristics. </w:t>
      </w:r>
      <w:sdt>
        <w:sdtPr>
          <w:rPr>
            <w:rFonts w:asciiTheme="minorBidi" w:hAnsiTheme="minorBidi" w:cstheme="minorBidi"/>
            <w:color w:val="000000"/>
            <w:sz w:val="22"/>
            <w:szCs w:val="22"/>
          </w:rPr>
          <w:tag w:val="MENDELEY_CITATION_v3_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"/>
          <w:id w:val="1032230180"/>
          <w:placeholder>
            <w:docPart w:val="B5341A34EB474E4BB1B89193E70DB64D"/>
          </w:placeholder>
        </w:sdtPr>
        <w:sdtContent>
          <w:r w:rsidR="00916408" w:rsidRPr="00916408">
            <w:rPr>
              <w:rFonts w:ascii="Arial" w:hAnsi="Arial" w:cs="Arial"/>
              <w:color w:val="000000"/>
              <w:sz w:val="22"/>
              <w:szCs w:val="22"/>
            </w:rPr>
            <w:t>Armitage et al. (2023)</w:t>
          </w:r>
        </w:sdtContent>
      </w:sdt>
      <w:r w:rsidRPr="00F510CD">
        <w:rPr>
          <w:rFonts w:asciiTheme="minorBidi" w:hAnsiTheme="minorBidi" w:cstheme="minorBidi"/>
          <w:color w:val="000000"/>
          <w:sz w:val="22"/>
          <w:szCs w:val="22"/>
        </w:rPr>
        <w:t xml:space="preserve"> </w:t>
      </w:r>
      <w:r w:rsidRPr="00F510CD">
        <w:rPr>
          <w:rFonts w:asciiTheme="minorBidi" w:hAnsiTheme="minorBidi" w:cstheme="minorBidi"/>
          <w:sz w:val="22"/>
          <w:szCs w:val="22"/>
        </w:rPr>
        <w:t xml:space="preserve">further demonstrated that cultural familiarity influenced conscious evaluations of acoustic roughness, but not automatic responses. Although these studies examined different perceptual processes </w:t>
      </w:r>
      <w:r w:rsidR="00F7305D">
        <w:rPr>
          <w:rFonts w:asciiTheme="minorBidi" w:hAnsiTheme="minorBidi" w:cstheme="minorBidi"/>
          <w:sz w:val="22"/>
          <w:szCs w:val="22"/>
        </w:rPr>
        <w:t>rather</w:t>
      </w:r>
      <w:r w:rsidR="00F510CD">
        <w:rPr>
          <w:rFonts w:asciiTheme="minorBidi" w:hAnsiTheme="minorBidi" w:cstheme="minorBidi"/>
          <w:sz w:val="22"/>
          <w:szCs w:val="22"/>
        </w:rPr>
        <w:t xml:space="preserve"> </w:t>
      </w:r>
      <w:r w:rsidR="00F7305D">
        <w:rPr>
          <w:rFonts w:asciiTheme="minorBidi" w:hAnsiTheme="minorBidi" w:cstheme="minorBidi"/>
          <w:sz w:val="22"/>
          <w:szCs w:val="22"/>
        </w:rPr>
        <w:t>than</w:t>
      </w:r>
      <w:r w:rsidRPr="00F510CD">
        <w:rPr>
          <w:rFonts w:asciiTheme="minorBidi" w:hAnsiTheme="minorBidi" w:cstheme="minorBidi"/>
          <w:sz w:val="22"/>
          <w:szCs w:val="22"/>
        </w:rPr>
        <w:t xml:space="preserve"> ET</w:t>
      </w:r>
      <w:r w:rsidR="00F510CD">
        <w:rPr>
          <w:rFonts w:asciiTheme="minorBidi" w:hAnsiTheme="minorBidi" w:cstheme="minorBidi"/>
          <w:sz w:val="22"/>
          <w:szCs w:val="22"/>
        </w:rPr>
        <w:t xml:space="preserve"> versus </w:t>
      </w:r>
      <w:r w:rsidRPr="00F510CD">
        <w:rPr>
          <w:rFonts w:asciiTheme="minorBidi" w:hAnsiTheme="minorBidi" w:cstheme="minorBidi"/>
          <w:sz w:val="22"/>
          <w:szCs w:val="22"/>
        </w:rPr>
        <w:t xml:space="preserve">JI tuning, they support </w:t>
      </w:r>
      <w:r w:rsidR="00F7305D">
        <w:rPr>
          <w:rFonts w:asciiTheme="minorBidi" w:hAnsiTheme="minorBidi" w:cstheme="minorBidi"/>
          <w:sz w:val="22"/>
          <w:szCs w:val="22"/>
        </w:rPr>
        <w:t xml:space="preserve">the idea </w:t>
      </w:r>
      <w:r w:rsidR="00F510CD">
        <w:rPr>
          <w:rFonts w:asciiTheme="minorBidi" w:hAnsiTheme="minorBidi" w:cstheme="minorBidi"/>
          <w:sz w:val="22"/>
          <w:szCs w:val="22"/>
        </w:rPr>
        <w:t>that</w:t>
      </w:r>
      <w:r w:rsidRPr="00F510CD">
        <w:rPr>
          <w:rFonts w:asciiTheme="minorBidi" w:hAnsiTheme="minorBidi" w:cstheme="minorBidi"/>
          <w:sz w:val="22"/>
          <w:szCs w:val="22"/>
        </w:rPr>
        <w:t xml:space="preserve"> musical experience may shape singers’ tuning expectations and </w:t>
      </w:r>
      <w:proofErr w:type="spellStart"/>
      <w:r w:rsidR="00F510CD" w:rsidRPr="00F510CD">
        <w:rPr>
          <w:rFonts w:asciiTheme="minorBidi" w:hAnsiTheme="minorBidi" w:cstheme="minorBidi"/>
          <w:sz w:val="22"/>
          <w:szCs w:val="22"/>
        </w:rPr>
        <w:t>behavior</w:t>
      </w:r>
      <w:proofErr w:type="spellEnd"/>
      <w:r w:rsidRPr="00F510CD">
        <w:rPr>
          <w:rFonts w:asciiTheme="minorBidi" w:hAnsiTheme="minorBidi" w:cstheme="minorBidi"/>
          <w:sz w:val="22"/>
          <w:szCs w:val="22"/>
        </w:rPr>
        <w:t>.</w:t>
      </w:r>
    </w:p>
    <w:p w14:paraId="33D5C4EC" w14:textId="62781C5A" w:rsidR="00F7305D" w:rsidRPr="0078250F" w:rsidRDefault="00000000" w:rsidP="00F7305D">
      <w:pPr>
        <w:spacing w:line="360" w:lineRule="auto"/>
        <w:rPr>
          <w:rFonts w:asciiTheme="minorBidi" w:hAnsiTheme="minorBidi"/>
        </w:rPr>
      </w:pPr>
      <w:sdt>
        <w:sdtPr>
          <w:rPr>
            <w:rFonts w:asciiTheme="minorBidi" w:hAnsiTheme="minorBidi"/>
            <w:color w:val="000000"/>
          </w:rPr>
          <w:tag w:val="MENDELEY_CITATION_v3_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"/>
          <w:id w:val="-308946289"/>
          <w:placeholder>
            <w:docPart w:val="4773F9CAA9600C4DB4E176167E08C1A8"/>
          </w:placeholder>
        </w:sdtPr>
        <w:sdtContent>
          <w:r w:rsidR="00916408" w:rsidRPr="00916408">
            <w:rPr>
              <w:rFonts w:ascii="Arial" w:eastAsia="Times New Roman" w:hAnsi="Arial" w:cs="Arial"/>
              <w:color w:val="000000"/>
            </w:rPr>
            <w:t>Wong et al. (2012)</w:t>
          </w:r>
        </w:sdtContent>
      </w:sdt>
      <w:r w:rsidR="00F7305D" w:rsidRPr="00F510CD">
        <w:rPr>
          <w:rFonts w:asciiTheme="minorBidi" w:hAnsiTheme="minorBidi"/>
          <w:color w:val="000000"/>
        </w:rPr>
        <w:t xml:space="preserve"> </w:t>
      </w:r>
      <w:r w:rsidR="00F7305D" w:rsidRPr="00F510CD">
        <w:rPr>
          <w:rFonts w:asciiTheme="minorBidi" w:hAnsiTheme="minorBidi"/>
        </w:rPr>
        <w:t xml:space="preserve">found </w:t>
      </w:r>
      <w:r w:rsidR="00F7305D">
        <w:rPr>
          <w:rFonts w:asciiTheme="minorBidi" w:hAnsiTheme="minorBidi"/>
        </w:rPr>
        <w:t xml:space="preserve">that </w:t>
      </w:r>
      <w:r w:rsidR="00F7305D" w:rsidRPr="00F510CD">
        <w:rPr>
          <w:rFonts w:asciiTheme="minorBidi" w:hAnsiTheme="minorBidi"/>
        </w:rPr>
        <w:t xml:space="preserve">Cantonese speakers </w:t>
      </w:r>
      <w:r w:rsidR="00F7305D">
        <w:rPr>
          <w:rFonts w:asciiTheme="minorBidi" w:hAnsiTheme="minorBidi"/>
        </w:rPr>
        <w:t xml:space="preserve">have </w:t>
      </w:r>
      <w:r w:rsidR="00F7305D" w:rsidRPr="00F510CD">
        <w:rPr>
          <w:rFonts w:asciiTheme="minorBidi" w:hAnsiTheme="minorBidi"/>
        </w:rPr>
        <w:t>enhanced musical pitch perception due to the</w:t>
      </w:r>
      <w:r w:rsidR="00F7305D">
        <w:rPr>
          <w:rFonts w:asciiTheme="minorBidi" w:hAnsiTheme="minorBidi"/>
        </w:rPr>
        <w:t xml:space="preserve"> tonal</w:t>
      </w:r>
      <w:r w:rsidR="00F7305D" w:rsidRPr="00F510CD">
        <w:rPr>
          <w:rFonts w:asciiTheme="minorBidi" w:hAnsiTheme="minorBidi"/>
        </w:rPr>
        <w:t xml:space="preserve"> nature of </w:t>
      </w:r>
      <w:r w:rsidR="00F7305D">
        <w:rPr>
          <w:rFonts w:asciiTheme="minorBidi" w:hAnsiTheme="minorBidi"/>
        </w:rPr>
        <w:t>the</w:t>
      </w:r>
      <w:r w:rsidR="00F7305D" w:rsidRPr="00F510CD">
        <w:rPr>
          <w:rFonts w:asciiTheme="minorBidi" w:hAnsiTheme="minorBidi"/>
        </w:rPr>
        <w:t xml:space="preserve"> language</w:t>
      </w:r>
      <w:r w:rsidR="00F7305D">
        <w:rPr>
          <w:rFonts w:asciiTheme="minorBidi" w:hAnsiTheme="minorBidi"/>
        </w:rPr>
        <w:t>.</w:t>
      </w:r>
      <w:r w:rsidR="00F7305D" w:rsidRPr="00F510CD">
        <w:rPr>
          <w:rFonts w:asciiTheme="minorBidi" w:hAnsiTheme="minorBidi"/>
        </w:rPr>
        <w:t xml:space="preserve"> </w:t>
      </w:r>
      <w:r w:rsidR="00F7305D">
        <w:rPr>
          <w:rFonts w:asciiTheme="minorBidi" w:hAnsiTheme="minorBidi"/>
        </w:rPr>
        <w:t xml:space="preserve">This connects to absolute pitch in singers, which may have genetic links, but is mostly related to early-age development of pitch memory and therefore to tonal language cultures and early musical education </w:t>
      </w:r>
      <w:sdt>
        <w:sdtPr>
          <w:rPr>
            <w:rFonts w:cs="Arial"/>
            <w:color w:val="000000"/>
          </w:rPr>
          <w:tag w:val="MENDELEY_CITATION_v3_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"/>
          <w:id w:val="1551195758"/>
          <w:placeholder>
            <w:docPart w:val="714A243748B28446BA1AC0C3A897AFDC"/>
          </w:placeholder>
        </w:sdtPr>
        <w:sdtContent>
          <w:r w:rsidR="00916408" w:rsidRPr="00916408">
            <w:rPr>
              <w:rFonts w:eastAsia="Times New Roman"/>
              <w:color w:val="000000"/>
            </w:rPr>
            <w:t xml:space="preserve">(Takeuchi and Hulse, 1993; </w:t>
          </w:r>
          <w:proofErr w:type="spellStart"/>
          <w:r w:rsidR="00916408" w:rsidRPr="00916408">
            <w:rPr>
              <w:rFonts w:eastAsia="Times New Roman"/>
              <w:color w:val="000000"/>
            </w:rPr>
            <w:t>Baharloo</w:t>
          </w:r>
          <w:proofErr w:type="spellEnd"/>
          <w:r w:rsidR="00916408" w:rsidRPr="00916408">
            <w:rPr>
              <w:rFonts w:eastAsia="Times New Roman"/>
              <w:color w:val="000000"/>
            </w:rPr>
            <w:t xml:space="preserve"> </w:t>
          </w:r>
          <w:r w:rsidR="00916408" w:rsidRPr="00916408">
            <w:rPr>
              <w:rFonts w:eastAsia="Times New Roman"/>
              <w:i/>
              <w:iCs/>
              <w:color w:val="000000"/>
            </w:rPr>
            <w:t>et al.</w:t>
          </w:r>
          <w:r w:rsidR="00916408" w:rsidRPr="00916408">
            <w:rPr>
              <w:rFonts w:eastAsia="Times New Roman"/>
              <w:color w:val="000000"/>
            </w:rPr>
            <w:t>, 1998)</w:t>
          </w:r>
        </w:sdtContent>
      </w:sdt>
      <w:r w:rsidR="00F7305D">
        <w:rPr>
          <w:rFonts w:ascii="Arial" w:hAnsi="Arial" w:cs="Arial"/>
          <w:color w:val="000000"/>
        </w:rPr>
        <w:t>.</w:t>
      </w:r>
    </w:p>
    <w:p w14:paraId="63C01BA9" w14:textId="1AF66285" w:rsidR="00955694" w:rsidRPr="0078250F" w:rsidRDefault="00C575CF" w:rsidP="0078250F">
      <w:pPr>
        <w:spacing w:line="360" w:lineRule="auto"/>
        <w:rPr>
          <w:rFonts w:asciiTheme="minorBidi" w:hAnsiTheme="minorBidi"/>
        </w:rPr>
      </w:pPr>
      <w:r w:rsidRPr="0078250F">
        <w:rPr>
          <w:rFonts w:asciiTheme="minorBidi" w:hAnsiTheme="minorBidi"/>
        </w:rPr>
        <w:lastRenderedPageBreak/>
        <w:t xml:space="preserve">If Western-trained singers have spent years hearing ET, a brief JI intervention should not be expected to erase that learning. However, repeated contrastive exposure may increase awareness or </w:t>
      </w:r>
      <w:r w:rsidR="00F7305D">
        <w:rPr>
          <w:rFonts w:asciiTheme="minorBidi" w:hAnsiTheme="minorBidi"/>
        </w:rPr>
        <w:t>expand to a JI</w:t>
      </w:r>
      <w:r w:rsidRPr="0078250F">
        <w:rPr>
          <w:rFonts w:asciiTheme="minorBidi" w:hAnsiTheme="minorBidi"/>
        </w:rPr>
        <w:t xml:space="preserve"> category. The most plausible pedagogical outcome is therefore expanded discrimination and context-sensitive adaptability.</w:t>
      </w:r>
    </w:p>
    <w:p w14:paraId="5BF1FF01" w14:textId="77777777" w:rsidR="00955694" w:rsidRPr="0078250F" w:rsidRDefault="00C575CF" w:rsidP="0078250F">
      <w:pPr>
        <w:pStyle w:val="Heading2"/>
        <w:spacing w:line="360" w:lineRule="auto"/>
        <w:rPr>
          <w:rFonts w:asciiTheme="minorBidi" w:hAnsiTheme="minorBidi" w:cstheme="minorBidi"/>
          <w:color w:val="1F497D" w:themeColor="text2"/>
          <w:sz w:val="28"/>
          <w:szCs w:val="28"/>
        </w:rPr>
      </w:pPr>
      <w:r w:rsidRPr="0078250F">
        <w:rPr>
          <w:rFonts w:asciiTheme="minorBidi" w:hAnsiTheme="minorBidi" w:cstheme="minorBidi"/>
          <w:color w:val="1F497D" w:themeColor="text2"/>
          <w:sz w:val="28"/>
          <w:szCs w:val="28"/>
        </w:rPr>
        <w:t>2.9 Voice pedagogy, piano dependence and the research gap</w:t>
      </w:r>
    </w:p>
    <w:p w14:paraId="6200E954" w14:textId="3CB3DB8D" w:rsidR="004F4A82" w:rsidRPr="00C03BFF" w:rsidRDefault="004F4A82" w:rsidP="00C03BFF">
      <w:pPr>
        <w:pStyle w:val="NormalWeb"/>
        <w:spacing w:line="360" w:lineRule="auto"/>
      </w:pPr>
      <w:r w:rsidRPr="004F4A82">
        <w:rPr>
          <w:rFonts w:asciiTheme="minorBidi" w:hAnsiTheme="minorBidi" w:cstheme="minorBidi"/>
          <w:sz w:val="22"/>
          <w:szCs w:val="22"/>
        </w:rPr>
        <w:t xml:space="preserve">Intonation is central to singing pedagogy </w:t>
      </w:r>
      <w:sdt>
        <w:sdtPr>
          <w:rPr>
            <w:rFonts w:ascii="Arial" w:hAnsi="Arial" w:cs="Arial"/>
            <w:color w:val="000000"/>
            <w:sz w:val="22"/>
            <w:szCs w:val="22"/>
          </w:rPr>
          <w:tag w:val="MENDELEY_CITATION_v3_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"/>
          <w:id w:val="-680194922"/>
          <w:placeholder>
            <w:docPart w:val="DefaultPlaceholder_-1854013440"/>
          </w:placeholder>
        </w:sdtPr>
        <w:sdtContent>
          <w:r w:rsidR="00916408" w:rsidRPr="00916408">
            <w:rPr>
              <w:rFonts w:ascii="Arial" w:hAnsi="Arial" w:cs="Arial"/>
              <w:color w:val="000000"/>
              <w:sz w:val="22"/>
            </w:rPr>
            <w:t xml:space="preserve">(Watts </w:t>
          </w:r>
          <w:r w:rsidR="00916408" w:rsidRPr="00916408">
            <w:rPr>
              <w:rFonts w:ascii="Arial" w:hAnsi="Arial" w:cs="Arial"/>
              <w:i/>
              <w:iCs/>
              <w:color w:val="000000"/>
              <w:sz w:val="22"/>
            </w:rPr>
            <w:t>et al.</w:t>
          </w:r>
          <w:r w:rsidR="00916408" w:rsidRPr="00916408">
            <w:rPr>
              <w:rFonts w:ascii="Arial" w:hAnsi="Arial" w:cs="Arial"/>
              <w:color w:val="000000"/>
              <w:sz w:val="22"/>
            </w:rPr>
            <w:t>, 2003)</w:t>
          </w:r>
        </w:sdtContent>
      </w:sdt>
      <w:r w:rsidRPr="004F4A82">
        <w:rPr>
          <w:rFonts w:asciiTheme="minorBidi" w:hAnsiTheme="minorBidi" w:cstheme="minorBidi"/>
          <w:sz w:val="22"/>
          <w:szCs w:val="22"/>
        </w:rPr>
        <w:t xml:space="preserve">, and keyboards are valued tools in voice studios </w:t>
      </w:r>
      <w:sdt>
        <w:sdtPr>
          <w:rPr>
            <w:rFonts w:asciiTheme="minorBidi" w:hAnsiTheme="minorBidi" w:cstheme="minorBidi"/>
            <w:sz w:val="22"/>
            <w:szCs w:val="22"/>
          </w:rPr>
          <w:tag w:val="MENDELEY_CITATION_v3_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"/>
          <w:id w:val="-577596022"/>
          <w:placeholder>
            <w:docPart w:val="DefaultPlaceholder_-1854013440"/>
          </w:placeholder>
        </w:sdtPr>
        <w:sdtContent>
          <w:r w:rsidR="00916408" w:rsidRPr="00916408">
            <w:rPr>
              <w:rFonts w:ascii="Arial" w:hAnsi="Arial" w:cs="Arial"/>
              <w:color w:val="000000"/>
              <w:sz w:val="22"/>
              <w:szCs w:val="22"/>
            </w:rPr>
            <w:t>(Gerhard and Rosow, 2016)</w:t>
          </w:r>
        </w:sdtContent>
      </w:sdt>
      <w:r w:rsidRPr="004F4A82">
        <w:rPr>
          <w:rFonts w:asciiTheme="minorBidi" w:hAnsiTheme="minorBidi" w:cstheme="minorBidi"/>
          <w:sz w:val="22"/>
          <w:szCs w:val="22"/>
        </w:rPr>
        <w:t xml:space="preserve">. However, piano-based pitch references reinforce ET expectations, potentially differing from the flexible tuning observed in unaccompanied singing </w:t>
      </w:r>
      <w:sdt>
        <w:sdtPr>
          <w:rPr>
            <w:rFonts w:asciiTheme="minorBidi" w:hAnsiTheme="minorBidi" w:cstheme="minorBidi"/>
            <w:sz w:val="22"/>
            <w:szCs w:val="22"/>
          </w:rPr>
          <w:tag w:val="MENDELEY_CITATION_v3_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"/>
          <w:id w:val="-1790808787"/>
          <w:placeholder>
            <w:docPart w:val="DefaultPlaceholder_-1854013440"/>
          </w:placeholder>
        </w:sdtPr>
        <w:sdtContent>
          <w:r w:rsidR="00916408" w:rsidRPr="00916408">
            <w:rPr>
              <w:rFonts w:ascii="Arial" w:hAnsi="Arial" w:cs="Arial"/>
              <w:color w:val="000000"/>
              <w:sz w:val="22"/>
              <w:szCs w:val="22"/>
            </w:rPr>
            <w:t>(Howard, 2007a)</w:t>
          </w:r>
        </w:sdtContent>
      </w:sdt>
      <w:r w:rsidRPr="004F4A82">
        <w:rPr>
          <w:rFonts w:asciiTheme="minorBidi" w:hAnsiTheme="minorBidi" w:cstheme="minorBidi"/>
          <w:sz w:val="22"/>
          <w:szCs w:val="22"/>
        </w:rPr>
        <w:t xml:space="preserve">. Research on ensemble singing and intonation education has explored alternative tuning references, including drones </w:t>
      </w:r>
      <w:sdt>
        <w:sdtPr>
          <w:rPr>
            <w:rFonts w:ascii="Arial" w:hAnsi="Arial" w:cs="Arial"/>
            <w:color w:val="000000"/>
            <w:sz w:val="22"/>
            <w:szCs w:val="22"/>
          </w:rPr>
          <w:tag w:val="MENDELEY_CITATION_v3_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"/>
          <w:id w:val="-984624050"/>
          <w:placeholder>
            <w:docPart w:val="DefaultPlaceholder_-1854013440"/>
          </w:placeholder>
        </w:sdtPr>
        <w:sdtContent>
          <w:r w:rsidR="00916408" w:rsidRPr="00916408">
            <w:rPr>
              <w:rFonts w:ascii="Arial" w:hAnsi="Arial" w:cs="Arial"/>
              <w:color w:val="000000"/>
              <w:sz w:val="22"/>
            </w:rPr>
            <w:t xml:space="preserve">(Howard and Overy, 2020; Lu </w:t>
          </w:r>
          <w:r w:rsidR="00916408" w:rsidRPr="00916408">
            <w:rPr>
              <w:rFonts w:ascii="Arial" w:hAnsi="Arial" w:cs="Arial"/>
              <w:i/>
              <w:iCs/>
              <w:color w:val="000000"/>
              <w:sz w:val="22"/>
            </w:rPr>
            <w:t>et al.</w:t>
          </w:r>
          <w:r w:rsidR="00916408" w:rsidRPr="00916408">
            <w:rPr>
              <w:rFonts w:ascii="Arial" w:hAnsi="Arial" w:cs="Arial"/>
              <w:color w:val="000000"/>
              <w:sz w:val="22"/>
            </w:rPr>
            <w:t>, 2025)</w:t>
          </w:r>
        </w:sdtContent>
      </w:sdt>
      <w:r w:rsidRPr="004F4A82">
        <w:rPr>
          <w:rFonts w:asciiTheme="minorBidi" w:hAnsiTheme="minorBidi" w:cstheme="minorBidi"/>
          <w:sz w:val="22"/>
          <w:szCs w:val="22"/>
        </w:rPr>
        <w:t>. Yet, how explicitly these distinctions are addressed in individual Western voice pedagogy remains insufficiently documented.</w:t>
      </w:r>
      <w:r w:rsidR="00C03BFF" w:rsidRPr="00C03BFF">
        <w:rPr>
          <w:rFonts w:asciiTheme="minorBidi" w:hAnsiTheme="minorBidi" w:cstheme="minorBidi"/>
          <w:sz w:val="22"/>
          <w:szCs w:val="22"/>
        </w:rPr>
        <w:t xml:space="preserve"> Furthermore, contemporary microtonal composition introduces additional intonation demands for singers, challenging conventional Western pitch expectations </w:t>
      </w:r>
      <w:sdt>
        <w:sdtPr>
          <w:rPr>
            <w:rFonts w:asciiTheme="minorBidi" w:hAnsiTheme="minorBidi" w:cstheme="minorBidi"/>
            <w:sz w:val="22"/>
            <w:szCs w:val="22"/>
          </w:rPr>
          <w:tag w:val="MENDELEY_CITATION_v3_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"/>
          <w:id w:val="-78750736"/>
          <w:placeholder>
            <w:docPart w:val="DefaultPlaceholder_-1854013440"/>
          </w:placeholder>
        </w:sdtPr>
        <w:sdtContent>
          <w:r w:rsidR="00916408" w:rsidRPr="00916408">
            <w:rPr>
              <w:rFonts w:ascii="Arial" w:hAnsi="Arial" w:cs="Arial"/>
              <w:color w:val="000000"/>
              <w:sz w:val="22"/>
              <w:szCs w:val="22"/>
            </w:rPr>
            <w:t>(</w:t>
          </w:r>
          <w:proofErr w:type="spellStart"/>
          <w:r w:rsidR="00916408" w:rsidRPr="00916408">
            <w:rPr>
              <w:rFonts w:ascii="Arial" w:hAnsi="Arial" w:cs="Arial"/>
              <w:color w:val="000000"/>
              <w:sz w:val="22"/>
              <w:szCs w:val="22"/>
            </w:rPr>
            <w:t>Groß</w:t>
          </w:r>
          <w:proofErr w:type="spellEnd"/>
          <w:r w:rsidR="00916408" w:rsidRPr="00916408">
            <w:rPr>
              <w:rFonts w:ascii="Arial" w:hAnsi="Arial" w:cs="Arial"/>
              <w:color w:val="000000"/>
              <w:sz w:val="22"/>
              <w:szCs w:val="22"/>
            </w:rPr>
            <w:t>, 2025)</w:t>
          </w:r>
        </w:sdtContent>
      </w:sdt>
      <w:r w:rsidR="00C03BFF" w:rsidRPr="00C03BFF">
        <w:rPr>
          <w:rFonts w:asciiTheme="minorBidi" w:hAnsiTheme="minorBidi" w:cstheme="minorBidi"/>
          <w:sz w:val="22"/>
          <w:szCs w:val="22"/>
        </w:rPr>
        <w:t>.</w:t>
      </w:r>
    </w:p>
    <w:p w14:paraId="7AFD31EF" w14:textId="5FE3B923" w:rsidR="00955694" w:rsidRPr="0078250F" w:rsidRDefault="00C575CF" w:rsidP="0078250F">
      <w:pPr>
        <w:spacing w:line="360" w:lineRule="auto"/>
        <w:rPr>
          <w:rFonts w:asciiTheme="minorBidi" w:hAnsiTheme="minorBidi"/>
        </w:rPr>
      </w:pPr>
      <w:r w:rsidRPr="0078250F">
        <w:rPr>
          <w:rFonts w:asciiTheme="minorBidi" w:hAnsiTheme="minorBidi"/>
        </w:rPr>
        <w:t xml:space="preserve">The gap is therefore pedagogical rather than purely acoustical. </w:t>
      </w:r>
      <w:r w:rsidR="00D306C6">
        <w:rPr>
          <w:rFonts w:asciiTheme="minorBidi" w:hAnsiTheme="minorBidi"/>
        </w:rPr>
        <w:t>L</w:t>
      </w:r>
      <w:r w:rsidRPr="0078250F">
        <w:rPr>
          <w:rFonts w:asciiTheme="minorBidi" w:hAnsiTheme="minorBidi"/>
        </w:rPr>
        <w:t>ess clear is whether a small, practical intervention within voice training can make singers more aware of ET</w:t>
      </w:r>
      <w:r w:rsidR="00D306C6">
        <w:rPr>
          <w:rFonts w:asciiTheme="minorBidi" w:hAnsiTheme="minorBidi"/>
        </w:rPr>
        <w:t xml:space="preserve"> or </w:t>
      </w:r>
      <w:r w:rsidRPr="0078250F">
        <w:rPr>
          <w:rFonts w:asciiTheme="minorBidi" w:hAnsiTheme="minorBidi"/>
        </w:rPr>
        <w:t>JI distinctions and whether that awareness is measurable in their vocal production. Th</w:t>
      </w:r>
      <w:r w:rsidR="00D306C6">
        <w:rPr>
          <w:rFonts w:asciiTheme="minorBidi" w:hAnsiTheme="minorBidi"/>
        </w:rPr>
        <w:t>is</w:t>
      </w:r>
      <w:r w:rsidRPr="0078250F">
        <w:rPr>
          <w:rFonts w:asciiTheme="minorBidi" w:hAnsiTheme="minorBidi"/>
        </w:rPr>
        <w:t xml:space="preserve"> study was designed as an exploratory</w:t>
      </w:r>
      <w:r w:rsidR="00D306C6">
        <w:rPr>
          <w:rFonts w:asciiTheme="minorBidi" w:hAnsiTheme="minorBidi"/>
        </w:rPr>
        <w:t>,</w:t>
      </w:r>
      <w:r w:rsidRPr="0078250F">
        <w:rPr>
          <w:rFonts w:asciiTheme="minorBidi" w:hAnsiTheme="minorBidi"/>
        </w:rPr>
        <w:t xml:space="preserve"> work-based contribution to that questio</w:t>
      </w:r>
      <w:r w:rsidR="00C03BFF">
        <w:rPr>
          <w:rFonts w:asciiTheme="minorBidi" w:hAnsiTheme="minorBidi"/>
        </w:rPr>
        <w:t>n</w:t>
      </w:r>
      <w:r w:rsidRPr="0078250F">
        <w:rPr>
          <w:rFonts w:asciiTheme="minorBidi" w:hAnsiTheme="minorBidi"/>
        </w:rPr>
        <w:t>.</w:t>
      </w:r>
    </w:p>
    <w:p w14:paraId="5E71A06C" w14:textId="77777777" w:rsidR="00955694" w:rsidRPr="0078250F" w:rsidRDefault="00C575CF" w:rsidP="0078250F">
      <w:pPr>
        <w:pStyle w:val="Heading2"/>
        <w:spacing w:line="360" w:lineRule="auto"/>
        <w:rPr>
          <w:rFonts w:asciiTheme="minorBidi" w:hAnsiTheme="minorBidi" w:cstheme="minorBidi"/>
          <w:color w:val="1F497D" w:themeColor="text2"/>
          <w:sz w:val="28"/>
          <w:szCs w:val="28"/>
        </w:rPr>
      </w:pPr>
      <w:r w:rsidRPr="0078250F">
        <w:rPr>
          <w:rFonts w:asciiTheme="minorBidi" w:hAnsiTheme="minorBidi" w:cstheme="minorBidi"/>
          <w:color w:val="1F497D" w:themeColor="text2"/>
          <w:sz w:val="28"/>
          <w:szCs w:val="28"/>
        </w:rPr>
        <w:t>2.10 Conceptual framework and hypotheses</w:t>
      </w:r>
    </w:p>
    <w:p w14:paraId="48244027" w14:textId="7B0AE7A0" w:rsidR="00955694" w:rsidRPr="0078250F" w:rsidRDefault="00C575CF" w:rsidP="0078250F">
      <w:pPr>
        <w:spacing w:line="360" w:lineRule="auto"/>
        <w:rPr>
          <w:rFonts w:asciiTheme="minorBidi" w:hAnsiTheme="minorBidi"/>
        </w:rPr>
      </w:pPr>
      <w:r w:rsidRPr="0078250F">
        <w:rPr>
          <w:rFonts w:asciiTheme="minorBidi" w:hAnsiTheme="minorBidi"/>
        </w:rPr>
        <w:t>The conceptual framework links four constructs: (1) tuning-system exposure, particularly experience of ET and targeted exposure to JI; (2) auditory-perceptual discrimination, meaning the ability to notice or categori</w:t>
      </w:r>
      <w:r w:rsidR="00D306C6">
        <w:rPr>
          <w:rFonts w:asciiTheme="minorBidi" w:hAnsiTheme="minorBidi"/>
        </w:rPr>
        <w:t>z</w:t>
      </w:r>
      <w:r w:rsidRPr="0078250F">
        <w:rPr>
          <w:rFonts w:asciiTheme="minorBidi" w:hAnsiTheme="minorBidi"/>
        </w:rPr>
        <w:t>e differences between tuning targets; (3) vocal tuning production, operationali</w:t>
      </w:r>
      <w:r w:rsidR="00D306C6">
        <w:rPr>
          <w:rFonts w:asciiTheme="minorBidi" w:hAnsiTheme="minorBidi"/>
        </w:rPr>
        <w:t>z</w:t>
      </w:r>
      <w:r w:rsidRPr="0078250F">
        <w:rPr>
          <w:rFonts w:asciiTheme="minorBidi" w:hAnsiTheme="minorBidi"/>
        </w:rPr>
        <w:t>ed as the cent deviation of sung pitches relative to ET and JI targets; and (4) musical context, including whether the third is isolated, embedded in a chord, supported by a drone, or placed within a short melodic structure. These constructs are expected to interact. Exposure may alter perception; perception may support intentional production; and musical context may strengthen or weaken the relevance of a particular tuning target.</w:t>
      </w:r>
    </w:p>
    <w:p w14:paraId="31BDE7BE" w14:textId="76039628" w:rsidR="00955694" w:rsidRPr="0078250F" w:rsidRDefault="00C575CF" w:rsidP="0078250F">
      <w:pPr>
        <w:spacing w:line="360" w:lineRule="auto"/>
        <w:rPr>
          <w:rFonts w:asciiTheme="minorBidi" w:hAnsiTheme="minorBidi"/>
        </w:rPr>
      </w:pPr>
      <w:r w:rsidRPr="0078250F">
        <w:rPr>
          <w:rFonts w:asciiTheme="minorBidi" w:hAnsiTheme="minorBidi"/>
        </w:rPr>
        <w:t xml:space="preserve">The study </w:t>
      </w:r>
      <w:r w:rsidR="00D306C6">
        <w:rPr>
          <w:rFonts w:asciiTheme="minorBidi" w:hAnsiTheme="minorBidi"/>
        </w:rPr>
        <w:t>followed</w:t>
      </w:r>
      <w:r w:rsidRPr="0078250F">
        <w:rPr>
          <w:rFonts w:asciiTheme="minorBidi" w:hAnsiTheme="minorBidi"/>
        </w:rPr>
        <w:t xml:space="preserve"> the following working hypotheses. H1: at baseline, singers would not produce all thirds exactly at the ET target; some major thirds would show spontaneous displacement toward JI, particularly in harmonically supportive contexts. H2: singers receiving targeted JI exposure would show a greater post-intervention shift toward JI when reproducing JI stimuli than singers completing repeated assessment without that exposure. H3: intervention would not simply create a uniform downward pitch shift; instead, improved performance would appear as greater separation between ET-target and JI-target responses, indicating tuning-system-specific adaptability. H4: changes would be larger or more consistent for major thirds than for minor thirds because the major-third contrast is both acoustically clearer and more consistently reported in the literature. H5: participants receiving intervention would be more likely to report conscious awareness of tuning differences or changed listening strategies in reflective writing.</w:t>
      </w:r>
    </w:p>
    <w:p w14:paraId="5D703A1D" w14:textId="77777777" w:rsidR="00955694" w:rsidRPr="0078250F" w:rsidRDefault="00C575CF" w:rsidP="0078250F">
      <w:pPr>
        <w:spacing w:line="360" w:lineRule="auto"/>
        <w:rPr>
          <w:rFonts w:asciiTheme="minorBidi" w:hAnsiTheme="minorBidi"/>
        </w:rPr>
      </w:pPr>
      <w:r w:rsidRPr="0078250F">
        <w:rPr>
          <w:rFonts w:asciiTheme="minorBidi" w:hAnsiTheme="minorBidi"/>
        </w:rPr>
        <w:lastRenderedPageBreak/>
        <w:t>These hypotheses position the primary outcome as tuning adaptability rather than a claim that JI is universally superior. The study therefore asks whether singers can become more responsive to multiple tuning targets and whether such responsiveness has implications for ear training and voice pedagogy.</w:t>
      </w:r>
    </w:p>
    <w:p w14:paraId="7FC399DB" w14:textId="67C71607" w:rsidR="00955694" w:rsidRPr="00D306C6" w:rsidRDefault="00805FD4" w:rsidP="0078250F">
      <w:pPr>
        <w:pStyle w:val="Heading1"/>
        <w:spacing w:line="360" w:lineRule="auto"/>
        <w:rPr>
          <w:rFonts w:asciiTheme="minorBidi" w:hAnsiTheme="minorBidi" w:cstheme="minorBidi"/>
          <w:color w:val="1F497D" w:themeColor="text2"/>
          <w:sz w:val="36"/>
          <w:szCs w:val="36"/>
        </w:rPr>
      </w:pPr>
      <w:r>
        <w:rPr>
          <w:rFonts w:asciiTheme="minorBidi" w:hAnsiTheme="minorBidi" w:cstheme="minorBidi"/>
          <w:color w:val="1F497D" w:themeColor="text2"/>
          <w:sz w:val="36"/>
          <w:szCs w:val="36"/>
        </w:rPr>
        <w:t>Chapter 3</w:t>
      </w:r>
      <w:r w:rsidRPr="00D306C6">
        <w:rPr>
          <w:rFonts w:asciiTheme="minorBidi" w:hAnsiTheme="minorBidi" w:cstheme="minorBidi"/>
          <w:color w:val="1F497D" w:themeColor="text2"/>
          <w:sz w:val="36"/>
          <w:szCs w:val="36"/>
        </w:rPr>
        <w:t xml:space="preserve"> Methodology and Methods</w:t>
      </w:r>
    </w:p>
    <w:p w14:paraId="0DF26EC8" w14:textId="77777777" w:rsidR="00955694" w:rsidRPr="00D306C6" w:rsidRDefault="00C575CF" w:rsidP="0078250F">
      <w:pPr>
        <w:pStyle w:val="Heading2"/>
        <w:spacing w:line="360" w:lineRule="auto"/>
        <w:rPr>
          <w:rFonts w:asciiTheme="minorBidi" w:hAnsiTheme="minorBidi" w:cstheme="minorBidi"/>
          <w:color w:val="1F497D" w:themeColor="text2"/>
          <w:sz w:val="28"/>
          <w:szCs w:val="28"/>
        </w:rPr>
      </w:pPr>
      <w:r w:rsidRPr="00D306C6">
        <w:rPr>
          <w:rFonts w:asciiTheme="minorBidi" w:hAnsiTheme="minorBidi" w:cstheme="minorBidi"/>
          <w:color w:val="1F497D" w:themeColor="text2"/>
          <w:sz w:val="28"/>
          <w:szCs w:val="28"/>
        </w:rPr>
        <w:t>3.1 Research paradigm and design</w:t>
      </w:r>
    </w:p>
    <w:p w14:paraId="5F8CB911" w14:textId="1000EEAE" w:rsidR="00A40222" w:rsidRPr="00A40222" w:rsidRDefault="00A40222" w:rsidP="00A40222">
      <w:pPr>
        <w:spacing w:line="360" w:lineRule="auto"/>
        <w:rPr>
          <w:rFonts w:asciiTheme="minorBidi" w:hAnsiTheme="minorBidi"/>
        </w:rPr>
      </w:pPr>
      <w:r w:rsidRPr="00A40222">
        <w:rPr>
          <w:rFonts w:asciiTheme="minorBidi" w:hAnsiTheme="minorBidi"/>
        </w:rPr>
        <w:t>This study used a quantitatively dominant mixed-methods design within a post-positivist framework with pragmatic features</w:t>
      </w:r>
      <w:r>
        <w:rPr>
          <w:rFonts w:asciiTheme="minorBidi" w:hAnsiTheme="minorBidi"/>
        </w:rPr>
        <w:t xml:space="preserve"> </w:t>
      </w:r>
      <w:sdt>
        <w:sdtPr>
          <w:rPr>
            <w:rFonts w:asciiTheme="minorBidi" w:hAnsiTheme="minorBidi"/>
          </w:rPr>
          <w:tag w:val="MENDELEY_CITATION_v3_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"/>
          <w:id w:val="268370085"/>
          <w:placeholder>
            <w:docPart w:val="DefaultPlaceholder_-1854013440"/>
          </w:placeholder>
        </w:sdtPr>
        <w:sdtContent>
          <w:r w:rsidR="00916408" w:rsidRPr="00916408">
            <w:rPr>
              <w:rFonts w:ascii="Arial" w:hAnsi="Arial" w:cs="Arial"/>
              <w:color w:val="000000"/>
            </w:rPr>
            <w:t xml:space="preserve">(Putnam, 1995; Kivinen and </w:t>
          </w:r>
          <w:proofErr w:type="spellStart"/>
          <w:r w:rsidR="00916408" w:rsidRPr="00916408">
            <w:rPr>
              <w:rFonts w:ascii="Arial" w:hAnsi="Arial" w:cs="Arial"/>
              <w:color w:val="000000"/>
            </w:rPr>
            <w:t>Ristela</w:t>
          </w:r>
          <w:proofErr w:type="spellEnd"/>
          <w:r w:rsidR="00916408" w:rsidRPr="00916408">
            <w:rPr>
              <w:rFonts w:ascii="Arial" w:hAnsi="Arial" w:cs="Arial"/>
              <w:color w:val="000000"/>
            </w:rPr>
            <w:t>¨, 2003; Maksimović and Evtimov, 2023)</w:t>
          </w:r>
        </w:sdtContent>
      </w:sdt>
      <w:r w:rsidRPr="00A40222">
        <w:rPr>
          <w:rFonts w:asciiTheme="minorBidi" w:hAnsiTheme="minorBidi"/>
        </w:rPr>
        <w:t>. Acoustic pitch measurements provided the primary evidence of changes in tuning performance, while written reflections contextualized participants’ awareness, listening strategies, and experiences. This approach supported systematic measurement while recognizing the practice-based and interpretive dimensions of vocal tuning.</w:t>
      </w:r>
    </w:p>
    <w:p w14:paraId="58454DC9" w14:textId="77777777" w:rsidR="00955694" w:rsidRPr="00D306C6" w:rsidRDefault="00C575CF" w:rsidP="0078250F">
      <w:pPr>
        <w:pStyle w:val="Heading2"/>
        <w:spacing w:line="360" w:lineRule="auto"/>
        <w:rPr>
          <w:rFonts w:asciiTheme="minorBidi" w:hAnsiTheme="minorBidi" w:cstheme="minorBidi"/>
          <w:color w:val="1F497D" w:themeColor="text2"/>
          <w:sz w:val="28"/>
          <w:szCs w:val="28"/>
        </w:rPr>
      </w:pPr>
      <w:r w:rsidRPr="00D306C6">
        <w:rPr>
          <w:rFonts w:asciiTheme="minorBidi" w:hAnsiTheme="minorBidi" w:cstheme="minorBidi"/>
          <w:color w:val="1F497D" w:themeColor="text2"/>
          <w:sz w:val="28"/>
          <w:szCs w:val="28"/>
        </w:rPr>
        <w:t>3.2 Participants and sampling</w:t>
      </w:r>
    </w:p>
    <w:p w14:paraId="45C557A1" w14:textId="079E4F8E" w:rsidR="00955694" w:rsidRPr="00A40222" w:rsidRDefault="00A40222" w:rsidP="00A40222">
      <w:pPr>
        <w:spacing w:line="360" w:lineRule="auto"/>
        <w:rPr>
          <w:rFonts w:asciiTheme="minorBidi" w:hAnsiTheme="minorBidi"/>
          <w:lang w:val="en-GB"/>
        </w:rPr>
      </w:pPr>
      <w:r w:rsidRPr="00A40222">
        <w:rPr>
          <w:rFonts w:asciiTheme="minorBidi" w:hAnsiTheme="minorBidi"/>
        </w:rPr>
        <w:t>Eleven adult singers with previous musical training and familiarity with Western ear-training practices were recruited through voice and music-education networks. Participation was voluntary, with written informed consent and no payment. The small, non-random sample was appropriate to the exploratory repeated-measures design, which examined individual tuning behavior across tasks and time points rather than seeking population-level inference. Group A received the JI intervention, while Group B completed the assessments without intervention and served as a descriptive, non-randomized comparison group. Participants with usable acoustic data from at least one assessment were included in the quantitative analysis; participant characteristics and data completeness are reported in Section 4.1.</w:t>
      </w:r>
    </w:p>
    <w:p w14:paraId="55F61304" w14:textId="77777777" w:rsidR="00955694" w:rsidRPr="00F43524" w:rsidRDefault="00C575CF" w:rsidP="0078250F">
      <w:pPr>
        <w:pStyle w:val="Heading2"/>
        <w:spacing w:line="360" w:lineRule="auto"/>
        <w:rPr>
          <w:rFonts w:asciiTheme="minorBidi" w:hAnsiTheme="minorBidi" w:cstheme="minorBidi"/>
          <w:color w:val="1F497D" w:themeColor="text2"/>
          <w:sz w:val="28"/>
          <w:szCs w:val="28"/>
        </w:rPr>
      </w:pPr>
      <w:r w:rsidRPr="00F43524">
        <w:rPr>
          <w:rFonts w:asciiTheme="minorBidi" w:hAnsiTheme="minorBidi" w:cstheme="minorBidi"/>
          <w:color w:val="1F497D" w:themeColor="text2"/>
          <w:sz w:val="28"/>
          <w:szCs w:val="28"/>
        </w:rPr>
        <w:t>3.3 Materials and musical stimuli</w:t>
      </w:r>
    </w:p>
    <w:p w14:paraId="2C92143C" w14:textId="265A2A10" w:rsidR="00955694" w:rsidRPr="00FA70F4" w:rsidRDefault="00A40222" w:rsidP="00FA70F4">
      <w:pPr>
        <w:spacing w:after="0" w:line="360" w:lineRule="auto"/>
        <w:rPr>
          <w:rFonts w:ascii="Arial" w:eastAsia="Times New Roman" w:hAnsi="Arial" w:cs="Arial"/>
          <w:color w:val="000000"/>
          <w:lang w:val="en-GB" w:eastAsia="en-GB" w:bidi="he-IL"/>
        </w:rPr>
      </w:pPr>
      <w:r w:rsidRPr="00A40222">
        <w:rPr>
          <w:rFonts w:asciiTheme="minorBidi" w:hAnsiTheme="minorBidi"/>
        </w:rPr>
        <w:t xml:space="preserve">Stimuli contrasted ET and JI. Tasks progressed from isolated intervals and chordal contexts to pentatonic and melodic material with drones, allowing </w:t>
      </w:r>
      <w:r w:rsidR="00FA70F4">
        <w:rPr>
          <w:rFonts w:asciiTheme="minorBidi" w:hAnsiTheme="minorBidi"/>
        </w:rPr>
        <w:t>examination</w:t>
      </w:r>
      <w:r w:rsidRPr="00A40222">
        <w:rPr>
          <w:rFonts w:asciiTheme="minorBidi" w:hAnsiTheme="minorBidi"/>
        </w:rPr>
        <w:t xml:space="preserve"> </w:t>
      </w:r>
      <w:r w:rsidR="00FA70F4">
        <w:rPr>
          <w:rFonts w:asciiTheme="minorBidi" w:hAnsiTheme="minorBidi"/>
        </w:rPr>
        <w:t>of</w:t>
      </w:r>
      <w:r w:rsidRPr="00A40222">
        <w:rPr>
          <w:rFonts w:asciiTheme="minorBidi" w:hAnsiTheme="minorBidi"/>
        </w:rPr>
        <w:t xml:space="preserve"> </w:t>
      </w:r>
      <w:r w:rsidR="00FA70F4">
        <w:rPr>
          <w:rFonts w:asciiTheme="minorBidi" w:hAnsiTheme="minorBidi"/>
        </w:rPr>
        <w:t>tuning</w:t>
      </w:r>
      <w:r w:rsidRPr="00A40222">
        <w:rPr>
          <w:rFonts w:asciiTheme="minorBidi" w:hAnsiTheme="minorBidi"/>
        </w:rPr>
        <w:t xml:space="preserve"> </w:t>
      </w:r>
      <w:r w:rsidR="00FA70F4">
        <w:rPr>
          <w:rFonts w:asciiTheme="minorBidi" w:hAnsiTheme="minorBidi"/>
        </w:rPr>
        <w:t>behavior</w:t>
      </w:r>
      <w:r w:rsidRPr="00A40222">
        <w:rPr>
          <w:rFonts w:asciiTheme="minorBidi" w:hAnsiTheme="minorBidi"/>
        </w:rPr>
        <w:t xml:space="preserve"> across increasingly contextual musical tasks. </w:t>
      </w:r>
      <w:r w:rsidR="00FA70F4">
        <w:rPr>
          <w:rFonts w:asciiTheme="minorBidi" w:hAnsiTheme="minorBidi"/>
        </w:rPr>
        <w:t>Appendices</w:t>
      </w:r>
      <w:r>
        <w:rPr>
          <w:rFonts w:asciiTheme="minorBidi" w:hAnsiTheme="minorBidi"/>
        </w:rPr>
        <w:t xml:space="preserve"> provide the </w:t>
      </w:r>
      <w:r w:rsidRPr="00A40222">
        <w:rPr>
          <w:rFonts w:asciiTheme="minorBidi" w:hAnsiTheme="minorBidi"/>
        </w:rPr>
        <w:t xml:space="preserve">full stimulus frequencies and assessment </w:t>
      </w:r>
      <w:r w:rsidR="00FA70F4">
        <w:rPr>
          <w:rFonts w:asciiTheme="minorBidi" w:hAnsiTheme="minorBidi"/>
        </w:rPr>
        <w:t>materials, as well as details on the software</w:t>
      </w:r>
      <w:r w:rsidR="00FA70F4">
        <w:rPr>
          <w:rFonts w:ascii="Arial" w:eastAsia="Times New Roman" w:hAnsi="Arial" w:cs="Arial"/>
          <w:color w:val="000000"/>
          <w:lang w:val="en-GB" w:eastAsia="en-GB" w:bidi="he-IL"/>
        </w:rPr>
        <w:t xml:space="preserve"> used for interventions and for assessments (artifact created for this project called “JUST”)</w:t>
      </w:r>
      <w:r w:rsidR="00FA70F4" w:rsidRPr="00FA70F4">
        <w:rPr>
          <w:rFonts w:ascii="Arial" w:eastAsia="Times New Roman" w:hAnsi="Arial" w:cs="Arial"/>
          <w:color w:val="000000"/>
          <w:lang w:val="en-GB" w:eastAsia="en-GB" w:bidi="he-IL"/>
        </w:rPr>
        <w:t>.</w:t>
      </w:r>
    </w:p>
    <w:p w14:paraId="7B1F06E1" w14:textId="77777777" w:rsidR="00955694" w:rsidRPr="009028E4" w:rsidRDefault="00C575CF" w:rsidP="0078250F">
      <w:pPr>
        <w:pStyle w:val="Heading2"/>
        <w:spacing w:line="360" w:lineRule="auto"/>
        <w:rPr>
          <w:rFonts w:asciiTheme="minorBidi" w:hAnsiTheme="minorBidi" w:cstheme="minorBidi"/>
          <w:color w:val="1F497D" w:themeColor="text2"/>
          <w:sz w:val="28"/>
          <w:szCs w:val="28"/>
        </w:rPr>
      </w:pPr>
      <w:r w:rsidRPr="009028E4">
        <w:rPr>
          <w:rFonts w:asciiTheme="minorBidi" w:hAnsiTheme="minorBidi" w:cstheme="minorBidi"/>
          <w:color w:val="1F497D" w:themeColor="text2"/>
          <w:sz w:val="28"/>
          <w:szCs w:val="28"/>
        </w:rPr>
        <w:t>3.4 Assessment protocol</w:t>
      </w:r>
    </w:p>
    <w:p w14:paraId="78F8B465" w14:textId="25F0BCFB" w:rsidR="00955694" w:rsidRPr="00A40222" w:rsidRDefault="00A40222" w:rsidP="009028E4">
      <w:pPr>
        <w:spacing w:line="360" w:lineRule="auto"/>
        <w:rPr>
          <w:rFonts w:asciiTheme="minorBidi" w:hAnsiTheme="minorBidi"/>
        </w:rPr>
      </w:pPr>
      <w:r w:rsidRPr="00A40222">
        <w:rPr>
          <w:rFonts w:asciiTheme="minorBidi" w:hAnsiTheme="minorBidi"/>
        </w:rPr>
        <w:t xml:space="preserve">Participants completed repeated self-recorded assessments in which they heard a stimulus and then reproduced it vocally. ET and JI were not identified, and </w:t>
      </w:r>
      <w:r>
        <w:rPr>
          <w:rFonts w:asciiTheme="minorBidi" w:hAnsiTheme="minorBidi"/>
        </w:rPr>
        <w:t>tuning</w:t>
      </w:r>
      <w:r w:rsidRPr="00A40222">
        <w:rPr>
          <w:rFonts w:asciiTheme="minorBidi" w:hAnsiTheme="minorBidi"/>
        </w:rPr>
        <w:t xml:space="preserve"> order varied to reduce expectancy effects. </w:t>
      </w:r>
      <w:r>
        <w:rPr>
          <w:rFonts w:asciiTheme="minorBidi" w:hAnsiTheme="minorBidi"/>
        </w:rPr>
        <w:t>Participants repeated t</w:t>
      </w:r>
      <w:r w:rsidRPr="00A40222">
        <w:rPr>
          <w:rFonts w:asciiTheme="minorBidi" w:hAnsiTheme="minorBidi"/>
        </w:rPr>
        <w:t>he same task families across assessments to enable within-participant comparison over time. Participants also provided brief written reflections following each assessment.</w:t>
      </w:r>
    </w:p>
    <w:p w14:paraId="782D73C9" w14:textId="77777777" w:rsidR="00955694" w:rsidRPr="009028E4" w:rsidRDefault="00C575CF" w:rsidP="0078250F">
      <w:pPr>
        <w:pStyle w:val="Heading2"/>
        <w:spacing w:line="360" w:lineRule="auto"/>
        <w:rPr>
          <w:rFonts w:asciiTheme="minorBidi" w:hAnsiTheme="minorBidi" w:cstheme="minorBidi"/>
          <w:color w:val="1F497D" w:themeColor="text2"/>
          <w:sz w:val="28"/>
          <w:szCs w:val="28"/>
        </w:rPr>
      </w:pPr>
      <w:r w:rsidRPr="009028E4">
        <w:rPr>
          <w:rFonts w:asciiTheme="minorBidi" w:hAnsiTheme="minorBidi" w:cstheme="minorBidi"/>
          <w:color w:val="1F497D" w:themeColor="text2"/>
          <w:sz w:val="28"/>
          <w:szCs w:val="28"/>
        </w:rPr>
        <w:lastRenderedPageBreak/>
        <w:t>3.5 JI intervention</w:t>
      </w:r>
    </w:p>
    <w:p w14:paraId="6231C23D" w14:textId="6FFD6555" w:rsidR="00955694" w:rsidRPr="00A40222" w:rsidRDefault="00A40222" w:rsidP="0078250F">
      <w:pPr>
        <w:spacing w:line="360" w:lineRule="auto"/>
        <w:rPr>
          <w:rFonts w:asciiTheme="minorBidi" w:hAnsiTheme="minorBidi"/>
        </w:rPr>
      </w:pPr>
      <w:r w:rsidRPr="00A40222">
        <w:rPr>
          <w:rFonts w:asciiTheme="minorBidi" w:hAnsiTheme="minorBidi"/>
        </w:rPr>
        <w:t xml:space="preserve">Group A received two 15-minute interventions focused on distinguishing ET and JI through listening, identifying acoustic beating, and singing against JI references. The first intervention occurred after Assessment 1 and before Assessment 2. The </w:t>
      </w:r>
      <w:r>
        <w:rPr>
          <w:rFonts w:asciiTheme="minorBidi" w:hAnsiTheme="minorBidi"/>
        </w:rPr>
        <w:t>appendix</w:t>
      </w:r>
      <w:r w:rsidRPr="00A40222">
        <w:rPr>
          <w:rFonts w:asciiTheme="minorBidi" w:hAnsiTheme="minorBidi"/>
        </w:rPr>
        <w:t xml:space="preserve"> </w:t>
      </w:r>
      <w:r>
        <w:rPr>
          <w:rFonts w:asciiTheme="minorBidi" w:hAnsiTheme="minorBidi"/>
        </w:rPr>
        <w:t>provide</w:t>
      </w:r>
      <w:r w:rsidRPr="00A40222">
        <w:rPr>
          <w:rFonts w:asciiTheme="minorBidi" w:hAnsiTheme="minorBidi"/>
        </w:rPr>
        <w:t xml:space="preserve">s </w:t>
      </w:r>
      <w:r>
        <w:rPr>
          <w:rFonts w:asciiTheme="minorBidi" w:hAnsiTheme="minorBidi"/>
        </w:rPr>
        <w:t>the</w:t>
      </w:r>
      <w:r w:rsidRPr="00A40222">
        <w:rPr>
          <w:rFonts w:asciiTheme="minorBidi" w:hAnsiTheme="minorBidi"/>
        </w:rPr>
        <w:t xml:space="preserve"> </w:t>
      </w:r>
      <w:r>
        <w:rPr>
          <w:rFonts w:asciiTheme="minorBidi" w:hAnsiTheme="minorBidi"/>
        </w:rPr>
        <w:t>full</w:t>
      </w:r>
      <w:r w:rsidRPr="00A40222">
        <w:rPr>
          <w:rFonts w:asciiTheme="minorBidi" w:hAnsiTheme="minorBidi"/>
        </w:rPr>
        <w:t xml:space="preserve"> </w:t>
      </w:r>
      <w:r>
        <w:rPr>
          <w:rFonts w:asciiTheme="minorBidi" w:hAnsiTheme="minorBidi"/>
        </w:rPr>
        <w:t>intervention</w:t>
      </w:r>
      <w:r w:rsidRPr="00A40222">
        <w:rPr>
          <w:rFonts w:asciiTheme="minorBidi" w:hAnsiTheme="minorBidi"/>
        </w:rPr>
        <w:t xml:space="preserve"> </w:t>
      </w:r>
      <w:r>
        <w:rPr>
          <w:rFonts w:asciiTheme="minorBidi" w:hAnsiTheme="minorBidi"/>
        </w:rPr>
        <w:t>protocol</w:t>
      </w:r>
      <w:r w:rsidR="008618BE" w:rsidRPr="00A40222">
        <w:rPr>
          <w:rFonts w:asciiTheme="minorBidi" w:hAnsiTheme="minorBidi"/>
        </w:rPr>
        <w:t>.</w:t>
      </w:r>
    </w:p>
    <w:p w14:paraId="4C1A265E" w14:textId="77777777" w:rsidR="00955694" w:rsidRPr="008618BE" w:rsidRDefault="00C575CF" w:rsidP="0078250F">
      <w:pPr>
        <w:pStyle w:val="Heading2"/>
        <w:spacing w:line="360" w:lineRule="auto"/>
        <w:rPr>
          <w:rFonts w:asciiTheme="minorBidi" w:hAnsiTheme="minorBidi" w:cstheme="minorBidi"/>
          <w:color w:val="1F497D" w:themeColor="text2"/>
          <w:sz w:val="36"/>
          <w:szCs w:val="36"/>
        </w:rPr>
      </w:pPr>
      <w:r w:rsidRPr="008618BE">
        <w:rPr>
          <w:rFonts w:asciiTheme="minorBidi" w:hAnsiTheme="minorBidi" w:cstheme="minorBidi"/>
          <w:color w:val="1F497D" w:themeColor="text2"/>
          <w:sz w:val="36"/>
          <w:szCs w:val="36"/>
        </w:rPr>
        <w:t>3.6 Quantitative measures</w:t>
      </w:r>
    </w:p>
    <w:p w14:paraId="223EB107" w14:textId="77777777" w:rsidR="00955694" w:rsidRPr="008618BE" w:rsidRDefault="00C575CF" w:rsidP="0078250F">
      <w:pPr>
        <w:pStyle w:val="Heading3"/>
        <w:spacing w:line="360" w:lineRule="auto"/>
        <w:rPr>
          <w:rFonts w:asciiTheme="minorBidi" w:hAnsiTheme="minorBidi" w:cstheme="minorBidi"/>
          <w:color w:val="1F497D" w:themeColor="text2"/>
          <w:sz w:val="28"/>
          <w:szCs w:val="28"/>
        </w:rPr>
      </w:pPr>
      <w:r w:rsidRPr="008618BE">
        <w:rPr>
          <w:rFonts w:asciiTheme="minorBidi" w:hAnsiTheme="minorBidi" w:cstheme="minorBidi"/>
          <w:color w:val="1F497D" w:themeColor="text2"/>
          <w:sz w:val="28"/>
          <w:szCs w:val="28"/>
        </w:rPr>
        <w:t>3.6.1 Analysis dataset and measurement unit</w:t>
      </w:r>
    </w:p>
    <w:p w14:paraId="2A9F1686" w14:textId="77777777" w:rsidR="00A40222" w:rsidRPr="00A40222" w:rsidRDefault="00A40222" w:rsidP="00A40222">
      <w:pPr>
        <w:pStyle w:val="NormalWeb"/>
        <w:spacing w:line="360" w:lineRule="auto"/>
        <w:rPr>
          <w:rFonts w:asciiTheme="minorBidi" w:hAnsiTheme="minorBidi" w:cstheme="minorBidi"/>
          <w:sz w:val="22"/>
          <w:szCs w:val="22"/>
        </w:rPr>
      </w:pPr>
      <w:r w:rsidRPr="00A40222">
        <w:rPr>
          <w:rFonts w:asciiTheme="minorBidi" w:hAnsiTheme="minorBidi" w:cstheme="minorBidi"/>
          <w:sz w:val="22"/>
          <w:szCs w:val="22"/>
        </w:rPr>
        <w:t>The quantitative dataset comprised usable task-level acoustic measurements from 11 participants, with each sung target treated as a separate observation. Missing or unusable measurements were excluded without imputation.</w:t>
      </w:r>
    </w:p>
    <w:p w14:paraId="1E599748" w14:textId="52458297" w:rsidR="00A40222" w:rsidRPr="00A40222" w:rsidRDefault="00A40222" w:rsidP="00A40222">
      <w:pPr>
        <w:pStyle w:val="NormalWeb"/>
        <w:spacing w:line="360" w:lineRule="auto"/>
        <w:rPr>
          <w:rFonts w:asciiTheme="minorBidi" w:hAnsiTheme="minorBidi" w:cstheme="minorBidi"/>
          <w:sz w:val="22"/>
          <w:szCs w:val="22"/>
        </w:rPr>
      </w:pPr>
      <w:r w:rsidRPr="00A40222">
        <w:rPr>
          <w:rFonts w:asciiTheme="minorBidi" w:hAnsiTheme="minorBidi" w:cstheme="minorBidi"/>
          <w:sz w:val="22"/>
          <w:szCs w:val="22"/>
        </w:rPr>
        <w:t xml:space="preserve">Acoustic analysis was conducted in </w:t>
      </w:r>
      <w:proofErr w:type="spellStart"/>
      <w:r w:rsidRPr="00A40222">
        <w:rPr>
          <w:rFonts w:asciiTheme="minorBidi" w:hAnsiTheme="minorBidi" w:cstheme="minorBidi"/>
          <w:sz w:val="22"/>
          <w:szCs w:val="22"/>
        </w:rPr>
        <w:t>Praat</w:t>
      </w:r>
      <w:proofErr w:type="spellEnd"/>
      <w:r w:rsidRPr="00A40222">
        <w:rPr>
          <w:rFonts w:asciiTheme="minorBidi" w:hAnsiTheme="minorBidi" w:cstheme="minorBidi"/>
          <w:sz w:val="22"/>
          <w:szCs w:val="22"/>
        </w:rPr>
        <w:t xml:space="preserve"> version 6.4.63 </w:t>
      </w:r>
      <w:sdt>
        <w:sdtPr>
          <w:rPr>
            <w:rFonts w:asciiTheme="minorBidi" w:hAnsiTheme="minorBidi" w:cstheme="minorBidi"/>
            <w:sz w:val="22"/>
            <w:szCs w:val="22"/>
          </w:rPr>
          <w:tag w:val="MENDELEY_CITATION_v3_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"/>
          <w:id w:val="-1362883983"/>
          <w:placeholder>
            <w:docPart w:val="1CC530132F59174FA7F143AEA47C3A3B"/>
          </w:placeholder>
        </w:sdtPr>
        <w:sdtContent>
          <w:r w:rsidR="00916408" w:rsidRPr="00916408">
            <w:rPr>
              <w:rFonts w:ascii="Arial" w:hAnsi="Arial" w:cs="Arial"/>
              <w:color w:val="000000"/>
              <w:sz w:val="22"/>
              <w:szCs w:val="22"/>
            </w:rPr>
            <w:t>(Boersma Paul, 2001; Mohammed and Nagy, 2023)</w:t>
          </w:r>
        </w:sdtContent>
      </w:sdt>
      <w:r w:rsidRPr="00A40222">
        <w:rPr>
          <w:rFonts w:asciiTheme="minorBidi" w:hAnsiTheme="minorBidi" w:cstheme="minorBidi"/>
          <w:sz w:val="22"/>
          <w:szCs w:val="22"/>
        </w:rPr>
        <w:t xml:space="preserve"> using raw cross-correlation, a 75–600 Hz pitch range, and the standard time step. For each target note, the sung segment was manually selected from onset to offset and mean fundamental frequency (F0) was extracted. A fixed-duration analysis window was not used, allowing measurement of the complete produced note despite differences in note duration.</w:t>
      </w:r>
    </w:p>
    <w:p w14:paraId="3688F26F" w14:textId="6AC6591F" w:rsidR="00955694" w:rsidRPr="0078250F" w:rsidRDefault="002E3D73" w:rsidP="0078250F">
      <w:pPr>
        <w:spacing w:line="360" w:lineRule="auto"/>
        <w:rPr>
          <w:rFonts w:asciiTheme="minorBidi" w:hAnsiTheme="minorBidi"/>
        </w:rPr>
      </w:pPr>
      <w:r>
        <w:rPr>
          <w:rFonts w:ascii="Arial" w:hAnsi="Arial"/>
        </w:rPr>
        <w:t>The tonic, ET reference, JI reference, and produced frequencies were converted from Hertz to cents relative to the tonic using C = 1,200 × log</w:t>
      </w:r>
      <w:r>
        <w:rPr>
          <w:rFonts w:ascii="Cambria Math" w:hAnsi="Cambria Math" w:cs="Cambria Math"/>
        </w:rPr>
        <w:t>₂</w:t>
      </w:r>
      <w:r>
        <w:rPr>
          <w:rFonts w:ascii="Arial" w:hAnsi="Arial"/>
        </w:rPr>
        <w:t>(f/</w:t>
      </w:r>
      <w:proofErr w:type="spellStart"/>
      <w:r>
        <w:rPr>
          <w:rFonts w:ascii="Arial" w:hAnsi="Arial"/>
        </w:rPr>
        <w:t>f_tonic</w:t>
      </w:r>
      <w:proofErr w:type="spellEnd"/>
      <w:r>
        <w:rPr>
          <w:rFonts w:ascii="Arial" w:hAnsi="Arial"/>
        </w:rPr>
        <w:t xml:space="preserve">), where C is the interval size in cents, f is the target or produced frequency, and </w:t>
      </w:r>
      <w:proofErr w:type="spellStart"/>
      <w:r>
        <w:rPr>
          <w:rFonts w:ascii="Arial" w:hAnsi="Arial"/>
        </w:rPr>
        <w:t>f_tonic</w:t>
      </w:r>
      <w:proofErr w:type="spellEnd"/>
      <w:r>
        <w:rPr>
          <w:rFonts w:ascii="Arial" w:hAnsi="Arial"/>
        </w:rPr>
        <w:t xml:space="preserve"> is the tonic frequency. Conversion to cents permit</w:t>
      </w:r>
      <w:r w:rsidR="00A40222">
        <w:rPr>
          <w:rFonts w:ascii="Arial" w:hAnsi="Arial"/>
        </w:rPr>
        <w:t>s</w:t>
      </w:r>
      <w:r>
        <w:rPr>
          <w:rFonts w:ascii="Arial" w:hAnsi="Arial"/>
        </w:rPr>
        <w:t xml:space="preserve"> comparison across tasks and voice ranges </w:t>
      </w:r>
      <w:sdt>
        <w:sdtPr>
          <w:rPr>
            <w:rFonts w:ascii="Arial" w:hAnsi="Arial" w:cs="Arial"/>
            <w:color w:val="000000"/>
          </w:rPr>
          <w:tag w:val="MENDELEY_CITATION_v3_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"/>
          <w:id w:val="458615888"/>
          <w:placeholder>
            <w:docPart w:val="DefaultPlaceholder_-1854013440"/>
          </w:placeholder>
        </w:sdtPr>
        <w:sdtEndPr>
          <w:rPr>
            <w:rFonts w:eastAsia="Times New Roman"/>
          </w:rPr>
        </w:sdtEndPr>
        <w:sdtContent>
          <w:r w:rsidR="00916408" w:rsidRPr="00916408">
            <w:rPr>
              <w:rFonts w:ascii="Arial" w:eastAsia="Times New Roman" w:hAnsi="Arial" w:cs="Arial"/>
              <w:color w:val="000000"/>
            </w:rPr>
            <w:t xml:space="preserve">(Devaney </w:t>
          </w:r>
          <w:r w:rsidR="00916408" w:rsidRPr="00916408">
            <w:rPr>
              <w:rFonts w:ascii="Arial" w:eastAsia="Times New Roman" w:hAnsi="Arial" w:cs="Arial"/>
              <w:i/>
              <w:iCs/>
              <w:color w:val="000000"/>
            </w:rPr>
            <w:t>et al.</w:t>
          </w:r>
          <w:r w:rsidR="00916408" w:rsidRPr="00916408">
            <w:rPr>
              <w:rFonts w:ascii="Arial" w:eastAsia="Times New Roman" w:hAnsi="Arial" w:cs="Arial"/>
              <w:color w:val="000000"/>
            </w:rPr>
            <w:t>, 2011)</w:t>
          </w:r>
        </w:sdtContent>
      </w:sdt>
      <w:r w:rsidRPr="0078250F">
        <w:rPr>
          <w:rFonts w:asciiTheme="minorBidi" w:hAnsiTheme="minorBidi"/>
        </w:rPr>
        <w:t>.</w:t>
      </w:r>
    </w:p>
    <w:p w14:paraId="3EC96677" w14:textId="77777777" w:rsidR="00955694" w:rsidRPr="008618BE" w:rsidRDefault="00C575CF" w:rsidP="0078250F">
      <w:pPr>
        <w:pStyle w:val="Heading3"/>
        <w:spacing w:line="360" w:lineRule="auto"/>
        <w:rPr>
          <w:rFonts w:asciiTheme="minorBidi" w:hAnsiTheme="minorBidi" w:cstheme="minorBidi"/>
          <w:color w:val="1F497D" w:themeColor="text2"/>
          <w:sz w:val="28"/>
          <w:szCs w:val="28"/>
        </w:rPr>
      </w:pPr>
      <w:r w:rsidRPr="008618BE">
        <w:rPr>
          <w:rFonts w:asciiTheme="minorBidi" w:hAnsiTheme="minorBidi" w:cstheme="minorBidi"/>
          <w:color w:val="1F497D" w:themeColor="text2"/>
          <w:sz w:val="28"/>
          <w:szCs w:val="28"/>
        </w:rPr>
        <w:t>3.6.2 Tuning accuracy</w:t>
      </w:r>
    </w:p>
    <w:p w14:paraId="3AC6DA6E" w14:textId="08010CA5" w:rsidR="00A40222" w:rsidRPr="00A40222" w:rsidRDefault="00A40222" w:rsidP="00A40222">
      <w:pPr>
        <w:spacing w:line="360" w:lineRule="auto"/>
        <w:rPr>
          <w:rFonts w:asciiTheme="minorBidi" w:hAnsiTheme="minorBidi"/>
        </w:rPr>
      </w:pPr>
      <w:r w:rsidRPr="00A40222">
        <w:rPr>
          <w:rFonts w:asciiTheme="minorBidi" w:hAnsiTheme="minorBidi"/>
        </w:rPr>
        <w:t xml:space="preserve">Consistent with previous acoustic studies of singing accuracy </w:t>
      </w:r>
      <w:sdt>
        <w:sdtPr>
          <w:rPr>
            <w:rFonts w:cs="Arial"/>
            <w:color w:val="000000"/>
          </w:rPr>
          <w:tag w:val="MENDELEY_CITATION_v3_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"/>
          <w:id w:val="-1402293682"/>
          <w:placeholder>
            <w:docPart w:val="91E4FA84CE343E4FBC6FF7AD097BEDAE"/>
          </w:placeholder>
        </w:sdtPr>
        <w:sdtContent>
          <w:r w:rsidR="00916408" w:rsidRPr="00916408">
            <w:rPr>
              <w:rFonts w:eastAsia="Times New Roman"/>
              <w:color w:val="000000"/>
            </w:rPr>
            <w:t xml:space="preserve">(Devaney </w:t>
          </w:r>
          <w:r w:rsidR="00916408" w:rsidRPr="00916408">
            <w:rPr>
              <w:rFonts w:eastAsia="Times New Roman"/>
              <w:i/>
              <w:iCs/>
              <w:color w:val="000000"/>
            </w:rPr>
            <w:t>et al.</w:t>
          </w:r>
          <w:r w:rsidR="00916408" w:rsidRPr="00916408">
            <w:rPr>
              <w:rFonts w:eastAsia="Times New Roman"/>
              <w:color w:val="000000"/>
            </w:rPr>
            <w:t xml:space="preserve">, 2011; </w:t>
          </w:r>
          <w:proofErr w:type="spellStart"/>
          <w:r w:rsidR="00916408" w:rsidRPr="00916408">
            <w:rPr>
              <w:rFonts w:eastAsia="Times New Roman"/>
              <w:color w:val="000000"/>
            </w:rPr>
            <w:t>Larrouy-Maestri</w:t>
          </w:r>
          <w:proofErr w:type="spellEnd"/>
          <w:r w:rsidR="00916408" w:rsidRPr="00916408">
            <w:rPr>
              <w:rFonts w:eastAsia="Times New Roman"/>
              <w:color w:val="000000"/>
            </w:rPr>
            <w:t xml:space="preserve">, </w:t>
          </w:r>
          <w:proofErr w:type="spellStart"/>
          <w:r w:rsidR="00916408" w:rsidRPr="00916408">
            <w:rPr>
              <w:rFonts w:eastAsia="Times New Roman"/>
              <w:color w:val="000000"/>
            </w:rPr>
            <w:t>Magis</w:t>
          </w:r>
          <w:proofErr w:type="spellEnd"/>
          <w:r w:rsidR="00916408" w:rsidRPr="00916408">
            <w:rPr>
              <w:rFonts w:eastAsia="Times New Roman"/>
              <w:color w:val="000000"/>
            </w:rPr>
            <w:t xml:space="preserve"> and </w:t>
          </w:r>
          <w:proofErr w:type="spellStart"/>
          <w:r w:rsidR="00916408" w:rsidRPr="00916408">
            <w:rPr>
              <w:rFonts w:eastAsia="Times New Roman"/>
              <w:color w:val="000000"/>
            </w:rPr>
            <w:t>Morsomme</w:t>
          </w:r>
          <w:proofErr w:type="spellEnd"/>
          <w:r w:rsidR="00916408" w:rsidRPr="00916408">
            <w:rPr>
              <w:rFonts w:eastAsia="Times New Roman"/>
              <w:color w:val="000000"/>
            </w:rPr>
            <w:t xml:space="preserve">, 2014; D’Amario </w:t>
          </w:r>
          <w:r w:rsidR="00916408" w:rsidRPr="00916408">
            <w:rPr>
              <w:rFonts w:eastAsia="Times New Roman"/>
              <w:i/>
              <w:iCs/>
              <w:color w:val="000000"/>
            </w:rPr>
            <w:t>et al.</w:t>
          </w:r>
          <w:r w:rsidR="00916408" w:rsidRPr="00916408">
            <w:rPr>
              <w:rFonts w:eastAsia="Times New Roman"/>
              <w:color w:val="000000"/>
            </w:rPr>
            <w:t>, 2020)</w:t>
          </w:r>
        </w:sdtContent>
      </w:sdt>
      <w:r w:rsidRPr="00A40222">
        <w:rPr>
          <w:rFonts w:asciiTheme="minorBidi" w:hAnsiTheme="minorBidi"/>
        </w:rPr>
        <w:t xml:space="preserve">, signed deviations from the ET and JI references were calculated in cents for each observation: </w:t>
      </w:r>
      <w:proofErr w:type="spellStart"/>
      <w:r w:rsidRPr="00A40222">
        <w:rPr>
          <w:rFonts w:asciiTheme="minorBidi" w:hAnsiTheme="minorBidi"/>
        </w:rPr>
        <w:t>d_ET</w:t>
      </w:r>
      <w:proofErr w:type="spellEnd"/>
      <w:r w:rsidRPr="00A40222">
        <w:rPr>
          <w:rFonts w:asciiTheme="minorBidi" w:hAnsiTheme="minorBidi"/>
        </w:rPr>
        <w:t xml:space="preserve"> = </w:t>
      </w:r>
      <w:proofErr w:type="spellStart"/>
      <w:r w:rsidRPr="00A40222">
        <w:rPr>
          <w:rFonts w:asciiTheme="minorBidi" w:hAnsiTheme="minorBidi"/>
        </w:rPr>
        <w:t>C_produced</w:t>
      </w:r>
      <w:proofErr w:type="spellEnd"/>
      <w:r w:rsidRPr="00A40222">
        <w:rPr>
          <w:rFonts w:asciiTheme="minorBidi" w:hAnsiTheme="minorBidi"/>
        </w:rPr>
        <w:t xml:space="preserve"> − C_ET and </w:t>
      </w:r>
      <w:proofErr w:type="spellStart"/>
      <w:r w:rsidRPr="00A40222">
        <w:rPr>
          <w:rFonts w:asciiTheme="minorBidi" w:hAnsiTheme="minorBidi"/>
        </w:rPr>
        <w:t>d_JI</w:t>
      </w:r>
      <w:proofErr w:type="spellEnd"/>
      <w:r w:rsidRPr="00A40222">
        <w:rPr>
          <w:rFonts w:asciiTheme="minorBidi" w:hAnsiTheme="minorBidi"/>
        </w:rPr>
        <w:t xml:space="preserve"> = </w:t>
      </w:r>
      <w:proofErr w:type="spellStart"/>
      <w:r w:rsidRPr="00A40222">
        <w:rPr>
          <w:rFonts w:asciiTheme="minorBidi" w:hAnsiTheme="minorBidi"/>
        </w:rPr>
        <w:t>C_produced</w:t>
      </w:r>
      <w:proofErr w:type="spellEnd"/>
      <w:r w:rsidRPr="00A40222">
        <w:rPr>
          <w:rFonts w:asciiTheme="minorBidi" w:hAnsiTheme="minorBidi"/>
        </w:rPr>
        <w:t xml:space="preserve"> − C_JI. Positive values indicated intervals wider than the reference and negative values narrower intervals. Absolute deviations, |</w:t>
      </w:r>
      <w:proofErr w:type="spellStart"/>
      <w:r w:rsidRPr="00A40222">
        <w:rPr>
          <w:rFonts w:asciiTheme="minorBidi" w:hAnsiTheme="minorBidi"/>
        </w:rPr>
        <w:t>d_ET</w:t>
      </w:r>
      <w:proofErr w:type="spellEnd"/>
      <w:r w:rsidRPr="00A40222">
        <w:rPr>
          <w:rFonts w:asciiTheme="minorBidi" w:hAnsiTheme="minorBidi"/>
        </w:rPr>
        <w:t>| and |</w:t>
      </w:r>
      <w:proofErr w:type="spellStart"/>
      <w:r w:rsidRPr="00A40222">
        <w:rPr>
          <w:rFonts w:asciiTheme="minorBidi" w:hAnsiTheme="minorBidi"/>
        </w:rPr>
        <w:t>d_JI</w:t>
      </w:r>
      <w:proofErr w:type="spellEnd"/>
      <w:r w:rsidRPr="00A40222">
        <w:rPr>
          <w:rFonts w:asciiTheme="minorBidi" w:hAnsiTheme="minorBidi"/>
        </w:rPr>
        <w:t>|, represented the magnitude of deviation irrespective of direction.</w:t>
      </w:r>
    </w:p>
    <w:p w14:paraId="79B66F12" w14:textId="77777777" w:rsidR="00A40222" w:rsidRPr="00A40222" w:rsidRDefault="00A40222" w:rsidP="00A40222">
      <w:pPr>
        <w:spacing w:line="360" w:lineRule="auto"/>
        <w:rPr>
          <w:rFonts w:asciiTheme="minorBidi" w:hAnsiTheme="minorBidi"/>
        </w:rPr>
      </w:pPr>
      <w:r w:rsidRPr="00A40222">
        <w:rPr>
          <w:rFonts w:asciiTheme="minorBidi" w:hAnsiTheme="minorBidi"/>
        </w:rPr>
        <w:t>ET and JI deviations were retained separately because movement toward either tuning system was not assumed to represent improvement. Furthermore, because participants produced one response after hearing both reference versions, the intended reference could not be determined.</w:t>
      </w:r>
    </w:p>
    <w:p w14:paraId="187DC8E2" w14:textId="20F8CA54" w:rsidR="002E3D73" w:rsidRPr="00A40222" w:rsidRDefault="00A40222" w:rsidP="00A40222">
      <w:pPr>
        <w:spacing w:line="360" w:lineRule="auto"/>
        <w:rPr>
          <w:rFonts w:asciiTheme="minorBidi" w:hAnsiTheme="minorBidi"/>
        </w:rPr>
      </w:pPr>
      <w:r w:rsidRPr="00A40222">
        <w:rPr>
          <w:rFonts w:asciiTheme="minorBidi" w:hAnsiTheme="minorBidi"/>
        </w:rPr>
        <w:t xml:space="preserve">As a supplementary study-specific measure, nearest-reference deviation was calculated as </w:t>
      </w:r>
      <w:proofErr w:type="gramStart"/>
      <w:r w:rsidRPr="00A40222">
        <w:rPr>
          <w:rFonts w:asciiTheme="minorBidi" w:hAnsiTheme="minorBidi"/>
        </w:rPr>
        <w:t>min(</w:t>
      </w:r>
      <w:proofErr w:type="gramEnd"/>
      <w:r w:rsidRPr="00A40222">
        <w:rPr>
          <w:rFonts w:asciiTheme="minorBidi" w:hAnsiTheme="minorBidi"/>
        </w:rPr>
        <w:t>|</w:t>
      </w:r>
      <w:proofErr w:type="spellStart"/>
      <w:r w:rsidRPr="00A40222">
        <w:rPr>
          <w:rFonts w:asciiTheme="minorBidi" w:hAnsiTheme="minorBidi"/>
        </w:rPr>
        <w:t>d_ET</w:t>
      </w:r>
      <w:proofErr w:type="spellEnd"/>
      <w:r w:rsidRPr="00A40222">
        <w:rPr>
          <w:rFonts w:asciiTheme="minorBidi" w:hAnsiTheme="minorBidi"/>
        </w:rPr>
        <w:t>|, |</w:t>
      </w:r>
      <w:proofErr w:type="spellStart"/>
      <w:r w:rsidRPr="00A40222">
        <w:rPr>
          <w:rFonts w:asciiTheme="minorBidi" w:hAnsiTheme="minorBidi"/>
        </w:rPr>
        <w:t>d_JI</w:t>
      </w:r>
      <w:proofErr w:type="spellEnd"/>
      <w:r w:rsidRPr="00A40222">
        <w:rPr>
          <w:rFonts w:asciiTheme="minorBidi" w:hAnsiTheme="minorBidi"/>
        </w:rPr>
        <w:t>|), and each production was classified as closer to ET, closer to JI, or equidistant using unrounded values. This measure described proximity to the nearest theoretical reference without implying intended target or preference and was not treated as a validated outcome measure. Rounding was applied only for presentation.</w:t>
      </w:r>
    </w:p>
    <w:p w14:paraId="21BC4B3C" w14:textId="77777777" w:rsidR="00955694" w:rsidRPr="008618BE" w:rsidRDefault="00C575CF" w:rsidP="0078250F">
      <w:pPr>
        <w:pStyle w:val="Heading3"/>
        <w:spacing w:line="360" w:lineRule="auto"/>
        <w:rPr>
          <w:rFonts w:asciiTheme="minorBidi" w:hAnsiTheme="minorBidi" w:cstheme="minorBidi"/>
          <w:color w:val="1F497D" w:themeColor="text2"/>
          <w:sz w:val="28"/>
          <w:szCs w:val="28"/>
        </w:rPr>
      </w:pPr>
      <w:r w:rsidRPr="008618BE">
        <w:rPr>
          <w:rFonts w:asciiTheme="minorBidi" w:hAnsiTheme="minorBidi" w:cstheme="minorBidi"/>
          <w:color w:val="1F497D" w:themeColor="text2"/>
          <w:sz w:val="28"/>
          <w:szCs w:val="28"/>
        </w:rPr>
        <w:lastRenderedPageBreak/>
        <w:t>3.6.3 ET–JI tuning tendency</w:t>
      </w:r>
    </w:p>
    <w:p w14:paraId="48EC38FA" w14:textId="4D6A95B8" w:rsidR="00A40222" w:rsidRPr="00A40222" w:rsidRDefault="00A40222" w:rsidP="002E3D73">
      <w:pPr>
        <w:spacing w:line="360" w:lineRule="auto"/>
        <w:rPr>
          <w:rFonts w:asciiTheme="minorBidi" w:hAnsiTheme="minorBidi"/>
        </w:rPr>
      </w:pPr>
      <w:r w:rsidRPr="00A40222">
        <w:rPr>
          <w:rFonts w:asciiTheme="minorBidi" w:hAnsiTheme="minorBidi"/>
        </w:rPr>
        <w:t>Relative position between the two tuning references was calculated using an ET–JI tuning-tendency score: T = [2C_produced − (C_ET + C_JI)]</w:t>
      </w:r>
      <w:proofErr w:type="gramStart"/>
      <w:r w:rsidRPr="00A40222">
        <w:rPr>
          <w:rFonts w:asciiTheme="minorBidi" w:hAnsiTheme="minorBidi"/>
        </w:rPr>
        <w:t>/(</w:t>
      </w:r>
      <w:proofErr w:type="gramEnd"/>
      <w:r w:rsidRPr="00A40222">
        <w:rPr>
          <w:rFonts w:asciiTheme="minorBidi" w:hAnsiTheme="minorBidi"/>
        </w:rPr>
        <w:t>C_JI − C_ET). The score equals −1 at the ET reference, 0 at the midpoint, and +1 at the JI reference; values outside this range indicate productions beyond the two reference points. Normalization accounted for differences in the distance and direction between ET and JI references across tasks. This study-specific continuous measure represented relative tuning position rather than accuracy and was not assigned a clinical or pedagogical cut-off.</w:t>
      </w:r>
    </w:p>
    <w:p w14:paraId="20FB6D84" w14:textId="77777777" w:rsidR="00955694" w:rsidRPr="008618BE" w:rsidRDefault="00C575CF" w:rsidP="0078250F">
      <w:pPr>
        <w:pStyle w:val="Heading3"/>
        <w:spacing w:line="360" w:lineRule="auto"/>
        <w:rPr>
          <w:rFonts w:asciiTheme="minorBidi" w:hAnsiTheme="minorBidi" w:cstheme="minorBidi"/>
          <w:color w:val="1F497D" w:themeColor="text2"/>
          <w:sz w:val="28"/>
          <w:szCs w:val="28"/>
        </w:rPr>
      </w:pPr>
      <w:r w:rsidRPr="008618BE">
        <w:rPr>
          <w:rFonts w:asciiTheme="minorBidi" w:hAnsiTheme="minorBidi" w:cstheme="minorBidi"/>
          <w:color w:val="1F497D" w:themeColor="text2"/>
          <w:sz w:val="28"/>
          <w:szCs w:val="28"/>
        </w:rPr>
        <w:t>3.6.4 Temporal stability</w:t>
      </w:r>
    </w:p>
    <w:p w14:paraId="1D4BFBB7" w14:textId="25AD7705" w:rsidR="00A40222" w:rsidRPr="00A40222" w:rsidRDefault="00A40222" w:rsidP="002E3D73">
      <w:pPr>
        <w:spacing w:line="360" w:lineRule="auto"/>
        <w:rPr>
          <w:rFonts w:asciiTheme="minorBidi" w:hAnsiTheme="minorBidi"/>
        </w:rPr>
      </w:pPr>
      <w:r w:rsidRPr="00A40222">
        <w:rPr>
          <w:rFonts w:asciiTheme="minorBidi" w:hAnsiTheme="minorBidi"/>
        </w:rPr>
        <w:t xml:space="preserve">As each task was performed only once per assessment, within-assessment repeatability could not be estimated. Temporal stability was therefore defined as the absolute change in the produced interval for the same participant and task between consecutive assessments: successive change = |C_t+1 − </w:t>
      </w:r>
      <w:proofErr w:type="spellStart"/>
      <w:r w:rsidRPr="00A40222">
        <w:rPr>
          <w:rFonts w:asciiTheme="minorBidi" w:hAnsiTheme="minorBidi"/>
        </w:rPr>
        <w:t>C_t</w:t>
      </w:r>
      <w:proofErr w:type="spellEnd"/>
      <w:r w:rsidRPr="00A40222">
        <w:rPr>
          <w:rFonts w:asciiTheme="minorBidi" w:hAnsiTheme="minorBidi"/>
        </w:rPr>
        <w:t xml:space="preserve">|, where </w:t>
      </w:r>
      <w:proofErr w:type="spellStart"/>
      <w:r w:rsidRPr="00A40222">
        <w:rPr>
          <w:rFonts w:asciiTheme="minorBidi" w:hAnsiTheme="minorBidi"/>
        </w:rPr>
        <w:t>C_t</w:t>
      </w:r>
      <w:proofErr w:type="spellEnd"/>
      <w:r w:rsidRPr="00A40222">
        <w:rPr>
          <w:rFonts w:asciiTheme="minorBidi" w:hAnsiTheme="minorBidi"/>
        </w:rPr>
        <w:t xml:space="preserve"> and C_t+1 represent consecutive assessments. Smaller values indicated greater consistency over time, but not necessarily greater accuracy. Changes in nearest-reference deviation and ET–JI tuning tendency were also examined to distinguish temporal stability from changes in accuracy or tuning orientation. These study-specific indices were not treated as standardized reliability measures.</w:t>
      </w:r>
    </w:p>
    <w:p w14:paraId="325D25C5" w14:textId="77777777" w:rsidR="002E3D73" w:rsidRPr="002E3D73" w:rsidRDefault="002E3D73" w:rsidP="002E3D73">
      <w:pPr>
        <w:pStyle w:val="Heading3"/>
        <w:spacing w:after="120" w:line="360" w:lineRule="auto"/>
        <w:rPr>
          <w:color w:val="1F497D" w:themeColor="text2"/>
          <w:sz w:val="28"/>
          <w:szCs w:val="28"/>
        </w:rPr>
      </w:pPr>
      <w:r w:rsidRPr="002E3D73">
        <w:rPr>
          <w:rFonts w:ascii="Arial" w:hAnsi="Arial"/>
          <w:color w:val="1F497D" w:themeColor="text2"/>
          <w:sz w:val="28"/>
          <w:szCs w:val="28"/>
        </w:rPr>
        <w:t>3.6.5 Self-rated assessment measures</w:t>
      </w:r>
    </w:p>
    <w:p w14:paraId="14F57417" w14:textId="6D185432" w:rsidR="00955694" w:rsidRPr="00A40222" w:rsidRDefault="00A40222" w:rsidP="00A40222">
      <w:pPr>
        <w:spacing w:line="360" w:lineRule="auto"/>
        <w:rPr>
          <w:rFonts w:asciiTheme="minorBidi" w:hAnsiTheme="minorBidi"/>
        </w:rPr>
      </w:pPr>
      <w:r w:rsidRPr="00A40222">
        <w:rPr>
          <w:rFonts w:asciiTheme="minorBidi" w:hAnsiTheme="minorBidi"/>
        </w:rPr>
        <w:t xml:space="preserve">Following each assessment, participants rated their perceived intonation during the assessment and during the corresponding week on five-point ordinal scales, with higher scores indicating more favorable perceived intonation. Self-ratings were </w:t>
      </w:r>
      <w:proofErr w:type="spellStart"/>
      <w:r w:rsidRPr="00A40222">
        <w:rPr>
          <w:rFonts w:asciiTheme="minorBidi" w:hAnsiTheme="minorBidi"/>
        </w:rPr>
        <w:t>analy</w:t>
      </w:r>
      <w:proofErr w:type="spellEnd"/>
      <w:r w:rsidRPr="00A40222">
        <w:rPr>
          <w:rFonts w:asciiTheme="minorBidi" w:hAnsiTheme="minorBidi"/>
          <w:rtl/>
          <w:lang w:bidi="he-IL"/>
        </w:rPr>
        <w:t>z</w:t>
      </w:r>
      <w:r w:rsidRPr="00A40222">
        <w:rPr>
          <w:rFonts w:asciiTheme="minorBidi" w:hAnsiTheme="minorBidi"/>
        </w:rPr>
        <w:t xml:space="preserve">ed separately from the acoustic data. They were treated as </w:t>
      </w:r>
      <w:r w:rsidR="00BE71B7">
        <w:rPr>
          <w:rFonts w:asciiTheme="minorBidi" w:hAnsiTheme="minorBidi"/>
        </w:rPr>
        <w:t>additional</w:t>
      </w:r>
      <w:r w:rsidRPr="00A40222">
        <w:rPr>
          <w:rFonts w:asciiTheme="minorBidi" w:hAnsiTheme="minorBidi"/>
        </w:rPr>
        <w:t xml:space="preserve"> measures of perceived performance rather than objective measures of tuning accuracy.</w:t>
      </w:r>
    </w:p>
    <w:p w14:paraId="27735AB1" w14:textId="0C1D818B" w:rsidR="00955694" w:rsidRPr="008618BE" w:rsidRDefault="00C575CF" w:rsidP="0078250F">
      <w:pPr>
        <w:pStyle w:val="Heading2"/>
        <w:spacing w:line="360" w:lineRule="auto"/>
        <w:rPr>
          <w:rFonts w:asciiTheme="minorBidi" w:hAnsiTheme="minorBidi" w:cstheme="minorBidi"/>
          <w:color w:val="1F497D" w:themeColor="text2"/>
          <w:sz w:val="28"/>
          <w:szCs w:val="28"/>
        </w:rPr>
      </w:pPr>
      <w:r w:rsidRPr="008618BE">
        <w:rPr>
          <w:rFonts w:asciiTheme="minorBidi" w:hAnsiTheme="minorBidi" w:cstheme="minorBidi"/>
          <w:color w:val="1F497D" w:themeColor="text2"/>
          <w:sz w:val="28"/>
          <w:szCs w:val="28"/>
        </w:rPr>
        <w:t xml:space="preserve">3.7 </w:t>
      </w:r>
      <w:r w:rsidR="00A40222">
        <w:rPr>
          <w:rFonts w:asciiTheme="minorBidi" w:hAnsiTheme="minorBidi" w:cstheme="minorBidi"/>
          <w:color w:val="1F497D" w:themeColor="text2"/>
          <w:sz w:val="28"/>
          <w:szCs w:val="28"/>
        </w:rPr>
        <w:t>Q</w:t>
      </w:r>
      <w:r w:rsidRPr="008618BE">
        <w:rPr>
          <w:rFonts w:asciiTheme="minorBidi" w:hAnsiTheme="minorBidi" w:cstheme="minorBidi"/>
          <w:color w:val="1F497D" w:themeColor="text2"/>
          <w:sz w:val="28"/>
          <w:szCs w:val="28"/>
        </w:rPr>
        <w:t xml:space="preserve">ualitative </w:t>
      </w:r>
      <w:r w:rsidR="00A40222">
        <w:rPr>
          <w:rFonts w:asciiTheme="minorBidi" w:hAnsiTheme="minorBidi" w:cstheme="minorBidi"/>
          <w:color w:val="1F497D" w:themeColor="text2"/>
          <w:sz w:val="28"/>
          <w:szCs w:val="28"/>
        </w:rPr>
        <w:t>D</w:t>
      </w:r>
      <w:r w:rsidRPr="008618BE">
        <w:rPr>
          <w:rFonts w:asciiTheme="minorBidi" w:hAnsiTheme="minorBidi" w:cstheme="minorBidi"/>
          <w:color w:val="1F497D" w:themeColor="text2"/>
          <w:sz w:val="28"/>
          <w:szCs w:val="28"/>
        </w:rPr>
        <w:t>ata</w:t>
      </w:r>
      <w:r w:rsidR="00A40222">
        <w:rPr>
          <w:rFonts w:asciiTheme="minorBidi" w:hAnsiTheme="minorBidi" w:cstheme="minorBidi"/>
          <w:color w:val="1F497D" w:themeColor="text2"/>
          <w:sz w:val="28"/>
          <w:szCs w:val="28"/>
        </w:rPr>
        <w:t xml:space="preserve"> Collection</w:t>
      </w:r>
    </w:p>
    <w:p w14:paraId="2BF6549D" w14:textId="1F0BC709" w:rsidR="00A40222" w:rsidRPr="00A40222" w:rsidRDefault="00A40222" w:rsidP="0078250F">
      <w:pPr>
        <w:spacing w:line="360" w:lineRule="auto"/>
        <w:rPr>
          <w:rFonts w:asciiTheme="minorBidi" w:hAnsiTheme="minorBidi"/>
        </w:rPr>
      </w:pPr>
      <w:r w:rsidRPr="00A40222">
        <w:rPr>
          <w:rFonts w:asciiTheme="minorBidi" w:hAnsiTheme="minorBidi"/>
        </w:rPr>
        <w:t>Written reflections provided a secondary qualitative dataset, contextualiz</w:t>
      </w:r>
      <w:r w:rsidR="00BE71B7">
        <w:rPr>
          <w:rFonts w:asciiTheme="minorBidi" w:hAnsiTheme="minorBidi"/>
        </w:rPr>
        <w:t>ed and compared to</w:t>
      </w:r>
      <w:r w:rsidRPr="00A40222">
        <w:rPr>
          <w:rFonts w:asciiTheme="minorBidi" w:hAnsiTheme="minorBidi"/>
        </w:rPr>
        <w:t xml:space="preserve"> the acoustic findings rather than a standalone phenomenological account </w:t>
      </w:r>
      <w:sdt>
        <w:sdtPr>
          <w:rPr>
            <w:rFonts w:asciiTheme="minorBidi" w:hAnsiTheme="minorBidi"/>
          </w:rPr>
          <w:tag w:val="MENDELEY_CITATION_v3_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"/>
          <w:id w:val="-70574932"/>
          <w:placeholder>
            <w:docPart w:val="DD9A214BBA0E3D4796CB11E3B1D4E515"/>
          </w:placeholder>
        </w:sdtPr>
        <w:sdtContent>
          <w:r w:rsidR="00916408" w:rsidRPr="00916408">
            <w:rPr>
              <w:rFonts w:ascii="Arial" w:hAnsi="Arial" w:cs="Arial"/>
              <w:color w:val="000000"/>
            </w:rPr>
            <w:t>(Stilwell and Harman, 2021)</w:t>
          </w:r>
        </w:sdtContent>
      </w:sdt>
      <w:r w:rsidRPr="00A40222">
        <w:rPr>
          <w:rFonts w:asciiTheme="minorBidi" w:hAnsiTheme="minorBidi"/>
        </w:rPr>
        <w:t xml:space="preserve">. Reflections explored </w:t>
      </w:r>
      <w:proofErr w:type="gramStart"/>
      <w:r w:rsidRPr="00A40222">
        <w:rPr>
          <w:rFonts w:asciiTheme="minorBidi" w:hAnsiTheme="minorBidi"/>
        </w:rPr>
        <w:t>participants</w:t>
      </w:r>
      <w:r>
        <w:rPr>
          <w:rFonts w:asciiTheme="minorBidi" w:hAnsiTheme="minorBidi"/>
        </w:rPr>
        <w:t>’</w:t>
      </w:r>
      <w:proofErr w:type="gramEnd"/>
      <w:r w:rsidRPr="00A40222">
        <w:rPr>
          <w:rFonts w:asciiTheme="minorBidi" w:hAnsiTheme="minorBidi"/>
        </w:rPr>
        <w:t xml:space="preserve"> perceived accuracy, task difficulty, listening strategies, bodily or acoustic sensations, confidence, confusion, and awareness of tuning differences; </w:t>
      </w:r>
      <w:r>
        <w:rPr>
          <w:rFonts w:asciiTheme="minorBidi" w:hAnsiTheme="minorBidi"/>
        </w:rPr>
        <w:t>Section</w:t>
      </w:r>
      <w:r w:rsidRPr="00A40222">
        <w:rPr>
          <w:rFonts w:asciiTheme="minorBidi" w:hAnsiTheme="minorBidi"/>
        </w:rPr>
        <w:t xml:space="preserve"> </w:t>
      </w:r>
      <w:r>
        <w:rPr>
          <w:rFonts w:asciiTheme="minorBidi" w:hAnsiTheme="minorBidi"/>
        </w:rPr>
        <w:t>3.8.2</w:t>
      </w:r>
      <w:r w:rsidRPr="00A40222">
        <w:rPr>
          <w:rFonts w:asciiTheme="minorBidi" w:hAnsiTheme="minorBidi"/>
        </w:rPr>
        <w:t xml:space="preserve"> describe</w:t>
      </w:r>
      <w:r>
        <w:rPr>
          <w:rFonts w:asciiTheme="minorBidi" w:hAnsiTheme="minorBidi"/>
        </w:rPr>
        <w:t>s</w:t>
      </w:r>
      <w:r w:rsidRPr="00A40222">
        <w:rPr>
          <w:rFonts w:asciiTheme="minorBidi" w:hAnsiTheme="minorBidi"/>
        </w:rPr>
        <w:t xml:space="preserve"> </w:t>
      </w:r>
      <w:r>
        <w:rPr>
          <w:rFonts w:asciiTheme="minorBidi" w:hAnsiTheme="minorBidi"/>
        </w:rPr>
        <w:t>the</w:t>
      </w:r>
      <w:r w:rsidRPr="00A40222">
        <w:rPr>
          <w:rFonts w:asciiTheme="minorBidi" w:hAnsiTheme="minorBidi"/>
        </w:rPr>
        <w:t xml:space="preserve"> </w:t>
      </w:r>
      <w:r>
        <w:rPr>
          <w:rFonts w:asciiTheme="minorBidi" w:hAnsiTheme="minorBidi"/>
        </w:rPr>
        <w:t>analytical</w:t>
      </w:r>
      <w:r w:rsidRPr="00A40222">
        <w:rPr>
          <w:rFonts w:asciiTheme="minorBidi" w:hAnsiTheme="minorBidi"/>
        </w:rPr>
        <w:t xml:space="preserve"> </w:t>
      </w:r>
      <w:r>
        <w:rPr>
          <w:rFonts w:asciiTheme="minorBidi" w:hAnsiTheme="minorBidi"/>
        </w:rPr>
        <w:t>procedure</w:t>
      </w:r>
      <w:r w:rsidRPr="00A40222">
        <w:rPr>
          <w:rFonts w:asciiTheme="minorBidi" w:hAnsiTheme="minorBidi"/>
        </w:rPr>
        <w:t xml:space="preserve">. </w:t>
      </w:r>
    </w:p>
    <w:p w14:paraId="69BD9261" w14:textId="77777777" w:rsidR="00955694" w:rsidRPr="00AB143F" w:rsidRDefault="00C575CF" w:rsidP="0078250F">
      <w:pPr>
        <w:pStyle w:val="Heading2"/>
        <w:spacing w:line="360" w:lineRule="auto"/>
        <w:rPr>
          <w:rFonts w:asciiTheme="minorBidi" w:hAnsiTheme="minorBidi" w:cstheme="minorBidi"/>
          <w:color w:val="1F497D" w:themeColor="text2"/>
          <w:sz w:val="36"/>
          <w:szCs w:val="36"/>
        </w:rPr>
      </w:pPr>
      <w:r w:rsidRPr="00AB143F">
        <w:rPr>
          <w:rFonts w:asciiTheme="minorBidi" w:hAnsiTheme="minorBidi" w:cstheme="minorBidi"/>
          <w:color w:val="1F497D" w:themeColor="text2"/>
          <w:sz w:val="36"/>
          <w:szCs w:val="36"/>
        </w:rPr>
        <w:t>3.8 Data analysis plan</w:t>
      </w:r>
    </w:p>
    <w:p w14:paraId="28A5929E" w14:textId="77777777" w:rsidR="00955694" w:rsidRPr="00AB143F" w:rsidRDefault="00C575CF" w:rsidP="0078250F">
      <w:pPr>
        <w:pStyle w:val="Heading3"/>
        <w:spacing w:line="360" w:lineRule="auto"/>
        <w:rPr>
          <w:rFonts w:asciiTheme="minorBidi" w:hAnsiTheme="minorBidi" w:cstheme="minorBidi"/>
          <w:color w:val="1F497D" w:themeColor="text2"/>
          <w:sz w:val="28"/>
          <w:szCs w:val="28"/>
        </w:rPr>
      </w:pPr>
      <w:r w:rsidRPr="00AB143F">
        <w:rPr>
          <w:rFonts w:asciiTheme="minorBidi" w:hAnsiTheme="minorBidi" w:cstheme="minorBidi"/>
          <w:color w:val="1F497D" w:themeColor="text2"/>
          <w:sz w:val="28"/>
          <w:szCs w:val="28"/>
        </w:rPr>
        <w:t>3.8.1 Quantitative data analysis</w:t>
      </w:r>
    </w:p>
    <w:p w14:paraId="5E068150" w14:textId="1CB5BC57" w:rsidR="00A40222" w:rsidRPr="00A40222" w:rsidRDefault="00A40222" w:rsidP="00A40222">
      <w:pPr>
        <w:spacing w:line="360" w:lineRule="auto"/>
        <w:rPr>
          <w:rFonts w:asciiTheme="minorBidi" w:hAnsiTheme="minorBidi"/>
        </w:rPr>
      </w:pPr>
      <w:r w:rsidRPr="00A40222">
        <w:rPr>
          <w:rFonts w:asciiTheme="minorBidi" w:hAnsiTheme="minorBidi"/>
        </w:rPr>
        <w:t>Quantitative analysis was descriptive and exploratory because of the small, unequal groups and variable assessment completion. Results were examined by participant, assessment, and task to preserve individual and task-specific patterns. Continuous outcomes were summari</w:t>
      </w:r>
      <w:r w:rsidR="00BE71B7">
        <w:rPr>
          <w:rFonts w:asciiTheme="minorBidi" w:hAnsiTheme="minorBidi"/>
        </w:rPr>
        <w:t>ze</w:t>
      </w:r>
      <w:r w:rsidRPr="00A40222">
        <w:rPr>
          <w:rFonts w:asciiTheme="minorBidi" w:hAnsiTheme="minorBidi"/>
        </w:rPr>
        <w:t xml:space="preserve">d primarily using the median and interquartile range (IQR), which were preferred because of the small number of observations and </w:t>
      </w:r>
      <w:r>
        <w:rPr>
          <w:rFonts w:asciiTheme="minorBidi" w:hAnsiTheme="minorBidi"/>
        </w:rPr>
        <w:t>heterogeneous</w:t>
      </w:r>
      <w:r w:rsidRPr="00A40222">
        <w:rPr>
          <w:rFonts w:asciiTheme="minorBidi" w:hAnsiTheme="minorBidi"/>
        </w:rPr>
        <w:t xml:space="preserve"> values that could disproportionately influence mean-based summaries. Participant characteristics and data completeness were summari</w:t>
      </w:r>
      <w:r w:rsidR="00BE71B7">
        <w:rPr>
          <w:rFonts w:asciiTheme="minorBidi" w:hAnsiTheme="minorBidi"/>
        </w:rPr>
        <w:t>z</w:t>
      </w:r>
      <w:r w:rsidRPr="00A40222">
        <w:rPr>
          <w:rFonts w:asciiTheme="minorBidi" w:hAnsiTheme="minorBidi"/>
        </w:rPr>
        <w:t>ed descriptively using appropriate measures of central tendency, range, counts, and percentages.</w:t>
      </w:r>
    </w:p>
    <w:p w14:paraId="3A9BD58C" w14:textId="7F3DF507" w:rsidR="00A40222" w:rsidRPr="00A40222" w:rsidRDefault="00A40222" w:rsidP="00A40222">
      <w:pPr>
        <w:spacing w:line="360" w:lineRule="auto"/>
        <w:rPr>
          <w:rFonts w:asciiTheme="minorBidi" w:hAnsiTheme="minorBidi"/>
        </w:rPr>
      </w:pPr>
      <w:r w:rsidRPr="00A40222">
        <w:rPr>
          <w:rFonts w:asciiTheme="minorBidi" w:hAnsiTheme="minorBidi"/>
        </w:rPr>
        <w:lastRenderedPageBreak/>
        <w:t xml:space="preserve">Longitudinal analyses used available consecutive assessment pairs (1–2, 2–3, and 3–4), with missing data handled by complete-pair analysis and no imputation. For Group A, Assessment 1 represented baseline and Assessment 2 the first post-intervention assessment. Task-specific analyses retained the predefined task categories, </w:t>
      </w:r>
      <w:r>
        <w:rPr>
          <w:rFonts w:asciiTheme="minorBidi" w:hAnsiTheme="minorBidi"/>
        </w:rPr>
        <w:t>combining</w:t>
      </w:r>
      <w:r w:rsidRPr="00A40222">
        <w:rPr>
          <w:rFonts w:asciiTheme="minorBidi" w:hAnsiTheme="minorBidi"/>
        </w:rPr>
        <w:t xml:space="preserve"> the two melody components for category-level summaries while </w:t>
      </w:r>
      <w:r>
        <w:rPr>
          <w:rFonts w:asciiTheme="minorBidi" w:hAnsiTheme="minorBidi"/>
        </w:rPr>
        <w:t>keeping them as</w:t>
      </w:r>
      <w:r w:rsidRPr="00A40222">
        <w:rPr>
          <w:rFonts w:asciiTheme="minorBidi" w:hAnsiTheme="minorBidi"/>
        </w:rPr>
        <w:t xml:space="preserve"> separate task-level observations. </w:t>
      </w:r>
      <w:r>
        <w:rPr>
          <w:rFonts w:asciiTheme="minorBidi" w:hAnsiTheme="minorBidi"/>
        </w:rPr>
        <w:t>We</w:t>
      </w:r>
      <w:r w:rsidRPr="00A40222">
        <w:rPr>
          <w:rFonts w:asciiTheme="minorBidi" w:hAnsiTheme="minorBidi"/>
        </w:rPr>
        <w:t xml:space="preserve"> </w:t>
      </w:r>
      <w:r>
        <w:rPr>
          <w:rFonts w:asciiTheme="minorBidi" w:hAnsiTheme="minorBidi"/>
        </w:rPr>
        <w:t>paid</w:t>
      </w:r>
      <w:r w:rsidRPr="00A40222">
        <w:rPr>
          <w:rFonts w:asciiTheme="minorBidi" w:hAnsiTheme="minorBidi"/>
        </w:rPr>
        <w:t xml:space="preserve"> </w:t>
      </w:r>
      <w:r>
        <w:rPr>
          <w:rFonts w:asciiTheme="minorBidi" w:hAnsiTheme="minorBidi"/>
        </w:rPr>
        <w:t>particular</w:t>
      </w:r>
      <w:r w:rsidRPr="00A40222">
        <w:rPr>
          <w:rFonts w:asciiTheme="minorBidi" w:hAnsiTheme="minorBidi"/>
        </w:rPr>
        <w:t xml:space="preserve"> </w:t>
      </w:r>
      <w:r>
        <w:rPr>
          <w:rFonts w:asciiTheme="minorBidi" w:hAnsiTheme="minorBidi"/>
        </w:rPr>
        <w:t>attentio</w:t>
      </w:r>
      <w:r w:rsidRPr="00A40222">
        <w:rPr>
          <w:rFonts w:asciiTheme="minorBidi" w:hAnsiTheme="minorBidi"/>
        </w:rPr>
        <w:t xml:space="preserve">n to the major-third task because </w:t>
      </w:r>
      <w:r>
        <w:rPr>
          <w:rFonts w:asciiTheme="minorBidi" w:hAnsiTheme="minorBidi"/>
        </w:rPr>
        <w:t>the</w:t>
      </w:r>
      <w:r w:rsidRPr="00A40222">
        <w:rPr>
          <w:rFonts w:asciiTheme="minorBidi" w:hAnsiTheme="minorBidi"/>
        </w:rPr>
        <w:t xml:space="preserve"> </w:t>
      </w:r>
      <w:r>
        <w:rPr>
          <w:rFonts w:asciiTheme="minorBidi" w:hAnsiTheme="minorBidi"/>
        </w:rPr>
        <w:t>intervention</w:t>
      </w:r>
      <w:r w:rsidRPr="00A40222">
        <w:rPr>
          <w:rFonts w:asciiTheme="minorBidi" w:hAnsiTheme="minorBidi"/>
        </w:rPr>
        <w:t xml:space="preserve"> directly targeted </w:t>
      </w:r>
      <w:r>
        <w:rPr>
          <w:rFonts w:asciiTheme="minorBidi" w:hAnsiTheme="minorBidi"/>
        </w:rPr>
        <w:t>it</w:t>
      </w:r>
      <w:r w:rsidRPr="00A40222">
        <w:rPr>
          <w:rFonts w:asciiTheme="minorBidi" w:hAnsiTheme="minorBidi"/>
        </w:rPr>
        <w:t>.</w:t>
      </w:r>
    </w:p>
    <w:p w14:paraId="3A53878A" w14:textId="77777777" w:rsidR="00BE71B7" w:rsidRDefault="00BE71B7" w:rsidP="00D20504">
      <w:pPr>
        <w:pStyle w:val="Heading3"/>
        <w:spacing w:after="120" w:line="360" w:lineRule="auto"/>
        <w:rPr>
          <w:rFonts w:asciiTheme="minorBidi" w:eastAsiaTheme="minorEastAsia" w:hAnsiTheme="minorBidi" w:cstheme="minorBidi"/>
          <w:b w:val="0"/>
          <w:bCs w:val="0"/>
          <w:color w:val="auto"/>
          <w:sz w:val="22"/>
        </w:rPr>
      </w:pPr>
      <w:r w:rsidRPr="00BE71B7">
        <w:rPr>
          <w:rFonts w:asciiTheme="minorBidi" w:eastAsiaTheme="minorEastAsia" w:hAnsiTheme="minorBidi" w:cstheme="minorBidi"/>
          <w:b w:val="0"/>
          <w:bCs w:val="0"/>
          <w:color w:val="auto"/>
          <w:sz w:val="22"/>
        </w:rPr>
        <w:t>Group comparisons were descriptive; no inferential tests of intervention effect were conducted due to the small sample size of Group A and unequal group sizes. Self-ratings, analyzed as ordinal data using medians, IQRs, ranges, and individual trajectories, also did not involve inferential testing.</w:t>
      </w:r>
    </w:p>
    <w:p w14:paraId="6A0D7CE5" w14:textId="1D9A0F8E" w:rsidR="00D20504" w:rsidRPr="00805FD4" w:rsidRDefault="00D20504" w:rsidP="00D20504">
      <w:pPr>
        <w:pStyle w:val="Heading3"/>
        <w:spacing w:after="120" w:line="360" w:lineRule="auto"/>
        <w:rPr>
          <w:color w:val="1F497D" w:themeColor="text2"/>
          <w:sz w:val="24"/>
          <w:szCs w:val="24"/>
        </w:rPr>
      </w:pPr>
      <w:r w:rsidRPr="00805FD4">
        <w:rPr>
          <w:rFonts w:ascii="Arial" w:hAnsi="Arial"/>
          <w:color w:val="1F497D" w:themeColor="text2"/>
          <w:sz w:val="24"/>
          <w:szCs w:val="24"/>
        </w:rPr>
        <w:t>3.8.2 Qualitative data analysis</w:t>
      </w:r>
    </w:p>
    <w:p w14:paraId="78EBCCCF" w14:textId="33D8E85D" w:rsidR="00A40222" w:rsidRPr="003D5492" w:rsidRDefault="003D5492" w:rsidP="003D5492">
      <w:pPr>
        <w:pStyle w:val="NormalWeb"/>
        <w:spacing w:line="360" w:lineRule="auto"/>
        <w:rPr>
          <w:rFonts w:asciiTheme="minorBidi" w:hAnsiTheme="minorBidi" w:cstheme="minorBidi"/>
          <w:sz w:val="22"/>
          <w:szCs w:val="22"/>
        </w:rPr>
      </w:pPr>
      <w:r w:rsidRPr="003D5492">
        <w:rPr>
          <w:rFonts w:asciiTheme="minorBidi" w:hAnsiTheme="minorBidi" w:cstheme="minorBidi"/>
          <w:sz w:val="22"/>
          <w:szCs w:val="22"/>
        </w:rPr>
        <w:t xml:space="preserve">Written reflections were </w:t>
      </w:r>
      <w:proofErr w:type="spellStart"/>
      <w:r w:rsidRPr="003D5492">
        <w:rPr>
          <w:rFonts w:asciiTheme="minorBidi" w:hAnsiTheme="minorBidi" w:cstheme="minorBidi"/>
          <w:sz w:val="22"/>
          <w:szCs w:val="22"/>
        </w:rPr>
        <w:t>analyzed</w:t>
      </w:r>
      <w:proofErr w:type="spellEnd"/>
      <w:r w:rsidRPr="003D5492">
        <w:rPr>
          <w:rFonts w:asciiTheme="minorBidi" w:hAnsiTheme="minorBidi" w:cstheme="minorBidi"/>
          <w:sz w:val="22"/>
          <w:szCs w:val="22"/>
        </w:rPr>
        <w:t xml:space="preserve"> manually using a descriptive thematic approach informed by</w:t>
      </w:r>
      <w:sdt>
        <w:sdtPr>
          <w:rPr>
            <w:rFonts w:asciiTheme="minorBidi" w:hAnsiTheme="minorBidi" w:cstheme="minorBidi"/>
            <w:sz w:val="22"/>
            <w:szCs w:val="22"/>
          </w:rPr>
          <w:tag w:val="MENDELEY_CITATION_v3_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"/>
          <w:id w:val="-812100469"/>
          <w:placeholder>
            <w:docPart w:val="DefaultPlaceholder_-1854013440"/>
          </w:placeholder>
        </w:sdtPr>
        <w:sdtContent>
          <w:r w:rsidR="00916408" w:rsidRPr="00916408">
            <w:rPr>
              <w:rFonts w:ascii="Arial" w:hAnsi="Arial" w:cs="Arial"/>
              <w:color w:val="000000"/>
              <w:sz w:val="22"/>
              <w:szCs w:val="22"/>
            </w:rPr>
            <w:t>(Braun and Clarke (2006)</w:t>
          </w:r>
        </w:sdtContent>
      </w:sdt>
      <w:r w:rsidR="00243A26">
        <w:rPr>
          <w:rFonts w:asciiTheme="minorBidi" w:hAnsiTheme="minorBidi" w:cstheme="minorBidi"/>
          <w:sz w:val="22"/>
          <w:szCs w:val="22"/>
        </w:rPr>
        <w:t>.</w:t>
      </w:r>
      <w:r w:rsidRPr="003D5492">
        <w:rPr>
          <w:rFonts w:asciiTheme="minorBidi" w:hAnsiTheme="minorBidi" w:cstheme="minorBidi"/>
          <w:sz w:val="22"/>
          <w:szCs w:val="22"/>
        </w:rPr>
        <w:t xml:space="preserve"> Responses were repeatedly reviewed and coded in Excel according to recurring topics, including bodily sensations, emotions, perceived pitch changes, and self-evaluation. Related codes were grouped into themes, and their frequencies were descriptively compared across participants, groups, and assessments. Within the study’s pragmatic framework, these interpretive findings contextualized the post-positivist acoustic measurements, allowing perceived experiences and measured tuning behaviour to be compared without treating either as validation of the other</w:t>
      </w:r>
      <w:r w:rsidR="00BE71B7" w:rsidRPr="003D5492">
        <w:rPr>
          <w:rFonts w:asciiTheme="minorBidi" w:hAnsiTheme="minorBidi" w:cstheme="minorBidi"/>
          <w:sz w:val="22"/>
          <w:szCs w:val="22"/>
        </w:rPr>
        <w:t>.</w:t>
      </w:r>
    </w:p>
    <w:p w14:paraId="2DEDB759" w14:textId="77777777" w:rsidR="00D20504" w:rsidRPr="00D20504" w:rsidRDefault="00D20504" w:rsidP="00D20504">
      <w:pPr>
        <w:pStyle w:val="Heading3"/>
        <w:spacing w:after="120" w:line="360" w:lineRule="auto"/>
        <w:rPr>
          <w:color w:val="1F497D" w:themeColor="text2"/>
          <w:sz w:val="28"/>
          <w:szCs w:val="28"/>
        </w:rPr>
      </w:pPr>
      <w:r w:rsidRPr="00D20504">
        <w:rPr>
          <w:rFonts w:ascii="Arial" w:hAnsi="Arial"/>
          <w:color w:val="1F497D" w:themeColor="text2"/>
          <w:sz w:val="28"/>
          <w:szCs w:val="28"/>
        </w:rPr>
        <w:t>3.8.3 Integration of quantitative and qualitative findings</w:t>
      </w:r>
    </w:p>
    <w:p w14:paraId="4740199A" w14:textId="7E29E32D" w:rsidR="00955694" w:rsidRPr="00A40222" w:rsidRDefault="00A40222" w:rsidP="00A40222">
      <w:pPr>
        <w:spacing w:line="360" w:lineRule="auto"/>
        <w:rPr>
          <w:rFonts w:asciiTheme="minorBidi" w:hAnsiTheme="minorBidi"/>
        </w:rPr>
      </w:pPr>
      <w:r w:rsidRPr="00A40222">
        <w:rPr>
          <w:rFonts w:asciiTheme="minorBidi" w:hAnsiTheme="minorBidi"/>
        </w:rPr>
        <w:t>Integration occurred during interpretation by comparing participants’ acoustic measures, numerical self-ratings, and reflective accounts. Convergence, complementarity, and divergence between measured performance and perceived experience were examined to contextuali</w:t>
      </w:r>
      <w:r>
        <w:rPr>
          <w:rFonts w:asciiTheme="minorBidi" w:hAnsiTheme="minorBidi"/>
        </w:rPr>
        <w:t>z</w:t>
      </w:r>
      <w:r w:rsidRPr="00A40222">
        <w:rPr>
          <w:rFonts w:asciiTheme="minorBidi" w:hAnsiTheme="minorBidi"/>
        </w:rPr>
        <w:t>e quantitative patterns. Integration was interpretive and was not treated as an additional test of intervention efficacy.</w:t>
      </w:r>
    </w:p>
    <w:p w14:paraId="012308DC" w14:textId="77777777" w:rsidR="00955694" w:rsidRPr="00AB143F" w:rsidRDefault="00C575CF" w:rsidP="0078250F">
      <w:pPr>
        <w:pStyle w:val="Heading2"/>
        <w:spacing w:line="360" w:lineRule="auto"/>
        <w:rPr>
          <w:rFonts w:asciiTheme="minorBidi" w:hAnsiTheme="minorBidi" w:cstheme="minorBidi"/>
          <w:color w:val="1F497D" w:themeColor="text2"/>
          <w:sz w:val="28"/>
          <w:szCs w:val="28"/>
        </w:rPr>
      </w:pPr>
      <w:r w:rsidRPr="00AB143F">
        <w:rPr>
          <w:rFonts w:asciiTheme="minorBidi" w:hAnsiTheme="minorBidi" w:cstheme="minorBidi"/>
          <w:color w:val="1F497D" w:themeColor="text2"/>
          <w:sz w:val="28"/>
          <w:szCs w:val="28"/>
        </w:rPr>
        <w:t>3.9 Ethics and insider-research considerations</w:t>
      </w:r>
    </w:p>
    <w:p w14:paraId="02A3A2C8" w14:textId="4E576093" w:rsidR="00A40222" w:rsidRPr="00A40222" w:rsidRDefault="00A40222" w:rsidP="00A40222">
      <w:pPr>
        <w:spacing w:line="360" w:lineRule="auto"/>
        <w:rPr>
          <w:rFonts w:asciiTheme="minorBidi" w:hAnsiTheme="minorBidi"/>
        </w:rPr>
      </w:pPr>
      <w:r w:rsidRPr="00A40222">
        <w:rPr>
          <w:rFonts w:asciiTheme="minorBidi" w:hAnsiTheme="minorBidi"/>
        </w:rPr>
        <w:t xml:space="preserve">Ethical approval was obtained before data collection. Participation was voluntary, with informed consent and the right to withdraw. Audio recordings, questionnaires, and reflections were treated confidentially and reported without identifying participants, consistent with established principles concerning informed consent, confidentiality, and protection from harm </w:t>
      </w:r>
      <w:sdt>
        <w:sdtPr>
          <w:rPr>
            <w:rFonts w:ascii="Arial" w:hAnsi="Arial" w:cs="Arial"/>
            <w:color w:val="000000"/>
          </w:rPr>
          <w:tag w:val="MENDELEY_CITATION_v3_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"/>
          <w:id w:val="1480496664"/>
          <w:placeholder>
            <w:docPart w:val="DefaultPlaceholder_-1854013440"/>
          </w:placeholder>
        </w:sdtPr>
        <w:sdtEndPr>
          <w:rPr>
            <w:rFonts w:eastAsia="Times New Roman"/>
          </w:rPr>
        </w:sdtEndPr>
        <w:sdtContent>
          <w:r w:rsidR="00916408" w:rsidRPr="00916408">
            <w:rPr>
              <w:rFonts w:ascii="Arial" w:eastAsia="Times New Roman" w:hAnsi="Arial" w:cs="Arial"/>
              <w:color w:val="000000"/>
            </w:rPr>
            <w:t xml:space="preserve">(Sanjari </w:t>
          </w:r>
          <w:r w:rsidR="00916408" w:rsidRPr="00916408">
            <w:rPr>
              <w:rFonts w:ascii="Arial" w:eastAsia="Times New Roman" w:hAnsi="Arial" w:cs="Arial"/>
              <w:i/>
              <w:iCs/>
              <w:color w:val="000000"/>
            </w:rPr>
            <w:t>et al.</w:t>
          </w:r>
          <w:r w:rsidR="00916408" w:rsidRPr="00916408">
            <w:rPr>
              <w:rFonts w:ascii="Arial" w:eastAsia="Times New Roman" w:hAnsi="Arial" w:cs="Arial"/>
              <w:color w:val="000000"/>
            </w:rPr>
            <w:t>, 2014)</w:t>
          </w:r>
        </w:sdtContent>
      </w:sdt>
      <w:r w:rsidRPr="00A40222">
        <w:rPr>
          <w:rFonts w:asciiTheme="minorBidi" w:hAnsiTheme="minorBidi"/>
        </w:rPr>
        <w:t xml:space="preserve">. Potential risks included frustration, embarrassment, or reduced confidence during intonation tasks, and temporary confusion from exposure to unfamiliar tuning framework. These were mitigated by framing the study as an exploration of tuning </w:t>
      </w:r>
      <w:r w:rsidR="00243A26" w:rsidRPr="00A40222">
        <w:rPr>
          <w:rFonts w:asciiTheme="minorBidi" w:hAnsiTheme="minorBidi"/>
        </w:rPr>
        <w:t>behavior</w:t>
      </w:r>
      <w:r w:rsidRPr="00A40222">
        <w:rPr>
          <w:rFonts w:asciiTheme="minorBidi" w:hAnsiTheme="minorBidi"/>
        </w:rPr>
        <w:t xml:space="preserve"> rather than musical ability, presenting JI as an additional tuning option rather than a correction, and allowing participa</w:t>
      </w:r>
      <w:r w:rsidR="00243A26">
        <w:rPr>
          <w:rFonts w:asciiTheme="minorBidi" w:hAnsiTheme="minorBidi"/>
        </w:rPr>
        <w:t>tion to stop at any time</w:t>
      </w:r>
      <w:r w:rsidRPr="00A40222">
        <w:rPr>
          <w:rFonts w:asciiTheme="minorBidi" w:hAnsiTheme="minorBidi"/>
        </w:rPr>
        <w:t>.</w:t>
      </w:r>
    </w:p>
    <w:p w14:paraId="78D9BD69" w14:textId="6A1E29BB" w:rsidR="00955694" w:rsidRPr="00A40222" w:rsidRDefault="00A40222" w:rsidP="00A40222">
      <w:pPr>
        <w:spacing w:line="360" w:lineRule="auto"/>
        <w:rPr>
          <w:rFonts w:asciiTheme="minorBidi" w:hAnsiTheme="minorBidi"/>
          <w:lang w:val="en-GB"/>
        </w:rPr>
      </w:pPr>
      <w:r w:rsidRPr="00A40222">
        <w:rPr>
          <w:rFonts w:asciiTheme="minorBidi" w:hAnsiTheme="minorBidi"/>
        </w:rPr>
        <w:t>As a practi</w:t>
      </w:r>
      <w:r w:rsidR="00243A26">
        <w:rPr>
          <w:rFonts w:asciiTheme="minorBidi" w:hAnsiTheme="minorBidi"/>
        </w:rPr>
        <w:t>c</w:t>
      </w:r>
      <w:r w:rsidRPr="00A40222">
        <w:rPr>
          <w:rFonts w:asciiTheme="minorBidi" w:hAnsiTheme="minorBidi"/>
        </w:rPr>
        <w:t xml:space="preserve">ing voice pedagogue who designed and delivered the intervention, </w:t>
      </w:r>
      <w:r w:rsidR="00243A26">
        <w:rPr>
          <w:rFonts w:asciiTheme="minorBidi" w:hAnsiTheme="minorBidi"/>
        </w:rPr>
        <w:t>and a</w:t>
      </w:r>
      <w:r w:rsidRPr="00A40222">
        <w:rPr>
          <w:rFonts w:asciiTheme="minorBidi" w:hAnsiTheme="minorBidi"/>
        </w:rPr>
        <w:t xml:space="preserve"> researcher’s professional interest in JI presented a potential risk of confirmation bias. Reflexivity is particularly important where researchers’ professional experience and prior assumptions may influence the research process and interpretation</w:t>
      </w:r>
      <w:r>
        <w:rPr>
          <w:rFonts w:asciiTheme="minorBidi" w:hAnsiTheme="minorBidi"/>
        </w:rPr>
        <w:t xml:space="preserve"> </w:t>
      </w:r>
      <w:sdt>
        <w:sdtPr>
          <w:rPr>
            <w:rFonts w:asciiTheme="minorBidi" w:hAnsiTheme="minorBidi"/>
          </w:rPr>
          <w:tag w:val="MENDELEY_CITATION_v3_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"/>
          <w:id w:val="1930153374"/>
          <w:placeholder>
            <w:docPart w:val="DefaultPlaceholder_-1854013440"/>
          </w:placeholder>
        </w:sdtPr>
        <w:sdtContent>
          <w:r w:rsidR="00916408" w:rsidRPr="00916408">
            <w:rPr>
              <w:rFonts w:ascii="Arial" w:hAnsi="Arial" w:cs="Arial"/>
              <w:color w:val="000000"/>
            </w:rPr>
            <w:t>(Berger, 2015)</w:t>
          </w:r>
        </w:sdtContent>
      </w:sdt>
      <w:r w:rsidRPr="00A40222">
        <w:rPr>
          <w:rFonts w:asciiTheme="minorBidi" w:hAnsiTheme="minorBidi"/>
        </w:rPr>
        <w:t xml:space="preserve">. Safeguards included </w:t>
      </w:r>
      <w:r>
        <w:rPr>
          <w:rFonts w:asciiTheme="minorBidi" w:hAnsiTheme="minorBidi"/>
        </w:rPr>
        <w:t xml:space="preserve">retaining raw and derived acoustic data, </w:t>
      </w:r>
      <w:r>
        <w:rPr>
          <w:rFonts w:asciiTheme="minorBidi" w:hAnsiTheme="minorBidi"/>
        </w:rPr>
        <w:lastRenderedPageBreak/>
        <w:t>reporting contradictory findings, separating acoustic measures from reflective interpretation, and explicitly acknowledging</w:t>
      </w:r>
      <w:r w:rsidRPr="00A40222">
        <w:rPr>
          <w:rFonts w:asciiTheme="minorBidi" w:hAnsiTheme="minorBidi"/>
        </w:rPr>
        <w:t xml:space="preserve"> the researcher’s dual role.</w:t>
      </w:r>
    </w:p>
    <w:p w14:paraId="5444650C" w14:textId="77777777" w:rsidR="00955694" w:rsidRPr="00AB143F" w:rsidRDefault="00C575CF" w:rsidP="0078250F">
      <w:pPr>
        <w:pStyle w:val="Heading2"/>
        <w:spacing w:line="360" w:lineRule="auto"/>
        <w:rPr>
          <w:rFonts w:asciiTheme="minorBidi" w:hAnsiTheme="minorBidi" w:cstheme="minorBidi"/>
          <w:color w:val="1F497D" w:themeColor="text2"/>
          <w:sz w:val="28"/>
          <w:szCs w:val="28"/>
        </w:rPr>
      </w:pPr>
      <w:r w:rsidRPr="00AB143F">
        <w:rPr>
          <w:rFonts w:asciiTheme="minorBidi" w:hAnsiTheme="minorBidi" w:cstheme="minorBidi"/>
          <w:color w:val="1F497D" w:themeColor="text2"/>
          <w:sz w:val="28"/>
          <w:szCs w:val="28"/>
        </w:rPr>
        <w:t>3.10 Methodological limitations</w:t>
      </w:r>
    </w:p>
    <w:p w14:paraId="14A88AC7" w14:textId="77777777" w:rsidR="00A52EE7" w:rsidRPr="00A52EE7" w:rsidRDefault="00A52EE7" w:rsidP="00A52EE7">
      <w:pPr>
        <w:pStyle w:val="NormalWeb"/>
        <w:spacing w:line="360" w:lineRule="auto"/>
        <w:rPr>
          <w:rFonts w:asciiTheme="minorBidi" w:hAnsiTheme="minorBidi" w:cstheme="minorBidi"/>
          <w:sz w:val="22"/>
          <w:szCs w:val="22"/>
        </w:rPr>
      </w:pPr>
      <w:r w:rsidRPr="00A52EE7">
        <w:rPr>
          <w:rFonts w:asciiTheme="minorBidi" w:hAnsiTheme="minorBidi" w:cstheme="minorBidi"/>
          <w:sz w:val="22"/>
          <w:szCs w:val="22"/>
        </w:rPr>
        <w:t>The small, non-random and unequal sample, including only two Group A participants with usable acoustic data, precluded confirmatory evaluation of an intervention effect. Variable assessment completion also produced an unbalanced longitudinal dataset, limiting analysis of complete trajectories.</w:t>
      </w:r>
    </w:p>
    <w:p w14:paraId="20E0BD20" w14:textId="4E5E4EF5" w:rsidR="00A52EE7" w:rsidRPr="00A52EE7" w:rsidRDefault="00A52EE7" w:rsidP="00A52EE7">
      <w:pPr>
        <w:pStyle w:val="NormalWeb"/>
        <w:spacing w:line="360" w:lineRule="auto"/>
        <w:rPr>
          <w:rFonts w:asciiTheme="minorBidi" w:hAnsiTheme="minorBidi" w:cstheme="minorBidi"/>
          <w:sz w:val="22"/>
          <w:szCs w:val="22"/>
        </w:rPr>
      </w:pPr>
      <w:r w:rsidRPr="00A52EE7">
        <w:rPr>
          <w:rFonts w:asciiTheme="minorBidi" w:hAnsiTheme="minorBidi" w:cstheme="minorBidi"/>
          <w:sz w:val="22"/>
          <w:szCs w:val="22"/>
        </w:rPr>
        <w:t xml:space="preserve">Self-recording reduced control over conditions and procedural adherence. Each task was performed only once per assessment, preventing estimation of within-assessment repeatability. </w:t>
      </w:r>
      <w:r w:rsidR="00CA2E07">
        <w:rPr>
          <w:rFonts w:asciiTheme="minorBidi" w:hAnsiTheme="minorBidi" w:cstheme="minorBidi"/>
          <w:sz w:val="22"/>
          <w:szCs w:val="22"/>
        </w:rPr>
        <w:t>Analysis m</w:t>
      </w:r>
      <w:r w:rsidRPr="00A52EE7">
        <w:rPr>
          <w:rFonts w:asciiTheme="minorBidi" w:hAnsiTheme="minorBidi" w:cstheme="minorBidi"/>
          <w:sz w:val="22"/>
          <w:szCs w:val="22"/>
        </w:rPr>
        <w:t>anual note selection introduced potential measurement variability, while mean F0 enabled consistent comparisons across performances but did not capture within-note pitch fluctuations. Repeated assessment may also have produced practice or familiarisation effects; Group B therefore provided a descriptive comparison rather than a randomised control.</w:t>
      </w:r>
    </w:p>
    <w:p w14:paraId="2A56CD47" w14:textId="23953184" w:rsidR="00741288" w:rsidRPr="00A52EE7" w:rsidRDefault="00CA2E07" w:rsidP="00A52EE7">
      <w:pPr>
        <w:pStyle w:val="NormalWeb"/>
        <w:spacing w:line="360" w:lineRule="auto"/>
        <w:rPr>
          <w:rFonts w:asciiTheme="minorBidi" w:hAnsiTheme="minorBidi" w:cstheme="minorBidi"/>
          <w:sz w:val="22"/>
          <w:szCs w:val="22"/>
        </w:rPr>
      </w:pPr>
      <w:r>
        <w:rPr>
          <w:rFonts w:asciiTheme="minorBidi" w:hAnsiTheme="minorBidi"/>
        </w:rPr>
        <w:t xml:space="preserve">The assessment design limited interpretation since participants heard both ET and JI references before responding, preventing the determination of tuning preference. Recorded reproduction tasks cannot replicate real-time ensemble tuning feedback, and JI references are </w:t>
      </w:r>
      <w:proofErr w:type="gramStart"/>
      <w:r>
        <w:rPr>
          <w:rFonts w:asciiTheme="minorBidi" w:hAnsiTheme="minorBidi"/>
        </w:rPr>
        <w:t>context-dependent</w:t>
      </w:r>
      <w:proofErr w:type="gramEnd"/>
      <w:r>
        <w:rPr>
          <w:rFonts w:asciiTheme="minorBidi" w:hAnsiTheme="minorBidi"/>
        </w:rPr>
        <w:t>. Therefore, findings should be regarded as exploratory evidence of short-term tuning within the specific tasks, rather than indicating a general JI preference or causal effect.</w:t>
      </w:r>
    </w:p>
    <w:p w14:paraId="095ACE17" w14:textId="52413338" w:rsidR="00955694" w:rsidRDefault="00805FD4" w:rsidP="00805FD4">
      <w:pPr>
        <w:pStyle w:val="Heading1"/>
        <w:spacing w:line="360" w:lineRule="auto"/>
        <w:rPr>
          <w:rFonts w:asciiTheme="minorBidi" w:hAnsiTheme="minorBidi" w:cstheme="minorBidi"/>
          <w:color w:val="1F497D" w:themeColor="text2"/>
          <w:sz w:val="36"/>
          <w:szCs w:val="36"/>
        </w:rPr>
      </w:pPr>
      <w:r>
        <w:rPr>
          <w:rFonts w:asciiTheme="minorBidi" w:hAnsiTheme="minorBidi" w:cstheme="minorBidi"/>
          <w:color w:val="1F497D" w:themeColor="text2"/>
          <w:sz w:val="36"/>
          <w:szCs w:val="36"/>
        </w:rPr>
        <w:t xml:space="preserve">Chapter 4 </w:t>
      </w:r>
      <w:r w:rsidRPr="00AB143F">
        <w:rPr>
          <w:rFonts w:asciiTheme="minorBidi" w:hAnsiTheme="minorBidi" w:cstheme="minorBidi"/>
          <w:color w:val="1F497D" w:themeColor="text2"/>
          <w:sz w:val="36"/>
          <w:szCs w:val="36"/>
        </w:rPr>
        <w:t>Findings and Analysis</w:t>
      </w:r>
    </w:p>
    <w:p w14:paraId="09BD65D2" w14:textId="6FDB28D3" w:rsidR="00805FD4" w:rsidRPr="00FA70F4" w:rsidRDefault="00805FD4" w:rsidP="00FA70F4">
      <w:pPr>
        <w:spacing w:line="360" w:lineRule="auto"/>
        <w:rPr>
          <w:rFonts w:asciiTheme="minorBidi" w:hAnsiTheme="minorBidi"/>
        </w:rPr>
      </w:pPr>
      <w:r w:rsidRPr="00805FD4">
        <w:rPr>
          <w:rFonts w:asciiTheme="minorBidi" w:hAnsiTheme="minorBidi"/>
        </w:rPr>
        <w:t>Combined quantitative, qualitative, and integrated findings concerning tuning accuracy, ET–JI tuning tendency, temporal stability, self-rated performance, and reflective writing.</w:t>
      </w:r>
    </w:p>
    <w:p w14:paraId="68298E9A" w14:textId="5B543184" w:rsidR="00955694" w:rsidRPr="00AB143F" w:rsidRDefault="00C575CF" w:rsidP="0078250F">
      <w:pPr>
        <w:pStyle w:val="Heading2"/>
        <w:spacing w:line="360" w:lineRule="auto"/>
        <w:rPr>
          <w:rFonts w:asciiTheme="minorBidi" w:hAnsiTheme="minorBidi" w:cstheme="minorBidi"/>
          <w:color w:val="1F497D" w:themeColor="text2"/>
          <w:sz w:val="28"/>
          <w:szCs w:val="28"/>
        </w:rPr>
      </w:pPr>
      <w:r w:rsidRPr="00AB143F">
        <w:rPr>
          <w:rFonts w:asciiTheme="minorBidi" w:hAnsiTheme="minorBidi" w:cstheme="minorBidi"/>
          <w:color w:val="1F497D" w:themeColor="text2"/>
          <w:sz w:val="28"/>
          <w:szCs w:val="28"/>
        </w:rPr>
        <w:t>4.1 Participant Characteristics and Data Completeness</w:t>
      </w:r>
    </w:p>
    <w:p w14:paraId="2F79F680" w14:textId="6AF194BE" w:rsidR="00A40222" w:rsidRPr="00A40222" w:rsidRDefault="00A40222" w:rsidP="00A40222">
      <w:pPr>
        <w:spacing w:line="360" w:lineRule="auto"/>
        <w:rPr>
          <w:rFonts w:asciiTheme="minorBidi" w:hAnsiTheme="minorBidi"/>
        </w:rPr>
      </w:pPr>
      <w:r w:rsidRPr="00A40222">
        <w:rPr>
          <w:rFonts w:asciiTheme="minorBidi" w:hAnsiTheme="minorBidi"/>
        </w:rPr>
        <w:t>Eleven participants contributed usable acoustic data: two in Group A and nine in Group B. Participants were aged 22–56 years (M = 35.5); six identified as female and five as male. Mean reported musical experience was 19.2 years and singing experience 13.4 years. All reported previous music-theory and unaccompanied-singing experience; eight reported formal ear training and eight previous exposures to microtonal music. Participants represented varied musical backgrounds and singing styles.</w:t>
      </w:r>
    </w:p>
    <w:p w14:paraId="6000A470" w14:textId="258097F5" w:rsidR="00A40222" w:rsidRPr="00A40222" w:rsidRDefault="00A40222" w:rsidP="00A40222">
      <w:pPr>
        <w:spacing w:line="360" w:lineRule="auto"/>
        <w:rPr>
          <w:rFonts w:asciiTheme="minorBidi" w:hAnsiTheme="minorBidi"/>
        </w:rPr>
      </w:pPr>
      <w:r w:rsidRPr="00A40222">
        <w:rPr>
          <w:rFonts w:asciiTheme="minorBidi" w:hAnsiTheme="minorBidi"/>
        </w:rPr>
        <w:t>Across the sample, 32 assessments yielded 252 usable task-level observations. Six participants completed all four assessments, three completed two, and two completed one. Group A completed all eight possible assessments (2 participants × 4 assessments), yielding 64 observations; Group B completed 24 of 36 possible assessments, yielding 188 observations. Subsequent analyses therefore used available observations or complete consecutive pairs, as appropriate.</w:t>
      </w:r>
    </w:p>
    <w:p w14:paraId="649626D0" w14:textId="77777777" w:rsidR="004E4B10" w:rsidRDefault="004E4B10" w:rsidP="004E4B10">
      <w:r>
        <w:rPr>
          <w:rFonts w:ascii="Arial" w:hAnsi="Arial"/>
          <w:b/>
          <w:sz w:val="21"/>
        </w:rPr>
        <w:t>Table 1. Participant characteristics and assessment completion by study group</w:t>
      </w:r>
    </w:p>
    <w:tbl>
      <w:tblPr>
        <w:tblW w:w="0" w:type="auto"/>
        <w:jc w:val="cente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4A0" w:firstRow="1" w:lastRow="0" w:firstColumn="1" w:lastColumn="0" w:noHBand="0" w:noVBand="1"/>
      </w:tblPr>
      <w:tblGrid>
        <w:gridCol w:w="3700"/>
        <w:gridCol w:w="1700"/>
        <w:gridCol w:w="1700"/>
        <w:gridCol w:w="1700"/>
      </w:tblGrid>
      <w:tr w:rsidR="004E4B10" w14:paraId="207BA5CA" w14:textId="77777777" w:rsidTr="00C575CF">
        <w:trPr>
          <w:cantSplit/>
          <w:tblHeader/>
          <w:jc w:val="center"/>
        </w:trPr>
        <w:tc>
          <w:tcPr>
            <w:tcW w:w="3700" w:type="dxa"/>
            <w:shd w:val="clear" w:color="auto" w:fill="D9EAF7"/>
            <w:tcMar>
              <w:top w:w="80" w:type="dxa"/>
              <w:left w:w="100" w:type="dxa"/>
              <w:bottom w:w="80" w:type="dxa"/>
              <w:right w:w="100" w:type="dxa"/>
            </w:tcMar>
            <w:vAlign w:val="center"/>
          </w:tcPr>
          <w:p w14:paraId="6F5BF5B7" w14:textId="77777777" w:rsidR="004E4B10" w:rsidRDefault="004E4B10" w:rsidP="00C575CF">
            <w:pPr>
              <w:spacing w:after="0"/>
            </w:pPr>
            <w:r>
              <w:rPr>
                <w:rFonts w:ascii="Arial" w:hAnsi="Arial"/>
                <w:b/>
                <w:sz w:val="18"/>
              </w:rPr>
              <w:lastRenderedPageBreak/>
              <w:t>Characteristic</w:t>
            </w:r>
          </w:p>
        </w:tc>
        <w:tc>
          <w:tcPr>
            <w:tcW w:w="1700" w:type="dxa"/>
            <w:shd w:val="clear" w:color="auto" w:fill="D9EAF7"/>
            <w:tcMar>
              <w:top w:w="80" w:type="dxa"/>
              <w:left w:w="100" w:type="dxa"/>
              <w:bottom w:w="80" w:type="dxa"/>
              <w:right w:w="100" w:type="dxa"/>
            </w:tcMar>
            <w:vAlign w:val="center"/>
          </w:tcPr>
          <w:p w14:paraId="35EE6CDC" w14:textId="77777777" w:rsidR="004E4B10" w:rsidRDefault="004E4B10" w:rsidP="00C575CF">
            <w:pPr>
              <w:spacing w:after="0"/>
            </w:pPr>
            <w:r>
              <w:rPr>
                <w:rFonts w:ascii="Arial" w:hAnsi="Arial"/>
                <w:b/>
                <w:sz w:val="18"/>
              </w:rPr>
              <w:t>Group A (n = 2)</w:t>
            </w:r>
          </w:p>
        </w:tc>
        <w:tc>
          <w:tcPr>
            <w:tcW w:w="1700" w:type="dxa"/>
            <w:shd w:val="clear" w:color="auto" w:fill="D9EAF7"/>
            <w:tcMar>
              <w:top w:w="80" w:type="dxa"/>
              <w:left w:w="100" w:type="dxa"/>
              <w:bottom w:w="80" w:type="dxa"/>
              <w:right w:w="100" w:type="dxa"/>
            </w:tcMar>
            <w:vAlign w:val="center"/>
          </w:tcPr>
          <w:p w14:paraId="16D305AC" w14:textId="77777777" w:rsidR="004E4B10" w:rsidRDefault="004E4B10" w:rsidP="00C575CF">
            <w:pPr>
              <w:spacing w:after="0"/>
            </w:pPr>
            <w:r>
              <w:rPr>
                <w:rFonts w:ascii="Arial" w:hAnsi="Arial"/>
                <w:b/>
                <w:sz w:val="18"/>
              </w:rPr>
              <w:t>Group B (n = 9)</w:t>
            </w:r>
          </w:p>
        </w:tc>
        <w:tc>
          <w:tcPr>
            <w:tcW w:w="1700" w:type="dxa"/>
            <w:shd w:val="clear" w:color="auto" w:fill="D9EAF7"/>
            <w:tcMar>
              <w:top w:w="80" w:type="dxa"/>
              <w:left w:w="100" w:type="dxa"/>
              <w:bottom w:w="80" w:type="dxa"/>
              <w:right w:w="100" w:type="dxa"/>
            </w:tcMar>
            <w:vAlign w:val="center"/>
          </w:tcPr>
          <w:p w14:paraId="388D517B" w14:textId="77777777" w:rsidR="004E4B10" w:rsidRDefault="004E4B10" w:rsidP="00C575CF">
            <w:pPr>
              <w:spacing w:after="0"/>
            </w:pPr>
            <w:r>
              <w:rPr>
                <w:rFonts w:ascii="Arial" w:hAnsi="Arial"/>
                <w:b/>
                <w:sz w:val="18"/>
              </w:rPr>
              <w:t>Total (N = 11)</w:t>
            </w:r>
          </w:p>
        </w:tc>
      </w:tr>
      <w:tr w:rsidR="004E4B10" w14:paraId="4C6287B5" w14:textId="77777777" w:rsidTr="00C575CF">
        <w:trPr>
          <w:cantSplit/>
          <w:jc w:val="center"/>
        </w:trPr>
        <w:tc>
          <w:tcPr>
            <w:tcW w:w="3700" w:type="dxa"/>
            <w:tcMar>
              <w:top w:w="80" w:type="dxa"/>
              <w:left w:w="100" w:type="dxa"/>
              <w:bottom w:w="80" w:type="dxa"/>
              <w:right w:w="100" w:type="dxa"/>
            </w:tcMar>
            <w:vAlign w:val="center"/>
          </w:tcPr>
          <w:p w14:paraId="42940283" w14:textId="77777777" w:rsidR="004E4B10" w:rsidRDefault="004E4B10" w:rsidP="00C575CF">
            <w:pPr>
              <w:spacing w:after="0"/>
            </w:pPr>
            <w:r>
              <w:rPr>
                <w:rFonts w:ascii="Arial" w:hAnsi="Arial"/>
                <w:sz w:val="18"/>
              </w:rPr>
              <w:t>Age, years, mean (SD)</w:t>
            </w:r>
          </w:p>
        </w:tc>
        <w:tc>
          <w:tcPr>
            <w:tcW w:w="1700" w:type="dxa"/>
            <w:tcMar>
              <w:top w:w="80" w:type="dxa"/>
              <w:left w:w="100" w:type="dxa"/>
              <w:bottom w:w="80" w:type="dxa"/>
              <w:right w:w="100" w:type="dxa"/>
            </w:tcMar>
            <w:vAlign w:val="center"/>
          </w:tcPr>
          <w:p w14:paraId="4331240C" w14:textId="77777777" w:rsidR="004E4B10" w:rsidRDefault="004E4B10" w:rsidP="00C575CF">
            <w:pPr>
              <w:spacing w:after="0"/>
            </w:pPr>
            <w:r>
              <w:rPr>
                <w:rFonts w:ascii="Arial" w:hAnsi="Arial"/>
                <w:sz w:val="18"/>
              </w:rPr>
              <w:t>32.0 (2.8)</w:t>
            </w:r>
          </w:p>
        </w:tc>
        <w:tc>
          <w:tcPr>
            <w:tcW w:w="1700" w:type="dxa"/>
            <w:tcMar>
              <w:top w:w="80" w:type="dxa"/>
              <w:left w:w="100" w:type="dxa"/>
              <w:bottom w:w="80" w:type="dxa"/>
              <w:right w:w="100" w:type="dxa"/>
            </w:tcMar>
            <w:vAlign w:val="center"/>
          </w:tcPr>
          <w:p w14:paraId="4F40ACA3" w14:textId="77777777" w:rsidR="004E4B10" w:rsidRDefault="004E4B10" w:rsidP="00C575CF">
            <w:pPr>
              <w:spacing w:after="0"/>
            </w:pPr>
            <w:r>
              <w:rPr>
                <w:rFonts w:ascii="Arial" w:hAnsi="Arial"/>
                <w:sz w:val="18"/>
              </w:rPr>
              <w:t>36.2 (12.6)</w:t>
            </w:r>
          </w:p>
        </w:tc>
        <w:tc>
          <w:tcPr>
            <w:tcW w:w="1700" w:type="dxa"/>
            <w:tcMar>
              <w:top w:w="80" w:type="dxa"/>
              <w:left w:w="100" w:type="dxa"/>
              <w:bottom w:w="80" w:type="dxa"/>
              <w:right w:w="100" w:type="dxa"/>
            </w:tcMar>
            <w:vAlign w:val="center"/>
          </w:tcPr>
          <w:p w14:paraId="7F2BBF9B" w14:textId="77777777" w:rsidR="004E4B10" w:rsidRDefault="004E4B10" w:rsidP="00C575CF">
            <w:pPr>
              <w:spacing w:after="0"/>
            </w:pPr>
            <w:r>
              <w:rPr>
                <w:rFonts w:ascii="Arial" w:hAnsi="Arial"/>
                <w:sz w:val="18"/>
              </w:rPr>
              <w:t>35.5 (11.4)</w:t>
            </w:r>
          </w:p>
        </w:tc>
      </w:tr>
      <w:tr w:rsidR="004E4B10" w14:paraId="62ACC14A" w14:textId="77777777" w:rsidTr="00C575CF">
        <w:trPr>
          <w:cantSplit/>
          <w:jc w:val="center"/>
        </w:trPr>
        <w:tc>
          <w:tcPr>
            <w:tcW w:w="3700" w:type="dxa"/>
            <w:tcMar>
              <w:top w:w="80" w:type="dxa"/>
              <w:left w:w="100" w:type="dxa"/>
              <w:bottom w:w="80" w:type="dxa"/>
              <w:right w:w="100" w:type="dxa"/>
            </w:tcMar>
            <w:vAlign w:val="center"/>
          </w:tcPr>
          <w:p w14:paraId="7AFD01E4" w14:textId="77777777" w:rsidR="004E4B10" w:rsidRDefault="004E4B10" w:rsidP="00C575CF">
            <w:pPr>
              <w:spacing w:after="0"/>
            </w:pPr>
            <w:r>
              <w:rPr>
                <w:rFonts w:ascii="Arial" w:hAnsi="Arial"/>
                <w:sz w:val="18"/>
              </w:rPr>
              <w:t>Age, median (range)</w:t>
            </w:r>
          </w:p>
        </w:tc>
        <w:tc>
          <w:tcPr>
            <w:tcW w:w="1700" w:type="dxa"/>
            <w:tcMar>
              <w:top w:w="80" w:type="dxa"/>
              <w:left w:w="100" w:type="dxa"/>
              <w:bottom w:w="80" w:type="dxa"/>
              <w:right w:w="100" w:type="dxa"/>
            </w:tcMar>
            <w:vAlign w:val="center"/>
          </w:tcPr>
          <w:p w14:paraId="573E918C" w14:textId="77777777" w:rsidR="004E4B10" w:rsidRDefault="004E4B10" w:rsidP="00C575CF">
            <w:pPr>
              <w:spacing w:after="0"/>
            </w:pPr>
            <w:r>
              <w:rPr>
                <w:rFonts w:ascii="Arial" w:hAnsi="Arial"/>
                <w:sz w:val="18"/>
              </w:rPr>
              <w:t>32.0 (30–34)</w:t>
            </w:r>
          </w:p>
        </w:tc>
        <w:tc>
          <w:tcPr>
            <w:tcW w:w="1700" w:type="dxa"/>
            <w:tcMar>
              <w:top w:w="80" w:type="dxa"/>
              <w:left w:w="100" w:type="dxa"/>
              <w:bottom w:w="80" w:type="dxa"/>
              <w:right w:w="100" w:type="dxa"/>
            </w:tcMar>
            <w:vAlign w:val="center"/>
          </w:tcPr>
          <w:p w14:paraId="16627C4E" w14:textId="77777777" w:rsidR="004E4B10" w:rsidRDefault="004E4B10" w:rsidP="00C575CF">
            <w:pPr>
              <w:spacing w:after="0"/>
            </w:pPr>
            <w:r>
              <w:rPr>
                <w:rFonts w:ascii="Arial" w:hAnsi="Arial"/>
                <w:sz w:val="18"/>
              </w:rPr>
              <w:t>36.0 (22–56)</w:t>
            </w:r>
          </w:p>
        </w:tc>
        <w:tc>
          <w:tcPr>
            <w:tcW w:w="1700" w:type="dxa"/>
            <w:tcMar>
              <w:top w:w="80" w:type="dxa"/>
              <w:left w:w="100" w:type="dxa"/>
              <w:bottom w:w="80" w:type="dxa"/>
              <w:right w:w="100" w:type="dxa"/>
            </w:tcMar>
            <w:vAlign w:val="center"/>
          </w:tcPr>
          <w:p w14:paraId="5B478B02" w14:textId="77777777" w:rsidR="004E4B10" w:rsidRDefault="004E4B10" w:rsidP="00C575CF">
            <w:pPr>
              <w:spacing w:after="0"/>
            </w:pPr>
            <w:r>
              <w:rPr>
                <w:rFonts w:ascii="Arial" w:hAnsi="Arial"/>
                <w:sz w:val="18"/>
              </w:rPr>
              <w:t>34.0 (22–56)</w:t>
            </w:r>
          </w:p>
        </w:tc>
      </w:tr>
      <w:tr w:rsidR="004E4B10" w14:paraId="7E226B9F" w14:textId="77777777" w:rsidTr="00C575CF">
        <w:trPr>
          <w:cantSplit/>
          <w:jc w:val="center"/>
        </w:trPr>
        <w:tc>
          <w:tcPr>
            <w:tcW w:w="3700" w:type="dxa"/>
            <w:tcMar>
              <w:top w:w="80" w:type="dxa"/>
              <w:left w:w="100" w:type="dxa"/>
              <w:bottom w:w="80" w:type="dxa"/>
              <w:right w:w="100" w:type="dxa"/>
            </w:tcMar>
            <w:vAlign w:val="center"/>
          </w:tcPr>
          <w:p w14:paraId="18800D80" w14:textId="77777777" w:rsidR="004E4B10" w:rsidRDefault="004E4B10" w:rsidP="00C575CF">
            <w:pPr>
              <w:spacing w:after="0"/>
            </w:pPr>
            <w:r>
              <w:rPr>
                <w:rFonts w:ascii="Arial" w:hAnsi="Arial"/>
                <w:sz w:val="18"/>
              </w:rPr>
              <w:t>Years playing music, mean (SD)</w:t>
            </w:r>
          </w:p>
        </w:tc>
        <w:tc>
          <w:tcPr>
            <w:tcW w:w="1700" w:type="dxa"/>
            <w:tcMar>
              <w:top w:w="80" w:type="dxa"/>
              <w:left w:w="100" w:type="dxa"/>
              <w:bottom w:w="80" w:type="dxa"/>
              <w:right w:w="100" w:type="dxa"/>
            </w:tcMar>
            <w:vAlign w:val="center"/>
          </w:tcPr>
          <w:p w14:paraId="0392A445" w14:textId="77777777" w:rsidR="004E4B10" w:rsidRDefault="004E4B10" w:rsidP="00C575CF">
            <w:pPr>
              <w:spacing w:after="0"/>
            </w:pPr>
            <w:r>
              <w:rPr>
                <w:rFonts w:ascii="Arial" w:hAnsi="Arial"/>
                <w:sz w:val="18"/>
              </w:rPr>
              <w:t>10.0 (8.5)</w:t>
            </w:r>
          </w:p>
        </w:tc>
        <w:tc>
          <w:tcPr>
            <w:tcW w:w="1700" w:type="dxa"/>
            <w:tcMar>
              <w:top w:w="80" w:type="dxa"/>
              <w:left w:w="100" w:type="dxa"/>
              <w:bottom w:w="80" w:type="dxa"/>
              <w:right w:w="100" w:type="dxa"/>
            </w:tcMar>
            <w:vAlign w:val="center"/>
          </w:tcPr>
          <w:p w14:paraId="2BB4AA75" w14:textId="77777777" w:rsidR="004E4B10" w:rsidRDefault="004E4B10" w:rsidP="00C575CF">
            <w:pPr>
              <w:spacing w:after="0"/>
            </w:pPr>
            <w:r>
              <w:rPr>
                <w:rFonts w:ascii="Arial" w:hAnsi="Arial"/>
                <w:sz w:val="18"/>
              </w:rPr>
              <w:t>21.3 (13.2)</w:t>
            </w:r>
          </w:p>
        </w:tc>
        <w:tc>
          <w:tcPr>
            <w:tcW w:w="1700" w:type="dxa"/>
            <w:tcMar>
              <w:top w:w="80" w:type="dxa"/>
              <w:left w:w="100" w:type="dxa"/>
              <w:bottom w:w="80" w:type="dxa"/>
              <w:right w:w="100" w:type="dxa"/>
            </w:tcMar>
            <w:vAlign w:val="center"/>
          </w:tcPr>
          <w:p w14:paraId="4CFC179B" w14:textId="77777777" w:rsidR="004E4B10" w:rsidRDefault="004E4B10" w:rsidP="00C575CF">
            <w:pPr>
              <w:spacing w:after="0"/>
            </w:pPr>
            <w:r>
              <w:rPr>
                <w:rFonts w:ascii="Arial" w:hAnsi="Arial"/>
                <w:sz w:val="18"/>
              </w:rPr>
              <w:t>19.2 (12.9)</w:t>
            </w:r>
          </w:p>
        </w:tc>
      </w:tr>
      <w:tr w:rsidR="004E4B10" w14:paraId="5736CADC" w14:textId="77777777" w:rsidTr="00C575CF">
        <w:trPr>
          <w:cantSplit/>
          <w:jc w:val="center"/>
        </w:trPr>
        <w:tc>
          <w:tcPr>
            <w:tcW w:w="3700" w:type="dxa"/>
            <w:tcMar>
              <w:top w:w="80" w:type="dxa"/>
              <w:left w:w="100" w:type="dxa"/>
              <w:bottom w:w="80" w:type="dxa"/>
              <w:right w:w="100" w:type="dxa"/>
            </w:tcMar>
            <w:vAlign w:val="center"/>
          </w:tcPr>
          <w:p w14:paraId="0987BC8F" w14:textId="77777777" w:rsidR="004E4B10" w:rsidRDefault="004E4B10" w:rsidP="00C575CF">
            <w:pPr>
              <w:spacing w:after="0"/>
            </w:pPr>
            <w:r>
              <w:rPr>
                <w:rFonts w:ascii="Arial" w:hAnsi="Arial"/>
                <w:sz w:val="18"/>
              </w:rPr>
              <w:t>Years playing music, median (range)</w:t>
            </w:r>
          </w:p>
        </w:tc>
        <w:tc>
          <w:tcPr>
            <w:tcW w:w="1700" w:type="dxa"/>
            <w:tcMar>
              <w:top w:w="80" w:type="dxa"/>
              <w:left w:w="100" w:type="dxa"/>
              <w:bottom w:w="80" w:type="dxa"/>
              <w:right w:w="100" w:type="dxa"/>
            </w:tcMar>
            <w:vAlign w:val="center"/>
          </w:tcPr>
          <w:p w14:paraId="37596EED" w14:textId="77777777" w:rsidR="004E4B10" w:rsidRDefault="004E4B10" w:rsidP="00C575CF">
            <w:pPr>
              <w:spacing w:after="0"/>
            </w:pPr>
            <w:r>
              <w:rPr>
                <w:rFonts w:ascii="Arial" w:hAnsi="Arial"/>
                <w:sz w:val="18"/>
              </w:rPr>
              <w:t>10.0 (4–16)</w:t>
            </w:r>
          </w:p>
        </w:tc>
        <w:tc>
          <w:tcPr>
            <w:tcW w:w="1700" w:type="dxa"/>
            <w:tcMar>
              <w:top w:w="80" w:type="dxa"/>
              <w:left w:w="100" w:type="dxa"/>
              <w:bottom w:w="80" w:type="dxa"/>
              <w:right w:w="100" w:type="dxa"/>
            </w:tcMar>
            <w:vAlign w:val="center"/>
          </w:tcPr>
          <w:p w14:paraId="7D013DAE" w14:textId="77777777" w:rsidR="004E4B10" w:rsidRDefault="004E4B10" w:rsidP="00C575CF">
            <w:pPr>
              <w:spacing w:after="0"/>
            </w:pPr>
            <w:r>
              <w:rPr>
                <w:rFonts w:ascii="Arial" w:hAnsi="Arial"/>
                <w:sz w:val="18"/>
              </w:rPr>
              <w:t>20.0 (4.5–50)</w:t>
            </w:r>
          </w:p>
        </w:tc>
        <w:tc>
          <w:tcPr>
            <w:tcW w:w="1700" w:type="dxa"/>
            <w:tcMar>
              <w:top w:w="80" w:type="dxa"/>
              <w:left w:w="100" w:type="dxa"/>
              <w:bottom w:w="80" w:type="dxa"/>
              <w:right w:w="100" w:type="dxa"/>
            </w:tcMar>
            <w:vAlign w:val="center"/>
          </w:tcPr>
          <w:p w14:paraId="33A83645" w14:textId="77777777" w:rsidR="004E4B10" w:rsidRDefault="004E4B10" w:rsidP="00C575CF">
            <w:pPr>
              <w:spacing w:after="0"/>
            </w:pPr>
            <w:r>
              <w:rPr>
                <w:rFonts w:ascii="Arial" w:hAnsi="Arial"/>
                <w:sz w:val="18"/>
              </w:rPr>
              <w:t>20.0 (4–50)</w:t>
            </w:r>
          </w:p>
        </w:tc>
      </w:tr>
      <w:tr w:rsidR="004E4B10" w14:paraId="0D730E9A" w14:textId="77777777" w:rsidTr="00C575CF">
        <w:trPr>
          <w:cantSplit/>
          <w:jc w:val="center"/>
        </w:trPr>
        <w:tc>
          <w:tcPr>
            <w:tcW w:w="3700" w:type="dxa"/>
            <w:tcMar>
              <w:top w:w="80" w:type="dxa"/>
              <w:left w:w="100" w:type="dxa"/>
              <w:bottom w:w="80" w:type="dxa"/>
              <w:right w:w="100" w:type="dxa"/>
            </w:tcMar>
            <w:vAlign w:val="center"/>
          </w:tcPr>
          <w:p w14:paraId="6C1132EF" w14:textId="77777777" w:rsidR="004E4B10" w:rsidRDefault="004E4B10" w:rsidP="00C575CF">
            <w:pPr>
              <w:spacing w:after="0"/>
            </w:pPr>
            <w:r>
              <w:rPr>
                <w:rFonts w:ascii="Arial" w:hAnsi="Arial"/>
                <w:sz w:val="18"/>
              </w:rPr>
              <w:t>Years singing or receiving voice training, mean (SD)</w:t>
            </w:r>
          </w:p>
        </w:tc>
        <w:tc>
          <w:tcPr>
            <w:tcW w:w="1700" w:type="dxa"/>
            <w:tcMar>
              <w:top w:w="80" w:type="dxa"/>
              <w:left w:w="100" w:type="dxa"/>
              <w:bottom w:w="80" w:type="dxa"/>
              <w:right w:w="100" w:type="dxa"/>
            </w:tcMar>
            <w:vAlign w:val="center"/>
          </w:tcPr>
          <w:p w14:paraId="6ADBF2EF" w14:textId="77777777" w:rsidR="004E4B10" w:rsidRDefault="004E4B10" w:rsidP="00C575CF">
            <w:pPr>
              <w:spacing w:after="0"/>
            </w:pPr>
            <w:r>
              <w:rPr>
                <w:rFonts w:ascii="Arial" w:hAnsi="Arial"/>
                <w:sz w:val="18"/>
              </w:rPr>
              <w:t>9.0 (9.9)</w:t>
            </w:r>
          </w:p>
        </w:tc>
        <w:tc>
          <w:tcPr>
            <w:tcW w:w="1700" w:type="dxa"/>
            <w:tcMar>
              <w:top w:w="80" w:type="dxa"/>
              <w:left w:w="100" w:type="dxa"/>
              <w:bottom w:w="80" w:type="dxa"/>
              <w:right w:w="100" w:type="dxa"/>
            </w:tcMar>
            <w:vAlign w:val="center"/>
          </w:tcPr>
          <w:p w14:paraId="13039B43" w14:textId="77777777" w:rsidR="004E4B10" w:rsidRDefault="004E4B10" w:rsidP="00C575CF">
            <w:pPr>
              <w:spacing w:after="0"/>
            </w:pPr>
            <w:r>
              <w:rPr>
                <w:rFonts w:ascii="Arial" w:hAnsi="Arial"/>
                <w:sz w:val="18"/>
              </w:rPr>
              <w:t>14.3 (11.2)</w:t>
            </w:r>
          </w:p>
        </w:tc>
        <w:tc>
          <w:tcPr>
            <w:tcW w:w="1700" w:type="dxa"/>
            <w:tcMar>
              <w:top w:w="80" w:type="dxa"/>
              <w:left w:w="100" w:type="dxa"/>
              <w:bottom w:w="80" w:type="dxa"/>
              <w:right w:w="100" w:type="dxa"/>
            </w:tcMar>
            <w:vAlign w:val="center"/>
          </w:tcPr>
          <w:p w14:paraId="0C680421" w14:textId="77777777" w:rsidR="004E4B10" w:rsidRDefault="004E4B10" w:rsidP="00C575CF">
            <w:pPr>
              <w:spacing w:after="0"/>
            </w:pPr>
            <w:r>
              <w:rPr>
                <w:rFonts w:ascii="Arial" w:hAnsi="Arial"/>
                <w:sz w:val="18"/>
              </w:rPr>
              <w:t>13.4 (10.7)</w:t>
            </w:r>
          </w:p>
        </w:tc>
      </w:tr>
      <w:tr w:rsidR="004E4B10" w14:paraId="5B9406BD" w14:textId="77777777" w:rsidTr="00C575CF">
        <w:trPr>
          <w:cantSplit/>
          <w:jc w:val="center"/>
        </w:trPr>
        <w:tc>
          <w:tcPr>
            <w:tcW w:w="3700" w:type="dxa"/>
            <w:tcMar>
              <w:top w:w="80" w:type="dxa"/>
              <w:left w:w="100" w:type="dxa"/>
              <w:bottom w:w="80" w:type="dxa"/>
              <w:right w:w="100" w:type="dxa"/>
            </w:tcMar>
            <w:vAlign w:val="center"/>
          </w:tcPr>
          <w:p w14:paraId="1203EEA8" w14:textId="77777777" w:rsidR="004E4B10" w:rsidRDefault="004E4B10" w:rsidP="00C575CF">
            <w:pPr>
              <w:spacing w:after="0"/>
            </w:pPr>
            <w:r>
              <w:rPr>
                <w:rFonts w:ascii="Arial" w:hAnsi="Arial"/>
                <w:sz w:val="18"/>
              </w:rPr>
              <w:t>Years singing or receiving voice training, median (range)</w:t>
            </w:r>
          </w:p>
        </w:tc>
        <w:tc>
          <w:tcPr>
            <w:tcW w:w="1700" w:type="dxa"/>
            <w:tcMar>
              <w:top w:w="80" w:type="dxa"/>
              <w:left w:w="100" w:type="dxa"/>
              <w:bottom w:w="80" w:type="dxa"/>
              <w:right w:w="100" w:type="dxa"/>
            </w:tcMar>
            <w:vAlign w:val="center"/>
          </w:tcPr>
          <w:p w14:paraId="3BE76C29" w14:textId="77777777" w:rsidR="004E4B10" w:rsidRDefault="004E4B10" w:rsidP="00C575CF">
            <w:pPr>
              <w:spacing w:after="0"/>
            </w:pPr>
            <w:r>
              <w:rPr>
                <w:rFonts w:ascii="Arial" w:hAnsi="Arial"/>
                <w:sz w:val="18"/>
              </w:rPr>
              <w:t>9.0 (2–16)</w:t>
            </w:r>
          </w:p>
        </w:tc>
        <w:tc>
          <w:tcPr>
            <w:tcW w:w="1700" w:type="dxa"/>
            <w:tcMar>
              <w:top w:w="80" w:type="dxa"/>
              <w:left w:w="100" w:type="dxa"/>
              <w:bottom w:w="80" w:type="dxa"/>
              <w:right w:w="100" w:type="dxa"/>
            </w:tcMar>
            <w:vAlign w:val="center"/>
          </w:tcPr>
          <w:p w14:paraId="382D4586" w14:textId="77777777" w:rsidR="004E4B10" w:rsidRDefault="004E4B10" w:rsidP="00C575CF">
            <w:pPr>
              <w:spacing w:after="0"/>
            </w:pPr>
            <w:r>
              <w:rPr>
                <w:rFonts w:ascii="Arial" w:hAnsi="Arial"/>
                <w:sz w:val="18"/>
              </w:rPr>
              <w:t>10.0 (3–40)</w:t>
            </w:r>
          </w:p>
        </w:tc>
        <w:tc>
          <w:tcPr>
            <w:tcW w:w="1700" w:type="dxa"/>
            <w:tcMar>
              <w:top w:w="80" w:type="dxa"/>
              <w:left w:w="100" w:type="dxa"/>
              <w:bottom w:w="80" w:type="dxa"/>
              <w:right w:w="100" w:type="dxa"/>
            </w:tcMar>
            <w:vAlign w:val="center"/>
          </w:tcPr>
          <w:p w14:paraId="3BD0FD59" w14:textId="77777777" w:rsidR="004E4B10" w:rsidRDefault="004E4B10" w:rsidP="00C575CF">
            <w:pPr>
              <w:spacing w:after="0"/>
            </w:pPr>
            <w:r>
              <w:rPr>
                <w:rFonts w:ascii="Arial" w:hAnsi="Arial"/>
                <w:sz w:val="18"/>
              </w:rPr>
              <w:t>10.0 (2–40)</w:t>
            </w:r>
          </w:p>
        </w:tc>
      </w:tr>
      <w:tr w:rsidR="004E4B10" w14:paraId="1D9747D5" w14:textId="77777777" w:rsidTr="00C575CF">
        <w:trPr>
          <w:cantSplit/>
          <w:jc w:val="center"/>
        </w:trPr>
        <w:tc>
          <w:tcPr>
            <w:tcW w:w="3700" w:type="dxa"/>
            <w:tcMar>
              <w:top w:w="80" w:type="dxa"/>
              <w:left w:w="100" w:type="dxa"/>
              <w:bottom w:w="80" w:type="dxa"/>
              <w:right w:w="100" w:type="dxa"/>
            </w:tcMar>
            <w:vAlign w:val="center"/>
          </w:tcPr>
          <w:p w14:paraId="58D35E78" w14:textId="77777777" w:rsidR="004E4B10" w:rsidRDefault="004E4B10" w:rsidP="00C575CF">
            <w:pPr>
              <w:spacing w:after="0"/>
            </w:pPr>
            <w:r>
              <w:rPr>
                <w:rFonts w:ascii="Arial" w:hAnsi="Arial"/>
                <w:sz w:val="18"/>
              </w:rPr>
              <w:t>Female voice, n (%)</w:t>
            </w:r>
          </w:p>
        </w:tc>
        <w:tc>
          <w:tcPr>
            <w:tcW w:w="1700" w:type="dxa"/>
            <w:tcMar>
              <w:top w:w="80" w:type="dxa"/>
              <w:left w:w="100" w:type="dxa"/>
              <w:bottom w:w="80" w:type="dxa"/>
              <w:right w:w="100" w:type="dxa"/>
            </w:tcMar>
            <w:vAlign w:val="center"/>
          </w:tcPr>
          <w:p w14:paraId="3FDC0B51" w14:textId="77777777" w:rsidR="004E4B10" w:rsidRDefault="004E4B10" w:rsidP="00C575CF">
            <w:pPr>
              <w:spacing w:after="0"/>
            </w:pPr>
            <w:r>
              <w:rPr>
                <w:rFonts w:ascii="Arial" w:hAnsi="Arial"/>
                <w:sz w:val="18"/>
              </w:rPr>
              <w:t>2 (100.0)</w:t>
            </w:r>
          </w:p>
        </w:tc>
        <w:tc>
          <w:tcPr>
            <w:tcW w:w="1700" w:type="dxa"/>
            <w:tcMar>
              <w:top w:w="80" w:type="dxa"/>
              <w:left w:w="100" w:type="dxa"/>
              <w:bottom w:w="80" w:type="dxa"/>
              <w:right w:w="100" w:type="dxa"/>
            </w:tcMar>
            <w:vAlign w:val="center"/>
          </w:tcPr>
          <w:p w14:paraId="77AB0793" w14:textId="77777777" w:rsidR="004E4B10" w:rsidRDefault="004E4B10" w:rsidP="00C575CF">
            <w:pPr>
              <w:spacing w:after="0"/>
            </w:pPr>
            <w:r>
              <w:rPr>
                <w:rFonts w:ascii="Arial" w:hAnsi="Arial"/>
                <w:sz w:val="18"/>
              </w:rPr>
              <w:t>4 (44.4)</w:t>
            </w:r>
          </w:p>
        </w:tc>
        <w:tc>
          <w:tcPr>
            <w:tcW w:w="1700" w:type="dxa"/>
            <w:tcMar>
              <w:top w:w="80" w:type="dxa"/>
              <w:left w:w="100" w:type="dxa"/>
              <w:bottom w:w="80" w:type="dxa"/>
              <w:right w:w="100" w:type="dxa"/>
            </w:tcMar>
            <w:vAlign w:val="center"/>
          </w:tcPr>
          <w:p w14:paraId="774E9AD8" w14:textId="77777777" w:rsidR="004E4B10" w:rsidRDefault="004E4B10" w:rsidP="00C575CF">
            <w:pPr>
              <w:spacing w:after="0"/>
            </w:pPr>
            <w:r>
              <w:rPr>
                <w:rFonts w:ascii="Arial" w:hAnsi="Arial"/>
                <w:sz w:val="18"/>
              </w:rPr>
              <w:t>6 (54.5)</w:t>
            </w:r>
          </w:p>
        </w:tc>
      </w:tr>
      <w:tr w:rsidR="004E4B10" w14:paraId="0A16024F" w14:textId="77777777" w:rsidTr="00C575CF">
        <w:trPr>
          <w:cantSplit/>
          <w:jc w:val="center"/>
        </w:trPr>
        <w:tc>
          <w:tcPr>
            <w:tcW w:w="3700" w:type="dxa"/>
            <w:tcMar>
              <w:top w:w="80" w:type="dxa"/>
              <w:left w:w="100" w:type="dxa"/>
              <w:bottom w:w="80" w:type="dxa"/>
              <w:right w:w="100" w:type="dxa"/>
            </w:tcMar>
            <w:vAlign w:val="center"/>
          </w:tcPr>
          <w:p w14:paraId="4FAB777E" w14:textId="77777777" w:rsidR="004E4B10" w:rsidRDefault="004E4B10" w:rsidP="00C575CF">
            <w:pPr>
              <w:spacing w:after="0"/>
            </w:pPr>
            <w:r>
              <w:rPr>
                <w:rFonts w:ascii="Arial" w:hAnsi="Arial"/>
                <w:sz w:val="18"/>
              </w:rPr>
              <w:t>Male voice, n (%)</w:t>
            </w:r>
          </w:p>
        </w:tc>
        <w:tc>
          <w:tcPr>
            <w:tcW w:w="1700" w:type="dxa"/>
            <w:tcMar>
              <w:top w:w="80" w:type="dxa"/>
              <w:left w:w="100" w:type="dxa"/>
              <w:bottom w:w="80" w:type="dxa"/>
              <w:right w:w="100" w:type="dxa"/>
            </w:tcMar>
            <w:vAlign w:val="center"/>
          </w:tcPr>
          <w:p w14:paraId="0013F0B3" w14:textId="77777777" w:rsidR="004E4B10" w:rsidRDefault="004E4B10" w:rsidP="00C575CF">
            <w:pPr>
              <w:spacing w:after="0"/>
            </w:pPr>
            <w:r>
              <w:rPr>
                <w:rFonts w:ascii="Arial" w:hAnsi="Arial"/>
                <w:sz w:val="18"/>
              </w:rPr>
              <w:t>0 (0.0)</w:t>
            </w:r>
          </w:p>
        </w:tc>
        <w:tc>
          <w:tcPr>
            <w:tcW w:w="1700" w:type="dxa"/>
            <w:tcMar>
              <w:top w:w="80" w:type="dxa"/>
              <w:left w:w="100" w:type="dxa"/>
              <w:bottom w:w="80" w:type="dxa"/>
              <w:right w:w="100" w:type="dxa"/>
            </w:tcMar>
            <w:vAlign w:val="center"/>
          </w:tcPr>
          <w:p w14:paraId="1805A0ED" w14:textId="77777777" w:rsidR="004E4B10" w:rsidRDefault="004E4B10" w:rsidP="00C575CF">
            <w:pPr>
              <w:spacing w:after="0"/>
            </w:pPr>
            <w:r>
              <w:rPr>
                <w:rFonts w:ascii="Arial" w:hAnsi="Arial"/>
                <w:sz w:val="18"/>
              </w:rPr>
              <w:t>5 (55.6)</w:t>
            </w:r>
          </w:p>
        </w:tc>
        <w:tc>
          <w:tcPr>
            <w:tcW w:w="1700" w:type="dxa"/>
            <w:tcMar>
              <w:top w:w="80" w:type="dxa"/>
              <w:left w:w="100" w:type="dxa"/>
              <w:bottom w:w="80" w:type="dxa"/>
              <w:right w:w="100" w:type="dxa"/>
            </w:tcMar>
            <w:vAlign w:val="center"/>
          </w:tcPr>
          <w:p w14:paraId="2AFB69C9" w14:textId="77777777" w:rsidR="004E4B10" w:rsidRDefault="004E4B10" w:rsidP="00C575CF">
            <w:pPr>
              <w:spacing w:after="0"/>
            </w:pPr>
            <w:r>
              <w:rPr>
                <w:rFonts w:ascii="Arial" w:hAnsi="Arial"/>
                <w:sz w:val="18"/>
              </w:rPr>
              <w:t>5 (45.5)</w:t>
            </w:r>
          </w:p>
        </w:tc>
      </w:tr>
      <w:tr w:rsidR="004E4B10" w14:paraId="16BC56FE" w14:textId="77777777" w:rsidTr="00C575CF">
        <w:trPr>
          <w:cantSplit/>
          <w:jc w:val="center"/>
        </w:trPr>
        <w:tc>
          <w:tcPr>
            <w:tcW w:w="3700" w:type="dxa"/>
            <w:tcMar>
              <w:top w:w="80" w:type="dxa"/>
              <w:left w:w="100" w:type="dxa"/>
              <w:bottom w:w="80" w:type="dxa"/>
              <w:right w:w="100" w:type="dxa"/>
            </w:tcMar>
            <w:vAlign w:val="center"/>
          </w:tcPr>
          <w:p w14:paraId="09633A23" w14:textId="77777777" w:rsidR="004E4B10" w:rsidRDefault="004E4B10" w:rsidP="00C575CF">
            <w:pPr>
              <w:spacing w:after="0"/>
            </w:pPr>
            <w:r>
              <w:rPr>
                <w:rFonts w:ascii="Arial" w:hAnsi="Arial"/>
                <w:sz w:val="18"/>
              </w:rPr>
              <w:t>Formal ear-training experience, n (%)</w:t>
            </w:r>
          </w:p>
        </w:tc>
        <w:tc>
          <w:tcPr>
            <w:tcW w:w="1700" w:type="dxa"/>
            <w:tcMar>
              <w:top w:w="80" w:type="dxa"/>
              <w:left w:w="100" w:type="dxa"/>
              <w:bottom w:w="80" w:type="dxa"/>
              <w:right w:w="100" w:type="dxa"/>
            </w:tcMar>
            <w:vAlign w:val="center"/>
          </w:tcPr>
          <w:p w14:paraId="3EBA1559" w14:textId="77777777" w:rsidR="004E4B10" w:rsidRDefault="004E4B10" w:rsidP="00C575CF">
            <w:pPr>
              <w:spacing w:after="0"/>
            </w:pPr>
            <w:r>
              <w:rPr>
                <w:rFonts w:ascii="Arial" w:hAnsi="Arial"/>
                <w:sz w:val="18"/>
              </w:rPr>
              <w:t>1 (50.0)</w:t>
            </w:r>
          </w:p>
        </w:tc>
        <w:tc>
          <w:tcPr>
            <w:tcW w:w="1700" w:type="dxa"/>
            <w:tcMar>
              <w:top w:w="80" w:type="dxa"/>
              <w:left w:w="100" w:type="dxa"/>
              <w:bottom w:w="80" w:type="dxa"/>
              <w:right w:w="100" w:type="dxa"/>
            </w:tcMar>
            <w:vAlign w:val="center"/>
          </w:tcPr>
          <w:p w14:paraId="03D1DFDC" w14:textId="77777777" w:rsidR="004E4B10" w:rsidRDefault="004E4B10" w:rsidP="00C575CF">
            <w:pPr>
              <w:spacing w:after="0"/>
            </w:pPr>
            <w:r>
              <w:rPr>
                <w:rFonts w:ascii="Arial" w:hAnsi="Arial"/>
                <w:sz w:val="18"/>
              </w:rPr>
              <w:t>7 (77.8)</w:t>
            </w:r>
          </w:p>
        </w:tc>
        <w:tc>
          <w:tcPr>
            <w:tcW w:w="1700" w:type="dxa"/>
            <w:tcMar>
              <w:top w:w="80" w:type="dxa"/>
              <w:left w:w="100" w:type="dxa"/>
              <w:bottom w:w="80" w:type="dxa"/>
              <w:right w:w="100" w:type="dxa"/>
            </w:tcMar>
            <w:vAlign w:val="center"/>
          </w:tcPr>
          <w:p w14:paraId="2585BD4F" w14:textId="77777777" w:rsidR="004E4B10" w:rsidRDefault="004E4B10" w:rsidP="00C575CF">
            <w:pPr>
              <w:spacing w:after="0"/>
            </w:pPr>
            <w:r>
              <w:rPr>
                <w:rFonts w:ascii="Arial" w:hAnsi="Arial"/>
                <w:sz w:val="18"/>
              </w:rPr>
              <w:t>8 (72.7)</w:t>
            </w:r>
          </w:p>
        </w:tc>
      </w:tr>
      <w:tr w:rsidR="004E4B10" w14:paraId="03B34EF3" w14:textId="77777777" w:rsidTr="00C575CF">
        <w:trPr>
          <w:cantSplit/>
          <w:jc w:val="center"/>
        </w:trPr>
        <w:tc>
          <w:tcPr>
            <w:tcW w:w="3700" w:type="dxa"/>
            <w:tcMar>
              <w:top w:w="80" w:type="dxa"/>
              <w:left w:w="100" w:type="dxa"/>
              <w:bottom w:w="80" w:type="dxa"/>
              <w:right w:w="100" w:type="dxa"/>
            </w:tcMar>
            <w:vAlign w:val="center"/>
          </w:tcPr>
          <w:p w14:paraId="52621933" w14:textId="77777777" w:rsidR="004E4B10" w:rsidRDefault="004E4B10" w:rsidP="00C575CF">
            <w:pPr>
              <w:spacing w:after="0"/>
            </w:pPr>
            <w:r>
              <w:rPr>
                <w:rFonts w:ascii="Arial" w:hAnsi="Arial"/>
                <w:sz w:val="18"/>
              </w:rPr>
              <w:t>Previous exposure to microtonal music, n (%)</w:t>
            </w:r>
          </w:p>
        </w:tc>
        <w:tc>
          <w:tcPr>
            <w:tcW w:w="1700" w:type="dxa"/>
            <w:tcMar>
              <w:top w:w="80" w:type="dxa"/>
              <w:left w:w="100" w:type="dxa"/>
              <w:bottom w:w="80" w:type="dxa"/>
              <w:right w:w="100" w:type="dxa"/>
            </w:tcMar>
            <w:vAlign w:val="center"/>
          </w:tcPr>
          <w:p w14:paraId="186DABF2" w14:textId="77777777" w:rsidR="004E4B10" w:rsidRDefault="004E4B10" w:rsidP="00C575CF">
            <w:pPr>
              <w:spacing w:after="0"/>
            </w:pPr>
            <w:r>
              <w:rPr>
                <w:rFonts w:ascii="Arial" w:hAnsi="Arial"/>
                <w:sz w:val="18"/>
              </w:rPr>
              <w:t>2 (100.0)</w:t>
            </w:r>
          </w:p>
        </w:tc>
        <w:tc>
          <w:tcPr>
            <w:tcW w:w="1700" w:type="dxa"/>
            <w:tcMar>
              <w:top w:w="80" w:type="dxa"/>
              <w:left w:w="100" w:type="dxa"/>
              <w:bottom w:w="80" w:type="dxa"/>
              <w:right w:w="100" w:type="dxa"/>
            </w:tcMar>
            <w:vAlign w:val="center"/>
          </w:tcPr>
          <w:p w14:paraId="426A2467" w14:textId="77777777" w:rsidR="004E4B10" w:rsidRDefault="004E4B10" w:rsidP="00C575CF">
            <w:pPr>
              <w:spacing w:after="0"/>
            </w:pPr>
            <w:r>
              <w:rPr>
                <w:rFonts w:ascii="Arial" w:hAnsi="Arial"/>
                <w:sz w:val="18"/>
              </w:rPr>
              <w:t>6 (66.7)</w:t>
            </w:r>
          </w:p>
        </w:tc>
        <w:tc>
          <w:tcPr>
            <w:tcW w:w="1700" w:type="dxa"/>
            <w:tcMar>
              <w:top w:w="80" w:type="dxa"/>
              <w:left w:w="100" w:type="dxa"/>
              <w:bottom w:w="80" w:type="dxa"/>
              <w:right w:w="100" w:type="dxa"/>
            </w:tcMar>
            <w:vAlign w:val="center"/>
          </w:tcPr>
          <w:p w14:paraId="7D0353D0" w14:textId="77777777" w:rsidR="004E4B10" w:rsidRDefault="004E4B10" w:rsidP="00C575CF">
            <w:pPr>
              <w:spacing w:after="0"/>
            </w:pPr>
            <w:r>
              <w:rPr>
                <w:rFonts w:ascii="Arial" w:hAnsi="Arial"/>
                <w:sz w:val="18"/>
              </w:rPr>
              <w:t>8 (72.7)</w:t>
            </w:r>
          </w:p>
        </w:tc>
      </w:tr>
      <w:tr w:rsidR="004E4B10" w14:paraId="1400303B" w14:textId="77777777" w:rsidTr="00C575CF">
        <w:trPr>
          <w:cantSplit/>
          <w:jc w:val="center"/>
        </w:trPr>
        <w:tc>
          <w:tcPr>
            <w:tcW w:w="3700" w:type="dxa"/>
            <w:tcMar>
              <w:top w:w="80" w:type="dxa"/>
              <w:left w:w="100" w:type="dxa"/>
              <w:bottom w:w="80" w:type="dxa"/>
              <w:right w:w="100" w:type="dxa"/>
            </w:tcMar>
            <w:vAlign w:val="center"/>
          </w:tcPr>
          <w:p w14:paraId="10E86179" w14:textId="77777777" w:rsidR="004E4B10" w:rsidRDefault="004E4B10" w:rsidP="00C575CF">
            <w:pPr>
              <w:spacing w:after="0"/>
            </w:pPr>
            <w:r>
              <w:rPr>
                <w:rFonts w:ascii="Arial" w:hAnsi="Arial"/>
                <w:sz w:val="18"/>
              </w:rPr>
              <w:t>Completed all four assessments, n (%)</w:t>
            </w:r>
          </w:p>
        </w:tc>
        <w:tc>
          <w:tcPr>
            <w:tcW w:w="1700" w:type="dxa"/>
            <w:tcMar>
              <w:top w:w="80" w:type="dxa"/>
              <w:left w:w="100" w:type="dxa"/>
              <w:bottom w:w="80" w:type="dxa"/>
              <w:right w:w="100" w:type="dxa"/>
            </w:tcMar>
            <w:vAlign w:val="center"/>
          </w:tcPr>
          <w:p w14:paraId="3DF02457" w14:textId="77777777" w:rsidR="004E4B10" w:rsidRDefault="004E4B10" w:rsidP="00C575CF">
            <w:pPr>
              <w:spacing w:after="0"/>
            </w:pPr>
            <w:r>
              <w:rPr>
                <w:rFonts w:ascii="Arial" w:hAnsi="Arial"/>
                <w:sz w:val="18"/>
              </w:rPr>
              <w:t>2 (100.0)</w:t>
            </w:r>
          </w:p>
        </w:tc>
        <w:tc>
          <w:tcPr>
            <w:tcW w:w="1700" w:type="dxa"/>
            <w:tcMar>
              <w:top w:w="80" w:type="dxa"/>
              <w:left w:w="100" w:type="dxa"/>
              <w:bottom w:w="80" w:type="dxa"/>
              <w:right w:w="100" w:type="dxa"/>
            </w:tcMar>
            <w:vAlign w:val="center"/>
          </w:tcPr>
          <w:p w14:paraId="40AEFF16" w14:textId="77777777" w:rsidR="004E4B10" w:rsidRDefault="004E4B10" w:rsidP="00C575CF">
            <w:pPr>
              <w:spacing w:after="0"/>
            </w:pPr>
            <w:r>
              <w:rPr>
                <w:rFonts w:ascii="Arial" w:hAnsi="Arial"/>
                <w:sz w:val="18"/>
              </w:rPr>
              <w:t>4 (44.4)</w:t>
            </w:r>
          </w:p>
        </w:tc>
        <w:tc>
          <w:tcPr>
            <w:tcW w:w="1700" w:type="dxa"/>
            <w:tcMar>
              <w:top w:w="80" w:type="dxa"/>
              <w:left w:w="100" w:type="dxa"/>
              <w:bottom w:w="80" w:type="dxa"/>
              <w:right w:w="100" w:type="dxa"/>
            </w:tcMar>
            <w:vAlign w:val="center"/>
          </w:tcPr>
          <w:p w14:paraId="147CD4E6" w14:textId="77777777" w:rsidR="004E4B10" w:rsidRDefault="004E4B10" w:rsidP="00C575CF">
            <w:pPr>
              <w:spacing w:after="0"/>
            </w:pPr>
            <w:r>
              <w:rPr>
                <w:rFonts w:ascii="Arial" w:hAnsi="Arial"/>
                <w:sz w:val="18"/>
              </w:rPr>
              <w:t>6 (54.5)</w:t>
            </w:r>
          </w:p>
        </w:tc>
      </w:tr>
      <w:tr w:rsidR="004E4B10" w14:paraId="09E58DEB" w14:textId="77777777" w:rsidTr="00C575CF">
        <w:trPr>
          <w:cantSplit/>
          <w:jc w:val="center"/>
        </w:trPr>
        <w:tc>
          <w:tcPr>
            <w:tcW w:w="3700" w:type="dxa"/>
            <w:tcMar>
              <w:top w:w="80" w:type="dxa"/>
              <w:left w:w="100" w:type="dxa"/>
              <w:bottom w:w="80" w:type="dxa"/>
              <w:right w:w="100" w:type="dxa"/>
            </w:tcMar>
            <w:vAlign w:val="center"/>
          </w:tcPr>
          <w:p w14:paraId="66471582" w14:textId="77777777" w:rsidR="004E4B10" w:rsidRDefault="004E4B10" w:rsidP="00C575CF">
            <w:pPr>
              <w:spacing w:after="0"/>
            </w:pPr>
            <w:r>
              <w:rPr>
                <w:rFonts w:ascii="Arial" w:hAnsi="Arial"/>
                <w:sz w:val="18"/>
              </w:rPr>
              <w:t>Completed two assessments, n (%)</w:t>
            </w:r>
          </w:p>
        </w:tc>
        <w:tc>
          <w:tcPr>
            <w:tcW w:w="1700" w:type="dxa"/>
            <w:tcMar>
              <w:top w:w="80" w:type="dxa"/>
              <w:left w:w="100" w:type="dxa"/>
              <w:bottom w:w="80" w:type="dxa"/>
              <w:right w:w="100" w:type="dxa"/>
            </w:tcMar>
            <w:vAlign w:val="center"/>
          </w:tcPr>
          <w:p w14:paraId="50110068" w14:textId="77777777" w:rsidR="004E4B10" w:rsidRDefault="004E4B10" w:rsidP="00C575CF">
            <w:pPr>
              <w:spacing w:after="0"/>
            </w:pPr>
            <w:r>
              <w:rPr>
                <w:rFonts w:ascii="Arial" w:hAnsi="Arial"/>
                <w:sz w:val="18"/>
              </w:rPr>
              <w:t>0 (0.0)</w:t>
            </w:r>
          </w:p>
        </w:tc>
        <w:tc>
          <w:tcPr>
            <w:tcW w:w="1700" w:type="dxa"/>
            <w:tcMar>
              <w:top w:w="80" w:type="dxa"/>
              <w:left w:w="100" w:type="dxa"/>
              <w:bottom w:w="80" w:type="dxa"/>
              <w:right w:w="100" w:type="dxa"/>
            </w:tcMar>
            <w:vAlign w:val="center"/>
          </w:tcPr>
          <w:p w14:paraId="37496A00" w14:textId="77777777" w:rsidR="004E4B10" w:rsidRDefault="004E4B10" w:rsidP="00C575CF">
            <w:pPr>
              <w:spacing w:after="0"/>
            </w:pPr>
            <w:r>
              <w:rPr>
                <w:rFonts w:ascii="Arial" w:hAnsi="Arial"/>
                <w:sz w:val="18"/>
              </w:rPr>
              <w:t>3 (33.3)</w:t>
            </w:r>
          </w:p>
        </w:tc>
        <w:tc>
          <w:tcPr>
            <w:tcW w:w="1700" w:type="dxa"/>
            <w:tcMar>
              <w:top w:w="80" w:type="dxa"/>
              <w:left w:w="100" w:type="dxa"/>
              <w:bottom w:w="80" w:type="dxa"/>
              <w:right w:w="100" w:type="dxa"/>
            </w:tcMar>
            <w:vAlign w:val="center"/>
          </w:tcPr>
          <w:p w14:paraId="16746223" w14:textId="77777777" w:rsidR="004E4B10" w:rsidRDefault="004E4B10" w:rsidP="00C575CF">
            <w:pPr>
              <w:spacing w:after="0"/>
            </w:pPr>
            <w:r>
              <w:rPr>
                <w:rFonts w:ascii="Arial" w:hAnsi="Arial"/>
                <w:sz w:val="18"/>
              </w:rPr>
              <w:t>3 (27.3)</w:t>
            </w:r>
          </w:p>
        </w:tc>
      </w:tr>
      <w:tr w:rsidR="004E4B10" w14:paraId="5550BD37" w14:textId="77777777" w:rsidTr="00C575CF">
        <w:trPr>
          <w:cantSplit/>
          <w:jc w:val="center"/>
        </w:trPr>
        <w:tc>
          <w:tcPr>
            <w:tcW w:w="3700" w:type="dxa"/>
            <w:tcMar>
              <w:top w:w="80" w:type="dxa"/>
              <w:left w:w="100" w:type="dxa"/>
              <w:bottom w:w="80" w:type="dxa"/>
              <w:right w:w="100" w:type="dxa"/>
            </w:tcMar>
            <w:vAlign w:val="center"/>
          </w:tcPr>
          <w:p w14:paraId="46822280" w14:textId="77777777" w:rsidR="004E4B10" w:rsidRDefault="004E4B10" w:rsidP="00C575CF">
            <w:pPr>
              <w:spacing w:after="0"/>
            </w:pPr>
            <w:r>
              <w:rPr>
                <w:rFonts w:ascii="Arial" w:hAnsi="Arial"/>
                <w:sz w:val="18"/>
              </w:rPr>
              <w:t>Completed one assessment, n (%)</w:t>
            </w:r>
          </w:p>
        </w:tc>
        <w:tc>
          <w:tcPr>
            <w:tcW w:w="1700" w:type="dxa"/>
            <w:tcMar>
              <w:top w:w="80" w:type="dxa"/>
              <w:left w:w="100" w:type="dxa"/>
              <w:bottom w:w="80" w:type="dxa"/>
              <w:right w:w="100" w:type="dxa"/>
            </w:tcMar>
            <w:vAlign w:val="center"/>
          </w:tcPr>
          <w:p w14:paraId="09724FD6" w14:textId="77777777" w:rsidR="004E4B10" w:rsidRDefault="004E4B10" w:rsidP="00C575CF">
            <w:pPr>
              <w:spacing w:after="0"/>
            </w:pPr>
            <w:r>
              <w:rPr>
                <w:rFonts w:ascii="Arial" w:hAnsi="Arial"/>
                <w:sz w:val="18"/>
              </w:rPr>
              <w:t>0 (0.0)</w:t>
            </w:r>
          </w:p>
        </w:tc>
        <w:tc>
          <w:tcPr>
            <w:tcW w:w="1700" w:type="dxa"/>
            <w:tcMar>
              <w:top w:w="80" w:type="dxa"/>
              <w:left w:w="100" w:type="dxa"/>
              <w:bottom w:w="80" w:type="dxa"/>
              <w:right w:w="100" w:type="dxa"/>
            </w:tcMar>
            <w:vAlign w:val="center"/>
          </w:tcPr>
          <w:p w14:paraId="016D753A" w14:textId="77777777" w:rsidR="004E4B10" w:rsidRDefault="004E4B10" w:rsidP="00C575CF">
            <w:pPr>
              <w:spacing w:after="0"/>
            </w:pPr>
            <w:r>
              <w:rPr>
                <w:rFonts w:ascii="Arial" w:hAnsi="Arial"/>
                <w:sz w:val="18"/>
              </w:rPr>
              <w:t>2 (22.2)</w:t>
            </w:r>
          </w:p>
        </w:tc>
        <w:tc>
          <w:tcPr>
            <w:tcW w:w="1700" w:type="dxa"/>
            <w:tcMar>
              <w:top w:w="80" w:type="dxa"/>
              <w:left w:w="100" w:type="dxa"/>
              <w:bottom w:w="80" w:type="dxa"/>
              <w:right w:w="100" w:type="dxa"/>
            </w:tcMar>
            <w:vAlign w:val="center"/>
          </w:tcPr>
          <w:p w14:paraId="5F36D330" w14:textId="77777777" w:rsidR="004E4B10" w:rsidRDefault="004E4B10" w:rsidP="00C575CF">
            <w:pPr>
              <w:spacing w:after="0"/>
            </w:pPr>
            <w:r>
              <w:rPr>
                <w:rFonts w:ascii="Arial" w:hAnsi="Arial"/>
                <w:sz w:val="18"/>
              </w:rPr>
              <w:t>2 (18.2)</w:t>
            </w:r>
          </w:p>
        </w:tc>
      </w:tr>
      <w:tr w:rsidR="004E4B10" w14:paraId="0FB20489" w14:textId="77777777" w:rsidTr="00C575CF">
        <w:trPr>
          <w:cantSplit/>
          <w:jc w:val="center"/>
        </w:trPr>
        <w:tc>
          <w:tcPr>
            <w:tcW w:w="3700" w:type="dxa"/>
            <w:tcMar>
              <w:top w:w="80" w:type="dxa"/>
              <w:left w:w="100" w:type="dxa"/>
              <w:bottom w:w="80" w:type="dxa"/>
              <w:right w:w="100" w:type="dxa"/>
            </w:tcMar>
            <w:vAlign w:val="center"/>
          </w:tcPr>
          <w:p w14:paraId="1577D80D" w14:textId="77777777" w:rsidR="004E4B10" w:rsidRDefault="004E4B10" w:rsidP="00C575CF">
            <w:pPr>
              <w:spacing w:after="0"/>
            </w:pPr>
            <w:r>
              <w:rPr>
                <w:rFonts w:ascii="Arial" w:hAnsi="Arial"/>
                <w:sz w:val="18"/>
              </w:rPr>
              <w:t>Complete assessments available, n/N (%)</w:t>
            </w:r>
          </w:p>
        </w:tc>
        <w:tc>
          <w:tcPr>
            <w:tcW w:w="1700" w:type="dxa"/>
            <w:tcMar>
              <w:top w:w="80" w:type="dxa"/>
              <w:left w:w="100" w:type="dxa"/>
              <w:bottom w:w="80" w:type="dxa"/>
              <w:right w:w="100" w:type="dxa"/>
            </w:tcMar>
            <w:vAlign w:val="center"/>
          </w:tcPr>
          <w:p w14:paraId="31A821DF" w14:textId="77777777" w:rsidR="004E4B10" w:rsidRDefault="004E4B10" w:rsidP="00C575CF">
            <w:pPr>
              <w:spacing w:after="0"/>
            </w:pPr>
            <w:r>
              <w:rPr>
                <w:rFonts w:ascii="Arial" w:hAnsi="Arial"/>
                <w:sz w:val="18"/>
              </w:rPr>
              <w:t>8/8 (100.0)</w:t>
            </w:r>
          </w:p>
        </w:tc>
        <w:tc>
          <w:tcPr>
            <w:tcW w:w="1700" w:type="dxa"/>
            <w:tcMar>
              <w:top w:w="80" w:type="dxa"/>
              <w:left w:w="100" w:type="dxa"/>
              <w:bottom w:w="80" w:type="dxa"/>
              <w:right w:w="100" w:type="dxa"/>
            </w:tcMar>
            <w:vAlign w:val="center"/>
          </w:tcPr>
          <w:p w14:paraId="1A2835DD" w14:textId="77777777" w:rsidR="004E4B10" w:rsidRDefault="004E4B10" w:rsidP="00C575CF">
            <w:pPr>
              <w:spacing w:after="0"/>
            </w:pPr>
            <w:r>
              <w:rPr>
                <w:rFonts w:ascii="Arial" w:hAnsi="Arial"/>
                <w:sz w:val="18"/>
              </w:rPr>
              <w:t>24/36 (66.7)</w:t>
            </w:r>
          </w:p>
        </w:tc>
        <w:tc>
          <w:tcPr>
            <w:tcW w:w="1700" w:type="dxa"/>
            <w:tcMar>
              <w:top w:w="80" w:type="dxa"/>
              <w:left w:w="100" w:type="dxa"/>
              <w:bottom w:w="80" w:type="dxa"/>
              <w:right w:w="100" w:type="dxa"/>
            </w:tcMar>
            <w:vAlign w:val="center"/>
          </w:tcPr>
          <w:p w14:paraId="13A72E90" w14:textId="77777777" w:rsidR="004E4B10" w:rsidRDefault="004E4B10" w:rsidP="00C575CF">
            <w:pPr>
              <w:spacing w:after="0"/>
            </w:pPr>
            <w:r>
              <w:rPr>
                <w:rFonts w:ascii="Arial" w:hAnsi="Arial"/>
                <w:sz w:val="18"/>
              </w:rPr>
              <w:t>32/44 (72.7)</w:t>
            </w:r>
          </w:p>
        </w:tc>
      </w:tr>
      <w:tr w:rsidR="004E4B10" w14:paraId="58C3C698" w14:textId="77777777" w:rsidTr="00A40222">
        <w:trPr>
          <w:jc w:val="center"/>
        </w:trPr>
        <w:tc>
          <w:tcPr>
            <w:tcW w:w="3700" w:type="dxa"/>
            <w:tcMar>
              <w:top w:w="80" w:type="dxa"/>
              <w:left w:w="100" w:type="dxa"/>
              <w:bottom w:w="80" w:type="dxa"/>
              <w:right w:w="100" w:type="dxa"/>
            </w:tcMar>
            <w:vAlign w:val="center"/>
          </w:tcPr>
          <w:p w14:paraId="3B64B46A" w14:textId="77777777" w:rsidR="004E4B10" w:rsidRDefault="004E4B10" w:rsidP="00C575CF">
            <w:pPr>
              <w:spacing w:after="0"/>
            </w:pPr>
            <w:r>
              <w:rPr>
                <w:rFonts w:ascii="Arial" w:hAnsi="Arial"/>
                <w:sz w:val="18"/>
              </w:rPr>
              <w:t>Valid task-level observations, n</w:t>
            </w:r>
          </w:p>
        </w:tc>
        <w:tc>
          <w:tcPr>
            <w:tcW w:w="1700" w:type="dxa"/>
            <w:tcMar>
              <w:top w:w="80" w:type="dxa"/>
              <w:left w:w="100" w:type="dxa"/>
              <w:bottom w:w="80" w:type="dxa"/>
              <w:right w:w="100" w:type="dxa"/>
            </w:tcMar>
            <w:vAlign w:val="center"/>
          </w:tcPr>
          <w:p w14:paraId="216A2CA3" w14:textId="77777777" w:rsidR="004E4B10" w:rsidRDefault="004E4B10" w:rsidP="00C575CF">
            <w:pPr>
              <w:spacing w:after="0"/>
            </w:pPr>
            <w:r>
              <w:rPr>
                <w:rFonts w:ascii="Arial" w:hAnsi="Arial"/>
                <w:sz w:val="18"/>
              </w:rPr>
              <w:t>64</w:t>
            </w:r>
          </w:p>
        </w:tc>
        <w:tc>
          <w:tcPr>
            <w:tcW w:w="1700" w:type="dxa"/>
            <w:tcMar>
              <w:top w:w="80" w:type="dxa"/>
              <w:left w:w="100" w:type="dxa"/>
              <w:bottom w:w="80" w:type="dxa"/>
              <w:right w:w="100" w:type="dxa"/>
            </w:tcMar>
            <w:vAlign w:val="center"/>
          </w:tcPr>
          <w:p w14:paraId="013F32CC" w14:textId="77777777" w:rsidR="004E4B10" w:rsidRDefault="004E4B10" w:rsidP="00C575CF">
            <w:pPr>
              <w:spacing w:after="0"/>
            </w:pPr>
            <w:r>
              <w:rPr>
                <w:rFonts w:ascii="Arial" w:hAnsi="Arial"/>
                <w:sz w:val="18"/>
              </w:rPr>
              <w:t>188</w:t>
            </w:r>
          </w:p>
        </w:tc>
        <w:tc>
          <w:tcPr>
            <w:tcW w:w="1700" w:type="dxa"/>
            <w:tcMar>
              <w:top w:w="80" w:type="dxa"/>
              <w:left w:w="100" w:type="dxa"/>
              <w:bottom w:w="80" w:type="dxa"/>
              <w:right w:w="100" w:type="dxa"/>
            </w:tcMar>
            <w:vAlign w:val="center"/>
          </w:tcPr>
          <w:p w14:paraId="708C7DD2" w14:textId="77777777" w:rsidR="004E4B10" w:rsidRDefault="004E4B10" w:rsidP="00C575CF">
            <w:pPr>
              <w:spacing w:after="0"/>
            </w:pPr>
            <w:r>
              <w:rPr>
                <w:rFonts w:ascii="Arial" w:hAnsi="Arial"/>
                <w:sz w:val="18"/>
              </w:rPr>
              <w:t>252</w:t>
            </w:r>
          </w:p>
        </w:tc>
      </w:tr>
    </w:tbl>
    <w:p w14:paraId="54D05D61" w14:textId="3ED32B21" w:rsidR="00955694" w:rsidRPr="00A40222" w:rsidRDefault="00A40222" w:rsidP="00A40222">
      <w:pPr>
        <w:rPr>
          <w:rFonts w:asciiTheme="minorBidi" w:hAnsiTheme="minorBidi"/>
          <w:i/>
          <w:iCs/>
          <w:sz w:val="21"/>
          <w:szCs w:val="21"/>
        </w:rPr>
      </w:pPr>
      <w:r w:rsidRPr="00A40222">
        <w:rPr>
          <w:rFonts w:asciiTheme="minorBidi" w:hAnsiTheme="minorBidi"/>
          <w:i/>
          <w:iCs/>
          <w:sz w:val="21"/>
          <w:szCs w:val="21"/>
        </w:rPr>
        <w:t>Note. Percentages for participant characteristics and completion categories are based on participants within each group; assessment-completion percentages are based on planned assessments within each group</w:t>
      </w:r>
      <w:r w:rsidR="004E4B10" w:rsidRPr="00A40222">
        <w:rPr>
          <w:rFonts w:asciiTheme="minorBidi" w:hAnsiTheme="minorBidi"/>
          <w:i/>
          <w:iCs/>
          <w:sz w:val="21"/>
          <w:szCs w:val="21"/>
        </w:rPr>
        <w:t>.</w:t>
      </w:r>
    </w:p>
    <w:p w14:paraId="589B3691" w14:textId="64AB071C" w:rsidR="00955694" w:rsidRPr="00E5457B" w:rsidRDefault="00C575CF" w:rsidP="0078250F">
      <w:pPr>
        <w:pStyle w:val="Heading2"/>
        <w:spacing w:line="360" w:lineRule="auto"/>
        <w:rPr>
          <w:rFonts w:asciiTheme="minorBidi" w:hAnsiTheme="minorBidi" w:cstheme="minorBidi"/>
          <w:color w:val="1F497D" w:themeColor="text2"/>
          <w:sz w:val="28"/>
          <w:szCs w:val="28"/>
        </w:rPr>
      </w:pPr>
      <w:r w:rsidRPr="00E5457B">
        <w:rPr>
          <w:rFonts w:asciiTheme="minorBidi" w:hAnsiTheme="minorBidi" w:cstheme="minorBidi"/>
          <w:color w:val="1F497D" w:themeColor="text2"/>
          <w:sz w:val="28"/>
          <w:szCs w:val="28"/>
        </w:rPr>
        <w:t>4.2 Tuning Accuracy at Each Assessment</w:t>
      </w:r>
    </w:p>
    <w:p w14:paraId="5284C182" w14:textId="20E2D1FE" w:rsidR="00A40222" w:rsidRPr="00A40222" w:rsidRDefault="00A40222" w:rsidP="00A40222">
      <w:pPr>
        <w:spacing w:line="360" w:lineRule="auto"/>
        <w:rPr>
          <w:rFonts w:asciiTheme="minorBidi" w:hAnsiTheme="minorBidi"/>
        </w:rPr>
      </w:pPr>
      <w:r w:rsidRPr="00A40222">
        <w:rPr>
          <w:rFonts w:asciiTheme="minorBidi" w:hAnsiTheme="minorBidi"/>
        </w:rPr>
        <w:t xml:space="preserve">Tuning accuracy was calculated for all 252 valid task-level observations. Signed and absolute deviations from ET and JI were </w:t>
      </w:r>
      <w:r w:rsidR="00DC024A" w:rsidRPr="00A40222">
        <w:rPr>
          <w:rFonts w:asciiTheme="minorBidi" w:hAnsiTheme="minorBidi"/>
        </w:rPr>
        <w:t>summarized</w:t>
      </w:r>
      <w:r w:rsidRPr="00A40222">
        <w:rPr>
          <w:rFonts w:asciiTheme="minorBidi" w:hAnsiTheme="minorBidi"/>
        </w:rPr>
        <w:t xml:space="preserve"> by participant and assessment using medians and interquartile ranges (IQRs), as described in Section 3.8.1. Table 2 presents the six participants who completed all four assessments; </w:t>
      </w:r>
      <w:r>
        <w:rPr>
          <w:rFonts w:asciiTheme="minorBidi" w:hAnsiTheme="minorBidi"/>
        </w:rPr>
        <w:t>Appendix</w:t>
      </w:r>
      <w:r w:rsidRPr="00A40222">
        <w:rPr>
          <w:rFonts w:asciiTheme="minorBidi" w:hAnsiTheme="minorBidi"/>
        </w:rPr>
        <w:t xml:space="preserve"> </w:t>
      </w:r>
      <w:r>
        <w:rPr>
          <w:rFonts w:asciiTheme="minorBidi" w:hAnsiTheme="minorBidi"/>
        </w:rPr>
        <w:t>G</w:t>
      </w:r>
      <w:r w:rsidRPr="00A40222">
        <w:rPr>
          <w:rFonts w:asciiTheme="minorBidi" w:hAnsiTheme="minorBidi"/>
        </w:rPr>
        <w:t xml:space="preserve"> provide</w:t>
      </w:r>
      <w:r>
        <w:rPr>
          <w:rFonts w:asciiTheme="minorBidi" w:hAnsiTheme="minorBidi"/>
        </w:rPr>
        <w:t>s</w:t>
      </w:r>
      <w:r w:rsidRPr="00A40222">
        <w:rPr>
          <w:rFonts w:asciiTheme="minorBidi" w:hAnsiTheme="minorBidi"/>
        </w:rPr>
        <w:t xml:space="preserve"> </w:t>
      </w:r>
      <w:r>
        <w:rPr>
          <w:rFonts w:asciiTheme="minorBidi" w:hAnsiTheme="minorBidi"/>
        </w:rPr>
        <w:t>complete</w:t>
      </w:r>
      <w:r w:rsidRPr="00A40222">
        <w:rPr>
          <w:rFonts w:asciiTheme="minorBidi" w:hAnsiTheme="minorBidi"/>
        </w:rPr>
        <w:t xml:space="preserve"> </w:t>
      </w:r>
      <w:r>
        <w:rPr>
          <w:rFonts w:asciiTheme="minorBidi" w:hAnsiTheme="minorBidi"/>
        </w:rPr>
        <w:t>participant-by-assessment-by-task</w:t>
      </w:r>
      <w:r w:rsidRPr="00A40222">
        <w:rPr>
          <w:rFonts w:asciiTheme="minorBidi" w:hAnsiTheme="minorBidi"/>
        </w:rPr>
        <w:t xml:space="preserve"> </w:t>
      </w:r>
      <w:r>
        <w:rPr>
          <w:rFonts w:asciiTheme="minorBidi" w:hAnsiTheme="minorBidi"/>
        </w:rPr>
        <w:t>results</w:t>
      </w:r>
      <w:r w:rsidRPr="00A40222">
        <w:rPr>
          <w:rFonts w:asciiTheme="minorBidi" w:hAnsiTheme="minorBidi"/>
        </w:rPr>
        <w:t>.</w:t>
      </w:r>
    </w:p>
    <w:p w14:paraId="4A0067A6" w14:textId="77777777" w:rsidR="00A40222" w:rsidRPr="00A40222" w:rsidRDefault="00A40222" w:rsidP="00A40222">
      <w:pPr>
        <w:spacing w:line="360" w:lineRule="auto"/>
        <w:rPr>
          <w:rFonts w:asciiTheme="minorBidi" w:hAnsiTheme="minorBidi"/>
        </w:rPr>
      </w:pPr>
      <w:r w:rsidRPr="00A40222">
        <w:rPr>
          <w:rFonts w:asciiTheme="minorBidi" w:hAnsiTheme="minorBidi"/>
        </w:rPr>
        <w:t>Substantial between- and within-participant variability was observed. Across the 24 assessment combinations shown in Table 2, median absolute deviations ranged from 3.47 to 42.81 cents for ET and from 9.44 to 34.12 cents for JI, with several assessments also showing wide within-assessment IQRs.</w:t>
      </w:r>
    </w:p>
    <w:p w14:paraId="0C9539D4" w14:textId="77777777" w:rsidR="00A40222" w:rsidRPr="00A40222" w:rsidRDefault="00A40222" w:rsidP="00A40222">
      <w:pPr>
        <w:spacing w:line="360" w:lineRule="auto"/>
        <w:rPr>
          <w:rFonts w:asciiTheme="minorBidi" w:hAnsiTheme="minorBidi"/>
        </w:rPr>
      </w:pPr>
      <w:r w:rsidRPr="00A40222">
        <w:rPr>
          <w:rFonts w:asciiTheme="minorBidi" w:hAnsiTheme="minorBidi"/>
        </w:rPr>
        <w:t>The two Group A participants showed different accuracy profiles. A2 maintained comparatively small deviations across assessments (ET medians 3.47–12.78 cents; JI medians 9.44–14.61 cents), with ET nearer in Assessments 1, 2, and 4 and JI slightly nearer in Assessment 3. A3 showed larger deviations and consistently positive signed medians, indicating production above both references; ET was nearer in Assessments 1 and 2 and JI in Assessments 3 and 4.</w:t>
      </w:r>
    </w:p>
    <w:p w14:paraId="53D82A6B" w14:textId="77777777" w:rsidR="00A40222" w:rsidRPr="00A40222" w:rsidRDefault="00A40222" w:rsidP="00A40222">
      <w:pPr>
        <w:spacing w:line="360" w:lineRule="auto"/>
        <w:rPr>
          <w:rFonts w:asciiTheme="minorBidi" w:hAnsiTheme="minorBidi"/>
        </w:rPr>
      </w:pPr>
      <w:r w:rsidRPr="00A40222">
        <w:rPr>
          <w:rFonts w:asciiTheme="minorBidi" w:hAnsiTheme="minorBidi"/>
        </w:rPr>
        <w:t xml:space="preserve">Group B trajectories were similarly heterogeneous. B3 showed the largest deviations and remained nearer JI across assessments; B5 and B7 varied in which reference was nearer; and B11 consistently produced below both references while showing reduced ET deviation by Assessment 4. Thus, accuracy </w:t>
      </w:r>
      <w:r w:rsidRPr="00A40222">
        <w:rPr>
          <w:rFonts w:asciiTheme="minorBidi" w:hAnsiTheme="minorBidi"/>
        </w:rPr>
        <w:lastRenderedPageBreak/>
        <w:t>patterns varied across participants and assessments rather than showing a uniform progression. Longitudinal change is examined separately in Section 4.4.</w:t>
      </w:r>
    </w:p>
    <w:p w14:paraId="5BB917B1" w14:textId="77777777" w:rsidR="004E4B10" w:rsidRDefault="004E4B10" w:rsidP="004E4B10">
      <w:r>
        <w:rPr>
          <w:rFonts w:ascii="Arial" w:hAnsi="Arial"/>
          <w:b/>
          <w:sz w:val="21"/>
        </w:rPr>
        <w:t>Table 2. Median and interquartile range of signed and absolute tuning deviations among participants who completed four assessments</w:t>
      </w:r>
    </w:p>
    <w:tbl>
      <w:tblPr>
        <w:tblW w:w="0" w:type="auto"/>
        <w:jc w:val="cente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4A0" w:firstRow="1" w:lastRow="0" w:firstColumn="1" w:lastColumn="0" w:noHBand="0" w:noVBand="1"/>
      </w:tblPr>
      <w:tblGrid>
        <w:gridCol w:w="1131"/>
        <w:gridCol w:w="740"/>
        <w:gridCol w:w="1261"/>
        <w:gridCol w:w="711"/>
        <w:gridCol w:w="1356"/>
        <w:gridCol w:w="1397"/>
        <w:gridCol w:w="1357"/>
        <w:gridCol w:w="1397"/>
      </w:tblGrid>
      <w:tr w:rsidR="004E4B10" w14:paraId="35280F1F" w14:textId="77777777" w:rsidTr="00A40222">
        <w:trPr>
          <w:cantSplit/>
          <w:tblHeader/>
          <w:jc w:val="center"/>
        </w:trPr>
        <w:tc>
          <w:tcPr>
            <w:tcW w:w="1131" w:type="dxa"/>
            <w:shd w:val="clear" w:color="auto" w:fill="D9EAF7"/>
            <w:tcMar>
              <w:top w:w="80" w:type="dxa"/>
              <w:left w:w="100" w:type="dxa"/>
              <w:bottom w:w="80" w:type="dxa"/>
              <w:right w:w="100" w:type="dxa"/>
            </w:tcMar>
            <w:vAlign w:val="center"/>
          </w:tcPr>
          <w:p w14:paraId="66CEC986" w14:textId="77777777" w:rsidR="004E4B10" w:rsidRDefault="004E4B10" w:rsidP="00C575CF">
            <w:pPr>
              <w:spacing w:after="0"/>
              <w:jc w:val="center"/>
            </w:pPr>
            <w:r>
              <w:rPr>
                <w:rFonts w:ascii="Arial" w:hAnsi="Arial"/>
                <w:b/>
                <w:sz w:val="18"/>
                <w:szCs w:val="16"/>
              </w:rPr>
              <w:t>Participant</w:t>
            </w:r>
          </w:p>
        </w:tc>
        <w:tc>
          <w:tcPr>
            <w:tcW w:w="740" w:type="dxa"/>
            <w:shd w:val="clear" w:color="auto" w:fill="D9EAF7"/>
            <w:tcMar>
              <w:top w:w="80" w:type="dxa"/>
              <w:left w:w="100" w:type="dxa"/>
              <w:bottom w:w="80" w:type="dxa"/>
              <w:right w:w="100" w:type="dxa"/>
            </w:tcMar>
            <w:vAlign w:val="center"/>
          </w:tcPr>
          <w:p w14:paraId="26160CEC" w14:textId="77777777" w:rsidR="004E4B10" w:rsidRDefault="004E4B10" w:rsidP="00C575CF">
            <w:pPr>
              <w:spacing w:after="0"/>
              <w:jc w:val="center"/>
            </w:pPr>
            <w:r>
              <w:rPr>
                <w:rFonts w:ascii="Arial" w:hAnsi="Arial"/>
                <w:b/>
                <w:sz w:val="18"/>
                <w:szCs w:val="16"/>
              </w:rPr>
              <w:t>Group</w:t>
            </w:r>
          </w:p>
        </w:tc>
        <w:tc>
          <w:tcPr>
            <w:tcW w:w="1261" w:type="dxa"/>
            <w:shd w:val="clear" w:color="auto" w:fill="D9EAF7"/>
            <w:tcMar>
              <w:top w:w="80" w:type="dxa"/>
              <w:left w:w="100" w:type="dxa"/>
              <w:bottom w:w="80" w:type="dxa"/>
              <w:right w:w="100" w:type="dxa"/>
            </w:tcMar>
            <w:vAlign w:val="center"/>
          </w:tcPr>
          <w:p w14:paraId="36FA7B26" w14:textId="77777777" w:rsidR="004E4B10" w:rsidRDefault="004E4B10" w:rsidP="00C575CF">
            <w:pPr>
              <w:spacing w:after="0"/>
              <w:jc w:val="center"/>
            </w:pPr>
            <w:r>
              <w:rPr>
                <w:rFonts w:ascii="Arial" w:hAnsi="Arial"/>
                <w:b/>
                <w:sz w:val="18"/>
                <w:szCs w:val="16"/>
              </w:rPr>
              <w:t>Assessment</w:t>
            </w:r>
          </w:p>
        </w:tc>
        <w:tc>
          <w:tcPr>
            <w:tcW w:w="711" w:type="dxa"/>
            <w:shd w:val="clear" w:color="auto" w:fill="D9EAF7"/>
            <w:tcMar>
              <w:top w:w="80" w:type="dxa"/>
              <w:left w:w="100" w:type="dxa"/>
              <w:bottom w:w="80" w:type="dxa"/>
              <w:right w:w="100" w:type="dxa"/>
            </w:tcMar>
            <w:vAlign w:val="center"/>
          </w:tcPr>
          <w:p w14:paraId="42532A3C" w14:textId="77777777" w:rsidR="004E4B10" w:rsidRDefault="004E4B10" w:rsidP="00C575CF">
            <w:pPr>
              <w:spacing w:after="0"/>
              <w:jc w:val="center"/>
            </w:pPr>
            <w:r>
              <w:rPr>
                <w:rFonts w:ascii="Arial" w:hAnsi="Arial"/>
                <w:b/>
                <w:sz w:val="18"/>
                <w:szCs w:val="16"/>
              </w:rPr>
              <w:t>Tasks</w:t>
            </w:r>
          </w:p>
        </w:tc>
        <w:tc>
          <w:tcPr>
            <w:tcW w:w="1356" w:type="dxa"/>
            <w:shd w:val="clear" w:color="auto" w:fill="D9EAF7"/>
            <w:tcMar>
              <w:top w:w="80" w:type="dxa"/>
              <w:left w:w="100" w:type="dxa"/>
              <w:bottom w:w="80" w:type="dxa"/>
              <w:right w:w="100" w:type="dxa"/>
            </w:tcMar>
            <w:vAlign w:val="center"/>
          </w:tcPr>
          <w:p w14:paraId="0B8819F0" w14:textId="77777777" w:rsidR="004E4B10" w:rsidRDefault="004E4B10" w:rsidP="00C575CF">
            <w:pPr>
              <w:spacing w:after="0"/>
              <w:jc w:val="center"/>
            </w:pPr>
            <w:r>
              <w:rPr>
                <w:rFonts w:ascii="Arial" w:hAnsi="Arial"/>
                <w:b/>
                <w:sz w:val="18"/>
                <w:szCs w:val="16"/>
              </w:rPr>
              <w:t>Signed ET Median (IQR)</w:t>
            </w:r>
          </w:p>
        </w:tc>
        <w:tc>
          <w:tcPr>
            <w:tcW w:w="1397" w:type="dxa"/>
            <w:shd w:val="clear" w:color="auto" w:fill="D9EAF7"/>
            <w:tcMar>
              <w:top w:w="80" w:type="dxa"/>
              <w:left w:w="100" w:type="dxa"/>
              <w:bottom w:w="80" w:type="dxa"/>
              <w:right w:w="100" w:type="dxa"/>
            </w:tcMar>
            <w:vAlign w:val="center"/>
          </w:tcPr>
          <w:p w14:paraId="7F57D35E" w14:textId="77777777" w:rsidR="004E4B10" w:rsidRDefault="004E4B10" w:rsidP="00C575CF">
            <w:pPr>
              <w:spacing w:after="0"/>
              <w:jc w:val="center"/>
            </w:pPr>
            <w:r>
              <w:rPr>
                <w:rFonts w:ascii="Arial" w:hAnsi="Arial"/>
                <w:b/>
                <w:sz w:val="18"/>
                <w:szCs w:val="16"/>
              </w:rPr>
              <w:t>Absolute ET Median (IQR)</w:t>
            </w:r>
          </w:p>
        </w:tc>
        <w:tc>
          <w:tcPr>
            <w:tcW w:w="1357" w:type="dxa"/>
            <w:shd w:val="clear" w:color="auto" w:fill="D9EAF7"/>
            <w:tcMar>
              <w:top w:w="80" w:type="dxa"/>
              <w:left w:w="100" w:type="dxa"/>
              <w:bottom w:w="80" w:type="dxa"/>
              <w:right w:w="100" w:type="dxa"/>
            </w:tcMar>
            <w:vAlign w:val="center"/>
          </w:tcPr>
          <w:p w14:paraId="6754AC6A" w14:textId="77777777" w:rsidR="004E4B10" w:rsidRDefault="004E4B10" w:rsidP="00C575CF">
            <w:pPr>
              <w:spacing w:after="0"/>
              <w:jc w:val="center"/>
            </w:pPr>
            <w:r>
              <w:rPr>
                <w:rFonts w:ascii="Arial" w:hAnsi="Arial"/>
                <w:b/>
                <w:sz w:val="18"/>
                <w:szCs w:val="16"/>
              </w:rPr>
              <w:t>Signed JI Median (IQR)</w:t>
            </w:r>
          </w:p>
        </w:tc>
        <w:tc>
          <w:tcPr>
            <w:tcW w:w="1397" w:type="dxa"/>
            <w:shd w:val="clear" w:color="auto" w:fill="D9EAF7"/>
            <w:tcMar>
              <w:top w:w="80" w:type="dxa"/>
              <w:left w:w="100" w:type="dxa"/>
              <w:bottom w:w="80" w:type="dxa"/>
              <w:right w:w="100" w:type="dxa"/>
            </w:tcMar>
            <w:vAlign w:val="center"/>
          </w:tcPr>
          <w:p w14:paraId="366754AC" w14:textId="77777777" w:rsidR="004E4B10" w:rsidRDefault="004E4B10" w:rsidP="00C575CF">
            <w:pPr>
              <w:spacing w:after="0"/>
              <w:jc w:val="center"/>
            </w:pPr>
            <w:r>
              <w:rPr>
                <w:rFonts w:ascii="Arial" w:hAnsi="Arial"/>
                <w:b/>
                <w:sz w:val="18"/>
                <w:szCs w:val="16"/>
              </w:rPr>
              <w:t>Absolute JI Median (IQR)</w:t>
            </w:r>
          </w:p>
        </w:tc>
      </w:tr>
      <w:tr w:rsidR="004E4B10" w14:paraId="1D222E89" w14:textId="77777777" w:rsidTr="00A40222">
        <w:trPr>
          <w:cantSplit/>
          <w:jc w:val="center"/>
        </w:trPr>
        <w:tc>
          <w:tcPr>
            <w:tcW w:w="1131" w:type="dxa"/>
            <w:tcMar>
              <w:top w:w="80" w:type="dxa"/>
              <w:left w:w="100" w:type="dxa"/>
              <w:bottom w:w="80" w:type="dxa"/>
              <w:right w:w="100" w:type="dxa"/>
            </w:tcMar>
            <w:vAlign w:val="center"/>
          </w:tcPr>
          <w:p w14:paraId="5CD8DA6C" w14:textId="77777777" w:rsidR="004E4B10" w:rsidRDefault="004E4B10" w:rsidP="00C575CF">
            <w:pPr>
              <w:spacing w:after="0"/>
              <w:jc w:val="center"/>
            </w:pPr>
            <w:r>
              <w:rPr>
                <w:rFonts w:ascii="Arial" w:hAnsi="Arial"/>
                <w:sz w:val="18"/>
                <w:szCs w:val="17"/>
              </w:rPr>
              <w:t>A2</w:t>
            </w:r>
          </w:p>
        </w:tc>
        <w:tc>
          <w:tcPr>
            <w:tcW w:w="740" w:type="dxa"/>
            <w:tcMar>
              <w:top w:w="80" w:type="dxa"/>
              <w:left w:w="100" w:type="dxa"/>
              <w:bottom w:w="80" w:type="dxa"/>
              <w:right w:w="100" w:type="dxa"/>
            </w:tcMar>
            <w:vAlign w:val="center"/>
          </w:tcPr>
          <w:p w14:paraId="064049FD" w14:textId="77777777" w:rsidR="004E4B10" w:rsidRDefault="004E4B10" w:rsidP="00C575CF">
            <w:pPr>
              <w:spacing w:after="0"/>
              <w:jc w:val="center"/>
            </w:pPr>
            <w:r>
              <w:rPr>
                <w:rFonts w:ascii="Arial" w:hAnsi="Arial"/>
                <w:sz w:val="18"/>
                <w:szCs w:val="17"/>
              </w:rPr>
              <w:t>A</w:t>
            </w:r>
          </w:p>
        </w:tc>
        <w:tc>
          <w:tcPr>
            <w:tcW w:w="1261" w:type="dxa"/>
            <w:tcMar>
              <w:top w:w="80" w:type="dxa"/>
              <w:left w:w="100" w:type="dxa"/>
              <w:bottom w:w="80" w:type="dxa"/>
              <w:right w:w="100" w:type="dxa"/>
            </w:tcMar>
            <w:vAlign w:val="center"/>
          </w:tcPr>
          <w:p w14:paraId="6B631FD6" w14:textId="77777777" w:rsidR="004E4B10" w:rsidRDefault="004E4B10" w:rsidP="00C575CF">
            <w:pPr>
              <w:spacing w:after="0"/>
              <w:jc w:val="center"/>
            </w:pPr>
            <w:r>
              <w:rPr>
                <w:rFonts w:ascii="Arial" w:hAnsi="Arial"/>
                <w:sz w:val="18"/>
                <w:szCs w:val="17"/>
              </w:rPr>
              <w:t>1</w:t>
            </w:r>
          </w:p>
        </w:tc>
        <w:tc>
          <w:tcPr>
            <w:tcW w:w="711" w:type="dxa"/>
            <w:tcMar>
              <w:top w:w="80" w:type="dxa"/>
              <w:left w:w="100" w:type="dxa"/>
              <w:bottom w:w="80" w:type="dxa"/>
              <w:right w:w="100" w:type="dxa"/>
            </w:tcMar>
            <w:vAlign w:val="center"/>
          </w:tcPr>
          <w:p w14:paraId="54C94608" w14:textId="77777777" w:rsidR="004E4B10" w:rsidRDefault="004E4B10" w:rsidP="00C575CF">
            <w:pPr>
              <w:spacing w:after="0"/>
              <w:jc w:val="center"/>
            </w:pPr>
            <w:r>
              <w:rPr>
                <w:rFonts w:ascii="Arial" w:hAnsi="Arial"/>
                <w:sz w:val="18"/>
                <w:szCs w:val="17"/>
              </w:rPr>
              <w:t>8</w:t>
            </w:r>
          </w:p>
        </w:tc>
        <w:tc>
          <w:tcPr>
            <w:tcW w:w="1356" w:type="dxa"/>
            <w:tcMar>
              <w:top w:w="80" w:type="dxa"/>
              <w:left w:w="100" w:type="dxa"/>
              <w:bottom w:w="80" w:type="dxa"/>
              <w:right w:w="100" w:type="dxa"/>
            </w:tcMar>
            <w:vAlign w:val="center"/>
          </w:tcPr>
          <w:p w14:paraId="48909352" w14:textId="77777777" w:rsidR="004E4B10" w:rsidRDefault="004E4B10" w:rsidP="00C575CF">
            <w:pPr>
              <w:spacing w:after="0"/>
              <w:jc w:val="center"/>
            </w:pPr>
            <w:r>
              <w:rPr>
                <w:rFonts w:ascii="Arial" w:hAnsi="Arial"/>
                <w:sz w:val="18"/>
                <w:szCs w:val="17"/>
              </w:rPr>
              <w:t>2.94 (0.06 to 6.61)</w:t>
            </w:r>
          </w:p>
        </w:tc>
        <w:tc>
          <w:tcPr>
            <w:tcW w:w="1397" w:type="dxa"/>
            <w:tcMar>
              <w:top w:w="80" w:type="dxa"/>
              <w:left w:w="100" w:type="dxa"/>
              <w:bottom w:w="80" w:type="dxa"/>
              <w:right w:w="100" w:type="dxa"/>
            </w:tcMar>
            <w:vAlign w:val="center"/>
          </w:tcPr>
          <w:p w14:paraId="6D7098A3" w14:textId="77777777" w:rsidR="004E4B10" w:rsidRDefault="004E4B10" w:rsidP="00C575CF">
            <w:pPr>
              <w:spacing w:after="0"/>
              <w:jc w:val="center"/>
            </w:pPr>
            <w:r>
              <w:rPr>
                <w:rFonts w:ascii="Arial" w:hAnsi="Arial"/>
                <w:sz w:val="18"/>
                <w:szCs w:val="17"/>
              </w:rPr>
              <w:t>3.47 (3.07 to 17.11)</w:t>
            </w:r>
          </w:p>
        </w:tc>
        <w:tc>
          <w:tcPr>
            <w:tcW w:w="1357" w:type="dxa"/>
            <w:tcMar>
              <w:top w:w="80" w:type="dxa"/>
              <w:left w:w="100" w:type="dxa"/>
              <w:bottom w:w="80" w:type="dxa"/>
              <w:right w:w="100" w:type="dxa"/>
            </w:tcMar>
            <w:vAlign w:val="center"/>
          </w:tcPr>
          <w:p w14:paraId="139C9BFB" w14:textId="77777777" w:rsidR="004E4B10" w:rsidRDefault="004E4B10" w:rsidP="00C575CF">
            <w:pPr>
              <w:spacing w:after="0"/>
              <w:jc w:val="center"/>
            </w:pPr>
            <w:r>
              <w:rPr>
                <w:rFonts w:ascii="Arial" w:hAnsi="Arial"/>
                <w:sz w:val="18"/>
                <w:szCs w:val="17"/>
              </w:rPr>
              <w:t>12.72 (−0.42 to 16.23)</w:t>
            </w:r>
          </w:p>
        </w:tc>
        <w:tc>
          <w:tcPr>
            <w:tcW w:w="1397" w:type="dxa"/>
            <w:tcMar>
              <w:top w:w="80" w:type="dxa"/>
              <w:left w:w="100" w:type="dxa"/>
              <w:bottom w:w="80" w:type="dxa"/>
              <w:right w:w="100" w:type="dxa"/>
            </w:tcMar>
            <w:vAlign w:val="center"/>
          </w:tcPr>
          <w:p w14:paraId="7A189BE9" w14:textId="77777777" w:rsidR="004E4B10" w:rsidRDefault="004E4B10" w:rsidP="00C575CF">
            <w:pPr>
              <w:spacing w:after="0"/>
              <w:jc w:val="center"/>
            </w:pPr>
            <w:r>
              <w:rPr>
                <w:rFonts w:ascii="Arial" w:hAnsi="Arial"/>
                <w:sz w:val="18"/>
                <w:szCs w:val="17"/>
              </w:rPr>
              <w:t>13.37 (9.33 to 16.23)</w:t>
            </w:r>
          </w:p>
        </w:tc>
      </w:tr>
      <w:tr w:rsidR="004E4B10" w14:paraId="439ACFD9" w14:textId="77777777" w:rsidTr="00A40222">
        <w:trPr>
          <w:cantSplit/>
          <w:jc w:val="center"/>
        </w:trPr>
        <w:tc>
          <w:tcPr>
            <w:tcW w:w="1131" w:type="dxa"/>
            <w:tcMar>
              <w:top w:w="80" w:type="dxa"/>
              <w:left w:w="100" w:type="dxa"/>
              <w:bottom w:w="80" w:type="dxa"/>
              <w:right w:w="100" w:type="dxa"/>
            </w:tcMar>
            <w:vAlign w:val="center"/>
          </w:tcPr>
          <w:p w14:paraId="435FFF08" w14:textId="77777777" w:rsidR="004E4B10" w:rsidRDefault="004E4B10" w:rsidP="00C575CF">
            <w:pPr>
              <w:spacing w:after="0"/>
              <w:jc w:val="center"/>
            </w:pPr>
            <w:r>
              <w:rPr>
                <w:rFonts w:ascii="Arial" w:hAnsi="Arial"/>
                <w:sz w:val="18"/>
                <w:szCs w:val="17"/>
              </w:rPr>
              <w:t>A2</w:t>
            </w:r>
          </w:p>
        </w:tc>
        <w:tc>
          <w:tcPr>
            <w:tcW w:w="740" w:type="dxa"/>
            <w:tcMar>
              <w:top w:w="80" w:type="dxa"/>
              <w:left w:w="100" w:type="dxa"/>
              <w:bottom w:w="80" w:type="dxa"/>
              <w:right w:w="100" w:type="dxa"/>
            </w:tcMar>
            <w:vAlign w:val="center"/>
          </w:tcPr>
          <w:p w14:paraId="54C7B7C3" w14:textId="77777777" w:rsidR="004E4B10" w:rsidRDefault="004E4B10" w:rsidP="00C575CF">
            <w:pPr>
              <w:spacing w:after="0"/>
              <w:jc w:val="center"/>
            </w:pPr>
            <w:r>
              <w:rPr>
                <w:rFonts w:ascii="Arial" w:hAnsi="Arial"/>
                <w:sz w:val="18"/>
                <w:szCs w:val="17"/>
              </w:rPr>
              <w:t>A</w:t>
            </w:r>
          </w:p>
        </w:tc>
        <w:tc>
          <w:tcPr>
            <w:tcW w:w="1261" w:type="dxa"/>
            <w:tcMar>
              <w:top w:w="80" w:type="dxa"/>
              <w:left w:w="100" w:type="dxa"/>
              <w:bottom w:w="80" w:type="dxa"/>
              <w:right w:w="100" w:type="dxa"/>
            </w:tcMar>
            <w:vAlign w:val="center"/>
          </w:tcPr>
          <w:p w14:paraId="0CE19639" w14:textId="77777777" w:rsidR="004E4B10" w:rsidRDefault="004E4B10" w:rsidP="00C575CF">
            <w:pPr>
              <w:spacing w:after="0"/>
              <w:jc w:val="center"/>
            </w:pPr>
            <w:r>
              <w:rPr>
                <w:rFonts w:ascii="Arial" w:hAnsi="Arial"/>
                <w:sz w:val="18"/>
                <w:szCs w:val="17"/>
              </w:rPr>
              <w:t>2</w:t>
            </w:r>
          </w:p>
        </w:tc>
        <w:tc>
          <w:tcPr>
            <w:tcW w:w="711" w:type="dxa"/>
            <w:tcMar>
              <w:top w:w="80" w:type="dxa"/>
              <w:left w:w="100" w:type="dxa"/>
              <w:bottom w:w="80" w:type="dxa"/>
              <w:right w:w="100" w:type="dxa"/>
            </w:tcMar>
            <w:vAlign w:val="center"/>
          </w:tcPr>
          <w:p w14:paraId="454CCF24" w14:textId="77777777" w:rsidR="004E4B10" w:rsidRDefault="004E4B10" w:rsidP="00C575CF">
            <w:pPr>
              <w:spacing w:after="0"/>
              <w:jc w:val="center"/>
            </w:pPr>
            <w:r>
              <w:rPr>
                <w:rFonts w:ascii="Arial" w:hAnsi="Arial"/>
                <w:sz w:val="18"/>
                <w:szCs w:val="17"/>
              </w:rPr>
              <w:t>8</w:t>
            </w:r>
          </w:p>
        </w:tc>
        <w:tc>
          <w:tcPr>
            <w:tcW w:w="1356" w:type="dxa"/>
            <w:tcMar>
              <w:top w:w="80" w:type="dxa"/>
              <w:left w:w="100" w:type="dxa"/>
              <w:bottom w:w="80" w:type="dxa"/>
              <w:right w:w="100" w:type="dxa"/>
            </w:tcMar>
            <w:vAlign w:val="center"/>
          </w:tcPr>
          <w:p w14:paraId="2EB36807" w14:textId="77777777" w:rsidR="004E4B10" w:rsidRDefault="004E4B10" w:rsidP="00C575CF">
            <w:pPr>
              <w:spacing w:after="0"/>
              <w:jc w:val="center"/>
            </w:pPr>
            <w:r>
              <w:rPr>
                <w:rFonts w:ascii="Arial" w:hAnsi="Arial"/>
                <w:sz w:val="18"/>
                <w:szCs w:val="17"/>
              </w:rPr>
              <w:t>−5.13 (−10.87 to 2.57)</w:t>
            </w:r>
          </w:p>
        </w:tc>
        <w:tc>
          <w:tcPr>
            <w:tcW w:w="1397" w:type="dxa"/>
            <w:tcMar>
              <w:top w:w="80" w:type="dxa"/>
              <w:left w:w="100" w:type="dxa"/>
              <w:bottom w:w="80" w:type="dxa"/>
              <w:right w:w="100" w:type="dxa"/>
            </w:tcMar>
            <w:vAlign w:val="center"/>
          </w:tcPr>
          <w:p w14:paraId="33AAA71D" w14:textId="77777777" w:rsidR="004E4B10" w:rsidRDefault="004E4B10" w:rsidP="00C575CF">
            <w:pPr>
              <w:spacing w:after="0"/>
              <w:jc w:val="center"/>
            </w:pPr>
            <w:r>
              <w:rPr>
                <w:rFonts w:ascii="Arial" w:hAnsi="Arial"/>
                <w:sz w:val="18"/>
                <w:szCs w:val="17"/>
              </w:rPr>
              <w:t>9.22 (5.43 to 16.61)</w:t>
            </w:r>
          </w:p>
        </w:tc>
        <w:tc>
          <w:tcPr>
            <w:tcW w:w="1357" w:type="dxa"/>
            <w:tcMar>
              <w:top w:w="80" w:type="dxa"/>
              <w:left w:w="100" w:type="dxa"/>
              <w:bottom w:w="80" w:type="dxa"/>
              <w:right w:w="100" w:type="dxa"/>
            </w:tcMar>
            <w:vAlign w:val="center"/>
          </w:tcPr>
          <w:p w14:paraId="34D9E3D2" w14:textId="77777777" w:rsidR="004E4B10" w:rsidRDefault="004E4B10" w:rsidP="00C575CF">
            <w:pPr>
              <w:spacing w:after="0"/>
              <w:jc w:val="center"/>
            </w:pPr>
            <w:r>
              <w:rPr>
                <w:rFonts w:ascii="Arial" w:hAnsi="Arial"/>
                <w:sz w:val="18"/>
                <w:szCs w:val="17"/>
              </w:rPr>
              <w:t>1.89 (−14.53 to 11.88)</w:t>
            </w:r>
          </w:p>
        </w:tc>
        <w:tc>
          <w:tcPr>
            <w:tcW w:w="1397" w:type="dxa"/>
            <w:tcMar>
              <w:top w:w="80" w:type="dxa"/>
              <w:left w:w="100" w:type="dxa"/>
              <w:bottom w:w="80" w:type="dxa"/>
              <w:right w:w="100" w:type="dxa"/>
            </w:tcMar>
            <w:vAlign w:val="center"/>
          </w:tcPr>
          <w:p w14:paraId="2605B26D" w14:textId="77777777" w:rsidR="004E4B10" w:rsidRDefault="004E4B10" w:rsidP="00C575CF">
            <w:pPr>
              <w:spacing w:after="0"/>
              <w:jc w:val="center"/>
            </w:pPr>
            <w:r>
              <w:rPr>
                <w:rFonts w:ascii="Arial" w:hAnsi="Arial"/>
                <w:sz w:val="18"/>
                <w:szCs w:val="17"/>
              </w:rPr>
              <w:t>14.61 (7.27 to 20.25)</w:t>
            </w:r>
          </w:p>
        </w:tc>
      </w:tr>
      <w:tr w:rsidR="004E4B10" w14:paraId="165F9AE2" w14:textId="77777777" w:rsidTr="00A40222">
        <w:trPr>
          <w:cantSplit/>
          <w:jc w:val="center"/>
        </w:trPr>
        <w:tc>
          <w:tcPr>
            <w:tcW w:w="1131" w:type="dxa"/>
            <w:tcMar>
              <w:top w:w="80" w:type="dxa"/>
              <w:left w:w="100" w:type="dxa"/>
              <w:bottom w:w="80" w:type="dxa"/>
              <w:right w:w="100" w:type="dxa"/>
            </w:tcMar>
            <w:vAlign w:val="center"/>
          </w:tcPr>
          <w:p w14:paraId="25247FEA" w14:textId="77777777" w:rsidR="004E4B10" w:rsidRDefault="004E4B10" w:rsidP="00C575CF">
            <w:pPr>
              <w:spacing w:after="0"/>
              <w:jc w:val="center"/>
            </w:pPr>
            <w:r>
              <w:rPr>
                <w:rFonts w:ascii="Arial" w:hAnsi="Arial"/>
                <w:sz w:val="18"/>
                <w:szCs w:val="17"/>
              </w:rPr>
              <w:t>A2</w:t>
            </w:r>
          </w:p>
        </w:tc>
        <w:tc>
          <w:tcPr>
            <w:tcW w:w="740" w:type="dxa"/>
            <w:tcMar>
              <w:top w:w="80" w:type="dxa"/>
              <w:left w:w="100" w:type="dxa"/>
              <w:bottom w:w="80" w:type="dxa"/>
              <w:right w:w="100" w:type="dxa"/>
            </w:tcMar>
            <w:vAlign w:val="center"/>
          </w:tcPr>
          <w:p w14:paraId="044C03CF" w14:textId="77777777" w:rsidR="004E4B10" w:rsidRDefault="004E4B10" w:rsidP="00C575CF">
            <w:pPr>
              <w:spacing w:after="0"/>
              <w:jc w:val="center"/>
            </w:pPr>
            <w:r>
              <w:rPr>
                <w:rFonts w:ascii="Arial" w:hAnsi="Arial"/>
                <w:sz w:val="18"/>
                <w:szCs w:val="17"/>
              </w:rPr>
              <w:t>A</w:t>
            </w:r>
          </w:p>
        </w:tc>
        <w:tc>
          <w:tcPr>
            <w:tcW w:w="1261" w:type="dxa"/>
            <w:tcMar>
              <w:top w:w="80" w:type="dxa"/>
              <w:left w:w="100" w:type="dxa"/>
              <w:bottom w:w="80" w:type="dxa"/>
              <w:right w:w="100" w:type="dxa"/>
            </w:tcMar>
            <w:vAlign w:val="center"/>
          </w:tcPr>
          <w:p w14:paraId="733AE0D5" w14:textId="77777777" w:rsidR="004E4B10" w:rsidRDefault="004E4B10" w:rsidP="00C575CF">
            <w:pPr>
              <w:spacing w:after="0"/>
              <w:jc w:val="center"/>
            </w:pPr>
            <w:r>
              <w:rPr>
                <w:rFonts w:ascii="Arial" w:hAnsi="Arial"/>
                <w:sz w:val="18"/>
                <w:szCs w:val="17"/>
              </w:rPr>
              <w:t>3</w:t>
            </w:r>
          </w:p>
        </w:tc>
        <w:tc>
          <w:tcPr>
            <w:tcW w:w="711" w:type="dxa"/>
            <w:tcMar>
              <w:top w:w="80" w:type="dxa"/>
              <w:left w:w="100" w:type="dxa"/>
              <w:bottom w:w="80" w:type="dxa"/>
              <w:right w:w="100" w:type="dxa"/>
            </w:tcMar>
            <w:vAlign w:val="center"/>
          </w:tcPr>
          <w:p w14:paraId="34D033E8" w14:textId="77777777" w:rsidR="004E4B10" w:rsidRDefault="004E4B10" w:rsidP="00C575CF">
            <w:pPr>
              <w:spacing w:after="0"/>
              <w:jc w:val="center"/>
            </w:pPr>
            <w:r>
              <w:rPr>
                <w:rFonts w:ascii="Arial" w:hAnsi="Arial"/>
                <w:sz w:val="18"/>
                <w:szCs w:val="17"/>
              </w:rPr>
              <w:t>8</w:t>
            </w:r>
          </w:p>
        </w:tc>
        <w:tc>
          <w:tcPr>
            <w:tcW w:w="1356" w:type="dxa"/>
            <w:tcMar>
              <w:top w:w="80" w:type="dxa"/>
              <w:left w:w="100" w:type="dxa"/>
              <w:bottom w:w="80" w:type="dxa"/>
              <w:right w:w="100" w:type="dxa"/>
            </w:tcMar>
            <w:vAlign w:val="center"/>
          </w:tcPr>
          <w:p w14:paraId="32640DBE" w14:textId="77777777" w:rsidR="004E4B10" w:rsidRDefault="004E4B10" w:rsidP="00C575CF">
            <w:pPr>
              <w:spacing w:after="0"/>
              <w:jc w:val="center"/>
            </w:pPr>
            <w:r>
              <w:rPr>
                <w:rFonts w:ascii="Arial" w:hAnsi="Arial"/>
                <w:sz w:val="18"/>
                <w:szCs w:val="17"/>
              </w:rPr>
              <w:t>−12.04 (−13.83 to −7.81)</w:t>
            </w:r>
          </w:p>
        </w:tc>
        <w:tc>
          <w:tcPr>
            <w:tcW w:w="1397" w:type="dxa"/>
            <w:tcMar>
              <w:top w:w="80" w:type="dxa"/>
              <w:left w:w="100" w:type="dxa"/>
              <w:bottom w:w="80" w:type="dxa"/>
              <w:right w:w="100" w:type="dxa"/>
            </w:tcMar>
            <w:vAlign w:val="center"/>
          </w:tcPr>
          <w:p w14:paraId="43701049" w14:textId="77777777" w:rsidR="004E4B10" w:rsidRDefault="004E4B10" w:rsidP="00C575CF">
            <w:pPr>
              <w:spacing w:after="0"/>
              <w:jc w:val="center"/>
            </w:pPr>
            <w:r>
              <w:rPr>
                <w:rFonts w:ascii="Arial" w:hAnsi="Arial"/>
                <w:sz w:val="18"/>
                <w:szCs w:val="17"/>
              </w:rPr>
              <w:t>12.78 (11.32 to 17.94)</w:t>
            </w:r>
          </w:p>
        </w:tc>
        <w:tc>
          <w:tcPr>
            <w:tcW w:w="1357" w:type="dxa"/>
            <w:tcMar>
              <w:top w:w="80" w:type="dxa"/>
              <w:left w:w="100" w:type="dxa"/>
              <w:bottom w:w="80" w:type="dxa"/>
              <w:right w:w="100" w:type="dxa"/>
            </w:tcMar>
            <w:vAlign w:val="center"/>
          </w:tcPr>
          <w:p w14:paraId="3D2D8754" w14:textId="77777777" w:rsidR="004E4B10" w:rsidRDefault="004E4B10" w:rsidP="00C575CF">
            <w:pPr>
              <w:spacing w:after="0"/>
              <w:jc w:val="center"/>
            </w:pPr>
            <w:r>
              <w:rPr>
                <w:rFonts w:ascii="Arial" w:hAnsi="Arial"/>
                <w:sz w:val="18"/>
                <w:szCs w:val="17"/>
              </w:rPr>
              <w:t>−0.81 (−15.43 to 3.83)</w:t>
            </w:r>
          </w:p>
        </w:tc>
        <w:tc>
          <w:tcPr>
            <w:tcW w:w="1397" w:type="dxa"/>
            <w:tcMar>
              <w:top w:w="80" w:type="dxa"/>
              <w:left w:w="100" w:type="dxa"/>
              <w:bottom w:w="80" w:type="dxa"/>
              <w:right w:w="100" w:type="dxa"/>
            </w:tcMar>
            <w:vAlign w:val="center"/>
          </w:tcPr>
          <w:p w14:paraId="16AD6DF2" w14:textId="77777777" w:rsidR="004E4B10" w:rsidRDefault="004E4B10" w:rsidP="00C575CF">
            <w:pPr>
              <w:spacing w:after="0"/>
              <w:jc w:val="center"/>
            </w:pPr>
            <w:r>
              <w:rPr>
                <w:rFonts w:ascii="Arial" w:hAnsi="Arial"/>
                <w:sz w:val="18"/>
                <w:szCs w:val="17"/>
              </w:rPr>
              <w:t>11.88 (1.53 to 25.46)</w:t>
            </w:r>
          </w:p>
        </w:tc>
      </w:tr>
      <w:tr w:rsidR="004E4B10" w14:paraId="0221C25E" w14:textId="77777777" w:rsidTr="00A40222">
        <w:trPr>
          <w:cantSplit/>
          <w:jc w:val="center"/>
        </w:trPr>
        <w:tc>
          <w:tcPr>
            <w:tcW w:w="1131" w:type="dxa"/>
            <w:tcMar>
              <w:top w:w="80" w:type="dxa"/>
              <w:left w:w="100" w:type="dxa"/>
              <w:bottom w:w="80" w:type="dxa"/>
              <w:right w:w="100" w:type="dxa"/>
            </w:tcMar>
            <w:vAlign w:val="center"/>
          </w:tcPr>
          <w:p w14:paraId="6CC58BE4" w14:textId="77777777" w:rsidR="004E4B10" w:rsidRDefault="004E4B10" w:rsidP="00C575CF">
            <w:pPr>
              <w:spacing w:after="0"/>
              <w:jc w:val="center"/>
            </w:pPr>
            <w:r>
              <w:rPr>
                <w:rFonts w:ascii="Arial" w:hAnsi="Arial"/>
                <w:sz w:val="18"/>
                <w:szCs w:val="17"/>
              </w:rPr>
              <w:t>A2</w:t>
            </w:r>
          </w:p>
        </w:tc>
        <w:tc>
          <w:tcPr>
            <w:tcW w:w="740" w:type="dxa"/>
            <w:tcMar>
              <w:top w:w="80" w:type="dxa"/>
              <w:left w:w="100" w:type="dxa"/>
              <w:bottom w:w="80" w:type="dxa"/>
              <w:right w:w="100" w:type="dxa"/>
            </w:tcMar>
            <w:vAlign w:val="center"/>
          </w:tcPr>
          <w:p w14:paraId="7194A814" w14:textId="77777777" w:rsidR="004E4B10" w:rsidRDefault="004E4B10" w:rsidP="00C575CF">
            <w:pPr>
              <w:spacing w:after="0"/>
              <w:jc w:val="center"/>
            </w:pPr>
            <w:r>
              <w:rPr>
                <w:rFonts w:ascii="Arial" w:hAnsi="Arial"/>
                <w:sz w:val="18"/>
                <w:szCs w:val="17"/>
              </w:rPr>
              <w:t>A</w:t>
            </w:r>
          </w:p>
        </w:tc>
        <w:tc>
          <w:tcPr>
            <w:tcW w:w="1261" w:type="dxa"/>
            <w:tcMar>
              <w:top w:w="80" w:type="dxa"/>
              <w:left w:w="100" w:type="dxa"/>
              <w:bottom w:w="80" w:type="dxa"/>
              <w:right w:w="100" w:type="dxa"/>
            </w:tcMar>
            <w:vAlign w:val="center"/>
          </w:tcPr>
          <w:p w14:paraId="6F010A03" w14:textId="77777777" w:rsidR="004E4B10" w:rsidRDefault="004E4B10" w:rsidP="00C575CF">
            <w:pPr>
              <w:spacing w:after="0"/>
              <w:jc w:val="center"/>
            </w:pPr>
            <w:r>
              <w:rPr>
                <w:rFonts w:ascii="Arial" w:hAnsi="Arial"/>
                <w:sz w:val="18"/>
                <w:szCs w:val="17"/>
              </w:rPr>
              <w:t>4</w:t>
            </w:r>
          </w:p>
        </w:tc>
        <w:tc>
          <w:tcPr>
            <w:tcW w:w="711" w:type="dxa"/>
            <w:tcMar>
              <w:top w:w="80" w:type="dxa"/>
              <w:left w:w="100" w:type="dxa"/>
              <w:bottom w:w="80" w:type="dxa"/>
              <w:right w:w="100" w:type="dxa"/>
            </w:tcMar>
            <w:vAlign w:val="center"/>
          </w:tcPr>
          <w:p w14:paraId="15EA13F2" w14:textId="77777777" w:rsidR="004E4B10" w:rsidRDefault="004E4B10" w:rsidP="00C575CF">
            <w:pPr>
              <w:spacing w:after="0"/>
              <w:jc w:val="center"/>
            </w:pPr>
            <w:r>
              <w:rPr>
                <w:rFonts w:ascii="Arial" w:hAnsi="Arial"/>
                <w:sz w:val="18"/>
                <w:szCs w:val="17"/>
              </w:rPr>
              <w:t>8</w:t>
            </w:r>
          </w:p>
        </w:tc>
        <w:tc>
          <w:tcPr>
            <w:tcW w:w="1356" w:type="dxa"/>
            <w:tcMar>
              <w:top w:w="80" w:type="dxa"/>
              <w:left w:w="100" w:type="dxa"/>
              <w:bottom w:w="80" w:type="dxa"/>
              <w:right w:w="100" w:type="dxa"/>
            </w:tcMar>
            <w:vAlign w:val="center"/>
          </w:tcPr>
          <w:p w14:paraId="500BF252" w14:textId="77777777" w:rsidR="004E4B10" w:rsidRDefault="004E4B10" w:rsidP="00C575CF">
            <w:pPr>
              <w:spacing w:after="0"/>
              <w:jc w:val="center"/>
            </w:pPr>
            <w:r>
              <w:rPr>
                <w:rFonts w:ascii="Arial" w:hAnsi="Arial"/>
                <w:sz w:val="18"/>
                <w:szCs w:val="17"/>
              </w:rPr>
              <w:t>−7.31 (−14.56 to −2.53)</w:t>
            </w:r>
          </w:p>
        </w:tc>
        <w:tc>
          <w:tcPr>
            <w:tcW w:w="1397" w:type="dxa"/>
            <w:tcMar>
              <w:top w:w="80" w:type="dxa"/>
              <w:left w:w="100" w:type="dxa"/>
              <w:bottom w:w="80" w:type="dxa"/>
              <w:right w:w="100" w:type="dxa"/>
            </w:tcMar>
            <w:vAlign w:val="center"/>
          </w:tcPr>
          <w:p w14:paraId="755C1199" w14:textId="77777777" w:rsidR="004E4B10" w:rsidRDefault="004E4B10" w:rsidP="00C575CF">
            <w:pPr>
              <w:spacing w:after="0"/>
              <w:jc w:val="center"/>
            </w:pPr>
            <w:r>
              <w:rPr>
                <w:rFonts w:ascii="Arial" w:hAnsi="Arial"/>
                <w:sz w:val="18"/>
                <w:szCs w:val="17"/>
              </w:rPr>
              <w:t>7.31 (3.18 to 14.56)</w:t>
            </w:r>
          </w:p>
        </w:tc>
        <w:tc>
          <w:tcPr>
            <w:tcW w:w="1357" w:type="dxa"/>
            <w:tcMar>
              <w:top w:w="80" w:type="dxa"/>
              <w:left w:w="100" w:type="dxa"/>
              <w:bottom w:w="80" w:type="dxa"/>
              <w:right w:w="100" w:type="dxa"/>
            </w:tcMar>
            <w:vAlign w:val="center"/>
          </w:tcPr>
          <w:p w14:paraId="681C044E" w14:textId="77777777" w:rsidR="004E4B10" w:rsidRDefault="004E4B10" w:rsidP="00C575CF">
            <w:pPr>
              <w:spacing w:after="0"/>
              <w:jc w:val="center"/>
            </w:pPr>
            <w:r>
              <w:rPr>
                <w:rFonts w:ascii="Arial" w:hAnsi="Arial"/>
                <w:sz w:val="18"/>
                <w:szCs w:val="17"/>
              </w:rPr>
              <w:t>−1.80 (−10.44 to 7.41)</w:t>
            </w:r>
          </w:p>
        </w:tc>
        <w:tc>
          <w:tcPr>
            <w:tcW w:w="1397" w:type="dxa"/>
            <w:tcMar>
              <w:top w:w="80" w:type="dxa"/>
              <w:left w:w="100" w:type="dxa"/>
              <w:bottom w:w="80" w:type="dxa"/>
              <w:right w:w="100" w:type="dxa"/>
            </w:tcMar>
            <w:vAlign w:val="center"/>
          </w:tcPr>
          <w:p w14:paraId="15DE0991" w14:textId="77777777" w:rsidR="004E4B10" w:rsidRDefault="004E4B10" w:rsidP="00C575CF">
            <w:pPr>
              <w:spacing w:after="0"/>
              <w:jc w:val="center"/>
            </w:pPr>
            <w:r>
              <w:rPr>
                <w:rFonts w:ascii="Arial" w:hAnsi="Arial"/>
                <w:sz w:val="18"/>
                <w:szCs w:val="17"/>
              </w:rPr>
              <w:t>9.44 (5.75 to 16.00)</w:t>
            </w:r>
          </w:p>
        </w:tc>
      </w:tr>
      <w:tr w:rsidR="004E4B10" w14:paraId="03124A64" w14:textId="77777777" w:rsidTr="00A40222">
        <w:trPr>
          <w:cantSplit/>
          <w:jc w:val="center"/>
        </w:trPr>
        <w:tc>
          <w:tcPr>
            <w:tcW w:w="1131" w:type="dxa"/>
            <w:tcMar>
              <w:top w:w="80" w:type="dxa"/>
              <w:left w:w="100" w:type="dxa"/>
              <w:bottom w:w="80" w:type="dxa"/>
              <w:right w:w="100" w:type="dxa"/>
            </w:tcMar>
            <w:vAlign w:val="center"/>
          </w:tcPr>
          <w:p w14:paraId="642A3696" w14:textId="77777777" w:rsidR="004E4B10" w:rsidRDefault="004E4B10" w:rsidP="00C575CF">
            <w:pPr>
              <w:spacing w:after="0"/>
              <w:jc w:val="center"/>
            </w:pPr>
            <w:r>
              <w:rPr>
                <w:rFonts w:ascii="Arial" w:hAnsi="Arial"/>
                <w:sz w:val="18"/>
                <w:szCs w:val="17"/>
              </w:rPr>
              <w:t>A3</w:t>
            </w:r>
          </w:p>
        </w:tc>
        <w:tc>
          <w:tcPr>
            <w:tcW w:w="740" w:type="dxa"/>
            <w:tcMar>
              <w:top w:w="80" w:type="dxa"/>
              <w:left w:w="100" w:type="dxa"/>
              <w:bottom w:w="80" w:type="dxa"/>
              <w:right w:w="100" w:type="dxa"/>
            </w:tcMar>
            <w:vAlign w:val="center"/>
          </w:tcPr>
          <w:p w14:paraId="427CF94D" w14:textId="77777777" w:rsidR="004E4B10" w:rsidRDefault="004E4B10" w:rsidP="00C575CF">
            <w:pPr>
              <w:spacing w:after="0"/>
              <w:jc w:val="center"/>
            </w:pPr>
            <w:r>
              <w:rPr>
                <w:rFonts w:ascii="Arial" w:hAnsi="Arial"/>
                <w:sz w:val="18"/>
                <w:szCs w:val="17"/>
              </w:rPr>
              <w:t>A</w:t>
            </w:r>
          </w:p>
        </w:tc>
        <w:tc>
          <w:tcPr>
            <w:tcW w:w="1261" w:type="dxa"/>
            <w:tcMar>
              <w:top w:w="80" w:type="dxa"/>
              <w:left w:w="100" w:type="dxa"/>
              <w:bottom w:w="80" w:type="dxa"/>
              <w:right w:w="100" w:type="dxa"/>
            </w:tcMar>
            <w:vAlign w:val="center"/>
          </w:tcPr>
          <w:p w14:paraId="4F74E387" w14:textId="77777777" w:rsidR="004E4B10" w:rsidRDefault="004E4B10" w:rsidP="00C575CF">
            <w:pPr>
              <w:spacing w:after="0"/>
              <w:jc w:val="center"/>
            </w:pPr>
            <w:r>
              <w:rPr>
                <w:rFonts w:ascii="Arial" w:hAnsi="Arial"/>
                <w:sz w:val="18"/>
                <w:szCs w:val="17"/>
              </w:rPr>
              <w:t>1</w:t>
            </w:r>
          </w:p>
        </w:tc>
        <w:tc>
          <w:tcPr>
            <w:tcW w:w="711" w:type="dxa"/>
            <w:tcMar>
              <w:top w:w="80" w:type="dxa"/>
              <w:left w:w="100" w:type="dxa"/>
              <w:bottom w:w="80" w:type="dxa"/>
              <w:right w:w="100" w:type="dxa"/>
            </w:tcMar>
            <w:vAlign w:val="center"/>
          </w:tcPr>
          <w:p w14:paraId="524982BD" w14:textId="77777777" w:rsidR="004E4B10" w:rsidRDefault="004E4B10" w:rsidP="00C575CF">
            <w:pPr>
              <w:spacing w:after="0"/>
              <w:jc w:val="center"/>
            </w:pPr>
            <w:r>
              <w:rPr>
                <w:rFonts w:ascii="Arial" w:hAnsi="Arial"/>
                <w:sz w:val="18"/>
                <w:szCs w:val="17"/>
              </w:rPr>
              <w:t>8</w:t>
            </w:r>
          </w:p>
        </w:tc>
        <w:tc>
          <w:tcPr>
            <w:tcW w:w="1356" w:type="dxa"/>
            <w:tcMar>
              <w:top w:w="80" w:type="dxa"/>
              <w:left w:w="100" w:type="dxa"/>
              <w:bottom w:w="80" w:type="dxa"/>
              <w:right w:w="100" w:type="dxa"/>
            </w:tcMar>
            <w:vAlign w:val="center"/>
          </w:tcPr>
          <w:p w14:paraId="69297E8D" w14:textId="77777777" w:rsidR="004E4B10" w:rsidRDefault="004E4B10" w:rsidP="00C575CF">
            <w:pPr>
              <w:spacing w:after="0"/>
              <w:jc w:val="center"/>
            </w:pPr>
            <w:r>
              <w:rPr>
                <w:rFonts w:ascii="Arial" w:hAnsi="Arial"/>
                <w:sz w:val="18"/>
                <w:szCs w:val="17"/>
              </w:rPr>
              <w:t>19.47 (9.81 to 27.85)</w:t>
            </w:r>
          </w:p>
        </w:tc>
        <w:tc>
          <w:tcPr>
            <w:tcW w:w="1397" w:type="dxa"/>
            <w:tcMar>
              <w:top w:w="80" w:type="dxa"/>
              <w:left w:w="100" w:type="dxa"/>
              <w:bottom w:w="80" w:type="dxa"/>
              <w:right w:w="100" w:type="dxa"/>
            </w:tcMar>
            <w:vAlign w:val="center"/>
          </w:tcPr>
          <w:p w14:paraId="77E8C4A8" w14:textId="77777777" w:rsidR="004E4B10" w:rsidRDefault="004E4B10" w:rsidP="00C575CF">
            <w:pPr>
              <w:spacing w:after="0"/>
              <w:jc w:val="center"/>
            </w:pPr>
            <w:r>
              <w:rPr>
                <w:rFonts w:ascii="Arial" w:hAnsi="Arial"/>
                <w:sz w:val="18"/>
                <w:szCs w:val="17"/>
              </w:rPr>
              <w:t>19.47 (12.54 to 27.85)</w:t>
            </w:r>
          </w:p>
        </w:tc>
        <w:tc>
          <w:tcPr>
            <w:tcW w:w="1357" w:type="dxa"/>
            <w:tcMar>
              <w:top w:w="80" w:type="dxa"/>
              <w:left w:w="100" w:type="dxa"/>
              <w:bottom w:w="80" w:type="dxa"/>
              <w:right w:w="100" w:type="dxa"/>
            </w:tcMar>
            <w:vAlign w:val="center"/>
          </w:tcPr>
          <w:p w14:paraId="37CD4E47" w14:textId="77777777" w:rsidR="004E4B10" w:rsidRDefault="004E4B10" w:rsidP="00C575CF">
            <w:pPr>
              <w:spacing w:after="0"/>
              <w:jc w:val="center"/>
            </w:pPr>
            <w:r>
              <w:rPr>
                <w:rFonts w:ascii="Arial" w:hAnsi="Arial"/>
                <w:sz w:val="18"/>
                <w:szCs w:val="17"/>
              </w:rPr>
              <w:t>27.95 (13.44 to 32.55)</w:t>
            </w:r>
          </w:p>
        </w:tc>
        <w:tc>
          <w:tcPr>
            <w:tcW w:w="1397" w:type="dxa"/>
            <w:tcMar>
              <w:top w:w="80" w:type="dxa"/>
              <w:left w:w="100" w:type="dxa"/>
              <w:bottom w:w="80" w:type="dxa"/>
              <w:right w:w="100" w:type="dxa"/>
            </w:tcMar>
            <w:vAlign w:val="center"/>
          </w:tcPr>
          <w:p w14:paraId="5A40CD56" w14:textId="77777777" w:rsidR="004E4B10" w:rsidRDefault="004E4B10" w:rsidP="00C575CF">
            <w:pPr>
              <w:spacing w:after="0"/>
              <w:jc w:val="center"/>
            </w:pPr>
            <w:r>
              <w:rPr>
                <w:rFonts w:ascii="Arial" w:hAnsi="Arial"/>
                <w:sz w:val="18"/>
                <w:szCs w:val="17"/>
              </w:rPr>
              <w:t>27.95 (13.44 to 32.55)</w:t>
            </w:r>
          </w:p>
        </w:tc>
      </w:tr>
      <w:tr w:rsidR="004E4B10" w14:paraId="186AD957" w14:textId="77777777" w:rsidTr="00A40222">
        <w:trPr>
          <w:cantSplit/>
          <w:jc w:val="center"/>
        </w:trPr>
        <w:tc>
          <w:tcPr>
            <w:tcW w:w="1131" w:type="dxa"/>
            <w:tcMar>
              <w:top w:w="80" w:type="dxa"/>
              <w:left w:w="100" w:type="dxa"/>
              <w:bottom w:w="80" w:type="dxa"/>
              <w:right w:w="100" w:type="dxa"/>
            </w:tcMar>
            <w:vAlign w:val="center"/>
          </w:tcPr>
          <w:p w14:paraId="6FBC9240" w14:textId="77777777" w:rsidR="004E4B10" w:rsidRDefault="004E4B10" w:rsidP="00C575CF">
            <w:pPr>
              <w:spacing w:after="0"/>
              <w:jc w:val="center"/>
            </w:pPr>
            <w:r>
              <w:rPr>
                <w:rFonts w:ascii="Arial" w:hAnsi="Arial"/>
                <w:sz w:val="18"/>
                <w:szCs w:val="17"/>
              </w:rPr>
              <w:t>A3</w:t>
            </w:r>
          </w:p>
        </w:tc>
        <w:tc>
          <w:tcPr>
            <w:tcW w:w="740" w:type="dxa"/>
            <w:tcMar>
              <w:top w:w="80" w:type="dxa"/>
              <w:left w:w="100" w:type="dxa"/>
              <w:bottom w:w="80" w:type="dxa"/>
              <w:right w:w="100" w:type="dxa"/>
            </w:tcMar>
            <w:vAlign w:val="center"/>
          </w:tcPr>
          <w:p w14:paraId="30439CBC" w14:textId="77777777" w:rsidR="004E4B10" w:rsidRDefault="004E4B10" w:rsidP="00C575CF">
            <w:pPr>
              <w:spacing w:after="0"/>
              <w:jc w:val="center"/>
            </w:pPr>
            <w:r>
              <w:rPr>
                <w:rFonts w:ascii="Arial" w:hAnsi="Arial"/>
                <w:sz w:val="18"/>
                <w:szCs w:val="17"/>
              </w:rPr>
              <w:t>A</w:t>
            </w:r>
          </w:p>
        </w:tc>
        <w:tc>
          <w:tcPr>
            <w:tcW w:w="1261" w:type="dxa"/>
            <w:tcMar>
              <w:top w:w="80" w:type="dxa"/>
              <w:left w:w="100" w:type="dxa"/>
              <w:bottom w:w="80" w:type="dxa"/>
              <w:right w:w="100" w:type="dxa"/>
            </w:tcMar>
            <w:vAlign w:val="center"/>
          </w:tcPr>
          <w:p w14:paraId="2CE0B00A" w14:textId="77777777" w:rsidR="004E4B10" w:rsidRDefault="004E4B10" w:rsidP="00C575CF">
            <w:pPr>
              <w:spacing w:after="0"/>
              <w:jc w:val="center"/>
            </w:pPr>
            <w:r>
              <w:rPr>
                <w:rFonts w:ascii="Arial" w:hAnsi="Arial"/>
                <w:sz w:val="18"/>
                <w:szCs w:val="17"/>
              </w:rPr>
              <w:t>2</w:t>
            </w:r>
          </w:p>
        </w:tc>
        <w:tc>
          <w:tcPr>
            <w:tcW w:w="711" w:type="dxa"/>
            <w:tcMar>
              <w:top w:w="80" w:type="dxa"/>
              <w:left w:w="100" w:type="dxa"/>
              <w:bottom w:w="80" w:type="dxa"/>
              <w:right w:w="100" w:type="dxa"/>
            </w:tcMar>
            <w:vAlign w:val="center"/>
          </w:tcPr>
          <w:p w14:paraId="42CE3E02" w14:textId="77777777" w:rsidR="004E4B10" w:rsidRDefault="004E4B10" w:rsidP="00C575CF">
            <w:pPr>
              <w:spacing w:after="0"/>
              <w:jc w:val="center"/>
            </w:pPr>
            <w:r>
              <w:rPr>
                <w:rFonts w:ascii="Arial" w:hAnsi="Arial"/>
                <w:sz w:val="18"/>
                <w:szCs w:val="17"/>
              </w:rPr>
              <w:t>8</w:t>
            </w:r>
          </w:p>
        </w:tc>
        <w:tc>
          <w:tcPr>
            <w:tcW w:w="1356" w:type="dxa"/>
            <w:tcMar>
              <w:top w:w="80" w:type="dxa"/>
              <w:left w:w="100" w:type="dxa"/>
              <w:bottom w:w="80" w:type="dxa"/>
              <w:right w:w="100" w:type="dxa"/>
            </w:tcMar>
            <w:vAlign w:val="center"/>
          </w:tcPr>
          <w:p w14:paraId="7D2DAC6A" w14:textId="77777777" w:rsidR="004E4B10" w:rsidRDefault="004E4B10" w:rsidP="00C575CF">
            <w:pPr>
              <w:spacing w:after="0"/>
              <w:jc w:val="center"/>
            </w:pPr>
            <w:r>
              <w:rPr>
                <w:rFonts w:ascii="Arial" w:hAnsi="Arial"/>
                <w:sz w:val="18"/>
                <w:szCs w:val="17"/>
              </w:rPr>
              <w:t>17.49 (3.46 to 28.55)</w:t>
            </w:r>
          </w:p>
        </w:tc>
        <w:tc>
          <w:tcPr>
            <w:tcW w:w="1397" w:type="dxa"/>
            <w:tcMar>
              <w:top w:w="80" w:type="dxa"/>
              <w:left w:w="100" w:type="dxa"/>
              <w:bottom w:w="80" w:type="dxa"/>
              <w:right w:w="100" w:type="dxa"/>
            </w:tcMar>
            <w:vAlign w:val="center"/>
          </w:tcPr>
          <w:p w14:paraId="5C3C489B" w14:textId="77777777" w:rsidR="004E4B10" w:rsidRDefault="004E4B10" w:rsidP="00C575CF">
            <w:pPr>
              <w:spacing w:after="0"/>
              <w:jc w:val="center"/>
            </w:pPr>
            <w:r>
              <w:rPr>
                <w:rFonts w:ascii="Arial" w:hAnsi="Arial"/>
                <w:sz w:val="18"/>
                <w:szCs w:val="17"/>
              </w:rPr>
              <w:t>17.49 (9.20 to 28.55)</w:t>
            </w:r>
          </w:p>
        </w:tc>
        <w:tc>
          <w:tcPr>
            <w:tcW w:w="1357" w:type="dxa"/>
            <w:tcMar>
              <w:top w:w="80" w:type="dxa"/>
              <w:left w:w="100" w:type="dxa"/>
              <w:bottom w:w="80" w:type="dxa"/>
              <w:right w:w="100" w:type="dxa"/>
            </w:tcMar>
            <w:vAlign w:val="center"/>
          </w:tcPr>
          <w:p w14:paraId="0FBA43F2" w14:textId="77777777" w:rsidR="004E4B10" w:rsidRDefault="004E4B10" w:rsidP="00C575CF">
            <w:pPr>
              <w:spacing w:after="0"/>
              <w:jc w:val="center"/>
            </w:pPr>
            <w:r>
              <w:rPr>
                <w:rFonts w:ascii="Arial" w:hAnsi="Arial"/>
                <w:sz w:val="18"/>
                <w:szCs w:val="17"/>
              </w:rPr>
              <w:t>18.58 (4.81 to 41.96)</w:t>
            </w:r>
          </w:p>
        </w:tc>
        <w:tc>
          <w:tcPr>
            <w:tcW w:w="1397" w:type="dxa"/>
            <w:tcMar>
              <w:top w:w="80" w:type="dxa"/>
              <w:left w:w="100" w:type="dxa"/>
              <w:bottom w:w="80" w:type="dxa"/>
              <w:right w:w="100" w:type="dxa"/>
            </w:tcMar>
            <w:vAlign w:val="center"/>
          </w:tcPr>
          <w:p w14:paraId="77CD4206" w14:textId="77777777" w:rsidR="004E4B10" w:rsidRDefault="004E4B10" w:rsidP="00C575CF">
            <w:pPr>
              <w:spacing w:after="0"/>
              <w:jc w:val="center"/>
            </w:pPr>
            <w:r>
              <w:rPr>
                <w:rFonts w:ascii="Arial" w:hAnsi="Arial"/>
                <w:sz w:val="18"/>
                <w:szCs w:val="17"/>
              </w:rPr>
              <w:t>18.78 (7.79 to 41.96)</w:t>
            </w:r>
          </w:p>
        </w:tc>
      </w:tr>
      <w:tr w:rsidR="004E4B10" w14:paraId="3CE5E5A3" w14:textId="77777777" w:rsidTr="00A40222">
        <w:trPr>
          <w:cantSplit/>
          <w:jc w:val="center"/>
        </w:trPr>
        <w:tc>
          <w:tcPr>
            <w:tcW w:w="1131" w:type="dxa"/>
            <w:tcMar>
              <w:top w:w="80" w:type="dxa"/>
              <w:left w:w="100" w:type="dxa"/>
              <w:bottom w:w="80" w:type="dxa"/>
              <w:right w:w="100" w:type="dxa"/>
            </w:tcMar>
            <w:vAlign w:val="center"/>
          </w:tcPr>
          <w:p w14:paraId="5620AD81" w14:textId="77777777" w:rsidR="004E4B10" w:rsidRDefault="004E4B10" w:rsidP="00C575CF">
            <w:pPr>
              <w:spacing w:after="0"/>
              <w:jc w:val="center"/>
            </w:pPr>
            <w:r>
              <w:rPr>
                <w:rFonts w:ascii="Arial" w:hAnsi="Arial"/>
                <w:sz w:val="18"/>
                <w:szCs w:val="17"/>
              </w:rPr>
              <w:t>A3</w:t>
            </w:r>
          </w:p>
        </w:tc>
        <w:tc>
          <w:tcPr>
            <w:tcW w:w="740" w:type="dxa"/>
            <w:tcMar>
              <w:top w:w="80" w:type="dxa"/>
              <w:left w:w="100" w:type="dxa"/>
              <w:bottom w:w="80" w:type="dxa"/>
              <w:right w:w="100" w:type="dxa"/>
            </w:tcMar>
            <w:vAlign w:val="center"/>
          </w:tcPr>
          <w:p w14:paraId="3EAD11F8" w14:textId="77777777" w:rsidR="004E4B10" w:rsidRDefault="004E4B10" w:rsidP="00C575CF">
            <w:pPr>
              <w:spacing w:after="0"/>
              <w:jc w:val="center"/>
            </w:pPr>
            <w:r>
              <w:rPr>
                <w:rFonts w:ascii="Arial" w:hAnsi="Arial"/>
                <w:sz w:val="18"/>
                <w:szCs w:val="17"/>
              </w:rPr>
              <w:t>A</w:t>
            </w:r>
          </w:p>
        </w:tc>
        <w:tc>
          <w:tcPr>
            <w:tcW w:w="1261" w:type="dxa"/>
            <w:tcMar>
              <w:top w:w="80" w:type="dxa"/>
              <w:left w:w="100" w:type="dxa"/>
              <w:bottom w:w="80" w:type="dxa"/>
              <w:right w:w="100" w:type="dxa"/>
            </w:tcMar>
            <w:vAlign w:val="center"/>
          </w:tcPr>
          <w:p w14:paraId="10972459" w14:textId="77777777" w:rsidR="004E4B10" w:rsidRDefault="004E4B10" w:rsidP="00C575CF">
            <w:pPr>
              <w:spacing w:after="0"/>
              <w:jc w:val="center"/>
            </w:pPr>
            <w:r>
              <w:rPr>
                <w:rFonts w:ascii="Arial" w:hAnsi="Arial"/>
                <w:sz w:val="18"/>
                <w:szCs w:val="17"/>
              </w:rPr>
              <w:t>3</w:t>
            </w:r>
          </w:p>
        </w:tc>
        <w:tc>
          <w:tcPr>
            <w:tcW w:w="711" w:type="dxa"/>
            <w:tcMar>
              <w:top w:w="80" w:type="dxa"/>
              <w:left w:w="100" w:type="dxa"/>
              <w:bottom w:w="80" w:type="dxa"/>
              <w:right w:w="100" w:type="dxa"/>
            </w:tcMar>
            <w:vAlign w:val="center"/>
          </w:tcPr>
          <w:p w14:paraId="115A283A" w14:textId="77777777" w:rsidR="004E4B10" w:rsidRDefault="004E4B10" w:rsidP="00C575CF">
            <w:pPr>
              <w:spacing w:after="0"/>
              <w:jc w:val="center"/>
            </w:pPr>
            <w:r>
              <w:rPr>
                <w:rFonts w:ascii="Arial" w:hAnsi="Arial"/>
                <w:sz w:val="18"/>
                <w:szCs w:val="17"/>
              </w:rPr>
              <w:t>8</w:t>
            </w:r>
          </w:p>
        </w:tc>
        <w:tc>
          <w:tcPr>
            <w:tcW w:w="1356" w:type="dxa"/>
            <w:tcMar>
              <w:top w:w="80" w:type="dxa"/>
              <w:left w:w="100" w:type="dxa"/>
              <w:bottom w:w="80" w:type="dxa"/>
              <w:right w:w="100" w:type="dxa"/>
            </w:tcMar>
            <w:vAlign w:val="center"/>
          </w:tcPr>
          <w:p w14:paraId="4AC5EDE5" w14:textId="77777777" w:rsidR="004E4B10" w:rsidRDefault="004E4B10" w:rsidP="00C575CF">
            <w:pPr>
              <w:spacing w:after="0"/>
              <w:jc w:val="center"/>
            </w:pPr>
            <w:r>
              <w:rPr>
                <w:rFonts w:ascii="Arial" w:hAnsi="Arial"/>
                <w:sz w:val="18"/>
                <w:szCs w:val="17"/>
              </w:rPr>
              <w:t>25.26 (1.87 to 38.26)</w:t>
            </w:r>
          </w:p>
        </w:tc>
        <w:tc>
          <w:tcPr>
            <w:tcW w:w="1397" w:type="dxa"/>
            <w:tcMar>
              <w:top w:w="80" w:type="dxa"/>
              <w:left w:w="100" w:type="dxa"/>
              <w:bottom w:w="80" w:type="dxa"/>
              <w:right w:w="100" w:type="dxa"/>
            </w:tcMar>
            <w:vAlign w:val="center"/>
          </w:tcPr>
          <w:p w14:paraId="26444635" w14:textId="77777777" w:rsidR="004E4B10" w:rsidRDefault="004E4B10" w:rsidP="00C575CF">
            <w:pPr>
              <w:spacing w:after="0"/>
              <w:jc w:val="center"/>
            </w:pPr>
            <w:r>
              <w:rPr>
                <w:rFonts w:ascii="Arial" w:hAnsi="Arial"/>
                <w:sz w:val="18"/>
                <w:szCs w:val="17"/>
              </w:rPr>
              <w:t>25.26 (9.93 to 38.26)</w:t>
            </w:r>
          </w:p>
        </w:tc>
        <w:tc>
          <w:tcPr>
            <w:tcW w:w="1357" w:type="dxa"/>
            <w:tcMar>
              <w:top w:w="80" w:type="dxa"/>
              <w:left w:w="100" w:type="dxa"/>
              <w:bottom w:w="80" w:type="dxa"/>
              <w:right w:w="100" w:type="dxa"/>
            </w:tcMar>
            <w:vAlign w:val="center"/>
          </w:tcPr>
          <w:p w14:paraId="244614D4" w14:textId="77777777" w:rsidR="004E4B10" w:rsidRDefault="004E4B10" w:rsidP="00C575CF">
            <w:pPr>
              <w:spacing w:after="0"/>
              <w:jc w:val="center"/>
            </w:pPr>
            <w:r>
              <w:rPr>
                <w:rFonts w:ascii="Arial" w:hAnsi="Arial"/>
                <w:sz w:val="18"/>
                <w:szCs w:val="17"/>
              </w:rPr>
              <w:t>21.93 (5.61 to 46.37)</w:t>
            </w:r>
          </w:p>
        </w:tc>
        <w:tc>
          <w:tcPr>
            <w:tcW w:w="1397" w:type="dxa"/>
            <w:tcMar>
              <w:top w:w="80" w:type="dxa"/>
              <w:left w:w="100" w:type="dxa"/>
              <w:bottom w:w="80" w:type="dxa"/>
              <w:right w:w="100" w:type="dxa"/>
            </w:tcMar>
            <w:vAlign w:val="center"/>
          </w:tcPr>
          <w:p w14:paraId="2F99DDFC" w14:textId="77777777" w:rsidR="004E4B10" w:rsidRDefault="004E4B10" w:rsidP="00C575CF">
            <w:pPr>
              <w:spacing w:after="0"/>
              <w:jc w:val="center"/>
            </w:pPr>
            <w:r>
              <w:rPr>
                <w:rFonts w:ascii="Arial" w:hAnsi="Arial"/>
                <w:sz w:val="18"/>
                <w:szCs w:val="17"/>
              </w:rPr>
              <w:t>21.93 (5.61 to 46.37)</w:t>
            </w:r>
          </w:p>
        </w:tc>
      </w:tr>
      <w:tr w:rsidR="004E4B10" w14:paraId="2E5C0827" w14:textId="77777777" w:rsidTr="00A40222">
        <w:trPr>
          <w:cantSplit/>
          <w:jc w:val="center"/>
        </w:trPr>
        <w:tc>
          <w:tcPr>
            <w:tcW w:w="1131" w:type="dxa"/>
            <w:tcMar>
              <w:top w:w="80" w:type="dxa"/>
              <w:left w:w="100" w:type="dxa"/>
              <w:bottom w:w="80" w:type="dxa"/>
              <w:right w:w="100" w:type="dxa"/>
            </w:tcMar>
            <w:vAlign w:val="center"/>
          </w:tcPr>
          <w:p w14:paraId="5AA776EE" w14:textId="77777777" w:rsidR="004E4B10" w:rsidRDefault="004E4B10" w:rsidP="00C575CF">
            <w:pPr>
              <w:spacing w:after="0"/>
              <w:jc w:val="center"/>
            </w:pPr>
            <w:r>
              <w:rPr>
                <w:rFonts w:ascii="Arial" w:hAnsi="Arial"/>
                <w:sz w:val="18"/>
                <w:szCs w:val="17"/>
              </w:rPr>
              <w:t>A3</w:t>
            </w:r>
          </w:p>
        </w:tc>
        <w:tc>
          <w:tcPr>
            <w:tcW w:w="740" w:type="dxa"/>
            <w:tcMar>
              <w:top w:w="80" w:type="dxa"/>
              <w:left w:w="100" w:type="dxa"/>
              <w:bottom w:w="80" w:type="dxa"/>
              <w:right w:w="100" w:type="dxa"/>
            </w:tcMar>
            <w:vAlign w:val="center"/>
          </w:tcPr>
          <w:p w14:paraId="658A64B2" w14:textId="77777777" w:rsidR="004E4B10" w:rsidRDefault="004E4B10" w:rsidP="00C575CF">
            <w:pPr>
              <w:spacing w:after="0"/>
              <w:jc w:val="center"/>
            </w:pPr>
            <w:r>
              <w:rPr>
                <w:rFonts w:ascii="Arial" w:hAnsi="Arial"/>
                <w:sz w:val="18"/>
                <w:szCs w:val="17"/>
              </w:rPr>
              <w:t>A</w:t>
            </w:r>
          </w:p>
        </w:tc>
        <w:tc>
          <w:tcPr>
            <w:tcW w:w="1261" w:type="dxa"/>
            <w:tcMar>
              <w:top w:w="80" w:type="dxa"/>
              <w:left w:w="100" w:type="dxa"/>
              <w:bottom w:w="80" w:type="dxa"/>
              <w:right w:w="100" w:type="dxa"/>
            </w:tcMar>
            <w:vAlign w:val="center"/>
          </w:tcPr>
          <w:p w14:paraId="0945F182" w14:textId="77777777" w:rsidR="004E4B10" w:rsidRDefault="004E4B10" w:rsidP="00C575CF">
            <w:pPr>
              <w:spacing w:after="0"/>
              <w:jc w:val="center"/>
            </w:pPr>
            <w:r>
              <w:rPr>
                <w:rFonts w:ascii="Arial" w:hAnsi="Arial"/>
                <w:sz w:val="18"/>
                <w:szCs w:val="17"/>
              </w:rPr>
              <w:t>4</w:t>
            </w:r>
          </w:p>
        </w:tc>
        <w:tc>
          <w:tcPr>
            <w:tcW w:w="711" w:type="dxa"/>
            <w:tcMar>
              <w:top w:w="80" w:type="dxa"/>
              <w:left w:w="100" w:type="dxa"/>
              <w:bottom w:w="80" w:type="dxa"/>
              <w:right w:w="100" w:type="dxa"/>
            </w:tcMar>
            <w:vAlign w:val="center"/>
          </w:tcPr>
          <w:p w14:paraId="5B4ED0D5" w14:textId="77777777" w:rsidR="004E4B10" w:rsidRDefault="004E4B10" w:rsidP="00C575CF">
            <w:pPr>
              <w:spacing w:after="0"/>
              <w:jc w:val="center"/>
            </w:pPr>
            <w:r>
              <w:rPr>
                <w:rFonts w:ascii="Arial" w:hAnsi="Arial"/>
                <w:sz w:val="18"/>
                <w:szCs w:val="17"/>
              </w:rPr>
              <w:t>8</w:t>
            </w:r>
          </w:p>
        </w:tc>
        <w:tc>
          <w:tcPr>
            <w:tcW w:w="1356" w:type="dxa"/>
            <w:tcMar>
              <w:top w:w="80" w:type="dxa"/>
              <w:left w:w="100" w:type="dxa"/>
              <w:bottom w:w="80" w:type="dxa"/>
              <w:right w:w="100" w:type="dxa"/>
            </w:tcMar>
            <w:vAlign w:val="center"/>
          </w:tcPr>
          <w:p w14:paraId="79AE5597" w14:textId="77777777" w:rsidR="004E4B10" w:rsidRDefault="004E4B10" w:rsidP="00C575CF">
            <w:pPr>
              <w:spacing w:after="0"/>
              <w:jc w:val="center"/>
            </w:pPr>
            <w:r>
              <w:rPr>
                <w:rFonts w:ascii="Arial" w:hAnsi="Arial"/>
                <w:sz w:val="18"/>
                <w:szCs w:val="17"/>
              </w:rPr>
              <w:t>21.80 (5.35 to 29.45)</w:t>
            </w:r>
          </w:p>
        </w:tc>
        <w:tc>
          <w:tcPr>
            <w:tcW w:w="1397" w:type="dxa"/>
            <w:tcMar>
              <w:top w:w="80" w:type="dxa"/>
              <w:left w:w="100" w:type="dxa"/>
              <w:bottom w:w="80" w:type="dxa"/>
              <w:right w:w="100" w:type="dxa"/>
            </w:tcMar>
            <w:vAlign w:val="center"/>
          </w:tcPr>
          <w:p w14:paraId="3016765F" w14:textId="77777777" w:rsidR="004E4B10" w:rsidRDefault="004E4B10" w:rsidP="00C575CF">
            <w:pPr>
              <w:spacing w:after="0"/>
              <w:jc w:val="center"/>
            </w:pPr>
            <w:r>
              <w:rPr>
                <w:rFonts w:ascii="Arial" w:hAnsi="Arial"/>
                <w:sz w:val="18"/>
                <w:szCs w:val="17"/>
              </w:rPr>
              <w:t>26.36 (13.47 to 29.45)</w:t>
            </w:r>
          </w:p>
        </w:tc>
        <w:tc>
          <w:tcPr>
            <w:tcW w:w="1357" w:type="dxa"/>
            <w:tcMar>
              <w:top w:w="80" w:type="dxa"/>
              <w:left w:w="100" w:type="dxa"/>
              <w:bottom w:w="80" w:type="dxa"/>
              <w:right w:w="100" w:type="dxa"/>
            </w:tcMar>
            <w:vAlign w:val="center"/>
          </w:tcPr>
          <w:p w14:paraId="68C7DF5E" w14:textId="77777777" w:rsidR="004E4B10" w:rsidRDefault="004E4B10" w:rsidP="00C575CF">
            <w:pPr>
              <w:spacing w:after="0"/>
              <w:jc w:val="center"/>
            </w:pPr>
            <w:r>
              <w:rPr>
                <w:rFonts w:ascii="Arial" w:hAnsi="Arial"/>
                <w:sz w:val="18"/>
                <w:szCs w:val="17"/>
              </w:rPr>
              <w:t>21.64 (1.97 to 43.36)</w:t>
            </w:r>
          </w:p>
        </w:tc>
        <w:tc>
          <w:tcPr>
            <w:tcW w:w="1397" w:type="dxa"/>
            <w:tcMar>
              <w:top w:w="80" w:type="dxa"/>
              <w:left w:w="100" w:type="dxa"/>
              <w:bottom w:w="80" w:type="dxa"/>
              <w:right w:w="100" w:type="dxa"/>
            </w:tcMar>
            <w:vAlign w:val="center"/>
          </w:tcPr>
          <w:p w14:paraId="56D11694" w14:textId="77777777" w:rsidR="004E4B10" w:rsidRDefault="004E4B10" w:rsidP="00C575CF">
            <w:pPr>
              <w:spacing w:after="0"/>
              <w:jc w:val="center"/>
            </w:pPr>
            <w:r>
              <w:rPr>
                <w:rFonts w:ascii="Arial" w:hAnsi="Arial"/>
                <w:sz w:val="18"/>
                <w:szCs w:val="17"/>
              </w:rPr>
              <w:t>21.64 (8.97 to 43.36)</w:t>
            </w:r>
          </w:p>
        </w:tc>
      </w:tr>
      <w:tr w:rsidR="004E4B10" w14:paraId="331C18E5" w14:textId="77777777" w:rsidTr="00A40222">
        <w:trPr>
          <w:cantSplit/>
          <w:jc w:val="center"/>
        </w:trPr>
        <w:tc>
          <w:tcPr>
            <w:tcW w:w="1131" w:type="dxa"/>
            <w:tcMar>
              <w:top w:w="80" w:type="dxa"/>
              <w:left w:w="100" w:type="dxa"/>
              <w:bottom w:w="80" w:type="dxa"/>
              <w:right w:w="100" w:type="dxa"/>
            </w:tcMar>
            <w:vAlign w:val="center"/>
          </w:tcPr>
          <w:p w14:paraId="1BB19896" w14:textId="77777777" w:rsidR="004E4B10" w:rsidRDefault="004E4B10" w:rsidP="00C575CF">
            <w:pPr>
              <w:spacing w:after="0"/>
              <w:jc w:val="center"/>
            </w:pPr>
            <w:r>
              <w:rPr>
                <w:rFonts w:ascii="Arial" w:hAnsi="Arial"/>
                <w:sz w:val="18"/>
                <w:szCs w:val="17"/>
              </w:rPr>
              <w:t>B3</w:t>
            </w:r>
          </w:p>
        </w:tc>
        <w:tc>
          <w:tcPr>
            <w:tcW w:w="740" w:type="dxa"/>
            <w:tcMar>
              <w:top w:w="80" w:type="dxa"/>
              <w:left w:w="100" w:type="dxa"/>
              <w:bottom w:w="80" w:type="dxa"/>
              <w:right w:w="100" w:type="dxa"/>
            </w:tcMar>
            <w:vAlign w:val="center"/>
          </w:tcPr>
          <w:p w14:paraId="073772DC" w14:textId="77777777" w:rsidR="004E4B10" w:rsidRDefault="004E4B10" w:rsidP="00C575CF">
            <w:pPr>
              <w:spacing w:after="0"/>
              <w:jc w:val="center"/>
            </w:pPr>
            <w:r>
              <w:rPr>
                <w:rFonts w:ascii="Arial" w:hAnsi="Arial"/>
                <w:sz w:val="18"/>
                <w:szCs w:val="17"/>
              </w:rPr>
              <w:t>B</w:t>
            </w:r>
          </w:p>
        </w:tc>
        <w:tc>
          <w:tcPr>
            <w:tcW w:w="1261" w:type="dxa"/>
            <w:tcMar>
              <w:top w:w="80" w:type="dxa"/>
              <w:left w:w="100" w:type="dxa"/>
              <w:bottom w:w="80" w:type="dxa"/>
              <w:right w:w="100" w:type="dxa"/>
            </w:tcMar>
            <w:vAlign w:val="center"/>
          </w:tcPr>
          <w:p w14:paraId="753E1685" w14:textId="77777777" w:rsidR="004E4B10" w:rsidRDefault="004E4B10" w:rsidP="00C575CF">
            <w:pPr>
              <w:spacing w:after="0"/>
              <w:jc w:val="center"/>
            </w:pPr>
            <w:r>
              <w:rPr>
                <w:rFonts w:ascii="Arial" w:hAnsi="Arial"/>
                <w:sz w:val="18"/>
                <w:szCs w:val="17"/>
              </w:rPr>
              <w:t>1</w:t>
            </w:r>
          </w:p>
        </w:tc>
        <w:tc>
          <w:tcPr>
            <w:tcW w:w="711" w:type="dxa"/>
            <w:tcMar>
              <w:top w:w="80" w:type="dxa"/>
              <w:left w:w="100" w:type="dxa"/>
              <w:bottom w:w="80" w:type="dxa"/>
              <w:right w:w="100" w:type="dxa"/>
            </w:tcMar>
            <w:vAlign w:val="center"/>
          </w:tcPr>
          <w:p w14:paraId="69F2D9C9" w14:textId="77777777" w:rsidR="004E4B10" w:rsidRDefault="004E4B10" w:rsidP="00C575CF">
            <w:pPr>
              <w:spacing w:after="0"/>
              <w:jc w:val="center"/>
            </w:pPr>
            <w:r>
              <w:rPr>
                <w:rFonts w:ascii="Arial" w:hAnsi="Arial"/>
                <w:sz w:val="18"/>
                <w:szCs w:val="17"/>
              </w:rPr>
              <w:t>8</w:t>
            </w:r>
          </w:p>
        </w:tc>
        <w:tc>
          <w:tcPr>
            <w:tcW w:w="1356" w:type="dxa"/>
            <w:tcMar>
              <w:top w:w="80" w:type="dxa"/>
              <w:left w:w="100" w:type="dxa"/>
              <w:bottom w:w="80" w:type="dxa"/>
              <w:right w:w="100" w:type="dxa"/>
            </w:tcMar>
            <w:vAlign w:val="center"/>
          </w:tcPr>
          <w:p w14:paraId="2499DC66" w14:textId="77777777" w:rsidR="004E4B10" w:rsidRDefault="004E4B10" w:rsidP="00C575CF">
            <w:pPr>
              <w:spacing w:after="0"/>
              <w:jc w:val="center"/>
            </w:pPr>
            <w:r>
              <w:rPr>
                <w:rFonts w:ascii="Arial" w:hAnsi="Arial"/>
                <w:sz w:val="18"/>
                <w:szCs w:val="17"/>
              </w:rPr>
              <w:t>−0.62 (−25.54 to 12.20)</w:t>
            </w:r>
          </w:p>
        </w:tc>
        <w:tc>
          <w:tcPr>
            <w:tcW w:w="1397" w:type="dxa"/>
            <w:tcMar>
              <w:top w:w="80" w:type="dxa"/>
              <w:left w:w="100" w:type="dxa"/>
              <w:bottom w:w="80" w:type="dxa"/>
              <w:right w:w="100" w:type="dxa"/>
            </w:tcMar>
            <w:vAlign w:val="center"/>
          </w:tcPr>
          <w:p w14:paraId="3DA8E981" w14:textId="77777777" w:rsidR="004E4B10" w:rsidRDefault="004E4B10" w:rsidP="00C575CF">
            <w:pPr>
              <w:spacing w:after="0"/>
              <w:jc w:val="center"/>
            </w:pPr>
            <w:r>
              <w:rPr>
                <w:rFonts w:ascii="Arial" w:hAnsi="Arial"/>
                <w:sz w:val="18"/>
                <w:szCs w:val="17"/>
              </w:rPr>
              <w:t>26.44 (4.85 to 35.30)</w:t>
            </w:r>
          </w:p>
        </w:tc>
        <w:tc>
          <w:tcPr>
            <w:tcW w:w="1357" w:type="dxa"/>
            <w:tcMar>
              <w:top w:w="80" w:type="dxa"/>
              <w:left w:w="100" w:type="dxa"/>
              <w:bottom w:w="80" w:type="dxa"/>
              <w:right w:w="100" w:type="dxa"/>
            </w:tcMar>
            <w:vAlign w:val="center"/>
          </w:tcPr>
          <w:p w14:paraId="1412D966" w14:textId="77777777" w:rsidR="004E4B10" w:rsidRDefault="004E4B10" w:rsidP="00C575CF">
            <w:pPr>
              <w:spacing w:after="0"/>
              <w:jc w:val="center"/>
            </w:pPr>
            <w:r>
              <w:rPr>
                <w:rFonts w:ascii="Arial" w:hAnsi="Arial"/>
                <w:sz w:val="18"/>
                <w:szCs w:val="17"/>
              </w:rPr>
              <w:t>4.90 (−21.00 to 18.10)</w:t>
            </w:r>
          </w:p>
        </w:tc>
        <w:tc>
          <w:tcPr>
            <w:tcW w:w="1397" w:type="dxa"/>
            <w:tcMar>
              <w:top w:w="80" w:type="dxa"/>
              <w:left w:w="100" w:type="dxa"/>
              <w:bottom w:w="80" w:type="dxa"/>
              <w:right w:w="100" w:type="dxa"/>
            </w:tcMar>
            <w:vAlign w:val="center"/>
          </w:tcPr>
          <w:p w14:paraId="322AE83C" w14:textId="77777777" w:rsidR="004E4B10" w:rsidRDefault="004E4B10" w:rsidP="00C575CF">
            <w:pPr>
              <w:spacing w:after="0"/>
              <w:jc w:val="center"/>
            </w:pPr>
            <w:r>
              <w:rPr>
                <w:rFonts w:ascii="Arial" w:hAnsi="Arial"/>
                <w:sz w:val="18"/>
                <w:szCs w:val="17"/>
              </w:rPr>
              <w:t>18.79 (17.30 to 27.79)</w:t>
            </w:r>
          </w:p>
        </w:tc>
      </w:tr>
      <w:tr w:rsidR="004E4B10" w14:paraId="1B9DAC7B" w14:textId="77777777" w:rsidTr="00A40222">
        <w:trPr>
          <w:cantSplit/>
          <w:jc w:val="center"/>
        </w:trPr>
        <w:tc>
          <w:tcPr>
            <w:tcW w:w="1131" w:type="dxa"/>
            <w:tcMar>
              <w:top w:w="80" w:type="dxa"/>
              <w:left w:w="100" w:type="dxa"/>
              <w:bottom w:w="80" w:type="dxa"/>
              <w:right w:w="100" w:type="dxa"/>
            </w:tcMar>
            <w:vAlign w:val="center"/>
          </w:tcPr>
          <w:p w14:paraId="57F3CD86" w14:textId="77777777" w:rsidR="004E4B10" w:rsidRDefault="004E4B10" w:rsidP="00C575CF">
            <w:pPr>
              <w:spacing w:after="0"/>
              <w:jc w:val="center"/>
            </w:pPr>
            <w:r>
              <w:rPr>
                <w:rFonts w:ascii="Arial" w:hAnsi="Arial"/>
                <w:sz w:val="18"/>
                <w:szCs w:val="17"/>
              </w:rPr>
              <w:t>B3</w:t>
            </w:r>
          </w:p>
        </w:tc>
        <w:tc>
          <w:tcPr>
            <w:tcW w:w="740" w:type="dxa"/>
            <w:tcMar>
              <w:top w:w="80" w:type="dxa"/>
              <w:left w:w="100" w:type="dxa"/>
              <w:bottom w:w="80" w:type="dxa"/>
              <w:right w:w="100" w:type="dxa"/>
            </w:tcMar>
            <w:vAlign w:val="center"/>
          </w:tcPr>
          <w:p w14:paraId="3F2080B2" w14:textId="77777777" w:rsidR="004E4B10" w:rsidRDefault="004E4B10" w:rsidP="00C575CF">
            <w:pPr>
              <w:spacing w:after="0"/>
              <w:jc w:val="center"/>
            </w:pPr>
            <w:r>
              <w:rPr>
                <w:rFonts w:ascii="Arial" w:hAnsi="Arial"/>
                <w:sz w:val="18"/>
                <w:szCs w:val="17"/>
              </w:rPr>
              <w:t>B</w:t>
            </w:r>
          </w:p>
        </w:tc>
        <w:tc>
          <w:tcPr>
            <w:tcW w:w="1261" w:type="dxa"/>
            <w:tcMar>
              <w:top w:w="80" w:type="dxa"/>
              <w:left w:w="100" w:type="dxa"/>
              <w:bottom w:w="80" w:type="dxa"/>
              <w:right w:w="100" w:type="dxa"/>
            </w:tcMar>
            <w:vAlign w:val="center"/>
          </w:tcPr>
          <w:p w14:paraId="5CF5FF89" w14:textId="77777777" w:rsidR="004E4B10" w:rsidRDefault="004E4B10" w:rsidP="00C575CF">
            <w:pPr>
              <w:spacing w:after="0"/>
              <w:jc w:val="center"/>
            </w:pPr>
            <w:r>
              <w:rPr>
                <w:rFonts w:ascii="Arial" w:hAnsi="Arial"/>
                <w:sz w:val="18"/>
                <w:szCs w:val="17"/>
              </w:rPr>
              <w:t>2</w:t>
            </w:r>
          </w:p>
        </w:tc>
        <w:tc>
          <w:tcPr>
            <w:tcW w:w="711" w:type="dxa"/>
            <w:tcMar>
              <w:top w:w="80" w:type="dxa"/>
              <w:left w:w="100" w:type="dxa"/>
              <w:bottom w:w="80" w:type="dxa"/>
              <w:right w:w="100" w:type="dxa"/>
            </w:tcMar>
            <w:vAlign w:val="center"/>
          </w:tcPr>
          <w:p w14:paraId="6459008F" w14:textId="77777777" w:rsidR="004E4B10" w:rsidRDefault="004E4B10" w:rsidP="00C575CF">
            <w:pPr>
              <w:spacing w:after="0"/>
              <w:jc w:val="center"/>
            </w:pPr>
            <w:r>
              <w:rPr>
                <w:rFonts w:ascii="Arial" w:hAnsi="Arial"/>
                <w:sz w:val="18"/>
                <w:szCs w:val="17"/>
              </w:rPr>
              <w:t>8</w:t>
            </w:r>
          </w:p>
        </w:tc>
        <w:tc>
          <w:tcPr>
            <w:tcW w:w="1356" w:type="dxa"/>
            <w:tcMar>
              <w:top w:w="80" w:type="dxa"/>
              <w:left w:w="100" w:type="dxa"/>
              <w:bottom w:w="80" w:type="dxa"/>
              <w:right w:w="100" w:type="dxa"/>
            </w:tcMar>
            <w:vAlign w:val="center"/>
          </w:tcPr>
          <w:p w14:paraId="45776D54" w14:textId="77777777" w:rsidR="004E4B10" w:rsidRDefault="004E4B10" w:rsidP="00C575CF">
            <w:pPr>
              <w:spacing w:after="0"/>
              <w:jc w:val="center"/>
            </w:pPr>
            <w:r>
              <w:rPr>
                <w:rFonts w:ascii="Arial" w:hAnsi="Arial"/>
                <w:sz w:val="18"/>
                <w:szCs w:val="17"/>
              </w:rPr>
              <w:t>−32.62 (−47.93 to 27.63)</w:t>
            </w:r>
          </w:p>
        </w:tc>
        <w:tc>
          <w:tcPr>
            <w:tcW w:w="1397" w:type="dxa"/>
            <w:tcMar>
              <w:top w:w="80" w:type="dxa"/>
              <w:left w:w="100" w:type="dxa"/>
              <w:bottom w:w="80" w:type="dxa"/>
              <w:right w:w="100" w:type="dxa"/>
            </w:tcMar>
            <w:vAlign w:val="center"/>
          </w:tcPr>
          <w:p w14:paraId="11AA0144" w14:textId="77777777" w:rsidR="004E4B10" w:rsidRDefault="004E4B10" w:rsidP="00C575CF">
            <w:pPr>
              <w:spacing w:after="0"/>
              <w:jc w:val="center"/>
            </w:pPr>
            <w:r>
              <w:rPr>
                <w:rFonts w:ascii="Arial" w:hAnsi="Arial"/>
                <w:sz w:val="18"/>
                <w:szCs w:val="17"/>
              </w:rPr>
              <w:t>40.42 (36.26 to 57.66)</w:t>
            </w:r>
          </w:p>
        </w:tc>
        <w:tc>
          <w:tcPr>
            <w:tcW w:w="1357" w:type="dxa"/>
            <w:tcMar>
              <w:top w:w="80" w:type="dxa"/>
              <w:left w:w="100" w:type="dxa"/>
              <w:bottom w:w="80" w:type="dxa"/>
              <w:right w:w="100" w:type="dxa"/>
            </w:tcMar>
            <w:vAlign w:val="center"/>
          </w:tcPr>
          <w:p w14:paraId="41FF47B3" w14:textId="77777777" w:rsidR="004E4B10" w:rsidRDefault="004E4B10" w:rsidP="00C575CF">
            <w:pPr>
              <w:spacing w:after="0"/>
              <w:jc w:val="center"/>
            </w:pPr>
            <w:r>
              <w:rPr>
                <w:rFonts w:ascii="Arial" w:hAnsi="Arial"/>
                <w:sz w:val="18"/>
                <w:szCs w:val="17"/>
              </w:rPr>
              <w:t>−19.20 (−34.28 to 15.58)</w:t>
            </w:r>
          </w:p>
        </w:tc>
        <w:tc>
          <w:tcPr>
            <w:tcW w:w="1397" w:type="dxa"/>
            <w:tcMar>
              <w:top w:w="80" w:type="dxa"/>
              <w:left w:w="100" w:type="dxa"/>
              <w:bottom w:w="80" w:type="dxa"/>
              <w:right w:w="100" w:type="dxa"/>
            </w:tcMar>
            <w:vAlign w:val="center"/>
          </w:tcPr>
          <w:p w14:paraId="796E6821" w14:textId="77777777" w:rsidR="004E4B10" w:rsidRDefault="004E4B10" w:rsidP="00C575CF">
            <w:pPr>
              <w:spacing w:after="0"/>
              <w:jc w:val="center"/>
            </w:pPr>
            <w:r>
              <w:rPr>
                <w:rFonts w:ascii="Arial" w:hAnsi="Arial"/>
                <w:sz w:val="18"/>
                <w:szCs w:val="17"/>
              </w:rPr>
              <w:t>32.75 (22.84 to 54.14)</w:t>
            </w:r>
          </w:p>
        </w:tc>
      </w:tr>
      <w:tr w:rsidR="004E4B10" w14:paraId="4FD10D88" w14:textId="77777777" w:rsidTr="00A40222">
        <w:trPr>
          <w:cantSplit/>
          <w:jc w:val="center"/>
        </w:trPr>
        <w:tc>
          <w:tcPr>
            <w:tcW w:w="1131" w:type="dxa"/>
            <w:tcMar>
              <w:top w:w="80" w:type="dxa"/>
              <w:left w:w="100" w:type="dxa"/>
              <w:bottom w:w="80" w:type="dxa"/>
              <w:right w:w="100" w:type="dxa"/>
            </w:tcMar>
            <w:vAlign w:val="center"/>
          </w:tcPr>
          <w:p w14:paraId="0AEEB325" w14:textId="77777777" w:rsidR="004E4B10" w:rsidRDefault="004E4B10" w:rsidP="00C575CF">
            <w:pPr>
              <w:spacing w:after="0"/>
              <w:jc w:val="center"/>
            </w:pPr>
            <w:r>
              <w:rPr>
                <w:rFonts w:ascii="Arial" w:hAnsi="Arial"/>
                <w:sz w:val="18"/>
                <w:szCs w:val="17"/>
              </w:rPr>
              <w:t>B3</w:t>
            </w:r>
          </w:p>
        </w:tc>
        <w:tc>
          <w:tcPr>
            <w:tcW w:w="740" w:type="dxa"/>
            <w:tcMar>
              <w:top w:w="80" w:type="dxa"/>
              <w:left w:w="100" w:type="dxa"/>
              <w:bottom w:w="80" w:type="dxa"/>
              <w:right w:w="100" w:type="dxa"/>
            </w:tcMar>
            <w:vAlign w:val="center"/>
          </w:tcPr>
          <w:p w14:paraId="025B385C" w14:textId="77777777" w:rsidR="004E4B10" w:rsidRDefault="004E4B10" w:rsidP="00C575CF">
            <w:pPr>
              <w:spacing w:after="0"/>
              <w:jc w:val="center"/>
            </w:pPr>
            <w:r>
              <w:rPr>
                <w:rFonts w:ascii="Arial" w:hAnsi="Arial"/>
                <w:sz w:val="18"/>
                <w:szCs w:val="17"/>
              </w:rPr>
              <w:t>B</w:t>
            </w:r>
          </w:p>
        </w:tc>
        <w:tc>
          <w:tcPr>
            <w:tcW w:w="1261" w:type="dxa"/>
            <w:tcMar>
              <w:top w:w="80" w:type="dxa"/>
              <w:left w:w="100" w:type="dxa"/>
              <w:bottom w:w="80" w:type="dxa"/>
              <w:right w:w="100" w:type="dxa"/>
            </w:tcMar>
            <w:vAlign w:val="center"/>
          </w:tcPr>
          <w:p w14:paraId="008DD175" w14:textId="77777777" w:rsidR="004E4B10" w:rsidRDefault="004E4B10" w:rsidP="00C575CF">
            <w:pPr>
              <w:spacing w:after="0"/>
              <w:jc w:val="center"/>
            </w:pPr>
            <w:r>
              <w:rPr>
                <w:rFonts w:ascii="Arial" w:hAnsi="Arial"/>
                <w:sz w:val="18"/>
                <w:szCs w:val="17"/>
              </w:rPr>
              <w:t>3</w:t>
            </w:r>
          </w:p>
        </w:tc>
        <w:tc>
          <w:tcPr>
            <w:tcW w:w="711" w:type="dxa"/>
            <w:tcMar>
              <w:top w:w="80" w:type="dxa"/>
              <w:left w:w="100" w:type="dxa"/>
              <w:bottom w:w="80" w:type="dxa"/>
              <w:right w:w="100" w:type="dxa"/>
            </w:tcMar>
            <w:vAlign w:val="center"/>
          </w:tcPr>
          <w:p w14:paraId="5BA9132D" w14:textId="77777777" w:rsidR="004E4B10" w:rsidRDefault="004E4B10" w:rsidP="00C575CF">
            <w:pPr>
              <w:spacing w:after="0"/>
              <w:jc w:val="center"/>
            </w:pPr>
            <w:r>
              <w:rPr>
                <w:rFonts w:ascii="Arial" w:hAnsi="Arial"/>
                <w:sz w:val="18"/>
                <w:szCs w:val="17"/>
              </w:rPr>
              <w:t>8</w:t>
            </w:r>
          </w:p>
        </w:tc>
        <w:tc>
          <w:tcPr>
            <w:tcW w:w="1356" w:type="dxa"/>
            <w:tcMar>
              <w:top w:w="80" w:type="dxa"/>
              <w:left w:w="100" w:type="dxa"/>
              <w:bottom w:w="80" w:type="dxa"/>
              <w:right w:w="100" w:type="dxa"/>
            </w:tcMar>
            <w:vAlign w:val="center"/>
          </w:tcPr>
          <w:p w14:paraId="0051937E" w14:textId="77777777" w:rsidR="004E4B10" w:rsidRDefault="004E4B10" w:rsidP="00C575CF">
            <w:pPr>
              <w:spacing w:after="0"/>
              <w:jc w:val="center"/>
            </w:pPr>
            <w:r>
              <w:rPr>
                <w:rFonts w:ascii="Arial" w:hAnsi="Arial"/>
                <w:sz w:val="18"/>
                <w:szCs w:val="17"/>
              </w:rPr>
              <w:t>−42.81 (−74.10 to −27.16)</w:t>
            </w:r>
          </w:p>
        </w:tc>
        <w:tc>
          <w:tcPr>
            <w:tcW w:w="1397" w:type="dxa"/>
            <w:tcMar>
              <w:top w:w="80" w:type="dxa"/>
              <w:left w:w="100" w:type="dxa"/>
              <w:bottom w:w="80" w:type="dxa"/>
              <w:right w:w="100" w:type="dxa"/>
            </w:tcMar>
            <w:vAlign w:val="center"/>
          </w:tcPr>
          <w:p w14:paraId="5493E997" w14:textId="77777777" w:rsidR="004E4B10" w:rsidRDefault="004E4B10" w:rsidP="00C575CF">
            <w:pPr>
              <w:spacing w:after="0"/>
              <w:jc w:val="center"/>
            </w:pPr>
            <w:r>
              <w:rPr>
                <w:rFonts w:ascii="Arial" w:hAnsi="Arial"/>
                <w:sz w:val="18"/>
                <w:szCs w:val="17"/>
              </w:rPr>
              <w:t>42.81 (27.16 to 74.10)</w:t>
            </w:r>
          </w:p>
        </w:tc>
        <w:tc>
          <w:tcPr>
            <w:tcW w:w="1357" w:type="dxa"/>
            <w:tcMar>
              <w:top w:w="80" w:type="dxa"/>
              <w:left w:w="100" w:type="dxa"/>
              <w:bottom w:w="80" w:type="dxa"/>
              <w:right w:w="100" w:type="dxa"/>
            </w:tcMar>
            <w:vAlign w:val="center"/>
          </w:tcPr>
          <w:p w14:paraId="49753520" w14:textId="77777777" w:rsidR="004E4B10" w:rsidRDefault="004E4B10" w:rsidP="00C575CF">
            <w:pPr>
              <w:spacing w:after="0"/>
              <w:jc w:val="center"/>
            </w:pPr>
            <w:r>
              <w:rPr>
                <w:rFonts w:ascii="Arial" w:hAnsi="Arial"/>
                <w:sz w:val="18"/>
                <w:szCs w:val="17"/>
              </w:rPr>
              <w:t>−34.12 (−59.99 to −25.31)</w:t>
            </w:r>
          </w:p>
        </w:tc>
        <w:tc>
          <w:tcPr>
            <w:tcW w:w="1397" w:type="dxa"/>
            <w:tcMar>
              <w:top w:w="80" w:type="dxa"/>
              <w:left w:w="100" w:type="dxa"/>
              <w:bottom w:w="80" w:type="dxa"/>
              <w:right w:w="100" w:type="dxa"/>
            </w:tcMar>
            <w:vAlign w:val="center"/>
          </w:tcPr>
          <w:p w14:paraId="3083EABC" w14:textId="77777777" w:rsidR="004E4B10" w:rsidRDefault="004E4B10" w:rsidP="00C575CF">
            <w:pPr>
              <w:spacing w:after="0"/>
              <w:jc w:val="center"/>
            </w:pPr>
            <w:r>
              <w:rPr>
                <w:rFonts w:ascii="Arial" w:hAnsi="Arial"/>
                <w:sz w:val="18"/>
                <w:szCs w:val="17"/>
              </w:rPr>
              <w:t>34.12 (25.31 to 59.99)</w:t>
            </w:r>
          </w:p>
        </w:tc>
      </w:tr>
      <w:tr w:rsidR="004E4B10" w14:paraId="1F376F5E" w14:textId="77777777" w:rsidTr="00A40222">
        <w:trPr>
          <w:cantSplit/>
          <w:jc w:val="center"/>
        </w:trPr>
        <w:tc>
          <w:tcPr>
            <w:tcW w:w="1131" w:type="dxa"/>
            <w:tcMar>
              <w:top w:w="80" w:type="dxa"/>
              <w:left w:w="100" w:type="dxa"/>
              <w:bottom w:w="80" w:type="dxa"/>
              <w:right w:w="100" w:type="dxa"/>
            </w:tcMar>
            <w:vAlign w:val="center"/>
          </w:tcPr>
          <w:p w14:paraId="2200EF14" w14:textId="77777777" w:rsidR="004E4B10" w:rsidRDefault="004E4B10" w:rsidP="00C575CF">
            <w:pPr>
              <w:spacing w:after="0"/>
              <w:jc w:val="center"/>
            </w:pPr>
            <w:r>
              <w:rPr>
                <w:rFonts w:ascii="Arial" w:hAnsi="Arial"/>
                <w:sz w:val="18"/>
                <w:szCs w:val="17"/>
              </w:rPr>
              <w:t>B3</w:t>
            </w:r>
          </w:p>
        </w:tc>
        <w:tc>
          <w:tcPr>
            <w:tcW w:w="740" w:type="dxa"/>
            <w:tcMar>
              <w:top w:w="80" w:type="dxa"/>
              <w:left w:w="100" w:type="dxa"/>
              <w:bottom w:w="80" w:type="dxa"/>
              <w:right w:w="100" w:type="dxa"/>
            </w:tcMar>
            <w:vAlign w:val="center"/>
          </w:tcPr>
          <w:p w14:paraId="18E08F7C" w14:textId="77777777" w:rsidR="004E4B10" w:rsidRDefault="004E4B10" w:rsidP="00C575CF">
            <w:pPr>
              <w:spacing w:after="0"/>
              <w:jc w:val="center"/>
            </w:pPr>
            <w:r>
              <w:rPr>
                <w:rFonts w:ascii="Arial" w:hAnsi="Arial"/>
                <w:sz w:val="18"/>
                <w:szCs w:val="17"/>
              </w:rPr>
              <w:t>B</w:t>
            </w:r>
          </w:p>
        </w:tc>
        <w:tc>
          <w:tcPr>
            <w:tcW w:w="1261" w:type="dxa"/>
            <w:tcMar>
              <w:top w:w="80" w:type="dxa"/>
              <w:left w:w="100" w:type="dxa"/>
              <w:bottom w:w="80" w:type="dxa"/>
              <w:right w:w="100" w:type="dxa"/>
            </w:tcMar>
            <w:vAlign w:val="center"/>
          </w:tcPr>
          <w:p w14:paraId="79ED4AE1" w14:textId="77777777" w:rsidR="004E4B10" w:rsidRDefault="004E4B10" w:rsidP="00C575CF">
            <w:pPr>
              <w:spacing w:after="0"/>
              <w:jc w:val="center"/>
            </w:pPr>
            <w:r>
              <w:rPr>
                <w:rFonts w:ascii="Arial" w:hAnsi="Arial"/>
                <w:sz w:val="18"/>
                <w:szCs w:val="17"/>
              </w:rPr>
              <w:t>4</w:t>
            </w:r>
          </w:p>
        </w:tc>
        <w:tc>
          <w:tcPr>
            <w:tcW w:w="711" w:type="dxa"/>
            <w:tcMar>
              <w:top w:w="80" w:type="dxa"/>
              <w:left w:w="100" w:type="dxa"/>
              <w:bottom w:w="80" w:type="dxa"/>
              <w:right w:w="100" w:type="dxa"/>
            </w:tcMar>
            <w:vAlign w:val="center"/>
          </w:tcPr>
          <w:p w14:paraId="1F5E9AD8" w14:textId="77777777" w:rsidR="004E4B10" w:rsidRDefault="004E4B10" w:rsidP="00C575CF">
            <w:pPr>
              <w:spacing w:after="0"/>
              <w:jc w:val="center"/>
            </w:pPr>
            <w:r>
              <w:rPr>
                <w:rFonts w:ascii="Arial" w:hAnsi="Arial"/>
                <w:sz w:val="18"/>
                <w:szCs w:val="17"/>
              </w:rPr>
              <w:t>8</w:t>
            </w:r>
          </w:p>
        </w:tc>
        <w:tc>
          <w:tcPr>
            <w:tcW w:w="1356" w:type="dxa"/>
            <w:tcMar>
              <w:top w:w="80" w:type="dxa"/>
              <w:left w:w="100" w:type="dxa"/>
              <w:bottom w:w="80" w:type="dxa"/>
              <w:right w:w="100" w:type="dxa"/>
            </w:tcMar>
            <w:vAlign w:val="center"/>
          </w:tcPr>
          <w:p w14:paraId="0B6702C0" w14:textId="77777777" w:rsidR="004E4B10" w:rsidRDefault="004E4B10" w:rsidP="00C575CF">
            <w:pPr>
              <w:spacing w:after="0"/>
              <w:jc w:val="center"/>
            </w:pPr>
            <w:r>
              <w:rPr>
                <w:rFonts w:ascii="Arial" w:hAnsi="Arial"/>
                <w:sz w:val="18"/>
                <w:szCs w:val="17"/>
              </w:rPr>
              <w:t>−28.58 (−39.81 to −15.86)</w:t>
            </w:r>
          </w:p>
        </w:tc>
        <w:tc>
          <w:tcPr>
            <w:tcW w:w="1397" w:type="dxa"/>
            <w:tcMar>
              <w:top w:w="80" w:type="dxa"/>
              <w:left w:w="100" w:type="dxa"/>
              <w:bottom w:w="80" w:type="dxa"/>
              <w:right w:w="100" w:type="dxa"/>
            </w:tcMar>
            <w:vAlign w:val="center"/>
          </w:tcPr>
          <w:p w14:paraId="09E12EA9" w14:textId="77777777" w:rsidR="004E4B10" w:rsidRDefault="004E4B10" w:rsidP="00C575CF">
            <w:pPr>
              <w:spacing w:after="0"/>
              <w:jc w:val="center"/>
            </w:pPr>
            <w:r>
              <w:rPr>
                <w:rFonts w:ascii="Arial" w:hAnsi="Arial"/>
                <w:sz w:val="18"/>
                <w:szCs w:val="17"/>
              </w:rPr>
              <w:t>30.80 (26.80 to 39.81)</w:t>
            </w:r>
          </w:p>
        </w:tc>
        <w:tc>
          <w:tcPr>
            <w:tcW w:w="1357" w:type="dxa"/>
            <w:tcMar>
              <w:top w:w="80" w:type="dxa"/>
              <w:left w:w="100" w:type="dxa"/>
              <w:bottom w:w="80" w:type="dxa"/>
              <w:right w:w="100" w:type="dxa"/>
            </w:tcMar>
            <w:vAlign w:val="center"/>
          </w:tcPr>
          <w:p w14:paraId="1EC7B1A2" w14:textId="77777777" w:rsidR="004E4B10" w:rsidRDefault="004E4B10" w:rsidP="00C575CF">
            <w:pPr>
              <w:spacing w:after="0"/>
              <w:jc w:val="center"/>
            </w:pPr>
            <w:r>
              <w:rPr>
                <w:rFonts w:ascii="Arial" w:hAnsi="Arial"/>
                <w:sz w:val="18"/>
                <w:szCs w:val="17"/>
              </w:rPr>
              <w:t>−15.16 (−25.70 to −9.60)</w:t>
            </w:r>
          </w:p>
        </w:tc>
        <w:tc>
          <w:tcPr>
            <w:tcW w:w="1397" w:type="dxa"/>
            <w:tcMar>
              <w:top w:w="80" w:type="dxa"/>
              <w:left w:w="100" w:type="dxa"/>
              <w:bottom w:w="80" w:type="dxa"/>
              <w:right w:w="100" w:type="dxa"/>
            </w:tcMar>
            <w:vAlign w:val="center"/>
          </w:tcPr>
          <w:p w14:paraId="6DF65C14" w14:textId="77777777" w:rsidR="004E4B10" w:rsidRDefault="004E4B10" w:rsidP="00C575CF">
            <w:pPr>
              <w:spacing w:after="0"/>
              <w:jc w:val="center"/>
            </w:pPr>
            <w:r>
              <w:rPr>
                <w:rFonts w:ascii="Arial" w:hAnsi="Arial"/>
                <w:sz w:val="18"/>
                <w:szCs w:val="17"/>
              </w:rPr>
              <w:t>16.38 (13.39 to 25.70)</w:t>
            </w:r>
          </w:p>
        </w:tc>
      </w:tr>
      <w:tr w:rsidR="004E4B10" w14:paraId="252A5CA9" w14:textId="77777777" w:rsidTr="00A40222">
        <w:trPr>
          <w:cantSplit/>
          <w:jc w:val="center"/>
        </w:trPr>
        <w:tc>
          <w:tcPr>
            <w:tcW w:w="1131" w:type="dxa"/>
            <w:tcMar>
              <w:top w:w="80" w:type="dxa"/>
              <w:left w:w="100" w:type="dxa"/>
              <w:bottom w:w="80" w:type="dxa"/>
              <w:right w:w="100" w:type="dxa"/>
            </w:tcMar>
            <w:vAlign w:val="center"/>
          </w:tcPr>
          <w:p w14:paraId="2CB8259E" w14:textId="77777777" w:rsidR="004E4B10" w:rsidRDefault="004E4B10" w:rsidP="00C575CF">
            <w:pPr>
              <w:spacing w:after="0"/>
              <w:jc w:val="center"/>
            </w:pPr>
            <w:r>
              <w:rPr>
                <w:rFonts w:ascii="Arial" w:hAnsi="Arial"/>
                <w:sz w:val="18"/>
                <w:szCs w:val="17"/>
              </w:rPr>
              <w:t>B5</w:t>
            </w:r>
          </w:p>
        </w:tc>
        <w:tc>
          <w:tcPr>
            <w:tcW w:w="740" w:type="dxa"/>
            <w:tcMar>
              <w:top w:w="80" w:type="dxa"/>
              <w:left w:w="100" w:type="dxa"/>
              <w:bottom w:w="80" w:type="dxa"/>
              <w:right w:w="100" w:type="dxa"/>
            </w:tcMar>
            <w:vAlign w:val="center"/>
          </w:tcPr>
          <w:p w14:paraId="2F87E847" w14:textId="77777777" w:rsidR="004E4B10" w:rsidRDefault="004E4B10" w:rsidP="00C575CF">
            <w:pPr>
              <w:spacing w:after="0"/>
              <w:jc w:val="center"/>
            </w:pPr>
            <w:r>
              <w:rPr>
                <w:rFonts w:ascii="Arial" w:hAnsi="Arial"/>
                <w:sz w:val="18"/>
                <w:szCs w:val="17"/>
              </w:rPr>
              <w:t>B</w:t>
            </w:r>
          </w:p>
        </w:tc>
        <w:tc>
          <w:tcPr>
            <w:tcW w:w="1261" w:type="dxa"/>
            <w:tcMar>
              <w:top w:w="80" w:type="dxa"/>
              <w:left w:w="100" w:type="dxa"/>
              <w:bottom w:w="80" w:type="dxa"/>
              <w:right w:w="100" w:type="dxa"/>
            </w:tcMar>
            <w:vAlign w:val="center"/>
          </w:tcPr>
          <w:p w14:paraId="0BE6C962" w14:textId="77777777" w:rsidR="004E4B10" w:rsidRDefault="004E4B10" w:rsidP="00C575CF">
            <w:pPr>
              <w:spacing w:after="0"/>
              <w:jc w:val="center"/>
            </w:pPr>
            <w:r>
              <w:rPr>
                <w:rFonts w:ascii="Arial" w:hAnsi="Arial"/>
                <w:sz w:val="18"/>
                <w:szCs w:val="17"/>
              </w:rPr>
              <w:t>1</w:t>
            </w:r>
          </w:p>
        </w:tc>
        <w:tc>
          <w:tcPr>
            <w:tcW w:w="711" w:type="dxa"/>
            <w:tcMar>
              <w:top w:w="80" w:type="dxa"/>
              <w:left w:w="100" w:type="dxa"/>
              <w:bottom w:w="80" w:type="dxa"/>
              <w:right w:w="100" w:type="dxa"/>
            </w:tcMar>
            <w:vAlign w:val="center"/>
          </w:tcPr>
          <w:p w14:paraId="2FC8630F" w14:textId="77777777" w:rsidR="004E4B10" w:rsidRDefault="004E4B10" w:rsidP="00C575CF">
            <w:pPr>
              <w:spacing w:after="0"/>
              <w:jc w:val="center"/>
            </w:pPr>
            <w:r>
              <w:rPr>
                <w:rFonts w:ascii="Arial" w:hAnsi="Arial"/>
                <w:sz w:val="18"/>
                <w:szCs w:val="17"/>
              </w:rPr>
              <w:t>8</w:t>
            </w:r>
          </w:p>
        </w:tc>
        <w:tc>
          <w:tcPr>
            <w:tcW w:w="1356" w:type="dxa"/>
            <w:tcMar>
              <w:top w:w="80" w:type="dxa"/>
              <w:left w:w="100" w:type="dxa"/>
              <w:bottom w:w="80" w:type="dxa"/>
              <w:right w:w="100" w:type="dxa"/>
            </w:tcMar>
            <w:vAlign w:val="center"/>
          </w:tcPr>
          <w:p w14:paraId="358D019A" w14:textId="77777777" w:rsidR="004E4B10" w:rsidRDefault="004E4B10" w:rsidP="00C575CF">
            <w:pPr>
              <w:spacing w:after="0"/>
              <w:jc w:val="center"/>
            </w:pPr>
            <w:r>
              <w:rPr>
                <w:rFonts w:ascii="Arial" w:hAnsi="Arial"/>
                <w:sz w:val="18"/>
                <w:szCs w:val="17"/>
              </w:rPr>
              <w:t>−13.17 (−37.20 to 16.44)</w:t>
            </w:r>
          </w:p>
        </w:tc>
        <w:tc>
          <w:tcPr>
            <w:tcW w:w="1397" w:type="dxa"/>
            <w:tcMar>
              <w:top w:w="80" w:type="dxa"/>
              <w:left w:w="100" w:type="dxa"/>
              <w:bottom w:w="80" w:type="dxa"/>
              <w:right w:w="100" w:type="dxa"/>
            </w:tcMar>
            <w:vAlign w:val="center"/>
          </w:tcPr>
          <w:p w14:paraId="7D8351E6" w14:textId="77777777" w:rsidR="004E4B10" w:rsidRDefault="004E4B10" w:rsidP="00C575CF">
            <w:pPr>
              <w:spacing w:after="0"/>
              <w:jc w:val="center"/>
            </w:pPr>
            <w:r>
              <w:rPr>
                <w:rFonts w:ascii="Arial" w:hAnsi="Arial"/>
                <w:sz w:val="18"/>
                <w:szCs w:val="17"/>
              </w:rPr>
              <w:t>34.58 (18.29 to 40.57)</w:t>
            </w:r>
          </w:p>
        </w:tc>
        <w:tc>
          <w:tcPr>
            <w:tcW w:w="1357" w:type="dxa"/>
            <w:tcMar>
              <w:top w:w="80" w:type="dxa"/>
              <w:left w:w="100" w:type="dxa"/>
              <w:bottom w:w="80" w:type="dxa"/>
              <w:right w:w="100" w:type="dxa"/>
            </w:tcMar>
            <w:vAlign w:val="center"/>
          </w:tcPr>
          <w:p w14:paraId="31E9E668" w14:textId="77777777" w:rsidR="004E4B10" w:rsidRDefault="004E4B10" w:rsidP="00C575CF">
            <w:pPr>
              <w:spacing w:after="0"/>
              <w:jc w:val="center"/>
            </w:pPr>
            <w:r>
              <w:rPr>
                <w:rFonts w:ascii="Arial" w:hAnsi="Arial"/>
                <w:sz w:val="18"/>
                <w:szCs w:val="17"/>
              </w:rPr>
              <w:t>−6.31 (−30.30 to 18.22)</w:t>
            </w:r>
          </w:p>
        </w:tc>
        <w:tc>
          <w:tcPr>
            <w:tcW w:w="1397" w:type="dxa"/>
            <w:tcMar>
              <w:top w:w="80" w:type="dxa"/>
              <w:left w:w="100" w:type="dxa"/>
              <w:bottom w:w="80" w:type="dxa"/>
              <w:right w:w="100" w:type="dxa"/>
            </w:tcMar>
            <w:vAlign w:val="center"/>
          </w:tcPr>
          <w:p w14:paraId="7538F560" w14:textId="77777777" w:rsidR="004E4B10" w:rsidRDefault="004E4B10" w:rsidP="00C575CF">
            <w:pPr>
              <w:spacing w:after="0"/>
              <w:jc w:val="center"/>
            </w:pPr>
            <w:r>
              <w:rPr>
                <w:rFonts w:ascii="Arial" w:hAnsi="Arial"/>
                <w:sz w:val="18"/>
                <w:szCs w:val="17"/>
              </w:rPr>
              <w:t>34.11 (7.94 to 54.49)</w:t>
            </w:r>
          </w:p>
        </w:tc>
      </w:tr>
      <w:tr w:rsidR="004E4B10" w14:paraId="72D23B86" w14:textId="77777777" w:rsidTr="00A40222">
        <w:trPr>
          <w:cantSplit/>
          <w:jc w:val="center"/>
        </w:trPr>
        <w:tc>
          <w:tcPr>
            <w:tcW w:w="1131" w:type="dxa"/>
            <w:tcMar>
              <w:top w:w="80" w:type="dxa"/>
              <w:left w:w="100" w:type="dxa"/>
              <w:bottom w:w="80" w:type="dxa"/>
              <w:right w:w="100" w:type="dxa"/>
            </w:tcMar>
            <w:vAlign w:val="center"/>
          </w:tcPr>
          <w:p w14:paraId="653191BD" w14:textId="77777777" w:rsidR="004E4B10" w:rsidRDefault="004E4B10" w:rsidP="00C575CF">
            <w:pPr>
              <w:spacing w:after="0"/>
              <w:jc w:val="center"/>
            </w:pPr>
            <w:r>
              <w:rPr>
                <w:rFonts w:ascii="Arial" w:hAnsi="Arial"/>
                <w:sz w:val="18"/>
                <w:szCs w:val="17"/>
              </w:rPr>
              <w:t>B5</w:t>
            </w:r>
          </w:p>
        </w:tc>
        <w:tc>
          <w:tcPr>
            <w:tcW w:w="740" w:type="dxa"/>
            <w:tcMar>
              <w:top w:w="80" w:type="dxa"/>
              <w:left w:w="100" w:type="dxa"/>
              <w:bottom w:w="80" w:type="dxa"/>
              <w:right w:w="100" w:type="dxa"/>
            </w:tcMar>
            <w:vAlign w:val="center"/>
          </w:tcPr>
          <w:p w14:paraId="39B0F167" w14:textId="77777777" w:rsidR="004E4B10" w:rsidRDefault="004E4B10" w:rsidP="00C575CF">
            <w:pPr>
              <w:spacing w:after="0"/>
              <w:jc w:val="center"/>
            </w:pPr>
            <w:r>
              <w:rPr>
                <w:rFonts w:ascii="Arial" w:hAnsi="Arial"/>
                <w:sz w:val="18"/>
                <w:szCs w:val="17"/>
              </w:rPr>
              <w:t>B</w:t>
            </w:r>
          </w:p>
        </w:tc>
        <w:tc>
          <w:tcPr>
            <w:tcW w:w="1261" w:type="dxa"/>
            <w:tcMar>
              <w:top w:w="80" w:type="dxa"/>
              <w:left w:w="100" w:type="dxa"/>
              <w:bottom w:w="80" w:type="dxa"/>
              <w:right w:w="100" w:type="dxa"/>
            </w:tcMar>
            <w:vAlign w:val="center"/>
          </w:tcPr>
          <w:p w14:paraId="5429CBEA" w14:textId="77777777" w:rsidR="004E4B10" w:rsidRDefault="004E4B10" w:rsidP="00C575CF">
            <w:pPr>
              <w:spacing w:after="0"/>
              <w:jc w:val="center"/>
            </w:pPr>
            <w:r>
              <w:rPr>
                <w:rFonts w:ascii="Arial" w:hAnsi="Arial"/>
                <w:sz w:val="18"/>
                <w:szCs w:val="17"/>
              </w:rPr>
              <w:t>2</w:t>
            </w:r>
          </w:p>
        </w:tc>
        <w:tc>
          <w:tcPr>
            <w:tcW w:w="711" w:type="dxa"/>
            <w:tcMar>
              <w:top w:w="80" w:type="dxa"/>
              <w:left w:w="100" w:type="dxa"/>
              <w:bottom w:w="80" w:type="dxa"/>
              <w:right w:w="100" w:type="dxa"/>
            </w:tcMar>
            <w:vAlign w:val="center"/>
          </w:tcPr>
          <w:p w14:paraId="6280C57E" w14:textId="77777777" w:rsidR="004E4B10" w:rsidRDefault="004E4B10" w:rsidP="00C575CF">
            <w:pPr>
              <w:spacing w:after="0"/>
              <w:jc w:val="center"/>
            </w:pPr>
            <w:r>
              <w:rPr>
                <w:rFonts w:ascii="Arial" w:hAnsi="Arial"/>
                <w:sz w:val="18"/>
                <w:szCs w:val="17"/>
              </w:rPr>
              <w:t>8</w:t>
            </w:r>
          </w:p>
        </w:tc>
        <w:tc>
          <w:tcPr>
            <w:tcW w:w="1356" w:type="dxa"/>
            <w:tcMar>
              <w:top w:w="80" w:type="dxa"/>
              <w:left w:w="100" w:type="dxa"/>
              <w:bottom w:w="80" w:type="dxa"/>
              <w:right w:w="100" w:type="dxa"/>
            </w:tcMar>
            <w:vAlign w:val="center"/>
          </w:tcPr>
          <w:p w14:paraId="01256BC9" w14:textId="77777777" w:rsidR="004E4B10" w:rsidRDefault="004E4B10" w:rsidP="00C575CF">
            <w:pPr>
              <w:spacing w:after="0"/>
              <w:jc w:val="center"/>
            </w:pPr>
            <w:r>
              <w:rPr>
                <w:rFonts w:ascii="Arial" w:hAnsi="Arial"/>
                <w:sz w:val="18"/>
                <w:szCs w:val="17"/>
              </w:rPr>
              <w:t>9.59 (−10.19 to 35.42)</w:t>
            </w:r>
          </w:p>
        </w:tc>
        <w:tc>
          <w:tcPr>
            <w:tcW w:w="1397" w:type="dxa"/>
            <w:tcMar>
              <w:top w:w="80" w:type="dxa"/>
              <w:left w:w="100" w:type="dxa"/>
              <w:bottom w:w="80" w:type="dxa"/>
              <w:right w:w="100" w:type="dxa"/>
            </w:tcMar>
            <w:vAlign w:val="center"/>
          </w:tcPr>
          <w:p w14:paraId="13A4BEE9" w14:textId="77777777" w:rsidR="004E4B10" w:rsidRDefault="004E4B10" w:rsidP="00C575CF">
            <w:pPr>
              <w:spacing w:after="0"/>
              <w:jc w:val="center"/>
            </w:pPr>
            <w:r>
              <w:rPr>
                <w:rFonts w:ascii="Arial" w:hAnsi="Arial"/>
                <w:sz w:val="18"/>
                <w:szCs w:val="17"/>
              </w:rPr>
              <w:t>25.50 (13.45 to 40.08)</w:t>
            </w:r>
          </w:p>
        </w:tc>
        <w:tc>
          <w:tcPr>
            <w:tcW w:w="1357" w:type="dxa"/>
            <w:tcMar>
              <w:top w:w="80" w:type="dxa"/>
              <w:left w:w="100" w:type="dxa"/>
              <w:bottom w:w="80" w:type="dxa"/>
              <w:right w:w="100" w:type="dxa"/>
            </w:tcMar>
            <w:vAlign w:val="center"/>
          </w:tcPr>
          <w:p w14:paraId="323CAFA9" w14:textId="77777777" w:rsidR="004E4B10" w:rsidRDefault="004E4B10" w:rsidP="00C575CF">
            <w:pPr>
              <w:spacing w:after="0"/>
              <w:jc w:val="center"/>
            </w:pPr>
            <w:r>
              <w:rPr>
                <w:rFonts w:ascii="Arial" w:hAnsi="Arial"/>
                <w:sz w:val="18"/>
                <w:szCs w:val="17"/>
              </w:rPr>
              <w:t>11.54 (−6.16 to 48.83)</w:t>
            </w:r>
          </w:p>
        </w:tc>
        <w:tc>
          <w:tcPr>
            <w:tcW w:w="1397" w:type="dxa"/>
            <w:tcMar>
              <w:top w:w="80" w:type="dxa"/>
              <w:left w:w="100" w:type="dxa"/>
              <w:bottom w:w="80" w:type="dxa"/>
              <w:right w:w="100" w:type="dxa"/>
            </w:tcMar>
            <w:vAlign w:val="center"/>
          </w:tcPr>
          <w:p w14:paraId="5D2BC284" w14:textId="77777777" w:rsidR="004E4B10" w:rsidRDefault="004E4B10" w:rsidP="00C575CF">
            <w:pPr>
              <w:spacing w:after="0"/>
              <w:jc w:val="center"/>
            </w:pPr>
            <w:r>
              <w:rPr>
                <w:rFonts w:ascii="Arial" w:hAnsi="Arial"/>
                <w:sz w:val="18"/>
                <w:szCs w:val="17"/>
              </w:rPr>
              <w:t>29.06 (14.36 to 48.83)</w:t>
            </w:r>
          </w:p>
        </w:tc>
      </w:tr>
      <w:tr w:rsidR="004E4B10" w14:paraId="5A7AA508" w14:textId="77777777" w:rsidTr="00A40222">
        <w:trPr>
          <w:cantSplit/>
          <w:jc w:val="center"/>
        </w:trPr>
        <w:tc>
          <w:tcPr>
            <w:tcW w:w="1131" w:type="dxa"/>
            <w:tcMar>
              <w:top w:w="80" w:type="dxa"/>
              <w:left w:w="100" w:type="dxa"/>
              <w:bottom w:w="80" w:type="dxa"/>
              <w:right w:w="100" w:type="dxa"/>
            </w:tcMar>
            <w:vAlign w:val="center"/>
          </w:tcPr>
          <w:p w14:paraId="064265B1" w14:textId="77777777" w:rsidR="004E4B10" w:rsidRDefault="004E4B10" w:rsidP="00C575CF">
            <w:pPr>
              <w:spacing w:after="0"/>
              <w:jc w:val="center"/>
            </w:pPr>
            <w:r>
              <w:rPr>
                <w:rFonts w:ascii="Arial" w:hAnsi="Arial"/>
                <w:sz w:val="18"/>
                <w:szCs w:val="17"/>
              </w:rPr>
              <w:t>B5</w:t>
            </w:r>
          </w:p>
        </w:tc>
        <w:tc>
          <w:tcPr>
            <w:tcW w:w="740" w:type="dxa"/>
            <w:tcMar>
              <w:top w:w="80" w:type="dxa"/>
              <w:left w:w="100" w:type="dxa"/>
              <w:bottom w:w="80" w:type="dxa"/>
              <w:right w:w="100" w:type="dxa"/>
            </w:tcMar>
            <w:vAlign w:val="center"/>
          </w:tcPr>
          <w:p w14:paraId="3C43DAE4" w14:textId="77777777" w:rsidR="004E4B10" w:rsidRDefault="004E4B10" w:rsidP="00C575CF">
            <w:pPr>
              <w:spacing w:after="0"/>
              <w:jc w:val="center"/>
            </w:pPr>
            <w:r>
              <w:rPr>
                <w:rFonts w:ascii="Arial" w:hAnsi="Arial"/>
                <w:sz w:val="18"/>
                <w:szCs w:val="17"/>
              </w:rPr>
              <w:t>B</w:t>
            </w:r>
          </w:p>
        </w:tc>
        <w:tc>
          <w:tcPr>
            <w:tcW w:w="1261" w:type="dxa"/>
            <w:tcMar>
              <w:top w:w="80" w:type="dxa"/>
              <w:left w:w="100" w:type="dxa"/>
              <w:bottom w:w="80" w:type="dxa"/>
              <w:right w:w="100" w:type="dxa"/>
            </w:tcMar>
            <w:vAlign w:val="center"/>
          </w:tcPr>
          <w:p w14:paraId="12314163" w14:textId="77777777" w:rsidR="004E4B10" w:rsidRDefault="004E4B10" w:rsidP="00C575CF">
            <w:pPr>
              <w:spacing w:after="0"/>
              <w:jc w:val="center"/>
            </w:pPr>
            <w:r>
              <w:rPr>
                <w:rFonts w:ascii="Arial" w:hAnsi="Arial"/>
                <w:sz w:val="18"/>
                <w:szCs w:val="17"/>
              </w:rPr>
              <w:t>3</w:t>
            </w:r>
          </w:p>
        </w:tc>
        <w:tc>
          <w:tcPr>
            <w:tcW w:w="711" w:type="dxa"/>
            <w:tcMar>
              <w:top w:w="80" w:type="dxa"/>
              <w:left w:w="100" w:type="dxa"/>
              <w:bottom w:w="80" w:type="dxa"/>
              <w:right w:w="100" w:type="dxa"/>
            </w:tcMar>
            <w:vAlign w:val="center"/>
          </w:tcPr>
          <w:p w14:paraId="06A61D4E" w14:textId="77777777" w:rsidR="004E4B10" w:rsidRDefault="004E4B10" w:rsidP="00C575CF">
            <w:pPr>
              <w:spacing w:after="0"/>
              <w:jc w:val="center"/>
            </w:pPr>
            <w:r>
              <w:rPr>
                <w:rFonts w:ascii="Arial" w:hAnsi="Arial"/>
                <w:sz w:val="18"/>
                <w:szCs w:val="17"/>
              </w:rPr>
              <w:t>8</w:t>
            </w:r>
          </w:p>
        </w:tc>
        <w:tc>
          <w:tcPr>
            <w:tcW w:w="1356" w:type="dxa"/>
            <w:tcMar>
              <w:top w:w="80" w:type="dxa"/>
              <w:left w:w="100" w:type="dxa"/>
              <w:bottom w:w="80" w:type="dxa"/>
              <w:right w:w="100" w:type="dxa"/>
            </w:tcMar>
            <w:vAlign w:val="center"/>
          </w:tcPr>
          <w:p w14:paraId="2DBEDE80" w14:textId="77777777" w:rsidR="004E4B10" w:rsidRDefault="004E4B10" w:rsidP="00C575CF">
            <w:pPr>
              <w:spacing w:after="0"/>
              <w:jc w:val="center"/>
            </w:pPr>
            <w:r>
              <w:rPr>
                <w:rFonts w:ascii="Arial" w:hAnsi="Arial"/>
                <w:sz w:val="18"/>
                <w:szCs w:val="17"/>
              </w:rPr>
              <w:t>−10.08 (−20.74 to 2.18)</w:t>
            </w:r>
          </w:p>
        </w:tc>
        <w:tc>
          <w:tcPr>
            <w:tcW w:w="1397" w:type="dxa"/>
            <w:tcMar>
              <w:top w:w="80" w:type="dxa"/>
              <w:left w:w="100" w:type="dxa"/>
              <w:bottom w:w="80" w:type="dxa"/>
              <w:right w:w="100" w:type="dxa"/>
            </w:tcMar>
            <w:vAlign w:val="center"/>
          </w:tcPr>
          <w:p w14:paraId="0E6AB1F0" w14:textId="77777777" w:rsidR="004E4B10" w:rsidRDefault="004E4B10" w:rsidP="00C575CF">
            <w:pPr>
              <w:spacing w:after="0"/>
              <w:jc w:val="center"/>
            </w:pPr>
            <w:r>
              <w:rPr>
                <w:rFonts w:ascii="Arial" w:hAnsi="Arial"/>
                <w:sz w:val="18"/>
                <w:szCs w:val="17"/>
              </w:rPr>
              <w:t>15.58 (7.03 to 23.55)</w:t>
            </w:r>
          </w:p>
        </w:tc>
        <w:tc>
          <w:tcPr>
            <w:tcW w:w="1357" w:type="dxa"/>
            <w:tcMar>
              <w:top w:w="80" w:type="dxa"/>
              <w:left w:w="100" w:type="dxa"/>
              <w:bottom w:w="80" w:type="dxa"/>
              <w:right w:w="100" w:type="dxa"/>
            </w:tcMar>
            <w:vAlign w:val="center"/>
          </w:tcPr>
          <w:p w14:paraId="2E390B12" w14:textId="77777777" w:rsidR="004E4B10" w:rsidRDefault="004E4B10" w:rsidP="00C575CF">
            <w:pPr>
              <w:spacing w:after="0"/>
              <w:jc w:val="center"/>
            </w:pPr>
            <w:r>
              <w:rPr>
                <w:rFonts w:ascii="Arial" w:hAnsi="Arial"/>
                <w:sz w:val="18"/>
                <w:szCs w:val="17"/>
              </w:rPr>
              <w:t>−2.16 (−24.45 to 15.84)</w:t>
            </w:r>
          </w:p>
        </w:tc>
        <w:tc>
          <w:tcPr>
            <w:tcW w:w="1397" w:type="dxa"/>
            <w:tcMar>
              <w:top w:w="80" w:type="dxa"/>
              <w:left w:w="100" w:type="dxa"/>
              <w:bottom w:w="80" w:type="dxa"/>
              <w:right w:w="100" w:type="dxa"/>
            </w:tcMar>
            <w:vAlign w:val="center"/>
          </w:tcPr>
          <w:p w14:paraId="5D6A84EF" w14:textId="77777777" w:rsidR="004E4B10" w:rsidRDefault="004E4B10" w:rsidP="00C575CF">
            <w:pPr>
              <w:spacing w:after="0"/>
              <w:jc w:val="center"/>
            </w:pPr>
            <w:r>
              <w:rPr>
                <w:rFonts w:ascii="Arial" w:hAnsi="Arial"/>
                <w:sz w:val="18"/>
                <w:szCs w:val="17"/>
              </w:rPr>
              <w:t>21.82 (11.55 to 32.15)</w:t>
            </w:r>
          </w:p>
        </w:tc>
      </w:tr>
      <w:tr w:rsidR="004E4B10" w14:paraId="3CFBA218" w14:textId="77777777" w:rsidTr="00A40222">
        <w:trPr>
          <w:cantSplit/>
          <w:jc w:val="center"/>
        </w:trPr>
        <w:tc>
          <w:tcPr>
            <w:tcW w:w="1131" w:type="dxa"/>
            <w:tcMar>
              <w:top w:w="80" w:type="dxa"/>
              <w:left w:w="100" w:type="dxa"/>
              <w:bottom w:w="80" w:type="dxa"/>
              <w:right w:w="100" w:type="dxa"/>
            </w:tcMar>
            <w:vAlign w:val="center"/>
          </w:tcPr>
          <w:p w14:paraId="2E1A0670" w14:textId="77777777" w:rsidR="004E4B10" w:rsidRDefault="004E4B10" w:rsidP="00C575CF">
            <w:pPr>
              <w:spacing w:after="0"/>
              <w:jc w:val="center"/>
            </w:pPr>
            <w:r>
              <w:rPr>
                <w:rFonts w:ascii="Arial" w:hAnsi="Arial"/>
                <w:sz w:val="18"/>
                <w:szCs w:val="17"/>
              </w:rPr>
              <w:t>B5</w:t>
            </w:r>
          </w:p>
        </w:tc>
        <w:tc>
          <w:tcPr>
            <w:tcW w:w="740" w:type="dxa"/>
            <w:tcMar>
              <w:top w:w="80" w:type="dxa"/>
              <w:left w:w="100" w:type="dxa"/>
              <w:bottom w:w="80" w:type="dxa"/>
              <w:right w:w="100" w:type="dxa"/>
            </w:tcMar>
            <w:vAlign w:val="center"/>
          </w:tcPr>
          <w:p w14:paraId="3775CB0F" w14:textId="77777777" w:rsidR="004E4B10" w:rsidRDefault="004E4B10" w:rsidP="00C575CF">
            <w:pPr>
              <w:spacing w:after="0"/>
              <w:jc w:val="center"/>
            </w:pPr>
            <w:r>
              <w:rPr>
                <w:rFonts w:ascii="Arial" w:hAnsi="Arial"/>
                <w:sz w:val="18"/>
                <w:szCs w:val="17"/>
              </w:rPr>
              <w:t>B</w:t>
            </w:r>
          </w:p>
        </w:tc>
        <w:tc>
          <w:tcPr>
            <w:tcW w:w="1261" w:type="dxa"/>
            <w:tcMar>
              <w:top w:w="80" w:type="dxa"/>
              <w:left w:w="100" w:type="dxa"/>
              <w:bottom w:w="80" w:type="dxa"/>
              <w:right w:w="100" w:type="dxa"/>
            </w:tcMar>
            <w:vAlign w:val="center"/>
          </w:tcPr>
          <w:p w14:paraId="3CFBC628" w14:textId="77777777" w:rsidR="004E4B10" w:rsidRDefault="004E4B10" w:rsidP="00C575CF">
            <w:pPr>
              <w:spacing w:after="0"/>
              <w:jc w:val="center"/>
            </w:pPr>
            <w:r>
              <w:rPr>
                <w:rFonts w:ascii="Arial" w:hAnsi="Arial"/>
                <w:sz w:val="18"/>
                <w:szCs w:val="17"/>
              </w:rPr>
              <w:t>4</w:t>
            </w:r>
          </w:p>
        </w:tc>
        <w:tc>
          <w:tcPr>
            <w:tcW w:w="711" w:type="dxa"/>
            <w:tcMar>
              <w:top w:w="80" w:type="dxa"/>
              <w:left w:w="100" w:type="dxa"/>
              <w:bottom w:w="80" w:type="dxa"/>
              <w:right w:w="100" w:type="dxa"/>
            </w:tcMar>
            <w:vAlign w:val="center"/>
          </w:tcPr>
          <w:p w14:paraId="21EDBFDB" w14:textId="77777777" w:rsidR="004E4B10" w:rsidRDefault="004E4B10" w:rsidP="00C575CF">
            <w:pPr>
              <w:spacing w:after="0"/>
              <w:jc w:val="center"/>
            </w:pPr>
            <w:r>
              <w:rPr>
                <w:rFonts w:ascii="Arial" w:hAnsi="Arial"/>
                <w:sz w:val="18"/>
                <w:szCs w:val="17"/>
              </w:rPr>
              <w:t>8</w:t>
            </w:r>
          </w:p>
        </w:tc>
        <w:tc>
          <w:tcPr>
            <w:tcW w:w="1356" w:type="dxa"/>
            <w:tcMar>
              <w:top w:w="80" w:type="dxa"/>
              <w:left w:w="100" w:type="dxa"/>
              <w:bottom w:w="80" w:type="dxa"/>
              <w:right w:w="100" w:type="dxa"/>
            </w:tcMar>
            <w:vAlign w:val="center"/>
          </w:tcPr>
          <w:p w14:paraId="38E5E770" w14:textId="77777777" w:rsidR="004E4B10" w:rsidRDefault="004E4B10" w:rsidP="00C575CF">
            <w:pPr>
              <w:spacing w:after="0"/>
              <w:jc w:val="center"/>
            </w:pPr>
            <w:r>
              <w:rPr>
                <w:rFonts w:ascii="Arial" w:hAnsi="Arial"/>
                <w:sz w:val="18"/>
                <w:szCs w:val="17"/>
              </w:rPr>
              <w:t>−9.66 (−30.50 to 16.98)</w:t>
            </w:r>
          </w:p>
        </w:tc>
        <w:tc>
          <w:tcPr>
            <w:tcW w:w="1397" w:type="dxa"/>
            <w:tcMar>
              <w:top w:w="80" w:type="dxa"/>
              <w:left w:w="100" w:type="dxa"/>
              <w:bottom w:w="80" w:type="dxa"/>
              <w:right w:w="100" w:type="dxa"/>
            </w:tcMar>
            <w:vAlign w:val="center"/>
          </w:tcPr>
          <w:p w14:paraId="66EC73F9" w14:textId="77777777" w:rsidR="004E4B10" w:rsidRDefault="004E4B10" w:rsidP="00C575CF">
            <w:pPr>
              <w:spacing w:after="0"/>
              <w:jc w:val="center"/>
            </w:pPr>
            <w:r>
              <w:rPr>
                <w:rFonts w:ascii="Arial" w:hAnsi="Arial"/>
                <w:sz w:val="18"/>
                <w:szCs w:val="17"/>
              </w:rPr>
              <w:t>31.86 (13.34 to 39.57)</w:t>
            </w:r>
          </w:p>
        </w:tc>
        <w:tc>
          <w:tcPr>
            <w:tcW w:w="1357" w:type="dxa"/>
            <w:tcMar>
              <w:top w:w="80" w:type="dxa"/>
              <w:left w:w="100" w:type="dxa"/>
              <w:bottom w:w="80" w:type="dxa"/>
              <w:right w:w="100" w:type="dxa"/>
            </w:tcMar>
            <w:vAlign w:val="center"/>
          </w:tcPr>
          <w:p w14:paraId="182A11D1" w14:textId="77777777" w:rsidR="004E4B10" w:rsidRDefault="004E4B10" w:rsidP="00C575CF">
            <w:pPr>
              <w:spacing w:after="0"/>
              <w:jc w:val="center"/>
            </w:pPr>
            <w:r>
              <w:rPr>
                <w:rFonts w:ascii="Arial" w:hAnsi="Arial"/>
                <w:sz w:val="18"/>
                <w:szCs w:val="17"/>
              </w:rPr>
              <w:t>−3.70 (−23.23 to 31.09)</w:t>
            </w:r>
          </w:p>
        </w:tc>
        <w:tc>
          <w:tcPr>
            <w:tcW w:w="1397" w:type="dxa"/>
            <w:tcMar>
              <w:top w:w="80" w:type="dxa"/>
              <w:left w:w="100" w:type="dxa"/>
              <w:bottom w:w="80" w:type="dxa"/>
              <w:right w:w="100" w:type="dxa"/>
            </w:tcMar>
            <w:vAlign w:val="center"/>
          </w:tcPr>
          <w:p w14:paraId="20FA4A28" w14:textId="77777777" w:rsidR="004E4B10" w:rsidRDefault="004E4B10" w:rsidP="00C575CF">
            <w:pPr>
              <w:spacing w:after="0"/>
              <w:jc w:val="center"/>
            </w:pPr>
            <w:r>
              <w:rPr>
                <w:rFonts w:ascii="Arial" w:hAnsi="Arial"/>
                <w:sz w:val="18"/>
                <w:szCs w:val="17"/>
              </w:rPr>
              <w:t>27.24 (19.79 to 53.49)</w:t>
            </w:r>
          </w:p>
        </w:tc>
      </w:tr>
      <w:tr w:rsidR="004E4B10" w14:paraId="79D6F31A" w14:textId="77777777" w:rsidTr="00A40222">
        <w:trPr>
          <w:cantSplit/>
          <w:jc w:val="center"/>
        </w:trPr>
        <w:tc>
          <w:tcPr>
            <w:tcW w:w="1131" w:type="dxa"/>
            <w:tcMar>
              <w:top w:w="80" w:type="dxa"/>
              <w:left w:w="100" w:type="dxa"/>
              <w:bottom w:w="80" w:type="dxa"/>
              <w:right w:w="100" w:type="dxa"/>
            </w:tcMar>
            <w:vAlign w:val="center"/>
          </w:tcPr>
          <w:p w14:paraId="1C864A16" w14:textId="77777777" w:rsidR="004E4B10" w:rsidRDefault="004E4B10" w:rsidP="00C575CF">
            <w:pPr>
              <w:spacing w:after="0"/>
              <w:jc w:val="center"/>
            </w:pPr>
            <w:r>
              <w:rPr>
                <w:rFonts w:ascii="Arial" w:hAnsi="Arial"/>
                <w:sz w:val="18"/>
                <w:szCs w:val="17"/>
              </w:rPr>
              <w:t>B7</w:t>
            </w:r>
          </w:p>
        </w:tc>
        <w:tc>
          <w:tcPr>
            <w:tcW w:w="740" w:type="dxa"/>
            <w:tcMar>
              <w:top w:w="80" w:type="dxa"/>
              <w:left w:w="100" w:type="dxa"/>
              <w:bottom w:w="80" w:type="dxa"/>
              <w:right w:w="100" w:type="dxa"/>
            </w:tcMar>
            <w:vAlign w:val="center"/>
          </w:tcPr>
          <w:p w14:paraId="66D4FFE3" w14:textId="77777777" w:rsidR="004E4B10" w:rsidRDefault="004E4B10" w:rsidP="00C575CF">
            <w:pPr>
              <w:spacing w:after="0"/>
              <w:jc w:val="center"/>
            </w:pPr>
            <w:r>
              <w:rPr>
                <w:rFonts w:ascii="Arial" w:hAnsi="Arial"/>
                <w:sz w:val="18"/>
                <w:szCs w:val="17"/>
              </w:rPr>
              <w:t>B</w:t>
            </w:r>
          </w:p>
        </w:tc>
        <w:tc>
          <w:tcPr>
            <w:tcW w:w="1261" w:type="dxa"/>
            <w:tcMar>
              <w:top w:w="80" w:type="dxa"/>
              <w:left w:w="100" w:type="dxa"/>
              <w:bottom w:w="80" w:type="dxa"/>
              <w:right w:w="100" w:type="dxa"/>
            </w:tcMar>
            <w:vAlign w:val="center"/>
          </w:tcPr>
          <w:p w14:paraId="146995C3" w14:textId="77777777" w:rsidR="004E4B10" w:rsidRDefault="004E4B10" w:rsidP="00C575CF">
            <w:pPr>
              <w:spacing w:after="0"/>
              <w:jc w:val="center"/>
            </w:pPr>
            <w:r>
              <w:rPr>
                <w:rFonts w:ascii="Arial" w:hAnsi="Arial"/>
                <w:sz w:val="18"/>
                <w:szCs w:val="17"/>
              </w:rPr>
              <w:t>1</w:t>
            </w:r>
          </w:p>
        </w:tc>
        <w:tc>
          <w:tcPr>
            <w:tcW w:w="711" w:type="dxa"/>
            <w:tcMar>
              <w:top w:w="80" w:type="dxa"/>
              <w:left w:w="100" w:type="dxa"/>
              <w:bottom w:w="80" w:type="dxa"/>
              <w:right w:w="100" w:type="dxa"/>
            </w:tcMar>
            <w:vAlign w:val="center"/>
          </w:tcPr>
          <w:p w14:paraId="31A31BB4" w14:textId="77777777" w:rsidR="004E4B10" w:rsidRDefault="004E4B10" w:rsidP="00C575CF">
            <w:pPr>
              <w:spacing w:after="0"/>
              <w:jc w:val="center"/>
            </w:pPr>
            <w:r>
              <w:rPr>
                <w:rFonts w:ascii="Arial" w:hAnsi="Arial"/>
                <w:sz w:val="18"/>
                <w:szCs w:val="17"/>
              </w:rPr>
              <w:t>8</w:t>
            </w:r>
          </w:p>
        </w:tc>
        <w:tc>
          <w:tcPr>
            <w:tcW w:w="1356" w:type="dxa"/>
            <w:tcMar>
              <w:top w:w="80" w:type="dxa"/>
              <w:left w:w="100" w:type="dxa"/>
              <w:bottom w:w="80" w:type="dxa"/>
              <w:right w:w="100" w:type="dxa"/>
            </w:tcMar>
            <w:vAlign w:val="center"/>
          </w:tcPr>
          <w:p w14:paraId="596A9544" w14:textId="77777777" w:rsidR="004E4B10" w:rsidRDefault="004E4B10" w:rsidP="00C575CF">
            <w:pPr>
              <w:spacing w:after="0"/>
              <w:jc w:val="center"/>
            </w:pPr>
            <w:r>
              <w:rPr>
                <w:rFonts w:ascii="Arial" w:hAnsi="Arial"/>
                <w:sz w:val="18"/>
                <w:szCs w:val="17"/>
              </w:rPr>
              <w:t>21.61 (4.75 to 33.84)</w:t>
            </w:r>
          </w:p>
        </w:tc>
        <w:tc>
          <w:tcPr>
            <w:tcW w:w="1397" w:type="dxa"/>
            <w:tcMar>
              <w:top w:w="80" w:type="dxa"/>
              <w:left w:w="100" w:type="dxa"/>
              <w:bottom w:w="80" w:type="dxa"/>
              <w:right w:w="100" w:type="dxa"/>
            </w:tcMar>
            <w:vAlign w:val="center"/>
          </w:tcPr>
          <w:p w14:paraId="68ED397A" w14:textId="77777777" w:rsidR="004E4B10" w:rsidRDefault="004E4B10" w:rsidP="00C575CF">
            <w:pPr>
              <w:spacing w:after="0"/>
              <w:jc w:val="center"/>
            </w:pPr>
            <w:r>
              <w:rPr>
                <w:rFonts w:ascii="Arial" w:hAnsi="Arial"/>
                <w:sz w:val="18"/>
                <w:szCs w:val="17"/>
              </w:rPr>
              <w:t>31.62 (23.55 to 42.80)</w:t>
            </w:r>
          </w:p>
        </w:tc>
        <w:tc>
          <w:tcPr>
            <w:tcW w:w="1357" w:type="dxa"/>
            <w:tcMar>
              <w:top w:w="80" w:type="dxa"/>
              <w:left w:w="100" w:type="dxa"/>
              <w:bottom w:w="80" w:type="dxa"/>
              <w:right w:w="100" w:type="dxa"/>
            </w:tcMar>
            <w:vAlign w:val="center"/>
          </w:tcPr>
          <w:p w14:paraId="6FC2ED1C" w14:textId="77777777" w:rsidR="004E4B10" w:rsidRDefault="004E4B10" w:rsidP="00C575CF">
            <w:pPr>
              <w:spacing w:after="0"/>
              <w:jc w:val="center"/>
            </w:pPr>
            <w:r>
              <w:rPr>
                <w:rFonts w:ascii="Arial" w:hAnsi="Arial"/>
                <w:sz w:val="18"/>
                <w:szCs w:val="17"/>
              </w:rPr>
              <w:t>30.13 (15.39 to 33.08)</w:t>
            </w:r>
          </w:p>
        </w:tc>
        <w:tc>
          <w:tcPr>
            <w:tcW w:w="1397" w:type="dxa"/>
            <w:tcMar>
              <w:top w:w="80" w:type="dxa"/>
              <w:left w:w="100" w:type="dxa"/>
              <w:bottom w:w="80" w:type="dxa"/>
              <w:right w:w="100" w:type="dxa"/>
            </w:tcMar>
            <w:vAlign w:val="center"/>
          </w:tcPr>
          <w:p w14:paraId="240F4BAD" w14:textId="77777777" w:rsidR="004E4B10" w:rsidRDefault="004E4B10" w:rsidP="00C575CF">
            <w:pPr>
              <w:spacing w:after="0"/>
              <w:jc w:val="center"/>
            </w:pPr>
            <w:r>
              <w:rPr>
                <w:rFonts w:ascii="Arial" w:hAnsi="Arial"/>
                <w:sz w:val="18"/>
                <w:szCs w:val="17"/>
              </w:rPr>
              <w:t>30.80 (29.04 to 39.20)</w:t>
            </w:r>
          </w:p>
        </w:tc>
      </w:tr>
      <w:tr w:rsidR="004E4B10" w14:paraId="6D512F39" w14:textId="77777777" w:rsidTr="00A40222">
        <w:trPr>
          <w:cantSplit/>
          <w:jc w:val="center"/>
        </w:trPr>
        <w:tc>
          <w:tcPr>
            <w:tcW w:w="1131" w:type="dxa"/>
            <w:tcMar>
              <w:top w:w="80" w:type="dxa"/>
              <w:left w:w="100" w:type="dxa"/>
              <w:bottom w:w="80" w:type="dxa"/>
              <w:right w:w="100" w:type="dxa"/>
            </w:tcMar>
            <w:vAlign w:val="center"/>
          </w:tcPr>
          <w:p w14:paraId="463922AF" w14:textId="77777777" w:rsidR="004E4B10" w:rsidRDefault="004E4B10" w:rsidP="00C575CF">
            <w:pPr>
              <w:spacing w:after="0"/>
              <w:jc w:val="center"/>
            </w:pPr>
            <w:r>
              <w:rPr>
                <w:rFonts w:ascii="Arial" w:hAnsi="Arial"/>
                <w:sz w:val="18"/>
                <w:szCs w:val="17"/>
              </w:rPr>
              <w:lastRenderedPageBreak/>
              <w:t>B7</w:t>
            </w:r>
          </w:p>
        </w:tc>
        <w:tc>
          <w:tcPr>
            <w:tcW w:w="740" w:type="dxa"/>
            <w:tcMar>
              <w:top w:w="80" w:type="dxa"/>
              <w:left w:w="100" w:type="dxa"/>
              <w:bottom w:w="80" w:type="dxa"/>
              <w:right w:w="100" w:type="dxa"/>
            </w:tcMar>
            <w:vAlign w:val="center"/>
          </w:tcPr>
          <w:p w14:paraId="18F45F54" w14:textId="77777777" w:rsidR="004E4B10" w:rsidRDefault="004E4B10" w:rsidP="00C575CF">
            <w:pPr>
              <w:spacing w:after="0"/>
              <w:jc w:val="center"/>
            </w:pPr>
            <w:r>
              <w:rPr>
                <w:rFonts w:ascii="Arial" w:hAnsi="Arial"/>
                <w:sz w:val="18"/>
                <w:szCs w:val="17"/>
              </w:rPr>
              <w:t>B</w:t>
            </w:r>
          </w:p>
        </w:tc>
        <w:tc>
          <w:tcPr>
            <w:tcW w:w="1261" w:type="dxa"/>
            <w:tcMar>
              <w:top w:w="80" w:type="dxa"/>
              <w:left w:w="100" w:type="dxa"/>
              <w:bottom w:w="80" w:type="dxa"/>
              <w:right w:w="100" w:type="dxa"/>
            </w:tcMar>
            <w:vAlign w:val="center"/>
          </w:tcPr>
          <w:p w14:paraId="71F9E57D" w14:textId="77777777" w:rsidR="004E4B10" w:rsidRDefault="004E4B10" w:rsidP="00C575CF">
            <w:pPr>
              <w:spacing w:after="0"/>
              <w:jc w:val="center"/>
            </w:pPr>
            <w:r>
              <w:rPr>
                <w:rFonts w:ascii="Arial" w:hAnsi="Arial"/>
                <w:sz w:val="18"/>
                <w:szCs w:val="17"/>
              </w:rPr>
              <w:t>2</w:t>
            </w:r>
          </w:p>
        </w:tc>
        <w:tc>
          <w:tcPr>
            <w:tcW w:w="711" w:type="dxa"/>
            <w:tcMar>
              <w:top w:w="80" w:type="dxa"/>
              <w:left w:w="100" w:type="dxa"/>
              <w:bottom w:w="80" w:type="dxa"/>
              <w:right w:w="100" w:type="dxa"/>
            </w:tcMar>
            <w:vAlign w:val="center"/>
          </w:tcPr>
          <w:p w14:paraId="1AE5F3A9" w14:textId="77777777" w:rsidR="004E4B10" w:rsidRDefault="004E4B10" w:rsidP="00C575CF">
            <w:pPr>
              <w:spacing w:after="0"/>
              <w:jc w:val="center"/>
            </w:pPr>
            <w:r>
              <w:rPr>
                <w:rFonts w:ascii="Arial" w:hAnsi="Arial"/>
                <w:sz w:val="18"/>
                <w:szCs w:val="17"/>
              </w:rPr>
              <w:t>8</w:t>
            </w:r>
          </w:p>
        </w:tc>
        <w:tc>
          <w:tcPr>
            <w:tcW w:w="1356" w:type="dxa"/>
            <w:tcMar>
              <w:top w:w="80" w:type="dxa"/>
              <w:left w:w="100" w:type="dxa"/>
              <w:bottom w:w="80" w:type="dxa"/>
              <w:right w:w="100" w:type="dxa"/>
            </w:tcMar>
            <w:vAlign w:val="center"/>
          </w:tcPr>
          <w:p w14:paraId="02C148A1" w14:textId="77777777" w:rsidR="004E4B10" w:rsidRDefault="004E4B10" w:rsidP="00C575CF">
            <w:pPr>
              <w:spacing w:after="0"/>
              <w:jc w:val="center"/>
            </w:pPr>
            <w:r>
              <w:rPr>
                <w:rFonts w:ascii="Arial" w:hAnsi="Arial"/>
                <w:sz w:val="18"/>
                <w:szCs w:val="17"/>
              </w:rPr>
              <w:t>9.03 (−4.06 to 28.83)</w:t>
            </w:r>
          </w:p>
        </w:tc>
        <w:tc>
          <w:tcPr>
            <w:tcW w:w="1397" w:type="dxa"/>
            <w:tcMar>
              <w:top w:w="80" w:type="dxa"/>
              <w:left w:w="100" w:type="dxa"/>
              <w:bottom w:w="80" w:type="dxa"/>
              <w:right w:w="100" w:type="dxa"/>
            </w:tcMar>
            <w:vAlign w:val="center"/>
          </w:tcPr>
          <w:p w14:paraId="4C0BFEBC" w14:textId="77777777" w:rsidR="004E4B10" w:rsidRDefault="004E4B10" w:rsidP="00C575CF">
            <w:pPr>
              <w:spacing w:after="0"/>
              <w:jc w:val="center"/>
            </w:pPr>
            <w:r>
              <w:rPr>
                <w:rFonts w:ascii="Arial" w:hAnsi="Arial"/>
                <w:sz w:val="18"/>
                <w:szCs w:val="17"/>
              </w:rPr>
              <w:t>15.56 (4.69 to 28.83)</w:t>
            </w:r>
          </w:p>
        </w:tc>
        <w:tc>
          <w:tcPr>
            <w:tcW w:w="1357" w:type="dxa"/>
            <w:tcMar>
              <w:top w:w="80" w:type="dxa"/>
              <w:left w:w="100" w:type="dxa"/>
              <w:bottom w:w="80" w:type="dxa"/>
              <w:right w:w="100" w:type="dxa"/>
            </w:tcMar>
            <w:vAlign w:val="center"/>
          </w:tcPr>
          <w:p w14:paraId="03385FA0" w14:textId="77777777" w:rsidR="004E4B10" w:rsidRDefault="004E4B10" w:rsidP="00C575CF">
            <w:pPr>
              <w:spacing w:after="0"/>
              <w:jc w:val="center"/>
            </w:pPr>
            <w:r>
              <w:rPr>
                <w:rFonts w:ascii="Arial" w:hAnsi="Arial"/>
                <w:sz w:val="18"/>
                <w:szCs w:val="17"/>
              </w:rPr>
              <w:t>11.65 (7.83 to 22.87)</w:t>
            </w:r>
          </w:p>
        </w:tc>
        <w:tc>
          <w:tcPr>
            <w:tcW w:w="1397" w:type="dxa"/>
            <w:tcMar>
              <w:top w:w="80" w:type="dxa"/>
              <w:left w:w="100" w:type="dxa"/>
              <w:bottom w:w="80" w:type="dxa"/>
              <w:right w:w="100" w:type="dxa"/>
            </w:tcMar>
            <w:vAlign w:val="center"/>
          </w:tcPr>
          <w:p w14:paraId="24B921C4" w14:textId="77777777" w:rsidR="004E4B10" w:rsidRDefault="004E4B10" w:rsidP="00C575CF">
            <w:pPr>
              <w:spacing w:after="0"/>
              <w:jc w:val="center"/>
            </w:pPr>
            <w:r>
              <w:rPr>
                <w:rFonts w:ascii="Arial" w:hAnsi="Arial"/>
                <w:sz w:val="18"/>
                <w:szCs w:val="17"/>
              </w:rPr>
              <w:t>11.65 (7.83 to 22.87)</w:t>
            </w:r>
          </w:p>
        </w:tc>
      </w:tr>
      <w:tr w:rsidR="004E4B10" w14:paraId="220D6E45" w14:textId="77777777" w:rsidTr="00A40222">
        <w:trPr>
          <w:cantSplit/>
          <w:jc w:val="center"/>
        </w:trPr>
        <w:tc>
          <w:tcPr>
            <w:tcW w:w="1131" w:type="dxa"/>
            <w:tcMar>
              <w:top w:w="80" w:type="dxa"/>
              <w:left w:w="100" w:type="dxa"/>
              <w:bottom w:w="80" w:type="dxa"/>
              <w:right w:w="100" w:type="dxa"/>
            </w:tcMar>
            <w:vAlign w:val="center"/>
          </w:tcPr>
          <w:p w14:paraId="5E8D9870" w14:textId="77777777" w:rsidR="004E4B10" w:rsidRDefault="004E4B10" w:rsidP="00C575CF">
            <w:pPr>
              <w:spacing w:after="0"/>
              <w:jc w:val="center"/>
            </w:pPr>
            <w:r>
              <w:rPr>
                <w:rFonts w:ascii="Arial" w:hAnsi="Arial"/>
                <w:sz w:val="18"/>
                <w:szCs w:val="17"/>
              </w:rPr>
              <w:t>B7</w:t>
            </w:r>
          </w:p>
        </w:tc>
        <w:tc>
          <w:tcPr>
            <w:tcW w:w="740" w:type="dxa"/>
            <w:tcMar>
              <w:top w:w="80" w:type="dxa"/>
              <w:left w:w="100" w:type="dxa"/>
              <w:bottom w:w="80" w:type="dxa"/>
              <w:right w:w="100" w:type="dxa"/>
            </w:tcMar>
            <w:vAlign w:val="center"/>
          </w:tcPr>
          <w:p w14:paraId="791DEEE7" w14:textId="77777777" w:rsidR="004E4B10" w:rsidRDefault="004E4B10" w:rsidP="00C575CF">
            <w:pPr>
              <w:spacing w:after="0"/>
              <w:jc w:val="center"/>
            </w:pPr>
            <w:r>
              <w:rPr>
                <w:rFonts w:ascii="Arial" w:hAnsi="Arial"/>
                <w:sz w:val="18"/>
                <w:szCs w:val="17"/>
              </w:rPr>
              <w:t>B</w:t>
            </w:r>
          </w:p>
        </w:tc>
        <w:tc>
          <w:tcPr>
            <w:tcW w:w="1261" w:type="dxa"/>
            <w:tcMar>
              <w:top w:w="80" w:type="dxa"/>
              <w:left w:w="100" w:type="dxa"/>
              <w:bottom w:w="80" w:type="dxa"/>
              <w:right w:w="100" w:type="dxa"/>
            </w:tcMar>
            <w:vAlign w:val="center"/>
          </w:tcPr>
          <w:p w14:paraId="0C631B8B" w14:textId="77777777" w:rsidR="004E4B10" w:rsidRDefault="004E4B10" w:rsidP="00C575CF">
            <w:pPr>
              <w:spacing w:after="0"/>
              <w:jc w:val="center"/>
            </w:pPr>
            <w:r>
              <w:rPr>
                <w:rFonts w:ascii="Arial" w:hAnsi="Arial"/>
                <w:sz w:val="18"/>
                <w:szCs w:val="17"/>
              </w:rPr>
              <w:t>3</w:t>
            </w:r>
          </w:p>
        </w:tc>
        <w:tc>
          <w:tcPr>
            <w:tcW w:w="711" w:type="dxa"/>
            <w:tcMar>
              <w:top w:w="80" w:type="dxa"/>
              <w:left w:w="100" w:type="dxa"/>
              <w:bottom w:w="80" w:type="dxa"/>
              <w:right w:w="100" w:type="dxa"/>
            </w:tcMar>
            <w:vAlign w:val="center"/>
          </w:tcPr>
          <w:p w14:paraId="51244E48" w14:textId="77777777" w:rsidR="004E4B10" w:rsidRDefault="004E4B10" w:rsidP="00C575CF">
            <w:pPr>
              <w:spacing w:after="0"/>
              <w:jc w:val="center"/>
            </w:pPr>
            <w:r>
              <w:rPr>
                <w:rFonts w:ascii="Arial" w:hAnsi="Arial"/>
                <w:sz w:val="18"/>
                <w:szCs w:val="17"/>
              </w:rPr>
              <w:t>8</w:t>
            </w:r>
          </w:p>
        </w:tc>
        <w:tc>
          <w:tcPr>
            <w:tcW w:w="1356" w:type="dxa"/>
            <w:tcMar>
              <w:top w:w="80" w:type="dxa"/>
              <w:left w:w="100" w:type="dxa"/>
              <w:bottom w:w="80" w:type="dxa"/>
              <w:right w:w="100" w:type="dxa"/>
            </w:tcMar>
            <w:vAlign w:val="center"/>
          </w:tcPr>
          <w:p w14:paraId="78DBEF21" w14:textId="77777777" w:rsidR="004E4B10" w:rsidRDefault="004E4B10" w:rsidP="00C575CF">
            <w:pPr>
              <w:spacing w:after="0"/>
              <w:jc w:val="center"/>
            </w:pPr>
            <w:r>
              <w:rPr>
                <w:rFonts w:ascii="Arial" w:hAnsi="Arial"/>
                <w:sz w:val="18"/>
                <w:szCs w:val="17"/>
              </w:rPr>
              <w:t>10.66 (−12.05 to 18.57)</w:t>
            </w:r>
          </w:p>
        </w:tc>
        <w:tc>
          <w:tcPr>
            <w:tcW w:w="1397" w:type="dxa"/>
            <w:tcMar>
              <w:top w:w="80" w:type="dxa"/>
              <w:left w:w="100" w:type="dxa"/>
              <w:bottom w:w="80" w:type="dxa"/>
              <w:right w:w="100" w:type="dxa"/>
            </w:tcMar>
            <w:vAlign w:val="center"/>
          </w:tcPr>
          <w:p w14:paraId="2871B010" w14:textId="77777777" w:rsidR="004E4B10" w:rsidRDefault="004E4B10" w:rsidP="00C575CF">
            <w:pPr>
              <w:spacing w:after="0"/>
              <w:jc w:val="center"/>
            </w:pPr>
            <w:r>
              <w:rPr>
                <w:rFonts w:ascii="Arial" w:hAnsi="Arial"/>
                <w:sz w:val="18"/>
                <w:szCs w:val="17"/>
              </w:rPr>
              <w:t>22.47 (11.98 to 45.97)</w:t>
            </w:r>
          </w:p>
        </w:tc>
        <w:tc>
          <w:tcPr>
            <w:tcW w:w="1357" w:type="dxa"/>
            <w:tcMar>
              <w:top w:w="80" w:type="dxa"/>
              <w:left w:w="100" w:type="dxa"/>
              <w:bottom w:w="80" w:type="dxa"/>
              <w:right w:w="100" w:type="dxa"/>
            </w:tcMar>
            <w:vAlign w:val="center"/>
          </w:tcPr>
          <w:p w14:paraId="2C7C1F05" w14:textId="77777777" w:rsidR="004E4B10" w:rsidRDefault="004E4B10" w:rsidP="00C575CF">
            <w:pPr>
              <w:spacing w:after="0"/>
              <w:jc w:val="center"/>
            </w:pPr>
            <w:r>
              <w:rPr>
                <w:rFonts w:ascii="Arial" w:hAnsi="Arial"/>
                <w:sz w:val="18"/>
                <w:szCs w:val="17"/>
              </w:rPr>
              <w:t>16.63 (−7.68 to 29.62)</w:t>
            </w:r>
          </w:p>
        </w:tc>
        <w:tc>
          <w:tcPr>
            <w:tcW w:w="1397" w:type="dxa"/>
            <w:tcMar>
              <w:top w:w="80" w:type="dxa"/>
              <w:left w:w="100" w:type="dxa"/>
              <w:bottom w:w="80" w:type="dxa"/>
              <w:right w:w="100" w:type="dxa"/>
            </w:tcMar>
            <w:vAlign w:val="center"/>
          </w:tcPr>
          <w:p w14:paraId="30BEC80D" w14:textId="77777777" w:rsidR="004E4B10" w:rsidRDefault="004E4B10" w:rsidP="00C575CF">
            <w:pPr>
              <w:spacing w:after="0"/>
              <w:jc w:val="center"/>
            </w:pPr>
            <w:r>
              <w:rPr>
                <w:rFonts w:ascii="Arial" w:hAnsi="Arial"/>
                <w:sz w:val="18"/>
                <w:szCs w:val="17"/>
              </w:rPr>
              <w:t>27.88 (19.03 to 39.66)</w:t>
            </w:r>
          </w:p>
        </w:tc>
      </w:tr>
      <w:tr w:rsidR="004E4B10" w14:paraId="010B6736" w14:textId="77777777" w:rsidTr="00A40222">
        <w:trPr>
          <w:cantSplit/>
          <w:jc w:val="center"/>
        </w:trPr>
        <w:tc>
          <w:tcPr>
            <w:tcW w:w="1131" w:type="dxa"/>
            <w:tcMar>
              <w:top w:w="80" w:type="dxa"/>
              <w:left w:w="100" w:type="dxa"/>
              <w:bottom w:w="80" w:type="dxa"/>
              <w:right w:w="100" w:type="dxa"/>
            </w:tcMar>
            <w:vAlign w:val="center"/>
          </w:tcPr>
          <w:p w14:paraId="784C14D8" w14:textId="77777777" w:rsidR="004E4B10" w:rsidRDefault="004E4B10" w:rsidP="00C575CF">
            <w:pPr>
              <w:spacing w:after="0"/>
              <w:jc w:val="center"/>
            </w:pPr>
            <w:r>
              <w:rPr>
                <w:rFonts w:ascii="Arial" w:hAnsi="Arial"/>
                <w:sz w:val="18"/>
                <w:szCs w:val="17"/>
              </w:rPr>
              <w:t>B7</w:t>
            </w:r>
          </w:p>
        </w:tc>
        <w:tc>
          <w:tcPr>
            <w:tcW w:w="740" w:type="dxa"/>
            <w:tcMar>
              <w:top w:w="80" w:type="dxa"/>
              <w:left w:w="100" w:type="dxa"/>
              <w:bottom w:w="80" w:type="dxa"/>
              <w:right w:w="100" w:type="dxa"/>
            </w:tcMar>
            <w:vAlign w:val="center"/>
          </w:tcPr>
          <w:p w14:paraId="19C8A320" w14:textId="77777777" w:rsidR="004E4B10" w:rsidRDefault="004E4B10" w:rsidP="00C575CF">
            <w:pPr>
              <w:spacing w:after="0"/>
              <w:jc w:val="center"/>
            </w:pPr>
            <w:r>
              <w:rPr>
                <w:rFonts w:ascii="Arial" w:hAnsi="Arial"/>
                <w:sz w:val="18"/>
                <w:szCs w:val="17"/>
              </w:rPr>
              <w:t>B</w:t>
            </w:r>
          </w:p>
        </w:tc>
        <w:tc>
          <w:tcPr>
            <w:tcW w:w="1261" w:type="dxa"/>
            <w:tcMar>
              <w:top w:w="80" w:type="dxa"/>
              <w:left w:w="100" w:type="dxa"/>
              <w:bottom w:w="80" w:type="dxa"/>
              <w:right w:w="100" w:type="dxa"/>
            </w:tcMar>
            <w:vAlign w:val="center"/>
          </w:tcPr>
          <w:p w14:paraId="4126B175" w14:textId="77777777" w:rsidR="004E4B10" w:rsidRDefault="004E4B10" w:rsidP="00C575CF">
            <w:pPr>
              <w:spacing w:after="0"/>
              <w:jc w:val="center"/>
            </w:pPr>
            <w:r>
              <w:rPr>
                <w:rFonts w:ascii="Arial" w:hAnsi="Arial"/>
                <w:sz w:val="18"/>
                <w:szCs w:val="17"/>
              </w:rPr>
              <w:t>4</w:t>
            </w:r>
          </w:p>
        </w:tc>
        <w:tc>
          <w:tcPr>
            <w:tcW w:w="711" w:type="dxa"/>
            <w:tcMar>
              <w:top w:w="80" w:type="dxa"/>
              <w:left w:w="100" w:type="dxa"/>
              <w:bottom w:w="80" w:type="dxa"/>
              <w:right w:w="100" w:type="dxa"/>
            </w:tcMar>
            <w:vAlign w:val="center"/>
          </w:tcPr>
          <w:p w14:paraId="04729D24" w14:textId="77777777" w:rsidR="004E4B10" w:rsidRDefault="004E4B10" w:rsidP="00C575CF">
            <w:pPr>
              <w:spacing w:after="0"/>
              <w:jc w:val="center"/>
            </w:pPr>
            <w:r>
              <w:rPr>
                <w:rFonts w:ascii="Arial" w:hAnsi="Arial"/>
                <w:sz w:val="18"/>
                <w:szCs w:val="17"/>
              </w:rPr>
              <w:t>8</w:t>
            </w:r>
          </w:p>
        </w:tc>
        <w:tc>
          <w:tcPr>
            <w:tcW w:w="1356" w:type="dxa"/>
            <w:tcMar>
              <w:top w:w="80" w:type="dxa"/>
              <w:left w:w="100" w:type="dxa"/>
              <w:bottom w:w="80" w:type="dxa"/>
              <w:right w:w="100" w:type="dxa"/>
            </w:tcMar>
            <w:vAlign w:val="center"/>
          </w:tcPr>
          <w:p w14:paraId="3C031411" w14:textId="77777777" w:rsidR="004E4B10" w:rsidRDefault="004E4B10" w:rsidP="00C575CF">
            <w:pPr>
              <w:spacing w:after="0"/>
              <w:jc w:val="center"/>
            </w:pPr>
            <w:r>
              <w:rPr>
                <w:rFonts w:ascii="Arial" w:hAnsi="Arial"/>
                <w:sz w:val="18"/>
                <w:szCs w:val="17"/>
              </w:rPr>
              <w:t>19.32 (6.01 to 31.83)</w:t>
            </w:r>
          </w:p>
        </w:tc>
        <w:tc>
          <w:tcPr>
            <w:tcW w:w="1397" w:type="dxa"/>
            <w:tcMar>
              <w:top w:w="80" w:type="dxa"/>
              <w:left w:w="100" w:type="dxa"/>
              <w:bottom w:w="80" w:type="dxa"/>
              <w:right w:w="100" w:type="dxa"/>
            </w:tcMar>
            <w:vAlign w:val="center"/>
          </w:tcPr>
          <w:p w14:paraId="5D25AD89" w14:textId="77777777" w:rsidR="004E4B10" w:rsidRDefault="004E4B10" w:rsidP="00C575CF">
            <w:pPr>
              <w:spacing w:after="0"/>
              <w:jc w:val="center"/>
            </w:pPr>
            <w:r>
              <w:rPr>
                <w:rFonts w:ascii="Arial" w:hAnsi="Arial"/>
                <w:sz w:val="18"/>
                <w:szCs w:val="17"/>
              </w:rPr>
              <w:t>27.17 (11.60 to 38.21)</w:t>
            </w:r>
          </w:p>
        </w:tc>
        <w:tc>
          <w:tcPr>
            <w:tcW w:w="1357" w:type="dxa"/>
            <w:tcMar>
              <w:top w:w="80" w:type="dxa"/>
              <w:left w:w="100" w:type="dxa"/>
              <w:bottom w:w="80" w:type="dxa"/>
              <w:right w:w="100" w:type="dxa"/>
            </w:tcMar>
            <w:vAlign w:val="center"/>
          </w:tcPr>
          <w:p w14:paraId="097F470D" w14:textId="77777777" w:rsidR="004E4B10" w:rsidRDefault="004E4B10" w:rsidP="00C575CF">
            <w:pPr>
              <w:spacing w:after="0"/>
              <w:jc w:val="center"/>
            </w:pPr>
            <w:r>
              <w:rPr>
                <w:rFonts w:ascii="Arial" w:hAnsi="Arial"/>
                <w:sz w:val="18"/>
                <w:szCs w:val="17"/>
              </w:rPr>
              <w:t>22.97 (16.20 to 30.67)</w:t>
            </w:r>
          </w:p>
        </w:tc>
        <w:tc>
          <w:tcPr>
            <w:tcW w:w="1397" w:type="dxa"/>
            <w:tcMar>
              <w:top w:w="80" w:type="dxa"/>
              <w:left w:w="100" w:type="dxa"/>
              <w:bottom w:w="80" w:type="dxa"/>
              <w:right w:w="100" w:type="dxa"/>
            </w:tcMar>
            <w:vAlign w:val="center"/>
          </w:tcPr>
          <w:p w14:paraId="72D56EDF" w14:textId="77777777" w:rsidR="004E4B10" w:rsidRDefault="004E4B10" w:rsidP="00C575CF">
            <w:pPr>
              <w:spacing w:after="0"/>
              <w:jc w:val="center"/>
            </w:pPr>
            <w:r>
              <w:rPr>
                <w:rFonts w:ascii="Arial" w:hAnsi="Arial"/>
                <w:sz w:val="18"/>
                <w:szCs w:val="17"/>
              </w:rPr>
              <w:t>24.19 (20.12 to 30.67)</w:t>
            </w:r>
          </w:p>
        </w:tc>
      </w:tr>
      <w:tr w:rsidR="004E4B10" w14:paraId="6067D899" w14:textId="77777777" w:rsidTr="00A40222">
        <w:trPr>
          <w:jc w:val="center"/>
        </w:trPr>
        <w:tc>
          <w:tcPr>
            <w:tcW w:w="1131" w:type="dxa"/>
            <w:tcMar>
              <w:top w:w="80" w:type="dxa"/>
              <w:left w:w="100" w:type="dxa"/>
              <w:bottom w:w="80" w:type="dxa"/>
              <w:right w:w="100" w:type="dxa"/>
            </w:tcMar>
            <w:vAlign w:val="center"/>
          </w:tcPr>
          <w:p w14:paraId="2D834262" w14:textId="77777777" w:rsidR="004E4B10" w:rsidRDefault="004E4B10" w:rsidP="00C575CF">
            <w:pPr>
              <w:spacing w:after="0"/>
            </w:pPr>
            <w:r>
              <w:rPr>
                <w:rFonts w:ascii="Arial" w:hAnsi="Arial"/>
                <w:sz w:val="18"/>
              </w:rPr>
              <w:t>B11</w:t>
            </w:r>
          </w:p>
        </w:tc>
        <w:tc>
          <w:tcPr>
            <w:tcW w:w="740" w:type="dxa"/>
            <w:tcMar>
              <w:top w:w="80" w:type="dxa"/>
              <w:left w:w="100" w:type="dxa"/>
              <w:bottom w:w="80" w:type="dxa"/>
              <w:right w:w="100" w:type="dxa"/>
            </w:tcMar>
            <w:vAlign w:val="center"/>
          </w:tcPr>
          <w:p w14:paraId="1F96732F" w14:textId="77777777" w:rsidR="004E4B10" w:rsidRDefault="004E4B10" w:rsidP="00C575CF">
            <w:pPr>
              <w:spacing w:after="0"/>
            </w:pPr>
            <w:r>
              <w:rPr>
                <w:rFonts w:ascii="Arial" w:hAnsi="Arial"/>
                <w:sz w:val="18"/>
              </w:rPr>
              <w:t>B</w:t>
            </w:r>
          </w:p>
        </w:tc>
        <w:tc>
          <w:tcPr>
            <w:tcW w:w="1261" w:type="dxa"/>
            <w:tcMar>
              <w:top w:w="80" w:type="dxa"/>
              <w:left w:w="100" w:type="dxa"/>
              <w:bottom w:w="80" w:type="dxa"/>
              <w:right w:w="100" w:type="dxa"/>
            </w:tcMar>
            <w:vAlign w:val="center"/>
          </w:tcPr>
          <w:p w14:paraId="69CD9F49" w14:textId="77777777" w:rsidR="004E4B10" w:rsidRDefault="004E4B10" w:rsidP="00C575CF">
            <w:pPr>
              <w:spacing w:after="0"/>
            </w:pPr>
            <w:r>
              <w:rPr>
                <w:rFonts w:ascii="Arial" w:hAnsi="Arial"/>
                <w:sz w:val="18"/>
              </w:rPr>
              <w:t>1</w:t>
            </w:r>
          </w:p>
        </w:tc>
        <w:tc>
          <w:tcPr>
            <w:tcW w:w="711" w:type="dxa"/>
            <w:tcMar>
              <w:top w:w="80" w:type="dxa"/>
              <w:left w:w="100" w:type="dxa"/>
              <w:bottom w:w="80" w:type="dxa"/>
              <w:right w:w="100" w:type="dxa"/>
            </w:tcMar>
            <w:vAlign w:val="center"/>
          </w:tcPr>
          <w:p w14:paraId="1064A779" w14:textId="77777777" w:rsidR="004E4B10" w:rsidRDefault="004E4B10" w:rsidP="00C575CF">
            <w:pPr>
              <w:spacing w:after="0"/>
            </w:pPr>
            <w:r>
              <w:rPr>
                <w:rFonts w:ascii="Arial" w:hAnsi="Arial"/>
                <w:sz w:val="18"/>
              </w:rPr>
              <w:t>8</w:t>
            </w:r>
          </w:p>
        </w:tc>
        <w:tc>
          <w:tcPr>
            <w:tcW w:w="1356" w:type="dxa"/>
            <w:tcMar>
              <w:top w:w="80" w:type="dxa"/>
              <w:left w:w="100" w:type="dxa"/>
              <w:bottom w:w="80" w:type="dxa"/>
              <w:right w:w="100" w:type="dxa"/>
            </w:tcMar>
            <w:vAlign w:val="center"/>
          </w:tcPr>
          <w:p w14:paraId="007996FE" w14:textId="77777777" w:rsidR="004E4B10" w:rsidRDefault="004E4B10" w:rsidP="00C575CF">
            <w:pPr>
              <w:spacing w:after="0"/>
            </w:pPr>
            <w:r>
              <w:rPr>
                <w:rFonts w:ascii="Arial" w:hAnsi="Arial"/>
                <w:sz w:val="18"/>
              </w:rPr>
              <w:t>−33.98 (−55.62 to −17.71)</w:t>
            </w:r>
          </w:p>
        </w:tc>
        <w:tc>
          <w:tcPr>
            <w:tcW w:w="1397" w:type="dxa"/>
            <w:tcMar>
              <w:top w:w="80" w:type="dxa"/>
              <w:left w:w="100" w:type="dxa"/>
              <w:bottom w:w="80" w:type="dxa"/>
              <w:right w:w="100" w:type="dxa"/>
            </w:tcMar>
            <w:vAlign w:val="center"/>
          </w:tcPr>
          <w:p w14:paraId="53A22D11" w14:textId="77777777" w:rsidR="004E4B10" w:rsidRDefault="004E4B10" w:rsidP="00C575CF">
            <w:pPr>
              <w:spacing w:after="0"/>
            </w:pPr>
            <w:r>
              <w:rPr>
                <w:rFonts w:ascii="Arial" w:hAnsi="Arial"/>
                <w:sz w:val="18"/>
              </w:rPr>
              <w:t>33.98 (17.71 to 55.62)</w:t>
            </w:r>
          </w:p>
        </w:tc>
        <w:tc>
          <w:tcPr>
            <w:tcW w:w="1357" w:type="dxa"/>
            <w:tcMar>
              <w:top w:w="80" w:type="dxa"/>
              <w:left w:w="100" w:type="dxa"/>
              <w:bottom w:w="80" w:type="dxa"/>
              <w:right w:w="100" w:type="dxa"/>
            </w:tcMar>
            <w:vAlign w:val="center"/>
          </w:tcPr>
          <w:p w14:paraId="0FA7D81F" w14:textId="77777777" w:rsidR="004E4B10" w:rsidRDefault="004E4B10" w:rsidP="00C575CF">
            <w:pPr>
              <w:spacing w:after="0"/>
            </w:pPr>
            <w:r>
              <w:rPr>
                <w:rFonts w:ascii="Arial" w:hAnsi="Arial"/>
                <w:sz w:val="18"/>
              </w:rPr>
              <w:t>−22.36 (−41.51 to −16.77)</w:t>
            </w:r>
          </w:p>
        </w:tc>
        <w:tc>
          <w:tcPr>
            <w:tcW w:w="1397" w:type="dxa"/>
            <w:tcMar>
              <w:top w:w="80" w:type="dxa"/>
              <w:left w:w="100" w:type="dxa"/>
              <w:bottom w:w="80" w:type="dxa"/>
              <w:right w:w="100" w:type="dxa"/>
            </w:tcMar>
            <w:vAlign w:val="center"/>
          </w:tcPr>
          <w:p w14:paraId="351ACE44" w14:textId="77777777" w:rsidR="004E4B10" w:rsidRDefault="004E4B10" w:rsidP="00C575CF">
            <w:pPr>
              <w:spacing w:after="0"/>
            </w:pPr>
            <w:r>
              <w:rPr>
                <w:rFonts w:ascii="Arial" w:hAnsi="Arial"/>
                <w:sz w:val="18"/>
              </w:rPr>
              <w:t>22.36 (16.77 to 41.51)</w:t>
            </w:r>
          </w:p>
        </w:tc>
      </w:tr>
      <w:tr w:rsidR="004E4B10" w14:paraId="166595E6" w14:textId="77777777" w:rsidTr="00A40222">
        <w:trPr>
          <w:jc w:val="center"/>
        </w:trPr>
        <w:tc>
          <w:tcPr>
            <w:tcW w:w="1131" w:type="dxa"/>
            <w:tcMar>
              <w:top w:w="80" w:type="dxa"/>
              <w:left w:w="100" w:type="dxa"/>
              <w:bottom w:w="80" w:type="dxa"/>
              <w:right w:w="100" w:type="dxa"/>
            </w:tcMar>
            <w:vAlign w:val="center"/>
          </w:tcPr>
          <w:p w14:paraId="0AED53E1" w14:textId="77777777" w:rsidR="004E4B10" w:rsidRDefault="004E4B10" w:rsidP="00C575CF">
            <w:pPr>
              <w:spacing w:after="0"/>
            </w:pPr>
            <w:r>
              <w:rPr>
                <w:rFonts w:ascii="Arial" w:hAnsi="Arial"/>
                <w:sz w:val="18"/>
              </w:rPr>
              <w:t>B11</w:t>
            </w:r>
          </w:p>
        </w:tc>
        <w:tc>
          <w:tcPr>
            <w:tcW w:w="740" w:type="dxa"/>
            <w:tcMar>
              <w:top w:w="80" w:type="dxa"/>
              <w:left w:w="100" w:type="dxa"/>
              <w:bottom w:w="80" w:type="dxa"/>
              <w:right w:w="100" w:type="dxa"/>
            </w:tcMar>
            <w:vAlign w:val="center"/>
          </w:tcPr>
          <w:p w14:paraId="4DB7A09A" w14:textId="77777777" w:rsidR="004E4B10" w:rsidRDefault="004E4B10" w:rsidP="00C575CF">
            <w:pPr>
              <w:spacing w:after="0"/>
            </w:pPr>
            <w:r>
              <w:rPr>
                <w:rFonts w:ascii="Arial" w:hAnsi="Arial"/>
                <w:sz w:val="18"/>
              </w:rPr>
              <w:t>B</w:t>
            </w:r>
          </w:p>
        </w:tc>
        <w:tc>
          <w:tcPr>
            <w:tcW w:w="1261" w:type="dxa"/>
            <w:tcMar>
              <w:top w:w="80" w:type="dxa"/>
              <w:left w:w="100" w:type="dxa"/>
              <w:bottom w:w="80" w:type="dxa"/>
              <w:right w:w="100" w:type="dxa"/>
            </w:tcMar>
            <w:vAlign w:val="center"/>
          </w:tcPr>
          <w:p w14:paraId="189900D3" w14:textId="77777777" w:rsidR="004E4B10" w:rsidRDefault="004E4B10" w:rsidP="00C575CF">
            <w:pPr>
              <w:spacing w:after="0"/>
            </w:pPr>
            <w:r>
              <w:rPr>
                <w:rFonts w:ascii="Arial" w:hAnsi="Arial"/>
                <w:sz w:val="18"/>
              </w:rPr>
              <w:t>2</w:t>
            </w:r>
          </w:p>
        </w:tc>
        <w:tc>
          <w:tcPr>
            <w:tcW w:w="711" w:type="dxa"/>
            <w:tcMar>
              <w:top w:w="80" w:type="dxa"/>
              <w:left w:w="100" w:type="dxa"/>
              <w:bottom w:w="80" w:type="dxa"/>
              <w:right w:w="100" w:type="dxa"/>
            </w:tcMar>
            <w:vAlign w:val="center"/>
          </w:tcPr>
          <w:p w14:paraId="40C16011" w14:textId="77777777" w:rsidR="004E4B10" w:rsidRDefault="004E4B10" w:rsidP="00C575CF">
            <w:pPr>
              <w:spacing w:after="0"/>
            </w:pPr>
            <w:r>
              <w:rPr>
                <w:rFonts w:ascii="Arial" w:hAnsi="Arial"/>
                <w:sz w:val="18"/>
              </w:rPr>
              <w:t>8</w:t>
            </w:r>
          </w:p>
        </w:tc>
        <w:tc>
          <w:tcPr>
            <w:tcW w:w="1356" w:type="dxa"/>
            <w:tcMar>
              <w:top w:w="80" w:type="dxa"/>
              <w:left w:w="100" w:type="dxa"/>
              <w:bottom w:w="80" w:type="dxa"/>
              <w:right w:w="100" w:type="dxa"/>
            </w:tcMar>
            <w:vAlign w:val="center"/>
          </w:tcPr>
          <w:p w14:paraId="558F359B" w14:textId="77777777" w:rsidR="004E4B10" w:rsidRDefault="004E4B10" w:rsidP="00C575CF">
            <w:pPr>
              <w:spacing w:after="0"/>
            </w:pPr>
            <w:r>
              <w:rPr>
                <w:rFonts w:ascii="Arial" w:hAnsi="Arial"/>
                <w:sz w:val="18"/>
              </w:rPr>
              <w:t>−29.13 (−71.50 to −4.55)</w:t>
            </w:r>
          </w:p>
        </w:tc>
        <w:tc>
          <w:tcPr>
            <w:tcW w:w="1397" w:type="dxa"/>
            <w:tcMar>
              <w:top w:w="80" w:type="dxa"/>
              <w:left w:w="100" w:type="dxa"/>
              <w:bottom w:w="80" w:type="dxa"/>
              <w:right w:w="100" w:type="dxa"/>
            </w:tcMar>
            <w:vAlign w:val="center"/>
          </w:tcPr>
          <w:p w14:paraId="72085572" w14:textId="77777777" w:rsidR="004E4B10" w:rsidRDefault="004E4B10" w:rsidP="00C575CF">
            <w:pPr>
              <w:spacing w:after="0"/>
            </w:pPr>
            <w:r>
              <w:rPr>
                <w:rFonts w:ascii="Arial" w:hAnsi="Arial"/>
                <w:sz w:val="18"/>
              </w:rPr>
              <w:t>29.13 (11.32 to 71.50)</w:t>
            </w:r>
          </w:p>
        </w:tc>
        <w:tc>
          <w:tcPr>
            <w:tcW w:w="1357" w:type="dxa"/>
            <w:tcMar>
              <w:top w:w="80" w:type="dxa"/>
              <w:left w:w="100" w:type="dxa"/>
              <w:bottom w:w="80" w:type="dxa"/>
              <w:right w:w="100" w:type="dxa"/>
            </w:tcMar>
            <w:vAlign w:val="center"/>
          </w:tcPr>
          <w:p w14:paraId="44C2E3F6" w14:textId="77777777" w:rsidR="004E4B10" w:rsidRDefault="004E4B10" w:rsidP="00C575CF">
            <w:pPr>
              <w:spacing w:after="0"/>
            </w:pPr>
            <w:r>
              <w:rPr>
                <w:rFonts w:ascii="Arial" w:hAnsi="Arial"/>
                <w:sz w:val="18"/>
              </w:rPr>
              <w:t>−15.71 (−57.85 to −9.97)</w:t>
            </w:r>
          </w:p>
        </w:tc>
        <w:tc>
          <w:tcPr>
            <w:tcW w:w="1397" w:type="dxa"/>
            <w:tcMar>
              <w:top w:w="80" w:type="dxa"/>
              <w:left w:w="100" w:type="dxa"/>
              <w:bottom w:w="80" w:type="dxa"/>
              <w:right w:w="100" w:type="dxa"/>
            </w:tcMar>
            <w:vAlign w:val="center"/>
          </w:tcPr>
          <w:p w14:paraId="03B01D6D" w14:textId="77777777" w:rsidR="004E4B10" w:rsidRDefault="004E4B10" w:rsidP="00C575CF">
            <w:pPr>
              <w:spacing w:after="0"/>
            </w:pPr>
            <w:r>
              <w:rPr>
                <w:rFonts w:ascii="Arial" w:hAnsi="Arial"/>
                <w:sz w:val="18"/>
              </w:rPr>
              <w:t>15.71 (10.90 to 57.85)</w:t>
            </w:r>
          </w:p>
        </w:tc>
      </w:tr>
      <w:tr w:rsidR="004E4B10" w14:paraId="214F8C12" w14:textId="77777777" w:rsidTr="00A40222">
        <w:trPr>
          <w:jc w:val="center"/>
        </w:trPr>
        <w:tc>
          <w:tcPr>
            <w:tcW w:w="1131" w:type="dxa"/>
            <w:tcMar>
              <w:top w:w="80" w:type="dxa"/>
              <w:left w:w="100" w:type="dxa"/>
              <w:bottom w:w="80" w:type="dxa"/>
              <w:right w:w="100" w:type="dxa"/>
            </w:tcMar>
            <w:vAlign w:val="center"/>
          </w:tcPr>
          <w:p w14:paraId="52344DFA" w14:textId="77777777" w:rsidR="004E4B10" w:rsidRDefault="004E4B10" w:rsidP="00C575CF">
            <w:pPr>
              <w:spacing w:after="0"/>
            </w:pPr>
            <w:r>
              <w:rPr>
                <w:rFonts w:ascii="Arial" w:hAnsi="Arial"/>
                <w:sz w:val="18"/>
              </w:rPr>
              <w:t>B11</w:t>
            </w:r>
          </w:p>
        </w:tc>
        <w:tc>
          <w:tcPr>
            <w:tcW w:w="740" w:type="dxa"/>
            <w:tcMar>
              <w:top w:w="80" w:type="dxa"/>
              <w:left w:w="100" w:type="dxa"/>
              <w:bottom w:w="80" w:type="dxa"/>
              <w:right w:w="100" w:type="dxa"/>
            </w:tcMar>
            <w:vAlign w:val="center"/>
          </w:tcPr>
          <w:p w14:paraId="3BA05D37" w14:textId="77777777" w:rsidR="004E4B10" w:rsidRDefault="004E4B10" w:rsidP="00C575CF">
            <w:pPr>
              <w:spacing w:after="0"/>
            </w:pPr>
            <w:r>
              <w:rPr>
                <w:rFonts w:ascii="Arial" w:hAnsi="Arial"/>
                <w:sz w:val="18"/>
              </w:rPr>
              <w:t>B</w:t>
            </w:r>
          </w:p>
        </w:tc>
        <w:tc>
          <w:tcPr>
            <w:tcW w:w="1261" w:type="dxa"/>
            <w:tcMar>
              <w:top w:w="80" w:type="dxa"/>
              <w:left w:w="100" w:type="dxa"/>
              <w:bottom w:w="80" w:type="dxa"/>
              <w:right w:w="100" w:type="dxa"/>
            </w:tcMar>
            <w:vAlign w:val="center"/>
          </w:tcPr>
          <w:p w14:paraId="1224E851" w14:textId="77777777" w:rsidR="004E4B10" w:rsidRDefault="004E4B10" w:rsidP="00C575CF">
            <w:pPr>
              <w:spacing w:after="0"/>
            </w:pPr>
            <w:r>
              <w:rPr>
                <w:rFonts w:ascii="Arial" w:hAnsi="Arial"/>
                <w:sz w:val="18"/>
              </w:rPr>
              <w:t>3</w:t>
            </w:r>
          </w:p>
        </w:tc>
        <w:tc>
          <w:tcPr>
            <w:tcW w:w="711" w:type="dxa"/>
            <w:tcMar>
              <w:top w:w="80" w:type="dxa"/>
              <w:left w:w="100" w:type="dxa"/>
              <w:bottom w:w="80" w:type="dxa"/>
              <w:right w:w="100" w:type="dxa"/>
            </w:tcMar>
            <w:vAlign w:val="center"/>
          </w:tcPr>
          <w:p w14:paraId="2CF11D08" w14:textId="77777777" w:rsidR="004E4B10" w:rsidRDefault="004E4B10" w:rsidP="00C575CF">
            <w:pPr>
              <w:spacing w:after="0"/>
            </w:pPr>
            <w:r>
              <w:rPr>
                <w:rFonts w:ascii="Arial" w:hAnsi="Arial"/>
                <w:sz w:val="18"/>
              </w:rPr>
              <w:t>6</w:t>
            </w:r>
          </w:p>
        </w:tc>
        <w:tc>
          <w:tcPr>
            <w:tcW w:w="1356" w:type="dxa"/>
            <w:tcMar>
              <w:top w:w="80" w:type="dxa"/>
              <w:left w:w="100" w:type="dxa"/>
              <w:bottom w:w="80" w:type="dxa"/>
              <w:right w:w="100" w:type="dxa"/>
            </w:tcMar>
            <w:vAlign w:val="center"/>
          </w:tcPr>
          <w:p w14:paraId="38F378D3" w14:textId="77777777" w:rsidR="004E4B10" w:rsidRDefault="004E4B10" w:rsidP="00C575CF">
            <w:pPr>
              <w:spacing w:after="0"/>
            </w:pPr>
            <w:r>
              <w:rPr>
                <w:rFonts w:ascii="Arial" w:hAnsi="Arial"/>
                <w:sz w:val="18"/>
              </w:rPr>
              <w:t>−26.57 (−33.49 to −12.16)</w:t>
            </w:r>
          </w:p>
        </w:tc>
        <w:tc>
          <w:tcPr>
            <w:tcW w:w="1397" w:type="dxa"/>
            <w:tcMar>
              <w:top w:w="80" w:type="dxa"/>
              <w:left w:w="100" w:type="dxa"/>
              <w:bottom w:w="80" w:type="dxa"/>
              <w:right w:w="100" w:type="dxa"/>
            </w:tcMar>
            <w:vAlign w:val="center"/>
          </w:tcPr>
          <w:p w14:paraId="6F6F03FA" w14:textId="77777777" w:rsidR="004E4B10" w:rsidRDefault="004E4B10" w:rsidP="00C575CF">
            <w:pPr>
              <w:spacing w:after="0"/>
            </w:pPr>
            <w:r>
              <w:rPr>
                <w:rFonts w:ascii="Arial" w:hAnsi="Arial"/>
                <w:sz w:val="18"/>
              </w:rPr>
              <w:t>29.69 (21.21 to 33.49)</w:t>
            </w:r>
          </w:p>
        </w:tc>
        <w:tc>
          <w:tcPr>
            <w:tcW w:w="1357" w:type="dxa"/>
            <w:tcMar>
              <w:top w:w="80" w:type="dxa"/>
              <w:left w:w="100" w:type="dxa"/>
              <w:bottom w:w="80" w:type="dxa"/>
              <w:right w:w="100" w:type="dxa"/>
            </w:tcMar>
            <w:vAlign w:val="center"/>
          </w:tcPr>
          <w:p w14:paraId="10F8790C" w14:textId="77777777" w:rsidR="004E4B10" w:rsidRDefault="004E4B10" w:rsidP="00C575CF">
            <w:pPr>
              <w:spacing w:after="0"/>
            </w:pPr>
            <w:r>
              <w:rPr>
                <w:rFonts w:ascii="Arial" w:hAnsi="Arial"/>
                <w:sz w:val="18"/>
              </w:rPr>
              <w:t>−21.26 (−24.29 to −20.06)</w:t>
            </w:r>
          </w:p>
        </w:tc>
        <w:tc>
          <w:tcPr>
            <w:tcW w:w="1397" w:type="dxa"/>
            <w:tcMar>
              <w:top w:w="80" w:type="dxa"/>
              <w:left w:w="100" w:type="dxa"/>
              <w:bottom w:w="80" w:type="dxa"/>
              <w:right w:w="100" w:type="dxa"/>
            </w:tcMar>
            <w:vAlign w:val="center"/>
          </w:tcPr>
          <w:p w14:paraId="27487224" w14:textId="77777777" w:rsidR="004E4B10" w:rsidRDefault="004E4B10" w:rsidP="00C575CF">
            <w:pPr>
              <w:spacing w:after="0"/>
            </w:pPr>
            <w:r>
              <w:rPr>
                <w:rFonts w:ascii="Arial" w:hAnsi="Arial"/>
                <w:sz w:val="18"/>
              </w:rPr>
              <w:t>23.68 (20.66 to 32.54)</w:t>
            </w:r>
          </w:p>
        </w:tc>
      </w:tr>
      <w:tr w:rsidR="004E4B10" w14:paraId="490E2406" w14:textId="77777777" w:rsidTr="00A40222">
        <w:trPr>
          <w:jc w:val="center"/>
        </w:trPr>
        <w:tc>
          <w:tcPr>
            <w:tcW w:w="1131" w:type="dxa"/>
            <w:tcMar>
              <w:top w:w="80" w:type="dxa"/>
              <w:left w:w="100" w:type="dxa"/>
              <w:bottom w:w="80" w:type="dxa"/>
              <w:right w:w="100" w:type="dxa"/>
            </w:tcMar>
            <w:vAlign w:val="center"/>
          </w:tcPr>
          <w:p w14:paraId="03BD62D6" w14:textId="77777777" w:rsidR="004E4B10" w:rsidRDefault="004E4B10" w:rsidP="00C575CF">
            <w:pPr>
              <w:spacing w:after="0"/>
            </w:pPr>
            <w:r>
              <w:rPr>
                <w:rFonts w:ascii="Arial" w:hAnsi="Arial"/>
                <w:sz w:val="18"/>
              </w:rPr>
              <w:t>B11</w:t>
            </w:r>
          </w:p>
        </w:tc>
        <w:tc>
          <w:tcPr>
            <w:tcW w:w="740" w:type="dxa"/>
            <w:tcMar>
              <w:top w:w="80" w:type="dxa"/>
              <w:left w:w="100" w:type="dxa"/>
              <w:bottom w:w="80" w:type="dxa"/>
              <w:right w:w="100" w:type="dxa"/>
            </w:tcMar>
            <w:vAlign w:val="center"/>
          </w:tcPr>
          <w:p w14:paraId="13856C7C" w14:textId="77777777" w:rsidR="004E4B10" w:rsidRDefault="004E4B10" w:rsidP="00C575CF">
            <w:pPr>
              <w:spacing w:after="0"/>
            </w:pPr>
            <w:r>
              <w:rPr>
                <w:rFonts w:ascii="Arial" w:hAnsi="Arial"/>
                <w:sz w:val="18"/>
              </w:rPr>
              <w:t>B</w:t>
            </w:r>
          </w:p>
        </w:tc>
        <w:tc>
          <w:tcPr>
            <w:tcW w:w="1261" w:type="dxa"/>
            <w:tcMar>
              <w:top w:w="80" w:type="dxa"/>
              <w:left w:w="100" w:type="dxa"/>
              <w:bottom w:w="80" w:type="dxa"/>
              <w:right w:w="100" w:type="dxa"/>
            </w:tcMar>
            <w:vAlign w:val="center"/>
          </w:tcPr>
          <w:p w14:paraId="009F8221" w14:textId="77777777" w:rsidR="004E4B10" w:rsidRDefault="004E4B10" w:rsidP="00C575CF">
            <w:pPr>
              <w:spacing w:after="0"/>
            </w:pPr>
            <w:r>
              <w:rPr>
                <w:rFonts w:ascii="Arial" w:hAnsi="Arial"/>
                <w:sz w:val="18"/>
              </w:rPr>
              <w:t>4</w:t>
            </w:r>
          </w:p>
        </w:tc>
        <w:tc>
          <w:tcPr>
            <w:tcW w:w="711" w:type="dxa"/>
            <w:tcMar>
              <w:top w:w="80" w:type="dxa"/>
              <w:left w:w="100" w:type="dxa"/>
              <w:bottom w:w="80" w:type="dxa"/>
              <w:right w:w="100" w:type="dxa"/>
            </w:tcMar>
            <w:vAlign w:val="center"/>
          </w:tcPr>
          <w:p w14:paraId="024FDE7E" w14:textId="77777777" w:rsidR="004E4B10" w:rsidRDefault="004E4B10" w:rsidP="00C575CF">
            <w:pPr>
              <w:spacing w:after="0"/>
            </w:pPr>
            <w:r>
              <w:rPr>
                <w:rFonts w:ascii="Arial" w:hAnsi="Arial"/>
                <w:sz w:val="18"/>
              </w:rPr>
              <w:t>6</w:t>
            </w:r>
          </w:p>
        </w:tc>
        <w:tc>
          <w:tcPr>
            <w:tcW w:w="1356" w:type="dxa"/>
            <w:tcMar>
              <w:top w:w="80" w:type="dxa"/>
              <w:left w:w="100" w:type="dxa"/>
              <w:bottom w:w="80" w:type="dxa"/>
              <w:right w:w="100" w:type="dxa"/>
            </w:tcMar>
            <w:vAlign w:val="center"/>
          </w:tcPr>
          <w:p w14:paraId="4D174B96" w14:textId="77777777" w:rsidR="004E4B10" w:rsidRDefault="004E4B10" w:rsidP="00C575CF">
            <w:pPr>
              <w:spacing w:after="0"/>
            </w:pPr>
            <w:r>
              <w:rPr>
                <w:rFonts w:ascii="Arial" w:hAnsi="Arial"/>
                <w:sz w:val="18"/>
              </w:rPr>
              <w:t>−17.25 (−33.52 to −6.24)</w:t>
            </w:r>
          </w:p>
        </w:tc>
        <w:tc>
          <w:tcPr>
            <w:tcW w:w="1397" w:type="dxa"/>
            <w:tcMar>
              <w:top w:w="80" w:type="dxa"/>
              <w:left w:w="100" w:type="dxa"/>
              <w:bottom w:w="80" w:type="dxa"/>
              <w:right w:w="100" w:type="dxa"/>
            </w:tcMar>
            <w:vAlign w:val="center"/>
          </w:tcPr>
          <w:p w14:paraId="11BB873B" w14:textId="77777777" w:rsidR="004E4B10" w:rsidRDefault="004E4B10" w:rsidP="00C575CF">
            <w:pPr>
              <w:spacing w:after="0"/>
            </w:pPr>
            <w:r>
              <w:rPr>
                <w:rFonts w:ascii="Arial" w:hAnsi="Arial"/>
                <w:sz w:val="18"/>
              </w:rPr>
              <w:t>17.25 (8.89 to 33.52)</w:t>
            </w:r>
          </w:p>
        </w:tc>
        <w:tc>
          <w:tcPr>
            <w:tcW w:w="1357" w:type="dxa"/>
            <w:tcMar>
              <w:top w:w="80" w:type="dxa"/>
              <w:left w:w="100" w:type="dxa"/>
              <w:bottom w:w="80" w:type="dxa"/>
              <w:right w:w="100" w:type="dxa"/>
            </w:tcMar>
            <w:vAlign w:val="center"/>
          </w:tcPr>
          <w:p w14:paraId="623FA378" w14:textId="77777777" w:rsidR="004E4B10" w:rsidRDefault="004E4B10" w:rsidP="00C575CF">
            <w:pPr>
              <w:spacing w:after="0"/>
            </w:pPr>
            <w:r>
              <w:rPr>
                <w:rFonts w:ascii="Arial" w:hAnsi="Arial"/>
                <w:sz w:val="18"/>
              </w:rPr>
              <w:t>−21.31 (−25.14 to −12.74)</w:t>
            </w:r>
          </w:p>
        </w:tc>
        <w:tc>
          <w:tcPr>
            <w:tcW w:w="1397" w:type="dxa"/>
            <w:tcMar>
              <w:top w:w="80" w:type="dxa"/>
              <w:left w:w="100" w:type="dxa"/>
              <w:bottom w:w="80" w:type="dxa"/>
              <w:right w:w="100" w:type="dxa"/>
            </w:tcMar>
            <w:vAlign w:val="center"/>
          </w:tcPr>
          <w:p w14:paraId="3E6F25E9" w14:textId="77777777" w:rsidR="004E4B10" w:rsidRDefault="004E4B10" w:rsidP="00C575CF">
            <w:pPr>
              <w:spacing w:after="0"/>
            </w:pPr>
            <w:r>
              <w:rPr>
                <w:rFonts w:ascii="Arial" w:hAnsi="Arial"/>
                <w:sz w:val="18"/>
              </w:rPr>
              <w:t>22.06 (20.53 to 25.14)</w:t>
            </w:r>
          </w:p>
        </w:tc>
      </w:tr>
    </w:tbl>
    <w:p w14:paraId="316209CD" w14:textId="1CF5637B" w:rsidR="00955694" w:rsidRDefault="00A40222" w:rsidP="00A40222">
      <w:pPr>
        <w:rPr>
          <w:rFonts w:asciiTheme="minorBidi" w:hAnsiTheme="minorBidi"/>
          <w:i/>
          <w:iCs/>
          <w:sz w:val="21"/>
          <w:szCs w:val="21"/>
        </w:rPr>
      </w:pPr>
      <w:r w:rsidRPr="00A40222">
        <w:rPr>
          <w:rFonts w:asciiTheme="minorBidi" w:hAnsiTheme="minorBidi"/>
          <w:i/>
          <w:iCs/>
          <w:sz w:val="21"/>
          <w:szCs w:val="21"/>
        </w:rPr>
        <w:t xml:space="preserve">Note. ET = equal temperament; JI = just intonation; IQR = interquartile range. Values are median (IQR), in cents. Positive and negative signed values indicate production above and below the reference, respectively; absolute values indicate deviation magnitude. Results are descriptive and do not demonstrate longitudinal change or an intervention effect. </w:t>
      </w:r>
    </w:p>
    <w:p w14:paraId="05025D64" w14:textId="77777777" w:rsidR="001E1ED8" w:rsidRPr="00A40222" w:rsidRDefault="001E1ED8" w:rsidP="00A40222">
      <w:pPr>
        <w:rPr>
          <w:rFonts w:asciiTheme="minorBidi" w:hAnsiTheme="minorBidi"/>
          <w:i/>
          <w:iCs/>
          <w:sz w:val="21"/>
          <w:szCs w:val="21"/>
        </w:rPr>
      </w:pPr>
    </w:p>
    <w:p w14:paraId="191ED285" w14:textId="0F420CEC" w:rsidR="00955694" w:rsidRPr="00E5457B" w:rsidRDefault="00C575CF" w:rsidP="0078250F">
      <w:pPr>
        <w:pStyle w:val="Heading2"/>
        <w:spacing w:line="360" w:lineRule="auto"/>
        <w:rPr>
          <w:rFonts w:asciiTheme="minorBidi" w:hAnsiTheme="minorBidi" w:cstheme="minorBidi"/>
          <w:color w:val="1F497D" w:themeColor="text2"/>
          <w:sz w:val="28"/>
          <w:szCs w:val="28"/>
        </w:rPr>
      </w:pPr>
      <w:r w:rsidRPr="00E5457B">
        <w:rPr>
          <w:rFonts w:asciiTheme="minorBidi" w:hAnsiTheme="minorBidi" w:cstheme="minorBidi"/>
          <w:color w:val="1F497D" w:themeColor="text2"/>
          <w:sz w:val="28"/>
          <w:szCs w:val="28"/>
        </w:rPr>
        <w:t>4.3 ET–JI Tuning Tendency at Each Assessment</w:t>
      </w:r>
    </w:p>
    <w:p w14:paraId="1F496146" w14:textId="77777777" w:rsidR="00A40222" w:rsidRPr="00A40222" w:rsidRDefault="00A40222" w:rsidP="00A40222">
      <w:pPr>
        <w:spacing w:line="360" w:lineRule="auto"/>
        <w:rPr>
          <w:rFonts w:asciiTheme="minorBidi" w:hAnsiTheme="minorBidi"/>
        </w:rPr>
      </w:pPr>
      <w:r w:rsidRPr="00A40222">
        <w:rPr>
          <w:rFonts w:asciiTheme="minorBidi" w:hAnsiTheme="minorBidi"/>
        </w:rPr>
        <w:t>Relative tuning tendency was calculated for all 252 valid task-level observations. Across the complete dataset, 121 performances were closer to ET and 131 to JI, with none located exactly at the midpoint. These aggregate counts combine participants, assessments, and tasks and therefore describe the overall distribution rather than individual tuning preference.</w:t>
      </w:r>
    </w:p>
    <w:p w14:paraId="5D258967" w14:textId="32A726B3" w:rsidR="00A40222" w:rsidRPr="00A40222" w:rsidRDefault="00A40222" w:rsidP="00A40222">
      <w:pPr>
        <w:spacing w:line="360" w:lineRule="auto"/>
        <w:rPr>
          <w:rFonts w:asciiTheme="minorBidi" w:hAnsiTheme="minorBidi"/>
        </w:rPr>
      </w:pPr>
      <w:r w:rsidRPr="00A40222">
        <w:rPr>
          <w:rFonts w:asciiTheme="minorBidi" w:hAnsiTheme="minorBidi"/>
        </w:rPr>
        <w:t xml:space="preserve">Table 3 presents ET–JI tendency scores and task classifications for the six participants who completed all four assessments; </w:t>
      </w:r>
      <w:r>
        <w:rPr>
          <w:rFonts w:asciiTheme="minorBidi" w:hAnsiTheme="minorBidi"/>
        </w:rPr>
        <w:t>Appendix</w:t>
      </w:r>
      <w:r w:rsidRPr="00A40222">
        <w:rPr>
          <w:rFonts w:asciiTheme="minorBidi" w:hAnsiTheme="minorBidi"/>
        </w:rPr>
        <w:t xml:space="preserve"> </w:t>
      </w:r>
      <w:r>
        <w:rPr>
          <w:rFonts w:asciiTheme="minorBidi" w:hAnsiTheme="minorBidi"/>
        </w:rPr>
        <w:t>G</w:t>
      </w:r>
      <w:r w:rsidRPr="00A40222">
        <w:rPr>
          <w:rFonts w:asciiTheme="minorBidi" w:hAnsiTheme="minorBidi"/>
        </w:rPr>
        <w:t xml:space="preserve"> provide</w:t>
      </w:r>
      <w:r>
        <w:rPr>
          <w:rFonts w:asciiTheme="minorBidi" w:hAnsiTheme="minorBidi"/>
        </w:rPr>
        <w:t>s</w:t>
      </w:r>
      <w:r w:rsidRPr="00A40222">
        <w:rPr>
          <w:rFonts w:asciiTheme="minorBidi" w:hAnsiTheme="minorBidi"/>
        </w:rPr>
        <w:t xml:space="preserve"> </w:t>
      </w:r>
      <w:r>
        <w:rPr>
          <w:rFonts w:asciiTheme="minorBidi" w:hAnsiTheme="minorBidi"/>
        </w:rPr>
        <w:t>complete</w:t>
      </w:r>
      <w:r w:rsidRPr="00A40222">
        <w:rPr>
          <w:rFonts w:asciiTheme="minorBidi" w:hAnsiTheme="minorBidi"/>
        </w:rPr>
        <w:t xml:space="preserve"> </w:t>
      </w:r>
      <w:r>
        <w:rPr>
          <w:rFonts w:asciiTheme="minorBidi" w:hAnsiTheme="minorBidi"/>
        </w:rPr>
        <w:t>task-level</w:t>
      </w:r>
      <w:r w:rsidRPr="00A40222">
        <w:rPr>
          <w:rFonts w:asciiTheme="minorBidi" w:hAnsiTheme="minorBidi"/>
        </w:rPr>
        <w:t xml:space="preserve"> </w:t>
      </w:r>
      <w:r>
        <w:rPr>
          <w:rFonts w:asciiTheme="minorBidi" w:hAnsiTheme="minorBidi"/>
        </w:rPr>
        <w:t>results</w:t>
      </w:r>
      <w:r w:rsidRPr="00A40222">
        <w:rPr>
          <w:rFonts w:asciiTheme="minorBidi" w:hAnsiTheme="minorBidi"/>
        </w:rPr>
        <w:t>. The two Group A participants were predominantly ET-oriented in the first two assessments. By Assessments 3 and 4, both showed an equal division of ET- and JI-oriented tasks; however, A2’s median tendency briefly moved to the JI side of the midpoint in Assessment 3, whereas A3’s remained on the ET side throughout.</w:t>
      </w:r>
    </w:p>
    <w:p w14:paraId="0559DE24" w14:textId="46C57A4D" w:rsidR="004E4B10" w:rsidRPr="00A40222" w:rsidRDefault="00A40222" w:rsidP="00A40222">
      <w:pPr>
        <w:spacing w:line="360" w:lineRule="auto"/>
        <w:rPr>
          <w:rFonts w:asciiTheme="minorBidi" w:hAnsiTheme="minorBidi"/>
          <w:sz w:val="24"/>
          <w:szCs w:val="24"/>
        </w:rPr>
      </w:pPr>
      <w:r w:rsidRPr="00A40222">
        <w:rPr>
          <w:rFonts w:asciiTheme="minorBidi" w:hAnsiTheme="minorBidi"/>
        </w:rPr>
        <w:t xml:space="preserve">Group B showed contrasting trajectories: B3 became strongly JI-oriented, B5 increasingly ET-oriented, B7 remained mixed, and B11 moved from a predominantly JI-oriented pattern toward the midpoint. Overall, tuning tendency varied substantially by participant and assessment, with no uniform progression toward either ET or JI. </w:t>
      </w:r>
      <w:r>
        <w:rPr>
          <w:rFonts w:asciiTheme="minorBidi" w:hAnsiTheme="minorBidi"/>
        </w:rPr>
        <w:t>Section</w:t>
      </w:r>
      <w:r w:rsidRPr="00A40222">
        <w:rPr>
          <w:rFonts w:asciiTheme="minorBidi" w:hAnsiTheme="minorBidi"/>
        </w:rPr>
        <w:t xml:space="preserve">s </w:t>
      </w:r>
      <w:r>
        <w:rPr>
          <w:rFonts w:asciiTheme="minorBidi" w:hAnsiTheme="minorBidi"/>
        </w:rPr>
        <w:t>4.4</w:t>
      </w:r>
      <w:r w:rsidRPr="00A40222">
        <w:rPr>
          <w:rFonts w:asciiTheme="minorBidi" w:hAnsiTheme="minorBidi"/>
        </w:rPr>
        <w:t xml:space="preserve"> </w:t>
      </w:r>
      <w:r>
        <w:rPr>
          <w:rFonts w:asciiTheme="minorBidi" w:hAnsiTheme="minorBidi"/>
        </w:rPr>
        <w:t>and</w:t>
      </w:r>
      <w:r w:rsidRPr="00A40222">
        <w:rPr>
          <w:rFonts w:asciiTheme="minorBidi" w:hAnsiTheme="minorBidi"/>
        </w:rPr>
        <w:t xml:space="preserve"> </w:t>
      </w:r>
      <w:r>
        <w:rPr>
          <w:rFonts w:asciiTheme="minorBidi" w:hAnsiTheme="minorBidi"/>
        </w:rPr>
        <w:t>4.6</w:t>
      </w:r>
      <w:r w:rsidRPr="00A40222">
        <w:rPr>
          <w:rFonts w:asciiTheme="minorBidi" w:hAnsiTheme="minorBidi"/>
        </w:rPr>
        <w:t xml:space="preserve"> </w:t>
      </w:r>
      <w:r>
        <w:rPr>
          <w:rFonts w:asciiTheme="minorBidi" w:hAnsiTheme="minorBidi"/>
        </w:rPr>
        <w:t>examin</w:t>
      </w:r>
      <w:r w:rsidRPr="00A40222">
        <w:rPr>
          <w:rFonts w:asciiTheme="minorBidi" w:hAnsiTheme="minorBidi"/>
        </w:rPr>
        <w:t xml:space="preserve">e </w:t>
      </w:r>
      <w:r>
        <w:rPr>
          <w:rFonts w:asciiTheme="minorBidi" w:hAnsiTheme="minorBidi"/>
        </w:rPr>
        <w:t>longitudinal</w:t>
      </w:r>
      <w:r w:rsidRPr="00A40222">
        <w:rPr>
          <w:rFonts w:asciiTheme="minorBidi" w:hAnsiTheme="minorBidi"/>
        </w:rPr>
        <w:t xml:space="preserve"> </w:t>
      </w:r>
      <w:r>
        <w:rPr>
          <w:rFonts w:asciiTheme="minorBidi" w:hAnsiTheme="minorBidi"/>
        </w:rPr>
        <w:t>changes</w:t>
      </w:r>
      <w:r w:rsidRPr="00A40222">
        <w:rPr>
          <w:rFonts w:asciiTheme="minorBidi" w:hAnsiTheme="minorBidi"/>
        </w:rPr>
        <w:t xml:space="preserve"> in </w:t>
      </w:r>
      <w:r>
        <w:rPr>
          <w:rFonts w:asciiTheme="minorBidi" w:hAnsiTheme="minorBidi"/>
        </w:rPr>
        <w:t>tuning</w:t>
      </w:r>
      <w:r w:rsidRPr="00A40222">
        <w:rPr>
          <w:rFonts w:asciiTheme="minorBidi" w:hAnsiTheme="minorBidi"/>
        </w:rPr>
        <w:t xml:space="preserve"> </w:t>
      </w:r>
      <w:r>
        <w:rPr>
          <w:rFonts w:asciiTheme="minorBidi" w:hAnsiTheme="minorBidi"/>
        </w:rPr>
        <w:t>tendency</w:t>
      </w:r>
      <w:r w:rsidRPr="00A40222">
        <w:rPr>
          <w:rFonts w:asciiTheme="minorBidi" w:hAnsiTheme="minorBidi"/>
        </w:rPr>
        <w:t xml:space="preserve"> </w:t>
      </w:r>
      <w:r>
        <w:rPr>
          <w:rFonts w:asciiTheme="minorBidi" w:hAnsiTheme="minorBidi"/>
        </w:rPr>
        <w:t>further</w:t>
      </w:r>
      <w:r w:rsidR="004E4B10" w:rsidRPr="00A40222">
        <w:rPr>
          <w:rFonts w:asciiTheme="minorBidi" w:hAnsiTheme="minorBidi"/>
        </w:rPr>
        <w:t>.</w:t>
      </w:r>
      <w:r w:rsidR="001E1ED8">
        <w:rPr>
          <w:rFonts w:asciiTheme="minorBidi" w:hAnsiTheme="minorBidi"/>
        </w:rPr>
        <w:br/>
      </w:r>
    </w:p>
    <w:p w14:paraId="63ABC6F2" w14:textId="77777777" w:rsidR="004E4B10" w:rsidRDefault="004E4B10" w:rsidP="004E4B10">
      <w:r>
        <w:rPr>
          <w:rFonts w:ascii="Arial" w:hAnsi="Arial"/>
          <w:b/>
          <w:sz w:val="21"/>
        </w:rPr>
        <w:t>Table 3. Median and interquartile range of relative ET–JI tuning tendency among participants who completed four assessments</w:t>
      </w:r>
    </w:p>
    <w:tbl>
      <w:tblPr>
        <w:tblW w:w="0" w:type="auto"/>
        <w:jc w:val="cente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4A0" w:firstRow="1" w:lastRow="0" w:firstColumn="1" w:lastColumn="0" w:noHBand="0" w:noVBand="1"/>
      </w:tblPr>
      <w:tblGrid>
        <w:gridCol w:w="1285"/>
        <w:gridCol w:w="772"/>
        <w:gridCol w:w="1422"/>
        <w:gridCol w:w="898"/>
        <w:gridCol w:w="1507"/>
        <w:gridCol w:w="1066"/>
        <w:gridCol w:w="1066"/>
        <w:gridCol w:w="1334"/>
      </w:tblGrid>
      <w:tr w:rsidR="004E4B10" w:rsidRPr="001B4722" w14:paraId="3E577D6D" w14:textId="77777777" w:rsidTr="00A40222">
        <w:trPr>
          <w:cantSplit/>
          <w:tblHeader/>
          <w:jc w:val="center"/>
        </w:trPr>
        <w:tc>
          <w:tcPr>
            <w:tcW w:w="1285" w:type="dxa"/>
            <w:shd w:val="clear" w:color="auto" w:fill="D9EAF7"/>
            <w:tcMar>
              <w:top w:w="80" w:type="dxa"/>
              <w:left w:w="100" w:type="dxa"/>
              <w:bottom w:w="80" w:type="dxa"/>
              <w:right w:w="100" w:type="dxa"/>
            </w:tcMar>
            <w:vAlign w:val="center"/>
          </w:tcPr>
          <w:p w14:paraId="4FFC10C6" w14:textId="77777777" w:rsidR="004E4B10" w:rsidRPr="001B4722" w:rsidRDefault="004E4B10" w:rsidP="00C575CF">
            <w:pPr>
              <w:spacing w:after="0" w:line="278" w:lineRule="auto"/>
            </w:pPr>
            <w:r w:rsidRPr="001B4722">
              <w:rPr>
                <w:rFonts w:ascii="Arial" w:hAnsi="Arial"/>
                <w:b/>
                <w:sz w:val="18"/>
              </w:rPr>
              <w:lastRenderedPageBreak/>
              <w:t>Participant</w:t>
            </w:r>
          </w:p>
        </w:tc>
        <w:tc>
          <w:tcPr>
            <w:tcW w:w="772" w:type="dxa"/>
            <w:shd w:val="clear" w:color="auto" w:fill="D9EAF7"/>
            <w:tcMar>
              <w:top w:w="80" w:type="dxa"/>
              <w:left w:w="100" w:type="dxa"/>
              <w:bottom w:w="80" w:type="dxa"/>
              <w:right w:w="100" w:type="dxa"/>
            </w:tcMar>
            <w:vAlign w:val="center"/>
          </w:tcPr>
          <w:p w14:paraId="141C5420" w14:textId="77777777" w:rsidR="004E4B10" w:rsidRPr="001B4722" w:rsidRDefault="004E4B10" w:rsidP="00C575CF">
            <w:pPr>
              <w:spacing w:after="0" w:line="278" w:lineRule="auto"/>
            </w:pPr>
            <w:r w:rsidRPr="001B4722">
              <w:rPr>
                <w:rFonts w:ascii="Arial" w:hAnsi="Arial"/>
                <w:b/>
                <w:sz w:val="18"/>
              </w:rPr>
              <w:t>Group</w:t>
            </w:r>
          </w:p>
        </w:tc>
        <w:tc>
          <w:tcPr>
            <w:tcW w:w="1422" w:type="dxa"/>
            <w:shd w:val="clear" w:color="auto" w:fill="D9EAF7"/>
            <w:tcMar>
              <w:top w:w="80" w:type="dxa"/>
              <w:left w:w="100" w:type="dxa"/>
              <w:bottom w:w="80" w:type="dxa"/>
              <w:right w:w="100" w:type="dxa"/>
            </w:tcMar>
            <w:vAlign w:val="center"/>
          </w:tcPr>
          <w:p w14:paraId="1DD3FB16" w14:textId="77777777" w:rsidR="004E4B10" w:rsidRPr="001B4722" w:rsidRDefault="004E4B10" w:rsidP="00C575CF">
            <w:pPr>
              <w:spacing w:after="0" w:line="278" w:lineRule="auto"/>
            </w:pPr>
            <w:r w:rsidRPr="001B4722">
              <w:rPr>
                <w:rFonts w:ascii="Arial" w:hAnsi="Arial"/>
                <w:b/>
                <w:sz w:val="18"/>
              </w:rPr>
              <w:t>Assessment</w:t>
            </w:r>
          </w:p>
        </w:tc>
        <w:tc>
          <w:tcPr>
            <w:tcW w:w="898" w:type="dxa"/>
            <w:shd w:val="clear" w:color="auto" w:fill="D9EAF7"/>
            <w:tcMar>
              <w:top w:w="80" w:type="dxa"/>
              <w:left w:w="100" w:type="dxa"/>
              <w:bottom w:w="80" w:type="dxa"/>
              <w:right w:w="100" w:type="dxa"/>
            </w:tcMar>
            <w:vAlign w:val="center"/>
          </w:tcPr>
          <w:p w14:paraId="68543BF4" w14:textId="77777777" w:rsidR="004E4B10" w:rsidRPr="001B4722" w:rsidRDefault="004E4B10" w:rsidP="00C575CF">
            <w:pPr>
              <w:spacing w:after="0" w:line="278" w:lineRule="auto"/>
            </w:pPr>
            <w:r w:rsidRPr="001B4722">
              <w:rPr>
                <w:rFonts w:ascii="Arial" w:hAnsi="Arial"/>
                <w:b/>
                <w:sz w:val="18"/>
              </w:rPr>
              <w:t>Median T</w:t>
            </w:r>
          </w:p>
        </w:tc>
        <w:tc>
          <w:tcPr>
            <w:tcW w:w="1507" w:type="dxa"/>
            <w:shd w:val="clear" w:color="auto" w:fill="D9EAF7"/>
            <w:tcMar>
              <w:top w:w="80" w:type="dxa"/>
              <w:left w:w="100" w:type="dxa"/>
              <w:bottom w:w="80" w:type="dxa"/>
              <w:right w:w="100" w:type="dxa"/>
            </w:tcMar>
            <w:vAlign w:val="center"/>
          </w:tcPr>
          <w:p w14:paraId="028CEBFE" w14:textId="77777777" w:rsidR="004E4B10" w:rsidRPr="001B4722" w:rsidRDefault="004E4B10" w:rsidP="00C575CF">
            <w:pPr>
              <w:spacing w:after="0" w:line="278" w:lineRule="auto"/>
            </w:pPr>
            <w:r w:rsidRPr="001B4722">
              <w:rPr>
                <w:rFonts w:ascii="Arial" w:hAnsi="Arial"/>
                <w:b/>
                <w:sz w:val="18"/>
              </w:rPr>
              <w:t>IQR (Q1 to Q3)</w:t>
            </w:r>
          </w:p>
        </w:tc>
        <w:tc>
          <w:tcPr>
            <w:tcW w:w="1066" w:type="dxa"/>
            <w:shd w:val="clear" w:color="auto" w:fill="D9EAF7"/>
            <w:tcMar>
              <w:top w:w="80" w:type="dxa"/>
              <w:left w:w="100" w:type="dxa"/>
              <w:bottom w:w="80" w:type="dxa"/>
              <w:right w:w="100" w:type="dxa"/>
            </w:tcMar>
            <w:vAlign w:val="center"/>
          </w:tcPr>
          <w:p w14:paraId="73461569" w14:textId="77777777" w:rsidR="004E4B10" w:rsidRPr="001B4722" w:rsidRDefault="004E4B10" w:rsidP="00C575CF">
            <w:pPr>
              <w:spacing w:after="0" w:line="278" w:lineRule="auto"/>
            </w:pPr>
            <w:r w:rsidRPr="001B4722">
              <w:rPr>
                <w:rFonts w:ascii="Arial" w:hAnsi="Arial"/>
                <w:b/>
                <w:sz w:val="18"/>
              </w:rPr>
              <w:t>Closer to ET (n)</w:t>
            </w:r>
          </w:p>
        </w:tc>
        <w:tc>
          <w:tcPr>
            <w:tcW w:w="1066" w:type="dxa"/>
            <w:shd w:val="clear" w:color="auto" w:fill="D9EAF7"/>
            <w:tcMar>
              <w:top w:w="80" w:type="dxa"/>
              <w:left w:w="100" w:type="dxa"/>
              <w:bottom w:w="80" w:type="dxa"/>
              <w:right w:w="100" w:type="dxa"/>
            </w:tcMar>
            <w:vAlign w:val="center"/>
          </w:tcPr>
          <w:p w14:paraId="62B04871" w14:textId="77777777" w:rsidR="004E4B10" w:rsidRPr="001B4722" w:rsidRDefault="004E4B10" w:rsidP="00C575CF">
            <w:pPr>
              <w:spacing w:after="0" w:line="278" w:lineRule="auto"/>
            </w:pPr>
            <w:r w:rsidRPr="001B4722">
              <w:rPr>
                <w:rFonts w:ascii="Arial" w:hAnsi="Arial"/>
                <w:b/>
                <w:sz w:val="18"/>
              </w:rPr>
              <w:t>Closer to JI (n)</w:t>
            </w:r>
          </w:p>
        </w:tc>
        <w:tc>
          <w:tcPr>
            <w:tcW w:w="1334" w:type="dxa"/>
            <w:shd w:val="clear" w:color="auto" w:fill="D9EAF7"/>
            <w:tcMar>
              <w:top w:w="80" w:type="dxa"/>
              <w:left w:w="100" w:type="dxa"/>
              <w:bottom w:w="80" w:type="dxa"/>
              <w:right w:w="100" w:type="dxa"/>
            </w:tcMar>
            <w:vAlign w:val="center"/>
          </w:tcPr>
          <w:p w14:paraId="1FD80C2A" w14:textId="77777777" w:rsidR="004E4B10" w:rsidRPr="001B4722" w:rsidRDefault="004E4B10" w:rsidP="00C575CF">
            <w:pPr>
              <w:spacing w:after="0" w:line="278" w:lineRule="auto"/>
            </w:pPr>
            <w:r w:rsidRPr="001B4722">
              <w:rPr>
                <w:rFonts w:ascii="Arial" w:hAnsi="Arial"/>
                <w:b/>
                <w:sz w:val="18"/>
              </w:rPr>
              <w:t>Equidistant (n)</w:t>
            </w:r>
          </w:p>
        </w:tc>
      </w:tr>
      <w:tr w:rsidR="004E4B10" w:rsidRPr="001B4722" w14:paraId="298C62CB" w14:textId="77777777" w:rsidTr="00A40222">
        <w:trPr>
          <w:cantSplit/>
          <w:jc w:val="center"/>
        </w:trPr>
        <w:tc>
          <w:tcPr>
            <w:tcW w:w="1285" w:type="dxa"/>
            <w:tcMar>
              <w:top w:w="80" w:type="dxa"/>
              <w:left w:w="100" w:type="dxa"/>
              <w:bottom w:w="80" w:type="dxa"/>
              <w:right w:w="100" w:type="dxa"/>
            </w:tcMar>
            <w:vAlign w:val="center"/>
          </w:tcPr>
          <w:p w14:paraId="3D739417" w14:textId="77777777" w:rsidR="004E4B10" w:rsidRPr="001B4722" w:rsidRDefault="004E4B10" w:rsidP="00C575CF">
            <w:pPr>
              <w:spacing w:after="0" w:line="278" w:lineRule="auto"/>
            </w:pPr>
            <w:r w:rsidRPr="001B4722">
              <w:rPr>
                <w:rFonts w:ascii="Arial" w:hAnsi="Arial"/>
                <w:sz w:val="18"/>
              </w:rPr>
              <w:t>A2</w:t>
            </w:r>
          </w:p>
        </w:tc>
        <w:tc>
          <w:tcPr>
            <w:tcW w:w="772" w:type="dxa"/>
            <w:tcMar>
              <w:top w:w="80" w:type="dxa"/>
              <w:left w:w="100" w:type="dxa"/>
              <w:bottom w:w="80" w:type="dxa"/>
              <w:right w:w="100" w:type="dxa"/>
            </w:tcMar>
            <w:vAlign w:val="center"/>
          </w:tcPr>
          <w:p w14:paraId="160519DD" w14:textId="77777777" w:rsidR="004E4B10" w:rsidRPr="001B4722" w:rsidRDefault="004E4B10" w:rsidP="00C575CF">
            <w:pPr>
              <w:spacing w:after="0" w:line="278" w:lineRule="auto"/>
            </w:pPr>
            <w:r w:rsidRPr="001B4722">
              <w:rPr>
                <w:rFonts w:ascii="Arial" w:hAnsi="Arial"/>
                <w:sz w:val="18"/>
              </w:rPr>
              <w:t>A</w:t>
            </w:r>
          </w:p>
        </w:tc>
        <w:tc>
          <w:tcPr>
            <w:tcW w:w="1422" w:type="dxa"/>
            <w:tcMar>
              <w:top w:w="80" w:type="dxa"/>
              <w:left w:w="100" w:type="dxa"/>
              <w:bottom w:w="80" w:type="dxa"/>
              <w:right w:w="100" w:type="dxa"/>
            </w:tcMar>
            <w:vAlign w:val="center"/>
          </w:tcPr>
          <w:p w14:paraId="5CBDEF27" w14:textId="77777777" w:rsidR="004E4B10" w:rsidRPr="001B4722" w:rsidRDefault="004E4B10" w:rsidP="00C575CF">
            <w:pPr>
              <w:spacing w:after="0" w:line="278" w:lineRule="auto"/>
            </w:pPr>
            <w:r w:rsidRPr="001B4722">
              <w:rPr>
                <w:rFonts w:ascii="Arial" w:hAnsi="Arial"/>
                <w:sz w:val="18"/>
              </w:rPr>
              <w:t>1</w:t>
            </w:r>
          </w:p>
        </w:tc>
        <w:tc>
          <w:tcPr>
            <w:tcW w:w="898" w:type="dxa"/>
            <w:tcMar>
              <w:top w:w="80" w:type="dxa"/>
              <w:left w:w="100" w:type="dxa"/>
              <w:bottom w:w="80" w:type="dxa"/>
              <w:right w:w="100" w:type="dxa"/>
            </w:tcMar>
            <w:vAlign w:val="center"/>
          </w:tcPr>
          <w:p w14:paraId="7D8C8A06" w14:textId="77777777" w:rsidR="004E4B10" w:rsidRPr="001B4722" w:rsidRDefault="004E4B10" w:rsidP="00C575CF">
            <w:pPr>
              <w:spacing w:after="0" w:line="278" w:lineRule="auto"/>
            </w:pPr>
            <w:r w:rsidRPr="001B4722">
              <w:rPr>
                <w:rFonts w:ascii="Arial" w:hAnsi="Arial"/>
                <w:sz w:val="18"/>
              </w:rPr>
              <w:t>−0.88</w:t>
            </w:r>
          </w:p>
        </w:tc>
        <w:tc>
          <w:tcPr>
            <w:tcW w:w="1507" w:type="dxa"/>
            <w:tcMar>
              <w:top w:w="80" w:type="dxa"/>
              <w:left w:w="100" w:type="dxa"/>
              <w:bottom w:w="80" w:type="dxa"/>
              <w:right w:w="100" w:type="dxa"/>
            </w:tcMar>
            <w:vAlign w:val="center"/>
          </w:tcPr>
          <w:p w14:paraId="139806BD" w14:textId="77777777" w:rsidR="004E4B10" w:rsidRPr="001B4722" w:rsidRDefault="004E4B10" w:rsidP="00C575CF">
            <w:pPr>
              <w:spacing w:after="0" w:line="278" w:lineRule="auto"/>
            </w:pPr>
            <w:r w:rsidRPr="001B4722">
              <w:rPr>
                <w:rFonts w:ascii="Arial" w:hAnsi="Arial"/>
                <w:sz w:val="18"/>
              </w:rPr>
              <w:t>−1.42 to −0.09</w:t>
            </w:r>
          </w:p>
        </w:tc>
        <w:tc>
          <w:tcPr>
            <w:tcW w:w="1066" w:type="dxa"/>
            <w:tcMar>
              <w:top w:w="80" w:type="dxa"/>
              <w:left w:w="100" w:type="dxa"/>
              <w:bottom w:w="80" w:type="dxa"/>
              <w:right w:w="100" w:type="dxa"/>
            </w:tcMar>
            <w:vAlign w:val="center"/>
          </w:tcPr>
          <w:p w14:paraId="4A472C31" w14:textId="77777777" w:rsidR="004E4B10" w:rsidRPr="001B4722" w:rsidRDefault="004E4B10" w:rsidP="00C575CF">
            <w:pPr>
              <w:spacing w:after="0" w:line="278" w:lineRule="auto"/>
            </w:pPr>
            <w:r w:rsidRPr="001B4722">
              <w:rPr>
                <w:rFonts w:ascii="Arial" w:hAnsi="Arial"/>
                <w:sz w:val="18"/>
              </w:rPr>
              <w:t>6</w:t>
            </w:r>
          </w:p>
        </w:tc>
        <w:tc>
          <w:tcPr>
            <w:tcW w:w="1066" w:type="dxa"/>
            <w:tcMar>
              <w:top w:w="80" w:type="dxa"/>
              <w:left w:w="100" w:type="dxa"/>
              <w:bottom w:w="80" w:type="dxa"/>
              <w:right w:w="100" w:type="dxa"/>
            </w:tcMar>
            <w:vAlign w:val="center"/>
          </w:tcPr>
          <w:p w14:paraId="27774219" w14:textId="77777777" w:rsidR="004E4B10" w:rsidRPr="001B4722" w:rsidRDefault="004E4B10" w:rsidP="00C575CF">
            <w:pPr>
              <w:spacing w:after="0" w:line="278" w:lineRule="auto"/>
            </w:pPr>
            <w:r w:rsidRPr="001B4722">
              <w:rPr>
                <w:rFonts w:ascii="Arial" w:hAnsi="Arial"/>
                <w:sz w:val="18"/>
              </w:rPr>
              <w:t>2</w:t>
            </w:r>
          </w:p>
        </w:tc>
        <w:tc>
          <w:tcPr>
            <w:tcW w:w="1334" w:type="dxa"/>
            <w:tcMar>
              <w:top w:w="80" w:type="dxa"/>
              <w:left w:w="100" w:type="dxa"/>
              <w:bottom w:w="80" w:type="dxa"/>
              <w:right w:w="100" w:type="dxa"/>
            </w:tcMar>
            <w:vAlign w:val="center"/>
          </w:tcPr>
          <w:p w14:paraId="252F7AF2" w14:textId="77777777" w:rsidR="004E4B10" w:rsidRPr="001B4722" w:rsidRDefault="004E4B10" w:rsidP="00C575CF">
            <w:pPr>
              <w:spacing w:after="0" w:line="278" w:lineRule="auto"/>
            </w:pPr>
            <w:r w:rsidRPr="001B4722">
              <w:rPr>
                <w:rFonts w:ascii="Arial" w:hAnsi="Arial"/>
                <w:sz w:val="18"/>
              </w:rPr>
              <w:t>0</w:t>
            </w:r>
          </w:p>
        </w:tc>
      </w:tr>
      <w:tr w:rsidR="004E4B10" w:rsidRPr="001B4722" w14:paraId="6244B5FE" w14:textId="77777777" w:rsidTr="00A40222">
        <w:trPr>
          <w:cantSplit/>
          <w:jc w:val="center"/>
        </w:trPr>
        <w:tc>
          <w:tcPr>
            <w:tcW w:w="1285" w:type="dxa"/>
            <w:tcMar>
              <w:top w:w="80" w:type="dxa"/>
              <w:left w:w="100" w:type="dxa"/>
              <w:bottom w:w="80" w:type="dxa"/>
              <w:right w:w="100" w:type="dxa"/>
            </w:tcMar>
            <w:vAlign w:val="center"/>
          </w:tcPr>
          <w:p w14:paraId="09B6C72A" w14:textId="77777777" w:rsidR="004E4B10" w:rsidRPr="001B4722" w:rsidRDefault="004E4B10" w:rsidP="00C575CF">
            <w:pPr>
              <w:spacing w:after="0" w:line="278" w:lineRule="auto"/>
            </w:pPr>
            <w:r w:rsidRPr="001B4722">
              <w:rPr>
                <w:rFonts w:ascii="Arial" w:hAnsi="Arial"/>
                <w:sz w:val="18"/>
              </w:rPr>
              <w:t>A2</w:t>
            </w:r>
          </w:p>
        </w:tc>
        <w:tc>
          <w:tcPr>
            <w:tcW w:w="772" w:type="dxa"/>
            <w:tcMar>
              <w:top w:w="80" w:type="dxa"/>
              <w:left w:w="100" w:type="dxa"/>
              <w:bottom w:w="80" w:type="dxa"/>
              <w:right w:w="100" w:type="dxa"/>
            </w:tcMar>
            <w:vAlign w:val="center"/>
          </w:tcPr>
          <w:p w14:paraId="44033953" w14:textId="77777777" w:rsidR="004E4B10" w:rsidRPr="001B4722" w:rsidRDefault="004E4B10" w:rsidP="00C575CF">
            <w:pPr>
              <w:spacing w:after="0" w:line="278" w:lineRule="auto"/>
            </w:pPr>
            <w:r w:rsidRPr="001B4722">
              <w:rPr>
                <w:rFonts w:ascii="Arial" w:hAnsi="Arial"/>
                <w:sz w:val="18"/>
              </w:rPr>
              <w:t>A</w:t>
            </w:r>
          </w:p>
        </w:tc>
        <w:tc>
          <w:tcPr>
            <w:tcW w:w="1422" w:type="dxa"/>
            <w:tcMar>
              <w:top w:w="80" w:type="dxa"/>
              <w:left w:w="100" w:type="dxa"/>
              <w:bottom w:w="80" w:type="dxa"/>
              <w:right w:w="100" w:type="dxa"/>
            </w:tcMar>
            <w:vAlign w:val="center"/>
          </w:tcPr>
          <w:p w14:paraId="4ABAFF4A" w14:textId="77777777" w:rsidR="004E4B10" w:rsidRPr="001B4722" w:rsidRDefault="004E4B10" w:rsidP="00C575CF">
            <w:pPr>
              <w:spacing w:after="0" w:line="278" w:lineRule="auto"/>
            </w:pPr>
            <w:r w:rsidRPr="001B4722">
              <w:rPr>
                <w:rFonts w:ascii="Arial" w:hAnsi="Arial"/>
                <w:sz w:val="18"/>
              </w:rPr>
              <w:t>2</w:t>
            </w:r>
          </w:p>
        </w:tc>
        <w:tc>
          <w:tcPr>
            <w:tcW w:w="898" w:type="dxa"/>
            <w:tcMar>
              <w:top w:w="80" w:type="dxa"/>
              <w:left w:w="100" w:type="dxa"/>
              <w:bottom w:w="80" w:type="dxa"/>
              <w:right w:w="100" w:type="dxa"/>
            </w:tcMar>
            <w:vAlign w:val="center"/>
          </w:tcPr>
          <w:p w14:paraId="02E0A76F" w14:textId="77777777" w:rsidR="004E4B10" w:rsidRPr="001B4722" w:rsidRDefault="004E4B10" w:rsidP="00C575CF">
            <w:pPr>
              <w:spacing w:after="0" w:line="278" w:lineRule="auto"/>
            </w:pPr>
            <w:r w:rsidRPr="001B4722">
              <w:rPr>
                <w:rFonts w:ascii="Arial" w:hAnsi="Arial"/>
                <w:sz w:val="18"/>
              </w:rPr>
              <w:t>−0.56</w:t>
            </w:r>
          </w:p>
        </w:tc>
        <w:tc>
          <w:tcPr>
            <w:tcW w:w="1507" w:type="dxa"/>
            <w:tcMar>
              <w:top w:w="80" w:type="dxa"/>
              <w:left w:w="100" w:type="dxa"/>
              <w:bottom w:w="80" w:type="dxa"/>
              <w:right w:w="100" w:type="dxa"/>
            </w:tcMar>
            <w:vAlign w:val="center"/>
          </w:tcPr>
          <w:p w14:paraId="7F83EFDD" w14:textId="77777777" w:rsidR="004E4B10" w:rsidRPr="001B4722" w:rsidRDefault="004E4B10" w:rsidP="00C575CF">
            <w:pPr>
              <w:spacing w:after="0" w:line="278" w:lineRule="auto"/>
            </w:pPr>
            <w:r w:rsidRPr="001B4722">
              <w:rPr>
                <w:rFonts w:ascii="Arial" w:hAnsi="Arial"/>
                <w:sz w:val="18"/>
              </w:rPr>
              <w:t>−1.75 to 0.62</w:t>
            </w:r>
          </w:p>
        </w:tc>
        <w:tc>
          <w:tcPr>
            <w:tcW w:w="1066" w:type="dxa"/>
            <w:tcMar>
              <w:top w:w="80" w:type="dxa"/>
              <w:left w:w="100" w:type="dxa"/>
              <w:bottom w:w="80" w:type="dxa"/>
              <w:right w:w="100" w:type="dxa"/>
            </w:tcMar>
            <w:vAlign w:val="center"/>
          </w:tcPr>
          <w:p w14:paraId="0395E761" w14:textId="77777777" w:rsidR="004E4B10" w:rsidRPr="001B4722" w:rsidRDefault="004E4B10" w:rsidP="00C575CF">
            <w:pPr>
              <w:spacing w:after="0" w:line="278" w:lineRule="auto"/>
            </w:pPr>
            <w:r w:rsidRPr="001B4722">
              <w:rPr>
                <w:rFonts w:ascii="Arial" w:hAnsi="Arial"/>
                <w:sz w:val="18"/>
              </w:rPr>
              <w:t>5</w:t>
            </w:r>
          </w:p>
        </w:tc>
        <w:tc>
          <w:tcPr>
            <w:tcW w:w="1066" w:type="dxa"/>
            <w:tcMar>
              <w:top w:w="80" w:type="dxa"/>
              <w:left w:w="100" w:type="dxa"/>
              <w:bottom w:w="80" w:type="dxa"/>
              <w:right w:w="100" w:type="dxa"/>
            </w:tcMar>
            <w:vAlign w:val="center"/>
          </w:tcPr>
          <w:p w14:paraId="28DA229F" w14:textId="77777777" w:rsidR="004E4B10" w:rsidRPr="001B4722" w:rsidRDefault="004E4B10" w:rsidP="00C575CF">
            <w:pPr>
              <w:spacing w:after="0" w:line="278" w:lineRule="auto"/>
            </w:pPr>
            <w:r w:rsidRPr="001B4722">
              <w:rPr>
                <w:rFonts w:ascii="Arial" w:hAnsi="Arial"/>
                <w:sz w:val="18"/>
              </w:rPr>
              <w:t>3</w:t>
            </w:r>
          </w:p>
        </w:tc>
        <w:tc>
          <w:tcPr>
            <w:tcW w:w="1334" w:type="dxa"/>
            <w:tcMar>
              <w:top w:w="80" w:type="dxa"/>
              <w:left w:w="100" w:type="dxa"/>
              <w:bottom w:w="80" w:type="dxa"/>
              <w:right w:w="100" w:type="dxa"/>
            </w:tcMar>
            <w:vAlign w:val="center"/>
          </w:tcPr>
          <w:p w14:paraId="536EF1F2" w14:textId="77777777" w:rsidR="004E4B10" w:rsidRPr="001B4722" w:rsidRDefault="004E4B10" w:rsidP="00C575CF">
            <w:pPr>
              <w:spacing w:after="0" w:line="278" w:lineRule="auto"/>
            </w:pPr>
            <w:r w:rsidRPr="001B4722">
              <w:rPr>
                <w:rFonts w:ascii="Arial" w:hAnsi="Arial"/>
                <w:sz w:val="18"/>
              </w:rPr>
              <w:t>0</w:t>
            </w:r>
          </w:p>
        </w:tc>
      </w:tr>
      <w:tr w:rsidR="004E4B10" w:rsidRPr="001B4722" w14:paraId="5F615BD1" w14:textId="77777777" w:rsidTr="00A40222">
        <w:trPr>
          <w:cantSplit/>
          <w:jc w:val="center"/>
        </w:trPr>
        <w:tc>
          <w:tcPr>
            <w:tcW w:w="1285" w:type="dxa"/>
            <w:tcMar>
              <w:top w:w="80" w:type="dxa"/>
              <w:left w:w="100" w:type="dxa"/>
              <w:bottom w:w="80" w:type="dxa"/>
              <w:right w:w="100" w:type="dxa"/>
            </w:tcMar>
            <w:vAlign w:val="center"/>
          </w:tcPr>
          <w:p w14:paraId="0106AC64" w14:textId="77777777" w:rsidR="004E4B10" w:rsidRPr="001B4722" w:rsidRDefault="004E4B10" w:rsidP="00C575CF">
            <w:pPr>
              <w:spacing w:after="0" w:line="278" w:lineRule="auto"/>
            </w:pPr>
            <w:r w:rsidRPr="001B4722">
              <w:rPr>
                <w:rFonts w:ascii="Arial" w:hAnsi="Arial"/>
                <w:sz w:val="18"/>
              </w:rPr>
              <w:t>A2</w:t>
            </w:r>
          </w:p>
        </w:tc>
        <w:tc>
          <w:tcPr>
            <w:tcW w:w="772" w:type="dxa"/>
            <w:tcMar>
              <w:top w:w="80" w:type="dxa"/>
              <w:left w:w="100" w:type="dxa"/>
              <w:bottom w:w="80" w:type="dxa"/>
              <w:right w:w="100" w:type="dxa"/>
            </w:tcMar>
            <w:vAlign w:val="center"/>
          </w:tcPr>
          <w:p w14:paraId="78102701" w14:textId="77777777" w:rsidR="004E4B10" w:rsidRPr="001B4722" w:rsidRDefault="004E4B10" w:rsidP="00C575CF">
            <w:pPr>
              <w:spacing w:after="0" w:line="278" w:lineRule="auto"/>
            </w:pPr>
            <w:r w:rsidRPr="001B4722">
              <w:rPr>
                <w:rFonts w:ascii="Arial" w:hAnsi="Arial"/>
                <w:sz w:val="18"/>
              </w:rPr>
              <w:t>A</w:t>
            </w:r>
          </w:p>
        </w:tc>
        <w:tc>
          <w:tcPr>
            <w:tcW w:w="1422" w:type="dxa"/>
            <w:tcMar>
              <w:top w:w="80" w:type="dxa"/>
              <w:left w:w="100" w:type="dxa"/>
              <w:bottom w:w="80" w:type="dxa"/>
              <w:right w:w="100" w:type="dxa"/>
            </w:tcMar>
            <w:vAlign w:val="center"/>
          </w:tcPr>
          <w:p w14:paraId="1EB557CA" w14:textId="77777777" w:rsidR="004E4B10" w:rsidRPr="001B4722" w:rsidRDefault="004E4B10" w:rsidP="00C575CF">
            <w:pPr>
              <w:spacing w:after="0" w:line="278" w:lineRule="auto"/>
            </w:pPr>
            <w:r w:rsidRPr="001B4722">
              <w:rPr>
                <w:rFonts w:ascii="Arial" w:hAnsi="Arial"/>
                <w:sz w:val="18"/>
              </w:rPr>
              <w:t>3</w:t>
            </w:r>
          </w:p>
        </w:tc>
        <w:tc>
          <w:tcPr>
            <w:tcW w:w="898" w:type="dxa"/>
            <w:tcMar>
              <w:top w:w="80" w:type="dxa"/>
              <w:left w:w="100" w:type="dxa"/>
              <w:bottom w:w="80" w:type="dxa"/>
              <w:right w:w="100" w:type="dxa"/>
            </w:tcMar>
            <w:vAlign w:val="center"/>
          </w:tcPr>
          <w:p w14:paraId="2DF59A27" w14:textId="77777777" w:rsidR="004E4B10" w:rsidRPr="001B4722" w:rsidRDefault="004E4B10" w:rsidP="00C575CF">
            <w:pPr>
              <w:spacing w:after="0" w:line="278" w:lineRule="auto"/>
            </w:pPr>
            <w:r w:rsidRPr="001B4722">
              <w:rPr>
                <w:rFonts w:ascii="Arial" w:hAnsi="Arial"/>
                <w:sz w:val="18"/>
              </w:rPr>
              <w:t>0.10</w:t>
            </w:r>
          </w:p>
        </w:tc>
        <w:tc>
          <w:tcPr>
            <w:tcW w:w="1507" w:type="dxa"/>
            <w:tcMar>
              <w:top w:w="80" w:type="dxa"/>
              <w:left w:w="100" w:type="dxa"/>
              <w:bottom w:w="80" w:type="dxa"/>
              <w:right w:w="100" w:type="dxa"/>
            </w:tcMar>
            <w:vAlign w:val="center"/>
          </w:tcPr>
          <w:p w14:paraId="4227A5BB" w14:textId="77777777" w:rsidR="004E4B10" w:rsidRPr="001B4722" w:rsidRDefault="004E4B10" w:rsidP="00C575CF">
            <w:pPr>
              <w:spacing w:after="0" w:line="278" w:lineRule="auto"/>
            </w:pPr>
            <w:r w:rsidRPr="001B4722">
              <w:rPr>
                <w:rFonts w:ascii="Arial" w:hAnsi="Arial"/>
                <w:sz w:val="18"/>
              </w:rPr>
              <w:t>−2.31 to 1.06</w:t>
            </w:r>
          </w:p>
        </w:tc>
        <w:tc>
          <w:tcPr>
            <w:tcW w:w="1066" w:type="dxa"/>
            <w:tcMar>
              <w:top w:w="80" w:type="dxa"/>
              <w:left w:w="100" w:type="dxa"/>
              <w:bottom w:w="80" w:type="dxa"/>
              <w:right w:w="100" w:type="dxa"/>
            </w:tcMar>
            <w:vAlign w:val="center"/>
          </w:tcPr>
          <w:p w14:paraId="060DCF6E" w14:textId="77777777" w:rsidR="004E4B10" w:rsidRPr="001B4722" w:rsidRDefault="004E4B10" w:rsidP="00C575CF">
            <w:pPr>
              <w:spacing w:after="0" w:line="278" w:lineRule="auto"/>
            </w:pPr>
            <w:r w:rsidRPr="001B4722">
              <w:rPr>
                <w:rFonts w:ascii="Arial" w:hAnsi="Arial"/>
                <w:sz w:val="18"/>
              </w:rPr>
              <w:t>4</w:t>
            </w:r>
          </w:p>
        </w:tc>
        <w:tc>
          <w:tcPr>
            <w:tcW w:w="1066" w:type="dxa"/>
            <w:tcMar>
              <w:top w:w="80" w:type="dxa"/>
              <w:left w:w="100" w:type="dxa"/>
              <w:bottom w:w="80" w:type="dxa"/>
              <w:right w:w="100" w:type="dxa"/>
            </w:tcMar>
            <w:vAlign w:val="center"/>
          </w:tcPr>
          <w:p w14:paraId="5ADB4FEE" w14:textId="77777777" w:rsidR="004E4B10" w:rsidRPr="001B4722" w:rsidRDefault="004E4B10" w:rsidP="00C575CF">
            <w:pPr>
              <w:spacing w:after="0" w:line="278" w:lineRule="auto"/>
            </w:pPr>
            <w:r w:rsidRPr="001B4722">
              <w:rPr>
                <w:rFonts w:ascii="Arial" w:hAnsi="Arial"/>
                <w:sz w:val="18"/>
              </w:rPr>
              <w:t>4</w:t>
            </w:r>
          </w:p>
        </w:tc>
        <w:tc>
          <w:tcPr>
            <w:tcW w:w="1334" w:type="dxa"/>
            <w:tcMar>
              <w:top w:w="80" w:type="dxa"/>
              <w:left w:w="100" w:type="dxa"/>
              <w:bottom w:w="80" w:type="dxa"/>
              <w:right w:w="100" w:type="dxa"/>
            </w:tcMar>
            <w:vAlign w:val="center"/>
          </w:tcPr>
          <w:p w14:paraId="2A96344E" w14:textId="77777777" w:rsidR="004E4B10" w:rsidRPr="001B4722" w:rsidRDefault="004E4B10" w:rsidP="00C575CF">
            <w:pPr>
              <w:spacing w:after="0" w:line="278" w:lineRule="auto"/>
            </w:pPr>
            <w:r w:rsidRPr="001B4722">
              <w:rPr>
                <w:rFonts w:ascii="Arial" w:hAnsi="Arial"/>
                <w:sz w:val="18"/>
              </w:rPr>
              <w:t>0</w:t>
            </w:r>
          </w:p>
        </w:tc>
      </w:tr>
      <w:tr w:rsidR="004E4B10" w:rsidRPr="001B4722" w14:paraId="2EBC7861" w14:textId="77777777" w:rsidTr="00A40222">
        <w:trPr>
          <w:cantSplit/>
          <w:jc w:val="center"/>
        </w:trPr>
        <w:tc>
          <w:tcPr>
            <w:tcW w:w="1285" w:type="dxa"/>
            <w:tcMar>
              <w:top w:w="80" w:type="dxa"/>
              <w:left w:w="100" w:type="dxa"/>
              <w:bottom w:w="80" w:type="dxa"/>
              <w:right w:w="100" w:type="dxa"/>
            </w:tcMar>
            <w:vAlign w:val="center"/>
          </w:tcPr>
          <w:p w14:paraId="350C45B5" w14:textId="77777777" w:rsidR="004E4B10" w:rsidRPr="001B4722" w:rsidRDefault="004E4B10" w:rsidP="00C575CF">
            <w:pPr>
              <w:spacing w:after="0" w:line="278" w:lineRule="auto"/>
            </w:pPr>
            <w:r w:rsidRPr="001B4722">
              <w:rPr>
                <w:rFonts w:ascii="Arial" w:hAnsi="Arial"/>
                <w:sz w:val="18"/>
              </w:rPr>
              <w:t>A2</w:t>
            </w:r>
          </w:p>
        </w:tc>
        <w:tc>
          <w:tcPr>
            <w:tcW w:w="772" w:type="dxa"/>
            <w:tcMar>
              <w:top w:w="80" w:type="dxa"/>
              <w:left w:w="100" w:type="dxa"/>
              <w:bottom w:w="80" w:type="dxa"/>
              <w:right w:w="100" w:type="dxa"/>
            </w:tcMar>
            <w:vAlign w:val="center"/>
          </w:tcPr>
          <w:p w14:paraId="32DAEFFF" w14:textId="77777777" w:rsidR="004E4B10" w:rsidRPr="001B4722" w:rsidRDefault="004E4B10" w:rsidP="00C575CF">
            <w:pPr>
              <w:spacing w:after="0" w:line="278" w:lineRule="auto"/>
            </w:pPr>
            <w:r w:rsidRPr="001B4722">
              <w:rPr>
                <w:rFonts w:ascii="Arial" w:hAnsi="Arial"/>
                <w:sz w:val="18"/>
              </w:rPr>
              <w:t>A</w:t>
            </w:r>
          </w:p>
        </w:tc>
        <w:tc>
          <w:tcPr>
            <w:tcW w:w="1422" w:type="dxa"/>
            <w:tcMar>
              <w:top w:w="80" w:type="dxa"/>
              <w:left w:w="100" w:type="dxa"/>
              <w:bottom w:w="80" w:type="dxa"/>
              <w:right w:w="100" w:type="dxa"/>
            </w:tcMar>
            <w:vAlign w:val="center"/>
          </w:tcPr>
          <w:p w14:paraId="1435C8CE" w14:textId="77777777" w:rsidR="004E4B10" w:rsidRPr="001B4722" w:rsidRDefault="004E4B10" w:rsidP="00C575CF">
            <w:pPr>
              <w:spacing w:after="0" w:line="278" w:lineRule="auto"/>
            </w:pPr>
            <w:r w:rsidRPr="001B4722">
              <w:rPr>
                <w:rFonts w:ascii="Arial" w:hAnsi="Arial"/>
                <w:sz w:val="18"/>
              </w:rPr>
              <w:t>4</w:t>
            </w:r>
          </w:p>
        </w:tc>
        <w:tc>
          <w:tcPr>
            <w:tcW w:w="898" w:type="dxa"/>
            <w:tcMar>
              <w:top w:w="80" w:type="dxa"/>
              <w:left w:w="100" w:type="dxa"/>
              <w:bottom w:w="80" w:type="dxa"/>
              <w:right w:w="100" w:type="dxa"/>
            </w:tcMar>
            <w:vAlign w:val="center"/>
          </w:tcPr>
          <w:p w14:paraId="6E653F08" w14:textId="77777777" w:rsidR="004E4B10" w:rsidRPr="001B4722" w:rsidRDefault="004E4B10" w:rsidP="00C575CF">
            <w:pPr>
              <w:spacing w:after="0" w:line="278" w:lineRule="auto"/>
            </w:pPr>
            <w:r w:rsidRPr="001B4722">
              <w:rPr>
                <w:rFonts w:ascii="Arial" w:hAnsi="Arial"/>
                <w:sz w:val="18"/>
              </w:rPr>
              <w:t>−0.21</w:t>
            </w:r>
          </w:p>
        </w:tc>
        <w:tc>
          <w:tcPr>
            <w:tcW w:w="1507" w:type="dxa"/>
            <w:tcMar>
              <w:top w:w="80" w:type="dxa"/>
              <w:left w:w="100" w:type="dxa"/>
              <w:bottom w:w="80" w:type="dxa"/>
              <w:right w:w="100" w:type="dxa"/>
            </w:tcMar>
            <w:vAlign w:val="center"/>
          </w:tcPr>
          <w:p w14:paraId="3D2FF896" w14:textId="77777777" w:rsidR="004E4B10" w:rsidRPr="001B4722" w:rsidRDefault="004E4B10" w:rsidP="00C575CF">
            <w:pPr>
              <w:spacing w:after="0" w:line="278" w:lineRule="auto"/>
            </w:pPr>
            <w:r w:rsidRPr="001B4722">
              <w:rPr>
                <w:rFonts w:ascii="Arial" w:hAnsi="Arial"/>
                <w:sz w:val="18"/>
              </w:rPr>
              <w:t>−1.17 to 1.13</w:t>
            </w:r>
          </w:p>
        </w:tc>
        <w:tc>
          <w:tcPr>
            <w:tcW w:w="1066" w:type="dxa"/>
            <w:tcMar>
              <w:top w:w="80" w:type="dxa"/>
              <w:left w:w="100" w:type="dxa"/>
              <w:bottom w:w="80" w:type="dxa"/>
              <w:right w:w="100" w:type="dxa"/>
            </w:tcMar>
            <w:vAlign w:val="center"/>
          </w:tcPr>
          <w:p w14:paraId="746074DF" w14:textId="77777777" w:rsidR="004E4B10" w:rsidRPr="001B4722" w:rsidRDefault="004E4B10" w:rsidP="00C575CF">
            <w:pPr>
              <w:spacing w:after="0" w:line="278" w:lineRule="auto"/>
            </w:pPr>
            <w:r w:rsidRPr="001B4722">
              <w:rPr>
                <w:rFonts w:ascii="Arial" w:hAnsi="Arial"/>
                <w:sz w:val="18"/>
              </w:rPr>
              <w:t>4</w:t>
            </w:r>
          </w:p>
        </w:tc>
        <w:tc>
          <w:tcPr>
            <w:tcW w:w="1066" w:type="dxa"/>
            <w:tcMar>
              <w:top w:w="80" w:type="dxa"/>
              <w:left w:w="100" w:type="dxa"/>
              <w:bottom w:w="80" w:type="dxa"/>
              <w:right w:w="100" w:type="dxa"/>
            </w:tcMar>
            <w:vAlign w:val="center"/>
          </w:tcPr>
          <w:p w14:paraId="33707BCF" w14:textId="77777777" w:rsidR="004E4B10" w:rsidRPr="001B4722" w:rsidRDefault="004E4B10" w:rsidP="00C575CF">
            <w:pPr>
              <w:spacing w:after="0" w:line="278" w:lineRule="auto"/>
            </w:pPr>
            <w:r w:rsidRPr="001B4722">
              <w:rPr>
                <w:rFonts w:ascii="Arial" w:hAnsi="Arial"/>
                <w:sz w:val="18"/>
              </w:rPr>
              <w:t>4</w:t>
            </w:r>
          </w:p>
        </w:tc>
        <w:tc>
          <w:tcPr>
            <w:tcW w:w="1334" w:type="dxa"/>
            <w:tcMar>
              <w:top w:w="80" w:type="dxa"/>
              <w:left w:w="100" w:type="dxa"/>
              <w:bottom w:w="80" w:type="dxa"/>
              <w:right w:w="100" w:type="dxa"/>
            </w:tcMar>
            <w:vAlign w:val="center"/>
          </w:tcPr>
          <w:p w14:paraId="7D4A8425" w14:textId="77777777" w:rsidR="004E4B10" w:rsidRPr="001B4722" w:rsidRDefault="004E4B10" w:rsidP="00C575CF">
            <w:pPr>
              <w:spacing w:after="0" w:line="278" w:lineRule="auto"/>
            </w:pPr>
            <w:r w:rsidRPr="001B4722">
              <w:rPr>
                <w:rFonts w:ascii="Arial" w:hAnsi="Arial"/>
                <w:sz w:val="18"/>
              </w:rPr>
              <w:t>0</w:t>
            </w:r>
          </w:p>
        </w:tc>
      </w:tr>
      <w:tr w:rsidR="004E4B10" w:rsidRPr="001B4722" w14:paraId="7B3AF1B8" w14:textId="77777777" w:rsidTr="00A40222">
        <w:trPr>
          <w:cantSplit/>
          <w:jc w:val="center"/>
        </w:trPr>
        <w:tc>
          <w:tcPr>
            <w:tcW w:w="1285" w:type="dxa"/>
            <w:tcMar>
              <w:top w:w="80" w:type="dxa"/>
              <w:left w:w="100" w:type="dxa"/>
              <w:bottom w:w="80" w:type="dxa"/>
              <w:right w:w="100" w:type="dxa"/>
            </w:tcMar>
            <w:vAlign w:val="center"/>
          </w:tcPr>
          <w:p w14:paraId="0F62DB50" w14:textId="77777777" w:rsidR="004E4B10" w:rsidRPr="001B4722" w:rsidRDefault="004E4B10" w:rsidP="00C575CF">
            <w:pPr>
              <w:spacing w:after="0" w:line="278" w:lineRule="auto"/>
            </w:pPr>
            <w:r w:rsidRPr="001B4722">
              <w:rPr>
                <w:rFonts w:ascii="Arial" w:hAnsi="Arial"/>
                <w:sz w:val="18"/>
              </w:rPr>
              <w:t>A3</w:t>
            </w:r>
          </w:p>
        </w:tc>
        <w:tc>
          <w:tcPr>
            <w:tcW w:w="772" w:type="dxa"/>
            <w:tcMar>
              <w:top w:w="80" w:type="dxa"/>
              <w:left w:w="100" w:type="dxa"/>
              <w:bottom w:w="80" w:type="dxa"/>
              <w:right w:w="100" w:type="dxa"/>
            </w:tcMar>
            <w:vAlign w:val="center"/>
          </w:tcPr>
          <w:p w14:paraId="5E8436C5" w14:textId="77777777" w:rsidR="004E4B10" w:rsidRPr="001B4722" w:rsidRDefault="004E4B10" w:rsidP="00C575CF">
            <w:pPr>
              <w:spacing w:after="0" w:line="278" w:lineRule="auto"/>
            </w:pPr>
            <w:r w:rsidRPr="001B4722">
              <w:rPr>
                <w:rFonts w:ascii="Arial" w:hAnsi="Arial"/>
                <w:sz w:val="18"/>
              </w:rPr>
              <w:t>A</w:t>
            </w:r>
          </w:p>
        </w:tc>
        <w:tc>
          <w:tcPr>
            <w:tcW w:w="1422" w:type="dxa"/>
            <w:tcMar>
              <w:top w:w="80" w:type="dxa"/>
              <w:left w:w="100" w:type="dxa"/>
              <w:bottom w:w="80" w:type="dxa"/>
              <w:right w:w="100" w:type="dxa"/>
            </w:tcMar>
            <w:vAlign w:val="center"/>
          </w:tcPr>
          <w:p w14:paraId="113611F0" w14:textId="77777777" w:rsidR="004E4B10" w:rsidRPr="001B4722" w:rsidRDefault="004E4B10" w:rsidP="00C575CF">
            <w:pPr>
              <w:spacing w:after="0" w:line="278" w:lineRule="auto"/>
            </w:pPr>
            <w:r w:rsidRPr="001B4722">
              <w:rPr>
                <w:rFonts w:ascii="Arial" w:hAnsi="Arial"/>
                <w:sz w:val="18"/>
              </w:rPr>
              <w:t>1</w:t>
            </w:r>
          </w:p>
        </w:tc>
        <w:tc>
          <w:tcPr>
            <w:tcW w:w="898" w:type="dxa"/>
            <w:tcMar>
              <w:top w:w="80" w:type="dxa"/>
              <w:left w:w="100" w:type="dxa"/>
              <w:bottom w:w="80" w:type="dxa"/>
              <w:right w:w="100" w:type="dxa"/>
            </w:tcMar>
            <w:vAlign w:val="center"/>
          </w:tcPr>
          <w:p w14:paraId="625AED04" w14:textId="77777777" w:rsidR="004E4B10" w:rsidRPr="001B4722" w:rsidRDefault="004E4B10" w:rsidP="00C575CF">
            <w:pPr>
              <w:spacing w:after="0" w:line="278" w:lineRule="auto"/>
            </w:pPr>
            <w:r w:rsidRPr="001B4722">
              <w:rPr>
                <w:rFonts w:ascii="Arial" w:hAnsi="Arial"/>
                <w:sz w:val="18"/>
              </w:rPr>
              <w:t>−1.94</w:t>
            </w:r>
          </w:p>
        </w:tc>
        <w:tc>
          <w:tcPr>
            <w:tcW w:w="1507" w:type="dxa"/>
            <w:tcMar>
              <w:top w:w="80" w:type="dxa"/>
              <w:left w:w="100" w:type="dxa"/>
              <w:bottom w:w="80" w:type="dxa"/>
              <w:right w:w="100" w:type="dxa"/>
            </w:tcMar>
            <w:vAlign w:val="center"/>
          </w:tcPr>
          <w:p w14:paraId="5543A192" w14:textId="77777777" w:rsidR="004E4B10" w:rsidRPr="001B4722" w:rsidRDefault="004E4B10" w:rsidP="00C575CF">
            <w:pPr>
              <w:spacing w:after="0" w:line="278" w:lineRule="auto"/>
            </w:pPr>
            <w:r w:rsidRPr="001B4722">
              <w:rPr>
                <w:rFonts w:ascii="Arial" w:hAnsi="Arial"/>
                <w:sz w:val="18"/>
              </w:rPr>
              <w:t>−3.77 to 1.06</w:t>
            </w:r>
          </w:p>
        </w:tc>
        <w:tc>
          <w:tcPr>
            <w:tcW w:w="1066" w:type="dxa"/>
            <w:tcMar>
              <w:top w:w="80" w:type="dxa"/>
              <w:left w:w="100" w:type="dxa"/>
              <w:bottom w:w="80" w:type="dxa"/>
              <w:right w:w="100" w:type="dxa"/>
            </w:tcMar>
            <w:vAlign w:val="center"/>
          </w:tcPr>
          <w:p w14:paraId="1E9A4631" w14:textId="77777777" w:rsidR="004E4B10" w:rsidRPr="001B4722" w:rsidRDefault="004E4B10" w:rsidP="00C575CF">
            <w:pPr>
              <w:spacing w:after="0" w:line="278" w:lineRule="auto"/>
            </w:pPr>
            <w:r w:rsidRPr="001B4722">
              <w:rPr>
                <w:rFonts w:ascii="Arial" w:hAnsi="Arial"/>
                <w:sz w:val="18"/>
              </w:rPr>
              <w:t>5</w:t>
            </w:r>
          </w:p>
        </w:tc>
        <w:tc>
          <w:tcPr>
            <w:tcW w:w="1066" w:type="dxa"/>
            <w:tcMar>
              <w:top w:w="80" w:type="dxa"/>
              <w:left w:w="100" w:type="dxa"/>
              <w:bottom w:w="80" w:type="dxa"/>
              <w:right w:w="100" w:type="dxa"/>
            </w:tcMar>
            <w:vAlign w:val="center"/>
          </w:tcPr>
          <w:p w14:paraId="1F838BB6" w14:textId="77777777" w:rsidR="004E4B10" w:rsidRPr="001B4722" w:rsidRDefault="004E4B10" w:rsidP="00C575CF">
            <w:pPr>
              <w:spacing w:after="0" w:line="278" w:lineRule="auto"/>
            </w:pPr>
            <w:r w:rsidRPr="001B4722">
              <w:rPr>
                <w:rFonts w:ascii="Arial" w:hAnsi="Arial"/>
                <w:sz w:val="18"/>
              </w:rPr>
              <w:t>3</w:t>
            </w:r>
          </w:p>
        </w:tc>
        <w:tc>
          <w:tcPr>
            <w:tcW w:w="1334" w:type="dxa"/>
            <w:tcMar>
              <w:top w:w="80" w:type="dxa"/>
              <w:left w:w="100" w:type="dxa"/>
              <w:bottom w:w="80" w:type="dxa"/>
              <w:right w:w="100" w:type="dxa"/>
            </w:tcMar>
            <w:vAlign w:val="center"/>
          </w:tcPr>
          <w:p w14:paraId="14938AA7" w14:textId="77777777" w:rsidR="004E4B10" w:rsidRPr="001B4722" w:rsidRDefault="004E4B10" w:rsidP="00C575CF">
            <w:pPr>
              <w:spacing w:after="0" w:line="278" w:lineRule="auto"/>
            </w:pPr>
            <w:r w:rsidRPr="001B4722">
              <w:rPr>
                <w:rFonts w:ascii="Arial" w:hAnsi="Arial"/>
                <w:sz w:val="18"/>
              </w:rPr>
              <w:t>0</w:t>
            </w:r>
          </w:p>
        </w:tc>
      </w:tr>
      <w:tr w:rsidR="004E4B10" w:rsidRPr="001B4722" w14:paraId="084E2D83" w14:textId="77777777" w:rsidTr="00A40222">
        <w:trPr>
          <w:cantSplit/>
          <w:jc w:val="center"/>
        </w:trPr>
        <w:tc>
          <w:tcPr>
            <w:tcW w:w="1285" w:type="dxa"/>
            <w:tcMar>
              <w:top w:w="80" w:type="dxa"/>
              <w:left w:w="100" w:type="dxa"/>
              <w:bottom w:w="80" w:type="dxa"/>
              <w:right w:w="100" w:type="dxa"/>
            </w:tcMar>
            <w:vAlign w:val="center"/>
          </w:tcPr>
          <w:p w14:paraId="1F5823DF" w14:textId="77777777" w:rsidR="004E4B10" w:rsidRPr="001B4722" w:rsidRDefault="004E4B10" w:rsidP="00C575CF">
            <w:pPr>
              <w:spacing w:after="0" w:line="278" w:lineRule="auto"/>
            </w:pPr>
            <w:r w:rsidRPr="001B4722">
              <w:rPr>
                <w:rFonts w:ascii="Arial" w:hAnsi="Arial"/>
                <w:sz w:val="18"/>
              </w:rPr>
              <w:t>A3</w:t>
            </w:r>
          </w:p>
        </w:tc>
        <w:tc>
          <w:tcPr>
            <w:tcW w:w="772" w:type="dxa"/>
            <w:tcMar>
              <w:top w:w="80" w:type="dxa"/>
              <w:left w:w="100" w:type="dxa"/>
              <w:bottom w:w="80" w:type="dxa"/>
              <w:right w:w="100" w:type="dxa"/>
            </w:tcMar>
            <w:vAlign w:val="center"/>
          </w:tcPr>
          <w:p w14:paraId="1364D797" w14:textId="77777777" w:rsidR="004E4B10" w:rsidRPr="001B4722" w:rsidRDefault="004E4B10" w:rsidP="00C575CF">
            <w:pPr>
              <w:spacing w:after="0" w:line="278" w:lineRule="auto"/>
            </w:pPr>
            <w:r w:rsidRPr="001B4722">
              <w:rPr>
                <w:rFonts w:ascii="Arial" w:hAnsi="Arial"/>
                <w:sz w:val="18"/>
              </w:rPr>
              <w:t>A</w:t>
            </w:r>
          </w:p>
        </w:tc>
        <w:tc>
          <w:tcPr>
            <w:tcW w:w="1422" w:type="dxa"/>
            <w:tcMar>
              <w:top w:w="80" w:type="dxa"/>
              <w:left w:w="100" w:type="dxa"/>
              <w:bottom w:w="80" w:type="dxa"/>
              <w:right w:w="100" w:type="dxa"/>
            </w:tcMar>
            <w:vAlign w:val="center"/>
          </w:tcPr>
          <w:p w14:paraId="1EAF6A77" w14:textId="77777777" w:rsidR="004E4B10" w:rsidRPr="001B4722" w:rsidRDefault="004E4B10" w:rsidP="00C575CF">
            <w:pPr>
              <w:spacing w:after="0" w:line="278" w:lineRule="auto"/>
            </w:pPr>
            <w:r w:rsidRPr="001B4722">
              <w:rPr>
                <w:rFonts w:ascii="Arial" w:hAnsi="Arial"/>
                <w:sz w:val="18"/>
              </w:rPr>
              <w:t>2</w:t>
            </w:r>
          </w:p>
        </w:tc>
        <w:tc>
          <w:tcPr>
            <w:tcW w:w="898" w:type="dxa"/>
            <w:tcMar>
              <w:top w:w="80" w:type="dxa"/>
              <w:left w:w="100" w:type="dxa"/>
              <w:bottom w:w="80" w:type="dxa"/>
              <w:right w:w="100" w:type="dxa"/>
            </w:tcMar>
            <w:vAlign w:val="center"/>
          </w:tcPr>
          <w:p w14:paraId="4A9409F5" w14:textId="77777777" w:rsidR="004E4B10" w:rsidRPr="001B4722" w:rsidRDefault="004E4B10" w:rsidP="00C575CF">
            <w:pPr>
              <w:spacing w:after="0" w:line="278" w:lineRule="auto"/>
            </w:pPr>
            <w:r w:rsidRPr="001B4722">
              <w:rPr>
                <w:rFonts w:ascii="Arial" w:hAnsi="Arial"/>
                <w:sz w:val="18"/>
              </w:rPr>
              <w:t>−1.63</w:t>
            </w:r>
          </w:p>
        </w:tc>
        <w:tc>
          <w:tcPr>
            <w:tcW w:w="1507" w:type="dxa"/>
            <w:tcMar>
              <w:top w:w="80" w:type="dxa"/>
              <w:left w:w="100" w:type="dxa"/>
              <w:bottom w:w="80" w:type="dxa"/>
              <w:right w:w="100" w:type="dxa"/>
            </w:tcMar>
            <w:vAlign w:val="center"/>
          </w:tcPr>
          <w:p w14:paraId="2C4ED4B8" w14:textId="77777777" w:rsidR="004E4B10" w:rsidRPr="001B4722" w:rsidRDefault="004E4B10" w:rsidP="00C575CF">
            <w:pPr>
              <w:spacing w:after="0" w:line="278" w:lineRule="auto"/>
            </w:pPr>
            <w:r w:rsidRPr="001B4722">
              <w:rPr>
                <w:rFonts w:ascii="Arial" w:hAnsi="Arial"/>
                <w:sz w:val="18"/>
              </w:rPr>
              <w:t>−5.26 to −0.01</w:t>
            </w:r>
          </w:p>
        </w:tc>
        <w:tc>
          <w:tcPr>
            <w:tcW w:w="1066" w:type="dxa"/>
            <w:tcMar>
              <w:top w:w="80" w:type="dxa"/>
              <w:left w:w="100" w:type="dxa"/>
              <w:bottom w:w="80" w:type="dxa"/>
              <w:right w:w="100" w:type="dxa"/>
            </w:tcMar>
            <w:vAlign w:val="center"/>
          </w:tcPr>
          <w:p w14:paraId="67437314" w14:textId="77777777" w:rsidR="004E4B10" w:rsidRPr="001B4722" w:rsidRDefault="004E4B10" w:rsidP="00C575CF">
            <w:pPr>
              <w:spacing w:after="0" w:line="278" w:lineRule="auto"/>
            </w:pPr>
            <w:r w:rsidRPr="001B4722">
              <w:rPr>
                <w:rFonts w:ascii="Arial" w:hAnsi="Arial"/>
                <w:sz w:val="18"/>
              </w:rPr>
              <w:t>6</w:t>
            </w:r>
          </w:p>
        </w:tc>
        <w:tc>
          <w:tcPr>
            <w:tcW w:w="1066" w:type="dxa"/>
            <w:tcMar>
              <w:top w:w="80" w:type="dxa"/>
              <w:left w:w="100" w:type="dxa"/>
              <w:bottom w:w="80" w:type="dxa"/>
              <w:right w:w="100" w:type="dxa"/>
            </w:tcMar>
            <w:vAlign w:val="center"/>
          </w:tcPr>
          <w:p w14:paraId="21A2B71C" w14:textId="77777777" w:rsidR="004E4B10" w:rsidRPr="001B4722" w:rsidRDefault="004E4B10" w:rsidP="00C575CF">
            <w:pPr>
              <w:spacing w:after="0" w:line="278" w:lineRule="auto"/>
            </w:pPr>
            <w:r w:rsidRPr="001B4722">
              <w:rPr>
                <w:rFonts w:ascii="Arial" w:hAnsi="Arial"/>
                <w:sz w:val="18"/>
              </w:rPr>
              <w:t>2</w:t>
            </w:r>
          </w:p>
        </w:tc>
        <w:tc>
          <w:tcPr>
            <w:tcW w:w="1334" w:type="dxa"/>
            <w:tcMar>
              <w:top w:w="80" w:type="dxa"/>
              <w:left w:w="100" w:type="dxa"/>
              <w:bottom w:w="80" w:type="dxa"/>
              <w:right w:w="100" w:type="dxa"/>
            </w:tcMar>
            <w:vAlign w:val="center"/>
          </w:tcPr>
          <w:p w14:paraId="7A5775C6" w14:textId="77777777" w:rsidR="004E4B10" w:rsidRPr="001B4722" w:rsidRDefault="004E4B10" w:rsidP="00C575CF">
            <w:pPr>
              <w:spacing w:after="0" w:line="278" w:lineRule="auto"/>
            </w:pPr>
            <w:r w:rsidRPr="001B4722">
              <w:rPr>
                <w:rFonts w:ascii="Arial" w:hAnsi="Arial"/>
                <w:sz w:val="18"/>
              </w:rPr>
              <w:t>0</w:t>
            </w:r>
          </w:p>
        </w:tc>
      </w:tr>
      <w:tr w:rsidR="004E4B10" w:rsidRPr="001B4722" w14:paraId="365A6C87" w14:textId="77777777" w:rsidTr="00A40222">
        <w:trPr>
          <w:cantSplit/>
          <w:jc w:val="center"/>
        </w:trPr>
        <w:tc>
          <w:tcPr>
            <w:tcW w:w="1285" w:type="dxa"/>
            <w:tcMar>
              <w:top w:w="80" w:type="dxa"/>
              <w:left w:w="100" w:type="dxa"/>
              <w:bottom w:w="80" w:type="dxa"/>
              <w:right w:w="100" w:type="dxa"/>
            </w:tcMar>
            <w:vAlign w:val="center"/>
          </w:tcPr>
          <w:p w14:paraId="3A34A261" w14:textId="77777777" w:rsidR="004E4B10" w:rsidRPr="001B4722" w:rsidRDefault="004E4B10" w:rsidP="00C575CF">
            <w:pPr>
              <w:spacing w:after="0" w:line="278" w:lineRule="auto"/>
            </w:pPr>
            <w:r w:rsidRPr="001B4722">
              <w:rPr>
                <w:rFonts w:ascii="Arial" w:hAnsi="Arial"/>
                <w:sz w:val="18"/>
              </w:rPr>
              <w:t>A3</w:t>
            </w:r>
          </w:p>
        </w:tc>
        <w:tc>
          <w:tcPr>
            <w:tcW w:w="772" w:type="dxa"/>
            <w:tcMar>
              <w:top w:w="80" w:type="dxa"/>
              <w:left w:w="100" w:type="dxa"/>
              <w:bottom w:w="80" w:type="dxa"/>
              <w:right w:w="100" w:type="dxa"/>
            </w:tcMar>
            <w:vAlign w:val="center"/>
          </w:tcPr>
          <w:p w14:paraId="10462807" w14:textId="77777777" w:rsidR="004E4B10" w:rsidRPr="001B4722" w:rsidRDefault="004E4B10" w:rsidP="00C575CF">
            <w:pPr>
              <w:spacing w:after="0" w:line="278" w:lineRule="auto"/>
            </w:pPr>
            <w:r w:rsidRPr="001B4722">
              <w:rPr>
                <w:rFonts w:ascii="Arial" w:hAnsi="Arial"/>
                <w:sz w:val="18"/>
              </w:rPr>
              <w:t>A</w:t>
            </w:r>
          </w:p>
        </w:tc>
        <w:tc>
          <w:tcPr>
            <w:tcW w:w="1422" w:type="dxa"/>
            <w:tcMar>
              <w:top w:w="80" w:type="dxa"/>
              <w:left w:w="100" w:type="dxa"/>
              <w:bottom w:w="80" w:type="dxa"/>
              <w:right w:w="100" w:type="dxa"/>
            </w:tcMar>
            <w:vAlign w:val="center"/>
          </w:tcPr>
          <w:p w14:paraId="6E7A3E47" w14:textId="77777777" w:rsidR="004E4B10" w:rsidRPr="001B4722" w:rsidRDefault="004E4B10" w:rsidP="00C575CF">
            <w:pPr>
              <w:spacing w:after="0" w:line="278" w:lineRule="auto"/>
            </w:pPr>
            <w:r w:rsidRPr="001B4722">
              <w:rPr>
                <w:rFonts w:ascii="Arial" w:hAnsi="Arial"/>
                <w:sz w:val="18"/>
              </w:rPr>
              <w:t>3</w:t>
            </w:r>
          </w:p>
        </w:tc>
        <w:tc>
          <w:tcPr>
            <w:tcW w:w="898" w:type="dxa"/>
            <w:tcMar>
              <w:top w:w="80" w:type="dxa"/>
              <w:left w:w="100" w:type="dxa"/>
              <w:bottom w:w="80" w:type="dxa"/>
              <w:right w:w="100" w:type="dxa"/>
            </w:tcMar>
            <w:vAlign w:val="center"/>
          </w:tcPr>
          <w:p w14:paraId="62B40A4C" w14:textId="77777777" w:rsidR="004E4B10" w:rsidRPr="001B4722" w:rsidRDefault="004E4B10" w:rsidP="00C575CF">
            <w:pPr>
              <w:spacing w:after="0" w:line="278" w:lineRule="auto"/>
            </w:pPr>
            <w:r w:rsidRPr="001B4722">
              <w:rPr>
                <w:rFonts w:ascii="Arial" w:hAnsi="Arial"/>
                <w:sz w:val="18"/>
              </w:rPr>
              <w:t>−0.79</w:t>
            </w:r>
          </w:p>
        </w:tc>
        <w:tc>
          <w:tcPr>
            <w:tcW w:w="1507" w:type="dxa"/>
            <w:tcMar>
              <w:top w:w="80" w:type="dxa"/>
              <w:left w:w="100" w:type="dxa"/>
              <w:bottom w:w="80" w:type="dxa"/>
              <w:right w:w="100" w:type="dxa"/>
            </w:tcMar>
            <w:vAlign w:val="center"/>
          </w:tcPr>
          <w:p w14:paraId="2FFC0404" w14:textId="77777777" w:rsidR="004E4B10" w:rsidRPr="001B4722" w:rsidRDefault="004E4B10" w:rsidP="00C575CF">
            <w:pPr>
              <w:spacing w:after="0" w:line="278" w:lineRule="auto"/>
            </w:pPr>
            <w:r w:rsidRPr="001B4722">
              <w:rPr>
                <w:rFonts w:ascii="Arial" w:hAnsi="Arial"/>
                <w:sz w:val="18"/>
              </w:rPr>
              <w:t>−5.59 to 0.85</w:t>
            </w:r>
          </w:p>
        </w:tc>
        <w:tc>
          <w:tcPr>
            <w:tcW w:w="1066" w:type="dxa"/>
            <w:tcMar>
              <w:top w:w="80" w:type="dxa"/>
              <w:left w:w="100" w:type="dxa"/>
              <w:bottom w:w="80" w:type="dxa"/>
              <w:right w:w="100" w:type="dxa"/>
            </w:tcMar>
            <w:vAlign w:val="center"/>
          </w:tcPr>
          <w:p w14:paraId="7232D156" w14:textId="77777777" w:rsidR="004E4B10" w:rsidRPr="001B4722" w:rsidRDefault="004E4B10" w:rsidP="00C575CF">
            <w:pPr>
              <w:spacing w:after="0" w:line="278" w:lineRule="auto"/>
            </w:pPr>
            <w:r w:rsidRPr="001B4722">
              <w:rPr>
                <w:rFonts w:ascii="Arial" w:hAnsi="Arial"/>
                <w:sz w:val="18"/>
              </w:rPr>
              <w:t>4</w:t>
            </w:r>
          </w:p>
        </w:tc>
        <w:tc>
          <w:tcPr>
            <w:tcW w:w="1066" w:type="dxa"/>
            <w:tcMar>
              <w:top w:w="80" w:type="dxa"/>
              <w:left w:w="100" w:type="dxa"/>
              <w:bottom w:w="80" w:type="dxa"/>
              <w:right w:w="100" w:type="dxa"/>
            </w:tcMar>
            <w:vAlign w:val="center"/>
          </w:tcPr>
          <w:p w14:paraId="2295BFD0" w14:textId="77777777" w:rsidR="004E4B10" w:rsidRPr="001B4722" w:rsidRDefault="004E4B10" w:rsidP="00C575CF">
            <w:pPr>
              <w:spacing w:after="0" w:line="278" w:lineRule="auto"/>
            </w:pPr>
            <w:r w:rsidRPr="001B4722">
              <w:rPr>
                <w:rFonts w:ascii="Arial" w:hAnsi="Arial"/>
                <w:sz w:val="18"/>
              </w:rPr>
              <w:t>4</w:t>
            </w:r>
          </w:p>
        </w:tc>
        <w:tc>
          <w:tcPr>
            <w:tcW w:w="1334" w:type="dxa"/>
            <w:tcMar>
              <w:top w:w="80" w:type="dxa"/>
              <w:left w:w="100" w:type="dxa"/>
              <w:bottom w:w="80" w:type="dxa"/>
              <w:right w:w="100" w:type="dxa"/>
            </w:tcMar>
            <w:vAlign w:val="center"/>
          </w:tcPr>
          <w:p w14:paraId="65EC53DF" w14:textId="77777777" w:rsidR="004E4B10" w:rsidRPr="001B4722" w:rsidRDefault="004E4B10" w:rsidP="00C575CF">
            <w:pPr>
              <w:spacing w:after="0" w:line="278" w:lineRule="auto"/>
            </w:pPr>
            <w:r w:rsidRPr="001B4722">
              <w:rPr>
                <w:rFonts w:ascii="Arial" w:hAnsi="Arial"/>
                <w:sz w:val="18"/>
              </w:rPr>
              <w:t>0</w:t>
            </w:r>
          </w:p>
        </w:tc>
      </w:tr>
      <w:tr w:rsidR="004E4B10" w:rsidRPr="001B4722" w14:paraId="3E32EE9A" w14:textId="77777777" w:rsidTr="00A40222">
        <w:trPr>
          <w:cantSplit/>
          <w:jc w:val="center"/>
        </w:trPr>
        <w:tc>
          <w:tcPr>
            <w:tcW w:w="1285" w:type="dxa"/>
            <w:tcMar>
              <w:top w:w="80" w:type="dxa"/>
              <w:left w:w="100" w:type="dxa"/>
              <w:bottom w:w="80" w:type="dxa"/>
              <w:right w:w="100" w:type="dxa"/>
            </w:tcMar>
            <w:vAlign w:val="center"/>
          </w:tcPr>
          <w:p w14:paraId="46023AB4" w14:textId="77777777" w:rsidR="004E4B10" w:rsidRPr="001B4722" w:rsidRDefault="004E4B10" w:rsidP="00C575CF">
            <w:pPr>
              <w:spacing w:after="0" w:line="278" w:lineRule="auto"/>
            </w:pPr>
            <w:r w:rsidRPr="001B4722">
              <w:rPr>
                <w:rFonts w:ascii="Arial" w:hAnsi="Arial"/>
                <w:sz w:val="18"/>
              </w:rPr>
              <w:t>A3</w:t>
            </w:r>
          </w:p>
        </w:tc>
        <w:tc>
          <w:tcPr>
            <w:tcW w:w="772" w:type="dxa"/>
            <w:tcMar>
              <w:top w:w="80" w:type="dxa"/>
              <w:left w:w="100" w:type="dxa"/>
              <w:bottom w:w="80" w:type="dxa"/>
              <w:right w:w="100" w:type="dxa"/>
            </w:tcMar>
            <w:vAlign w:val="center"/>
          </w:tcPr>
          <w:p w14:paraId="5E92E60D" w14:textId="77777777" w:rsidR="004E4B10" w:rsidRPr="001B4722" w:rsidRDefault="004E4B10" w:rsidP="00C575CF">
            <w:pPr>
              <w:spacing w:after="0" w:line="278" w:lineRule="auto"/>
            </w:pPr>
            <w:r w:rsidRPr="001B4722">
              <w:rPr>
                <w:rFonts w:ascii="Arial" w:hAnsi="Arial"/>
                <w:sz w:val="18"/>
              </w:rPr>
              <w:t>A</w:t>
            </w:r>
          </w:p>
        </w:tc>
        <w:tc>
          <w:tcPr>
            <w:tcW w:w="1422" w:type="dxa"/>
            <w:tcMar>
              <w:top w:w="80" w:type="dxa"/>
              <w:left w:w="100" w:type="dxa"/>
              <w:bottom w:w="80" w:type="dxa"/>
              <w:right w:w="100" w:type="dxa"/>
            </w:tcMar>
            <w:vAlign w:val="center"/>
          </w:tcPr>
          <w:p w14:paraId="449078AF" w14:textId="77777777" w:rsidR="004E4B10" w:rsidRPr="001B4722" w:rsidRDefault="004E4B10" w:rsidP="00C575CF">
            <w:pPr>
              <w:spacing w:after="0" w:line="278" w:lineRule="auto"/>
            </w:pPr>
            <w:r w:rsidRPr="001B4722">
              <w:rPr>
                <w:rFonts w:ascii="Arial" w:hAnsi="Arial"/>
                <w:sz w:val="18"/>
              </w:rPr>
              <w:t>4</w:t>
            </w:r>
          </w:p>
        </w:tc>
        <w:tc>
          <w:tcPr>
            <w:tcW w:w="898" w:type="dxa"/>
            <w:tcMar>
              <w:top w:w="80" w:type="dxa"/>
              <w:left w:w="100" w:type="dxa"/>
              <w:bottom w:w="80" w:type="dxa"/>
              <w:right w:w="100" w:type="dxa"/>
            </w:tcMar>
            <w:vAlign w:val="center"/>
          </w:tcPr>
          <w:p w14:paraId="7572A3FE" w14:textId="77777777" w:rsidR="004E4B10" w:rsidRPr="001B4722" w:rsidRDefault="004E4B10" w:rsidP="00C575CF">
            <w:pPr>
              <w:spacing w:after="0" w:line="278" w:lineRule="auto"/>
            </w:pPr>
            <w:r w:rsidRPr="001B4722">
              <w:rPr>
                <w:rFonts w:ascii="Arial" w:hAnsi="Arial"/>
                <w:sz w:val="18"/>
              </w:rPr>
              <w:t>−1.42</w:t>
            </w:r>
          </w:p>
        </w:tc>
        <w:tc>
          <w:tcPr>
            <w:tcW w:w="1507" w:type="dxa"/>
            <w:tcMar>
              <w:top w:w="80" w:type="dxa"/>
              <w:left w:w="100" w:type="dxa"/>
              <w:bottom w:w="80" w:type="dxa"/>
              <w:right w:w="100" w:type="dxa"/>
            </w:tcMar>
            <w:vAlign w:val="center"/>
          </w:tcPr>
          <w:p w14:paraId="4A0A3FFC" w14:textId="77777777" w:rsidR="004E4B10" w:rsidRPr="001B4722" w:rsidRDefault="004E4B10" w:rsidP="00C575CF">
            <w:pPr>
              <w:spacing w:after="0" w:line="278" w:lineRule="auto"/>
            </w:pPr>
            <w:r w:rsidRPr="001B4722">
              <w:rPr>
                <w:rFonts w:ascii="Arial" w:hAnsi="Arial"/>
                <w:sz w:val="18"/>
              </w:rPr>
              <w:t>−5.05 to 0.90</w:t>
            </w:r>
          </w:p>
        </w:tc>
        <w:tc>
          <w:tcPr>
            <w:tcW w:w="1066" w:type="dxa"/>
            <w:tcMar>
              <w:top w:w="80" w:type="dxa"/>
              <w:left w:w="100" w:type="dxa"/>
              <w:bottom w:w="80" w:type="dxa"/>
              <w:right w:w="100" w:type="dxa"/>
            </w:tcMar>
            <w:vAlign w:val="center"/>
          </w:tcPr>
          <w:p w14:paraId="06457201" w14:textId="77777777" w:rsidR="004E4B10" w:rsidRPr="001B4722" w:rsidRDefault="004E4B10" w:rsidP="00C575CF">
            <w:pPr>
              <w:spacing w:after="0" w:line="278" w:lineRule="auto"/>
            </w:pPr>
            <w:r w:rsidRPr="001B4722">
              <w:rPr>
                <w:rFonts w:ascii="Arial" w:hAnsi="Arial"/>
                <w:sz w:val="18"/>
              </w:rPr>
              <w:t>4</w:t>
            </w:r>
          </w:p>
        </w:tc>
        <w:tc>
          <w:tcPr>
            <w:tcW w:w="1066" w:type="dxa"/>
            <w:tcMar>
              <w:top w:w="80" w:type="dxa"/>
              <w:left w:w="100" w:type="dxa"/>
              <w:bottom w:w="80" w:type="dxa"/>
              <w:right w:w="100" w:type="dxa"/>
            </w:tcMar>
            <w:vAlign w:val="center"/>
          </w:tcPr>
          <w:p w14:paraId="31334078" w14:textId="77777777" w:rsidR="004E4B10" w:rsidRPr="001B4722" w:rsidRDefault="004E4B10" w:rsidP="00C575CF">
            <w:pPr>
              <w:spacing w:after="0" w:line="278" w:lineRule="auto"/>
            </w:pPr>
            <w:r w:rsidRPr="001B4722">
              <w:rPr>
                <w:rFonts w:ascii="Arial" w:hAnsi="Arial"/>
                <w:sz w:val="18"/>
              </w:rPr>
              <w:t>4</w:t>
            </w:r>
          </w:p>
        </w:tc>
        <w:tc>
          <w:tcPr>
            <w:tcW w:w="1334" w:type="dxa"/>
            <w:tcMar>
              <w:top w:w="80" w:type="dxa"/>
              <w:left w:w="100" w:type="dxa"/>
              <w:bottom w:w="80" w:type="dxa"/>
              <w:right w:w="100" w:type="dxa"/>
            </w:tcMar>
            <w:vAlign w:val="center"/>
          </w:tcPr>
          <w:p w14:paraId="163D069A" w14:textId="77777777" w:rsidR="004E4B10" w:rsidRPr="001B4722" w:rsidRDefault="004E4B10" w:rsidP="00C575CF">
            <w:pPr>
              <w:spacing w:after="0" w:line="278" w:lineRule="auto"/>
            </w:pPr>
            <w:r w:rsidRPr="001B4722">
              <w:rPr>
                <w:rFonts w:ascii="Arial" w:hAnsi="Arial"/>
                <w:sz w:val="18"/>
              </w:rPr>
              <w:t>0</w:t>
            </w:r>
          </w:p>
        </w:tc>
      </w:tr>
      <w:tr w:rsidR="004E4B10" w:rsidRPr="001B4722" w14:paraId="383D7B05" w14:textId="77777777" w:rsidTr="00A40222">
        <w:trPr>
          <w:cantSplit/>
          <w:jc w:val="center"/>
        </w:trPr>
        <w:tc>
          <w:tcPr>
            <w:tcW w:w="1285" w:type="dxa"/>
            <w:tcMar>
              <w:top w:w="80" w:type="dxa"/>
              <w:left w:w="100" w:type="dxa"/>
              <w:bottom w:w="80" w:type="dxa"/>
              <w:right w:w="100" w:type="dxa"/>
            </w:tcMar>
            <w:vAlign w:val="center"/>
          </w:tcPr>
          <w:p w14:paraId="42F86DAD" w14:textId="77777777" w:rsidR="004E4B10" w:rsidRPr="001B4722" w:rsidRDefault="004E4B10" w:rsidP="00C575CF">
            <w:pPr>
              <w:spacing w:after="0" w:line="278" w:lineRule="auto"/>
            </w:pPr>
            <w:r w:rsidRPr="001B4722">
              <w:rPr>
                <w:rFonts w:ascii="Arial" w:hAnsi="Arial"/>
                <w:sz w:val="18"/>
              </w:rPr>
              <w:t>B3</w:t>
            </w:r>
          </w:p>
        </w:tc>
        <w:tc>
          <w:tcPr>
            <w:tcW w:w="772" w:type="dxa"/>
            <w:tcMar>
              <w:top w:w="80" w:type="dxa"/>
              <w:left w:w="100" w:type="dxa"/>
              <w:bottom w:w="80" w:type="dxa"/>
              <w:right w:w="100" w:type="dxa"/>
            </w:tcMar>
            <w:vAlign w:val="center"/>
          </w:tcPr>
          <w:p w14:paraId="4F94569F" w14:textId="77777777" w:rsidR="004E4B10" w:rsidRPr="001B4722" w:rsidRDefault="004E4B10" w:rsidP="00C575CF">
            <w:pPr>
              <w:spacing w:after="0" w:line="278" w:lineRule="auto"/>
            </w:pPr>
            <w:r w:rsidRPr="001B4722">
              <w:rPr>
                <w:rFonts w:ascii="Arial" w:hAnsi="Arial"/>
                <w:sz w:val="18"/>
              </w:rPr>
              <w:t>B</w:t>
            </w:r>
          </w:p>
        </w:tc>
        <w:tc>
          <w:tcPr>
            <w:tcW w:w="1422" w:type="dxa"/>
            <w:tcMar>
              <w:top w:w="80" w:type="dxa"/>
              <w:left w:w="100" w:type="dxa"/>
              <w:bottom w:w="80" w:type="dxa"/>
              <w:right w:w="100" w:type="dxa"/>
            </w:tcMar>
            <w:vAlign w:val="center"/>
          </w:tcPr>
          <w:p w14:paraId="08CBE443" w14:textId="77777777" w:rsidR="004E4B10" w:rsidRPr="001B4722" w:rsidRDefault="004E4B10" w:rsidP="00C575CF">
            <w:pPr>
              <w:spacing w:after="0" w:line="278" w:lineRule="auto"/>
            </w:pPr>
            <w:r w:rsidRPr="001B4722">
              <w:rPr>
                <w:rFonts w:ascii="Arial" w:hAnsi="Arial"/>
                <w:sz w:val="18"/>
              </w:rPr>
              <w:t>1</w:t>
            </w:r>
          </w:p>
        </w:tc>
        <w:tc>
          <w:tcPr>
            <w:tcW w:w="898" w:type="dxa"/>
            <w:tcMar>
              <w:top w:w="80" w:type="dxa"/>
              <w:left w:w="100" w:type="dxa"/>
              <w:bottom w:w="80" w:type="dxa"/>
              <w:right w:w="100" w:type="dxa"/>
            </w:tcMar>
            <w:vAlign w:val="center"/>
          </w:tcPr>
          <w:p w14:paraId="1100914B" w14:textId="77777777" w:rsidR="004E4B10" w:rsidRPr="001B4722" w:rsidRDefault="004E4B10" w:rsidP="00C575CF">
            <w:pPr>
              <w:spacing w:after="0" w:line="278" w:lineRule="auto"/>
            </w:pPr>
            <w:r w:rsidRPr="001B4722">
              <w:rPr>
                <w:rFonts w:ascii="Arial" w:hAnsi="Arial"/>
                <w:sz w:val="18"/>
              </w:rPr>
              <w:t>0.24</w:t>
            </w:r>
          </w:p>
        </w:tc>
        <w:tc>
          <w:tcPr>
            <w:tcW w:w="1507" w:type="dxa"/>
            <w:tcMar>
              <w:top w:w="80" w:type="dxa"/>
              <w:left w:w="100" w:type="dxa"/>
              <w:bottom w:w="80" w:type="dxa"/>
              <w:right w:w="100" w:type="dxa"/>
            </w:tcMar>
            <w:vAlign w:val="center"/>
          </w:tcPr>
          <w:p w14:paraId="5DD2B180" w14:textId="77777777" w:rsidR="004E4B10" w:rsidRPr="001B4722" w:rsidRDefault="004E4B10" w:rsidP="00C575CF">
            <w:pPr>
              <w:spacing w:after="0" w:line="278" w:lineRule="auto"/>
            </w:pPr>
            <w:r w:rsidRPr="001B4722">
              <w:rPr>
                <w:rFonts w:ascii="Arial" w:hAnsi="Arial"/>
                <w:sz w:val="18"/>
              </w:rPr>
              <w:t>−1.53 to 3.72</w:t>
            </w:r>
          </w:p>
        </w:tc>
        <w:tc>
          <w:tcPr>
            <w:tcW w:w="1066" w:type="dxa"/>
            <w:tcMar>
              <w:top w:w="80" w:type="dxa"/>
              <w:left w:w="100" w:type="dxa"/>
              <w:bottom w:w="80" w:type="dxa"/>
              <w:right w:w="100" w:type="dxa"/>
            </w:tcMar>
            <w:vAlign w:val="center"/>
          </w:tcPr>
          <w:p w14:paraId="76F071BC" w14:textId="77777777" w:rsidR="004E4B10" w:rsidRPr="001B4722" w:rsidRDefault="004E4B10" w:rsidP="00C575CF">
            <w:pPr>
              <w:spacing w:after="0" w:line="278" w:lineRule="auto"/>
            </w:pPr>
            <w:r w:rsidRPr="001B4722">
              <w:rPr>
                <w:rFonts w:ascii="Arial" w:hAnsi="Arial"/>
                <w:sz w:val="18"/>
              </w:rPr>
              <w:t>4</w:t>
            </w:r>
          </w:p>
        </w:tc>
        <w:tc>
          <w:tcPr>
            <w:tcW w:w="1066" w:type="dxa"/>
            <w:tcMar>
              <w:top w:w="80" w:type="dxa"/>
              <w:left w:w="100" w:type="dxa"/>
              <w:bottom w:w="80" w:type="dxa"/>
              <w:right w:w="100" w:type="dxa"/>
            </w:tcMar>
            <w:vAlign w:val="center"/>
          </w:tcPr>
          <w:p w14:paraId="01482B44" w14:textId="77777777" w:rsidR="004E4B10" w:rsidRPr="001B4722" w:rsidRDefault="004E4B10" w:rsidP="00C575CF">
            <w:pPr>
              <w:spacing w:after="0" w:line="278" w:lineRule="auto"/>
            </w:pPr>
            <w:r w:rsidRPr="001B4722">
              <w:rPr>
                <w:rFonts w:ascii="Arial" w:hAnsi="Arial"/>
                <w:sz w:val="18"/>
              </w:rPr>
              <w:t>4</w:t>
            </w:r>
          </w:p>
        </w:tc>
        <w:tc>
          <w:tcPr>
            <w:tcW w:w="1334" w:type="dxa"/>
            <w:tcMar>
              <w:top w:w="80" w:type="dxa"/>
              <w:left w:w="100" w:type="dxa"/>
              <w:bottom w:w="80" w:type="dxa"/>
              <w:right w:w="100" w:type="dxa"/>
            </w:tcMar>
            <w:vAlign w:val="center"/>
          </w:tcPr>
          <w:p w14:paraId="48B08DD2" w14:textId="77777777" w:rsidR="004E4B10" w:rsidRPr="001B4722" w:rsidRDefault="004E4B10" w:rsidP="00C575CF">
            <w:pPr>
              <w:spacing w:after="0" w:line="278" w:lineRule="auto"/>
            </w:pPr>
            <w:r w:rsidRPr="001B4722">
              <w:rPr>
                <w:rFonts w:ascii="Arial" w:hAnsi="Arial"/>
                <w:sz w:val="18"/>
              </w:rPr>
              <w:t>0</w:t>
            </w:r>
          </w:p>
        </w:tc>
      </w:tr>
      <w:tr w:rsidR="004E4B10" w:rsidRPr="001B4722" w14:paraId="4CDE78A5" w14:textId="77777777" w:rsidTr="00A40222">
        <w:trPr>
          <w:cantSplit/>
          <w:jc w:val="center"/>
        </w:trPr>
        <w:tc>
          <w:tcPr>
            <w:tcW w:w="1285" w:type="dxa"/>
            <w:tcMar>
              <w:top w:w="80" w:type="dxa"/>
              <w:left w:w="100" w:type="dxa"/>
              <w:bottom w:w="80" w:type="dxa"/>
              <w:right w:w="100" w:type="dxa"/>
            </w:tcMar>
            <w:vAlign w:val="center"/>
          </w:tcPr>
          <w:p w14:paraId="29A549EE" w14:textId="77777777" w:rsidR="004E4B10" w:rsidRPr="001B4722" w:rsidRDefault="004E4B10" w:rsidP="00C575CF">
            <w:pPr>
              <w:spacing w:after="0" w:line="278" w:lineRule="auto"/>
            </w:pPr>
            <w:r w:rsidRPr="001B4722">
              <w:rPr>
                <w:rFonts w:ascii="Arial" w:hAnsi="Arial"/>
                <w:sz w:val="18"/>
              </w:rPr>
              <w:t>B3</w:t>
            </w:r>
          </w:p>
        </w:tc>
        <w:tc>
          <w:tcPr>
            <w:tcW w:w="772" w:type="dxa"/>
            <w:tcMar>
              <w:top w:w="80" w:type="dxa"/>
              <w:left w:w="100" w:type="dxa"/>
              <w:bottom w:w="80" w:type="dxa"/>
              <w:right w:w="100" w:type="dxa"/>
            </w:tcMar>
            <w:vAlign w:val="center"/>
          </w:tcPr>
          <w:p w14:paraId="45120481" w14:textId="77777777" w:rsidR="004E4B10" w:rsidRPr="001B4722" w:rsidRDefault="004E4B10" w:rsidP="00C575CF">
            <w:pPr>
              <w:spacing w:after="0" w:line="278" w:lineRule="auto"/>
            </w:pPr>
            <w:r w:rsidRPr="001B4722">
              <w:rPr>
                <w:rFonts w:ascii="Arial" w:hAnsi="Arial"/>
                <w:sz w:val="18"/>
              </w:rPr>
              <w:t>B</w:t>
            </w:r>
          </w:p>
        </w:tc>
        <w:tc>
          <w:tcPr>
            <w:tcW w:w="1422" w:type="dxa"/>
            <w:tcMar>
              <w:top w:w="80" w:type="dxa"/>
              <w:left w:w="100" w:type="dxa"/>
              <w:bottom w:w="80" w:type="dxa"/>
              <w:right w:w="100" w:type="dxa"/>
            </w:tcMar>
            <w:vAlign w:val="center"/>
          </w:tcPr>
          <w:p w14:paraId="5F43A8EB" w14:textId="77777777" w:rsidR="004E4B10" w:rsidRPr="001B4722" w:rsidRDefault="004E4B10" w:rsidP="00C575CF">
            <w:pPr>
              <w:spacing w:after="0" w:line="278" w:lineRule="auto"/>
            </w:pPr>
            <w:r w:rsidRPr="001B4722">
              <w:rPr>
                <w:rFonts w:ascii="Arial" w:hAnsi="Arial"/>
                <w:sz w:val="18"/>
              </w:rPr>
              <w:t>2</w:t>
            </w:r>
          </w:p>
        </w:tc>
        <w:tc>
          <w:tcPr>
            <w:tcW w:w="898" w:type="dxa"/>
            <w:tcMar>
              <w:top w:w="80" w:type="dxa"/>
              <w:left w:w="100" w:type="dxa"/>
              <w:bottom w:w="80" w:type="dxa"/>
              <w:right w:w="100" w:type="dxa"/>
            </w:tcMar>
            <w:vAlign w:val="center"/>
          </w:tcPr>
          <w:p w14:paraId="41B43A54" w14:textId="77777777" w:rsidR="004E4B10" w:rsidRPr="001B4722" w:rsidRDefault="004E4B10" w:rsidP="00C575CF">
            <w:pPr>
              <w:spacing w:after="0" w:line="278" w:lineRule="auto"/>
            </w:pPr>
            <w:r w:rsidRPr="001B4722">
              <w:rPr>
                <w:rFonts w:ascii="Arial" w:hAnsi="Arial"/>
                <w:sz w:val="18"/>
              </w:rPr>
              <w:t>5.00</w:t>
            </w:r>
          </w:p>
        </w:tc>
        <w:tc>
          <w:tcPr>
            <w:tcW w:w="1507" w:type="dxa"/>
            <w:tcMar>
              <w:top w:w="80" w:type="dxa"/>
              <w:left w:w="100" w:type="dxa"/>
              <w:bottom w:w="80" w:type="dxa"/>
              <w:right w:w="100" w:type="dxa"/>
            </w:tcMar>
            <w:vAlign w:val="center"/>
          </w:tcPr>
          <w:p w14:paraId="3A2E8521" w14:textId="77777777" w:rsidR="004E4B10" w:rsidRPr="001B4722" w:rsidRDefault="004E4B10" w:rsidP="00C575CF">
            <w:pPr>
              <w:spacing w:after="0" w:line="278" w:lineRule="auto"/>
            </w:pPr>
            <w:r w:rsidRPr="001B4722">
              <w:rPr>
                <w:rFonts w:ascii="Arial" w:hAnsi="Arial"/>
                <w:sz w:val="18"/>
              </w:rPr>
              <w:t>2.59 to 6.71</w:t>
            </w:r>
          </w:p>
        </w:tc>
        <w:tc>
          <w:tcPr>
            <w:tcW w:w="1066" w:type="dxa"/>
            <w:tcMar>
              <w:top w:w="80" w:type="dxa"/>
              <w:left w:w="100" w:type="dxa"/>
              <w:bottom w:w="80" w:type="dxa"/>
              <w:right w:w="100" w:type="dxa"/>
            </w:tcMar>
            <w:vAlign w:val="center"/>
          </w:tcPr>
          <w:p w14:paraId="25B609F3" w14:textId="77777777" w:rsidR="004E4B10" w:rsidRPr="001B4722" w:rsidRDefault="004E4B10" w:rsidP="00C575CF">
            <w:pPr>
              <w:spacing w:after="0" w:line="278" w:lineRule="auto"/>
            </w:pPr>
            <w:r w:rsidRPr="001B4722">
              <w:rPr>
                <w:rFonts w:ascii="Arial" w:hAnsi="Arial"/>
                <w:sz w:val="18"/>
              </w:rPr>
              <w:t>1</w:t>
            </w:r>
          </w:p>
        </w:tc>
        <w:tc>
          <w:tcPr>
            <w:tcW w:w="1066" w:type="dxa"/>
            <w:tcMar>
              <w:top w:w="80" w:type="dxa"/>
              <w:left w:w="100" w:type="dxa"/>
              <w:bottom w:w="80" w:type="dxa"/>
              <w:right w:w="100" w:type="dxa"/>
            </w:tcMar>
            <w:vAlign w:val="center"/>
          </w:tcPr>
          <w:p w14:paraId="53A86347" w14:textId="77777777" w:rsidR="004E4B10" w:rsidRPr="001B4722" w:rsidRDefault="004E4B10" w:rsidP="00C575CF">
            <w:pPr>
              <w:spacing w:after="0" w:line="278" w:lineRule="auto"/>
            </w:pPr>
            <w:r w:rsidRPr="001B4722">
              <w:rPr>
                <w:rFonts w:ascii="Arial" w:hAnsi="Arial"/>
                <w:sz w:val="18"/>
              </w:rPr>
              <w:t>7</w:t>
            </w:r>
          </w:p>
        </w:tc>
        <w:tc>
          <w:tcPr>
            <w:tcW w:w="1334" w:type="dxa"/>
            <w:tcMar>
              <w:top w:w="80" w:type="dxa"/>
              <w:left w:w="100" w:type="dxa"/>
              <w:bottom w:w="80" w:type="dxa"/>
              <w:right w:w="100" w:type="dxa"/>
            </w:tcMar>
            <w:vAlign w:val="center"/>
          </w:tcPr>
          <w:p w14:paraId="7DF576E0" w14:textId="77777777" w:rsidR="004E4B10" w:rsidRPr="001B4722" w:rsidRDefault="004E4B10" w:rsidP="00C575CF">
            <w:pPr>
              <w:spacing w:after="0" w:line="278" w:lineRule="auto"/>
            </w:pPr>
            <w:r w:rsidRPr="001B4722">
              <w:rPr>
                <w:rFonts w:ascii="Arial" w:hAnsi="Arial"/>
                <w:sz w:val="18"/>
              </w:rPr>
              <w:t>0</w:t>
            </w:r>
          </w:p>
        </w:tc>
      </w:tr>
      <w:tr w:rsidR="004E4B10" w:rsidRPr="001B4722" w14:paraId="2A3D3557" w14:textId="77777777" w:rsidTr="00A40222">
        <w:trPr>
          <w:cantSplit/>
          <w:jc w:val="center"/>
        </w:trPr>
        <w:tc>
          <w:tcPr>
            <w:tcW w:w="1285" w:type="dxa"/>
            <w:tcMar>
              <w:top w:w="80" w:type="dxa"/>
              <w:left w:w="100" w:type="dxa"/>
              <w:bottom w:w="80" w:type="dxa"/>
              <w:right w:w="100" w:type="dxa"/>
            </w:tcMar>
            <w:vAlign w:val="center"/>
          </w:tcPr>
          <w:p w14:paraId="0DC722CB" w14:textId="77777777" w:rsidR="004E4B10" w:rsidRPr="001B4722" w:rsidRDefault="004E4B10" w:rsidP="00C575CF">
            <w:pPr>
              <w:spacing w:after="0" w:line="278" w:lineRule="auto"/>
            </w:pPr>
            <w:r w:rsidRPr="001B4722">
              <w:rPr>
                <w:rFonts w:ascii="Arial" w:hAnsi="Arial"/>
                <w:sz w:val="18"/>
              </w:rPr>
              <w:t>B3</w:t>
            </w:r>
          </w:p>
        </w:tc>
        <w:tc>
          <w:tcPr>
            <w:tcW w:w="772" w:type="dxa"/>
            <w:tcMar>
              <w:top w:w="80" w:type="dxa"/>
              <w:left w:w="100" w:type="dxa"/>
              <w:bottom w:w="80" w:type="dxa"/>
              <w:right w:w="100" w:type="dxa"/>
            </w:tcMar>
            <w:vAlign w:val="center"/>
          </w:tcPr>
          <w:p w14:paraId="2B8E78D9" w14:textId="77777777" w:rsidR="004E4B10" w:rsidRPr="001B4722" w:rsidRDefault="004E4B10" w:rsidP="00C575CF">
            <w:pPr>
              <w:spacing w:after="0" w:line="278" w:lineRule="auto"/>
            </w:pPr>
            <w:r w:rsidRPr="001B4722">
              <w:rPr>
                <w:rFonts w:ascii="Arial" w:hAnsi="Arial"/>
                <w:sz w:val="18"/>
              </w:rPr>
              <w:t>B</w:t>
            </w:r>
          </w:p>
        </w:tc>
        <w:tc>
          <w:tcPr>
            <w:tcW w:w="1422" w:type="dxa"/>
            <w:tcMar>
              <w:top w:w="80" w:type="dxa"/>
              <w:left w:w="100" w:type="dxa"/>
              <w:bottom w:w="80" w:type="dxa"/>
              <w:right w:w="100" w:type="dxa"/>
            </w:tcMar>
            <w:vAlign w:val="center"/>
          </w:tcPr>
          <w:p w14:paraId="13BEF207" w14:textId="77777777" w:rsidR="004E4B10" w:rsidRPr="001B4722" w:rsidRDefault="004E4B10" w:rsidP="00C575CF">
            <w:pPr>
              <w:spacing w:after="0" w:line="278" w:lineRule="auto"/>
            </w:pPr>
            <w:r w:rsidRPr="001B4722">
              <w:rPr>
                <w:rFonts w:ascii="Arial" w:hAnsi="Arial"/>
                <w:sz w:val="18"/>
              </w:rPr>
              <w:t>3</w:t>
            </w:r>
          </w:p>
        </w:tc>
        <w:tc>
          <w:tcPr>
            <w:tcW w:w="898" w:type="dxa"/>
            <w:tcMar>
              <w:top w:w="80" w:type="dxa"/>
              <w:left w:w="100" w:type="dxa"/>
              <w:bottom w:w="80" w:type="dxa"/>
              <w:right w:w="100" w:type="dxa"/>
            </w:tcMar>
            <w:vAlign w:val="center"/>
          </w:tcPr>
          <w:p w14:paraId="1F57BE2D" w14:textId="77777777" w:rsidR="004E4B10" w:rsidRPr="001B4722" w:rsidRDefault="004E4B10" w:rsidP="00C575CF">
            <w:pPr>
              <w:spacing w:after="0" w:line="278" w:lineRule="auto"/>
            </w:pPr>
            <w:r w:rsidRPr="001B4722">
              <w:rPr>
                <w:rFonts w:ascii="Arial" w:hAnsi="Arial"/>
                <w:sz w:val="18"/>
              </w:rPr>
              <w:t>4.13</w:t>
            </w:r>
          </w:p>
        </w:tc>
        <w:tc>
          <w:tcPr>
            <w:tcW w:w="1507" w:type="dxa"/>
            <w:tcMar>
              <w:top w:w="80" w:type="dxa"/>
              <w:left w:w="100" w:type="dxa"/>
              <w:bottom w:w="80" w:type="dxa"/>
              <w:right w:w="100" w:type="dxa"/>
            </w:tcMar>
            <w:vAlign w:val="center"/>
          </w:tcPr>
          <w:p w14:paraId="042790B4" w14:textId="77777777" w:rsidR="004E4B10" w:rsidRPr="001B4722" w:rsidRDefault="004E4B10" w:rsidP="00C575CF">
            <w:pPr>
              <w:spacing w:after="0" w:line="278" w:lineRule="auto"/>
            </w:pPr>
            <w:r w:rsidRPr="001B4722">
              <w:rPr>
                <w:rFonts w:ascii="Arial" w:hAnsi="Arial"/>
                <w:sz w:val="18"/>
              </w:rPr>
              <w:t>−0.29 to 6.29</w:t>
            </w:r>
          </w:p>
        </w:tc>
        <w:tc>
          <w:tcPr>
            <w:tcW w:w="1066" w:type="dxa"/>
            <w:tcMar>
              <w:top w:w="80" w:type="dxa"/>
              <w:left w:w="100" w:type="dxa"/>
              <w:bottom w:w="80" w:type="dxa"/>
              <w:right w:w="100" w:type="dxa"/>
            </w:tcMar>
            <w:vAlign w:val="center"/>
          </w:tcPr>
          <w:p w14:paraId="7CE70062" w14:textId="77777777" w:rsidR="004E4B10" w:rsidRPr="001B4722" w:rsidRDefault="004E4B10" w:rsidP="00C575CF">
            <w:pPr>
              <w:spacing w:after="0" w:line="278" w:lineRule="auto"/>
            </w:pPr>
            <w:r w:rsidRPr="001B4722">
              <w:rPr>
                <w:rFonts w:ascii="Arial" w:hAnsi="Arial"/>
                <w:sz w:val="18"/>
              </w:rPr>
              <w:t>2</w:t>
            </w:r>
          </w:p>
        </w:tc>
        <w:tc>
          <w:tcPr>
            <w:tcW w:w="1066" w:type="dxa"/>
            <w:tcMar>
              <w:top w:w="80" w:type="dxa"/>
              <w:left w:w="100" w:type="dxa"/>
              <w:bottom w:w="80" w:type="dxa"/>
              <w:right w:w="100" w:type="dxa"/>
            </w:tcMar>
            <w:vAlign w:val="center"/>
          </w:tcPr>
          <w:p w14:paraId="4506BC3E" w14:textId="77777777" w:rsidR="004E4B10" w:rsidRPr="001B4722" w:rsidRDefault="004E4B10" w:rsidP="00C575CF">
            <w:pPr>
              <w:spacing w:after="0" w:line="278" w:lineRule="auto"/>
            </w:pPr>
            <w:r w:rsidRPr="001B4722">
              <w:rPr>
                <w:rFonts w:ascii="Arial" w:hAnsi="Arial"/>
                <w:sz w:val="18"/>
              </w:rPr>
              <w:t>6</w:t>
            </w:r>
          </w:p>
        </w:tc>
        <w:tc>
          <w:tcPr>
            <w:tcW w:w="1334" w:type="dxa"/>
            <w:tcMar>
              <w:top w:w="80" w:type="dxa"/>
              <w:left w:w="100" w:type="dxa"/>
              <w:bottom w:w="80" w:type="dxa"/>
              <w:right w:w="100" w:type="dxa"/>
            </w:tcMar>
            <w:vAlign w:val="center"/>
          </w:tcPr>
          <w:p w14:paraId="2E706E1E" w14:textId="77777777" w:rsidR="004E4B10" w:rsidRPr="001B4722" w:rsidRDefault="004E4B10" w:rsidP="00C575CF">
            <w:pPr>
              <w:spacing w:after="0" w:line="278" w:lineRule="auto"/>
            </w:pPr>
            <w:r w:rsidRPr="001B4722">
              <w:rPr>
                <w:rFonts w:ascii="Arial" w:hAnsi="Arial"/>
                <w:sz w:val="18"/>
              </w:rPr>
              <w:t>0</w:t>
            </w:r>
          </w:p>
        </w:tc>
      </w:tr>
      <w:tr w:rsidR="004E4B10" w:rsidRPr="001B4722" w14:paraId="40E98A13" w14:textId="77777777" w:rsidTr="00A40222">
        <w:trPr>
          <w:cantSplit/>
          <w:jc w:val="center"/>
        </w:trPr>
        <w:tc>
          <w:tcPr>
            <w:tcW w:w="1285" w:type="dxa"/>
            <w:tcMar>
              <w:top w:w="80" w:type="dxa"/>
              <w:left w:w="100" w:type="dxa"/>
              <w:bottom w:w="80" w:type="dxa"/>
              <w:right w:w="100" w:type="dxa"/>
            </w:tcMar>
            <w:vAlign w:val="center"/>
          </w:tcPr>
          <w:p w14:paraId="0934062D" w14:textId="77777777" w:rsidR="004E4B10" w:rsidRPr="001B4722" w:rsidRDefault="004E4B10" w:rsidP="00C575CF">
            <w:pPr>
              <w:spacing w:after="0" w:line="278" w:lineRule="auto"/>
            </w:pPr>
            <w:r w:rsidRPr="001B4722">
              <w:rPr>
                <w:rFonts w:ascii="Arial" w:hAnsi="Arial"/>
                <w:sz w:val="18"/>
              </w:rPr>
              <w:t>B3</w:t>
            </w:r>
          </w:p>
        </w:tc>
        <w:tc>
          <w:tcPr>
            <w:tcW w:w="772" w:type="dxa"/>
            <w:tcMar>
              <w:top w:w="80" w:type="dxa"/>
              <w:left w:w="100" w:type="dxa"/>
              <w:bottom w:w="80" w:type="dxa"/>
              <w:right w:w="100" w:type="dxa"/>
            </w:tcMar>
            <w:vAlign w:val="center"/>
          </w:tcPr>
          <w:p w14:paraId="2BDDAF56" w14:textId="77777777" w:rsidR="004E4B10" w:rsidRPr="001B4722" w:rsidRDefault="004E4B10" w:rsidP="00C575CF">
            <w:pPr>
              <w:spacing w:after="0" w:line="278" w:lineRule="auto"/>
            </w:pPr>
            <w:r w:rsidRPr="001B4722">
              <w:rPr>
                <w:rFonts w:ascii="Arial" w:hAnsi="Arial"/>
                <w:sz w:val="18"/>
              </w:rPr>
              <w:t>B</w:t>
            </w:r>
          </w:p>
        </w:tc>
        <w:tc>
          <w:tcPr>
            <w:tcW w:w="1422" w:type="dxa"/>
            <w:tcMar>
              <w:top w:w="80" w:type="dxa"/>
              <w:left w:w="100" w:type="dxa"/>
              <w:bottom w:w="80" w:type="dxa"/>
              <w:right w:w="100" w:type="dxa"/>
            </w:tcMar>
            <w:vAlign w:val="center"/>
          </w:tcPr>
          <w:p w14:paraId="729C388D" w14:textId="77777777" w:rsidR="004E4B10" w:rsidRPr="001B4722" w:rsidRDefault="004E4B10" w:rsidP="00C575CF">
            <w:pPr>
              <w:spacing w:after="0" w:line="278" w:lineRule="auto"/>
            </w:pPr>
            <w:r w:rsidRPr="001B4722">
              <w:rPr>
                <w:rFonts w:ascii="Arial" w:hAnsi="Arial"/>
                <w:sz w:val="18"/>
              </w:rPr>
              <w:t>4</w:t>
            </w:r>
          </w:p>
        </w:tc>
        <w:tc>
          <w:tcPr>
            <w:tcW w:w="898" w:type="dxa"/>
            <w:tcMar>
              <w:top w:w="80" w:type="dxa"/>
              <w:left w:w="100" w:type="dxa"/>
              <w:bottom w:w="80" w:type="dxa"/>
              <w:right w:w="100" w:type="dxa"/>
            </w:tcMar>
            <w:vAlign w:val="center"/>
          </w:tcPr>
          <w:p w14:paraId="6E326FE8" w14:textId="77777777" w:rsidR="004E4B10" w:rsidRPr="001B4722" w:rsidRDefault="004E4B10" w:rsidP="00C575CF">
            <w:pPr>
              <w:spacing w:after="0" w:line="278" w:lineRule="auto"/>
            </w:pPr>
            <w:r w:rsidRPr="001B4722">
              <w:rPr>
                <w:rFonts w:ascii="Arial" w:hAnsi="Arial"/>
                <w:sz w:val="18"/>
              </w:rPr>
              <w:t>3.28</w:t>
            </w:r>
          </w:p>
        </w:tc>
        <w:tc>
          <w:tcPr>
            <w:tcW w:w="1507" w:type="dxa"/>
            <w:tcMar>
              <w:top w:w="80" w:type="dxa"/>
              <w:left w:w="100" w:type="dxa"/>
              <w:bottom w:w="80" w:type="dxa"/>
              <w:right w:w="100" w:type="dxa"/>
            </w:tcMar>
            <w:vAlign w:val="center"/>
          </w:tcPr>
          <w:p w14:paraId="1FFC0CB2" w14:textId="77777777" w:rsidR="004E4B10" w:rsidRPr="001B4722" w:rsidRDefault="004E4B10" w:rsidP="00C575CF">
            <w:pPr>
              <w:spacing w:after="0" w:line="278" w:lineRule="auto"/>
            </w:pPr>
            <w:r w:rsidRPr="001B4722">
              <w:rPr>
                <w:rFonts w:ascii="Arial" w:hAnsi="Arial"/>
                <w:sz w:val="18"/>
              </w:rPr>
              <w:t>3.00 to 4.66</w:t>
            </w:r>
          </w:p>
        </w:tc>
        <w:tc>
          <w:tcPr>
            <w:tcW w:w="1066" w:type="dxa"/>
            <w:tcMar>
              <w:top w:w="80" w:type="dxa"/>
              <w:left w:w="100" w:type="dxa"/>
              <w:bottom w:w="80" w:type="dxa"/>
              <w:right w:w="100" w:type="dxa"/>
            </w:tcMar>
            <w:vAlign w:val="center"/>
          </w:tcPr>
          <w:p w14:paraId="237FD46B" w14:textId="77777777" w:rsidR="004E4B10" w:rsidRPr="001B4722" w:rsidRDefault="004E4B10" w:rsidP="00C575CF">
            <w:pPr>
              <w:spacing w:after="0" w:line="278" w:lineRule="auto"/>
            </w:pPr>
            <w:r w:rsidRPr="001B4722">
              <w:rPr>
                <w:rFonts w:ascii="Arial" w:hAnsi="Arial"/>
                <w:sz w:val="18"/>
              </w:rPr>
              <w:t>0</w:t>
            </w:r>
          </w:p>
        </w:tc>
        <w:tc>
          <w:tcPr>
            <w:tcW w:w="1066" w:type="dxa"/>
            <w:tcMar>
              <w:top w:w="80" w:type="dxa"/>
              <w:left w:w="100" w:type="dxa"/>
              <w:bottom w:w="80" w:type="dxa"/>
              <w:right w:w="100" w:type="dxa"/>
            </w:tcMar>
            <w:vAlign w:val="center"/>
          </w:tcPr>
          <w:p w14:paraId="7A04D8D8" w14:textId="77777777" w:rsidR="004E4B10" w:rsidRPr="001B4722" w:rsidRDefault="004E4B10" w:rsidP="00C575CF">
            <w:pPr>
              <w:spacing w:after="0" w:line="278" w:lineRule="auto"/>
            </w:pPr>
            <w:r w:rsidRPr="001B4722">
              <w:rPr>
                <w:rFonts w:ascii="Arial" w:hAnsi="Arial"/>
                <w:sz w:val="18"/>
              </w:rPr>
              <w:t>8</w:t>
            </w:r>
          </w:p>
        </w:tc>
        <w:tc>
          <w:tcPr>
            <w:tcW w:w="1334" w:type="dxa"/>
            <w:tcMar>
              <w:top w:w="80" w:type="dxa"/>
              <w:left w:w="100" w:type="dxa"/>
              <w:bottom w:w="80" w:type="dxa"/>
              <w:right w:w="100" w:type="dxa"/>
            </w:tcMar>
            <w:vAlign w:val="center"/>
          </w:tcPr>
          <w:p w14:paraId="26FFDDB7" w14:textId="77777777" w:rsidR="004E4B10" w:rsidRPr="001B4722" w:rsidRDefault="004E4B10" w:rsidP="00C575CF">
            <w:pPr>
              <w:spacing w:after="0" w:line="278" w:lineRule="auto"/>
            </w:pPr>
            <w:r w:rsidRPr="001B4722">
              <w:rPr>
                <w:rFonts w:ascii="Arial" w:hAnsi="Arial"/>
                <w:sz w:val="18"/>
              </w:rPr>
              <w:t>0</w:t>
            </w:r>
          </w:p>
        </w:tc>
      </w:tr>
      <w:tr w:rsidR="004E4B10" w:rsidRPr="001B4722" w14:paraId="2733D62E" w14:textId="77777777" w:rsidTr="00A40222">
        <w:trPr>
          <w:cantSplit/>
          <w:jc w:val="center"/>
        </w:trPr>
        <w:tc>
          <w:tcPr>
            <w:tcW w:w="1285" w:type="dxa"/>
            <w:tcMar>
              <w:top w:w="80" w:type="dxa"/>
              <w:left w:w="100" w:type="dxa"/>
              <w:bottom w:w="80" w:type="dxa"/>
              <w:right w:w="100" w:type="dxa"/>
            </w:tcMar>
            <w:vAlign w:val="center"/>
          </w:tcPr>
          <w:p w14:paraId="5A62D783" w14:textId="77777777" w:rsidR="004E4B10" w:rsidRPr="001B4722" w:rsidRDefault="004E4B10" w:rsidP="00C575CF">
            <w:pPr>
              <w:spacing w:after="0" w:line="278" w:lineRule="auto"/>
            </w:pPr>
            <w:r w:rsidRPr="001B4722">
              <w:rPr>
                <w:rFonts w:ascii="Arial" w:hAnsi="Arial"/>
                <w:sz w:val="18"/>
              </w:rPr>
              <w:t>B5</w:t>
            </w:r>
          </w:p>
        </w:tc>
        <w:tc>
          <w:tcPr>
            <w:tcW w:w="772" w:type="dxa"/>
            <w:tcMar>
              <w:top w:w="80" w:type="dxa"/>
              <w:left w:w="100" w:type="dxa"/>
              <w:bottom w:w="80" w:type="dxa"/>
              <w:right w:w="100" w:type="dxa"/>
            </w:tcMar>
            <w:vAlign w:val="center"/>
          </w:tcPr>
          <w:p w14:paraId="1CF2A9EA" w14:textId="77777777" w:rsidR="004E4B10" w:rsidRPr="001B4722" w:rsidRDefault="004E4B10" w:rsidP="00C575CF">
            <w:pPr>
              <w:spacing w:after="0" w:line="278" w:lineRule="auto"/>
            </w:pPr>
            <w:r w:rsidRPr="001B4722">
              <w:rPr>
                <w:rFonts w:ascii="Arial" w:hAnsi="Arial"/>
                <w:sz w:val="18"/>
              </w:rPr>
              <w:t>B</w:t>
            </w:r>
          </w:p>
        </w:tc>
        <w:tc>
          <w:tcPr>
            <w:tcW w:w="1422" w:type="dxa"/>
            <w:tcMar>
              <w:top w:w="80" w:type="dxa"/>
              <w:left w:w="100" w:type="dxa"/>
              <w:bottom w:w="80" w:type="dxa"/>
              <w:right w:w="100" w:type="dxa"/>
            </w:tcMar>
            <w:vAlign w:val="center"/>
          </w:tcPr>
          <w:p w14:paraId="246D2A03" w14:textId="77777777" w:rsidR="004E4B10" w:rsidRPr="001B4722" w:rsidRDefault="004E4B10" w:rsidP="00C575CF">
            <w:pPr>
              <w:spacing w:after="0" w:line="278" w:lineRule="auto"/>
            </w:pPr>
            <w:r w:rsidRPr="001B4722">
              <w:rPr>
                <w:rFonts w:ascii="Arial" w:hAnsi="Arial"/>
                <w:sz w:val="18"/>
              </w:rPr>
              <w:t>1</w:t>
            </w:r>
          </w:p>
        </w:tc>
        <w:tc>
          <w:tcPr>
            <w:tcW w:w="898" w:type="dxa"/>
            <w:tcMar>
              <w:top w:w="80" w:type="dxa"/>
              <w:left w:w="100" w:type="dxa"/>
              <w:bottom w:w="80" w:type="dxa"/>
              <w:right w:w="100" w:type="dxa"/>
            </w:tcMar>
            <w:vAlign w:val="center"/>
          </w:tcPr>
          <w:p w14:paraId="0AF16AD1" w14:textId="77777777" w:rsidR="004E4B10" w:rsidRPr="001B4722" w:rsidRDefault="004E4B10" w:rsidP="00C575CF">
            <w:pPr>
              <w:spacing w:after="0" w:line="278" w:lineRule="auto"/>
            </w:pPr>
            <w:r w:rsidRPr="001B4722">
              <w:rPr>
                <w:rFonts w:ascii="Arial" w:hAnsi="Arial"/>
                <w:sz w:val="18"/>
              </w:rPr>
              <w:t>0.07</w:t>
            </w:r>
          </w:p>
        </w:tc>
        <w:tc>
          <w:tcPr>
            <w:tcW w:w="1507" w:type="dxa"/>
            <w:tcMar>
              <w:top w:w="80" w:type="dxa"/>
              <w:left w:w="100" w:type="dxa"/>
              <w:bottom w:w="80" w:type="dxa"/>
              <w:right w:w="100" w:type="dxa"/>
            </w:tcMar>
            <w:vAlign w:val="center"/>
          </w:tcPr>
          <w:p w14:paraId="6A9B9077" w14:textId="77777777" w:rsidR="004E4B10" w:rsidRPr="001B4722" w:rsidRDefault="004E4B10" w:rsidP="00C575CF">
            <w:pPr>
              <w:spacing w:after="0" w:line="278" w:lineRule="auto"/>
            </w:pPr>
            <w:r w:rsidRPr="001B4722">
              <w:rPr>
                <w:rFonts w:ascii="Arial" w:hAnsi="Arial"/>
                <w:sz w:val="18"/>
              </w:rPr>
              <w:t>−6.37 to 2.53</w:t>
            </w:r>
          </w:p>
        </w:tc>
        <w:tc>
          <w:tcPr>
            <w:tcW w:w="1066" w:type="dxa"/>
            <w:tcMar>
              <w:top w:w="80" w:type="dxa"/>
              <w:left w:w="100" w:type="dxa"/>
              <w:bottom w:w="80" w:type="dxa"/>
              <w:right w:w="100" w:type="dxa"/>
            </w:tcMar>
            <w:vAlign w:val="center"/>
          </w:tcPr>
          <w:p w14:paraId="6D021C70" w14:textId="77777777" w:rsidR="004E4B10" w:rsidRPr="001B4722" w:rsidRDefault="004E4B10" w:rsidP="00C575CF">
            <w:pPr>
              <w:spacing w:after="0" w:line="278" w:lineRule="auto"/>
            </w:pPr>
            <w:r w:rsidRPr="001B4722">
              <w:rPr>
                <w:rFonts w:ascii="Arial" w:hAnsi="Arial"/>
                <w:sz w:val="18"/>
              </w:rPr>
              <w:t>4</w:t>
            </w:r>
          </w:p>
        </w:tc>
        <w:tc>
          <w:tcPr>
            <w:tcW w:w="1066" w:type="dxa"/>
            <w:tcMar>
              <w:top w:w="80" w:type="dxa"/>
              <w:left w:w="100" w:type="dxa"/>
              <w:bottom w:w="80" w:type="dxa"/>
              <w:right w:w="100" w:type="dxa"/>
            </w:tcMar>
            <w:vAlign w:val="center"/>
          </w:tcPr>
          <w:p w14:paraId="0509F485" w14:textId="77777777" w:rsidR="004E4B10" w:rsidRPr="001B4722" w:rsidRDefault="004E4B10" w:rsidP="00C575CF">
            <w:pPr>
              <w:spacing w:after="0" w:line="278" w:lineRule="auto"/>
            </w:pPr>
            <w:r w:rsidRPr="001B4722">
              <w:rPr>
                <w:rFonts w:ascii="Arial" w:hAnsi="Arial"/>
                <w:sz w:val="18"/>
              </w:rPr>
              <w:t>4</w:t>
            </w:r>
          </w:p>
        </w:tc>
        <w:tc>
          <w:tcPr>
            <w:tcW w:w="1334" w:type="dxa"/>
            <w:tcMar>
              <w:top w:w="80" w:type="dxa"/>
              <w:left w:w="100" w:type="dxa"/>
              <w:bottom w:w="80" w:type="dxa"/>
              <w:right w:w="100" w:type="dxa"/>
            </w:tcMar>
            <w:vAlign w:val="center"/>
          </w:tcPr>
          <w:p w14:paraId="69F6414B" w14:textId="77777777" w:rsidR="004E4B10" w:rsidRPr="001B4722" w:rsidRDefault="004E4B10" w:rsidP="00C575CF">
            <w:pPr>
              <w:spacing w:after="0" w:line="278" w:lineRule="auto"/>
            </w:pPr>
            <w:r w:rsidRPr="001B4722">
              <w:rPr>
                <w:rFonts w:ascii="Arial" w:hAnsi="Arial"/>
                <w:sz w:val="18"/>
              </w:rPr>
              <w:t>0</w:t>
            </w:r>
          </w:p>
        </w:tc>
      </w:tr>
      <w:tr w:rsidR="004E4B10" w:rsidRPr="001B4722" w14:paraId="7464BFE0" w14:textId="77777777" w:rsidTr="00A40222">
        <w:trPr>
          <w:cantSplit/>
          <w:jc w:val="center"/>
        </w:trPr>
        <w:tc>
          <w:tcPr>
            <w:tcW w:w="1285" w:type="dxa"/>
            <w:tcMar>
              <w:top w:w="80" w:type="dxa"/>
              <w:left w:w="100" w:type="dxa"/>
              <w:bottom w:w="80" w:type="dxa"/>
              <w:right w:w="100" w:type="dxa"/>
            </w:tcMar>
            <w:vAlign w:val="center"/>
          </w:tcPr>
          <w:p w14:paraId="0AAC66D3" w14:textId="77777777" w:rsidR="004E4B10" w:rsidRPr="001B4722" w:rsidRDefault="004E4B10" w:rsidP="00C575CF">
            <w:pPr>
              <w:spacing w:after="0" w:line="278" w:lineRule="auto"/>
            </w:pPr>
            <w:r w:rsidRPr="001B4722">
              <w:rPr>
                <w:rFonts w:ascii="Arial" w:hAnsi="Arial"/>
                <w:sz w:val="18"/>
              </w:rPr>
              <w:t>B5</w:t>
            </w:r>
          </w:p>
        </w:tc>
        <w:tc>
          <w:tcPr>
            <w:tcW w:w="772" w:type="dxa"/>
            <w:tcMar>
              <w:top w:w="80" w:type="dxa"/>
              <w:left w:w="100" w:type="dxa"/>
              <w:bottom w:w="80" w:type="dxa"/>
              <w:right w:w="100" w:type="dxa"/>
            </w:tcMar>
            <w:vAlign w:val="center"/>
          </w:tcPr>
          <w:p w14:paraId="12F16467" w14:textId="77777777" w:rsidR="004E4B10" w:rsidRPr="001B4722" w:rsidRDefault="004E4B10" w:rsidP="00C575CF">
            <w:pPr>
              <w:spacing w:after="0" w:line="278" w:lineRule="auto"/>
            </w:pPr>
            <w:r w:rsidRPr="001B4722">
              <w:rPr>
                <w:rFonts w:ascii="Arial" w:hAnsi="Arial"/>
                <w:sz w:val="18"/>
              </w:rPr>
              <w:t>B</w:t>
            </w:r>
          </w:p>
        </w:tc>
        <w:tc>
          <w:tcPr>
            <w:tcW w:w="1422" w:type="dxa"/>
            <w:tcMar>
              <w:top w:w="80" w:type="dxa"/>
              <w:left w:w="100" w:type="dxa"/>
              <w:bottom w:w="80" w:type="dxa"/>
              <w:right w:w="100" w:type="dxa"/>
            </w:tcMar>
            <w:vAlign w:val="center"/>
          </w:tcPr>
          <w:p w14:paraId="51A57C4A" w14:textId="77777777" w:rsidR="004E4B10" w:rsidRPr="001B4722" w:rsidRDefault="004E4B10" w:rsidP="00C575CF">
            <w:pPr>
              <w:spacing w:after="0" w:line="278" w:lineRule="auto"/>
            </w:pPr>
            <w:r w:rsidRPr="001B4722">
              <w:rPr>
                <w:rFonts w:ascii="Arial" w:hAnsi="Arial"/>
                <w:sz w:val="18"/>
              </w:rPr>
              <w:t>2</w:t>
            </w:r>
          </w:p>
        </w:tc>
        <w:tc>
          <w:tcPr>
            <w:tcW w:w="898" w:type="dxa"/>
            <w:tcMar>
              <w:top w:w="80" w:type="dxa"/>
              <w:left w:w="100" w:type="dxa"/>
              <w:bottom w:w="80" w:type="dxa"/>
              <w:right w:w="100" w:type="dxa"/>
            </w:tcMar>
            <w:vAlign w:val="center"/>
          </w:tcPr>
          <w:p w14:paraId="549DF78D" w14:textId="77777777" w:rsidR="004E4B10" w:rsidRPr="001B4722" w:rsidRDefault="004E4B10" w:rsidP="00C575CF">
            <w:pPr>
              <w:spacing w:after="0" w:line="278" w:lineRule="auto"/>
            </w:pPr>
            <w:r w:rsidRPr="001B4722">
              <w:rPr>
                <w:rFonts w:ascii="Arial" w:hAnsi="Arial"/>
                <w:sz w:val="18"/>
              </w:rPr>
              <w:t>−2.48</w:t>
            </w:r>
          </w:p>
        </w:tc>
        <w:tc>
          <w:tcPr>
            <w:tcW w:w="1507" w:type="dxa"/>
            <w:tcMar>
              <w:top w:w="80" w:type="dxa"/>
              <w:left w:w="100" w:type="dxa"/>
              <w:bottom w:w="80" w:type="dxa"/>
              <w:right w:w="100" w:type="dxa"/>
            </w:tcMar>
            <w:vAlign w:val="center"/>
          </w:tcPr>
          <w:p w14:paraId="4B2EBFCD" w14:textId="77777777" w:rsidR="004E4B10" w:rsidRPr="001B4722" w:rsidRDefault="004E4B10" w:rsidP="00C575CF">
            <w:pPr>
              <w:spacing w:after="0" w:line="278" w:lineRule="auto"/>
            </w:pPr>
            <w:r w:rsidRPr="001B4722">
              <w:rPr>
                <w:rFonts w:ascii="Arial" w:hAnsi="Arial"/>
                <w:sz w:val="18"/>
              </w:rPr>
              <w:t>−6.26 to 0.34</w:t>
            </w:r>
          </w:p>
        </w:tc>
        <w:tc>
          <w:tcPr>
            <w:tcW w:w="1066" w:type="dxa"/>
            <w:tcMar>
              <w:top w:w="80" w:type="dxa"/>
              <w:left w:w="100" w:type="dxa"/>
              <w:bottom w:w="80" w:type="dxa"/>
              <w:right w:w="100" w:type="dxa"/>
            </w:tcMar>
            <w:vAlign w:val="center"/>
          </w:tcPr>
          <w:p w14:paraId="5B8104AC" w14:textId="77777777" w:rsidR="004E4B10" w:rsidRPr="001B4722" w:rsidRDefault="004E4B10" w:rsidP="00C575CF">
            <w:pPr>
              <w:spacing w:after="0" w:line="278" w:lineRule="auto"/>
            </w:pPr>
            <w:r w:rsidRPr="001B4722">
              <w:rPr>
                <w:rFonts w:ascii="Arial" w:hAnsi="Arial"/>
                <w:sz w:val="18"/>
              </w:rPr>
              <w:t>5</w:t>
            </w:r>
          </w:p>
        </w:tc>
        <w:tc>
          <w:tcPr>
            <w:tcW w:w="1066" w:type="dxa"/>
            <w:tcMar>
              <w:top w:w="80" w:type="dxa"/>
              <w:left w:w="100" w:type="dxa"/>
              <w:bottom w:w="80" w:type="dxa"/>
              <w:right w:w="100" w:type="dxa"/>
            </w:tcMar>
            <w:vAlign w:val="center"/>
          </w:tcPr>
          <w:p w14:paraId="7F9D1538" w14:textId="77777777" w:rsidR="004E4B10" w:rsidRPr="001B4722" w:rsidRDefault="004E4B10" w:rsidP="00C575CF">
            <w:pPr>
              <w:spacing w:after="0" w:line="278" w:lineRule="auto"/>
            </w:pPr>
            <w:r w:rsidRPr="001B4722">
              <w:rPr>
                <w:rFonts w:ascii="Arial" w:hAnsi="Arial"/>
                <w:sz w:val="18"/>
              </w:rPr>
              <w:t>3</w:t>
            </w:r>
          </w:p>
        </w:tc>
        <w:tc>
          <w:tcPr>
            <w:tcW w:w="1334" w:type="dxa"/>
            <w:tcMar>
              <w:top w:w="80" w:type="dxa"/>
              <w:left w:w="100" w:type="dxa"/>
              <w:bottom w:w="80" w:type="dxa"/>
              <w:right w:w="100" w:type="dxa"/>
            </w:tcMar>
            <w:vAlign w:val="center"/>
          </w:tcPr>
          <w:p w14:paraId="48440446" w14:textId="77777777" w:rsidR="004E4B10" w:rsidRPr="001B4722" w:rsidRDefault="004E4B10" w:rsidP="00C575CF">
            <w:pPr>
              <w:spacing w:after="0" w:line="278" w:lineRule="auto"/>
            </w:pPr>
            <w:r w:rsidRPr="001B4722">
              <w:rPr>
                <w:rFonts w:ascii="Arial" w:hAnsi="Arial"/>
                <w:sz w:val="18"/>
              </w:rPr>
              <w:t>0</w:t>
            </w:r>
          </w:p>
        </w:tc>
      </w:tr>
      <w:tr w:rsidR="004E4B10" w:rsidRPr="001B4722" w14:paraId="34613EB2" w14:textId="77777777" w:rsidTr="00A40222">
        <w:trPr>
          <w:cantSplit/>
          <w:jc w:val="center"/>
        </w:trPr>
        <w:tc>
          <w:tcPr>
            <w:tcW w:w="1285" w:type="dxa"/>
            <w:tcMar>
              <w:top w:w="80" w:type="dxa"/>
              <w:left w:w="100" w:type="dxa"/>
              <w:bottom w:w="80" w:type="dxa"/>
              <w:right w:w="100" w:type="dxa"/>
            </w:tcMar>
            <w:vAlign w:val="center"/>
          </w:tcPr>
          <w:p w14:paraId="5821FB65" w14:textId="77777777" w:rsidR="004E4B10" w:rsidRPr="001B4722" w:rsidRDefault="004E4B10" w:rsidP="00C575CF">
            <w:pPr>
              <w:spacing w:after="0" w:line="278" w:lineRule="auto"/>
            </w:pPr>
            <w:r w:rsidRPr="001B4722">
              <w:rPr>
                <w:rFonts w:ascii="Arial" w:hAnsi="Arial"/>
                <w:sz w:val="18"/>
              </w:rPr>
              <w:t>B5</w:t>
            </w:r>
          </w:p>
        </w:tc>
        <w:tc>
          <w:tcPr>
            <w:tcW w:w="772" w:type="dxa"/>
            <w:tcMar>
              <w:top w:w="80" w:type="dxa"/>
              <w:left w:w="100" w:type="dxa"/>
              <w:bottom w:w="80" w:type="dxa"/>
              <w:right w:w="100" w:type="dxa"/>
            </w:tcMar>
            <w:vAlign w:val="center"/>
          </w:tcPr>
          <w:p w14:paraId="2AB637D2" w14:textId="77777777" w:rsidR="004E4B10" w:rsidRPr="001B4722" w:rsidRDefault="004E4B10" w:rsidP="00C575CF">
            <w:pPr>
              <w:spacing w:after="0" w:line="278" w:lineRule="auto"/>
            </w:pPr>
            <w:r w:rsidRPr="001B4722">
              <w:rPr>
                <w:rFonts w:ascii="Arial" w:hAnsi="Arial"/>
                <w:sz w:val="18"/>
              </w:rPr>
              <w:t>B</w:t>
            </w:r>
          </w:p>
        </w:tc>
        <w:tc>
          <w:tcPr>
            <w:tcW w:w="1422" w:type="dxa"/>
            <w:tcMar>
              <w:top w:w="80" w:type="dxa"/>
              <w:left w:w="100" w:type="dxa"/>
              <w:bottom w:w="80" w:type="dxa"/>
              <w:right w:w="100" w:type="dxa"/>
            </w:tcMar>
            <w:vAlign w:val="center"/>
          </w:tcPr>
          <w:p w14:paraId="2B883CDF" w14:textId="77777777" w:rsidR="004E4B10" w:rsidRPr="001B4722" w:rsidRDefault="004E4B10" w:rsidP="00C575CF">
            <w:pPr>
              <w:spacing w:after="0" w:line="278" w:lineRule="auto"/>
            </w:pPr>
            <w:r w:rsidRPr="001B4722">
              <w:rPr>
                <w:rFonts w:ascii="Arial" w:hAnsi="Arial"/>
                <w:sz w:val="18"/>
              </w:rPr>
              <w:t>3</w:t>
            </w:r>
          </w:p>
        </w:tc>
        <w:tc>
          <w:tcPr>
            <w:tcW w:w="898" w:type="dxa"/>
            <w:tcMar>
              <w:top w:w="80" w:type="dxa"/>
              <w:left w:w="100" w:type="dxa"/>
              <w:bottom w:w="80" w:type="dxa"/>
              <w:right w:w="100" w:type="dxa"/>
            </w:tcMar>
            <w:vAlign w:val="center"/>
          </w:tcPr>
          <w:p w14:paraId="2493F8BA" w14:textId="77777777" w:rsidR="004E4B10" w:rsidRPr="001B4722" w:rsidRDefault="004E4B10" w:rsidP="00C575CF">
            <w:pPr>
              <w:spacing w:after="0" w:line="278" w:lineRule="auto"/>
            </w:pPr>
            <w:r w:rsidRPr="001B4722">
              <w:rPr>
                <w:rFonts w:ascii="Arial" w:hAnsi="Arial"/>
                <w:sz w:val="18"/>
              </w:rPr>
              <w:t>−1.48</w:t>
            </w:r>
          </w:p>
        </w:tc>
        <w:tc>
          <w:tcPr>
            <w:tcW w:w="1507" w:type="dxa"/>
            <w:tcMar>
              <w:top w:w="80" w:type="dxa"/>
              <w:left w:w="100" w:type="dxa"/>
              <w:bottom w:w="80" w:type="dxa"/>
              <w:right w:w="100" w:type="dxa"/>
            </w:tcMar>
            <w:vAlign w:val="center"/>
          </w:tcPr>
          <w:p w14:paraId="5BB9B682" w14:textId="77777777" w:rsidR="004E4B10" w:rsidRPr="001B4722" w:rsidRDefault="004E4B10" w:rsidP="00C575CF">
            <w:pPr>
              <w:spacing w:after="0" w:line="278" w:lineRule="auto"/>
            </w:pPr>
            <w:r w:rsidRPr="001B4722">
              <w:rPr>
                <w:rFonts w:ascii="Arial" w:hAnsi="Arial"/>
                <w:sz w:val="18"/>
              </w:rPr>
              <w:t>−2.55 to 1.16</w:t>
            </w:r>
          </w:p>
        </w:tc>
        <w:tc>
          <w:tcPr>
            <w:tcW w:w="1066" w:type="dxa"/>
            <w:tcMar>
              <w:top w:w="80" w:type="dxa"/>
              <w:left w:w="100" w:type="dxa"/>
              <w:bottom w:w="80" w:type="dxa"/>
              <w:right w:w="100" w:type="dxa"/>
            </w:tcMar>
            <w:vAlign w:val="center"/>
          </w:tcPr>
          <w:p w14:paraId="7E9B893E" w14:textId="77777777" w:rsidR="004E4B10" w:rsidRPr="001B4722" w:rsidRDefault="004E4B10" w:rsidP="00C575CF">
            <w:pPr>
              <w:spacing w:after="0" w:line="278" w:lineRule="auto"/>
            </w:pPr>
            <w:r w:rsidRPr="001B4722">
              <w:rPr>
                <w:rFonts w:ascii="Arial" w:hAnsi="Arial"/>
                <w:sz w:val="18"/>
              </w:rPr>
              <w:t>5</w:t>
            </w:r>
          </w:p>
        </w:tc>
        <w:tc>
          <w:tcPr>
            <w:tcW w:w="1066" w:type="dxa"/>
            <w:tcMar>
              <w:top w:w="80" w:type="dxa"/>
              <w:left w:w="100" w:type="dxa"/>
              <w:bottom w:w="80" w:type="dxa"/>
              <w:right w:w="100" w:type="dxa"/>
            </w:tcMar>
            <w:vAlign w:val="center"/>
          </w:tcPr>
          <w:p w14:paraId="2FECFE92" w14:textId="77777777" w:rsidR="004E4B10" w:rsidRPr="001B4722" w:rsidRDefault="004E4B10" w:rsidP="00C575CF">
            <w:pPr>
              <w:spacing w:after="0" w:line="278" w:lineRule="auto"/>
            </w:pPr>
            <w:r w:rsidRPr="001B4722">
              <w:rPr>
                <w:rFonts w:ascii="Arial" w:hAnsi="Arial"/>
                <w:sz w:val="18"/>
              </w:rPr>
              <w:t>3</w:t>
            </w:r>
          </w:p>
        </w:tc>
        <w:tc>
          <w:tcPr>
            <w:tcW w:w="1334" w:type="dxa"/>
            <w:tcMar>
              <w:top w:w="80" w:type="dxa"/>
              <w:left w:w="100" w:type="dxa"/>
              <w:bottom w:w="80" w:type="dxa"/>
              <w:right w:w="100" w:type="dxa"/>
            </w:tcMar>
            <w:vAlign w:val="center"/>
          </w:tcPr>
          <w:p w14:paraId="31EEE202" w14:textId="77777777" w:rsidR="004E4B10" w:rsidRPr="001B4722" w:rsidRDefault="004E4B10" w:rsidP="00C575CF">
            <w:pPr>
              <w:spacing w:after="0" w:line="278" w:lineRule="auto"/>
            </w:pPr>
            <w:r w:rsidRPr="001B4722">
              <w:rPr>
                <w:rFonts w:ascii="Arial" w:hAnsi="Arial"/>
                <w:sz w:val="18"/>
              </w:rPr>
              <w:t>0</w:t>
            </w:r>
          </w:p>
        </w:tc>
      </w:tr>
      <w:tr w:rsidR="004E4B10" w:rsidRPr="001B4722" w14:paraId="43DB3E7F" w14:textId="77777777" w:rsidTr="00A40222">
        <w:trPr>
          <w:cantSplit/>
          <w:jc w:val="center"/>
        </w:trPr>
        <w:tc>
          <w:tcPr>
            <w:tcW w:w="1285" w:type="dxa"/>
            <w:tcMar>
              <w:top w:w="80" w:type="dxa"/>
              <w:left w:w="100" w:type="dxa"/>
              <w:bottom w:w="80" w:type="dxa"/>
              <w:right w:w="100" w:type="dxa"/>
            </w:tcMar>
            <w:vAlign w:val="center"/>
          </w:tcPr>
          <w:p w14:paraId="11AEEF95" w14:textId="77777777" w:rsidR="004E4B10" w:rsidRPr="001B4722" w:rsidRDefault="004E4B10" w:rsidP="00C575CF">
            <w:pPr>
              <w:spacing w:after="0" w:line="278" w:lineRule="auto"/>
            </w:pPr>
            <w:r w:rsidRPr="001B4722">
              <w:rPr>
                <w:rFonts w:ascii="Arial" w:hAnsi="Arial"/>
                <w:sz w:val="18"/>
              </w:rPr>
              <w:t>B5</w:t>
            </w:r>
          </w:p>
        </w:tc>
        <w:tc>
          <w:tcPr>
            <w:tcW w:w="772" w:type="dxa"/>
            <w:tcMar>
              <w:top w:w="80" w:type="dxa"/>
              <w:left w:w="100" w:type="dxa"/>
              <w:bottom w:w="80" w:type="dxa"/>
              <w:right w:w="100" w:type="dxa"/>
            </w:tcMar>
            <w:vAlign w:val="center"/>
          </w:tcPr>
          <w:p w14:paraId="7F29F474" w14:textId="77777777" w:rsidR="004E4B10" w:rsidRPr="001B4722" w:rsidRDefault="004E4B10" w:rsidP="00C575CF">
            <w:pPr>
              <w:spacing w:after="0" w:line="278" w:lineRule="auto"/>
            </w:pPr>
            <w:r w:rsidRPr="001B4722">
              <w:rPr>
                <w:rFonts w:ascii="Arial" w:hAnsi="Arial"/>
                <w:sz w:val="18"/>
              </w:rPr>
              <w:t>B</w:t>
            </w:r>
          </w:p>
        </w:tc>
        <w:tc>
          <w:tcPr>
            <w:tcW w:w="1422" w:type="dxa"/>
            <w:tcMar>
              <w:top w:w="80" w:type="dxa"/>
              <w:left w:w="100" w:type="dxa"/>
              <w:bottom w:w="80" w:type="dxa"/>
              <w:right w:w="100" w:type="dxa"/>
            </w:tcMar>
            <w:vAlign w:val="center"/>
          </w:tcPr>
          <w:p w14:paraId="0793F15E" w14:textId="77777777" w:rsidR="004E4B10" w:rsidRPr="001B4722" w:rsidRDefault="004E4B10" w:rsidP="00C575CF">
            <w:pPr>
              <w:spacing w:after="0" w:line="278" w:lineRule="auto"/>
            </w:pPr>
            <w:r w:rsidRPr="001B4722">
              <w:rPr>
                <w:rFonts w:ascii="Arial" w:hAnsi="Arial"/>
                <w:sz w:val="18"/>
              </w:rPr>
              <w:t>4</w:t>
            </w:r>
          </w:p>
        </w:tc>
        <w:tc>
          <w:tcPr>
            <w:tcW w:w="898" w:type="dxa"/>
            <w:tcMar>
              <w:top w:w="80" w:type="dxa"/>
              <w:left w:w="100" w:type="dxa"/>
              <w:bottom w:w="80" w:type="dxa"/>
              <w:right w:w="100" w:type="dxa"/>
            </w:tcMar>
            <w:vAlign w:val="center"/>
          </w:tcPr>
          <w:p w14:paraId="519F53ED" w14:textId="77777777" w:rsidR="004E4B10" w:rsidRPr="001B4722" w:rsidRDefault="004E4B10" w:rsidP="00C575CF">
            <w:pPr>
              <w:spacing w:after="0" w:line="278" w:lineRule="auto"/>
            </w:pPr>
            <w:r w:rsidRPr="001B4722">
              <w:rPr>
                <w:rFonts w:ascii="Arial" w:hAnsi="Arial"/>
                <w:sz w:val="18"/>
              </w:rPr>
              <w:t>−2.68</w:t>
            </w:r>
          </w:p>
        </w:tc>
        <w:tc>
          <w:tcPr>
            <w:tcW w:w="1507" w:type="dxa"/>
            <w:tcMar>
              <w:top w:w="80" w:type="dxa"/>
              <w:left w:w="100" w:type="dxa"/>
              <w:bottom w:w="80" w:type="dxa"/>
              <w:right w:w="100" w:type="dxa"/>
            </w:tcMar>
            <w:vAlign w:val="center"/>
          </w:tcPr>
          <w:p w14:paraId="68638E73" w14:textId="77777777" w:rsidR="004E4B10" w:rsidRPr="001B4722" w:rsidRDefault="004E4B10" w:rsidP="00C575CF">
            <w:pPr>
              <w:spacing w:after="0" w:line="278" w:lineRule="auto"/>
            </w:pPr>
            <w:r w:rsidRPr="001B4722">
              <w:rPr>
                <w:rFonts w:ascii="Arial" w:hAnsi="Arial"/>
                <w:sz w:val="18"/>
              </w:rPr>
              <w:t>−6.65 to 0.65</w:t>
            </w:r>
          </w:p>
        </w:tc>
        <w:tc>
          <w:tcPr>
            <w:tcW w:w="1066" w:type="dxa"/>
            <w:tcMar>
              <w:top w:w="80" w:type="dxa"/>
              <w:left w:w="100" w:type="dxa"/>
              <w:bottom w:w="80" w:type="dxa"/>
              <w:right w:w="100" w:type="dxa"/>
            </w:tcMar>
            <w:vAlign w:val="center"/>
          </w:tcPr>
          <w:p w14:paraId="4E5CCC6F" w14:textId="77777777" w:rsidR="004E4B10" w:rsidRPr="001B4722" w:rsidRDefault="004E4B10" w:rsidP="00C575CF">
            <w:pPr>
              <w:spacing w:after="0" w:line="278" w:lineRule="auto"/>
            </w:pPr>
            <w:r w:rsidRPr="001B4722">
              <w:rPr>
                <w:rFonts w:ascii="Arial" w:hAnsi="Arial"/>
                <w:sz w:val="18"/>
              </w:rPr>
              <w:t>6</w:t>
            </w:r>
          </w:p>
        </w:tc>
        <w:tc>
          <w:tcPr>
            <w:tcW w:w="1066" w:type="dxa"/>
            <w:tcMar>
              <w:top w:w="80" w:type="dxa"/>
              <w:left w:w="100" w:type="dxa"/>
              <w:bottom w:w="80" w:type="dxa"/>
              <w:right w:w="100" w:type="dxa"/>
            </w:tcMar>
            <w:vAlign w:val="center"/>
          </w:tcPr>
          <w:p w14:paraId="591BA56D" w14:textId="77777777" w:rsidR="004E4B10" w:rsidRPr="001B4722" w:rsidRDefault="004E4B10" w:rsidP="00C575CF">
            <w:pPr>
              <w:spacing w:after="0" w:line="278" w:lineRule="auto"/>
            </w:pPr>
            <w:r w:rsidRPr="001B4722">
              <w:rPr>
                <w:rFonts w:ascii="Arial" w:hAnsi="Arial"/>
                <w:sz w:val="18"/>
              </w:rPr>
              <w:t>2</w:t>
            </w:r>
          </w:p>
        </w:tc>
        <w:tc>
          <w:tcPr>
            <w:tcW w:w="1334" w:type="dxa"/>
            <w:tcMar>
              <w:top w:w="80" w:type="dxa"/>
              <w:left w:w="100" w:type="dxa"/>
              <w:bottom w:w="80" w:type="dxa"/>
              <w:right w:w="100" w:type="dxa"/>
            </w:tcMar>
            <w:vAlign w:val="center"/>
          </w:tcPr>
          <w:p w14:paraId="14A61E0B" w14:textId="77777777" w:rsidR="004E4B10" w:rsidRPr="001B4722" w:rsidRDefault="004E4B10" w:rsidP="00C575CF">
            <w:pPr>
              <w:spacing w:after="0" w:line="278" w:lineRule="auto"/>
            </w:pPr>
            <w:r w:rsidRPr="001B4722">
              <w:rPr>
                <w:rFonts w:ascii="Arial" w:hAnsi="Arial"/>
                <w:sz w:val="18"/>
              </w:rPr>
              <w:t>0</w:t>
            </w:r>
          </w:p>
        </w:tc>
      </w:tr>
      <w:tr w:rsidR="004E4B10" w:rsidRPr="001B4722" w14:paraId="71A5C893" w14:textId="77777777" w:rsidTr="00A40222">
        <w:trPr>
          <w:cantSplit/>
          <w:jc w:val="center"/>
        </w:trPr>
        <w:tc>
          <w:tcPr>
            <w:tcW w:w="1285" w:type="dxa"/>
            <w:tcMar>
              <w:top w:w="80" w:type="dxa"/>
              <w:left w:w="100" w:type="dxa"/>
              <w:bottom w:w="80" w:type="dxa"/>
              <w:right w:w="100" w:type="dxa"/>
            </w:tcMar>
            <w:vAlign w:val="center"/>
          </w:tcPr>
          <w:p w14:paraId="4CF9784F" w14:textId="77777777" w:rsidR="004E4B10" w:rsidRPr="001B4722" w:rsidRDefault="004E4B10" w:rsidP="00C575CF">
            <w:pPr>
              <w:spacing w:after="0" w:line="278" w:lineRule="auto"/>
            </w:pPr>
            <w:r w:rsidRPr="001B4722">
              <w:rPr>
                <w:rFonts w:ascii="Arial" w:hAnsi="Arial"/>
                <w:sz w:val="18"/>
              </w:rPr>
              <w:t>B7</w:t>
            </w:r>
          </w:p>
        </w:tc>
        <w:tc>
          <w:tcPr>
            <w:tcW w:w="772" w:type="dxa"/>
            <w:tcMar>
              <w:top w:w="80" w:type="dxa"/>
              <w:left w:w="100" w:type="dxa"/>
              <w:bottom w:w="80" w:type="dxa"/>
              <w:right w:w="100" w:type="dxa"/>
            </w:tcMar>
            <w:vAlign w:val="center"/>
          </w:tcPr>
          <w:p w14:paraId="1989574D" w14:textId="77777777" w:rsidR="004E4B10" w:rsidRPr="001B4722" w:rsidRDefault="004E4B10" w:rsidP="00C575CF">
            <w:pPr>
              <w:spacing w:after="0" w:line="278" w:lineRule="auto"/>
            </w:pPr>
            <w:r w:rsidRPr="001B4722">
              <w:rPr>
                <w:rFonts w:ascii="Arial" w:hAnsi="Arial"/>
                <w:sz w:val="18"/>
              </w:rPr>
              <w:t>B</w:t>
            </w:r>
          </w:p>
        </w:tc>
        <w:tc>
          <w:tcPr>
            <w:tcW w:w="1422" w:type="dxa"/>
            <w:tcMar>
              <w:top w:w="80" w:type="dxa"/>
              <w:left w:w="100" w:type="dxa"/>
              <w:bottom w:w="80" w:type="dxa"/>
              <w:right w:w="100" w:type="dxa"/>
            </w:tcMar>
            <w:vAlign w:val="center"/>
          </w:tcPr>
          <w:p w14:paraId="44E6EE54" w14:textId="77777777" w:rsidR="004E4B10" w:rsidRPr="001B4722" w:rsidRDefault="004E4B10" w:rsidP="00C575CF">
            <w:pPr>
              <w:spacing w:after="0" w:line="278" w:lineRule="auto"/>
            </w:pPr>
            <w:r w:rsidRPr="001B4722">
              <w:rPr>
                <w:rFonts w:ascii="Arial" w:hAnsi="Arial"/>
                <w:sz w:val="18"/>
              </w:rPr>
              <w:t>1</w:t>
            </w:r>
          </w:p>
        </w:tc>
        <w:tc>
          <w:tcPr>
            <w:tcW w:w="898" w:type="dxa"/>
            <w:tcMar>
              <w:top w:w="80" w:type="dxa"/>
              <w:left w:w="100" w:type="dxa"/>
              <w:bottom w:w="80" w:type="dxa"/>
              <w:right w:w="100" w:type="dxa"/>
            </w:tcMar>
            <w:vAlign w:val="center"/>
          </w:tcPr>
          <w:p w14:paraId="6A51DFAF" w14:textId="77777777" w:rsidR="004E4B10" w:rsidRPr="001B4722" w:rsidRDefault="004E4B10" w:rsidP="00C575CF">
            <w:pPr>
              <w:spacing w:after="0" w:line="278" w:lineRule="auto"/>
            </w:pPr>
            <w:r w:rsidRPr="001B4722">
              <w:rPr>
                <w:rFonts w:ascii="Arial" w:hAnsi="Arial"/>
                <w:sz w:val="18"/>
              </w:rPr>
              <w:t>0.13</w:t>
            </w:r>
          </w:p>
        </w:tc>
        <w:tc>
          <w:tcPr>
            <w:tcW w:w="1507" w:type="dxa"/>
            <w:tcMar>
              <w:top w:w="80" w:type="dxa"/>
              <w:left w:w="100" w:type="dxa"/>
              <w:bottom w:w="80" w:type="dxa"/>
              <w:right w:w="100" w:type="dxa"/>
            </w:tcMar>
            <w:vAlign w:val="center"/>
          </w:tcPr>
          <w:p w14:paraId="61FF2E3D" w14:textId="77777777" w:rsidR="004E4B10" w:rsidRPr="001B4722" w:rsidRDefault="004E4B10" w:rsidP="00C575CF">
            <w:pPr>
              <w:spacing w:after="0" w:line="278" w:lineRule="auto"/>
            </w:pPr>
            <w:r w:rsidRPr="001B4722">
              <w:rPr>
                <w:rFonts w:ascii="Arial" w:hAnsi="Arial"/>
                <w:sz w:val="18"/>
              </w:rPr>
              <w:t>−3.93 to 4.60</w:t>
            </w:r>
          </w:p>
        </w:tc>
        <w:tc>
          <w:tcPr>
            <w:tcW w:w="1066" w:type="dxa"/>
            <w:tcMar>
              <w:top w:w="80" w:type="dxa"/>
              <w:left w:w="100" w:type="dxa"/>
              <w:bottom w:w="80" w:type="dxa"/>
              <w:right w:w="100" w:type="dxa"/>
            </w:tcMar>
            <w:vAlign w:val="center"/>
          </w:tcPr>
          <w:p w14:paraId="159DC90F" w14:textId="77777777" w:rsidR="004E4B10" w:rsidRPr="001B4722" w:rsidRDefault="004E4B10" w:rsidP="00C575CF">
            <w:pPr>
              <w:spacing w:after="0" w:line="278" w:lineRule="auto"/>
            </w:pPr>
            <w:r w:rsidRPr="001B4722">
              <w:rPr>
                <w:rFonts w:ascii="Arial" w:hAnsi="Arial"/>
                <w:sz w:val="18"/>
              </w:rPr>
              <w:t>4</w:t>
            </w:r>
          </w:p>
        </w:tc>
        <w:tc>
          <w:tcPr>
            <w:tcW w:w="1066" w:type="dxa"/>
            <w:tcMar>
              <w:top w:w="80" w:type="dxa"/>
              <w:left w:w="100" w:type="dxa"/>
              <w:bottom w:w="80" w:type="dxa"/>
              <w:right w:w="100" w:type="dxa"/>
            </w:tcMar>
            <w:vAlign w:val="center"/>
          </w:tcPr>
          <w:p w14:paraId="6136F154" w14:textId="77777777" w:rsidR="004E4B10" w:rsidRPr="001B4722" w:rsidRDefault="004E4B10" w:rsidP="00C575CF">
            <w:pPr>
              <w:spacing w:after="0" w:line="278" w:lineRule="auto"/>
            </w:pPr>
            <w:r w:rsidRPr="001B4722">
              <w:rPr>
                <w:rFonts w:ascii="Arial" w:hAnsi="Arial"/>
                <w:sz w:val="18"/>
              </w:rPr>
              <w:t>4</w:t>
            </w:r>
          </w:p>
        </w:tc>
        <w:tc>
          <w:tcPr>
            <w:tcW w:w="1334" w:type="dxa"/>
            <w:tcMar>
              <w:top w:w="80" w:type="dxa"/>
              <w:left w:w="100" w:type="dxa"/>
              <w:bottom w:w="80" w:type="dxa"/>
              <w:right w:w="100" w:type="dxa"/>
            </w:tcMar>
            <w:vAlign w:val="center"/>
          </w:tcPr>
          <w:p w14:paraId="13D51C27" w14:textId="77777777" w:rsidR="004E4B10" w:rsidRPr="001B4722" w:rsidRDefault="004E4B10" w:rsidP="00C575CF">
            <w:pPr>
              <w:spacing w:after="0" w:line="278" w:lineRule="auto"/>
            </w:pPr>
            <w:r w:rsidRPr="001B4722">
              <w:rPr>
                <w:rFonts w:ascii="Arial" w:hAnsi="Arial"/>
                <w:sz w:val="18"/>
              </w:rPr>
              <w:t>0</w:t>
            </w:r>
          </w:p>
        </w:tc>
      </w:tr>
      <w:tr w:rsidR="004E4B10" w:rsidRPr="001B4722" w14:paraId="6CEB969B" w14:textId="77777777" w:rsidTr="00A40222">
        <w:trPr>
          <w:cantSplit/>
          <w:jc w:val="center"/>
        </w:trPr>
        <w:tc>
          <w:tcPr>
            <w:tcW w:w="1285" w:type="dxa"/>
            <w:tcMar>
              <w:top w:w="80" w:type="dxa"/>
              <w:left w:w="100" w:type="dxa"/>
              <w:bottom w:w="80" w:type="dxa"/>
              <w:right w:w="100" w:type="dxa"/>
            </w:tcMar>
            <w:vAlign w:val="center"/>
          </w:tcPr>
          <w:p w14:paraId="000CA964" w14:textId="77777777" w:rsidR="004E4B10" w:rsidRPr="001B4722" w:rsidRDefault="004E4B10" w:rsidP="00C575CF">
            <w:pPr>
              <w:spacing w:after="0" w:line="278" w:lineRule="auto"/>
            </w:pPr>
            <w:r w:rsidRPr="001B4722">
              <w:rPr>
                <w:rFonts w:ascii="Arial" w:hAnsi="Arial"/>
                <w:sz w:val="18"/>
              </w:rPr>
              <w:t>B7</w:t>
            </w:r>
          </w:p>
        </w:tc>
        <w:tc>
          <w:tcPr>
            <w:tcW w:w="772" w:type="dxa"/>
            <w:tcMar>
              <w:top w:w="80" w:type="dxa"/>
              <w:left w:w="100" w:type="dxa"/>
              <w:bottom w:w="80" w:type="dxa"/>
              <w:right w:w="100" w:type="dxa"/>
            </w:tcMar>
            <w:vAlign w:val="center"/>
          </w:tcPr>
          <w:p w14:paraId="00CB09B8" w14:textId="77777777" w:rsidR="004E4B10" w:rsidRPr="001B4722" w:rsidRDefault="004E4B10" w:rsidP="00C575CF">
            <w:pPr>
              <w:spacing w:after="0" w:line="278" w:lineRule="auto"/>
            </w:pPr>
            <w:r w:rsidRPr="001B4722">
              <w:rPr>
                <w:rFonts w:ascii="Arial" w:hAnsi="Arial"/>
                <w:sz w:val="18"/>
              </w:rPr>
              <w:t>B</w:t>
            </w:r>
          </w:p>
        </w:tc>
        <w:tc>
          <w:tcPr>
            <w:tcW w:w="1422" w:type="dxa"/>
            <w:tcMar>
              <w:top w:w="80" w:type="dxa"/>
              <w:left w:w="100" w:type="dxa"/>
              <w:bottom w:w="80" w:type="dxa"/>
              <w:right w:w="100" w:type="dxa"/>
            </w:tcMar>
            <w:vAlign w:val="center"/>
          </w:tcPr>
          <w:p w14:paraId="084087A7" w14:textId="77777777" w:rsidR="004E4B10" w:rsidRPr="001B4722" w:rsidRDefault="004E4B10" w:rsidP="00C575CF">
            <w:pPr>
              <w:spacing w:after="0" w:line="278" w:lineRule="auto"/>
            </w:pPr>
            <w:r w:rsidRPr="001B4722">
              <w:rPr>
                <w:rFonts w:ascii="Arial" w:hAnsi="Arial"/>
                <w:sz w:val="18"/>
              </w:rPr>
              <w:t>2</w:t>
            </w:r>
          </w:p>
        </w:tc>
        <w:tc>
          <w:tcPr>
            <w:tcW w:w="898" w:type="dxa"/>
            <w:tcMar>
              <w:top w:w="80" w:type="dxa"/>
              <w:left w:w="100" w:type="dxa"/>
              <w:bottom w:w="80" w:type="dxa"/>
              <w:right w:w="100" w:type="dxa"/>
            </w:tcMar>
            <w:vAlign w:val="center"/>
          </w:tcPr>
          <w:p w14:paraId="2EA0CE74" w14:textId="77777777" w:rsidR="004E4B10" w:rsidRPr="001B4722" w:rsidRDefault="004E4B10" w:rsidP="00C575CF">
            <w:pPr>
              <w:spacing w:after="0" w:line="278" w:lineRule="auto"/>
            </w:pPr>
            <w:r w:rsidRPr="001B4722">
              <w:rPr>
                <w:rFonts w:ascii="Arial" w:hAnsi="Arial"/>
                <w:sz w:val="18"/>
              </w:rPr>
              <w:t>−0.37</w:t>
            </w:r>
          </w:p>
        </w:tc>
        <w:tc>
          <w:tcPr>
            <w:tcW w:w="1507" w:type="dxa"/>
            <w:tcMar>
              <w:top w:w="80" w:type="dxa"/>
              <w:left w:w="100" w:type="dxa"/>
              <w:bottom w:w="80" w:type="dxa"/>
              <w:right w:w="100" w:type="dxa"/>
            </w:tcMar>
            <w:vAlign w:val="center"/>
          </w:tcPr>
          <w:p w14:paraId="6A1D104B" w14:textId="77777777" w:rsidR="004E4B10" w:rsidRPr="001B4722" w:rsidRDefault="004E4B10" w:rsidP="00C575CF">
            <w:pPr>
              <w:spacing w:after="0" w:line="278" w:lineRule="auto"/>
            </w:pPr>
            <w:r w:rsidRPr="001B4722">
              <w:rPr>
                <w:rFonts w:ascii="Arial" w:hAnsi="Arial"/>
                <w:sz w:val="18"/>
              </w:rPr>
              <w:t>−1.96 to 0.99</w:t>
            </w:r>
          </w:p>
        </w:tc>
        <w:tc>
          <w:tcPr>
            <w:tcW w:w="1066" w:type="dxa"/>
            <w:tcMar>
              <w:top w:w="80" w:type="dxa"/>
              <w:left w:w="100" w:type="dxa"/>
              <w:bottom w:w="80" w:type="dxa"/>
              <w:right w:w="100" w:type="dxa"/>
            </w:tcMar>
            <w:vAlign w:val="center"/>
          </w:tcPr>
          <w:p w14:paraId="7806EEC3" w14:textId="77777777" w:rsidR="004E4B10" w:rsidRPr="001B4722" w:rsidRDefault="004E4B10" w:rsidP="00C575CF">
            <w:pPr>
              <w:spacing w:after="0" w:line="278" w:lineRule="auto"/>
            </w:pPr>
            <w:r w:rsidRPr="001B4722">
              <w:rPr>
                <w:rFonts w:ascii="Arial" w:hAnsi="Arial"/>
                <w:sz w:val="18"/>
              </w:rPr>
              <w:t>5</w:t>
            </w:r>
          </w:p>
        </w:tc>
        <w:tc>
          <w:tcPr>
            <w:tcW w:w="1066" w:type="dxa"/>
            <w:tcMar>
              <w:top w:w="80" w:type="dxa"/>
              <w:left w:w="100" w:type="dxa"/>
              <w:bottom w:w="80" w:type="dxa"/>
              <w:right w:w="100" w:type="dxa"/>
            </w:tcMar>
            <w:vAlign w:val="center"/>
          </w:tcPr>
          <w:p w14:paraId="3D02AB5F" w14:textId="77777777" w:rsidR="004E4B10" w:rsidRPr="001B4722" w:rsidRDefault="004E4B10" w:rsidP="00C575CF">
            <w:pPr>
              <w:spacing w:after="0" w:line="278" w:lineRule="auto"/>
            </w:pPr>
            <w:r w:rsidRPr="001B4722">
              <w:rPr>
                <w:rFonts w:ascii="Arial" w:hAnsi="Arial"/>
                <w:sz w:val="18"/>
              </w:rPr>
              <w:t>3</w:t>
            </w:r>
          </w:p>
        </w:tc>
        <w:tc>
          <w:tcPr>
            <w:tcW w:w="1334" w:type="dxa"/>
            <w:tcMar>
              <w:top w:w="80" w:type="dxa"/>
              <w:left w:w="100" w:type="dxa"/>
              <w:bottom w:w="80" w:type="dxa"/>
              <w:right w:w="100" w:type="dxa"/>
            </w:tcMar>
            <w:vAlign w:val="center"/>
          </w:tcPr>
          <w:p w14:paraId="2A753128" w14:textId="77777777" w:rsidR="004E4B10" w:rsidRPr="001B4722" w:rsidRDefault="004E4B10" w:rsidP="00C575CF">
            <w:pPr>
              <w:spacing w:after="0" w:line="278" w:lineRule="auto"/>
            </w:pPr>
            <w:r w:rsidRPr="001B4722">
              <w:rPr>
                <w:rFonts w:ascii="Arial" w:hAnsi="Arial"/>
                <w:sz w:val="18"/>
              </w:rPr>
              <w:t>0</w:t>
            </w:r>
          </w:p>
        </w:tc>
      </w:tr>
      <w:tr w:rsidR="004E4B10" w:rsidRPr="001B4722" w14:paraId="4A376FCF" w14:textId="77777777" w:rsidTr="00A40222">
        <w:trPr>
          <w:cantSplit/>
          <w:jc w:val="center"/>
        </w:trPr>
        <w:tc>
          <w:tcPr>
            <w:tcW w:w="1285" w:type="dxa"/>
            <w:tcMar>
              <w:top w:w="80" w:type="dxa"/>
              <w:left w:w="100" w:type="dxa"/>
              <w:bottom w:w="80" w:type="dxa"/>
              <w:right w:w="100" w:type="dxa"/>
            </w:tcMar>
            <w:vAlign w:val="center"/>
          </w:tcPr>
          <w:p w14:paraId="24FDB8AA" w14:textId="77777777" w:rsidR="004E4B10" w:rsidRPr="001B4722" w:rsidRDefault="004E4B10" w:rsidP="00C575CF">
            <w:pPr>
              <w:spacing w:after="0" w:line="278" w:lineRule="auto"/>
            </w:pPr>
            <w:r w:rsidRPr="001B4722">
              <w:rPr>
                <w:rFonts w:ascii="Arial" w:hAnsi="Arial"/>
                <w:sz w:val="18"/>
              </w:rPr>
              <w:t>B7</w:t>
            </w:r>
          </w:p>
        </w:tc>
        <w:tc>
          <w:tcPr>
            <w:tcW w:w="772" w:type="dxa"/>
            <w:tcMar>
              <w:top w:w="80" w:type="dxa"/>
              <w:left w:w="100" w:type="dxa"/>
              <w:bottom w:w="80" w:type="dxa"/>
              <w:right w:w="100" w:type="dxa"/>
            </w:tcMar>
            <w:vAlign w:val="center"/>
          </w:tcPr>
          <w:p w14:paraId="34A20B14" w14:textId="77777777" w:rsidR="004E4B10" w:rsidRPr="001B4722" w:rsidRDefault="004E4B10" w:rsidP="00C575CF">
            <w:pPr>
              <w:spacing w:after="0" w:line="278" w:lineRule="auto"/>
            </w:pPr>
            <w:r w:rsidRPr="001B4722">
              <w:rPr>
                <w:rFonts w:ascii="Arial" w:hAnsi="Arial"/>
                <w:sz w:val="18"/>
              </w:rPr>
              <w:t>B</w:t>
            </w:r>
          </w:p>
        </w:tc>
        <w:tc>
          <w:tcPr>
            <w:tcW w:w="1422" w:type="dxa"/>
            <w:tcMar>
              <w:top w:w="80" w:type="dxa"/>
              <w:left w:w="100" w:type="dxa"/>
              <w:bottom w:w="80" w:type="dxa"/>
              <w:right w:w="100" w:type="dxa"/>
            </w:tcMar>
            <w:vAlign w:val="center"/>
          </w:tcPr>
          <w:p w14:paraId="478FD662" w14:textId="77777777" w:rsidR="004E4B10" w:rsidRPr="001B4722" w:rsidRDefault="004E4B10" w:rsidP="00C575CF">
            <w:pPr>
              <w:spacing w:after="0" w:line="278" w:lineRule="auto"/>
            </w:pPr>
            <w:r w:rsidRPr="001B4722">
              <w:rPr>
                <w:rFonts w:ascii="Arial" w:hAnsi="Arial"/>
                <w:sz w:val="18"/>
              </w:rPr>
              <w:t>3</w:t>
            </w:r>
          </w:p>
        </w:tc>
        <w:tc>
          <w:tcPr>
            <w:tcW w:w="898" w:type="dxa"/>
            <w:tcMar>
              <w:top w:w="80" w:type="dxa"/>
              <w:left w:w="100" w:type="dxa"/>
              <w:bottom w:w="80" w:type="dxa"/>
              <w:right w:w="100" w:type="dxa"/>
            </w:tcMar>
            <w:vAlign w:val="center"/>
          </w:tcPr>
          <w:p w14:paraId="74203874" w14:textId="77777777" w:rsidR="004E4B10" w:rsidRPr="001B4722" w:rsidRDefault="004E4B10" w:rsidP="00C575CF">
            <w:pPr>
              <w:spacing w:after="0" w:line="278" w:lineRule="auto"/>
            </w:pPr>
            <w:r w:rsidRPr="001B4722">
              <w:rPr>
                <w:rFonts w:ascii="Arial" w:hAnsi="Arial"/>
                <w:sz w:val="18"/>
              </w:rPr>
              <w:t>0.08</w:t>
            </w:r>
          </w:p>
        </w:tc>
        <w:tc>
          <w:tcPr>
            <w:tcW w:w="1507" w:type="dxa"/>
            <w:tcMar>
              <w:top w:w="80" w:type="dxa"/>
              <w:left w:w="100" w:type="dxa"/>
              <w:bottom w:w="80" w:type="dxa"/>
              <w:right w:w="100" w:type="dxa"/>
            </w:tcMar>
            <w:vAlign w:val="center"/>
          </w:tcPr>
          <w:p w14:paraId="1322A597" w14:textId="77777777" w:rsidR="004E4B10" w:rsidRPr="001B4722" w:rsidRDefault="004E4B10" w:rsidP="00C575CF">
            <w:pPr>
              <w:spacing w:after="0" w:line="278" w:lineRule="auto"/>
            </w:pPr>
            <w:r w:rsidRPr="001B4722">
              <w:rPr>
                <w:rFonts w:ascii="Arial" w:hAnsi="Arial"/>
                <w:sz w:val="18"/>
              </w:rPr>
              <w:t>−2.39 to 5.28</w:t>
            </w:r>
          </w:p>
        </w:tc>
        <w:tc>
          <w:tcPr>
            <w:tcW w:w="1066" w:type="dxa"/>
            <w:tcMar>
              <w:top w:w="80" w:type="dxa"/>
              <w:left w:w="100" w:type="dxa"/>
              <w:bottom w:w="80" w:type="dxa"/>
              <w:right w:w="100" w:type="dxa"/>
            </w:tcMar>
            <w:vAlign w:val="center"/>
          </w:tcPr>
          <w:p w14:paraId="3337579D" w14:textId="77777777" w:rsidR="004E4B10" w:rsidRPr="001B4722" w:rsidRDefault="004E4B10" w:rsidP="00C575CF">
            <w:pPr>
              <w:spacing w:after="0" w:line="278" w:lineRule="auto"/>
            </w:pPr>
            <w:r w:rsidRPr="001B4722">
              <w:rPr>
                <w:rFonts w:ascii="Arial" w:hAnsi="Arial"/>
                <w:sz w:val="18"/>
              </w:rPr>
              <w:t>4</w:t>
            </w:r>
          </w:p>
        </w:tc>
        <w:tc>
          <w:tcPr>
            <w:tcW w:w="1066" w:type="dxa"/>
            <w:tcMar>
              <w:top w:w="80" w:type="dxa"/>
              <w:left w:w="100" w:type="dxa"/>
              <w:bottom w:w="80" w:type="dxa"/>
              <w:right w:w="100" w:type="dxa"/>
            </w:tcMar>
            <w:vAlign w:val="center"/>
          </w:tcPr>
          <w:p w14:paraId="6D28FFFE" w14:textId="77777777" w:rsidR="004E4B10" w:rsidRPr="001B4722" w:rsidRDefault="004E4B10" w:rsidP="00C575CF">
            <w:pPr>
              <w:spacing w:after="0" w:line="278" w:lineRule="auto"/>
            </w:pPr>
            <w:r w:rsidRPr="001B4722">
              <w:rPr>
                <w:rFonts w:ascii="Arial" w:hAnsi="Arial"/>
                <w:sz w:val="18"/>
              </w:rPr>
              <w:t>4</w:t>
            </w:r>
          </w:p>
        </w:tc>
        <w:tc>
          <w:tcPr>
            <w:tcW w:w="1334" w:type="dxa"/>
            <w:tcMar>
              <w:top w:w="80" w:type="dxa"/>
              <w:left w:w="100" w:type="dxa"/>
              <w:bottom w:w="80" w:type="dxa"/>
              <w:right w:w="100" w:type="dxa"/>
            </w:tcMar>
            <w:vAlign w:val="center"/>
          </w:tcPr>
          <w:p w14:paraId="58F1AAEF" w14:textId="77777777" w:rsidR="004E4B10" w:rsidRPr="001B4722" w:rsidRDefault="004E4B10" w:rsidP="00C575CF">
            <w:pPr>
              <w:spacing w:after="0" w:line="278" w:lineRule="auto"/>
            </w:pPr>
            <w:r w:rsidRPr="001B4722">
              <w:rPr>
                <w:rFonts w:ascii="Arial" w:hAnsi="Arial"/>
                <w:sz w:val="18"/>
              </w:rPr>
              <w:t>0</w:t>
            </w:r>
          </w:p>
        </w:tc>
      </w:tr>
      <w:tr w:rsidR="004E4B10" w:rsidRPr="001B4722" w14:paraId="30BF7623" w14:textId="77777777" w:rsidTr="00A40222">
        <w:trPr>
          <w:cantSplit/>
          <w:jc w:val="center"/>
        </w:trPr>
        <w:tc>
          <w:tcPr>
            <w:tcW w:w="1285" w:type="dxa"/>
            <w:tcMar>
              <w:top w:w="80" w:type="dxa"/>
              <w:left w:w="100" w:type="dxa"/>
              <w:bottom w:w="80" w:type="dxa"/>
              <w:right w:w="100" w:type="dxa"/>
            </w:tcMar>
            <w:vAlign w:val="center"/>
          </w:tcPr>
          <w:p w14:paraId="4BC941FF" w14:textId="77777777" w:rsidR="004E4B10" w:rsidRPr="001B4722" w:rsidRDefault="004E4B10" w:rsidP="00C575CF">
            <w:pPr>
              <w:spacing w:after="0" w:line="278" w:lineRule="auto"/>
            </w:pPr>
            <w:r w:rsidRPr="001B4722">
              <w:rPr>
                <w:rFonts w:ascii="Arial" w:hAnsi="Arial"/>
                <w:sz w:val="18"/>
              </w:rPr>
              <w:t>B7</w:t>
            </w:r>
          </w:p>
        </w:tc>
        <w:tc>
          <w:tcPr>
            <w:tcW w:w="772" w:type="dxa"/>
            <w:tcMar>
              <w:top w:w="80" w:type="dxa"/>
              <w:left w:w="100" w:type="dxa"/>
              <w:bottom w:w="80" w:type="dxa"/>
              <w:right w:w="100" w:type="dxa"/>
            </w:tcMar>
            <w:vAlign w:val="center"/>
          </w:tcPr>
          <w:p w14:paraId="02F5BFC3" w14:textId="77777777" w:rsidR="004E4B10" w:rsidRPr="001B4722" w:rsidRDefault="004E4B10" w:rsidP="00C575CF">
            <w:pPr>
              <w:spacing w:after="0" w:line="278" w:lineRule="auto"/>
            </w:pPr>
            <w:r w:rsidRPr="001B4722">
              <w:rPr>
                <w:rFonts w:ascii="Arial" w:hAnsi="Arial"/>
                <w:sz w:val="18"/>
              </w:rPr>
              <w:t>B</w:t>
            </w:r>
          </w:p>
        </w:tc>
        <w:tc>
          <w:tcPr>
            <w:tcW w:w="1422" w:type="dxa"/>
            <w:tcMar>
              <w:top w:w="80" w:type="dxa"/>
              <w:left w:w="100" w:type="dxa"/>
              <w:bottom w:w="80" w:type="dxa"/>
              <w:right w:w="100" w:type="dxa"/>
            </w:tcMar>
            <w:vAlign w:val="center"/>
          </w:tcPr>
          <w:p w14:paraId="28CA5370" w14:textId="77777777" w:rsidR="004E4B10" w:rsidRPr="001B4722" w:rsidRDefault="004E4B10" w:rsidP="00C575CF">
            <w:pPr>
              <w:spacing w:after="0" w:line="278" w:lineRule="auto"/>
            </w:pPr>
            <w:r w:rsidRPr="001B4722">
              <w:rPr>
                <w:rFonts w:ascii="Arial" w:hAnsi="Arial"/>
                <w:sz w:val="18"/>
              </w:rPr>
              <w:t>4</w:t>
            </w:r>
          </w:p>
        </w:tc>
        <w:tc>
          <w:tcPr>
            <w:tcW w:w="898" w:type="dxa"/>
            <w:tcMar>
              <w:top w:w="80" w:type="dxa"/>
              <w:left w:w="100" w:type="dxa"/>
              <w:bottom w:w="80" w:type="dxa"/>
              <w:right w:w="100" w:type="dxa"/>
            </w:tcMar>
            <w:vAlign w:val="center"/>
          </w:tcPr>
          <w:p w14:paraId="74EFC0FC" w14:textId="77777777" w:rsidR="004E4B10" w:rsidRPr="001B4722" w:rsidRDefault="004E4B10" w:rsidP="00C575CF">
            <w:pPr>
              <w:spacing w:after="0" w:line="278" w:lineRule="auto"/>
            </w:pPr>
            <w:r w:rsidRPr="001B4722">
              <w:rPr>
                <w:rFonts w:ascii="Arial" w:hAnsi="Arial"/>
                <w:sz w:val="18"/>
              </w:rPr>
              <w:t>−1.81</w:t>
            </w:r>
          </w:p>
        </w:tc>
        <w:tc>
          <w:tcPr>
            <w:tcW w:w="1507" w:type="dxa"/>
            <w:tcMar>
              <w:top w:w="80" w:type="dxa"/>
              <w:left w:w="100" w:type="dxa"/>
              <w:bottom w:w="80" w:type="dxa"/>
              <w:right w:w="100" w:type="dxa"/>
            </w:tcMar>
            <w:vAlign w:val="center"/>
          </w:tcPr>
          <w:p w14:paraId="2CCB7776" w14:textId="77777777" w:rsidR="004E4B10" w:rsidRPr="001B4722" w:rsidRDefault="004E4B10" w:rsidP="00C575CF">
            <w:pPr>
              <w:spacing w:after="0" w:line="278" w:lineRule="auto"/>
            </w:pPr>
            <w:r w:rsidRPr="001B4722">
              <w:rPr>
                <w:rFonts w:ascii="Arial" w:hAnsi="Arial"/>
                <w:sz w:val="18"/>
              </w:rPr>
              <w:t>−3.57 to 2.80</w:t>
            </w:r>
          </w:p>
        </w:tc>
        <w:tc>
          <w:tcPr>
            <w:tcW w:w="1066" w:type="dxa"/>
            <w:tcMar>
              <w:top w:w="80" w:type="dxa"/>
              <w:left w:w="100" w:type="dxa"/>
              <w:bottom w:w="80" w:type="dxa"/>
              <w:right w:w="100" w:type="dxa"/>
            </w:tcMar>
            <w:vAlign w:val="center"/>
          </w:tcPr>
          <w:p w14:paraId="14B2C3B6" w14:textId="77777777" w:rsidR="004E4B10" w:rsidRPr="001B4722" w:rsidRDefault="004E4B10" w:rsidP="00C575CF">
            <w:pPr>
              <w:spacing w:after="0" w:line="278" w:lineRule="auto"/>
            </w:pPr>
            <w:r w:rsidRPr="001B4722">
              <w:rPr>
                <w:rFonts w:ascii="Arial" w:hAnsi="Arial"/>
                <w:sz w:val="18"/>
              </w:rPr>
              <w:t>5</w:t>
            </w:r>
          </w:p>
        </w:tc>
        <w:tc>
          <w:tcPr>
            <w:tcW w:w="1066" w:type="dxa"/>
            <w:tcMar>
              <w:top w:w="80" w:type="dxa"/>
              <w:left w:w="100" w:type="dxa"/>
              <w:bottom w:w="80" w:type="dxa"/>
              <w:right w:w="100" w:type="dxa"/>
            </w:tcMar>
            <w:vAlign w:val="center"/>
          </w:tcPr>
          <w:p w14:paraId="290AC86D" w14:textId="77777777" w:rsidR="004E4B10" w:rsidRPr="001B4722" w:rsidRDefault="004E4B10" w:rsidP="00C575CF">
            <w:pPr>
              <w:spacing w:after="0" w:line="278" w:lineRule="auto"/>
            </w:pPr>
            <w:r w:rsidRPr="001B4722">
              <w:rPr>
                <w:rFonts w:ascii="Arial" w:hAnsi="Arial"/>
                <w:sz w:val="18"/>
              </w:rPr>
              <w:t>3</w:t>
            </w:r>
          </w:p>
        </w:tc>
        <w:tc>
          <w:tcPr>
            <w:tcW w:w="1334" w:type="dxa"/>
            <w:tcMar>
              <w:top w:w="80" w:type="dxa"/>
              <w:left w:w="100" w:type="dxa"/>
              <w:bottom w:w="80" w:type="dxa"/>
              <w:right w:w="100" w:type="dxa"/>
            </w:tcMar>
            <w:vAlign w:val="center"/>
          </w:tcPr>
          <w:p w14:paraId="1DB7D6FD" w14:textId="77777777" w:rsidR="004E4B10" w:rsidRPr="001B4722" w:rsidRDefault="004E4B10" w:rsidP="00C575CF">
            <w:pPr>
              <w:spacing w:after="0" w:line="278" w:lineRule="auto"/>
            </w:pPr>
            <w:r w:rsidRPr="001B4722">
              <w:rPr>
                <w:rFonts w:ascii="Arial" w:hAnsi="Arial"/>
                <w:sz w:val="18"/>
              </w:rPr>
              <w:t>0</w:t>
            </w:r>
          </w:p>
        </w:tc>
      </w:tr>
      <w:tr w:rsidR="004E4B10" w14:paraId="1DD8C19C" w14:textId="77777777" w:rsidTr="00A40222">
        <w:trPr>
          <w:jc w:val="center"/>
        </w:trPr>
        <w:tc>
          <w:tcPr>
            <w:tcW w:w="1285" w:type="dxa"/>
            <w:tcMar>
              <w:top w:w="80" w:type="dxa"/>
              <w:left w:w="100" w:type="dxa"/>
              <w:bottom w:w="80" w:type="dxa"/>
              <w:right w:w="100" w:type="dxa"/>
            </w:tcMar>
            <w:vAlign w:val="center"/>
          </w:tcPr>
          <w:p w14:paraId="3C23E878" w14:textId="77777777" w:rsidR="004E4B10" w:rsidRDefault="004E4B10" w:rsidP="00C575CF">
            <w:pPr>
              <w:spacing w:after="0"/>
            </w:pPr>
            <w:r>
              <w:rPr>
                <w:rFonts w:ascii="Arial" w:hAnsi="Arial"/>
                <w:sz w:val="18"/>
              </w:rPr>
              <w:t>B11</w:t>
            </w:r>
          </w:p>
        </w:tc>
        <w:tc>
          <w:tcPr>
            <w:tcW w:w="772" w:type="dxa"/>
            <w:tcMar>
              <w:top w:w="80" w:type="dxa"/>
              <w:left w:w="100" w:type="dxa"/>
              <w:bottom w:w="80" w:type="dxa"/>
              <w:right w:w="100" w:type="dxa"/>
            </w:tcMar>
            <w:vAlign w:val="center"/>
          </w:tcPr>
          <w:p w14:paraId="489A0F92" w14:textId="77777777" w:rsidR="004E4B10" w:rsidRDefault="004E4B10" w:rsidP="00C575CF">
            <w:pPr>
              <w:spacing w:after="0"/>
            </w:pPr>
            <w:r>
              <w:rPr>
                <w:rFonts w:ascii="Arial" w:hAnsi="Arial"/>
                <w:sz w:val="18"/>
              </w:rPr>
              <w:t>B</w:t>
            </w:r>
          </w:p>
        </w:tc>
        <w:tc>
          <w:tcPr>
            <w:tcW w:w="1422" w:type="dxa"/>
            <w:tcMar>
              <w:top w:w="80" w:type="dxa"/>
              <w:left w:w="100" w:type="dxa"/>
              <w:bottom w:w="80" w:type="dxa"/>
              <w:right w:w="100" w:type="dxa"/>
            </w:tcMar>
            <w:vAlign w:val="center"/>
          </w:tcPr>
          <w:p w14:paraId="595434EC" w14:textId="77777777" w:rsidR="004E4B10" w:rsidRDefault="004E4B10" w:rsidP="00C575CF">
            <w:pPr>
              <w:spacing w:after="0"/>
            </w:pPr>
            <w:r>
              <w:rPr>
                <w:rFonts w:ascii="Arial" w:hAnsi="Arial"/>
                <w:sz w:val="18"/>
              </w:rPr>
              <w:t>1</w:t>
            </w:r>
          </w:p>
        </w:tc>
        <w:tc>
          <w:tcPr>
            <w:tcW w:w="898" w:type="dxa"/>
            <w:tcMar>
              <w:top w:w="80" w:type="dxa"/>
              <w:left w:w="100" w:type="dxa"/>
              <w:bottom w:w="80" w:type="dxa"/>
              <w:right w:w="100" w:type="dxa"/>
            </w:tcMar>
            <w:vAlign w:val="center"/>
          </w:tcPr>
          <w:p w14:paraId="0E7F1642" w14:textId="77777777" w:rsidR="004E4B10" w:rsidRDefault="004E4B10" w:rsidP="00C575CF">
            <w:pPr>
              <w:spacing w:after="0"/>
            </w:pPr>
            <w:r>
              <w:rPr>
                <w:rFonts w:ascii="Arial" w:hAnsi="Arial"/>
                <w:sz w:val="18"/>
              </w:rPr>
              <w:t>4.06</w:t>
            </w:r>
          </w:p>
        </w:tc>
        <w:tc>
          <w:tcPr>
            <w:tcW w:w="1507" w:type="dxa"/>
            <w:tcMar>
              <w:top w:w="80" w:type="dxa"/>
              <w:left w:w="100" w:type="dxa"/>
              <w:bottom w:w="80" w:type="dxa"/>
              <w:right w:w="100" w:type="dxa"/>
            </w:tcMar>
            <w:vAlign w:val="center"/>
          </w:tcPr>
          <w:p w14:paraId="3C859142" w14:textId="77777777" w:rsidR="004E4B10" w:rsidRDefault="004E4B10" w:rsidP="00C575CF">
            <w:pPr>
              <w:spacing w:after="0"/>
            </w:pPr>
            <w:r>
              <w:rPr>
                <w:rFonts w:ascii="Arial" w:hAnsi="Arial"/>
                <w:sz w:val="18"/>
              </w:rPr>
              <w:t>1.47 to 6.90</w:t>
            </w:r>
          </w:p>
        </w:tc>
        <w:tc>
          <w:tcPr>
            <w:tcW w:w="1066" w:type="dxa"/>
            <w:tcMar>
              <w:top w:w="80" w:type="dxa"/>
              <w:left w:w="100" w:type="dxa"/>
              <w:bottom w:w="80" w:type="dxa"/>
              <w:right w:w="100" w:type="dxa"/>
            </w:tcMar>
            <w:vAlign w:val="center"/>
          </w:tcPr>
          <w:p w14:paraId="6B225C0D" w14:textId="77777777" w:rsidR="004E4B10" w:rsidRDefault="004E4B10" w:rsidP="00C575CF">
            <w:pPr>
              <w:spacing w:after="0"/>
            </w:pPr>
            <w:r>
              <w:rPr>
                <w:rFonts w:ascii="Arial" w:hAnsi="Arial"/>
                <w:sz w:val="18"/>
              </w:rPr>
              <w:t>2</w:t>
            </w:r>
          </w:p>
        </w:tc>
        <w:tc>
          <w:tcPr>
            <w:tcW w:w="1066" w:type="dxa"/>
            <w:tcMar>
              <w:top w:w="80" w:type="dxa"/>
              <w:left w:w="100" w:type="dxa"/>
              <w:bottom w:w="80" w:type="dxa"/>
              <w:right w:w="100" w:type="dxa"/>
            </w:tcMar>
            <w:vAlign w:val="center"/>
          </w:tcPr>
          <w:p w14:paraId="20325F14" w14:textId="77777777" w:rsidR="004E4B10" w:rsidRDefault="004E4B10" w:rsidP="00C575CF">
            <w:pPr>
              <w:spacing w:after="0"/>
            </w:pPr>
            <w:r>
              <w:rPr>
                <w:rFonts w:ascii="Arial" w:hAnsi="Arial"/>
                <w:sz w:val="18"/>
              </w:rPr>
              <w:t>6</w:t>
            </w:r>
          </w:p>
        </w:tc>
        <w:tc>
          <w:tcPr>
            <w:tcW w:w="1334" w:type="dxa"/>
            <w:tcMar>
              <w:top w:w="80" w:type="dxa"/>
              <w:left w:w="100" w:type="dxa"/>
              <w:bottom w:w="80" w:type="dxa"/>
              <w:right w:w="100" w:type="dxa"/>
            </w:tcMar>
            <w:vAlign w:val="center"/>
          </w:tcPr>
          <w:p w14:paraId="47763B96" w14:textId="77777777" w:rsidR="004E4B10" w:rsidRDefault="004E4B10" w:rsidP="00C575CF">
            <w:pPr>
              <w:spacing w:after="0"/>
            </w:pPr>
            <w:r>
              <w:rPr>
                <w:rFonts w:ascii="Arial" w:hAnsi="Arial"/>
                <w:sz w:val="18"/>
              </w:rPr>
              <w:t>0</w:t>
            </w:r>
          </w:p>
        </w:tc>
      </w:tr>
      <w:tr w:rsidR="004E4B10" w14:paraId="0D97CE40" w14:textId="77777777" w:rsidTr="00A40222">
        <w:trPr>
          <w:jc w:val="center"/>
        </w:trPr>
        <w:tc>
          <w:tcPr>
            <w:tcW w:w="1285" w:type="dxa"/>
            <w:tcMar>
              <w:top w:w="80" w:type="dxa"/>
              <w:left w:w="100" w:type="dxa"/>
              <w:bottom w:w="80" w:type="dxa"/>
              <w:right w:w="100" w:type="dxa"/>
            </w:tcMar>
            <w:vAlign w:val="center"/>
          </w:tcPr>
          <w:p w14:paraId="1F884887" w14:textId="77777777" w:rsidR="004E4B10" w:rsidRDefault="004E4B10" w:rsidP="00C575CF">
            <w:pPr>
              <w:spacing w:after="0"/>
            </w:pPr>
            <w:r>
              <w:rPr>
                <w:rFonts w:ascii="Arial" w:hAnsi="Arial"/>
                <w:sz w:val="18"/>
              </w:rPr>
              <w:t>B11</w:t>
            </w:r>
          </w:p>
        </w:tc>
        <w:tc>
          <w:tcPr>
            <w:tcW w:w="772" w:type="dxa"/>
            <w:tcMar>
              <w:top w:w="80" w:type="dxa"/>
              <w:left w:w="100" w:type="dxa"/>
              <w:bottom w:w="80" w:type="dxa"/>
              <w:right w:w="100" w:type="dxa"/>
            </w:tcMar>
            <w:vAlign w:val="center"/>
          </w:tcPr>
          <w:p w14:paraId="4A532820" w14:textId="77777777" w:rsidR="004E4B10" w:rsidRDefault="004E4B10" w:rsidP="00C575CF">
            <w:pPr>
              <w:spacing w:after="0"/>
            </w:pPr>
            <w:r>
              <w:rPr>
                <w:rFonts w:ascii="Arial" w:hAnsi="Arial"/>
                <w:sz w:val="18"/>
              </w:rPr>
              <w:t>B</w:t>
            </w:r>
          </w:p>
        </w:tc>
        <w:tc>
          <w:tcPr>
            <w:tcW w:w="1422" w:type="dxa"/>
            <w:tcMar>
              <w:top w:w="80" w:type="dxa"/>
              <w:left w:w="100" w:type="dxa"/>
              <w:bottom w:w="80" w:type="dxa"/>
              <w:right w:w="100" w:type="dxa"/>
            </w:tcMar>
            <w:vAlign w:val="center"/>
          </w:tcPr>
          <w:p w14:paraId="73373F98" w14:textId="77777777" w:rsidR="004E4B10" w:rsidRDefault="004E4B10" w:rsidP="00C575CF">
            <w:pPr>
              <w:spacing w:after="0"/>
            </w:pPr>
            <w:r>
              <w:rPr>
                <w:rFonts w:ascii="Arial" w:hAnsi="Arial"/>
                <w:sz w:val="18"/>
              </w:rPr>
              <w:t>2</w:t>
            </w:r>
          </w:p>
        </w:tc>
        <w:tc>
          <w:tcPr>
            <w:tcW w:w="898" w:type="dxa"/>
            <w:tcMar>
              <w:top w:w="80" w:type="dxa"/>
              <w:left w:w="100" w:type="dxa"/>
              <w:bottom w:w="80" w:type="dxa"/>
              <w:right w:w="100" w:type="dxa"/>
            </w:tcMar>
            <w:vAlign w:val="center"/>
          </w:tcPr>
          <w:p w14:paraId="298FA09B" w14:textId="77777777" w:rsidR="004E4B10" w:rsidRDefault="004E4B10" w:rsidP="00C575CF">
            <w:pPr>
              <w:spacing w:after="0"/>
            </w:pPr>
            <w:r>
              <w:rPr>
                <w:rFonts w:ascii="Arial" w:hAnsi="Arial"/>
                <w:sz w:val="18"/>
              </w:rPr>
              <w:t>3.34</w:t>
            </w:r>
          </w:p>
        </w:tc>
        <w:tc>
          <w:tcPr>
            <w:tcW w:w="1507" w:type="dxa"/>
            <w:tcMar>
              <w:top w:w="80" w:type="dxa"/>
              <w:left w:w="100" w:type="dxa"/>
              <w:bottom w:w="80" w:type="dxa"/>
              <w:right w:w="100" w:type="dxa"/>
            </w:tcMar>
            <w:vAlign w:val="center"/>
          </w:tcPr>
          <w:p w14:paraId="061133DA" w14:textId="77777777" w:rsidR="004E4B10" w:rsidRDefault="004E4B10" w:rsidP="00C575CF">
            <w:pPr>
              <w:spacing w:after="0"/>
            </w:pPr>
            <w:r>
              <w:rPr>
                <w:rFonts w:ascii="Arial" w:hAnsi="Arial"/>
                <w:sz w:val="18"/>
              </w:rPr>
              <w:t>0.50 to 9.34</w:t>
            </w:r>
          </w:p>
        </w:tc>
        <w:tc>
          <w:tcPr>
            <w:tcW w:w="1066" w:type="dxa"/>
            <w:tcMar>
              <w:top w:w="80" w:type="dxa"/>
              <w:left w:w="100" w:type="dxa"/>
              <w:bottom w:w="80" w:type="dxa"/>
              <w:right w:w="100" w:type="dxa"/>
            </w:tcMar>
            <w:vAlign w:val="center"/>
          </w:tcPr>
          <w:p w14:paraId="5CFEE7FE" w14:textId="77777777" w:rsidR="004E4B10" w:rsidRDefault="004E4B10" w:rsidP="00C575CF">
            <w:pPr>
              <w:spacing w:after="0"/>
            </w:pPr>
            <w:r>
              <w:rPr>
                <w:rFonts w:ascii="Arial" w:hAnsi="Arial"/>
                <w:sz w:val="18"/>
              </w:rPr>
              <w:t>1</w:t>
            </w:r>
          </w:p>
        </w:tc>
        <w:tc>
          <w:tcPr>
            <w:tcW w:w="1066" w:type="dxa"/>
            <w:tcMar>
              <w:top w:w="80" w:type="dxa"/>
              <w:left w:w="100" w:type="dxa"/>
              <w:bottom w:w="80" w:type="dxa"/>
              <w:right w:w="100" w:type="dxa"/>
            </w:tcMar>
            <w:vAlign w:val="center"/>
          </w:tcPr>
          <w:p w14:paraId="3A16E526" w14:textId="77777777" w:rsidR="004E4B10" w:rsidRDefault="004E4B10" w:rsidP="00C575CF">
            <w:pPr>
              <w:spacing w:after="0"/>
            </w:pPr>
            <w:r>
              <w:rPr>
                <w:rFonts w:ascii="Arial" w:hAnsi="Arial"/>
                <w:sz w:val="18"/>
              </w:rPr>
              <w:t>7</w:t>
            </w:r>
          </w:p>
        </w:tc>
        <w:tc>
          <w:tcPr>
            <w:tcW w:w="1334" w:type="dxa"/>
            <w:tcMar>
              <w:top w:w="80" w:type="dxa"/>
              <w:left w:w="100" w:type="dxa"/>
              <w:bottom w:w="80" w:type="dxa"/>
              <w:right w:w="100" w:type="dxa"/>
            </w:tcMar>
            <w:vAlign w:val="center"/>
          </w:tcPr>
          <w:p w14:paraId="1B61AF89" w14:textId="77777777" w:rsidR="004E4B10" w:rsidRDefault="004E4B10" w:rsidP="00C575CF">
            <w:pPr>
              <w:spacing w:after="0"/>
            </w:pPr>
            <w:r>
              <w:rPr>
                <w:rFonts w:ascii="Arial" w:hAnsi="Arial"/>
                <w:sz w:val="18"/>
              </w:rPr>
              <w:t>0</w:t>
            </w:r>
          </w:p>
        </w:tc>
      </w:tr>
      <w:tr w:rsidR="004E4B10" w14:paraId="06A87171" w14:textId="77777777" w:rsidTr="00A40222">
        <w:trPr>
          <w:jc w:val="center"/>
        </w:trPr>
        <w:tc>
          <w:tcPr>
            <w:tcW w:w="1285" w:type="dxa"/>
            <w:tcMar>
              <w:top w:w="80" w:type="dxa"/>
              <w:left w:w="100" w:type="dxa"/>
              <w:bottom w:w="80" w:type="dxa"/>
              <w:right w:w="100" w:type="dxa"/>
            </w:tcMar>
            <w:vAlign w:val="center"/>
          </w:tcPr>
          <w:p w14:paraId="13D01890" w14:textId="77777777" w:rsidR="004E4B10" w:rsidRDefault="004E4B10" w:rsidP="00C575CF">
            <w:pPr>
              <w:spacing w:after="0"/>
            </w:pPr>
            <w:r>
              <w:rPr>
                <w:rFonts w:ascii="Arial" w:hAnsi="Arial"/>
                <w:sz w:val="18"/>
              </w:rPr>
              <w:t>B11</w:t>
            </w:r>
          </w:p>
        </w:tc>
        <w:tc>
          <w:tcPr>
            <w:tcW w:w="772" w:type="dxa"/>
            <w:tcMar>
              <w:top w:w="80" w:type="dxa"/>
              <w:left w:w="100" w:type="dxa"/>
              <w:bottom w:w="80" w:type="dxa"/>
              <w:right w:w="100" w:type="dxa"/>
            </w:tcMar>
            <w:vAlign w:val="center"/>
          </w:tcPr>
          <w:p w14:paraId="314AFF57" w14:textId="77777777" w:rsidR="004E4B10" w:rsidRDefault="004E4B10" w:rsidP="00C575CF">
            <w:pPr>
              <w:spacing w:after="0"/>
            </w:pPr>
            <w:r>
              <w:rPr>
                <w:rFonts w:ascii="Arial" w:hAnsi="Arial"/>
                <w:sz w:val="18"/>
              </w:rPr>
              <w:t>B</w:t>
            </w:r>
          </w:p>
        </w:tc>
        <w:tc>
          <w:tcPr>
            <w:tcW w:w="1422" w:type="dxa"/>
            <w:tcMar>
              <w:top w:w="80" w:type="dxa"/>
              <w:left w:w="100" w:type="dxa"/>
              <w:bottom w:w="80" w:type="dxa"/>
              <w:right w:w="100" w:type="dxa"/>
            </w:tcMar>
            <w:vAlign w:val="center"/>
          </w:tcPr>
          <w:p w14:paraId="25327AD5" w14:textId="77777777" w:rsidR="004E4B10" w:rsidRDefault="004E4B10" w:rsidP="00C575CF">
            <w:pPr>
              <w:spacing w:after="0"/>
            </w:pPr>
            <w:r>
              <w:rPr>
                <w:rFonts w:ascii="Arial" w:hAnsi="Arial"/>
                <w:sz w:val="18"/>
              </w:rPr>
              <w:t>3</w:t>
            </w:r>
          </w:p>
        </w:tc>
        <w:tc>
          <w:tcPr>
            <w:tcW w:w="898" w:type="dxa"/>
            <w:tcMar>
              <w:top w:w="80" w:type="dxa"/>
              <w:left w:w="100" w:type="dxa"/>
              <w:bottom w:w="80" w:type="dxa"/>
              <w:right w:w="100" w:type="dxa"/>
            </w:tcMar>
            <w:vAlign w:val="center"/>
          </w:tcPr>
          <w:p w14:paraId="1C9F0922" w14:textId="77777777" w:rsidR="004E4B10" w:rsidRDefault="004E4B10" w:rsidP="00C575CF">
            <w:pPr>
              <w:spacing w:after="0"/>
            </w:pPr>
            <w:r>
              <w:rPr>
                <w:rFonts w:ascii="Arial" w:hAnsi="Arial"/>
                <w:sz w:val="18"/>
              </w:rPr>
              <w:t>0.86</w:t>
            </w:r>
          </w:p>
        </w:tc>
        <w:tc>
          <w:tcPr>
            <w:tcW w:w="1507" w:type="dxa"/>
            <w:tcMar>
              <w:top w:w="80" w:type="dxa"/>
              <w:left w:w="100" w:type="dxa"/>
              <w:bottom w:w="80" w:type="dxa"/>
              <w:right w:w="100" w:type="dxa"/>
            </w:tcMar>
            <w:vAlign w:val="center"/>
          </w:tcPr>
          <w:p w14:paraId="1C2E2955" w14:textId="77777777" w:rsidR="004E4B10" w:rsidRDefault="004E4B10" w:rsidP="00C575CF">
            <w:pPr>
              <w:spacing w:after="0"/>
            </w:pPr>
            <w:r>
              <w:rPr>
                <w:rFonts w:ascii="Arial" w:hAnsi="Arial"/>
                <w:sz w:val="18"/>
              </w:rPr>
              <w:t>−3.23 to 3.99</w:t>
            </w:r>
          </w:p>
        </w:tc>
        <w:tc>
          <w:tcPr>
            <w:tcW w:w="1066" w:type="dxa"/>
            <w:tcMar>
              <w:top w:w="80" w:type="dxa"/>
              <w:left w:w="100" w:type="dxa"/>
              <w:bottom w:w="80" w:type="dxa"/>
              <w:right w:w="100" w:type="dxa"/>
            </w:tcMar>
            <w:vAlign w:val="center"/>
          </w:tcPr>
          <w:p w14:paraId="31F45C66" w14:textId="77777777" w:rsidR="004E4B10" w:rsidRDefault="004E4B10" w:rsidP="00C575CF">
            <w:pPr>
              <w:spacing w:after="0"/>
            </w:pPr>
            <w:r>
              <w:rPr>
                <w:rFonts w:ascii="Arial" w:hAnsi="Arial"/>
                <w:sz w:val="18"/>
              </w:rPr>
              <w:t>3</w:t>
            </w:r>
          </w:p>
        </w:tc>
        <w:tc>
          <w:tcPr>
            <w:tcW w:w="1066" w:type="dxa"/>
            <w:tcMar>
              <w:top w:w="80" w:type="dxa"/>
              <w:left w:w="100" w:type="dxa"/>
              <w:bottom w:w="80" w:type="dxa"/>
              <w:right w:w="100" w:type="dxa"/>
            </w:tcMar>
            <w:vAlign w:val="center"/>
          </w:tcPr>
          <w:p w14:paraId="06898994" w14:textId="77777777" w:rsidR="004E4B10" w:rsidRDefault="004E4B10" w:rsidP="00C575CF">
            <w:pPr>
              <w:spacing w:after="0"/>
            </w:pPr>
            <w:r>
              <w:rPr>
                <w:rFonts w:ascii="Arial" w:hAnsi="Arial"/>
                <w:sz w:val="18"/>
              </w:rPr>
              <w:t>3</w:t>
            </w:r>
          </w:p>
        </w:tc>
        <w:tc>
          <w:tcPr>
            <w:tcW w:w="1334" w:type="dxa"/>
            <w:tcMar>
              <w:top w:w="80" w:type="dxa"/>
              <w:left w:w="100" w:type="dxa"/>
              <w:bottom w:w="80" w:type="dxa"/>
              <w:right w:w="100" w:type="dxa"/>
            </w:tcMar>
            <w:vAlign w:val="center"/>
          </w:tcPr>
          <w:p w14:paraId="656FA20B" w14:textId="77777777" w:rsidR="004E4B10" w:rsidRDefault="004E4B10" w:rsidP="00C575CF">
            <w:pPr>
              <w:spacing w:after="0"/>
            </w:pPr>
            <w:r>
              <w:rPr>
                <w:rFonts w:ascii="Arial" w:hAnsi="Arial"/>
                <w:sz w:val="18"/>
              </w:rPr>
              <w:t>0</w:t>
            </w:r>
          </w:p>
        </w:tc>
      </w:tr>
      <w:tr w:rsidR="004E4B10" w14:paraId="65CFDBEC" w14:textId="77777777" w:rsidTr="00A40222">
        <w:trPr>
          <w:jc w:val="center"/>
        </w:trPr>
        <w:tc>
          <w:tcPr>
            <w:tcW w:w="1285" w:type="dxa"/>
            <w:tcMar>
              <w:top w:w="80" w:type="dxa"/>
              <w:left w:w="100" w:type="dxa"/>
              <w:bottom w:w="80" w:type="dxa"/>
              <w:right w:w="100" w:type="dxa"/>
            </w:tcMar>
            <w:vAlign w:val="center"/>
          </w:tcPr>
          <w:p w14:paraId="0714AFAE" w14:textId="77777777" w:rsidR="004E4B10" w:rsidRDefault="004E4B10" w:rsidP="00C575CF">
            <w:pPr>
              <w:spacing w:after="0"/>
            </w:pPr>
            <w:r>
              <w:rPr>
                <w:rFonts w:ascii="Arial" w:hAnsi="Arial"/>
                <w:sz w:val="18"/>
              </w:rPr>
              <w:t>B11</w:t>
            </w:r>
          </w:p>
        </w:tc>
        <w:tc>
          <w:tcPr>
            <w:tcW w:w="772" w:type="dxa"/>
            <w:tcMar>
              <w:top w:w="80" w:type="dxa"/>
              <w:left w:w="100" w:type="dxa"/>
              <w:bottom w:w="80" w:type="dxa"/>
              <w:right w:w="100" w:type="dxa"/>
            </w:tcMar>
            <w:vAlign w:val="center"/>
          </w:tcPr>
          <w:p w14:paraId="3FA45F75" w14:textId="77777777" w:rsidR="004E4B10" w:rsidRDefault="004E4B10" w:rsidP="00C575CF">
            <w:pPr>
              <w:spacing w:after="0"/>
            </w:pPr>
            <w:r>
              <w:rPr>
                <w:rFonts w:ascii="Arial" w:hAnsi="Arial"/>
                <w:sz w:val="18"/>
              </w:rPr>
              <w:t>B</w:t>
            </w:r>
          </w:p>
        </w:tc>
        <w:tc>
          <w:tcPr>
            <w:tcW w:w="1422" w:type="dxa"/>
            <w:tcMar>
              <w:top w:w="80" w:type="dxa"/>
              <w:left w:w="100" w:type="dxa"/>
              <w:bottom w:w="80" w:type="dxa"/>
              <w:right w:w="100" w:type="dxa"/>
            </w:tcMar>
            <w:vAlign w:val="center"/>
          </w:tcPr>
          <w:p w14:paraId="1FEEDCA7" w14:textId="77777777" w:rsidR="004E4B10" w:rsidRDefault="004E4B10" w:rsidP="00C575CF">
            <w:pPr>
              <w:spacing w:after="0"/>
            </w:pPr>
            <w:r>
              <w:rPr>
                <w:rFonts w:ascii="Arial" w:hAnsi="Arial"/>
                <w:sz w:val="18"/>
              </w:rPr>
              <w:t>4</w:t>
            </w:r>
          </w:p>
        </w:tc>
        <w:tc>
          <w:tcPr>
            <w:tcW w:w="898" w:type="dxa"/>
            <w:tcMar>
              <w:top w:w="80" w:type="dxa"/>
              <w:left w:w="100" w:type="dxa"/>
              <w:bottom w:w="80" w:type="dxa"/>
              <w:right w:w="100" w:type="dxa"/>
            </w:tcMar>
            <w:vAlign w:val="center"/>
          </w:tcPr>
          <w:p w14:paraId="2993C1A5" w14:textId="77777777" w:rsidR="004E4B10" w:rsidRDefault="004E4B10" w:rsidP="00C575CF">
            <w:pPr>
              <w:spacing w:after="0"/>
            </w:pPr>
            <w:r>
              <w:rPr>
                <w:rFonts w:ascii="Arial" w:hAnsi="Arial"/>
                <w:sz w:val="18"/>
              </w:rPr>
              <w:t>0.46</w:t>
            </w:r>
          </w:p>
        </w:tc>
        <w:tc>
          <w:tcPr>
            <w:tcW w:w="1507" w:type="dxa"/>
            <w:tcMar>
              <w:top w:w="80" w:type="dxa"/>
              <w:left w:w="100" w:type="dxa"/>
              <w:bottom w:w="80" w:type="dxa"/>
              <w:right w:w="100" w:type="dxa"/>
            </w:tcMar>
            <w:vAlign w:val="center"/>
          </w:tcPr>
          <w:p w14:paraId="24789BA7" w14:textId="77777777" w:rsidR="004E4B10" w:rsidRDefault="004E4B10" w:rsidP="00C575CF">
            <w:pPr>
              <w:spacing w:after="0"/>
            </w:pPr>
            <w:r>
              <w:rPr>
                <w:rFonts w:ascii="Arial" w:hAnsi="Arial"/>
                <w:sz w:val="18"/>
              </w:rPr>
              <w:t>−2.08 to 3.73</w:t>
            </w:r>
          </w:p>
        </w:tc>
        <w:tc>
          <w:tcPr>
            <w:tcW w:w="1066" w:type="dxa"/>
            <w:tcMar>
              <w:top w:w="80" w:type="dxa"/>
              <w:left w:w="100" w:type="dxa"/>
              <w:bottom w:w="80" w:type="dxa"/>
              <w:right w:w="100" w:type="dxa"/>
            </w:tcMar>
            <w:vAlign w:val="center"/>
          </w:tcPr>
          <w:p w14:paraId="41F81ECC" w14:textId="77777777" w:rsidR="004E4B10" w:rsidRDefault="004E4B10" w:rsidP="00C575CF">
            <w:pPr>
              <w:spacing w:after="0"/>
            </w:pPr>
            <w:r>
              <w:rPr>
                <w:rFonts w:ascii="Arial" w:hAnsi="Arial"/>
                <w:sz w:val="18"/>
              </w:rPr>
              <w:t>3</w:t>
            </w:r>
          </w:p>
        </w:tc>
        <w:tc>
          <w:tcPr>
            <w:tcW w:w="1066" w:type="dxa"/>
            <w:tcMar>
              <w:top w:w="80" w:type="dxa"/>
              <w:left w:w="100" w:type="dxa"/>
              <w:bottom w:w="80" w:type="dxa"/>
              <w:right w:w="100" w:type="dxa"/>
            </w:tcMar>
            <w:vAlign w:val="center"/>
          </w:tcPr>
          <w:p w14:paraId="66C25CBC" w14:textId="77777777" w:rsidR="004E4B10" w:rsidRDefault="004E4B10" w:rsidP="00C575CF">
            <w:pPr>
              <w:spacing w:after="0"/>
            </w:pPr>
            <w:r>
              <w:rPr>
                <w:rFonts w:ascii="Arial" w:hAnsi="Arial"/>
                <w:sz w:val="18"/>
              </w:rPr>
              <w:t>3</w:t>
            </w:r>
          </w:p>
        </w:tc>
        <w:tc>
          <w:tcPr>
            <w:tcW w:w="1334" w:type="dxa"/>
            <w:tcMar>
              <w:top w:w="80" w:type="dxa"/>
              <w:left w:w="100" w:type="dxa"/>
              <w:bottom w:w="80" w:type="dxa"/>
              <w:right w:w="100" w:type="dxa"/>
            </w:tcMar>
            <w:vAlign w:val="center"/>
          </w:tcPr>
          <w:p w14:paraId="496C9653" w14:textId="77777777" w:rsidR="004E4B10" w:rsidRDefault="004E4B10" w:rsidP="00C575CF">
            <w:pPr>
              <w:spacing w:after="0"/>
            </w:pPr>
            <w:r>
              <w:rPr>
                <w:rFonts w:ascii="Arial" w:hAnsi="Arial"/>
                <w:sz w:val="18"/>
              </w:rPr>
              <w:t>0</w:t>
            </w:r>
          </w:p>
        </w:tc>
      </w:tr>
    </w:tbl>
    <w:p w14:paraId="7234CA8B" w14:textId="321076D3" w:rsidR="004E4B10" w:rsidRPr="00A40222" w:rsidRDefault="00A40222" w:rsidP="004E4B10">
      <w:pPr>
        <w:rPr>
          <w:rFonts w:asciiTheme="minorBidi" w:hAnsiTheme="minorBidi"/>
          <w:sz w:val="20"/>
          <w:szCs w:val="20"/>
        </w:rPr>
      </w:pPr>
      <w:r w:rsidRPr="00A40222">
        <w:rPr>
          <w:rFonts w:asciiTheme="minorBidi" w:hAnsiTheme="minorBidi"/>
          <w:sz w:val="20"/>
          <w:szCs w:val="20"/>
        </w:rPr>
        <w:t>Note. T = normalized ET–JI tendency score; IQR = interquartile range; ET = equal temperament; JI = just intonation. Negative and positive scores indicate positions on the ET and JI sides of the midpoint, respectively; −1 and +1 represent the exact ET and JI references. Values beyond ±1 indicate production beyond the corresponding reference. Equidistant indicates the exact ET–JI midpoint.</w:t>
      </w:r>
    </w:p>
    <w:p w14:paraId="121713E2" w14:textId="7A177CD5" w:rsidR="00955694" w:rsidRPr="0078250F" w:rsidRDefault="00955694" w:rsidP="0078250F">
      <w:pPr>
        <w:spacing w:line="360" w:lineRule="auto"/>
        <w:rPr>
          <w:rFonts w:asciiTheme="minorBidi" w:hAnsiTheme="minorBidi"/>
        </w:rPr>
      </w:pPr>
    </w:p>
    <w:p w14:paraId="1A628A1D" w14:textId="19F3118F" w:rsidR="00955694" w:rsidRPr="0078250F" w:rsidRDefault="00955694" w:rsidP="0078250F">
      <w:pPr>
        <w:pStyle w:val="DraftNote"/>
        <w:spacing w:line="360" w:lineRule="auto"/>
        <w:rPr>
          <w:rFonts w:asciiTheme="minorBidi" w:hAnsiTheme="minorBidi"/>
          <w:sz w:val="22"/>
        </w:rPr>
      </w:pPr>
    </w:p>
    <w:p w14:paraId="5159392D" w14:textId="6C89D5F0" w:rsidR="00955694" w:rsidRPr="00E0457D" w:rsidRDefault="00C575CF" w:rsidP="0078250F">
      <w:pPr>
        <w:pStyle w:val="Heading2"/>
        <w:spacing w:line="360" w:lineRule="auto"/>
        <w:rPr>
          <w:rFonts w:asciiTheme="minorBidi" w:hAnsiTheme="minorBidi" w:cstheme="minorBidi"/>
          <w:color w:val="1F497D" w:themeColor="text2"/>
          <w:sz w:val="28"/>
          <w:szCs w:val="28"/>
        </w:rPr>
      </w:pPr>
      <w:r w:rsidRPr="00E0457D">
        <w:rPr>
          <w:rFonts w:asciiTheme="minorBidi" w:hAnsiTheme="minorBidi" w:cstheme="minorBidi"/>
          <w:color w:val="1F497D" w:themeColor="text2"/>
          <w:sz w:val="28"/>
          <w:szCs w:val="28"/>
        </w:rPr>
        <w:t>4.4 Longitudinal Change and Temporal Stability Across Assessments</w:t>
      </w:r>
    </w:p>
    <w:p w14:paraId="11A30C72" w14:textId="77777777" w:rsidR="00A40222" w:rsidRPr="00A40222" w:rsidRDefault="00A40222" w:rsidP="00A40222">
      <w:pPr>
        <w:spacing w:line="360" w:lineRule="auto"/>
        <w:rPr>
          <w:rFonts w:asciiTheme="minorBidi" w:hAnsiTheme="minorBidi"/>
        </w:rPr>
      </w:pPr>
      <w:r w:rsidRPr="00A40222">
        <w:rPr>
          <w:rFonts w:asciiTheme="minorBidi" w:hAnsiTheme="minorBidi"/>
        </w:rPr>
        <w:t>Temporal stability could be evaluated for nine participants. Six completed all four assessments and contributed to all three consecutive transitions, while three contributed only to the Assessment 1–2 comparison. Participants completing only one assessment were excluded from this analysis.</w:t>
      </w:r>
    </w:p>
    <w:p w14:paraId="0E11BFA0" w14:textId="1D5EB8F0" w:rsidR="008841AD" w:rsidRPr="00A40222" w:rsidRDefault="00A40222" w:rsidP="00A40222">
      <w:pPr>
        <w:spacing w:line="360" w:lineRule="auto"/>
        <w:rPr>
          <w:rFonts w:asciiTheme="minorBidi" w:hAnsiTheme="minorBidi"/>
          <w:sz w:val="24"/>
          <w:szCs w:val="24"/>
        </w:rPr>
      </w:pPr>
      <w:r w:rsidRPr="00A40222">
        <w:rPr>
          <w:rFonts w:asciiTheme="minorBidi" w:hAnsiTheme="minorBidi"/>
        </w:rPr>
        <w:lastRenderedPageBreak/>
        <w:t xml:space="preserve">Figure </w:t>
      </w:r>
      <w:r w:rsidR="005D2D00">
        <w:rPr>
          <w:rFonts w:asciiTheme="minorBidi" w:hAnsiTheme="minorBidi"/>
        </w:rPr>
        <w:t>3</w:t>
      </w:r>
      <w:r w:rsidRPr="00A40222">
        <w:rPr>
          <w:rFonts w:asciiTheme="minorBidi" w:hAnsiTheme="minorBidi"/>
        </w:rPr>
        <w:t xml:space="preserve"> presents median absolute change in the produced interval across consecutive assessments for the six participants who completed all four assessments; lower values indicate greater temporal consistency. For Group A, Assessment 1–2 followed the first intervention, Assessment 2–3 followed the second, and Assessment 3–4 represented subsequent follow-up. </w:t>
      </w:r>
      <w:r>
        <w:rPr>
          <w:rFonts w:asciiTheme="minorBidi" w:hAnsiTheme="minorBidi"/>
        </w:rPr>
        <w:t>Appendix G provides c</w:t>
      </w:r>
      <w:r w:rsidRPr="00A40222">
        <w:rPr>
          <w:rFonts w:asciiTheme="minorBidi" w:hAnsiTheme="minorBidi"/>
        </w:rPr>
        <w:t>omplete numerical results, including participants who completed only two assessments</w:t>
      </w:r>
      <w:r w:rsidR="008841AD" w:rsidRPr="00A40222">
        <w:rPr>
          <w:rFonts w:asciiTheme="minorBidi" w:hAnsiTheme="minorBidi"/>
        </w:rPr>
        <w:t>.</w:t>
      </w:r>
    </w:p>
    <w:p w14:paraId="59F108E2" w14:textId="77777777" w:rsidR="008841AD" w:rsidRDefault="008841AD" w:rsidP="008841AD">
      <w:pPr>
        <w:jc w:val="center"/>
      </w:pPr>
      <w:r>
        <w:rPr>
          <w:noProof/>
        </w:rPr>
        <w:drawing>
          <wp:inline distT="0" distB="0" distL="0" distR="0" wp14:anchorId="67DEF5B3" wp14:editId="6F84AF70">
            <wp:extent cx="6035040" cy="346102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1_updated.png"/>
                    <pic:cNvPicPr/>
                  </pic:nvPicPr>
                  <pic:blipFill>
                    <a:blip r:embed="rId11"/>
                    <a:stretch>
                      <a:fillRect/>
                    </a:stretch>
                  </pic:blipFill>
                  <pic:spPr>
                    <a:xfrm>
                      <a:off x="0" y="0"/>
                      <a:ext cx="6035040" cy="3461027"/>
                    </a:xfrm>
                    <a:prstGeom prst="rect">
                      <a:avLst/>
                    </a:prstGeom>
                  </pic:spPr>
                </pic:pic>
              </a:graphicData>
            </a:graphic>
          </wp:inline>
        </w:drawing>
      </w:r>
    </w:p>
    <w:p w14:paraId="0EEEA2F1" w14:textId="1C50E57E" w:rsidR="008841AD" w:rsidRDefault="008841AD" w:rsidP="008841AD">
      <w:r>
        <w:rPr>
          <w:rFonts w:ascii="Arial" w:hAnsi="Arial"/>
          <w:b/>
          <w:sz w:val="21"/>
        </w:rPr>
        <w:t xml:space="preserve">Figure </w:t>
      </w:r>
      <w:r w:rsidR="006236E7">
        <w:rPr>
          <w:rFonts w:ascii="Arial" w:hAnsi="Arial"/>
          <w:b/>
          <w:sz w:val="21"/>
        </w:rPr>
        <w:t>4</w:t>
      </w:r>
      <w:r>
        <w:rPr>
          <w:rFonts w:ascii="Arial" w:hAnsi="Arial"/>
          <w:b/>
          <w:sz w:val="21"/>
        </w:rPr>
        <w:t>. Median absolute interval change across consecutive assessments.</w:t>
      </w:r>
    </w:p>
    <w:p w14:paraId="2CC5FA1E" w14:textId="77777777" w:rsidR="00A40222" w:rsidRPr="00A40222" w:rsidRDefault="00A40222" w:rsidP="00A40222">
      <w:pPr>
        <w:rPr>
          <w:rFonts w:asciiTheme="minorBidi" w:hAnsiTheme="minorBidi"/>
          <w:i/>
          <w:iCs/>
          <w:sz w:val="20"/>
          <w:szCs w:val="20"/>
        </w:rPr>
      </w:pPr>
      <w:r w:rsidRPr="00A40222">
        <w:rPr>
          <w:rFonts w:asciiTheme="minorBidi" w:hAnsiTheme="minorBidi"/>
          <w:i/>
          <w:iCs/>
          <w:sz w:val="20"/>
          <w:szCs w:val="20"/>
        </w:rPr>
        <w:t>Note. Each line represents one participant who completed all four assessments. Solid lines represent Group A and dashed lines Group B. Lower values indicate greater temporal consistency. Results are descriptive and should not be interpreted as evidence of an intervention effect.</w:t>
      </w:r>
    </w:p>
    <w:p w14:paraId="42191695" w14:textId="77777777" w:rsidR="00A40222" w:rsidRPr="00A40222" w:rsidRDefault="00A40222" w:rsidP="00A40222">
      <w:pPr>
        <w:spacing w:line="360" w:lineRule="auto"/>
        <w:rPr>
          <w:rFonts w:asciiTheme="minorBidi" w:hAnsiTheme="minorBidi"/>
        </w:rPr>
      </w:pPr>
      <w:r w:rsidRPr="00A40222">
        <w:rPr>
          <w:rFonts w:asciiTheme="minorBidi" w:hAnsiTheme="minorBidi"/>
        </w:rPr>
        <w:t>The two Group A participants showed different stability trajectories. A2’s median successive change was 13.27 cents after the first intervention, increased to 15.52 at the next transition, and decreased to 8.66 at follow-up. A3 showed 16.54, 10.55, and 14.56 cents, respectively. Thus, neither participant showed their greatest temporal consistency immediately following the first intervention.</w:t>
      </w:r>
    </w:p>
    <w:p w14:paraId="72096053" w14:textId="509E1B78" w:rsidR="00955694" w:rsidRPr="00A40222" w:rsidRDefault="00A40222" w:rsidP="00A40222">
      <w:pPr>
        <w:spacing w:line="360" w:lineRule="auto"/>
        <w:rPr>
          <w:rFonts w:asciiTheme="minorBidi" w:hAnsiTheme="minorBidi"/>
        </w:rPr>
      </w:pPr>
      <w:r w:rsidRPr="00A40222">
        <w:rPr>
          <w:rFonts w:asciiTheme="minorBidi" w:hAnsiTheme="minorBidi"/>
        </w:rPr>
        <w:t>Group B trajectories were heterogeneous: some participants became more consistent across assessments, while others became less consistent or fluctuated between transitions. No common longitudinal stability pattern was observed across participants or within Group B. These descriptive trajectories do not support a causal interpretation of intervention-related change.</w:t>
      </w:r>
    </w:p>
    <w:p w14:paraId="6CC15632" w14:textId="69FA967E" w:rsidR="00955694" w:rsidRPr="00E0457D" w:rsidRDefault="00C575CF" w:rsidP="0078250F">
      <w:pPr>
        <w:pStyle w:val="Heading2"/>
        <w:spacing w:line="360" w:lineRule="auto"/>
        <w:rPr>
          <w:rFonts w:asciiTheme="minorBidi" w:hAnsiTheme="minorBidi" w:cstheme="minorBidi"/>
          <w:color w:val="1F497D" w:themeColor="text2"/>
          <w:sz w:val="28"/>
          <w:szCs w:val="28"/>
        </w:rPr>
      </w:pPr>
      <w:r w:rsidRPr="00E0457D">
        <w:rPr>
          <w:rFonts w:asciiTheme="minorBidi" w:hAnsiTheme="minorBidi" w:cstheme="minorBidi"/>
          <w:color w:val="1F497D" w:themeColor="text2"/>
          <w:sz w:val="28"/>
          <w:szCs w:val="28"/>
        </w:rPr>
        <w:t>4.5 Task-Specific Patterns in Accuracy, Tuning Tendency, and Temporal Stability</w:t>
      </w:r>
    </w:p>
    <w:p w14:paraId="3946CA05" w14:textId="316EE959" w:rsidR="00A40222" w:rsidRPr="00A40222" w:rsidRDefault="00A40222" w:rsidP="00A40222">
      <w:pPr>
        <w:spacing w:line="360" w:lineRule="auto"/>
        <w:rPr>
          <w:rFonts w:asciiTheme="minorBidi" w:hAnsiTheme="minorBidi"/>
        </w:rPr>
      </w:pPr>
      <w:r w:rsidRPr="00A40222">
        <w:rPr>
          <w:rFonts w:asciiTheme="minorBidi" w:hAnsiTheme="minorBidi"/>
        </w:rPr>
        <w:t xml:space="preserve">Task-specific patterns were examined across seven categories: major third, minor third, major chord, minor chord, melody, ascending pentatonic, and descending pentatonic. The two melody components were combined into a single category. Figure </w:t>
      </w:r>
      <w:r w:rsidR="005D2D00">
        <w:rPr>
          <w:rFonts w:asciiTheme="minorBidi" w:hAnsiTheme="minorBidi"/>
        </w:rPr>
        <w:t>4</w:t>
      </w:r>
      <w:r w:rsidRPr="00A40222">
        <w:rPr>
          <w:rFonts w:asciiTheme="minorBidi" w:hAnsiTheme="minorBidi"/>
        </w:rPr>
        <w:t xml:space="preserve"> presents median tuning accuracy, ET–JI tendency, and temporal stability across all available observations; Appendix G provides complete numerical results.</w:t>
      </w:r>
    </w:p>
    <w:p w14:paraId="7D730F83" w14:textId="6351195C" w:rsidR="008841AD" w:rsidRDefault="008841AD" w:rsidP="008841AD">
      <w:pPr>
        <w:jc w:val="center"/>
      </w:pPr>
      <w:r>
        <w:rPr>
          <w:noProof/>
        </w:rPr>
        <w:lastRenderedPageBreak/>
        <w:drawing>
          <wp:inline distT="0" distB="0" distL="0" distR="0" wp14:anchorId="5A8EDA25" wp14:editId="355399AE">
            <wp:extent cx="5989320" cy="605506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2_updated.png"/>
                    <pic:cNvPicPr/>
                  </pic:nvPicPr>
                  <pic:blipFill>
                    <a:blip r:embed="rId12"/>
                    <a:stretch>
                      <a:fillRect/>
                    </a:stretch>
                  </pic:blipFill>
                  <pic:spPr>
                    <a:xfrm>
                      <a:off x="0" y="0"/>
                      <a:ext cx="5989320" cy="6055064"/>
                    </a:xfrm>
                    <a:prstGeom prst="rect">
                      <a:avLst/>
                    </a:prstGeom>
                  </pic:spPr>
                </pic:pic>
              </a:graphicData>
            </a:graphic>
          </wp:inline>
        </w:drawing>
      </w:r>
    </w:p>
    <w:p w14:paraId="42272008" w14:textId="7747BFA4" w:rsidR="008841AD" w:rsidRDefault="008841AD" w:rsidP="008841AD">
      <w:r>
        <w:rPr>
          <w:rFonts w:ascii="Arial" w:hAnsi="Arial"/>
          <w:b/>
          <w:sz w:val="21"/>
        </w:rPr>
        <w:t xml:space="preserve">Figure </w:t>
      </w:r>
      <w:r w:rsidR="006236E7">
        <w:rPr>
          <w:rFonts w:ascii="Arial" w:hAnsi="Arial"/>
          <w:b/>
          <w:sz w:val="21"/>
        </w:rPr>
        <w:t>5</w:t>
      </w:r>
      <w:r>
        <w:rPr>
          <w:rFonts w:ascii="Arial" w:hAnsi="Arial"/>
          <w:b/>
          <w:sz w:val="21"/>
        </w:rPr>
        <w:t>. Task-specific tuning accuracy, relative ET–JI tendency, and temporal stability.</w:t>
      </w:r>
    </w:p>
    <w:p w14:paraId="6A0B5FC7" w14:textId="77777777" w:rsidR="00A40222" w:rsidRPr="00A40222" w:rsidRDefault="00A40222" w:rsidP="00A40222">
      <w:pPr>
        <w:rPr>
          <w:rFonts w:asciiTheme="minorBidi" w:hAnsiTheme="minorBidi"/>
          <w:i/>
          <w:iCs/>
          <w:sz w:val="20"/>
          <w:szCs w:val="20"/>
        </w:rPr>
      </w:pPr>
      <w:r w:rsidRPr="00A40222">
        <w:rPr>
          <w:rFonts w:asciiTheme="minorBidi" w:hAnsiTheme="minorBidi"/>
          <w:i/>
          <w:iCs/>
          <w:sz w:val="20"/>
          <w:szCs w:val="20"/>
        </w:rPr>
        <w:t>Note. Panel A presents median absolute deviation from the nearer ET or JI reference. Panel B presents median normalized ET–JI tendency, with negative and positive values indicating the ET and JI sides of the midpoint, respectively. Panel C presents median absolute successive change. Lower values in Panels A and C indicate greater accuracy and temporal stability, respectively. The melody category combines two melody components.</w:t>
      </w:r>
    </w:p>
    <w:p w14:paraId="45654C7E" w14:textId="77777777" w:rsidR="00A40222" w:rsidRPr="00A40222" w:rsidRDefault="00A40222" w:rsidP="00A40222">
      <w:pPr>
        <w:spacing w:line="360" w:lineRule="auto"/>
        <w:rPr>
          <w:rFonts w:asciiTheme="minorBidi" w:hAnsiTheme="minorBidi"/>
        </w:rPr>
      </w:pPr>
      <w:r w:rsidRPr="00A40222">
        <w:rPr>
          <w:rFonts w:asciiTheme="minorBidi" w:hAnsiTheme="minorBidi"/>
        </w:rPr>
        <w:t>Tuning accuracy differed across tasks. The smallest median nearest-reference errors occurred for major chord (5.65 cents), major third (9.46), minor third (10.44), and minor chord (11.16), whereas melody (24.28), ascending pentatonic (24.57), and descending pentatonic (26.19) showed substantially larger errors.</w:t>
      </w:r>
    </w:p>
    <w:p w14:paraId="5A345B5C" w14:textId="77777777" w:rsidR="00A40222" w:rsidRPr="00A40222" w:rsidRDefault="00A40222" w:rsidP="00A40222">
      <w:pPr>
        <w:spacing w:line="360" w:lineRule="auto"/>
        <w:rPr>
          <w:rFonts w:asciiTheme="minorBidi" w:hAnsiTheme="minorBidi"/>
        </w:rPr>
      </w:pPr>
      <w:r w:rsidRPr="00A40222">
        <w:rPr>
          <w:rFonts w:asciiTheme="minorBidi" w:hAnsiTheme="minorBidi"/>
        </w:rPr>
        <w:t>ET–JI tendency was also task-specific. Median scores fell on the JI side of the midpoint for melody (1.75), major chord (1.52), and major third (0.96), and on the ET side for minor third (−0.41), minor chord (−0.83), ascending pentatonic (−3.64), and descending pentatonic (−0.71).</w:t>
      </w:r>
    </w:p>
    <w:p w14:paraId="5C0BD209" w14:textId="77777777" w:rsidR="00DC024A" w:rsidRPr="00DC024A" w:rsidRDefault="00A40222" w:rsidP="00DC024A">
      <w:pPr>
        <w:pStyle w:val="NormalWeb"/>
        <w:spacing w:line="360" w:lineRule="auto"/>
        <w:rPr>
          <w:rFonts w:asciiTheme="minorBidi" w:hAnsiTheme="minorBidi" w:cstheme="minorBidi"/>
          <w:sz w:val="22"/>
          <w:szCs w:val="22"/>
        </w:rPr>
      </w:pPr>
      <w:r w:rsidRPr="00DC024A">
        <w:rPr>
          <w:rFonts w:asciiTheme="minorBidi" w:hAnsiTheme="minorBidi" w:cstheme="minorBidi"/>
          <w:sz w:val="22"/>
          <w:szCs w:val="22"/>
        </w:rPr>
        <w:t xml:space="preserve">Temporal stability showed a partly different pattern. Major chord (9.10 cents) and major third (9.79) had the smallest median successive changes, while melody had the largest (22.64). The pentatonic tasks, </w:t>
      </w:r>
      <w:r w:rsidRPr="00DC024A">
        <w:rPr>
          <w:rFonts w:asciiTheme="minorBidi" w:hAnsiTheme="minorBidi" w:cstheme="minorBidi"/>
          <w:sz w:val="22"/>
          <w:szCs w:val="22"/>
        </w:rPr>
        <w:lastRenderedPageBreak/>
        <w:t>despite their relatively large tuning errors, showed intermediate successive changes (14.46–16.15 cents). Thus, accuracy and temporal stability did not necessarily vary together across tasks</w:t>
      </w:r>
      <w:r w:rsidR="008841AD" w:rsidRPr="00DC024A">
        <w:rPr>
          <w:rFonts w:asciiTheme="minorBidi" w:hAnsiTheme="minorBidi" w:cstheme="minorBidi"/>
          <w:sz w:val="22"/>
          <w:szCs w:val="22"/>
        </w:rPr>
        <w:t>.</w:t>
      </w:r>
      <w:r w:rsidR="00DC024A" w:rsidRPr="00DC024A">
        <w:rPr>
          <w:rFonts w:asciiTheme="minorBidi" w:hAnsiTheme="minorBidi" w:cstheme="minorBidi"/>
          <w:sz w:val="22"/>
          <w:szCs w:val="22"/>
        </w:rPr>
        <w:t xml:space="preserve"> The divergence between accuracy and temporal stability suggests that these dimensions capture distinct aspects of vocal pitch regulation. A stable production may remain consistently displaced from the target, while a less stable production may approximate it more closely. Consequently, improvements in pitch steadiness should not be interpreted as equivalent to improvements in tuning accuracy, highlighting the importance of assessing both dimensions separately.</w:t>
      </w:r>
    </w:p>
    <w:p w14:paraId="6E555445" w14:textId="4C857E88" w:rsidR="008841AD" w:rsidRPr="00DC024A" w:rsidRDefault="008841AD" w:rsidP="00A40222">
      <w:pPr>
        <w:spacing w:line="360" w:lineRule="auto"/>
        <w:rPr>
          <w:rFonts w:asciiTheme="minorBidi" w:hAnsiTheme="minorBidi"/>
          <w:sz w:val="24"/>
          <w:szCs w:val="24"/>
          <w:lang w:val="en-GB"/>
        </w:rPr>
      </w:pPr>
    </w:p>
    <w:p w14:paraId="3194FE17" w14:textId="69D13535" w:rsidR="00955694" w:rsidRPr="00E5457B" w:rsidRDefault="00C575CF" w:rsidP="0078250F">
      <w:pPr>
        <w:pStyle w:val="Heading2"/>
        <w:spacing w:line="360" w:lineRule="auto"/>
        <w:rPr>
          <w:rFonts w:asciiTheme="minorBidi" w:hAnsiTheme="minorBidi" w:cstheme="minorBidi"/>
          <w:color w:val="1F497D" w:themeColor="text2"/>
          <w:sz w:val="28"/>
          <w:szCs w:val="28"/>
        </w:rPr>
      </w:pPr>
      <w:r w:rsidRPr="00E5457B">
        <w:rPr>
          <w:rFonts w:asciiTheme="minorBidi" w:hAnsiTheme="minorBidi" w:cstheme="minorBidi"/>
          <w:color w:val="1F497D" w:themeColor="text2"/>
          <w:sz w:val="28"/>
          <w:szCs w:val="28"/>
        </w:rPr>
        <w:t>4.6 Exploratory Comparison of Intervention and Non-Intervention Trajectories</w:t>
      </w:r>
    </w:p>
    <w:p w14:paraId="67F1844A" w14:textId="69AD79D4" w:rsidR="00B54B74" w:rsidRPr="00A40222" w:rsidRDefault="00A40222" w:rsidP="00B54B74">
      <w:pPr>
        <w:spacing w:line="360" w:lineRule="auto"/>
        <w:rPr>
          <w:rFonts w:asciiTheme="minorBidi" w:hAnsiTheme="minorBidi"/>
        </w:rPr>
      </w:pPr>
      <w:r w:rsidRPr="00A40222">
        <w:rPr>
          <w:rFonts w:asciiTheme="minorBidi" w:hAnsiTheme="minorBidi"/>
        </w:rPr>
        <w:t>The exploratory comparison focused on change from Assessment 1 to Assessment 2, the common interval available for the two Group A participants and seven Group B participants with repeated acoustic measurements. For Group A, this represented change from baseline to the first post-intervention assessment; for Group B, it represented repeated assessment without intervention. Overall accuracy and ET–JI tendency were examined using participant-level medians, with the major-third task examined separately because of its direct relevance to the intervention</w:t>
      </w:r>
      <w:r w:rsidR="00B54B74" w:rsidRPr="00A40222">
        <w:rPr>
          <w:rFonts w:asciiTheme="minorBidi" w:hAnsiTheme="minorBidi"/>
        </w:rPr>
        <w:t>.</w:t>
      </w:r>
    </w:p>
    <w:p w14:paraId="376CF67B" w14:textId="77777777" w:rsidR="00B54B74" w:rsidRDefault="00B54B74" w:rsidP="00B54B74">
      <w:pPr>
        <w:jc w:val="center"/>
      </w:pPr>
      <w:r>
        <w:rPr>
          <w:noProof/>
        </w:rPr>
        <w:drawing>
          <wp:inline distT="0" distB="0" distL="0" distR="0" wp14:anchorId="23D472DC" wp14:editId="284727AF">
            <wp:extent cx="6035040" cy="415513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3.png"/>
                    <pic:cNvPicPr/>
                  </pic:nvPicPr>
                  <pic:blipFill>
                    <a:blip r:embed="rId13"/>
                    <a:stretch>
                      <a:fillRect/>
                    </a:stretch>
                  </pic:blipFill>
                  <pic:spPr>
                    <a:xfrm>
                      <a:off x="0" y="0"/>
                      <a:ext cx="6035040" cy="4155130"/>
                    </a:xfrm>
                    <a:prstGeom prst="rect">
                      <a:avLst/>
                    </a:prstGeom>
                  </pic:spPr>
                </pic:pic>
              </a:graphicData>
            </a:graphic>
          </wp:inline>
        </w:drawing>
      </w:r>
    </w:p>
    <w:p w14:paraId="6A38A03A" w14:textId="29FB7F6D" w:rsidR="00B54B74" w:rsidRDefault="00B54B74" w:rsidP="00B54B74">
      <w:r>
        <w:rPr>
          <w:rFonts w:ascii="Arial" w:hAnsi="Arial"/>
          <w:b/>
          <w:sz w:val="21"/>
        </w:rPr>
        <w:t xml:space="preserve">Figure </w:t>
      </w:r>
      <w:r w:rsidR="006236E7">
        <w:rPr>
          <w:rFonts w:ascii="Arial" w:hAnsi="Arial"/>
          <w:b/>
          <w:sz w:val="21"/>
        </w:rPr>
        <w:t>6</w:t>
      </w:r>
      <w:r>
        <w:rPr>
          <w:rFonts w:ascii="Arial" w:hAnsi="Arial"/>
          <w:b/>
          <w:sz w:val="21"/>
        </w:rPr>
        <w:t>. Participant-level changes from Assessment 1 to Assessment 2 in Groups A and B.</w:t>
      </w:r>
    </w:p>
    <w:p w14:paraId="1967BF38" w14:textId="6C4D0F80" w:rsidR="00B54B74" w:rsidRPr="00A40222" w:rsidRDefault="00A40222" w:rsidP="00B54B74">
      <w:pPr>
        <w:rPr>
          <w:rFonts w:asciiTheme="minorBidi" w:hAnsiTheme="minorBidi"/>
          <w:i/>
          <w:iCs/>
          <w:sz w:val="20"/>
          <w:szCs w:val="20"/>
        </w:rPr>
      </w:pPr>
      <w:r w:rsidRPr="00A40222">
        <w:rPr>
          <w:rFonts w:asciiTheme="minorBidi" w:hAnsiTheme="minorBidi"/>
          <w:i/>
          <w:iCs/>
          <w:sz w:val="20"/>
          <w:szCs w:val="20"/>
        </w:rPr>
        <w:t xml:space="preserve">Note. Each point represents one participant’s change from Assessment 1 to Assessment 2; horizontal segments connect each change score to zero. Panels A and B show participant-level medians across all tasks; Panels C and D show the major-third task. Negative accuracy-change values indicate reduced error and therefore improved accuracy. Positive and negative tendency-change values indicate movement in the JI and ET directions, </w:t>
      </w:r>
      <w:r w:rsidRPr="00A40222">
        <w:rPr>
          <w:rFonts w:asciiTheme="minorBidi" w:hAnsiTheme="minorBidi"/>
          <w:i/>
          <w:iCs/>
          <w:sz w:val="20"/>
          <w:szCs w:val="20"/>
        </w:rPr>
        <w:lastRenderedPageBreak/>
        <w:t>respectively. For Group A, this interval represents baseline to first post-intervention assessment; for Group B, repeated assessment without intervention. No inferential between-group comparison was performed</w:t>
      </w:r>
      <w:r w:rsidR="00B54B74" w:rsidRPr="00A40222">
        <w:rPr>
          <w:rFonts w:asciiTheme="minorBidi" w:hAnsiTheme="minorBidi"/>
          <w:i/>
          <w:iCs/>
          <w:sz w:val="20"/>
          <w:szCs w:val="20"/>
        </w:rPr>
        <w:t>.</w:t>
      </w:r>
    </w:p>
    <w:p w14:paraId="67B77105" w14:textId="2EE13C71" w:rsidR="00A40222" w:rsidRPr="00A40222" w:rsidRDefault="00A40222" w:rsidP="00A40222">
      <w:pPr>
        <w:spacing w:line="360" w:lineRule="auto"/>
        <w:rPr>
          <w:rFonts w:asciiTheme="minorBidi" w:hAnsiTheme="minorBidi"/>
        </w:rPr>
      </w:pPr>
      <w:r w:rsidRPr="00A40222">
        <w:rPr>
          <w:rFonts w:asciiTheme="minorBidi" w:hAnsiTheme="minorBidi"/>
        </w:rPr>
        <w:t>Across all tasks, accuracy change</w:t>
      </w:r>
      <w:r>
        <w:rPr>
          <w:rFonts w:asciiTheme="minorBidi" w:hAnsiTheme="minorBidi"/>
        </w:rPr>
        <w:t>d</w:t>
      </w:r>
      <w:r w:rsidRPr="00A40222">
        <w:rPr>
          <w:rFonts w:asciiTheme="minorBidi" w:hAnsiTheme="minorBidi"/>
        </w:rPr>
        <w:t xml:space="preserve"> </w:t>
      </w:r>
      <w:r>
        <w:rPr>
          <w:rFonts w:asciiTheme="minorBidi" w:hAnsiTheme="minorBidi"/>
        </w:rPr>
        <w:t>in</w:t>
      </w:r>
      <w:r w:rsidRPr="00A40222">
        <w:rPr>
          <w:rFonts w:asciiTheme="minorBidi" w:hAnsiTheme="minorBidi"/>
        </w:rPr>
        <w:t xml:space="preserve"> mixed </w:t>
      </w:r>
      <w:r>
        <w:rPr>
          <w:rFonts w:asciiTheme="minorBidi" w:hAnsiTheme="minorBidi"/>
        </w:rPr>
        <w:t xml:space="preserve">directions </w:t>
      </w:r>
      <w:r w:rsidRPr="00A40222">
        <w:rPr>
          <w:rFonts w:asciiTheme="minorBidi" w:hAnsiTheme="minorBidi"/>
        </w:rPr>
        <w:t>in both groups. A2’s median nearest-reference error increased by 1.84 cents, whereas A3’s decreased by 5.62 cents. Group B also showed substantial variation, with five of seven participants showing reduced error and individual changes ranging from a 21.75-cent reduction to a 20.93-cent increase. Overall ET–JI tendency moved in the JI direction for both Group A participants (+0.32 for A2 and +0.31 for A3), while Group B was mixed, with three participants moving in the JI direction and four in the ET direction.</w:t>
      </w:r>
    </w:p>
    <w:p w14:paraId="0377BA37" w14:textId="71FB2456" w:rsidR="00A40222" w:rsidRPr="00A40222" w:rsidRDefault="00A40222" w:rsidP="00A40222">
      <w:pPr>
        <w:spacing w:line="360" w:lineRule="auto"/>
        <w:rPr>
          <w:rFonts w:asciiTheme="minorBidi" w:hAnsiTheme="minorBidi"/>
        </w:rPr>
      </w:pPr>
      <w:r w:rsidRPr="00A40222">
        <w:rPr>
          <w:rFonts w:asciiTheme="minorBidi" w:hAnsiTheme="minorBidi"/>
        </w:rPr>
        <w:t xml:space="preserve">A clearer common pattern appeared in the major-third task. A2’s nearest-reference error decreased from 3.21 to 0.54 cents and A3’s from 13.32 to 4.82 cents. Their tendency scores moved from −1.48 to 0.92 and from −2.98 to −0.28, respectively, indicating </w:t>
      </w:r>
      <w:r>
        <w:rPr>
          <w:rFonts w:asciiTheme="minorBidi" w:hAnsiTheme="minorBidi"/>
        </w:rPr>
        <w:t>a</w:t>
      </w:r>
      <w:r w:rsidRPr="00A40222">
        <w:rPr>
          <w:rFonts w:asciiTheme="minorBidi" w:hAnsiTheme="minorBidi"/>
        </w:rPr>
        <w:t xml:space="preserve"> </w:t>
      </w:r>
      <w:r>
        <w:rPr>
          <w:rFonts w:asciiTheme="minorBidi" w:hAnsiTheme="minorBidi"/>
        </w:rPr>
        <w:t>shift</w:t>
      </w:r>
      <w:r w:rsidRPr="00A40222">
        <w:rPr>
          <w:rFonts w:asciiTheme="minorBidi" w:hAnsiTheme="minorBidi"/>
        </w:rPr>
        <w:t xml:space="preserve"> t</w:t>
      </w:r>
      <w:r>
        <w:rPr>
          <w:rFonts w:asciiTheme="minorBidi" w:hAnsiTheme="minorBidi"/>
        </w:rPr>
        <w:t>oward</w:t>
      </w:r>
      <w:r w:rsidRPr="00A40222">
        <w:rPr>
          <w:rFonts w:asciiTheme="minorBidi" w:hAnsiTheme="minorBidi"/>
        </w:rPr>
        <w:t xml:space="preserve"> JI. A2 moved from closer to ET to closer to JI, while A3 remained closer to ET but moved toward the midpoint.</w:t>
      </w:r>
    </w:p>
    <w:p w14:paraId="7845617E" w14:textId="1829F4D5" w:rsidR="00955694" w:rsidRPr="00A40222" w:rsidRDefault="00A40222" w:rsidP="00A40222">
      <w:pPr>
        <w:spacing w:line="360" w:lineRule="auto"/>
        <w:rPr>
          <w:rFonts w:asciiTheme="minorBidi" w:hAnsiTheme="minorBidi"/>
          <w:sz w:val="24"/>
        </w:rPr>
      </w:pPr>
      <w:r w:rsidRPr="00A40222">
        <w:rPr>
          <w:rFonts w:asciiTheme="minorBidi" w:hAnsiTheme="minorBidi"/>
        </w:rPr>
        <w:t xml:space="preserve">However, major-third changes in Group B were also heterogeneous: five of seven participants showed reduced error, four moved </w:t>
      </w:r>
      <w:r>
        <w:rPr>
          <w:rFonts w:asciiTheme="minorBidi" w:hAnsiTheme="minorBidi"/>
        </w:rPr>
        <w:t>toward JI, and three moved toward ET.</w:t>
      </w:r>
      <w:r w:rsidRPr="00A40222">
        <w:rPr>
          <w:rFonts w:asciiTheme="minorBidi" w:hAnsiTheme="minorBidi"/>
        </w:rPr>
        <w:t xml:space="preserve"> Thus, both Group A participants showed improved major-third accuracy and movement in the JI direction immediately following the first intervention, but similar changes also occurred among some non-intervention participants. Given the two-participant Group A sample and descriptive design, these findings do not establish an intervention effect. </w:t>
      </w:r>
      <w:r>
        <w:rPr>
          <w:rFonts w:asciiTheme="minorBidi" w:hAnsiTheme="minorBidi"/>
        </w:rPr>
        <w:t>Appendix</w:t>
      </w:r>
      <w:r w:rsidRPr="00A40222">
        <w:rPr>
          <w:rFonts w:asciiTheme="minorBidi" w:hAnsiTheme="minorBidi"/>
        </w:rPr>
        <w:t xml:space="preserve"> </w:t>
      </w:r>
      <w:r>
        <w:rPr>
          <w:rFonts w:asciiTheme="minorBidi" w:hAnsiTheme="minorBidi"/>
        </w:rPr>
        <w:t>G</w:t>
      </w:r>
      <w:r w:rsidRPr="00A40222">
        <w:rPr>
          <w:rFonts w:asciiTheme="minorBidi" w:hAnsiTheme="minorBidi"/>
        </w:rPr>
        <w:t xml:space="preserve"> provide</w:t>
      </w:r>
      <w:r>
        <w:rPr>
          <w:rFonts w:asciiTheme="minorBidi" w:hAnsiTheme="minorBidi"/>
        </w:rPr>
        <w:t>s</w:t>
      </w:r>
      <w:r w:rsidRPr="00A40222">
        <w:rPr>
          <w:rFonts w:asciiTheme="minorBidi" w:hAnsiTheme="minorBidi"/>
        </w:rPr>
        <w:t xml:space="preserve"> </w:t>
      </w:r>
      <w:r>
        <w:rPr>
          <w:rFonts w:asciiTheme="minorBidi" w:hAnsiTheme="minorBidi"/>
        </w:rPr>
        <w:t>complete</w:t>
      </w:r>
      <w:r w:rsidRPr="00A40222">
        <w:rPr>
          <w:rFonts w:asciiTheme="minorBidi" w:hAnsiTheme="minorBidi"/>
        </w:rPr>
        <w:t xml:space="preserve"> </w:t>
      </w:r>
      <w:r>
        <w:rPr>
          <w:rFonts w:asciiTheme="minorBidi" w:hAnsiTheme="minorBidi"/>
        </w:rPr>
        <w:t>participant-level</w:t>
      </w:r>
      <w:r w:rsidRPr="00A40222">
        <w:rPr>
          <w:rFonts w:asciiTheme="minorBidi" w:hAnsiTheme="minorBidi"/>
        </w:rPr>
        <w:t xml:space="preserve"> </w:t>
      </w:r>
      <w:r>
        <w:rPr>
          <w:rFonts w:asciiTheme="minorBidi" w:hAnsiTheme="minorBidi"/>
        </w:rPr>
        <w:t>results</w:t>
      </w:r>
      <w:r w:rsidR="00B54B74" w:rsidRPr="00A40222">
        <w:rPr>
          <w:rFonts w:asciiTheme="minorBidi" w:hAnsiTheme="minorBidi"/>
        </w:rPr>
        <w:t>.</w:t>
      </w:r>
    </w:p>
    <w:p w14:paraId="18BA1B62" w14:textId="3F7308A2" w:rsidR="00955694" w:rsidRDefault="00C575CF" w:rsidP="0078250F">
      <w:pPr>
        <w:pStyle w:val="Heading2"/>
        <w:spacing w:line="360" w:lineRule="auto"/>
        <w:rPr>
          <w:rFonts w:asciiTheme="minorBidi" w:hAnsiTheme="minorBidi" w:cstheme="minorBidi"/>
          <w:color w:val="1F497D" w:themeColor="text2"/>
          <w:sz w:val="28"/>
          <w:szCs w:val="28"/>
        </w:rPr>
      </w:pPr>
      <w:r w:rsidRPr="00E5457B">
        <w:rPr>
          <w:rFonts w:asciiTheme="minorBidi" w:hAnsiTheme="minorBidi" w:cstheme="minorBidi"/>
          <w:color w:val="1F497D" w:themeColor="text2"/>
          <w:sz w:val="28"/>
          <w:szCs w:val="28"/>
        </w:rPr>
        <w:t>4.</w:t>
      </w:r>
      <w:r w:rsidR="00952808" w:rsidRPr="00E5457B">
        <w:rPr>
          <w:rFonts w:asciiTheme="minorBidi" w:hAnsiTheme="minorBidi" w:cstheme="minorBidi"/>
          <w:color w:val="1F497D" w:themeColor="text2"/>
          <w:sz w:val="28"/>
          <w:szCs w:val="28"/>
          <w:rtl/>
          <w:lang w:bidi="he-IL"/>
        </w:rPr>
        <w:t>7</w:t>
      </w:r>
      <w:r w:rsidR="00952808" w:rsidRPr="00E5457B">
        <w:rPr>
          <w:rFonts w:asciiTheme="minorBidi" w:hAnsiTheme="minorBidi" w:cstheme="minorBidi"/>
          <w:color w:val="1F497D" w:themeColor="text2"/>
          <w:sz w:val="28"/>
          <w:szCs w:val="28"/>
        </w:rPr>
        <w:t xml:space="preserve"> </w:t>
      </w:r>
      <w:r w:rsidR="00B01624">
        <w:rPr>
          <w:rFonts w:asciiTheme="minorBidi" w:hAnsiTheme="minorBidi" w:cstheme="minorBidi"/>
          <w:color w:val="1F497D" w:themeColor="text2"/>
          <w:sz w:val="28"/>
          <w:szCs w:val="28"/>
        </w:rPr>
        <w:t>Self-Rated Assessment Measures</w:t>
      </w:r>
    </w:p>
    <w:p w14:paraId="606BCDF1" w14:textId="50CC9CED" w:rsidR="00D12278" w:rsidRPr="00A40222" w:rsidRDefault="00A40222" w:rsidP="00A40222">
      <w:pPr>
        <w:spacing w:line="360" w:lineRule="auto"/>
        <w:rPr>
          <w:rFonts w:asciiTheme="minorBidi" w:hAnsiTheme="minorBidi"/>
        </w:rPr>
      </w:pPr>
      <w:r w:rsidRPr="00A40222">
        <w:rPr>
          <w:rFonts w:asciiTheme="minorBidi" w:hAnsiTheme="minorBidi"/>
        </w:rPr>
        <w:t>Numerical self-ratings were available for 14 participants across 35 assessments: three from Group A and 11 from Group B. This dataset included A1, B1, and B2, who were not included in the final acoustic dataset. Self-ratings were therefore analyzed separately from the acoustic measures. After each assessment, participants rated their perceived intonation during the assessment and during the corresponding week on five-point scales</w:t>
      </w:r>
      <w:r w:rsidR="00D12278" w:rsidRPr="00A40222">
        <w:rPr>
          <w:rFonts w:asciiTheme="minorBidi" w:hAnsiTheme="minorBidi"/>
        </w:rPr>
        <w:t>.</w:t>
      </w:r>
    </w:p>
    <w:p w14:paraId="22C86E12" w14:textId="77777777" w:rsidR="00D12278" w:rsidRPr="00D12278" w:rsidRDefault="00D12278" w:rsidP="00D12278">
      <w:pPr>
        <w:spacing w:line="360" w:lineRule="auto"/>
        <w:rPr>
          <w:rFonts w:asciiTheme="minorBidi" w:hAnsiTheme="minorBidi"/>
        </w:rPr>
      </w:pPr>
      <w:r w:rsidRPr="00D12278">
        <w:rPr>
          <w:rFonts w:asciiTheme="minorBidi" w:hAnsiTheme="minorBidi"/>
          <w:b/>
        </w:rPr>
        <w:t>Table 4. Self-rated intonation by assessment</w:t>
      </w:r>
    </w:p>
    <w:tbl>
      <w:tblPr>
        <w:tblW w:w="0" w:type="auto"/>
        <w:jc w:val="center"/>
        <w:tblLook w:val="04A0" w:firstRow="1" w:lastRow="0" w:firstColumn="1" w:lastColumn="0" w:noHBand="0" w:noVBand="1"/>
      </w:tblPr>
      <w:tblGrid>
        <w:gridCol w:w="1379"/>
        <w:gridCol w:w="1026"/>
        <w:gridCol w:w="1379"/>
        <w:gridCol w:w="1073"/>
        <w:gridCol w:w="1135"/>
        <w:gridCol w:w="1160"/>
        <w:gridCol w:w="1073"/>
        <w:gridCol w:w="1135"/>
      </w:tblGrid>
      <w:tr w:rsidR="00D12278" w:rsidRPr="00D12278" w14:paraId="31DCA347" w14:textId="77777777" w:rsidTr="00A40222">
        <w:trPr>
          <w:jc w:val="center"/>
        </w:trPr>
        <w:tc>
          <w:tcPr>
            <w:tcW w:w="1379" w:type="dxa"/>
            <w:tcMar>
              <w:top w:w="80" w:type="dxa"/>
              <w:left w:w="100" w:type="dxa"/>
              <w:bottom w:w="80" w:type="dxa"/>
              <w:right w:w="100" w:type="dxa"/>
            </w:tcMar>
          </w:tcPr>
          <w:p w14:paraId="7E336201" w14:textId="77777777" w:rsidR="00D12278" w:rsidRPr="00D12278" w:rsidRDefault="00D12278" w:rsidP="00D12278">
            <w:pPr>
              <w:spacing w:after="0" w:line="240" w:lineRule="auto"/>
              <w:rPr>
                <w:rFonts w:asciiTheme="minorBidi" w:hAnsiTheme="minorBidi"/>
                <w:sz w:val="20"/>
                <w:szCs w:val="20"/>
              </w:rPr>
            </w:pPr>
            <w:r w:rsidRPr="00D12278">
              <w:rPr>
                <w:rFonts w:asciiTheme="minorBidi" w:hAnsiTheme="minorBidi"/>
                <w:b/>
                <w:sz w:val="20"/>
                <w:szCs w:val="20"/>
              </w:rPr>
              <w:t>Assessment</w:t>
            </w:r>
          </w:p>
        </w:tc>
        <w:tc>
          <w:tcPr>
            <w:tcW w:w="1026" w:type="dxa"/>
            <w:tcMar>
              <w:top w:w="80" w:type="dxa"/>
              <w:left w:w="100" w:type="dxa"/>
              <w:bottom w:w="80" w:type="dxa"/>
              <w:right w:w="100" w:type="dxa"/>
            </w:tcMar>
          </w:tcPr>
          <w:p w14:paraId="1443CCC8" w14:textId="77777777" w:rsidR="00D12278" w:rsidRPr="00D12278" w:rsidRDefault="00D12278" w:rsidP="00D12278">
            <w:pPr>
              <w:spacing w:after="0" w:line="240" w:lineRule="auto"/>
              <w:rPr>
                <w:rFonts w:asciiTheme="minorBidi" w:hAnsiTheme="minorBidi"/>
                <w:sz w:val="20"/>
                <w:szCs w:val="20"/>
              </w:rPr>
            </w:pPr>
            <w:r w:rsidRPr="00D12278">
              <w:rPr>
                <w:rFonts w:asciiTheme="minorBidi" w:hAnsiTheme="minorBidi"/>
                <w:b/>
                <w:sz w:val="20"/>
                <w:szCs w:val="20"/>
              </w:rPr>
              <w:t>n</w:t>
            </w:r>
          </w:p>
        </w:tc>
        <w:tc>
          <w:tcPr>
            <w:tcW w:w="1379" w:type="dxa"/>
            <w:tcMar>
              <w:top w:w="80" w:type="dxa"/>
              <w:left w:w="100" w:type="dxa"/>
              <w:bottom w:w="80" w:type="dxa"/>
              <w:right w:w="100" w:type="dxa"/>
            </w:tcMar>
          </w:tcPr>
          <w:p w14:paraId="0813D76C" w14:textId="77777777" w:rsidR="00D12278" w:rsidRPr="00D12278" w:rsidRDefault="00D12278" w:rsidP="00D12278">
            <w:pPr>
              <w:spacing w:after="0" w:line="240" w:lineRule="auto"/>
              <w:rPr>
                <w:rFonts w:asciiTheme="minorBidi" w:hAnsiTheme="minorBidi"/>
                <w:sz w:val="20"/>
                <w:szCs w:val="20"/>
              </w:rPr>
            </w:pPr>
            <w:r w:rsidRPr="00D12278">
              <w:rPr>
                <w:rFonts w:asciiTheme="minorBidi" w:hAnsiTheme="minorBidi"/>
                <w:b/>
                <w:sz w:val="20"/>
                <w:szCs w:val="20"/>
              </w:rPr>
              <w:t>Assessment rating median</w:t>
            </w:r>
          </w:p>
        </w:tc>
        <w:tc>
          <w:tcPr>
            <w:tcW w:w="1073" w:type="dxa"/>
            <w:tcMar>
              <w:top w:w="80" w:type="dxa"/>
              <w:left w:w="100" w:type="dxa"/>
              <w:bottom w:w="80" w:type="dxa"/>
              <w:right w:w="100" w:type="dxa"/>
            </w:tcMar>
          </w:tcPr>
          <w:p w14:paraId="7C3BF7A3" w14:textId="77777777" w:rsidR="00D12278" w:rsidRPr="00D12278" w:rsidRDefault="00D12278" w:rsidP="00D12278">
            <w:pPr>
              <w:spacing w:after="0" w:line="240" w:lineRule="auto"/>
              <w:rPr>
                <w:rFonts w:asciiTheme="minorBidi" w:hAnsiTheme="minorBidi"/>
                <w:sz w:val="20"/>
                <w:szCs w:val="20"/>
              </w:rPr>
            </w:pPr>
            <w:r w:rsidRPr="00D12278">
              <w:rPr>
                <w:rFonts w:asciiTheme="minorBidi" w:hAnsiTheme="minorBidi"/>
                <w:b/>
                <w:sz w:val="20"/>
                <w:szCs w:val="20"/>
              </w:rPr>
              <w:t>IQR</w:t>
            </w:r>
          </w:p>
        </w:tc>
        <w:tc>
          <w:tcPr>
            <w:tcW w:w="1135" w:type="dxa"/>
            <w:tcMar>
              <w:top w:w="80" w:type="dxa"/>
              <w:left w:w="100" w:type="dxa"/>
              <w:bottom w:w="80" w:type="dxa"/>
              <w:right w:w="100" w:type="dxa"/>
            </w:tcMar>
          </w:tcPr>
          <w:p w14:paraId="23982B44" w14:textId="77777777" w:rsidR="00D12278" w:rsidRPr="00D12278" w:rsidRDefault="00D12278" w:rsidP="00D12278">
            <w:pPr>
              <w:spacing w:after="0" w:line="240" w:lineRule="auto"/>
              <w:rPr>
                <w:rFonts w:asciiTheme="minorBidi" w:hAnsiTheme="minorBidi"/>
                <w:sz w:val="20"/>
                <w:szCs w:val="20"/>
              </w:rPr>
            </w:pPr>
            <w:r w:rsidRPr="00D12278">
              <w:rPr>
                <w:rFonts w:asciiTheme="minorBidi" w:hAnsiTheme="minorBidi"/>
                <w:b/>
                <w:sz w:val="20"/>
                <w:szCs w:val="20"/>
              </w:rPr>
              <w:t>Range</w:t>
            </w:r>
          </w:p>
        </w:tc>
        <w:tc>
          <w:tcPr>
            <w:tcW w:w="1160" w:type="dxa"/>
            <w:tcMar>
              <w:top w:w="80" w:type="dxa"/>
              <w:left w:w="100" w:type="dxa"/>
              <w:bottom w:w="80" w:type="dxa"/>
              <w:right w:w="100" w:type="dxa"/>
            </w:tcMar>
          </w:tcPr>
          <w:p w14:paraId="1FC09DB5" w14:textId="77777777" w:rsidR="00D12278" w:rsidRPr="00D12278" w:rsidRDefault="00D12278" w:rsidP="00D12278">
            <w:pPr>
              <w:spacing w:after="0" w:line="240" w:lineRule="auto"/>
              <w:rPr>
                <w:rFonts w:asciiTheme="minorBidi" w:hAnsiTheme="minorBidi"/>
                <w:sz w:val="20"/>
                <w:szCs w:val="20"/>
              </w:rPr>
            </w:pPr>
            <w:r w:rsidRPr="00D12278">
              <w:rPr>
                <w:rFonts w:asciiTheme="minorBidi" w:hAnsiTheme="minorBidi"/>
                <w:b/>
                <w:sz w:val="20"/>
                <w:szCs w:val="20"/>
              </w:rPr>
              <w:t>Weekly rating median</w:t>
            </w:r>
          </w:p>
        </w:tc>
        <w:tc>
          <w:tcPr>
            <w:tcW w:w="1073" w:type="dxa"/>
            <w:tcMar>
              <w:top w:w="80" w:type="dxa"/>
              <w:left w:w="100" w:type="dxa"/>
              <w:bottom w:w="80" w:type="dxa"/>
              <w:right w:w="100" w:type="dxa"/>
            </w:tcMar>
          </w:tcPr>
          <w:p w14:paraId="3B6EDF9A" w14:textId="77777777" w:rsidR="00D12278" w:rsidRPr="00D12278" w:rsidRDefault="00D12278" w:rsidP="00D12278">
            <w:pPr>
              <w:spacing w:after="0" w:line="240" w:lineRule="auto"/>
              <w:rPr>
                <w:rFonts w:asciiTheme="minorBidi" w:hAnsiTheme="minorBidi"/>
                <w:sz w:val="20"/>
                <w:szCs w:val="20"/>
              </w:rPr>
            </w:pPr>
            <w:r w:rsidRPr="00D12278">
              <w:rPr>
                <w:rFonts w:asciiTheme="minorBidi" w:hAnsiTheme="minorBidi"/>
                <w:b/>
                <w:sz w:val="20"/>
                <w:szCs w:val="20"/>
              </w:rPr>
              <w:t>IQR</w:t>
            </w:r>
          </w:p>
        </w:tc>
        <w:tc>
          <w:tcPr>
            <w:tcW w:w="1135" w:type="dxa"/>
            <w:tcMar>
              <w:top w:w="80" w:type="dxa"/>
              <w:left w:w="100" w:type="dxa"/>
              <w:bottom w:w="80" w:type="dxa"/>
              <w:right w:w="100" w:type="dxa"/>
            </w:tcMar>
          </w:tcPr>
          <w:p w14:paraId="2784EF4A" w14:textId="77777777" w:rsidR="00D12278" w:rsidRPr="00D12278" w:rsidRDefault="00D12278" w:rsidP="00D12278">
            <w:pPr>
              <w:spacing w:after="0" w:line="240" w:lineRule="auto"/>
              <w:rPr>
                <w:rFonts w:asciiTheme="minorBidi" w:hAnsiTheme="minorBidi"/>
                <w:sz w:val="20"/>
                <w:szCs w:val="20"/>
              </w:rPr>
            </w:pPr>
            <w:r w:rsidRPr="00D12278">
              <w:rPr>
                <w:rFonts w:asciiTheme="minorBidi" w:hAnsiTheme="minorBidi"/>
                <w:b/>
                <w:sz w:val="20"/>
                <w:szCs w:val="20"/>
              </w:rPr>
              <w:t>Range</w:t>
            </w:r>
          </w:p>
        </w:tc>
      </w:tr>
      <w:tr w:rsidR="00D12278" w:rsidRPr="00D12278" w14:paraId="590DE427" w14:textId="77777777" w:rsidTr="00A40222">
        <w:trPr>
          <w:jc w:val="center"/>
        </w:trPr>
        <w:tc>
          <w:tcPr>
            <w:tcW w:w="1379" w:type="dxa"/>
            <w:tcMar>
              <w:top w:w="80" w:type="dxa"/>
              <w:left w:w="100" w:type="dxa"/>
              <w:bottom w:w="80" w:type="dxa"/>
              <w:right w:w="100" w:type="dxa"/>
            </w:tcMar>
          </w:tcPr>
          <w:p w14:paraId="7870B9E0" w14:textId="77777777" w:rsidR="00D12278" w:rsidRPr="00D12278" w:rsidRDefault="00D12278" w:rsidP="00D12278">
            <w:pPr>
              <w:spacing w:after="0" w:line="240" w:lineRule="auto"/>
              <w:rPr>
                <w:rFonts w:asciiTheme="minorBidi" w:hAnsiTheme="minorBidi"/>
                <w:sz w:val="20"/>
                <w:szCs w:val="20"/>
              </w:rPr>
            </w:pPr>
            <w:r w:rsidRPr="00D12278">
              <w:rPr>
                <w:rFonts w:asciiTheme="minorBidi" w:hAnsiTheme="minorBidi"/>
                <w:sz w:val="20"/>
                <w:szCs w:val="20"/>
              </w:rPr>
              <w:t>1</w:t>
            </w:r>
          </w:p>
        </w:tc>
        <w:tc>
          <w:tcPr>
            <w:tcW w:w="1026" w:type="dxa"/>
            <w:tcMar>
              <w:top w:w="80" w:type="dxa"/>
              <w:left w:w="100" w:type="dxa"/>
              <w:bottom w:w="80" w:type="dxa"/>
              <w:right w:w="100" w:type="dxa"/>
            </w:tcMar>
          </w:tcPr>
          <w:p w14:paraId="1797B379" w14:textId="77777777" w:rsidR="00D12278" w:rsidRPr="00D12278" w:rsidRDefault="00D12278" w:rsidP="00D12278">
            <w:pPr>
              <w:spacing w:after="0" w:line="240" w:lineRule="auto"/>
              <w:rPr>
                <w:rFonts w:asciiTheme="minorBidi" w:hAnsiTheme="minorBidi"/>
                <w:sz w:val="20"/>
                <w:szCs w:val="20"/>
              </w:rPr>
            </w:pPr>
            <w:r w:rsidRPr="00D12278">
              <w:rPr>
                <w:rFonts w:asciiTheme="minorBidi" w:hAnsiTheme="minorBidi"/>
                <w:sz w:val="20"/>
                <w:szCs w:val="20"/>
              </w:rPr>
              <w:t>14</w:t>
            </w:r>
          </w:p>
        </w:tc>
        <w:tc>
          <w:tcPr>
            <w:tcW w:w="1379" w:type="dxa"/>
            <w:tcMar>
              <w:top w:w="80" w:type="dxa"/>
              <w:left w:w="100" w:type="dxa"/>
              <w:bottom w:w="80" w:type="dxa"/>
              <w:right w:w="100" w:type="dxa"/>
            </w:tcMar>
          </w:tcPr>
          <w:p w14:paraId="31CCEE6B" w14:textId="77777777" w:rsidR="00D12278" w:rsidRPr="00D12278" w:rsidRDefault="00D12278" w:rsidP="00D12278">
            <w:pPr>
              <w:spacing w:after="0" w:line="240" w:lineRule="auto"/>
              <w:rPr>
                <w:rFonts w:asciiTheme="minorBidi" w:hAnsiTheme="minorBidi"/>
                <w:sz w:val="20"/>
                <w:szCs w:val="20"/>
              </w:rPr>
            </w:pPr>
            <w:r w:rsidRPr="00D12278">
              <w:rPr>
                <w:rFonts w:asciiTheme="minorBidi" w:hAnsiTheme="minorBidi"/>
                <w:sz w:val="20"/>
                <w:szCs w:val="20"/>
              </w:rPr>
              <w:t>4</w:t>
            </w:r>
          </w:p>
        </w:tc>
        <w:tc>
          <w:tcPr>
            <w:tcW w:w="1073" w:type="dxa"/>
            <w:tcMar>
              <w:top w:w="80" w:type="dxa"/>
              <w:left w:w="100" w:type="dxa"/>
              <w:bottom w:w="80" w:type="dxa"/>
              <w:right w:w="100" w:type="dxa"/>
            </w:tcMar>
          </w:tcPr>
          <w:p w14:paraId="1DE340F6" w14:textId="77777777" w:rsidR="00D12278" w:rsidRPr="00D12278" w:rsidRDefault="00D12278" w:rsidP="00D12278">
            <w:pPr>
              <w:spacing w:after="0" w:line="240" w:lineRule="auto"/>
              <w:rPr>
                <w:rFonts w:asciiTheme="minorBidi" w:hAnsiTheme="minorBidi"/>
                <w:sz w:val="20"/>
                <w:szCs w:val="20"/>
              </w:rPr>
            </w:pPr>
            <w:r w:rsidRPr="00D12278">
              <w:rPr>
                <w:rFonts w:asciiTheme="minorBidi" w:hAnsiTheme="minorBidi"/>
                <w:sz w:val="20"/>
                <w:szCs w:val="20"/>
              </w:rPr>
              <w:t>4–4</w:t>
            </w:r>
          </w:p>
        </w:tc>
        <w:tc>
          <w:tcPr>
            <w:tcW w:w="1135" w:type="dxa"/>
            <w:tcMar>
              <w:top w:w="80" w:type="dxa"/>
              <w:left w:w="100" w:type="dxa"/>
              <w:bottom w:w="80" w:type="dxa"/>
              <w:right w:w="100" w:type="dxa"/>
            </w:tcMar>
          </w:tcPr>
          <w:p w14:paraId="323FD8C9" w14:textId="77777777" w:rsidR="00D12278" w:rsidRPr="00D12278" w:rsidRDefault="00D12278" w:rsidP="00D12278">
            <w:pPr>
              <w:spacing w:after="0" w:line="240" w:lineRule="auto"/>
              <w:rPr>
                <w:rFonts w:asciiTheme="minorBidi" w:hAnsiTheme="minorBidi"/>
                <w:sz w:val="20"/>
                <w:szCs w:val="20"/>
              </w:rPr>
            </w:pPr>
            <w:r w:rsidRPr="00D12278">
              <w:rPr>
                <w:rFonts w:asciiTheme="minorBidi" w:hAnsiTheme="minorBidi"/>
                <w:sz w:val="20"/>
                <w:szCs w:val="20"/>
              </w:rPr>
              <w:t>2–5</w:t>
            </w:r>
          </w:p>
        </w:tc>
        <w:tc>
          <w:tcPr>
            <w:tcW w:w="1160" w:type="dxa"/>
            <w:tcMar>
              <w:top w:w="80" w:type="dxa"/>
              <w:left w:w="100" w:type="dxa"/>
              <w:bottom w:w="80" w:type="dxa"/>
              <w:right w:w="100" w:type="dxa"/>
            </w:tcMar>
          </w:tcPr>
          <w:p w14:paraId="566C726E" w14:textId="77777777" w:rsidR="00D12278" w:rsidRPr="00D12278" w:rsidRDefault="00D12278" w:rsidP="00D12278">
            <w:pPr>
              <w:spacing w:after="0" w:line="240" w:lineRule="auto"/>
              <w:rPr>
                <w:rFonts w:asciiTheme="minorBidi" w:hAnsiTheme="minorBidi"/>
                <w:sz w:val="20"/>
                <w:szCs w:val="20"/>
              </w:rPr>
            </w:pPr>
            <w:r w:rsidRPr="00D12278">
              <w:rPr>
                <w:rFonts w:asciiTheme="minorBidi" w:hAnsiTheme="minorBidi"/>
                <w:sz w:val="20"/>
                <w:szCs w:val="20"/>
              </w:rPr>
              <w:t>4</w:t>
            </w:r>
          </w:p>
        </w:tc>
        <w:tc>
          <w:tcPr>
            <w:tcW w:w="1073" w:type="dxa"/>
            <w:tcMar>
              <w:top w:w="80" w:type="dxa"/>
              <w:left w:w="100" w:type="dxa"/>
              <w:bottom w:w="80" w:type="dxa"/>
              <w:right w:w="100" w:type="dxa"/>
            </w:tcMar>
          </w:tcPr>
          <w:p w14:paraId="196ED6E1" w14:textId="77777777" w:rsidR="00D12278" w:rsidRPr="00D12278" w:rsidRDefault="00D12278" w:rsidP="00D12278">
            <w:pPr>
              <w:spacing w:after="0" w:line="240" w:lineRule="auto"/>
              <w:rPr>
                <w:rFonts w:asciiTheme="minorBidi" w:hAnsiTheme="minorBidi"/>
                <w:sz w:val="20"/>
                <w:szCs w:val="20"/>
              </w:rPr>
            </w:pPr>
            <w:r w:rsidRPr="00D12278">
              <w:rPr>
                <w:rFonts w:asciiTheme="minorBidi" w:hAnsiTheme="minorBidi"/>
                <w:sz w:val="20"/>
                <w:szCs w:val="20"/>
              </w:rPr>
              <w:t>4–4.75</w:t>
            </w:r>
          </w:p>
        </w:tc>
        <w:tc>
          <w:tcPr>
            <w:tcW w:w="1135" w:type="dxa"/>
            <w:tcMar>
              <w:top w:w="80" w:type="dxa"/>
              <w:left w:w="100" w:type="dxa"/>
              <w:bottom w:w="80" w:type="dxa"/>
              <w:right w:w="100" w:type="dxa"/>
            </w:tcMar>
          </w:tcPr>
          <w:p w14:paraId="4C364550" w14:textId="77777777" w:rsidR="00D12278" w:rsidRPr="00D12278" w:rsidRDefault="00D12278" w:rsidP="00D12278">
            <w:pPr>
              <w:spacing w:after="0" w:line="240" w:lineRule="auto"/>
              <w:rPr>
                <w:rFonts w:asciiTheme="minorBidi" w:hAnsiTheme="minorBidi"/>
                <w:sz w:val="20"/>
                <w:szCs w:val="20"/>
              </w:rPr>
            </w:pPr>
            <w:r w:rsidRPr="00D12278">
              <w:rPr>
                <w:rFonts w:asciiTheme="minorBidi" w:hAnsiTheme="minorBidi"/>
                <w:sz w:val="20"/>
                <w:szCs w:val="20"/>
              </w:rPr>
              <w:t>3–5</w:t>
            </w:r>
          </w:p>
        </w:tc>
      </w:tr>
      <w:tr w:rsidR="00D12278" w:rsidRPr="00D12278" w14:paraId="3DD8C8B3" w14:textId="77777777" w:rsidTr="00A40222">
        <w:trPr>
          <w:jc w:val="center"/>
        </w:trPr>
        <w:tc>
          <w:tcPr>
            <w:tcW w:w="1379" w:type="dxa"/>
            <w:tcMar>
              <w:top w:w="80" w:type="dxa"/>
              <w:left w:w="100" w:type="dxa"/>
              <w:bottom w:w="80" w:type="dxa"/>
              <w:right w:w="100" w:type="dxa"/>
            </w:tcMar>
          </w:tcPr>
          <w:p w14:paraId="04F6A10F" w14:textId="77777777" w:rsidR="00D12278" w:rsidRPr="00D12278" w:rsidRDefault="00D12278" w:rsidP="00D12278">
            <w:pPr>
              <w:spacing w:after="0" w:line="240" w:lineRule="auto"/>
              <w:rPr>
                <w:rFonts w:asciiTheme="minorBidi" w:hAnsiTheme="minorBidi"/>
                <w:sz w:val="20"/>
                <w:szCs w:val="20"/>
              </w:rPr>
            </w:pPr>
            <w:r w:rsidRPr="00D12278">
              <w:rPr>
                <w:rFonts w:asciiTheme="minorBidi" w:hAnsiTheme="minorBidi"/>
                <w:sz w:val="20"/>
                <w:szCs w:val="20"/>
              </w:rPr>
              <w:t>2</w:t>
            </w:r>
          </w:p>
        </w:tc>
        <w:tc>
          <w:tcPr>
            <w:tcW w:w="1026" w:type="dxa"/>
            <w:tcMar>
              <w:top w:w="80" w:type="dxa"/>
              <w:left w:w="100" w:type="dxa"/>
              <w:bottom w:w="80" w:type="dxa"/>
              <w:right w:w="100" w:type="dxa"/>
            </w:tcMar>
          </w:tcPr>
          <w:p w14:paraId="048D7DB7" w14:textId="77777777" w:rsidR="00D12278" w:rsidRPr="00D12278" w:rsidRDefault="00D12278" w:rsidP="00D12278">
            <w:pPr>
              <w:spacing w:after="0" w:line="240" w:lineRule="auto"/>
              <w:rPr>
                <w:rFonts w:asciiTheme="minorBidi" w:hAnsiTheme="minorBidi"/>
                <w:sz w:val="20"/>
                <w:szCs w:val="20"/>
              </w:rPr>
            </w:pPr>
            <w:r w:rsidRPr="00D12278">
              <w:rPr>
                <w:rFonts w:asciiTheme="minorBidi" w:hAnsiTheme="minorBidi"/>
                <w:sz w:val="20"/>
                <w:szCs w:val="20"/>
              </w:rPr>
              <w:t>10</w:t>
            </w:r>
          </w:p>
        </w:tc>
        <w:tc>
          <w:tcPr>
            <w:tcW w:w="1379" w:type="dxa"/>
            <w:tcMar>
              <w:top w:w="80" w:type="dxa"/>
              <w:left w:w="100" w:type="dxa"/>
              <w:bottom w:w="80" w:type="dxa"/>
              <w:right w:w="100" w:type="dxa"/>
            </w:tcMar>
          </w:tcPr>
          <w:p w14:paraId="431C90F9" w14:textId="77777777" w:rsidR="00D12278" w:rsidRPr="00D12278" w:rsidRDefault="00D12278" w:rsidP="00D12278">
            <w:pPr>
              <w:spacing w:after="0" w:line="240" w:lineRule="auto"/>
              <w:rPr>
                <w:rFonts w:asciiTheme="minorBidi" w:hAnsiTheme="minorBidi"/>
                <w:sz w:val="20"/>
                <w:szCs w:val="20"/>
              </w:rPr>
            </w:pPr>
            <w:r w:rsidRPr="00D12278">
              <w:rPr>
                <w:rFonts w:asciiTheme="minorBidi" w:hAnsiTheme="minorBidi"/>
                <w:sz w:val="20"/>
                <w:szCs w:val="20"/>
              </w:rPr>
              <w:t>4</w:t>
            </w:r>
          </w:p>
        </w:tc>
        <w:tc>
          <w:tcPr>
            <w:tcW w:w="1073" w:type="dxa"/>
            <w:tcMar>
              <w:top w:w="80" w:type="dxa"/>
              <w:left w:w="100" w:type="dxa"/>
              <w:bottom w:w="80" w:type="dxa"/>
              <w:right w:w="100" w:type="dxa"/>
            </w:tcMar>
          </w:tcPr>
          <w:p w14:paraId="39F282D7" w14:textId="77777777" w:rsidR="00D12278" w:rsidRPr="00D12278" w:rsidRDefault="00D12278" w:rsidP="00D12278">
            <w:pPr>
              <w:spacing w:after="0" w:line="240" w:lineRule="auto"/>
              <w:rPr>
                <w:rFonts w:asciiTheme="minorBidi" w:hAnsiTheme="minorBidi"/>
                <w:sz w:val="20"/>
                <w:szCs w:val="20"/>
              </w:rPr>
            </w:pPr>
            <w:r w:rsidRPr="00D12278">
              <w:rPr>
                <w:rFonts w:asciiTheme="minorBidi" w:hAnsiTheme="minorBidi"/>
                <w:sz w:val="20"/>
                <w:szCs w:val="20"/>
              </w:rPr>
              <w:t>4–4</w:t>
            </w:r>
          </w:p>
        </w:tc>
        <w:tc>
          <w:tcPr>
            <w:tcW w:w="1135" w:type="dxa"/>
            <w:tcMar>
              <w:top w:w="80" w:type="dxa"/>
              <w:left w:w="100" w:type="dxa"/>
              <w:bottom w:w="80" w:type="dxa"/>
              <w:right w:w="100" w:type="dxa"/>
            </w:tcMar>
          </w:tcPr>
          <w:p w14:paraId="2792388A" w14:textId="77777777" w:rsidR="00D12278" w:rsidRPr="00D12278" w:rsidRDefault="00D12278" w:rsidP="00D12278">
            <w:pPr>
              <w:spacing w:after="0" w:line="240" w:lineRule="auto"/>
              <w:rPr>
                <w:rFonts w:asciiTheme="minorBidi" w:hAnsiTheme="minorBidi"/>
                <w:sz w:val="20"/>
                <w:szCs w:val="20"/>
              </w:rPr>
            </w:pPr>
            <w:r w:rsidRPr="00D12278">
              <w:rPr>
                <w:rFonts w:asciiTheme="minorBidi" w:hAnsiTheme="minorBidi"/>
                <w:sz w:val="20"/>
                <w:szCs w:val="20"/>
              </w:rPr>
              <w:t>4–4</w:t>
            </w:r>
          </w:p>
        </w:tc>
        <w:tc>
          <w:tcPr>
            <w:tcW w:w="1160" w:type="dxa"/>
            <w:tcMar>
              <w:top w:w="80" w:type="dxa"/>
              <w:left w:w="100" w:type="dxa"/>
              <w:bottom w:w="80" w:type="dxa"/>
              <w:right w:w="100" w:type="dxa"/>
            </w:tcMar>
          </w:tcPr>
          <w:p w14:paraId="2F8FD615" w14:textId="77777777" w:rsidR="00D12278" w:rsidRPr="00D12278" w:rsidRDefault="00D12278" w:rsidP="00D12278">
            <w:pPr>
              <w:spacing w:after="0" w:line="240" w:lineRule="auto"/>
              <w:rPr>
                <w:rFonts w:asciiTheme="minorBidi" w:hAnsiTheme="minorBidi"/>
                <w:sz w:val="20"/>
                <w:szCs w:val="20"/>
              </w:rPr>
            </w:pPr>
            <w:r w:rsidRPr="00D12278">
              <w:rPr>
                <w:rFonts w:asciiTheme="minorBidi" w:hAnsiTheme="minorBidi"/>
                <w:sz w:val="20"/>
                <w:szCs w:val="20"/>
              </w:rPr>
              <w:t>4</w:t>
            </w:r>
          </w:p>
        </w:tc>
        <w:tc>
          <w:tcPr>
            <w:tcW w:w="1073" w:type="dxa"/>
            <w:tcMar>
              <w:top w:w="80" w:type="dxa"/>
              <w:left w:w="100" w:type="dxa"/>
              <w:bottom w:w="80" w:type="dxa"/>
              <w:right w:w="100" w:type="dxa"/>
            </w:tcMar>
          </w:tcPr>
          <w:p w14:paraId="3C14B633" w14:textId="77777777" w:rsidR="00D12278" w:rsidRPr="00D12278" w:rsidRDefault="00D12278" w:rsidP="00D12278">
            <w:pPr>
              <w:spacing w:after="0" w:line="240" w:lineRule="auto"/>
              <w:rPr>
                <w:rFonts w:asciiTheme="minorBidi" w:hAnsiTheme="minorBidi"/>
                <w:sz w:val="20"/>
                <w:szCs w:val="20"/>
              </w:rPr>
            </w:pPr>
            <w:r w:rsidRPr="00D12278">
              <w:rPr>
                <w:rFonts w:asciiTheme="minorBidi" w:hAnsiTheme="minorBidi"/>
                <w:sz w:val="20"/>
                <w:szCs w:val="20"/>
              </w:rPr>
              <w:t>4–4.75</w:t>
            </w:r>
          </w:p>
        </w:tc>
        <w:tc>
          <w:tcPr>
            <w:tcW w:w="1135" w:type="dxa"/>
            <w:tcMar>
              <w:top w:w="80" w:type="dxa"/>
              <w:left w:w="100" w:type="dxa"/>
              <w:bottom w:w="80" w:type="dxa"/>
              <w:right w:w="100" w:type="dxa"/>
            </w:tcMar>
          </w:tcPr>
          <w:p w14:paraId="019EA2D0" w14:textId="77777777" w:rsidR="00D12278" w:rsidRPr="00D12278" w:rsidRDefault="00D12278" w:rsidP="00D12278">
            <w:pPr>
              <w:spacing w:after="0" w:line="240" w:lineRule="auto"/>
              <w:rPr>
                <w:rFonts w:asciiTheme="minorBidi" w:hAnsiTheme="minorBidi"/>
                <w:sz w:val="20"/>
                <w:szCs w:val="20"/>
              </w:rPr>
            </w:pPr>
            <w:r w:rsidRPr="00D12278">
              <w:rPr>
                <w:rFonts w:asciiTheme="minorBidi" w:hAnsiTheme="minorBidi"/>
                <w:sz w:val="20"/>
                <w:szCs w:val="20"/>
              </w:rPr>
              <w:t>3–5</w:t>
            </w:r>
          </w:p>
        </w:tc>
      </w:tr>
      <w:tr w:rsidR="00D12278" w:rsidRPr="00D12278" w14:paraId="268CE73B" w14:textId="77777777" w:rsidTr="00A40222">
        <w:trPr>
          <w:jc w:val="center"/>
        </w:trPr>
        <w:tc>
          <w:tcPr>
            <w:tcW w:w="1379" w:type="dxa"/>
            <w:tcMar>
              <w:top w:w="80" w:type="dxa"/>
              <w:left w:w="100" w:type="dxa"/>
              <w:bottom w:w="80" w:type="dxa"/>
              <w:right w:w="100" w:type="dxa"/>
            </w:tcMar>
          </w:tcPr>
          <w:p w14:paraId="40984B47" w14:textId="77777777" w:rsidR="00D12278" w:rsidRPr="00D12278" w:rsidRDefault="00D12278" w:rsidP="00D12278">
            <w:pPr>
              <w:spacing w:after="0" w:line="240" w:lineRule="auto"/>
              <w:rPr>
                <w:rFonts w:asciiTheme="minorBidi" w:hAnsiTheme="minorBidi"/>
                <w:sz w:val="20"/>
                <w:szCs w:val="20"/>
              </w:rPr>
            </w:pPr>
            <w:r w:rsidRPr="00D12278">
              <w:rPr>
                <w:rFonts w:asciiTheme="minorBidi" w:hAnsiTheme="minorBidi"/>
                <w:sz w:val="20"/>
                <w:szCs w:val="20"/>
              </w:rPr>
              <w:t>3</w:t>
            </w:r>
          </w:p>
        </w:tc>
        <w:tc>
          <w:tcPr>
            <w:tcW w:w="1026" w:type="dxa"/>
            <w:tcMar>
              <w:top w:w="80" w:type="dxa"/>
              <w:left w:w="100" w:type="dxa"/>
              <w:bottom w:w="80" w:type="dxa"/>
              <w:right w:w="100" w:type="dxa"/>
            </w:tcMar>
          </w:tcPr>
          <w:p w14:paraId="2D8CB657" w14:textId="77777777" w:rsidR="00D12278" w:rsidRPr="00D12278" w:rsidRDefault="00D12278" w:rsidP="00D12278">
            <w:pPr>
              <w:spacing w:after="0" w:line="240" w:lineRule="auto"/>
              <w:rPr>
                <w:rFonts w:asciiTheme="minorBidi" w:hAnsiTheme="minorBidi"/>
                <w:sz w:val="20"/>
                <w:szCs w:val="20"/>
              </w:rPr>
            </w:pPr>
            <w:r w:rsidRPr="00D12278">
              <w:rPr>
                <w:rFonts w:asciiTheme="minorBidi" w:hAnsiTheme="minorBidi"/>
                <w:sz w:val="20"/>
                <w:szCs w:val="20"/>
              </w:rPr>
              <w:t>7</w:t>
            </w:r>
          </w:p>
        </w:tc>
        <w:tc>
          <w:tcPr>
            <w:tcW w:w="1379" w:type="dxa"/>
            <w:tcMar>
              <w:top w:w="80" w:type="dxa"/>
              <w:left w:w="100" w:type="dxa"/>
              <w:bottom w:w="80" w:type="dxa"/>
              <w:right w:w="100" w:type="dxa"/>
            </w:tcMar>
          </w:tcPr>
          <w:p w14:paraId="0A3BEF64" w14:textId="77777777" w:rsidR="00D12278" w:rsidRPr="00D12278" w:rsidRDefault="00D12278" w:rsidP="00D12278">
            <w:pPr>
              <w:spacing w:after="0" w:line="240" w:lineRule="auto"/>
              <w:rPr>
                <w:rFonts w:asciiTheme="minorBidi" w:hAnsiTheme="minorBidi"/>
                <w:sz w:val="20"/>
                <w:szCs w:val="20"/>
              </w:rPr>
            </w:pPr>
            <w:r w:rsidRPr="00D12278">
              <w:rPr>
                <w:rFonts w:asciiTheme="minorBidi" w:hAnsiTheme="minorBidi"/>
                <w:sz w:val="20"/>
                <w:szCs w:val="20"/>
              </w:rPr>
              <w:t>4</w:t>
            </w:r>
          </w:p>
        </w:tc>
        <w:tc>
          <w:tcPr>
            <w:tcW w:w="1073" w:type="dxa"/>
            <w:tcMar>
              <w:top w:w="80" w:type="dxa"/>
              <w:left w:w="100" w:type="dxa"/>
              <w:bottom w:w="80" w:type="dxa"/>
              <w:right w:w="100" w:type="dxa"/>
            </w:tcMar>
          </w:tcPr>
          <w:p w14:paraId="385B8341" w14:textId="77777777" w:rsidR="00D12278" w:rsidRPr="00D12278" w:rsidRDefault="00D12278" w:rsidP="00D12278">
            <w:pPr>
              <w:spacing w:after="0" w:line="240" w:lineRule="auto"/>
              <w:rPr>
                <w:rFonts w:asciiTheme="minorBidi" w:hAnsiTheme="minorBidi"/>
                <w:sz w:val="20"/>
                <w:szCs w:val="20"/>
              </w:rPr>
            </w:pPr>
            <w:r w:rsidRPr="00D12278">
              <w:rPr>
                <w:rFonts w:asciiTheme="minorBidi" w:hAnsiTheme="minorBidi"/>
                <w:sz w:val="20"/>
                <w:szCs w:val="20"/>
              </w:rPr>
              <w:t>3–4</w:t>
            </w:r>
          </w:p>
        </w:tc>
        <w:tc>
          <w:tcPr>
            <w:tcW w:w="1135" w:type="dxa"/>
            <w:tcMar>
              <w:top w:w="80" w:type="dxa"/>
              <w:left w:w="100" w:type="dxa"/>
              <w:bottom w:w="80" w:type="dxa"/>
              <w:right w:w="100" w:type="dxa"/>
            </w:tcMar>
          </w:tcPr>
          <w:p w14:paraId="29C729BC" w14:textId="77777777" w:rsidR="00D12278" w:rsidRPr="00D12278" w:rsidRDefault="00D12278" w:rsidP="00D12278">
            <w:pPr>
              <w:spacing w:after="0" w:line="240" w:lineRule="auto"/>
              <w:rPr>
                <w:rFonts w:asciiTheme="minorBidi" w:hAnsiTheme="minorBidi"/>
                <w:sz w:val="20"/>
                <w:szCs w:val="20"/>
              </w:rPr>
            </w:pPr>
            <w:r w:rsidRPr="00D12278">
              <w:rPr>
                <w:rFonts w:asciiTheme="minorBidi" w:hAnsiTheme="minorBidi"/>
                <w:sz w:val="20"/>
                <w:szCs w:val="20"/>
              </w:rPr>
              <w:t>2–5</w:t>
            </w:r>
          </w:p>
        </w:tc>
        <w:tc>
          <w:tcPr>
            <w:tcW w:w="1160" w:type="dxa"/>
            <w:tcMar>
              <w:top w:w="80" w:type="dxa"/>
              <w:left w:w="100" w:type="dxa"/>
              <w:bottom w:w="80" w:type="dxa"/>
              <w:right w:w="100" w:type="dxa"/>
            </w:tcMar>
          </w:tcPr>
          <w:p w14:paraId="5898D1F5" w14:textId="77777777" w:rsidR="00D12278" w:rsidRPr="00D12278" w:rsidRDefault="00D12278" w:rsidP="00D12278">
            <w:pPr>
              <w:spacing w:after="0" w:line="240" w:lineRule="auto"/>
              <w:rPr>
                <w:rFonts w:asciiTheme="minorBidi" w:hAnsiTheme="minorBidi"/>
                <w:sz w:val="20"/>
                <w:szCs w:val="20"/>
              </w:rPr>
            </w:pPr>
            <w:r w:rsidRPr="00D12278">
              <w:rPr>
                <w:rFonts w:asciiTheme="minorBidi" w:hAnsiTheme="minorBidi"/>
                <w:sz w:val="20"/>
                <w:szCs w:val="20"/>
              </w:rPr>
              <w:t>4</w:t>
            </w:r>
          </w:p>
        </w:tc>
        <w:tc>
          <w:tcPr>
            <w:tcW w:w="1073" w:type="dxa"/>
            <w:tcMar>
              <w:top w:w="80" w:type="dxa"/>
              <w:left w:w="100" w:type="dxa"/>
              <w:bottom w:w="80" w:type="dxa"/>
              <w:right w:w="100" w:type="dxa"/>
            </w:tcMar>
          </w:tcPr>
          <w:p w14:paraId="79BB9AD6" w14:textId="77777777" w:rsidR="00D12278" w:rsidRPr="00D12278" w:rsidRDefault="00D12278" w:rsidP="00D12278">
            <w:pPr>
              <w:spacing w:after="0" w:line="240" w:lineRule="auto"/>
              <w:rPr>
                <w:rFonts w:asciiTheme="minorBidi" w:hAnsiTheme="minorBidi"/>
                <w:sz w:val="20"/>
                <w:szCs w:val="20"/>
              </w:rPr>
            </w:pPr>
            <w:r w:rsidRPr="00D12278">
              <w:rPr>
                <w:rFonts w:asciiTheme="minorBidi" w:hAnsiTheme="minorBidi"/>
                <w:sz w:val="20"/>
                <w:szCs w:val="20"/>
              </w:rPr>
              <w:t>3.5–4.5</w:t>
            </w:r>
          </w:p>
        </w:tc>
        <w:tc>
          <w:tcPr>
            <w:tcW w:w="1135" w:type="dxa"/>
            <w:tcMar>
              <w:top w:w="80" w:type="dxa"/>
              <w:left w:w="100" w:type="dxa"/>
              <w:bottom w:w="80" w:type="dxa"/>
              <w:right w:w="100" w:type="dxa"/>
            </w:tcMar>
          </w:tcPr>
          <w:p w14:paraId="2D300718" w14:textId="77777777" w:rsidR="00D12278" w:rsidRPr="00D12278" w:rsidRDefault="00D12278" w:rsidP="00D12278">
            <w:pPr>
              <w:spacing w:after="0" w:line="240" w:lineRule="auto"/>
              <w:rPr>
                <w:rFonts w:asciiTheme="minorBidi" w:hAnsiTheme="minorBidi"/>
                <w:sz w:val="20"/>
                <w:szCs w:val="20"/>
              </w:rPr>
            </w:pPr>
            <w:r w:rsidRPr="00D12278">
              <w:rPr>
                <w:rFonts w:asciiTheme="minorBidi" w:hAnsiTheme="minorBidi"/>
                <w:sz w:val="20"/>
                <w:szCs w:val="20"/>
              </w:rPr>
              <w:t>3–5</w:t>
            </w:r>
          </w:p>
        </w:tc>
      </w:tr>
      <w:tr w:rsidR="00D12278" w:rsidRPr="00D12278" w14:paraId="4F526FB8" w14:textId="77777777" w:rsidTr="00A40222">
        <w:trPr>
          <w:jc w:val="center"/>
        </w:trPr>
        <w:tc>
          <w:tcPr>
            <w:tcW w:w="1379" w:type="dxa"/>
            <w:tcMar>
              <w:top w:w="80" w:type="dxa"/>
              <w:left w:w="100" w:type="dxa"/>
              <w:bottom w:w="80" w:type="dxa"/>
              <w:right w:w="100" w:type="dxa"/>
            </w:tcMar>
          </w:tcPr>
          <w:p w14:paraId="068F8F2A" w14:textId="77777777" w:rsidR="00D12278" w:rsidRPr="00D12278" w:rsidRDefault="00D12278" w:rsidP="00D12278">
            <w:pPr>
              <w:spacing w:after="0" w:line="240" w:lineRule="auto"/>
              <w:rPr>
                <w:rFonts w:asciiTheme="minorBidi" w:hAnsiTheme="minorBidi"/>
                <w:sz w:val="20"/>
                <w:szCs w:val="20"/>
              </w:rPr>
            </w:pPr>
            <w:r w:rsidRPr="00D12278">
              <w:rPr>
                <w:rFonts w:asciiTheme="minorBidi" w:hAnsiTheme="minorBidi"/>
                <w:sz w:val="20"/>
                <w:szCs w:val="20"/>
              </w:rPr>
              <w:t>4</w:t>
            </w:r>
          </w:p>
        </w:tc>
        <w:tc>
          <w:tcPr>
            <w:tcW w:w="1026" w:type="dxa"/>
            <w:tcMar>
              <w:top w:w="80" w:type="dxa"/>
              <w:left w:w="100" w:type="dxa"/>
              <w:bottom w:w="80" w:type="dxa"/>
              <w:right w:w="100" w:type="dxa"/>
            </w:tcMar>
          </w:tcPr>
          <w:p w14:paraId="4C73F1BC" w14:textId="77777777" w:rsidR="00D12278" w:rsidRPr="00D12278" w:rsidRDefault="00D12278" w:rsidP="00D12278">
            <w:pPr>
              <w:spacing w:after="0" w:line="240" w:lineRule="auto"/>
              <w:rPr>
                <w:rFonts w:asciiTheme="minorBidi" w:hAnsiTheme="minorBidi"/>
                <w:sz w:val="20"/>
                <w:szCs w:val="20"/>
              </w:rPr>
            </w:pPr>
            <w:r w:rsidRPr="00D12278">
              <w:rPr>
                <w:rFonts w:asciiTheme="minorBidi" w:hAnsiTheme="minorBidi"/>
                <w:sz w:val="20"/>
                <w:szCs w:val="20"/>
              </w:rPr>
              <w:t>4</w:t>
            </w:r>
          </w:p>
        </w:tc>
        <w:tc>
          <w:tcPr>
            <w:tcW w:w="1379" w:type="dxa"/>
            <w:tcMar>
              <w:top w:w="80" w:type="dxa"/>
              <w:left w:w="100" w:type="dxa"/>
              <w:bottom w:w="80" w:type="dxa"/>
              <w:right w:w="100" w:type="dxa"/>
            </w:tcMar>
          </w:tcPr>
          <w:p w14:paraId="170D8AF9" w14:textId="77777777" w:rsidR="00D12278" w:rsidRPr="00D12278" w:rsidRDefault="00D12278" w:rsidP="00D12278">
            <w:pPr>
              <w:spacing w:after="0" w:line="240" w:lineRule="auto"/>
              <w:rPr>
                <w:rFonts w:asciiTheme="minorBidi" w:hAnsiTheme="minorBidi"/>
                <w:sz w:val="20"/>
                <w:szCs w:val="20"/>
              </w:rPr>
            </w:pPr>
            <w:r w:rsidRPr="00D12278">
              <w:rPr>
                <w:rFonts w:asciiTheme="minorBidi" w:hAnsiTheme="minorBidi"/>
                <w:sz w:val="20"/>
                <w:szCs w:val="20"/>
              </w:rPr>
              <w:t>3.5</w:t>
            </w:r>
          </w:p>
        </w:tc>
        <w:tc>
          <w:tcPr>
            <w:tcW w:w="1073" w:type="dxa"/>
            <w:tcMar>
              <w:top w:w="80" w:type="dxa"/>
              <w:left w:w="100" w:type="dxa"/>
              <w:bottom w:w="80" w:type="dxa"/>
              <w:right w:w="100" w:type="dxa"/>
            </w:tcMar>
          </w:tcPr>
          <w:p w14:paraId="7D99257B" w14:textId="77777777" w:rsidR="00D12278" w:rsidRPr="00D12278" w:rsidRDefault="00D12278" w:rsidP="00D12278">
            <w:pPr>
              <w:spacing w:after="0" w:line="240" w:lineRule="auto"/>
              <w:rPr>
                <w:rFonts w:asciiTheme="minorBidi" w:hAnsiTheme="minorBidi"/>
                <w:sz w:val="20"/>
                <w:szCs w:val="20"/>
              </w:rPr>
            </w:pPr>
            <w:r w:rsidRPr="00D12278">
              <w:rPr>
                <w:rFonts w:asciiTheme="minorBidi" w:hAnsiTheme="minorBidi"/>
                <w:sz w:val="20"/>
                <w:szCs w:val="20"/>
              </w:rPr>
              <w:t>3–4.25</w:t>
            </w:r>
          </w:p>
        </w:tc>
        <w:tc>
          <w:tcPr>
            <w:tcW w:w="1135" w:type="dxa"/>
            <w:tcMar>
              <w:top w:w="80" w:type="dxa"/>
              <w:left w:w="100" w:type="dxa"/>
              <w:bottom w:w="80" w:type="dxa"/>
              <w:right w:w="100" w:type="dxa"/>
            </w:tcMar>
          </w:tcPr>
          <w:p w14:paraId="773FD445" w14:textId="77777777" w:rsidR="00D12278" w:rsidRPr="00D12278" w:rsidRDefault="00D12278" w:rsidP="00D12278">
            <w:pPr>
              <w:spacing w:after="0" w:line="240" w:lineRule="auto"/>
              <w:rPr>
                <w:rFonts w:asciiTheme="minorBidi" w:hAnsiTheme="minorBidi"/>
                <w:sz w:val="20"/>
                <w:szCs w:val="20"/>
              </w:rPr>
            </w:pPr>
            <w:r w:rsidRPr="00D12278">
              <w:rPr>
                <w:rFonts w:asciiTheme="minorBidi" w:hAnsiTheme="minorBidi"/>
                <w:sz w:val="20"/>
                <w:szCs w:val="20"/>
              </w:rPr>
              <w:t>3–5</w:t>
            </w:r>
          </w:p>
        </w:tc>
        <w:tc>
          <w:tcPr>
            <w:tcW w:w="1160" w:type="dxa"/>
            <w:tcMar>
              <w:top w:w="80" w:type="dxa"/>
              <w:left w:w="100" w:type="dxa"/>
              <w:bottom w:w="80" w:type="dxa"/>
              <w:right w:w="100" w:type="dxa"/>
            </w:tcMar>
          </w:tcPr>
          <w:p w14:paraId="66BF4D2E" w14:textId="77777777" w:rsidR="00D12278" w:rsidRPr="00D12278" w:rsidRDefault="00D12278" w:rsidP="00D12278">
            <w:pPr>
              <w:spacing w:after="0" w:line="240" w:lineRule="auto"/>
              <w:rPr>
                <w:rFonts w:asciiTheme="minorBidi" w:hAnsiTheme="minorBidi"/>
                <w:sz w:val="20"/>
                <w:szCs w:val="20"/>
              </w:rPr>
            </w:pPr>
            <w:r w:rsidRPr="00D12278">
              <w:rPr>
                <w:rFonts w:asciiTheme="minorBidi" w:hAnsiTheme="minorBidi"/>
                <w:sz w:val="20"/>
                <w:szCs w:val="20"/>
              </w:rPr>
              <w:t>4.5</w:t>
            </w:r>
          </w:p>
        </w:tc>
        <w:tc>
          <w:tcPr>
            <w:tcW w:w="1073" w:type="dxa"/>
            <w:tcMar>
              <w:top w:w="80" w:type="dxa"/>
              <w:left w:w="100" w:type="dxa"/>
              <w:bottom w:w="80" w:type="dxa"/>
              <w:right w:w="100" w:type="dxa"/>
            </w:tcMar>
          </w:tcPr>
          <w:p w14:paraId="5400D020" w14:textId="77777777" w:rsidR="00D12278" w:rsidRPr="00D12278" w:rsidRDefault="00D12278" w:rsidP="00D12278">
            <w:pPr>
              <w:spacing w:after="0" w:line="240" w:lineRule="auto"/>
              <w:rPr>
                <w:rFonts w:asciiTheme="minorBidi" w:hAnsiTheme="minorBidi"/>
                <w:sz w:val="20"/>
                <w:szCs w:val="20"/>
              </w:rPr>
            </w:pPr>
            <w:r w:rsidRPr="00D12278">
              <w:rPr>
                <w:rFonts w:asciiTheme="minorBidi" w:hAnsiTheme="minorBidi"/>
                <w:sz w:val="20"/>
                <w:szCs w:val="20"/>
              </w:rPr>
              <w:t>4–5</w:t>
            </w:r>
          </w:p>
        </w:tc>
        <w:tc>
          <w:tcPr>
            <w:tcW w:w="1135" w:type="dxa"/>
            <w:tcMar>
              <w:top w:w="80" w:type="dxa"/>
              <w:left w:w="100" w:type="dxa"/>
              <w:bottom w:w="80" w:type="dxa"/>
              <w:right w:w="100" w:type="dxa"/>
            </w:tcMar>
          </w:tcPr>
          <w:p w14:paraId="3E3D437A" w14:textId="77777777" w:rsidR="00D12278" w:rsidRPr="00D12278" w:rsidRDefault="00D12278" w:rsidP="00D12278">
            <w:pPr>
              <w:spacing w:after="0" w:line="240" w:lineRule="auto"/>
              <w:rPr>
                <w:rFonts w:asciiTheme="minorBidi" w:hAnsiTheme="minorBidi"/>
                <w:sz w:val="20"/>
                <w:szCs w:val="20"/>
              </w:rPr>
            </w:pPr>
            <w:r w:rsidRPr="00D12278">
              <w:rPr>
                <w:rFonts w:asciiTheme="minorBidi" w:hAnsiTheme="minorBidi"/>
                <w:sz w:val="20"/>
                <w:szCs w:val="20"/>
              </w:rPr>
              <w:t>4–5</w:t>
            </w:r>
          </w:p>
        </w:tc>
      </w:tr>
    </w:tbl>
    <w:p w14:paraId="21BEEA60" w14:textId="1051A5B8" w:rsidR="00A40222" w:rsidRPr="00A40222" w:rsidRDefault="00A40222" w:rsidP="00A40222">
      <w:pPr>
        <w:rPr>
          <w:rFonts w:asciiTheme="minorBidi" w:hAnsiTheme="minorBidi"/>
          <w:i/>
          <w:iCs/>
          <w:sz w:val="20"/>
          <w:szCs w:val="20"/>
        </w:rPr>
      </w:pPr>
      <w:r w:rsidRPr="00A40222">
        <w:rPr>
          <w:rFonts w:asciiTheme="minorBidi" w:hAnsiTheme="minorBidi"/>
          <w:i/>
          <w:iCs/>
          <w:sz w:val="20"/>
          <w:szCs w:val="20"/>
        </w:rPr>
        <w:t>Note. IQR = interquartile range. The number of available ratings declined across assessments because participants completed different numbers of assessments. Ratings are ordinal and summarized descriptively.</w:t>
      </w:r>
    </w:p>
    <w:p w14:paraId="0F135D14" w14:textId="77777777" w:rsidR="00A40222" w:rsidRPr="00A40222" w:rsidRDefault="00A40222" w:rsidP="00A40222">
      <w:pPr>
        <w:spacing w:line="360" w:lineRule="auto"/>
        <w:rPr>
          <w:rFonts w:asciiTheme="minorBidi" w:hAnsiTheme="minorBidi"/>
        </w:rPr>
      </w:pPr>
      <w:r w:rsidRPr="00A40222">
        <w:rPr>
          <w:rFonts w:asciiTheme="minorBidi" w:hAnsiTheme="minorBidi"/>
        </w:rPr>
        <w:t>Assessment-specific ratings remained relatively high at the group level, with a median of 4 at Assessments 1–3 and 3.5 at Assessment 4. Among the 10 participants with repeated ratings, first-to-last assessment ratings decreased for five participants, remained unchanged for three, and increased for two. Notably, all three Group A participants reported lower first-to-last assessment-specific ratings.</w:t>
      </w:r>
    </w:p>
    <w:p w14:paraId="04DC5855" w14:textId="4B3FDAD8" w:rsidR="00A40222" w:rsidRPr="00A40222" w:rsidRDefault="00A40222" w:rsidP="00A40222">
      <w:pPr>
        <w:spacing w:line="360" w:lineRule="auto"/>
        <w:rPr>
          <w:rFonts w:asciiTheme="minorBidi" w:hAnsiTheme="minorBidi"/>
        </w:rPr>
      </w:pPr>
      <w:r w:rsidRPr="00A40222">
        <w:rPr>
          <w:rFonts w:asciiTheme="minorBidi" w:hAnsiTheme="minorBidi"/>
        </w:rPr>
        <w:lastRenderedPageBreak/>
        <w:t>Weekly ratings were more stable: the median was 4 at Assessments 1–3 and 4.5 at Assessment 4. Among participants with repeated ratings, eight reported no first-to-last change in their weekly rating, while one increased and one decreased. Individual trajectories are shown in Figure 4. Thus, participants’ perceptions of individual assessment performance varied more than their broader perceptions of weekly intonation.</w:t>
      </w:r>
    </w:p>
    <w:p w14:paraId="07C07079" w14:textId="77777777" w:rsidR="00A40222" w:rsidRDefault="00A40222" w:rsidP="00A40222">
      <w:pPr>
        <w:pStyle w:val="NormalWeb"/>
      </w:pPr>
    </w:p>
    <w:p w14:paraId="5FDEB7D3" w14:textId="77777777" w:rsidR="00D12278" w:rsidRPr="00D12278" w:rsidRDefault="00D12278" w:rsidP="00D12278">
      <w:pPr>
        <w:spacing w:line="360" w:lineRule="auto"/>
        <w:jc w:val="center"/>
        <w:rPr>
          <w:rFonts w:asciiTheme="minorBidi" w:hAnsiTheme="minorBidi"/>
        </w:rPr>
      </w:pPr>
      <w:r w:rsidRPr="00D12278">
        <w:rPr>
          <w:rFonts w:asciiTheme="minorBidi" w:hAnsiTheme="minorBidi"/>
          <w:noProof/>
        </w:rPr>
        <w:drawing>
          <wp:inline distT="0" distB="0" distL="0" distR="0" wp14:anchorId="32F7DA34" wp14:editId="697ADD9F">
            <wp:extent cx="6035040" cy="270671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4_self_ratings.png"/>
                    <pic:cNvPicPr/>
                  </pic:nvPicPr>
                  <pic:blipFill>
                    <a:blip r:embed="rId14"/>
                    <a:stretch>
                      <a:fillRect/>
                    </a:stretch>
                  </pic:blipFill>
                  <pic:spPr>
                    <a:xfrm>
                      <a:off x="0" y="0"/>
                      <a:ext cx="6035040" cy="2706715"/>
                    </a:xfrm>
                    <a:prstGeom prst="rect">
                      <a:avLst/>
                    </a:prstGeom>
                  </pic:spPr>
                </pic:pic>
              </a:graphicData>
            </a:graphic>
          </wp:inline>
        </w:drawing>
      </w:r>
    </w:p>
    <w:p w14:paraId="7E3F0D90" w14:textId="29D7F34E" w:rsidR="00D12278" w:rsidRPr="00D12278" w:rsidRDefault="00D12278" w:rsidP="00D12278">
      <w:pPr>
        <w:spacing w:line="360" w:lineRule="auto"/>
        <w:rPr>
          <w:rFonts w:asciiTheme="minorBidi" w:hAnsiTheme="minorBidi"/>
        </w:rPr>
      </w:pPr>
      <w:r w:rsidRPr="00D12278">
        <w:rPr>
          <w:rFonts w:asciiTheme="minorBidi" w:hAnsiTheme="minorBidi"/>
          <w:b/>
        </w:rPr>
        <w:t xml:space="preserve">Figure </w:t>
      </w:r>
      <w:r w:rsidR="006236E7">
        <w:rPr>
          <w:rFonts w:asciiTheme="minorBidi" w:hAnsiTheme="minorBidi"/>
          <w:b/>
        </w:rPr>
        <w:t>7</w:t>
      </w:r>
      <w:r w:rsidRPr="00D12278">
        <w:rPr>
          <w:rFonts w:asciiTheme="minorBidi" w:hAnsiTheme="minorBidi"/>
          <w:b/>
        </w:rPr>
        <w:t>. Individual trajectories in self-rated intonation.</w:t>
      </w:r>
    </w:p>
    <w:p w14:paraId="53F84D70" w14:textId="40893396" w:rsidR="00D12278" w:rsidRDefault="00A40222" w:rsidP="00A40222">
      <w:pPr>
        <w:rPr>
          <w:rFonts w:asciiTheme="minorBidi" w:hAnsiTheme="minorBidi"/>
          <w:i/>
          <w:iCs/>
          <w:sz w:val="20"/>
          <w:szCs w:val="20"/>
        </w:rPr>
      </w:pPr>
      <w:r w:rsidRPr="00A40222">
        <w:rPr>
          <w:rFonts w:asciiTheme="minorBidi" w:hAnsiTheme="minorBidi"/>
          <w:i/>
          <w:iCs/>
          <w:sz w:val="20"/>
          <w:szCs w:val="20"/>
        </w:rPr>
        <w:t>Note. Each line shows all available ratings for one participant; participants with only one rating are shown as single points. Group A and Group B are distinguished by color. The figure includes all participants who provided numerical self-ratings, including those without usable acoustic data</w:t>
      </w:r>
      <w:r w:rsidR="00D12278" w:rsidRPr="00A40222">
        <w:rPr>
          <w:rFonts w:asciiTheme="minorBidi" w:hAnsiTheme="minorBidi"/>
          <w:i/>
          <w:iCs/>
          <w:sz w:val="20"/>
          <w:szCs w:val="20"/>
        </w:rPr>
        <w:t>.</w:t>
      </w:r>
    </w:p>
    <w:p w14:paraId="3B6156D1" w14:textId="77777777" w:rsidR="00A40222" w:rsidRPr="00A40222" w:rsidRDefault="00A40222" w:rsidP="00A40222">
      <w:pPr>
        <w:rPr>
          <w:rFonts w:asciiTheme="minorBidi" w:hAnsiTheme="minorBidi"/>
          <w:i/>
          <w:iCs/>
          <w:sz w:val="20"/>
          <w:szCs w:val="20"/>
        </w:rPr>
      </w:pPr>
    </w:p>
    <w:p w14:paraId="77BFB2E7" w14:textId="77777777" w:rsidR="00D12278" w:rsidRPr="00A40222" w:rsidRDefault="00D12278" w:rsidP="00D12278">
      <w:pPr>
        <w:pStyle w:val="Heading2"/>
        <w:spacing w:after="120" w:line="360" w:lineRule="auto"/>
        <w:rPr>
          <w:rFonts w:asciiTheme="minorBidi" w:hAnsiTheme="minorBidi" w:cstheme="minorBidi"/>
          <w:color w:val="1F497D" w:themeColor="text2"/>
          <w:sz w:val="36"/>
          <w:szCs w:val="36"/>
        </w:rPr>
      </w:pPr>
      <w:r w:rsidRPr="00A40222">
        <w:rPr>
          <w:rFonts w:asciiTheme="minorBidi" w:hAnsiTheme="minorBidi" w:cstheme="minorBidi"/>
          <w:color w:val="1F497D" w:themeColor="text2"/>
          <w:sz w:val="36"/>
          <w:szCs w:val="36"/>
        </w:rPr>
        <w:t>4.8 Reflective-Writing Themes</w:t>
      </w:r>
    </w:p>
    <w:p w14:paraId="51F5CC33" w14:textId="7A4B18EA" w:rsidR="00A40222" w:rsidRPr="00A40222" w:rsidRDefault="00A40222" w:rsidP="00A40222">
      <w:pPr>
        <w:spacing w:line="360" w:lineRule="auto"/>
        <w:rPr>
          <w:rFonts w:asciiTheme="minorBidi" w:hAnsiTheme="minorBidi"/>
        </w:rPr>
      </w:pPr>
      <w:r w:rsidRPr="00A40222">
        <w:rPr>
          <w:rFonts w:asciiTheme="minorBidi" w:hAnsiTheme="minorBidi"/>
        </w:rPr>
        <w:t xml:space="preserve">The thematic analysis of participants’ written reflections identified recurring patterns relating to perceived accuracy and task difficulty, awareness of acoustic differences, listening strategies, and confidence or uncertainty. This section reports the reflective findings independently; </w:t>
      </w:r>
      <w:r>
        <w:rPr>
          <w:rFonts w:asciiTheme="minorBidi" w:hAnsiTheme="minorBidi"/>
        </w:rPr>
        <w:t xml:space="preserve">Section 4.9 examines </w:t>
      </w:r>
      <w:r w:rsidRPr="00A40222">
        <w:rPr>
          <w:rFonts w:asciiTheme="minorBidi" w:hAnsiTheme="minorBidi"/>
        </w:rPr>
        <w:t>their relationship with the quantitative findings.</w:t>
      </w:r>
    </w:p>
    <w:p w14:paraId="5DA7B26B" w14:textId="77777777" w:rsidR="00A40222" w:rsidRPr="00A40222" w:rsidRDefault="00A40222" w:rsidP="00A40222">
      <w:pPr>
        <w:spacing w:line="360" w:lineRule="auto"/>
        <w:rPr>
          <w:rFonts w:asciiTheme="minorBidi" w:hAnsiTheme="minorBidi"/>
          <w:b/>
          <w:bCs/>
          <w:color w:val="1F497D" w:themeColor="text2"/>
          <w:sz w:val="28"/>
          <w:szCs w:val="28"/>
        </w:rPr>
      </w:pPr>
      <w:r w:rsidRPr="00A40222">
        <w:rPr>
          <w:rFonts w:asciiTheme="minorBidi" w:hAnsiTheme="minorBidi"/>
          <w:b/>
          <w:bCs/>
          <w:color w:val="1F497D" w:themeColor="text2"/>
          <w:sz w:val="28"/>
          <w:szCs w:val="28"/>
        </w:rPr>
        <w:t>4.8.1 Perceived Accuracy and Task-Related Difficulty</w:t>
      </w:r>
    </w:p>
    <w:p w14:paraId="05749050" w14:textId="239FEBB1" w:rsidR="00A40222" w:rsidRPr="00A40222" w:rsidRDefault="00A40222" w:rsidP="00A40222">
      <w:pPr>
        <w:spacing w:line="360" w:lineRule="auto"/>
        <w:rPr>
          <w:rFonts w:asciiTheme="minorBidi" w:hAnsiTheme="minorBidi"/>
        </w:rPr>
      </w:pPr>
      <w:r w:rsidRPr="00A40222">
        <w:rPr>
          <w:rFonts w:asciiTheme="minorBidi" w:hAnsiTheme="minorBidi"/>
        </w:rPr>
        <w:t xml:space="preserve">Across both groups, participants commented on whether they felt in tune and identified tasks they experienced as more or less difficult. </w:t>
      </w:r>
      <w:r>
        <w:rPr>
          <w:rFonts w:asciiTheme="minorBidi" w:hAnsiTheme="minorBidi"/>
        </w:rPr>
        <w:t>H</w:t>
      </w:r>
      <w:r w:rsidRPr="00A40222">
        <w:rPr>
          <w:rFonts w:asciiTheme="minorBidi" w:hAnsiTheme="minorBidi"/>
        </w:rPr>
        <w:t>eadphone use, reference timbre, vocal stability, concentration, and familiarity with the repeated tasks</w:t>
      </w:r>
      <w:r>
        <w:rPr>
          <w:rFonts w:asciiTheme="minorBidi" w:hAnsiTheme="minorBidi"/>
        </w:rPr>
        <w:t xml:space="preserve"> also affected perceived performance</w:t>
      </w:r>
      <w:r w:rsidRPr="00A40222">
        <w:rPr>
          <w:rFonts w:asciiTheme="minorBidi" w:hAnsiTheme="minorBidi"/>
        </w:rPr>
        <w:t>.</w:t>
      </w:r>
    </w:p>
    <w:p w14:paraId="63D0ED94" w14:textId="2C69F3E0" w:rsidR="00A40222" w:rsidRPr="00A40222" w:rsidRDefault="00A40222" w:rsidP="00A40222">
      <w:pPr>
        <w:spacing w:line="360" w:lineRule="auto"/>
        <w:rPr>
          <w:rFonts w:asciiTheme="minorBidi" w:hAnsiTheme="minorBidi"/>
        </w:rPr>
      </w:pPr>
      <w:r w:rsidRPr="00A40222">
        <w:rPr>
          <w:rFonts w:asciiTheme="minorBidi" w:hAnsiTheme="minorBidi"/>
        </w:rPr>
        <w:t xml:space="preserve">Melody-based exercises were repeatedly described as challenging, although several participants reported that they became more familiar or easier across repeated assessments. Participants’ experiences therefore reflected both the tuning demands and the </w:t>
      </w:r>
      <w:r>
        <w:rPr>
          <w:rFonts w:asciiTheme="minorBidi" w:hAnsiTheme="minorBidi"/>
        </w:rPr>
        <w:t xml:space="preserve">assessment's </w:t>
      </w:r>
      <w:r w:rsidRPr="00A40222">
        <w:rPr>
          <w:rFonts w:asciiTheme="minorBidi" w:hAnsiTheme="minorBidi"/>
        </w:rPr>
        <w:t>technical and attentional demands.</w:t>
      </w:r>
    </w:p>
    <w:p w14:paraId="61374086" w14:textId="77777777" w:rsidR="00A40222" w:rsidRPr="00A40222" w:rsidRDefault="00A40222" w:rsidP="00A40222">
      <w:pPr>
        <w:spacing w:line="360" w:lineRule="auto"/>
        <w:rPr>
          <w:rFonts w:asciiTheme="minorBidi" w:hAnsiTheme="minorBidi"/>
          <w:b/>
          <w:bCs/>
          <w:color w:val="1F497D" w:themeColor="text2"/>
          <w:sz w:val="28"/>
          <w:szCs w:val="28"/>
        </w:rPr>
      </w:pPr>
      <w:r w:rsidRPr="00A40222">
        <w:rPr>
          <w:rFonts w:asciiTheme="minorBidi" w:hAnsiTheme="minorBidi"/>
          <w:b/>
          <w:bCs/>
          <w:color w:val="1F497D" w:themeColor="text2"/>
          <w:sz w:val="28"/>
          <w:szCs w:val="28"/>
        </w:rPr>
        <w:t>4.8.2 Spontaneous Detection of Acoustic Differences in Group B</w:t>
      </w:r>
    </w:p>
    <w:p w14:paraId="1FB334E4" w14:textId="77777777" w:rsidR="00A40222" w:rsidRPr="00A40222" w:rsidRDefault="00A40222" w:rsidP="00A40222">
      <w:pPr>
        <w:spacing w:line="360" w:lineRule="auto"/>
        <w:rPr>
          <w:rFonts w:asciiTheme="minorBidi" w:hAnsiTheme="minorBidi"/>
        </w:rPr>
      </w:pPr>
      <w:r w:rsidRPr="00A40222">
        <w:rPr>
          <w:rFonts w:asciiTheme="minorBidi" w:hAnsiTheme="minorBidi"/>
        </w:rPr>
        <w:lastRenderedPageBreak/>
        <w:t>Several Group B participants reported noticing acoustic differences despite receiving no intervention and not being informed that different tuning systems were being contrasted. B3 described the reference pitch as appearing to “go flat” and later referred to hearing beats while singing a major third. B12 reported “microtonal changes” between repeated versions of the exercises, while B13 described some exercises as sounding “off” and referred to a “collision of waves.”</w:t>
      </w:r>
    </w:p>
    <w:p w14:paraId="3900CAFF" w14:textId="77777777" w:rsidR="00A40222" w:rsidRPr="00A40222" w:rsidRDefault="00A40222" w:rsidP="00A40222">
      <w:pPr>
        <w:spacing w:line="360" w:lineRule="auto"/>
        <w:rPr>
          <w:rFonts w:asciiTheme="minorBidi" w:hAnsiTheme="minorBidi"/>
        </w:rPr>
      </w:pPr>
      <w:r w:rsidRPr="00A40222">
        <w:rPr>
          <w:rFonts w:asciiTheme="minorBidi" w:hAnsiTheme="minorBidi"/>
        </w:rPr>
        <w:t>These accounts indicate spontaneous awareness of pitch or acoustic differences in some non-intervention participants, although this was not a uniform pattern across Group B.</w:t>
      </w:r>
    </w:p>
    <w:p w14:paraId="6E786D01" w14:textId="77777777" w:rsidR="00A40222" w:rsidRPr="00A40222" w:rsidRDefault="00A40222" w:rsidP="00A40222">
      <w:pPr>
        <w:spacing w:line="360" w:lineRule="auto"/>
        <w:rPr>
          <w:rFonts w:asciiTheme="minorBidi" w:hAnsiTheme="minorBidi"/>
          <w:b/>
          <w:bCs/>
          <w:color w:val="1F497D" w:themeColor="text2"/>
          <w:sz w:val="28"/>
          <w:szCs w:val="28"/>
        </w:rPr>
      </w:pPr>
      <w:r w:rsidRPr="00A40222">
        <w:rPr>
          <w:rFonts w:asciiTheme="minorBidi" w:hAnsiTheme="minorBidi"/>
          <w:b/>
          <w:bCs/>
          <w:color w:val="1F497D" w:themeColor="text2"/>
          <w:sz w:val="28"/>
          <w:szCs w:val="28"/>
        </w:rPr>
        <w:t>4.8.3 Listening Strategies Following the Intervention</w:t>
      </w:r>
    </w:p>
    <w:p w14:paraId="1CFAAD6F" w14:textId="77777777" w:rsidR="00A40222" w:rsidRPr="00A40222" w:rsidRDefault="00A40222" w:rsidP="00A40222">
      <w:pPr>
        <w:spacing w:line="360" w:lineRule="auto"/>
        <w:rPr>
          <w:rFonts w:asciiTheme="minorBidi" w:hAnsiTheme="minorBidi"/>
        </w:rPr>
      </w:pPr>
      <w:r w:rsidRPr="00A40222">
        <w:rPr>
          <w:rFonts w:asciiTheme="minorBidi" w:hAnsiTheme="minorBidi"/>
        </w:rPr>
        <w:t>Following the intervention, Group A participants increasingly described deliberate attention to the perceptual cues introduced during the instructional sessions. A2 reported listening for the “</w:t>
      </w:r>
      <w:proofErr w:type="spellStart"/>
      <w:r w:rsidRPr="00A40222">
        <w:rPr>
          <w:rFonts w:asciiTheme="minorBidi" w:hAnsiTheme="minorBidi"/>
        </w:rPr>
        <w:t>wowowowowo</w:t>
      </w:r>
      <w:proofErr w:type="spellEnd"/>
      <w:r w:rsidRPr="00A40222">
        <w:rPr>
          <w:rFonts w:asciiTheme="minorBidi" w:hAnsiTheme="minorBidi"/>
        </w:rPr>
        <w:t>” or beating discussed during the intervention, later describing an attempt to locate the “wobbly thing” and stating that their “ear was more focused.” A3 similarly described vibrations and interactions between simultaneously heard and produced pitches.</w:t>
      </w:r>
    </w:p>
    <w:p w14:paraId="57DC4EB8" w14:textId="082DEDFC" w:rsidR="00A40222" w:rsidRPr="00A40222" w:rsidRDefault="00A40222" w:rsidP="00A40222">
      <w:pPr>
        <w:spacing w:line="360" w:lineRule="auto"/>
        <w:rPr>
          <w:rFonts w:asciiTheme="minorBidi" w:hAnsiTheme="minorBidi"/>
        </w:rPr>
      </w:pPr>
      <w:r w:rsidRPr="00A40222">
        <w:rPr>
          <w:rFonts w:asciiTheme="minorBidi" w:hAnsiTheme="minorBidi"/>
        </w:rPr>
        <w:t xml:space="preserve">These reflections indicated a shift from general evaluation of accuracy toward deliberate attention to beating, vibration, and interactions between pitches. Participants also reported that these cues </w:t>
      </w:r>
      <w:r>
        <w:rPr>
          <w:rFonts w:asciiTheme="minorBidi" w:hAnsiTheme="minorBidi"/>
        </w:rPr>
        <w:t>wer</w:t>
      </w:r>
      <w:r w:rsidRPr="00A40222">
        <w:rPr>
          <w:rFonts w:asciiTheme="minorBidi" w:hAnsiTheme="minorBidi"/>
        </w:rPr>
        <w:t>e easier to identify while listening than while singing, suggesting continu</w:t>
      </w:r>
      <w:r>
        <w:rPr>
          <w:rFonts w:asciiTheme="minorBidi" w:hAnsiTheme="minorBidi"/>
        </w:rPr>
        <w:t>ed</w:t>
      </w:r>
      <w:r w:rsidRPr="00A40222">
        <w:rPr>
          <w:rFonts w:asciiTheme="minorBidi" w:hAnsiTheme="minorBidi"/>
        </w:rPr>
        <w:t xml:space="preserve"> difficulty applying the listening strategy during vocal production.</w:t>
      </w:r>
    </w:p>
    <w:p w14:paraId="39C4C90D" w14:textId="77777777" w:rsidR="00A40222" w:rsidRPr="00A40222" w:rsidRDefault="00A40222" w:rsidP="00A40222">
      <w:pPr>
        <w:spacing w:line="360" w:lineRule="auto"/>
        <w:rPr>
          <w:rFonts w:asciiTheme="minorBidi" w:hAnsiTheme="minorBidi"/>
          <w:b/>
          <w:bCs/>
          <w:color w:val="1F497D" w:themeColor="text2"/>
          <w:sz w:val="28"/>
          <w:szCs w:val="28"/>
        </w:rPr>
      </w:pPr>
      <w:r w:rsidRPr="00A40222">
        <w:rPr>
          <w:rFonts w:asciiTheme="minorBidi" w:hAnsiTheme="minorBidi"/>
          <w:b/>
          <w:bCs/>
          <w:color w:val="1F497D" w:themeColor="text2"/>
          <w:sz w:val="28"/>
          <w:szCs w:val="28"/>
        </w:rPr>
        <w:t>4.8.4 Confidence, Confusion, and Developing Awareness</w:t>
      </w:r>
    </w:p>
    <w:p w14:paraId="3DFEC3FC" w14:textId="43307540" w:rsidR="00A40222" w:rsidRPr="00DC024A" w:rsidRDefault="00A40222" w:rsidP="00DC024A">
      <w:pPr>
        <w:pStyle w:val="NormalWeb"/>
        <w:spacing w:line="360" w:lineRule="auto"/>
        <w:rPr>
          <w:rFonts w:asciiTheme="minorBidi" w:hAnsiTheme="minorBidi"/>
          <w:sz w:val="22"/>
          <w:szCs w:val="22"/>
        </w:rPr>
      </w:pPr>
      <w:r w:rsidRPr="00DC024A">
        <w:rPr>
          <w:rFonts w:asciiTheme="minorBidi" w:hAnsiTheme="minorBidi" w:cstheme="minorBidi"/>
          <w:sz w:val="22"/>
          <w:szCs w:val="22"/>
        </w:rPr>
        <w:t>I</w:t>
      </w:r>
      <w:r w:rsidR="00DC024A" w:rsidRPr="00DC024A">
        <w:rPr>
          <w:rFonts w:asciiTheme="minorBidi" w:hAnsiTheme="minorBidi" w:cstheme="minorBidi"/>
          <w:sz w:val="22"/>
          <w:szCs w:val="22"/>
        </w:rPr>
        <w:t xml:space="preserve">ncreased attention to tuning differences was not consistently accompanied by greater confidence. Group A reflections included both interest in the new approach and uncertainty about applying it. A2 described the new information as having “shattered” their previous understanding of thirds, while other comments noted increased monitoring and pitch adjustment when distinguishing between interval versions. A2’s description suggests that introducing alternative tuning references may initially disrupt established perceptual expectations rather than immediately improve production accuracy. Although based on a single reflection, this raises the possibility that perceptual reorientation and measurable tuning adaptation develop at different rates. </w:t>
      </w:r>
      <w:r w:rsidRPr="00DC024A">
        <w:rPr>
          <w:rFonts w:asciiTheme="minorBidi" w:hAnsiTheme="minorBidi"/>
          <w:sz w:val="22"/>
          <w:szCs w:val="22"/>
        </w:rPr>
        <w:t>Overall, the reflections showed a distinction between spontaneous detection of acoustic differences in some Group B participants and deliberate use of intervention-related listening cues in Group A. These patterns describe participants’ reported experiences and do not establish that the intervention caused a specific perceptual change.</w:t>
      </w:r>
    </w:p>
    <w:p w14:paraId="36083B2D" w14:textId="77777777" w:rsidR="00D12278" w:rsidRPr="00A40222" w:rsidRDefault="00D12278" w:rsidP="00D12278">
      <w:pPr>
        <w:pStyle w:val="Heading2"/>
        <w:spacing w:after="120" w:line="360" w:lineRule="auto"/>
        <w:rPr>
          <w:rFonts w:asciiTheme="minorBidi" w:hAnsiTheme="minorBidi" w:cstheme="minorBidi"/>
          <w:color w:val="1F497D" w:themeColor="text2"/>
          <w:sz w:val="36"/>
          <w:szCs w:val="36"/>
        </w:rPr>
      </w:pPr>
      <w:r w:rsidRPr="00A40222">
        <w:rPr>
          <w:rFonts w:asciiTheme="minorBidi" w:hAnsiTheme="minorBidi" w:cstheme="minorBidi"/>
          <w:color w:val="1F497D" w:themeColor="text2"/>
          <w:sz w:val="36"/>
          <w:szCs w:val="36"/>
        </w:rPr>
        <w:t>4.9 Integration of Quantitative and Qualitative Findings</w:t>
      </w:r>
    </w:p>
    <w:p w14:paraId="74D2EE4F" w14:textId="12D1B294" w:rsidR="00D12278" w:rsidRPr="00A40222" w:rsidRDefault="00A40222" w:rsidP="00A40222">
      <w:pPr>
        <w:spacing w:line="360" w:lineRule="auto"/>
        <w:rPr>
          <w:rFonts w:asciiTheme="minorBidi" w:hAnsiTheme="minorBidi"/>
        </w:rPr>
      </w:pPr>
      <w:r w:rsidRPr="00A40222">
        <w:rPr>
          <w:rFonts w:asciiTheme="minorBidi" w:hAnsiTheme="minorBidi"/>
        </w:rPr>
        <w:t>The quantitative findings, self-ratings, and written reflections were compared to identify convergence, complementarity, and divergence between measured performance and perceived experience. Integration focused on patterns within participants and tasks rather than formal statistical associations</w:t>
      </w:r>
      <w:r w:rsidR="00D12278" w:rsidRPr="00A40222">
        <w:rPr>
          <w:rFonts w:asciiTheme="minorBidi" w:hAnsiTheme="minorBidi"/>
        </w:rPr>
        <w:t>.</w:t>
      </w:r>
    </w:p>
    <w:p w14:paraId="5B0D390B" w14:textId="77777777" w:rsidR="00D12278" w:rsidRPr="00A40222" w:rsidRDefault="00D12278" w:rsidP="00D12278">
      <w:pPr>
        <w:pStyle w:val="Heading3"/>
        <w:spacing w:after="120" w:line="360" w:lineRule="auto"/>
        <w:rPr>
          <w:rFonts w:asciiTheme="minorBidi" w:hAnsiTheme="minorBidi" w:cstheme="minorBidi"/>
          <w:color w:val="1F497D" w:themeColor="text2"/>
          <w:sz w:val="28"/>
          <w:szCs w:val="28"/>
        </w:rPr>
      </w:pPr>
      <w:r w:rsidRPr="00A40222">
        <w:rPr>
          <w:rFonts w:asciiTheme="minorBidi" w:hAnsiTheme="minorBidi" w:cstheme="minorBidi"/>
          <w:color w:val="1F497D" w:themeColor="text2"/>
          <w:sz w:val="28"/>
          <w:szCs w:val="28"/>
        </w:rPr>
        <w:lastRenderedPageBreak/>
        <w:t>4.9.1 Task Difficulty and Measured Performance</w:t>
      </w:r>
    </w:p>
    <w:p w14:paraId="39900B0C" w14:textId="77777777" w:rsidR="00A40222" w:rsidRPr="00A40222" w:rsidRDefault="00A40222" w:rsidP="00A40222">
      <w:pPr>
        <w:spacing w:line="360" w:lineRule="auto"/>
        <w:rPr>
          <w:rFonts w:asciiTheme="minorBidi" w:hAnsiTheme="minorBidi"/>
        </w:rPr>
      </w:pPr>
      <w:r w:rsidRPr="00A40222">
        <w:rPr>
          <w:rFonts w:asciiTheme="minorBidi" w:hAnsiTheme="minorBidi"/>
        </w:rPr>
        <w:t>The clearest convergence concerned task difficulty. Participants repeatedly described melody tasks as challenging, and quantitatively melody showed both relatively large tuning error (Md = 24.28 cents) and the largest successive change (Md = 22.64 cents). By contrast, the major-chord and major-third tasks showed smaller tuning errors and greater temporal stability, broadly corresponding with reflections that acoustic differences or beating could be easier to identify in intervals and chords than in extended musical material.</w:t>
      </w:r>
    </w:p>
    <w:p w14:paraId="66049BC1" w14:textId="77777777" w:rsidR="00A40222" w:rsidRDefault="00A40222" w:rsidP="00A40222">
      <w:pPr>
        <w:spacing w:line="360" w:lineRule="auto"/>
        <w:rPr>
          <w:rFonts w:asciiTheme="minorBidi" w:hAnsiTheme="minorBidi"/>
        </w:rPr>
      </w:pPr>
      <w:r w:rsidRPr="00A40222">
        <w:rPr>
          <w:rFonts w:asciiTheme="minorBidi" w:hAnsiTheme="minorBidi"/>
        </w:rPr>
        <w:t>The pentatonic tasks demonstrated a different relationship: despite relatively large tuning errors, their temporal stability was intermediate. Thus, perceived difficulty, tuning accuracy, and temporal stability were related in some tasks but did not represent the same dimension of performance.</w:t>
      </w:r>
    </w:p>
    <w:p w14:paraId="6E6664D1" w14:textId="77777777" w:rsidR="00CA07B0" w:rsidRPr="00CA07B0" w:rsidRDefault="00CA07B0" w:rsidP="00CA07B0">
      <w:pPr>
        <w:pStyle w:val="NormalWeb"/>
        <w:spacing w:line="360" w:lineRule="auto"/>
        <w:rPr>
          <w:rFonts w:asciiTheme="minorBidi" w:hAnsiTheme="minorBidi" w:cstheme="minorBidi"/>
          <w:sz w:val="22"/>
          <w:szCs w:val="22"/>
        </w:rPr>
      </w:pPr>
      <w:r w:rsidRPr="00CA07B0">
        <w:rPr>
          <w:rFonts w:asciiTheme="minorBidi" w:hAnsiTheme="minorBidi" w:cstheme="minorBidi"/>
          <w:sz w:val="22"/>
          <w:szCs w:val="22"/>
        </w:rPr>
        <w:t>The persistent difficulty observed in the melodic tasks may warrant consideration beyond the immediate effects of the intervention. Across assessments, melodic tuning remained comparatively challenging, converging with participants’ qualitative reflections in which melodic exercises were frequently perceived as more difficult. This agreement between measured performance and subjective experience suggests that tuning a moving melodic line against a stable reference may present different demands from tuning isolated intervals or pitches within a more explicitly defined harmonic context.</w:t>
      </w:r>
    </w:p>
    <w:p w14:paraId="69368741" w14:textId="29CE2474" w:rsidR="00CA07B0" w:rsidRPr="00CA07B0" w:rsidRDefault="00CA07B0" w:rsidP="00CA07B0">
      <w:pPr>
        <w:pStyle w:val="NormalWeb"/>
        <w:spacing w:line="360" w:lineRule="auto"/>
        <w:rPr>
          <w:rFonts w:asciiTheme="minorBidi" w:hAnsiTheme="minorBidi" w:cstheme="minorBidi"/>
          <w:sz w:val="22"/>
          <w:szCs w:val="22"/>
        </w:rPr>
      </w:pPr>
      <w:r w:rsidRPr="00CA07B0">
        <w:rPr>
          <w:rFonts w:asciiTheme="minorBidi" w:hAnsiTheme="minorBidi" w:cstheme="minorBidi"/>
          <w:sz w:val="22"/>
          <w:szCs w:val="22"/>
        </w:rPr>
        <w:t xml:space="preserve">These findings can be considered within the changing musical environments through which singers develop pitch expectations. As discussed previously, Western music shifted from modal systems organised substantially through melodic relationships towards tonal systems in which key and functional harmony increasingly organised musical structure and melodic possibilities </w:t>
      </w:r>
      <w:sdt>
        <w:sdtPr>
          <w:rPr>
            <w:rFonts w:asciiTheme="minorBidi" w:hAnsiTheme="minorBidi" w:cstheme="minorBidi"/>
            <w:sz w:val="22"/>
            <w:szCs w:val="22"/>
          </w:rPr>
          <w:tag w:val="MENDELEY_CITATION_v3_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"/>
          <w:id w:val="708224078"/>
          <w:placeholder>
            <w:docPart w:val="DefaultPlaceholder_-1854013440"/>
          </w:placeholder>
        </w:sdtPr>
        <w:sdtContent>
          <w:r w:rsidR="00916408" w:rsidRPr="00916408">
            <w:rPr>
              <w:rFonts w:ascii="Arial" w:hAnsi="Arial" w:cs="Arial"/>
              <w:color w:val="000000"/>
              <w:sz w:val="22"/>
              <w:szCs w:val="22"/>
            </w:rPr>
            <w:t>(True, 2018)</w:t>
          </w:r>
        </w:sdtContent>
      </w:sdt>
      <w:r w:rsidR="00BD76FE">
        <w:rPr>
          <w:rFonts w:asciiTheme="minorBidi" w:hAnsiTheme="minorBidi" w:cstheme="minorBidi"/>
          <w:sz w:val="22"/>
          <w:szCs w:val="22"/>
        </w:rPr>
        <w:t xml:space="preserve"> </w:t>
      </w:r>
      <w:r w:rsidRPr="00CA07B0">
        <w:rPr>
          <w:rFonts w:asciiTheme="minorBidi" w:hAnsiTheme="minorBidi" w:cstheme="minorBidi"/>
          <w:sz w:val="22"/>
          <w:szCs w:val="22"/>
        </w:rPr>
        <w:t xml:space="preserve">. Contemporary popular music, however, does not simply reproduce common-practice functional harmony. </w:t>
      </w:r>
      <w:sdt>
        <w:sdtPr>
          <w:rPr>
            <w:rFonts w:asciiTheme="minorBidi" w:hAnsiTheme="minorBidi" w:cstheme="minorBidi"/>
            <w:sz w:val="22"/>
            <w:szCs w:val="22"/>
          </w:rPr>
          <w:tag w:val="MENDELEY_CITATION_v3_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"/>
          <w:id w:val="-1382470535"/>
          <w:placeholder>
            <w:docPart w:val="DefaultPlaceholder_-1854013440"/>
          </w:placeholder>
        </w:sdtPr>
        <w:sdtContent>
          <w:r w:rsidR="00916408" w:rsidRPr="00916408">
            <w:rPr>
              <w:rFonts w:ascii="Arial" w:hAnsi="Arial" w:cs="Arial"/>
              <w:color w:val="000000"/>
              <w:sz w:val="22"/>
              <w:szCs w:val="22"/>
            </w:rPr>
            <w:t>(Spicer, 2017)</w:t>
          </w:r>
        </w:sdtContent>
      </w:sdt>
      <w:r w:rsidR="00BD76FE">
        <w:rPr>
          <w:rFonts w:asciiTheme="minorBidi" w:hAnsiTheme="minorBidi" w:cstheme="minorBidi"/>
          <w:sz w:val="22"/>
          <w:szCs w:val="22"/>
        </w:rPr>
        <w:t xml:space="preserve"> </w:t>
      </w:r>
      <w:r w:rsidRPr="00CA07B0">
        <w:rPr>
          <w:rFonts w:asciiTheme="minorBidi" w:hAnsiTheme="minorBidi" w:cstheme="minorBidi"/>
          <w:sz w:val="22"/>
          <w:szCs w:val="22"/>
        </w:rPr>
        <w:t xml:space="preserve"> describes fragile, emergent and absent tonics in pop and rock, while </w:t>
      </w:r>
      <w:sdt>
        <w:sdtPr>
          <w:rPr>
            <w:rFonts w:asciiTheme="minorBidi" w:hAnsiTheme="minorBidi" w:cstheme="minorBidi"/>
            <w:sz w:val="22"/>
            <w:szCs w:val="22"/>
          </w:rPr>
          <w:tag w:val="MENDELEY_CITATION_v3_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"/>
          <w:id w:val="-1956235853"/>
          <w:placeholder>
            <w:docPart w:val="DefaultPlaceholder_-1854013440"/>
          </w:placeholder>
        </w:sdtPr>
        <w:sdtContent>
          <w:r w:rsidR="00916408" w:rsidRPr="00916408">
            <w:rPr>
              <w:rFonts w:ascii="Arial" w:hAnsi="Arial" w:cs="Arial"/>
              <w:color w:val="000000"/>
              <w:sz w:val="22"/>
              <w:szCs w:val="22"/>
            </w:rPr>
            <w:t>(</w:t>
          </w:r>
          <w:proofErr w:type="spellStart"/>
          <w:r w:rsidR="00916408" w:rsidRPr="00916408">
            <w:rPr>
              <w:rFonts w:ascii="Arial" w:hAnsi="Arial" w:cs="Arial"/>
              <w:color w:val="000000"/>
              <w:sz w:val="22"/>
              <w:szCs w:val="22"/>
            </w:rPr>
            <w:t>Duinker</w:t>
          </w:r>
          <w:proofErr w:type="spellEnd"/>
          <w:r w:rsidR="00916408" w:rsidRPr="00916408">
            <w:rPr>
              <w:rFonts w:ascii="Arial" w:hAnsi="Arial" w:cs="Arial"/>
              <w:color w:val="000000"/>
              <w:sz w:val="22"/>
              <w:szCs w:val="22"/>
            </w:rPr>
            <w:t>, 2019)</w:t>
          </w:r>
        </w:sdtContent>
      </w:sdt>
      <w:r w:rsidR="00BD76FE">
        <w:rPr>
          <w:rFonts w:asciiTheme="minorBidi" w:hAnsiTheme="minorBidi" w:cstheme="minorBidi"/>
          <w:sz w:val="22"/>
          <w:szCs w:val="22"/>
        </w:rPr>
        <w:t xml:space="preserve"> </w:t>
      </w:r>
      <w:r w:rsidRPr="00CA07B0">
        <w:rPr>
          <w:rFonts w:asciiTheme="minorBidi" w:hAnsiTheme="minorBidi" w:cstheme="minorBidi"/>
          <w:sz w:val="22"/>
          <w:szCs w:val="22"/>
        </w:rPr>
        <w:t>identifies recurring “plateau loops” and hybrid tonics, including contexts in which melodic and harmonic information contribute differently to the perception of tonal centre. Together, these accounts demonstrate that perceived pitch relationships may emerge from interacting melodic and harmonic cues rather than a single stable functional hierarchy.</w:t>
      </w:r>
    </w:p>
    <w:p w14:paraId="6BEFC704" w14:textId="0D81B088" w:rsidR="00CA07B0" w:rsidRPr="00CA07B0" w:rsidRDefault="00CA07B0" w:rsidP="00CA07B0">
      <w:pPr>
        <w:pStyle w:val="NormalWeb"/>
        <w:spacing w:line="360" w:lineRule="auto"/>
        <w:rPr>
          <w:rFonts w:asciiTheme="minorBidi" w:hAnsiTheme="minorBidi" w:cstheme="minorBidi"/>
          <w:sz w:val="22"/>
          <w:szCs w:val="22"/>
        </w:rPr>
      </w:pPr>
      <w:r w:rsidRPr="00CA07B0">
        <w:rPr>
          <w:rFonts w:asciiTheme="minorBidi" w:hAnsiTheme="minorBidi" w:cstheme="minorBidi"/>
          <w:sz w:val="22"/>
          <w:szCs w:val="22"/>
        </w:rPr>
        <w:t xml:space="preserve">Contemporary empirical work further supports this interdependence. </w:t>
      </w:r>
      <w:sdt>
        <w:sdtPr>
          <w:rPr>
            <w:rFonts w:asciiTheme="minorBidi" w:hAnsiTheme="minorBidi" w:cstheme="minorBidi"/>
            <w:sz w:val="22"/>
            <w:szCs w:val="22"/>
          </w:rPr>
          <w:tag w:val="MENDELEY_CITATION_v3_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"/>
          <w:id w:val="-60329637"/>
          <w:placeholder>
            <w:docPart w:val="DefaultPlaceholder_-1854013440"/>
          </w:placeholder>
        </w:sdtPr>
        <w:sdtContent>
          <w:r w:rsidR="00916408" w:rsidRPr="00916408">
            <w:rPr>
              <w:rFonts w:ascii="Arial" w:hAnsi="Arial" w:cs="Arial"/>
              <w:color w:val="000000"/>
              <w:sz w:val="22"/>
              <w:szCs w:val="22"/>
            </w:rPr>
            <w:t>(Dai, Zhang and Dannenberg, 2024)</w:t>
          </w:r>
        </w:sdtContent>
      </w:sdt>
      <w:r w:rsidR="00BD76FE">
        <w:rPr>
          <w:rFonts w:asciiTheme="minorBidi" w:hAnsiTheme="minorBidi" w:cstheme="minorBidi"/>
          <w:sz w:val="22"/>
          <w:szCs w:val="22"/>
        </w:rPr>
        <w:t xml:space="preserve"> </w:t>
      </w:r>
      <w:r w:rsidRPr="00CA07B0">
        <w:rPr>
          <w:rFonts w:asciiTheme="minorBidi" w:hAnsiTheme="minorBidi" w:cstheme="minorBidi"/>
          <w:sz w:val="22"/>
          <w:szCs w:val="22"/>
        </w:rPr>
        <w:t xml:space="preserve"> found interactions between musical structure, harmony, melody and rhythm in a large popular-music dataset, supporting the view that melodic pitch behaviour cannot necessarily be understood independently of its musical context. Corpus studies also indicate that popular melody itself has changed over time. </w:t>
      </w:r>
      <w:sdt>
        <w:sdtPr>
          <w:rPr>
            <w:rFonts w:asciiTheme="minorBidi" w:hAnsiTheme="minorBidi" w:cstheme="minorBidi"/>
            <w:sz w:val="22"/>
            <w:szCs w:val="22"/>
          </w:rPr>
          <w:tag w:val="MENDELEY_CITATION_v3_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"/>
          <w:id w:val="712850916"/>
          <w:placeholder>
            <w:docPart w:val="DefaultPlaceholder_-1854013440"/>
          </w:placeholder>
        </w:sdtPr>
        <w:sdtContent>
          <w:r w:rsidR="00916408" w:rsidRPr="00916408">
            <w:rPr>
              <w:rFonts w:ascii="Arial" w:hAnsi="Arial" w:cs="Arial"/>
              <w:color w:val="000000"/>
              <w:sz w:val="22"/>
              <w:szCs w:val="22"/>
            </w:rPr>
            <w:t>(Clark and Arthur, 2023)</w:t>
          </w:r>
        </w:sdtContent>
      </w:sdt>
      <w:r w:rsidR="00BD76FE">
        <w:rPr>
          <w:rFonts w:asciiTheme="minorBidi" w:hAnsiTheme="minorBidi" w:cstheme="minorBidi"/>
          <w:sz w:val="22"/>
          <w:szCs w:val="22"/>
        </w:rPr>
        <w:t xml:space="preserve"> </w:t>
      </w:r>
      <w:r w:rsidRPr="00CA07B0">
        <w:rPr>
          <w:rFonts w:asciiTheme="minorBidi" w:hAnsiTheme="minorBidi" w:cstheme="minorBidi"/>
          <w:sz w:val="22"/>
          <w:szCs w:val="22"/>
        </w:rPr>
        <w:t xml:space="preserve"> identified differences between melodies of the 1960s and contemporary repertoire, while Hamilton and Pearce (2024), examining U.S. chart melodies from 1950</w:t>
      </w:r>
      <w:r w:rsidR="00BD76FE">
        <w:rPr>
          <w:rFonts w:asciiTheme="minorBidi" w:hAnsiTheme="minorBidi" w:cstheme="minorBidi"/>
          <w:sz w:val="22"/>
          <w:szCs w:val="22"/>
        </w:rPr>
        <w:t xml:space="preserve"> to </w:t>
      </w:r>
      <w:r w:rsidRPr="00CA07B0">
        <w:rPr>
          <w:rFonts w:asciiTheme="minorBidi" w:hAnsiTheme="minorBidi" w:cstheme="minorBidi"/>
          <w:sz w:val="22"/>
          <w:szCs w:val="22"/>
        </w:rPr>
        <w:t>2023, found substantial historical changes in melodic organisation and an overall decline in several measures of melodic complexity.</w:t>
      </w:r>
    </w:p>
    <w:p w14:paraId="68B2CEB3" w14:textId="77777777" w:rsidR="00CA07B0" w:rsidRPr="00CA07B0" w:rsidRDefault="00CA07B0" w:rsidP="00CA07B0">
      <w:pPr>
        <w:pStyle w:val="NormalWeb"/>
        <w:spacing w:line="360" w:lineRule="auto"/>
        <w:rPr>
          <w:rFonts w:asciiTheme="minorBidi" w:hAnsiTheme="minorBidi" w:cstheme="minorBidi"/>
          <w:sz w:val="22"/>
          <w:szCs w:val="22"/>
        </w:rPr>
      </w:pPr>
      <w:r w:rsidRPr="00CA07B0">
        <w:rPr>
          <w:rFonts w:asciiTheme="minorBidi" w:hAnsiTheme="minorBidi" w:cstheme="minorBidi"/>
          <w:sz w:val="22"/>
          <w:szCs w:val="22"/>
        </w:rPr>
        <w:t xml:space="preserve">These studies do not demonstrate that historical changes in popular music caused the melodic tuning behaviour observed here. Rather, they provide a basis for considering intonation within a learned musical </w:t>
      </w:r>
      <w:r w:rsidRPr="00CA07B0">
        <w:rPr>
          <w:rFonts w:asciiTheme="minorBidi" w:hAnsiTheme="minorBidi" w:cstheme="minorBidi"/>
          <w:sz w:val="22"/>
          <w:szCs w:val="22"/>
        </w:rPr>
        <w:lastRenderedPageBreak/>
        <w:t xml:space="preserve">ecology in which pitch expectations develop through repeated exposure to </w:t>
      </w:r>
      <w:proofErr w:type="gramStart"/>
      <w:r w:rsidRPr="00CA07B0">
        <w:rPr>
          <w:rFonts w:asciiTheme="minorBidi" w:hAnsiTheme="minorBidi" w:cstheme="minorBidi"/>
          <w:sz w:val="22"/>
          <w:szCs w:val="22"/>
        </w:rPr>
        <w:t>particular melodic</w:t>
      </w:r>
      <w:proofErr w:type="gramEnd"/>
      <w:r w:rsidRPr="00CA07B0">
        <w:rPr>
          <w:rFonts w:asciiTheme="minorBidi" w:hAnsiTheme="minorBidi" w:cstheme="minorBidi"/>
          <w:sz w:val="22"/>
          <w:szCs w:val="22"/>
        </w:rPr>
        <w:t>, harmonic and tuning environments. A sustained drone presents a markedly different context from changing ET-based harmonic accompaniment: a single acoustic reference against which the singer must continually negotiate the intervallic relationships of a moving melody. The comparatively greater difficulty of the melodic tasks may therefore reflect not only the production of successive target frequencies, but the continuing determination of where those targets lie.</w:t>
      </w:r>
    </w:p>
    <w:p w14:paraId="62F239C9" w14:textId="6B55FC8A" w:rsidR="00CA07B0" w:rsidRPr="00CA07B0" w:rsidRDefault="00CA07B0" w:rsidP="00CA07B0">
      <w:pPr>
        <w:pStyle w:val="NormalWeb"/>
        <w:spacing w:line="360" w:lineRule="auto"/>
        <w:rPr>
          <w:rFonts w:asciiTheme="minorBidi" w:hAnsiTheme="minorBidi" w:cstheme="minorBidi"/>
          <w:sz w:val="22"/>
          <w:szCs w:val="22"/>
        </w:rPr>
      </w:pPr>
      <w:r w:rsidRPr="00CA07B0">
        <w:rPr>
          <w:rFonts w:asciiTheme="minorBidi" w:hAnsiTheme="minorBidi" w:cstheme="minorBidi"/>
          <w:sz w:val="22"/>
          <w:szCs w:val="22"/>
        </w:rPr>
        <w:t>This interpretation may be particularly relevant when comparing ET and JI, where learned expectations and acoustic relationships can provide competing definitions of an appropriate interval. Rather than treating all movement from a reference frequency simply as error, future research could therefore examine both the direction of drift and the contextual information available to the singer. The question may be not only whether singers drift, but what they drift towards: a learned ET target, an acoustically reinforced relationship, a harmonically implied pitch, or another contextually constructed point of stability.</w:t>
      </w:r>
    </w:p>
    <w:p w14:paraId="2A770229" w14:textId="77777777" w:rsidR="00D12278" w:rsidRPr="00D12278" w:rsidRDefault="00D12278" w:rsidP="00D12278">
      <w:pPr>
        <w:pStyle w:val="Heading3"/>
        <w:spacing w:after="120" w:line="360" w:lineRule="auto"/>
        <w:rPr>
          <w:rFonts w:asciiTheme="minorBidi" w:hAnsiTheme="minorBidi" w:cstheme="minorBidi"/>
          <w:color w:val="1F497D" w:themeColor="text2"/>
          <w:sz w:val="28"/>
          <w:szCs w:val="28"/>
        </w:rPr>
      </w:pPr>
      <w:r w:rsidRPr="00D12278">
        <w:rPr>
          <w:rFonts w:asciiTheme="minorBidi" w:hAnsiTheme="minorBidi" w:cstheme="minorBidi"/>
          <w:color w:val="1F497D" w:themeColor="text2"/>
          <w:sz w:val="28"/>
          <w:szCs w:val="28"/>
        </w:rPr>
        <w:t>4.9.2 Intervention-Related Listening Strategies and Acoustic Change</w:t>
      </w:r>
    </w:p>
    <w:p w14:paraId="057A6D6E" w14:textId="77777777" w:rsidR="00A40222" w:rsidRPr="00A40222" w:rsidRDefault="00A40222" w:rsidP="00A40222">
      <w:pPr>
        <w:spacing w:line="360" w:lineRule="auto"/>
        <w:rPr>
          <w:rFonts w:asciiTheme="minorBidi" w:hAnsiTheme="minorBidi"/>
        </w:rPr>
      </w:pPr>
      <w:r w:rsidRPr="00A40222">
        <w:rPr>
          <w:rFonts w:asciiTheme="minorBidi" w:hAnsiTheme="minorBidi"/>
        </w:rPr>
        <w:t>Following the intervention, A2 and A3 increasingly described deliberate attention to beating, vibration, and interactions between pitches. This change in listening strategy coincided with improved major-third accuracy and movement in the JI direction between Assessments 1 and 2 for both participants.</w:t>
      </w:r>
    </w:p>
    <w:p w14:paraId="44C4B781" w14:textId="3077A442" w:rsidR="00A40222" w:rsidRPr="00A40222" w:rsidRDefault="00A40222" w:rsidP="00A40222">
      <w:pPr>
        <w:spacing w:line="360" w:lineRule="auto"/>
        <w:rPr>
          <w:rFonts w:asciiTheme="minorBidi" w:hAnsiTheme="minorBidi"/>
        </w:rPr>
      </w:pPr>
      <w:r w:rsidRPr="00A40222">
        <w:rPr>
          <w:rFonts w:asciiTheme="minorBidi" w:hAnsiTheme="minorBidi"/>
        </w:rPr>
        <w:t xml:space="preserve">However, the relationship did not </w:t>
      </w:r>
      <w:r w:rsidR="001E1ED8" w:rsidRPr="00A40222">
        <w:rPr>
          <w:rFonts w:asciiTheme="minorBidi" w:hAnsiTheme="minorBidi"/>
        </w:rPr>
        <w:t>generalize</w:t>
      </w:r>
      <w:r w:rsidRPr="00A40222">
        <w:rPr>
          <w:rFonts w:asciiTheme="minorBidi" w:hAnsiTheme="minorBidi"/>
        </w:rPr>
        <w:t xml:space="preserve"> across tasks: A2’s overall accuracy decreased slightly, while A3’s improved, and some Group B participants showed comparable major-third changes without intervention. The qualitative and acoustic findings therefore converged for the immediate major-third response but did not demonstrate a unique or </w:t>
      </w:r>
      <w:r w:rsidR="001E1ED8" w:rsidRPr="00A40222">
        <w:rPr>
          <w:rFonts w:asciiTheme="minorBidi" w:hAnsiTheme="minorBidi"/>
        </w:rPr>
        <w:t>generalized</w:t>
      </w:r>
      <w:r w:rsidRPr="00A40222">
        <w:rPr>
          <w:rFonts w:asciiTheme="minorBidi" w:hAnsiTheme="minorBidi"/>
        </w:rPr>
        <w:t xml:space="preserve"> intervention effect.</w:t>
      </w:r>
    </w:p>
    <w:p w14:paraId="0EEFD7B0" w14:textId="77777777" w:rsidR="00D12278" w:rsidRPr="00D12278" w:rsidRDefault="00D12278" w:rsidP="00D12278">
      <w:pPr>
        <w:pStyle w:val="Heading3"/>
        <w:spacing w:after="120" w:line="360" w:lineRule="auto"/>
        <w:rPr>
          <w:rFonts w:asciiTheme="minorBidi" w:hAnsiTheme="minorBidi" w:cstheme="minorBidi"/>
          <w:color w:val="1F497D" w:themeColor="text2"/>
          <w:sz w:val="28"/>
          <w:szCs w:val="28"/>
        </w:rPr>
      </w:pPr>
      <w:r w:rsidRPr="00D12278">
        <w:rPr>
          <w:rFonts w:asciiTheme="minorBidi" w:hAnsiTheme="minorBidi" w:cstheme="minorBidi"/>
          <w:color w:val="1F497D" w:themeColor="text2"/>
          <w:sz w:val="28"/>
          <w:szCs w:val="28"/>
        </w:rPr>
        <w:t>4.9.3 Spontaneous Awareness in the Non-Intervention Group</w:t>
      </w:r>
    </w:p>
    <w:p w14:paraId="58A61DC9" w14:textId="55F845EB" w:rsidR="00A40222" w:rsidRPr="00A40222" w:rsidRDefault="00A40222" w:rsidP="00A40222">
      <w:pPr>
        <w:spacing w:line="360" w:lineRule="auto"/>
        <w:rPr>
          <w:rFonts w:asciiTheme="minorBidi" w:hAnsiTheme="minorBidi"/>
        </w:rPr>
      </w:pPr>
      <w:r w:rsidRPr="00A40222">
        <w:rPr>
          <w:rFonts w:asciiTheme="minorBidi" w:hAnsiTheme="minorBidi"/>
        </w:rPr>
        <w:t xml:space="preserve">Group B reflections provided an important contrast. </w:t>
      </w:r>
      <w:r w:rsidR="001E1ED8">
        <w:rPr>
          <w:rFonts w:asciiTheme="minorBidi" w:hAnsiTheme="minorBidi"/>
        </w:rPr>
        <w:t>Participan</w:t>
      </w:r>
      <w:r w:rsidRPr="00A40222">
        <w:rPr>
          <w:rFonts w:asciiTheme="minorBidi" w:hAnsiTheme="minorBidi"/>
        </w:rPr>
        <w:t xml:space="preserve">ts </w:t>
      </w:r>
      <w:r w:rsidR="001E1ED8">
        <w:rPr>
          <w:rFonts w:asciiTheme="minorBidi" w:hAnsiTheme="minorBidi"/>
        </w:rPr>
        <w:t>reported</w:t>
      </w:r>
      <w:r w:rsidRPr="00A40222">
        <w:rPr>
          <w:rFonts w:asciiTheme="minorBidi" w:hAnsiTheme="minorBidi"/>
        </w:rPr>
        <w:t xml:space="preserve"> pitch changes, beating, microtonal differences, and acoustic interaction without explicit JI instruction, alongside variable movement between the ET and JI sides of the midpoint.</w:t>
      </w:r>
    </w:p>
    <w:p w14:paraId="77D19148" w14:textId="77777777" w:rsidR="00A40222" w:rsidRPr="00A40222" w:rsidRDefault="00A40222" w:rsidP="00A40222">
      <w:pPr>
        <w:spacing w:line="360" w:lineRule="auto"/>
        <w:rPr>
          <w:rFonts w:asciiTheme="minorBidi" w:hAnsiTheme="minorBidi"/>
        </w:rPr>
      </w:pPr>
      <w:r w:rsidRPr="00A40222">
        <w:rPr>
          <w:rFonts w:asciiTheme="minorBidi" w:hAnsiTheme="minorBidi"/>
        </w:rPr>
        <w:t>Thus, sensitivity to acoustic differences was not confined to Group A. The qualitative distinction was primarily in how the cues were described and used: Group B participants reported spontaneous detection, whereas Group A participants increasingly described deliberate attention to intervention-related cues. This distinction was clearer in the reflective data than in the acoustic trajectories.</w:t>
      </w:r>
    </w:p>
    <w:p w14:paraId="6232FEDC" w14:textId="77777777" w:rsidR="00D12278" w:rsidRPr="00D12278" w:rsidRDefault="00D12278" w:rsidP="00D12278">
      <w:pPr>
        <w:pStyle w:val="Heading3"/>
        <w:spacing w:after="120" w:line="360" w:lineRule="auto"/>
        <w:rPr>
          <w:rFonts w:asciiTheme="minorBidi" w:hAnsiTheme="minorBidi" w:cstheme="minorBidi"/>
          <w:color w:val="1F497D" w:themeColor="text2"/>
          <w:sz w:val="28"/>
          <w:szCs w:val="28"/>
        </w:rPr>
      </w:pPr>
      <w:r w:rsidRPr="00D12278">
        <w:rPr>
          <w:rFonts w:asciiTheme="minorBidi" w:hAnsiTheme="minorBidi" w:cstheme="minorBidi"/>
          <w:color w:val="1F497D" w:themeColor="text2"/>
          <w:sz w:val="28"/>
          <w:szCs w:val="28"/>
        </w:rPr>
        <w:t>4.9.4 Perceived and Measured Performance</w:t>
      </w:r>
    </w:p>
    <w:p w14:paraId="75A0B94B" w14:textId="77777777" w:rsidR="00A40222" w:rsidRPr="00A40222" w:rsidRDefault="00A40222" w:rsidP="00A40222">
      <w:pPr>
        <w:spacing w:line="360" w:lineRule="auto"/>
        <w:rPr>
          <w:rFonts w:asciiTheme="minorBidi" w:hAnsiTheme="minorBidi"/>
        </w:rPr>
      </w:pPr>
      <w:r w:rsidRPr="00A40222">
        <w:rPr>
          <w:rFonts w:asciiTheme="minorBidi" w:hAnsiTheme="minorBidi"/>
        </w:rPr>
        <w:t>Self-ratings and acoustic outcomes did not show a simple parallel relationship. Assessment-specific ratings decreased from first to last assessment for all three Group A participants, although A2 and A3 showed improved major-third accuracy immediately following the first intervention; A1 had no usable acoustic data. A2’s reflections also combined increased uncertainty with a more focused listening strategy.</w:t>
      </w:r>
    </w:p>
    <w:p w14:paraId="0D3B7949" w14:textId="27847AFB" w:rsidR="00D12278" w:rsidRPr="00D12278" w:rsidRDefault="00A40222" w:rsidP="00A40222">
      <w:pPr>
        <w:spacing w:line="360" w:lineRule="auto"/>
        <w:rPr>
          <w:rFonts w:asciiTheme="minorBidi" w:hAnsiTheme="minorBidi"/>
        </w:rPr>
      </w:pPr>
      <w:r w:rsidRPr="00A40222">
        <w:rPr>
          <w:rFonts w:asciiTheme="minorBidi" w:hAnsiTheme="minorBidi"/>
        </w:rPr>
        <w:lastRenderedPageBreak/>
        <w:t>Weekly ratings were more stable than assessment-specific ratings and acoustic performance. Together, these findings indicate that increased perceptual attention or task-specific acoustic improvement did not necessarily correspond to greater perceived performance.</w:t>
      </w:r>
    </w:p>
    <w:p w14:paraId="3DA8A296" w14:textId="77777777" w:rsidR="00D12278" w:rsidRPr="00D12278" w:rsidRDefault="00D12278" w:rsidP="00D12278">
      <w:pPr>
        <w:pStyle w:val="Heading3"/>
        <w:spacing w:after="120" w:line="360" w:lineRule="auto"/>
        <w:rPr>
          <w:rFonts w:asciiTheme="minorBidi" w:hAnsiTheme="minorBidi" w:cstheme="minorBidi"/>
          <w:color w:val="1F497D" w:themeColor="text2"/>
          <w:sz w:val="28"/>
          <w:szCs w:val="28"/>
        </w:rPr>
      </w:pPr>
      <w:r w:rsidRPr="00D12278">
        <w:rPr>
          <w:rFonts w:asciiTheme="minorBidi" w:hAnsiTheme="minorBidi" w:cstheme="minorBidi"/>
          <w:color w:val="1F497D" w:themeColor="text2"/>
          <w:sz w:val="28"/>
          <w:szCs w:val="28"/>
        </w:rPr>
        <w:t>4.9.5 Integrated Summary</w:t>
      </w:r>
    </w:p>
    <w:p w14:paraId="2F372EE2" w14:textId="77777777" w:rsidR="00A40222" w:rsidRPr="00A40222" w:rsidRDefault="00A40222" w:rsidP="00A40222">
      <w:pPr>
        <w:spacing w:line="360" w:lineRule="auto"/>
        <w:rPr>
          <w:rFonts w:asciiTheme="minorBidi" w:hAnsiTheme="minorBidi"/>
        </w:rPr>
      </w:pPr>
      <w:r w:rsidRPr="00A40222">
        <w:rPr>
          <w:rFonts w:asciiTheme="minorBidi" w:hAnsiTheme="minorBidi"/>
        </w:rPr>
        <w:t>Across the three data sources, the strongest convergence concerned task difficulty and the immediate major-third response following intervention. However, similar acoustic changes and spontaneous awareness occurred in Group B, overall trajectories remained heterogeneous, and perceived performance did not consistently follow measured performance.</w:t>
      </w:r>
    </w:p>
    <w:p w14:paraId="730E725C" w14:textId="6D6EF4D8" w:rsidR="00A40222" w:rsidRPr="00A40222" w:rsidRDefault="00A40222" w:rsidP="00A40222">
      <w:pPr>
        <w:spacing w:line="360" w:lineRule="auto"/>
        <w:rPr>
          <w:rFonts w:asciiTheme="minorBidi" w:hAnsiTheme="minorBidi"/>
        </w:rPr>
      </w:pPr>
      <w:r w:rsidRPr="00A40222">
        <w:rPr>
          <w:rFonts w:asciiTheme="minorBidi" w:hAnsiTheme="minorBidi"/>
        </w:rPr>
        <w:t>T</w:t>
      </w:r>
      <w:r>
        <w:rPr>
          <w:rFonts w:asciiTheme="minorBidi" w:hAnsiTheme="minorBidi"/>
        </w:rPr>
        <w:t>ogether,</w:t>
      </w:r>
      <w:r w:rsidRPr="00A40222">
        <w:rPr>
          <w:rFonts w:asciiTheme="minorBidi" w:hAnsiTheme="minorBidi"/>
        </w:rPr>
        <w:t xml:space="preserve"> </w:t>
      </w:r>
      <w:r>
        <w:rPr>
          <w:rFonts w:asciiTheme="minorBidi" w:hAnsiTheme="minorBidi"/>
        </w:rPr>
        <w:t>these</w:t>
      </w:r>
      <w:r w:rsidRPr="00A40222">
        <w:rPr>
          <w:rFonts w:asciiTheme="minorBidi" w:hAnsiTheme="minorBidi"/>
        </w:rPr>
        <w:t xml:space="preserve"> findings indicate that tuning accuracy, tuning tendency, temporal stability, perceived performance, and listening awareness represent related but distinct aspects of participants’ tuning behavior.</w:t>
      </w:r>
    </w:p>
    <w:p w14:paraId="76548A88" w14:textId="77777777" w:rsidR="00D12278" w:rsidRPr="00A40222" w:rsidRDefault="00D12278" w:rsidP="00D12278">
      <w:pPr>
        <w:pStyle w:val="Heading2"/>
        <w:spacing w:after="120" w:line="360" w:lineRule="auto"/>
        <w:rPr>
          <w:rFonts w:asciiTheme="minorBidi" w:hAnsiTheme="minorBidi" w:cstheme="minorBidi"/>
          <w:color w:val="1F497D" w:themeColor="text2"/>
          <w:sz w:val="36"/>
          <w:szCs w:val="36"/>
        </w:rPr>
      </w:pPr>
      <w:r w:rsidRPr="00A40222">
        <w:rPr>
          <w:rFonts w:asciiTheme="minorBidi" w:hAnsiTheme="minorBidi" w:cstheme="minorBidi"/>
          <w:color w:val="1F497D" w:themeColor="text2"/>
          <w:sz w:val="36"/>
          <w:szCs w:val="36"/>
        </w:rPr>
        <w:t>4.10 Unexpected Findings Problems and Limitations</w:t>
      </w:r>
    </w:p>
    <w:p w14:paraId="6404ED81" w14:textId="62DCF2C2" w:rsidR="00A40222" w:rsidRPr="00A40222" w:rsidRDefault="00A40222" w:rsidP="00A40222">
      <w:pPr>
        <w:spacing w:line="360" w:lineRule="auto"/>
        <w:rPr>
          <w:rFonts w:asciiTheme="minorBidi" w:hAnsiTheme="minorBidi"/>
        </w:rPr>
      </w:pPr>
      <w:r w:rsidRPr="00A40222">
        <w:rPr>
          <w:rFonts w:asciiTheme="minorBidi" w:hAnsiTheme="minorBidi"/>
        </w:rPr>
        <w:t>Several findings differed from the anticipated pattern. Although both Group A participants with usable acoustic data improved their major-third accuracy and moved in the JI direction immediately following the first intervention, this pattern did not generali</w:t>
      </w:r>
      <w:r>
        <w:rPr>
          <w:rFonts w:asciiTheme="minorBidi" w:hAnsiTheme="minorBidi"/>
        </w:rPr>
        <w:t>z</w:t>
      </w:r>
      <w:r w:rsidRPr="00A40222">
        <w:rPr>
          <w:rFonts w:asciiTheme="minorBidi" w:hAnsiTheme="minorBidi"/>
        </w:rPr>
        <w:t xml:space="preserve">e across tasks or subsequent assessments. Comparable changes and spontaneous awareness of acoustic differences also occurred among some Group B participants, preventing </w:t>
      </w:r>
      <w:r>
        <w:rPr>
          <w:rFonts w:asciiTheme="minorBidi" w:hAnsiTheme="minorBidi"/>
        </w:rPr>
        <w:t>attribution</w:t>
      </w:r>
      <w:r w:rsidRPr="00A40222">
        <w:rPr>
          <w:rFonts w:asciiTheme="minorBidi" w:hAnsiTheme="minorBidi"/>
        </w:rPr>
        <w:t xml:space="preserve"> </w:t>
      </w:r>
      <w:r>
        <w:rPr>
          <w:rFonts w:asciiTheme="minorBidi" w:hAnsiTheme="minorBidi"/>
        </w:rPr>
        <w:t>of</w:t>
      </w:r>
      <w:r w:rsidRPr="00A40222">
        <w:rPr>
          <w:rFonts w:asciiTheme="minorBidi" w:hAnsiTheme="minorBidi"/>
        </w:rPr>
        <w:t xml:space="preserve"> </w:t>
      </w:r>
      <w:r>
        <w:rPr>
          <w:rFonts w:asciiTheme="minorBidi" w:hAnsiTheme="minorBidi"/>
        </w:rPr>
        <w:t>these</w:t>
      </w:r>
      <w:r w:rsidRPr="00A40222">
        <w:rPr>
          <w:rFonts w:asciiTheme="minorBidi" w:hAnsiTheme="minorBidi"/>
        </w:rPr>
        <w:t xml:space="preserve"> </w:t>
      </w:r>
      <w:r>
        <w:rPr>
          <w:rFonts w:asciiTheme="minorBidi" w:hAnsiTheme="minorBidi"/>
        </w:rPr>
        <w:t>changes</w:t>
      </w:r>
      <w:r w:rsidRPr="00A40222">
        <w:rPr>
          <w:rFonts w:asciiTheme="minorBidi" w:hAnsiTheme="minorBidi"/>
        </w:rPr>
        <w:t xml:space="preserve"> specifically to the intervention.</w:t>
      </w:r>
    </w:p>
    <w:p w14:paraId="2C185F02" w14:textId="77777777" w:rsidR="00A40222" w:rsidRPr="00A40222" w:rsidRDefault="00A40222" w:rsidP="00A40222">
      <w:pPr>
        <w:spacing w:line="360" w:lineRule="auto"/>
        <w:rPr>
          <w:rFonts w:asciiTheme="minorBidi" w:hAnsiTheme="minorBidi"/>
        </w:rPr>
      </w:pPr>
      <w:r w:rsidRPr="00A40222">
        <w:rPr>
          <w:rFonts w:asciiTheme="minorBidi" w:hAnsiTheme="minorBidi"/>
        </w:rPr>
        <w:t>Perceived and measured performance also diverged. Assessment-specific self-ratings decreased for all three Group A participants between their first and last available ratings, despite the immediate major-third improvements observed for A2 and A3. Similarly, task-specific findings showed that accuracy and temporal stability were distinct: the pentatonic tasks showed relatively large tuning errors while remaining more temporally consistent than melody.</w:t>
      </w:r>
    </w:p>
    <w:p w14:paraId="3E018DD8" w14:textId="77777777" w:rsidR="00A40222" w:rsidRPr="00A40222" w:rsidRDefault="00A40222" w:rsidP="00A40222">
      <w:pPr>
        <w:spacing w:line="360" w:lineRule="auto"/>
        <w:rPr>
          <w:rFonts w:asciiTheme="minorBidi" w:hAnsiTheme="minorBidi"/>
          <w:b/>
          <w:bCs/>
          <w:color w:val="1F497D" w:themeColor="text2"/>
          <w:sz w:val="28"/>
          <w:szCs w:val="28"/>
        </w:rPr>
      </w:pPr>
      <w:r w:rsidRPr="00A40222">
        <w:rPr>
          <w:rFonts w:asciiTheme="minorBidi" w:hAnsiTheme="minorBidi"/>
          <w:b/>
          <w:bCs/>
          <w:color w:val="1F497D" w:themeColor="text2"/>
          <w:sz w:val="28"/>
          <w:szCs w:val="28"/>
        </w:rPr>
        <w:t>4.10.1 Data Completeness and Technical Problems</w:t>
      </w:r>
    </w:p>
    <w:p w14:paraId="5CAB6132" w14:textId="77777777" w:rsidR="00A40222" w:rsidRPr="00A40222" w:rsidRDefault="00A40222" w:rsidP="00A40222">
      <w:pPr>
        <w:spacing w:line="360" w:lineRule="auto"/>
        <w:rPr>
          <w:rFonts w:asciiTheme="minorBidi" w:hAnsiTheme="minorBidi"/>
        </w:rPr>
      </w:pPr>
      <w:r w:rsidRPr="00A40222">
        <w:rPr>
          <w:rFonts w:asciiTheme="minorBidi" w:hAnsiTheme="minorBidi"/>
        </w:rPr>
        <w:t>The longitudinal dataset was unbalanced because assessment completion varied across participants, and one Group A recording was technically unusable. Self-recording also introduced uncontrolled variation in recording and playback conditions. These factors reduced comparability across participants and assessment points.</w:t>
      </w:r>
    </w:p>
    <w:p w14:paraId="35BCB12D" w14:textId="77777777" w:rsidR="00A40222" w:rsidRPr="00A40222" w:rsidRDefault="00A40222" w:rsidP="00A40222">
      <w:pPr>
        <w:spacing w:line="360" w:lineRule="auto"/>
        <w:rPr>
          <w:rFonts w:asciiTheme="minorBidi" w:hAnsiTheme="minorBidi"/>
          <w:b/>
          <w:bCs/>
          <w:color w:val="1F497D" w:themeColor="text2"/>
          <w:sz w:val="28"/>
          <w:szCs w:val="28"/>
        </w:rPr>
      </w:pPr>
      <w:r w:rsidRPr="00A40222">
        <w:rPr>
          <w:rFonts w:asciiTheme="minorBidi" w:hAnsiTheme="minorBidi"/>
          <w:b/>
          <w:bCs/>
          <w:color w:val="1F497D" w:themeColor="text2"/>
          <w:sz w:val="28"/>
          <w:szCs w:val="28"/>
        </w:rPr>
        <w:t>4.10.2 Quantitative Limitations</w:t>
      </w:r>
    </w:p>
    <w:p w14:paraId="22E5E869" w14:textId="77777777" w:rsidR="00A40222" w:rsidRPr="00A40222" w:rsidRDefault="00A40222" w:rsidP="00A40222">
      <w:pPr>
        <w:spacing w:line="360" w:lineRule="auto"/>
        <w:rPr>
          <w:rFonts w:asciiTheme="minorBidi" w:hAnsiTheme="minorBidi"/>
        </w:rPr>
      </w:pPr>
      <w:r w:rsidRPr="00A40222">
        <w:rPr>
          <w:rFonts w:asciiTheme="minorBidi" w:hAnsiTheme="minorBidi"/>
        </w:rPr>
        <w:t>The small, non-random and unequal sample, including only two Group A participants with usable acoustic data, precluded confirmatory evaluation of an intervention effect. Single performances per task prevented estimation of within-assessment repeatability, while mean F0 from manually selected segments did not capture within-note movement or correction.</w:t>
      </w:r>
    </w:p>
    <w:p w14:paraId="6911CE8C" w14:textId="77777777" w:rsidR="00A40222" w:rsidRPr="00A40222" w:rsidRDefault="00A40222" w:rsidP="00A40222">
      <w:pPr>
        <w:spacing w:line="360" w:lineRule="auto"/>
        <w:rPr>
          <w:rFonts w:asciiTheme="minorBidi" w:hAnsiTheme="minorBidi"/>
        </w:rPr>
      </w:pPr>
      <w:r w:rsidRPr="00A40222">
        <w:rPr>
          <w:rFonts w:asciiTheme="minorBidi" w:hAnsiTheme="minorBidi"/>
        </w:rPr>
        <w:lastRenderedPageBreak/>
        <w:t>Because participants heard both ET and JI references before producing a single response, proximity to either reference could not establish intended target or tuning preference. These constraints are detailed further in Section 3.10.</w:t>
      </w:r>
    </w:p>
    <w:p w14:paraId="6B2DB8DC" w14:textId="77777777" w:rsidR="00A40222" w:rsidRPr="00A40222" w:rsidRDefault="00A40222" w:rsidP="00A40222">
      <w:pPr>
        <w:spacing w:line="360" w:lineRule="auto"/>
        <w:rPr>
          <w:rFonts w:asciiTheme="minorBidi" w:hAnsiTheme="minorBidi"/>
          <w:b/>
          <w:bCs/>
          <w:color w:val="1F497D" w:themeColor="text2"/>
          <w:sz w:val="28"/>
          <w:szCs w:val="28"/>
        </w:rPr>
      </w:pPr>
      <w:r w:rsidRPr="00A40222">
        <w:rPr>
          <w:rFonts w:asciiTheme="minorBidi" w:hAnsiTheme="minorBidi"/>
          <w:b/>
          <w:bCs/>
          <w:color w:val="1F497D" w:themeColor="text2"/>
          <w:sz w:val="28"/>
          <w:szCs w:val="28"/>
        </w:rPr>
        <w:t>4.10.3 Self-Rating and Qualitative Limitations</w:t>
      </w:r>
    </w:p>
    <w:p w14:paraId="5419AE41" w14:textId="77777777" w:rsidR="00A40222" w:rsidRPr="00A40222" w:rsidRDefault="00A40222" w:rsidP="00A40222">
      <w:pPr>
        <w:spacing w:line="360" w:lineRule="auto"/>
        <w:rPr>
          <w:rFonts w:asciiTheme="minorBidi" w:hAnsiTheme="minorBidi"/>
        </w:rPr>
      </w:pPr>
      <w:r w:rsidRPr="00A40222">
        <w:rPr>
          <w:rFonts w:asciiTheme="minorBidi" w:hAnsiTheme="minorBidi"/>
        </w:rPr>
        <w:t>The self-rating dataset included participants without usable acoustic data, restricting direct comparison to cases for which both measures were available. Self-ratings were subjective ordinal measures and could reflect factors other than tuning accuracy.</w:t>
      </w:r>
    </w:p>
    <w:p w14:paraId="783EE7D3" w14:textId="77777777" w:rsidR="00A40222" w:rsidRPr="00A40222" w:rsidRDefault="00A40222" w:rsidP="00A40222">
      <w:pPr>
        <w:spacing w:line="360" w:lineRule="auto"/>
        <w:rPr>
          <w:rFonts w:asciiTheme="minorBidi" w:hAnsiTheme="minorBidi"/>
        </w:rPr>
      </w:pPr>
      <w:r w:rsidRPr="00A40222">
        <w:rPr>
          <w:rFonts w:asciiTheme="minorBidi" w:hAnsiTheme="minorBidi"/>
        </w:rPr>
        <w:t xml:space="preserve">Written reflections varied in detail and were collected through broad open-ended questions rather than structured interviews. As the researcher also delivered the intervention and </w:t>
      </w:r>
      <w:proofErr w:type="spellStart"/>
      <w:r w:rsidRPr="00A40222">
        <w:rPr>
          <w:rFonts w:asciiTheme="minorBidi" w:hAnsiTheme="minorBidi"/>
        </w:rPr>
        <w:t>analysed</w:t>
      </w:r>
      <w:proofErr w:type="spellEnd"/>
      <w:r w:rsidRPr="00A40222">
        <w:rPr>
          <w:rFonts w:asciiTheme="minorBidi" w:hAnsiTheme="minorBidi"/>
        </w:rPr>
        <w:t xml:space="preserve"> the reflections, the qualitative findings are interpreted as contextual patterns rather than evidence of prevalence or causation.</w:t>
      </w:r>
    </w:p>
    <w:p w14:paraId="20507F4B" w14:textId="77777777" w:rsidR="00A40222" w:rsidRPr="00A40222" w:rsidRDefault="00A40222" w:rsidP="00A40222">
      <w:pPr>
        <w:spacing w:line="360" w:lineRule="auto"/>
        <w:rPr>
          <w:rFonts w:asciiTheme="minorBidi" w:hAnsiTheme="minorBidi"/>
          <w:b/>
          <w:bCs/>
          <w:color w:val="1F497D" w:themeColor="text2"/>
          <w:sz w:val="28"/>
          <w:szCs w:val="28"/>
        </w:rPr>
      </w:pPr>
      <w:r w:rsidRPr="00A40222">
        <w:rPr>
          <w:rFonts w:asciiTheme="minorBidi" w:hAnsiTheme="minorBidi"/>
          <w:b/>
          <w:bCs/>
          <w:color w:val="1F497D" w:themeColor="text2"/>
          <w:sz w:val="28"/>
          <w:szCs w:val="28"/>
        </w:rPr>
        <w:t>4.10.4 Implications for Interpretation</w:t>
      </w:r>
    </w:p>
    <w:p w14:paraId="4B301A9D" w14:textId="614D211E" w:rsidR="00A40222" w:rsidRDefault="00A40222" w:rsidP="00A40222">
      <w:pPr>
        <w:spacing w:line="360" w:lineRule="auto"/>
      </w:pPr>
      <w:r w:rsidRPr="00A40222">
        <w:rPr>
          <w:rFonts w:asciiTheme="minorBidi" w:hAnsiTheme="minorBidi"/>
        </w:rPr>
        <w:t>The findings therefore describe variation in tuning accuracy, tendency, stability, perceived performance, and listening awareness within this sample, but do not establish a causal intervention effect or generalizability beyond it</w:t>
      </w:r>
      <w:r>
        <w:rPr>
          <w:rFonts w:asciiTheme="minorBidi" w:hAnsiTheme="minorBidi"/>
        </w:rPr>
        <w:t>.</w:t>
      </w:r>
    </w:p>
    <w:p w14:paraId="6AFB1936" w14:textId="77777777" w:rsidR="00D12278" w:rsidRPr="00D12278" w:rsidRDefault="00D12278" w:rsidP="00D12278">
      <w:pPr>
        <w:spacing w:line="360" w:lineRule="auto"/>
        <w:rPr>
          <w:rFonts w:asciiTheme="minorBidi" w:hAnsiTheme="minorBidi"/>
        </w:rPr>
      </w:pPr>
      <w:r w:rsidRPr="00D12278">
        <w:rPr>
          <w:rFonts w:asciiTheme="minorBidi" w:hAnsiTheme="minorBidi"/>
        </w:rPr>
        <w:br w:type="page"/>
      </w:r>
    </w:p>
    <w:p w14:paraId="3E032434" w14:textId="77777777" w:rsidR="00D12278" w:rsidRPr="00D12278" w:rsidRDefault="00D12278" w:rsidP="00D12278">
      <w:pPr>
        <w:pStyle w:val="Heading1"/>
        <w:pageBreakBefore/>
        <w:spacing w:line="360" w:lineRule="auto"/>
        <w:rPr>
          <w:rFonts w:asciiTheme="minorBidi" w:hAnsiTheme="minorBidi" w:cstheme="minorBidi"/>
          <w:color w:val="1F497D" w:themeColor="text2"/>
          <w:sz w:val="36"/>
          <w:szCs w:val="36"/>
        </w:rPr>
      </w:pPr>
      <w:r w:rsidRPr="00D12278">
        <w:rPr>
          <w:rFonts w:asciiTheme="minorBidi" w:hAnsiTheme="minorBidi" w:cstheme="minorBidi"/>
          <w:color w:val="1F497D" w:themeColor="text2"/>
          <w:sz w:val="36"/>
          <w:szCs w:val="36"/>
        </w:rPr>
        <w:lastRenderedPageBreak/>
        <w:t>Chapter 5 Conclusion and Critical Reflection</w:t>
      </w:r>
    </w:p>
    <w:p w14:paraId="1990B4D6" w14:textId="77777777" w:rsidR="00D12278" w:rsidRPr="00D12278" w:rsidRDefault="00D12278" w:rsidP="00D12278">
      <w:pPr>
        <w:pStyle w:val="Heading2"/>
        <w:spacing w:line="360" w:lineRule="auto"/>
        <w:rPr>
          <w:rFonts w:asciiTheme="minorBidi" w:hAnsiTheme="minorBidi" w:cstheme="minorBidi"/>
          <w:color w:val="1F497D" w:themeColor="text2"/>
          <w:sz w:val="28"/>
          <w:szCs w:val="28"/>
        </w:rPr>
      </w:pPr>
      <w:r w:rsidRPr="00D12278">
        <w:rPr>
          <w:rFonts w:asciiTheme="minorBidi" w:hAnsiTheme="minorBidi" w:cstheme="minorBidi"/>
          <w:color w:val="1F497D" w:themeColor="text2"/>
          <w:sz w:val="28"/>
          <w:szCs w:val="28"/>
        </w:rPr>
        <w:t>5.1 Overview and Principal Conclusions</w:t>
      </w:r>
    </w:p>
    <w:p w14:paraId="5F763654" w14:textId="796F2551" w:rsidR="00D12278" w:rsidRPr="00D12278" w:rsidRDefault="00D12278" w:rsidP="00D12278">
      <w:pPr>
        <w:spacing w:line="360" w:lineRule="auto"/>
        <w:rPr>
          <w:rFonts w:asciiTheme="minorBidi" w:hAnsiTheme="minorBidi"/>
        </w:rPr>
      </w:pPr>
      <w:r w:rsidRPr="00D12278">
        <w:rPr>
          <w:rFonts w:asciiTheme="minorBidi" w:hAnsiTheme="minorBidi"/>
        </w:rPr>
        <w:t xml:space="preserve">This study examined patterns of change, temporal stability, and tuning tendency in singers' </w:t>
      </w:r>
      <w:r w:rsidR="000C3584">
        <w:rPr>
          <w:rFonts w:asciiTheme="minorBidi" w:hAnsiTheme="minorBidi"/>
        </w:rPr>
        <w:t>intonation</w:t>
      </w:r>
      <w:r w:rsidRPr="00D12278">
        <w:rPr>
          <w:rFonts w:asciiTheme="minorBidi" w:hAnsiTheme="minorBidi"/>
        </w:rPr>
        <w:t xml:space="preserve"> across repeated assessments, together with an exploratory comparison between participants who received explicit </w:t>
      </w:r>
      <w:r w:rsidR="000C3584">
        <w:rPr>
          <w:rFonts w:asciiTheme="minorBidi" w:hAnsiTheme="minorBidi"/>
        </w:rPr>
        <w:t>training</w:t>
      </w:r>
      <w:r w:rsidRPr="00D12278">
        <w:rPr>
          <w:rFonts w:asciiTheme="minorBidi" w:hAnsiTheme="minorBidi"/>
        </w:rPr>
        <w:t xml:space="preserve"> in </w:t>
      </w:r>
      <w:r w:rsidR="000C3584">
        <w:rPr>
          <w:rFonts w:asciiTheme="minorBidi" w:hAnsiTheme="minorBidi"/>
        </w:rPr>
        <w:t>JI</w:t>
      </w:r>
      <w:r w:rsidRPr="00D12278">
        <w:rPr>
          <w:rFonts w:asciiTheme="minorBidi" w:hAnsiTheme="minorBidi"/>
        </w:rPr>
        <w:t xml:space="preserve"> (Group A) and participants who completed the assessments without intervention (Group B). Acoustic measurements, self-ratings, and written reflections were used to examine related but distinct aspects of </w:t>
      </w:r>
      <w:r w:rsidR="00485C16">
        <w:rPr>
          <w:rFonts w:asciiTheme="minorBidi" w:hAnsiTheme="minorBidi"/>
        </w:rPr>
        <w:t>intonation</w:t>
      </w:r>
      <w:r w:rsidRPr="00D12278">
        <w:rPr>
          <w:rFonts w:asciiTheme="minorBidi" w:hAnsiTheme="minorBidi"/>
        </w:rPr>
        <w:t xml:space="preserve"> and experience.</w:t>
      </w:r>
    </w:p>
    <w:p w14:paraId="195A250F" w14:textId="72BB87D9" w:rsidR="00577D79" w:rsidRDefault="00577D79" w:rsidP="00D12278">
      <w:pPr>
        <w:spacing w:line="360" w:lineRule="auto"/>
        <w:rPr>
          <w:rFonts w:asciiTheme="minorBidi" w:hAnsiTheme="minorBidi"/>
        </w:rPr>
      </w:pPr>
      <w:r w:rsidRPr="00577D79">
        <w:rPr>
          <w:rFonts w:asciiTheme="minorBidi" w:hAnsiTheme="minorBidi"/>
        </w:rPr>
        <w:t xml:space="preserve">The key finding is that tuning behavior varied significantly across participants, tasks, and assessments. Although all participants struggled with singing melodies compared to sustained notes, no consistent pattern emerged, and neither repeated testing nor explicit JI instructions resulted in a uniform shift toward a specific tuning system. Accuracy, ET or JI tendencies, and temporal stability functioned as independent dimensions; a participant could perform consistently while remaining distant from theoretical references or improve accuracy while altering tuning direction. These results </w:t>
      </w:r>
      <w:r>
        <w:rPr>
          <w:rFonts w:asciiTheme="minorBidi" w:hAnsiTheme="minorBidi"/>
        </w:rPr>
        <w:t>deliberately did not consider</w:t>
      </w:r>
      <w:r w:rsidRPr="00577D79">
        <w:rPr>
          <w:rFonts w:asciiTheme="minorBidi" w:hAnsiTheme="minorBidi"/>
        </w:rPr>
        <w:t xml:space="preserve"> progression toward JI </w:t>
      </w:r>
      <w:r>
        <w:rPr>
          <w:rFonts w:asciiTheme="minorBidi" w:hAnsiTheme="minorBidi"/>
        </w:rPr>
        <w:t>as</w:t>
      </w:r>
      <w:r w:rsidRPr="00577D79">
        <w:rPr>
          <w:rFonts w:asciiTheme="minorBidi" w:hAnsiTheme="minorBidi"/>
        </w:rPr>
        <w:t xml:space="preserve"> overall improvement. </w:t>
      </w:r>
    </w:p>
    <w:p w14:paraId="40F3A4B5" w14:textId="28EF683E" w:rsidR="00D12278" w:rsidRPr="00D12278" w:rsidRDefault="00D12278" w:rsidP="00D12278">
      <w:pPr>
        <w:spacing w:line="360" w:lineRule="auto"/>
        <w:rPr>
          <w:rFonts w:asciiTheme="minorBidi" w:hAnsiTheme="minorBidi"/>
        </w:rPr>
      </w:pPr>
      <w:r w:rsidRPr="00D12278">
        <w:rPr>
          <w:rFonts w:asciiTheme="minorBidi" w:hAnsiTheme="minorBidi"/>
        </w:rPr>
        <w:t>The clearest intervention-compatible pattern occurred in the major-third task immediately after the first intervention. Both Group A participants with usable acoustic data improved their nearest-reference accuracy and moved in the JI direction between Assessments 1 and 2. Their reflections also increasingly referred to beating, vibration, and interactions between pitches. However, the wider results did not show a consistent shift toward JI across tasks or later assessments. Comparable changes and spontaneous awareness of acoustic differences were also observed among some Group B participants.</w:t>
      </w:r>
      <w:r w:rsidR="00485C16">
        <w:rPr>
          <w:rFonts w:asciiTheme="minorBidi" w:hAnsiTheme="minorBidi"/>
        </w:rPr>
        <w:t xml:space="preserve"> </w:t>
      </w:r>
      <w:r w:rsidR="00577D79">
        <w:rPr>
          <w:rFonts w:asciiTheme="minorBidi" w:hAnsiTheme="minorBidi"/>
        </w:rPr>
        <w:t>Therefore</w:t>
      </w:r>
      <w:r w:rsidR="00485C16">
        <w:rPr>
          <w:rFonts w:asciiTheme="minorBidi" w:hAnsiTheme="minorBidi"/>
        </w:rPr>
        <w:t>, t</w:t>
      </w:r>
      <w:r w:rsidRPr="00D12278">
        <w:rPr>
          <w:rFonts w:asciiTheme="minorBidi" w:hAnsiTheme="minorBidi"/>
        </w:rPr>
        <w:t xml:space="preserve">he findings </w:t>
      </w:r>
      <w:r w:rsidR="00485C16" w:rsidRPr="00D12278">
        <w:rPr>
          <w:rFonts w:asciiTheme="minorBidi" w:hAnsiTheme="minorBidi"/>
        </w:rPr>
        <w:t xml:space="preserve">do not establish an intervention effect </w:t>
      </w:r>
      <w:r w:rsidR="00485C16">
        <w:rPr>
          <w:rFonts w:asciiTheme="minorBidi" w:hAnsiTheme="minorBidi"/>
        </w:rPr>
        <w:t xml:space="preserve">and </w:t>
      </w:r>
      <w:r w:rsidR="00577D79">
        <w:rPr>
          <w:rFonts w:asciiTheme="minorBidi" w:hAnsiTheme="minorBidi"/>
        </w:rPr>
        <w:t>offer</w:t>
      </w:r>
      <w:r w:rsidRPr="00D12278">
        <w:rPr>
          <w:rFonts w:asciiTheme="minorBidi" w:hAnsiTheme="minorBidi"/>
        </w:rPr>
        <w:t xml:space="preserve"> </w:t>
      </w:r>
      <w:r w:rsidR="00577D79">
        <w:rPr>
          <w:rFonts w:asciiTheme="minorBidi" w:hAnsiTheme="minorBidi"/>
        </w:rPr>
        <w:t xml:space="preserve">a </w:t>
      </w:r>
      <w:r w:rsidRPr="00D12278">
        <w:rPr>
          <w:rFonts w:asciiTheme="minorBidi" w:hAnsiTheme="minorBidi"/>
        </w:rPr>
        <w:t>potential pattern for further investigation.</w:t>
      </w:r>
    </w:p>
    <w:p w14:paraId="5E029D2D" w14:textId="77777777" w:rsidR="00D12278" w:rsidRPr="00D12278" w:rsidRDefault="00D12278" w:rsidP="00D12278">
      <w:pPr>
        <w:pStyle w:val="Heading2"/>
        <w:spacing w:line="360" w:lineRule="auto"/>
        <w:rPr>
          <w:rFonts w:asciiTheme="minorBidi" w:hAnsiTheme="minorBidi" w:cstheme="minorBidi"/>
          <w:color w:val="1F497D" w:themeColor="text2"/>
          <w:sz w:val="28"/>
          <w:szCs w:val="28"/>
        </w:rPr>
      </w:pPr>
      <w:r w:rsidRPr="00D12278">
        <w:rPr>
          <w:rFonts w:asciiTheme="minorBidi" w:hAnsiTheme="minorBidi" w:cstheme="minorBidi"/>
          <w:color w:val="1F497D" w:themeColor="text2"/>
          <w:sz w:val="28"/>
          <w:szCs w:val="28"/>
        </w:rPr>
        <w:t>5.2 Conclusions in Relation to the Objectives and Hypotheses</w:t>
      </w:r>
    </w:p>
    <w:p w14:paraId="28CD92A7" w14:textId="4EEFB545" w:rsidR="00A40222" w:rsidRPr="00A40222" w:rsidRDefault="00A40222" w:rsidP="00A40222">
      <w:pPr>
        <w:spacing w:line="360" w:lineRule="auto"/>
        <w:rPr>
          <w:rFonts w:asciiTheme="minorBidi" w:hAnsiTheme="minorBidi"/>
        </w:rPr>
      </w:pPr>
      <w:r w:rsidRPr="00A40222">
        <w:rPr>
          <w:rFonts w:asciiTheme="minorBidi" w:hAnsiTheme="minorBidi"/>
        </w:rPr>
        <w:t>The first objective was to describe tuning accuracy at each assessment. Signed and absolute deviations from ET and JI showed substantial variation</w:t>
      </w:r>
      <w:r w:rsidR="00577D79">
        <w:rPr>
          <w:rFonts w:asciiTheme="minorBidi" w:hAnsiTheme="minorBidi"/>
        </w:rPr>
        <w:t>s</w:t>
      </w:r>
      <w:r w:rsidRPr="00A40222">
        <w:rPr>
          <w:rFonts w:asciiTheme="minorBidi" w:hAnsiTheme="minorBidi"/>
        </w:rPr>
        <w:t xml:space="preserve"> both within and between participants. The results did not support interpreting either reference as a universally preferred or more accurate target. </w:t>
      </w:r>
      <w:r w:rsidR="00577D79" w:rsidRPr="00D12278">
        <w:rPr>
          <w:rFonts w:asciiTheme="minorBidi" w:hAnsiTheme="minorBidi"/>
        </w:rPr>
        <w:t>The</w:t>
      </w:r>
      <w:r w:rsidR="00D12278" w:rsidRPr="00D12278">
        <w:rPr>
          <w:rFonts w:asciiTheme="minorBidi" w:hAnsiTheme="minorBidi"/>
        </w:rPr>
        <w:t xml:space="preserve"> second objective was to quantify temporal stability through successive change</w:t>
      </w:r>
      <w:r w:rsidR="00AB3324">
        <w:rPr>
          <w:rFonts w:asciiTheme="minorBidi" w:hAnsiTheme="minorBidi"/>
        </w:rPr>
        <w:t>s</w:t>
      </w:r>
      <w:r w:rsidR="00D12278" w:rsidRPr="00D12278">
        <w:rPr>
          <w:rFonts w:asciiTheme="minorBidi" w:hAnsiTheme="minorBidi"/>
        </w:rPr>
        <w:t xml:space="preserve"> in the produced interval. Stability differed across tasks and participants and did not necessarily accompany greater accuracy. </w:t>
      </w:r>
      <w:r w:rsidRPr="00A40222">
        <w:rPr>
          <w:rFonts w:asciiTheme="minorBidi" w:hAnsiTheme="minorBidi"/>
        </w:rPr>
        <w:t>The repeated assessments therefore revealed variability over time rather than a simple progression from less stable to more stable performance.</w:t>
      </w:r>
    </w:p>
    <w:p w14:paraId="717FD7D9" w14:textId="2C4033A3" w:rsidR="00A40222" w:rsidRPr="00A40222" w:rsidRDefault="00A40222" w:rsidP="00A40222">
      <w:pPr>
        <w:spacing w:line="360" w:lineRule="auto"/>
        <w:rPr>
          <w:rFonts w:asciiTheme="minorBidi" w:hAnsiTheme="minorBidi"/>
        </w:rPr>
      </w:pPr>
      <w:r w:rsidRPr="00A40222">
        <w:rPr>
          <w:rFonts w:asciiTheme="minorBidi" w:hAnsiTheme="minorBidi"/>
        </w:rPr>
        <w:t xml:space="preserve">The third objective was to examine longitudinal change in accuracy, stability, and ET-JI tuning tendency. Changes were often nonlinear, and their direction and magnitude differed across tasks. The hypothesis that repeated exposure could be accompanied by changes in these measures was consistent with the observation that performance changed across assessments. Nevertheless, the design could not determine whether these changes reflected familiarization, practice, ordinary within-person variability, shifting attention, or another cause. </w:t>
      </w:r>
      <w:r w:rsidR="00AB3324">
        <w:rPr>
          <w:rFonts w:asciiTheme="minorBidi" w:hAnsiTheme="minorBidi"/>
        </w:rPr>
        <w:t xml:space="preserve">The heterogeneous results may relate to singing technique; in other words, a tendency to sing slightly high or low could relate to coordination of muscles involved in voice </w:t>
      </w:r>
      <w:r w:rsidR="00AB3324">
        <w:rPr>
          <w:rFonts w:asciiTheme="minorBidi" w:hAnsiTheme="minorBidi"/>
        </w:rPr>
        <w:lastRenderedPageBreak/>
        <w:t>production, or, as mentioned in previous studies, environment and recording conditions also affect tuning changes, and therefore causality is hard to detect.</w:t>
      </w:r>
      <w:r w:rsidR="00AB3324" w:rsidRPr="00D12278">
        <w:rPr>
          <w:rFonts w:asciiTheme="minorBidi" w:hAnsiTheme="minorBidi"/>
        </w:rPr>
        <w:t xml:space="preserve"> </w:t>
      </w:r>
      <w:r w:rsidRPr="00A40222">
        <w:rPr>
          <w:rFonts w:asciiTheme="minorBidi" w:hAnsiTheme="minorBidi"/>
        </w:rPr>
        <w:t>The findings therefore did not demonstrate systematic improvement resulting from repeated exposure alone.</w:t>
      </w:r>
    </w:p>
    <w:p w14:paraId="28D13D86" w14:textId="77777777" w:rsidR="00A40222" w:rsidRDefault="00A40222" w:rsidP="00A40222">
      <w:pPr>
        <w:spacing w:line="360" w:lineRule="auto"/>
        <w:rPr>
          <w:rFonts w:asciiTheme="minorBidi" w:hAnsiTheme="minorBidi"/>
        </w:rPr>
      </w:pPr>
      <w:r w:rsidRPr="00A40222">
        <w:rPr>
          <w:rFonts w:asciiTheme="minorBidi" w:hAnsiTheme="minorBidi"/>
        </w:rPr>
        <w:t>The secondary exploratory objective concerned whether Group A showed different or more pronounced patterns of change than Group B, particularly in the major-third task. The immediate post-intervention findings for the major-third task offered limited descriptive support for the intervention hypothesis. That support remained task-specific and provisional. With only two Group A participants contributing usable acoustic data, unequal group sizes, no random allocation, and similar changes in some Group B participants, the study could not attribute the observed changes causally to the intervention.</w:t>
      </w:r>
    </w:p>
    <w:p w14:paraId="6E1B0743" w14:textId="21E6A83F" w:rsidR="00D12278" w:rsidRPr="00D12278" w:rsidRDefault="00D12278" w:rsidP="00A40222">
      <w:pPr>
        <w:spacing w:line="360" w:lineRule="auto"/>
        <w:rPr>
          <w:rFonts w:asciiTheme="minorBidi" w:hAnsiTheme="minorBidi"/>
          <w:color w:val="1F497D" w:themeColor="text2"/>
          <w:sz w:val="28"/>
          <w:szCs w:val="28"/>
        </w:rPr>
      </w:pPr>
      <w:r w:rsidRPr="00D12278">
        <w:rPr>
          <w:rFonts w:asciiTheme="minorBidi" w:hAnsiTheme="minorBidi"/>
          <w:color w:val="1F497D" w:themeColor="text2"/>
          <w:sz w:val="28"/>
          <w:szCs w:val="28"/>
        </w:rPr>
        <w:t>5.3 Professional and Pedagogical Implications</w:t>
      </w:r>
    </w:p>
    <w:p w14:paraId="1AC82B23" w14:textId="77777777" w:rsidR="00741288" w:rsidRPr="00741288" w:rsidRDefault="00741288" w:rsidP="00741288">
      <w:pPr>
        <w:pStyle w:val="NormalWeb"/>
        <w:spacing w:line="360" w:lineRule="auto"/>
        <w:rPr>
          <w:rFonts w:asciiTheme="minorBidi" w:eastAsiaTheme="minorEastAsia" w:hAnsiTheme="minorBidi" w:cstheme="minorBidi"/>
          <w:sz w:val="22"/>
          <w:szCs w:val="22"/>
          <w:lang w:val="en-US" w:eastAsia="en-US" w:bidi="ar-SA"/>
        </w:rPr>
      </w:pPr>
      <w:r w:rsidRPr="00741288">
        <w:rPr>
          <w:rFonts w:asciiTheme="minorBidi" w:eastAsiaTheme="minorEastAsia" w:hAnsiTheme="minorBidi" w:cstheme="minorBidi"/>
          <w:sz w:val="22"/>
          <w:szCs w:val="22"/>
          <w:lang w:val="en-US" w:eastAsia="en-US" w:bidi="ar-SA"/>
        </w:rPr>
        <w:t>The findings do not justify replacing ET-based teaching with JI nor endorsing a single system as the definitive model for vocal intonation. They reveal that tuning behavior varies by participant, task, and context. Pedagogically, this supports exploring approaches that expose singers to multiple tuning references, rather than treating intonation as mere reproduction of a fixed ET target.</w:t>
      </w:r>
    </w:p>
    <w:p w14:paraId="0C2B923E" w14:textId="1892995D" w:rsidR="00741288" w:rsidRPr="00741288" w:rsidRDefault="00741288" w:rsidP="00741288">
      <w:pPr>
        <w:pStyle w:val="NormalWeb"/>
        <w:spacing w:line="360" w:lineRule="auto"/>
        <w:rPr>
          <w:rFonts w:asciiTheme="minorBidi" w:eastAsiaTheme="minorEastAsia" w:hAnsiTheme="minorBidi" w:cstheme="minorBidi"/>
          <w:sz w:val="22"/>
          <w:szCs w:val="22"/>
          <w:lang w:val="en-US" w:eastAsia="en-US" w:bidi="ar-SA"/>
        </w:rPr>
      </w:pPr>
      <w:r w:rsidRPr="00741288">
        <w:rPr>
          <w:rFonts w:asciiTheme="minorBidi" w:eastAsiaTheme="minorEastAsia" w:hAnsiTheme="minorBidi" w:cstheme="minorBidi"/>
          <w:sz w:val="22"/>
          <w:szCs w:val="22"/>
          <w:lang w:val="en-US" w:eastAsia="en-US" w:bidi="ar-SA"/>
        </w:rPr>
        <w:t>Guided listening to beating, harmonic interactions, drones, and small differences between reference intervals may enhance perceptual cues. Participants incorporated some of these cues into their reflections, but acoustic data did not show a general tuning improvement</w:t>
      </w:r>
      <w:r w:rsidR="00EB4032">
        <w:rPr>
          <w:rFonts w:asciiTheme="minorBidi" w:eastAsiaTheme="minorEastAsia" w:hAnsiTheme="minorBidi" w:cstheme="minorBidi"/>
          <w:sz w:val="22"/>
          <w:szCs w:val="22"/>
          <w:lang w:val="en-US" w:eastAsia="en-US" w:bidi="ar-SA"/>
        </w:rPr>
        <w:t>, this may indicate that a longer duration and more frequent training is needed to improve microtonal intonation</w:t>
      </w:r>
      <w:r w:rsidRPr="00741288">
        <w:rPr>
          <w:rFonts w:asciiTheme="minorBidi" w:eastAsiaTheme="minorEastAsia" w:hAnsiTheme="minorBidi" w:cstheme="minorBidi"/>
          <w:sz w:val="22"/>
          <w:szCs w:val="22"/>
          <w:lang w:val="en-US" w:eastAsia="en-US" w:bidi="ar-SA"/>
        </w:rPr>
        <w:t xml:space="preserve">. Moreover, performance on isolated intervals does not necessarily translate to more contextualized material; melody and pentatonic tasks </w:t>
      </w:r>
      <w:r>
        <w:rPr>
          <w:rFonts w:asciiTheme="minorBidi" w:hAnsiTheme="minorBidi"/>
        </w:rPr>
        <w:t>showed different accuracy and stability patterns than isolated intervals and chords, and they converged with reflection results.</w:t>
      </w:r>
      <w:r w:rsidRPr="00741288">
        <w:rPr>
          <w:rFonts w:asciiTheme="minorBidi" w:eastAsiaTheme="minorEastAsia" w:hAnsiTheme="minorBidi" w:cstheme="minorBidi"/>
          <w:sz w:val="22"/>
          <w:szCs w:val="22"/>
          <w:lang w:val="en-US" w:eastAsia="en-US" w:bidi="ar-SA"/>
        </w:rPr>
        <w:t xml:space="preserve"> Pedagogical assessment could benefit from combining controlled interval exercises with more music-like tasks.</w:t>
      </w:r>
    </w:p>
    <w:p w14:paraId="138667A8" w14:textId="41941804" w:rsidR="00155994" w:rsidRDefault="00155994" w:rsidP="00A40222">
      <w:pPr>
        <w:spacing w:line="360" w:lineRule="auto"/>
        <w:rPr>
          <w:rFonts w:asciiTheme="minorBidi" w:hAnsiTheme="minorBidi"/>
        </w:rPr>
      </w:pPr>
      <w:r w:rsidRPr="00155994">
        <w:rPr>
          <w:rFonts w:asciiTheme="minorBidi" w:hAnsiTheme="minorBidi"/>
        </w:rPr>
        <w:t xml:space="preserve">Self-perception should be distinguished from acoustic performance, as self-ratings often do not align with acoustic changes and can increase uncertainty. A lower self-rating does not necessarily indicate deterioration, nor does a positive subjective impression confirm acoustic improvement. These findings imply that intonation training should separately </w:t>
      </w:r>
      <w:r>
        <w:rPr>
          <w:rFonts w:asciiTheme="minorBidi" w:hAnsiTheme="minorBidi"/>
        </w:rPr>
        <w:t>target</w:t>
      </w:r>
      <w:r w:rsidRPr="00155994">
        <w:rPr>
          <w:rFonts w:asciiTheme="minorBidi" w:hAnsiTheme="minorBidi"/>
        </w:rPr>
        <w:t xml:space="preserve"> perceptual awareness, tuning accuracy, and stability. A2’s disruption of pitch expectations shows how alternative tuning references challenge familiar understanding without immediate measurable gains</w:t>
      </w:r>
      <w:r>
        <w:rPr>
          <w:rFonts w:asciiTheme="minorBidi" w:hAnsiTheme="minorBidi"/>
        </w:rPr>
        <w:t xml:space="preserve"> and serves as a reminder that a</w:t>
      </w:r>
      <w:r w:rsidRPr="00155994">
        <w:rPr>
          <w:rFonts w:asciiTheme="minorBidi" w:hAnsiTheme="minorBidi"/>
        </w:rPr>
        <w:t>ccuracy and stability may not vary together; stability measured between assessments using mean F0 may obscure real-time pitch adjustments. Future research should examine within-note F0 trajectories to better understand how singers’ approach and adjust tuning in real time.</w:t>
      </w:r>
    </w:p>
    <w:p w14:paraId="62E51B44" w14:textId="7F3D1806" w:rsidR="00A40222" w:rsidRPr="00A40222" w:rsidRDefault="00A40222" w:rsidP="00A40222">
      <w:pPr>
        <w:spacing w:line="360" w:lineRule="auto"/>
        <w:rPr>
          <w:rFonts w:asciiTheme="minorBidi" w:hAnsiTheme="minorBidi"/>
        </w:rPr>
      </w:pPr>
      <w:r w:rsidRPr="00A40222">
        <w:rPr>
          <w:rFonts w:asciiTheme="minorBidi" w:hAnsiTheme="minorBidi"/>
        </w:rPr>
        <w:t>The task-specific nature of these findings is also consistent with auditory perceptual-learning research, in which pitch-discrimination training can improve performance while transfer to untrained stimuli remains incomplete or stimulus-specific</w:t>
      </w:r>
      <w:r>
        <w:rPr>
          <w:rFonts w:asciiTheme="minorBidi" w:hAnsiTheme="minorBidi"/>
        </w:rPr>
        <w:t xml:space="preserve"> </w:t>
      </w:r>
      <w:sdt>
        <w:sdtPr>
          <w:rPr>
            <w:rFonts w:cs="Arial"/>
            <w:color w:val="000000"/>
          </w:rPr>
          <w:tag w:val="MENDELEY_CITATION_v3_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"/>
          <w:id w:val="1162664137"/>
          <w:placeholder>
            <w:docPart w:val="DefaultPlaceholder_-1854013440"/>
          </w:placeholder>
        </w:sdtPr>
        <w:sdtContent>
          <w:r w:rsidR="00916408" w:rsidRPr="00916408">
            <w:rPr>
              <w:rFonts w:eastAsia="Times New Roman"/>
              <w:color w:val="000000"/>
            </w:rPr>
            <w:t>(</w:t>
          </w:r>
          <w:proofErr w:type="spellStart"/>
          <w:r w:rsidR="00916408" w:rsidRPr="00916408">
            <w:rPr>
              <w:rFonts w:eastAsia="Times New Roman"/>
              <w:color w:val="000000"/>
            </w:rPr>
            <w:t>Micheyl</w:t>
          </w:r>
          <w:proofErr w:type="spellEnd"/>
          <w:r w:rsidR="00916408" w:rsidRPr="00916408">
            <w:rPr>
              <w:rFonts w:eastAsia="Times New Roman"/>
              <w:color w:val="000000"/>
            </w:rPr>
            <w:t xml:space="preserve"> </w:t>
          </w:r>
          <w:r w:rsidR="00916408" w:rsidRPr="00916408">
            <w:rPr>
              <w:rFonts w:eastAsia="Times New Roman"/>
              <w:i/>
              <w:iCs/>
              <w:color w:val="000000"/>
            </w:rPr>
            <w:t>et al.</w:t>
          </w:r>
          <w:r w:rsidR="00916408" w:rsidRPr="00916408">
            <w:rPr>
              <w:rFonts w:eastAsia="Times New Roman"/>
              <w:color w:val="000000"/>
            </w:rPr>
            <w:t xml:space="preserve">, 2006; </w:t>
          </w:r>
          <w:proofErr w:type="spellStart"/>
          <w:r w:rsidR="00916408" w:rsidRPr="00916408">
            <w:rPr>
              <w:rFonts w:eastAsia="Times New Roman"/>
              <w:color w:val="000000"/>
            </w:rPr>
            <w:t>Carcagno</w:t>
          </w:r>
          <w:proofErr w:type="spellEnd"/>
          <w:r w:rsidR="00916408" w:rsidRPr="00916408">
            <w:rPr>
              <w:rFonts w:eastAsia="Times New Roman"/>
              <w:color w:val="000000"/>
            </w:rPr>
            <w:t xml:space="preserve"> and Plack, 2011)</w:t>
          </w:r>
        </w:sdtContent>
      </w:sdt>
      <w:r w:rsidRPr="00A40222">
        <w:rPr>
          <w:rFonts w:asciiTheme="minorBidi" w:hAnsiTheme="minorBidi"/>
        </w:rPr>
        <w:t>. From a pedagogical perspective, this suggests that developing sensitivity to fine</w:t>
      </w:r>
      <w:r>
        <w:rPr>
          <w:rFonts w:asciiTheme="minorBidi" w:hAnsiTheme="minorBidi"/>
        </w:rPr>
        <w:t>-</w:t>
      </w:r>
      <w:r w:rsidRPr="00A40222">
        <w:rPr>
          <w:rFonts w:asciiTheme="minorBidi" w:hAnsiTheme="minorBidi"/>
        </w:rPr>
        <w:t xml:space="preserve">tuning differences may require practice </w:t>
      </w:r>
      <w:r w:rsidRPr="00A40222">
        <w:rPr>
          <w:rFonts w:asciiTheme="minorBidi" w:hAnsiTheme="minorBidi"/>
        </w:rPr>
        <w:lastRenderedPageBreak/>
        <w:t xml:space="preserve">across varied musical contexts rather than </w:t>
      </w:r>
      <w:proofErr w:type="gramStart"/>
      <w:r w:rsidRPr="00A40222">
        <w:rPr>
          <w:rFonts w:asciiTheme="minorBidi" w:hAnsiTheme="minorBidi"/>
        </w:rPr>
        <w:t>assuming that</w:t>
      </w:r>
      <w:proofErr w:type="gramEnd"/>
      <w:r w:rsidRPr="00A40222">
        <w:rPr>
          <w:rFonts w:asciiTheme="minorBidi" w:hAnsiTheme="minorBidi"/>
        </w:rPr>
        <w:t xml:space="preserve"> learning within an isolated interval will automatically generali</w:t>
      </w:r>
      <w:r>
        <w:rPr>
          <w:rFonts w:asciiTheme="minorBidi" w:hAnsiTheme="minorBidi"/>
        </w:rPr>
        <w:t>z</w:t>
      </w:r>
      <w:r w:rsidRPr="00A40222">
        <w:rPr>
          <w:rFonts w:asciiTheme="minorBidi" w:hAnsiTheme="minorBidi"/>
        </w:rPr>
        <w:t>e to melody or ensemble performance.</w:t>
      </w:r>
    </w:p>
    <w:p w14:paraId="49D444AC" w14:textId="77777777" w:rsidR="00D12278" w:rsidRPr="00D12278" w:rsidRDefault="00D12278" w:rsidP="00D12278">
      <w:pPr>
        <w:pStyle w:val="Heading2"/>
        <w:spacing w:line="360" w:lineRule="auto"/>
        <w:rPr>
          <w:rFonts w:asciiTheme="minorBidi" w:hAnsiTheme="minorBidi" w:cstheme="minorBidi"/>
          <w:color w:val="1F497D" w:themeColor="text2"/>
          <w:sz w:val="28"/>
          <w:szCs w:val="28"/>
        </w:rPr>
      </w:pPr>
      <w:r w:rsidRPr="00D12278">
        <w:rPr>
          <w:rFonts w:asciiTheme="minorBidi" w:hAnsiTheme="minorBidi" w:cstheme="minorBidi"/>
          <w:color w:val="1F497D" w:themeColor="text2"/>
          <w:sz w:val="28"/>
          <w:szCs w:val="28"/>
        </w:rPr>
        <w:t>5.4 Critical Reflection on the Research Process</w:t>
      </w:r>
    </w:p>
    <w:p w14:paraId="6E3C2198" w14:textId="780E3E53" w:rsidR="00D12278" w:rsidRPr="00D12278" w:rsidRDefault="00916408" w:rsidP="00D12278">
      <w:pPr>
        <w:spacing w:line="360" w:lineRule="auto"/>
        <w:rPr>
          <w:rFonts w:asciiTheme="minorBidi" w:hAnsiTheme="minorBidi"/>
        </w:rPr>
      </w:pPr>
      <w:r w:rsidRPr="00916408">
        <w:rPr>
          <w:rFonts w:asciiTheme="minorBidi" w:eastAsia="Times New Roman" w:hAnsiTheme="minorBidi" w:cs="Times New Roman"/>
          <w:lang w:val="en-GB" w:eastAsia="en-GB" w:bidi="he-IL"/>
        </w:rPr>
        <w:t xml:space="preserve">As a voice pedagogue, I explored whether awareness of JI could improve singers' listening and vocal production, guiding the development of musically relevant tasks and interventions. Auditory-learning research shows that </w:t>
      </w:r>
      <w:r>
        <w:rPr>
          <w:rFonts w:asciiTheme="minorBidi" w:eastAsia="Times New Roman" w:hAnsiTheme="minorBidi" w:cs="Times New Roman"/>
          <w:lang w:val="en-GB" w:eastAsia="en-GB" w:bidi="he-IL"/>
        </w:rPr>
        <w:t xml:space="preserve">training can enhance </w:t>
      </w:r>
      <w:r w:rsidRPr="00916408">
        <w:rPr>
          <w:rFonts w:asciiTheme="minorBidi" w:eastAsia="Times New Roman" w:hAnsiTheme="minorBidi" w:cs="Times New Roman"/>
          <w:lang w:val="en-GB" w:eastAsia="en-GB" w:bidi="he-IL"/>
        </w:rPr>
        <w:t xml:space="preserve">pitch and interval discrimination, depending on practice structure </w:t>
      </w:r>
      <w:sdt>
        <w:sdtPr>
          <w:rPr>
            <w:rFonts w:ascii="Arial" w:eastAsia="Times New Roman" w:hAnsi="Arial" w:cs="Arial"/>
            <w:color w:val="000000"/>
            <w:lang w:val="en-GB" w:eastAsia="en-GB" w:bidi="he-IL"/>
          </w:rPr>
          <w:tag w:val="MENDELEY_CITATION_v3_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"/>
          <w:id w:val="-416017661"/>
          <w:placeholder>
            <w:docPart w:val="DefaultPlaceholder_-1854013440"/>
          </w:placeholder>
        </w:sdtPr>
        <w:sdtContent>
          <w:r w:rsidRPr="00916408">
            <w:rPr>
              <w:rFonts w:ascii="Arial" w:eastAsia="Times New Roman" w:hAnsi="Arial" w:cs="Arial"/>
              <w:color w:val="000000"/>
            </w:rPr>
            <w:t xml:space="preserve">(Amitay, Irwin and Moore, 2006; </w:t>
          </w:r>
          <w:proofErr w:type="spellStart"/>
          <w:r w:rsidRPr="00916408">
            <w:rPr>
              <w:rFonts w:ascii="Arial" w:eastAsia="Times New Roman" w:hAnsi="Arial" w:cs="Arial"/>
              <w:color w:val="000000"/>
            </w:rPr>
            <w:t>Micheyl</w:t>
          </w:r>
          <w:proofErr w:type="spellEnd"/>
          <w:r w:rsidRPr="00916408">
            <w:rPr>
              <w:rFonts w:ascii="Arial" w:eastAsia="Times New Roman" w:hAnsi="Arial" w:cs="Arial"/>
              <w:color w:val="000000"/>
            </w:rPr>
            <w:t xml:space="preserve"> </w:t>
          </w:r>
          <w:r w:rsidRPr="00916408">
            <w:rPr>
              <w:rFonts w:ascii="Arial" w:eastAsia="Times New Roman" w:hAnsi="Arial" w:cs="Arial"/>
              <w:i/>
              <w:iCs/>
              <w:color w:val="000000"/>
            </w:rPr>
            <w:t>et al.</w:t>
          </w:r>
          <w:r w:rsidRPr="00916408">
            <w:rPr>
              <w:rFonts w:ascii="Arial" w:eastAsia="Times New Roman" w:hAnsi="Arial" w:cs="Arial"/>
              <w:color w:val="000000"/>
            </w:rPr>
            <w:t>, 2006)</w:t>
          </w:r>
        </w:sdtContent>
      </w:sdt>
      <w:r w:rsidRPr="00916408">
        <w:rPr>
          <w:rFonts w:asciiTheme="minorBidi" w:eastAsia="Times New Roman" w:hAnsiTheme="minorBidi" w:cs="Times New Roman"/>
          <w:lang w:val="en-GB" w:eastAsia="en-GB" w:bidi="he-IL"/>
        </w:rPr>
        <w:t xml:space="preserve">. Exposure to JI should thus be seen as perceptual training to broaden listening categories and strategies, not as instruction in a new tuning system. Variations in accuracy and stability across intervals, chords, and melodies align with findings that pitch accuracy depends on task demands and feedback </w:t>
      </w:r>
      <w:sdt>
        <w:sdtPr>
          <w:rPr>
            <w:rFonts w:ascii="Arial" w:eastAsia="Times New Roman" w:hAnsi="Arial" w:cs="Arial"/>
            <w:color w:val="000000"/>
            <w:lang w:val="en-GB" w:eastAsia="en-GB" w:bidi="he-IL"/>
          </w:rPr>
          <w:tag w:val="MENDELEY_CITATION_v3_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"/>
          <w:id w:val="-2052291895"/>
          <w:placeholder>
            <w:docPart w:val="DefaultPlaceholder_-1854013440"/>
          </w:placeholder>
        </w:sdtPr>
        <w:sdtContent>
          <w:r w:rsidRPr="00916408">
            <w:rPr>
              <w:rFonts w:ascii="Arial" w:eastAsia="Times New Roman" w:hAnsi="Arial" w:cs="Arial"/>
              <w:color w:val="000000"/>
            </w:rPr>
            <w:t>(</w:t>
          </w:r>
          <w:proofErr w:type="spellStart"/>
          <w:r w:rsidRPr="00916408">
            <w:rPr>
              <w:rFonts w:ascii="Arial" w:eastAsia="Times New Roman" w:hAnsi="Arial" w:cs="Arial"/>
              <w:color w:val="000000"/>
            </w:rPr>
            <w:t>Mürbe</w:t>
          </w:r>
          <w:proofErr w:type="spellEnd"/>
          <w:r w:rsidRPr="00916408">
            <w:rPr>
              <w:rFonts w:ascii="Arial" w:eastAsia="Times New Roman" w:hAnsi="Arial" w:cs="Arial"/>
              <w:color w:val="000000"/>
            </w:rPr>
            <w:t xml:space="preserve"> </w:t>
          </w:r>
          <w:r w:rsidRPr="00916408">
            <w:rPr>
              <w:rFonts w:ascii="Arial" w:eastAsia="Times New Roman" w:hAnsi="Arial" w:cs="Arial"/>
              <w:i/>
              <w:iCs/>
              <w:color w:val="000000"/>
            </w:rPr>
            <w:t>et al.</w:t>
          </w:r>
          <w:r w:rsidRPr="00916408">
            <w:rPr>
              <w:rFonts w:ascii="Arial" w:eastAsia="Times New Roman" w:hAnsi="Arial" w:cs="Arial"/>
              <w:color w:val="000000"/>
            </w:rPr>
            <w:t>, 2002, 2004)</w:t>
          </w:r>
        </w:sdtContent>
      </w:sdt>
      <w:r w:rsidRPr="00916408">
        <w:rPr>
          <w:rFonts w:asciiTheme="minorBidi" w:eastAsia="Times New Roman" w:hAnsiTheme="minorBidi" w:cs="Times New Roman"/>
          <w:lang w:val="en-GB" w:eastAsia="en-GB" w:bidi="he-IL"/>
        </w:rPr>
        <w:t>. Therefore, intonation is not a single, stable skill measurable by one task. The analysis also distinguished measured accuracy, tuning tendency, stability, self-ratings, and reflection to avoid bias toward intervention-</w:t>
      </w:r>
      <w:proofErr w:type="spellStart"/>
      <w:r w:rsidRPr="00916408">
        <w:rPr>
          <w:rFonts w:asciiTheme="minorBidi" w:eastAsia="Times New Roman" w:hAnsiTheme="minorBidi" w:cs="Times New Roman"/>
          <w:lang w:val="en-GB" w:eastAsia="en-GB" w:bidi="he-IL"/>
        </w:rPr>
        <w:t>favorable</w:t>
      </w:r>
      <w:proofErr w:type="spellEnd"/>
      <w:r w:rsidRPr="00916408">
        <w:rPr>
          <w:rFonts w:asciiTheme="minorBidi" w:eastAsia="Times New Roman" w:hAnsiTheme="minorBidi" w:cs="Times New Roman"/>
          <w:lang w:val="en-GB" w:eastAsia="en-GB" w:bidi="he-IL"/>
        </w:rPr>
        <w:t xml:space="preserve"> cases over contradictory or neutral results.</w:t>
      </w:r>
      <w:r>
        <w:rPr>
          <w:rFonts w:asciiTheme="minorBidi" w:eastAsia="Times New Roman" w:hAnsiTheme="minorBidi" w:cs="Times New Roman"/>
          <w:lang w:val="en-GB" w:eastAsia="en-GB" w:bidi="he-IL"/>
        </w:rPr>
        <w:t xml:space="preserve"> </w:t>
      </w:r>
      <w:r w:rsidR="00D12278" w:rsidRPr="00D12278">
        <w:rPr>
          <w:rFonts w:asciiTheme="minorBidi" w:hAnsiTheme="minorBidi"/>
        </w:rPr>
        <w:t xml:space="preserve">The study also demonstrated the practical consequences of an ambitious repeated-assessment design. Participant attrition, incomplete assessments, one technically unusable Group A recording, and variation in self-recording conditions reduced the comparability of the data. The use of one performance per task limited the ability to distinguish a stable tuning pattern from an isolated production. These difficulties indicate that feasibility, participant burden, recording quality, and repeated trials </w:t>
      </w:r>
      <w:r w:rsidR="00D12278">
        <w:rPr>
          <w:rFonts w:asciiTheme="minorBidi" w:hAnsiTheme="minorBidi"/>
        </w:rPr>
        <w:t>should</w:t>
      </w:r>
      <w:r w:rsidR="00D12278" w:rsidRPr="00D12278">
        <w:rPr>
          <w:rFonts w:asciiTheme="minorBidi" w:hAnsiTheme="minorBidi"/>
        </w:rPr>
        <w:t xml:space="preserve"> be </w:t>
      </w:r>
      <w:r w:rsidR="00D12278">
        <w:rPr>
          <w:rFonts w:asciiTheme="minorBidi" w:hAnsiTheme="minorBidi"/>
        </w:rPr>
        <w:t>treat</w:t>
      </w:r>
      <w:r w:rsidR="00D12278" w:rsidRPr="00D12278">
        <w:rPr>
          <w:rFonts w:asciiTheme="minorBidi" w:hAnsiTheme="minorBidi"/>
        </w:rPr>
        <w:t>ed as central design issues rather than procedural details.</w:t>
      </w:r>
    </w:p>
    <w:p w14:paraId="13E1A6D4" w14:textId="4CF99A49" w:rsidR="00D12278" w:rsidRPr="00D12278" w:rsidRDefault="00D12278" w:rsidP="00D12278">
      <w:pPr>
        <w:spacing w:line="360" w:lineRule="auto"/>
        <w:rPr>
          <w:rFonts w:asciiTheme="minorBidi" w:hAnsiTheme="minorBidi"/>
        </w:rPr>
      </w:pPr>
      <w:r w:rsidRPr="00D12278">
        <w:rPr>
          <w:rFonts w:asciiTheme="minorBidi" w:hAnsiTheme="minorBidi"/>
        </w:rPr>
        <w:t xml:space="preserve">The mixed-methods component added useful context but also required restraint. The reflections showed how participants described difficulty, confidence, beating, vibration, and emerging awareness, yet these accounts could not validate the acoustic measures or establish why a measured change occurred. Treating convergence and divergence as findings </w:t>
      </w:r>
      <w:r w:rsidR="00916408" w:rsidRPr="00D12278">
        <w:rPr>
          <w:rFonts w:asciiTheme="minorBidi" w:hAnsiTheme="minorBidi"/>
        </w:rPr>
        <w:t>produced</w:t>
      </w:r>
      <w:r w:rsidRPr="00D12278">
        <w:rPr>
          <w:rFonts w:asciiTheme="minorBidi" w:hAnsiTheme="minorBidi"/>
        </w:rPr>
        <w:t xml:space="preserve"> a more credible interpretation than using the reflections only to support the original hypothesis.</w:t>
      </w:r>
    </w:p>
    <w:p w14:paraId="52C9C7FD" w14:textId="77777777" w:rsidR="00D12278" w:rsidRPr="00D12278" w:rsidRDefault="00D12278" w:rsidP="00D12278">
      <w:pPr>
        <w:pStyle w:val="Heading2"/>
        <w:spacing w:line="360" w:lineRule="auto"/>
        <w:rPr>
          <w:rFonts w:asciiTheme="minorBidi" w:hAnsiTheme="minorBidi" w:cstheme="minorBidi"/>
          <w:color w:val="1F497D" w:themeColor="text2"/>
          <w:sz w:val="28"/>
          <w:szCs w:val="28"/>
        </w:rPr>
      </w:pPr>
      <w:r w:rsidRPr="00D12278">
        <w:rPr>
          <w:rFonts w:asciiTheme="minorBidi" w:hAnsiTheme="minorBidi" w:cstheme="minorBidi"/>
          <w:color w:val="1F497D" w:themeColor="text2"/>
          <w:sz w:val="28"/>
          <w:szCs w:val="28"/>
        </w:rPr>
        <w:t>5.5 Recommendations for Future Research</w:t>
      </w:r>
    </w:p>
    <w:p w14:paraId="220A1EDC" w14:textId="02B89E5A" w:rsidR="00D12278" w:rsidRPr="00D12278" w:rsidRDefault="00D12278" w:rsidP="00D12278">
      <w:pPr>
        <w:spacing w:line="360" w:lineRule="auto"/>
        <w:rPr>
          <w:rFonts w:asciiTheme="minorBidi" w:hAnsiTheme="minorBidi"/>
        </w:rPr>
      </w:pPr>
      <w:r w:rsidRPr="00D12278">
        <w:rPr>
          <w:rFonts w:asciiTheme="minorBidi" w:hAnsiTheme="minorBidi"/>
        </w:rPr>
        <w:t>Future studies should recruit a larger and more balanced sample and, where feasible, allocate participants randomly to intervention and comparison conditions. A prospective sample-size justification and strategies to reduce participant burden would improve both interpretability and retention. Recording equipment, playback level, headphones, room conditions, and instructions should be standardized as far as possible.</w:t>
      </w:r>
    </w:p>
    <w:p w14:paraId="794EB19D" w14:textId="3E75C2F2" w:rsidR="00D12278" w:rsidRPr="00D12278" w:rsidRDefault="00D12278" w:rsidP="00D12278">
      <w:pPr>
        <w:spacing w:line="360" w:lineRule="auto"/>
        <w:rPr>
          <w:rFonts w:asciiTheme="minorBidi" w:hAnsiTheme="minorBidi"/>
        </w:rPr>
      </w:pPr>
      <w:r w:rsidRPr="00D12278">
        <w:rPr>
          <w:rFonts w:asciiTheme="minorBidi" w:hAnsiTheme="minorBidi"/>
        </w:rPr>
        <w:t xml:space="preserve">Each task should include repeated trials so that within-assessment repeatability can be estimated. Separate sung responses following ET and JI references would allow </w:t>
      </w:r>
      <w:r>
        <w:rPr>
          <w:rFonts w:asciiTheme="minorBidi" w:hAnsiTheme="minorBidi"/>
        </w:rPr>
        <w:t>direct</w:t>
      </w:r>
      <w:r w:rsidRPr="00D12278">
        <w:rPr>
          <w:rFonts w:asciiTheme="minorBidi" w:hAnsiTheme="minorBidi"/>
        </w:rPr>
        <w:t xml:space="preserve"> </w:t>
      </w:r>
      <w:r>
        <w:rPr>
          <w:rFonts w:asciiTheme="minorBidi" w:hAnsiTheme="minorBidi"/>
        </w:rPr>
        <w:t>examination</w:t>
      </w:r>
      <w:r w:rsidRPr="00D12278">
        <w:rPr>
          <w:rFonts w:asciiTheme="minorBidi" w:hAnsiTheme="minorBidi"/>
        </w:rPr>
        <w:t xml:space="preserve"> </w:t>
      </w:r>
      <w:r>
        <w:rPr>
          <w:rFonts w:asciiTheme="minorBidi" w:hAnsiTheme="minorBidi"/>
        </w:rPr>
        <w:t>of</w:t>
      </w:r>
      <w:r w:rsidRPr="00D12278">
        <w:rPr>
          <w:rFonts w:asciiTheme="minorBidi" w:hAnsiTheme="minorBidi"/>
        </w:rPr>
        <w:t xml:space="preserve"> </w:t>
      </w:r>
      <w:r>
        <w:rPr>
          <w:rFonts w:asciiTheme="minorBidi" w:hAnsiTheme="minorBidi"/>
        </w:rPr>
        <w:t>intended-target</w:t>
      </w:r>
      <w:r w:rsidRPr="00D12278">
        <w:rPr>
          <w:rFonts w:asciiTheme="minorBidi" w:hAnsiTheme="minorBidi"/>
        </w:rPr>
        <w:t xml:space="preserve"> </w:t>
      </w:r>
      <w:r>
        <w:rPr>
          <w:rFonts w:asciiTheme="minorBidi" w:hAnsiTheme="minorBidi"/>
        </w:rPr>
        <w:t>accurac</w:t>
      </w:r>
      <w:r w:rsidRPr="00D12278">
        <w:rPr>
          <w:rFonts w:asciiTheme="minorBidi" w:hAnsiTheme="minorBidi"/>
        </w:rPr>
        <w:t>y. Acoustic analysis could also retain information about within-note movement, vibrato, and correction rather than relying solely on the mean fundamental frequency of a manually selected segment. Independent or blinded checking of segment selection, acoustic calculations, and qualitative coding would further reduce researcher expectancy effects.</w:t>
      </w:r>
    </w:p>
    <w:p w14:paraId="5B00D01D" w14:textId="25DB95C5" w:rsidR="00D12278" w:rsidRPr="00D12278" w:rsidRDefault="00D12278" w:rsidP="00D12278">
      <w:pPr>
        <w:spacing w:line="360" w:lineRule="auto"/>
        <w:rPr>
          <w:rFonts w:asciiTheme="minorBidi" w:hAnsiTheme="minorBidi"/>
        </w:rPr>
      </w:pPr>
      <w:r w:rsidRPr="00D12278">
        <w:rPr>
          <w:rFonts w:asciiTheme="minorBidi" w:hAnsiTheme="minorBidi"/>
        </w:rPr>
        <w:t xml:space="preserve">Longer follow-up is needed to determine whether any change in listening or production persists beyond immediate exposure. Future interventions should document their duration, content, delivery, and </w:t>
      </w:r>
      <w:r w:rsidRPr="00D12278">
        <w:rPr>
          <w:rFonts w:asciiTheme="minorBidi" w:hAnsiTheme="minorBidi"/>
        </w:rPr>
        <w:lastRenderedPageBreak/>
        <w:t>pedagogical sequence in sufficient detail to permit replication. Research should also move beyond isolated responses to include singing with drones</w:t>
      </w:r>
      <w:r w:rsidR="00A52EE7">
        <w:rPr>
          <w:rFonts w:asciiTheme="minorBidi" w:hAnsiTheme="minorBidi"/>
        </w:rPr>
        <w:t xml:space="preserve"> and possibly</w:t>
      </w:r>
      <w:r w:rsidRPr="00D12278">
        <w:rPr>
          <w:rFonts w:asciiTheme="minorBidi" w:hAnsiTheme="minorBidi"/>
        </w:rPr>
        <w:t xml:space="preserve"> </w:t>
      </w:r>
      <w:r w:rsidR="00A52EE7" w:rsidRPr="00D12278">
        <w:rPr>
          <w:rFonts w:asciiTheme="minorBidi" w:hAnsiTheme="minorBidi"/>
        </w:rPr>
        <w:t>harmonized</w:t>
      </w:r>
      <w:r w:rsidRPr="00D12278">
        <w:rPr>
          <w:rFonts w:asciiTheme="minorBidi" w:hAnsiTheme="minorBidi"/>
        </w:rPr>
        <w:t xml:space="preserve"> tasks.</w:t>
      </w:r>
    </w:p>
    <w:p w14:paraId="493CE0F2" w14:textId="1580B7CC" w:rsidR="00D12278" w:rsidRPr="00D12278" w:rsidRDefault="00D12278" w:rsidP="00D12278">
      <w:pPr>
        <w:spacing w:line="360" w:lineRule="auto"/>
        <w:rPr>
          <w:rFonts w:asciiTheme="minorBidi" w:hAnsiTheme="minorBidi"/>
        </w:rPr>
      </w:pPr>
      <w:r w:rsidRPr="00D12278">
        <w:rPr>
          <w:rFonts w:asciiTheme="minorBidi" w:hAnsiTheme="minorBidi"/>
        </w:rPr>
        <w:t>Self-ratings would be more informative if collected with clearly defined, consistently worded items that distinguish perceived accuracy, confidence, task difficulty, and listening awareness. These additions would allow future studies to examine not only whether acoustic performance changes, but also how singers perceive and apply new listening strategies.</w:t>
      </w:r>
    </w:p>
    <w:p w14:paraId="3F8E79C8" w14:textId="77777777" w:rsidR="00D12278" w:rsidRPr="00D12278" w:rsidRDefault="00D12278" w:rsidP="00D12278">
      <w:pPr>
        <w:pStyle w:val="Heading2"/>
        <w:spacing w:line="360" w:lineRule="auto"/>
        <w:rPr>
          <w:rFonts w:asciiTheme="minorBidi" w:hAnsiTheme="minorBidi" w:cstheme="minorBidi"/>
          <w:color w:val="1F497D" w:themeColor="text2"/>
          <w:sz w:val="28"/>
          <w:szCs w:val="28"/>
        </w:rPr>
      </w:pPr>
      <w:r w:rsidRPr="00D12278">
        <w:rPr>
          <w:rFonts w:asciiTheme="minorBidi" w:hAnsiTheme="minorBidi" w:cstheme="minorBidi"/>
          <w:color w:val="1F497D" w:themeColor="text2"/>
          <w:sz w:val="28"/>
          <w:szCs w:val="28"/>
        </w:rPr>
        <w:t>5.6 Final Conclusion</w:t>
      </w:r>
    </w:p>
    <w:p w14:paraId="45243F8D" w14:textId="1F69ACBD" w:rsidR="00155994" w:rsidRPr="00155994" w:rsidRDefault="00155994" w:rsidP="00155994">
      <w:pPr>
        <w:pStyle w:val="NormalWeb"/>
        <w:spacing w:line="360" w:lineRule="auto"/>
        <w:rPr>
          <w:rFonts w:asciiTheme="minorBidi" w:hAnsiTheme="minorBidi" w:cstheme="minorBidi"/>
          <w:sz w:val="22"/>
          <w:szCs w:val="22"/>
        </w:rPr>
      </w:pPr>
      <w:r w:rsidRPr="00155994">
        <w:rPr>
          <w:rFonts w:asciiTheme="minorBidi" w:hAnsiTheme="minorBidi" w:cstheme="minorBidi"/>
          <w:sz w:val="22"/>
          <w:szCs w:val="22"/>
        </w:rPr>
        <w:t>This exploratory study revealed that vocal tuning is neither uniform nor necessarily predictable across musical contexts. Accuracy, ET</w:t>
      </w:r>
      <w:r>
        <w:rPr>
          <w:rFonts w:asciiTheme="minorBidi" w:hAnsiTheme="minorBidi" w:cstheme="minorBidi"/>
          <w:sz w:val="22"/>
          <w:szCs w:val="22"/>
        </w:rPr>
        <w:t xml:space="preserve"> or </w:t>
      </w:r>
      <w:r w:rsidRPr="00155994">
        <w:rPr>
          <w:rFonts w:asciiTheme="minorBidi" w:hAnsiTheme="minorBidi" w:cstheme="minorBidi"/>
          <w:sz w:val="22"/>
          <w:szCs w:val="22"/>
        </w:rPr>
        <w:t xml:space="preserve">JI tuning tendency, temporal stability, perceived performance, and listening awareness varied across participants, tasks, and assessments. Notably, melodic and pentatonic tasks showed greater tuning deviations than isolated intervals and chords, converging with participants’ reflections on their increased difficulty. The immediate </w:t>
      </w:r>
      <w:r>
        <w:rPr>
          <w:rFonts w:asciiTheme="minorBidi" w:hAnsiTheme="minorBidi" w:cstheme="minorBidi"/>
          <w:sz w:val="22"/>
          <w:szCs w:val="22"/>
        </w:rPr>
        <w:t xml:space="preserve">improvements in the </w:t>
      </w:r>
      <w:r w:rsidRPr="00155994">
        <w:rPr>
          <w:rFonts w:asciiTheme="minorBidi" w:hAnsiTheme="minorBidi" w:cstheme="minorBidi"/>
          <w:sz w:val="22"/>
          <w:szCs w:val="22"/>
        </w:rPr>
        <w:t>major</w:t>
      </w:r>
      <w:r>
        <w:rPr>
          <w:rFonts w:asciiTheme="minorBidi" w:hAnsiTheme="minorBidi" w:cstheme="minorBidi"/>
          <w:sz w:val="22"/>
          <w:szCs w:val="22"/>
        </w:rPr>
        <w:t xml:space="preserve"> </w:t>
      </w:r>
      <w:r w:rsidRPr="00155994">
        <w:rPr>
          <w:rFonts w:asciiTheme="minorBidi" w:hAnsiTheme="minorBidi" w:cstheme="minorBidi"/>
          <w:sz w:val="22"/>
          <w:szCs w:val="22"/>
        </w:rPr>
        <w:t xml:space="preserve">third and </w:t>
      </w:r>
      <w:r>
        <w:rPr>
          <w:rFonts w:asciiTheme="minorBidi" w:hAnsiTheme="minorBidi" w:cstheme="minorBidi"/>
          <w:sz w:val="22"/>
          <w:szCs w:val="22"/>
        </w:rPr>
        <w:t xml:space="preserve">the </w:t>
      </w:r>
      <w:r w:rsidRPr="00155994">
        <w:rPr>
          <w:rFonts w:asciiTheme="minorBidi" w:hAnsiTheme="minorBidi" w:cstheme="minorBidi"/>
          <w:sz w:val="22"/>
          <w:szCs w:val="22"/>
        </w:rPr>
        <w:t>developing acoustic vocabulary observed in Group A suggest potential benefits of directed listening, although comparable changes and spontaneous awareness in Group B prevent causal attribution. While the findings establish neither a general preference for ET or JI nor a consistent intervention effect, they highlight the importance of musical context and the distinction between measurable tuning performance and developing perceptual awareness.</w:t>
      </w:r>
    </w:p>
    <w:p w14:paraId="2A873C29" w14:textId="464E143B" w:rsidR="00155994" w:rsidRPr="00155994" w:rsidRDefault="00155994" w:rsidP="00155994">
      <w:pPr>
        <w:pStyle w:val="NormalWeb"/>
        <w:spacing w:line="360" w:lineRule="auto"/>
        <w:rPr>
          <w:rFonts w:asciiTheme="minorBidi" w:hAnsiTheme="minorBidi" w:cstheme="minorBidi"/>
          <w:sz w:val="22"/>
          <w:szCs w:val="22"/>
        </w:rPr>
      </w:pPr>
      <w:r w:rsidRPr="00155994">
        <w:rPr>
          <w:rFonts w:asciiTheme="minorBidi" w:hAnsiTheme="minorBidi" w:cstheme="minorBidi"/>
          <w:sz w:val="22"/>
          <w:szCs w:val="22"/>
        </w:rPr>
        <w:t>These findings invite a reconsideration of stability in vocal intonation</w:t>
      </w:r>
      <w:r>
        <w:rPr>
          <w:rFonts w:asciiTheme="minorBidi" w:hAnsiTheme="minorBidi" w:cstheme="minorBidi"/>
          <w:sz w:val="22"/>
          <w:szCs w:val="22"/>
        </w:rPr>
        <w:t>, and correlate with literature on major third tendency to JI</w:t>
      </w:r>
      <w:r w:rsidRPr="00155994">
        <w:rPr>
          <w:rFonts w:asciiTheme="minorBidi" w:hAnsiTheme="minorBidi" w:cstheme="minorBidi"/>
          <w:sz w:val="22"/>
          <w:szCs w:val="22"/>
        </w:rPr>
        <w:t>. Unlike a piano key, the human voice is an adaptive biological instrument</w:t>
      </w:r>
      <w:r>
        <w:rPr>
          <w:rFonts w:asciiTheme="minorBidi" w:hAnsiTheme="minorBidi" w:cstheme="minorBidi"/>
          <w:sz w:val="22"/>
          <w:szCs w:val="22"/>
        </w:rPr>
        <w:t xml:space="preserve"> that</w:t>
      </w:r>
      <w:r w:rsidRPr="00155994">
        <w:rPr>
          <w:rFonts w:asciiTheme="minorBidi" w:hAnsiTheme="minorBidi" w:cstheme="minorBidi"/>
          <w:sz w:val="22"/>
          <w:szCs w:val="22"/>
        </w:rPr>
        <w:t xml:space="preserve"> continuously produc</w:t>
      </w:r>
      <w:r>
        <w:rPr>
          <w:rFonts w:asciiTheme="minorBidi" w:hAnsiTheme="minorBidi" w:cstheme="minorBidi"/>
          <w:sz w:val="22"/>
          <w:szCs w:val="22"/>
        </w:rPr>
        <w:t>es</w:t>
      </w:r>
      <w:r w:rsidRPr="00155994">
        <w:rPr>
          <w:rFonts w:asciiTheme="minorBidi" w:hAnsiTheme="minorBidi" w:cstheme="minorBidi"/>
          <w:sz w:val="22"/>
          <w:szCs w:val="22"/>
        </w:rPr>
        <w:t xml:space="preserve"> and regulat</w:t>
      </w:r>
      <w:r>
        <w:rPr>
          <w:rFonts w:asciiTheme="minorBidi" w:hAnsiTheme="minorBidi" w:cstheme="minorBidi"/>
          <w:sz w:val="22"/>
          <w:szCs w:val="22"/>
        </w:rPr>
        <w:t>es</w:t>
      </w:r>
      <w:r w:rsidRPr="00155994">
        <w:rPr>
          <w:rFonts w:asciiTheme="minorBidi" w:hAnsiTheme="minorBidi" w:cstheme="minorBidi"/>
          <w:sz w:val="22"/>
          <w:szCs w:val="22"/>
        </w:rPr>
        <w:t xml:space="preserve"> pitch. Singers might therefore be understood as “forever drifters”, not because they are perpetually out of tune, but because vocal stability emerges through continual calibration towards a musical target </w:t>
      </w:r>
      <w:sdt>
        <w:sdtPr>
          <w:rPr>
            <w:rFonts w:asciiTheme="minorBidi" w:hAnsiTheme="minorBidi" w:cstheme="minorBidi"/>
            <w:sz w:val="22"/>
            <w:szCs w:val="22"/>
          </w:rPr>
          <w:tag w:val="MENDELEY_CITATION_v3_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"/>
          <w:id w:val="1818068873"/>
          <w:placeholder>
            <w:docPart w:val="DefaultPlaceholder_-1854013440"/>
          </w:placeholder>
        </w:sdtPr>
        <w:sdtContent>
          <w:r w:rsidR="00916408" w:rsidRPr="00916408">
            <w:rPr>
              <w:rFonts w:ascii="Arial" w:hAnsi="Arial" w:cs="Arial"/>
              <w:color w:val="000000"/>
              <w:sz w:val="22"/>
              <w:szCs w:val="22"/>
            </w:rPr>
            <w:t>(Howard, 2007)</w:t>
          </w:r>
        </w:sdtContent>
      </w:sdt>
      <w:r w:rsidRPr="00155994">
        <w:rPr>
          <w:rFonts w:asciiTheme="minorBidi" w:hAnsiTheme="minorBidi" w:cstheme="minorBidi"/>
          <w:sz w:val="22"/>
          <w:szCs w:val="22"/>
        </w:rPr>
        <w:t>. As in homeostatic regulation, relative stability may depend on ongoing adjustment rather than immobility. Yet if singers are inevitably “forever drifters”, the more important question becomes what they drift towards, and how their musical environments shape the targets they learn to recognise.</w:t>
      </w:r>
    </w:p>
    <w:p w14:paraId="211BA7F8" w14:textId="14D4FC62" w:rsidR="00155994" w:rsidRPr="00155994" w:rsidRDefault="00155994" w:rsidP="00155994">
      <w:pPr>
        <w:pStyle w:val="NormalWeb"/>
        <w:spacing w:line="360" w:lineRule="auto"/>
        <w:rPr>
          <w:rFonts w:asciiTheme="minorBidi" w:hAnsiTheme="minorBidi" w:cstheme="minorBidi"/>
          <w:sz w:val="22"/>
          <w:szCs w:val="22"/>
        </w:rPr>
      </w:pPr>
      <w:r w:rsidRPr="00155994">
        <w:rPr>
          <w:rFonts w:asciiTheme="minorBidi" w:hAnsiTheme="minorBidi" w:cstheme="minorBidi"/>
          <w:sz w:val="22"/>
          <w:szCs w:val="22"/>
        </w:rPr>
        <w:t xml:space="preserve">Historically, vocal tuning has involved negotiating pitch according to harmonic and melodic context rather than reproducing one fixed frequency for each written note. Contemporary approaches to Renaissance JI similarly encourage recognition of pure intervals and conscious microtonal adjustment </w:t>
      </w:r>
      <w:sdt>
        <w:sdtPr>
          <w:rPr>
            <w:rFonts w:asciiTheme="minorBidi" w:hAnsiTheme="minorBidi" w:cstheme="minorBidi"/>
            <w:sz w:val="22"/>
            <w:szCs w:val="22"/>
          </w:rPr>
          <w:tag w:val="MENDELEY_CITATION_v3_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"/>
          <w:id w:val="-416949210"/>
          <w:placeholder>
            <w:docPart w:val="DefaultPlaceholder_-1854013440"/>
          </w:placeholder>
        </w:sdtPr>
        <w:sdtContent>
          <w:r w:rsidR="00916408" w:rsidRPr="00916408">
            <w:rPr>
              <w:rFonts w:ascii="Arial" w:hAnsi="Arial" w:cs="Arial"/>
              <w:color w:val="000000"/>
              <w:sz w:val="22"/>
              <w:szCs w:val="22"/>
            </w:rPr>
            <w:t>(Duffin, 2006, 2017)</w:t>
          </w:r>
        </w:sdtContent>
      </w:sdt>
      <w:r w:rsidRPr="00155994">
        <w:rPr>
          <w:rFonts w:asciiTheme="minorBidi" w:hAnsiTheme="minorBidi" w:cstheme="minorBidi"/>
          <w:sz w:val="22"/>
          <w:szCs w:val="22"/>
        </w:rPr>
        <w:t>. Other musical traditions demonstrate alternative learned pitch organi</w:t>
      </w:r>
      <w:r w:rsidR="001228BB">
        <w:rPr>
          <w:rFonts w:asciiTheme="minorBidi" w:hAnsiTheme="minorBidi" w:cstheme="minorBidi"/>
          <w:sz w:val="22"/>
          <w:szCs w:val="22"/>
        </w:rPr>
        <w:t>z</w:t>
      </w:r>
      <w:r w:rsidRPr="00155994">
        <w:rPr>
          <w:rFonts w:asciiTheme="minorBidi" w:hAnsiTheme="minorBidi" w:cstheme="minorBidi"/>
          <w:sz w:val="22"/>
          <w:szCs w:val="22"/>
        </w:rPr>
        <w:t xml:space="preserve">ations, including Turkish Makam, which has been explored through vocal ear-training using both its original temperament and ET </w:t>
      </w:r>
      <w:sdt>
        <w:sdtPr>
          <w:rPr>
            <w:rFonts w:asciiTheme="minorBidi" w:hAnsiTheme="minorBidi" w:cstheme="minorBidi"/>
            <w:sz w:val="22"/>
            <w:szCs w:val="22"/>
          </w:rPr>
          <w:tag w:val="MENDELEY_CITATION_v3_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"/>
          <w:id w:val="68466517"/>
          <w:placeholder>
            <w:docPart w:val="DefaultPlaceholder_-1854013440"/>
          </w:placeholder>
        </w:sdtPr>
        <w:sdtContent>
          <w:r w:rsidR="00916408" w:rsidRPr="00916408">
            <w:rPr>
              <w:rFonts w:ascii="Arial" w:hAnsi="Arial" w:cs="Arial"/>
              <w:color w:val="000000"/>
              <w:sz w:val="22"/>
              <w:szCs w:val="22"/>
            </w:rPr>
            <w:t xml:space="preserve">(Altun and </w:t>
          </w:r>
          <w:proofErr w:type="spellStart"/>
          <w:r w:rsidR="00916408" w:rsidRPr="00916408">
            <w:rPr>
              <w:rFonts w:ascii="Arial" w:hAnsi="Arial" w:cs="Arial"/>
              <w:color w:val="000000"/>
              <w:sz w:val="22"/>
              <w:szCs w:val="22"/>
            </w:rPr>
            <w:t>Egermann</w:t>
          </w:r>
          <w:proofErr w:type="spellEnd"/>
          <w:r w:rsidR="00916408" w:rsidRPr="00916408">
            <w:rPr>
              <w:rFonts w:ascii="Arial" w:hAnsi="Arial" w:cs="Arial"/>
              <w:color w:val="000000"/>
              <w:sz w:val="22"/>
              <w:szCs w:val="22"/>
            </w:rPr>
            <w:t>, 2021)</w:t>
          </w:r>
        </w:sdtContent>
      </w:sdt>
      <w:r w:rsidRPr="00155994">
        <w:rPr>
          <w:rFonts w:asciiTheme="minorBidi" w:hAnsiTheme="minorBidi" w:cstheme="minorBidi"/>
          <w:sz w:val="22"/>
          <w:szCs w:val="22"/>
        </w:rPr>
        <w:t xml:space="preserve">. Such examples reinforce the importance of understanding intonation through </w:t>
      </w:r>
      <w:r w:rsidR="001228BB">
        <w:rPr>
          <w:rFonts w:asciiTheme="minorBidi" w:hAnsiTheme="minorBidi" w:cstheme="minorBidi"/>
          <w:sz w:val="22"/>
          <w:szCs w:val="22"/>
        </w:rPr>
        <w:t>pitch</w:t>
      </w:r>
      <w:r w:rsidRPr="00155994">
        <w:rPr>
          <w:rFonts w:asciiTheme="minorBidi" w:hAnsiTheme="minorBidi" w:cstheme="minorBidi"/>
          <w:sz w:val="22"/>
          <w:szCs w:val="22"/>
        </w:rPr>
        <w:t xml:space="preserve"> </w:t>
      </w:r>
      <w:r w:rsidR="001228BB">
        <w:rPr>
          <w:rFonts w:asciiTheme="minorBidi" w:hAnsiTheme="minorBidi" w:cstheme="minorBidi"/>
          <w:sz w:val="22"/>
          <w:szCs w:val="22"/>
        </w:rPr>
        <w:t>relationship</w:t>
      </w:r>
      <w:r w:rsidRPr="00155994">
        <w:rPr>
          <w:rFonts w:asciiTheme="minorBidi" w:hAnsiTheme="minorBidi" w:cstheme="minorBidi"/>
          <w:sz w:val="22"/>
          <w:szCs w:val="22"/>
        </w:rPr>
        <w:t>s, rather than isolated frequencies.</w:t>
      </w:r>
    </w:p>
    <w:p w14:paraId="3D079BFA" w14:textId="129F62A2" w:rsidR="00155994" w:rsidRPr="00155994" w:rsidRDefault="00155994" w:rsidP="00155994">
      <w:pPr>
        <w:pStyle w:val="NormalWeb"/>
        <w:spacing w:line="360" w:lineRule="auto"/>
        <w:rPr>
          <w:rFonts w:asciiTheme="minorBidi" w:hAnsiTheme="minorBidi" w:cstheme="minorBidi"/>
          <w:sz w:val="22"/>
          <w:szCs w:val="22"/>
        </w:rPr>
      </w:pPr>
      <w:r w:rsidRPr="00155994">
        <w:rPr>
          <w:rFonts w:asciiTheme="minorBidi" w:hAnsiTheme="minorBidi" w:cstheme="minorBidi"/>
          <w:sz w:val="22"/>
          <w:szCs w:val="22"/>
        </w:rPr>
        <w:t xml:space="preserve">Returning to the acoustic relationships at the </w:t>
      </w:r>
      <w:proofErr w:type="spellStart"/>
      <w:r w:rsidRPr="00155994">
        <w:rPr>
          <w:rFonts w:asciiTheme="minorBidi" w:hAnsiTheme="minorBidi" w:cstheme="minorBidi"/>
          <w:sz w:val="22"/>
          <w:szCs w:val="22"/>
        </w:rPr>
        <w:t>cent</w:t>
      </w:r>
      <w:r w:rsidR="001228BB">
        <w:rPr>
          <w:rFonts w:asciiTheme="minorBidi" w:hAnsiTheme="minorBidi" w:cstheme="minorBidi"/>
          <w:sz w:val="22"/>
          <w:szCs w:val="22"/>
        </w:rPr>
        <w:t>er</w:t>
      </w:r>
      <w:proofErr w:type="spellEnd"/>
      <w:r w:rsidRPr="00155994">
        <w:rPr>
          <w:rFonts w:asciiTheme="minorBidi" w:hAnsiTheme="minorBidi" w:cstheme="minorBidi"/>
          <w:sz w:val="22"/>
          <w:szCs w:val="22"/>
        </w:rPr>
        <w:t xml:space="preserve"> of this study, the harmonic series provides a foundation for exploring how sung pitches interact, producing beating, and alternative interval relationships. Voice pedagogy could therefore complement ET piano accompaniment with </w:t>
      </w:r>
      <w:r w:rsidR="001228BB">
        <w:rPr>
          <w:rFonts w:asciiTheme="minorBidi" w:hAnsiTheme="minorBidi"/>
        </w:rPr>
        <w:t xml:space="preserve">a cappella </w:t>
      </w:r>
      <w:r w:rsidR="001228BB">
        <w:rPr>
          <w:rFonts w:asciiTheme="minorBidi" w:hAnsiTheme="minorBidi"/>
        </w:rPr>
        <w:lastRenderedPageBreak/>
        <w:t>singing, sustained drones, and digital tools such as “JUST”, developed for this research (appendix H), that allow teachers and singers to compare</w:t>
      </w:r>
      <w:r w:rsidRPr="00155994">
        <w:rPr>
          <w:rFonts w:asciiTheme="minorBidi" w:hAnsiTheme="minorBidi" w:cstheme="minorBidi"/>
          <w:sz w:val="22"/>
          <w:szCs w:val="22"/>
        </w:rPr>
        <w:t xml:space="preserve"> ET and JI harmonic contexts. Guided exploration of these differences may help singers attend to acoustic interactions that are difficult to distinguish while simultaneously producing sound. Although this study cannot establish the effectiveness of such approaches, Group A’s developing attention to beating and harmonic interaction provides a rationale for investigating them. The pedagogical implication is not to abandon ET, but to make room for JI as an additional reference through which singers can learn to listen, calibrate, and adapt.</w:t>
      </w:r>
    </w:p>
    <w:p w14:paraId="5662E669" w14:textId="6D95E536" w:rsidR="00A40222" w:rsidRDefault="00A40222" w:rsidP="00A40222">
      <w:pPr>
        <w:spacing w:line="360" w:lineRule="auto"/>
        <w:rPr>
          <w:rFonts w:asciiTheme="minorBidi" w:hAnsiTheme="minorBidi"/>
          <w:lang w:val="en-GB"/>
        </w:rPr>
      </w:pPr>
    </w:p>
    <w:p w14:paraId="62D183A3" w14:textId="77777777" w:rsidR="006236E7" w:rsidRDefault="006236E7" w:rsidP="00A40222">
      <w:pPr>
        <w:spacing w:line="360" w:lineRule="auto"/>
        <w:rPr>
          <w:rFonts w:asciiTheme="minorBidi" w:hAnsiTheme="minorBidi"/>
          <w:lang w:val="en-GB"/>
        </w:rPr>
      </w:pPr>
    </w:p>
    <w:p w14:paraId="02DE9F4E" w14:textId="77777777" w:rsidR="006236E7" w:rsidRDefault="006236E7" w:rsidP="00A40222">
      <w:pPr>
        <w:spacing w:line="360" w:lineRule="auto"/>
        <w:rPr>
          <w:rFonts w:asciiTheme="minorBidi" w:hAnsiTheme="minorBidi"/>
          <w:lang w:val="en-GB"/>
        </w:rPr>
      </w:pPr>
    </w:p>
    <w:p w14:paraId="4BF3CD40" w14:textId="77777777" w:rsidR="006236E7" w:rsidRDefault="006236E7" w:rsidP="00A40222">
      <w:pPr>
        <w:spacing w:line="360" w:lineRule="auto"/>
        <w:rPr>
          <w:rFonts w:asciiTheme="minorBidi" w:hAnsiTheme="minorBidi"/>
          <w:lang w:val="en-GB"/>
        </w:rPr>
      </w:pPr>
    </w:p>
    <w:p w14:paraId="59D690A1" w14:textId="77777777" w:rsidR="006236E7" w:rsidRDefault="006236E7" w:rsidP="00A40222">
      <w:pPr>
        <w:spacing w:line="360" w:lineRule="auto"/>
        <w:rPr>
          <w:rFonts w:asciiTheme="minorBidi" w:hAnsiTheme="minorBidi"/>
          <w:lang w:val="en-GB"/>
        </w:rPr>
      </w:pPr>
    </w:p>
    <w:p w14:paraId="5B00156C" w14:textId="77777777" w:rsidR="006236E7" w:rsidRDefault="006236E7" w:rsidP="00A40222">
      <w:pPr>
        <w:spacing w:line="360" w:lineRule="auto"/>
        <w:rPr>
          <w:rFonts w:asciiTheme="minorBidi" w:hAnsiTheme="minorBidi"/>
          <w:lang w:val="en-GB"/>
        </w:rPr>
      </w:pPr>
    </w:p>
    <w:p w14:paraId="726F21F7" w14:textId="77777777" w:rsidR="006236E7" w:rsidRDefault="006236E7" w:rsidP="00A40222">
      <w:pPr>
        <w:spacing w:line="360" w:lineRule="auto"/>
        <w:rPr>
          <w:rFonts w:asciiTheme="minorBidi" w:hAnsiTheme="minorBidi"/>
          <w:lang w:val="en-GB"/>
        </w:rPr>
      </w:pPr>
    </w:p>
    <w:p w14:paraId="6D7416AC" w14:textId="77777777" w:rsidR="006236E7" w:rsidRDefault="006236E7" w:rsidP="00A40222">
      <w:pPr>
        <w:spacing w:line="360" w:lineRule="auto"/>
        <w:rPr>
          <w:rFonts w:asciiTheme="minorBidi" w:hAnsiTheme="minorBidi"/>
          <w:lang w:val="en-GB"/>
        </w:rPr>
      </w:pPr>
    </w:p>
    <w:p w14:paraId="43EB34F7" w14:textId="77777777" w:rsidR="006236E7" w:rsidRPr="00155994" w:rsidRDefault="006236E7" w:rsidP="00A40222">
      <w:pPr>
        <w:spacing w:line="360" w:lineRule="auto"/>
        <w:rPr>
          <w:rFonts w:asciiTheme="minorBidi" w:hAnsiTheme="minorBidi"/>
          <w:lang w:val="en-GB"/>
        </w:rPr>
      </w:pPr>
    </w:p>
    <w:p w14:paraId="2D549E2F" w14:textId="77777777" w:rsidR="006236E7" w:rsidRDefault="006236E7" w:rsidP="00B855CA">
      <w:pPr>
        <w:pStyle w:val="Heading1"/>
        <w:spacing w:line="360" w:lineRule="auto"/>
        <w:rPr>
          <w:rFonts w:asciiTheme="minorBidi" w:hAnsiTheme="minorBidi" w:cstheme="minorBidi"/>
          <w:color w:val="1F497D" w:themeColor="text2"/>
          <w:sz w:val="36"/>
          <w:szCs w:val="36"/>
        </w:rPr>
      </w:pPr>
    </w:p>
    <w:p w14:paraId="3662E04E" w14:textId="6792E3D3" w:rsidR="00B855CA" w:rsidRDefault="00B855CA" w:rsidP="00B855CA">
      <w:pPr>
        <w:pStyle w:val="Heading1"/>
        <w:spacing w:line="360" w:lineRule="auto"/>
        <w:rPr>
          <w:rFonts w:asciiTheme="minorBidi" w:hAnsiTheme="minorBidi" w:cstheme="minorBidi"/>
          <w:color w:val="1F497D" w:themeColor="text2"/>
          <w:sz w:val="36"/>
          <w:szCs w:val="36"/>
        </w:rPr>
      </w:pPr>
      <w:r>
        <w:rPr>
          <w:rFonts w:asciiTheme="minorBidi" w:hAnsiTheme="minorBidi" w:cstheme="minorBidi"/>
          <w:color w:val="1F497D" w:themeColor="text2"/>
          <w:sz w:val="36"/>
          <w:szCs w:val="36"/>
        </w:rPr>
        <w:t>Part III</w:t>
      </w:r>
    </w:p>
    <w:p w14:paraId="7976B52C" w14:textId="77777777" w:rsidR="006236E7" w:rsidRDefault="006236E7" w:rsidP="0078250F">
      <w:pPr>
        <w:pStyle w:val="Heading1"/>
        <w:spacing w:line="360" w:lineRule="auto"/>
        <w:rPr>
          <w:rFonts w:asciiTheme="minorBidi" w:hAnsiTheme="minorBidi" w:cstheme="minorBidi"/>
          <w:color w:val="1F497D" w:themeColor="text2"/>
          <w:sz w:val="36"/>
          <w:szCs w:val="36"/>
        </w:rPr>
      </w:pPr>
    </w:p>
    <w:p w14:paraId="397B918C" w14:textId="380D8366" w:rsidR="00955694" w:rsidRDefault="00C575CF" w:rsidP="0078250F">
      <w:pPr>
        <w:pStyle w:val="Heading1"/>
        <w:spacing w:line="360" w:lineRule="auto"/>
        <w:rPr>
          <w:rFonts w:asciiTheme="minorBidi" w:hAnsiTheme="minorBidi" w:cstheme="minorBidi"/>
          <w:color w:val="1F497D" w:themeColor="text2"/>
          <w:sz w:val="36"/>
          <w:szCs w:val="36"/>
        </w:rPr>
      </w:pPr>
      <w:r w:rsidRPr="00E0457D">
        <w:rPr>
          <w:rFonts w:asciiTheme="minorBidi" w:hAnsiTheme="minorBidi" w:cstheme="minorBidi"/>
          <w:color w:val="1F497D" w:themeColor="text2"/>
          <w:sz w:val="36"/>
          <w:szCs w:val="36"/>
        </w:rPr>
        <w:t>References</w:t>
      </w:r>
    </w:p>
    <w:sdt>
      <w:sdtPr>
        <w:rPr>
          <w:color w:val="000000"/>
        </w:rPr>
        <w:tag w:val="MENDELEY_BIBLIOGRAPHY"/>
        <w:id w:val="-717662886"/>
        <w:placeholder>
          <w:docPart w:val="DefaultPlaceholder_-1854013440"/>
        </w:placeholder>
      </w:sdtPr>
      <w:sdtContent>
        <w:p w14:paraId="1E2B911B" w14:textId="77777777" w:rsidR="00916408" w:rsidRPr="00916408" w:rsidRDefault="00916408">
          <w:pPr>
            <w:divId w:val="1187406369"/>
            <w:rPr>
              <w:rFonts w:eastAsia="Times New Roman"/>
              <w:color w:val="000000"/>
              <w:szCs w:val="24"/>
            </w:rPr>
          </w:pPr>
          <w:r w:rsidRPr="00916408">
            <w:rPr>
              <w:rFonts w:eastAsia="Times New Roman"/>
              <w:color w:val="000000"/>
            </w:rPr>
            <w:t xml:space="preserve">Altun, F. and Egermann, H. (2021) “Temperament systems influence emotion induction but not </w:t>
          </w:r>
          <w:proofErr w:type="spellStart"/>
          <w:r w:rsidRPr="00916408">
            <w:rPr>
              <w:rFonts w:eastAsia="Times New Roman"/>
              <w:color w:val="000000"/>
            </w:rPr>
            <w:t>makam</w:t>
          </w:r>
          <w:proofErr w:type="spellEnd"/>
          <w:r w:rsidRPr="00916408">
            <w:rPr>
              <w:rFonts w:eastAsia="Times New Roman"/>
              <w:color w:val="000000"/>
            </w:rPr>
            <w:t xml:space="preserve"> recognition performance in Turkish </w:t>
          </w:r>
          <w:proofErr w:type="spellStart"/>
          <w:r w:rsidRPr="00916408">
            <w:rPr>
              <w:rFonts w:eastAsia="Times New Roman"/>
              <w:color w:val="000000"/>
            </w:rPr>
            <w:t>makam</w:t>
          </w:r>
          <w:proofErr w:type="spellEnd"/>
          <w:r w:rsidRPr="00916408">
            <w:rPr>
              <w:rFonts w:eastAsia="Times New Roman"/>
              <w:color w:val="000000"/>
            </w:rPr>
            <w:t xml:space="preserve"> music,” </w:t>
          </w:r>
          <w:r w:rsidRPr="00916408">
            <w:rPr>
              <w:rFonts w:eastAsia="Times New Roman"/>
              <w:i/>
              <w:iCs/>
              <w:color w:val="000000"/>
            </w:rPr>
            <w:t>Psychology of Music</w:t>
          </w:r>
          <w:r w:rsidRPr="00916408">
            <w:rPr>
              <w:rFonts w:eastAsia="Times New Roman"/>
              <w:color w:val="000000"/>
            </w:rPr>
            <w:t>, 49(5), pp. 1088–1101. Available at: https://doi.org/10.1177/0305735620922892.</w:t>
          </w:r>
        </w:p>
        <w:p w14:paraId="086A8337" w14:textId="77777777" w:rsidR="00916408" w:rsidRPr="00916408" w:rsidRDefault="00916408">
          <w:pPr>
            <w:divId w:val="2060978586"/>
            <w:rPr>
              <w:rFonts w:eastAsia="Times New Roman"/>
              <w:color w:val="000000"/>
            </w:rPr>
          </w:pPr>
          <w:r w:rsidRPr="00916408">
            <w:rPr>
              <w:rFonts w:eastAsia="Times New Roman"/>
              <w:color w:val="000000"/>
            </w:rPr>
            <w:t xml:space="preserve">Amitay, S., Irwin, A. and Moore, D.R. (2006) “Discrimination learning induced by training with identical stimuli,” </w:t>
          </w:r>
          <w:r w:rsidRPr="00916408">
            <w:rPr>
              <w:rFonts w:eastAsia="Times New Roman"/>
              <w:i/>
              <w:iCs/>
              <w:color w:val="000000"/>
            </w:rPr>
            <w:t>Nature Neuroscience</w:t>
          </w:r>
          <w:r w:rsidRPr="00916408">
            <w:rPr>
              <w:rFonts w:eastAsia="Times New Roman"/>
              <w:color w:val="000000"/>
            </w:rPr>
            <w:t>, 9(11), pp. 1446–1448. Available at: https://doi.org/10.1038/nn1787.</w:t>
          </w:r>
        </w:p>
        <w:p w14:paraId="7938969D" w14:textId="77777777" w:rsidR="00916408" w:rsidRPr="00916408" w:rsidRDefault="00916408">
          <w:pPr>
            <w:divId w:val="1593129360"/>
            <w:rPr>
              <w:rFonts w:eastAsia="Times New Roman"/>
              <w:color w:val="000000"/>
            </w:rPr>
          </w:pPr>
          <w:r w:rsidRPr="00916408">
            <w:rPr>
              <w:rFonts w:eastAsia="Times New Roman"/>
              <w:color w:val="000000"/>
            </w:rPr>
            <w:t xml:space="preserve">Armitage, J. </w:t>
          </w:r>
          <w:r w:rsidRPr="00916408">
            <w:rPr>
              <w:rFonts w:eastAsia="Times New Roman"/>
              <w:i/>
              <w:iCs/>
              <w:color w:val="000000"/>
            </w:rPr>
            <w:t>et al.</w:t>
          </w:r>
          <w:r w:rsidRPr="00916408">
            <w:rPr>
              <w:rFonts w:eastAsia="Times New Roman"/>
              <w:color w:val="000000"/>
            </w:rPr>
            <w:t xml:space="preserve"> (2023) “Culture influences conscious appraisal of, but not automatic aversion to, acoustically rough musical intervals,” </w:t>
          </w:r>
          <w:r w:rsidRPr="00916408">
            <w:rPr>
              <w:rFonts w:eastAsia="Times New Roman"/>
              <w:i/>
              <w:iCs/>
              <w:color w:val="000000"/>
            </w:rPr>
            <w:t>PLOS ONE</w:t>
          </w:r>
          <w:r w:rsidRPr="00916408">
            <w:rPr>
              <w:rFonts w:eastAsia="Times New Roman"/>
              <w:color w:val="000000"/>
            </w:rPr>
            <w:t>, 18(12), p. e0294645. Available at: https://doi.org/10.1371/journal.pone.0294645.</w:t>
          </w:r>
        </w:p>
        <w:p w14:paraId="0AF709BD" w14:textId="77777777" w:rsidR="00916408" w:rsidRPr="00916408" w:rsidRDefault="00916408">
          <w:pPr>
            <w:divId w:val="326179429"/>
            <w:rPr>
              <w:rFonts w:eastAsia="Times New Roman"/>
              <w:color w:val="000000"/>
            </w:rPr>
          </w:pPr>
          <w:proofErr w:type="spellStart"/>
          <w:r w:rsidRPr="00916408">
            <w:rPr>
              <w:rFonts w:eastAsia="Times New Roman"/>
              <w:color w:val="000000"/>
            </w:rPr>
            <w:lastRenderedPageBreak/>
            <w:t>Baharloo</w:t>
          </w:r>
          <w:proofErr w:type="spellEnd"/>
          <w:r w:rsidRPr="00916408">
            <w:rPr>
              <w:rFonts w:eastAsia="Times New Roman"/>
              <w:color w:val="000000"/>
            </w:rPr>
            <w:t xml:space="preserve">, S. </w:t>
          </w:r>
          <w:r w:rsidRPr="00916408">
            <w:rPr>
              <w:rFonts w:eastAsia="Times New Roman"/>
              <w:i/>
              <w:iCs/>
              <w:color w:val="000000"/>
            </w:rPr>
            <w:t>et al.</w:t>
          </w:r>
          <w:r w:rsidRPr="00916408">
            <w:rPr>
              <w:rFonts w:eastAsia="Times New Roman"/>
              <w:color w:val="000000"/>
            </w:rPr>
            <w:t xml:space="preserve"> (1998) “Absolute Pitch: An Approach for Identification of Genetic and Nongenetic Components,” </w:t>
          </w:r>
          <w:r w:rsidRPr="00916408">
            <w:rPr>
              <w:rFonts w:eastAsia="Times New Roman"/>
              <w:i/>
              <w:iCs/>
              <w:color w:val="000000"/>
            </w:rPr>
            <w:t>The American Journal of Human Genetics</w:t>
          </w:r>
          <w:r w:rsidRPr="00916408">
            <w:rPr>
              <w:rFonts w:eastAsia="Times New Roman"/>
              <w:color w:val="000000"/>
            </w:rPr>
            <w:t>, 62(2), pp. 224–231. Available at: https://doi.org/10.1086/301704.</w:t>
          </w:r>
        </w:p>
        <w:p w14:paraId="423D3F26" w14:textId="77777777" w:rsidR="00916408" w:rsidRPr="00916408" w:rsidRDefault="00916408">
          <w:pPr>
            <w:divId w:val="418451642"/>
            <w:rPr>
              <w:rFonts w:eastAsia="Times New Roman"/>
              <w:color w:val="000000"/>
            </w:rPr>
          </w:pPr>
          <w:r w:rsidRPr="00916408">
            <w:rPr>
              <w:rFonts w:eastAsia="Times New Roman"/>
              <w:color w:val="000000"/>
            </w:rPr>
            <w:t xml:space="preserve">Bartel, D. (2015) “Andreas Werckmeister’s final tuning: the path to equal temperament: 1,” </w:t>
          </w:r>
          <w:r w:rsidRPr="00916408">
            <w:rPr>
              <w:rFonts w:eastAsia="Times New Roman"/>
              <w:i/>
              <w:iCs/>
              <w:color w:val="000000"/>
            </w:rPr>
            <w:t>Early Music</w:t>
          </w:r>
          <w:r w:rsidRPr="00916408">
            <w:rPr>
              <w:rFonts w:eastAsia="Times New Roman"/>
              <w:color w:val="000000"/>
            </w:rPr>
            <w:t>, 43(3), pp. 503–512. Available at: https://doi.org/10.1093/em/cav047.</w:t>
          </w:r>
        </w:p>
        <w:p w14:paraId="42AC6414" w14:textId="77777777" w:rsidR="00916408" w:rsidRPr="00916408" w:rsidRDefault="00916408">
          <w:pPr>
            <w:divId w:val="872351651"/>
            <w:rPr>
              <w:rFonts w:eastAsia="Times New Roman"/>
              <w:color w:val="000000"/>
            </w:rPr>
          </w:pPr>
          <w:proofErr w:type="spellStart"/>
          <w:r w:rsidRPr="00916408">
            <w:rPr>
              <w:rFonts w:eastAsia="Times New Roman"/>
              <w:color w:val="000000"/>
            </w:rPr>
            <w:t>Behroozmand</w:t>
          </w:r>
          <w:proofErr w:type="spellEnd"/>
          <w:r w:rsidRPr="00916408">
            <w:rPr>
              <w:rFonts w:eastAsia="Times New Roman"/>
              <w:color w:val="000000"/>
            </w:rPr>
            <w:t xml:space="preserve">, R., Korzyukov, O. and Larson, C.R. (2011) “Effects of voice harmonic complexity on ERP responses to pitch-shifted auditory feedback,” </w:t>
          </w:r>
          <w:r w:rsidRPr="00916408">
            <w:rPr>
              <w:rFonts w:eastAsia="Times New Roman"/>
              <w:i/>
              <w:iCs/>
              <w:color w:val="000000"/>
            </w:rPr>
            <w:t>Clinical Neurophysiology</w:t>
          </w:r>
          <w:r w:rsidRPr="00916408">
            <w:rPr>
              <w:rFonts w:eastAsia="Times New Roman"/>
              <w:color w:val="000000"/>
            </w:rPr>
            <w:t>, 122(12), pp. 2408–2417. Available at: https://doi.org/10.1016/j.clinph.2011.04.019.</w:t>
          </w:r>
        </w:p>
        <w:p w14:paraId="6A8833D9" w14:textId="77777777" w:rsidR="00916408" w:rsidRPr="00916408" w:rsidRDefault="00916408">
          <w:pPr>
            <w:divId w:val="1363239878"/>
            <w:rPr>
              <w:rFonts w:eastAsia="Times New Roman"/>
              <w:color w:val="000000"/>
            </w:rPr>
          </w:pPr>
          <w:proofErr w:type="spellStart"/>
          <w:r w:rsidRPr="00916408">
            <w:rPr>
              <w:rFonts w:eastAsia="Times New Roman"/>
              <w:color w:val="000000"/>
            </w:rPr>
            <w:t>Benetos</w:t>
          </w:r>
          <w:proofErr w:type="spellEnd"/>
          <w:r w:rsidRPr="00916408">
            <w:rPr>
              <w:rFonts w:eastAsia="Times New Roman"/>
              <w:color w:val="000000"/>
            </w:rPr>
            <w:t xml:space="preserve">, E. and Holzapfel, A. (2015) “Automatic transcription of Turkish microtonal music,” </w:t>
          </w:r>
          <w:r w:rsidRPr="00916408">
            <w:rPr>
              <w:rFonts w:eastAsia="Times New Roman"/>
              <w:i/>
              <w:iCs/>
              <w:color w:val="000000"/>
            </w:rPr>
            <w:t>The Journal of the Acoustical Society of America</w:t>
          </w:r>
          <w:r w:rsidRPr="00916408">
            <w:rPr>
              <w:rFonts w:eastAsia="Times New Roman"/>
              <w:color w:val="000000"/>
            </w:rPr>
            <w:t>, 138(4), pp. 2118–2130. Available at: https://doi.org/10.1121/1.4930187.</w:t>
          </w:r>
        </w:p>
        <w:p w14:paraId="0639EAD8" w14:textId="77777777" w:rsidR="00916408" w:rsidRPr="00916408" w:rsidRDefault="00916408">
          <w:pPr>
            <w:divId w:val="1357998454"/>
            <w:rPr>
              <w:rFonts w:eastAsia="Times New Roman"/>
              <w:color w:val="000000"/>
            </w:rPr>
          </w:pPr>
          <w:r w:rsidRPr="00916408">
            <w:rPr>
              <w:rFonts w:eastAsia="Times New Roman"/>
              <w:color w:val="000000"/>
            </w:rPr>
            <w:t xml:space="preserve">Berger, R. (2015) “Now I see it, now I don’t: researcher’s position and reflexivity in qualitative research,” </w:t>
          </w:r>
          <w:r w:rsidRPr="00916408">
            <w:rPr>
              <w:rFonts w:eastAsia="Times New Roman"/>
              <w:i/>
              <w:iCs/>
              <w:color w:val="000000"/>
            </w:rPr>
            <w:t>Qualitative Research</w:t>
          </w:r>
          <w:r w:rsidRPr="00916408">
            <w:rPr>
              <w:rFonts w:eastAsia="Times New Roman"/>
              <w:color w:val="000000"/>
            </w:rPr>
            <w:t>, 15(2), pp. 219–234. Available at: https://doi.org/10.1177/1468794112468475.</w:t>
          </w:r>
        </w:p>
        <w:p w14:paraId="76F3203B" w14:textId="77777777" w:rsidR="00916408" w:rsidRPr="00916408" w:rsidRDefault="00916408">
          <w:pPr>
            <w:divId w:val="1148743924"/>
            <w:rPr>
              <w:rFonts w:eastAsia="Times New Roman"/>
              <w:color w:val="000000"/>
            </w:rPr>
          </w:pPr>
          <w:r w:rsidRPr="00916408">
            <w:rPr>
              <w:rFonts w:eastAsia="Times New Roman"/>
              <w:color w:val="000000"/>
            </w:rPr>
            <w:t xml:space="preserve">Bihari, G., </w:t>
          </w:r>
          <w:proofErr w:type="spellStart"/>
          <w:r w:rsidRPr="00916408">
            <w:rPr>
              <w:rFonts w:eastAsia="Times New Roman"/>
              <w:color w:val="000000"/>
            </w:rPr>
            <w:t>Páka</w:t>
          </w:r>
          <w:proofErr w:type="spellEnd"/>
          <w:r w:rsidRPr="00916408">
            <w:rPr>
              <w:rFonts w:eastAsia="Times New Roman"/>
              <w:color w:val="000000"/>
            </w:rPr>
            <w:t xml:space="preserve">, G. and Egri, S. (2025) “Demonstrating the shift of acoustic beat frequency with tuning forks and smartphones and its application for measuring the speed,” </w:t>
          </w:r>
          <w:r w:rsidRPr="00916408">
            <w:rPr>
              <w:rFonts w:eastAsia="Times New Roman"/>
              <w:i/>
              <w:iCs/>
              <w:color w:val="000000"/>
            </w:rPr>
            <w:t>Physics Education</w:t>
          </w:r>
          <w:r w:rsidRPr="00916408">
            <w:rPr>
              <w:rFonts w:eastAsia="Times New Roman"/>
              <w:color w:val="000000"/>
            </w:rPr>
            <w:t>, 60(5), p. 055030. Available at: https://doi.org/10.1088/1361-6552/adfac6.</w:t>
          </w:r>
        </w:p>
        <w:p w14:paraId="68286760" w14:textId="77777777" w:rsidR="00916408" w:rsidRPr="00916408" w:rsidRDefault="00916408">
          <w:pPr>
            <w:divId w:val="737942091"/>
            <w:rPr>
              <w:rFonts w:eastAsia="Times New Roman"/>
              <w:color w:val="000000"/>
            </w:rPr>
          </w:pPr>
          <w:r w:rsidRPr="00916408">
            <w:rPr>
              <w:rFonts w:eastAsia="Times New Roman"/>
              <w:color w:val="000000"/>
            </w:rPr>
            <w:t xml:space="preserve">Boersma Paul, W.D. (2001) “PRAAT, a system for doing phonetics by computer,” </w:t>
          </w:r>
          <w:proofErr w:type="spellStart"/>
          <w:r w:rsidRPr="00916408">
            <w:rPr>
              <w:rFonts w:eastAsia="Times New Roman"/>
              <w:i/>
              <w:iCs/>
              <w:color w:val="000000"/>
            </w:rPr>
            <w:t>Glot</w:t>
          </w:r>
          <w:proofErr w:type="spellEnd"/>
          <w:r w:rsidRPr="00916408">
            <w:rPr>
              <w:rFonts w:eastAsia="Times New Roman"/>
              <w:i/>
              <w:iCs/>
              <w:color w:val="000000"/>
            </w:rPr>
            <w:t xml:space="preserve"> international</w:t>
          </w:r>
          <w:r w:rsidRPr="00916408">
            <w:rPr>
              <w:rFonts w:eastAsia="Times New Roman"/>
              <w:color w:val="000000"/>
            </w:rPr>
            <w:t>, 5, pp. 341–345.</w:t>
          </w:r>
        </w:p>
        <w:p w14:paraId="7112B619" w14:textId="77777777" w:rsidR="00916408" w:rsidRPr="00916408" w:rsidRDefault="00916408">
          <w:pPr>
            <w:divId w:val="981226563"/>
            <w:rPr>
              <w:rFonts w:eastAsia="Times New Roman"/>
              <w:color w:val="000000"/>
            </w:rPr>
          </w:pPr>
          <w:r w:rsidRPr="00916408">
            <w:rPr>
              <w:rFonts w:eastAsia="Times New Roman"/>
              <w:color w:val="000000"/>
            </w:rPr>
            <w:t xml:space="preserve">Braun, V. and Clarke, V. (2006) “Using thematic analysis in psychology,” </w:t>
          </w:r>
          <w:r w:rsidRPr="00916408">
            <w:rPr>
              <w:rFonts w:eastAsia="Times New Roman"/>
              <w:i/>
              <w:iCs/>
              <w:color w:val="000000"/>
            </w:rPr>
            <w:t>Qualitative Research in Psychology</w:t>
          </w:r>
          <w:r w:rsidRPr="00916408">
            <w:rPr>
              <w:rFonts w:eastAsia="Times New Roman"/>
              <w:color w:val="000000"/>
            </w:rPr>
            <w:t>, 3(2), pp. 77–101. Available at: https://doi.org/10.1191/1478088706qp063oa.</w:t>
          </w:r>
        </w:p>
        <w:p w14:paraId="75E0D052" w14:textId="77777777" w:rsidR="00916408" w:rsidRPr="00916408" w:rsidRDefault="00916408">
          <w:pPr>
            <w:divId w:val="1019508488"/>
            <w:rPr>
              <w:rFonts w:eastAsia="Times New Roman"/>
              <w:color w:val="000000"/>
            </w:rPr>
          </w:pPr>
          <w:proofErr w:type="spellStart"/>
          <w:r w:rsidRPr="00916408">
            <w:rPr>
              <w:rFonts w:eastAsia="Times New Roman"/>
              <w:color w:val="000000"/>
            </w:rPr>
            <w:t>Carcagno</w:t>
          </w:r>
          <w:proofErr w:type="spellEnd"/>
          <w:r w:rsidRPr="00916408">
            <w:rPr>
              <w:rFonts w:eastAsia="Times New Roman"/>
              <w:color w:val="000000"/>
            </w:rPr>
            <w:t xml:space="preserve">, S. and Plack, C.J. (2011) “Subcortical Plasticity Following Perceptual Learning in a Pitch Discrimination Task,” </w:t>
          </w:r>
          <w:r w:rsidRPr="00916408">
            <w:rPr>
              <w:rFonts w:eastAsia="Times New Roman"/>
              <w:i/>
              <w:iCs/>
              <w:color w:val="000000"/>
            </w:rPr>
            <w:t>Journal of the Association for Research in Otolaryngology</w:t>
          </w:r>
          <w:r w:rsidRPr="00916408">
            <w:rPr>
              <w:rFonts w:eastAsia="Times New Roman"/>
              <w:color w:val="000000"/>
            </w:rPr>
            <w:t>, 12(1), pp. 89–100. Available at: https://doi.org/10.1007/s10162-010-0236-1.</w:t>
          </w:r>
        </w:p>
        <w:p w14:paraId="4CA4C1B7" w14:textId="77777777" w:rsidR="00916408" w:rsidRPr="00916408" w:rsidRDefault="00916408">
          <w:pPr>
            <w:divId w:val="927811785"/>
            <w:rPr>
              <w:rFonts w:eastAsia="Times New Roman"/>
              <w:color w:val="000000"/>
            </w:rPr>
          </w:pPr>
          <w:r w:rsidRPr="00916408">
            <w:rPr>
              <w:rFonts w:eastAsia="Times New Roman"/>
              <w:color w:val="000000"/>
            </w:rPr>
            <w:t xml:space="preserve">Clark, B. and Arthur, C. (2023) “Is Melody ‘Dead?’: A Large-scale Analysis of Pop Music Melodies from 1960 through 2019,” </w:t>
          </w:r>
          <w:r w:rsidRPr="00916408">
            <w:rPr>
              <w:rFonts w:eastAsia="Times New Roman"/>
              <w:i/>
              <w:iCs/>
              <w:color w:val="000000"/>
            </w:rPr>
            <w:t>Empirical Musicology Review</w:t>
          </w:r>
          <w:r w:rsidRPr="00916408">
            <w:rPr>
              <w:rFonts w:eastAsia="Times New Roman"/>
              <w:color w:val="000000"/>
            </w:rPr>
            <w:t>, 17(2), pp. 120–149. Available at: https://doi.org/10.18061/emr.v17i2.8746.</w:t>
          </w:r>
        </w:p>
        <w:p w14:paraId="67A860EB" w14:textId="77777777" w:rsidR="00916408" w:rsidRPr="00916408" w:rsidRDefault="00916408">
          <w:pPr>
            <w:divId w:val="821969229"/>
            <w:rPr>
              <w:rFonts w:eastAsia="Times New Roman"/>
              <w:color w:val="000000"/>
            </w:rPr>
          </w:pPr>
          <w:r w:rsidRPr="00916408">
            <w:rPr>
              <w:rFonts w:eastAsia="Times New Roman"/>
              <w:color w:val="000000"/>
            </w:rPr>
            <w:t xml:space="preserve">Dai, S., Zhang, H. and Dannenberg, R.B. (2024) “The Interconnections of Music Structure, Harmony, Melody, Rhythm, and Predictivity,” </w:t>
          </w:r>
          <w:r w:rsidRPr="00916408">
            <w:rPr>
              <w:rFonts w:eastAsia="Times New Roman"/>
              <w:i/>
              <w:iCs/>
              <w:color w:val="000000"/>
            </w:rPr>
            <w:t>Music &amp; Science</w:t>
          </w:r>
          <w:r w:rsidRPr="00916408">
            <w:rPr>
              <w:rFonts w:eastAsia="Times New Roman"/>
              <w:color w:val="000000"/>
            </w:rPr>
            <w:t>, 7. Available at: https://doi.org/10.1177/20592043241234758.</w:t>
          </w:r>
        </w:p>
        <w:p w14:paraId="419B1699" w14:textId="77777777" w:rsidR="00916408" w:rsidRPr="00916408" w:rsidRDefault="00916408">
          <w:pPr>
            <w:divId w:val="2076320502"/>
            <w:rPr>
              <w:rFonts w:eastAsia="Times New Roman"/>
              <w:color w:val="000000"/>
            </w:rPr>
          </w:pPr>
          <w:r w:rsidRPr="00916408">
            <w:rPr>
              <w:rFonts w:eastAsia="Times New Roman"/>
              <w:color w:val="000000"/>
            </w:rPr>
            <w:t xml:space="preserve">D’Amario, S. </w:t>
          </w:r>
          <w:r w:rsidRPr="00916408">
            <w:rPr>
              <w:rFonts w:eastAsia="Times New Roman"/>
              <w:i/>
              <w:iCs/>
              <w:color w:val="000000"/>
            </w:rPr>
            <w:t>et al.</w:t>
          </w:r>
          <w:r w:rsidRPr="00916408">
            <w:rPr>
              <w:rFonts w:eastAsia="Times New Roman"/>
              <w:color w:val="000000"/>
            </w:rPr>
            <w:t xml:space="preserve"> (2020) “A Longitudinal Study of Intonation in an a cappella Singing Quintet,” </w:t>
          </w:r>
          <w:r w:rsidRPr="00916408">
            <w:rPr>
              <w:rFonts w:eastAsia="Times New Roman"/>
              <w:i/>
              <w:iCs/>
              <w:color w:val="000000"/>
            </w:rPr>
            <w:t>Journal of Voice</w:t>
          </w:r>
          <w:r w:rsidRPr="00916408">
            <w:rPr>
              <w:rFonts w:eastAsia="Times New Roman"/>
              <w:color w:val="000000"/>
            </w:rPr>
            <w:t>, 34(1), pp. 159.e13-159.e27. Available at: https://doi.org/10.1016/j.jvoice.2018.07.015.</w:t>
          </w:r>
        </w:p>
        <w:p w14:paraId="75BED5C1" w14:textId="77777777" w:rsidR="00916408" w:rsidRPr="00916408" w:rsidRDefault="00916408">
          <w:pPr>
            <w:divId w:val="103506397"/>
            <w:rPr>
              <w:rFonts w:eastAsia="Times New Roman"/>
              <w:color w:val="000000"/>
            </w:rPr>
          </w:pPr>
          <w:r w:rsidRPr="00916408">
            <w:rPr>
              <w:rFonts w:eastAsia="Times New Roman"/>
              <w:color w:val="000000"/>
            </w:rPr>
            <w:t xml:space="preserve">Devaney, J. </w:t>
          </w:r>
          <w:r w:rsidRPr="00916408">
            <w:rPr>
              <w:rFonts w:eastAsia="Times New Roman"/>
              <w:i/>
              <w:iCs/>
              <w:color w:val="000000"/>
            </w:rPr>
            <w:t>et al.</w:t>
          </w:r>
          <w:r w:rsidRPr="00916408">
            <w:rPr>
              <w:rFonts w:eastAsia="Times New Roman"/>
              <w:color w:val="000000"/>
            </w:rPr>
            <w:t xml:space="preserve"> (2011) “Automatically extracting performance data from recordings of trained singers.,” </w:t>
          </w:r>
          <w:proofErr w:type="spellStart"/>
          <w:r w:rsidRPr="00916408">
            <w:rPr>
              <w:rFonts w:eastAsia="Times New Roman"/>
              <w:i/>
              <w:iCs/>
              <w:color w:val="000000"/>
            </w:rPr>
            <w:t>Psychomusicology</w:t>
          </w:r>
          <w:proofErr w:type="spellEnd"/>
          <w:r w:rsidRPr="00916408">
            <w:rPr>
              <w:rFonts w:eastAsia="Times New Roman"/>
              <w:i/>
              <w:iCs/>
              <w:color w:val="000000"/>
            </w:rPr>
            <w:t>: Music, Mind and Brain</w:t>
          </w:r>
          <w:r w:rsidRPr="00916408">
            <w:rPr>
              <w:rFonts w:eastAsia="Times New Roman"/>
              <w:color w:val="000000"/>
            </w:rPr>
            <w:t>, 21(1–2), pp. 108–136. Available at: https://doi.org/10.1037/h0094008.</w:t>
          </w:r>
        </w:p>
        <w:p w14:paraId="351B35B7" w14:textId="77777777" w:rsidR="00916408" w:rsidRPr="00916408" w:rsidRDefault="00916408">
          <w:pPr>
            <w:divId w:val="1724787732"/>
            <w:rPr>
              <w:rFonts w:eastAsia="Times New Roman"/>
              <w:color w:val="000000"/>
            </w:rPr>
          </w:pPr>
          <w:r w:rsidRPr="00916408">
            <w:rPr>
              <w:rFonts w:eastAsia="Times New Roman"/>
              <w:color w:val="000000"/>
            </w:rPr>
            <w:t xml:space="preserve">Duffin, R.W. (2006) “Just Intonation in Renaissance Theory and Practice,” </w:t>
          </w:r>
          <w:r w:rsidRPr="00916408">
            <w:rPr>
              <w:rFonts w:eastAsia="Times New Roman"/>
              <w:i/>
              <w:iCs/>
              <w:color w:val="000000"/>
            </w:rPr>
            <w:t>Music Theory Online</w:t>
          </w:r>
          <w:r w:rsidRPr="00916408">
            <w:rPr>
              <w:rFonts w:eastAsia="Times New Roman"/>
              <w:color w:val="000000"/>
            </w:rPr>
            <w:t>, 12(3). Available at: https://doi.org/10.30535/mto.12.3.1.</w:t>
          </w:r>
        </w:p>
        <w:p w14:paraId="6FE876D5" w14:textId="77777777" w:rsidR="00916408" w:rsidRPr="00916408" w:rsidRDefault="00916408">
          <w:pPr>
            <w:divId w:val="49962338"/>
            <w:rPr>
              <w:rFonts w:eastAsia="Times New Roman"/>
              <w:color w:val="000000"/>
            </w:rPr>
          </w:pPr>
          <w:r w:rsidRPr="00916408">
            <w:rPr>
              <w:rFonts w:eastAsia="Times New Roman"/>
              <w:color w:val="000000"/>
            </w:rPr>
            <w:t xml:space="preserve">Duffin, R.W. (2017) “Cipriano de Rore, Giovanni Battista Benedetti, and the Just Tuning Conundrum,” </w:t>
          </w:r>
          <w:r w:rsidRPr="00916408">
            <w:rPr>
              <w:rFonts w:eastAsia="Times New Roman"/>
              <w:i/>
              <w:iCs/>
              <w:color w:val="000000"/>
            </w:rPr>
            <w:t xml:space="preserve">Journal of the </w:t>
          </w:r>
          <w:proofErr w:type="spellStart"/>
          <w:r w:rsidRPr="00916408">
            <w:rPr>
              <w:rFonts w:eastAsia="Times New Roman"/>
              <w:i/>
              <w:iCs/>
              <w:color w:val="000000"/>
            </w:rPr>
            <w:t>Alamire</w:t>
          </w:r>
          <w:proofErr w:type="spellEnd"/>
          <w:r w:rsidRPr="00916408">
            <w:rPr>
              <w:rFonts w:eastAsia="Times New Roman"/>
              <w:i/>
              <w:iCs/>
              <w:color w:val="000000"/>
            </w:rPr>
            <w:t xml:space="preserve"> Foundation</w:t>
          </w:r>
          <w:r w:rsidRPr="00916408">
            <w:rPr>
              <w:rFonts w:eastAsia="Times New Roman"/>
              <w:color w:val="000000"/>
            </w:rPr>
            <w:t>, 9(2), pp. 239–266. Available at: https://doi.org/10.1484/J.JAF.5.115544.</w:t>
          </w:r>
        </w:p>
        <w:p w14:paraId="4423C2EA" w14:textId="77777777" w:rsidR="00916408" w:rsidRPr="00916408" w:rsidRDefault="00916408">
          <w:pPr>
            <w:divId w:val="867917012"/>
            <w:rPr>
              <w:rFonts w:eastAsia="Times New Roman"/>
              <w:color w:val="000000"/>
            </w:rPr>
          </w:pPr>
          <w:proofErr w:type="spellStart"/>
          <w:r w:rsidRPr="00916408">
            <w:rPr>
              <w:rFonts w:eastAsia="Times New Roman"/>
              <w:color w:val="000000"/>
            </w:rPr>
            <w:t>Duinker</w:t>
          </w:r>
          <w:proofErr w:type="spellEnd"/>
          <w:r w:rsidRPr="00916408">
            <w:rPr>
              <w:rFonts w:eastAsia="Times New Roman"/>
              <w:color w:val="000000"/>
            </w:rPr>
            <w:t xml:space="preserve">, B. (2019) “Plateau Loops and Hybrid Tonics in Recent Pop Music,” </w:t>
          </w:r>
          <w:r w:rsidRPr="00916408">
            <w:rPr>
              <w:rFonts w:eastAsia="Times New Roman"/>
              <w:i/>
              <w:iCs/>
              <w:color w:val="000000"/>
            </w:rPr>
            <w:t>Music Theory Online</w:t>
          </w:r>
          <w:r w:rsidRPr="00916408">
            <w:rPr>
              <w:rFonts w:eastAsia="Times New Roman"/>
              <w:color w:val="000000"/>
            </w:rPr>
            <w:t>, 25(4). Available at: https://doi.org/10.30535/mto.25.4.3.</w:t>
          </w:r>
        </w:p>
        <w:p w14:paraId="2AF95676" w14:textId="77777777" w:rsidR="00916408" w:rsidRPr="00916408" w:rsidRDefault="00916408">
          <w:pPr>
            <w:divId w:val="2103259021"/>
            <w:rPr>
              <w:rFonts w:eastAsia="Times New Roman"/>
              <w:color w:val="000000"/>
            </w:rPr>
          </w:pPr>
          <w:r w:rsidRPr="00916408">
            <w:rPr>
              <w:rFonts w:eastAsia="Times New Roman"/>
              <w:color w:val="000000"/>
            </w:rPr>
            <w:t xml:space="preserve">Edmonds, T.J. and Howard, D.M. (2025) “An Investigation in the Measurable Differences between Pitch Perception in the Voice and Pitch Perception of External Sound Sources,” </w:t>
          </w:r>
          <w:r w:rsidRPr="00916408">
            <w:rPr>
              <w:rFonts w:eastAsia="Times New Roman"/>
              <w:i/>
              <w:iCs/>
              <w:color w:val="000000"/>
            </w:rPr>
            <w:t>Journal of Voice</w:t>
          </w:r>
          <w:r w:rsidRPr="00916408">
            <w:rPr>
              <w:rFonts w:eastAsia="Times New Roman"/>
              <w:color w:val="000000"/>
            </w:rPr>
            <w:t>, 39(3), pp. 656–663. Available at: https://doi.org/10.1016/j.jvoice.2022.11.026.</w:t>
          </w:r>
        </w:p>
        <w:p w14:paraId="3A76C356" w14:textId="77777777" w:rsidR="00916408" w:rsidRPr="00916408" w:rsidRDefault="00916408">
          <w:pPr>
            <w:divId w:val="2072851942"/>
            <w:rPr>
              <w:rFonts w:eastAsia="Times New Roman"/>
              <w:color w:val="000000"/>
            </w:rPr>
          </w:pPr>
          <w:r w:rsidRPr="00916408">
            <w:rPr>
              <w:rFonts w:eastAsia="Times New Roman"/>
              <w:color w:val="000000"/>
            </w:rPr>
            <w:lastRenderedPageBreak/>
            <w:t xml:space="preserve">Gerhard, J. and Rosow, D.E. (2016) “A Survey of Equipment in the Singing Voice Studio and Its Perceived Effectiveness by Vocologists and Student Singers,” </w:t>
          </w:r>
          <w:r w:rsidRPr="00916408">
            <w:rPr>
              <w:rFonts w:eastAsia="Times New Roman"/>
              <w:i/>
              <w:iCs/>
              <w:color w:val="000000"/>
            </w:rPr>
            <w:t>Journal of Voice</w:t>
          </w:r>
          <w:r w:rsidRPr="00916408">
            <w:rPr>
              <w:rFonts w:eastAsia="Times New Roman"/>
              <w:color w:val="000000"/>
            </w:rPr>
            <w:t>, 30(3), pp. 334–339. Available at: https://doi.org/10.1016/j.jvoice.2015.03.012.</w:t>
          </w:r>
        </w:p>
        <w:p w14:paraId="7930853E" w14:textId="77777777" w:rsidR="00916408" w:rsidRPr="00916408" w:rsidRDefault="00916408">
          <w:pPr>
            <w:divId w:val="196358307"/>
            <w:rPr>
              <w:rFonts w:eastAsia="Times New Roman"/>
              <w:color w:val="000000"/>
            </w:rPr>
          </w:pPr>
          <w:r w:rsidRPr="00916408">
            <w:rPr>
              <w:rFonts w:eastAsia="Times New Roman"/>
              <w:color w:val="000000"/>
            </w:rPr>
            <w:t xml:space="preserve">Greene, P.C. (1937) “Violin Intonation,” </w:t>
          </w:r>
          <w:r w:rsidRPr="00916408">
            <w:rPr>
              <w:rFonts w:eastAsia="Times New Roman"/>
              <w:i/>
              <w:iCs/>
              <w:color w:val="000000"/>
            </w:rPr>
            <w:t>The Journal of the Acoustical Society of America</w:t>
          </w:r>
          <w:r w:rsidRPr="00916408">
            <w:rPr>
              <w:rFonts w:eastAsia="Times New Roman"/>
              <w:color w:val="000000"/>
            </w:rPr>
            <w:t>, 9(1), pp. 43–44. Available at: https://doi.org/10.1121/1.1915909.</w:t>
          </w:r>
        </w:p>
        <w:p w14:paraId="557494E8" w14:textId="77777777" w:rsidR="00916408" w:rsidRPr="00916408" w:rsidRDefault="00916408">
          <w:pPr>
            <w:divId w:val="249892748"/>
            <w:rPr>
              <w:rFonts w:eastAsia="Times New Roman"/>
              <w:color w:val="000000"/>
            </w:rPr>
          </w:pPr>
          <w:proofErr w:type="spellStart"/>
          <w:r w:rsidRPr="00916408">
            <w:rPr>
              <w:rFonts w:eastAsia="Times New Roman"/>
              <w:color w:val="000000"/>
            </w:rPr>
            <w:t>Groß</w:t>
          </w:r>
          <w:proofErr w:type="spellEnd"/>
          <w:r w:rsidRPr="00916408">
            <w:rPr>
              <w:rFonts w:eastAsia="Times New Roman"/>
              <w:color w:val="000000"/>
            </w:rPr>
            <w:t>, C. (2025) “</w:t>
          </w:r>
          <w:proofErr w:type="spellStart"/>
          <w:r w:rsidRPr="00916408">
            <w:rPr>
              <w:rFonts w:eastAsia="Times New Roman"/>
              <w:color w:val="000000"/>
            </w:rPr>
            <w:t>Singen</w:t>
          </w:r>
          <w:proofErr w:type="spellEnd"/>
          <w:r w:rsidRPr="00916408">
            <w:rPr>
              <w:rFonts w:eastAsia="Times New Roman"/>
              <w:color w:val="000000"/>
            </w:rPr>
            <w:t xml:space="preserve">, was </w:t>
          </w:r>
          <w:proofErr w:type="spellStart"/>
          <w:r w:rsidRPr="00916408">
            <w:rPr>
              <w:rFonts w:eastAsia="Times New Roman"/>
              <w:color w:val="000000"/>
            </w:rPr>
            <w:t>geschrieben</w:t>
          </w:r>
          <w:proofErr w:type="spellEnd"/>
          <w:r w:rsidRPr="00916408">
            <w:rPr>
              <w:rFonts w:eastAsia="Times New Roman"/>
              <w:color w:val="000000"/>
            </w:rPr>
            <w:t xml:space="preserve"> </w:t>
          </w:r>
          <w:proofErr w:type="spellStart"/>
          <w:r w:rsidRPr="00916408">
            <w:rPr>
              <w:rFonts w:eastAsia="Times New Roman"/>
              <w:color w:val="000000"/>
            </w:rPr>
            <w:t>steht</w:t>
          </w:r>
          <w:proofErr w:type="spellEnd"/>
          <w:r w:rsidRPr="00916408">
            <w:rPr>
              <w:rFonts w:eastAsia="Times New Roman"/>
              <w:color w:val="000000"/>
            </w:rPr>
            <w:t xml:space="preserve"> – </w:t>
          </w:r>
          <w:proofErr w:type="spellStart"/>
          <w:r w:rsidRPr="00916408">
            <w:rPr>
              <w:rFonts w:eastAsia="Times New Roman"/>
              <w:color w:val="000000"/>
            </w:rPr>
            <w:t>schreiben</w:t>
          </w:r>
          <w:proofErr w:type="spellEnd"/>
          <w:r w:rsidRPr="00916408">
            <w:rPr>
              <w:rFonts w:eastAsia="Times New Roman"/>
              <w:color w:val="000000"/>
            </w:rPr>
            <w:t xml:space="preserve">, was </w:t>
          </w:r>
          <w:proofErr w:type="spellStart"/>
          <w:r w:rsidRPr="00916408">
            <w:rPr>
              <w:rFonts w:eastAsia="Times New Roman"/>
              <w:color w:val="000000"/>
            </w:rPr>
            <w:t>gesungen</w:t>
          </w:r>
          <w:proofErr w:type="spellEnd"/>
          <w:r w:rsidRPr="00916408">
            <w:rPr>
              <w:rFonts w:eastAsia="Times New Roman"/>
              <w:color w:val="000000"/>
            </w:rPr>
            <w:t xml:space="preserve"> </w:t>
          </w:r>
          <w:proofErr w:type="spellStart"/>
          <w:proofErr w:type="gramStart"/>
          <w:r w:rsidRPr="00916408">
            <w:rPr>
              <w:rFonts w:eastAsia="Times New Roman"/>
              <w:color w:val="000000"/>
            </w:rPr>
            <w:t>wird</w:t>
          </w:r>
          <w:proofErr w:type="spellEnd"/>
          <w:r w:rsidRPr="00916408">
            <w:rPr>
              <w:rFonts w:eastAsia="Times New Roman"/>
              <w:color w:val="000000"/>
            </w:rPr>
            <w:t>?.</w:t>
          </w:r>
          <w:proofErr w:type="gramEnd"/>
          <w:r w:rsidRPr="00916408">
            <w:rPr>
              <w:rFonts w:eastAsia="Times New Roman"/>
              <w:color w:val="000000"/>
            </w:rPr>
            <w:t xml:space="preserve"> </w:t>
          </w:r>
          <w:proofErr w:type="spellStart"/>
          <w:r w:rsidRPr="00916408">
            <w:rPr>
              <w:rFonts w:eastAsia="Times New Roman"/>
              <w:color w:val="000000"/>
            </w:rPr>
            <w:t>Wechselbeziehungen</w:t>
          </w:r>
          <w:proofErr w:type="spellEnd"/>
          <w:r w:rsidRPr="00916408">
            <w:rPr>
              <w:rFonts w:eastAsia="Times New Roman"/>
              <w:color w:val="000000"/>
            </w:rPr>
            <w:t xml:space="preserve"> </w:t>
          </w:r>
          <w:proofErr w:type="spellStart"/>
          <w:r w:rsidRPr="00916408">
            <w:rPr>
              <w:rFonts w:eastAsia="Times New Roman"/>
              <w:color w:val="000000"/>
            </w:rPr>
            <w:t>zwischen</w:t>
          </w:r>
          <w:proofErr w:type="spellEnd"/>
          <w:r w:rsidRPr="00916408">
            <w:rPr>
              <w:rFonts w:eastAsia="Times New Roman"/>
              <w:color w:val="000000"/>
            </w:rPr>
            <w:t xml:space="preserve"> </w:t>
          </w:r>
          <w:proofErr w:type="spellStart"/>
          <w:r w:rsidRPr="00916408">
            <w:rPr>
              <w:rFonts w:eastAsia="Times New Roman"/>
              <w:color w:val="000000"/>
            </w:rPr>
            <w:t>Komposition</w:t>
          </w:r>
          <w:proofErr w:type="spellEnd"/>
          <w:r w:rsidRPr="00916408">
            <w:rPr>
              <w:rFonts w:eastAsia="Times New Roman"/>
              <w:color w:val="000000"/>
            </w:rPr>
            <w:t xml:space="preserve"> und Interpretation </w:t>
          </w:r>
          <w:proofErr w:type="spellStart"/>
          <w:r w:rsidRPr="00916408">
            <w:rPr>
              <w:rFonts w:eastAsia="Times New Roman"/>
              <w:color w:val="000000"/>
            </w:rPr>
            <w:t>mikrotonaler</w:t>
          </w:r>
          <w:proofErr w:type="spellEnd"/>
          <w:r w:rsidRPr="00916408">
            <w:rPr>
              <w:rFonts w:eastAsia="Times New Roman"/>
              <w:color w:val="000000"/>
            </w:rPr>
            <w:t xml:space="preserve"> Musik für </w:t>
          </w:r>
          <w:proofErr w:type="spellStart"/>
          <w:r w:rsidRPr="00916408">
            <w:rPr>
              <w:rFonts w:eastAsia="Times New Roman"/>
              <w:color w:val="000000"/>
            </w:rPr>
            <w:t>Vokalensembles</w:t>
          </w:r>
          <w:proofErr w:type="spellEnd"/>
          <w:r w:rsidRPr="00916408">
            <w:rPr>
              <w:rFonts w:eastAsia="Times New Roman"/>
              <w:color w:val="000000"/>
            </w:rPr>
            <w:t xml:space="preserve">,” </w:t>
          </w:r>
          <w:r w:rsidRPr="00916408">
            <w:rPr>
              <w:rFonts w:eastAsia="Times New Roman"/>
              <w:i/>
              <w:iCs/>
              <w:color w:val="000000"/>
            </w:rPr>
            <w:t>GMTH Proceedings</w:t>
          </w:r>
          <w:r w:rsidRPr="00916408">
            <w:rPr>
              <w:rFonts w:eastAsia="Times New Roman"/>
              <w:color w:val="000000"/>
            </w:rPr>
            <w:t>, pp. 235–253. Available at: https://doi.org/10.31751/p.330.</w:t>
          </w:r>
        </w:p>
        <w:p w14:paraId="74816C02" w14:textId="77777777" w:rsidR="00916408" w:rsidRPr="00916408" w:rsidRDefault="00916408">
          <w:pPr>
            <w:divId w:val="1366950340"/>
            <w:rPr>
              <w:rFonts w:eastAsia="Times New Roman"/>
              <w:color w:val="000000"/>
            </w:rPr>
          </w:pPr>
          <w:r w:rsidRPr="00916408">
            <w:rPr>
              <w:rFonts w:eastAsia="Times New Roman"/>
              <w:color w:val="000000"/>
            </w:rPr>
            <w:t xml:space="preserve">Halewood, M. (2015) “On equal temperament,” </w:t>
          </w:r>
          <w:r w:rsidRPr="00916408">
            <w:rPr>
              <w:rFonts w:eastAsia="Times New Roman"/>
              <w:i/>
              <w:iCs/>
              <w:color w:val="000000"/>
            </w:rPr>
            <w:t>History of the Human Sciences</w:t>
          </w:r>
          <w:r w:rsidRPr="00916408">
            <w:rPr>
              <w:rFonts w:eastAsia="Times New Roman"/>
              <w:color w:val="000000"/>
            </w:rPr>
            <w:t>, 28(3), pp. 3–21. Available at: https://doi.org/10.1177/0952695114567480.</w:t>
          </w:r>
        </w:p>
        <w:p w14:paraId="24197FDD" w14:textId="77777777" w:rsidR="00916408" w:rsidRPr="00916408" w:rsidRDefault="00916408">
          <w:pPr>
            <w:divId w:val="170148937"/>
            <w:rPr>
              <w:rFonts w:eastAsia="Times New Roman"/>
              <w:color w:val="000000"/>
            </w:rPr>
          </w:pPr>
          <w:r w:rsidRPr="00916408">
            <w:rPr>
              <w:rFonts w:eastAsia="Times New Roman"/>
              <w:color w:val="000000"/>
            </w:rPr>
            <w:t xml:space="preserve">Hall, D.E. and Hess, J.T. (1984) “Perception of Musical Interval Tuning,” </w:t>
          </w:r>
          <w:r w:rsidRPr="00916408">
            <w:rPr>
              <w:rFonts w:eastAsia="Times New Roman"/>
              <w:i/>
              <w:iCs/>
              <w:color w:val="000000"/>
            </w:rPr>
            <w:t>Music Perception</w:t>
          </w:r>
          <w:r w:rsidRPr="00916408">
            <w:rPr>
              <w:rFonts w:eastAsia="Times New Roman"/>
              <w:color w:val="000000"/>
            </w:rPr>
            <w:t>, 2(2), pp. 166–195. Available at: https://doi.org/10.2307/40285290.</w:t>
          </w:r>
        </w:p>
        <w:p w14:paraId="014B13EF" w14:textId="77777777" w:rsidR="00916408" w:rsidRPr="00916408" w:rsidRDefault="00916408">
          <w:pPr>
            <w:divId w:val="1644114032"/>
            <w:rPr>
              <w:rFonts w:eastAsia="Times New Roman"/>
              <w:color w:val="000000"/>
            </w:rPr>
          </w:pPr>
          <w:r w:rsidRPr="00916408">
            <w:rPr>
              <w:rFonts w:eastAsia="Times New Roman"/>
              <w:color w:val="000000"/>
            </w:rPr>
            <w:t xml:space="preserve">Hamilton, M. and Pearce, M. (2024) “Trajectories and revolutions in popular melody based on U.S. charts from 1950 to 2023,” </w:t>
          </w:r>
          <w:r w:rsidRPr="00916408">
            <w:rPr>
              <w:rFonts w:eastAsia="Times New Roman"/>
              <w:i/>
              <w:iCs/>
              <w:color w:val="000000"/>
            </w:rPr>
            <w:t>Scientific Reports</w:t>
          </w:r>
          <w:r w:rsidRPr="00916408">
            <w:rPr>
              <w:rFonts w:eastAsia="Times New Roman"/>
              <w:color w:val="000000"/>
            </w:rPr>
            <w:t>, 14(1), p. 14749. Available at: https://doi.org/10.1038/s41598-024-64571-x.</w:t>
          </w:r>
        </w:p>
        <w:p w14:paraId="384878B7" w14:textId="77777777" w:rsidR="00916408" w:rsidRPr="00916408" w:rsidRDefault="00916408">
          <w:pPr>
            <w:divId w:val="1001735806"/>
            <w:rPr>
              <w:rFonts w:eastAsia="Times New Roman"/>
              <w:color w:val="000000"/>
            </w:rPr>
          </w:pPr>
          <w:r w:rsidRPr="00916408">
            <w:rPr>
              <w:rFonts w:eastAsia="Times New Roman"/>
              <w:color w:val="000000"/>
            </w:rPr>
            <w:t xml:space="preserve">Howard, D. and Overy, S. (2020) “Influences on pitching variation in a cappella choral singing,” </w:t>
          </w:r>
          <w:r w:rsidRPr="00916408">
            <w:rPr>
              <w:rFonts w:eastAsia="Times New Roman"/>
              <w:i/>
              <w:iCs/>
              <w:color w:val="000000"/>
            </w:rPr>
            <w:t>ABCD Choral Research Journal</w:t>
          </w:r>
          <w:r w:rsidRPr="00916408">
            <w:rPr>
              <w:rFonts w:eastAsia="Times New Roman"/>
              <w:color w:val="000000"/>
            </w:rPr>
            <w:t>, 1, pp. 94–101.</w:t>
          </w:r>
        </w:p>
        <w:p w14:paraId="4F4BC37F" w14:textId="77777777" w:rsidR="00916408" w:rsidRPr="00916408" w:rsidRDefault="00916408">
          <w:pPr>
            <w:divId w:val="162935741"/>
            <w:rPr>
              <w:rFonts w:eastAsia="Times New Roman"/>
              <w:color w:val="000000"/>
            </w:rPr>
          </w:pPr>
          <w:r w:rsidRPr="00916408">
            <w:rPr>
              <w:rFonts w:eastAsia="Times New Roman"/>
              <w:color w:val="000000"/>
            </w:rPr>
            <w:t xml:space="preserve">Howard, D.M. (2007a) “Intonation Drift in A Capella Soprano, Alto, Tenor, Bass Quartet Singing </w:t>
          </w:r>
          <w:proofErr w:type="gramStart"/>
          <w:r w:rsidRPr="00916408">
            <w:rPr>
              <w:rFonts w:eastAsia="Times New Roman"/>
              <w:color w:val="000000"/>
            </w:rPr>
            <w:t>With</w:t>
          </w:r>
          <w:proofErr w:type="gramEnd"/>
          <w:r w:rsidRPr="00916408">
            <w:rPr>
              <w:rFonts w:eastAsia="Times New Roman"/>
              <w:color w:val="000000"/>
            </w:rPr>
            <w:t xml:space="preserve"> Key Modulation,” </w:t>
          </w:r>
          <w:r w:rsidRPr="00916408">
            <w:rPr>
              <w:rFonts w:eastAsia="Times New Roman"/>
              <w:i/>
              <w:iCs/>
              <w:color w:val="000000"/>
            </w:rPr>
            <w:t>Journal of Voice</w:t>
          </w:r>
          <w:r w:rsidRPr="00916408">
            <w:rPr>
              <w:rFonts w:eastAsia="Times New Roman"/>
              <w:color w:val="000000"/>
            </w:rPr>
            <w:t>, 21(3), pp. 300–315. Available at: https://doi.org/10.1016/j.jvoice.2005.12.005.</w:t>
          </w:r>
        </w:p>
        <w:p w14:paraId="2897BB3A" w14:textId="77777777" w:rsidR="00916408" w:rsidRPr="00916408" w:rsidRDefault="00916408">
          <w:pPr>
            <w:divId w:val="1758675631"/>
            <w:rPr>
              <w:rFonts w:eastAsia="Times New Roman"/>
              <w:color w:val="000000"/>
            </w:rPr>
          </w:pPr>
          <w:r w:rsidRPr="00916408">
            <w:rPr>
              <w:rFonts w:eastAsia="Times New Roman"/>
              <w:color w:val="000000"/>
            </w:rPr>
            <w:t xml:space="preserve">Howard, D.M. (2007b) “Intonation Drift in A Capella Soprano, Alto, Tenor, Bass Quartet Singing </w:t>
          </w:r>
          <w:proofErr w:type="gramStart"/>
          <w:r w:rsidRPr="00916408">
            <w:rPr>
              <w:rFonts w:eastAsia="Times New Roman"/>
              <w:color w:val="000000"/>
            </w:rPr>
            <w:t>With</w:t>
          </w:r>
          <w:proofErr w:type="gramEnd"/>
          <w:r w:rsidRPr="00916408">
            <w:rPr>
              <w:rFonts w:eastAsia="Times New Roman"/>
              <w:color w:val="000000"/>
            </w:rPr>
            <w:t xml:space="preserve"> Key Modulation,” </w:t>
          </w:r>
          <w:r w:rsidRPr="00916408">
            <w:rPr>
              <w:rFonts w:eastAsia="Times New Roman"/>
              <w:i/>
              <w:iCs/>
              <w:color w:val="000000"/>
            </w:rPr>
            <w:t>Journal of Voice</w:t>
          </w:r>
          <w:r w:rsidRPr="00916408">
            <w:rPr>
              <w:rFonts w:eastAsia="Times New Roman"/>
              <w:color w:val="000000"/>
            </w:rPr>
            <w:t>, 21(3), pp. 300–315. Available at: https://doi.org/10.1016/j.jvoice.2005.12.005.</w:t>
          </w:r>
        </w:p>
        <w:p w14:paraId="5FF65C9C" w14:textId="77777777" w:rsidR="00916408" w:rsidRPr="00916408" w:rsidRDefault="00916408">
          <w:pPr>
            <w:divId w:val="1513838898"/>
            <w:rPr>
              <w:rFonts w:eastAsia="Times New Roman"/>
              <w:color w:val="000000"/>
            </w:rPr>
          </w:pPr>
          <w:r w:rsidRPr="00916408">
            <w:rPr>
              <w:rFonts w:eastAsia="Times New Roman"/>
              <w:color w:val="000000"/>
            </w:rPr>
            <w:t xml:space="preserve">Jacoby, N. </w:t>
          </w:r>
          <w:r w:rsidRPr="00916408">
            <w:rPr>
              <w:rFonts w:eastAsia="Times New Roman"/>
              <w:i/>
              <w:iCs/>
              <w:color w:val="000000"/>
            </w:rPr>
            <w:t>et al.</w:t>
          </w:r>
          <w:r w:rsidRPr="00916408">
            <w:rPr>
              <w:rFonts w:eastAsia="Times New Roman"/>
              <w:color w:val="000000"/>
            </w:rPr>
            <w:t xml:space="preserve"> (2019) “Universal and Non-universal Features of Musical Pitch Perception Revealed by Singing,” </w:t>
          </w:r>
          <w:r w:rsidRPr="00916408">
            <w:rPr>
              <w:rFonts w:eastAsia="Times New Roman"/>
              <w:i/>
              <w:iCs/>
              <w:color w:val="000000"/>
            </w:rPr>
            <w:t>Current Biology</w:t>
          </w:r>
          <w:r w:rsidRPr="00916408">
            <w:rPr>
              <w:rFonts w:eastAsia="Times New Roman"/>
              <w:color w:val="000000"/>
            </w:rPr>
            <w:t>, 29(19), pp. 3229-3243.e12. Available at: https://doi.org/10.1016/j.cub.2019.08.020.</w:t>
          </w:r>
        </w:p>
        <w:p w14:paraId="094BC3E3" w14:textId="77777777" w:rsidR="00916408" w:rsidRPr="00916408" w:rsidRDefault="00916408">
          <w:pPr>
            <w:divId w:val="1876231751"/>
            <w:rPr>
              <w:rFonts w:eastAsia="Times New Roman"/>
              <w:color w:val="000000"/>
            </w:rPr>
          </w:pPr>
          <w:r w:rsidRPr="00916408">
            <w:rPr>
              <w:rFonts w:eastAsia="Times New Roman"/>
              <w:color w:val="000000"/>
            </w:rPr>
            <w:t xml:space="preserve">Karrick, B. (1998) “An Examination of the Intonation Tendencies of Wind Instrumentalists Based on Their Performance of Selected Harmonic Musical Intervals,” </w:t>
          </w:r>
          <w:r w:rsidRPr="00916408">
            <w:rPr>
              <w:rFonts w:eastAsia="Times New Roman"/>
              <w:i/>
              <w:iCs/>
              <w:color w:val="000000"/>
            </w:rPr>
            <w:t>Journal of Research in Music Education</w:t>
          </w:r>
          <w:r w:rsidRPr="00916408">
            <w:rPr>
              <w:rFonts w:eastAsia="Times New Roman"/>
              <w:color w:val="000000"/>
            </w:rPr>
            <w:t>, 46(1), pp. 112–127. Available at: https://doi.org/10.2307/3345764.</w:t>
          </w:r>
        </w:p>
        <w:p w14:paraId="3AA68E91" w14:textId="77777777" w:rsidR="00916408" w:rsidRPr="00916408" w:rsidRDefault="00916408">
          <w:pPr>
            <w:divId w:val="1527137418"/>
            <w:rPr>
              <w:rFonts w:eastAsia="Times New Roman"/>
              <w:color w:val="000000"/>
            </w:rPr>
          </w:pPr>
          <w:r w:rsidRPr="00916408">
            <w:rPr>
              <w:rFonts w:eastAsia="Times New Roman"/>
              <w:color w:val="000000"/>
            </w:rPr>
            <w:t xml:space="preserve">Kivinen, O. and </w:t>
          </w:r>
          <w:proofErr w:type="spellStart"/>
          <w:r w:rsidRPr="00916408">
            <w:rPr>
              <w:rFonts w:eastAsia="Times New Roman"/>
              <w:color w:val="000000"/>
            </w:rPr>
            <w:t>Ristela</w:t>
          </w:r>
          <w:proofErr w:type="spellEnd"/>
          <w:r w:rsidRPr="00916408">
            <w:rPr>
              <w:rFonts w:eastAsia="Times New Roman"/>
              <w:color w:val="000000"/>
            </w:rPr>
            <w:t xml:space="preserve">¨, P. (2003) “From Constructivism to a Pragmatist Conception of Learning,” </w:t>
          </w:r>
          <w:r w:rsidRPr="00916408">
            <w:rPr>
              <w:rFonts w:eastAsia="Times New Roman"/>
              <w:i/>
              <w:iCs/>
              <w:color w:val="000000"/>
            </w:rPr>
            <w:t>Oxford Review of Education</w:t>
          </w:r>
          <w:r w:rsidRPr="00916408">
            <w:rPr>
              <w:rFonts w:eastAsia="Times New Roman"/>
              <w:color w:val="000000"/>
            </w:rPr>
            <w:t>, 29(3), pp. 363–375. Available at: https://doi.org/10.1080/03054980307442.</w:t>
          </w:r>
        </w:p>
        <w:p w14:paraId="22B825DF" w14:textId="77777777" w:rsidR="00916408" w:rsidRPr="00916408" w:rsidRDefault="00916408">
          <w:pPr>
            <w:divId w:val="1964388411"/>
            <w:rPr>
              <w:rFonts w:eastAsia="Times New Roman"/>
              <w:color w:val="000000"/>
            </w:rPr>
          </w:pPr>
          <w:r w:rsidRPr="00916408">
            <w:rPr>
              <w:rFonts w:eastAsia="Times New Roman"/>
              <w:color w:val="000000"/>
            </w:rPr>
            <w:t xml:space="preserve">Komaniecki, R. (2021) “Vocal Pitch in Rap Flow,” </w:t>
          </w:r>
          <w:proofErr w:type="spellStart"/>
          <w:r w:rsidRPr="00916408">
            <w:rPr>
              <w:rFonts w:eastAsia="Times New Roman"/>
              <w:i/>
              <w:iCs/>
              <w:color w:val="000000"/>
            </w:rPr>
            <w:t>Intégral</w:t>
          </w:r>
          <w:proofErr w:type="spellEnd"/>
          <w:r w:rsidRPr="00916408">
            <w:rPr>
              <w:rFonts w:eastAsia="Times New Roman"/>
              <w:color w:val="000000"/>
            </w:rPr>
            <w:t>, 34, pp. 25–45.</w:t>
          </w:r>
        </w:p>
        <w:p w14:paraId="0D91A3A6" w14:textId="77777777" w:rsidR="00916408" w:rsidRPr="00916408" w:rsidRDefault="00916408">
          <w:pPr>
            <w:divId w:val="1622566601"/>
            <w:rPr>
              <w:rFonts w:eastAsia="Times New Roman"/>
              <w:color w:val="000000"/>
            </w:rPr>
          </w:pPr>
          <w:proofErr w:type="spellStart"/>
          <w:r w:rsidRPr="00916408">
            <w:rPr>
              <w:rFonts w:eastAsia="Times New Roman"/>
              <w:color w:val="000000"/>
            </w:rPr>
            <w:t>Larrouy-Maestri</w:t>
          </w:r>
          <w:proofErr w:type="spellEnd"/>
          <w:r w:rsidRPr="00916408">
            <w:rPr>
              <w:rFonts w:eastAsia="Times New Roman"/>
              <w:color w:val="000000"/>
            </w:rPr>
            <w:t xml:space="preserve">, P., Magis, D. and </w:t>
          </w:r>
          <w:proofErr w:type="spellStart"/>
          <w:r w:rsidRPr="00916408">
            <w:rPr>
              <w:rFonts w:eastAsia="Times New Roman"/>
              <w:color w:val="000000"/>
            </w:rPr>
            <w:t>Morsomme</w:t>
          </w:r>
          <w:proofErr w:type="spellEnd"/>
          <w:r w:rsidRPr="00916408">
            <w:rPr>
              <w:rFonts w:eastAsia="Times New Roman"/>
              <w:color w:val="000000"/>
            </w:rPr>
            <w:t xml:space="preserve">, D. (2014) “The Evaluation of Vocal Pitch Accuracy,” </w:t>
          </w:r>
          <w:r w:rsidRPr="00916408">
            <w:rPr>
              <w:rFonts w:eastAsia="Times New Roman"/>
              <w:i/>
              <w:iCs/>
              <w:color w:val="000000"/>
            </w:rPr>
            <w:t>Music Perception</w:t>
          </w:r>
          <w:r w:rsidRPr="00916408">
            <w:rPr>
              <w:rFonts w:eastAsia="Times New Roman"/>
              <w:color w:val="000000"/>
            </w:rPr>
            <w:t>, 32(1), pp. 1–10. Available at: https://doi.org/10.1525/mp.2014.32.1.1.</w:t>
          </w:r>
        </w:p>
        <w:p w14:paraId="273FBD4C" w14:textId="77777777" w:rsidR="00916408" w:rsidRPr="00916408" w:rsidRDefault="00916408">
          <w:pPr>
            <w:divId w:val="337661194"/>
            <w:rPr>
              <w:rFonts w:eastAsia="Times New Roman"/>
              <w:color w:val="000000"/>
            </w:rPr>
          </w:pPr>
          <w:proofErr w:type="spellStart"/>
          <w:r w:rsidRPr="00916408">
            <w:rPr>
              <w:rFonts w:eastAsia="Times New Roman"/>
              <w:color w:val="000000"/>
            </w:rPr>
            <w:t>Leukel</w:t>
          </w:r>
          <w:proofErr w:type="spellEnd"/>
          <w:r w:rsidRPr="00916408">
            <w:rPr>
              <w:rFonts w:eastAsia="Times New Roman"/>
              <w:color w:val="000000"/>
            </w:rPr>
            <w:t xml:space="preserve">, W. and Stoffer, T. (2004) “The Influence of </w:t>
          </w:r>
          <w:proofErr w:type="spellStart"/>
          <w:r w:rsidRPr="00916408">
            <w:rPr>
              <w:rFonts w:eastAsia="Times New Roman"/>
              <w:color w:val="000000"/>
            </w:rPr>
            <w:t>Harmoniccontext</w:t>
          </w:r>
          <w:proofErr w:type="spellEnd"/>
          <w:r w:rsidRPr="00916408">
            <w:rPr>
              <w:rFonts w:eastAsia="Times New Roman"/>
              <w:color w:val="000000"/>
            </w:rPr>
            <w:t xml:space="preserve"> on the Tuning of Thirds Played by Professional Flautists,” </w:t>
          </w:r>
          <w:r w:rsidRPr="00916408">
            <w:rPr>
              <w:rFonts w:eastAsia="Times New Roman"/>
              <w:i/>
              <w:iCs/>
              <w:color w:val="000000"/>
            </w:rPr>
            <w:t>Psychology of Music</w:t>
          </w:r>
          <w:r w:rsidRPr="00916408">
            <w:rPr>
              <w:rFonts w:eastAsia="Times New Roman"/>
              <w:color w:val="000000"/>
            </w:rPr>
            <w:t>, 32(1), pp. 75–88. Available at: https://doi.org/10.1177/0305735604039283.</w:t>
          </w:r>
        </w:p>
        <w:p w14:paraId="534DC39B" w14:textId="77777777" w:rsidR="00916408" w:rsidRPr="00916408" w:rsidRDefault="00916408">
          <w:pPr>
            <w:divId w:val="360329178"/>
            <w:rPr>
              <w:rFonts w:eastAsia="Times New Roman"/>
              <w:color w:val="000000"/>
            </w:rPr>
          </w:pPr>
          <w:r w:rsidRPr="00916408">
            <w:rPr>
              <w:rFonts w:eastAsia="Times New Roman"/>
              <w:color w:val="000000"/>
            </w:rPr>
            <w:t xml:space="preserve">Li, H., Chakraborty, K. and Kanemitsu, S. (2018) “Music as Mathematics of Senses,” </w:t>
          </w:r>
          <w:r w:rsidRPr="00916408">
            <w:rPr>
              <w:rFonts w:eastAsia="Times New Roman"/>
              <w:i/>
              <w:iCs/>
              <w:color w:val="000000"/>
            </w:rPr>
            <w:t>Advances in Pure Mathematics</w:t>
          </w:r>
          <w:r w:rsidRPr="00916408">
            <w:rPr>
              <w:rFonts w:eastAsia="Times New Roman"/>
              <w:color w:val="000000"/>
            </w:rPr>
            <w:t>, 08(12), pp. 845–862. Available at: https://doi.org/10.4236/apm.2018.812052.</w:t>
          </w:r>
        </w:p>
        <w:p w14:paraId="6955F795" w14:textId="77777777" w:rsidR="00916408" w:rsidRPr="00916408" w:rsidRDefault="00916408">
          <w:pPr>
            <w:divId w:val="276178620"/>
            <w:rPr>
              <w:rFonts w:eastAsia="Times New Roman"/>
              <w:color w:val="000000"/>
            </w:rPr>
          </w:pPr>
          <w:r w:rsidRPr="00916408">
            <w:rPr>
              <w:rFonts w:eastAsia="Times New Roman"/>
              <w:color w:val="000000"/>
            </w:rPr>
            <w:t xml:space="preserve">Little, D.F., Cheng, H.H. and Wright, B.A. (2019) “Inducing musical-interval learning by combining task practice with periods of stimulus exposure alone,” </w:t>
          </w:r>
          <w:r w:rsidRPr="00916408">
            <w:rPr>
              <w:rFonts w:eastAsia="Times New Roman"/>
              <w:i/>
              <w:iCs/>
              <w:color w:val="000000"/>
            </w:rPr>
            <w:t>Attention, Perception, &amp; Psychophysics</w:t>
          </w:r>
          <w:r w:rsidRPr="00916408">
            <w:rPr>
              <w:rFonts w:eastAsia="Times New Roman"/>
              <w:color w:val="000000"/>
            </w:rPr>
            <w:t>, 81(1), pp. 344–357. Available at: https://doi.org/10.3758/s13414-018-1584-x.</w:t>
          </w:r>
        </w:p>
        <w:p w14:paraId="22080D03" w14:textId="77777777" w:rsidR="00916408" w:rsidRPr="00916408" w:rsidRDefault="00916408">
          <w:pPr>
            <w:divId w:val="314450927"/>
            <w:rPr>
              <w:rFonts w:eastAsia="Times New Roman"/>
              <w:color w:val="000000"/>
            </w:rPr>
          </w:pPr>
          <w:r w:rsidRPr="00916408">
            <w:rPr>
              <w:rFonts w:eastAsia="Times New Roman"/>
              <w:color w:val="000000"/>
            </w:rPr>
            <w:lastRenderedPageBreak/>
            <w:t xml:space="preserve">Loosen, F. (1993) “Intonation of solo violin performance with reference to equally tempered, Pythagorean, and just intonations,” </w:t>
          </w:r>
          <w:r w:rsidRPr="00916408">
            <w:rPr>
              <w:rFonts w:eastAsia="Times New Roman"/>
              <w:i/>
              <w:iCs/>
              <w:color w:val="000000"/>
            </w:rPr>
            <w:t>The Journal of the Acoustical Society of America</w:t>
          </w:r>
          <w:r w:rsidRPr="00916408">
            <w:rPr>
              <w:rFonts w:eastAsia="Times New Roman"/>
              <w:color w:val="000000"/>
            </w:rPr>
            <w:t>, 93(1), pp. 525–539. Available at: https://doi.org/10.1121/1.405632.</w:t>
          </w:r>
        </w:p>
        <w:p w14:paraId="29E7E590" w14:textId="77777777" w:rsidR="00916408" w:rsidRPr="00916408" w:rsidRDefault="00916408">
          <w:pPr>
            <w:divId w:val="549342220"/>
            <w:rPr>
              <w:rFonts w:eastAsia="Times New Roman"/>
              <w:color w:val="000000"/>
            </w:rPr>
          </w:pPr>
          <w:r w:rsidRPr="00916408">
            <w:rPr>
              <w:rFonts w:eastAsia="Times New Roman"/>
              <w:color w:val="000000"/>
            </w:rPr>
            <w:t xml:space="preserve">Lu, H. </w:t>
          </w:r>
          <w:r w:rsidRPr="00916408">
            <w:rPr>
              <w:rFonts w:eastAsia="Times New Roman"/>
              <w:i/>
              <w:iCs/>
              <w:color w:val="000000"/>
            </w:rPr>
            <w:t>et al.</w:t>
          </w:r>
          <w:r w:rsidRPr="00916408">
            <w:rPr>
              <w:rFonts w:eastAsia="Times New Roman"/>
              <w:color w:val="000000"/>
            </w:rPr>
            <w:t xml:space="preserve"> (2025) “Unlocking sound: New trends and innovations in intonation education over the past decade,” </w:t>
          </w:r>
          <w:r w:rsidRPr="00916408">
            <w:rPr>
              <w:rFonts w:eastAsia="Times New Roman"/>
              <w:i/>
              <w:iCs/>
              <w:color w:val="000000"/>
            </w:rPr>
            <w:t>International Journal of Music Education</w:t>
          </w:r>
          <w:r w:rsidRPr="00916408">
            <w:rPr>
              <w:rFonts w:eastAsia="Times New Roman"/>
              <w:color w:val="000000"/>
            </w:rPr>
            <w:t>, 43(4), pp. 691–703. Available at: https://doi.org/10.1177/02557614241237528.</w:t>
          </w:r>
        </w:p>
        <w:p w14:paraId="405E8500" w14:textId="77777777" w:rsidR="00916408" w:rsidRPr="00916408" w:rsidRDefault="00916408">
          <w:pPr>
            <w:divId w:val="216939138"/>
            <w:rPr>
              <w:rFonts w:eastAsia="Times New Roman"/>
              <w:color w:val="000000"/>
            </w:rPr>
          </w:pPr>
          <w:r w:rsidRPr="00916408">
            <w:rPr>
              <w:rFonts w:eastAsia="Times New Roman"/>
              <w:color w:val="000000"/>
            </w:rPr>
            <w:t xml:space="preserve">Maksimović, J. and Evtimov, J. (2023) “Positivism and post-positivism as the basis of quantitative research in pedagogy,” </w:t>
          </w:r>
          <w:r w:rsidRPr="00916408">
            <w:rPr>
              <w:rFonts w:eastAsia="Times New Roman"/>
              <w:i/>
              <w:iCs/>
              <w:color w:val="000000"/>
            </w:rPr>
            <w:t>Research in Pedagogy</w:t>
          </w:r>
          <w:r w:rsidRPr="00916408">
            <w:rPr>
              <w:rFonts w:eastAsia="Times New Roman"/>
              <w:color w:val="000000"/>
            </w:rPr>
            <w:t>, 13(1), pp. 208–218. Available at: https://doi.org/10.5937/IstrPed2301208M.</w:t>
          </w:r>
        </w:p>
        <w:p w14:paraId="052139FA" w14:textId="77777777" w:rsidR="00916408" w:rsidRPr="00916408" w:rsidRDefault="00916408">
          <w:pPr>
            <w:divId w:val="767122598"/>
            <w:rPr>
              <w:rFonts w:eastAsia="Times New Roman"/>
              <w:color w:val="000000"/>
            </w:rPr>
          </w:pPr>
          <w:r w:rsidRPr="00916408">
            <w:rPr>
              <w:rFonts w:eastAsia="Times New Roman"/>
              <w:color w:val="000000"/>
            </w:rPr>
            <w:t xml:space="preserve">Mason, J.A. (1960) “Comparison of Solo and Ensemble Performances with Reference to Pythagorean, Just, and Equi-Tempered Intonations,” </w:t>
          </w:r>
          <w:r w:rsidRPr="00916408">
            <w:rPr>
              <w:rFonts w:eastAsia="Times New Roman"/>
              <w:i/>
              <w:iCs/>
              <w:color w:val="000000"/>
            </w:rPr>
            <w:t>Journal of Research in Music Education</w:t>
          </w:r>
          <w:r w:rsidRPr="00916408">
            <w:rPr>
              <w:rFonts w:eastAsia="Times New Roman"/>
              <w:color w:val="000000"/>
            </w:rPr>
            <w:t>, 8(1), pp. 31–38. Available at: https://doi.org/10.2307/3344235.</w:t>
          </w:r>
        </w:p>
        <w:p w14:paraId="66B9F1A7" w14:textId="77777777" w:rsidR="00916408" w:rsidRPr="00916408" w:rsidRDefault="00916408">
          <w:pPr>
            <w:divId w:val="676465619"/>
            <w:rPr>
              <w:rFonts w:eastAsia="Times New Roman"/>
              <w:color w:val="000000"/>
            </w:rPr>
          </w:pPr>
          <w:proofErr w:type="spellStart"/>
          <w:r w:rsidRPr="00916408">
            <w:rPr>
              <w:rFonts w:eastAsia="Times New Roman"/>
              <w:color w:val="000000"/>
            </w:rPr>
            <w:t>Micheyl</w:t>
          </w:r>
          <w:proofErr w:type="spellEnd"/>
          <w:r w:rsidRPr="00916408">
            <w:rPr>
              <w:rFonts w:eastAsia="Times New Roman"/>
              <w:color w:val="000000"/>
            </w:rPr>
            <w:t xml:space="preserve">, C. </w:t>
          </w:r>
          <w:r w:rsidRPr="00916408">
            <w:rPr>
              <w:rFonts w:eastAsia="Times New Roman"/>
              <w:i/>
              <w:iCs/>
              <w:color w:val="000000"/>
            </w:rPr>
            <w:t>et al.</w:t>
          </w:r>
          <w:r w:rsidRPr="00916408">
            <w:rPr>
              <w:rFonts w:eastAsia="Times New Roman"/>
              <w:color w:val="000000"/>
            </w:rPr>
            <w:t xml:space="preserve"> (2006) “Influence of musical and psychoacoustical training on pitch discrimination,” </w:t>
          </w:r>
          <w:r w:rsidRPr="00916408">
            <w:rPr>
              <w:rFonts w:eastAsia="Times New Roman"/>
              <w:i/>
              <w:iCs/>
              <w:color w:val="000000"/>
            </w:rPr>
            <w:t>Hearing Research</w:t>
          </w:r>
          <w:r w:rsidRPr="00916408">
            <w:rPr>
              <w:rFonts w:eastAsia="Times New Roman"/>
              <w:color w:val="000000"/>
            </w:rPr>
            <w:t>, 219(1–2), pp. 36–47. Available at: https://doi.org/10.1016/j.heares.2006.05.004.</w:t>
          </w:r>
        </w:p>
        <w:p w14:paraId="0678789A" w14:textId="77777777" w:rsidR="00916408" w:rsidRPr="00916408" w:rsidRDefault="00916408">
          <w:pPr>
            <w:divId w:val="438066364"/>
            <w:rPr>
              <w:rFonts w:eastAsia="Times New Roman"/>
              <w:color w:val="000000"/>
            </w:rPr>
          </w:pPr>
          <w:r w:rsidRPr="00916408">
            <w:rPr>
              <w:rFonts w:eastAsia="Times New Roman"/>
              <w:color w:val="000000"/>
            </w:rPr>
            <w:t xml:space="preserve">Mohammed, A.A. and Nagy, A. (2023) “Fundamental Frequency and Jitter Percent in MDVP and PRAAT,” </w:t>
          </w:r>
          <w:r w:rsidRPr="00916408">
            <w:rPr>
              <w:rFonts w:eastAsia="Times New Roman"/>
              <w:i/>
              <w:iCs/>
              <w:color w:val="000000"/>
            </w:rPr>
            <w:t>Journal of Voice</w:t>
          </w:r>
          <w:r w:rsidRPr="00916408">
            <w:rPr>
              <w:rFonts w:eastAsia="Times New Roman"/>
              <w:color w:val="000000"/>
            </w:rPr>
            <w:t>, 37(4), pp. 496–503. Available at: https://doi.org/10.1016/j.jvoice.2021.03.008.</w:t>
          </w:r>
        </w:p>
        <w:p w14:paraId="56B752C2" w14:textId="77777777" w:rsidR="00916408" w:rsidRPr="00916408" w:rsidRDefault="00916408">
          <w:pPr>
            <w:divId w:val="623779491"/>
            <w:rPr>
              <w:rFonts w:eastAsia="Times New Roman"/>
              <w:color w:val="000000"/>
            </w:rPr>
          </w:pPr>
          <w:r w:rsidRPr="00916408">
            <w:rPr>
              <w:rFonts w:eastAsia="Times New Roman"/>
              <w:color w:val="000000"/>
            </w:rPr>
            <w:t xml:space="preserve">Moss Erickson, H. (2022) “Vocal Learning and Songbirds: An Evolutionary Tale of Singing,” </w:t>
          </w:r>
          <w:r w:rsidRPr="00916408">
            <w:rPr>
              <w:rFonts w:eastAsia="Times New Roman"/>
              <w:i/>
              <w:iCs/>
              <w:color w:val="000000"/>
            </w:rPr>
            <w:t>Journal of Singing</w:t>
          </w:r>
          <w:r w:rsidRPr="00916408">
            <w:rPr>
              <w:rFonts w:eastAsia="Times New Roman"/>
              <w:color w:val="000000"/>
            </w:rPr>
            <w:t>, 79(1), pp. 87–94. Available at: https://doi.org/10.53830/XHJI5745.</w:t>
          </w:r>
        </w:p>
        <w:p w14:paraId="51EEB9C3" w14:textId="77777777" w:rsidR="00916408" w:rsidRPr="00916408" w:rsidRDefault="00916408">
          <w:pPr>
            <w:divId w:val="1236740076"/>
            <w:rPr>
              <w:rFonts w:eastAsia="Times New Roman"/>
              <w:color w:val="000000"/>
            </w:rPr>
          </w:pPr>
          <w:proofErr w:type="spellStart"/>
          <w:r w:rsidRPr="00916408">
            <w:rPr>
              <w:rFonts w:eastAsia="Times New Roman"/>
              <w:color w:val="000000"/>
            </w:rPr>
            <w:t>Mürbe</w:t>
          </w:r>
          <w:proofErr w:type="spellEnd"/>
          <w:r w:rsidRPr="00916408">
            <w:rPr>
              <w:rFonts w:eastAsia="Times New Roman"/>
              <w:color w:val="000000"/>
            </w:rPr>
            <w:t xml:space="preserve">, D. </w:t>
          </w:r>
          <w:r w:rsidRPr="00916408">
            <w:rPr>
              <w:rFonts w:eastAsia="Times New Roman"/>
              <w:i/>
              <w:iCs/>
              <w:color w:val="000000"/>
            </w:rPr>
            <w:t>et al.</w:t>
          </w:r>
          <w:r w:rsidRPr="00916408">
            <w:rPr>
              <w:rFonts w:eastAsia="Times New Roman"/>
              <w:color w:val="000000"/>
            </w:rPr>
            <w:t xml:space="preserve"> (2002) “Significance of Auditory and Kinesthetic Feedback to Singers’ Pitch Control,” </w:t>
          </w:r>
          <w:r w:rsidRPr="00916408">
            <w:rPr>
              <w:rFonts w:eastAsia="Times New Roman"/>
              <w:i/>
              <w:iCs/>
              <w:color w:val="000000"/>
            </w:rPr>
            <w:t>Journal of Voice</w:t>
          </w:r>
          <w:r w:rsidRPr="00916408">
            <w:rPr>
              <w:rFonts w:eastAsia="Times New Roman"/>
              <w:color w:val="000000"/>
            </w:rPr>
            <w:t>, 16(1), pp. 44–51. Available at: https://doi.org/10.1016/S0892-1997(02)00071-1.</w:t>
          </w:r>
        </w:p>
        <w:p w14:paraId="4E594D26" w14:textId="77777777" w:rsidR="00916408" w:rsidRPr="00916408" w:rsidRDefault="00916408">
          <w:pPr>
            <w:divId w:val="378091891"/>
            <w:rPr>
              <w:rFonts w:eastAsia="Times New Roman"/>
              <w:color w:val="000000"/>
            </w:rPr>
          </w:pPr>
          <w:proofErr w:type="spellStart"/>
          <w:r w:rsidRPr="00916408">
            <w:rPr>
              <w:rFonts w:eastAsia="Times New Roman"/>
              <w:color w:val="000000"/>
            </w:rPr>
            <w:t>Mürbe</w:t>
          </w:r>
          <w:proofErr w:type="spellEnd"/>
          <w:r w:rsidRPr="00916408">
            <w:rPr>
              <w:rFonts w:eastAsia="Times New Roman"/>
              <w:color w:val="000000"/>
            </w:rPr>
            <w:t xml:space="preserve">, D. </w:t>
          </w:r>
          <w:r w:rsidRPr="00916408">
            <w:rPr>
              <w:rFonts w:eastAsia="Times New Roman"/>
              <w:i/>
              <w:iCs/>
              <w:color w:val="000000"/>
            </w:rPr>
            <w:t>et al.</w:t>
          </w:r>
          <w:r w:rsidRPr="00916408">
            <w:rPr>
              <w:rFonts w:eastAsia="Times New Roman"/>
              <w:color w:val="000000"/>
            </w:rPr>
            <w:t xml:space="preserve"> (2004) “Effects of a professional solo singer education on auditory and kinesthetic feedback—a longitudinal study of singers’ pitch control,” </w:t>
          </w:r>
          <w:r w:rsidRPr="00916408">
            <w:rPr>
              <w:rFonts w:eastAsia="Times New Roman"/>
              <w:i/>
              <w:iCs/>
              <w:color w:val="000000"/>
            </w:rPr>
            <w:t>Journal of Voice</w:t>
          </w:r>
          <w:r w:rsidRPr="00916408">
            <w:rPr>
              <w:rFonts w:eastAsia="Times New Roman"/>
              <w:color w:val="000000"/>
            </w:rPr>
            <w:t>, 18(2), pp. 236–241. Available at: https://doi.org/10.1016/j.jvoice.2003.05.001.</w:t>
          </w:r>
        </w:p>
        <w:p w14:paraId="52F18671" w14:textId="77777777" w:rsidR="00916408" w:rsidRPr="00916408" w:rsidRDefault="00916408">
          <w:pPr>
            <w:divId w:val="371417882"/>
            <w:rPr>
              <w:rFonts w:eastAsia="Times New Roman"/>
              <w:color w:val="000000"/>
            </w:rPr>
          </w:pPr>
          <w:proofErr w:type="spellStart"/>
          <w:r w:rsidRPr="00916408">
            <w:rPr>
              <w:rFonts w:eastAsia="Times New Roman"/>
              <w:color w:val="000000"/>
            </w:rPr>
            <w:t>Parlitz</w:t>
          </w:r>
          <w:proofErr w:type="spellEnd"/>
          <w:r w:rsidRPr="00916408">
            <w:rPr>
              <w:rFonts w:eastAsia="Times New Roman"/>
              <w:color w:val="000000"/>
            </w:rPr>
            <w:t xml:space="preserve">, D. and Bangert, M. (1999) “Short and medium motor responses to auditory pitch shift: Latency measurements of the professional musician’s audio-motor loop for intonation,” </w:t>
          </w:r>
          <w:r w:rsidRPr="00916408">
            <w:rPr>
              <w:rFonts w:eastAsia="Times New Roman"/>
              <w:i/>
              <w:iCs/>
              <w:color w:val="000000"/>
            </w:rPr>
            <w:t>The Journal of the Acoustical Society of America</w:t>
          </w:r>
          <w:r w:rsidRPr="00916408">
            <w:rPr>
              <w:rFonts w:eastAsia="Times New Roman"/>
              <w:color w:val="000000"/>
            </w:rPr>
            <w:t>, 105(2_Supplement), pp. 1298–1298. Available at: https://doi.org/10.1121/1.426186.</w:t>
          </w:r>
        </w:p>
        <w:p w14:paraId="16BF7C83" w14:textId="77777777" w:rsidR="00916408" w:rsidRPr="00916408" w:rsidRDefault="00916408">
          <w:pPr>
            <w:divId w:val="1446577451"/>
            <w:rPr>
              <w:rFonts w:eastAsia="Times New Roman"/>
              <w:color w:val="000000"/>
            </w:rPr>
          </w:pPr>
          <w:r w:rsidRPr="00916408">
            <w:rPr>
              <w:rFonts w:eastAsia="Times New Roman"/>
              <w:color w:val="000000"/>
            </w:rPr>
            <w:t xml:space="preserve">Putnam, H. (1995) “Pragmatism,” </w:t>
          </w:r>
          <w:r w:rsidRPr="00916408">
            <w:rPr>
              <w:rFonts w:eastAsia="Times New Roman"/>
              <w:i/>
              <w:iCs/>
              <w:color w:val="000000"/>
            </w:rPr>
            <w:t>Proceedings of the Aristotelian Society</w:t>
          </w:r>
          <w:r w:rsidRPr="00916408">
            <w:rPr>
              <w:rFonts w:eastAsia="Times New Roman"/>
              <w:color w:val="000000"/>
            </w:rPr>
            <w:t>, 95, pp. 291–306.</w:t>
          </w:r>
        </w:p>
        <w:p w14:paraId="4B1870CD" w14:textId="77777777" w:rsidR="00916408" w:rsidRPr="00916408" w:rsidRDefault="00916408">
          <w:pPr>
            <w:divId w:val="1156071137"/>
            <w:rPr>
              <w:rFonts w:eastAsia="Times New Roman"/>
              <w:color w:val="000000"/>
            </w:rPr>
          </w:pPr>
          <w:r w:rsidRPr="00916408">
            <w:rPr>
              <w:rFonts w:eastAsia="Times New Roman"/>
              <w:color w:val="000000"/>
            </w:rPr>
            <w:t xml:space="preserve">Rapoport, E. (1996) “Emotional expression code in opera and lied singing,” </w:t>
          </w:r>
          <w:r w:rsidRPr="00916408">
            <w:rPr>
              <w:rFonts w:eastAsia="Times New Roman"/>
              <w:i/>
              <w:iCs/>
              <w:color w:val="000000"/>
            </w:rPr>
            <w:t>Journal of New Music Research</w:t>
          </w:r>
          <w:r w:rsidRPr="00916408">
            <w:rPr>
              <w:rFonts w:eastAsia="Times New Roman"/>
              <w:color w:val="000000"/>
            </w:rPr>
            <w:t>, 25(2), pp. 109–149. Available at: https://doi.org/10.1080/09298219608570700.</w:t>
          </w:r>
        </w:p>
        <w:p w14:paraId="03AC3FB1" w14:textId="77777777" w:rsidR="00916408" w:rsidRPr="00916408" w:rsidRDefault="00916408">
          <w:pPr>
            <w:divId w:val="862280170"/>
            <w:rPr>
              <w:rFonts w:eastAsia="Times New Roman"/>
              <w:color w:val="000000"/>
            </w:rPr>
          </w:pPr>
          <w:r w:rsidRPr="00916408">
            <w:rPr>
              <w:rFonts w:eastAsia="Times New Roman"/>
              <w:color w:val="000000"/>
            </w:rPr>
            <w:t xml:space="preserve">Sanjari, M. </w:t>
          </w:r>
          <w:r w:rsidRPr="00916408">
            <w:rPr>
              <w:rFonts w:eastAsia="Times New Roman"/>
              <w:i/>
              <w:iCs/>
              <w:color w:val="000000"/>
            </w:rPr>
            <w:t>et al.</w:t>
          </w:r>
          <w:r w:rsidRPr="00916408">
            <w:rPr>
              <w:rFonts w:eastAsia="Times New Roman"/>
              <w:color w:val="000000"/>
            </w:rPr>
            <w:t xml:space="preserve"> (2014) “Ethical challenges of researchers in qualitative studies: the necessity to develop a specific guideline.,” </w:t>
          </w:r>
          <w:r w:rsidRPr="00916408">
            <w:rPr>
              <w:rFonts w:eastAsia="Times New Roman"/>
              <w:i/>
              <w:iCs/>
              <w:color w:val="000000"/>
            </w:rPr>
            <w:t>Journal of medical ethics and history of medicine</w:t>
          </w:r>
          <w:r w:rsidRPr="00916408">
            <w:rPr>
              <w:rFonts w:eastAsia="Times New Roman"/>
              <w:color w:val="000000"/>
            </w:rPr>
            <w:t>, 7, p. 14.</w:t>
          </w:r>
        </w:p>
        <w:p w14:paraId="02142D44" w14:textId="77777777" w:rsidR="00916408" w:rsidRPr="00916408" w:rsidRDefault="00916408">
          <w:pPr>
            <w:divId w:val="1881161769"/>
            <w:rPr>
              <w:rFonts w:eastAsia="Times New Roman"/>
              <w:color w:val="000000"/>
            </w:rPr>
          </w:pPr>
          <w:r w:rsidRPr="00916408">
            <w:rPr>
              <w:rFonts w:eastAsia="Times New Roman"/>
              <w:color w:val="000000"/>
            </w:rPr>
            <w:t xml:space="preserve">Shams, L. and Seitz, A.R. (2008) “Benefits of multisensory learning,” </w:t>
          </w:r>
          <w:r w:rsidRPr="00916408">
            <w:rPr>
              <w:rFonts w:eastAsia="Times New Roman"/>
              <w:i/>
              <w:iCs/>
              <w:color w:val="000000"/>
            </w:rPr>
            <w:t>Trends in Cognitive Sciences</w:t>
          </w:r>
          <w:r w:rsidRPr="00916408">
            <w:rPr>
              <w:rFonts w:eastAsia="Times New Roman"/>
              <w:color w:val="000000"/>
            </w:rPr>
            <w:t>, 12(11), pp. 411–417. Available at: https://doi.org/10.1016/j.tics.2008.07.006.</w:t>
          </w:r>
        </w:p>
        <w:p w14:paraId="5B193383" w14:textId="77777777" w:rsidR="00916408" w:rsidRPr="00916408" w:rsidRDefault="00916408">
          <w:pPr>
            <w:divId w:val="1059018787"/>
            <w:rPr>
              <w:rFonts w:eastAsia="Times New Roman"/>
              <w:color w:val="000000"/>
            </w:rPr>
          </w:pPr>
          <w:r w:rsidRPr="00916408">
            <w:rPr>
              <w:rFonts w:eastAsia="Times New Roman"/>
              <w:color w:val="000000"/>
            </w:rPr>
            <w:t xml:space="preserve">Spicer, M. (2017) “Fragile, Emergent, and Absent Tonics in Pop and Rock Songs,” </w:t>
          </w:r>
          <w:r w:rsidRPr="00916408">
            <w:rPr>
              <w:rFonts w:eastAsia="Times New Roman"/>
              <w:i/>
              <w:iCs/>
              <w:color w:val="000000"/>
            </w:rPr>
            <w:t>Music Theory Online</w:t>
          </w:r>
          <w:r w:rsidRPr="00916408">
            <w:rPr>
              <w:rFonts w:eastAsia="Times New Roman"/>
              <w:color w:val="000000"/>
            </w:rPr>
            <w:t>, 23(2). Available at: https://doi.org/10.30535/mto.23.2.2.</w:t>
          </w:r>
        </w:p>
        <w:p w14:paraId="70DA1011" w14:textId="77777777" w:rsidR="00916408" w:rsidRPr="00916408" w:rsidRDefault="00916408">
          <w:pPr>
            <w:divId w:val="95028890"/>
            <w:rPr>
              <w:rFonts w:eastAsia="Times New Roman"/>
              <w:color w:val="000000"/>
            </w:rPr>
          </w:pPr>
          <w:r w:rsidRPr="00916408">
            <w:rPr>
              <w:rFonts w:eastAsia="Times New Roman"/>
              <w:color w:val="000000"/>
            </w:rPr>
            <w:t xml:space="preserve">Stilwell, P. and Harman, K. (2021) “Phenomenological Research Needs to be Renewed: Time to Integrate </w:t>
          </w:r>
          <w:proofErr w:type="spellStart"/>
          <w:r w:rsidRPr="00916408">
            <w:rPr>
              <w:rFonts w:eastAsia="Times New Roman"/>
              <w:color w:val="000000"/>
            </w:rPr>
            <w:t>Enactivism</w:t>
          </w:r>
          <w:proofErr w:type="spellEnd"/>
          <w:r w:rsidRPr="00916408">
            <w:rPr>
              <w:rFonts w:eastAsia="Times New Roman"/>
              <w:color w:val="000000"/>
            </w:rPr>
            <w:t xml:space="preserve"> as a Flexible Resource,” </w:t>
          </w:r>
          <w:r w:rsidRPr="00916408">
            <w:rPr>
              <w:rFonts w:eastAsia="Times New Roman"/>
              <w:i/>
              <w:iCs/>
              <w:color w:val="000000"/>
            </w:rPr>
            <w:t>International Journal of Qualitative Methods</w:t>
          </w:r>
          <w:r w:rsidRPr="00916408">
            <w:rPr>
              <w:rFonts w:eastAsia="Times New Roman"/>
              <w:color w:val="000000"/>
            </w:rPr>
            <w:t>, 20, p. 160940692199529. Available at: https://doi.org/10.1177/1609406921995299.</w:t>
          </w:r>
        </w:p>
        <w:p w14:paraId="78A74718" w14:textId="77777777" w:rsidR="00916408" w:rsidRPr="00916408" w:rsidRDefault="00916408">
          <w:pPr>
            <w:divId w:val="1701006069"/>
            <w:rPr>
              <w:rFonts w:eastAsia="Times New Roman"/>
              <w:color w:val="000000"/>
            </w:rPr>
          </w:pPr>
          <w:r w:rsidRPr="00916408">
            <w:rPr>
              <w:rFonts w:eastAsia="Times New Roman"/>
              <w:color w:val="000000"/>
            </w:rPr>
            <w:t xml:space="preserve">Sundberg, J., </w:t>
          </w:r>
          <w:proofErr w:type="spellStart"/>
          <w:r w:rsidRPr="00916408">
            <w:rPr>
              <w:rFonts w:eastAsia="Times New Roman"/>
              <w:color w:val="000000"/>
            </w:rPr>
            <w:t>Lã</w:t>
          </w:r>
          <w:proofErr w:type="spellEnd"/>
          <w:r w:rsidRPr="00916408">
            <w:rPr>
              <w:rFonts w:eastAsia="Times New Roman"/>
              <w:color w:val="000000"/>
            </w:rPr>
            <w:t xml:space="preserve">, F.M.B. and Himonides, E. (2013) “Intonation and Expressivity: A Single Case Study of Classical Western Singing,” </w:t>
          </w:r>
          <w:r w:rsidRPr="00916408">
            <w:rPr>
              <w:rFonts w:eastAsia="Times New Roman"/>
              <w:i/>
              <w:iCs/>
              <w:color w:val="000000"/>
            </w:rPr>
            <w:t>Journal of Voice</w:t>
          </w:r>
          <w:r w:rsidRPr="00916408">
            <w:rPr>
              <w:rFonts w:eastAsia="Times New Roman"/>
              <w:color w:val="000000"/>
            </w:rPr>
            <w:t>, 27(3), pp. 391.e1-391.e8. Available at: https://doi.org/10.1016/j.jvoice.2012.11.009.</w:t>
          </w:r>
        </w:p>
        <w:p w14:paraId="445F6BB7" w14:textId="77777777" w:rsidR="00916408" w:rsidRPr="00916408" w:rsidRDefault="00916408">
          <w:pPr>
            <w:divId w:val="2141342798"/>
            <w:rPr>
              <w:rFonts w:eastAsia="Times New Roman"/>
              <w:color w:val="000000"/>
            </w:rPr>
          </w:pPr>
          <w:r w:rsidRPr="00916408">
            <w:rPr>
              <w:rFonts w:eastAsia="Times New Roman"/>
              <w:color w:val="000000"/>
            </w:rPr>
            <w:lastRenderedPageBreak/>
            <w:t xml:space="preserve">Takeuchi, A.H. and Hulse, S.H. (1993) “Absolute pitch.,” </w:t>
          </w:r>
          <w:r w:rsidRPr="00916408">
            <w:rPr>
              <w:rFonts w:eastAsia="Times New Roman"/>
              <w:i/>
              <w:iCs/>
              <w:color w:val="000000"/>
            </w:rPr>
            <w:t>Psychological Bulletin</w:t>
          </w:r>
          <w:r w:rsidRPr="00916408">
            <w:rPr>
              <w:rFonts w:eastAsia="Times New Roman"/>
              <w:color w:val="000000"/>
            </w:rPr>
            <w:t>, 113(2), pp. 345–361. Available at: https://doi.org/10.1037/0033-2909.113.2.345.</w:t>
          </w:r>
        </w:p>
        <w:p w14:paraId="1BB41909" w14:textId="77777777" w:rsidR="00916408" w:rsidRPr="00916408" w:rsidRDefault="00916408">
          <w:pPr>
            <w:divId w:val="1922376150"/>
            <w:rPr>
              <w:rFonts w:eastAsia="Times New Roman"/>
              <w:color w:val="000000"/>
            </w:rPr>
          </w:pPr>
          <w:r w:rsidRPr="00916408">
            <w:rPr>
              <w:rFonts w:eastAsia="Times New Roman"/>
              <w:color w:val="000000"/>
            </w:rPr>
            <w:t xml:space="preserve">True, T. (2018) “The Battle Between Impeccable Intonation and Maximized Modulation,” </w:t>
          </w:r>
          <w:r w:rsidRPr="00916408">
            <w:rPr>
              <w:rFonts w:eastAsia="Times New Roman"/>
              <w:i/>
              <w:iCs/>
              <w:color w:val="000000"/>
            </w:rPr>
            <w:t>Musical Offerings</w:t>
          </w:r>
          <w:r w:rsidRPr="00916408">
            <w:rPr>
              <w:rFonts w:eastAsia="Times New Roman"/>
              <w:color w:val="000000"/>
            </w:rPr>
            <w:t>, 9(2), pp. 61–74. Available at: https://doi.org/10.15385/jmo.2018.9.2.2.</w:t>
          </w:r>
        </w:p>
        <w:p w14:paraId="673121AB" w14:textId="77777777" w:rsidR="00916408" w:rsidRPr="00916408" w:rsidRDefault="00916408">
          <w:pPr>
            <w:divId w:val="1363289568"/>
            <w:rPr>
              <w:rFonts w:eastAsia="Times New Roman"/>
              <w:color w:val="000000"/>
            </w:rPr>
          </w:pPr>
          <w:r w:rsidRPr="00916408">
            <w:rPr>
              <w:rFonts w:eastAsia="Times New Roman"/>
              <w:color w:val="000000"/>
            </w:rPr>
            <w:t xml:space="preserve">Watts, C. </w:t>
          </w:r>
          <w:r w:rsidRPr="00916408">
            <w:rPr>
              <w:rFonts w:eastAsia="Times New Roman"/>
              <w:i/>
              <w:iCs/>
              <w:color w:val="000000"/>
            </w:rPr>
            <w:t>et al.</w:t>
          </w:r>
          <w:r w:rsidRPr="00916408">
            <w:rPr>
              <w:rFonts w:eastAsia="Times New Roman"/>
              <w:color w:val="000000"/>
            </w:rPr>
            <w:t xml:space="preserve"> (2003) “Potential factors related to untrained singing talent: a survey of singing pedagogues,” </w:t>
          </w:r>
          <w:r w:rsidRPr="00916408">
            <w:rPr>
              <w:rFonts w:eastAsia="Times New Roman"/>
              <w:i/>
              <w:iCs/>
              <w:color w:val="000000"/>
            </w:rPr>
            <w:t>Journal of Voice</w:t>
          </w:r>
          <w:r w:rsidRPr="00916408">
            <w:rPr>
              <w:rFonts w:eastAsia="Times New Roman"/>
              <w:color w:val="000000"/>
            </w:rPr>
            <w:t>, 17(3), pp. 298–307. Available at: https://doi.org/10.1067/S0892-1997(03)00068-7.</w:t>
          </w:r>
        </w:p>
        <w:p w14:paraId="62E58E30" w14:textId="77777777" w:rsidR="00916408" w:rsidRPr="00916408" w:rsidRDefault="00916408">
          <w:pPr>
            <w:divId w:val="427651872"/>
            <w:rPr>
              <w:rFonts w:eastAsia="Times New Roman"/>
              <w:color w:val="000000"/>
            </w:rPr>
          </w:pPr>
          <w:r w:rsidRPr="00916408">
            <w:rPr>
              <w:rFonts w:eastAsia="Times New Roman"/>
              <w:color w:val="000000"/>
            </w:rPr>
            <w:t xml:space="preserve">Wong, P.C.M. </w:t>
          </w:r>
          <w:r w:rsidRPr="00916408">
            <w:rPr>
              <w:rFonts w:eastAsia="Times New Roman"/>
              <w:i/>
              <w:iCs/>
              <w:color w:val="000000"/>
            </w:rPr>
            <w:t>et al.</w:t>
          </w:r>
          <w:r w:rsidRPr="00916408">
            <w:rPr>
              <w:rFonts w:eastAsia="Times New Roman"/>
              <w:color w:val="000000"/>
            </w:rPr>
            <w:t xml:space="preserve"> (2012) “Effects of Culture on Musical Pitch Perception,” </w:t>
          </w:r>
          <w:proofErr w:type="spellStart"/>
          <w:r w:rsidRPr="00916408">
            <w:rPr>
              <w:rFonts w:eastAsia="Times New Roman"/>
              <w:i/>
              <w:iCs/>
              <w:color w:val="000000"/>
            </w:rPr>
            <w:t>PLoS</w:t>
          </w:r>
          <w:proofErr w:type="spellEnd"/>
          <w:r w:rsidRPr="00916408">
            <w:rPr>
              <w:rFonts w:eastAsia="Times New Roman"/>
              <w:i/>
              <w:iCs/>
              <w:color w:val="000000"/>
            </w:rPr>
            <w:t xml:space="preserve"> ONE</w:t>
          </w:r>
          <w:r w:rsidRPr="00916408">
            <w:rPr>
              <w:rFonts w:eastAsia="Times New Roman"/>
              <w:color w:val="000000"/>
            </w:rPr>
            <w:t>, 7(4), p. e33424. Available at: https://doi.org/10.1371/journal.pone.0033424.</w:t>
          </w:r>
        </w:p>
        <w:p w14:paraId="1B8CA4F3" w14:textId="77777777" w:rsidR="00916408" w:rsidRPr="00916408" w:rsidRDefault="00916408">
          <w:pPr>
            <w:divId w:val="1573852119"/>
            <w:rPr>
              <w:rFonts w:eastAsia="Times New Roman"/>
              <w:color w:val="000000"/>
            </w:rPr>
          </w:pPr>
          <w:r w:rsidRPr="00916408">
            <w:rPr>
              <w:rFonts w:eastAsia="Times New Roman"/>
              <w:color w:val="000000"/>
            </w:rPr>
            <w:t xml:space="preserve">Wright, B.A. and Zhang, Y. (2009) “A review of the generalization of auditory learning,” </w:t>
          </w:r>
          <w:r w:rsidRPr="00916408">
            <w:rPr>
              <w:rFonts w:eastAsia="Times New Roman"/>
              <w:i/>
              <w:iCs/>
              <w:color w:val="000000"/>
            </w:rPr>
            <w:t>Philosophical Transactions of the Royal Society B: Biological Sciences</w:t>
          </w:r>
          <w:r w:rsidRPr="00916408">
            <w:rPr>
              <w:rFonts w:eastAsia="Times New Roman"/>
              <w:color w:val="000000"/>
            </w:rPr>
            <w:t>, 364(1515), pp. 301–311. Available at: https://doi.org/10.1098/rstb.2008.0262.</w:t>
          </w:r>
        </w:p>
        <w:p w14:paraId="7DA0CC20" w14:textId="77777777" w:rsidR="00916408" w:rsidRPr="00916408" w:rsidRDefault="00916408">
          <w:pPr>
            <w:divId w:val="118882535"/>
            <w:rPr>
              <w:rFonts w:eastAsia="Times New Roman"/>
              <w:color w:val="000000"/>
            </w:rPr>
          </w:pPr>
          <w:r w:rsidRPr="00916408">
            <w:rPr>
              <w:rFonts w:eastAsia="Times New Roman"/>
              <w:color w:val="000000"/>
            </w:rPr>
            <w:t xml:space="preserve">Yashaswini, L. and Maruthy, S. (2020) “Effect of Music Training on Categorical Perception of Speech and Music,” </w:t>
          </w:r>
          <w:r w:rsidRPr="00916408">
            <w:rPr>
              <w:rFonts w:eastAsia="Times New Roman"/>
              <w:i/>
              <w:iCs/>
              <w:color w:val="000000"/>
            </w:rPr>
            <w:t>Journal of Audiology and Otology</w:t>
          </w:r>
          <w:r w:rsidRPr="00916408">
            <w:rPr>
              <w:rFonts w:eastAsia="Times New Roman"/>
              <w:color w:val="000000"/>
            </w:rPr>
            <w:t>, 24(3), pp. 140–148. Available at: https://doi.org/10.7874/jao.2019.00500.</w:t>
          </w:r>
        </w:p>
        <w:p w14:paraId="32BBA872" w14:textId="1CC3DD44" w:rsidR="005D2D00" w:rsidRPr="005D2D00" w:rsidRDefault="00916408" w:rsidP="005D2D00">
          <w:r w:rsidRPr="00916408">
            <w:rPr>
              <w:rFonts w:eastAsia="Times New Roman"/>
              <w:color w:val="000000"/>
            </w:rPr>
            <w:t> </w:t>
          </w:r>
        </w:p>
      </w:sdtContent>
    </w:sdt>
    <w:p w14:paraId="5F1305F3" w14:textId="77777777" w:rsidR="009028E4" w:rsidRDefault="009028E4" w:rsidP="0078250F">
      <w:pPr>
        <w:spacing w:line="360" w:lineRule="auto"/>
        <w:rPr>
          <w:rFonts w:asciiTheme="minorBidi" w:hAnsiTheme="minorBidi"/>
        </w:rPr>
      </w:pPr>
    </w:p>
    <w:p w14:paraId="387DE842" w14:textId="77777777" w:rsidR="009028E4" w:rsidRDefault="009028E4" w:rsidP="0078250F">
      <w:pPr>
        <w:spacing w:line="360" w:lineRule="auto"/>
        <w:rPr>
          <w:rFonts w:asciiTheme="minorBidi" w:hAnsiTheme="minorBidi"/>
        </w:rPr>
      </w:pPr>
    </w:p>
    <w:p w14:paraId="0ED16BE3" w14:textId="77777777" w:rsidR="00330615" w:rsidRDefault="00330615" w:rsidP="0078250F">
      <w:pPr>
        <w:spacing w:line="360" w:lineRule="auto"/>
        <w:rPr>
          <w:rFonts w:asciiTheme="minorBidi" w:hAnsiTheme="minorBidi"/>
        </w:rPr>
      </w:pPr>
    </w:p>
    <w:p w14:paraId="3B1B6387" w14:textId="77777777" w:rsidR="009028E4" w:rsidRDefault="009028E4" w:rsidP="0078250F">
      <w:pPr>
        <w:spacing w:line="360" w:lineRule="auto"/>
        <w:rPr>
          <w:rFonts w:asciiTheme="minorBidi" w:hAnsiTheme="minorBidi"/>
        </w:rPr>
      </w:pPr>
    </w:p>
    <w:p w14:paraId="7CC33208" w14:textId="0DF94114" w:rsidR="009028E4" w:rsidRDefault="009028E4" w:rsidP="009028E4">
      <w:pPr>
        <w:spacing w:before="1500" w:after="300"/>
        <w:jc w:val="center"/>
      </w:pPr>
    </w:p>
    <w:p w14:paraId="22D03867" w14:textId="77777777" w:rsidR="005D2D00" w:rsidRDefault="005D2D00" w:rsidP="009028E4">
      <w:pPr>
        <w:spacing w:before="1500" w:after="300"/>
        <w:jc w:val="center"/>
      </w:pPr>
    </w:p>
    <w:p w14:paraId="2B45481F" w14:textId="77777777" w:rsidR="005D2D00" w:rsidRDefault="005D2D00" w:rsidP="009028E4">
      <w:pPr>
        <w:spacing w:before="1500" w:after="300"/>
        <w:jc w:val="center"/>
      </w:pPr>
    </w:p>
    <w:p w14:paraId="5F18B608" w14:textId="77777777" w:rsidR="005D2D00" w:rsidRDefault="005D2D00" w:rsidP="009028E4">
      <w:pPr>
        <w:spacing w:before="1500" w:after="300"/>
        <w:jc w:val="center"/>
      </w:pPr>
    </w:p>
    <w:p w14:paraId="3ADE8FE2" w14:textId="77777777" w:rsidR="005D2D00" w:rsidRDefault="005D2D00" w:rsidP="009028E4">
      <w:pPr>
        <w:spacing w:before="1500" w:after="300"/>
        <w:jc w:val="center"/>
      </w:pPr>
    </w:p>
    <w:p w14:paraId="7CFBDEAC" w14:textId="3D865AA0" w:rsidR="005D2D00" w:rsidRPr="00B855CA" w:rsidRDefault="00B855CA" w:rsidP="00B855CA">
      <w:pPr>
        <w:pStyle w:val="Heading1"/>
        <w:spacing w:line="360" w:lineRule="auto"/>
        <w:rPr>
          <w:rFonts w:asciiTheme="minorBidi" w:hAnsiTheme="minorBidi" w:cstheme="minorBidi"/>
          <w:color w:val="1F497D" w:themeColor="text2"/>
          <w:sz w:val="36"/>
          <w:szCs w:val="36"/>
        </w:rPr>
      </w:pPr>
      <w:r>
        <w:rPr>
          <w:rFonts w:asciiTheme="minorBidi" w:hAnsiTheme="minorBidi" w:cstheme="minorBidi"/>
          <w:color w:val="1F497D" w:themeColor="text2"/>
          <w:sz w:val="36"/>
          <w:szCs w:val="36"/>
        </w:rPr>
        <w:t>Part IV</w:t>
      </w:r>
    </w:p>
    <w:p w14:paraId="7569B9CF" w14:textId="77777777" w:rsidR="00B855CA" w:rsidRDefault="00B855CA" w:rsidP="009028E4">
      <w:pPr>
        <w:spacing w:after="180"/>
        <w:jc w:val="center"/>
        <w:rPr>
          <w:b/>
          <w:bCs/>
          <w:color w:val="18324A"/>
          <w:sz w:val="44"/>
          <w:szCs w:val="44"/>
        </w:rPr>
      </w:pPr>
    </w:p>
    <w:p w14:paraId="67635324" w14:textId="1B5DB808" w:rsidR="009028E4" w:rsidRDefault="009028E4" w:rsidP="009028E4">
      <w:pPr>
        <w:spacing w:after="180"/>
        <w:jc w:val="center"/>
      </w:pPr>
      <w:r>
        <w:rPr>
          <w:b/>
          <w:bCs/>
          <w:color w:val="18324A"/>
          <w:sz w:val="44"/>
          <w:szCs w:val="44"/>
        </w:rPr>
        <w:t>Research Study Appendices</w:t>
      </w:r>
    </w:p>
    <w:p w14:paraId="68797E31" w14:textId="77777777" w:rsidR="009028E4" w:rsidRDefault="009028E4" w:rsidP="009028E4">
      <w:pPr>
        <w:spacing w:after="700"/>
        <w:jc w:val="center"/>
      </w:pPr>
      <w:r>
        <w:rPr>
          <w:color w:val="56636C"/>
          <w:sz w:val="24"/>
          <w:szCs w:val="24"/>
        </w:rPr>
        <w:t>Participant-facing forms and assessment materials</w:t>
      </w:r>
    </w:p>
    <w:p w14:paraId="17EB1025" w14:textId="77777777" w:rsidR="009028E4" w:rsidRDefault="009028E4" w:rsidP="009028E4">
      <w:pPr>
        <w:spacing w:after="100"/>
        <w:jc w:val="center"/>
      </w:pPr>
      <w:r>
        <w:rPr>
          <w:b/>
          <w:bCs/>
          <w:color w:val="2D7A78"/>
        </w:rPr>
        <w:t xml:space="preserve">Appendix </w:t>
      </w:r>
      <w:proofErr w:type="gramStart"/>
      <w:r>
        <w:rPr>
          <w:b/>
          <w:bCs/>
          <w:color w:val="2D7A78"/>
        </w:rPr>
        <w:t>A</w:t>
      </w:r>
      <w:r>
        <w:t xml:space="preserve">  Consent</w:t>
      </w:r>
      <w:proofErr w:type="gramEnd"/>
      <w:r>
        <w:t xml:space="preserve"> Form</w:t>
      </w:r>
    </w:p>
    <w:p w14:paraId="2FD715F6" w14:textId="77777777" w:rsidR="009028E4" w:rsidRDefault="009028E4" w:rsidP="009028E4">
      <w:pPr>
        <w:spacing w:after="100"/>
        <w:jc w:val="center"/>
      </w:pPr>
      <w:r>
        <w:rPr>
          <w:b/>
          <w:bCs/>
          <w:color w:val="2D7A78"/>
        </w:rPr>
        <w:t xml:space="preserve">Appendix </w:t>
      </w:r>
      <w:proofErr w:type="gramStart"/>
      <w:r>
        <w:rPr>
          <w:b/>
          <w:bCs/>
          <w:color w:val="2D7A78"/>
        </w:rPr>
        <w:t>B</w:t>
      </w:r>
      <w:r>
        <w:t xml:space="preserve">  Background</w:t>
      </w:r>
      <w:proofErr w:type="gramEnd"/>
      <w:r>
        <w:t xml:space="preserve"> Form</w:t>
      </w:r>
    </w:p>
    <w:p w14:paraId="697252E2" w14:textId="77777777" w:rsidR="009028E4" w:rsidRDefault="009028E4" w:rsidP="009028E4">
      <w:pPr>
        <w:spacing w:after="100"/>
        <w:jc w:val="center"/>
      </w:pPr>
      <w:r>
        <w:rPr>
          <w:b/>
          <w:bCs/>
          <w:color w:val="2D7A78"/>
        </w:rPr>
        <w:t xml:space="preserve">Appendix </w:t>
      </w:r>
      <w:proofErr w:type="gramStart"/>
      <w:r>
        <w:rPr>
          <w:b/>
          <w:bCs/>
          <w:color w:val="2D7A78"/>
        </w:rPr>
        <w:t>C</w:t>
      </w:r>
      <w:r>
        <w:t xml:space="preserve">  Assessment</w:t>
      </w:r>
      <w:proofErr w:type="gramEnd"/>
      <w:r>
        <w:t xml:space="preserve"> and Reflection Form</w:t>
      </w:r>
    </w:p>
    <w:p w14:paraId="42A442BE" w14:textId="7BDEA2C6" w:rsidR="00F47150" w:rsidRPr="0078250F" w:rsidRDefault="00F47150" w:rsidP="00F47150">
      <w:pPr>
        <w:spacing w:line="360" w:lineRule="auto"/>
        <w:jc w:val="center"/>
        <w:rPr>
          <w:rFonts w:asciiTheme="minorBidi" w:hAnsiTheme="minorBidi"/>
        </w:rPr>
      </w:pPr>
      <w:r>
        <w:rPr>
          <w:b/>
          <w:bCs/>
          <w:color w:val="2D7A78"/>
        </w:rPr>
        <w:t xml:space="preserve">Appendix </w:t>
      </w:r>
      <w:proofErr w:type="gramStart"/>
      <w:r>
        <w:rPr>
          <w:b/>
          <w:bCs/>
          <w:color w:val="2D7A78"/>
        </w:rPr>
        <w:t>D</w:t>
      </w:r>
      <w:r>
        <w:t xml:space="preserve">  </w:t>
      </w:r>
      <w:r>
        <w:rPr>
          <w:rFonts w:asciiTheme="minorBidi" w:hAnsiTheme="minorBidi"/>
        </w:rPr>
        <w:t>Intervention</w:t>
      </w:r>
      <w:proofErr w:type="gramEnd"/>
      <w:r>
        <w:rPr>
          <w:rFonts w:asciiTheme="minorBidi" w:hAnsiTheme="minorBidi"/>
        </w:rPr>
        <w:t xml:space="preserve"> Protocol</w:t>
      </w:r>
    </w:p>
    <w:p w14:paraId="51D1D2D6" w14:textId="25B7F5E8" w:rsidR="00F47150" w:rsidRPr="0078250F" w:rsidRDefault="00F47150" w:rsidP="00F47150">
      <w:pPr>
        <w:spacing w:line="360" w:lineRule="auto"/>
        <w:jc w:val="center"/>
        <w:rPr>
          <w:rFonts w:asciiTheme="minorBidi" w:hAnsiTheme="minorBidi"/>
        </w:rPr>
      </w:pPr>
      <w:r>
        <w:rPr>
          <w:b/>
          <w:bCs/>
          <w:color w:val="2D7A78"/>
        </w:rPr>
        <w:t xml:space="preserve">Appendix </w:t>
      </w:r>
      <w:proofErr w:type="gramStart"/>
      <w:r>
        <w:rPr>
          <w:b/>
          <w:bCs/>
          <w:color w:val="2D7A78"/>
        </w:rPr>
        <w:t>E</w:t>
      </w:r>
      <w:r>
        <w:t xml:space="preserve">  </w:t>
      </w:r>
      <w:r w:rsidRPr="0078250F">
        <w:rPr>
          <w:rFonts w:asciiTheme="minorBidi" w:hAnsiTheme="minorBidi"/>
        </w:rPr>
        <w:t>Signed</w:t>
      </w:r>
      <w:proofErr w:type="gramEnd"/>
      <w:r w:rsidRPr="0078250F">
        <w:rPr>
          <w:rFonts w:asciiTheme="minorBidi" w:hAnsiTheme="minorBidi"/>
        </w:rPr>
        <w:t xml:space="preserve"> ethical approval form</w:t>
      </w:r>
    </w:p>
    <w:p w14:paraId="79924A1C" w14:textId="1379A467" w:rsidR="00F47150" w:rsidRDefault="00F47150" w:rsidP="00F47150">
      <w:pPr>
        <w:spacing w:line="360" w:lineRule="auto"/>
        <w:jc w:val="center"/>
        <w:rPr>
          <w:rFonts w:asciiTheme="minorBidi" w:hAnsiTheme="minorBidi"/>
        </w:rPr>
      </w:pPr>
      <w:r>
        <w:rPr>
          <w:b/>
          <w:bCs/>
          <w:color w:val="2D7A78"/>
        </w:rPr>
        <w:t xml:space="preserve">Appendix </w:t>
      </w:r>
      <w:proofErr w:type="gramStart"/>
      <w:r>
        <w:rPr>
          <w:b/>
          <w:bCs/>
          <w:color w:val="2D7A78"/>
        </w:rPr>
        <w:t>F</w:t>
      </w:r>
      <w:r>
        <w:t xml:space="preserve">  </w:t>
      </w:r>
      <w:r w:rsidRPr="0078250F">
        <w:rPr>
          <w:rFonts w:asciiTheme="minorBidi" w:hAnsiTheme="minorBidi"/>
        </w:rPr>
        <w:t>Reflective</w:t>
      </w:r>
      <w:proofErr w:type="gramEnd"/>
      <w:r>
        <w:rPr>
          <w:rFonts w:asciiTheme="minorBidi" w:hAnsiTheme="minorBidi"/>
        </w:rPr>
        <w:t xml:space="preserve"> </w:t>
      </w:r>
      <w:proofErr w:type="gramStart"/>
      <w:r>
        <w:rPr>
          <w:rFonts w:asciiTheme="minorBidi" w:hAnsiTheme="minorBidi"/>
        </w:rPr>
        <w:t>author</w:t>
      </w:r>
      <w:proofErr w:type="gramEnd"/>
      <w:r>
        <w:rPr>
          <w:rFonts w:asciiTheme="minorBidi" w:hAnsiTheme="minorBidi"/>
        </w:rPr>
        <w:t xml:space="preserve"> Journal</w:t>
      </w:r>
    </w:p>
    <w:p w14:paraId="24FE326A" w14:textId="74108183" w:rsidR="00F47150" w:rsidRDefault="00F47150" w:rsidP="00F47150">
      <w:pPr>
        <w:spacing w:line="360" w:lineRule="auto"/>
        <w:jc w:val="center"/>
        <w:rPr>
          <w:rFonts w:asciiTheme="minorBidi" w:hAnsiTheme="minorBidi"/>
        </w:rPr>
      </w:pPr>
      <w:r>
        <w:rPr>
          <w:b/>
          <w:bCs/>
          <w:color w:val="2D7A78"/>
        </w:rPr>
        <w:t xml:space="preserve">Appendix </w:t>
      </w:r>
      <w:proofErr w:type="gramStart"/>
      <w:r w:rsidR="00C576F1">
        <w:rPr>
          <w:b/>
          <w:bCs/>
          <w:color w:val="2D7A78"/>
        </w:rPr>
        <w:t>G</w:t>
      </w:r>
      <w:r>
        <w:t xml:space="preserve">  </w:t>
      </w:r>
      <w:r w:rsidRPr="0078250F">
        <w:rPr>
          <w:rFonts w:asciiTheme="minorBidi" w:hAnsiTheme="minorBidi"/>
        </w:rPr>
        <w:t>Reflective</w:t>
      </w:r>
      <w:proofErr w:type="gramEnd"/>
      <w:r w:rsidRPr="0078250F">
        <w:rPr>
          <w:rFonts w:asciiTheme="minorBidi" w:hAnsiTheme="minorBidi"/>
        </w:rPr>
        <w:t>-writin</w:t>
      </w:r>
      <w:r>
        <w:rPr>
          <w:rFonts w:asciiTheme="minorBidi" w:hAnsiTheme="minorBidi"/>
        </w:rPr>
        <w:t>g</w:t>
      </w:r>
      <w:r w:rsidR="00C576F1">
        <w:rPr>
          <w:rFonts w:asciiTheme="minorBidi" w:hAnsiTheme="minorBidi"/>
        </w:rPr>
        <w:t>, Coding</w:t>
      </w:r>
      <w:r>
        <w:rPr>
          <w:rFonts w:asciiTheme="minorBidi" w:hAnsiTheme="minorBidi"/>
        </w:rPr>
        <w:t xml:space="preserve"> and full data set </w:t>
      </w:r>
      <w:r w:rsidR="00C576F1">
        <w:rPr>
          <w:rFonts w:asciiTheme="minorBidi" w:hAnsiTheme="minorBidi"/>
        </w:rPr>
        <w:t>A</w:t>
      </w:r>
      <w:r>
        <w:rPr>
          <w:rFonts w:asciiTheme="minorBidi" w:hAnsiTheme="minorBidi"/>
        </w:rPr>
        <w:t xml:space="preserve">nalysis </w:t>
      </w:r>
      <w:r w:rsidR="00C576F1">
        <w:rPr>
          <w:rFonts w:asciiTheme="minorBidi" w:hAnsiTheme="minorBidi"/>
        </w:rPr>
        <w:t>C</w:t>
      </w:r>
      <w:r>
        <w:rPr>
          <w:rFonts w:asciiTheme="minorBidi" w:hAnsiTheme="minorBidi"/>
        </w:rPr>
        <w:t>harts</w:t>
      </w:r>
    </w:p>
    <w:p w14:paraId="531B21AD" w14:textId="33AA900B" w:rsidR="00C576F1" w:rsidRDefault="00C576F1" w:rsidP="00C576F1">
      <w:pPr>
        <w:spacing w:line="360" w:lineRule="auto"/>
        <w:jc w:val="center"/>
        <w:rPr>
          <w:rFonts w:asciiTheme="minorBidi" w:hAnsiTheme="minorBidi"/>
        </w:rPr>
      </w:pPr>
      <w:r>
        <w:rPr>
          <w:b/>
          <w:bCs/>
          <w:color w:val="2D7A78"/>
        </w:rPr>
        <w:t xml:space="preserve">Appendix </w:t>
      </w:r>
      <w:proofErr w:type="gramStart"/>
      <w:r>
        <w:rPr>
          <w:b/>
          <w:bCs/>
          <w:color w:val="2D7A78"/>
        </w:rPr>
        <w:t>H</w:t>
      </w:r>
      <w:r>
        <w:t xml:space="preserve">  </w:t>
      </w:r>
      <w:r>
        <w:rPr>
          <w:rFonts w:asciiTheme="minorBidi" w:hAnsiTheme="minorBidi"/>
        </w:rPr>
        <w:t>Software</w:t>
      </w:r>
      <w:proofErr w:type="gramEnd"/>
      <w:r>
        <w:rPr>
          <w:rFonts w:asciiTheme="minorBidi" w:hAnsiTheme="minorBidi"/>
        </w:rPr>
        <w:t xml:space="preserve"> Data – by Daniel Yehezkeli</w:t>
      </w:r>
    </w:p>
    <w:p w14:paraId="1ACA047E" w14:textId="77777777" w:rsidR="00C576F1" w:rsidRDefault="00C576F1" w:rsidP="00F47150">
      <w:pPr>
        <w:spacing w:line="360" w:lineRule="auto"/>
        <w:jc w:val="center"/>
        <w:rPr>
          <w:rFonts w:asciiTheme="minorBidi" w:hAnsiTheme="minorBidi"/>
        </w:rPr>
      </w:pPr>
    </w:p>
    <w:p w14:paraId="014948AA" w14:textId="77777777" w:rsidR="00F47150" w:rsidRPr="0078250F" w:rsidRDefault="00F47150" w:rsidP="00F47150">
      <w:pPr>
        <w:spacing w:line="360" w:lineRule="auto"/>
        <w:rPr>
          <w:rFonts w:asciiTheme="minorBidi" w:hAnsiTheme="minorBidi"/>
        </w:rPr>
      </w:pPr>
    </w:p>
    <w:p w14:paraId="24299B59" w14:textId="32A15AF3" w:rsidR="00F47150" w:rsidRDefault="00F47150" w:rsidP="00F47150">
      <w:pPr>
        <w:spacing w:after="100"/>
        <w:jc w:val="center"/>
      </w:pPr>
    </w:p>
    <w:p w14:paraId="294B9F7F" w14:textId="77777777" w:rsidR="00F47150" w:rsidRDefault="00F47150" w:rsidP="00F47150">
      <w:pPr>
        <w:spacing w:after="100"/>
        <w:jc w:val="center"/>
      </w:pPr>
    </w:p>
    <w:p w14:paraId="4A47DF44" w14:textId="77777777" w:rsidR="00F47150" w:rsidRDefault="00F47150" w:rsidP="009028E4">
      <w:pPr>
        <w:spacing w:after="100"/>
        <w:jc w:val="center"/>
      </w:pPr>
    </w:p>
    <w:p w14:paraId="4EBE9140" w14:textId="77777777" w:rsidR="009028E4" w:rsidRDefault="009028E4" w:rsidP="009028E4">
      <w:r>
        <w:br w:type="page"/>
      </w:r>
    </w:p>
    <w:p w14:paraId="7FD71E3C" w14:textId="77777777" w:rsidR="009028E4" w:rsidRDefault="009028E4" w:rsidP="009028E4">
      <w:pPr>
        <w:pStyle w:val="Heading1"/>
      </w:pPr>
      <w:r>
        <w:lastRenderedPageBreak/>
        <w:t>Appendix A — Consent Form</w:t>
      </w:r>
    </w:p>
    <w:p w14:paraId="7AAFE9C4" w14:textId="77777777" w:rsidR="009028E4" w:rsidRDefault="009028E4" w:rsidP="009028E4">
      <w:pPr>
        <w:spacing w:after="200"/>
      </w:pPr>
      <w:r>
        <w:rPr>
          <w:b/>
          <w:bCs/>
          <w:color w:val="2D7A78"/>
        </w:rPr>
        <w:t>Participant information</w:t>
      </w:r>
    </w:p>
    <w:p w14:paraId="49A7FBB7" w14:textId="77777777" w:rsidR="009028E4" w:rsidRDefault="009028E4" w:rsidP="009028E4">
      <w:pPr>
        <w:spacing w:after="140"/>
      </w:pPr>
      <w:r>
        <w:t>This study is designed for adult singers and/or voice teachers who are willing to record their voices in short online assessments.</w:t>
      </w:r>
    </w:p>
    <w:p w14:paraId="4C706A88" w14:textId="77777777" w:rsidR="009028E4" w:rsidRDefault="009028E4" w:rsidP="009028E4">
      <w:pPr>
        <w:spacing w:after="140"/>
      </w:pPr>
      <w:r>
        <w:t>Participants are encouraged to use the same device, headphones, microphone, and recording setup throughout the study to support consistency across assessments. The study website is used to complete assessments and forms.</w:t>
      </w:r>
    </w:p>
    <w:p w14:paraId="0FB3AF16" w14:textId="77777777" w:rsidR="009028E4" w:rsidRDefault="009028E4" w:rsidP="009028E4">
      <w:pPr>
        <w:spacing w:after="140"/>
      </w:pPr>
      <w:r>
        <w:t>Participation is entirely voluntary. There is no financial compensation, although participants may find value in the learning experience and increased awareness of listening and intonation processes.</w:t>
      </w:r>
    </w:p>
    <w:p w14:paraId="7B50A3FF" w14:textId="77777777" w:rsidR="009028E4" w:rsidRDefault="009028E4" w:rsidP="009028E4">
      <w:pPr>
        <w:spacing w:after="140"/>
      </w:pPr>
      <w:r>
        <w:t>All collected data, recordings, and questionnaire responses remain confidential and are securely stored. Data are used only for research purposes and are anonymized in publications and presentations. Participants’ names and identifying information do not appear in study outputs.</w:t>
      </w:r>
    </w:p>
    <w:p w14:paraId="5FB07900" w14:textId="77777777" w:rsidR="009028E4" w:rsidRDefault="009028E4" w:rsidP="009028E4">
      <w:pPr>
        <w:spacing w:after="140"/>
      </w:pPr>
      <w:r>
        <w:t>Participants may withdraw from the study at any time without penalty and without providing a reason.</w:t>
      </w:r>
    </w:p>
    <w:p w14:paraId="101EEF83" w14:textId="77777777" w:rsidR="009028E4" w:rsidRDefault="009028E4" w:rsidP="009028E4">
      <w:pPr>
        <w:spacing w:after="140"/>
      </w:pPr>
      <w:r>
        <w:t>This study is approved by the Wales Trinity University Ethics Committee.</w:t>
      </w:r>
    </w:p>
    <w:p w14:paraId="0DD72765" w14:textId="77777777" w:rsidR="009028E4" w:rsidRDefault="009028E4" w:rsidP="009028E4">
      <w:pPr>
        <w:spacing w:after="220"/>
      </w:pPr>
      <w:r>
        <w:rPr>
          <w:b/>
          <w:bCs/>
        </w:rPr>
        <w:t xml:space="preserve">Researcher: </w:t>
      </w:r>
      <w:r>
        <w:t xml:space="preserve">Aramat Arnheim </w:t>
      </w:r>
      <w:proofErr w:type="gramStart"/>
      <w:r>
        <w:t>Sharon  |</w:t>
      </w:r>
      <w:proofErr w:type="gramEnd"/>
      <w:r>
        <w:t xml:space="preserve">  intonation2026study@gmail.com</w:t>
      </w:r>
    </w:p>
    <w:p w14:paraId="120F0704" w14:textId="77777777" w:rsidR="009028E4" w:rsidRDefault="009028E4" w:rsidP="009028E4">
      <w:pPr>
        <w:pStyle w:val="Heading2"/>
        <w:spacing w:after="130"/>
      </w:pPr>
      <w:r>
        <w:t>Consent statements</w:t>
      </w:r>
    </w:p>
    <w:p w14:paraId="658CD634" w14:textId="77777777" w:rsidR="009028E4" w:rsidRDefault="009028E4" w:rsidP="009028E4">
      <w:pPr>
        <w:spacing w:after="180"/>
      </w:pPr>
      <w:r>
        <w:rPr>
          <w:color w:val="56636C"/>
        </w:rPr>
        <w:t>Please read each statement and check the box to confirm. All boxes must be checked.</w:t>
      </w:r>
    </w:p>
    <w:p w14:paraId="67027A1B" w14:textId="77777777" w:rsidR="009028E4" w:rsidRDefault="009028E4" w:rsidP="009028E4">
      <w:pPr>
        <w:pStyle w:val="ListParagraph"/>
        <w:numPr>
          <w:ilvl w:val="0"/>
          <w:numId w:val="11"/>
        </w:numPr>
        <w:contextualSpacing w:val="0"/>
      </w:pPr>
      <w:r>
        <w:t>I understand the purpose of the study.</w:t>
      </w:r>
    </w:p>
    <w:p w14:paraId="65134941" w14:textId="77777777" w:rsidR="009028E4" w:rsidRDefault="009028E4" w:rsidP="009028E4">
      <w:pPr>
        <w:pStyle w:val="ListParagraph"/>
        <w:numPr>
          <w:ilvl w:val="0"/>
          <w:numId w:val="11"/>
        </w:numPr>
        <w:contextualSpacing w:val="0"/>
      </w:pPr>
      <w:r>
        <w:t>I understand that participation is voluntary.</w:t>
      </w:r>
    </w:p>
    <w:p w14:paraId="2FEE2E96" w14:textId="77777777" w:rsidR="009028E4" w:rsidRDefault="009028E4" w:rsidP="009028E4">
      <w:pPr>
        <w:pStyle w:val="ListParagraph"/>
        <w:numPr>
          <w:ilvl w:val="0"/>
          <w:numId w:val="11"/>
        </w:numPr>
        <w:contextualSpacing w:val="0"/>
      </w:pPr>
      <w:r>
        <w:t>I understand that I may withdraw from the study at any time.</w:t>
      </w:r>
    </w:p>
    <w:p w14:paraId="5F7E0084" w14:textId="77777777" w:rsidR="009028E4" w:rsidRDefault="009028E4" w:rsidP="009028E4">
      <w:pPr>
        <w:pStyle w:val="ListParagraph"/>
        <w:numPr>
          <w:ilvl w:val="0"/>
          <w:numId w:val="11"/>
        </w:numPr>
        <w:contextualSpacing w:val="0"/>
      </w:pPr>
      <w:r>
        <w:t>I understand that my recordings and questionnaire answers will be used only for research purposes.</w:t>
      </w:r>
    </w:p>
    <w:p w14:paraId="7FE6A17D" w14:textId="77777777" w:rsidR="009028E4" w:rsidRDefault="009028E4" w:rsidP="009028E4">
      <w:pPr>
        <w:pStyle w:val="ListParagraph"/>
        <w:numPr>
          <w:ilvl w:val="0"/>
          <w:numId w:val="11"/>
        </w:numPr>
        <w:contextualSpacing w:val="0"/>
      </w:pPr>
      <w:r>
        <w:t>I understand that my data will be anonymized in any written report or publication.</w:t>
      </w:r>
    </w:p>
    <w:p w14:paraId="4DCE3AEF" w14:textId="77777777" w:rsidR="009028E4" w:rsidRDefault="009028E4" w:rsidP="009028E4">
      <w:pPr>
        <w:pStyle w:val="ListParagraph"/>
        <w:numPr>
          <w:ilvl w:val="0"/>
          <w:numId w:val="11"/>
        </w:numPr>
        <w:contextualSpacing w:val="0"/>
      </w:pPr>
      <w:r>
        <w:t>I understand that participation or non-participation will not affect my lessons, grades, or relationship with my institution.</w:t>
      </w:r>
    </w:p>
    <w:p w14:paraId="7BB7CCD8" w14:textId="77777777" w:rsidR="009028E4" w:rsidRDefault="009028E4" w:rsidP="009028E4">
      <w:pPr>
        <w:pStyle w:val="ListParagraph"/>
        <w:numPr>
          <w:ilvl w:val="0"/>
          <w:numId w:val="11"/>
        </w:numPr>
        <w:contextualSpacing w:val="0"/>
      </w:pPr>
      <w:r>
        <w:t>I am willing to answer questions in writing during the process of this study regarding my personal journey.</w:t>
      </w:r>
    </w:p>
    <w:p w14:paraId="553A7B7F" w14:textId="77777777" w:rsidR="009028E4" w:rsidRDefault="009028E4" w:rsidP="009028E4">
      <w:pPr>
        <w:pStyle w:val="ListParagraph"/>
        <w:numPr>
          <w:ilvl w:val="0"/>
          <w:numId w:val="11"/>
        </w:numPr>
        <w:contextualSpacing w:val="0"/>
      </w:pPr>
      <w:r>
        <w:t>I agree to participate in this study.</w:t>
      </w:r>
    </w:p>
    <w:p w14:paraId="3FA088E2" w14:textId="77777777" w:rsidR="009028E4" w:rsidRDefault="009028E4" w:rsidP="009028E4">
      <w:pPr>
        <w:pStyle w:val="Heading2"/>
        <w:spacing w:after="130"/>
      </w:pPr>
      <w:r>
        <w:t>Participant details</w:t>
      </w:r>
    </w:p>
    <w:p w14:paraId="0CB02676" w14:textId="77777777" w:rsidR="009028E4" w:rsidRDefault="009028E4" w:rsidP="009028E4">
      <w:pPr>
        <w:spacing w:before="120" w:after="80"/>
      </w:pPr>
      <w:r>
        <w:rPr>
          <w:b/>
          <w:bCs/>
        </w:rPr>
        <w:t>Full name</w:t>
      </w:r>
    </w:p>
    <w:p w14:paraId="5CC046F8" w14:textId="77777777" w:rsidR="009028E4" w:rsidRDefault="009028E4" w:rsidP="009028E4">
      <w:pPr>
        <w:pBdr>
          <w:bottom w:val="single" w:sz="4" w:space="4" w:color="89969D"/>
        </w:pBdr>
        <w:spacing w:before="60" w:after="160"/>
      </w:pPr>
    </w:p>
    <w:p w14:paraId="576F8A95" w14:textId="77777777" w:rsidR="009028E4" w:rsidRDefault="009028E4" w:rsidP="009028E4">
      <w:pPr>
        <w:spacing w:before="120" w:after="80"/>
      </w:pPr>
      <w:r>
        <w:rPr>
          <w:b/>
          <w:bCs/>
        </w:rPr>
        <w:t>Email address</w:t>
      </w:r>
    </w:p>
    <w:p w14:paraId="6D2464F2" w14:textId="77777777" w:rsidR="009028E4" w:rsidRDefault="009028E4" w:rsidP="009028E4">
      <w:pPr>
        <w:pBdr>
          <w:bottom w:val="single" w:sz="4" w:space="4" w:color="89969D"/>
        </w:pBdr>
        <w:spacing w:before="60" w:after="160"/>
      </w:pPr>
    </w:p>
    <w:p w14:paraId="28418A8E" w14:textId="77777777" w:rsidR="009028E4" w:rsidRDefault="009028E4" w:rsidP="009028E4">
      <w:pPr>
        <w:spacing w:before="120" w:after="80"/>
      </w:pPr>
      <w:r>
        <w:rPr>
          <w:b/>
          <w:bCs/>
        </w:rPr>
        <w:t>Phone / WhatsApp number</w:t>
      </w:r>
    </w:p>
    <w:p w14:paraId="756D4020" w14:textId="77777777" w:rsidR="009028E4" w:rsidRDefault="009028E4" w:rsidP="009028E4">
      <w:pPr>
        <w:pBdr>
          <w:bottom w:val="single" w:sz="4" w:space="4" w:color="89969D"/>
        </w:pBdr>
        <w:spacing w:before="60" w:after="160"/>
      </w:pPr>
    </w:p>
    <w:p w14:paraId="7B4203F5" w14:textId="77777777" w:rsidR="009028E4" w:rsidRDefault="009028E4" w:rsidP="009028E4">
      <w:pPr>
        <w:spacing w:before="120" w:after="80"/>
      </w:pPr>
      <w:r>
        <w:rPr>
          <w:b/>
          <w:bCs/>
        </w:rPr>
        <w:t>Date</w:t>
      </w:r>
    </w:p>
    <w:p w14:paraId="2E9EC36B" w14:textId="77777777" w:rsidR="009028E4" w:rsidRDefault="009028E4" w:rsidP="009028E4">
      <w:pPr>
        <w:pBdr>
          <w:bottom w:val="single" w:sz="4" w:space="4" w:color="89969D"/>
        </w:pBdr>
        <w:spacing w:before="60" w:after="160"/>
      </w:pPr>
    </w:p>
    <w:p w14:paraId="1BBBABA0" w14:textId="77777777" w:rsidR="009028E4" w:rsidRDefault="009028E4" w:rsidP="009028E4">
      <w:pPr>
        <w:spacing w:before="120" w:after="80"/>
      </w:pPr>
      <w:r>
        <w:rPr>
          <w:b/>
          <w:bCs/>
        </w:rPr>
        <w:t>Digital signature (type your full name)</w:t>
      </w:r>
    </w:p>
    <w:p w14:paraId="09B3E51B" w14:textId="77777777" w:rsidR="009028E4" w:rsidRDefault="009028E4" w:rsidP="009028E4">
      <w:pPr>
        <w:pBdr>
          <w:bottom w:val="single" w:sz="4" w:space="4" w:color="89969D"/>
        </w:pBdr>
        <w:spacing w:before="60" w:after="16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360"/>
      </w:tblGrid>
      <w:tr w:rsidR="009028E4" w14:paraId="36E52609" w14:textId="77777777" w:rsidTr="00C575CF">
        <w:tc>
          <w:tcPr>
            <w:tcW w:w="9360" w:type="dxa"/>
            <w:tcBorders>
              <w:top w:val="single" w:sz="5" w:space="0" w:color="D3DDE2"/>
              <w:left w:val="single" w:sz="5" w:space="0" w:color="D3DDE2"/>
              <w:bottom w:val="single" w:sz="5" w:space="0" w:color="D3DDE2"/>
              <w:right w:val="single" w:sz="5" w:space="0" w:color="D3DDE2"/>
            </w:tcBorders>
            <w:shd w:val="clear" w:color="auto" w:fill="EAF3F2"/>
            <w:tcMar>
              <w:top w:w="100" w:type="dxa"/>
              <w:left w:w="140" w:type="dxa"/>
              <w:bottom w:w="100" w:type="dxa"/>
              <w:right w:w="140" w:type="dxa"/>
            </w:tcMar>
          </w:tcPr>
          <w:p w14:paraId="5568F754" w14:textId="77777777" w:rsidR="009028E4" w:rsidRDefault="009028E4" w:rsidP="00C575CF">
            <w:r>
              <w:rPr>
                <w:i/>
                <w:iCs/>
                <w:color w:val="18324A"/>
              </w:rPr>
              <w:t>The online form required the digital signature to match the participant’s full name. Account-password fields are omitted from this research appendix because they were used only for secure website access.</w:t>
            </w:r>
          </w:p>
        </w:tc>
      </w:tr>
    </w:tbl>
    <w:p w14:paraId="0FF0FCEA" w14:textId="77777777" w:rsidR="009028E4" w:rsidRDefault="009028E4" w:rsidP="009028E4">
      <w:r>
        <w:br w:type="page"/>
      </w:r>
    </w:p>
    <w:p w14:paraId="648984BE" w14:textId="2D2E1CC9" w:rsidR="00EE51BF" w:rsidRDefault="00EE51BF" w:rsidP="009028E4">
      <w:pPr>
        <w:pStyle w:val="Heading1"/>
      </w:pPr>
    </w:p>
    <w:p w14:paraId="6F9A0588" w14:textId="18ABAB12" w:rsidR="000C3584" w:rsidRDefault="000C3584" w:rsidP="000C3584">
      <w:r w:rsidRPr="000C3584">
        <w:t xml:space="preserve">Following are 25 consent forms. Some participants completed the consent form but did not continue in the study. </w:t>
      </w:r>
      <w:r>
        <w:rPr>
          <w:noProof/>
        </w:rPr>
        <w:drawing>
          <wp:inline distT="0" distB="0" distL="0" distR="0" wp14:anchorId="3801CBF9" wp14:editId="353942A3">
            <wp:extent cx="6556375" cy="7932708"/>
            <wp:effectExtent l="0" t="0" r="0" b="5080"/>
            <wp:docPr id="15449871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498719" name="Picture 154498719"/>
                    <pic:cNvPicPr/>
                  </pic:nvPicPr>
                  <pic:blipFill rotWithShape="1">
                    <a:blip r:embed="rId15"/>
                    <a:srcRect t="12634"/>
                    <a:stretch>
                      <a:fillRect/>
                    </a:stretch>
                  </pic:blipFill>
                  <pic:spPr bwMode="auto">
                    <a:xfrm>
                      <a:off x="0" y="0"/>
                      <a:ext cx="6556375" cy="7932708"/>
                    </a:xfrm>
                    <a:prstGeom prst="rect">
                      <a:avLst/>
                    </a:prstGeom>
                    <a:ln>
                      <a:noFill/>
                    </a:ln>
                    <a:extLst>
                      <a:ext uri="{53640926-AAD7-44D8-BBD7-CCE9431645EC}">
                        <a14:shadowObscured xmlns:a14="http://schemas.microsoft.com/office/drawing/2010/main"/>
                      </a:ext>
                    </a:extLst>
                  </pic:spPr>
                </pic:pic>
              </a:graphicData>
            </a:graphic>
          </wp:inline>
        </w:drawing>
      </w:r>
    </w:p>
    <w:p w14:paraId="78162159" w14:textId="77777777" w:rsidR="000C3584" w:rsidRDefault="000C3584" w:rsidP="000C3584"/>
    <w:p w14:paraId="1B02B9B8" w14:textId="77777777" w:rsidR="000C3584" w:rsidRDefault="000C3584" w:rsidP="000C3584"/>
    <w:p w14:paraId="3634F827" w14:textId="284B9B9E" w:rsidR="000C3584" w:rsidRDefault="000C3584" w:rsidP="000C3584">
      <w:r>
        <w:rPr>
          <w:noProof/>
        </w:rPr>
        <w:lastRenderedPageBreak/>
        <w:drawing>
          <wp:inline distT="0" distB="0" distL="0" distR="0" wp14:anchorId="779DD21D" wp14:editId="3686B796">
            <wp:extent cx="6556375" cy="9042400"/>
            <wp:effectExtent l="0" t="0" r="0" b="0"/>
            <wp:docPr id="149995111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9951119" name="Picture 1499951119"/>
                    <pic:cNvPicPr/>
                  </pic:nvPicPr>
                  <pic:blipFill>
                    <a:blip r:embed="rId16"/>
                    <a:stretch>
                      <a:fillRect/>
                    </a:stretch>
                  </pic:blipFill>
                  <pic:spPr>
                    <a:xfrm>
                      <a:off x="0" y="0"/>
                      <a:ext cx="6556375" cy="9042400"/>
                    </a:xfrm>
                    <a:prstGeom prst="rect">
                      <a:avLst/>
                    </a:prstGeom>
                  </pic:spPr>
                </pic:pic>
              </a:graphicData>
            </a:graphic>
          </wp:inline>
        </w:drawing>
      </w:r>
    </w:p>
    <w:p w14:paraId="6B1A9313" w14:textId="77777777" w:rsidR="000C3584" w:rsidRDefault="000C3584" w:rsidP="000C3584"/>
    <w:p w14:paraId="2CFD0287" w14:textId="01E071B8" w:rsidR="000C3584" w:rsidRDefault="000C3584" w:rsidP="000C3584">
      <w:r>
        <w:rPr>
          <w:noProof/>
        </w:rPr>
        <w:lastRenderedPageBreak/>
        <w:drawing>
          <wp:inline distT="0" distB="0" distL="0" distR="0" wp14:anchorId="1A776348" wp14:editId="5A211FC3">
            <wp:extent cx="6556375" cy="8855710"/>
            <wp:effectExtent l="0" t="0" r="0" b="0"/>
            <wp:docPr id="130904346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9043461" name="Picture 1309043461"/>
                    <pic:cNvPicPr/>
                  </pic:nvPicPr>
                  <pic:blipFill>
                    <a:blip r:embed="rId17"/>
                    <a:stretch>
                      <a:fillRect/>
                    </a:stretch>
                  </pic:blipFill>
                  <pic:spPr>
                    <a:xfrm>
                      <a:off x="0" y="0"/>
                      <a:ext cx="6556375" cy="8855710"/>
                    </a:xfrm>
                    <a:prstGeom prst="rect">
                      <a:avLst/>
                    </a:prstGeom>
                  </pic:spPr>
                </pic:pic>
              </a:graphicData>
            </a:graphic>
          </wp:inline>
        </w:drawing>
      </w:r>
    </w:p>
    <w:p w14:paraId="75943C16" w14:textId="77777777" w:rsidR="000C3584" w:rsidRDefault="000C3584" w:rsidP="000C3584"/>
    <w:p w14:paraId="61924C77" w14:textId="77777777" w:rsidR="000C3584" w:rsidRDefault="000C3584" w:rsidP="000C3584"/>
    <w:p w14:paraId="7085492A" w14:textId="77777777" w:rsidR="000C3584" w:rsidRDefault="000C3584" w:rsidP="000C3584"/>
    <w:p w14:paraId="2B236816" w14:textId="431DAD2E" w:rsidR="009028E4" w:rsidRDefault="009028E4" w:rsidP="009028E4">
      <w:pPr>
        <w:pStyle w:val="Heading1"/>
      </w:pPr>
      <w:r>
        <w:t>Appendix B — Background Form</w:t>
      </w:r>
    </w:p>
    <w:p w14:paraId="085CEDFC" w14:textId="77777777" w:rsidR="009028E4" w:rsidRDefault="009028E4" w:rsidP="009028E4">
      <w:pPr>
        <w:spacing w:after="220"/>
      </w:pPr>
      <w:r>
        <w:rPr>
          <w:b/>
          <w:bCs/>
        </w:rPr>
        <w:t xml:space="preserve">Participant instruction: </w:t>
      </w:r>
      <w:r>
        <w:t>Please answer as completely as you can. You can return to update this later.</w:t>
      </w:r>
    </w:p>
    <w:p w14:paraId="702295CA" w14:textId="77777777" w:rsidR="009028E4" w:rsidRDefault="009028E4" w:rsidP="009028E4">
      <w:pPr>
        <w:pStyle w:val="Heading2"/>
        <w:spacing w:after="130"/>
      </w:pPr>
      <w:r>
        <w:t>Personal / study background</w:t>
      </w:r>
    </w:p>
    <w:p w14:paraId="79D95DE4" w14:textId="77777777" w:rsidR="009028E4" w:rsidRDefault="009028E4" w:rsidP="009028E4">
      <w:pPr>
        <w:spacing w:before="120" w:after="80"/>
      </w:pPr>
      <w:r>
        <w:rPr>
          <w:b/>
          <w:bCs/>
          <w:color w:val="2D7A78"/>
        </w:rPr>
        <w:t xml:space="preserve">1. </w:t>
      </w:r>
      <w:r>
        <w:rPr>
          <w:b/>
          <w:bCs/>
        </w:rPr>
        <w:t>Age</w:t>
      </w:r>
    </w:p>
    <w:p w14:paraId="22F3E93E" w14:textId="77777777" w:rsidR="009028E4" w:rsidRDefault="009028E4" w:rsidP="009028E4">
      <w:pPr>
        <w:pBdr>
          <w:bottom w:val="single" w:sz="4" w:space="4" w:color="89969D"/>
        </w:pBdr>
        <w:spacing w:before="60" w:after="160"/>
      </w:pPr>
    </w:p>
    <w:p w14:paraId="0247BB48" w14:textId="77777777" w:rsidR="009028E4" w:rsidRDefault="009028E4" w:rsidP="009028E4">
      <w:pPr>
        <w:spacing w:before="120" w:after="80"/>
      </w:pPr>
      <w:r>
        <w:rPr>
          <w:b/>
          <w:bCs/>
          <w:color w:val="2D7A78"/>
        </w:rPr>
        <w:t xml:space="preserve">2. </w:t>
      </w:r>
      <w:r>
        <w:rPr>
          <w:b/>
          <w:bCs/>
        </w:rPr>
        <w:t>Institutions or Type of Degree / Program where you studied or currently study music and singing</w:t>
      </w:r>
    </w:p>
    <w:p w14:paraId="14E85EC6" w14:textId="77777777" w:rsidR="009028E4" w:rsidRDefault="009028E4" w:rsidP="009028E4">
      <w:pPr>
        <w:pBdr>
          <w:bottom w:val="single" w:sz="4" w:space="4" w:color="89969D"/>
        </w:pBdr>
        <w:spacing w:before="60" w:after="160"/>
      </w:pPr>
    </w:p>
    <w:p w14:paraId="31888C74" w14:textId="77777777" w:rsidR="009028E4" w:rsidRDefault="009028E4" w:rsidP="009028E4">
      <w:pPr>
        <w:pBdr>
          <w:bottom w:val="single" w:sz="4" w:space="4" w:color="89969D"/>
        </w:pBdr>
        <w:spacing w:before="60" w:after="160"/>
      </w:pPr>
    </w:p>
    <w:p w14:paraId="5E81034C" w14:textId="77777777" w:rsidR="009028E4" w:rsidRDefault="009028E4" w:rsidP="009028E4">
      <w:pPr>
        <w:pBdr>
          <w:bottom w:val="single" w:sz="4" w:space="4" w:color="89969D"/>
        </w:pBdr>
        <w:spacing w:before="60" w:after="160"/>
      </w:pPr>
    </w:p>
    <w:p w14:paraId="16686D8D" w14:textId="77777777" w:rsidR="009028E4" w:rsidRDefault="009028E4" w:rsidP="009028E4">
      <w:pPr>
        <w:spacing w:before="120" w:after="80"/>
      </w:pPr>
      <w:r>
        <w:rPr>
          <w:b/>
          <w:bCs/>
          <w:color w:val="2D7A78"/>
        </w:rPr>
        <w:t xml:space="preserve">3. </w:t>
      </w:r>
      <w:r>
        <w:rPr>
          <w:b/>
          <w:bCs/>
        </w:rPr>
        <w:t>Years of study in each program</w:t>
      </w:r>
    </w:p>
    <w:p w14:paraId="3F3F8620" w14:textId="77777777" w:rsidR="009028E4" w:rsidRDefault="009028E4" w:rsidP="009028E4">
      <w:pPr>
        <w:pBdr>
          <w:bottom w:val="single" w:sz="4" w:space="4" w:color="89969D"/>
        </w:pBdr>
        <w:spacing w:before="60" w:after="160"/>
      </w:pPr>
    </w:p>
    <w:p w14:paraId="0309538B" w14:textId="77777777" w:rsidR="009028E4" w:rsidRDefault="009028E4" w:rsidP="009028E4">
      <w:pPr>
        <w:spacing w:before="120" w:after="80"/>
      </w:pPr>
      <w:r>
        <w:rPr>
          <w:b/>
          <w:bCs/>
          <w:color w:val="2D7A78"/>
        </w:rPr>
        <w:t xml:space="preserve">4. </w:t>
      </w:r>
      <w:r>
        <w:rPr>
          <w:b/>
          <w:bCs/>
        </w:rPr>
        <w:t>Did you study ear training? If yes for how long and to what level?</w:t>
      </w:r>
    </w:p>
    <w:p w14:paraId="17D6ADC7" w14:textId="77777777" w:rsidR="009028E4" w:rsidRDefault="009028E4" w:rsidP="009028E4">
      <w:pPr>
        <w:pBdr>
          <w:bottom w:val="single" w:sz="4" w:space="4" w:color="89969D"/>
        </w:pBdr>
        <w:spacing w:before="60" w:after="160"/>
      </w:pPr>
    </w:p>
    <w:p w14:paraId="21D55A34" w14:textId="77777777" w:rsidR="009028E4" w:rsidRDefault="009028E4" w:rsidP="009028E4">
      <w:pPr>
        <w:pBdr>
          <w:bottom w:val="single" w:sz="4" w:space="4" w:color="89969D"/>
        </w:pBdr>
        <w:spacing w:before="60" w:after="160"/>
      </w:pPr>
    </w:p>
    <w:p w14:paraId="10F23C22" w14:textId="77777777" w:rsidR="009028E4" w:rsidRDefault="009028E4" w:rsidP="009028E4">
      <w:pPr>
        <w:pBdr>
          <w:bottom w:val="single" w:sz="4" w:space="4" w:color="89969D"/>
        </w:pBdr>
        <w:spacing w:before="60" w:after="160"/>
      </w:pPr>
    </w:p>
    <w:p w14:paraId="37F9A384" w14:textId="77777777" w:rsidR="009028E4" w:rsidRDefault="009028E4" w:rsidP="009028E4">
      <w:pPr>
        <w:spacing w:before="120" w:after="80"/>
      </w:pPr>
      <w:r>
        <w:rPr>
          <w:b/>
          <w:bCs/>
          <w:color w:val="2D7A78"/>
        </w:rPr>
        <w:t xml:space="preserve">5. </w:t>
      </w:r>
      <w:r>
        <w:rPr>
          <w:b/>
          <w:bCs/>
        </w:rPr>
        <w:t>Main vocal style / genre</w:t>
      </w:r>
    </w:p>
    <w:p w14:paraId="7F02DD82" w14:textId="77777777" w:rsidR="009028E4" w:rsidRDefault="009028E4" w:rsidP="009028E4">
      <w:pPr>
        <w:pBdr>
          <w:bottom w:val="single" w:sz="4" w:space="4" w:color="89969D"/>
        </w:pBdr>
        <w:spacing w:before="60" w:after="160"/>
      </w:pPr>
    </w:p>
    <w:p w14:paraId="2BF8CD46" w14:textId="77777777" w:rsidR="009028E4" w:rsidRDefault="009028E4" w:rsidP="009028E4">
      <w:pPr>
        <w:pBdr>
          <w:bottom w:val="single" w:sz="4" w:space="4" w:color="89969D"/>
        </w:pBdr>
        <w:spacing w:before="60" w:after="160"/>
      </w:pPr>
    </w:p>
    <w:p w14:paraId="02E7B274" w14:textId="77777777" w:rsidR="009028E4" w:rsidRDefault="009028E4" w:rsidP="009028E4">
      <w:pPr>
        <w:pBdr>
          <w:bottom w:val="single" w:sz="4" w:space="4" w:color="89969D"/>
        </w:pBdr>
        <w:spacing w:before="60" w:after="160"/>
      </w:pPr>
    </w:p>
    <w:p w14:paraId="0DB5AC37" w14:textId="77777777" w:rsidR="009028E4" w:rsidRDefault="009028E4" w:rsidP="009028E4">
      <w:pPr>
        <w:spacing w:before="120" w:after="80"/>
      </w:pPr>
      <w:r>
        <w:rPr>
          <w:b/>
          <w:bCs/>
          <w:color w:val="2D7A78"/>
        </w:rPr>
        <w:t xml:space="preserve">6. </w:t>
      </w:r>
      <w:r>
        <w:rPr>
          <w:b/>
          <w:bCs/>
        </w:rPr>
        <w:t>How would you describe your intonation and ability to sing accurately?</w:t>
      </w:r>
    </w:p>
    <w:p w14:paraId="0D9C6392" w14:textId="77777777" w:rsidR="009028E4" w:rsidRDefault="009028E4" w:rsidP="009028E4">
      <w:pPr>
        <w:pBdr>
          <w:bottom w:val="single" w:sz="4" w:space="4" w:color="89969D"/>
        </w:pBdr>
        <w:spacing w:before="60" w:after="160"/>
      </w:pPr>
    </w:p>
    <w:p w14:paraId="43A49B40" w14:textId="77777777" w:rsidR="009028E4" w:rsidRDefault="009028E4" w:rsidP="009028E4">
      <w:pPr>
        <w:pBdr>
          <w:bottom w:val="single" w:sz="4" w:space="4" w:color="89969D"/>
        </w:pBdr>
        <w:spacing w:before="60" w:after="160"/>
      </w:pPr>
    </w:p>
    <w:p w14:paraId="1CE4BD78" w14:textId="77777777" w:rsidR="009028E4" w:rsidRDefault="009028E4" w:rsidP="009028E4">
      <w:pPr>
        <w:pBdr>
          <w:bottom w:val="single" w:sz="4" w:space="4" w:color="89969D"/>
        </w:pBdr>
        <w:spacing w:before="60" w:after="160"/>
      </w:pPr>
    </w:p>
    <w:p w14:paraId="0E45688F" w14:textId="77777777" w:rsidR="009028E4" w:rsidRDefault="009028E4" w:rsidP="009028E4">
      <w:pPr>
        <w:spacing w:before="120" w:after="80"/>
      </w:pPr>
      <w:r>
        <w:rPr>
          <w:b/>
          <w:bCs/>
          <w:color w:val="2D7A78"/>
        </w:rPr>
        <w:t xml:space="preserve">7. </w:t>
      </w:r>
      <w:r>
        <w:rPr>
          <w:b/>
          <w:bCs/>
        </w:rPr>
        <w:t>How many years of voice training?</w:t>
      </w:r>
    </w:p>
    <w:p w14:paraId="17C8DFC3" w14:textId="77777777" w:rsidR="009028E4" w:rsidRDefault="009028E4" w:rsidP="009028E4">
      <w:pPr>
        <w:pBdr>
          <w:bottom w:val="single" w:sz="4" w:space="4" w:color="89969D"/>
        </w:pBdr>
        <w:spacing w:before="60" w:after="160"/>
      </w:pPr>
    </w:p>
    <w:p w14:paraId="103CFCF5" w14:textId="77777777" w:rsidR="009028E4" w:rsidRDefault="009028E4" w:rsidP="009028E4">
      <w:pPr>
        <w:spacing w:before="120" w:after="80"/>
      </w:pPr>
      <w:r>
        <w:rPr>
          <w:b/>
          <w:bCs/>
          <w:color w:val="2D7A78"/>
        </w:rPr>
        <w:t xml:space="preserve">8. </w:t>
      </w:r>
      <w:r>
        <w:rPr>
          <w:b/>
          <w:bCs/>
        </w:rPr>
        <w:t>How many years have you studied music overall?</w:t>
      </w:r>
    </w:p>
    <w:p w14:paraId="0EC0F090" w14:textId="77777777" w:rsidR="009028E4" w:rsidRDefault="009028E4" w:rsidP="009028E4">
      <w:pPr>
        <w:pBdr>
          <w:bottom w:val="single" w:sz="4" w:space="4" w:color="89969D"/>
        </w:pBdr>
        <w:spacing w:before="60" w:after="160"/>
      </w:pPr>
    </w:p>
    <w:p w14:paraId="1AD98893" w14:textId="77777777" w:rsidR="009028E4" w:rsidRDefault="009028E4" w:rsidP="009028E4">
      <w:pPr>
        <w:pStyle w:val="Heading2"/>
        <w:spacing w:after="130"/>
      </w:pPr>
      <w:r>
        <w:t>Musical background</w:t>
      </w:r>
    </w:p>
    <w:p w14:paraId="26593516" w14:textId="77777777" w:rsidR="009028E4" w:rsidRDefault="009028E4" w:rsidP="009028E4">
      <w:pPr>
        <w:spacing w:before="120" w:after="80"/>
      </w:pPr>
      <w:r>
        <w:rPr>
          <w:b/>
          <w:bCs/>
          <w:color w:val="2D7A78"/>
        </w:rPr>
        <w:t xml:space="preserve">9. </w:t>
      </w:r>
      <w:r>
        <w:rPr>
          <w:b/>
          <w:bCs/>
        </w:rPr>
        <w:t>Do you play an instrument? If yes, which instrument(s)?</w:t>
      </w:r>
    </w:p>
    <w:p w14:paraId="475663FC" w14:textId="77777777" w:rsidR="009028E4" w:rsidRDefault="009028E4" w:rsidP="009028E4">
      <w:pPr>
        <w:pBdr>
          <w:bottom w:val="single" w:sz="4" w:space="4" w:color="89969D"/>
        </w:pBdr>
        <w:spacing w:before="60" w:after="160"/>
      </w:pPr>
    </w:p>
    <w:p w14:paraId="58468FF7" w14:textId="77777777" w:rsidR="009028E4" w:rsidRDefault="009028E4" w:rsidP="009028E4">
      <w:pPr>
        <w:pBdr>
          <w:bottom w:val="single" w:sz="4" w:space="4" w:color="89969D"/>
        </w:pBdr>
        <w:spacing w:before="60" w:after="160"/>
      </w:pPr>
    </w:p>
    <w:p w14:paraId="260DD345" w14:textId="77777777" w:rsidR="009028E4" w:rsidRDefault="009028E4" w:rsidP="009028E4">
      <w:pPr>
        <w:pBdr>
          <w:bottom w:val="single" w:sz="4" w:space="4" w:color="89969D"/>
        </w:pBdr>
        <w:spacing w:before="60" w:after="160"/>
      </w:pPr>
    </w:p>
    <w:p w14:paraId="7B6EBE0D" w14:textId="77777777" w:rsidR="009028E4" w:rsidRDefault="009028E4" w:rsidP="009028E4">
      <w:pPr>
        <w:spacing w:before="120" w:after="80"/>
      </w:pPr>
      <w:r>
        <w:rPr>
          <w:b/>
          <w:bCs/>
          <w:color w:val="2D7A78"/>
        </w:rPr>
        <w:t xml:space="preserve">10. </w:t>
      </w:r>
      <w:r>
        <w:rPr>
          <w:b/>
          <w:bCs/>
        </w:rPr>
        <w:t>How many years have you played each instrument?</w:t>
      </w:r>
    </w:p>
    <w:p w14:paraId="627DFD92" w14:textId="77777777" w:rsidR="009028E4" w:rsidRDefault="009028E4" w:rsidP="009028E4">
      <w:pPr>
        <w:pBdr>
          <w:bottom w:val="single" w:sz="4" w:space="4" w:color="89969D"/>
        </w:pBdr>
        <w:spacing w:before="60" w:after="160"/>
      </w:pPr>
    </w:p>
    <w:p w14:paraId="1675A5D4" w14:textId="77777777" w:rsidR="009028E4" w:rsidRDefault="009028E4" w:rsidP="009028E4">
      <w:pPr>
        <w:pBdr>
          <w:bottom w:val="single" w:sz="4" w:space="4" w:color="89969D"/>
        </w:pBdr>
        <w:spacing w:before="60" w:after="160"/>
      </w:pPr>
    </w:p>
    <w:p w14:paraId="3A677D0C" w14:textId="77777777" w:rsidR="009028E4" w:rsidRDefault="009028E4" w:rsidP="009028E4">
      <w:pPr>
        <w:pBdr>
          <w:bottom w:val="single" w:sz="4" w:space="4" w:color="89969D"/>
        </w:pBdr>
        <w:spacing w:before="60" w:after="160"/>
      </w:pPr>
    </w:p>
    <w:p w14:paraId="2F3516B1" w14:textId="77777777" w:rsidR="009028E4" w:rsidRDefault="009028E4" w:rsidP="009028E4">
      <w:pPr>
        <w:spacing w:before="120" w:after="80"/>
      </w:pPr>
      <w:r>
        <w:rPr>
          <w:b/>
          <w:bCs/>
          <w:color w:val="2D7A78"/>
        </w:rPr>
        <w:t xml:space="preserve">11. </w:t>
      </w:r>
      <w:r>
        <w:rPr>
          <w:b/>
          <w:bCs/>
        </w:rPr>
        <w:t>Do you sing in an a cappella group, vocal ensemble, or choir?</w:t>
      </w:r>
    </w:p>
    <w:p w14:paraId="22B45C45" w14:textId="77777777" w:rsidR="009028E4" w:rsidRDefault="009028E4" w:rsidP="009028E4">
      <w:pPr>
        <w:pBdr>
          <w:bottom w:val="single" w:sz="4" w:space="4" w:color="89969D"/>
        </w:pBdr>
        <w:spacing w:before="60" w:after="160"/>
      </w:pPr>
    </w:p>
    <w:p w14:paraId="7C447FFB" w14:textId="77777777" w:rsidR="009028E4" w:rsidRDefault="009028E4" w:rsidP="009028E4">
      <w:pPr>
        <w:pBdr>
          <w:bottom w:val="single" w:sz="4" w:space="4" w:color="89969D"/>
        </w:pBdr>
        <w:spacing w:before="60" w:after="160"/>
      </w:pPr>
    </w:p>
    <w:p w14:paraId="6AEEB3DF" w14:textId="77777777" w:rsidR="009028E4" w:rsidRDefault="009028E4" w:rsidP="009028E4">
      <w:pPr>
        <w:pBdr>
          <w:bottom w:val="single" w:sz="4" w:space="4" w:color="89969D"/>
        </w:pBdr>
        <w:spacing w:before="60" w:after="160"/>
      </w:pPr>
    </w:p>
    <w:p w14:paraId="62775D3B" w14:textId="77777777" w:rsidR="009028E4" w:rsidRDefault="009028E4" w:rsidP="009028E4">
      <w:pPr>
        <w:spacing w:before="120" w:after="80"/>
      </w:pPr>
      <w:r>
        <w:rPr>
          <w:b/>
          <w:bCs/>
          <w:color w:val="2D7A78"/>
        </w:rPr>
        <w:t xml:space="preserve">12. </w:t>
      </w:r>
      <w:r>
        <w:rPr>
          <w:b/>
          <w:bCs/>
        </w:rPr>
        <w:t>Do you have experience singing without piano accompaniment?</w:t>
      </w:r>
    </w:p>
    <w:p w14:paraId="18409DF1" w14:textId="77777777" w:rsidR="009028E4" w:rsidRDefault="009028E4" w:rsidP="009028E4">
      <w:pPr>
        <w:pBdr>
          <w:bottom w:val="single" w:sz="4" w:space="4" w:color="89969D"/>
        </w:pBdr>
        <w:spacing w:before="60" w:after="160"/>
      </w:pPr>
    </w:p>
    <w:p w14:paraId="01F7E38C" w14:textId="77777777" w:rsidR="009028E4" w:rsidRDefault="009028E4" w:rsidP="009028E4">
      <w:pPr>
        <w:pBdr>
          <w:bottom w:val="single" w:sz="4" w:space="4" w:color="89969D"/>
        </w:pBdr>
        <w:spacing w:before="60" w:after="160"/>
      </w:pPr>
    </w:p>
    <w:p w14:paraId="1DE11FCB" w14:textId="77777777" w:rsidR="009028E4" w:rsidRDefault="009028E4" w:rsidP="009028E4">
      <w:pPr>
        <w:pBdr>
          <w:bottom w:val="single" w:sz="4" w:space="4" w:color="89969D"/>
        </w:pBdr>
        <w:spacing w:before="60" w:after="160"/>
      </w:pPr>
    </w:p>
    <w:p w14:paraId="608D6F7C" w14:textId="77777777" w:rsidR="009028E4" w:rsidRDefault="009028E4" w:rsidP="009028E4">
      <w:pPr>
        <w:spacing w:before="120" w:after="80"/>
      </w:pPr>
      <w:r>
        <w:rPr>
          <w:b/>
          <w:bCs/>
          <w:color w:val="2D7A78"/>
        </w:rPr>
        <w:t xml:space="preserve">13. </w:t>
      </w:r>
      <w:r>
        <w:rPr>
          <w:b/>
          <w:bCs/>
        </w:rPr>
        <w:t>Have you studied harmony / theory?</w:t>
      </w:r>
    </w:p>
    <w:p w14:paraId="2CFAD67E" w14:textId="77777777" w:rsidR="009028E4" w:rsidRDefault="009028E4" w:rsidP="009028E4">
      <w:pPr>
        <w:spacing w:after="180"/>
      </w:pPr>
      <w:proofErr w:type="gramStart"/>
      <w:r>
        <w:rPr>
          <w:color w:val="56636C"/>
        </w:rPr>
        <w:t>Yes  ☐</w:t>
      </w:r>
      <w:proofErr w:type="gramEnd"/>
      <w:r>
        <w:rPr>
          <w:color w:val="56636C"/>
        </w:rPr>
        <w:t xml:space="preserve">     </w:t>
      </w:r>
      <w:proofErr w:type="gramStart"/>
      <w:r>
        <w:rPr>
          <w:color w:val="56636C"/>
        </w:rPr>
        <w:t>No  ☐</w:t>
      </w:r>
      <w:proofErr w:type="gramEnd"/>
    </w:p>
    <w:p w14:paraId="2E036F93" w14:textId="77777777" w:rsidR="009028E4" w:rsidRDefault="009028E4" w:rsidP="009028E4">
      <w:pPr>
        <w:spacing w:before="120" w:after="80"/>
      </w:pPr>
      <w:r>
        <w:rPr>
          <w:b/>
          <w:bCs/>
          <w:color w:val="2D7A78"/>
        </w:rPr>
        <w:t xml:space="preserve">14. </w:t>
      </w:r>
      <w:r>
        <w:rPr>
          <w:b/>
          <w:bCs/>
        </w:rPr>
        <w:t>Have you been exposed to microtonal music or non-Western music (Middle Eastern, Indian, non-Western scales, or microtonality)?</w:t>
      </w:r>
    </w:p>
    <w:p w14:paraId="54DC1F09" w14:textId="77777777" w:rsidR="009028E4" w:rsidRDefault="009028E4" w:rsidP="009028E4">
      <w:pPr>
        <w:pBdr>
          <w:bottom w:val="single" w:sz="4" w:space="4" w:color="89969D"/>
        </w:pBdr>
        <w:spacing w:before="60" w:after="160"/>
      </w:pPr>
    </w:p>
    <w:p w14:paraId="1B9F84CC" w14:textId="77777777" w:rsidR="009028E4" w:rsidRDefault="009028E4" w:rsidP="009028E4">
      <w:pPr>
        <w:pBdr>
          <w:bottom w:val="single" w:sz="4" w:space="4" w:color="89969D"/>
        </w:pBdr>
        <w:spacing w:before="60" w:after="160"/>
      </w:pPr>
    </w:p>
    <w:p w14:paraId="51B6487F" w14:textId="77777777" w:rsidR="009028E4" w:rsidRDefault="009028E4" w:rsidP="009028E4">
      <w:pPr>
        <w:pBdr>
          <w:bottom w:val="single" w:sz="4" w:space="4" w:color="89969D"/>
        </w:pBdr>
        <w:spacing w:before="60" w:after="160"/>
      </w:pPr>
    </w:p>
    <w:p w14:paraId="5908076D" w14:textId="77777777" w:rsidR="009028E4" w:rsidRDefault="009028E4" w:rsidP="009028E4">
      <w:pPr>
        <w:spacing w:before="120" w:after="80"/>
      </w:pPr>
      <w:r>
        <w:rPr>
          <w:b/>
          <w:bCs/>
          <w:color w:val="2D7A78"/>
        </w:rPr>
        <w:t xml:space="preserve">15. </w:t>
      </w:r>
      <w:r>
        <w:rPr>
          <w:b/>
          <w:bCs/>
        </w:rPr>
        <w:t>Have you used tuning apps, drones, or other intonation-training tools before?</w:t>
      </w:r>
    </w:p>
    <w:p w14:paraId="2411D1E4" w14:textId="77777777" w:rsidR="009028E4" w:rsidRDefault="009028E4" w:rsidP="009028E4">
      <w:pPr>
        <w:pBdr>
          <w:bottom w:val="single" w:sz="4" w:space="4" w:color="89969D"/>
        </w:pBdr>
        <w:spacing w:before="60" w:after="160"/>
      </w:pPr>
    </w:p>
    <w:p w14:paraId="5AADE3E1" w14:textId="77777777" w:rsidR="009028E4" w:rsidRDefault="009028E4" w:rsidP="009028E4">
      <w:pPr>
        <w:pBdr>
          <w:bottom w:val="single" w:sz="4" w:space="4" w:color="89969D"/>
        </w:pBdr>
        <w:spacing w:before="60" w:after="160"/>
      </w:pPr>
    </w:p>
    <w:p w14:paraId="5C0C1696" w14:textId="77777777" w:rsidR="009028E4" w:rsidRDefault="009028E4" w:rsidP="009028E4">
      <w:pPr>
        <w:pBdr>
          <w:bottom w:val="single" w:sz="4" w:space="4" w:color="89969D"/>
        </w:pBdr>
        <w:spacing w:before="60" w:after="160"/>
      </w:pPr>
    </w:p>
    <w:p w14:paraId="56CB6F41" w14:textId="77777777" w:rsidR="009028E4" w:rsidRDefault="009028E4" w:rsidP="009028E4">
      <w:pPr>
        <w:pStyle w:val="Heading2"/>
        <w:spacing w:after="130"/>
      </w:pPr>
      <w:r>
        <w:t>Technology setup</w:t>
      </w:r>
    </w:p>
    <w:p w14:paraId="5577E6A1" w14:textId="77777777" w:rsidR="009028E4" w:rsidRDefault="009028E4" w:rsidP="009028E4">
      <w:pPr>
        <w:spacing w:before="120" w:after="80"/>
      </w:pPr>
      <w:r>
        <w:rPr>
          <w:b/>
          <w:bCs/>
          <w:color w:val="2D7A78"/>
        </w:rPr>
        <w:t xml:space="preserve">16. </w:t>
      </w:r>
      <w:r>
        <w:rPr>
          <w:b/>
          <w:bCs/>
        </w:rPr>
        <w:t>What device will you use for recordings?</w:t>
      </w:r>
    </w:p>
    <w:p w14:paraId="73D79C68" w14:textId="77777777" w:rsidR="009028E4" w:rsidRDefault="009028E4" w:rsidP="009028E4">
      <w:pPr>
        <w:pBdr>
          <w:bottom w:val="single" w:sz="4" w:space="4" w:color="89969D"/>
        </w:pBdr>
        <w:spacing w:before="60" w:after="160"/>
      </w:pPr>
    </w:p>
    <w:p w14:paraId="31982D88" w14:textId="77777777" w:rsidR="009028E4" w:rsidRDefault="009028E4" w:rsidP="009028E4">
      <w:pPr>
        <w:spacing w:before="120" w:after="80"/>
      </w:pPr>
      <w:r>
        <w:rPr>
          <w:b/>
          <w:bCs/>
          <w:color w:val="2D7A78"/>
        </w:rPr>
        <w:t xml:space="preserve">17. </w:t>
      </w:r>
      <w:r>
        <w:rPr>
          <w:b/>
          <w:bCs/>
        </w:rPr>
        <w:t>What microphone will you use?</w:t>
      </w:r>
    </w:p>
    <w:p w14:paraId="361775AD" w14:textId="77777777" w:rsidR="009028E4" w:rsidRDefault="009028E4" w:rsidP="009028E4">
      <w:pPr>
        <w:pBdr>
          <w:bottom w:val="single" w:sz="4" w:space="4" w:color="89969D"/>
        </w:pBdr>
        <w:spacing w:before="60" w:after="160"/>
      </w:pPr>
    </w:p>
    <w:p w14:paraId="3D0A3B53" w14:textId="77777777" w:rsidR="009028E4" w:rsidRDefault="009028E4" w:rsidP="009028E4">
      <w:pPr>
        <w:spacing w:before="120" w:after="80"/>
      </w:pPr>
      <w:r>
        <w:rPr>
          <w:b/>
          <w:bCs/>
          <w:color w:val="2D7A78"/>
        </w:rPr>
        <w:t xml:space="preserve">18. </w:t>
      </w:r>
      <w:r>
        <w:rPr>
          <w:b/>
          <w:bCs/>
        </w:rPr>
        <w:t>What headphones or earphones will you use?</w:t>
      </w:r>
    </w:p>
    <w:p w14:paraId="4C92B1F3" w14:textId="77777777" w:rsidR="009028E4" w:rsidRDefault="009028E4" w:rsidP="009028E4">
      <w:pPr>
        <w:pBdr>
          <w:bottom w:val="single" w:sz="4" w:space="4" w:color="89969D"/>
        </w:pBdr>
        <w:spacing w:before="60" w:after="160"/>
      </w:pPr>
    </w:p>
    <w:p w14:paraId="32C1861A" w14:textId="77777777" w:rsidR="009028E4" w:rsidRDefault="009028E4" w:rsidP="009028E4">
      <w:pPr>
        <w:spacing w:before="120" w:after="80"/>
      </w:pPr>
      <w:r>
        <w:rPr>
          <w:b/>
          <w:bCs/>
          <w:color w:val="2D7A78"/>
        </w:rPr>
        <w:lastRenderedPageBreak/>
        <w:t xml:space="preserve">19. </w:t>
      </w:r>
      <w:r>
        <w:rPr>
          <w:b/>
          <w:bCs/>
        </w:rPr>
        <w:t>Will you be able to use the same setup for all assessments?</w:t>
      </w:r>
    </w:p>
    <w:p w14:paraId="45427095" w14:textId="77777777" w:rsidR="009028E4" w:rsidRDefault="009028E4" w:rsidP="009028E4">
      <w:pPr>
        <w:spacing w:after="180"/>
      </w:pPr>
      <w:proofErr w:type="gramStart"/>
      <w:r>
        <w:rPr>
          <w:color w:val="56636C"/>
        </w:rPr>
        <w:t>Yes  ☐</w:t>
      </w:r>
      <w:proofErr w:type="gramEnd"/>
      <w:r>
        <w:rPr>
          <w:color w:val="56636C"/>
        </w:rPr>
        <w:t xml:space="preserve">     </w:t>
      </w:r>
      <w:proofErr w:type="gramStart"/>
      <w:r>
        <w:rPr>
          <w:color w:val="56636C"/>
        </w:rPr>
        <w:t>No  ☐</w:t>
      </w:r>
      <w:proofErr w:type="gramEnd"/>
    </w:p>
    <w:p w14:paraId="20E5D581" w14:textId="77777777" w:rsidR="009028E4" w:rsidRDefault="009028E4" w:rsidP="009028E4">
      <w:pPr>
        <w:spacing w:before="120" w:after="80"/>
      </w:pPr>
      <w:r>
        <w:rPr>
          <w:b/>
          <w:bCs/>
          <w:color w:val="2D7A78"/>
        </w:rPr>
        <w:t xml:space="preserve">20. </w:t>
      </w:r>
      <w:r>
        <w:rPr>
          <w:b/>
          <w:bCs/>
        </w:rPr>
        <w:t>Describe the room where you will usually record.</w:t>
      </w:r>
    </w:p>
    <w:p w14:paraId="2C3C7362" w14:textId="77777777" w:rsidR="009028E4" w:rsidRDefault="009028E4" w:rsidP="009028E4">
      <w:pPr>
        <w:pBdr>
          <w:bottom w:val="single" w:sz="4" w:space="4" w:color="89969D"/>
        </w:pBdr>
        <w:spacing w:before="60" w:after="160"/>
      </w:pPr>
    </w:p>
    <w:p w14:paraId="26232EF3" w14:textId="77777777" w:rsidR="009028E4" w:rsidRDefault="009028E4" w:rsidP="009028E4">
      <w:pPr>
        <w:pBdr>
          <w:bottom w:val="single" w:sz="4" w:space="4" w:color="89969D"/>
        </w:pBdr>
        <w:spacing w:before="60" w:after="160"/>
      </w:pPr>
    </w:p>
    <w:p w14:paraId="2ECCEA88" w14:textId="77777777" w:rsidR="009028E4" w:rsidRDefault="009028E4" w:rsidP="009028E4">
      <w:pPr>
        <w:pBdr>
          <w:bottom w:val="single" w:sz="4" w:space="4" w:color="89969D"/>
        </w:pBdr>
        <w:spacing w:before="60" w:after="160"/>
      </w:pPr>
    </w:p>
    <w:p w14:paraId="064E3D79" w14:textId="77777777" w:rsidR="009028E4" w:rsidRDefault="009028E4" w:rsidP="009028E4">
      <w:pPr>
        <w:spacing w:before="120" w:after="80"/>
      </w:pPr>
      <w:r>
        <w:rPr>
          <w:b/>
          <w:bCs/>
          <w:color w:val="2D7A78"/>
        </w:rPr>
        <w:t xml:space="preserve">21. </w:t>
      </w:r>
      <w:r>
        <w:rPr>
          <w:b/>
          <w:bCs/>
        </w:rPr>
        <w:t>Can you record in a quiet room with minimal background noise?</w:t>
      </w:r>
    </w:p>
    <w:p w14:paraId="02990B2D" w14:textId="77777777" w:rsidR="009028E4" w:rsidRDefault="009028E4" w:rsidP="009028E4">
      <w:pPr>
        <w:spacing w:after="180"/>
      </w:pPr>
      <w:proofErr w:type="gramStart"/>
      <w:r>
        <w:rPr>
          <w:color w:val="56636C"/>
        </w:rPr>
        <w:t>Yes  ☐</w:t>
      </w:r>
      <w:proofErr w:type="gramEnd"/>
      <w:r>
        <w:rPr>
          <w:color w:val="56636C"/>
        </w:rPr>
        <w:t xml:space="preserve">     </w:t>
      </w:r>
      <w:proofErr w:type="gramStart"/>
      <w:r>
        <w:rPr>
          <w:color w:val="56636C"/>
        </w:rPr>
        <w:t>No  ☐</w:t>
      </w:r>
      <w:proofErr w:type="gramEnd"/>
    </w:p>
    <w:p w14:paraId="444E6403" w14:textId="77777777" w:rsidR="009028E4" w:rsidRDefault="009028E4" w:rsidP="009028E4">
      <w:r>
        <w:br w:type="page"/>
      </w:r>
    </w:p>
    <w:p w14:paraId="0E5F9672" w14:textId="77777777" w:rsidR="009028E4" w:rsidRDefault="009028E4" w:rsidP="009028E4">
      <w:pPr>
        <w:pStyle w:val="Heading1"/>
      </w:pPr>
      <w:r>
        <w:lastRenderedPageBreak/>
        <w:t>Appendix C — Assessment and Reflection Form</w:t>
      </w:r>
    </w:p>
    <w:p w14:paraId="041B453F" w14:textId="77777777" w:rsidR="009028E4" w:rsidRDefault="009028E4" w:rsidP="009028E4">
      <w:pPr>
        <w:spacing w:after="180"/>
      </w:pPr>
      <w:r>
        <w:t>The same assessment format and six audio samples were used at four data-collection points: Baseline Assessment, Assessment 2, Assessment 3, and Assessment 4.</w:t>
      </w:r>
    </w:p>
    <w:p w14:paraId="253C2D59" w14:textId="77777777" w:rsidR="009028E4" w:rsidRDefault="009028E4" w:rsidP="009028E4">
      <w:pPr>
        <w:pStyle w:val="Heading2"/>
        <w:spacing w:after="130"/>
      </w:pPr>
      <w:r>
        <w:t>Assessment instructions shown to participants</w:t>
      </w:r>
    </w:p>
    <w:p w14:paraId="10A4704C" w14:textId="77777777" w:rsidR="009028E4" w:rsidRDefault="009028E4" w:rsidP="009028E4">
      <w:pPr>
        <w:pStyle w:val="ListParagraph"/>
        <w:numPr>
          <w:ilvl w:val="0"/>
          <w:numId w:val="11"/>
        </w:numPr>
        <w:contextualSpacing w:val="0"/>
      </w:pPr>
      <w:r>
        <w:t>Complete the assessment in a quiet room.</w:t>
      </w:r>
    </w:p>
    <w:p w14:paraId="0F74D998" w14:textId="77777777" w:rsidR="009028E4" w:rsidRDefault="009028E4" w:rsidP="009028E4">
      <w:pPr>
        <w:pStyle w:val="ListParagraph"/>
        <w:numPr>
          <w:ilvl w:val="0"/>
          <w:numId w:val="11"/>
        </w:numPr>
        <w:contextualSpacing w:val="0"/>
      </w:pPr>
      <w:r>
        <w:t>Use the same device, microphone, headphones, and recording setup whenever possible.</w:t>
      </w:r>
    </w:p>
    <w:p w14:paraId="10CC68B9" w14:textId="77777777" w:rsidR="009028E4" w:rsidRDefault="009028E4" w:rsidP="009028E4">
      <w:pPr>
        <w:pStyle w:val="ListParagraph"/>
        <w:numPr>
          <w:ilvl w:val="0"/>
          <w:numId w:val="11"/>
        </w:numPr>
        <w:contextualSpacing w:val="0"/>
      </w:pPr>
      <w:r>
        <w:t>Wear headphones so the sample audio does not bleed into the recording.</w:t>
      </w:r>
    </w:p>
    <w:p w14:paraId="0CDA4625" w14:textId="77777777" w:rsidR="009028E4" w:rsidRDefault="009028E4" w:rsidP="009028E4">
      <w:pPr>
        <w:pStyle w:val="ListParagraph"/>
        <w:numPr>
          <w:ilvl w:val="0"/>
          <w:numId w:val="11"/>
        </w:numPr>
        <w:contextualSpacing w:val="0"/>
      </w:pPr>
      <w:r>
        <w:t>Record your response while listening to each sample.</w:t>
      </w:r>
    </w:p>
    <w:p w14:paraId="2CC1B11D" w14:textId="77777777" w:rsidR="009028E4" w:rsidRDefault="009028E4" w:rsidP="009028E4">
      <w:pPr>
        <w:pStyle w:val="ListParagraph"/>
        <w:numPr>
          <w:ilvl w:val="0"/>
          <w:numId w:val="11"/>
        </w:numPr>
        <w:contextualSpacing w:val="0"/>
      </w:pPr>
      <w:r>
        <w:t>Do not repeat the task many times to perfect it. Complete it once and re-record only if there is a technical issue; record your natural response.</w:t>
      </w:r>
    </w:p>
    <w:p w14:paraId="1DB47DCE" w14:textId="77777777" w:rsidR="009028E4" w:rsidRDefault="009028E4" w:rsidP="009028E4">
      <w:pPr>
        <w:spacing w:before="80" w:after="180"/>
      </w:pPr>
      <w:r>
        <w:rPr>
          <w:b/>
          <w:bCs/>
        </w:rPr>
        <w:t xml:space="preserve">Stage instruction: </w:t>
      </w:r>
      <w:r>
        <w:t>Listen to each sample carefully, then record your response.</w:t>
      </w:r>
    </w:p>
    <w:p w14:paraId="304AFA44" w14:textId="77777777" w:rsidR="009028E4" w:rsidRDefault="009028E4" w:rsidP="009028E4">
      <w:pPr>
        <w:pStyle w:val="Heading2"/>
        <w:spacing w:after="130"/>
      </w:pPr>
      <w:r>
        <w:t>Recorded exercises</w:t>
      </w:r>
    </w:p>
    <w:tbl>
      <w:tblPr>
        <w:tblW w:w="9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677"/>
        <w:gridCol w:w="1575"/>
        <w:gridCol w:w="3774"/>
        <w:gridCol w:w="3322"/>
      </w:tblGrid>
      <w:tr w:rsidR="00F47150" w14:paraId="6DDCE3D8" w14:textId="229FA04B" w:rsidTr="00F47150">
        <w:trPr>
          <w:tblHeader/>
        </w:trPr>
        <w:tc>
          <w:tcPr>
            <w:tcW w:w="677" w:type="dxa"/>
            <w:tcBorders>
              <w:top w:val="single" w:sz="5" w:space="0" w:color="D3DDE2"/>
              <w:left w:val="single" w:sz="5" w:space="0" w:color="D3DDE2"/>
              <w:bottom w:val="single" w:sz="5" w:space="0" w:color="D3DDE2"/>
              <w:right w:val="single" w:sz="5" w:space="0" w:color="D3DDE2"/>
            </w:tcBorders>
            <w:shd w:val="clear" w:color="auto" w:fill="18324A"/>
            <w:tcMar>
              <w:top w:w="100" w:type="dxa"/>
              <w:left w:w="140" w:type="dxa"/>
              <w:bottom w:w="100" w:type="dxa"/>
              <w:right w:w="140" w:type="dxa"/>
            </w:tcMar>
          </w:tcPr>
          <w:p w14:paraId="476FBF8B" w14:textId="77777777" w:rsidR="00F47150" w:rsidRDefault="00F47150" w:rsidP="00C575CF">
            <w:r>
              <w:rPr>
                <w:b/>
                <w:bCs/>
                <w:color w:val="FFFFFF"/>
              </w:rPr>
              <w:t>No.</w:t>
            </w:r>
          </w:p>
        </w:tc>
        <w:tc>
          <w:tcPr>
            <w:tcW w:w="1575" w:type="dxa"/>
            <w:tcBorders>
              <w:top w:val="single" w:sz="5" w:space="0" w:color="D3DDE2"/>
              <w:left w:val="single" w:sz="5" w:space="0" w:color="D3DDE2"/>
              <w:bottom w:val="single" w:sz="5" w:space="0" w:color="D3DDE2"/>
              <w:right w:val="single" w:sz="5" w:space="0" w:color="D3DDE2"/>
            </w:tcBorders>
            <w:shd w:val="clear" w:color="auto" w:fill="18324A"/>
            <w:tcMar>
              <w:top w:w="100" w:type="dxa"/>
              <w:left w:w="140" w:type="dxa"/>
              <w:bottom w:w="100" w:type="dxa"/>
              <w:right w:w="140" w:type="dxa"/>
            </w:tcMar>
          </w:tcPr>
          <w:p w14:paraId="25142438" w14:textId="77777777" w:rsidR="00F47150" w:rsidRDefault="00F47150" w:rsidP="00C575CF">
            <w:r>
              <w:rPr>
                <w:b/>
                <w:bCs/>
                <w:color w:val="FFFFFF"/>
              </w:rPr>
              <w:t>Exercise</w:t>
            </w:r>
          </w:p>
        </w:tc>
        <w:tc>
          <w:tcPr>
            <w:tcW w:w="3774" w:type="dxa"/>
            <w:tcBorders>
              <w:top w:val="single" w:sz="5" w:space="0" w:color="D3DDE2"/>
              <w:left w:val="single" w:sz="5" w:space="0" w:color="D3DDE2"/>
              <w:bottom w:val="single" w:sz="5" w:space="0" w:color="D3DDE2"/>
              <w:right w:val="single" w:sz="5" w:space="0" w:color="D3DDE2"/>
            </w:tcBorders>
            <w:shd w:val="clear" w:color="auto" w:fill="18324A"/>
            <w:tcMar>
              <w:top w:w="100" w:type="dxa"/>
              <w:left w:w="140" w:type="dxa"/>
              <w:bottom w:w="100" w:type="dxa"/>
              <w:right w:w="140" w:type="dxa"/>
            </w:tcMar>
          </w:tcPr>
          <w:p w14:paraId="10BE4154" w14:textId="77777777" w:rsidR="00F47150" w:rsidRDefault="00F47150" w:rsidP="00C575CF">
            <w:r>
              <w:rPr>
                <w:b/>
                <w:bCs/>
                <w:color w:val="FFFFFF"/>
              </w:rPr>
              <w:t>Instruction</w:t>
            </w:r>
          </w:p>
        </w:tc>
        <w:tc>
          <w:tcPr>
            <w:tcW w:w="3322" w:type="dxa"/>
            <w:tcBorders>
              <w:top w:val="single" w:sz="5" w:space="0" w:color="D3DDE2"/>
              <w:left w:val="single" w:sz="5" w:space="0" w:color="D3DDE2"/>
              <w:bottom w:val="single" w:sz="5" w:space="0" w:color="D3DDE2"/>
              <w:right w:val="single" w:sz="5" w:space="0" w:color="D3DDE2"/>
            </w:tcBorders>
            <w:shd w:val="clear" w:color="auto" w:fill="18324A"/>
          </w:tcPr>
          <w:p w14:paraId="60D51A3C" w14:textId="60B8502B" w:rsidR="00F47150" w:rsidRDefault="00F47150" w:rsidP="00C575CF">
            <w:pPr>
              <w:rPr>
                <w:b/>
                <w:bCs/>
                <w:color w:val="FFFFFF"/>
              </w:rPr>
            </w:pPr>
            <w:r>
              <w:rPr>
                <w:b/>
                <w:bCs/>
                <w:color w:val="FFFFFF"/>
              </w:rPr>
              <w:t>Frequencies Participants heard</w:t>
            </w:r>
          </w:p>
        </w:tc>
      </w:tr>
      <w:tr w:rsidR="00F47150" w14:paraId="4AF9C091" w14:textId="6A5C6A74" w:rsidTr="00F47150">
        <w:tc>
          <w:tcPr>
            <w:tcW w:w="677" w:type="dxa"/>
            <w:tcBorders>
              <w:top w:val="single" w:sz="5" w:space="0" w:color="D3DDE2"/>
              <w:left w:val="single" w:sz="5" w:space="0" w:color="D3DDE2"/>
              <w:bottom w:val="single" w:sz="5" w:space="0" w:color="D3DDE2"/>
              <w:right w:val="single" w:sz="5" w:space="0" w:color="D3DDE2"/>
            </w:tcBorders>
            <w:tcMar>
              <w:top w:w="100" w:type="dxa"/>
              <w:left w:w="140" w:type="dxa"/>
              <w:bottom w:w="100" w:type="dxa"/>
              <w:right w:w="140" w:type="dxa"/>
            </w:tcMar>
          </w:tcPr>
          <w:p w14:paraId="4E1DB560" w14:textId="77777777" w:rsidR="00F47150" w:rsidRDefault="00F47150" w:rsidP="00C575CF">
            <w:r>
              <w:t>1</w:t>
            </w:r>
          </w:p>
        </w:tc>
        <w:tc>
          <w:tcPr>
            <w:tcW w:w="1575" w:type="dxa"/>
            <w:tcBorders>
              <w:top w:val="single" w:sz="5" w:space="0" w:color="D3DDE2"/>
              <w:left w:val="single" w:sz="5" w:space="0" w:color="D3DDE2"/>
              <w:bottom w:val="single" w:sz="5" w:space="0" w:color="D3DDE2"/>
              <w:right w:val="single" w:sz="5" w:space="0" w:color="D3DDE2"/>
            </w:tcBorders>
            <w:tcMar>
              <w:top w:w="100" w:type="dxa"/>
              <w:left w:w="140" w:type="dxa"/>
              <w:bottom w:w="100" w:type="dxa"/>
              <w:right w:w="140" w:type="dxa"/>
            </w:tcMar>
          </w:tcPr>
          <w:p w14:paraId="64C410E5" w14:textId="77777777" w:rsidR="00F47150" w:rsidRDefault="00F47150" w:rsidP="00C575CF">
            <w:r>
              <w:t>Major Third</w:t>
            </w:r>
          </w:p>
        </w:tc>
        <w:tc>
          <w:tcPr>
            <w:tcW w:w="3774" w:type="dxa"/>
            <w:tcBorders>
              <w:top w:val="single" w:sz="5" w:space="0" w:color="D3DDE2"/>
              <w:left w:val="single" w:sz="5" w:space="0" w:color="D3DDE2"/>
              <w:bottom w:val="single" w:sz="5" w:space="0" w:color="D3DDE2"/>
              <w:right w:val="single" w:sz="5" w:space="0" w:color="D3DDE2"/>
            </w:tcBorders>
            <w:tcMar>
              <w:top w:w="100" w:type="dxa"/>
              <w:left w:w="140" w:type="dxa"/>
              <w:bottom w:w="100" w:type="dxa"/>
              <w:right w:w="140" w:type="dxa"/>
            </w:tcMar>
          </w:tcPr>
          <w:p w14:paraId="50C9060B" w14:textId="77777777" w:rsidR="00F47150" w:rsidRDefault="00F47150" w:rsidP="00C575CF">
            <w:r>
              <w:t>Listen and sing along — sustain the third.</w:t>
            </w:r>
          </w:p>
        </w:tc>
        <w:tc>
          <w:tcPr>
            <w:tcW w:w="3322" w:type="dxa"/>
            <w:tcBorders>
              <w:top w:val="single" w:sz="5" w:space="0" w:color="D3DDE2"/>
              <w:left w:val="single" w:sz="5" w:space="0" w:color="D3DDE2"/>
              <w:bottom w:val="single" w:sz="5" w:space="0" w:color="D3DDE2"/>
              <w:right w:val="single" w:sz="5" w:space="0" w:color="D3DDE2"/>
            </w:tcBorders>
          </w:tcPr>
          <w:p w14:paraId="766CCB3D" w14:textId="77777777" w:rsidR="00F47150" w:rsidRDefault="00F47150" w:rsidP="00C575CF"/>
        </w:tc>
      </w:tr>
      <w:tr w:rsidR="00F47150" w14:paraId="79EEA6A8" w14:textId="46BDE0F7" w:rsidTr="00F47150">
        <w:tc>
          <w:tcPr>
            <w:tcW w:w="677" w:type="dxa"/>
            <w:tcBorders>
              <w:top w:val="single" w:sz="5" w:space="0" w:color="D3DDE2"/>
              <w:left w:val="single" w:sz="5" w:space="0" w:color="D3DDE2"/>
              <w:bottom w:val="single" w:sz="5" w:space="0" w:color="D3DDE2"/>
              <w:right w:val="single" w:sz="5" w:space="0" w:color="D3DDE2"/>
            </w:tcBorders>
            <w:shd w:val="clear" w:color="auto" w:fill="F5F7F8"/>
            <w:tcMar>
              <w:top w:w="100" w:type="dxa"/>
              <w:left w:w="140" w:type="dxa"/>
              <w:bottom w:w="100" w:type="dxa"/>
              <w:right w:w="140" w:type="dxa"/>
            </w:tcMar>
          </w:tcPr>
          <w:p w14:paraId="6A5D5C15" w14:textId="77777777" w:rsidR="00F47150" w:rsidRDefault="00F47150" w:rsidP="00C575CF">
            <w:r>
              <w:t>2</w:t>
            </w:r>
          </w:p>
        </w:tc>
        <w:tc>
          <w:tcPr>
            <w:tcW w:w="1575" w:type="dxa"/>
            <w:tcBorders>
              <w:top w:val="single" w:sz="5" w:space="0" w:color="D3DDE2"/>
              <w:left w:val="single" w:sz="5" w:space="0" w:color="D3DDE2"/>
              <w:bottom w:val="single" w:sz="5" w:space="0" w:color="D3DDE2"/>
              <w:right w:val="single" w:sz="5" w:space="0" w:color="D3DDE2"/>
            </w:tcBorders>
            <w:shd w:val="clear" w:color="auto" w:fill="F5F7F8"/>
            <w:tcMar>
              <w:top w:w="100" w:type="dxa"/>
              <w:left w:w="140" w:type="dxa"/>
              <w:bottom w:w="100" w:type="dxa"/>
              <w:right w:w="140" w:type="dxa"/>
            </w:tcMar>
          </w:tcPr>
          <w:p w14:paraId="1AA27091" w14:textId="77777777" w:rsidR="00F47150" w:rsidRDefault="00F47150" w:rsidP="00C575CF">
            <w:r>
              <w:t>Minor Third</w:t>
            </w:r>
          </w:p>
        </w:tc>
        <w:tc>
          <w:tcPr>
            <w:tcW w:w="3774" w:type="dxa"/>
            <w:tcBorders>
              <w:top w:val="single" w:sz="5" w:space="0" w:color="D3DDE2"/>
              <w:left w:val="single" w:sz="5" w:space="0" w:color="D3DDE2"/>
              <w:bottom w:val="single" w:sz="5" w:space="0" w:color="D3DDE2"/>
              <w:right w:val="single" w:sz="5" w:space="0" w:color="D3DDE2"/>
            </w:tcBorders>
            <w:shd w:val="clear" w:color="auto" w:fill="F5F7F8"/>
            <w:tcMar>
              <w:top w:w="100" w:type="dxa"/>
              <w:left w:w="140" w:type="dxa"/>
              <w:bottom w:w="100" w:type="dxa"/>
              <w:right w:w="140" w:type="dxa"/>
            </w:tcMar>
          </w:tcPr>
          <w:p w14:paraId="64C52378" w14:textId="77777777" w:rsidR="00F47150" w:rsidRDefault="00F47150" w:rsidP="00C575CF">
            <w:r>
              <w:t>Listen and sing along — sustain the third.</w:t>
            </w:r>
          </w:p>
        </w:tc>
        <w:tc>
          <w:tcPr>
            <w:tcW w:w="3322" w:type="dxa"/>
            <w:tcBorders>
              <w:top w:val="single" w:sz="5" w:space="0" w:color="D3DDE2"/>
              <w:left w:val="single" w:sz="5" w:space="0" w:color="D3DDE2"/>
              <w:bottom w:val="single" w:sz="5" w:space="0" w:color="D3DDE2"/>
              <w:right w:val="single" w:sz="5" w:space="0" w:color="D3DDE2"/>
            </w:tcBorders>
            <w:shd w:val="clear" w:color="auto" w:fill="F5F7F8"/>
          </w:tcPr>
          <w:p w14:paraId="7D6C3CAB" w14:textId="77777777" w:rsidR="00F47150" w:rsidRDefault="00F47150" w:rsidP="00C575CF"/>
        </w:tc>
      </w:tr>
      <w:tr w:rsidR="00F47150" w14:paraId="63DC1177" w14:textId="3C605D43" w:rsidTr="00F47150">
        <w:tc>
          <w:tcPr>
            <w:tcW w:w="677" w:type="dxa"/>
            <w:tcBorders>
              <w:top w:val="single" w:sz="5" w:space="0" w:color="D3DDE2"/>
              <w:left w:val="single" w:sz="5" w:space="0" w:color="D3DDE2"/>
              <w:bottom w:val="single" w:sz="5" w:space="0" w:color="D3DDE2"/>
              <w:right w:val="single" w:sz="5" w:space="0" w:color="D3DDE2"/>
            </w:tcBorders>
            <w:tcMar>
              <w:top w:w="100" w:type="dxa"/>
              <w:left w:w="140" w:type="dxa"/>
              <w:bottom w:w="100" w:type="dxa"/>
              <w:right w:w="140" w:type="dxa"/>
            </w:tcMar>
          </w:tcPr>
          <w:p w14:paraId="537C62BB" w14:textId="77777777" w:rsidR="00F47150" w:rsidRDefault="00F47150" w:rsidP="00C575CF">
            <w:r>
              <w:t>3</w:t>
            </w:r>
          </w:p>
        </w:tc>
        <w:tc>
          <w:tcPr>
            <w:tcW w:w="1575" w:type="dxa"/>
            <w:tcBorders>
              <w:top w:val="single" w:sz="5" w:space="0" w:color="D3DDE2"/>
              <w:left w:val="single" w:sz="5" w:space="0" w:color="D3DDE2"/>
              <w:bottom w:val="single" w:sz="5" w:space="0" w:color="D3DDE2"/>
              <w:right w:val="single" w:sz="5" w:space="0" w:color="D3DDE2"/>
            </w:tcBorders>
            <w:tcMar>
              <w:top w:w="100" w:type="dxa"/>
              <w:left w:w="140" w:type="dxa"/>
              <w:bottom w:w="100" w:type="dxa"/>
              <w:right w:w="140" w:type="dxa"/>
            </w:tcMar>
          </w:tcPr>
          <w:p w14:paraId="65E488C2" w14:textId="77777777" w:rsidR="00F47150" w:rsidRDefault="00F47150" w:rsidP="00C575CF">
            <w:r>
              <w:t>Major Chord</w:t>
            </w:r>
          </w:p>
        </w:tc>
        <w:tc>
          <w:tcPr>
            <w:tcW w:w="3774" w:type="dxa"/>
            <w:tcBorders>
              <w:top w:val="single" w:sz="5" w:space="0" w:color="D3DDE2"/>
              <w:left w:val="single" w:sz="5" w:space="0" w:color="D3DDE2"/>
              <w:bottom w:val="single" w:sz="5" w:space="0" w:color="D3DDE2"/>
              <w:right w:val="single" w:sz="5" w:space="0" w:color="D3DDE2"/>
            </w:tcBorders>
            <w:tcMar>
              <w:top w:w="100" w:type="dxa"/>
              <w:left w:w="140" w:type="dxa"/>
              <w:bottom w:w="100" w:type="dxa"/>
              <w:right w:w="140" w:type="dxa"/>
            </w:tcMar>
          </w:tcPr>
          <w:p w14:paraId="0B5F58BD" w14:textId="77777777" w:rsidR="00F47150" w:rsidRDefault="00F47150" w:rsidP="00C575CF">
            <w:r>
              <w:t>Listen and sing along — sustain the third.</w:t>
            </w:r>
          </w:p>
        </w:tc>
        <w:tc>
          <w:tcPr>
            <w:tcW w:w="3322" w:type="dxa"/>
            <w:tcBorders>
              <w:top w:val="single" w:sz="5" w:space="0" w:color="D3DDE2"/>
              <w:left w:val="single" w:sz="5" w:space="0" w:color="D3DDE2"/>
              <w:bottom w:val="single" w:sz="5" w:space="0" w:color="D3DDE2"/>
              <w:right w:val="single" w:sz="5" w:space="0" w:color="D3DDE2"/>
            </w:tcBorders>
          </w:tcPr>
          <w:p w14:paraId="57E6B7F8" w14:textId="77777777" w:rsidR="00F47150" w:rsidRDefault="00F47150" w:rsidP="00C575CF"/>
        </w:tc>
      </w:tr>
      <w:tr w:rsidR="00F47150" w14:paraId="7627EB78" w14:textId="492C7CC2" w:rsidTr="00F47150">
        <w:tc>
          <w:tcPr>
            <w:tcW w:w="677" w:type="dxa"/>
            <w:tcBorders>
              <w:top w:val="single" w:sz="5" w:space="0" w:color="D3DDE2"/>
              <w:left w:val="single" w:sz="5" w:space="0" w:color="D3DDE2"/>
              <w:bottom w:val="single" w:sz="5" w:space="0" w:color="D3DDE2"/>
              <w:right w:val="single" w:sz="5" w:space="0" w:color="D3DDE2"/>
            </w:tcBorders>
            <w:shd w:val="clear" w:color="auto" w:fill="F5F7F8"/>
            <w:tcMar>
              <w:top w:w="100" w:type="dxa"/>
              <w:left w:w="140" w:type="dxa"/>
              <w:bottom w:w="100" w:type="dxa"/>
              <w:right w:w="140" w:type="dxa"/>
            </w:tcMar>
          </w:tcPr>
          <w:p w14:paraId="0C96F506" w14:textId="77777777" w:rsidR="00F47150" w:rsidRDefault="00F47150" w:rsidP="00C575CF">
            <w:r>
              <w:t>4</w:t>
            </w:r>
          </w:p>
        </w:tc>
        <w:tc>
          <w:tcPr>
            <w:tcW w:w="1575" w:type="dxa"/>
            <w:tcBorders>
              <w:top w:val="single" w:sz="5" w:space="0" w:color="D3DDE2"/>
              <w:left w:val="single" w:sz="5" w:space="0" w:color="D3DDE2"/>
              <w:bottom w:val="single" w:sz="5" w:space="0" w:color="D3DDE2"/>
              <w:right w:val="single" w:sz="5" w:space="0" w:color="D3DDE2"/>
            </w:tcBorders>
            <w:shd w:val="clear" w:color="auto" w:fill="F5F7F8"/>
            <w:tcMar>
              <w:top w:w="100" w:type="dxa"/>
              <w:left w:w="140" w:type="dxa"/>
              <w:bottom w:w="100" w:type="dxa"/>
              <w:right w:w="140" w:type="dxa"/>
            </w:tcMar>
          </w:tcPr>
          <w:p w14:paraId="1642A526" w14:textId="77777777" w:rsidR="00F47150" w:rsidRDefault="00F47150" w:rsidP="00C575CF">
            <w:r>
              <w:t>Minor Chord</w:t>
            </w:r>
          </w:p>
        </w:tc>
        <w:tc>
          <w:tcPr>
            <w:tcW w:w="3774" w:type="dxa"/>
            <w:tcBorders>
              <w:top w:val="single" w:sz="5" w:space="0" w:color="D3DDE2"/>
              <w:left w:val="single" w:sz="5" w:space="0" w:color="D3DDE2"/>
              <w:bottom w:val="single" w:sz="5" w:space="0" w:color="D3DDE2"/>
              <w:right w:val="single" w:sz="5" w:space="0" w:color="D3DDE2"/>
            </w:tcBorders>
            <w:shd w:val="clear" w:color="auto" w:fill="F5F7F8"/>
            <w:tcMar>
              <w:top w:w="100" w:type="dxa"/>
              <w:left w:w="140" w:type="dxa"/>
              <w:bottom w:w="100" w:type="dxa"/>
              <w:right w:w="140" w:type="dxa"/>
            </w:tcMar>
          </w:tcPr>
          <w:p w14:paraId="15C65E9A" w14:textId="77777777" w:rsidR="00F47150" w:rsidRDefault="00F47150" w:rsidP="00C575CF">
            <w:r>
              <w:t>Listen and sing along — sustain the third.</w:t>
            </w:r>
          </w:p>
        </w:tc>
        <w:tc>
          <w:tcPr>
            <w:tcW w:w="3322" w:type="dxa"/>
            <w:tcBorders>
              <w:top w:val="single" w:sz="5" w:space="0" w:color="D3DDE2"/>
              <w:left w:val="single" w:sz="5" w:space="0" w:color="D3DDE2"/>
              <w:bottom w:val="single" w:sz="5" w:space="0" w:color="D3DDE2"/>
              <w:right w:val="single" w:sz="5" w:space="0" w:color="D3DDE2"/>
            </w:tcBorders>
            <w:shd w:val="clear" w:color="auto" w:fill="F5F7F8"/>
          </w:tcPr>
          <w:p w14:paraId="4ABB0C3F" w14:textId="77777777" w:rsidR="00F47150" w:rsidRDefault="00F47150" w:rsidP="00C575CF"/>
        </w:tc>
      </w:tr>
      <w:tr w:rsidR="00F47150" w14:paraId="7EA09825" w14:textId="04D1AAB3" w:rsidTr="00F47150">
        <w:tc>
          <w:tcPr>
            <w:tcW w:w="677" w:type="dxa"/>
            <w:tcBorders>
              <w:top w:val="single" w:sz="5" w:space="0" w:color="D3DDE2"/>
              <w:left w:val="single" w:sz="5" w:space="0" w:color="D3DDE2"/>
              <w:bottom w:val="single" w:sz="5" w:space="0" w:color="D3DDE2"/>
              <w:right w:val="single" w:sz="5" w:space="0" w:color="D3DDE2"/>
            </w:tcBorders>
            <w:tcMar>
              <w:top w:w="100" w:type="dxa"/>
              <w:left w:w="140" w:type="dxa"/>
              <w:bottom w:w="100" w:type="dxa"/>
              <w:right w:w="140" w:type="dxa"/>
            </w:tcMar>
          </w:tcPr>
          <w:p w14:paraId="74815D44" w14:textId="77777777" w:rsidR="00F47150" w:rsidRDefault="00F47150" w:rsidP="00C575CF">
            <w:r>
              <w:t>5</w:t>
            </w:r>
          </w:p>
        </w:tc>
        <w:tc>
          <w:tcPr>
            <w:tcW w:w="1575" w:type="dxa"/>
            <w:tcBorders>
              <w:top w:val="single" w:sz="5" w:space="0" w:color="D3DDE2"/>
              <w:left w:val="single" w:sz="5" w:space="0" w:color="D3DDE2"/>
              <w:bottom w:val="single" w:sz="5" w:space="0" w:color="D3DDE2"/>
              <w:right w:val="single" w:sz="5" w:space="0" w:color="D3DDE2"/>
            </w:tcBorders>
            <w:tcMar>
              <w:top w:w="100" w:type="dxa"/>
              <w:left w:w="140" w:type="dxa"/>
              <w:bottom w:w="100" w:type="dxa"/>
              <w:right w:w="140" w:type="dxa"/>
            </w:tcMar>
          </w:tcPr>
          <w:p w14:paraId="21E3F184" w14:textId="77777777" w:rsidR="00F47150" w:rsidRDefault="00F47150" w:rsidP="00C575CF">
            <w:r>
              <w:t>Melody</w:t>
            </w:r>
          </w:p>
        </w:tc>
        <w:tc>
          <w:tcPr>
            <w:tcW w:w="3774" w:type="dxa"/>
            <w:tcBorders>
              <w:top w:val="single" w:sz="5" w:space="0" w:color="D3DDE2"/>
              <w:left w:val="single" w:sz="5" w:space="0" w:color="D3DDE2"/>
              <w:bottom w:val="single" w:sz="5" w:space="0" w:color="D3DDE2"/>
              <w:right w:val="single" w:sz="5" w:space="0" w:color="D3DDE2"/>
            </w:tcBorders>
            <w:tcMar>
              <w:top w:w="100" w:type="dxa"/>
              <w:left w:w="140" w:type="dxa"/>
              <w:bottom w:w="100" w:type="dxa"/>
              <w:right w:w="140" w:type="dxa"/>
            </w:tcMar>
          </w:tcPr>
          <w:p w14:paraId="40B51983" w14:textId="77777777" w:rsidR="00F47150" w:rsidRDefault="00F47150" w:rsidP="00C575CF">
            <w:r>
              <w:t>Listen and sing along with the melody, then sing it by yourself above the tonic.</w:t>
            </w:r>
          </w:p>
        </w:tc>
        <w:tc>
          <w:tcPr>
            <w:tcW w:w="3322" w:type="dxa"/>
            <w:tcBorders>
              <w:top w:val="single" w:sz="5" w:space="0" w:color="D3DDE2"/>
              <w:left w:val="single" w:sz="5" w:space="0" w:color="D3DDE2"/>
              <w:bottom w:val="single" w:sz="5" w:space="0" w:color="D3DDE2"/>
              <w:right w:val="single" w:sz="5" w:space="0" w:color="D3DDE2"/>
            </w:tcBorders>
          </w:tcPr>
          <w:p w14:paraId="7A8E5862" w14:textId="77777777" w:rsidR="00F47150" w:rsidRDefault="00F47150" w:rsidP="00C575CF"/>
        </w:tc>
      </w:tr>
      <w:tr w:rsidR="00F47150" w14:paraId="49466B45" w14:textId="41E1B31E" w:rsidTr="00F47150">
        <w:tc>
          <w:tcPr>
            <w:tcW w:w="677" w:type="dxa"/>
            <w:tcBorders>
              <w:top w:val="single" w:sz="5" w:space="0" w:color="D3DDE2"/>
              <w:left w:val="single" w:sz="5" w:space="0" w:color="D3DDE2"/>
              <w:bottom w:val="single" w:sz="5" w:space="0" w:color="D3DDE2"/>
              <w:right w:val="single" w:sz="5" w:space="0" w:color="D3DDE2"/>
            </w:tcBorders>
            <w:shd w:val="clear" w:color="auto" w:fill="F5F7F8"/>
            <w:tcMar>
              <w:top w:w="100" w:type="dxa"/>
              <w:left w:w="140" w:type="dxa"/>
              <w:bottom w:w="100" w:type="dxa"/>
              <w:right w:w="140" w:type="dxa"/>
            </w:tcMar>
          </w:tcPr>
          <w:p w14:paraId="71F9B04F" w14:textId="77777777" w:rsidR="00F47150" w:rsidRDefault="00F47150" w:rsidP="00C575CF">
            <w:r>
              <w:t>6</w:t>
            </w:r>
          </w:p>
        </w:tc>
        <w:tc>
          <w:tcPr>
            <w:tcW w:w="1575" w:type="dxa"/>
            <w:tcBorders>
              <w:top w:val="single" w:sz="5" w:space="0" w:color="D3DDE2"/>
              <w:left w:val="single" w:sz="5" w:space="0" w:color="D3DDE2"/>
              <w:bottom w:val="single" w:sz="5" w:space="0" w:color="D3DDE2"/>
              <w:right w:val="single" w:sz="5" w:space="0" w:color="D3DDE2"/>
            </w:tcBorders>
            <w:shd w:val="clear" w:color="auto" w:fill="F5F7F8"/>
            <w:tcMar>
              <w:top w:w="100" w:type="dxa"/>
              <w:left w:w="140" w:type="dxa"/>
              <w:bottom w:w="100" w:type="dxa"/>
              <w:right w:w="140" w:type="dxa"/>
            </w:tcMar>
          </w:tcPr>
          <w:p w14:paraId="12EDC40F" w14:textId="77777777" w:rsidR="00F47150" w:rsidRDefault="00F47150" w:rsidP="00C575CF">
            <w:r>
              <w:t>Pentatonic Scale</w:t>
            </w:r>
          </w:p>
        </w:tc>
        <w:tc>
          <w:tcPr>
            <w:tcW w:w="3774" w:type="dxa"/>
            <w:tcBorders>
              <w:top w:val="single" w:sz="5" w:space="0" w:color="D3DDE2"/>
              <w:left w:val="single" w:sz="5" w:space="0" w:color="D3DDE2"/>
              <w:bottom w:val="single" w:sz="5" w:space="0" w:color="D3DDE2"/>
              <w:right w:val="single" w:sz="5" w:space="0" w:color="D3DDE2"/>
            </w:tcBorders>
            <w:shd w:val="clear" w:color="auto" w:fill="F5F7F8"/>
            <w:tcMar>
              <w:top w:w="100" w:type="dxa"/>
              <w:left w:w="140" w:type="dxa"/>
              <w:bottom w:w="100" w:type="dxa"/>
              <w:right w:w="140" w:type="dxa"/>
            </w:tcMar>
          </w:tcPr>
          <w:p w14:paraId="46872294" w14:textId="77777777" w:rsidR="00F47150" w:rsidRDefault="00F47150" w:rsidP="00C575CF">
            <w:r>
              <w:t>Listen and sing along with the scale, then sing it by yourself above the tonic.</w:t>
            </w:r>
          </w:p>
        </w:tc>
        <w:tc>
          <w:tcPr>
            <w:tcW w:w="3322" w:type="dxa"/>
            <w:tcBorders>
              <w:top w:val="single" w:sz="5" w:space="0" w:color="D3DDE2"/>
              <w:left w:val="single" w:sz="5" w:space="0" w:color="D3DDE2"/>
              <w:bottom w:val="single" w:sz="5" w:space="0" w:color="D3DDE2"/>
              <w:right w:val="single" w:sz="5" w:space="0" w:color="D3DDE2"/>
            </w:tcBorders>
            <w:shd w:val="clear" w:color="auto" w:fill="F5F7F8"/>
          </w:tcPr>
          <w:p w14:paraId="0AA16822" w14:textId="77777777" w:rsidR="00F47150" w:rsidRDefault="00F47150" w:rsidP="00C575CF"/>
        </w:tc>
      </w:tr>
    </w:tbl>
    <w:p w14:paraId="2D8E184D" w14:textId="77777777" w:rsidR="009028E4" w:rsidRDefault="009028E4" w:rsidP="009028E4">
      <w:pPr>
        <w:spacing w:before="200" w:after="140"/>
      </w:pPr>
      <w:r>
        <w:rPr>
          <w:b/>
          <w:bCs/>
          <w:color w:val="2D7A78"/>
        </w:rPr>
        <w:t>Recording procedure</w:t>
      </w:r>
    </w:p>
    <w:p w14:paraId="3F46FA78" w14:textId="77777777" w:rsidR="009028E4" w:rsidRDefault="009028E4" w:rsidP="009028E4">
      <w:pPr>
        <w:spacing w:after="140"/>
      </w:pPr>
      <w:r>
        <w:t>For each exercise, the sample began playing when the participant started recording. Recording continued while the participant listened and sang, then stopped automatically when the sample ended. Participants could review the take, save it, or discard and re-record it if there was a technical issue. At least one saved take was required for each exercise.</w:t>
      </w:r>
    </w:p>
    <w:p w14:paraId="2103A5C9" w14:textId="77777777" w:rsidR="009028E4" w:rsidRDefault="009028E4" w:rsidP="009028E4">
      <w:pPr>
        <w:pStyle w:val="Heading2"/>
        <w:spacing w:after="130"/>
      </w:pPr>
      <w:r>
        <w:lastRenderedPageBreak/>
        <w:t>Final reflection completed after each assessment</w:t>
      </w:r>
    </w:p>
    <w:p w14:paraId="23FBE1D8" w14:textId="77777777" w:rsidR="009028E4" w:rsidRDefault="009028E4" w:rsidP="009028E4">
      <w:pPr>
        <w:spacing w:before="120" w:after="80"/>
      </w:pPr>
      <w:r>
        <w:rPr>
          <w:b/>
          <w:bCs/>
          <w:color w:val="2D7A78"/>
        </w:rPr>
        <w:t xml:space="preserve">1. </w:t>
      </w:r>
      <w:r>
        <w:rPr>
          <w:b/>
          <w:bCs/>
        </w:rPr>
        <w:t>What did you notice about your listening, tuning, pitch adjustment, or vocal experience during this assessment?</w:t>
      </w:r>
    </w:p>
    <w:p w14:paraId="1113DC6F" w14:textId="77777777" w:rsidR="009028E4" w:rsidRDefault="009028E4" w:rsidP="009028E4">
      <w:pPr>
        <w:pBdr>
          <w:bottom w:val="single" w:sz="4" w:space="4" w:color="89969D"/>
        </w:pBdr>
        <w:spacing w:before="60" w:after="160"/>
      </w:pPr>
    </w:p>
    <w:p w14:paraId="41FC544F" w14:textId="77777777" w:rsidR="009028E4" w:rsidRDefault="009028E4" w:rsidP="009028E4">
      <w:pPr>
        <w:pBdr>
          <w:bottom w:val="single" w:sz="4" w:space="4" w:color="89969D"/>
        </w:pBdr>
        <w:spacing w:before="60" w:after="160"/>
      </w:pPr>
    </w:p>
    <w:p w14:paraId="083B2734" w14:textId="77777777" w:rsidR="009028E4" w:rsidRDefault="009028E4" w:rsidP="009028E4">
      <w:pPr>
        <w:pBdr>
          <w:bottom w:val="single" w:sz="4" w:space="4" w:color="89969D"/>
        </w:pBdr>
        <w:spacing w:before="60" w:after="160"/>
      </w:pPr>
    </w:p>
    <w:p w14:paraId="605BBAD3" w14:textId="77777777" w:rsidR="009028E4" w:rsidRDefault="009028E4" w:rsidP="009028E4">
      <w:pPr>
        <w:spacing w:before="120" w:after="80"/>
      </w:pPr>
      <w:r>
        <w:rPr>
          <w:b/>
          <w:bCs/>
          <w:color w:val="2D7A78"/>
        </w:rPr>
        <w:t xml:space="preserve">2. </w:t>
      </w:r>
      <w:r>
        <w:rPr>
          <w:b/>
          <w:bCs/>
        </w:rPr>
        <w:t>How would you rate your intonation during this assessment?</w:t>
      </w:r>
    </w:p>
    <w:p w14:paraId="3A1B0EB0" w14:textId="77777777" w:rsidR="009028E4" w:rsidRDefault="009028E4" w:rsidP="009028E4">
      <w:pPr>
        <w:pBdr>
          <w:bottom w:val="single" w:sz="4" w:space="4" w:color="89969D"/>
        </w:pBdr>
        <w:spacing w:before="60" w:after="160"/>
      </w:pPr>
    </w:p>
    <w:p w14:paraId="3B0F4E34" w14:textId="77777777" w:rsidR="009028E4" w:rsidRDefault="009028E4" w:rsidP="009028E4">
      <w:pPr>
        <w:spacing w:after="180"/>
      </w:pPr>
      <w:r>
        <w:t>1 — Very unstable     2 — Mostly unstable     3 — Neutral / mixed     4 — Mostly stable     5 — Very stable and accurate</w:t>
      </w:r>
    </w:p>
    <w:p w14:paraId="5537F9AE" w14:textId="77777777" w:rsidR="009028E4" w:rsidRDefault="009028E4" w:rsidP="009028E4">
      <w:pPr>
        <w:spacing w:before="120" w:after="80"/>
      </w:pPr>
      <w:r>
        <w:rPr>
          <w:b/>
          <w:bCs/>
          <w:color w:val="2D7A78"/>
        </w:rPr>
        <w:t xml:space="preserve">3. </w:t>
      </w:r>
      <w:r>
        <w:rPr>
          <w:b/>
          <w:bCs/>
        </w:rPr>
        <w:t>How would you rate your intonation in general this week?</w:t>
      </w:r>
    </w:p>
    <w:p w14:paraId="5F726B6A" w14:textId="77777777" w:rsidR="009028E4" w:rsidRDefault="009028E4" w:rsidP="009028E4">
      <w:pPr>
        <w:pBdr>
          <w:bottom w:val="single" w:sz="4" w:space="4" w:color="89969D"/>
        </w:pBdr>
        <w:spacing w:before="60" w:after="160"/>
      </w:pPr>
    </w:p>
    <w:p w14:paraId="438FAE3B" w14:textId="77777777" w:rsidR="009028E4" w:rsidRDefault="009028E4" w:rsidP="009028E4">
      <w:pPr>
        <w:spacing w:after="180"/>
      </w:pPr>
      <w:r>
        <w:t>1 — Very unstable     2 — Mostly unstable     3 — Neutral / mixed     4 — Mostly stable     5 — Very stable and accurate</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360"/>
      </w:tblGrid>
      <w:tr w:rsidR="009028E4" w14:paraId="18FD7734" w14:textId="77777777" w:rsidTr="00C575CF">
        <w:tc>
          <w:tcPr>
            <w:tcW w:w="9360" w:type="dxa"/>
            <w:tcBorders>
              <w:top w:val="single" w:sz="5" w:space="0" w:color="D3DDE2"/>
              <w:left w:val="single" w:sz="5" w:space="0" w:color="D3DDE2"/>
              <w:bottom w:val="single" w:sz="5" w:space="0" w:color="D3DDE2"/>
              <w:right w:val="single" w:sz="5" w:space="0" w:color="D3DDE2"/>
            </w:tcBorders>
            <w:shd w:val="clear" w:color="auto" w:fill="EAF3F2"/>
            <w:tcMar>
              <w:top w:w="100" w:type="dxa"/>
              <w:left w:w="140" w:type="dxa"/>
              <w:bottom w:w="100" w:type="dxa"/>
              <w:right w:w="140" w:type="dxa"/>
            </w:tcMar>
          </w:tcPr>
          <w:p w14:paraId="7A1BD669" w14:textId="77777777" w:rsidR="009028E4" w:rsidRDefault="009028E4" w:rsidP="00C575CF">
            <w:r>
              <w:rPr>
                <w:i/>
                <w:iCs/>
                <w:color w:val="18324A"/>
              </w:rPr>
              <w:t>Participants completed all three reflection questions before submitting. Submission locked the assessment and prevented later editing or re-recording unless the researcher reopened it.</w:t>
            </w:r>
          </w:p>
        </w:tc>
      </w:tr>
    </w:tbl>
    <w:p w14:paraId="4ED2BF83" w14:textId="77777777" w:rsidR="009028E4" w:rsidRDefault="009028E4" w:rsidP="009028E4"/>
    <w:p w14:paraId="5BA8FB72" w14:textId="77777777" w:rsidR="009028E4" w:rsidRDefault="009028E4" w:rsidP="0078250F">
      <w:pPr>
        <w:spacing w:line="360" w:lineRule="auto"/>
        <w:rPr>
          <w:rFonts w:asciiTheme="minorBidi" w:hAnsiTheme="minorBidi"/>
        </w:rPr>
      </w:pPr>
    </w:p>
    <w:p w14:paraId="0231CDBC" w14:textId="77777777" w:rsidR="00F47150" w:rsidRDefault="00F47150" w:rsidP="0078250F">
      <w:pPr>
        <w:spacing w:line="360" w:lineRule="auto"/>
        <w:rPr>
          <w:rFonts w:asciiTheme="minorBidi" w:hAnsiTheme="minorBidi"/>
        </w:rPr>
      </w:pPr>
    </w:p>
    <w:p w14:paraId="779997BE" w14:textId="77777777" w:rsidR="00F47150" w:rsidRDefault="00F47150" w:rsidP="0078250F">
      <w:pPr>
        <w:spacing w:line="360" w:lineRule="auto"/>
        <w:rPr>
          <w:rFonts w:asciiTheme="minorBidi" w:hAnsiTheme="minorBidi"/>
        </w:rPr>
      </w:pPr>
    </w:p>
    <w:p w14:paraId="15E16A3D" w14:textId="77777777" w:rsidR="00F47150" w:rsidRDefault="00F47150" w:rsidP="0078250F">
      <w:pPr>
        <w:spacing w:line="360" w:lineRule="auto"/>
        <w:rPr>
          <w:rFonts w:asciiTheme="minorBidi" w:hAnsiTheme="minorBidi"/>
        </w:rPr>
      </w:pPr>
    </w:p>
    <w:p w14:paraId="5E98BB42" w14:textId="77777777" w:rsidR="00F47150" w:rsidRDefault="00F47150" w:rsidP="0078250F">
      <w:pPr>
        <w:spacing w:line="360" w:lineRule="auto"/>
        <w:rPr>
          <w:rFonts w:asciiTheme="minorBidi" w:hAnsiTheme="minorBidi"/>
        </w:rPr>
      </w:pPr>
    </w:p>
    <w:p w14:paraId="601A7839" w14:textId="77777777" w:rsidR="00F47150" w:rsidRDefault="00F47150" w:rsidP="0078250F">
      <w:pPr>
        <w:spacing w:line="360" w:lineRule="auto"/>
        <w:rPr>
          <w:rFonts w:asciiTheme="minorBidi" w:hAnsiTheme="minorBidi"/>
        </w:rPr>
      </w:pPr>
    </w:p>
    <w:p w14:paraId="2B18BF3E" w14:textId="77777777" w:rsidR="00F47150" w:rsidRDefault="00F47150" w:rsidP="0078250F">
      <w:pPr>
        <w:spacing w:line="360" w:lineRule="auto"/>
        <w:rPr>
          <w:rFonts w:asciiTheme="minorBidi" w:hAnsiTheme="minorBidi"/>
        </w:rPr>
      </w:pPr>
    </w:p>
    <w:p w14:paraId="54EEED18" w14:textId="77777777" w:rsidR="005D2D00" w:rsidRDefault="005D2D00" w:rsidP="0078250F">
      <w:pPr>
        <w:spacing w:line="360" w:lineRule="auto"/>
        <w:rPr>
          <w:rFonts w:asciiTheme="minorBidi" w:hAnsiTheme="minorBidi"/>
        </w:rPr>
      </w:pPr>
    </w:p>
    <w:p w14:paraId="4C9530B6" w14:textId="77777777" w:rsidR="005D2D00" w:rsidRDefault="005D2D00" w:rsidP="0078250F">
      <w:pPr>
        <w:spacing w:line="360" w:lineRule="auto"/>
        <w:rPr>
          <w:rFonts w:asciiTheme="minorBidi" w:hAnsiTheme="minorBidi"/>
        </w:rPr>
      </w:pPr>
    </w:p>
    <w:p w14:paraId="021CC540" w14:textId="77777777" w:rsidR="005D2D00" w:rsidRDefault="005D2D00" w:rsidP="0078250F">
      <w:pPr>
        <w:spacing w:line="360" w:lineRule="auto"/>
        <w:rPr>
          <w:rFonts w:asciiTheme="minorBidi" w:hAnsiTheme="minorBidi"/>
        </w:rPr>
      </w:pPr>
    </w:p>
    <w:p w14:paraId="21E94463" w14:textId="77777777" w:rsidR="005D2D00" w:rsidRDefault="005D2D00" w:rsidP="0078250F">
      <w:pPr>
        <w:spacing w:line="360" w:lineRule="auto"/>
        <w:rPr>
          <w:rFonts w:asciiTheme="minorBidi" w:hAnsiTheme="minorBidi"/>
        </w:rPr>
      </w:pPr>
    </w:p>
    <w:p w14:paraId="1DF4480B" w14:textId="77777777" w:rsidR="005D2D00" w:rsidRDefault="005D2D00" w:rsidP="0078250F">
      <w:pPr>
        <w:spacing w:line="360" w:lineRule="auto"/>
        <w:rPr>
          <w:rFonts w:asciiTheme="minorBidi" w:hAnsiTheme="minorBidi"/>
        </w:rPr>
      </w:pPr>
    </w:p>
    <w:p w14:paraId="29E6C972" w14:textId="77777777" w:rsidR="005D2D00" w:rsidRDefault="005D2D00" w:rsidP="0078250F">
      <w:pPr>
        <w:spacing w:line="360" w:lineRule="auto"/>
        <w:rPr>
          <w:rFonts w:asciiTheme="minorBidi" w:hAnsiTheme="minorBidi"/>
        </w:rPr>
      </w:pPr>
    </w:p>
    <w:p w14:paraId="547F3408" w14:textId="77777777" w:rsidR="00F47150" w:rsidRDefault="00F47150" w:rsidP="0078250F">
      <w:pPr>
        <w:spacing w:line="360" w:lineRule="auto"/>
        <w:rPr>
          <w:rFonts w:asciiTheme="minorBidi" w:hAnsiTheme="minorBidi"/>
        </w:rPr>
      </w:pPr>
    </w:p>
    <w:p w14:paraId="092498BC" w14:textId="25C82383" w:rsidR="00F47150" w:rsidRDefault="00F47150" w:rsidP="00F47150">
      <w:pPr>
        <w:pStyle w:val="Heading1"/>
      </w:pPr>
      <w:r>
        <w:lastRenderedPageBreak/>
        <w:t>Appendix D — Intervention Protocol</w:t>
      </w:r>
    </w:p>
    <w:p w14:paraId="1180AA60" w14:textId="77777777" w:rsidR="00F47150" w:rsidRDefault="00F47150" w:rsidP="0078250F">
      <w:pPr>
        <w:spacing w:line="360" w:lineRule="auto"/>
        <w:rPr>
          <w:rFonts w:asciiTheme="minorBidi" w:hAnsiTheme="minorBidi"/>
        </w:rPr>
      </w:pPr>
    </w:p>
    <w:p w14:paraId="681337FB" w14:textId="6376C667" w:rsidR="00A40222" w:rsidRPr="00A40222" w:rsidRDefault="00A40222" w:rsidP="00A40222">
      <w:pPr>
        <w:spacing w:after="0" w:line="240" w:lineRule="auto"/>
        <w:rPr>
          <w:rFonts w:ascii="Times New Roman" w:eastAsia="Times New Roman" w:hAnsi="Times New Roman" w:cs="Times New Roman"/>
          <w:b/>
          <w:bCs/>
          <w:color w:val="1F497D" w:themeColor="text2"/>
          <w:sz w:val="36"/>
          <w:szCs w:val="36"/>
          <w:lang w:val="en-GB" w:eastAsia="en-GB" w:bidi="he-IL"/>
        </w:rPr>
      </w:pPr>
      <w:r w:rsidRPr="00A40222">
        <w:rPr>
          <w:rFonts w:ascii="Arial" w:eastAsia="Times New Roman" w:hAnsi="Arial" w:cs="Arial"/>
          <w:b/>
          <w:bCs/>
          <w:color w:val="1F497D" w:themeColor="text2"/>
          <w:sz w:val="36"/>
          <w:szCs w:val="36"/>
          <w:lang w:val="en-GB" w:eastAsia="en-GB" w:bidi="he-IL"/>
        </w:rPr>
        <w:t>Intervention protocol</w:t>
      </w:r>
    </w:p>
    <w:p w14:paraId="445775FE"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p>
    <w:p w14:paraId="6A567AFF" w14:textId="77777777" w:rsidR="00A40222" w:rsidRDefault="00A40222" w:rsidP="00A40222">
      <w:pPr>
        <w:spacing w:after="0" w:line="240" w:lineRule="auto"/>
        <w:rPr>
          <w:rFonts w:ascii="Arial" w:eastAsia="Times New Roman" w:hAnsi="Arial" w:cs="Arial"/>
          <w:color w:val="000000"/>
          <w:lang w:val="en-GB" w:eastAsia="en-GB" w:bidi="he-IL"/>
        </w:rPr>
      </w:pPr>
      <w:r w:rsidRPr="00A40222">
        <w:rPr>
          <w:rFonts w:ascii="Arial" w:eastAsia="Times New Roman" w:hAnsi="Arial" w:cs="Arial"/>
          <w:color w:val="000000"/>
          <w:lang w:val="en-GB" w:eastAsia="en-GB" w:bidi="he-IL"/>
        </w:rPr>
        <w:t>Overview and pedagogical stance</w:t>
      </w:r>
    </w:p>
    <w:p w14:paraId="7C242D0E" w14:textId="77777777" w:rsidR="00FA70F4" w:rsidRDefault="00FA70F4" w:rsidP="00A40222">
      <w:pPr>
        <w:spacing w:after="0" w:line="240" w:lineRule="auto"/>
        <w:rPr>
          <w:rFonts w:ascii="Arial" w:eastAsia="Times New Roman" w:hAnsi="Arial" w:cs="Arial"/>
          <w:color w:val="000000"/>
          <w:lang w:val="en-GB" w:eastAsia="en-GB" w:bidi="he-IL"/>
        </w:rPr>
      </w:pPr>
    </w:p>
    <w:p w14:paraId="12B96DCB" w14:textId="5F7C663C" w:rsidR="00A40222" w:rsidRDefault="00FA70F4" w:rsidP="00A40222">
      <w:pPr>
        <w:spacing w:after="0" w:line="240" w:lineRule="auto"/>
        <w:rPr>
          <w:rFonts w:ascii="Arial" w:eastAsia="Times New Roman" w:hAnsi="Arial" w:cs="Arial"/>
          <w:color w:val="000000"/>
          <w:lang w:val="en-GB" w:eastAsia="en-GB" w:bidi="he-IL"/>
        </w:rPr>
      </w:pPr>
      <w:bookmarkStart w:id="10" w:name="OLE_LINK2"/>
      <w:r w:rsidRPr="00FA70F4">
        <w:rPr>
          <w:rFonts w:ascii="Arial" w:eastAsia="Times New Roman" w:hAnsi="Arial" w:cs="Arial"/>
          <w:color w:val="000000"/>
          <w:lang w:val="en-GB" w:eastAsia="en-GB" w:bidi="he-IL"/>
        </w:rPr>
        <w:t>The software used for listening to and creating samples for recording is an artifact created for this project. It is called “JUST,” and details are in Appendix H.</w:t>
      </w:r>
    </w:p>
    <w:bookmarkEnd w:id="10"/>
    <w:p w14:paraId="1F22B466" w14:textId="77777777" w:rsidR="00FA70F4" w:rsidRPr="00A40222" w:rsidRDefault="00FA70F4" w:rsidP="00A40222">
      <w:pPr>
        <w:spacing w:after="0" w:line="240" w:lineRule="auto"/>
        <w:rPr>
          <w:rFonts w:ascii="Times New Roman" w:eastAsia="Times New Roman" w:hAnsi="Times New Roman" w:cs="Times New Roman"/>
          <w:sz w:val="24"/>
          <w:szCs w:val="24"/>
          <w:lang w:val="en-GB" w:eastAsia="en-GB" w:bidi="he-IL"/>
        </w:rPr>
      </w:pPr>
    </w:p>
    <w:p w14:paraId="6EB5C076" w14:textId="4C8F6422"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r w:rsidRPr="00A40222">
        <w:rPr>
          <w:rFonts w:ascii="Arial" w:eastAsia="Times New Roman" w:hAnsi="Arial" w:cs="Arial"/>
          <w:color w:val="000000"/>
          <w:lang w:val="en-GB" w:eastAsia="en-GB" w:bidi="he-IL"/>
        </w:rPr>
        <w:t>The intervention group participated in two practical sessions designed to explore the perceptual and vocal experience of equal temperament (ET) and just intonation (JI). Both sessions included active listening and singing. The first session contained a greater theoretical component and focused primarily on recogni</w:t>
      </w:r>
      <w:r>
        <w:rPr>
          <w:rFonts w:ascii="Arial" w:eastAsia="Times New Roman" w:hAnsi="Arial" w:cs="Arial"/>
          <w:color w:val="000000"/>
          <w:lang w:val="en-GB" w:eastAsia="en-GB" w:bidi="he-IL"/>
        </w:rPr>
        <w:t>z</w:t>
      </w:r>
      <w:r w:rsidRPr="00A40222">
        <w:rPr>
          <w:rFonts w:ascii="Arial" w:eastAsia="Times New Roman" w:hAnsi="Arial" w:cs="Arial"/>
          <w:color w:val="000000"/>
          <w:lang w:val="en-GB" w:eastAsia="en-GB" w:bidi="he-IL"/>
        </w:rPr>
        <w:t>ing acoustic beating in differently tuned chords. The second session revisited the chord comparisons before applying the tuning framework to a melodic exercise sung over a drone.</w:t>
      </w:r>
    </w:p>
    <w:p w14:paraId="4DA56627"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p>
    <w:p w14:paraId="5D4CC699"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r w:rsidRPr="00A40222">
        <w:rPr>
          <w:rFonts w:ascii="Arial" w:eastAsia="Times New Roman" w:hAnsi="Arial" w:cs="Arial"/>
          <w:color w:val="000000"/>
          <w:lang w:val="en-GB" w:eastAsia="en-GB" w:bidi="he-IL"/>
        </w:rPr>
        <w:t>The sessions were deliberately exploratory and non-directive. Participants were not told that they should prefer one tuning system, experience JI as more consonant, or feel a particular physical or auditory sensation. The researcher explicitly acknowledged uncertainty regarding whether the tuning differences would necessarily produce a perceptible sensation, including stating that she was not always certain that she experienced the difference herself. Participants were therefore invited only to observe and explore any auditory, vocal or bodily sensations that arose within the logic and framework of each tuning system.</w:t>
      </w:r>
    </w:p>
    <w:p w14:paraId="656BD304"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p>
    <w:p w14:paraId="748B2ED2"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r w:rsidRPr="00A40222">
        <w:rPr>
          <w:rFonts w:ascii="Arial" w:eastAsia="Times New Roman" w:hAnsi="Arial" w:cs="Arial"/>
          <w:color w:val="000000"/>
          <w:lang w:val="en-GB" w:eastAsia="en-GB" w:bidi="he-IL"/>
        </w:rPr>
        <w:t>Intervention Session 1: Harmonic structure and acoustic beating</w:t>
      </w:r>
    </w:p>
    <w:p w14:paraId="1A901D7C"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p>
    <w:p w14:paraId="25C7E6CE"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r w:rsidRPr="00A40222">
        <w:rPr>
          <w:rFonts w:ascii="Arial" w:eastAsia="Times New Roman" w:hAnsi="Arial" w:cs="Arial"/>
          <w:color w:val="000000"/>
          <w:lang w:val="en-GB" w:eastAsia="en-GB" w:bidi="he-IL"/>
        </w:rPr>
        <w:t>The first intervention combined theoretical explanation with practical listening and singing exercises. Participants were introduced to the principle that intervals and chords can be constructed according to different tuning systems, with particular attention given to the distinction between ET and JI.</w:t>
      </w:r>
    </w:p>
    <w:p w14:paraId="00EE2EA1"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p>
    <w:p w14:paraId="4C7F7608"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r w:rsidRPr="00A40222">
        <w:rPr>
          <w:rFonts w:ascii="Arial" w:eastAsia="Times New Roman" w:hAnsi="Arial" w:cs="Arial"/>
          <w:color w:val="000000"/>
          <w:lang w:val="en-GB" w:eastAsia="en-GB" w:bidi="he-IL"/>
        </w:rPr>
        <w:t xml:space="preserve">Harmonic relationships were demonstrated visually using </w:t>
      </w:r>
      <w:proofErr w:type="spellStart"/>
      <w:r w:rsidRPr="00A40222">
        <w:rPr>
          <w:rFonts w:ascii="Arial" w:eastAsia="Times New Roman" w:hAnsi="Arial" w:cs="Arial"/>
          <w:color w:val="000000"/>
          <w:lang w:val="en-GB" w:eastAsia="en-GB" w:bidi="he-IL"/>
        </w:rPr>
        <w:t>VoceVista</w:t>
      </w:r>
      <w:proofErr w:type="spellEnd"/>
      <w:r w:rsidRPr="00A40222">
        <w:rPr>
          <w:rFonts w:ascii="Arial" w:eastAsia="Times New Roman" w:hAnsi="Arial" w:cs="Arial"/>
          <w:color w:val="000000"/>
          <w:lang w:val="en-GB" w:eastAsia="en-GB" w:bidi="he-IL"/>
        </w:rPr>
        <w:t>. This allowed participants to observe the harmonic components of the sounds while listening to their acoustic interaction. The principal perceptual focus was the presence, absence or changing periodicity of beats produced when pitches were sounded simultaneously.</w:t>
      </w:r>
    </w:p>
    <w:p w14:paraId="50DFFCCE"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p>
    <w:p w14:paraId="3BF23F5B"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r w:rsidRPr="00A40222">
        <w:rPr>
          <w:rFonts w:ascii="Arial" w:eastAsia="Times New Roman" w:hAnsi="Arial" w:cs="Arial"/>
          <w:color w:val="000000"/>
          <w:lang w:val="en-GB" w:eastAsia="en-GB" w:bidi="he-IL"/>
        </w:rPr>
        <w:t>Participants listened to direct comparisons of chords tuned according to ET and JI. They were encouraged to attend to any beating or interaction between the pitches without being told what they should hear or which version should sound preferable. They then sang with the differently tuned chords, exploring whether the contrasting harmonic contexts affected their listening, vocal adjustment or physical sensation.</w:t>
      </w:r>
    </w:p>
    <w:p w14:paraId="57755BB3"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p>
    <w:p w14:paraId="4C4BD378"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r w:rsidRPr="00A40222">
        <w:rPr>
          <w:rFonts w:ascii="Arial" w:eastAsia="Times New Roman" w:hAnsi="Arial" w:cs="Arial"/>
          <w:color w:val="000000"/>
          <w:lang w:val="en-GB" w:eastAsia="en-GB" w:bidi="he-IL"/>
        </w:rPr>
        <w:t>The sequence of the first session was therefore:</w:t>
      </w:r>
    </w:p>
    <w:p w14:paraId="13FC7C96"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p>
    <w:p w14:paraId="58443FBC"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r w:rsidRPr="00A40222">
        <w:rPr>
          <w:rFonts w:ascii="Arial" w:eastAsia="Times New Roman" w:hAnsi="Arial" w:cs="Arial"/>
          <w:color w:val="000000"/>
          <w:lang w:val="en-GB" w:eastAsia="en-GB" w:bidi="he-IL"/>
        </w:rPr>
        <w:t>1. Introduction to ET and JI as two different tuning frameworks.</w:t>
      </w:r>
    </w:p>
    <w:p w14:paraId="4D4E06CF"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r w:rsidRPr="00A40222">
        <w:rPr>
          <w:rFonts w:ascii="Arial" w:eastAsia="Times New Roman" w:hAnsi="Arial" w:cs="Arial"/>
          <w:color w:val="000000"/>
          <w:lang w:val="en-GB" w:eastAsia="en-GB" w:bidi="he-IL"/>
        </w:rPr>
        <w:t xml:space="preserve">2. Visual demonstration of harmonics using </w:t>
      </w:r>
      <w:proofErr w:type="spellStart"/>
      <w:r w:rsidRPr="00A40222">
        <w:rPr>
          <w:rFonts w:ascii="Arial" w:eastAsia="Times New Roman" w:hAnsi="Arial" w:cs="Arial"/>
          <w:color w:val="000000"/>
          <w:lang w:val="en-GB" w:eastAsia="en-GB" w:bidi="he-IL"/>
        </w:rPr>
        <w:t>VoceVista</w:t>
      </w:r>
      <w:proofErr w:type="spellEnd"/>
      <w:r w:rsidRPr="00A40222">
        <w:rPr>
          <w:rFonts w:ascii="Arial" w:eastAsia="Times New Roman" w:hAnsi="Arial" w:cs="Arial"/>
          <w:color w:val="000000"/>
          <w:lang w:val="en-GB" w:eastAsia="en-GB" w:bidi="he-IL"/>
        </w:rPr>
        <w:t>.</w:t>
      </w:r>
    </w:p>
    <w:p w14:paraId="4568022C"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r w:rsidRPr="00A40222">
        <w:rPr>
          <w:rFonts w:ascii="Arial" w:eastAsia="Times New Roman" w:hAnsi="Arial" w:cs="Arial"/>
          <w:color w:val="000000"/>
          <w:lang w:val="en-GB" w:eastAsia="en-GB" w:bidi="he-IL"/>
        </w:rPr>
        <w:t>3. Explanation and demonstration of acoustic beating between simultaneously sounding pitches.</w:t>
      </w:r>
    </w:p>
    <w:p w14:paraId="42283D0F"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r w:rsidRPr="00A40222">
        <w:rPr>
          <w:rFonts w:ascii="Arial" w:eastAsia="Times New Roman" w:hAnsi="Arial" w:cs="Arial"/>
          <w:color w:val="000000"/>
          <w:lang w:val="en-GB" w:eastAsia="en-GB" w:bidi="he-IL"/>
        </w:rPr>
        <w:t>4. Listening comparisons between chords tuned in ET and JI.</w:t>
      </w:r>
    </w:p>
    <w:p w14:paraId="1CBB3195"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r w:rsidRPr="00A40222">
        <w:rPr>
          <w:rFonts w:ascii="Arial" w:eastAsia="Times New Roman" w:hAnsi="Arial" w:cs="Arial"/>
          <w:color w:val="000000"/>
          <w:lang w:val="en-GB" w:eastAsia="en-GB" w:bidi="he-IL"/>
        </w:rPr>
        <w:t>5. Practical singing with the differently tuned chords.</w:t>
      </w:r>
    </w:p>
    <w:p w14:paraId="5469DF65"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r w:rsidRPr="00A40222">
        <w:rPr>
          <w:rFonts w:ascii="Arial" w:eastAsia="Times New Roman" w:hAnsi="Arial" w:cs="Arial"/>
          <w:color w:val="000000"/>
          <w:lang w:val="en-GB" w:eastAsia="en-GB" w:bidi="he-IL"/>
        </w:rPr>
        <w:t>6. Open reflection on any auditory, vocal or bodily sensations noticed during the exercises.</w:t>
      </w:r>
    </w:p>
    <w:p w14:paraId="7CABFD5B"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p>
    <w:p w14:paraId="6D2379D3"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r w:rsidRPr="00A40222">
        <w:rPr>
          <w:rFonts w:ascii="Arial" w:eastAsia="Times New Roman" w:hAnsi="Arial" w:cs="Arial"/>
          <w:color w:val="000000"/>
          <w:lang w:val="en-GB" w:eastAsia="en-GB" w:bidi="he-IL"/>
        </w:rPr>
        <w:t>Intervention Session 2: Melodic application over a drone</w:t>
      </w:r>
    </w:p>
    <w:p w14:paraId="050597E8"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p>
    <w:p w14:paraId="42A14352"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r w:rsidRPr="00A40222">
        <w:rPr>
          <w:rFonts w:ascii="Arial" w:eastAsia="Times New Roman" w:hAnsi="Arial" w:cs="Arial"/>
          <w:color w:val="000000"/>
          <w:lang w:val="en-GB" w:eastAsia="en-GB" w:bidi="he-IL"/>
        </w:rPr>
        <w:t>The second intervention returned briefly to the comparison of chords and thirds in ET and JI, reinforcing the listening explored during the first session. The primary focus then shifted from identifying acoustic beating within simultaneously sounded intervals and chords to experiencing the tuning frameworks within a melodic context.</w:t>
      </w:r>
    </w:p>
    <w:p w14:paraId="3FA088CA"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p>
    <w:p w14:paraId="0CAC8BB9"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r w:rsidRPr="00A40222">
        <w:rPr>
          <w:rFonts w:ascii="Arial" w:eastAsia="Times New Roman" w:hAnsi="Arial" w:cs="Arial"/>
          <w:color w:val="000000"/>
          <w:lang w:val="en-GB" w:eastAsia="en-GB" w:bidi="he-IL"/>
        </w:rPr>
        <w:lastRenderedPageBreak/>
        <w:t>Participants listened repeatedly to thirds presented according to the two tuning systems. They subsequently sang a pentatonic melodic line over a sustained drone. The melodic pattern used was:</w:t>
      </w:r>
    </w:p>
    <w:p w14:paraId="5278DF9E"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p>
    <w:p w14:paraId="02279F12"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r w:rsidRPr="00A40222">
        <w:rPr>
          <w:rFonts w:ascii="Arial" w:eastAsia="Times New Roman" w:hAnsi="Arial" w:cs="Arial"/>
          <w:color w:val="000000"/>
          <w:lang w:val="en-GB" w:eastAsia="en-GB" w:bidi="he-IL"/>
        </w:rPr>
        <w:t>1–2–3–4–5–6–5–3–2–1</w:t>
      </w:r>
    </w:p>
    <w:p w14:paraId="450E33E1"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p>
    <w:p w14:paraId="4CE91D60"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r w:rsidRPr="00A40222">
        <w:rPr>
          <w:rFonts w:ascii="Arial" w:eastAsia="Times New Roman" w:hAnsi="Arial" w:cs="Arial"/>
          <w:color w:val="000000"/>
          <w:lang w:val="en-GB" w:eastAsia="en-GB" w:bidi="he-IL"/>
        </w:rPr>
        <w:t>Within this pattern, the third scale degree was lengthened while the tonic drone continued underneath it. Sustaining the third created additional time for participants to listen to and experience its relationship with the tonic. The purpose was not to direct the singers towards a predetermined adjustment or sensation, but to allow them to explore whether the ET and JI tuning contexts produced any perceptible differences when embedded within a melodic line.</w:t>
      </w:r>
    </w:p>
    <w:p w14:paraId="2618C62A"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p>
    <w:p w14:paraId="1F770E61"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r w:rsidRPr="00A40222">
        <w:rPr>
          <w:rFonts w:ascii="Arial" w:eastAsia="Times New Roman" w:hAnsi="Arial" w:cs="Arial"/>
          <w:color w:val="000000"/>
          <w:lang w:val="en-GB" w:eastAsia="en-GB" w:bidi="he-IL"/>
        </w:rPr>
        <w:t>The sequence of the second session was therefore:</w:t>
      </w:r>
    </w:p>
    <w:p w14:paraId="356F5FE7"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p>
    <w:p w14:paraId="0CBEF165"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r w:rsidRPr="00A40222">
        <w:rPr>
          <w:rFonts w:ascii="Arial" w:eastAsia="Times New Roman" w:hAnsi="Arial" w:cs="Arial"/>
          <w:color w:val="000000"/>
          <w:lang w:val="en-GB" w:eastAsia="en-GB" w:bidi="he-IL"/>
        </w:rPr>
        <w:t>1. Review of ET- and JI-tuned chords and thirds.</w:t>
      </w:r>
    </w:p>
    <w:p w14:paraId="143F6651"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r w:rsidRPr="00A40222">
        <w:rPr>
          <w:rFonts w:ascii="Arial" w:eastAsia="Times New Roman" w:hAnsi="Arial" w:cs="Arial"/>
          <w:color w:val="000000"/>
          <w:lang w:val="en-GB" w:eastAsia="en-GB" w:bidi="he-IL"/>
        </w:rPr>
        <w:t>2. Repeated listening to thirds presented within both tuning systems.</w:t>
      </w:r>
    </w:p>
    <w:p w14:paraId="5F44F4DC"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r w:rsidRPr="00A40222">
        <w:rPr>
          <w:rFonts w:ascii="Arial" w:eastAsia="Times New Roman" w:hAnsi="Arial" w:cs="Arial"/>
          <w:color w:val="000000"/>
          <w:lang w:val="en-GB" w:eastAsia="en-GB" w:bidi="he-IL"/>
        </w:rPr>
        <w:t>3. Singing a pentatonic melodic line over a sustained tonic drone.</w:t>
      </w:r>
    </w:p>
    <w:p w14:paraId="7372880A"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r w:rsidRPr="00A40222">
        <w:rPr>
          <w:rFonts w:ascii="Arial" w:eastAsia="Times New Roman" w:hAnsi="Arial" w:cs="Arial"/>
          <w:color w:val="000000"/>
          <w:lang w:val="en-GB" w:eastAsia="en-GB" w:bidi="he-IL"/>
        </w:rPr>
        <w:t>4. Lengthening the third scale degree within the melodic pattern.</w:t>
      </w:r>
    </w:p>
    <w:p w14:paraId="0BD9EBF6"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r w:rsidRPr="00A40222">
        <w:rPr>
          <w:rFonts w:ascii="Arial" w:eastAsia="Times New Roman" w:hAnsi="Arial" w:cs="Arial"/>
          <w:color w:val="000000"/>
          <w:lang w:val="en-GB" w:eastAsia="en-GB" w:bidi="he-IL"/>
        </w:rPr>
        <w:t>5. Attending to the relationship between the sustained third and the tonic drone.</w:t>
      </w:r>
    </w:p>
    <w:p w14:paraId="423DE773"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r w:rsidRPr="00A40222">
        <w:rPr>
          <w:rFonts w:ascii="Arial" w:eastAsia="Times New Roman" w:hAnsi="Arial" w:cs="Arial"/>
          <w:color w:val="000000"/>
          <w:lang w:val="en-GB" w:eastAsia="en-GB" w:bidi="he-IL"/>
        </w:rPr>
        <w:t>6. Open reflection on any auditory, vocal or bodily sensations, without suggesting an expected response or preferred tuning.</w:t>
      </w:r>
    </w:p>
    <w:p w14:paraId="5BE511A0"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p>
    <w:p w14:paraId="7DE201B6"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r w:rsidRPr="00A40222">
        <w:rPr>
          <w:rFonts w:ascii="Arial" w:eastAsia="Times New Roman" w:hAnsi="Arial" w:cs="Arial"/>
          <w:color w:val="000000"/>
          <w:lang w:val="en-GB" w:eastAsia="en-GB" w:bidi="he-IL"/>
        </w:rPr>
        <w:t>Measures taken to minimise expectancy and researcher-led response</w:t>
      </w:r>
    </w:p>
    <w:p w14:paraId="6268941B"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p>
    <w:p w14:paraId="6106CCB6"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r w:rsidRPr="00A40222">
        <w:rPr>
          <w:rFonts w:ascii="Arial" w:eastAsia="Times New Roman" w:hAnsi="Arial" w:cs="Arial"/>
          <w:color w:val="000000"/>
          <w:lang w:val="en-GB" w:eastAsia="en-GB" w:bidi="he-IL"/>
        </w:rPr>
        <w:t>Throughout both intervention sessions, the researcher avoided language suggesting that one tuning system was superior, more correct, more resonant or more likely to produce a particular sensation. Participants were not expected to identify a preferred tuning or to report that they could hear or feel a difference.</w:t>
      </w:r>
    </w:p>
    <w:p w14:paraId="5CE85A73"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p>
    <w:p w14:paraId="58E2E30A"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r w:rsidRPr="00A40222">
        <w:rPr>
          <w:rFonts w:ascii="Arial" w:eastAsia="Times New Roman" w:hAnsi="Arial" w:cs="Arial"/>
          <w:color w:val="000000"/>
          <w:lang w:val="en-GB" w:eastAsia="en-GB" w:bidi="he-IL"/>
        </w:rPr>
        <w:t>The researcher framed the exercises as a shared exploration and openly communicated that she was not certain whether she always perceived a difference herself. This stance was intended to reduce demand characteristics and minimise pressure on participants to confirm the premise of the intervention. Any reported perceptions—including hearing a difference, feeling a physical or vocal change, preferring one version, or noticing no difference—were treated as equally valid observations.</w:t>
      </w:r>
    </w:p>
    <w:p w14:paraId="132CDABD"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p>
    <w:p w14:paraId="3ED5761D" w14:textId="77777777" w:rsidR="00F47150" w:rsidRDefault="00F47150" w:rsidP="0078250F">
      <w:pPr>
        <w:spacing w:line="360" w:lineRule="auto"/>
        <w:rPr>
          <w:rFonts w:asciiTheme="minorBidi" w:hAnsiTheme="minorBidi"/>
        </w:rPr>
      </w:pPr>
    </w:p>
    <w:p w14:paraId="2F843C42" w14:textId="77777777" w:rsidR="00A40222" w:rsidRDefault="00A40222" w:rsidP="0078250F">
      <w:pPr>
        <w:spacing w:line="360" w:lineRule="auto"/>
        <w:rPr>
          <w:rFonts w:asciiTheme="minorBidi" w:hAnsiTheme="minorBidi"/>
        </w:rPr>
      </w:pPr>
    </w:p>
    <w:p w14:paraId="05654B0F" w14:textId="77777777" w:rsidR="00A40222" w:rsidRDefault="00A40222" w:rsidP="0078250F">
      <w:pPr>
        <w:spacing w:line="360" w:lineRule="auto"/>
        <w:rPr>
          <w:rFonts w:asciiTheme="minorBidi" w:hAnsiTheme="minorBidi"/>
        </w:rPr>
      </w:pPr>
    </w:p>
    <w:p w14:paraId="394399AA" w14:textId="602A2426" w:rsidR="00F47150" w:rsidRDefault="00F47150" w:rsidP="00F47150">
      <w:pPr>
        <w:pStyle w:val="Heading1"/>
      </w:pPr>
      <w:r>
        <w:lastRenderedPageBreak/>
        <w:t xml:space="preserve">Appendix </w:t>
      </w:r>
      <w:r w:rsidR="00C576F1">
        <w:t>E</w:t>
      </w:r>
      <w:r>
        <w:t xml:space="preserve"> — Signed Ethical Approval</w:t>
      </w:r>
    </w:p>
    <w:p w14:paraId="7766AE8F" w14:textId="6D485CE1" w:rsidR="00F47150" w:rsidRDefault="00A40222" w:rsidP="0078250F">
      <w:pPr>
        <w:spacing w:line="360" w:lineRule="auto"/>
        <w:rPr>
          <w:rFonts w:asciiTheme="minorBidi" w:hAnsiTheme="minorBidi"/>
        </w:rPr>
      </w:pPr>
      <w:r>
        <w:rPr>
          <w:rFonts w:asciiTheme="minorBidi" w:hAnsiTheme="minorBidi"/>
          <w:noProof/>
        </w:rPr>
        <w:lastRenderedPageBreak/>
        <w:drawing>
          <wp:inline distT="0" distB="0" distL="0" distR="0" wp14:anchorId="41E2981F" wp14:editId="4E45A126">
            <wp:extent cx="5892165" cy="8412480"/>
            <wp:effectExtent l="0" t="0" r="635" b="0"/>
            <wp:docPr id="2477927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792753" name="Picture 247792753"/>
                    <pic:cNvPicPr/>
                  </pic:nvPicPr>
                  <pic:blipFill>
                    <a:blip r:embed="rId18"/>
                    <a:stretch>
                      <a:fillRect/>
                    </a:stretch>
                  </pic:blipFill>
                  <pic:spPr>
                    <a:xfrm>
                      <a:off x="0" y="0"/>
                      <a:ext cx="5892165" cy="8412480"/>
                    </a:xfrm>
                    <a:prstGeom prst="rect">
                      <a:avLst/>
                    </a:prstGeom>
                  </pic:spPr>
                </pic:pic>
              </a:graphicData>
            </a:graphic>
          </wp:inline>
        </w:drawing>
      </w:r>
      <w:r>
        <w:rPr>
          <w:rFonts w:asciiTheme="minorBidi" w:hAnsiTheme="minorBidi"/>
          <w:noProof/>
        </w:rPr>
        <w:lastRenderedPageBreak/>
        <w:drawing>
          <wp:inline distT="0" distB="0" distL="0" distR="0" wp14:anchorId="1AEA21A8" wp14:editId="2B09EAC4">
            <wp:extent cx="5943600" cy="8376285"/>
            <wp:effectExtent l="0" t="0" r="0" b="5715"/>
            <wp:docPr id="92508403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5084037" name="Picture 925084037"/>
                    <pic:cNvPicPr/>
                  </pic:nvPicPr>
                  <pic:blipFill>
                    <a:blip r:embed="rId19"/>
                    <a:stretch>
                      <a:fillRect/>
                    </a:stretch>
                  </pic:blipFill>
                  <pic:spPr>
                    <a:xfrm>
                      <a:off x="0" y="0"/>
                      <a:ext cx="5943600" cy="8376285"/>
                    </a:xfrm>
                    <a:prstGeom prst="rect">
                      <a:avLst/>
                    </a:prstGeom>
                  </pic:spPr>
                </pic:pic>
              </a:graphicData>
            </a:graphic>
          </wp:inline>
        </w:drawing>
      </w:r>
      <w:r>
        <w:rPr>
          <w:rFonts w:asciiTheme="minorBidi" w:hAnsiTheme="minorBidi"/>
          <w:noProof/>
        </w:rPr>
        <w:lastRenderedPageBreak/>
        <w:drawing>
          <wp:inline distT="0" distB="0" distL="0" distR="0" wp14:anchorId="50E2A9B5" wp14:editId="6BE53A86">
            <wp:extent cx="5943600" cy="8381365"/>
            <wp:effectExtent l="0" t="0" r="0" b="635"/>
            <wp:docPr id="112621903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219032" name="Picture 1126219032"/>
                    <pic:cNvPicPr/>
                  </pic:nvPicPr>
                  <pic:blipFill>
                    <a:blip r:embed="rId20"/>
                    <a:stretch>
                      <a:fillRect/>
                    </a:stretch>
                  </pic:blipFill>
                  <pic:spPr>
                    <a:xfrm>
                      <a:off x="0" y="0"/>
                      <a:ext cx="5943600" cy="8381365"/>
                    </a:xfrm>
                    <a:prstGeom prst="rect">
                      <a:avLst/>
                    </a:prstGeom>
                  </pic:spPr>
                </pic:pic>
              </a:graphicData>
            </a:graphic>
          </wp:inline>
        </w:drawing>
      </w:r>
      <w:r>
        <w:rPr>
          <w:rFonts w:asciiTheme="minorBidi" w:hAnsiTheme="minorBidi"/>
          <w:noProof/>
        </w:rPr>
        <w:lastRenderedPageBreak/>
        <w:drawing>
          <wp:inline distT="0" distB="0" distL="0" distR="0" wp14:anchorId="7E55ABEC" wp14:editId="5403295B">
            <wp:extent cx="5920105" cy="8412480"/>
            <wp:effectExtent l="0" t="0" r="0" b="0"/>
            <wp:docPr id="126812802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8128026" name="Picture 1268128026"/>
                    <pic:cNvPicPr/>
                  </pic:nvPicPr>
                  <pic:blipFill>
                    <a:blip r:embed="rId21"/>
                    <a:stretch>
                      <a:fillRect/>
                    </a:stretch>
                  </pic:blipFill>
                  <pic:spPr>
                    <a:xfrm>
                      <a:off x="0" y="0"/>
                      <a:ext cx="5920105" cy="8412480"/>
                    </a:xfrm>
                    <a:prstGeom prst="rect">
                      <a:avLst/>
                    </a:prstGeom>
                  </pic:spPr>
                </pic:pic>
              </a:graphicData>
            </a:graphic>
          </wp:inline>
        </w:drawing>
      </w:r>
      <w:r>
        <w:rPr>
          <w:rFonts w:asciiTheme="minorBidi" w:hAnsiTheme="minorBidi"/>
          <w:noProof/>
        </w:rPr>
        <w:lastRenderedPageBreak/>
        <w:drawing>
          <wp:inline distT="0" distB="0" distL="0" distR="0" wp14:anchorId="19F3F8A8" wp14:editId="18565982">
            <wp:extent cx="5921375" cy="8412480"/>
            <wp:effectExtent l="0" t="0" r="0" b="0"/>
            <wp:docPr id="45678189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781892" name="Picture 456781892"/>
                    <pic:cNvPicPr/>
                  </pic:nvPicPr>
                  <pic:blipFill>
                    <a:blip r:embed="rId22"/>
                    <a:stretch>
                      <a:fillRect/>
                    </a:stretch>
                  </pic:blipFill>
                  <pic:spPr>
                    <a:xfrm>
                      <a:off x="0" y="0"/>
                      <a:ext cx="5921375" cy="8412480"/>
                    </a:xfrm>
                    <a:prstGeom prst="rect">
                      <a:avLst/>
                    </a:prstGeom>
                  </pic:spPr>
                </pic:pic>
              </a:graphicData>
            </a:graphic>
          </wp:inline>
        </w:drawing>
      </w:r>
      <w:r>
        <w:rPr>
          <w:rFonts w:asciiTheme="minorBidi" w:hAnsiTheme="minorBidi"/>
          <w:noProof/>
        </w:rPr>
        <w:lastRenderedPageBreak/>
        <w:drawing>
          <wp:inline distT="0" distB="0" distL="0" distR="0" wp14:anchorId="35561944" wp14:editId="01B9E4B6">
            <wp:extent cx="5943600" cy="8380730"/>
            <wp:effectExtent l="0" t="0" r="0" b="1270"/>
            <wp:docPr id="72404671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4046712" name="Picture 724046712"/>
                    <pic:cNvPicPr/>
                  </pic:nvPicPr>
                  <pic:blipFill>
                    <a:blip r:embed="rId23"/>
                    <a:stretch>
                      <a:fillRect/>
                    </a:stretch>
                  </pic:blipFill>
                  <pic:spPr>
                    <a:xfrm>
                      <a:off x="0" y="0"/>
                      <a:ext cx="5943600" cy="8380730"/>
                    </a:xfrm>
                    <a:prstGeom prst="rect">
                      <a:avLst/>
                    </a:prstGeom>
                  </pic:spPr>
                </pic:pic>
              </a:graphicData>
            </a:graphic>
          </wp:inline>
        </w:drawing>
      </w:r>
      <w:r>
        <w:rPr>
          <w:rFonts w:asciiTheme="minorBidi" w:hAnsiTheme="minorBidi"/>
          <w:noProof/>
        </w:rPr>
        <w:lastRenderedPageBreak/>
        <w:drawing>
          <wp:inline distT="0" distB="0" distL="0" distR="0" wp14:anchorId="6CE28883" wp14:editId="199F8C26">
            <wp:extent cx="5943600" cy="8390255"/>
            <wp:effectExtent l="0" t="0" r="0" b="4445"/>
            <wp:docPr id="27218304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183040" name="Picture 272183040"/>
                    <pic:cNvPicPr/>
                  </pic:nvPicPr>
                  <pic:blipFill>
                    <a:blip r:embed="rId24"/>
                    <a:stretch>
                      <a:fillRect/>
                    </a:stretch>
                  </pic:blipFill>
                  <pic:spPr>
                    <a:xfrm>
                      <a:off x="0" y="0"/>
                      <a:ext cx="5943600" cy="8390255"/>
                    </a:xfrm>
                    <a:prstGeom prst="rect">
                      <a:avLst/>
                    </a:prstGeom>
                  </pic:spPr>
                </pic:pic>
              </a:graphicData>
            </a:graphic>
          </wp:inline>
        </w:drawing>
      </w:r>
      <w:r>
        <w:rPr>
          <w:rFonts w:asciiTheme="minorBidi" w:hAnsiTheme="minorBidi"/>
          <w:noProof/>
        </w:rPr>
        <w:lastRenderedPageBreak/>
        <w:drawing>
          <wp:inline distT="0" distB="0" distL="0" distR="0" wp14:anchorId="6EBE0571" wp14:editId="18D0506B">
            <wp:extent cx="5943600" cy="8208645"/>
            <wp:effectExtent l="0" t="0" r="0" b="0"/>
            <wp:docPr id="51831826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318263" name="Picture 518318263"/>
                    <pic:cNvPicPr/>
                  </pic:nvPicPr>
                  <pic:blipFill>
                    <a:blip r:embed="rId25"/>
                    <a:stretch>
                      <a:fillRect/>
                    </a:stretch>
                  </pic:blipFill>
                  <pic:spPr>
                    <a:xfrm>
                      <a:off x="0" y="0"/>
                      <a:ext cx="5943600" cy="8208645"/>
                    </a:xfrm>
                    <a:prstGeom prst="rect">
                      <a:avLst/>
                    </a:prstGeom>
                  </pic:spPr>
                </pic:pic>
              </a:graphicData>
            </a:graphic>
          </wp:inline>
        </w:drawing>
      </w:r>
      <w:r>
        <w:rPr>
          <w:rFonts w:asciiTheme="minorBidi" w:hAnsiTheme="minorBidi"/>
          <w:noProof/>
        </w:rPr>
        <w:lastRenderedPageBreak/>
        <w:drawing>
          <wp:inline distT="0" distB="0" distL="0" distR="0" wp14:anchorId="724446B9" wp14:editId="0AA9DEB5">
            <wp:extent cx="5943600" cy="8407400"/>
            <wp:effectExtent l="0" t="0" r="0" b="0"/>
            <wp:docPr id="124295182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2951823" name="Picture 1242951823"/>
                    <pic:cNvPicPr/>
                  </pic:nvPicPr>
                  <pic:blipFill>
                    <a:blip r:embed="rId26"/>
                    <a:stretch>
                      <a:fillRect/>
                    </a:stretch>
                  </pic:blipFill>
                  <pic:spPr>
                    <a:xfrm>
                      <a:off x="0" y="0"/>
                      <a:ext cx="5943600" cy="8407400"/>
                    </a:xfrm>
                    <a:prstGeom prst="rect">
                      <a:avLst/>
                    </a:prstGeom>
                  </pic:spPr>
                </pic:pic>
              </a:graphicData>
            </a:graphic>
          </wp:inline>
        </w:drawing>
      </w:r>
      <w:r>
        <w:rPr>
          <w:rFonts w:asciiTheme="minorBidi" w:hAnsiTheme="minorBidi"/>
          <w:noProof/>
        </w:rPr>
        <w:lastRenderedPageBreak/>
        <w:drawing>
          <wp:inline distT="0" distB="0" distL="0" distR="0" wp14:anchorId="779D4297" wp14:editId="31D18452">
            <wp:extent cx="5943600" cy="8407400"/>
            <wp:effectExtent l="0" t="0" r="0" b="0"/>
            <wp:docPr id="206815617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8156174" name="Picture 2068156174"/>
                    <pic:cNvPicPr/>
                  </pic:nvPicPr>
                  <pic:blipFill>
                    <a:blip r:embed="rId27"/>
                    <a:stretch>
                      <a:fillRect/>
                    </a:stretch>
                  </pic:blipFill>
                  <pic:spPr>
                    <a:xfrm>
                      <a:off x="0" y="0"/>
                      <a:ext cx="5943600" cy="8407400"/>
                    </a:xfrm>
                    <a:prstGeom prst="rect">
                      <a:avLst/>
                    </a:prstGeom>
                  </pic:spPr>
                </pic:pic>
              </a:graphicData>
            </a:graphic>
          </wp:inline>
        </w:drawing>
      </w:r>
      <w:r>
        <w:rPr>
          <w:rFonts w:asciiTheme="minorBidi" w:hAnsiTheme="minorBidi"/>
          <w:noProof/>
        </w:rPr>
        <w:lastRenderedPageBreak/>
        <w:drawing>
          <wp:inline distT="0" distB="0" distL="0" distR="0" wp14:anchorId="7F8C3E85" wp14:editId="74878303">
            <wp:extent cx="5943600" cy="8352155"/>
            <wp:effectExtent l="0" t="0" r="0" b="4445"/>
            <wp:docPr id="33778761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787617" name="Picture 337787617"/>
                    <pic:cNvPicPr/>
                  </pic:nvPicPr>
                  <pic:blipFill>
                    <a:blip r:embed="rId28"/>
                    <a:stretch>
                      <a:fillRect/>
                    </a:stretch>
                  </pic:blipFill>
                  <pic:spPr>
                    <a:xfrm>
                      <a:off x="0" y="0"/>
                      <a:ext cx="5943600" cy="8352155"/>
                    </a:xfrm>
                    <a:prstGeom prst="rect">
                      <a:avLst/>
                    </a:prstGeom>
                  </pic:spPr>
                </pic:pic>
              </a:graphicData>
            </a:graphic>
          </wp:inline>
        </w:drawing>
      </w:r>
      <w:r>
        <w:rPr>
          <w:rFonts w:asciiTheme="minorBidi" w:hAnsiTheme="minorBidi"/>
          <w:noProof/>
        </w:rPr>
        <w:lastRenderedPageBreak/>
        <w:drawing>
          <wp:inline distT="0" distB="0" distL="0" distR="0" wp14:anchorId="36DFD58F" wp14:editId="0DBA0FC4">
            <wp:extent cx="5911215" cy="8412480"/>
            <wp:effectExtent l="0" t="0" r="0" b="0"/>
            <wp:docPr id="61685078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850781" name="Picture 616850781"/>
                    <pic:cNvPicPr/>
                  </pic:nvPicPr>
                  <pic:blipFill>
                    <a:blip r:embed="rId29"/>
                    <a:stretch>
                      <a:fillRect/>
                    </a:stretch>
                  </pic:blipFill>
                  <pic:spPr>
                    <a:xfrm>
                      <a:off x="0" y="0"/>
                      <a:ext cx="5911215" cy="8412480"/>
                    </a:xfrm>
                    <a:prstGeom prst="rect">
                      <a:avLst/>
                    </a:prstGeom>
                  </pic:spPr>
                </pic:pic>
              </a:graphicData>
            </a:graphic>
          </wp:inline>
        </w:drawing>
      </w:r>
      <w:r>
        <w:rPr>
          <w:rFonts w:asciiTheme="minorBidi" w:hAnsiTheme="minorBidi"/>
          <w:noProof/>
        </w:rPr>
        <w:lastRenderedPageBreak/>
        <w:drawing>
          <wp:inline distT="0" distB="0" distL="0" distR="0" wp14:anchorId="3979E410" wp14:editId="35FB877A">
            <wp:extent cx="5908675" cy="8412480"/>
            <wp:effectExtent l="0" t="0" r="0" b="0"/>
            <wp:docPr id="148704334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7043348" name="Picture 1487043348"/>
                    <pic:cNvPicPr/>
                  </pic:nvPicPr>
                  <pic:blipFill>
                    <a:blip r:embed="rId30"/>
                    <a:stretch>
                      <a:fillRect/>
                    </a:stretch>
                  </pic:blipFill>
                  <pic:spPr>
                    <a:xfrm>
                      <a:off x="0" y="0"/>
                      <a:ext cx="5908675" cy="8412480"/>
                    </a:xfrm>
                    <a:prstGeom prst="rect">
                      <a:avLst/>
                    </a:prstGeom>
                  </pic:spPr>
                </pic:pic>
              </a:graphicData>
            </a:graphic>
          </wp:inline>
        </w:drawing>
      </w:r>
      <w:r>
        <w:rPr>
          <w:rFonts w:asciiTheme="minorBidi" w:hAnsiTheme="minorBidi"/>
          <w:noProof/>
        </w:rPr>
        <w:lastRenderedPageBreak/>
        <w:drawing>
          <wp:inline distT="0" distB="0" distL="0" distR="0" wp14:anchorId="0C2021EC" wp14:editId="162D7031">
            <wp:extent cx="5921406" cy="8404416"/>
            <wp:effectExtent l="0" t="0" r="0" b="3175"/>
            <wp:docPr id="1519673450"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9673450" name="Picture 1519673450"/>
                    <pic:cNvPicPr/>
                  </pic:nvPicPr>
                  <pic:blipFill>
                    <a:blip r:embed="rId31"/>
                    <a:stretch>
                      <a:fillRect/>
                    </a:stretch>
                  </pic:blipFill>
                  <pic:spPr>
                    <a:xfrm>
                      <a:off x="0" y="0"/>
                      <a:ext cx="5974008" cy="8479076"/>
                    </a:xfrm>
                    <a:prstGeom prst="rect">
                      <a:avLst/>
                    </a:prstGeom>
                  </pic:spPr>
                </pic:pic>
              </a:graphicData>
            </a:graphic>
          </wp:inline>
        </w:drawing>
      </w:r>
    </w:p>
    <w:p w14:paraId="29BB31AD" w14:textId="77777777" w:rsidR="00F47150" w:rsidRDefault="00F47150" w:rsidP="0078250F">
      <w:pPr>
        <w:spacing w:line="360" w:lineRule="auto"/>
        <w:rPr>
          <w:rFonts w:asciiTheme="minorBidi" w:hAnsiTheme="minorBidi"/>
        </w:rPr>
      </w:pPr>
    </w:p>
    <w:p w14:paraId="524AA55C" w14:textId="2AE391FA" w:rsidR="00F47150" w:rsidRDefault="00F47150" w:rsidP="00F47150">
      <w:pPr>
        <w:pStyle w:val="Heading1"/>
      </w:pPr>
      <w:r>
        <w:lastRenderedPageBreak/>
        <w:t xml:space="preserve">Appendix </w:t>
      </w:r>
      <w:r w:rsidR="00C576F1">
        <w:t>F</w:t>
      </w:r>
      <w:r>
        <w:t xml:space="preserve"> — Reflection Author Journal</w:t>
      </w:r>
    </w:p>
    <w:p w14:paraId="4BE3BBBC" w14:textId="77777777" w:rsidR="00C576F1" w:rsidRDefault="00C576F1" w:rsidP="00C576F1"/>
    <w:p w14:paraId="37088DEC"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r w:rsidRPr="00A40222">
        <w:rPr>
          <w:rFonts w:ascii="Arial" w:eastAsia="Times New Roman" w:hAnsi="Arial" w:cs="Arial"/>
          <w:color w:val="000000"/>
          <w:lang w:val="en-GB" w:eastAsia="en-GB" w:bidi="he-IL"/>
        </w:rPr>
        <w:t>APPENDIX Journal significant moments: </w:t>
      </w:r>
    </w:p>
    <w:p w14:paraId="5E39699B"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p>
    <w:p w14:paraId="5B95351A"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r w:rsidRPr="00A40222">
        <w:rPr>
          <w:rFonts w:ascii="Arial" w:eastAsia="Times New Roman" w:hAnsi="Arial" w:cs="Arial"/>
          <w:color w:val="000000"/>
          <w:lang w:val="en-GB" w:eastAsia="en-GB" w:bidi="he-IL"/>
        </w:rPr>
        <w:t>REFLECTIVE TIMELINE OF SIGNIFICANT MOMENTS IN THE RESEARCH JOURNEY</w:t>
      </w:r>
    </w:p>
    <w:p w14:paraId="0622FF77"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p>
    <w:p w14:paraId="07AF239E"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r w:rsidRPr="00A40222">
        <w:rPr>
          <w:rFonts w:ascii="Arial" w:eastAsia="Times New Roman" w:hAnsi="Arial" w:cs="Arial"/>
          <w:color w:val="000000"/>
          <w:lang w:val="en-GB" w:eastAsia="en-GB" w:bidi="he-IL"/>
        </w:rPr>
        <w:t>This timeline records significant practical, conceptual and personal moments in the development of the project. It is intended as a reflective journal outline rather than a comprehensive record of every activity undertaken. It traces how my understanding of tuning developed gradually through study, listening, experimentation, pedagogical application, technological challenges and the research process itself.</w:t>
      </w:r>
    </w:p>
    <w:p w14:paraId="64F61E64"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p>
    <w:p w14:paraId="50F8D2CB"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r w:rsidRPr="00A40222">
        <w:rPr>
          <w:rFonts w:ascii="Arial" w:eastAsia="Times New Roman" w:hAnsi="Arial" w:cs="Arial"/>
          <w:color w:val="000000"/>
          <w:lang w:val="en-GB" w:eastAsia="en-GB" w:bidi="he-IL"/>
        </w:rPr>
        <w:t>1. EARLY 2025 ONWARDS: GRADUAL DEVELOPMENT OF MY UNDERSTANDING</w:t>
      </w:r>
    </w:p>
    <w:p w14:paraId="74BBA83C"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p>
    <w:p w14:paraId="5E31F49D"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r w:rsidRPr="00A40222">
        <w:rPr>
          <w:rFonts w:ascii="Arial" w:eastAsia="Times New Roman" w:hAnsi="Arial" w:cs="Arial"/>
          <w:color w:val="000000"/>
          <w:lang w:val="en-GB" w:eastAsia="en-GB" w:bidi="he-IL"/>
        </w:rPr>
        <w:t>Throughout the period beginning in early 2025, I gradually developed my understanding of the measurements and acoustic relationships associated with equal temperament (ET) and just intonation (JI).</w:t>
      </w:r>
    </w:p>
    <w:p w14:paraId="3D821DC0"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p>
    <w:p w14:paraId="43BC2C1C"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r w:rsidRPr="00A40222">
        <w:rPr>
          <w:rFonts w:ascii="Arial" w:eastAsia="Times New Roman" w:hAnsi="Arial" w:cs="Arial"/>
          <w:color w:val="000000"/>
          <w:lang w:val="en-GB" w:eastAsia="en-GB" w:bidi="he-IL"/>
        </w:rPr>
        <w:t>This was not a single moment of discovery, but a cumulative process in which theoretical knowledge, auditory perception and practical experimentation began to inform one another. I increasingly recognised that understanding tuning intellectually did not necessarily mean that I could immediately identify or experience its effects consistently through listening or singing.</w:t>
      </w:r>
    </w:p>
    <w:p w14:paraId="24F51473"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p>
    <w:p w14:paraId="691E574B"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r w:rsidRPr="00A40222">
        <w:rPr>
          <w:rFonts w:ascii="Arial" w:eastAsia="Times New Roman" w:hAnsi="Arial" w:cs="Arial"/>
          <w:color w:val="000000"/>
          <w:lang w:val="en-GB" w:eastAsia="en-GB" w:bidi="he-IL"/>
        </w:rPr>
        <w:t>2. MARCH 2025: FIRST MEETING WITH ALON</w:t>
      </w:r>
    </w:p>
    <w:p w14:paraId="4C07B814"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p>
    <w:p w14:paraId="5F2DBD51"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r w:rsidRPr="00A40222">
        <w:rPr>
          <w:rFonts w:ascii="Arial" w:eastAsia="Times New Roman" w:hAnsi="Arial" w:cs="Arial"/>
          <w:color w:val="000000"/>
          <w:lang w:val="en-GB" w:eastAsia="en-GB" w:bidi="he-IL"/>
        </w:rPr>
        <w:t>I met with Alon to develop my understanding of the circle of fifths and the discrepancies that arise in comparison with equal temperament.</w:t>
      </w:r>
    </w:p>
    <w:p w14:paraId="78C4B566"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p>
    <w:p w14:paraId="2D6FF641"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r w:rsidRPr="00A40222">
        <w:rPr>
          <w:rFonts w:ascii="Arial" w:eastAsia="Times New Roman" w:hAnsi="Arial" w:cs="Arial"/>
          <w:color w:val="000000"/>
          <w:lang w:val="en-GB" w:eastAsia="en-GB" w:bidi="he-IL"/>
        </w:rPr>
        <w:t>This meeting helped me begin to understand tuning as a system of interconnected relationships rather than as a collection of isolated intervals. It also highlighted the compromises involved in equal temperament and the complexity behind pitch relationships that can initially appear fixed or self-evident.</w:t>
      </w:r>
    </w:p>
    <w:p w14:paraId="3B46DA2E"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p>
    <w:p w14:paraId="282CE3E4"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r w:rsidRPr="00A40222">
        <w:rPr>
          <w:rFonts w:ascii="Arial" w:eastAsia="Times New Roman" w:hAnsi="Arial" w:cs="Arial"/>
          <w:color w:val="000000"/>
          <w:lang w:val="en-GB" w:eastAsia="en-GB" w:bidi="he-IL"/>
        </w:rPr>
        <w:t>3. JUNE 2025: HARPSICHORD-TUNING CHALLENGE</w:t>
      </w:r>
    </w:p>
    <w:p w14:paraId="5D2F58C0"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p>
    <w:p w14:paraId="7C6C9D0E"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r w:rsidRPr="00A40222">
        <w:rPr>
          <w:rFonts w:ascii="Arial" w:eastAsia="Times New Roman" w:hAnsi="Arial" w:cs="Arial"/>
          <w:color w:val="000000"/>
          <w:lang w:val="en-GB" w:eastAsia="en-GB" w:bidi="he-IL"/>
        </w:rPr>
        <w:t>In a further meeting with Alon, we undertook the practical challenge of tuning a harpsichord.</w:t>
      </w:r>
    </w:p>
    <w:p w14:paraId="6DD22416"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p>
    <w:p w14:paraId="31BF3F87"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r w:rsidRPr="00A40222">
        <w:rPr>
          <w:rFonts w:ascii="Arial" w:eastAsia="Times New Roman" w:hAnsi="Arial" w:cs="Arial"/>
          <w:color w:val="000000"/>
          <w:lang w:val="en-GB" w:eastAsia="en-GB" w:bidi="he-IL"/>
        </w:rPr>
        <w:t>For the first time, I listened closely not only to individual pitches but also to the acoustic interaction between simultaneously sounding tones. This was a significant experience in the development of the way I listen to intervals.</w:t>
      </w:r>
    </w:p>
    <w:p w14:paraId="10F4E84D"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p>
    <w:p w14:paraId="1E8085AD"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r w:rsidRPr="00A40222">
        <w:rPr>
          <w:rFonts w:ascii="Arial" w:eastAsia="Times New Roman" w:hAnsi="Arial" w:cs="Arial"/>
          <w:color w:val="000000"/>
          <w:lang w:val="en-GB" w:eastAsia="en-GB" w:bidi="he-IL"/>
        </w:rPr>
        <w:t>My attention began to shift from asking whether each individual note was “</w:t>
      </w:r>
      <w:proofErr w:type="gramStart"/>
      <w:r w:rsidRPr="00A40222">
        <w:rPr>
          <w:rFonts w:ascii="Arial" w:eastAsia="Times New Roman" w:hAnsi="Arial" w:cs="Arial"/>
          <w:color w:val="000000"/>
          <w:lang w:val="en-GB" w:eastAsia="en-GB" w:bidi="he-IL"/>
        </w:rPr>
        <w:t>correct</w:t>
      </w:r>
      <w:proofErr w:type="gramEnd"/>
      <w:r w:rsidRPr="00A40222">
        <w:rPr>
          <w:rFonts w:ascii="Arial" w:eastAsia="Times New Roman" w:hAnsi="Arial" w:cs="Arial"/>
          <w:color w:val="000000"/>
          <w:lang w:val="en-GB" w:eastAsia="en-GB" w:bidi="he-IL"/>
        </w:rPr>
        <w:t>” to noticing what occurred between the notes, including beating, alignment and changes in the combined sound. This became an important conceptual and perceptual foundation for the subsequent research.</w:t>
      </w:r>
    </w:p>
    <w:p w14:paraId="4394FE10"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p>
    <w:p w14:paraId="45E378D7"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r w:rsidRPr="00A40222">
        <w:rPr>
          <w:rFonts w:ascii="Arial" w:eastAsia="Times New Roman" w:hAnsi="Arial" w:cs="Arial"/>
          <w:color w:val="000000"/>
          <w:lang w:val="en-GB" w:eastAsia="en-GB" w:bidi="he-IL"/>
        </w:rPr>
        <w:t>4. OCTOBER 2025: PRESENTING THE PROJECT AT PAVA</w:t>
      </w:r>
    </w:p>
    <w:p w14:paraId="429F9F74"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p>
    <w:p w14:paraId="00B50CB2"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r w:rsidRPr="00A40222">
        <w:rPr>
          <w:rFonts w:ascii="Arial" w:eastAsia="Times New Roman" w:hAnsi="Arial" w:cs="Arial"/>
          <w:color w:val="000000"/>
          <w:lang w:val="en-GB" w:eastAsia="en-GB" w:bidi="he-IL"/>
        </w:rPr>
        <w:t>I presented the developing project at PAVA. Preparing for the conference required me to articulate the distinction between ET and JI harmony clearly enough for others to understand.</w:t>
      </w:r>
    </w:p>
    <w:p w14:paraId="3CB4BD30"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p>
    <w:p w14:paraId="7CCAC0F0"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r w:rsidRPr="00A40222">
        <w:rPr>
          <w:rFonts w:ascii="Arial" w:eastAsia="Times New Roman" w:hAnsi="Arial" w:cs="Arial"/>
          <w:color w:val="000000"/>
          <w:lang w:val="en-GB" w:eastAsia="en-GB" w:bidi="he-IL"/>
        </w:rPr>
        <w:t>Together with Daniel Yehezkeli, I attempted to demonstrate the audible difference between an ET chord and a JI chord.</w:t>
      </w:r>
    </w:p>
    <w:p w14:paraId="0958AF14"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p>
    <w:p w14:paraId="2A41375B"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r w:rsidRPr="00A40222">
        <w:rPr>
          <w:rFonts w:ascii="Arial" w:eastAsia="Times New Roman" w:hAnsi="Arial" w:cs="Arial"/>
          <w:color w:val="000000"/>
          <w:lang w:val="en-GB" w:eastAsia="en-GB" w:bidi="he-IL"/>
        </w:rPr>
        <w:t>The preparation process revealed the difficulty of translating an acoustically complex phenomenon into an accessible explanation and demonstration. It also reinforced the importance of creating practical ways for singers and voice teachers to hear, explore and discuss tuning rather than encountering it only through numerical descriptions.</w:t>
      </w:r>
    </w:p>
    <w:p w14:paraId="22F57487"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p>
    <w:p w14:paraId="3D842A0C"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r w:rsidRPr="00A40222">
        <w:rPr>
          <w:rFonts w:ascii="Arial" w:eastAsia="Times New Roman" w:hAnsi="Arial" w:cs="Arial"/>
          <w:color w:val="000000"/>
          <w:lang w:val="en-GB" w:eastAsia="en-GB" w:bidi="he-IL"/>
        </w:rPr>
        <w:lastRenderedPageBreak/>
        <w:t>5. APRIL 2026: APPLYING THE IDEAS IN FUNNY GIRL</w:t>
      </w:r>
    </w:p>
    <w:p w14:paraId="124DE162"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p>
    <w:p w14:paraId="50CC29F8"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r w:rsidRPr="00A40222">
        <w:rPr>
          <w:rFonts w:ascii="Arial" w:eastAsia="Times New Roman" w:hAnsi="Arial" w:cs="Arial"/>
          <w:color w:val="000000"/>
          <w:lang w:val="en-GB" w:eastAsia="en-GB" w:bidi="he-IL"/>
        </w:rPr>
        <w:t>While working with the choir in a production of Funny Girl, I began applying ideas related to harmonic interaction within a professional pedagogical setting.</w:t>
      </w:r>
    </w:p>
    <w:p w14:paraId="4372DFDE"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p>
    <w:p w14:paraId="29031A25"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r w:rsidRPr="00A40222">
        <w:rPr>
          <w:rFonts w:ascii="Arial" w:eastAsia="Times New Roman" w:hAnsi="Arial" w:cs="Arial"/>
          <w:color w:val="000000"/>
          <w:lang w:val="en-GB" w:eastAsia="en-GB" w:bidi="he-IL"/>
        </w:rPr>
        <w:t>I used familiar vocal techniques, acoustic software and overtone singing to help the singers attend to shared components in the upper frequencies of their voices. I asked the pianist to stop playing temporarily so that the singers could focus more closely on the relationships among their own pitches rather than relying on the piano as the primary tuning reference.</w:t>
      </w:r>
    </w:p>
    <w:p w14:paraId="770ED6C1"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p>
    <w:p w14:paraId="0F5197BD"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r w:rsidRPr="00A40222">
        <w:rPr>
          <w:rFonts w:ascii="Arial" w:eastAsia="Times New Roman" w:hAnsi="Arial" w:cs="Arial"/>
          <w:color w:val="000000"/>
          <w:lang w:val="en-GB" w:eastAsia="en-GB" w:bidi="he-IL"/>
        </w:rPr>
        <w:t>The musical director was pleased with the resulting blend. This experience suggested that focusing the singers’ attention on the interaction among their voices could have practical musical value, even without presenting the work explicitly as ET or JI training.</w:t>
      </w:r>
    </w:p>
    <w:p w14:paraId="4836D73F"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p>
    <w:p w14:paraId="7AEC5E74"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r w:rsidRPr="00A40222">
        <w:rPr>
          <w:rFonts w:ascii="Arial" w:eastAsia="Times New Roman" w:hAnsi="Arial" w:cs="Arial"/>
          <w:color w:val="000000"/>
          <w:lang w:val="en-GB" w:eastAsia="en-GB" w:bidi="he-IL"/>
        </w:rPr>
        <w:t>It also contributed to my growing questions about the extent to which vocal pedagogy relies on the piano and what singers may perceive when that reference is removed.</w:t>
      </w:r>
    </w:p>
    <w:p w14:paraId="58F08EC9"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p>
    <w:p w14:paraId="1FA29E99"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r w:rsidRPr="00A40222">
        <w:rPr>
          <w:rFonts w:ascii="Arial" w:eastAsia="Times New Roman" w:hAnsi="Arial" w:cs="Arial"/>
          <w:color w:val="000000"/>
          <w:lang w:val="en-GB" w:eastAsia="en-GB" w:bidi="he-IL"/>
        </w:rPr>
        <w:t>6. JUNE 2026: MIDI APPLICATION AND INCREASED AWARENESS OF BEATING</w:t>
      </w:r>
    </w:p>
    <w:p w14:paraId="3CAB0470"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p>
    <w:p w14:paraId="07D600A7"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r w:rsidRPr="00A40222">
        <w:rPr>
          <w:rFonts w:ascii="Arial" w:eastAsia="Times New Roman" w:hAnsi="Arial" w:cs="Arial"/>
          <w:color w:val="000000"/>
          <w:lang w:val="en-GB" w:eastAsia="en-GB" w:bidi="he-IL"/>
        </w:rPr>
        <w:t>Daniel developed a MIDI application that enabled me to move between different piano tunings. I used the application to explore the tuning systems and to try to perceive their differences more clearly myself.</w:t>
      </w:r>
    </w:p>
    <w:p w14:paraId="37E3B07B"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p>
    <w:p w14:paraId="34F61FCC"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r w:rsidRPr="00A40222">
        <w:rPr>
          <w:rFonts w:ascii="Arial" w:eastAsia="Times New Roman" w:hAnsi="Arial" w:cs="Arial"/>
          <w:color w:val="000000"/>
          <w:lang w:val="en-GB" w:eastAsia="en-GB" w:bidi="he-IL"/>
        </w:rPr>
        <w:t>Through this experimentation, I developed greater awareness of acoustic beats and beating. The process reinforced the importance of remaining open about the limits and variability of my own perception. My growing theoretical understanding did not mean that every distinction was always immediately or consistently audible or physically perceptible to me.</w:t>
      </w:r>
    </w:p>
    <w:p w14:paraId="612EA907"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p>
    <w:p w14:paraId="56175C2A"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r w:rsidRPr="00A40222">
        <w:rPr>
          <w:rFonts w:ascii="Arial" w:eastAsia="Times New Roman" w:hAnsi="Arial" w:cs="Arial"/>
          <w:color w:val="000000"/>
          <w:lang w:val="en-GB" w:eastAsia="en-GB" w:bidi="he-IL"/>
        </w:rPr>
        <w:t>This uncertainty later informed the non-directive approach used during the intervention sessions.</w:t>
      </w:r>
    </w:p>
    <w:p w14:paraId="5937A34E"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p>
    <w:p w14:paraId="4680BE54"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r w:rsidRPr="00A40222">
        <w:rPr>
          <w:rFonts w:ascii="Arial" w:eastAsia="Times New Roman" w:hAnsi="Arial" w:cs="Arial"/>
          <w:color w:val="000000"/>
          <w:lang w:val="en-GB" w:eastAsia="en-GB" w:bidi="he-IL"/>
        </w:rPr>
        <w:t>7. JUNE 2026: DEVELOPING THE RESEARCH APPLICATION</w:t>
      </w:r>
    </w:p>
    <w:p w14:paraId="541271EF"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p>
    <w:p w14:paraId="62A9BA5C"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r w:rsidRPr="00A40222">
        <w:rPr>
          <w:rFonts w:ascii="Arial" w:eastAsia="Times New Roman" w:hAnsi="Arial" w:cs="Arial"/>
          <w:color w:val="000000"/>
          <w:lang w:val="en-GB" w:eastAsia="en-GB" w:bidi="he-IL"/>
        </w:rPr>
        <w:t>I developed an application intended to make participation and recording as accessible as possible for the study participants.</w:t>
      </w:r>
    </w:p>
    <w:p w14:paraId="245F41C7"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p>
    <w:p w14:paraId="756B2769"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r w:rsidRPr="00A40222">
        <w:rPr>
          <w:rFonts w:ascii="Arial" w:eastAsia="Times New Roman" w:hAnsi="Arial" w:cs="Arial"/>
          <w:color w:val="000000"/>
          <w:lang w:val="en-GB" w:eastAsia="en-GB" w:bidi="he-IL"/>
        </w:rPr>
        <w:t>I experimented with recording different intervals and constructing tasks that participants could complete independently. I encountered technological difficulties, particularly in relation to using MIDI within the recording process.</w:t>
      </w:r>
    </w:p>
    <w:p w14:paraId="2AD3E939"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p>
    <w:p w14:paraId="1EA6EFC6" w14:textId="7D3227A8"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r w:rsidRPr="00A40222">
        <w:rPr>
          <w:rFonts w:ascii="Arial" w:eastAsia="Times New Roman" w:hAnsi="Arial" w:cs="Arial"/>
          <w:color w:val="000000"/>
          <w:lang w:val="en-GB" w:eastAsia="en-GB" w:bidi="he-IL"/>
        </w:rPr>
        <w:t xml:space="preserve">I conducted repeated tests and </w:t>
      </w:r>
      <w:proofErr w:type="gramStart"/>
      <w:r w:rsidRPr="00A40222">
        <w:rPr>
          <w:rFonts w:ascii="Arial" w:eastAsia="Times New Roman" w:hAnsi="Arial" w:cs="Arial"/>
          <w:color w:val="000000"/>
          <w:lang w:val="en-GB" w:eastAsia="en-GB" w:bidi="he-IL"/>
        </w:rPr>
        <w:t>made adjustments to</w:t>
      </w:r>
      <w:proofErr w:type="gramEnd"/>
      <w:r w:rsidRPr="00A40222">
        <w:rPr>
          <w:rFonts w:ascii="Arial" w:eastAsia="Times New Roman" w:hAnsi="Arial" w:cs="Arial"/>
          <w:color w:val="000000"/>
          <w:lang w:val="en-GB" w:eastAsia="en-GB" w:bidi="he-IL"/>
        </w:rPr>
        <w:t xml:space="preserve"> ensure that the participants’ recordings would be captured under the best possible conditions. Further technical problems emerged during the data-collection process.</w:t>
      </w:r>
    </w:p>
    <w:p w14:paraId="05493E06"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p>
    <w:p w14:paraId="65DD1D68"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r w:rsidRPr="00A40222">
        <w:rPr>
          <w:rFonts w:ascii="Arial" w:eastAsia="Times New Roman" w:hAnsi="Arial" w:cs="Arial"/>
          <w:color w:val="000000"/>
          <w:lang w:val="en-GB" w:eastAsia="en-GB" w:bidi="he-IL"/>
        </w:rPr>
        <w:t>These difficulties became part of the research journey and demonstrated the gap that can arise between the conceptual design of an assessment and its real-world implementation.</w:t>
      </w:r>
    </w:p>
    <w:p w14:paraId="6EBE0595"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p>
    <w:p w14:paraId="0AE90710"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r w:rsidRPr="00A40222">
        <w:rPr>
          <w:rFonts w:ascii="Arial" w:eastAsia="Times New Roman" w:hAnsi="Arial" w:cs="Arial"/>
          <w:color w:val="000000"/>
          <w:lang w:val="en-GB" w:eastAsia="en-GB" w:bidi="he-IL"/>
        </w:rPr>
        <w:t>8. JULY 2026: RECRUITMENT DIFFICULTIES AND ADAPTATION</w:t>
      </w:r>
    </w:p>
    <w:p w14:paraId="28C0B3E0"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p>
    <w:p w14:paraId="03C161A9"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r w:rsidRPr="00A40222">
        <w:rPr>
          <w:rFonts w:ascii="Arial" w:eastAsia="Times New Roman" w:hAnsi="Arial" w:cs="Arial"/>
          <w:color w:val="000000"/>
          <w:lang w:val="en-GB" w:eastAsia="en-GB" w:bidi="he-IL"/>
        </w:rPr>
        <w:t>At first, no participants joined the study. I considered whether the difficulty arose from the application, the level of commitment required, exclusion criteria, the study design or a combination of these factors.</w:t>
      </w:r>
    </w:p>
    <w:p w14:paraId="2CCC363C"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p>
    <w:p w14:paraId="31496B39"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r w:rsidRPr="00A40222">
        <w:rPr>
          <w:rFonts w:ascii="Arial" w:eastAsia="Times New Roman" w:hAnsi="Arial" w:cs="Arial"/>
          <w:color w:val="000000"/>
          <w:lang w:val="en-GB" w:eastAsia="en-GB" w:bidi="he-IL"/>
        </w:rPr>
        <w:t>In consultation with my supervisor, Joshua, I revised and adapted aspects of the process. This stage required me to reconsider what was practically feasible while retaining the central purpose of the research.</w:t>
      </w:r>
    </w:p>
    <w:p w14:paraId="68A331DC"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p>
    <w:p w14:paraId="57BCC20D"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r w:rsidRPr="00A40222">
        <w:rPr>
          <w:rFonts w:ascii="Arial" w:eastAsia="Times New Roman" w:hAnsi="Arial" w:cs="Arial"/>
          <w:color w:val="000000"/>
          <w:lang w:val="en-GB" w:eastAsia="en-GB" w:bidi="he-IL"/>
        </w:rPr>
        <w:t>It also reminded me that participant accessibility and the usability of research tools are integral parts of research design rather than merely administrative considerations.</w:t>
      </w:r>
    </w:p>
    <w:p w14:paraId="7F6D5398"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p>
    <w:p w14:paraId="202CFD7C"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r w:rsidRPr="00A40222">
        <w:rPr>
          <w:rFonts w:ascii="Arial" w:eastAsia="Times New Roman" w:hAnsi="Arial" w:cs="Arial"/>
          <w:color w:val="000000"/>
          <w:lang w:val="en-GB" w:eastAsia="en-GB" w:bidi="he-IL"/>
        </w:rPr>
        <w:lastRenderedPageBreak/>
        <w:t>9. LATE JULY 2026: BEGINNING DATA COLLECTION</w:t>
      </w:r>
    </w:p>
    <w:p w14:paraId="79053CE9"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p>
    <w:p w14:paraId="58FE9FB1"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r w:rsidRPr="00A40222">
        <w:rPr>
          <w:rFonts w:ascii="Arial" w:eastAsia="Times New Roman" w:hAnsi="Arial" w:cs="Arial"/>
          <w:color w:val="000000"/>
          <w:lang w:val="en-GB" w:eastAsia="en-GB" w:bidi="he-IL"/>
        </w:rPr>
        <w:t>By the end of July, several participants had begun entering the study. I randomly selected three participants to receive the intervention.</w:t>
      </w:r>
    </w:p>
    <w:p w14:paraId="3B413C9E"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p>
    <w:p w14:paraId="50BF41C7"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r w:rsidRPr="00A40222">
        <w:rPr>
          <w:rFonts w:ascii="Arial" w:eastAsia="Times New Roman" w:hAnsi="Arial" w:cs="Arial"/>
          <w:color w:val="000000"/>
          <w:lang w:val="en-GB" w:eastAsia="en-GB" w:bidi="he-IL"/>
        </w:rPr>
        <w:t>This marked a transition from designing and testing the research process to observing how participants engaged with it in practice.</w:t>
      </w:r>
    </w:p>
    <w:p w14:paraId="544B5AF7"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p>
    <w:p w14:paraId="69ED903E"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r w:rsidRPr="00A40222">
        <w:rPr>
          <w:rFonts w:ascii="Arial" w:eastAsia="Times New Roman" w:hAnsi="Arial" w:cs="Arial"/>
          <w:color w:val="000000"/>
          <w:lang w:val="en-GB" w:eastAsia="en-GB" w:bidi="he-IL"/>
        </w:rPr>
        <w:t>10. AUGUST 2026: DESIGNING AND DELIVERING TWO INTERVENTION SESSIONS</w:t>
      </w:r>
    </w:p>
    <w:p w14:paraId="59C3848C"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p>
    <w:p w14:paraId="3CC0C986"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r w:rsidRPr="00A40222">
        <w:rPr>
          <w:rFonts w:ascii="Arial" w:eastAsia="Times New Roman" w:hAnsi="Arial" w:cs="Arial"/>
          <w:color w:val="000000"/>
          <w:lang w:val="en-GB" w:eastAsia="en-GB" w:bidi="he-IL"/>
        </w:rPr>
        <w:t>During data collection, I developed two practical intervention protocols. Both interventions involved active listening and singing, although the first included a greater theoretical component.</w:t>
      </w:r>
    </w:p>
    <w:p w14:paraId="4AFFEB47"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p>
    <w:p w14:paraId="56F1D537"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r w:rsidRPr="00A40222">
        <w:rPr>
          <w:rFonts w:ascii="Arial" w:eastAsia="Times New Roman" w:hAnsi="Arial" w:cs="Arial"/>
          <w:color w:val="000000"/>
          <w:lang w:val="en-GB" w:eastAsia="en-GB" w:bidi="he-IL"/>
        </w:rPr>
        <w:t>11. AUGUST 2026: RECORDING PROBLEMS AND MATHEMATICAL COMPLEXITY</w:t>
      </w:r>
    </w:p>
    <w:p w14:paraId="168D7154"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p>
    <w:p w14:paraId="4B416EE5"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r w:rsidRPr="00A40222">
        <w:rPr>
          <w:rFonts w:ascii="Arial" w:eastAsia="Times New Roman" w:hAnsi="Arial" w:cs="Arial"/>
          <w:color w:val="000000"/>
          <w:lang w:val="en-GB" w:eastAsia="en-GB" w:bidi="he-IL"/>
        </w:rPr>
        <w:t>During data collection and analysis, I identified additional recording problems and difficulties in the mathematical treatment of the data.</w:t>
      </w:r>
    </w:p>
    <w:p w14:paraId="284816B1"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p>
    <w:p w14:paraId="709B536C"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r w:rsidRPr="00A40222">
        <w:rPr>
          <w:rFonts w:ascii="Arial" w:eastAsia="Times New Roman" w:hAnsi="Arial" w:cs="Arial"/>
          <w:color w:val="000000"/>
          <w:lang w:val="en-GB" w:eastAsia="en-GB" w:bidi="he-IL"/>
        </w:rPr>
        <w:t>Although frustrating, these problems helped clarify how the findings would need to be presented. They also demonstrated the complexity of reducing vocal tuning behaviour to a single numerical measurement.</w:t>
      </w:r>
    </w:p>
    <w:p w14:paraId="11DC4F3F"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p>
    <w:p w14:paraId="4BD8E4D9"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r w:rsidRPr="00A40222">
        <w:rPr>
          <w:rFonts w:ascii="Arial" w:eastAsia="Times New Roman" w:hAnsi="Arial" w:cs="Arial"/>
          <w:color w:val="000000"/>
          <w:lang w:val="en-GB" w:eastAsia="en-GB" w:bidi="he-IL"/>
        </w:rPr>
        <w:t>The difficulties encouraged me to consider questions of variability, context, measurement limitations and the distinction between a theoretically defined tuning target and an actual sung response.</w:t>
      </w:r>
    </w:p>
    <w:p w14:paraId="5AD0452D"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p>
    <w:p w14:paraId="02FAC237"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r w:rsidRPr="00A40222">
        <w:rPr>
          <w:rFonts w:ascii="Arial" w:eastAsia="Times New Roman" w:hAnsi="Arial" w:cs="Arial"/>
          <w:color w:val="000000"/>
          <w:lang w:val="en-GB" w:eastAsia="en-GB" w:bidi="he-IL"/>
        </w:rPr>
        <w:t>12. AUGUST 2026: RECONSIDERING THE SIGNIFICANCE OF THE PARTICIPANT DATA</w:t>
      </w:r>
    </w:p>
    <w:p w14:paraId="68F97CEA"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p>
    <w:p w14:paraId="4639FB0C"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r w:rsidRPr="00A40222">
        <w:rPr>
          <w:rFonts w:ascii="Arial" w:eastAsia="Times New Roman" w:hAnsi="Arial" w:cs="Arial"/>
          <w:color w:val="000000"/>
          <w:lang w:val="en-GB" w:eastAsia="en-GB" w:bidi="he-IL"/>
        </w:rPr>
        <w:t>As the project developed, I began to recognise that the participants’ numerical results might be less important at this exploratory stage than I had initially assumed.</w:t>
      </w:r>
    </w:p>
    <w:p w14:paraId="3960C444"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p>
    <w:p w14:paraId="5056346D"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r w:rsidRPr="00A40222">
        <w:rPr>
          <w:rFonts w:ascii="Arial" w:eastAsia="Times New Roman" w:hAnsi="Arial" w:cs="Arial"/>
          <w:color w:val="000000"/>
          <w:lang w:val="en-GB" w:eastAsia="en-GB" w:bidi="he-IL"/>
        </w:rPr>
        <w:t>The process itself brought the broader importance and complexity of tuning into clearer focus. I began to see value in presenting the topic, explaining why tuning is pedagogically complex and considering how it might be made accessible to singers and voice teachers.</w:t>
      </w:r>
    </w:p>
    <w:p w14:paraId="16261DA1"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p>
    <w:p w14:paraId="4F4B6FC5"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r w:rsidRPr="00A40222">
        <w:rPr>
          <w:rFonts w:ascii="Arial" w:eastAsia="Times New Roman" w:hAnsi="Arial" w:cs="Arial"/>
          <w:color w:val="000000"/>
          <w:lang w:val="en-GB" w:eastAsia="en-GB" w:bidi="he-IL"/>
        </w:rPr>
        <w:t>This led to a broader pedagogical question: Is vocal pedagogy justified in relying so extensively—and often almost exclusively—on the piano as its tuning framework and reference?</w:t>
      </w:r>
    </w:p>
    <w:p w14:paraId="1C0BC0F2"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p>
    <w:p w14:paraId="09F5B85E"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r w:rsidRPr="00A40222">
        <w:rPr>
          <w:rFonts w:ascii="Arial" w:eastAsia="Times New Roman" w:hAnsi="Arial" w:cs="Arial"/>
          <w:color w:val="000000"/>
          <w:lang w:val="en-GB" w:eastAsia="en-GB" w:bidi="he-IL"/>
        </w:rPr>
        <w:t>The study therefore became not only an investigation of participants’ tuning tendencies, but also a means of examining assumptions embedded within current teaching practices.</w:t>
      </w:r>
    </w:p>
    <w:p w14:paraId="32AEA752"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p>
    <w:p w14:paraId="7155BEF7"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r w:rsidRPr="00A40222">
        <w:rPr>
          <w:rFonts w:ascii="Arial" w:eastAsia="Times New Roman" w:hAnsi="Arial" w:cs="Arial"/>
          <w:color w:val="000000"/>
          <w:lang w:val="en-GB" w:eastAsia="en-GB" w:bidi="he-IL"/>
        </w:rPr>
        <w:t>13. EMERGING FUTURE DIRECTIONS</w:t>
      </w:r>
    </w:p>
    <w:p w14:paraId="018C0332"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p>
    <w:p w14:paraId="73633335"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r w:rsidRPr="00A40222">
        <w:rPr>
          <w:rFonts w:ascii="Arial" w:eastAsia="Times New Roman" w:hAnsi="Arial" w:cs="Arial"/>
          <w:color w:val="000000"/>
          <w:lang w:val="en-GB" w:eastAsia="en-GB" w:bidi="he-IL"/>
        </w:rPr>
        <w:t>The project prompted me to consider possible directions for future doctoral research.</w:t>
      </w:r>
    </w:p>
    <w:p w14:paraId="3FB0723D"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p>
    <w:p w14:paraId="6F1B6872"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r w:rsidRPr="00A40222">
        <w:rPr>
          <w:rFonts w:ascii="Arial" w:eastAsia="Times New Roman" w:hAnsi="Arial" w:cs="Arial"/>
          <w:color w:val="000000"/>
          <w:lang w:val="en-GB" w:eastAsia="en-GB" w:bidi="he-IL"/>
        </w:rPr>
        <w:t>One possibility is a more focused investigation of tuning and its place within vocal pedagogy. Another is a broader book or doctoral project concerned with reimagining vocal pedagogy.</w:t>
      </w:r>
    </w:p>
    <w:p w14:paraId="0982D8E6"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p>
    <w:p w14:paraId="7BC7B037"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r w:rsidRPr="00A40222">
        <w:rPr>
          <w:rFonts w:ascii="Arial" w:eastAsia="Times New Roman" w:hAnsi="Arial" w:cs="Arial"/>
          <w:color w:val="000000"/>
          <w:lang w:val="en-GB" w:eastAsia="en-GB" w:bidi="he-IL"/>
        </w:rPr>
        <w:t>Such a project could examine tuning as one element within a wider collection of changes already occurring in the field, including developments in voice science, acoustics, neuroscience, somatic practice and performance pedagogy.</w:t>
      </w:r>
    </w:p>
    <w:p w14:paraId="36C024D1"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p>
    <w:p w14:paraId="04514311"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r w:rsidRPr="00A40222">
        <w:rPr>
          <w:rFonts w:ascii="Arial" w:eastAsia="Times New Roman" w:hAnsi="Arial" w:cs="Arial"/>
          <w:color w:val="000000"/>
          <w:lang w:val="en-GB" w:eastAsia="en-GB" w:bidi="he-IL"/>
        </w:rPr>
        <w:t>The present study has therefore functioned both as an individual research project and as a starting point for a larger inquiry into how established assumptions in vocal pedagogy might be reconsidered.</w:t>
      </w:r>
    </w:p>
    <w:p w14:paraId="3C868E2F" w14:textId="77777777" w:rsidR="00A40222" w:rsidRPr="00A40222" w:rsidRDefault="00A40222" w:rsidP="00A40222">
      <w:pPr>
        <w:spacing w:after="0" w:line="240" w:lineRule="auto"/>
        <w:rPr>
          <w:rFonts w:ascii="Times New Roman" w:eastAsia="Times New Roman" w:hAnsi="Times New Roman" w:cs="Times New Roman"/>
          <w:sz w:val="24"/>
          <w:szCs w:val="24"/>
          <w:lang w:val="en-GB" w:eastAsia="en-GB" w:bidi="he-IL"/>
        </w:rPr>
      </w:pPr>
    </w:p>
    <w:p w14:paraId="49D4473E" w14:textId="77777777" w:rsidR="00C576F1" w:rsidRDefault="00C576F1" w:rsidP="00C576F1">
      <w:pPr>
        <w:rPr>
          <w:lang w:val="en-GB"/>
        </w:rPr>
      </w:pPr>
    </w:p>
    <w:p w14:paraId="2D6281C8" w14:textId="77777777" w:rsidR="00A40222" w:rsidRDefault="00A40222" w:rsidP="00C576F1">
      <w:pPr>
        <w:rPr>
          <w:lang w:val="en-GB"/>
        </w:rPr>
      </w:pPr>
    </w:p>
    <w:p w14:paraId="6E5B5C4F" w14:textId="77777777" w:rsidR="00A40222" w:rsidRDefault="00A40222" w:rsidP="00C576F1">
      <w:pPr>
        <w:rPr>
          <w:lang w:val="en-GB"/>
        </w:rPr>
      </w:pPr>
    </w:p>
    <w:p w14:paraId="6645176E" w14:textId="77777777" w:rsidR="00A40222" w:rsidRPr="00A40222" w:rsidRDefault="00A40222" w:rsidP="00C576F1">
      <w:pPr>
        <w:rPr>
          <w:lang w:val="en-GB"/>
        </w:rPr>
      </w:pPr>
    </w:p>
    <w:p w14:paraId="136AC1CE" w14:textId="50C51C8D" w:rsidR="00C576F1" w:rsidRDefault="00C576F1" w:rsidP="00C576F1">
      <w:pPr>
        <w:pStyle w:val="Heading1"/>
      </w:pPr>
      <w:bookmarkStart w:id="11" w:name="OLE_LINK1"/>
      <w:r>
        <w:t>Appendix G — Reflective data and full Data set analysis Charts</w:t>
      </w:r>
    </w:p>
    <w:bookmarkEnd w:id="11"/>
    <w:p w14:paraId="65694AE3" w14:textId="77777777" w:rsidR="00C576F1" w:rsidRDefault="00C576F1" w:rsidP="00C576F1"/>
    <w:p w14:paraId="7C94CC1D" w14:textId="77777777" w:rsidR="005D2D00" w:rsidRDefault="005D2D00" w:rsidP="005D2D00">
      <w:r>
        <w:rPr>
          <w:rFonts w:ascii="Arial" w:hAnsi="Arial"/>
          <w:b/>
        </w:rPr>
        <w:t>Table G1a. Acoustic reference values used in the assessment tasks</w:t>
      </w:r>
    </w:p>
    <w:p w14:paraId="736778A2" w14:textId="77777777" w:rsidR="005D2D00" w:rsidRDefault="005D2D00" w:rsidP="005D2D00">
      <w:r>
        <w:rPr>
          <w:rFonts w:ascii="Arial" w:hAnsi="Arial"/>
          <w:i/>
          <w:sz w:val="18"/>
        </w:rPr>
        <w:t>Note. Reference values are presented once because they were repeated across participant assessments. "Lower-octave reference" indicates reference material presented one octave below the original reference. Interval values in cents are unchanged by octave.</w:t>
      </w:r>
    </w:p>
    <w:tbl>
      <w:tblPr>
        <w:tblW w:w="0" w:type="auto"/>
        <w:jc w:val="center"/>
        <w:tblLayout w:type="fixed"/>
        <w:tblLook w:val="04A0" w:firstRow="1" w:lastRow="0" w:firstColumn="1" w:lastColumn="0" w:noHBand="0" w:noVBand="1"/>
      </w:tblPr>
      <w:tblGrid>
        <w:gridCol w:w="2088"/>
        <w:gridCol w:w="2232"/>
        <w:gridCol w:w="1037"/>
        <w:gridCol w:w="1123"/>
        <w:gridCol w:w="1123"/>
        <w:gridCol w:w="1325"/>
        <w:gridCol w:w="1325"/>
      </w:tblGrid>
      <w:tr w:rsidR="005D2D00" w14:paraId="7E52C1D9" w14:textId="77777777" w:rsidTr="00C575CF">
        <w:trPr>
          <w:jc w:val="center"/>
        </w:trPr>
        <w:tc>
          <w:tcPr>
            <w:tcW w:w="2088" w:type="dxa"/>
            <w:shd w:val="clear" w:color="auto" w:fill="D9EAF7"/>
            <w:tcMar>
              <w:top w:w="45" w:type="dxa"/>
              <w:left w:w="45" w:type="dxa"/>
              <w:bottom w:w="45" w:type="dxa"/>
              <w:right w:w="45" w:type="dxa"/>
            </w:tcMar>
            <w:vAlign w:val="center"/>
          </w:tcPr>
          <w:p w14:paraId="638BC1AE" w14:textId="77777777" w:rsidR="005D2D00" w:rsidRDefault="005D2D00" w:rsidP="00C575CF">
            <w:pPr>
              <w:jc w:val="center"/>
            </w:pPr>
            <w:r>
              <w:rPr>
                <w:rFonts w:ascii="Arial" w:hAnsi="Arial"/>
                <w:b/>
                <w:sz w:val="17"/>
              </w:rPr>
              <w:t>Task</w:t>
            </w:r>
          </w:p>
        </w:tc>
        <w:tc>
          <w:tcPr>
            <w:tcW w:w="2232" w:type="dxa"/>
            <w:shd w:val="clear" w:color="auto" w:fill="D9EAF7"/>
            <w:tcMar>
              <w:top w:w="45" w:type="dxa"/>
              <w:left w:w="45" w:type="dxa"/>
              <w:bottom w:w="45" w:type="dxa"/>
              <w:right w:w="45" w:type="dxa"/>
            </w:tcMar>
            <w:vAlign w:val="center"/>
          </w:tcPr>
          <w:p w14:paraId="03922088" w14:textId="77777777" w:rsidR="005D2D00" w:rsidRDefault="005D2D00" w:rsidP="00C575CF">
            <w:pPr>
              <w:jc w:val="center"/>
            </w:pPr>
            <w:r>
              <w:rPr>
                <w:rFonts w:ascii="Arial" w:hAnsi="Arial"/>
                <w:b/>
                <w:sz w:val="17"/>
              </w:rPr>
              <w:t>Reference</w:t>
            </w:r>
          </w:p>
        </w:tc>
        <w:tc>
          <w:tcPr>
            <w:tcW w:w="1037" w:type="dxa"/>
            <w:shd w:val="clear" w:color="auto" w:fill="D9EAF7"/>
            <w:tcMar>
              <w:top w:w="45" w:type="dxa"/>
              <w:left w:w="45" w:type="dxa"/>
              <w:bottom w:w="45" w:type="dxa"/>
              <w:right w:w="45" w:type="dxa"/>
            </w:tcMar>
            <w:vAlign w:val="center"/>
          </w:tcPr>
          <w:p w14:paraId="17F6BF99" w14:textId="77777777" w:rsidR="005D2D00" w:rsidRDefault="005D2D00" w:rsidP="00C575CF">
            <w:pPr>
              <w:jc w:val="center"/>
            </w:pPr>
            <w:r>
              <w:rPr>
                <w:rFonts w:ascii="Arial" w:hAnsi="Arial"/>
                <w:b/>
                <w:sz w:val="17"/>
              </w:rPr>
              <w:t>Tonic</w:t>
            </w:r>
            <w:r>
              <w:rPr>
                <w:rFonts w:ascii="Arial" w:hAnsi="Arial"/>
                <w:b/>
                <w:sz w:val="17"/>
              </w:rPr>
              <w:br/>
              <w:t>(Hz)</w:t>
            </w:r>
          </w:p>
        </w:tc>
        <w:tc>
          <w:tcPr>
            <w:tcW w:w="1123" w:type="dxa"/>
            <w:shd w:val="clear" w:color="auto" w:fill="D9EAF7"/>
            <w:tcMar>
              <w:top w:w="45" w:type="dxa"/>
              <w:left w:w="45" w:type="dxa"/>
              <w:bottom w:w="45" w:type="dxa"/>
              <w:right w:w="45" w:type="dxa"/>
            </w:tcMar>
            <w:vAlign w:val="center"/>
          </w:tcPr>
          <w:p w14:paraId="70212147" w14:textId="77777777" w:rsidR="005D2D00" w:rsidRDefault="005D2D00" w:rsidP="00C575CF">
            <w:pPr>
              <w:jc w:val="center"/>
            </w:pPr>
            <w:r>
              <w:rPr>
                <w:rFonts w:ascii="Arial" w:hAnsi="Arial"/>
                <w:b/>
                <w:sz w:val="17"/>
              </w:rPr>
              <w:t>ET ref.</w:t>
            </w:r>
            <w:r>
              <w:rPr>
                <w:rFonts w:ascii="Arial" w:hAnsi="Arial"/>
                <w:b/>
                <w:sz w:val="17"/>
              </w:rPr>
              <w:br/>
              <w:t>(Hz)</w:t>
            </w:r>
          </w:p>
        </w:tc>
        <w:tc>
          <w:tcPr>
            <w:tcW w:w="1123" w:type="dxa"/>
            <w:shd w:val="clear" w:color="auto" w:fill="D9EAF7"/>
            <w:tcMar>
              <w:top w:w="45" w:type="dxa"/>
              <w:left w:w="45" w:type="dxa"/>
              <w:bottom w:w="45" w:type="dxa"/>
              <w:right w:w="45" w:type="dxa"/>
            </w:tcMar>
            <w:vAlign w:val="center"/>
          </w:tcPr>
          <w:p w14:paraId="420692AF" w14:textId="77777777" w:rsidR="005D2D00" w:rsidRDefault="005D2D00" w:rsidP="00C575CF">
            <w:pPr>
              <w:jc w:val="center"/>
            </w:pPr>
            <w:r>
              <w:rPr>
                <w:rFonts w:ascii="Arial" w:hAnsi="Arial"/>
                <w:b/>
                <w:sz w:val="17"/>
              </w:rPr>
              <w:t>JI ref.</w:t>
            </w:r>
            <w:r>
              <w:rPr>
                <w:rFonts w:ascii="Arial" w:hAnsi="Arial"/>
                <w:b/>
                <w:sz w:val="17"/>
              </w:rPr>
              <w:br/>
              <w:t>(Hz)</w:t>
            </w:r>
          </w:p>
        </w:tc>
        <w:tc>
          <w:tcPr>
            <w:tcW w:w="1325" w:type="dxa"/>
            <w:shd w:val="clear" w:color="auto" w:fill="D9EAF7"/>
            <w:tcMar>
              <w:top w:w="45" w:type="dxa"/>
              <w:left w:w="45" w:type="dxa"/>
              <w:bottom w:w="45" w:type="dxa"/>
              <w:right w:w="45" w:type="dxa"/>
            </w:tcMar>
            <w:vAlign w:val="center"/>
          </w:tcPr>
          <w:p w14:paraId="11362103" w14:textId="77777777" w:rsidR="005D2D00" w:rsidRDefault="005D2D00" w:rsidP="00C575CF">
            <w:pPr>
              <w:jc w:val="center"/>
            </w:pPr>
            <w:r>
              <w:rPr>
                <w:rFonts w:ascii="Arial" w:hAnsi="Arial"/>
                <w:b/>
                <w:sz w:val="17"/>
              </w:rPr>
              <w:t>ET interval</w:t>
            </w:r>
            <w:r>
              <w:rPr>
                <w:rFonts w:ascii="Arial" w:hAnsi="Arial"/>
                <w:b/>
                <w:sz w:val="17"/>
              </w:rPr>
              <w:br/>
              <w:t>(cents)</w:t>
            </w:r>
          </w:p>
        </w:tc>
        <w:tc>
          <w:tcPr>
            <w:tcW w:w="1325" w:type="dxa"/>
            <w:shd w:val="clear" w:color="auto" w:fill="D9EAF7"/>
            <w:tcMar>
              <w:top w:w="45" w:type="dxa"/>
              <w:left w:w="45" w:type="dxa"/>
              <w:bottom w:w="45" w:type="dxa"/>
              <w:right w:w="45" w:type="dxa"/>
            </w:tcMar>
            <w:vAlign w:val="center"/>
          </w:tcPr>
          <w:p w14:paraId="649D36F8" w14:textId="77777777" w:rsidR="005D2D00" w:rsidRDefault="005D2D00" w:rsidP="00C575CF">
            <w:pPr>
              <w:jc w:val="center"/>
            </w:pPr>
            <w:r>
              <w:rPr>
                <w:rFonts w:ascii="Arial" w:hAnsi="Arial"/>
                <w:b/>
                <w:sz w:val="17"/>
              </w:rPr>
              <w:t>JI interval</w:t>
            </w:r>
            <w:r>
              <w:rPr>
                <w:rFonts w:ascii="Arial" w:hAnsi="Arial"/>
                <w:b/>
                <w:sz w:val="17"/>
              </w:rPr>
              <w:br/>
              <w:t>(cents)</w:t>
            </w:r>
          </w:p>
        </w:tc>
      </w:tr>
      <w:tr w:rsidR="005D2D00" w14:paraId="6051A99B" w14:textId="77777777" w:rsidTr="00C575CF">
        <w:trPr>
          <w:jc w:val="center"/>
        </w:trPr>
        <w:tc>
          <w:tcPr>
            <w:tcW w:w="2088" w:type="dxa"/>
            <w:tcMar>
              <w:top w:w="45" w:type="dxa"/>
              <w:left w:w="45" w:type="dxa"/>
              <w:bottom w:w="45" w:type="dxa"/>
              <w:right w:w="45" w:type="dxa"/>
            </w:tcMar>
            <w:vAlign w:val="center"/>
          </w:tcPr>
          <w:p w14:paraId="47E3A867" w14:textId="77777777" w:rsidR="005D2D00" w:rsidRDefault="005D2D00" w:rsidP="00C575CF">
            <w:pPr>
              <w:spacing w:after="0"/>
            </w:pPr>
            <w:r>
              <w:rPr>
                <w:rFonts w:ascii="Arial" w:hAnsi="Arial"/>
                <w:sz w:val="17"/>
              </w:rPr>
              <w:t>Major Third</w:t>
            </w:r>
          </w:p>
        </w:tc>
        <w:tc>
          <w:tcPr>
            <w:tcW w:w="2232" w:type="dxa"/>
            <w:tcMar>
              <w:top w:w="45" w:type="dxa"/>
              <w:left w:w="45" w:type="dxa"/>
              <w:bottom w:w="45" w:type="dxa"/>
              <w:right w:w="45" w:type="dxa"/>
            </w:tcMar>
            <w:vAlign w:val="center"/>
          </w:tcPr>
          <w:p w14:paraId="03C059F4" w14:textId="77777777" w:rsidR="005D2D00" w:rsidRDefault="005D2D00" w:rsidP="00C575CF">
            <w:pPr>
              <w:spacing w:after="0"/>
            </w:pPr>
            <w:r>
              <w:rPr>
                <w:rFonts w:ascii="Arial" w:hAnsi="Arial"/>
                <w:sz w:val="17"/>
              </w:rPr>
              <w:t>Original reference</w:t>
            </w:r>
          </w:p>
        </w:tc>
        <w:tc>
          <w:tcPr>
            <w:tcW w:w="1037" w:type="dxa"/>
            <w:tcMar>
              <w:top w:w="45" w:type="dxa"/>
              <w:left w:w="45" w:type="dxa"/>
              <w:bottom w:w="45" w:type="dxa"/>
              <w:right w:w="45" w:type="dxa"/>
            </w:tcMar>
            <w:vAlign w:val="center"/>
          </w:tcPr>
          <w:p w14:paraId="054793A7" w14:textId="77777777" w:rsidR="005D2D00" w:rsidRDefault="005D2D00" w:rsidP="00C575CF">
            <w:pPr>
              <w:spacing w:after="0"/>
              <w:jc w:val="center"/>
            </w:pPr>
            <w:r>
              <w:rPr>
                <w:rFonts w:ascii="Arial" w:hAnsi="Arial"/>
                <w:sz w:val="17"/>
              </w:rPr>
              <w:t>256.90</w:t>
            </w:r>
          </w:p>
        </w:tc>
        <w:tc>
          <w:tcPr>
            <w:tcW w:w="1123" w:type="dxa"/>
            <w:tcMar>
              <w:top w:w="45" w:type="dxa"/>
              <w:left w:w="45" w:type="dxa"/>
              <w:bottom w:w="45" w:type="dxa"/>
              <w:right w:w="45" w:type="dxa"/>
            </w:tcMar>
            <w:vAlign w:val="center"/>
          </w:tcPr>
          <w:p w14:paraId="25F80F03" w14:textId="77777777" w:rsidR="005D2D00" w:rsidRDefault="005D2D00" w:rsidP="00C575CF">
            <w:pPr>
              <w:spacing w:after="0"/>
              <w:jc w:val="center"/>
            </w:pPr>
            <w:r>
              <w:rPr>
                <w:rFonts w:ascii="Arial" w:hAnsi="Arial"/>
                <w:sz w:val="17"/>
              </w:rPr>
              <w:t>323.60</w:t>
            </w:r>
          </w:p>
        </w:tc>
        <w:tc>
          <w:tcPr>
            <w:tcW w:w="1123" w:type="dxa"/>
            <w:tcMar>
              <w:top w:w="45" w:type="dxa"/>
              <w:left w:w="45" w:type="dxa"/>
              <w:bottom w:w="45" w:type="dxa"/>
              <w:right w:w="45" w:type="dxa"/>
            </w:tcMar>
            <w:vAlign w:val="center"/>
          </w:tcPr>
          <w:p w14:paraId="3864B969" w14:textId="77777777" w:rsidR="005D2D00" w:rsidRDefault="005D2D00" w:rsidP="00C575CF">
            <w:pPr>
              <w:spacing w:after="0"/>
              <w:jc w:val="center"/>
            </w:pPr>
            <w:r>
              <w:rPr>
                <w:rFonts w:ascii="Arial" w:hAnsi="Arial"/>
                <w:sz w:val="17"/>
              </w:rPr>
              <w:t>321.10</w:t>
            </w:r>
          </w:p>
        </w:tc>
        <w:tc>
          <w:tcPr>
            <w:tcW w:w="1325" w:type="dxa"/>
            <w:tcMar>
              <w:top w:w="45" w:type="dxa"/>
              <w:left w:w="45" w:type="dxa"/>
              <w:bottom w:w="45" w:type="dxa"/>
              <w:right w:w="45" w:type="dxa"/>
            </w:tcMar>
            <w:vAlign w:val="center"/>
          </w:tcPr>
          <w:p w14:paraId="0B29CA63" w14:textId="77777777" w:rsidR="005D2D00" w:rsidRDefault="005D2D00" w:rsidP="00C575CF">
            <w:pPr>
              <w:spacing w:after="0"/>
              <w:jc w:val="center"/>
            </w:pPr>
            <w:r>
              <w:rPr>
                <w:rFonts w:ascii="Arial" w:hAnsi="Arial"/>
                <w:sz w:val="17"/>
              </w:rPr>
              <w:t>399.61</w:t>
            </w:r>
          </w:p>
        </w:tc>
        <w:tc>
          <w:tcPr>
            <w:tcW w:w="1325" w:type="dxa"/>
            <w:tcMar>
              <w:top w:w="45" w:type="dxa"/>
              <w:left w:w="45" w:type="dxa"/>
              <w:bottom w:w="45" w:type="dxa"/>
              <w:right w:w="45" w:type="dxa"/>
            </w:tcMar>
            <w:vAlign w:val="center"/>
          </w:tcPr>
          <w:p w14:paraId="5D45F840" w14:textId="77777777" w:rsidR="005D2D00" w:rsidRDefault="005D2D00" w:rsidP="00C575CF">
            <w:pPr>
              <w:spacing w:after="0"/>
              <w:jc w:val="center"/>
            </w:pPr>
            <w:r>
              <w:rPr>
                <w:rFonts w:ascii="Arial" w:hAnsi="Arial"/>
                <w:sz w:val="17"/>
              </w:rPr>
              <w:t>386.18</w:t>
            </w:r>
          </w:p>
        </w:tc>
      </w:tr>
      <w:tr w:rsidR="005D2D00" w14:paraId="0C79F826" w14:textId="77777777" w:rsidTr="00C575CF">
        <w:trPr>
          <w:jc w:val="center"/>
        </w:trPr>
        <w:tc>
          <w:tcPr>
            <w:tcW w:w="2088" w:type="dxa"/>
            <w:tcMar>
              <w:top w:w="45" w:type="dxa"/>
              <w:left w:w="45" w:type="dxa"/>
              <w:bottom w:w="45" w:type="dxa"/>
              <w:right w:w="45" w:type="dxa"/>
            </w:tcMar>
            <w:vAlign w:val="center"/>
          </w:tcPr>
          <w:p w14:paraId="37E490E7" w14:textId="77777777" w:rsidR="005D2D00" w:rsidRDefault="005D2D00" w:rsidP="00C575CF">
            <w:pPr>
              <w:spacing w:after="0"/>
            </w:pPr>
            <w:r>
              <w:rPr>
                <w:rFonts w:ascii="Arial" w:hAnsi="Arial"/>
                <w:sz w:val="17"/>
              </w:rPr>
              <w:t>Major Third</w:t>
            </w:r>
          </w:p>
        </w:tc>
        <w:tc>
          <w:tcPr>
            <w:tcW w:w="2232" w:type="dxa"/>
            <w:tcMar>
              <w:top w:w="45" w:type="dxa"/>
              <w:left w:w="45" w:type="dxa"/>
              <w:bottom w:w="45" w:type="dxa"/>
              <w:right w:w="45" w:type="dxa"/>
            </w:tcMar>
            <w:vAlign w:val="center"/>
          </w:tcPr>
          <w:p w14:paraId="5697AF7B" w14:textId="77777777" w:rsidR="005D2D00" w:rsidRDefault="005D2D00" w:rsidP="00C575CF">
            <w:pPr>
              <w:spacing w:after="0"/>
            </w:pPr>
            <w:r>
              <w:rPr>
                <w:rFonts w:ascii="Arial" w:hAnsi="Arial"/>
                <w:sz w:val="17"/>
              </w:rPr>
              <w:t>Lower-octave reference</w:t>
            </w:r>
          </w:p>
        </w:tc>
        <w:tc>
          <w:tcPr>
            <w:tcW w:w="1037" w:type="dxa"/>
            <w:tcMar>
              <w:top w:w="45" w:type="dxa"/>
              <w:left w:w="45" w:type="dxa"/>
              <w:bottom w:w="45" w:type="dxa"/>
              <w:right w:w="45" w:type="dxa"/>
            </w:tcMar>
            <w:vAlign w:val="center"/>
          </w:tcPr>
          <w:p w14:paraId="1433D90E" w14:textId="77777777" w:rsidR="005D2D00" w:rsidRDefault="005D2D00" w:rsidP="00C575CF">
            <w:pPr>
              <w:spacing w:after="0"/>
              <w:jc w:val="center"/>
            </w:pPr>
            <w:r>
              <w:rPr>
                <w:rFonts w:ascii="Arial" w:hAnsi="Arial"/>
                <w:sz w:val="17"/>
              </w:rPr>
              <w:t>128.45</w:t>
            </w:r>
          </w:p>
        </w:tc>
        <w:tc>
          <w:tcPr>
            <w:tcW w:w="1123" w:type="dxa"/>
            <w:tcMar>
              <w:top w:w="45" w:type="dxa"/>
              <w:left w:w="45" w:type="dxa"/>
              <w:bottom w:w="45" w:type="dxa"/>
              <w:right w:w="45" w:type="dxa"/>
            </w:tcMar>
            <w:vAlign w:val="center"/>
          </w:tcPr>
          <w:p w14:paraId="241A999F" w14:textId="77777777" w:rsidR="005D2D00" w:rsidRDefault="005D2D00" w:rsidP="00C575CF">
            <w:pPr>
              <w:spacing w:after="0"/>
              <w:jc w:val="center"/>
            </w:pPr>
            <w:r>
              <w:rPr>
                <w:rFonts w:ascii="Arial" w:hAnsi="Arial"/>
                <w:sz w:val="17"/>
              </w:rPr>
              <w:t>161.80</w:t>
            </w:r>
          </w:p>
        </w:tc>
        <w:tc>
          <w:tcPr>
            <w:tcW w:w="1123" w:type="dxa"/>
            <w:tcMar>
              <w:top w:w="45" w:type="dxa"/>
              <w:left w:w="45" w:type="dxa"/>
              <w:bottom w:w="45" w:type="dxa"/>
              <w:right w:w="45" w:type="dxa"/>
            </w:tcMar>
            <w:vAlign w:val="center"/>
          </w:tcPr>
          <w:p w14:paraId="2B8430B2" w14:textId="77777777" w:rsidR="005D2D00" w:rsidRDefault="005D2D00" w:rsidP="00C575CF">
            <w:pPr>
              <w:spacing w:after="0"/>
              <w:jc w:val="center"/>
            </w:pPr>
            <w:r>
              <w:rPr>
                <w:rFonts w:ascii="Arial" w:hAnsi="Arial"/>
                <w:sz w:val="17"/>
              </w:rPr>
              <w:t>160.55</w:t>
            </w:r>
          </w:p>
        </w:tc>
        <w:tc>
          <w:tcPr>
            <w:tcW w:w="1325" w:type="dxa"/>
            <w:tcMar>
              <w:top w:w="45" w:type="dxa"/>
              <w:left w:w="45" w:type="dxa"/>
              <w:bottom w:w="45" w:type="dxa"/>
              <w:right w:w="45" w:type="dxa"/>
            </w:tcMar>
            <w:vAlign w:val="center"/>
          </w:tcPr>
          <w:p w14:paraId="094CDE88" w14:textId="77777777" w:rsidR="005D2D00" w:rsidRDefault="005D2D00" w:rsidP="00C575CF">
            <w:pPr>
              <w:spacing w:after="0"/>
              <w:jc w:val="center"/>
            </w:pPr>
            <w:r>
              <w:rPr>
                <w:rFonts w:ascii="Arial" w:hAnsi="Arial"/>
                <w:sz w:val="17"/>
              </w:rPr>
              <w:t>399.61</w:t>
            </w:r>
          </w:p>
        </w:tc>
        <w:tc>
          <w:tcPr>
            <w:tcW w:w="1325" w:type="dxa"/>
            <w:tcMar>
              <w:top w:w="45" w:type="dxa"/>
              <w:left w:w="45" w:type="dxa"/>
              <w:bottom w:w="45" w:type="dxa"/>
              <w:right w:w="45" w:type="dxa"/>
            </w:tcMar>
            <w:vAlign w:val="center"/>
          </w:tcPr>
          <w:p w14:paraId="6501ADEB" w14:textId="77777777" w:rsidR="005D2D00" w:rsidRDefault="005D2D00" w:rsidP="00C575CF">
            <w:pPr>
              <w:spacing w:after="0"/>
              <w:jc w:val="center"/>
            </w:pPr>
            <w:r>
              <w:rPr>
                <w:rFonts w:ascii="Arial" w:hAnsi="Arial"/>
                <w:sz w:val="17"/>
              </w:rPr>
              <w:t>386.18</w:t>
            </w:r>
          </w:p>
        </w:tc>
      </w:tr>
      <w:tr w:rsidR="005D2D00" w14:paraId="4E9C76A7" w14:textId="77777777" w:rsidTr="00C575CF">
        <w:trPr>
          <w:jc w:val="center"/>
        </w:trPr>
        <w:tc>
          <w:tcPr>
            <w:tcW w:w="2088" w:type="dxa"/>
            <w:tcMar>
              <w:top w:w="45" w:type="dxa"/>
              <w:left w:w="45" w:type="dxa"/>
              <w:bottom w:w="45" w:type="dxa"/>
              <w:right w:w="45" w:type="dxa"/>
            </w:tcMar>
            <w:vAlign w:val="center"/>
          </w:tcPr>
          <w:p w14:paraId="3E31933C" w14:textId="77777777" w:rsidR="005D2D00" w:rsidRDefault="005D2D00" w:rsidP="00C575CF">
            <w:pPr>
              <w:spacing w:after="0"/>
            </w:pPr>
            <w:r>
              <w:rPr>
                <w:rFonts w:ascii="Arial" w:hAnsi="Arial"/>
                <w:sz w:val="17"/>
              </w:rPr>
              <w:t>Minor Third</w:t>
            </w:r>
          </w:p>
        </w:tc>
        <w:tc>
          <w:tcPr>
            <w:tcW w:w="2232" w:type="dxa"/>
            <w:tcMar>
              <w:top w:w="45" w:type="dxa"/>
              <w:left w:w="45" w:type="dxa"/>
              <w:bottom w:w="45" w:type="dxa"/>
              <w:right w:w="45" w:type="dxa"/>
            </w:tcMar>
            <w:vAlign w:val="center"/>
          </w:tcPr>
          <w:p w14:paraId="0EEA3EF0" w14:textId="77777777" w:rsidR="005D2D00" w:rsidRDefault="005D2D00" w:rsidP="00C575CF">
            <w:pPr>
              <w:spacing w:after="0"/>
            </w:pPr>
            <w:r>
              <w:rPr>
                <w:rFonts w:ascii="Arial" w:hAnsi="Arial"/>
                <w:sz w:val="17"/>
              </w:rPr>
              <w:t>Original reference</w:t>
            </w:r>
          </w:p>
        </w:tc>
        <w:tc>
          <w:tcPr>
            <w:tcW w:w="1037" w:type="dxa"/>
            <w:tcMar>
              <w:top w:w="45" w:type="dxa"/>
              <w:left w:w="45" w:type="dxa"/>
              <w:bottom w:w="45" w:type="dxa"/>
              <w:right w:w="45" w:type="dxa"/>
            </w:tcMar>
            <w:vAlign w:val="center"/>
          </w:tcPr>
          <w:p w14:paraId="4B7D445E" w14:textId="77777777" w:rsidR="005D2D00" w:rsidRDefault="005D2D00" w:rsidP="00C575CF">
            <w:pPr>
              <w:spacing w:after="0"/>
              <w:jc w:val="center"/>
            </w:pPr>
            <w:r>
              <w:rPr>
                <w:rFonts w:ascii="Arial" w:hAnsi="Arial"/>
                <w:sz w:val="17"/>
              </w:rPr>
              <w:t>256.90</w:t>
            </w:r>
          </w:p>
        </w:tc>
        <w:tc>
          <w:tcPr>
            <w:tcW w:w="1123" w:type="dxa"/>
            <w:tcMar>
              <w:top w:w="45" w:type="dxa"/>
              <w:left w:w="45" w:type="dxa"/>
              <w:bottom w:w="45" w:type="dxa"/>
              <w:right w:w="45" w:type="dxa"/>
            </w:tcMar>
            <w:vAlign w:val="center"/>
          </w:tcPr>
          <w:p w14:paraId="1FB4B96B" w14:textId="77777777" w:rsidR="005D2D00" w:rsidRDefault="005D2D00" w:rsidP="00C575CF">
            <w:pPr>
              <w:spacing w:after="0"/>
              <w:jc w:val="center"/>
            </w:pPr>
            <w:r>
              <w:rPr>
                <w:rFonts w:ascii="Arial" w:hAnsi="Arial"/>
                <w:sz w:val="17"/>
              </w:rPr>
              <w:t>305.50</w:t>
            </w:r>
          </w:p>
        </w:tc>
        <w:tc>
          <w:tcPr>
            <w:tcW w:w="1123" w:type="dxa"/>
            <w:tcMar>
              <w:top w:w="45" w:type="dxa"/>
              <w:left w:w="45" w:type="dxa"/>
              <w:bottom w:w="45" w:type="dxa"/>
              <w:right w:w="45" w:type="dxa"/>
            </w:tcMar>
            <w:vAlign w:val="center"/>
          </w:tcPr>
          <w:p w14:paraId="733A0D98" w14:textId="77777777" w:rsidR="005D2D00" w:rsidRDefault="005D2D00" w:rsidP="00C575CF">
            <w:pPr>
              <w:spacing w:after="0"/>
              <w:jc w:val="center"/>
            </w:pPr>
            <w:r>
              <w:rPr>
                <w:rFonts w:ascii="Arial" w:hAnsi="Arial"/>
                <w:sz w:val="17"/>
              </w:rPr>
              <w:t>308.20</w:t>
            </w:r>
          </w:p>
        </w:tc>
        <w:tc>
          <w:tcPr>
            <w:tcW w:w="1325" w:type="dxa"/>
            <w:tcMar>
              <w:top w:w="45" w:type="dxa"/>
              <w:left w:w="45" w:type="dxa"/>
              <w:bottom w:w="45" w:type="dxa"/>
              <w:right w:w="45" w:type="dxa"/>
            </w:tcMar>
            <w:vAlign w:val="center"/>
          </w:tcPr>
          <w:p w14:paraId="15286440" w14:textId="77777777" w:rsidR="005D2D00" w:rsidRDefault="005D2D00" w:rsidP="00C575CF">
            <w:pPr>
              <w:spacing w:after="0"/>
              <w:jc w:val="center"/>
            </w:pPr>
            <w:r>
              <w:rPr>
                <w:rFonts w:ascii="Arial" w:hAnsi="Arial"/>
                <w:sz w:val="17"/>
              </w:rPr>
              <w:t>299.96</w:t>
            </w:r>
          </w:p>
        </w:tc>
        <w:tc>
          <w:tcPr>
            <w:tcW w:w="1325" w:type="dxa"/>
            <w:tcMar>
              <w:top w:w="45" w:type="dxa"/>
              <w:left w:w="45" w:type="dxa"/>
              <w:bottom w:w="45" w:type="dxa"/>
              <w:right w:w="45" w:type="dxa"/>
            </w:tcMar>
            <w:vAlign w:val="center"/>
          </w:tcPr>
          <w:p w14:paraId="499AB19B" w14:textId="77777777" w:rsidR="005D2D00" w:rsidRDefault="005D2D00" w:rsidP="00C575CF">
            <w:pPr>
              <w:spacing w:after="0"/>
              <w:jc w:val="center"/>
            </w:pPr>
            <w:r>
              <w:rPr>
                <w:rFonts w:ascii="Arial" w:hAnsi="Arial"/>
                <w:sz w:val="17"/>
              </w:rPr>
              <w:t>315.19</w:t>
            </w:r>
          </w:p>
        </w:tc>
      </w:tr>
      <w:tr w:rsidR="005D2D00" w14:paraId="6EFDF730" w14:textId="77777777" w:rsidTr="00C575CF">
        <w:trPr>
          <w:jc w:val="center"/>
        </w:trPr>
        <w:tc>
          <w:tcPr>
            <w:tcW w:w="2088" w:type="dxa"/>
            <w:tcMar>
              <w:top w:w="45" w:type="dxa"/>
              <w:left w:w="45" w:type="dxa"/>
              <w:bottom w:w="45" w:type="dxa"/>
              <w:right w:w="45" w:type="dxa"/>
            </w:tcMar>
            <w:vAlign w:val="center"/>
          </w:tcPr>
          <w:p w14:paraId="6380BB5C" w14:textId="77777777" w:rsidR="005D2D00" w:rsidRDefault="005D2D00" w:rsidP="00C575CF">
            <w:pPr>
              <w:spacing w:after="0"/>
            </w:pPr>
            <w:r>
              <w:rPr>
                <w:rFonts w:ascii="Arial" w:hAnsi="Arial"/>
                <w:sz w:val="17"/>
              </w:rPr>
              <w:t>Minor Third</w:t>
            </w:r>
          </w:p>
        </w:tc>
        <w:tc>
          <w:tcPr>
            <w:tcW w:w="2232" w:type="dxa"/>
            <w:tcMar>
              <w:top w:w="45" w:type="dxa"/>
              <w:left w:w="45" w:type="dxa"/>
              <w:bottom w:w="45" w:type="dxa"/>
              <w:right w:w="45" w:type="dxa"/>
            </w:tcMar>
            <w:vAlign w:val="center"/>
          </w:tcPr>
          <w:p w14:paraId="5CA09854" w14:textId="77777777" w:rsidR="005D2D00" w:rsidRDefault="005D2D00" w:rsidP="00C575CF">
            <w:pPr>
              <w:spacing w:after="0"/>
            </w:pPr>
            <w:r>
              <w:rPr>
                <w:rFonts w:ascii="Arial" w:hAnsi="Arial"/>
                <w:sz w:val="17"/>
              </w:rPr>
              <w:t>Lower-octave reference</w:t>
            </w:r>
          </w:p>
        </w:tc>
        <w:tc>
          <w:tcPr>
            <w:tcW w:w="1037" w:type="dxa"/>
            <w:tcMar>
              <w:top w:w="45" w:type="dxa"/>
              <w:left w:w="45" w:type="dxa"/>
              <w:bottom w:w="45" w:type="dxa"/>
              <w:right w:w="45" w:type="dxa"/>
            </w:tcMar>
            <w:vAlign w:val="center"/>
          </w:tcPr>
          <w:p w14:paraId="1800BB8A" w14:textId="77777777" w:rsidR="005D2D00" w:rsidRDefault="005D2D00" w:rsidP="00C575CF">
            <w:pPr>
              <w:spacing w:after="0"/>
              <w:jc w:val="center"/>
            </w:pPr>
            <w:r>
              <w:rPr>
                <w:rFonts w:ascii="Arial" w:hAnsi="Arial"/>
                <w:sz w:val="17"/>
              </w:rPr>
              <w:t>128.45</w:t>
            </w:r>
          </w:p>
        </w:tc>
        <w:tc>
          <w:tcPr>
            <w:tcW w:w="1123" w:type="dxa"/>
            <w:tcMar>
              <w:top w:w="45" w:type="dxa"/>
              <w:left w:w="45" w:type="dxa"/>
              <w:bottom w:w="45" w:type="dxa"/>
              <w:right w:w="45" w:type="dxa"/>
            </w:tcMar>
            <w:vAlign w:val="center"/>
          </w:tcPr>
          <w:p w14:paraId="6F275B9F" w14:textId="77777777" w:rsidR="005D2D00" w:rsidRDefault="005D2D00" w:rsidP="00C575CF">
            <w:pPr>
              <w:spacing w:after="0"/>
              <w:jc w:val="center"/>
            </w:pPr>
            <w:r>
              <w:rPr>
                <w:rFonts w:ascii="Arial" w:hAnsi="Arial"/>
                <w:sz w:val="17"/>
              </w:rPr>
              <w:t>152.75</w:t>
            </w:r>
          </w:p>
        </w:tc>
        <w:tc>
          <w:tcPr>
            <w:tcW w:w="1123" w:type="dxa"/>
            <w:tcMar>
              <w:top w:w="45" w:type="dxa"/>
              <w:left w:w="45" w:type="dxa"/>
              <w:bottom w:w="45" w:type="dxa"/>
              <w:right w:w="45" w:type="dxa"/>
            </w:tcMar>
            <w:vAlign w:val="center"/>
          </w:tcPr>
          <w:p w14:paraId="53F2CF55" w14:textId="77777777" w:rsidR="005D2D00" w:rsidRDefault="005D2D00" w:rsidP="00C575CF">
            <w:pPr>
              <w:spacing w:after="0"/>
              <w:jc w:val="center"/>
            </w:pPr>
            <w:r>
              <w:rPr>
                <w:rFonts w:ascii="Arial" w:hAnsi="Arial"/>
                <w:sz w:val="17"/>
              </w:rPr>
              <w:t>154.10</w:t>
            </w:r>
          </w:p>
        </w:tc>
        <w:tc>
          <w:tcPr>
            <w:tcW w:w="1325" w:type="dxa"/>
            <w:tcMar>
              <w:top w:w="45" w:type="dxa"/>
              <w:left w:w="45" w:type="dxa"/>
              <w:bottom w:w="45" w:type="dxa"/>
              <w:right w:w="45" w:type="dxa"/>
            </w:tcMar>
            <w:vAlign w:val="center"/>
          </w:tcPr>
          <w:p w14:paraId="2508D15D" w14:textId="77777777" w:rsidR="005D2D00" w:rsidRDefault="005D2D00" w:rsidP="00C575CF">
            <w:pPr>
              <w:spacing w:after="0"/>
              <w:jc w:val="center"/>
            </w:pPr>
            <w:r>
              <w:rPr>
                <w:rFonts w:ascii="Arial" w:hAnsi="Arial"/>
                <w:sz w:val="17"/>
              </w:rPr>
              <w:t>299.96</w:t>
            </w:r>
          </w:p>
        </w:tc>
        <w:tc>
          <w:tcPr>
            <w:tcW w:w="1325" w:type="dxa"/>
            <w:tcMar>
              <w:top w:w="45" w:type="dxa"/>
              <w:left w:w="45" w:type="dxa"/>
              <w:bottom w:w="45" w:type="dxa"/>
              <w:right w:w="45" w:type="dxa"/>
            </w:tcMar>
            <w:vAlign w:val="center"/>
          </w:tcPr>
          <w:p w14:paraId="5E549C53" w14:textId="77777777" w:rsidR="005D2D00" w:rsidRDefault="005D2D00" w:rsidP="00C575CF">
            <w:pPr>
              <w:spacing w:after="0"/>
              <w:jc w:val="center"/>
            </w:pPr>
            <w:r>
              <w:rPr>
                <w:rFonts w:ascii="Arial" w:hAnsi="Arial"/>
                <w:sz w:val="17"/>
              </w:rPr>
              <w:t>315.19</w:t>
            </w:r>
          </w:p>
        </w:tc>
      </w:tr>
      <w:tr w:rsidR="005D2D00" w14:paraId="4696A63E" w14:textId="77777777" w:rsidTr="00C575CF">
        <w:trPr>
          <w:jc w:val="center"/>
        </w:trPr>
        <w:tc>
          <w:tcPr>
            <w:tcW w:w="2088" w:type="dxa"/>
            <w:tcMar>
              <w:top w:w="45" w:type="dxa"/>
              <w:left w:w="45" w:type="dxa"/>
              <w:bottom w:w="45" w:type="dxa"/>
              <w:right w:w="45" w:type="dxa"/>
            </w:tcMar>
            <w:vAlign w:val="center"/>
          </w:tcPr>
          <w:p w14:paraId="2000E0E1" w14:textId="77777777" w:rsidR="005D2D00" w:rsidRDefault="005D2D00" w:rsidP="00C575CF">
            <w:pPr>
              <w:spacing w:after="0"/>
            </w:pPr>
            <w:r>
              <w:rPr>
                <w:rFonts w:ascii="Arial" w:hAnsi="Arial"/>
                <w:sz w:val="17"/>
              </w:rPr>
              <w:t>Major Chord</w:t>
            </w:r>
          </w:p>
        </w:tc>
        <w:tc>
          <w:tcPr>
            <w:tcW w:w="2232" w:type="dxa"/>
            <w:tcMar>
              <w:top w:w="45" w:type="dxa"/>
              <w:left w:w="45" w:type="dxa"/>
              <w:bottom w:w="45" w:type="dxa"/>
              <w:right w:w="45" w:type="dxa"/>
            </w:tcMar>
            <w:vAlign w:val="center"/>
          </w:tcPr>
          <w:p w14:paraId="5CBFD5B4" w14:textId="77777777" w:rsidR="005D2D00" w:rsidRDefault="005D2D00" w:rsidP="00C575CF">
            <w:pPr>
              <w:spacing w:after="0"/>
            </w:pPr>
            <w:r>
              <w:rPr>
                <w:rFonts w:ascii="Arial" w:hAnsi="Arial"/>
                <w:sz w:val="17"/>
              </w:rPr>
              <w:t>Original reference</w:t>
            </w:r>
          </w:p>
        </w:tc>
        <w:tc>
          <w:tcPr>
            <w:tcW w:w="1037" w:type="dxa"/>
            <w:tcMar>
              <w:top w:w="45" w:type="dxa"/>
              <w:left w:w="45" w:type="dxa"/>
              <w:bottom w:w="45" w:type="dxa"/>
              <w:right w:w="45" w:type="dxa"/>
            </w:tcMar>
            <w:vAlign w:val="center"/>
          </w:tcPr>
          <w:p w14:paraId="46763C8C" w14:textId="77777777" w:rsidR="005D2D00" w:rsidRDefault="005D2D00" w:rsidP="00C575CF">
            <w:pPr>
              <w:spacing w:after="0"/>
              <w:jc w:val="center"/>
            </w:pPr>
            <w:r>
              <w:rPr>
                <w:rFonts w:ascii="Arial" w:hAnsi="Arial"/>
                <w:sz w:val="17"/>
              </w:rPr>
              <w:t>256.90</w:t>
            </w:r>
          </w:p>
        </w:tc>
        <w:tc>
          <w:tcPr>
            <w:tcW w:w="1123" w:type="dxa"/>
            <w:tcMar>
              <w:top w:w="45" w:type="dxa"/>
              <w:left w:w="45" w:type="dxa"/>
              <w:bottom w:w="45" w:type="dxa"/>
              <w:right w:w="45" w:type="dxa"/>
            </w:tcMar>
            <w:vAlign w:val="center"/>
          </w:tcPr>
          <w:p w14:paraId="40FD9EC0" w14:textId="77777777" w:rsidR="005D2D00" w:rsidRDefault="005D2D00" w:rsidP="00C575CF">
            <w:pPr>
              <w:spacing w:after="0"/>
              <w:jc w:val="center"/>
            </w:pPr>
            <w:r>
              <w:rPr>
                <w:rFonts w:ascii="Arial" w:hAnsi="Arial"/>
                <w:sz w:val="17"/>
              </w:rPr>
              <w:t>323.60</w:t>
            </w:r>
          </w:p>
        </w:tc>
        <w:tc>
          <w:tcPr>
            <w:tcW w:w="1123" w:type="dxa"/>
            <w:tcMar>
              <w:top w:w="45" w:type="dxa"/>
              <w:left w:w="45" w:type="dxa"/>
              <w:bottom w:w="45" w:type="dxa"/>
              <w:right w:w="45" w:type="dxa"/>
            </w:tcMar>
            <w:vAlign w:val="center"/>
          </w:tcPr>
          <w:p w14:paraId="5CC0080F" w14:textId="77777777" w:rsidR="005D2D00" w:rsidRDefault="005D2D00" w:rsidP="00C575CF">
            <w:pPr>
              <w:spacing w:after="0"/>
              <w:jc w:val="center"/>
            </w:pPr>
            <w:r>
              <w:rPr>
                <w:rFonts w:ascii="Arial" w:hAnsi="Arial"/>
                <w:sz w:val="17"/>
              </w:rPr>
              <w:t>321.10</w:t>
            </w:r>
          </w:p>
        </w:tc>
        <w:tc>
          <w:tcPr>
            <w:tcW w:w="1325" w:type="dxa"/>
            <w:tcMar>
              <w:top w:w="45" w:type="dxa"/>
              <w:left w:w="45" w:type="dxa"/>
              <w:bottom w:w="45" w:type="dxa"/>
              <w:right w:w="45" w:type="dxa"/>
            </w:tcMar>
            <w:vAlign w:val="center"/>
          </w:tcPr>
          <w:p w14:paraId="4E021F42" w14:textId="77777777" w:rsidR="005D2D00" w:rsidRDefault="005D2D00" w:rsidP="00C575CF">
            <w:pPr>
              <w:spacing w:after="0"/>
              <w:jc w:val="center"/>
            </w:pPr>
            <w:r>
              <w:rPr>
                <w:rFonts w:ascii="Arial" w:hAnsi="Arial"/>
                <w:sz w:val="17"/>
              </w:rPr>
              <w:t>399.61</w:t>
            </w:r>
          </w:p>
        </w:tc>
        <w:tc>
          <w:tcPr>
            <w:tcW w:w="1325" w:type="dxa"/>
            <w:tcMar>
              <w:top w:w="45" w:type="dxa"/>
              <w:left w:w="45" w:type="dxa"/>
              <w:bottom w:w="45" w:type="dxa"/>
              <w:right w:w="45" w:type="dxa"/>
            </w:tcMar>
            <w:vAlign w:val="center"/>
          </w:tcPr>
          <w:p w14:paraId="427611D3" w14:textId="77777777" w:rsidR="005D2D00" w:rsidRDefault="005D2D00" w:rsidP="00C575CF">
            <w:pPr>
              <w:spacing w:after="0"/>
              <w:jc w:val="center"/>
            </w:pPr>
            <w:r>
              <w:rPr>
                <w:rFonts w:ascii="Arial" w:hAnsi="Arial"/>
                <w:sz w:val="17"/>
              </w:rPr>
              <w:t>386.18</w:t>
            </w:r>
          </w:p>
        </w:tc>
      </w:tr>
      <w:tr w:rsidR="005D2D00" w14:paraId="2CDA22A5" w14:textId="77777777" w:rsidTr="00C575CF">
        <w:trPr>
          <w:jc w:val="center"/>
        </w:trPr>
        <w:tc>
          <w:tcPr>
            <w:tcW w:w="2088" w:type="dxa"/>
            <w:tcMar>
              <w:top w:w="45" w:type="dxa"/>
              <w:left w:w="45" w:type="dxa"/>
              <w:bottom w:w="45" w:type="dxa"/>
              <w:right w:w="45" w:type="dxa"/>
            </w:tcMar>
            <w:vAlign w:val="center"/>
          </w:tcPr>
          <w:p w14:paraId="1C746328" w14:textId="77777777" w:rsidR="005D2D00" w:rsidRDefault="005D2D00" w:rsidP="00C575CF">
            <w:pPr>
              <w:spacing w:after="0"/>
            </w:pPr>
            <w:r>
              <w:rPr>
                <w:rFonts w:ascii="Arial" w:hAnsi="Arial"/>
                <w:sz w:val="17"/>
              </w:rPr>
              <w:t>Major Chord</w:t>
            </w:r>
          </w:p>
        </w:tc>
        <w:tc>
          <w:tcPr>
            <w:tcW w:w="2232" w:type="dxa"/>
            <w:tcMar>
              <w:top w:w="45" w:type="dxa"/>
              <w:left w:w="45" w:type="dxa"/>
              <w:bottom w:w="45" w:type="dxa"/>
              <w:right w:w="45" w:type="dxa"/>
            </w:tcMar>
            <w:vAlign w:val="center"/>
          </w:tcPr>
          <w:p w14:paraId="380CA5B6" w14:textId="77777777" w:rsidR="005D2D00" w:rsidRDefault="005D2D00" w:rsidP="00C575CF">
            <w:pPr>
              <w:spacing w:after="0"/>
            </w:pPr>
            <w:r>
              <w:rPr>
                <w:rFonts w:ascii="Arial" w:hAnsi="Arial"/>
                <w:sz w:val="17"/>
              </w:rPr>
              <w:t>Lower-octave reference</w:t>
            </w:r>
          </w:p>
        </w:tc>
        <w:tc>
          <w:tcPr>
            <w:tcW w:w="1037" w:type="dxa"/>
            <w:tcMar>
              <w:top w:w="45" w:type="dxa"/>
              <w:left w:w="45" w:type="dxa"/>
              <w:bottom w:w="45" w:type="dxa"/>
              <w:right w:w="45" w:type="dxa"/>
            </w:tcMar>
            <w:vAlign w:val="center"/>
          </w:tcPr>
          <w:p w14:paraId="583E0916" w14:textId="77777777" w:rsidR="005D2D00" w:rsidRDefault="005D2D00" w:rsidP="00C575CF">
            <w:pPr>
              <w:spacing w:after="0"/>
              <w:jc w:val="center"/>
            </w:pPr>
            <w:r>
              <w:rPr>
                <w:rFonts w:ascii="Arial" w:hAnsi="Arial"/>
                <w:sz w:val="17"/>
              </w:rPr>
              <w:t>128.45</w:t>
            </w:r>
          </w:p>
        </w:tc>
        <w:tc>
          <w:tcPr>
            <w:tcW w:w="1123" w:type="dxa"/>
            <w:tcMar>
              <w:top w:w="45" w:type="dxa"/>
              <w:left w:w="45" w:type="dxa"/>
              <w:bottom w:w="45" w:type="dxa"/>
              <w:right w:w="45" w:type="dxa"/>
            </w:tcMar>
            <w:vAlign w:val="center"/>
          </w:tcPr>
          <w:p w14:paraId="5EEF8641" w14:textId="77777777" w:rsidR="005D2D00" w:rsidRDefault="005D2D00" w:rsidP="00C575CF">
            <w:pPr>
              <w:spacing w:after="0"/>
              <w:jc w:val="center"/>
            </w:pPr>
            <w:r>
              <w:rPr>
                <w:rFonts w:ascii="Arial" w:hAnsi="Arial"/>
                <w:sz w:val="17"/>
              </w:rPr>
              <w:t>161.80</w:t>
            </w:r>
          </w:p>
        </w:tc>
        <w:tc>
          <w:tcPr>
            <w:tcW w:w="1123" w:type="dxa"/>
            <w:tcMar>
              <w:top w:w="45" w:type="dxa"/>
              <w:left w:w="45" w:type="dxa"/>
              <w:bottom w:w="45" w:type="dxa"/>
              <w:right w:w="45" w:type="dxa"/>
            </w:tcMar>
            <w:vAlign w:val="center"/>
          </w:tcPr>
          <w:p w14:paraId="25FE4FB8" w14:textId="77777777" w:rsidR="005D2D00" w:rsidRDefault="005D2D00" w:rsidP="00C575CF">
            <w:pPr>
              <w:spacing w:after="0"/>
              <w:jc w:val="center"/>
            </w:pPr>
            <w:r>
              <w:rPr>
                <w:rFonts w:ascii="Arial" w:hAnsi="Arial"/>
                <w:sz w:val="17"/>
              </w:rPr>
              <w:t>160.55</w:t>
            </w:r>
          </w:p>
        </w:tc>
        <w:tc>
          <w:tcPr>
            <w:tcW w:w="1325" w:type="dxa"/>
            <w:tcMar>
              <w:top w:w="45" w:type="dxa"/>
              <w:left w:w="45" w:type="dxa"/>
              <w:bottom w:w="45" w:type="dxa"/>
              <w:right w:w="45" w:type="dxa"/>
            </w:tcMar>
            <w:vAlign w:val="center"/>
          </w:tcPr>
          <w:p w14:paraId="28451319" w14:textId="77777777" w:rsidR="005D2D00" w:rsidRDefault="005D2D00" w:rsidP="00C575CF">
            <w:pPr>
              <w:spacing w:after="0"/>
              <w:jc w:val="center"/>
            </w:pPr>
            <w:r>
              <w:rPr>
                <w:rFonts w:ascii="Arial" w:hAnsi="Arial"/>
                <w:sz w:val="17"/>
              </w:rPr>
              <w:t>399.61</w:t>
            </w:r>
          </w:p>
        </w:tc>
        <w:tc>
          <w:tcPr>
            <w:tcW w:w="1325" w:type="dxa"/>
            <w:tcMar>
              <w:top w:w="45" w:type="dxa"/>
              <w:left w:w="45" w:type="dxa"/>
              <w:bottom w:w="45" w:type="dxa"/>
              <w:right w:w="45" w:type="dxa"/>
            </w:tcMar>
            <w:vAlign w:val="center"/>
          </w:tcPr>
          <w:p w14:paraId="7CFA63F8" w14:textId="77777777" w:rsidR="005D2D00" w:rsidRDefault="005D2D00" w:rsidP="00C575CF">
            <w:pPr>
              <w:spacing w:after="0"/>
              <w:jc w:val="center"/>
            </w:pPr>
            <w:r>
              <w:rPr>
                <w:rFonts w:ascii="Arial" w:hAnsi="Arial"/>
                <w:sz w:val="17"/>
              </w:rPr>
              <w:t>386.18</w:t>
            </w:r>
          </w:p>
        </w:tc>
      </w:tr>
      <w:tr w:rsidR="005D2D00" w14:paraId="669C1465" w14:textId="77777777" w:rsidTr="00C575CF">
        <w:trPr>
          <w:jc w:val="center"/>
        </w:trPr>
        <w:tc>
          <w:tcPr>
            <w:tcW w:w="2088" w:type="dxa"/>
            <w:tcMar>
              <w:top w:w="45" w:type="dxa"/>
              <w:left w:w="45" w:type="dxa"/>
              <w:bottom w:w="45" w:type="dxa"/>
              <w:right w:w="45" w:type="dxa"/>
            </w:tcMar>
            <w:vAlign w:val="center"/>
          </w:tcPr>
          <w:p w14:paraId="476FF007" w14:textId="77777777" w:rsidR="005D2D00" w:rsidRDefault="005D2D00" w:rsidP="00C575CF">
            <w:pPr>
              <w:spacing w:after="0"/>
            </w:pPr>
            <w:r>
              <w:rPr>
                <w:rFonts w:ascii="Arial" w:hAnsi="Arial"/>
                <w:sz w:val="17"/>
              </w:rPr>
              <w:t>Minor Chord</w:t>
            </w:r>
          </w:p>
        </w:tc>
        <w:tc>
          <w:tcPr>
            <w:tcW w:w="2232" w:type="dxa"/>
            <w:tcMar>
              <w:top w:w="45" w:type="dxa"/>
              <w:left w:w="45" w:type="dxa"/>
              <w:bottom w:w="45" w:type="dxa"/>
              <w:right w:w="45" w:type="dxa"/>
            </w:tcMar>
            <w:vAlign w:val="center"/>
          </w:tcPr>
          <w:p w14:paraId="2C581F73" w14:textId="77777777" w:rsidR="005D2D00" w:rsidRDefault="005D2D00" w:rsidP="00C575CF">
            <w:pPr>
              <w:spacing w:after="0"/>
            </w:pPr>
            <w:r>
              <w:rPr>
                <w:rFonts w:ascii="Arial" w:hAnsi="Arial"/>
                <w:sz w:val="17"/>
              </w:rPr>
              <w:t>Original reference</w:t>
            </w:r>
          </w:p>
        </w:tc>
        <w:tc>
          <w:tcPr>
            <w:tcW w:w="1037" w:type="dxa"/>
            <w:tcMar>
              <w:top w:w="45" w:type="dxa"/>
              <w:left w:w="45" w:type="dxa"/>
              <w:bottom w:w="45" w:type="dxa"/>
              <w:right w:w="45" w:type="dxa"/>
            </w:tcMar>
            <w:vAlign w:val="center"/>
          </w:tcPr>
          <w:p w14:paraId="4BBB4FA0" w14:textId="77777777" w:rsidR="005D2D00" w:rsidRDefault="005D2D00" w:rsidP="00C575CF">
            <w:pPr>
              <w:spacing w:after="0"/>
              <w:jc w:val="center"/>
            </w:pPr>
            <w:r>
              <w:rPr>
                <w:rFonts w:ascii="Arial" w:hAnsi="Arial"/>
                <w:sz w:val="17"/>
              </w:rPr>
              <w:t>216.00</w:t>
            </w:r>
          </w:p>
        </w:tc>
        <w:tc>
          <w:tcPr>
            <w:tcW w:w="1123" w:type="dxa"/>
            <w:tcMar>
              <w:top w:w="45" w:type="dxa"/>
              <w:left w:w="45" w:type="dxa"/>
              <w:bottom w:w="45" w:type="dxa"/>
              <w:right w:w="45" w:type="dxa"/>
            </w:tcMar>
            <w:vAlign w:val="center"/>
          </w:tcPr>
          <w:p w14:paraId="6BEA8696" w14:textId="77777777" w:rsidR="005D2D00" w:rsidRDefault="005D2D00" w:rsidP="00C575CF">
            <w:pPr>
              <w:spacing w:after="0"/>
              <w:jc w:val="center"/>
            </w:pPr>
            <w:r>
              <w:rPr>
                <w:rFonts w:ascii="Arial" w:hAnsi="Arial"/>
                <w:sz w:val="17"/>
              </w:rPr>
              <w:t>256.90</w:t>
            </w:r>
          </w:p>
        </w:tc>
        <w:tc>
          <w:tcPr>
            <w:tcW w:w="1123" w:type="dxa"/>
            <w:tcMar>
              <w:top w:w="45" w:type="dxa"/>
              <w:left w:w="45" w:type="dxa"/>
              <w:bottom w:w="45" w:type="dxa"/>
              <w:right w:w="45" w:type="dxa"/>
            </w:tcMar>
            <w:vAlign w:val="center"/>
          </w:tcPr>
          <w:p w14:paraId="1F3A240D" w14:textId="77777777" w:rsidR="005D2D00" w:rsidRDefault="005D2D00" w:rsidP="00C575CF">
            <w:pPr>
              <w:spacing w:after="0"/>
              <w:jc w:val="center"/>
            </w:pPr>
            <w:r>
              <w:rPr>
                <w:rFonts w:ascii="Arial" w:hAnsi="Arial"/>
                <w:sz w:val="17"/>
              </w:rPr>
              <w:t>259.20</w:t>
            </w:r>
          </w:p>
        </w:tc>
        <w:tc>
          <w:tcPr>
            <w:tcW w:w="1325" w:type="dxa"/>
            <w:tcMar>
              <w:top w:w="45" w:type="dxa"/>
              <w:left w:w="45" w:type="dxa"/>
              <w:bottom w:w="45" w:type="dxa"/>
              <w:right w:w="45" w:type="dxa"/>
            </w:tcMar>
            <w:vAlign w:val="center"/>
          </w:tcPr>
          <w:p w14:paraId="1485CE6F" w14:textId="77777777" w:rsidR="005D2D00" w:rsidRDefault="005D2D00" w:rsidP="00C575CF">
            <w:pPr>
              <w:spacing w:after="0"/>
              <w:jc w:val="center"/>
            </w:pPr>
            <w:r>
              <w:rPr>
                <w:rFonts w:ascii="Arial" w:hAnsi="Arial"/>
                <w:sz w:val="17"/>
              </w:rPr>
              <w:t>300.21</w:t>
            </w:r>
          </w:p>
        </w:tc>
        <w:tc>
          <w:tcPr>
            <w:tcW w:w="1325" w:type="dxa"/>
            <w:tcMar>
              <w:top w:w="45" w:type="dxa"/>
              <w:left w:w="45" w:type="dxa"/>
              <w:bottom w:w="45" w:type="dxa"/>
              <w:right w:w="45" w:type="dxa"/>
            </w:tcMar>
            <w:vAlign w:val="center"/>
          </w:tcPr>
          <w:p w14:paraId="6C4D2547" w14:textId="77777777" w:rsidR="005D2D00" w:rsidRDefault="005D2D00" w:rsidP="00C575CF">
            <w:pPr>
              <w:spacing w:after="0"/>
              <w:jc w:val="center"/>
            </w:pPr>
            <w:r>
              <w:rPr>
                <w:rFonts w:ascii="Arial" w:hAnsi="Arial"/>
                <w:sz w:val="17"/>
              </w:rPr>
              <w:t>315.64</w:t>
            </w:r>
          </w:p>
        </w:tc>
      </w:tr>
      <w:tr w:rsidR="005D2D00" w14:paraId="5DBA9F56" w14:textId="77777777" w:rsidTr="00C575CF">
        <w:trPr>
          <w:jc w:val="center"/>
        </w:trPr>
        <w:tc>
          <w:tcPr>
            <w:tcW w:w="2088" w:type="dxa"/>
            <w:tcMar>
              <w:top w:w="45" w:type="dxa"/>
              <w:left w:w="45" w:type="dxa"/>
              <w:bottom w:w="45" w:type="dxa"/>
              <w:right w:w="45" w:type="dxa"/>
            </w:tcMar>
            <w:vAlign w:val="center"/>
          </w:tcPr>
          <w:p w14:paraId="0CC74D6C" w14:textId="77777777" w:rsidR="005D2D00" w:rsidRDefault="005D2D00" w:rsidP="00C575CF">
            <w:pPr>
              <w:spacing w:after="0"/>
            </w:pPr>
            <w:r>
              <w:rPr>
                <w:rFonts w:ascii="Arial" w:hAnsi="Arial"/>
                <w:sz w:val="17"/>
              </w:rPr>
              <w:t>Minor Chord</w:t>
            </w:r>
          </w:p>
        </w:tc>
        <w:tc>
          <w:tcPr>
            <w:tcW w:w="2232" w:type="dxa"/>
            <w:tcMar>
              <w:top w:w="45" w:type="dxa"/>
              <w:left w:w="45" w:type="dxa"/>
              <w:bottom w:w="45" w:type="dxa"/>
              <w:right w:w="45" w:type="dxa"/>
            </w:tcMar>
            <w:vAlign w:val="center"/>
          </w:tcPr>
          <w:p w14:paraId="54F1DCD5" w14:textId="77777777" w:rsidR="005D2D00" w:rsidRDefault="005D2D00" w:rsidP="00C575CF">
            <w:pPr>
              <w:spacing w:after="0"/>
            </w:pPr>
            <w:r>
              <w:rPr>
                <w:rFonts w:ascii="Arial" w:hAnsi="Arial"/>
                <w:sz w:val="17"/>
              </w:rPr>
              <w:t>Lower-octave reference</w:t>
            </w:r>
          </w:p>
        </w:tc>
        <w:tc>
          <w:tcPr>
            <w:tcW w:w="1037" w:type="dxa"/>
            <w:tcMar>
              <w:top w:w="45" w:type="dxa"/>
              <w:left w:w="45" w:type="dxa"/>
              <w:bottom w:w="45" w:type="dxa"/>
              <w:right w:w="45" w:type="dxa"/>
            </w:tcMar>
            <w:vAlign w:val="center"/>
          </w:tcPr>
          <w:p w14:paraId="5DB1C4D9" w14:textId="77777777" w:rsidR="005D2D00" w:rsidRDefault="005D2D00" w:rsidP="00C575CF">
            <w:pPr>
              <w:spacing w:after="0"/>
              <w:jc w:val="center"/>
            </w:pPr>
            <w:r>
              <w:rPr>
                <w:rFonts w:ascii="Arial" w:hAnsi="Arial"/>
                <w:sz w:val="17"/>
              </w:rPr>
              <w:t>108.00</w:t>
            </w:r>
          </w:p>
        </w:tc>
        <w:tc>
          <w:tcPr>
            <w:tcW w:w="1123" w:type="dxa"/>
            <w:tcMar>
              <w:top w:w="45" w:type="dxa"/>
              <w:left w:w="45" w:type="dxa"/>
              <w:bottom w:w="45" w:type="dxa"/>
              <w:right w:w="45" w:type="dxa"/>
            </w:tcMar>
            <w:vAlign w:val="center"/>
          </w:tcPr>
          <w:p w14:paraId="07D9A123" w14:textId="77777777" w:rsidR="005D2D00" w:rsidRDefault="005D2D00" w:rsidP="00C575CF">
            <w:pPr>
              <w:spacing w:after="0"/>
              <w:jc w:val="center"/>
            </w:pPr>
            <w:r>
              <w:rPr>
                <w:rFonts w:ascii="Arial" w:hAnsi="Arial"/>
                <w:sz w:val="17"/>
              </w:rPr>
              <w:t>128.45</w:t>
            </w:r>
          </w:p>
        </w:tc>
        <w:tc>
          <w:tcPr>
            <w:tcW w:w="1123" w:type="dxa"/>
            <w:tcMar>
              <w:top w:w="45" w:type="dxa"/>
              <w:left w:w="45" w:type="dxa"/>
              <w:bottom w:w="45" w:type="dxa"/>
              <w:right w:w="45" w:type="dxa"/>
            </w:tcMar>
            <w:vAlign w:val="center"/>
          </w:tcPr>
          <w:p w14:paraId="43076932" w14:textId="77777777" w:rsidR="005D2D00" w:rsidRDefault="005D2D00" w:rsidP="00C575CF">
            <w:pPr>
              <w:spacing w:after="0"/>
              <w:jc w:val="center"/>
            </w:pPr>
            <w:r>
              <w:rPr>
                <w:rFonts w:ascii="Arial" w:hAnsi="Arial"/>
                <w:sz w:val="17"/>
              </w:rPr>
              <w:t>129.60</w:t>
            </w:r>
          </w:p>
        </w:tc>
        <w:tc>
          <w:tcPr>
            <w:tcW w:w="1325" w:type="dxa"/>
            <w:tcMar>
              <w:top w:w="45" w:type="dxa"/>
              <w:left w:w="45" w:type="dxa"/>
              <w:bottom w:w="45" w:type="dxa"/>
              <w:right w:w="45" w:type="dxa"/>
            </w:tcMar>
            <w:vAlign w:val="center"/>
          </w:tcPr>
          <w:p w14:paraId="0E5B86D2" w14:textId="77777777" w:rsidR="005D2D00" w:rsidRDefault="005D2D00" w:rsidP="00C575CF">
            <w:pPr>
              <w:spacing w:after="0"/>
              <w:jc w:val="center"/>
            </w:pPr>
            <w:r>
              <w:rPr>
                <w:rFonts w:ascii="Arial" w:hAnsi="Arial"/>
                <w:sz w:val="17"/>
              </w:rPr>
              <w:t>300.21</w:t>
            </w:r>
          </w:p>
        </w:tc>
        <w:tc>
          <w:tcPr>
            <w:tcW w:w="1325" w:type="dxa"/>
            <w:tcMar>
              <w:top w:w="45" w:type="dxa"/>
              <w:left w:w="45" w:type="dxa"/>
              <w:bottom w:w="45" w:type="dxa"/>
              <w:right w:w="45" w:type="dxa"/>
            </w:tcMar>
            <w:vAlign w:val="center"/>
          </w:tcPr>
          <w:p w14:paraId="684FF017" w14:textId="77777777" w:rsidR="005D2D00" w:rsidRDefault="005D2D00" w:rsidP="00C575CF">
            <w:pPr>
              <w:spacing w:after="0"/>
              <w:jc w:val="center"/>
            </w:pPr>
            <w:r>
              <w:rPr>
                <w:rFonts w:ascii="Arial" w:hAnsi="Arial"/>
                <w:sz w:val="17"/>
              </w:rPr>
              <w:t>315.64</w:t>
            </w:r>
          </w:p>
        </w:tc>
      </w:tr>
      <w:tr w:rsidR="005D2D00" w14:paraId="16B00F0E" w14:textId="77777777" w:rsidTr="00C575CF">
        <w:trPr>
          <w:jc w:val="center"/>
        </w:trPr>
        <w:tc>
          <w:tcPr>
            <w:tcW w:w="2088" w:type="dxa"/>
            <w:tcMar>
              <w:top w:w="45" w:type="dxa"/>
              <w:left w:w="45" w:type="dxa"/>
              <w:bottom w:w="45" w:type="dxa"/>
              <w:right w:w="45" w:type="dxa"/>
            </w:tcMar>
            <w:vAlign w:val="center"/>
          </w:tcPr>
          <w:p w14:paraId="5B7F7F2E" w14:textId="77777777" w:rsidR="005D2D00" w:rsidRDefault="005D2D00" w:rsidP="00C575CF">
            <w:pPr>
              <w:spacing w:after="0"/>
            </w:pPr>
            <w:r>
              <w:rPr>
                <w:rFonts w:ascii="Arial" w:hAnsi="Arial"/>
                <w:sz w:val="17"/>
              </w:rPr>
              <w:t>Melody part 1</w:t>
            </w:r>
          </w:p>
        </w:tc>
        <w:tc>
          <w:tcPr>
            <w:tcW w:w="2232" w:type="dxa"/>
            <w:tcMar>
              <w:top w:w="45" w:type="dxa"/>
              <w:left w:w="45" w:type="dxa"/>
              <w:bottom w:w="45" w:type="dxa"/>
              <w:right w:w="45" w:type="dxa"/>
            </w:tcMar>
            <w:vAlign w:val="center"/>
          </w:tcPr>
          <w:p w14:paraId="453EF8DA" w14:textId="77777777" w:rsidR="005D2D00" w:rsidRDefault="005D2D00" w:rsidP="00C575CF">
            <w:pPr>
              <w:spacing w:after="0"/>
            </w:pPr>
            <w:r>
              <w:rPr>
                <w:rFonts w:ascii="Arial" w:hAnsi="Arial"/>
                <w:sz w:val="17"/>
              </w:rPr>
              <w:t>Original reference</w:t>
            </w:r>
          </w:p>
        </w:tc>
        <w:tc>
          <w:tcPr>
            <w:tcW w:w="1037" w:type="dxa"/>
            <w:tcMar>
              <w:top w:w="45" w:type="dxa"/>
              <w:left w:w="45" w:type="dxa"/>
              <w:bottom w:w="45" w:type="dxa"/>
              <w:right w:w="45" w:type="dxa"/>
            </w:tcMar>
            <w:vAlign w:val="center"/>
          </w:tcPr>
          <w:p w14:paraId="1BDDA7AD" w14:textId="77777777" w:rsidR="005D2D00" w:rsidRDefault="005D2D00" w:rsidP="00C575CF">
            <w:pPr>
              <w:spacing w:after="0"/>
              <w:jc w:val="center"/>
            </w:pPr>
            <w:r>
              <w:rPr>
                <w:rFonts w:ascii="Arial" w:hAnsi="Arial"/>
                <w:sz w:val="17"/>
              </w:rPr>
              <w:t>192.40</w:t>
            </w:r>
          </w:p>
        </w:tc>
        <w:tc>
          <w:tcPr>
            <w:tcW w:w="1123" w:type="dxa"/>
            <w:tcMar>
              <w:top w:w="45" w:type="dxa"/>
              <w:left w:w="45" w:type="dxa"/>
              <w:bottom w:w="45" w:type="dxa"/>
              <w:right w:w="45" w:type="dxa"/>
            </w:tcMar>
            <w:vAlign w:val="center"/>
          </w:tcPr>
          <w:p w14:paraId="21766194" w14:textId="77777777" w:rsidR="005D2D00" w:rsidRDefault="005D2D00" w:rsidP="00C575CF">
            <w:pPr>
              <w:spacing w:after="0"/>
              <w:jc w:val="center"/>
            </w:pPr>
            <w:r>
              <w:rPr>
                <w:rFonts w:ascii="Arial" w:hAnsi="Arial"/>
                <w:sz w:val="17"/>
              </w:rPr>
              <w:t>242.50</w:t>
            </w:r>
          </w:p>
        </w:tc>
        <w:tc>
          <w:tcPr>
            <w:tcW w:w="1123" w:type="dxa"/>
            <w:tcMar>
              <w:top w:w="45" w:type="dxa"/>
              <w:left w:w="45" w:type="dxa"/>
              <w:bottom w:w="45" w:type="dxa"/>
              <w:right w:w="45" w:type="dxa"/>
            </w:tcMar>
            <w:vAlign w:val="center"/>
          </w:tcPr>
          <w:p w14:paraId="558A3A6A" w14:textId="77777777" w:rsidR="005D2D00" w:rsidRDefault="005D2D00" w:rsidP="00C575CF">
            <w:pPr>
              <w:spacing w:after="0"/>
              <w:jc w:val="center"/>
            </w:pPr>
            <w:r>
              <w:rPr>
                <w:rFonts w:ascii="Arial" w:hAnsi="Arial"/>
                <w:sz w:val="17"/>
              </w:rPr>
              <w:t>240.50</w:t>
            </w:r>
          </w:p>
        </w:tc>
        <w:tc>
          <w:tcPr>
            <w:tcW w:w="1325" w:type="dxa"/>
            <w:tcMar>
              <w:top w:w="45" w:type="dxa"/>
              <w:left w:w="45" w:type="dxa"/>
              <w:bottom w:w="45" w:type="dxa"/>
              <w:right w:w="45" w:type="dxa"/>
            </w:tcMar>
            <w:vAlign w:val="center"/>
          </w:tcPr>
          <w:p w14:paraId="32EFD192" w14:textId="77777777" w:rsidR="005D2D00" w:rsidRDefault="005D2D00" w:rsidP="00C575CF">
            <w:pPr>
              <w:spacing w:after="0"/>
              <w:jc w:val="center"/>
            </w:pPr>
            <w:r>
              <w:rPr>
                <w:rFonts w:ascii="Arial" w:hAnsi="Arial"/>
                <w:sz w:val="17"/>
              </w:rPr>
              <w:t>400.65</w:t>
            </w:r>
          </w:p>
        </w:tc>
        <w:tc>
          <w:tcPr>
            <w:tcW w:w="1325" w:type="dxa"/>
            <w:tcMar>
              <w:top w:w="45" w:type="dxa"/>
              <w:left w:w="45" w:type="dxa"/>
              <w:bottom w:w="45" w:type="dxa"/>
              <w:right w:w="45" w:type="dxa"/>
            </w:tcMar>
            <w:vAlign w:val="center"/>
          </w:tcPr>
          <w:p w14:paraId="35479872" w14:textId="77777777" w:rsidR="005D2D00" w:rsidRDefault="005D2D00" w:rsidP="00C575CF">
            <w:pPr>
              <w:spacing w:after="0"/>
              <w:jc w:val="center"/>
            </w:pPr>
            <w:r>
              <w:rPr>
                <w:rFonts w:ascii="Arial" w:hAnsi="Arial"/>
                <w:sz w:val="17"/>
              </w:rPr>
              <w:t>386.31</w:t>
            </w:r>
          </w:p>
        </w:tc>
      </w:tr>
      <w:tr w:rsidR="005D2D00" w14:paraId="2C21E17E" w14:textId="77777777" w:rsidTr="00C575CF">
        <w:trPr>
          <w:jc w:val="center"/>
        </w:trPr>
        <w:tc>
          <w:tcPr>
            <w:tcW w:w="2088" w:type="dxa"/>
            <w:tcMar>
              <w:top w:w="45" w:type="dxa"/>
              <w:left w:w="45" w:type="dxa"/>
              <w:bottom w:w="45" w:type="dxa"/>
              <w:right w:w="45" w:type="dxa"/>
            </w:tcMar>
            <w:vAlign w:val="center"/>
          </w:tcPr>
          <w:p w14:paraId="7B3E440E" w14:textId="77777777" w:rsidR="005D2D00" w:rsidRDefault="005D2D00" w:rsidP="00C575CF">
            <w:pPr>
              <w:spacing w:after="0"/>
            </w:pPr>
            <w:r>
              <w:rPr>
                <w:rFonts w:ascii="Arial" w:hAnsi="Arial"/>
                <w:sz w:val="17"/>
              </w:rPr>
              <w:t>Melody part 1</w:t>
            </w:r>
          </w:p>
        </w:tc>
        <w:tc>
          <w:tcPr>
            <w:tcW w:w="2232" w:type="dxa"/>
            <w:tcMar>
              <w:top w:w="45" w:type="dxa"/>
              <w:left w:w="45" w:type="dxa"/>
              <w:bottom w:w="45" w:type="dxa"/>
              <w:right w:w="45" w:type="dxa"/>
            </w:tcMar>
            <w:vAlign w:val="center"/>
          </w:tcPr>
          <w:p w14:paraId="1EC5C13A" w14:textId="77777777" w:rsidR="005D2D00" w:rsidRDefault="005D2D00" w:rsidP="00C575CF">
            <w:pPr>
              <w:spacing w:after="0"/>
            </w:pPr>
            <w:r>
              <w:rPr>
                <w:rFonts w:ascii="Arial" w:hAnsi="Arial"/>
                <w:sz w:val="17"/>
              </w:rPr>
              <w:t>Lower-octave reference</w:t>
            </w:r>
          </w:p>
        </w:tc>
        <w:tc>
          <w:tcPr>
            <w:tcW w:w="1037" w:type="dxa"/>
            <w:tcMar>
              <w:top w:w="45" w:type="dxa"/>
              <w:left w:w="45" w:type="dxa"/>
              <w:bottom w:w="45" w:type="dxa"/>
              <w:right w:w="45" w:type="dxa"/>
            </w:tcMar>
            <w:vAlign w:val="center"/>
          </w:tcPr>
          <w:p w14:paraId="23929687" w14:textId="77777777" w:rsidR="005D2D00" w:rsidRDefault="005D2D00" w:rsidP="00C575CF">
            <w:pPr>
              <w:spacing w:after="0"/>
              <w:jc w:val="center"/>
            </w:pPr>
            <w:r>
              <w:rPr>
                <w:rFonts w:ascii="Arial" w:hAnsi="Arial"/>
                <w:sz w:val="17"/>
              </w:rPr>
              <w:t>96.20</w:t>
            </w:r>
          </w:p>
        </w:tc>
        <w:tc>
          <w:tcPr>
            <w:tcW w:w="1123" w:type="dxa"/>
            <w:tcMar>
              <w:top w:w="45" w:type="dxa"/>
              <w:left w:w="45" w:type="dxa"/>
              <w:bottom w:w="45" w:type="dxa"/>
              <w:right w:w="45" w:type="dxa"/>
            </w:tcMar>
            <w:vAlign w:val="center"/>
          </w:tcPr>
          <w:p w14:paraId="49A58552" w14:textId="77777777" w:rsidR="005D2D00" w:rsidRDefault="005D2D00" w:rsidP="00C575CF">
            <w:pPr>
              <w:spacing w:after="0"/>
              <w:jc w:val="center"/>
            </w:pPr>
            <w:r>
              <w:rPr>
                <w:rFonts w:ascii="Arial" w:hAnsi="Arial"/>
                <w:sz w:val="17"/>
              </w:rPr>
              <w:t>121.25</w:t>
            </w:r>
          </w:p>
        </w:tc>
        <w:tc>
          <w:tcPr>
            <w:tcW w:w="1123" w:type="dxa"/>
            <w:tcMar>
              <w:top w:w="45" w:type="dxa"/>
              <w:left w:w="45" w:type="dxa"/>
              <w:bottom w:w="45" w:type="dxa"/>
              <w:right w:w="45" w:type="dxa"/>
            </w:tcMar>
            <w:vAlign w:val="center"/>
          </w:tcPr>
          <w:p w14:paraId="6DF8712E" w14:textId="77777777" w:rsidR="005D2D00" w:rsidRDefault="005D2D00" w:rsidP="00C575CF">
            <w:pPr>
              <w:spacing w:after="0"/>
              <w:jc w:val="center"/>
            </w:pPr>
            <w:r>
              <w:rPr>
                <w:rFonts w:ascii="Arial" w:hAnsi="Arial"/>
                <w:sz w:val="17"/>
              </w:rPr>
              <w:t>120.25</w:t>
            </w:r>
          </w:p>
        </w:tc>
        <w:tc>
          <w:tcPr>
            <w:tcW w:w="1325" w:type="dxa"/>
            <w:tcMar>
              <w:top w:w="45" w:type="dxa"/>
              <w:left w:w="45" w:type="dxa"/>
              <w:bottom w:w="45" w:type="dxa"/>
              <w:right w:w="45" w:type="dxa"/>
            </w:tcMar>
            <w:vAlign w:val="center"/>
          </w:tcPr>
          <w:p w14:paraId="6F1ADC1B" w14:textId="77777777" w:rsidR="005D2D00" w:rsidRDefault="005D2D00" w:rsidP="00C575CF">
            <w:pPr>
              <w:spacing w:after="0"/>
              <w:jc w:val="center"/>
            </w:pPr>
            <w:r>
              <w:rPr>
                <w:rFonts w:ascii="Arial" w:hAnsi="Arial"/>
                <w:sz w:val="17"/>
              </w:rPr>
              <w:t>400.65</w:t>
            </w:r>
          </w:p>
        </w:tc>
        <w:tc>
          <w:tcPr>
            <w:tcW w:w="1325" w:type="dxa"/>
            <w:tcMar>
              <w:top w:w="45" w:type="dxa"/>
              <w:left w:w="45" w:type="dxa"/>
              <w:bottom w:w="45" w:type="dxa"/>
              <w:right w:w="45" w:type="dxa"/>
            </w:tcMar>
            <w:vAlign w:val="center"/>
          </w:tcPr>
          <w:p w14:paraId="747AF550" w14:textId="77777777" w:rsidR="005D2D00" w:rsidRDefault="005D2D00" w:rsidP="00C575CF">
            <w:pPr>
              <w:spacing w:after="0"/>
              <w:jc w:val="center"/>
            </w:pPr>
            <w:r>
              <w:rPr>
                <w:rFonts w:ascii="Arial" w:hAnsi="Arial"/>
                <w:sz w:val="17"/>
              </w:rPr>
              <w:t>386.31</w:t>
            </w:r>
          </w:p>
        </w:tc>
      </w:tr>
      <w:tr w:rsidR="005D2D00" w14:paraId="3F5007BF" w14:textId="77777777" w:rsidTr="00C575CF">
        <w:trPr>
          <w:jc w:val="center"/>
        </w:trPr>
        <w:tc>
          <w:tcPr>
            <w:tcW w:w="2088" w:type="dxa"/>
            <w:tcMar>
              <w:top w:w="45" w:type="dxa"/>
              <w:left w:w="45" w:type="dxa"/>
              <w:bottom w:w="45" w:type="dxa"/>
              <w:right w:w="45" w:type="dxa"/>
            </w:tcMar>
            <w:vAlign w:val="center"/>
          </w:tcPr>
          <w:p w14:paraId="2AD47A1D" w14:textId="77777777" w:rsidR="005D2D00" w:rsidRDefault="005D2D00" w:rsidP="00C575CF">
            <w:pPr>
              <w:spacing w:after="0"/>
            </w:pPr>
            <w:r>
              <w:rPr>
                <w:rFonts w:ascii="Arial" w:hAnsi="Arial"/>
                <w:sz w:val="17"/>
              </w:rPr>
              <w:t>Melody part 2</w:t>
            </w:r>
          </w:p>
        </w:tc>
        <w:tc>
          <w:tcPr>
            <w:tcW w:w="2232" w:type="dxa"/>
            <w:tcMar>
              <w:top w:w="45" w:type="dxa"/>
              <w:left w:w="45" w:type="dxa"/>
              <w:bottom w:w="45" w:type="dxa"/>
              <w:right w:w="45" w:type="dxa"/>
            </w:tcMar>
            <w:vAlign w:val="center"/>
          </w:tcPr>
          <w:p w14:paraId="345D6E1F" w14:textId="77777777" w:rsidR="005D2D00" w:rsidRDefault="005D2D00" w:rsidP="00C575CF">
            <w:pPr>
              <w:spacing w:after="0"/>
            </w:pPr>
            <w:r>
              <w:rPr>
                <w:rFonts w:ascii="Arial" w:hAnsi="Arial"/>
                <w:sz w:val="17"/>
              </w:rPr>
              <w:t>Original reference</w:t>
            </w:r>
          </w:p>
        </w:tc>
        <w:tc>
          <w:tcPr>
            <w:tcW w:w="1037" w:type="dxa"/>
            <w:tcMar>
              <w:top w:w="45" w:type="dxa"/>
              <w:left w:w="45" w:type="dxa"/>
              <w:bottom w:w="45" w:type="dxa"/>
              <w:right w:w="45" w:type="dxa"/>
            </w:tcMar>
            <w:vAlign w:val="center"/>
          </w:tcPr>
          <w:p w14:paraId="7F566EF4" w14:textId="77777777" w:rsidR="005D2D00" w:rsidRDefault="005D2D00" w:rsidP="00C575CF">
            <w:pPr>
              <w:spacing w:after="0"/>
              <w:jc w:val="center"/>
            </w:pPr>
            <w:r>
              <w:rPr>
                <w:rFonts w:ascii="Arial" w:hAnsi="Arial"/>
                <w:sz w:val="17"/>
              </w:rPr>
              <w:t>192.40</w:t>
            </w:r>
          </w:p>
        </w:tc>
        <w:tc>
          <w:tcPr>
            <w:tcW w:w="1123" w:type="dxa"/>
            <w:tcMar>
              <w:top w:w="45" w:type="dxa"/>
              <w:left w:w="45" w:type="dxa"/>
              <w:bottom w:w="45" w:type="dxa"/>
              <w:right w:w="45" w:type="dxa"/>
            </w:tcMar>
            <w:vAlign w:val="center"/>
          </w:tcPr>
          <w:p w14:paraId="31EB82B9" w14:textId="77777777" w:rsidR="005D2D00" w:rsidRDefault="005D2D00" w:rsidP="00C575CF">
            <w:pPr>
              <w:spacing w:after="0"/>
              <w:jc w:val="center"/>
            </w:pPr>
            <w:r>
              <w:rPr>
                <w:rFonts w:ascii="Arial" w:hAnsi="Arial"/>
                <w:sz w:val="17"/>
              </w:rPr>
              <w:t>242.50</w:t>
            </w:r>
          </w:p>
        </w:tc>
        <w:tc>
          <w:tcPr>
            <w:tcW w:w="1123" w:type="dxa"/>
            <w:tcMar>
              <w:top w:w="45" w:type="dxa"/>
              <w:left w:w="45" w:type="dxa"/>
              <w:bottom w:w="45" w:type="dxa"/>
              <w:right w:w="45" w:type="dxa"/>
            </w:tcMar>
            <w:vAlign w:val="center"/>
          </w:tcPr>
          <w:p w14:paraId="3302C541" w14:textId="77777777" w:rsidR="005D2D00" w:rsidRDefault="005D2D00" w:rsidP="00C575CF">
            <w:pPr>
              <w:spacing w:after="0"/>
              <w:jc w:val="center"/>
            </w:pPr>
            <w:r>
              <w:rPr>
                <w:rFonts w:ascii="Arial" w:hAnsi="Arial"/>
                <w:sz w:val="17"/>
              </w:rPr>
              <w:t>240.50</w:t>
            </w:r>
          </w:p>
        </w:tc>
        <w:tc>
          <w:tcPr>
            <w:tcW w:w="1325" w:type="dxa"/>
            <w:tcMar>
              <w:top w:w="45" w:type="dxa"/>
              <w:left w:w="45" w:type="dxa"/>
              <w:bottom w:w="45" w:type="dxa"/>
              <w:right w:w="45" w:type="dxa"/>
            </w:tcMar>
            <w:vAlign w:val="center"/>
          </w:tcPr>
          <w:p w14:paraId="0C56247C" w14:textId="77777777" w:rsidR="005D2D00" w:rsidRDefault="005D2D00" w:rsidP="00C575CF">
            <w:pPr>
              <w:spacing w:after="0"/>
              <w:jc w:val="center"/>
            </w:pPr>
            <w:r>
              <w:rPr>
                <w:rFonts w:ascii="Arial" w:hAnsi="Arial"/>
                <w:sz w:val="17"/>
              </w:rPr>
              <w:t>400.65</w:t>
            </w:r>
          </w:p>
        </w:tc>
        <w:tc>
          <w:tcPr>
            <w:tcW w:w="1325" w:type="dxa"/>
            <w:tcMar>
              <w:top w:w="45" w:type="dxa"/>
              <w:left w:w="45" w:type="dxa"/>
              <w:bottom w:w="45" w:type="dxa"/>
              <w:right w:w="45" w:type="dxa"/>
            </w:tcMar>
            <w:vAlign w:val="center"/>
          </w:tcPr>
          <w:p w14:paraId="5FC262AA" w14:textId="77777777" w:rsidR="005D2D00" w:rsidRDefault="005D2D00" w:rsidP="00C575CF">
            <w:pPr>
              <w:spacing w:after="0"/>
              <w:jc w:val="center"/>
            </w:pPr>
            <w:r>
              <w:rPr>
                <w:rFonts w:ascii="Arial" w:hAnsi="Arial"/>
                <w:sz w:val="17"/>
              </w:rPr>
              <w:t>386.31</w:t>
            </w:r>
          </w:p>
        </w:tc>
      </w:tr>
      <w:tr w:rsidR="005D2D00" w14:paraId="186B16FB" w14:textId="77777777" w:rsidTr="00C575CF">
        <w:trPr>
          <w:jc w:val="center"/>
        </w:trPr>
        <w:tc>
          <w:tcPr>
            <w:tcW w:w="2088" w:type="dxa"/>
            <w:tcMar>
              <w:top w:w="45" w:type="dxa"/>
              <w:left w:w="45" w:type="dxa"/>
              <w:bottom w:w="45" w:type="dxa"/>
              <w:right w:w="45" w:type="dxa"/>
            </w:tcMar>
            <w:vAlign w:val="center"/>
          </w:tcPr>
          <w:p w14:paraId="7C460B1E" w14:textId="77777777" w:rsidR="005D2D00" w:rsidRDefault="005D2D00" w:rsidP="00C575CF">
            <w:pPr>
              <w:spacing w:after="0"/>
            </w:pPr>
            <w:r>
              <w:rPr>
                <w:rFonts w:ascii="Arial" w:hAnsi="Arial"/>
                <w:sz w:val="17"/>
              </w:rPr>
              <w:t>Melody part 2</w:t>
            </w:r>
          </w:p>
        </w:tc>
        <w:tc>
          <w:tcPr>
            <w:tcW w:w="2232" w:type="dxa"/>
            <w:tcMar>
              <w:top w:w="45" w:type="dxa"/>
              <w:left w:w="45" w:type="dxa"/>
              <w:bottom w:w="45" w:type="dxa"/>
              <w:right w:w="45" w:type="dxa"/>
            </w:tcMar>
            <w:vAlign w:val="center"/>
          </w:tcPr>
          <w:p w14:paraId="26256AD9" w14:textId="77777777" w:rsidR="005D2D00" w:rsidRDefault="005D2D00" w:rsidP="00C575CF">
            <w:pPr>
              <w:spacing w:after="0"/>
            </w:pPr>
            <w:r>
              <w:rPr>
                <w:rFonts w:ascii="Arial" w:hAnsi="Arial"/>
                <w:sz w:val="17"/>
              </w:rPr>
              <w:t>Lower-octave reference</w:t>
            </w:r>
          </w:p>
        </w:tc>
        <w:tc>
          <w:tcPr>
            <w:tcW w:w="1037" w:type="dxa"/>
            <w:tcMar>
              <w:top w:w="45" w:type="dxa"/>
              <w:left w:w="45" w:type="dxa"/>
              <w:bottom w:w="45" w:type="dxa"/>
              <w:right w:w="45" w:type="dxa"/>
            </w:tcMar>
            <w:vAlign w:val="center"/>
          </w:tcPr>
          <w:p w14:paraId="0480BE82" w14:textId="77777777" w:rsidR="005D2D00" w:rsidRDefault="005D2D00" w:rsidP="00C575CF">
            <w:pPr>
              <w:spacing w:after="0"/>
              <w:jc w:val="center"/>
            </w:pPr>
            <w:r>
              <w:rPr>
                <w:rFonts w:ascii="Arial" w:hAnsi="Arial"/>
                <w:sz w:val="17"/>
              </w:rPr>
              <w:t>96.20</w:t>
            </w:r>
          </w:p>
        </w:tc>
        <w:tc>
          <w:tcPr>
            <w:tcW w:w="1123" w:type="dxa"/>
            <w:tcMar>
              <w:top w:w="45" w:type="dxa"/>
              <w:left w:w="45" w:type="dxa"/>
              <w:bottom w:w="45" w:type="dxa"/>
              <w:right w:w="45" w:type="dxa"/>
            </w:tcMar>
            <w:vAlign w:val="center"/>
          </w:tcPr>
          <w:p w14:paraId="5A193321" w14:textId="77777777" w:rsidR="005D2D00" w:rsidRDefault="005D2D00" w:rsidP="00C575CF">
            <w:pPr>
              <w:spacing w:after="0"/>
              <w:jc w:val="center"/>
            </w:pPr>
            <w:r>
              <w:rPr>
                <w:rFonts w:ascii="Arial" w:hAnsi="Arial"/>
                <w:sz w:val="17"/>
              </w:rPr>
              <w:t>121.25</w:t>
            </w:r>
          </w:p>
        </w:tc>
        <w:tc>
          <w:tcPr>
            <w:tcW w:w="1123" w:type="dxa"/>
            <w:tcMar>
              <w:top w:w="45" w:type="dxa"/>
              <w:left w:w="45" w:type="dxa"/>
              <w:bottom w:w="45" w:type="dxa"/>
              <w:right w:w="45" w:type="dxa"/>
            </w:tcMar>
            <w:vAlign w:val="center"/>
          </w:tcPr>
          <w:p w14:paraId="13CB51C8" w14:textId="77777777" w:rsidR="005D2D00" w:rsidRDefault="005D2D00" w:rsidP="00C575CF">
            <w:pPr>
              <w:spacing w:after="0"/>
              <w:jc w:val="center"/>
            </w:pPr>
            <w:r>
              <w:rPr>
                <w:rFonts w:ascii="Arial" w:hAnsi="Arial"/>
                <w:sz w:val="17"/>
              </w:rPr>
              <w:t>120.25</w:t>
            </w:r>
          </w:p>
        </w:tc>
        <w:tc>
          <w:tcPr>
            <w:tcW w:w="1325" w:type="dxa"/>
            <w:tcMar>
              <w:top w:w="45" w:type="dxa"/>
              <w:left w:w="45" w:type="dxa"/>
              <w:bottom w:w="45" w:type="dxa"/>
              <w:right w:w="45" w:type="dxa"/>
            </w:tcMar>
            <w:vAlign w:val="center"/>
          </w:tcPr>
          <w:p w14:paraId="7A0D227F" w14:textId="77777777" w:rsidR="005D2D00" w:rsidRDefault="005D2D00" w:rsidP="00C575CF">
            <w:pPr>
              <w:spacing w:after="0"/>
              <w:jc w:val="center"/>
            </w:pPr>
            <w:r>
              <w:rPr>
                <w:rFonts w:ascii="Arial" w:hAnsi="Arial"/>
                <w:sz w:val="17"/>
              </w:rPr>
              <w:t>400.65</w:t>
            </w:r>
          </w:p>
        </w:tc>
        <w:tc>
          <w:tcPr>
            <w:tcW w:w="1325" w:type="dxa"/>
            <w:tcMar>
              <w:top w:w="45" w:type="dxa"/>
              <w:left w:w="45" w:type="dxa"/>
              <w:bottom w:w="45" w:type="dxa"/>
              <w:right w:w="45" w:type="dxa"/>
            </w:tcMar>
            <w:vAlign w:val="center"/>
          </w:tcPr>
          <w:p w14:paraId="64F14EDB" w14:textId="77777777" w:rsidR="005D2D00" w:rsidRDefault="005D2D00" w:rsidP="00C575CF">
            <w:pPr>
              <w:spacing w:after="0"/>
              <w:jc w:val="center"/>
            </w:pPr>
            <w:r>
              <w:rPr>
                <w:rFonts w:ascii="Arial" w:hAnsi="Arial"/>
                <w:sz w:val="17"/>
              </w:rPr>
              <w:t>386.31</w:t>
            </w:r>
          </w:p>
        </w:tc>
      </w:tr>
      <w:tr w:rsidR="005D2D00" w14:paraId="54EFB3B8" w14:textId="77777777" w:rsidTr="00C575CF">
        <w:trPr>
          <w:jc w:val="center"/>
        </w:trPr>
        <w:tc>
          <w:tcPr>
            <w:tcW w:w="2088" w:type="dxa"/>
            <w:tcMar>
              <w:top w:w="45" w:type="dxa"/>
              <w:left w:w="45" w:type="dxa"/>
              <w:bottom w:w="45" w:type="dxa"/>
              <w:right w:w="45" w:type="dxa"/>
            </w:tcMar>
            <w:vAlign w:val="center"/>
          </w:tcPr>
          <w:p w14:paraId="5F5D527B" w14:textId="77777777" w:rsidR="005D2D00" w:rsidRDefault="005D2D00" w:rsidP="00C575CF">
            <w:pPr>
              <w:spacing w:after="0"/>
            </w:pPr>
            <w:r>
              <w:rPr>
                <w:rFonts w:ascii="Arial" w:hAnsi="Arial"/>
                <w:sz w:val="17"/>
              </w:rPr>
              <w:t>Pentatonic Up</w:t>
            </w:r>
          </w:p>
        </w:tc>
        <w:tc>
          <w:tcPr>
            <w:tcW w:w="2232" w:type="dxa"/>
            <w:tcMar>
              <w:top w:w="45" w:type="dxa"/>
              <w:left w:w="45" w:type="dxa"/>
              <w:bottom w:w="45" w:type="dxa"/>
              <w:right w:w="45" w:type="dxa"/>
            </w:tcMar>
            <w:vAlign w:val="center"/>
          </w:tcPr>
          <w:p w14:paraId="1A321479" w14:textId="77777777" w:rsidR="005D2D00" w:rsidRDefault="005D2D00" w:rsidP="00C575CF">
            <w:pPr>
              <w:spacing w:after="0"/>
            </w:pPr>
            <w:r>
              <w:rPr>
                <w:rFonts w:ascii="Arial" w:hAnsi="Arial"/>
                <w:sz w:val="17"/>
              </w:rPr>
              <w:t>Original reference</w:t>
            </w:r>
          </w:p>
        </w:tc>
        <w:tc>
          <w:tcPr>
            <w:tcW w:w="1037" w:type="dxa"/>
            <w:tcMar>
              <w:top w:w="45" w:type="dxa"/>
              <w:left w:w="45" w:type="dxa"/>
              <w:bottom w:w="45" w:type="dxa"/>
              <w:right w:w="45" w:type="dxa"/>
            </w:tcMar>
            <w:vAlign w:val="center"/>
          </w:tcPr>
          <w:p w14:paraId="0E482CFE" w14:textId="77777777" w:rsidR="005D2D00" w:rsidRDefault="005D2D00" w:rsidP="00C575CF">
            <w:pPr>
              <w:spacing w:after="0"/>
              <w:jc w:val="center"/>
            </w:pPr>
            <w:r>
              <w:rPr>
                <w:rFonts w:ascii="Arial" w:hAnsi="Arial"/>
                <w:sz w:val="17"/>
              </w:rPr>
              <w:t>216.00</w:t>
            </w:r>
          </w:p>
        </w:tc>
        <w:tc>
          <w:tcPr>
            <w:tcW w:w="1123" w:type="dxa"/>
            <w:tcMar>
              <w:top w:w="45" w:type="dxa"/>
              <w:left w:w="45" w:type="dxa"/>
              <w:bottom w:w="45" w:type="dxa"/>
              <w:right w:w="45" w:type="dxa"/>
            </w:tcMar>
            <w:vAlign w:val="center"/>
          </w:tcPr>
          <w:p w14:paraId="01F2C73F" w14:textId="77777777" w:rsidR="005D2D00" w:rsidRDefault="005D2D00" w:rsidP="00C575CF">
            <w:pPr>
              <w:spacing w:after="0"/>
              <w:jc w:val="center"/>
            </w:pPr>
            <w:r>
              <w:rPr>
                <w:rFonts w:ascii="Arial" w:hAnsi="Arial"/>
                <w:sz w:val="17"/>
              </w:rPr>
              <w:t>272.10</w:t>
            </w:r>
          </w:p>
        </w:tc>
        <w:tc>
          <w:tcPr>
            <w:tcW w:w="1123" w:type="dxa"/>
            <w:tcMar>
              <w:top w:w="45" w:type="dxa"/>
              <w:left w:w="45" w:type="dxa"/>
              <w:bottom w:w="45" w:type="dxa"/>
              <w:right w:w="45" w:type="dxa"/>
            </w:tcMar>
            <w:vAlign w:val="center"/>
          </w:tcPr>
          <w:p w14:paraId="59D26D7D" w14:textId="77777777" w:rsidR="005D2D00" w:rsidRDefault="005D2D00" w:rsidP="00C575CF">
            <w:pPr>
              <w:spacing w:after="0"/>
              <w:jc w:val="center"/>
            </w:pPr>
            <w:r>
              <w:rPr>
                <w:rFonts w:ascii="Arial" w:hAnsi="Arial"/>
                <w:sz w:val="17"/>
              </w:rPr>
              <w:t>270.00</w:t>
            </w:r>
          </w:p>
        </w:tc>
        <w:tc>
          <w:tcPr>
            <w:tcW w:w="1325" w:type="dxa"/>
            <w:tcMar>
              <w:top w:w="45" w:type="dxa"/>
              <w:left w:w="45" w:type="dxa"/>
              <w:bottom w:w="45" w:type="dxa"/>
              <w:right w:w="45" w:type="dxa"/>
            </w:tcMar>
            <w:vAlign w:val="center"/>
          </w:tcPr>
          <w:p w14:paraId="78BF37B0" w14:textId="77777777" w:rsidR="005D2D00" w:rsidRDefault="005D2D00" w:rsidP="00C575CF">
            <w:pPr>
              <w:spacing w:after="0"/>
              <w:jc w:val="center"/>
            </w:pPr>
            <w:r>
              <w:rPr>
                <w:rFonts w:ascii="Arial" w:hAnsi="Arial"/>
                <w:sz w:val="17"/>
              </w:rPr>
              <w:t>399.73</w:t>
            </w:r>
          </w:p>
        </w:tc>
        <w:tc>
          <w:tcPr>
            <w:tcW w:w="1325" w:type="dxa"/>
            <w:tcMar>
              <w:top w:w="45" w:type="dxa"/>
              <w:left w:w="45" w:type="dxa"/>
              <w:bottom w:w="45" w:type="dxa"/>
              <w:right w:w="45" w:type="dxa"/>
            </w:tcMar>
            <w:vAlign w:val="center"/>
          </w:tcPr>
          <w:p w14:paraId="5AC865A1" w14:textId="77777777" w:rsidR="005D2D00" w:rsidRDefault="005D2D00" w:rsidP="00C575CF">
            <w:pPr>
              <w:spacing w:after="0"/>
              <w:jc w:val="center"/>
            </w:pPr>
            <w:r>
              <w:rPr>
                <w:rFonts w:ascii="Arial" w:hAnsi="Arial"/>
                <w:sz w:val="17"/>
              </w:rPr>
              <w:t>386.31</w:t>
            </w:r>
          </w:p>
        </w:tc>
      </w:tr>
      <w:tr w:rsidR="005D2D00" w14:paraId="762FCD8D" w14:textId="77777777" w:rsidTr="00C575CF">
        <w:trPr>
          <w:jc w:val="center"/>
        </w:trPr>
        <w:tc>
          <w:tcPr>
            <w:tcW w:w="2088" w:type="dxa"/>
            <w:tcMar>
              <w:top w:w="45" w:type="dxa"/>
              <w:left w:w="45" w:type="dxa"/>
              <w:bottom w:w="45" w:type="dxa"/>
              <w:right w:w="45" w:type="dxa"/>
            </w:tcMar>
            <w:vAlign w:val="center"/>
          </w:tcPr>
          <w:p w14:paraId="0ACE78B5" w14:textId="77777777" w:rsidR="005D2D00" w:rsidRDefault="005D2D00" w:rsidP="00C575CF">
            <w:pPr>
              <w:spacing w:after="0"/>
            </w:pPr>
            <w:r>
              <w:rPr>
                <w:rFonts w:ascii="Arial" w:hAnsi="Arial"/>
                <w:sz w:val="17"/>
              </w:rPr>
              <w:t>Pentatonic Up</w:t>
            </w:r>
          </w:p>
        </w:tc>
        <w:tc>
          <w:tcPr>
            <w:tcW w:w="2232" w:type="dxa"/>
            <w:tcMar>
              <w:top w:w="45" w:type="dxa"/>
              <w:left w:w="45" w:type="dxa"/>
              <w:bottom w:w="45" w:type="dxa"/>
              <w:right w:w="45" w:type="dxa"/>
            </w:tcMar>
            <w:vAlign w:val="center"/>
          </w:tcPr>
          <w:p w14:paraId="2DF96995" w14:textId="77777777" w:rsidR="005D2D00" w:rsidRDefault="005D2D00" w:rsidP="00C575CF">
            <w:pPr>
              <w:spacing w:after="0"/>
            </w:pPr>
            <w:r>
              <w:rPr>
                <w:rFonts w:ascii="Arial" w:hAnsi="Arial"/>
                <w:sz w:val="17"/>
              </w:rPr>
              <w:t>Lower-octave reference</w:t>
            </w:r>
          </w:p>
        </w:tc>
        <w:tc>
          <w:tcPr>
            <w:tcW w:w="1037" w:type="dxa"/>
            <w:tcMar>
              <w:top w:w="45" w:type="dxa"/>
              <w:left w:w="45" w:type="dxa"/>
              <w:bottom w:w="45" w:type="dxa"/>
              <w:right w:w="45" w:type="dxa"/>
            </w:tcMar>
            <w:vAlign w:val="center"/>
          </w:tcPr>
          <w:p w14:paraId="54544AF3" w14:textId="77777777" w:rsidR="005D2D00" w:rsidRDefault="005D2D00" w:rsidP="00C575CF">
            <w:pPr>
              <w:spacing w:after="0"/>
              <w:jc w:val="center"/>
            </w:pPr>
            <w:r>
              <w:rPr>
                <w:rFonts w:ascii="Arial" w:hAnsi="Arial"/>
                <w:sz w:val="17"/>
              </w:rPr>
              <w:t>108.00</w:t>
            </w:r>
          </w:p>
        </w:tc>
        <w:tc>
          <w:tcPr>
            <w:tcW w:w="1123" w:type="dxa"/>
            <w:tcMar>
              <w:top w:w="45" w:type="dxa"/>
              <w:left w:w="45" w:type="dxa"/>
              <w:bottom w:w="45" w:type="dxa"/>
              <w:right w:w="45" w:type="dxa"/>
            </w:tcMar>
            <w:vAlign w:val="center"/>
          </w:tcPr>
          <w:p w14:paraId="40CC339B" w14:textId="77777777" w:rsidR="005D2D00" w:rsidRDefault="005D2D00" w:rsidP="00C575CF">
            <w:pPr>
              <w:spacing w:after="0"/>
              <w:jc w:val="center"/>
            </w:pPr>
            <w:r>
              <w:rPr>
                <w:rFonts w:ascii="Arial" w:hAnsi="Arial"/>
                <w:sz w:val="17"/>
              </w:rPr>
              <w:t>136.05</w:t>
            </w:r>
          </w:p>
        </w:tc>
        <w:tc>
          <w:tcPr>
            <w:tcW w:w="1123" w:type="dxa"/>
            <w:tcMar>
              <w:top w:w="45" w:type="dxa"/>
              <w:left w:w="45" w:type="dxa"/>
              <w:bottom w:w="45" w:type="dxa"/>
              <w:right w:w="45" w:type="dxa"/>
            </w:tcMar>
            <w:vAlign w:val="center"/>
          </w:tcPr>
          <w:p w14:paraId="74E4874A" w14:textId="77777777" w:rsidR="005D2D00" w:rsidRDefault="005D2D00" w:rsidP="00C575CF">
            <w:pPr>
              <w:spacing w:after="0"/>
              <w:jc w:val="center"/>
            </w:pPr>
            <w:r>
              <w:rPr>
                <w:rFonts w:ascii="Arial" w:hAnsi="Arial"/>
                <w:sz w:val="17"/>
              </w:rPr>
              <w:t>135.00</w:t>
            </w:r>
          </w:p>
        </w:tc>
        <w:tc>
          <w:tcPr>
            <w:tcW w:w="1325" w:type="dxa"/>
            <w:tcMar>
              <w:top w:w="45" w:type="dxa"/>
              <w:left w:w="45" w:type="dxa"/>
              <w:bottom w:w="45" w:type="dxa"/>
              <w:right w:w="45" w:type="dxa"/>
            </w:tcMar>
            <w:vAlign w:val="center"/>
          </w:tcPr>
          <w:p w14:paraId="7E2714BF" w14:textId="77777777" w:rsidR="005D2D00" w:rsidRDefault="005D2D00" w:rsidP="00C575CF">
            <w:pPr>
              <w:spacing w:after="0"/>
              <w:jc w:val="center"/>
            </w:pPr>
            <w:r>
              <w:rPr>
                <w:rFonts w:ascii="Arial" w:hAnsi="Arial"/>
                <w:sz w:val="17"/>
              </w:rPr>
              <w:t>399.73</w:t>
            </w:r>
          </w:p>
        </w:tc>
        <w:tc>
          <w:tcPr>
            <w:tcW w:w="1325" w:type="dxa"/>
            <w:tcMar>
              <w:top w:w="45" w:type="dxa"/>
              <w:left w:w="45" w:type="dxa"/>
              <w:bottom w:w="45" w:type="dxa"/>
              <w:right w:w="45" w:type="dxa"/>
            </w:tcMar>
            <w:vAlign w:val="center"/>
          </w:tcPr>
          <w:p w14:paraId="3C53CEC2" w14:textId="77777777" w:rsidR="005D2D00" w:rsidRDefault="005D2D00" w:rsidP="00C575CF">
            <w:pPr>
              <w:spacing w:after="0"/>
              <w:jc w:val="center"/>
            </w:pPr>
            <w:r>
              <w:rPr>
                <w:rFonts w:ascii="Arial" w:hAnsi="Arial"/>
                <w:sz w:val="17"/>
              </w:rPr>
              <w:t>386.31</w:t>
            </w:r>
          </w:p>
        </w:tc>
      </w:tr>
      <w:tr w:rsidR="005D2D00" w14:paraId="319FF70B" w14:textId="77777777" w:rsidTr="00C575CF">
        <w:trPr>
          <w:jc w:val="center"/>
        </w:trPr>
        <w:tc>
          <w:tcPr>
            <w:tcW w:w="2088" w:type="dxa"/>
            <w:tcMar>
              <w:top w:w="45" w:type="dxa"/>
              <w:left w:w="45" w:type="dxa"/>
              <w:bottom w:w="45" w:type="dxa"/>
              <w:right w:w="45" w:type="dxa"/>
            </w:tcMar>
            <w:vAlign w:val="center"/>
          </w:tcPr>
          <w:p w14:paraId="22ED9BB3" w14:textId="77777777" w:rsidR="005D2D00" w:rsidRDefault="005D2D00" w:rsidP="00C575CF">
            <w:pPr>
              <w:spacing w:after="0"/>
            </w:pPr>
            <w:r>
              <w:rPr>
                <w:rFonts w:ascii="Arial" w:hAnsi="Arial"/>
                <w:sz w:val="17"/>
              </w:rPr>
              <w:t>Pentatonic Down</w:t>
            </w:r>
          </w:p>
        </w:tc>
        <w:tc>
          <w:tcPr>
            <w:tcW w:w="2232" w:type="dxa"/>
            <w:tcMar>
              <w:top w:w="45" w:type="dxa"/>
              <w:left w:w="45" w:type="dxa"/>
              <w:bottom w:w="45" w:type="dxa"/>
              <w:right w:w="45" w:type="dxa"/>
            </w:tcMar>
            <w:vAlign w:val="center"/>
          </w:tcPr>
          <w:p w14:paraId="107AF713" w14:textId="77777777" w:rsidR="005D2D00" w:rsidRDefault="005D2D00" w:rsidP="00C575CF">
            <w:pPr>
              <w:spacing w:after="0"/>
            </w:pPr>
            <w:r>
              <w:rPr>
                <w:rFonts w:ascii="Arial" w:hAnsi="Arial"/>
                <w:sz w:val="17"/>
              </w:rPr>
              <w:t>Original reference</w:t>
            </w:r>
          </w:p>
        </w:tc>
        <w:tc>
          <w:tcPr>
            <w:tcW w:w="1037" w:type="dxa"/>
            <w:tcMar>
              <w:top w:w="45" w:type="dxa"/>
              <w:left w:w="45" w:type="dxa"/>
              <w:bottom w:w="45" w:type="dxa"/>
              <w:right w:w="45" w:type="dxa"/>
            </w:tcMar>
            <w:vAlign w:val="center"/>
          </w:tcPr>
          <w:p w14:paraId="58654D99" w14:textId="77777777" w:rsidR="005D2D00" w:rsidRDefault="005D2D00" w:rsidP="00C575CF">
            <w:pPr>
              <w:spacing w:after="0"/>
              <w:jc w:val="center"/>
            </w:pPr>
            <w:r>
              <w:rPr>
                <w:rFonts w:ascii="Arial" w:hAnsi="Arial"/>
                <w:sz w:val="17"/>
              </w:rPr>
              <w:t>216.00</w:t>
            </w:r>
          </w:p>
        </w:tc>
        <w:tc>
          <w:tcPr>
            <w:tcW w:w="1123" w:type="dxa"/>
            <w:tcMar>
              <w:top w:w="45" w:type="dxa"/>
              <w:left w:w="45" w:type="dxa"/>
              <w:bottom w:w="45" w:type="dxa"/>
              <w:right w:w="45" w:type="dxa"/>
            </w:tcMar>
            <w:vAlign w:val="center"/>
          </w:tcPr>
          <w:p w14:paraId="415EBB2D" w14:textId="77777777" w:rsidR="005D2D00" w:rsidRDefault="005D2D00" w:rsidP="00C575CF">
            <w:pPr>
              <w:spacing w:after="0"/>
              <w:jc w:val="center"/>
            </w:pPr>
            <w:r>
              <w:rPr>
                <w:rFonts w:ascii="Arial" w:hAnsi="Arial"/>
                <w:sz w:val="17"/>
              </w:rPr>
              <w:t>272.10</w:t>
            </w:r>
          </w:p>
        </w:tc>
        <w:tc>
          <w:tcPr>
            <w:tcW w:w="1123" w:type="dxa"/>
            <w:tcMar>
              <w:top w:w="45" w:type="dxa"/>
              <w:left w:w="45" w:type="dxa"/>
              <w:bottom w:w="45" w:type="dxa"/>
              <w:right w:w="45" w:type="dxa"/>
            </w:tcMar>
            <w:vAlign w:val="center"/>
          </w:tcPr>
          <w:p w14:paraId="6A3F89F5" w14:textId="77777777" w:rsidR="005D2D00" w:rsidRDefault="005D2D00" w:rsidP="00C575CF">
            <w:pPr>
              <w:spacing w:after="0"/>
              <w:jc w:val="center"/>
            </w:pPr>
            <w:r>
              <w:rPr>
                <w:rFonts w:ascii="Arial" w:hAnsi="Arial"/>
                <w:sz w:val="17"/>
              </w:rPr>
              <w:t>270.00</w:t>
            </w:r>
          </w:p>
        </w:tc>
        <w:tc>
          <w:tcPr>
            <w:tcW w:w="1325" w:type="dxa"/>
            <w:tcMar>
              <w:top w:w="45" w:type="dxa"/>
              <w:left w:w="45" w:type="dxa"/>
              <w:bottom w:w="45" w:type="dxa"/>
              <w:right w:w="45" w:type="dxa"/>
            </w:tcMar>
            <w:vAlign w:val="center"/>
          </w:tcPr>
          <w:p w14:paraId="229C6954" w14:textId="77777777" w:rsidR="005D2D00" w:rsidRDefault="005D2D00" w:rsidP="00C575CF">
            <w:pPr>
              <w:spacing w:after="0"/>
              <w:jc w:val="center"/>
            </w:pPr>
            <w:r>
              <w:rPr>
                <w:rFonts w:ascii="Arial" w:hAnsi="Arial"/>
                <w:sz w:val="17"/>
              </w:rPr>
              <w:t>399.73</w:t>
            </w:r>
          </w:p>
        </w:tc>
        <w:tc>
          <w:tcPr>
            <w:tcW w:w="1325" w:type="dxa"/>
            <w:tcMar>
              <w:top w:w="45" w:type="dxa"/>
              <w:left w:w="45" w:type="dxa"/>
              <w:bottom w:w="45" w:type="dxa"/>
              <w:right w:w="45" w:type="dxa"/>
            </w:tcMar>
            <w:vAlign w:val="center"/>
          </w:tcPr>
          <w:p w14:paraId="65816F84" w14:textId="77777777" w:rsidR="005D2D00" w:rsidRDefault="005D2D00" w:rsidP="00C575CF">
            <w:pPr>
              <w:spacing w:after="0"/>
              <w:jc w:val="center"/>
            </w:pPr>
            <w:r>
              <w:rPr>
                <w:rFonts w:ascii="Arial" w:hAnsi="Arial"/>
                <w:sz w:val="17"/>
              </w:rPr>
              <w:t>386.31</w:t>
            </w:r>
          </w:p>
        </w:tc>
      </w:tr>
      <w:tr w:rsidR="005D2D00" w14:paraId="3532ECF8" w14:textId="77777777" w:rsidTr="00C575CF">
        <w:trPr>
          <w:jc w:val="center"/>
        </w:trPr>
        <w:tc>
          <w:tcPr>
            <w:tcW w:w="2088" w:type="dxa"/>
            <w:tcMar>
              <w:top w:w="45" w:type="dxa"/>
              <w:left w:w="45" w:type="dxa"/>
              <w:bottom w:w="45" w:type="dxa"/>
              <w:right w:w="45" w:type="dxa"/>
            </w:tcMar>
            <w:vAlign w:val="center"/>
          </w:tcPr>
          <w:p w14:paraId="60D51D89" w14:textId="77777777" w:rsidR="005D2D00" w:rsidRDefault="005D2D00" w:rsidP="00C575CF">
            <w:pPr>
              <w:spacing w:after="0"/>
            </w:pPr>
            <w:r>
              <w:rPr>
                <w:rFonts w:ascii="Arial" w:hAnsi="Arial"/>
                <w:sz w:val="17"/>
              </w:rPr>
              <w:t>Pentatonic Down</w:t>
            </w:r>
          </w:p>
        </w:tc>
        <w:tc>
          <w:tcPr>
            <w:tcW w:w="2232" w:type="dxa"/>
            <w:tcMar>
              <w:top w:w="45" w:type="dxa"/>
              <w:left w:w="45" w:type="dxa"/>
              <w:bottom w:w="45" w:type="dxa"/>
              <w:right w:w="45" w:type="dxa"/>
            </w:tcMar>
            <w:vAlign w:val="center"/>
          </w:tcPr>
          <w:p w14:paraId="6ADB07FA" w14:textId="77777777" w:rsidR="005D2D00" w:rsidRDefault="005D2D00" w:rsidP="00C575CF">
            <w:pPr>
              <w:spacing w:after="0"/>
            </w:pPr>
            <w:r>
              <w:rPr>
                <w:rFonts w:ascii="Arial" w:hAnsi="Arial"/>
                <w:sz w:val="17"/>
              </w:rPr>
              <w:t>Lower-octave reference</w:t>
            </w:r>
          </w:p>
        </w:tc>
        <w:tc>
          <w:tcPr>
            <w:tcW w:w="1037" w:type="dxa"/>
            <w:tcMar>
              <w:top w:w="45" w:type="dxa"/>
              <w:left w:w="45" w:type="dxa"/>
              <w:bottom w:w="45" w:type="dxa"/>
              <w:right w:w="45" w:type="dxa"/>
            </w:tcMar>
            <w:vAlign w:val="center"/>
          </w:tcPr>
          <w:p w14:paraId="6FCE01A5" w14:textId="77777777" w:rsidR="005D2D00" w:rsidRDefault="005D2D00" w:rsidP="00C575CF">
            <w:pPr>
              <w:spacing w:after="0"/>
              <w:jc w:val="center"/>
            </w:pPr>
            <w:r>
              <w:rPr>
                <w:rFonts w:ascii="Arial" w:hAnsi="Arial"/>
                <w:sz w:val="17"/>
              </w:rPr>
              <w:t>108.00</w:t>
            </w:r>
          </w:p>
        </w:tc>
        <w:tc>
          <w:tcPr>
            <w:tcW w:w="1123" w:type="dxa"/>
            <w:tcMar>
              <w:top w:w="45" w:type="dxa"/>
              <w:left w:w="45" w:type="dxa"/>
              <w:bottom w:w="45" w:type="dxa"/>
              <w:right w:w="45" w:type="dxa"/>
            </w:tcMar>
            <w:vAlign w:val="center"/>
          </w:tcPr>
          <w:p w14:paraId="4D2212A6" w14:textId="77777777" w:rsidR="005D2D00" w:rsidRDefault="005D2D00" w:rsidP="00C575CF">
            <w:pPr>
              <w:spacing w:after="0"/>
              <w:jc w:val="center"/>
            </w:pPr>
            <w:r>
              <w:rPr>
                <w:rFonts w:ascii="Arial" w:hAnsi="Arial"/>
                <w:sz w:val="17"/>
              </w:rPr>
              <w:t>136.05</w:t>
            </w:r>
          </w:p>
        </w:tc>
        <w:tc>
          <w:tcPr>
            <w:tcW w:w="1123" w:type="dxa"/>
            <w:tcMar>
              <w:top w:w="45" w:type="dxa"/>
              <w:left w:w="45" w:type="dxa"/>
              <w:bottom w:w="45" w:type="dxa"/>
              <w:right w:w="45" w:type="dxa"/>
            </w:tcMar>
            <w:vAlign w:val="center"/>
          </w:tcPr>
          <w:p w14:paraId="2F323FF3" w14:textId="77777777" w:rsidR="005D2D00" w:rsidRDefault="005D2D00" w:rsidP="00C575CF">
            <w:pPr>
              <w:spacing w:after="0"/>
              <w:jc w:val="center"/>
            </w:pPr>
            <w:r>
              <w:rPr>
                <w:rFonts w:ascii="Arial" w:hAnsi="Arial"/>
                <w:sz w:val="17"/>
              </w:rPr>
              <w:t>135.00</w:t>
            </w:r>
          </w:p>
        </w:tc>
        <w:tc>
          <w:tcPr>
            <w:tcW w:w="1325" w:type="dxa"/>
            <w:tcMar>
              <w:top w:w="45" w:type="dxa"/>
              <w:left w:w="45" w:type="dxa"/>
              <w:bottom w:w="45" w:type="dxa"/>
              <w:right w:w="45" w:type="dxa"/>
            </w:tcMar>
            <w:vAlign w:val="center"/>
          </w:tcPr>
          <w:p w14:paraId="35CC185B" w14:textId="77777777" w:rsidR="005D2D00" w:rsidRDefault="005D2D00" w:rsidP="00C575CF">
            <w:pPr>
              <w:spacing w:after="0"/>
              <w:jc w:val="center"/>
            </w:pPr>
            <w:r>
              <w:rPr>
                <w:rFonts w:ascii="Arial" w:hAnsi="Arial"/>
                <w:sz w:val="17"/>
              </w:rPr>
              <w:t>399.73</w:t>
            </w:r>
          </w:p>
        </w:tc>
        <w:tc>
          <w:tcPr>
            <w:tcW w:w="1325" w:type="dxa"/>
            <w:tcMar>
              <w:top w:w="45" w:type="dxa"/>
              <w:left w:w="45" w:type="dxa"/>
              <w:bottom w:w="45" w:type="dxa"/>
              <w:right w:w="45" w:type="dxa"/>
            </w:tcMar>
            <w:vAlign w:val="center"/>
          </w:tcPr>
          <w:p w14:paraId="71CF350B" w14:textId="77777777" w:rsidR="005D2D00" w:rsidRDefault="005D2D00" w:rsidP="00C575CF">
            <w:pPr>
              <w:spacing w:after="0"/>
              <w:jc w:val="center"/>
            </w:pPr>
            <w:r>
              <w:rPr>
                <w:rFonts w:ascii="Arial" w:hAnsi="Arial"/>
                <w:sz w:val="17"/>
              </w:rPr>
              <w:t>386.31</w:t>
            </w:r>
          </w:p>
        </w:tc>
      </w:tr>
    </w:tbl>
    <w:p w14:paraId="7DB9B73D" w14:textId="77777777" w:rsidR="005D2D00" w:rsidRDefault="005D2D00" w:rsidP="005D2D00"/>
    <w:p w14:paraId="24C636C4" w14:textId="77777777" w:rsidR="005D2D00" w:rsidRDefault="005D2D00" w:rsidP="00C576F1"/>
    <w:p w14:paraId="6AA893A6" w14:textId="77777777" w:rsidR="005D2D00" w:rsidRDefault="005D2D00" w:rsidP="00C576F1"/>
    <w:p w14:paraId="7430B87C" w14:textId="77777777" w:rsidR="005D2D00" w:rsidRDefault="005D2D00" w:rsidP="00C576F1"/>
    <w:p w14:paraId="08A96C4D" w14:textId="77777777" w:rsidR="005D2D00" w:rsidRDefault="005D2D00" w:rsidP="00C576F1"/>
    <w:p w14:paraId="74724269" w14:textId="77777777" w:rsidR="005D2D00" w:rsidRDefault="005D2D00" w:rsidP="00C576F1"/>
    <w:p w14:paraId="3D7256A2" w14:textId="77777777" w:rsidR="005D2D00" w:rsidRDefault="005D2D00" w:rsidP="00C576F1"/>
    <w:p w14:paraId="4C31A346" w14:textId="77777777" w:rsidR="005D2D00" w:rsidRDefault="005D2D00" w:rsidP="00C576F1"/>
    <w:p w14:paraId="010D84BF" w14:textId="77777777" w:rsidR="005D2D00" w:rsidRDefault="005D2D00" w:rsidP="00C576F1"/>
    <w:p w14:paraId="67B4E3B4" w14:textId="77777777" w:rsidR="005D2D00" w:rsidRDefault="005D2D00" w:rsidP="00C576F1"/>
    <w:p w14:paraId="3A456B09" w14:textId="77777777" w:rsidR="005D2D00" w:rsidRDefault="005D2D00" w:rsidP="00C576F1"/>
    <w:p w14:paraId="5C8B790A" w14:textId="77777777" w:rsidR="005D2D00" w:rsidRDefault="005D2D00" w:rsidP="00C576F1"/>
    <w:p w14:paraId="789ED26B" w14:textId="77777777" w:rsidR="005D2D00" w:rsidRDefault="005D2D00" w:rsidP="00C576F1"/>
    <w:p w14:paraId="6963BDFD" w14:textId="77777777" w:rsidR="005D2D00" w:rsidRDefault="005D2D00" w:rsidP="00C576F1"/>
    <w:p w14:paraId="6F3E9B8D" w14:textId="77777777" w:rsidR="005D2D00" w:rsidRDefault="005D2D00" w:rsidP="00C576F1"/>
    <w:p w14:paraId="3A98B305" w14:textId="77777777" w:rsidR="005D2D00" w:rsidRDefault="005D2D00" w:rsidP="00C576F1"/>
    <w:p w14:paraId="78E8ACA1" w14:textId="77777777" w:rsidR="005D2D00" w:rsidRDefault="005D2D00" w:rsidP="00C576F1"/>
    <w:p w14:paraId="4E03DE4C" w14:textId="77777777" w:rsidR="005D2D00" w:rsidRDefault="005D2D00" w:rsidP="005D2D00">
      <w:pPr>
        <w:spacing w:after="40"/>
      </w:pPr>
      <w:r>
        <w:rPr>
          <w:rFonts w:ascii="Arial" w:hAnsi="Arial"/>
          <w:b/>
        </w:rPr>
        <w:t>Table G1b. Complete participant task-level acoustic results</w:t>
      </w:r>
    </w:p>
    <w:p w14:paraId="0573EF71" w14:textId="77777777" w:rsidR="005D2D00" w:rsidRDefault="005D2D00" w:rsidP="005D2D00">
      <w:pPr>
        <w:spacing w:after="100"/>
      </w:pPr>
      <w:r>
        <w:rPr>
          <w:rFonts w:ascii="Arial" w:hAnsi="Arial"/>
          <w:i/>
          <w:sz w:val="17"/>
        </w:rPr>
        <w:t>Note. Reference frequencies and theoretical interval values are reported in Table G1a. Participant codes identify study group (A = intervention; B = non-intervention comparison). B11 Assessments 3 and 4 contain six valid task observations each.</w:t>
      </w:r>
    </w:p>
    <w:tbl>
      <w:tblPr>
        <w:tblW w:w="0" w:type="auto"/>
        <w:jc w:val="center"/>
        <w:tblLayout w:type="fixed"/>
        <w:tblLook w:val="04A0" w:firstRow="1" w:lastRow="0" w:firstColumn="1" w:lastColumn="0" w:noHBand="0" w:noVBand="1"/>
      </w:tblPr>
      <w:tblGrid>
        <w:gridCol w:w="936"/>
        <w:gridCol w:w="936"/>
        <w:gridCol w:w="1800"/>
        <w:gridCol w:w="1123"/>
        <w:gridCol w:w="1296"/>
        <w:gridCol w:w="1181"/>
        <w:gridCol w:w="1181"/>
        <w:gridCol w:w="1440"/>
        <w:gridCol w:w="1037"/>
        <w:gridCol w:w="1123"/>
      </w:tblGrid>
      <w:tr w:rsidR="005D2D00" w14:paraId="2755DEBD" w14:textId="77777777" w:rsidTr="00C575CF">
        <w:trPr>
          <w:tblHeader/>
          <w:jc w:val="center"/>
        </w:trPr>
        <w:tc>
          <w:tcPr>
            <w:tcW w:w="936" w:type="dxa"/>
            <w:shd w:val="clear" w:color="auto" w:fill="D9EAF7"/>
            <w:tcMar>
              <w:top w:w="35" w:type="dxa"/>
              <w:left w:w="35" w:type="dxa"/>
              <w:bottom w:w="35" w:type="dxa"/>
              <w:right w:w="35" w:type="dxa"/>
            </w:tcMar>
            <w:vAlign w:val="center"/>
          </w:tcPr>
          <w:p w14:paraId="4BB56FC2" w14:textId="77777777" w:rsidR="005D2D00" w:rsidRDefault="005D2D00" w:rsidP="00C575CF">
            <w:pPr>
              <w:spacing w:after="0"/>
              <w:jc w:val="center"/>
            </w:pPr>
            <w:r>
              <w:rPr>
                <w:rFonts w:ascii="Arial" w:hAnsi="Arial"/>
                <w:b/>
                <w:sz w:val="14"/>
              </w:rPr>
              <w:t>Participant</w:t>
            </w:r>
          </w:p>
        </w:tc>
        <w:tc>
          <w:tcPr>
            <w:tcW w:w="936" w:type="dxa"/>
            <w:shd w:val="clear" w:color="auto" w:fill="D9EAF7"/>
            <w:tcMar>
              <w:top w:w="35" w:type="dxa"/>
              <w:left w:w="35" w:type="dxa"/>
              <w:bottom w:w="35" w:type="dxa"/>
              <w:right w:w="35" w:type="dxa"/>
            </w:tcMar>
            <w:vAlign w:val="center"/>
          </w:tcPr>
          <w:p w14:paraId="0A8D37AD" w14:textId="77777777" w:rsidR="005D2D00" w:rsidRDefault="005D2D00" w:rsidP="00C575CF">
            <w:pPr>
              <w:spacing w:after="0"/>
              <w:jc w:val="center"/>
            </w:pPr>
            <w:r>
              <w:rPr>
                <w:rFonts w:ascii="Arial" w:hAnsi="Arial"/>
                <w:b/>
                <w:sz w:val="14"/>
              </w:rPr>
              <w:t>Assessment</w:t>
            </w:r>
          </w:p>
        </w:tc>
        <w:tc>
          <w:tcPr>
            <w:tcW w:w="1800" w:type="dxa"/>
            <w:shd w:val="clear" w:color="auto" w:fill="D9EAF7"/>
            <w:tcMar>
              <w:top w:w="35" w:type="dxa"/>
              <w:left w:w="35" w:type="dxa"/>
              <w:bottom w:w="35" w:type="dxa"/>
              <w:right w:w="35" w:type="dxa"/>
            </w:tcMar>
            <w:vAlign w:val="center"/>
          </w:tcPr>
          <w:p w14:paraId="669DA549" w14:textId="77777777" w:rsidR="005D2D00" w:rsidRDefault="005D2D00" w:rsidP="00C575CF">
            <w:pPr>
              <w:spacing w:after="0"/>
              <w:jc w:val="center"/>
            </w:pPr>
            <w:r>
              <w:rPr>
                <w:rFonts w:ascii="Arial" w:hAnsi="Arial"/>
                <w:b/>
                <w:sz w:val="14"/>
              </w:rPr>
              <w:t>Task</w:t>
            </w:r>
          </w:p>
        </w:tc>
        <w:tc>
          <w:tcPr>
            <w:tcW w:w="1123" w:type="dxa"/>
            <w:shd w:val="clear" w:color="auto" w:fill="D9EAF7"/>
            <w:tcMar>
              <w:top w:w="35" w:type="dxa"/>
              <w:left w:w="35" w:type="dxa"/>
              <w:bottom w:w="35" w:type="dxa"/>
              <w:right w:w="35" w:type="dxa"/>
            </w:tcMar>
            <w:vAlign w:val="center"/>
          </w:tcPr>
          <w:p w14:paraId="48DADFA0" w14:textId="77777777" w:rsidR="005D2D00" w:rsidRDefault="005D2D00" w:rsidP="00C575CF">
            <w:pPr>
              <w:spacing w:after="0"/>
              <w:jc w:val="center"/>
            </w:pPr>
            <w:r>
              <w:rPr>
                <w:rFonts w:ascii="Arial" w:hAnsi="Arial"/>
                <w:b/>
                <w:sz w:val="14"/>
              </w:rPr>
              <w:t>Produced F0</w:t>
            </w:r>
            <w:r>
              <w:rPr>
                <w:rFonts w:ascii="Arial" w:hAnsi="Arial"/>
                <w:b/>
                <w:sz w:val="14"/>
              </w:rPr>
              <w:br/>
              <w:t>(Hz)</w:t>
            </w:r>
          </w:p>
        </w:tc>
        <w:tc>
          <w:tcPr>
            <w:tcW w:w="1296" w:type="dxa"/>
            <w:shd w:val="clear" w:color="auto" w:fill="D9EAF7"/>
            <w:tcMar>
              <w:top w:w="35" w:type="dxa"/>
              <w:left w:w="35" w:type="dxa"/>
              <w:bottom w:w="35" w:type="dxa"/>
              <w:right w:w="35" w:type="dxa"/>
            </w:tcMar>
            <w:vAlign w:val="center"/>
          </w:tcPr>
          <w:p w14:paraId="0FC1CB81" w14:textId="77777777" w:rsidR="005D2D00" w:rsidRDefault="005D2D00" w:rsidP="00C575CF">
            <w:pPr>
              <w:spacing w:after="0"/>
              <w:jc w:val="center"/>
            </w:pPr>
            <w:r>
              <w:rPr>
                <w:rFonts w:ascii="Arial" w:hAnsi="Arial"/>
                <w:b/>
                <w:sz w:val="14"/>
              </w:rPr>
              <w:t>Produced interval</w:t>
            </w:r>
            <w:r>
              <w:rPr>
                <w:rFonts w:ascii="Arial" w:hAnsi="Arial"/>
                <w:b/>
                <w:sz w:val="14"/>
              </w:rPr>
              <w:br/>
              <w:t>(cents)</w:t>
            </w:r>
          </w:p>
        </w:tc>
        <w:tc>
          <w:tcPr>
            <w:tcW w:w="1181" w:type="dxa"/>
            <w:shd w:val="clear" w:color="auto" w:fill="D9EAF7"/>
            <w:tcMar>
              <w:top w:w="35" w:type="dxa"/>
              <w:left w:w="35" w:type="dxa"/>
              <w:bottom w:w="35" w:type="dxa"/>
              <w:right w:w="35" w:type="dxa"/>
            </w:tcMar>
            <w:vAlign w:val="center"/>
          </w:tcPr>
          <w:p w14:paraId="18A8C731" w14:textId="77777777" w:rsidR="005D2D00" w:rsidRDefault="005D2D00" w:rsidP="00C575CF">
            <w:pPr>
              <w:spacing w:after="0"/>
              <w:jc w:val="center"/>
            </w:pPr>
            <w:r>
              <w:rPr>
                <w:rFonts w:ascii="Arial" w:hAnsi="Arial"/>
                <w:b/>
                <w:sz w:val="14"/>
              </w:rPr>
              <w:t>ET deviation</w:t>
            </w:r>
            <w:r>
              <w:rPr>
                <w:rFonts w:ascii="Arial" w:hAnsi="Arial"/>
                <w:b/>
                <w:sz w:val="14"/>
              </w:rPr>
              <w:br/>
              <w:t>(cents)</w:t>
            </w:r>
          </w:p>
        </w:tc>
        <w:tc>
          <w:tcPr>
            <w:tcW w:w="1181" w:type="dxa"/>
            <w:shd w:val="clear" w:color="auto" w:fill="D9EAF7"/>
            <w:tcMar>
              <w:top w:w="35" w:type="dxa"/>
              <w:left w:w="35" w:type="dxa"/>
              <w:bottom w:w="35" w:type="dxa"/>
              <w:right w:w="35" w:type="dxa"/>
            </w:tcMar>
            <w:vAlign w:val="center"/>
          </w:tcPr>
          <w:p w14:paraId="1DEE668A" w14:textId="77777777" w:rsidR="005D2D00" w:rsidRDefault="005D2D00" w:rsidP="00C575CF">
            <w:pPr>
              <w:spacing w:after="0"/>
              <w:jc w:val="center"/>
            </w:pPr>
            <w:r>
              <w:rPr>
                <w:rFonts w:ascii="Arial" w:hAnsi="Arial"/>
                <w:b/>
                <w:sz w:val="14"/>
              </w:rPr>
              <w:t>JI deviation</w:t>
            </w:r>
            <w:r>
              <w:rPr>
                <w:rFonts w:ascii="Arial" w:hAnsi="Arial"/>
                <w:b/>
                <w:sz w:val="14"/>
              </w:rPr>
              <w:br/>
              <w:t>(cents)</w:t>
            </w:r>
          </w:p>
        </w:tc>
        <w:tc>
          <w:tcPr>
            <w:tcW w:w="1440" w:type="dxa"/>
            <w:shd w:val="clear" w:color="auto" w:fill="D9EAF7"/>
            <w:tcMar>
              <w:top w:w="35" w:type="dxa"/>
              <w:left w:w="35" w:type="dxa"/>
              <w:bottom w:w="35" w:type="dxa"/>
              <w:right w:w="35" w:type="dxa"/>
            </w:tcMar>
            <w:vAlign w:val="center"/>
          </w:tcPr>
          <w:p w14:paraId="5DE07766" w14:textId="77777777" w:rsidR="005D2D00" w:rsidRDefault="005D2D00" w:rsidP="00C575CF">
            <w:pPr>
              <w:spacing w:after="0"/>
              <w:jc w:val="center"/>
            </w:pPr>
            <w:r>
              <w:rPr>
                <w:rFonts w:ascii="Arial" w:hAnsi="Arial"/>
                <w:b/>
                <w:sz w:val="14"/>
              </w:rPr>
              <w:t>Nearest-reference</w:t>
            </w:r>
            <w:r>
              <w:rPr>
                <w:rFonts w:ascii="Arial" w:hAnsi="Arial"/>
                <w:b/>
                <w:sz w:val="14"/>
              </w:rPr>
              <w:br/>
              <w:t>error (cents)</w:t>
            </w:r>
          </w:p>
        </w:tc>
        <w:tc>
          <w:tcPr>
            <w:tcW w:w="1037" w:type="dxa"/>
            <w:shd w:val="clear" w:color="auto" w:fill="D9EAF7"/>
            <w:tcMar>
              <w:top w:w="35" w:type="dxa"/>
              <w:left w:w="35" w:type="dxa"/>
              <w:bottom w:w="35" w:type="dxa"/>
              <w:right w:w="35" w:type="dxa"/>
            </w:tcMar>
            <w:vAlign w:val="center"/>
          </w:tcPr>
          <w:p w14:paraId="075177E6" w14:textId="77777777" w:rsidR="005D2D00" w:rsidRDefault="005D2D00" w:rsidP="00C575CF">
            <w:pPr>
              <w:spacing w:after="0"/>
              <w:jc w:val="center"/>
            </w:pPr>
            <w:r>
              <w:rPr>
                <w:rFonts w:ascii="Arial" w:hAnsi="Arial"/>
                <w:b/>
                <w:sz w:val="14"/>
              </w:rPr>
              <w:t>ET-JI</w:t>
            </w:r>
            <w:r>
              <w:rPr>
                <w:rFonts w:ascii="Arial" w:hAnsi="Arial"/>
                <w:b/>
                <w:sz w:val="14"/>
              </w:rPr>
              <w:br/>
              <w:t>tendency</w:t>
            </w:r>
          </w:p>
        </w:tc>
        <w:tc>
          <w:tcPr>
            <w:tcW w:w="1123" w:type="dxa"/>
            <w:shd w:val="clear" w:color="auto" w:fill="D9EAF7"/>
            <w:tcMar>
              <w:top w:w="35" w:type="dxa"/>
              <w:left w:w="35" w:type="dxa"/>
              <w:bottom w:w="35" w:type="dxa"/>
              <w:right w:w="35" w:type="dxa"/>
            </w:tcMar>
            <w:vAlign w:val="center"/>
          </w:tcPr>
          <w:p w14:paraId="5B715EFC" w14:textId="77777777" w:rsidR="005D2D00" w:rsidRDefault="005D2D00" w:rsidP="00C575CF">
            <w:pPr>
              <w:spacing w:after="0"/>
              <w:jc w:val="center"/>
            </w:pPr>
            <w:r>
              <w:rPr>
                <w:rFonts w:ascii="Arial" w:hAnsi="Arial"/>
                <w:b/>
                <w:sz w:val="14"/>
              </w:rPr>
              <w:t>Nearest</w:t>
            </w:r>
            <w:r>
              <w:rPr>
                <w:rFonts w:ascii="Arial" w:hAnsi="Arial"/>
                <w:b/>
                <w:sz w:val="14"/>
              </w:rPr>
              <w:br/>
              <w:t>reference</w:t>
            </w:r>
          </w:p>
        </w:tc>
      </w:tr>
      <w:tr w:rsidR="005D2D00" w14:paraId="697DD3F9" w14:textId="77777777" w:rsidTr="00C575CF">
        <w:trPr>
          <w:cantSplit/>
          <w:jc w:val="center"/>
        </w:trPr>
        <w:tc>
          <w:tcPr>
            <w:tcW w:w="936" w:type="dxa"/>
            <w:tcMar>
              <w:top w:w="35" w:type="dxa"/>
              <w:left w:w="35" w:type="dxa"/>
              <w:bottom w:w="35" w:type="dxa"/>
              <w:right w:w="35" w:type="dxa"/>
            </w:tcMar>
            <w:vAlign w:val="center"/>
          </w:tcPr>
          <w:p w14:paraId="244EAF6F" w14:textId="77777777" w:rsidR="005D2D00" w:rsidRDefault="005D2D00" w:rsidP="00C575CF">
            <w:pPr>
              <w:spacing w:after="0"/>
              <w:jc w:val="center"/>
            </w:pPr>
            <w:r>
              <w:rPr>
                <w:rFonts w:ascii="Arial" w:hAnsi="Arial"/>
                <w:sz w:val="14"/>
              </w:rPr>
              <w:t>A2</w:t>
            </w:r>
          </w:p>
        </w:tc>
        <w:tc>
          <w:tcPr>
            <w:tcW w:w="936" w:type="dxa"/>
            <w:tcMar>
              <w:top w:w="35" w:type="dxa"/>
              <w:left w:w="35" w:type="dxa"/>
              <w:bottom w:w="35" w:type="dxa"/>
              <w:right w:w="35" w:type="dxa"/>
            </w:tcMar>
            <w:vAlign w:val="center"/>
          </w:tcPr>
          <w:p w14:paraId="79AD06B1" w14:textId="77777777" w:rsidR="005D2D00" w:rsidRDefault="005D2D00" w:rsidP="00C575CF">
            <w:pPr>
              <w:spacing w:after="0"/>
              <w:jc w:val="center"/>
            </w:pPr>
            <w:r>
              <w:rPr>
                <w:rFonts w:ascii="Arial" w:hAnsi="Arial"/>
                <w:sz w:val="14"/>
              </w:rPr>
              <w:t>1</w:t>
            </w:r>
          </w:p>
        </w:tc>
        <w:tc>
          <w:tcPr>
            <w:tcW w:w="1800" w:type="dxa"/>
            <w:tcMar>
              <w:top w:w="35" w:type="dxa"/>
              <w:left w:w="35" w:type="dxa"/>
              <w:bottom w:w="35" w:type="dxa"/>
              <w:right w:w="35" w:type="dxa"/>
            </w:tcMar>
            <w:vAlign w:val="center"/>
          </w:tcPr>
          <w:p w14:paraId="7DE6BE8A" w14:textId="77777777" w:rsidR="005D2D00" w:rsidRDefault="005D2D00" w:rsidP="00C575CF">
            <w:pPr>
              <w:spacing w:after="0"/>
            </w:pPr>
            <w:r>
              <w:rPr>
                <w:rFonts w:ascii="Arial" w:hAnsi="Arial"/>
                <w:sz w:val="14"/>
              </w:rPr>
              <w:t>Major Third</w:t>
            </w:r>
          </w:p>
        </w:tc>
        <w:tc>
          <w:tcPr>
            <w:tcW w:w="1123" w:type="dxa"/>
            <w:tcMar>
              <w:top w:w="35" w:type="dxa"/>
              <w:left w:w="35" w:type="dxa"/>
              <w:bottom w:w="35" w:type="dxa"/>
              <w:right w:w="35" w:type="dxa"/>
            </w:tcMar>
            <w:vAlign w:val="center"/>
          </w:tcPr>
          <w:p w14:paraId="1828B948" w14:textId="77777777" w:rsidR="005D2D00" w:rsidRDefault="005D2D00" w:rsidP="00C575CF">
            <w:pPr>
              <w:spacing w:after="0"/>
              <w:jc w:val="center"/>
            </w:pPr>
            <w:r>
              <w:rPr>
                <w:rFonts w:ascii="Arial" w:hAnsi="Arial"/>
                <w:sz w:val="14"/>
              </w:rPr>
              <w:t>324.20</w:t>
            </w:r>
          </w:p>
        </w:tc>
        <w:tc>
          <w:tcPr>
            <w:tcW w:w="1296" w:type="dxa"/>
            <w:tcMar>
              <w:top w:w="35" w:type="dxa"/>
              <w:left w:w="35" w:type="dxa"/>
              <w:bottom w:w="35" w:type="dxa"/>
              <w:right w:w="35" w:type="dxa"/>
            </w:tcMar>
            <w:vAlign w:val="center"/>
          </w:tcPr>
          <w:p w14:paraId="6D58D073" w14:textId="77777777" w:rsidR="005D2D00" w:rsidRDefault="005D2D00" w:rsidP="00C575CF">
            <w:pPr>
              <w:spacing w:after="0"/>
              <w:jc w:val="center"/>
            </w:pPr>
            <w:r>
              <w:rPr>
                <w:rFonts w:ascii="Arial" w:hAnsi="Arial"/>
                <w:sz w:val="14"/>
              </w:rPr>
              <w:t>402.81</w:t>
            </w:r>
          </w:p>
        </w:tc>
        <w:tc>
          <w:tcPr>
            <w:tcW w:w="1181" w:type="dxa"/>
            <w:tcMar>
              <w:top w:w="35" w:type="dxa"/>
              <w:left w:w="35" w:type="dxa"/>
              <w:bottom w:w="35" w:type="dxa"/>
              <w:right w:w="35" w:type="dxa"/>
            </w:tcMar>
            <w:vAlign w:val="center"/>
          </w:tcPr>
          <w:p w14:paraId="0341CF0E" w14:textId="77777777" w:rsidR="005D2D00" w:rsidRDefault="005D2D00" w:rsidP="00C575CF">
            <w:pPr>
              <w:spacing w:after="0"/>
              <w:jc w:val="center"/>
            </w:pPr>
            <w:r>
              <w:rPr>
                <w:rFonts w:ascii="Arial" w:hAnsi="Arial"/>
                <w:sz w:val="14"/>
              </w:rPr>
              <w:t>3.21</w:t>
            </w:r>
          </w:p>
        </w:tc>
        <w:tc>
          <w:tcPr>
            <w:tcW w:w="1181" w:type="dxa"/>
            <w:tcMar>
              <w:top w:w="35" w:type="dxa"/>
              <w:left w:w="35" w:type="dxa"/>
              <w:bottom w:w="35" w:type="dxa"/>
              <w:right w:w="35" w:type="dxa"/>
            </w:tcMar>
            <w:vAlign w:val="center"/>
          </w:tcPr>
          <w:p w14:paraId="0EB1088E" w14:textId="77777777" w:rsidR="005D2D00" w:rsidRDefault="005D2D00" w:rsidP="00C575CF">
            <w:pPr>
              <w:spacing w:after="0"/>
              <w:jc w:val="center"/>
            </w:pPr>
            <w:r>
              <w:rPr>
                <w:rFonts w:ascii="Arial" w:hAnsi="Arial"/>
                <w:sz w:val="14"/>
              </w:rPr>
              <w:t>16.63</w:t>
            </w:r>
          </w:p>
        </w:tc>
        <w:tc>
          <w:tcPr>
            <w:tcW w:w="1440" w:type="dxa"/>
            <w:tcMar>
              <w:top w:w="35" w:type="dxa"/>
              <w:left w:w="35" w:type="dxa"/>
              <w:bottom w:w="35" w:type="dxa"/>
              <w:right w:w="35" w:type="dxa"/>
            </w:tcMar>
            <w:vAlign w:val="center"/>
          </w:tcPr>
          <w:p w14:paraId="38A1F978" w14:textId="77777777" w:rsidR="005D2D00" w:rsidRDefault="005D2D00" w:rsidP="00C575CF">
            <w:pPr>
              <w:spacing w:after="0"/>
              <w:jc w:val="center"/>
            </w:pPr>
            <w:r>
              <w:rPr>
                <w:rFonts w:ascii="Arial" w:hAnsi="Arial"/>
                <w:sz w:val="14"/>
              </w:rPr>
              <w:t>3.21</w:t>
            </w:r>
          </w:p>
        </w:tc>
        <w:tc>
          <w:tcPr>
            <w:tcW w:w="1037" w:type="dxa"/>
            <w:tcMar>
              <w:top w:w="35" w:type="dxa"/>
              <w:left w:w="35" w:type="dxa"/>
              <w:bottom w:w="35" w:type="dxa"/>
              <w:right w:w="35" w:type="dxa"/>
            </w:tcMar>
            <w:vAlign w:val="center"/>
          </w:tcPr>
          <w:p w14:paraId="38EC3ED2" w14:textId="77777777" w:rsidR="005D2D00" w:rsidRDefault="005D2D00" w:rsidP="00C575CF">
            <w:pPr>
              <w:spacing w:after="0"/>
              <w:jc w:val="center"/>
            </w:pPr>
            <w:r>
              <w:rPr>
                <w:rFonts w:ascii="Arial" w:hAnsi="Arial"/>
                <w:sz w:val="14"/>
              </w:rPr>
              <w:t>-1.48</w:t>
            </w:r>
          </w:p>
        </w:tc>
        <w:tc>
          <w:tcPr>
            <w:tcW w:w="1123" w:type="dxa"/>
            <w:tcMar>
              <w:top w:w="35" w:type="dxa"/>
              <w:left w:w="35" w:type="dxa"/>
              <w:bottom w:w="35" w:type="dxa"/>
              <w:right w:w="35" w:type="dxa"/>
            </w:tcMar>
            <w:vAlign w:val="center"/>
          </w:tcPr>
          <w:p w14:paraId="5A32CA0A" w14:textId="77777777" w:rsidR="005D2D00" w:rsidRDefault="005D2D00" w:rsidP="00C575CF">
            <w:pPr>
              <w:spacing w:after="0"/>
              <w:jc w:val="center"/>
            </w:pPr>
            <w:r>
              <w:rPr>
                <w:rFonts w:ascii="Arial" w:hAnsi="Arial"/>
                <w:sz w:val="14"/>
              </w:rPr>
              <w:t>ET</w:t>
            </w:r>
          </w:p>
        </w:tc>
      </w:tr>
      <w:tr w:rsidR="005D2D00" w14:paraId="66FFF595" w14:textId="77777777" w:rsidTr="00C575CF">
        <w:trPr>
          <w:cantSplit/>
          <w:jc w:val="center"/>
        </w:trPr>
        <w:tc>
          <w:tcPr>
            <w:tcW w:w="936" w:type="dxa"/>
            <w:tcMar>
              <w:top w:w="35" w:type="dxa"/>
              <w:left w:w="35" w:type="dxa"/>
              <w:bottom w:w="35" w:type="dxa"/>
              <w:right w:w="35" w:type="dxa"/>
            </w:tcMar>
            <w:vAlign w:val="center"/>
          </w:tcPr>
          <w:p w14:paraId="1B39D858" w14:textId="77777777" w:rsidR="005D2D00" w:rsidRDefault="005D2D00" w:rsidP="00C575CF">
            <w:pPr>
              <w:spacing w:after="0"/>
              <w:jc w:val="center"/>
            </w:pPr>
            <w:r>
              <w:rPr>
                <w:rFonts w:ascii="Arial" w:hAnsi="Arial"/>
                <w:sz w:val="14"/>
              </w:rPr>
              <w:t>A2</w:t>
            </w:r>
          </w:p>
        </w:tc>
        <w:tc>
          <w:tcPr>
            <w:tcW w:w="936" w:type="dxa"/>
            <w:tcMar>
              <w:top w:w="35" w:type="dxa"/>
              <w:left w:w="35" w:type="dxa"/>
              <w:bottom w:w="35" w:type="dxa"/>
              <w:right w:w="35" w:type="dxa"/>
            </w:tcMar>
            <w:vAlign w:val="center"/>
          </w:tcPr>
          <w:p w14:paraId="152D5621" w14:textId="77777777" w:rsidR="005D2D00" w:rsidRDefault="005D2D00" w:rsidP="00C575CF">
            <w:pPr>
              <w:spacing w:after="0"/>
              <w:jc w:val="center"/>
            </w:pPr>
            <w:r>
              <w:rPr>
                <w:rFonts w:ascii="Arial" w:hAnsi="Arial"/>
                <w:sz w:val="14"/>
              </w:rPr>
              <w:t>1</w:t>
            </w:r>
          </w:p>
        </w:tc>
        <w:tc>
          <w:tcPr>
            <w:tcW w:w="1800" w:type="dxa"/>
            <w:tcMar>
              <w:top w:w="35" w:type="dxa"/>
              <w:left w:w="35" w:type="dxa"/>
              <w:bottom w:w="35" w:type="dxa"/>
              <w:right w:w="35" w:type="dxa"/>
            </w:tcMar>
            <w:vAlign w:val="center"/>
          </w:tcPr>
          <w:p w14:paraId="074DDF46" w14:textId="77777777" w:rsidR="005D2D00" w:rsidRDefault="005D2D00" w:rsidP="00C575CF">
            <w:pPr>
              <w:spacing w:after="0"/>
            </w:pPr>
            <w:r>
              <w:rPr>
                <w:rFonts w:ascii="Arial" w:hAnsi="Arial"/>
                <w:sz w:val="14"/>
              </w:rPr>
              <w:t>Minor Third</w:t>
            </w:r>
          </w:p>
        </w:tc>
        <w:tc>
          <w:tcPr>
            <w:tcW w:w="1123" w:type="dxa"/>
            <w:tcMar>
              <w:top w:w="35" w:type="dxa"/>
              <w:left w:w="35" w:type="dxa"/>
              <w:bottom w:w="35" w:type="dxa"/>
              <w:right w:w="35" w:type="dxa"/>
            </w:tcMar>
            <w:vAlign w:val="center"/>
          </w:tcPr>
          <w:p w14:paraId="517B2525" w14:textId="77777777" w:rsidR="005D2D00" w:rsidRDefault="005D2D00" w:rsidP="00C575CF">
            <w:pPr>
              <w:spacing w:after="0"/>
              <w:jc w:val="center"/>
            </w:pPr>
            <w:r>
              <w:rPr>
                <w:rFonts w:ascii="Arial" w:hAnsi="Arial"/>
                <w:sz w:val="14"/>
              </w:rPr>
              <w:t>308.40</w:t>
            </w:r>
          </w:p>
        </w:tc>
        <w:tc>
          <w:tcPr>
            <w:tcW w:w="1296" w:type="dxa"/>
            <w:tcMar>
              <w:top w:w="35" w:type="dxa"/>
              <w:left w:w="35" w:type="dxa"/>
              <w:bottom w:w="35" w:type="dxa"/>
              <w:right w:w="35" w:type="dxa"/>
            </w:tcMar>
            <w:vAlign w:val="center"/>
          </w:tcPr>
          <w:p w14:paraId="7C4CD66D" w14:textId="77777777" w:rsidR="005D2D00" w:rsidRDefault="005D2D00" w:rsidP="00C575CF">
            <w:pPr>
              <w:spacing w:after="0"/>
              <w:jc w:val="center"/>
            </w:pPr>
            <w:r>
              <w:rPr>
                <w:rFonts w:ascii="Arial" w:hAnsi="Arial"/>
                <w:sz w:val="14"/>
              </w:rPr>
              <w:t>316.32</w:t>
            </w:r>
          </w:p>
        </w:tc>
        <w:tc>
          <w:tcPr>
            <w:tcW w:w="1181" w:type="dxa"/>
            <w:tcMar>
              <w:top w:w="35" w:type="dxa"/>
              <w:left w:w="35" w:type="dxa"/>
              <w:bottom w:w="35" w:type="dxa"/>
              <w:right w:w="35" w:type="dxa"/>
            </w:tcMar>
            <w:vAlign w:val="center"/>
          </w:tcPr>
          <w:p w14:paraId="2ACB1992" w14:textId="77777777" w:rsidR="005D2D00" w:rsidRDefault="005D2D00" w:rsidP="00C575CF">
            <w:pPr>
              <w:spacing w:after="0"/>
              <w:jc w:val="center"/>
            </w:pPr>
            <w:r>
              <w:rPr>
                <w:rFonts w:ascii="Arial" w:hAnsi="Arial"/>
                <w:sz w:val="14"/>
              </w:rPr>
              <w:t>16.36</w:t>
            </w:r>
          </w:p>
        </w:tc>
        <w:tc>
          <w:tcPr>
            <w:tcW w:w="1181" w:type="dxa"/>
            <w:tcMar>
              <w:top w:w="35" w:type="dxa"/>
              <w:left w:w="35" w:type="dxa"/>
              <w:bottom w:w="35" w:type="dxa"/>
              <w:right w:w="35" w:type="dxa"/>
            </w:tcMar>
            <w:vAlign w:val="center"/>
          </w:tcPr>
          <w:p w14:paraId="4CA0C730" w14:textId="77777777" w:rsidR="005D2D00" w:rsidRDefault="005D2D00" w:rsidP="00C575CF">
            <w:pPr>
              <w:spacing w:after="0"/>
              <w:jc w:val="center"/>
            </w:pPr>
            <w:r>
              <w:rPr>
                <w:rFonts w:ascii="Arial" w:hAnsi="Arial"/>
                <w:sz w:val="14"/>
              </w:rPr>
              <w:t>1.12</w:t>
            </w:r>
          </w:p>
        </w:tc>
        <w:tc>
          <w:tcPr>
            <w:tcW w:w="1440" w:type="dxa"/>
            <w:tcMar>
              <w:top w:w="35" w:type="dxa"/>
              <w:left w:w="35" w:type="dxa"/>
              <w:bottom w:w="35" w:type="dxa"/>
              <w:right w:w="35" w:type="dxa"/>
            </w:tcMar>
            <w:vAlign w:val="center"/>
          </w:tcPr>
          <w:p w14:paraId="4F064B69" w14:textId="77777777" w:rsidR="005D2D00" w:rsidRDefault="005D2D00" w:rsidP="00C575CF">
            <w:pPr>
              <w:spacing w:after="0"/>
              <w:jc w:val="center"/>
            </w:pPr>
            <w:r>
              <w:rPr>
                <w:rFonts w:ascii="Arial" w:hAnsi="Arial"/>
                <w:sz w:val="14"/>
              </w:rPr>
              <w:t>1.12</w:t>
            </w:r>
          </w:p>
        </w:tc>
        <w:tc>
          <w:tcPr>
            <w:tcW w:w="1037" w:type="dxa"/>
            <w:tcMar>
              <w:top w:w="35" w:type="dxa"/>
              <w:left w:w="35" w:type="dxa"/>
              <w:bottom w:w="35" w:type="dxa"/>
              <w:right w:w="35" w:type="dxa"/>
            </w:tcMar>
            <w:vAlign w:val="center"/>
          </w:tcPr>
          <w:p w14:paraId="3F87E638" w14:textId="77777777" w:rsidR="005D2D00" w:rsidRDefault="005D2D00" w:rsidP="00C575CF">
            <w:pPr>
              <w:spacing w:after="0"/>
              <w:jc w:val="center"/>
            </w:pPr>
            <w:r>
              <w:rPr>
                <w:rFonts w:ascii="Arial" w:hAnsi="Arial"/>
                <w:sz w:val="14"/>
              </w:rPr>
              <w:t>1.15</w:t>
            </w:r>
          </w:p>
        </w:tc>
        <w:tc>
          <w:tcPr>
            <w:tcW w:w="1123" w:type="dxa"/>
            <w:tcMar>
              <w:top w:w="35" w:type="dxa"/>
              <w:left w:w="35" w:type="dxa"/>
              <w:bottom w:w="35" w:type="dxa"/>
              <w:right w:w="35" w:type="dxa"/>
            </w:tcMar>
            <w:vAlign w:val="center"/>
          </w:tcPr>
          <w:p w14:paraId="5B97BB79" w14:textId="77777777" w:rsidR="005D2D00" w:rsidRDefault="005D2D00" w:rsidP="00C575CF">
            <w:pPr>
              <w:spacing w:after="0"/>
              <w:jc w:val="center"/>
            </w:pPr>
            <w:r>
              <w:rPr>
                <w:rFonts w:ascii="Arial" w:hAnsi="Arial"/>
                <w:sz w:val="14"/>
              </w:rPr>
              <w:t>JI</w:t>
            </w:r>
          </w:p>
        </w:tc>
      </w:tr>
      <w:tr w:rsidR="005D2D00" w14:paraId="28B1E486" w14:textId="77777777" w:rsidTr="00C575CF">
        <w:trPr>
          <w:cantSplit/>
          <w:jc w:val="center"/>
        </w:trPr>
        <w:tc>
          <w:tcPr>
            <w:tcW w:w="936" w:type="dxa"/>
            <w:tcMar>
              <w:top w:w="35" w:type="dxa"/>
              <w:left w:w="35" w:type="dxa"/>
              <w:bottom w:w="35" w:type="dxa"/>
              <w:right w:w="35" w:type="dxa"/>
            </w:tcMar>
            <w:vAlign w:val="center"/>
          </w:tcPr>
          <w:p w14:paraId="047D532A" w14:textId="77777777" w:rsidR="005D2D00" w:rsidRDefault="005D2D00" w:rsidP="00C575CF">
            <w:pPr>
              <w:spacing w:after="0"/>
              <w:jc w:val="center"/>
            </w:pPr>
            <w:r>
              <w:rPr>
                <w:rFonts w:ascii="Arial" w:hAnsi="Arial"/>
                <w:sz w:val="14"/>
              </w:rPr>
              <w:t>A2</w:t>
            </w:r>
          </w:p>
        </w:tc>
        <w:tc>
          <w:tcPr>
            <w:tcW w:w="936" w:type="dxa"/>
            <w:tcMar>
              <w:top w:w="35" w:type="dxa"/>
              <w:left w:w="35" w:type="dxa"/>
              <w:bottom w:w="35" w:type="dxa"/>
              <w:right w:w="35" w:type="dxa"/>
            </w:tcMar>
            <w:vAlign w:val="center"/>
          </w:tcPr>
          <w:p w14:paraId="56EC134D" w14:textId="77777777" w:rsidR="005D2D00" w:rsidRDefault="005D2D00" w:rsidP="00C575CF">
            <w:pPr>
              <w:spacing w:after="0"/>
              <w:jc w:val="center"/>
            </w:pPr>
            <w:r>
              <w:rPr>
                <w:rFonts w:ascii="Arial" w:hAnsi="Arial"/>
                <w:sz w:val="14"/>
              </w:rPr>
              <w:t>1</w:t>
            </w:r>
          </w:p>
        </w:tc>
        <w:tc>
          <w:tcPr>
            <w:tcW w:w="1800" w:type="dxa"/>
            <w:tcMar>
              <w:top w:w="35" w:type="dxa"/>
              <w:left w:w="35" w:type="dxa"/>
              <w:bottom w:w="35" w:type="dxa"/>
              <w:right w:w="35" w:type="dxa"/>
            </w:tcMar>
            <w:vAlign w:val="center"/>
          </w:tcPr>
          <w:p w14:paraId="39AD4EC9" w14:textId="77777777" w:rsidR="005D2D00" w:rsidRDefault="005D2D00" w:rsidP="00C575CF">
            <w:pPr>
              <w:spacing w:after="0"/>
            </w:pPr>
            <w:r>
              <w:rPr>
                <w:rFonts w:ascii="Arial" w:hAnsi="Arial"/>
                <w:sz w:val="14"/>
              </w:rPr>
              <w:t>Major Chord</w:t>
            </w:r>
          </w:p>
        </w:tc>
        <w:tc>
          <w:tcPr>
            <w:tcW w:w="1123" w:type="dxa"/>
            <w:tcMar>
              <w:top w:w="35" w:type="dxa"/>
              <w:left w:w="35" w:type="dxa"/>
              <w:bottom w:w="35" w:type="dxa"/>
              <w:right w:w="35" w:type="dxa"/>
            </w:tcMar>
            <w:vAlign w:val="center"/>
          </w:tcPr>
          <w:p w14:paraId="48B43861" w14:textId="77777777" w:rsidR="005D2D00" w:rsidRDefault="005D2D00" w:rsidP="00C575CF">
            <w:pPr>
              <w:spacing w:after="0"/>
              <w:jc w:val="center"/>
            </w:pPr>
            <w:r>
              <w:rPr>
                <w:rFonts w:ascii="Arial" w:hAnsi="Arial"/>
                <w:sz w:val="14"/>
              </w:rPr>
              <w:t>324.10</w:t>
            </w:r>
          </w:p>
        </w:tc>
        <w:tc>
          <w:tcPr>
            <w:tcW w:w="1296" w:type="dxa"/>
            <w:tcMar>
              <w:top w:w="35" w:type="dxa"/>
              <w:left w:w="35" w:type="dxa"/>
              <w:bottom w:w="35" w:type="dxa"/>
              <w:right w:w="35" w:type="dxa"/>
            </w:tcMar>
            <w:vAlign w:val="center"/>
          </w:tcPr>
          <w:p w14:paraId="44E3C664" w14:textId="77777777" w:rsidR="005D2D00" w:rsidRDefault="005D2D00" w:rsidP="00C575CF">
            <w:pPr>
              <w:spacing w:after="0"/>
              <w:jc w:val="center"/>
            </w:pPr>
            <w:r>
              <w:rPr>
                <w:rFonts w:ascii="Arial" w:hAnsi="Arial"/>
                <w:sz w:val="14"/>
              </w:rPr>
              <w:t>402.28</w:t>
            </w:r>
          </w:p>
        </w:tc>
        <w:tc>
          <w:tcPr>
            <w:tcW w:w="1181" w:type="dxa"/>
            <w:tcMar>
              <w:top w:w="35" w:type="dxa"/>
              <w:left w:w="35" w:type="dxa"/>
              <w:bottom w:w="35" w:type="dxa"/>
              <w:right w:w="35" w:type="dxa"/>
            </w:tcMar>
            <w:vAlign w:val="center"/>
          </w:tcPr>
          <w:p w14:paraId="713ECC68" w14:textId="77777777" w:rsidR="005D2D00" w:rsidRDefault="005D2D00" w:rsidP="00C575CF">
            <w:pPr>
              <w:spacing w:after="0"/>
              <w:jc w:val="center"/>
            </w:pPr>
            <w:r>
              <w:rPr>
                <w:rFonts w:ascii="Arial" w:hAnsi="Arial"/>
                <w:sz w:val="14"/>
              </w:rPr>
              <w:t>2.67</w:t>
            </w:r>
          </w:p>
        </w:tc>
        <w:tc>
          <w:tcPr>
            <w:tcW w:w="1181" w:type="dxa"/>
            <w:tcMar>
              <w:top w:w="35" w:type="dxa"/>
              <w:left w:w="35" w:type="dxa"/>
              <w:bottom w:w="35" w:type="dxa"/>
              <w:right w:w="35" w:type="dxa"/>
            </w:tcMar>
            <w:vAlign w:val="center"/>
          </w:tcPr>
          <w:p w14:paraId="1134A912" w14:textId="77777777" w:rsidR="005D2D00" w:rsidRDefault="005D2D00" w:rsidP="00C575CF">
            <w:pPr>
              <w:spacing w:after="0"/>
              <w:jc w:val="center"/>
            </w:pPr>
            <w:r>
              <w:rPr>
                <w:rFonts w:ascii="Arial" w:hAnsi="Arial"/>
                <w:sz w:val="14"/>
              </w:rPr>
              <w:t>16.10</w:t>
            </w:r>
          </w:p>
        </w:tc>
        <w:tc>
          <w:tcPr>
            <w:tcW w:w="1440" w:type="dxa"/>
            <w:tcMar>
              <w:top w:w="35" w:type="dxa"/>
              <w:left w:w="35" w:type="dxa"/>
              <w:bottom w:w="35" w:type="dxa"/>
              <w:right w:w="35" w:type="dxa"/>
            </w:tcMar>
            <w:vAlign w:val="center"/>
          </w:tcPr>
          <w:p w14:paraId="2C46D19C" w14:textId="77777777" w:rsidR="005D2D00" w:rsidRDefault="005D2D00" w:rsidP="00C575CF">
            <w:pPr>
              <w:spacing w:after="0"/>
              <w:jc w:val="center"/>
            </w:pPr>
            <w:r>
              <w:rPr>
                <w:rFonts w:ascii="Arial" w:hAnsi="Arial"/>
                <w:sz w:val="14"/>
              </w:rPr>
              <w:t>2.67</w:t>
            </w:r>
          </w:p>
        </w:tc>
        <w:tc>
          <w:tcPr>
            <w:tcW w:w="1037" w:type="dxa"/>
            <w:tcMar>
              <w:top w:w="35" w:type="dxa"/>
              <w:left w:w="35" w:type="dxa"/>
              <w:bottom w:w="35" w:type="dxa"/>
              <w:right w:w="35" w:type="dxa"/>
            </w:tcMar>
            <w:vAlign w:val="center"/>
          </w:tcPr>
          <w:p w14:paraId="33E41EBF" w14:textId="77777777" w:rsidR="005D2D00" w:rsidRDefault="005D2D00" w:rsidP="00C575CF">
            <w:pPr>
              <w:spacing w:after="0"/>
              <w:jc w:val="center"/>
            </w:pPr>
            <w:r>
              <w:rPr>
                <w:rFonts w:ascii="Arial" w:hAnsi="Arial"/>
                <w:sz w:val="14"/>
              </w:rPr>
              <w:t>-1.40</w:t>
            </w:r>
          </w:p>
        </w:tc>
        <w:tc>
          <w:tcPr>
            <w:tcW w:w="1123" w:type="dxa"/>
            <w:tcMar>
              <w:top w:w="35" w:type="dxa"/>
              <w:left w:w="35" w:type="dxa"/>
              <w:bottom w:w="35" w:type="dxa"/>
              <w:right w:w="35" w:type="dxa"/>
            </w:tcMar>
            <w:vAlign w:val="center"/>
          </w:tcPr>
          <w:p w14:paraId="517C4D64" w14:textId="77777777" w:rsidR="005D2D00" w:rsidRDefault="005D2D00" w:rsidP="00C575CF">
            <w:pPr>
              <w:spacing w:after="0"/>
              <w:jc w:val="center"/>
            </w:pPr>
            <w:r>
              <w:rPr>
                <w:rFonts w:ascii="Arial" w:hAnsi="Arial"/>
                <w:sz w:val="14"/>
              </w:rPr>
              <w:t>ET</w:t>
            </w:r>
          </w:p>
        </w:tc>
      </w:tr>
      <w:tr w:rsidR="005D2D00" w14:paraId="146DBBBA" w14:textId="77777777" w:rsidTr="00C575CF">
        <w:trPr>
          <w:cantSplit/>
          <w:jc w:val="center"/>
        </w:trPr>
        <w:tc>
          <w:tcPr>
            <w:tcW w:w="936" w:type="dxa"/>
            <w:tcMar>
              <w:top w:w="35" w:type="dxa"/>
              <w:left w:w="35" w:type="dxa"/>
              <w:bottom w:w="35" w:type="dxa"/>
              <w:right w:w="35" w:type="dxa"/>
            </w:tcMar>
            <w:vAlign w:val="center"/>
          </w:tcPr>
          <w:p w14:paraId="4B98B16F" w14:textId="77777777" w:rsidR="005D2D00" w:rsidRDefault="005D2D00" w:rsidP="00C575CF">
            <w:pPr>
              <w:spacing w:after="0"/>
              <w:jc w:val="center"/>
            </w:pPr>
            <w:r>
              <w:rPr>
                <w:rFonts w:ascii="Arial" w:hAnsi="Arial"/>
                <w:sz w:val="14"/>
              </w:rPr>
              <w:t>A2</w:t>
            </w:r>
          </w:p>
        </w:tc>
        <w:tc>
          <w:tcPr>
            <w:tcW w:w="936" w:type="dxa"/>
            <w:tcMar>
              <w:top w:w="35" w:type="dxa"/>
              <w:left w:w="35" w:type="dxa"/>
              <w:bottom w:w="35" w:type="dxa"/>
              <w:right w:w="35" w:type="dxa"/>
            </w:tcMar>
            <w:vAlign w:val="center"/>
          </w:tcPr>
          <w:p w14:paraId="3BDBD77A" w14:textId="77777777" w:rsidR="005D2D00" w:rsidRDefault="005D2D00" w:rsidP="00C575CF">
            <w:pPr>
              <w:spacing w:after="0"/>
              <w:jc w:val="center"/>
            </w:pPr>
            <w:r>
              <w:rPr>
                <w:rFonts w:ascii="Arial" w:hAnsi="Arial"/>
                <w:sz w:val="14"/>
              </w:rPr>
              <w:t>1</w:t>
            </w:r>
          </w:p>
        </w:tc>
        <w:tc>
          <w:tcPr>
            <w:tcW w:w="1800" w:type="dxa"/>
            <w:tcMar>
              <w:top w:w="35" w:type="dxa"/>
              <w:left w:w="35" w:type="dxa"/>
              <w:bottom w:w="35" w:type="dxa"/>
              <w:right w:w="35" w:type="dxa"/>
            </w:tcMar>
            <w:vAlign w:val="center"/>
          </w:tcPr>
          <w:p w14:paraId="7BE6293A" w14:textId="77777777" w:rsidR="005D2D00" w:rsidRDefault="005D2D00" w:rsidP="00C575CF">
            <w:pPr>
              <w:spacing w:after="0"/>
            </w:pPr>
            <w:r>
              <w:rPr>
                <w:rFonts w:ascii="Arial" w:hAnsi="Arial"/>
                <w:sz w:val="14"/>
              </w:rPr>
              <w:t>Minor Chord</w:t>
            </w:r>
          </w:p>
        </w:tc>
        <w:tc>
          <w:tcPr>
            <w:tcW w:w="1123" w:type="dxa"/>
            <w:tcMar>
              <w:top w:w="35" w:type="dxa"/>
              <w:left w:w="35" w:type="dxa"/>
              <w:bottom w:w="35" w:type="dxa"/>
              <w:right w:w="35" w:type="dxa"/>
            </w:tcMar>
            <w:vAlign w:val="center"/>
          </w:tcPr>
          <w:p w14:paraId="47C881F8" w14:textId="77777777" w:rsidR="005D2D00" w:rsidRDefault="005D2D00" w:rsidP="00C575CF">
            <w:pPr>
              <w:spacing w:after="0"/>
              <w:jc w:val="center"/>
            </w:pPr>
            <w:r>
              <w:rPr>
                <w:rFonts w:ascii="Arial" w:hAnsi="Arial"/>
                <w:sz w:val="14"/>
              </w:rPr>
              <w:t>257.40</w:t>
            </w:r>
          </w:p>
        </w:tc>
        <w:tc>
          <w:tcPr>
            <w:tcW w:w="1296" w:type="dxa"/>
            <w:tcMar>
              <w:top w:w="35" w:type="dxa"/>
              <w:left w:w="35" w:type="dxa"/>
              <w:bottom w:w="35" w:type="dxa"/>
              <w:right w:w="35" w:type="dxa"/>
            </w:tcMar>
            <w:vAlign w:val="center"/>
          </w:tcPr>
          <w:p w14:paraId="722ED025" w14:textId="77777777" w:rsidR="005D2D00" w:rsidRDefault="005D2D00" w:rsidP="00C575CF">
            <w:pPr>
              <w:spacing w:after="0"/>
              <w:jc w:val="center"/>
            </w:pPr>
            <w:r>
              <w:rPr>
                <w:rFonts w:ascii="Arial" w:hAnsi="Arial"/>
                <w:sz w:val="14"/>
              </w:rPr>
              <w:t>303.58</w:t>
            </w:r>
          </w:p>
        </w:tc>
        <w:tc>
          <w:tcPr>
            <w:tcW w:w="1181" w:type="dxa"/>
            <w:tcMar>
              <w:top w:w="35" w:type="dxa"/>
              <w:left w:w="35" w:type="dxa"/>
              <w:bottom w:w="35" w:type="dxa"/>
              <w:right w:w="35" w:type="dxa"/>
            </w:tcMar>
            <w:vAlign w:val="center"/>
          </w:tcPr>
          <w:p w14:paraId="08F41F78" w14:textId="77777777" w:rsidR="005D2D00" w:rsidRDefault="005D2D00" w:rsidP="00C575CF">
            <w:pPr>
              <w:spacing w:after="0"/>
              <w:jc w:val="center"/>
            </w:pPr>
            <w:r>
              <w:rPr>
                <w:rFonts w:ascii="Arial" w:hAnsi="Arial"/>
                <w:sz w:val="14"/>
              </w:rPr>
              <w:t>3.37</w:t>
            </w:r>
          </w:p>
        </w:tc>
        <w:tc>
          <w:tcPr>
            <w:tcW w:w="1181" w:type="dxa"/>
            <w:tcMar>
              <w:top w:w="35" w:type="dxa"/>
              <w:left w:w="35" w:type="dxa"/>
              <w:bottom w:w="35" w:type="dxa"/>
              <w:right w:w="35" w:type="dxa"/>
            </w:tcMar>
            <w:vAlign w:val="center"/>
          </w:tcPr>
          <w:p w14:paraId="1867F42C" w14:textId="77777777" w:rsidR="005D2D00" w:rsidRDefault="005D2D00" w:rsidP="00C575CF">
            <w:pPr>
              <w:spacing w:after="0"/>
              <w:jc w:val="center"/>
            </w:pPr>
            <w:r>
              <w:rPr>
                <w:rFonts w:ascii="Arial" w:hAnsi="Arial"/>
                <w:sz w:val="14"/>
              </w:rPr>
              <w:t>-12.06</w:t>
            </w:r>
          </w:p>
        </w:tc>
        <w:tc>
          <w:tcPr>
            <w:tcW w:w="1440" w:type="dxa"/>
            <w:tcMar>
              <w:top w:w="35" w:type="dxa"/>
              <w:left w:w="35" w:type="dxa"/>
              <w:bottom w:w="35" w:type="dxa"/>
              <w:right w:w="35" w:type="dxa"/>
            </w:tcMar>
            <w:vAlign w:val="center"/>
          </w:tcPr>
          <w:p w14:paraId="670EEA96" w14:textId="77777777" w:rsidR="005D2D00" w:rsidRDefault="005D2D00" w:rsidP="00C575CF">
            <w:pPr>
              <w:spacing w:after="0"/>
              <w:jc w:val="center"/>
            </w:pPr>
            <w:r>
              <w:rPr>
                <w:rFonts w:ascii="Arial" w:hAnsi="Arial"/>
                <w:sz w:val="14"/>
              </w:rPr>
              <w:t>3.37</w:t>
            </w:r>
          </w:p>
        </w:tc>
        <w:tc>
          <w:tcPr>
            <w:tcW w:w="1037" w:type="dxa"/>
            <w:tcMar>
              <w:top w:w="35" w:type="dxa"/>
              <w:left w:w="35" w:type="dxa"/>
              <w:bottom w:w="35" w:type="dxa"/>
              <w:right w:w="35" w:type="dxa"/>
            </w:tcMar>
            <w:vAlign w:val="center"/>
          </w:tcPr>
          <w:p w14:paraId="424A7BF2" w14:textId="77777777" w:rsidR="005D2D00" w:rsidRDefault="005D2D00" w:rsidP="00C575CF">
            <w:pPr>
              <w:spacing w:after="0"/>
              <w:jc w:val="center"/>
            </w:pPr>
            <w:r>
              <w:rPr>
                <w:rFonts w:ascii="Arial" w:hAnsi="Arial"/>
                <w:sz w:val="14"/>
              </w:rPr>
              <w:t>-0.56</w:t>
            </w:r>
          </w:p>
        </w:tc>
        <w:tc>
          <w:tcPr>
            <w:tcW w:w="1123" w:type="dxa"/>
            <w:tcMar>
              <w:top w:w="35" w:type="dxa"/>
              <w:left w:w="35" w:type="dxa"/>
              <w:bottom w:w="35" w:type="dxa"/>
              <w:right w:w="35" w:type="dxa"/>
            </w:tcMar>
            <w:vAlign w:val="center"/>
          </w:tcPr>
          <w:p w14:paraId="3E81CBA1" w14:textId="77777777" w:rsidR="005D2D00" w:rsidRDefault="005D2D00" w:rsidP="00C575CF">
            <w:pPr>
              <w:spacing w:after="0"/>
              <w:jc w:val="center"/>
            </w:pPr>
            <w:r>
              <w:rPr>
                <w:rFonts w:ascii="Arial" w:hAnsi="Arial"/>
                <w:sz w:val="14"/>
              </w:rPr>
              <w:t>ET</w:t>
            </w:r>
          </w:p>
        </w:tc>
      </w:tr>
      <w:tr w:rsidR="005D2D00" w14:paraId="4401E8F0" w14:textId="77777777" w:rsidTr="00C575CF">
        <w:trPr>
          <w:cantSplit/>
          <w:jc w:val="center"/>
        </w:trPr>
        <w:tc>
          <w:tcPr>
            <w:tcW w:w="936" w:type="dxa"/>
            <w:tcMar>
              <w:top w:w="35" w:type="dxa"/>
              <w:left w:w="35" w:type="dxa"/>
              <w:bottom w:w="35" w:type="dxa"/>
              <w:right w:w="35" w:type="dxa"/>
            </w:tcMar>
            <w:vAlign w:val="center"/>
          </w:tcPr>
          <w:p w14:paraId="50C7990C" w14:textId="77777777" w:rsidR="005D2D00" w:rsidRDefault="005D2D00" w:rsidP="00C575CF">
            <w:pPr>
              <w:spacing w:after="0"/>
              <w:jc w:val="center"/>
            </w:pPr>
            <w:r>
              <w:rPr>
                <w:rFonts w:ascii="Arial" w:hAnsi="Arial"/>
                <w:sz w:val="14"/>
              </w:rPr>
              <w:t>A2</w:t>
            </w:r>
          </w:p>
        </w:tc>
        <w:tc>
          <w:tcPr>
            <w:tcW w:w="936" w:type="dxa"/>
            <w:tcMar>
              <w:top w:w="35" w:type="dxa"/>
              <w:left w:w="35" w:type="dxa"/>
              <w:bottom w:w="35" w:type="dxa"/>
              <w:right w:w="35" w:type="dxa"/>
            </w:tcMar>
            <w:vAlign w:val="center"/>
          </w:tcPr>
          <w:p w14:paraId="14475055" w14:textId="77777777" w:rsidR="005D2D00" w:rsidRDefault="005D2D00" w:rsidP="00C575CF">
            <w:pPr>
              <w:spacing w:after="0"/>
              <w:jc w:val="center"/>
            </w:pPr>
            <w:r>
              <w:rPr>
                <w:rFonts w:ascii="Arial" w:hAnsi="Arial"/>
                <w:sz w:val="14"/>
              </w:rPr>
              <w:t>1</w:t>
            </w:r>
          </w:p>
        </w:tc>
        <w:tc>
          <w:tcPr>
            <w:tcW w:w="1800" w:type="dxa"/>
            <w:tcMar>
              <w:top w:w="35" w:type="dxa"/>
              <w:left w:w="35" w:type="dxa"/>
              <w:bottom w:w="35" w:type="dxa"/>
              <w:right w:w="35" w:type="dxa"/>
            </w:tcMar>
            <w:vAlign w:val="center"/>
          </w:tcPr>
          <w:p w14:paraId="0EE180BC" w14:textId="77777777" w:rsidR="005D2D00" w:rsidRDefault="005D2D00" w:rsidP="00C575CF">
            <w:pPr>
              <w:spacing w:after="0"/>
            </w:pPr>
            <w:r>
              <w:rPr>
                <w:rFonts w:ascii="Arial" w:hAnsi="Arial"/>
                <w:sz w:val="14"/>
              </w:rPr>
              <w:t>Melody part 1</w:t>
            </w:r>
          </w:p>
        </w:tc>
        <w:tc>
          <w:tcPr>
            <w:tcW w:w="1123" w:type="dxa"/>
            <w:tcMar>
              <w:top w:w="35" w:type="dxa"/>
              <w:left w:w="35" w:type="dxa"/>
              <w:bottom w:w="35" w:type="dxa"/>
              <w:right w:w="35" w:type="dxa"/>
            </w:tcMar>
            <w:vAlign w:val="center"/>
          </w:tcPr>
          <w:p w14:paraId="7C145415" w14:textId="77777777" w:rsidR="005D2D00" w:rsidRDefault="005D2D00" w:rsidP="00C575CF">
            <w:pPr>
              <w:spacing w:after="0"/>
              <w:jc w:val="center"/>
            </w:pPr>
            <w:r>
              <w:rPr>
                <w:rFonts w:ascii="Arial" w:hAnsi="Arial"/>
                <w:sz w:val="14"/>
              </w:rPr>
              <w:t>239.80</w:t>
            </w:r>
          </w:p>
        </w:tc>
        <w:tc>
          <w:tcPr>
            <w:tcW w:w="1296" w:type="dxa"/>
            <w:tcMar>
              <w:top w:w="35" w:type="dxa"/>
              <w:left w:w="35" w:type="dxa"/>
              <w:bottom w:w="35" w:type="dxa"/>
              <w:right w:w="35" w:type="dxa"/>
            </w:tcMar>
            <w:vAlign w:val="center"/>
          </w:tcPr>
          <w:p w14:paraId="32EA94C7" w14:textId="77777777" w:rsidR="005D2D00" w:rsidRDefault="005D2D00" w:rsidP="00C575CF">
            <w:pPr>
              <w:spacing w:after="0"/>
              <w:jc w:val="center"/>
            </w:pPr>
            <w:r>
              <w:rPr>
                <w:rFonts w:ascii="Arial" w:hAnsi="Arial"/>
                <w:sz w:val="14"/>
              </w:rPr>
              <w:t>381.27</w:t>
            </w:r>
          </w:p>
        </w:tc>
        <w:tc>
          <w:tcPr>
            <w:tcW w:w="1181" w:type="dxa"/>
            <w:tcMar>
              <w:top w:w="35" w:type="dxa"/>
              <w:left w:w="35" w:type="dxa"/>
              <w:bottom w:w="35" w:type="dxa"/>
              <w:right w:w="35" w:type="dxa"/>
            </w:tcMar>
            <w:vAlign w:val="center"/>
          </w:tcPr>
          <w:p w14:paraId="6C5A668A" w14:textId="77777777" w:rsidR="005D2D00" w:rsidRDefault="005D2D00" w:rsidP="00C575CF">
            <w:pPr>
              <w:spacing w:after="0"/>
              <w:jc w:val="center"/>
            </w:pPr>
            <w:r>
              <w:rPr>
                <w:rFonts w:ascii="Arial" w:hAnsi="Arial"/>
                <w:sz w:val="14"/>
              </w:rPr>
              <w:t>-19.38</w:t>
            </w:r>
          </w:p>
        </w:tc>
        <w:tc>
          <w:tcPr>
            <w:tcW w:w="1181" w:type="dxa"/>
            <w:tcMar>
              <w:top w:w="35" w:type="dxa"/>
              <w:left w:w="35" w:type="dxa"/>
              <w:bottom w:w="35" w:type="dxa"/>
              <w:right w:w="35" w:type="dxa"/>
            </w:tcMar>
            <w:vAlign w:val="center"/>
          </w:tcPr>
          <w:p w14:paraId="631CAA93" w14:textId="77777777" w:rsidR="005D2D00" w:rsidRDefault="005D2D00" w:rsidP="00C575CF">
            <w:pPr>
              <w:spacing w:after="0"/>
              <w:jc w:val="center"/>
            </w:pPr>
            <w:r>
              <w:rPr>
                <w:rFonts w:ascii="Arial" w:hAnsi="Arial"/>
                <w:sz w:val="14"/>
              </w:rPr>
              <w:t>-5.05</w:t>
            </w:r>
          </w:p>
        </w:tc>
        <w:tc>
          <w:tcPr>
            <w:tcW w:w="1440" w:type="dxa"/>
            <w:tcMar>
              <w:top w:w="35" w:type="dxa"/>
              <w:left w:w="35" w:type="dxa"/>
              <w:bottom w:w="35" w:type="dxa"/>
              <w:right w:w="35" w:type="dxa"/>
            </w:tcMar>
            <w:vAlign w:val="center"/>
          </w:tcPr>
          <w:p w14:paraId="5DC8BFB6" w14:textId="77777777" w:rsidR="005D2D00" w:rsidRDefault="005D2D00" w:rsidP="00C575CF">
            <w:pPr>
              <w:spacing w:after="0"/>
              <w:jc w:val="center"/>
            </w:pPr>
            <w:r>
              <w:rPr>
                <w:rFonts w:ascii="Arial" w:hAnsi="Arial"/>
                <w:sz w:val="14"/>
              </w:rPr>
              <w:t>5.05</w:t>
            </w:r>
          </w:p>
        </w:tc>
        <w:tc>
          <w:tcPr>
            <w:tcW w:w="1037" w:type="dxa"/>
            <w:tcMar>
              <w:top w:w="35" w:type="dxa"/>
              <w:left w:w="35" w:type="dxa"/>
              <w:bottom w:w="35" w:type="dxa"/>
              <w:right w:w="35" w:type="dxa"/>
            </w:tcMar>
            <w:vAlign w:val="center"/>
          </w:tcPr>
          <w:p w14:paraId="796FA20C" w14:textId="77777777" w:rsidR="005D2D00" w:rsidRDefault="005D2D00" w:rsidP="00C575CF">
            <w:pPr>
              <w:spacing w:after="0"/>
              <w:jc w:val="center"/>
            </w:pPr>
            <w:r>
              <w:rPr>
                <w:rFonts w:ascii="Arial" w:hAnsi="Arial"/>
                <w:sz w:val="14"/>
              </w:rPr>
              <w:t>1.70</w:t>
            </w:r>
          </w:p>
        </w:tc>
        <w:tc>
          <w:tcPr>
            <w:tcW w:w="1123" w:type="dxa"/>
            <w:tcMar>
              <w:top w:w="35" w:type="dxa"/>
              <w:left w:w="35" w:type="dxa"/>
              <w:bottom w:w="35" w:type="dxa"/>
              <w:right w:w="35" w:type="dxa"/>
            </w:tcMar>
            <w:vAlign w:val="center"/>
          </w:tcPr>
          <w:p w14:paraId="4AA8AD01" w14:textId="77777777" w:rsidR="005D2D00" w:rsidRDefault="005D2D00" w:rsidP="00C575CF">
            <w:pPr>
              <w:spacing w:after="0"/>
              <w:jc w:val="center"/>
            </w:pPr>
            <w:r>
              <w:rPr>
                <w:rFonts w:ascii="Arial" w:hAnsi="Arial"/>
                <w:sz w:val="14"/>
              </w:rPr>
              <w:t>JI</w:t>
            </w:r>
          </w:p>
        </w:tc>
      </w:tr>
      <w:tr w:rsidR="005D2D00" w14:paraId="46ED44AE" w14:textId="77777777" w:rsidTr="00C575CF">
        <w:trPr>
          <w:cantSplit/>
          <w:jc w:val="center"/>
        </w:trPr>
        <w:tc>
          <w:tcPr>
            <w:tcW w:w="936" w:type="dxa"/>
            <w:tcMar>
              <w:top w:w="35" w:type="dxa"/>
              <w:left w:w="35" w:type="dxa"/>
              <w:bottom w:w="35" w:type="dxa"/>
              <w:right w:w="35" w:type="dxa"/>
            </w:tcMar>
            <w:vAlign w:val="center"/>
          </w:tcPr>
          <w:p w14:paraId="18521668" w14:textId="77777777" w:rsidR="005D2D00" w:rsidRDefault="005D2D00" w:rsidP="00C575CF">
            <w:pPr>
              <w:spacing w:after="0"/>
              <w:jc w:val="center"/>
            </w:pPr>
            <w:r>
              <w:rPr>
                <w:rFonts w:ascii="Arial" w:hAnsi="Arial"/>
                <w:sz w:val="14"/>
              </w:rPr>
              <w:t>A2</w:t>
            </w:r>
          </w:p>
        </w:tc>
        <w:tc>
          <w:tcPr>
            <w:tcW w:w="936" w:type="dxa"/>
            <w:tcMar>
              <w:top w:w="35" w:type="dxa"/>
              <w:left w:w="35" w:type="dxa"/>
              <w:bottom w:w="35" w:type="dxa"/>
              <w:right w:w="35" w:type="dxa"/>
            </w:tcMar>
            <w:vAlign w:val="center"/>
          </w:tcPr>
          <w:p w14:paraId="203257BE" w14:textId="77777777" w:rsidR="005D2D00" w:rsidRDefault="005D2D00" w:rsidP="00C575CF">
            <w:pPr>
              <w:spacing w:after="0"/>
              <w:jc w:val="center"/>
            </w:pPr>
            <w:r>
              <w:rPr>
                <w:rFonts w:ascii="Arial" w:hAnsi="Arial"/>
                <w:sz w:val="14"/>
              </w:rPr>
              <w:t>1</w:t>
            </w:r>
          </w:p>
        </w:tc>
        <w:tc>
          <w:tcPr>
            <w:tcW w:w="1800" w:type="dxa"/>
            <w:tcMar>
              <w:top w:w="35" w:type="dxa"/>
              <w:left w:w="35" w:type="dxa"/>
              <w:bottom w:w="35" w:type="dxa"/>
              <w:right w:w="35" w:type="dxa"/>
            </w:tcMar>
            <w:vAlign w:val="center"/>
          </w:tcPr>
          <w:p w14:paraId="465CE432" w14:textId="77777777" w:rsidR="005D2D00" w:rsidRDefault="005D2D00" w:rsidP="00C575CF">
            <w:pPr>
              <w:spacing w:after="0"/>
            </w:pPr>
            <w:r>
              <w:rPr>
                <w:rFonts w:ascii="Arial" w:hAnsi="Arial"/>
                <w:sz w:val="14"/>
              </w:rPr>
              <w:t>Melody part 2</w:t>
            </w:r>
          </w:p>
        </w:tc>
        <w:tc>
          <w:tcPr>
            <w:tcW w:w="1123" w:type="dxa"/>
            <w:tcMar>
              <w:top w:w="35" w:type="dxa"/>
              <w:left w:w="35" w:type="dxa"/>
              <w:bottom w:w="35" w:type="dxa"/>
              <w:right w:w="35" w:type="dxa"/>
            </w:tcMar>
            <w:vAlign w:val="center"/>
          </w:tcPr>
          <w:p w14:paraId="74AB39A3" w14:textId="77777777" w:rsidR="005D2D00" w:rsidRDefault="005D2D00" w:rsidP="00C575CF">
            <w:pPr>
              <w:spacing w:after="0"/>
              <w:jc w:val="center"/>
            </w:pPr>
            <w:r>
              <w:rPr>
                <w:rFonts w:ascii="Arial" w:hAnsi="Arial"/>
                <w:sz w:val="14"/>
              </w:rPr>
              <w:t>242.00</w:t>
            </w:r>
          </w:p>
        </w:tc>
        <w:tc>
          <w:tcPr>
            <w:tcW w:w="1296" w:type="dxa"/>
            <w:tcMar>
              <w:top w:w="35" w:type="dxa"/>
              <w:left w:w="35" w:type="dxa"/>
              <w:bottom w:w="35" w:type="dxa"/>
              <w:right w:w="35" w:type="dxa"/>
            </w:tcMar>
            <w:vAlign w:val="center"/>
          </w:tcPr>
          <w:p w14:paraId="67CF1C7F" w14:textId="77777777" w:rsidR="005D2D00" w:rsidRDefault="005D2D00" w:rsidP="00C575CF">
            <w:pPr>
              <w:spacing w:after="0"/>
              <w:jc w:val="center"/>
            </w:pPr>
            <w:r>
              <w:rPr>
                <w:rFonts w:ascii="Arial" w:hAnsi="Arial"/>
                <w:sz w:val="14"/>
              </w:rPr>
              <w:t>397.08</w:t>
            </w:r>
          </w:p>
        </w:tc>
        <w:tc>
          <w:tcPr>
            <w:tcW w:w="1181" w:type="dxa"/>
            <w:tcMar>
              <w:top w:w="35" w:type="dxa"/>
              <w:left w:w="35" w:type="dxa"/>
              <w:bottom w:w="35" w:type="dxa"/>
              <w:right w:w="35" w:type="dxa"/>
            </w:tcMar>
            <w:vAlign w:val="center"/>
          </w:tcPr>
          <w:p w14:paraId="0F851EC3" w14:textId="77777777" w:rsidR="005D2D00" w:rsidRDefault="005D2D00" w:rsidP="00C575CF">
            <w:pPr>
              <w:spacing w:after="0"/>
              <w:jc w:val="center"/>
            </w:pPr>
            <w:r>
              <w:rPr>
                <w:rFonts w:ascii="Arial" w:hAnsi="Arial"/>
                <w:sz w:val="14"/>
              </w:rPr>
              <w:t>-3.57</w:t>
            </w:r>
          </w:p>
        </w:tc>
        <w:tc>
          <w:tcPr>
            <w:tcW w:w="1181" w:type="dxa"/>
            <w:tcMar>
              <w:top w:w="35" w:type="dxa"/>
              <w:left w:w="35" w:type="dxa"/>
              <w:bottom w:w="35" w:type="dxa"/>
              <w:right w:w="35" w:type="dxa"/>
            </w:tcMar>
            <w:vAlign w:val="center"/>
          </w:tcPr>
          <w:p w14:paraId="00F9E487" w14:textId="77777777" w:rsidR="005D2D00" w:rsidRDefault="005D2D00" w:rsidP="00C575CF">
            <w:pPr>
              <w:spacing w:after="0"/>
              <w:jc w:val="center"/>
            </w:pPr>
            <w:r>
              <w:rPr>
                <w:rFonts w:ascii="Arial" w:hAnsi="Arial"/>
                <w:sz w:val="14"/>
              </w:rPr>
              <w:t>10.76</w:t>
            </w:r>
          </w:p>
        </w:tc>
        <w:tc>
          <w:tcPr>
            <w:tcW w:w="1440" w:type="dxa"/>
            <w:tcMar>
              <w:top w:w="35" w:type="dxa"/>
              <w:left w:w="35" w:type="dxa"/>
              <w:bottom w:w="35" w:type="dxa"/>
              <w:right w:w="35" w:type="dxa"/>
            </w:tcMar>
            <w:vAlign w:val="center"/>
          </w:tcPr>
          <w:p w14:paraId="0DC0BFAD" w14:textId="77777777" w:rsidR="005D2D00" w:rsidRDefault="005D2D00" w:rsidP="00C575CF">
            <w:pPr>
              <w:spacing w:after="0"/>
              <w:jc w:val="center"/>
            </w:pPr>
            <w:r>
              <w:rPr>
                <w:rFonts w:ascii="Arial" w:hAnsi="Arial"/>
                <w:sz w:val="14"/>
              </w:rPr>
              <w:t>3.57</w:t>
            </w:r>
          </w:p>
        </w:tc>
        <w:tc>
          <w:tcPr>
            <w:tcW w:w="1037" w:type="dxa"/>
            <w:tcMar>
              <w:top w:w="35" w:type="dxa"/>
              <w:left w:w="35" w:type="dxa"/>
              <w:bottom w:w="35" w:type="dxa"/>
              <w:right w:w="35" w:type="dxa"/>
            </w:tcMar>
            <w:vAlign w:val="center"/>
          </w:tcPr>
          <w:p w14:paraId="3685FEE8" w14:textId="77777777" w:rsidR="005D2D00" w:rsidRDefault="005D2D00" w:rsidP="00C575CF">
            <w:pPr>
              <w:spacing w:after="0"/>
              <w:jc w:val="center"/>
            </w:pPr>
            <w:r>
              <w:rPr>
                <w:rFonts w:ascii="Arial" w:hAnsi="Arial"/>
                <w:sz w:val="14"/>
              </w:rPr>
              <w:t>-0.50</w:t>
            </w:r>
          </w:p>
        </w:tc>
        <w:tc>
          <w:tcPr>
            <w:tcW w:w="1123" w:type="dxa"/>
            <w:tcMar>
              <w:top w:w="35" w:type="dxa"/>
              <w:left w:w="35" w:type="dxa"/>
              <w:bottom w:w="35" w:type="dxa"/>
              <w:right w:w="35" w:type="dxa"/>
            </w:tcMar>
            <w:vAlign w:val="center"/>
          </w:tcPr>
          <w:p w14:paraId="4D90CBF5" w14:textId="77777777" w:rsidR="005D2D00" w:rsidRDefault="005D2D00" w:rsidP="00C575CF">
            <w:pPr>
              <w:spacing w:after="0"/>
              <w:jc w:val="center"/>
            </w:pPr>
            <w:r>
              <w:rPr>
                <w:rFonts w:ascii="Arial" w:hAnsi="Arial"/>
                <w:sz w:val="14"/>
              </w:rPr>
              <w:t>ET</w:t>
            </w:r>
          </w:p>
        </w:tc>
      </w:tr>
      <w:tr w:rsidR="005D2D00" w14:paraId="0EF15CC4" w14:textId="77777777" w:rsidTr="00C575CF">
        <w:trPr>
          <w:cantSplit/>
          <w:jc w:val="center"/>
        </w:trPr>
        <w:tc>
          <w:tcPr>
            <w:tcW w:w="936" w:type="dxa"/>
            <w:tcMar>
              <w:top w:w="35" w:type="dxa"/>
              <w:left w:w="35" w:type="dxa"/>
              <w:bottom w:w="35" w:type="dxa"/>
              <w:right w:w="35" w:type="dxa"/>
            </w:tcMar>
            <w:vAlign w:val="center"/>
          </w:tcPr>
          <w:p w14:paraId="1770966A" w14:textId="77777777" w:rsidR="005D2D00" w:rsidRDefault="005D2D00" w:rsidP="00C575CF">
            <w:pPr>
              <w:spacing w:after="0"/>
              <w:jc w:val="center"/>
            </w:pPr>
            <w:r>
              <w:rPr>
                <w:rFonts w:ascii="Arial" w:hAnsi="Arial"/>
                <w:sz w:val="14"/>
              </w:rPr>
              <w:t>A2</w:t>
            </w:r>
          </w:p>
        </w:tc>
        <w:tc>
          <w:tcPr>
            <w:tcW w:w="936" w:type="dxa"/>
            <w:tcMar>
              <w:top w:w="35" w:type="dxa"/>
              <w:left w:w="35" w:type="dxa"/>
              <w:bottom w:w="35" w:type="dxa"/>
              <w:right w:w="35" w:type="dxa"/>
            </w:tcMar>
            <w:vAlign w:val="center"/>
          </w:tcPr>
          <w:p w14:paraId="554713C2" w14:textId="77777777" w:rsidR="005D2D00" w:rsidRDefault="005D2D00" w:rsidP="00C575CF">
            <w:pPr>
              <w:spacing w:after="0"/>
              <w:jc w:val="center"/>
            </w:pPr>
            <w:r>
              <w:rPr>
                <w:rFonts w:ascii="Arial" w:hAnsi="Arial"/>
                <w:sz w:val="14"/>
              </w:rPr>
              <w:t>1</w:t>
            </w:r>
          </w:p>
        </w:tc>
        <w:tc>
          <w:tcPr>
            <w:tcW w:w="1800" w:type="dxa"/>
            <w:tcMar>
              <w:top w:w="35" w:type="dxa"/>
              <w:left w:w="35" w:type="dxa"/>
              <w:bottom w:w="35" w:type="dxa"/>
              <w:right w:w="35" w:type="dxa"/>
            </w:tcMar>
            <w:vAlign w:val="center"/>
          </w:tcPr>
          <w:p w14:paraId="22CDDC9C" w14:textId="77777777" w:rsidR="005D2D00" w:rsidRDefault="005D2D00" w:rsidP="00C575CF">
            <w:pPr>
              <w:spacing w:after="0"/>
            </w:pPr>
            <w:r>
              <w:rPr>
                <w:rFonts w:ascii="Arial" w:hAnsi="Arial"/>
                <w:sz w:val="14"/>
              </w:rPr>
              <w:t>Pentatonic Up</w:t>
            </w:r>
          </w:p>
        </w:tc>
        <w:tc>
          <w:tcPr>
            <w:tcW w:w="1123" w:type="dxa"/>
            <w:tcMar>
              <w:top w:w="35" w:type="dxa"/>
              <w:left w:w="35" w:type="dxa"/>
              <w:bottom w:w="35" w:type="dxa"/>
              <w:right w:w="35" w:type="dxa"/>
            </w:tcMar>
            <w:vAlign w:val="center"/>
          </w:tcPr>
          <w:p w14:paraId="4E950C10" w14:textId="77777777" w:rsidR="005D2D00" w:rsidRDefault="005D2D00" w:rsidP="00C575CF">
            <w:pPr>
              <w:spacing w:after="0"/>
              <w:jc w:val="center"/>
            </w:pPr>
            <w:r>
              <w:rPr>
                <w:rFonts w:ascii="Arial" w:hAnsi="Arial"/>
                <w:sz w:val="14"/>
              </w:rPr>
              <w:t>272.30</w:t>
            </w:r>
          </w:p>
        </w:tc>
        <w:tc>
          <w:tcPr>
            <w:tcW w:w="1296" w:type="dxa"/>
            <w:tcMar>
              <w:top w:w="35" w:type="dxa"/>
              <w:left w:w="35" w:type="dxa"/>
              <w:bottom w:w="35" w:type="dxa"/>
              <w:right w:w="35" w:type="dxa"/>
            </w:tcMar>
            <w:vAlign w:val="center"/>
          </w:tcPr>
          <w:p w14:paraId="46FC8EEA" w14:textId="77777777" w:rsidR="005D2D00" w:rsidRDefault="005D2D00" w:rsidP="00C575CF">
            <w:pPr>
              <w:spacing w:after="0"/>
              <w:jc w:val="center"/>
            </w:pPr>
            <w:r>
              <w:rPr>
                <w:rFonts w:ascii="Arial" w:hAnsi="Arial"/>
                <w:sz w:val="14"/>
              </w:rPr>
              <w:t>401.00</w:t>
            </w:r>
          </w:p>
        </w:tc>
        <w:tc>
          <w:tcPr>
            <w:tcW w:w="1181" w:type="dxa"/>
            <w:tcMar>
              <w:top w:w="35" w:type="dxa"/>
              <w:left w:w="35" w:type="dxa"/>
              <w:bottom w:w="35" w:type="dxa"/>
              <w:right w:w="35" w:type="dxa"/>
            </w:tcMar>
            <w:vAlign w:val="center"/>
          </w:tcPr>
          <w:p w14:paraId="62037D53" w14:textId="77777777" w:rsidR="005D2D00" w:rsidRDefault="005D2D00" w:rsidP="00C575CF">
            <w:pPr>
              <w:spacing w:after="0"/>
              <w:jc w:val="center"/>
            </w:pPr>
            <w:r>
              <w:rPr>
                <w:rFonts w:ascii="Arial" w:hAnsi="Arial"/>
                <w:sz w:val="14"/>
              </w:rPr>
              <w:t>1.27</w:t>
            </w:r>
          </w:p>
        </w:tc>
        <w:tc>
          <w:tcPr>
            <w:tcW w:w="1181" w:type="dxa"/>
            <w:tcMar>
              <w:top w:w="35" w:type="dxa"/>
              <w:left w:w="35" w:type="dxa"/>
              <w:bottom w:w="35" w:type="dxa"/>
              <w:right w:w="35" w:type="dxa"/>
            </w:tcMar>
            <w:vAlign w:val="center"/>
          </w:tcPr>
          <w:p w14:paraId="3AEBBC95" w14:textId="77777777" w:rsidR="005D2D00" w:rsidRDefault="005D2D00" w:rsidP="00C575CF">
            <w:pPr>
              <w:spacing w:after="0"/>
              <w:jc w:val="center"/>
            </w:pPr>
            <w:r>
              <w:rPr>
                <w:rFonts w:ascii="Arial" w:hAnsi="Arial"/>
                <w:sz w:val="14"/>
              </w:rPr>
              <w:t>14.69</w:t>
            </w:r>
          </w:p>
        </w:tc>
        <w:tc>
          <w:tcPr>
            <w:tcW w:w="1440" w:type="dxa"/>
            <w:tcMar>
              <w:top w:w="35" w:type="dxa"/>
              <w:left w:w="35" w:type="dxa"/>
              <w:bottom w:w="35" w:type="dxa"/>
              <w:right w:w="35" w:type="dxa"/>
            </w:tcMar>
            <w:vAlign w:val="center"/>
          </w:tcPr>
          <w:p w14:paraId="00AE7B65" w14:textId="77777777" w:rsidR="005D2D00" w:rsidRDefault="005D2D00" w:rsidP="00C575CF">
            <w:pPr>
              <w:spacing w:after="0"/>
              <w:jc w:val="center"/>
            </w:pPr>
            <w:r>
              <w:rPr>
                <w:rFonts w:ascii="Arial" w:hAnsi="Arial"/>
                <w:sz w:val="14"/>
              </w:rPr>
              <w:t>1.27</w:t>
            </w:r>
          </w:p>
        </w:tc>
        <w:tc>
          <w:tcPr>
            <w:tcW w:w="1037" w:type="dxa"/>
            <w:tcMar>
              <w:top w:w="35" w:type="dxa"/>
              <w:left w:w="35" w:type="dxa"/>
              <w:bottom w:w="35" w:type="dxa"/>
              <w:right w:w="35" w:type="dxa"/>
            </w:tcMar>
            <w:vAlign w:val="center"/>
          </w:tcPr>
          <w:p w14:paraId="40C08E4F" w14:textId="77777777" w:rsidR="005D2D00" w:rsidRDefault="005D2D00" w:rsidP="00C575CF">
            <w:pPr>
              <w:spacing w:after="0"/>
              <w:jc w:val="center"/>
            </w:pPr>
            <w:r>
              <w:rPr>
                <w:rFonts w:ascii="Arial" w:hAnsi="Arial"/>
                <w:sz w:val="14"/>
              </w:rPr>
              <w:t>-1.19</w:t>
            </w:r>
          </w:p>
        </w:tc>
        <w:tc>
          <w:tcPr>
            <w:tcW w:w="1123" w:type="dxa"/>
            <w:tcMar>
              <w:top w:w="35" w:type="dxa"/>
              <w:left w:w="35" w:type="dxa"/>
              <w:bottom w:w="35" w:type="dxa"/>
              <w:right w:w="35" w:type="dxa"/>
            </w:tcMar>
            <w:vAlign w:val="center"/>
          </w:tcPr>
          <w:p w14:paraId="36204484" w14:textId="77777777" w:rsidR="005D2D00" w:rsidRDefault="005D2D00" w:rsidP="00C575CF">
            <w:pPr>
              <w:spacing w:after="0"/>
              <w:jc w:val="center"/>
            </w:pPr>
            <w:r>
              <w:rPr>
                <w:rFonts w:ascii="Arial" w:hAnsi="Arial"/>
                <w:sz w:val="14"/>
              </w:rPr>
              <w:t>ET</w:t>
            </w:r>
          </w:p>
        </w:tc>
      </w:tr>
      <w:tr w:rsidR="005D2D00" w14:paraId="0A67A81B" w14:textId="77777777" w:rsidTr="00C575CF">
        <w:trPr>
          <w:cantSplit/>
          <w:jc w:val="center"/>
        </w:trPr>
        <w:tc>
          <w:tcPr>
            <w:tcW w:w="936" w:type="dxa"/>
            <w:tcMar>
              <w:top w:w="35" w:type="dxa"/>
              <w:left w:w="35" w:type="dxa"/>
              <w:bottom w:w="35" w:type="dxa"/>
              <w:right w:w="35" w:type="dxa"/>
            </w:tcMar>
            <w:vAlign w:val="center"/>
          </w:tcPr>
          <w:p w14:paraId="5C807264" w14:textId="77777777" w:rsidR="005D2D00" w:rsidRDefault="005D2D00" w:rsidP="00C575CF">
            <w:pPr>
              <w:spacing w:after="0"/>
              <w:jc w:val="center"/>
            </w:pPr>
            <w:r>
              <w:rPr>
                <w:rFonts w:ascii="Arial" w:hAnsi="Arial"/>
                <w:sz w:val="14"/>
              </w:rPr>
              <w:t>A2</w:t>
            </w:r>
          </w:p>
        </w:tc>
        <w:tc>
          <w:tcPr>
            <w:tcW w:w="936" w:type="dxa"/>
            <w:tcMar>
              <w:top w:w="35" w:type="dxa"/>
              <w:left w:w="35" w:type="dxa"/>
              <w:bottom w:w="35" w:type="dxa"/>
              <w:right w:w="35" w:type="dxa"/>
            </w:tcMar>
            <w:vAlign w:val="center"/>
          </w:tcPr>
          <w:p w14:paraId="46B14018" w14:textId="77777777" w:rsidR="005D2D00" w:rsidRDefault="005D2D00" w:rsidP="00C575CF">
            <w:pPr>
              <w:spacing w:after="0"/>
              <w:jc w:val="center"/>
            </w:pPr>
            <w:r>
              <w:rPr>
                <w:rFonts w:ascii="Arial" w:hAnsi="Arial"/>
                <w:sz w:val="14"/>
              </w:rPr>
              <w:t>1</w:t>
            </w:r>
          </w:p>
        </w:tc>
        <w:tc>
          <w:tcPr>
            <w:tcW w:w="1800" w:type="dxa"/>
            <w:tcMar>
              <w:top w:w="35" w:type="dxa"/>
              <w:left w:w="35" w:type="dxa"/>
              <w:bottom w:w="35" w:type="dxa"/>
              <w:right w:w="35" w:type="dxa"/>
            </w:tcMar>
            <w:vAlign w:val="center"/>
          </w:tcPr>
          <w:p w14:paraId="18F4A36D" w14:textId="77777777" w:rsidR="005D2D00" w:rsidRDefault="005D2D00" w:rsidP="00C575CF">
            <w:pPr>
              <w:spacing w:after="0"/>
            </w:pPr>
            <w:r>
              <w:rPr>
                <w:rFonts w:ascii="Arial" w:hAnsi="Arial"/>
                <w:sz w:val="14"/>
              </w:rPr>
              <w:t>Pentatonic Down</w:t>
            </w:r>
          </w:p>
        </w:tc>
        <w:tc>
          <w:tcPr>
            <w:tcW w:w="1123" w:type="dxa"/>
            <w:tcMar>
              <w:top w:w="35" w:type="dxa"/>
              <w:left w:w="35" w:type="dxa"/>
              <w:bottom w:w="35" w:type="dxa"/>
              <w:right w:w="35" w:type="dxa"/>
            </w:tcMar>
            <w:vAlign w:val="center"/>
          </w:tcPr>
          <w:p w14:paraId="7C2E43BE" w14:textId="77777777" w:rsidR="005D2D00" w:rsidRDefault="005D2D00" w:rsidP="00C575CF">
            <w:pPr>
              <w:spacing w:after="0"/>
              <w:jc w:val="center"/>
            </w:pPr>
            <w:r>
              <w:rPr>
                <w:rFonts w:ascii="Arial" w:hAnsi="Arial"/>
                <w:sz w:val="14"/>
              </w:rPr>
              <w:t>277.50</w:t>
            </w:r>
          </w:p>
        </w:tc>
        <w:tc>
          <w:tcPr>
            <w:tcW w:w="1296" w:type="dxa"/>
            <w:tcMar>
              <w:top w:w="35" w:type="dxa"/>
              <w:left w:w="35" w:type="dxa"/>
              <w:bottom w:w="35" w:type="dxa"/>
              <w:right w:w="35" w:type="dxa"/>
            </w:tcMar>
            <w:vAlign w:val="center"/>
          </w:tcPr>
          <w:p w14:paraId="15E9C43D" w14:textId="77777777" w:rsidR="005D2D00" w:rsidRDefault="005D2D00" w:rsidP="00C575CF">
            <w:pPr>
              <w:spacing w:after="0"/>
              <w:jc w:val="center"/>
            </w:pPr>
            <w:r>
              <w:rPr>
                <w:rFonts w:ascii="Arial" w:hAnsi="Arial"/>
                <w:sz w:val="14"/>
              </w:rPr>
              <w:t>433.75</w:t>
            </w:r>
          </w:p>
        </w:tc>
        <w:tc>
          <w:tcPr>
            <w:tcW w:w="1181" w:type="dxa"/>
            <w:tcMar>
              <w:top w:w="35" w:type="dxa"/>
              <w:left w:w="35" w:type="dxa"/>
              <w:bottom w:w="35" w:type="dxa"/>
              <w:right w:w="35" w:type="dxa"/>
            </w:tcMar>
            <w:vAlign w:val="center"/>
          </w:tcPr>
          <w:p w14:paraId="441A2782" w14:textId="77777777" w:rsidR="005D2D00" w:rsidRDefault="005D2D00" w:rsidP="00C575CF">
            <w:pPr>
              <w:spacing w:after="0"/>
              <w:jc w:val="center"/>
            </w:pPr>
            <w:r>
              <w:rPr>
                <w:rFonts w:ascii="Arial" w:hAnsi="Arial"/>
                <w:sz w:val="14"/>
              </w:rPr>
              <w:t>34.02</w:t>
            </w:r>
          </w:p>
        </w:tc>
        <w:tc>
          <w:tcPr>
            <w:tcW w:w="1181" w:type="dxa"/>
            <w:tcMar>
              <w:top w:w="35" w:type="dxa"/>
              <w:left w:w="35" w:type="dxa"/>
              <w:bottom w:w="35" w:type="dxa"/>
              <w:right w:w="35" w:type="dxa"/>
            </w:tcMar>
            <w:vAlign w:val="center"/>
          </w:tcPr>
          <w:p w14:paraId="3A6A8DC7" w14:textId="77777777" w:rsidR="005D2D00" w:rsidRDefault="005D2D00" w:rsidP="00C575CF">
            <w:pPr>
              <w:spacing w:after="0"/>
              <w:jc w:val="center"/>
            </w:pPr>
            <w:r>
              <w:rPr>
                <w:rFonts w:ascii="Arial" w:hAnsi="Arial"/>
                <w:sz w:val="14"/>
              </w:rPr>
              <w:t>47.43</w:t>
            </w:r>
          </w:p>
        </w:tc>
        <w:tc>
          <w:tcPr>
            <w:tcW w:w="1440" w:type="dxa"/>
            <w:tcMar>
              <w:top w:w="35" w:type="dxa"/>
              <w:left w:w="35" w:type="dxa"/>
              <w:bottom w:w="35" w:type="dxa"/>
              <w:right w:w="35" w:type="dxa"/>
            </w:tcMar>
            <w:vAlign w:val="center"/>
          </w:tcPr>
          <w:p w14:paraId="24CDE62F" w14:textId="77777777" w:rsidR="005D2D00" w:rsidRDefault="005D2D00" w:rsidP="00C575CF">
            <w:pPr>
              <w:spacing w:after="0"/>
              <w:jc w:val="center"/>
            </w:pPr>
            <w:r>
              <w:rPr>
                <w:rFonts w:ascii="Arial" w:hAnsi="Arial"/>
                <w:sz w:val="14"/>
              </w:rPr>
              <w:t>34.02</w:t>
            </w:r>
          </w:p>
        </w:tc>
        <w:tc>
          <w:tcPr>
            <w:tcW w:w="1037" w:type="dxa"/>
            <w:tcMar>
              <w:top w:w="35" w:type="dxa"/>
              <w:left w:w="35" w:type="dxa"/>
              <w:bottom w:w="35" w:type="dxa"/>
              <w:right w:w="35" w:type="dxa"/>
            </w:tcMar>
            <w:vAlign w:val="center"/>
          </w:tcPr>
          <w:p w14:paraId="0A045937" w14:textId="77777777" w:rsidR="005D2D00" w:rsidRDefault="005D2D00" w:rsidP="00C575CF">
            <w:pPr>
              <w:spacing w:after="0"/>
              <w:jc w:val="center"/>
            </w:pPr>
            <w:r>
              <w:rPr>
                <w:rFonts w:ascii="Arial" w:hAnsi="Arial"/>
                <w:sz w:val="14"/>
              </w:rPr>
              <w:t>-6.07</w:t>
            </w:r>
          </w:p>
        </w:tc>
        <w:tc>
          <w:tcPr>
            <w:tcW w:w="1123" w:type="dxa"/>
            <w:tcMar>
              <w:top w:w="35" w:type="dxa"/>
              <w:left w:w="35" w:type="dxa"/>
              <w:bottom w:w="35" w:type="dxa"/>
              <w:right w:w="35" w:type="dxa"/>
            </w:tcMar>
            <w:vAlign w:val="center"/>
          </w:tcPr>
          <w:p w14:paraId="63DF5909" w14:textId="77777777" w:rsidR="005D2D00" w:rsidRDefault="005D2D00" w:rsidP="00C575CF">
            <w:pPr>
              <w:spacing w:after="0"/>
              <w:jc w:val="center"/>
            </w:pPr>
            <w:r>
              <w:rPr>
                <w:rFonts w:ascii="Arial" w:hAnsi="Arial"/>
                <w:sz w:val="14"/>
              </w:rPr>
              <w:t>ET</w:t>
            </w:r>
          </w:p>
        </w:tc>
      </w:tr>
      <w:tr w:rsidR="005D2D00" w14:paraId="2E37A2F3" w14:textId="77777777" w:rsidTr="00C575CF">
        <w:trPr>
          <w:cantSplit/>
          <w:jc w:val="center"/>
        </w:trPr>
        <w:tc>
          <w:tcPr>
            <w:tcW w:w="936" w:type="dxa"/>
            <w:tcMar>
              <w:top w:w="35" w:type="dxa"/>
              <w:left w:w="35" w:type="dxa"/>
              <w:bottom w:w="35" w:type="dxa"/>
              <w:right w:w="35" w:type="dxa"/>
            </w:tcMar>
            <w:vAlign w:val="center"/>
          </w:tcPr>
          <w:p w14:paraId="45A8D49F" w14:textId="77777777" w:rsidR="005D2D00" w:rsidRDefault="005D2D00" w:rsidP="00C575CF">
            <w:pPr>
              <w:spacing w:after="0"/>
              <w:jc w:val="center"/>
            </w:pPr>
            <w:r>
              <w:rPr>
                <w:rFonts w:ascii="Arial" w:hAnsi="Arial"/>
                <w:sz w:val="14"/>
              </w:rPr>
              <w:t>A2</w:t>
            </w:r>
          </w:p>
        </w:tc>
        <w:tc>
          <w:tcPr>
            <w:tcW w:w="936" w:type="dxa"/>
            <w:tcMar>
              <w:top w:w="35" w:type="dxa"/>
              <w:left w:w="35" w:type="dxa"/>
              <w:bottom w:w="35" w:type="dxa"/>
              <w:right w:w="35" w:type="dxa"/>
            </w:tcMar>
            <w:vAlign w:val="center"/>
          </w:tcPr>
          <w:p w14:paraId="78F1B62B" w14:textId="77777777" w:rsidR="005D2D00" w:rsidRDefault="005D2D00" w:rsidP="00C575CF">
            <w:pPr>
              <w:spacing w:after="0"/>
              <w:jc w:val="center"/>
            </w:pPr>
            <w:r>
              <w:rPr>
                <w:rFonts w:ascii="Arial" w:hAnsi="Arial"/>
                <w:sz w:val="14"/>
              </w:rPr>
              <w:t>2</w:t>
            </w:r>
          </w:p>
        </w:tc>
        <w:tc>
          <w:tcPr>
            <w:tcW w:w="1800" w:type="dxa"/>
            <w:tcMar>
              <w:top w:w="35" w:type="dxa"/>
              <w:left w:w="35" w:type="dxa"/>
              <w:bottom w:w="35" w:type="dxa"/>
              <w:right w:w="35" w:type="dxa"/>
            </w:tcMar>
            <w:vAlign w:val="center"/>
          </w:tcPr>
          <w:p w14:paraId="6BE68ABA" w14:textId="77777777" w:rsidR="005D2D00" w:rsidRDefault="005D2D00" w:rsidP="00C575CF">
            <w:pPr>
              <w:spacing w:after="0"/>
            </w:pPr>
            <w:r>
              <w:rPr>
                <w:rFonts w:ascii="Arial" w:hAnsi="Arial"/>
                <w:sz w:val="14"/>
              </w:rPr>
              <w:t>Major Third</w:t>
            </w:r>
          </w:p>
        </w:tc>
        <w:tc>
          <w:tcPr>
            <w:tcW w:w="1123" w:type="dxa"/>
            <w:tcMar>
              <w:top w:w="35" w:type="dxa"/>
              <w:left w:w="35" w:type="dxa"/>
              <w:bottom w:w="35" w:type="dxa"/>
              <w:right w:w="35" w:type="dxa"/>
            </w:tcMar>
            <w:vAlign w:val="center"/>
          </w:tcPr>
          <w:p w14:paraId="0664EC32" w14:textId="77777777" w:rsidR="005D2D00" w:rsidRDefault="005D2D00" w:rsidP="00C575CF">
            <w:pPr>
              <w:spacing w:after="0"/>
              <w:jc w:val="center"/>
            </w:pPr>
            <w:r>
              <w:rPr>
                <w:rFonts w:ascii="Arial" w:hAnsi="Arial"/>
                <w:sz w:val="14"/>
              </w:rPr>
              <w:t>321.20</w:t>
            </w:r>
          </w:p>
        </w:tc>
        <w:tc>
          <w:tcPr>
            <w:tcW w:w="1296" w:type="dxa"/>
            <w:tcMar>
              <w:top w:w="35" w:type="dxa"/>
              <w:left w:w="35" w:type="dxa"/>
              <w:bottom w:w="35" w:type="dxa"/>
              <w:right w:w="35" w:type="dxa"/>
            </w:tcMar>
            <w:vAlign w:val="center"/>
          </w:tcPr>
          <w:p w14:paraId="68C5FFEC" w14:textId="77777777" w:rsidR="005D2D00" w:rsidRDefault="005D2D00" w:rsidP="00C575CF">
            <w:pPr>
              <w:spacing w:after="0"/>
              <w:jc w:val="center"/>
            </w:pPr>
            <w:r>
              <w:rPr>
                <w:rFonts w:ascii="Arial" w:hAnsi="Arial"/>
                <w:sz w:val="14"/>
              </w:rPr>
              <w:t>386.72</w:t>
            </w:r>
          </w:p>
        </w:tc>
        <w:tc>
          <w:tcPr>
            <w:tcW w:w="1181" w:type="dxa"/>
            <w:tcMar>
              <w:top w:w="35" w:type="dxa"/>
              <w:left w:w="35" w:type="dxa"/>
              <w:bottom w:w="35" w:type="dxa"/>
              <w:right w:w="35" w:type="dxa"/>
            </w:tcMar>
            <w:vAlign w:val="center"/>
          </w:tcPr>
          <w:p w14:paraId="0EF7DEB3" w14:textId="77777777" w:rsidR="005D2D00" w:rsidRDefault="005D2D00" w:rsidP="00C575CF">
            <w:pPr>
              <w:spacing w:after="0"/>
              <w:jc w:val="center"/>
            </w:pPr>
            <w:r>
              <w:rPr>
                <w:rFonts w:ascii="Arial" w:hAnsi="Arial"/>
                <w:sz w:val="14"/>
              </w:rPr>
              <w:t>-12.89</w:t>
            </w:r>
          </w:p>
        </w:tc>
        <w:tc>
          <w:tcPr>
            <w:tcW w:w="1181" w:type="dxa"/>
            <w:tcMar>
              <w:top w:w="35" w:type="dxa"/>
              <w:left w:w="35" w:type="dxa"/>
              <w:bottom w:w="35" w:type="dxa"/>
              <w:right w:w="35" w:type="dxa"/>
            </w:tcMar>
            <w:vAlign w:val="center"/>
          </w:tcPr>
          <w:p w14:paraId="562723F6" w14:textId="77777777" w:rsidR="005D2D00" w:rsidRDefault="005D2D00" w:rsidP="00C575CF">
            <w:pPr>
              <w:spacing w:after="0"/>
              <w:jc w:val="center"/>
            </w:pPr>
            <w:r>
              <w:rPr>
                <w:rFonts w:ascii="Arial" w:hAnsi="Arial"/>
                <w:sz w:val="14"/>
              </w:rPr>
              <w:t>0.54</w:t>
            </w:r>
          </w:p>
        </w:tc>
        <w:tc>
          <w:tcPr>
            <w:tcW w:w="1440" w:type="dxa"/>
            <w:tcMar>
              <w:top w:w="35" w:type="dxa"/>
              <w:left w:w="35" w:type="dxa"/>
              <w:bottom w:w="35" w:type="dxa"/>
              <w:right w:w="35" w:type="dxa"/>
            </w:tcMar>
            <w:vAlign w:val="center"/>
          </w:tcPr>
          <w:p w14:paraId="369B7147" w14:textId="77777777" w:rsidR="005D2D00" w:rsidRDefault="005D2D00" w:rsidP="00C575CF">
            <w:pPr>
              <w:spacing w:after="0"/>
              <w:jc w:val="center"/>
            </w:pPr>
            <w:r>
              <w:rPr>
                <w:rFonts w:ascii="Arial" w:hAnsi="Arial"/>
                <w:sz w:val="14"/>
              </w:rPr>
              <w:t>0.54</w:t>
            </w:r>
          </w:p>
        </w:tc>
        <w:tc>
          <w:tcPr>
            <w:tcW w:w="1037" w:type="dxa"/>
            <w:tcMar>
              <w:top w:w="35" w:type="dxa"/>
              <w:left w:w="35" w:type="dxa"/>
              <w:bottom w:w="35" w:type="dxa"/>
              <w:right w:w="35" w:type="dxa"/>
            </w:tcMar>
            <w:vAlign w:val="center"/>
          </w:tcPr>
          <w:p w14:paraId="045593A1" w14:textId="77777777" w:rsidR="005D2D00" w:rsidRDefault="005D2D00" w:rsidP="00C575CF">
            <w:pPr>
              <w:spacing w:after="0"/>
              <w:jc w:val="center"/>
            </w:pPr>
            <w:r>
              <w:rPr>
                <w:rFonts w:ascii="Arial" w:hAnsi="Arial"/>
                <w:sz w:val="14"/>
              </w:rPr>
              <w:t>0.92</w:t>
            </w:r>
          </w:p>
        </w:tc>
        <w:tc>
          <w:tcPr>
            <w:tcW w:w="1123" w:type="dxa"/>
            <w:tcMar>
              <w:top w:w="35" w:type="dxa"/>
              <w:left w:w="35" w:type="dxa"/>
              <w:bottom w:w="35" w:type="dxa"/>
              <w:right w:w="35" w:type="dxa"/>
            </w:tcMar>
            <w:vAlign w:val="center"/>
          </w:tcPr>
          <w:p w14:paraId="620D2B01" w14:textId="77777777" w:rsidR="005D2D00" w:rsidRDefault="005D2D00" w:rsidP="00C575CF">
            <w:pPr>
              <w:spacing w:after="0"/>
              <w:jc w:val="center"/>
            </w:pPr>
            <w:r>
              <w:rPr>
                <w:rFonts w:ascii="Arial" w:hAnsi="Arial"/>
                <w:sz w:val="14"/>
              </w:rPr>
              <w:t>JI</w:t>
            </w:r>
          </w:p>
        </w:tc>
      </w:tr>
      <w:tr w:rsidR="005D2D00" w14:paraId="5CE593E2" w14:textId="77777777" w:rsidTr="00C575CF">
        <w:trPr>
          <w:cantSplit/>
          <w:jc w:val="center"/>
        </w:trPr>
        <w:tc>
          <w:tcPr>
            <w:tcW w:w="936" w:type="dxa"/>
            <w:tcMar>
              <w:top w:w="35" w:type="dxa"/>
              <w:left w:w="35" w:type="dxa"/>
              <w:bottom w:w="35" w:type="dxa"/>
              <w:right w:w="35" w:type="dxa"/>
            </w:tcMar>
            <w:vAlign w:val="center"/>
          </w:tcPr>
          <w:p w14:paraId="27731919" w14:textId="77777777" w:rsidR="005D2D00" w:rsidRDefault="005D2D00" w:rsidP="00C575CF">
            <w:pPr>
              <w:spacing w:after="0"/>
              <w:jc w:val="center"/>
            </w:pPr>
            <w:r>
              <w:rPr>
                <w:rFonts w:ascii="Arial" w:hAnsi="Arial"/>
                <w:sz w:val="14"/>
              </w:rPr>
              <w:t>A2</w:t>
            </w:r>
          </w:p>
        </w:tc>
        <w:tc>
          <w:tcPr>
            <w:tcW w:w="936" w:type="dxa"/>
            <w:tcMar>
              <w:top w:w="35" w:type="dxa"/>
              <w:left w:w="35" w:type="dxa"/>
              <w:bottom w:w="35" w:type="dxa"/>
              <w:right w:w="35" w:type="dxa"/>
            </w:tcMar>
            <w:vAlign w:val="center"/>
          </w:tcPr>
          <w:p w14:paraId="05969F3D" w14:textId="77777777" w:rsidR="005D2D00" w:rsidRDefault="005D2D00" w:rsidP="00C575CF">
            <w:pPr>
              <w:spacing w:after="0"/>
              <w:jc w:val="center"/>
            </w:pPr>
            <w:r>
              <w:rPr>
                <w:rFonts w:ascii="Arial" w:hAnsi="Arial"/>
                <w:sz w:val="14"/>
              </w:rPr>
              <w:t>2</w:t>
            </w:r>
          </w:p>
        </w:tc>
        <w:tc>
          <w:tcPr>
            <w:tcW w:w="1800" w:type="dxa"/>
            <w:tcMar>
              <w:top w:w="35" w:type="dxa"/>
              <w:left w:w="35" w:type="dxa"/>
              <w:bottom w:w="35" w:type="dxa"/>
              <w:right w:w="35" w:type="dxa"/>
            </w:tcMar>
            <w:vAlign w:val="center"/>
          </w:tcPr>
          <w:p w14:paraId="7E67A1C0" w14:textId="77777777" w:rsidR="005D2D00" w:rsidRDefault="005D2D00" w:rsidP="00C575CF">
            <w:pPr>
              <w:spacing w:after="0"/>
            </w:pPr>
            <w:r>
              <w:rPr>
                <w:rFonts w:ascii="Arial" w:hAnsi="Arial"/>
                <w:sz w:val="14"/>
              </w:rPr>
              <w:t>Minor Third</w:t>
            </w:r>
          </w:p>
        </w:tc>
        <w:tc>
          <w:tcPr>
            <w:tcW w:w="1123" w:type="dxa"/>
            <w:tcMar>
              <w:top w:w="35" w:type="dxa"/>
              <w:left w:w="35" w:type="dxa"/>
              <w:bottom w:w="35" w:type="dxa"/>
              <w:right w:w="35" w:type="dxa"/>
            </w:tcMar>
            <w:vAlign w:val="center"/>
          </w:tcPr>
          <w:p w14:paraId="68B54499" w14:textId="77777777" w:rsidR="005D2D00" w:rsidRDefault="005D2D00" w:rsidP="00C575CF">
            <w:pPr>
              <w:spacing w:after="0"/>
              <w:jc w:val="center"/>
            </w:pPr>
            <w:r>
              <w:rPr>
                <w:rFonts w:ascii="Arial" w:hAnsi="Arial"/>
                <w:sz w:val="14"/>
              </w:rPr>
              <w:t>304.70</w:t>
            </w:r>
          </w:p>
        </w:tc>
        <w:tc>
          <w:tcPr>
            <w:tcW w:w="1296" w:type="dxa"/>
            <w:tcMar>
              <w:top w:w="35" w:type="dxa"/>
              <w:left w:w="35" w:type="dxa"/>
              <w:bottom w:w="35" w:type="dxa"/>
              <w:right w:w="35" w:type="dxa"/>
            </w:tcMar>
            <w:vAlign w:val="center"/>
          </w:tcPr>
          <w:p w14:paraId="0D15998C" w14:textId="77777777" w:rsidR="005D2D00" w:rsidRDefault="005D2D00" w:rsidP="00C575CF">
            <w:pPr>
              <w:spacing w:after="0"/>
              <w:jc w:val="center"/>
            </w:pPr>
            <w:r>
              <w:rPr>
                <w:rFonts w:ascii="Arial" w:hAnsi="Arial"/>
                <w:sz w:val="14"/>
              </w:rPr>
              <w:t>295.42</w:t>
            </w:r>
          </w:p>
        </w:tc>
        <w:tc>
          <w:tcPr>
            <w:tcW w:w="1181" w:type="dxa"/>
            <w:tcMar>
              <w:top w:w="35" w:type="dxa"/>
              <w:left w:w="35" w:type="dxa"/>
              <w:bottom w:w="35" w:type="dxa"/>
              <w:right w:w="35" w:type="dxa"/>
            </w:tcMar>
            <w:vAlign w:val="center"/>
          </w:tcPr>
          <w:p w14:paraId="10B03BEC" w14:textId="77777777" w:rsidR="005D2D00" w:rsidRDefault="005D2D00" w:rsidP="00C575CF">
            <w:pPr>
              <w:spacing w:after="0"/>
              <w:jc w:val="center"/>
            </w:pPr>
            <w:r>
              <w:rPr>
                <w:rFonts w:ascii="Arial" w:hAnsi="Arial"/>
                <w:sz w:val="14"/>
              </w:rPr>
              <w:t>-4.54</w:t>
            </w:r>
          </w:p>
        </w:tc>
        <w:tc>
          <w:tcPr>
            <w:tcW w:w="1181" w:type="dxa"/>
            <w:tcMar>
              <w:top w:w="35" w:type="dxa"/>
              <w:left w:w="35" w:type="dxa"/>
              <w:bottom w:w="35" w:type="dxa"/>
              <w:right w:w="35" w:type="dxa"/>
            </w:tcMar>
            <w:vAlign w:val="center"/>
          </w:tcPr>
          <w:p w14:paraId="53F778B7" w14:textId="77777777" w:rsidR="005D2D00" w:rsidRDefault="005D2D00" w:rsidP="00C575CF">
            <w:pPr>
              <w:spacing w:after="0"/>
              <w:jc w:val="center"/>
            </w:pPr>
            <w:r>
              <w:rPr>
                <w:rFonts w:ascii="Arial" w:hAnsi="Arial"/>
                <w:sz w:val="14"/>
              </w:rPr>
              <w:t>-19.77</w:t>
            </w:r>
          </w:p>
        </w:tc>
        <w:tc>
          <w:tcPr>
            <w:tcW w:w="1440" w:type="dxa"/>
            <w:tcMar>
              <w:top w:w="35" w:type="dxa"/>
              <w:left w:w="35" w:type="dxa"/>
              <w:bottom w:w="35" w:type="dxa"/>
              <w:right w:w="35" w:type="dxa"/>
            </w:tcMar>
            <w:vAlign w:val="center"/>
          </w:tcPr>
          <w:p w14:paraId="57DEF638" w14:textId="77777777" w:rsidR="005D2D00" w:rsidRDefault="005D2D00" w:rsidP="00C575CF">
            <w:pPr>
              <w:spacing w:after="0"/>
              <w:jc w:val="center"/>
            </w:pPr>
            <w:r>
              <w:rPr>
                <w:rFonts w:ascii="Arial" w:hAnsi="Arial"/>
                <w:sz w:val="14"/>
              </w:rPr>
              <w:t>4.54</w:t>
            </w:r>
          </w:p>
        </w:tc>
        <w:tc>
          <w:tcPr>
            <w:tcW w:w="1037" w:type="dxa"/>
            <w:tcMar>
              <w:top w:w="35" w:type="dxa"/>
              <w:left w:w="35" w:type="dxa"/>
              <w:bottom w:w="35" w:type="dxa"/>
              <w:right w:w="35" w:type="dxa"/>
            </w:tcMar>
            <w:vAlign w:val="center"/>
          </w:tcPr>
          <w:p w14:paraId="1F98B835" w14:textId="77777777" w:rsidR="005D2D00" w:rsidRDefault="005D2D00" w:rsidP="00C575CF">
            <w:pPr>
              <w:spacing w:after="0"/>
              <w:jc w:val="center"/>
            </w:pPr>
            <w:r>
              <w:rPr>
                <w:rFonts w:ascii="Arial" w:hAnsi="Arial"/>
                <w:sz w:val="14"/>
              </w:rPr>
              <w:t>-1.60</w:t>
            </w:r>
          </w:p>
        </w:tc>
        <w:tc>
          <w:tcPr>
            <w:tcW w:w="1123" w:type="dxa"/>
            <w:tcMar>
              <w:top w:w="35" w:type="dxa"/>
              <w:left w:w="35" w:type="dxa"/>
              <w:bottom w:w="35" w:type="dxa"/>
              <w:right w:w="35" w:type="dxa"/>
            </w:tcMar>
            <w:vAlign w:val="center"/>
          </w:tcPr>
          <w:p w14:paraId="40DF9861" w14:textId="77777777" w:rsidR="005D2D00" w:rsidRDefault="005D2D00" w:rsidP="00C575CF">
            <w:pPr>
              <w:spacing w:after="0"/>
              <w:jc w:val="center"/>
            </w:pPr>
            <w:r>
              <w:rPr>
                <w:rFonts w:ascii="Arial" w:hAnsi="Arial"/>
                <w:sz w:val="14"/>
              </w:rPr>
              <w:t>ET</w:t>
            </w:r>
          </w:p>
        </w:tc>
      </w:tr>
      <w:tr w:rsidR="005D2D00" w14:paraId="2EA9E095" w14:textId="77777777" w:rsidTr="00C575CF">
        <w:trPr>
          <w:cantSplit/>
          <w:jc w:val="center"/>
        </w:trPr>
        <w:tc>
          <w:tcPr>
            <w:tcW w:w="936" w:type="dxa"/>
            <w:tcMar>
              <w:top w:w="35" w:type="dxa"/>
              <w:left w:w="35" w:type="dxa"/>
              <w:bottom w:w="35" w:type="dxa"/>
              <w:right w:w="35" w:type="dxa"/>
            </w:tcMar>
            <w:vAlign w:val="center"/>
          </w:tcPr>
          <w:p w14:paraId="6E672C5A" w14:textId="77777777" w:rsidR="005D2D00" w:rsidRDefault="005D2D00" w:rsidP="00C575CF">
            <w:pPr>
              <w:spacing w:after="0"/>
              <w:jc w:val="center"/>
            </w:pPr>
            <w:r>
              <w:rPr>
                <w:rFonts w:ascii="Arial" w:hAnsi="Arial"/>
                <w:sz w:val="14"/>
              </w:rPr>
              <w:t>A2</w:t>
            </w:r>
          </w:p>
        </w:tc>
        <w:tc>
          <w:tcPr>
            <w:tcW w:w="936" w:type="dxa"/>
            <w:tcMar>
              <w:top w:w="35" w:type="dxa"/>
              <w:left w:w="35" w:type="dxa"/>
              <w:bottom w:w="35" w:type="dxa"/>
              <w:right w:w="35" w:type="dxa"/>
            </w:tcMar>
            <w:vAlign w:val="center"/>
          </w:tcPr>
          <w:p w14:paraId="071D5E14" w14:textId="77777777" w:rsidR="005D2D00" w:rsidRDefault="005D2D00" w:rsidP="00C575CF">
            <w:pPr>
              <w:spacing w:after="0"/>
              <w:jc w:val="center"/>
            </w:pPr>
            <w:r>
              <w:rPr>
                <w:rFonts w:ascii="Arial" w:hAnsi="Arial"/>
                <w:sz w:val="14"/>
              </w:rPr>
              <w:t>2</w:t>
            </w:r>
          </w:p>
        </w:tc>
        <w:tc>
          <w:tcPr>
            <w:tcW w:w="1800" w:type="dxa"/>
            <w:tcMar>
              <w:top w:w="35" w:type="dxa"/>
              <w:left w:w="35" w:type="dxa"/>
              <w:bottom w:w="35" w:type="dxa"/>
              <w:right w:w="35" w:type="dxa"/>
            </w:tcMar>
            <w:vAlign w:val="center"/>
          </w:tcPr>
          <w:p w14:paraId="0CAECF9B" w14:textId="77777777" w:rsidR="005D2D00" w:rsidRDefault="005D2D00" w:rsidP="00C575CF">
            <w:pPr>
              <w:spacing w:after="0"/>
            </w:pPr>
            <w:r>
              <w:rPr>
                <w:rFonts w:ascii="Arial" w:hAnsi="Arial"/>
                <w:sz w:val="14"/>
              </w:rPr>
              <w:t>Major Chord</w:t>
            </w:r>
          </w:p>
        </w:tc>
        <w:tc>
          <w:tcPr>
            <w:tcW w:w="1123" w:type="dxa"/>
            <w:tcMar>
              <w:top w:w="35" w:type="dxa"/>
              <w:left w:w="35" w:type="dxa"/>
              <w:bottom w:w="35" w:type="dxa"/>
              <w:right w:w="35" w:type="dxa"/>
            </w:tcMar>
            <w:vAlign w:val="center"/>
          </w:tcPr>
          <w:p w14:paraId="295F127A" w14:textId="77777777" w:rsidR="005D2D00" w:rsidRDefault="005D2D00" w:rsidP="00C575CF">
            <w:pPr>
              <w:spacing w:after="0"/>
              <w:jc w:val="center"/>
            </w:pPr>
            <w:r>
              <w:rPr>
                <w:rFonts w:ascii="Arial" w:hAnsi="Arial"/>
                <w:sz w:val="14"/>
              </w:rPr>
              <w:t>321.70</w:t>
            </w:r>
          </w:p>
        </w:tc>
        <w:tc>
          <w:tcPr>
            <w:tcW w:w="1296" w:type="dxa"/>
            <w:tcMar>
              <w:top w:w="35" w:type="dxa"/>
              <w:left w:w="35" w:type="dxa"/>
              <w:bottom w:w="35" w:type="dxa"/>
              <w:right w:w="35" w:type="dxa"/>
            </w:tcMar>
            <w:vAlign w:val="center"/>
          </w:tcPr>
          <w:p w14:paraId="3F548965" w14:textId="77777777" w:rsidR="005D2D00" w:rsidRDefault="005D2D00" w:rsidP="00C575CF">
            <w:pPr>
              <w:spacing w:after="0"/>
              <w:jc w:val="center"/>
            </w:pPr>
            <w:r>
              <w:rPr>
                <w:rFonts w:ascii="Arial" w:hAnsi="Arial"/>
                <w:sz w:val="14"/>
              </w:rPr>
              <w:t>389.41</w:t>
            </w:r>
          </w:p>
        </w:tc>
        <w:tc>
          <w:tcPr>
            <w:tcW w:w="1181" w:type="dxa"/>
            <w:tcMar>
              <w:top w:w="35" w:type="dxa"/>
              <w:left w:w="35" w:type="dxa"/>
              <w:bottom w:w="35" w:type="dxa"/>
              <w:right w:w="35" w:type="dxa"/>
            </w:tcMar>
            <w:vAlign w:val="center"/>
          </w:tcPr>
          <w:p w14:paraId="2927AE93" w14:textId="77777777" w:rsidR="005D2D00" w:rsidRDefault="005D2D00" w:rsidP="00C575CF">
            <w:pPr>
              <w:spacing w:after="0"/>
              <w:jc w:val="center"/>
            </w:pPr>
            <w:r>
              <w:rPr>
                <w:rFonts w:ascii="Arial" w:hAnsi="Arial"/>
                <w:sz w:val="14"/>
              </w:rPr>
              <w:t>-10.19</w:t>
            </w:r>
          </w:p>
        </w:tc>
        <w:tc>
          <w:tcPr>
            <w:tcW w:w="1181" w:type="dxa"/>
            <w:tcMar>
              <w:top w:w="35" w:type="dxa"/>
              <w:left w:w="35" w:type="dxa"/>
              <w:bottom w:w="35" w:type="dxa"/>
              <w:right w:w="35" w:type="dxa"/>
            </w:tcMar>
            <w:vAlign w:val="center"/>
          </w:tcPr>
          <w:p w14:paraId="726110CB" w14:textId="77777777" w:rsidR="005D2D00" w:rsidRDefault="005D2D00" w:rsidP="00C575CF">
            <w:pPr>
              <w:spacing w:after="0"/>
              <w:jc w:val="center"/>
            </w:pPr>
            <w:r>
              <w:rPr>
                <w:rFonts w:ascii="Arial" w:hAnsi="Arial"/>
                <w:sz w:val="14"/>
              </w:rPr>
              <w:t>3.23</w:t>
            </w:r>
          </w:p>
        </w:tc>
        <w:tc>
          <w:tcPr>
            <w:tcW w:w="1440" w:type="dxa"/>
            <w:tcMar>
              <w:top w:w="35" w:type="dxa"/>
              <w:left w:w="35" w:type="dxa"/>
              <w:bottom w:w="35" w:type="dxa"/>
              <w:right w:w="35" w:type="dxa"/>
            </w:tcMar>
            <w:vAlign w:val="center"/>
          </w:tcPr>
          <w:p w14:paraId="10CE4252" w14:textId="77777777" w:rsidR="005D2D00" w:rsidRDefault="005D2D00" w:rsidP="00C575CF">
            <w:pPr>
              <w:spacing w:after="0"/>
              <w:jc w:val="center"/>
            </w:pPr>
            <w:r>
              <w:rPr>
                <w:rFonts w:ascii="Arial" w:hAnsi="Arial"/>
                <w:sz w:val="14"/>
              </w:rPr>
              <w:t>3.23</w:t>
            </w:r>
          </w:p>
        </w:tc>
        <w:tc>
          <w:tcPr>
            <w:tcW w:w="1037" w:type="dxa"/>
            <w:tcMar>
              <w:top w:w="35" w:type="dxa"/>
              <w:left w:w="35" w:type="dxa"/>
              <w:bottom w:w="35" w:type="dxa"/>
              <w:right w:w="35" w:type="dxa"/>
            </w:tcMar>
            <w:vAlign w:val="center"/>
          </w:tcPr>
          <w:p w14:paraId="53D2FFF5" w14:textId="77777777" w:rsidR="005D2D00" w:rsidRDefault="005D2D00" w:rsidP="00C575CF">
            <w:pPr>
              <w:spacing w:after="0"/>
              <w:jc w:val="center"/>
            </w:pPr>
            <w:r>
              <w:rPr>
                <w:rFonts w:ascii="Arial" w:hAnsi="Arial"/>
                <w:sz w:val="14"/>
              </w:rPr>
              <w:t>0.52</w:t>
            </w:r>
          </w:p>
        </w:tc>
        <w:tc>
          <w:tcPr>
            <w:tcW w:w="1123" w:type="dxa"/>
            <w:tcMar>
              <w:top w:w="35" w:type="dxa"/>
              <w:left w:w="35" w:type="dxa"/>
              <w:bottom w:w="35" w:type="dxa"/>
              <w:right w:w="35" w:type="dxa"/>
            </w:tcMar>
            <w:vAlign w:val="center"/>
          </w:tcPr>
          <w:p w14:paraId="60B22E5F" w14:textId="77777777" w:rsidR="005D2D00" w:rsidRDefault="005D2D00" w:rsidP="00C575CF">
            <w:pPr>
              <w:spacing w:after="0"/>
              <w:jc w:val="center"/>
            </w:pPr>
            <w:r>
              <w:rPr>
                <w:rFonts w:ascii="Arial" w:hAnsi="Arial"/>
                <w:sz w:val="14"/>
              </w:rPr>
              <w:t>JI</w:t>
            </w:r>
          </w:p>
        </w:tc>
      </w:tr>
      <w:tr w:rsidR="005D2D00" w14:paraId="1FADAE06" w14:textId="77777777" w:rsidTr="00C575CF">
        <w:trPr>
          <w:cantSplit/>
          <w:jc w:val="center"/>
        </w:trPr>
        <w:tc>
          <w:tcPr>
            <w:tcW w:w="936" w:type="dxa"/>
            <w:tcMar>
              <w:top w:w="35" w:type="dxa"/>
              <w:left w:w="35" w:type="dxa"/>
              <w:bottom w:w="35" w:type="dxa"/>
              <w:right w:w="35" w:type="dxa"/>
            </w:tcMar>
            <w:vAlign w:val="center"/>
          </w:tcPr>
          <w:p w14:paraId="46198773" w14:textId="77777777" w:rsidR="005D2D00" w:rsidRDefault="005D2D00" w:rsidP="00C575CF">
            <w:pPr>
              <w:spacing w:after="0"/>
              <w:jc w:val="center"/>
            </w:pPr>
            <w:r>
              <w:rPr>
                <w:rFonts w:ascii="Arial" w:hAnsi="Arial"/>
                <w:sz w:val="14"/>
              </w:rPr>
              <w:t>A2</w:t>
            </w:r>
          </w:p>
        </w:tc>
        <w:tc>
          <w:tcPr>
            <w:tcW w:w="936" w:type="dxa"/>
            <w:tcMar>
              <w:top w:w="35" w:type="dxa"/>
              <w:left w:w="35" w:type="dxa"/>
              <w:bottom w:w="35" w:type="dxa"/>
              <w:right w:w="35" w:type="dxa"/>
            </w:tcMar>
            <w:vAlign w:val="center"/>
          </w:tcPr>
          <w:p w14:paraId="5C6E2004" w14:textId="77777777" w:rsidR="005D2D00" w:rsidRDefault="005D2D00" w:rsidP="00C575CF">
            <w:pPr>
              <w:spacing w:after="0"/>
              <w:jc w:val="center"/>
            </w:pPr>
            <w:r>
              <w:rPr>
                <w:rFonts w:ascii="Arial" w:hAnsi="Arial"/>
                <w:sz w:val="14"/>
              </w:rPr>
              <w:t>2</w:t>
            </w:r>
          </w:p>
        </w:tc>
        <w:tc>
          <w:tcPr>
            <w:tcW w:w="1800" w:type="dxa"/>
            <w:tcMar>
              <w:top w:w="35" w:type="dxa"/>
              <w:left w:w="35" w:type="dxa"/>
              <w:bottom w:w="35" w:type="dxa"/>
              <w:right w:w="35" w:type="dxa"/>
            </w:tcMar>
            <w:vAlign w:val="center"/>
          </w:tcPr>
          <w:p w14:paraId="07CF201C" w14:textId="77777777" w:rsidR="005D2D00" w:rsidRDefault="005D2D00" w:rsidP="00C575CF">
            <w:pPr>
              <w:spacing w:after="0"/>
            </w:pPr>
            <w:r>
              <w:rPr>
                <w:rFonts w:ascii="Arial" w:hAnsi="Arial"/>
                <w:sz w:val="14"/>
              </w:rPr>
              <w:t>Minor Chord</w:t>
            </w:r>
          </w:p>
        </w:tc>
        <w:tc>
          <w:tcPr>
            <w:tcW w:w="1123" w:type="dxa"/>
            <w:tcMar>
              <w:top w:w="35" w:type="dxa"/>
              <w:left w:w="35" w:type="dxa"/>
              <w:bottom w:w="35" w:type="dxa"/>
              <w:right w:w="35" w:type="dxa"/>
            </w:tcMar>
            <w:vAlign w:val="center"/>
          </w:tcPr>
          <w:p w14:paraId="300F7FCE" w14:textId="77777777" w:rsidR="005D2D00" w:rsidRDefault="005D2D00" w:rsidP="00C575CF">
            <w:pPr>
              <w:spacing w:after="0"/>
              <w:jc w:val="center"/>
            </w:pPr>
            <w:r>
              <w:rPr>
                <w:rFonts w:ascii="Arial" w:hAnsi="Arial"/>
                <w:sz w:val="14"/>
              </w:rPr>
              <w:t>257.00</w:t>
            </w:r>
          </w:p>
        </w:tc>
        <w:tc>
          <w:tcPr>
            <w:tcW w:w="1296" w:type="dxa"/>
            <w:tcMar>
              <w:top w:w="35" w:type="dxa"/>
              <w:left w:w="35" w:type="dxa"/>
              <w:bottom w:w="35" w:type="dxa"/>
              <w:right w:w="35" w:type="dxa"/>
            </w:tcMar>
            <w:vAlign w:val="center"/>
          </w:tcPr>
          <w:p w14:paraId="5DA6CD10" w14:textId="77777777" w:rsidR="005D2D00" w:rsidRDefault="005D2D00" w:rsidP="00C575CF">
            <w:pPr>
              <w:spacing w:after="0"/>
              <w:jc w:val="center"/>
            </w:pPr>
            <w:r>
              <w:rPr>
                <w:rFonts w:ascii="Arial" w:hAnsi="Arial"/>
                <w:sz w:val="14"/>
              </w:rPr>
              <w:t>300.88</w:t>
            </w:r>
          </w:p>
        </w:tc>
        <w:tc>
          <w:tcPr>
            <w:tcW w:w="1181" w:type="dxa"/>
            <w:tcMar>
              <w:top w:w="35" w:type="dxa"/>
              <w:left w:w="35" w:type="dxa"/>
              <w:bottom w:w="35" w:type="dxa"/>
              <w:right w:w="35" w:type="dxa"/>
            </w:tcMar>
            <w:vAlign w:val="center"/>
          </w:tcPr>
          <w:p w14:paraId="6315C6BC" w14:textId="77777777" w:rsidR="005D2D00" w:rsidRDefault="005D2D00" w:rsidP="00C575CF">
            <w:pPr>
              <w:spacing w:after="0"/>
              <w:jc w:val="center"/>
            </w:pPr>
            <w:r>
              <w:rPr>
                <w:rFonts w:ascii="Arial" w:hAnsi="Arial"/>
                <w:sz w:val="14"/>
              </w:rPr>
              <w:t>0.67</w:t>
            </w:r>
          </w:p>
        </w:tc>
        <w:tc>
          <w:tcPr>
            <w:tcW w:w="1181" w:type="dxa"/>
            <w:tcMar>
              <w:top w:w="35" w:type="dxa"/>
              <w:left w:w="35" w:type="dxa"/>
              <w:bottom w:w="35" w:type="dxa"/>
              <w:right w:w="35" w:type="dxa"/>
            </w:tcMar>
            <w:vAlign w:val="center"/>
          </w:tcPr>
          <w:p w14:paraId="55761807" w14:textId="77777777" w:rsidR="005D2D00" w:rsidRDefault="005D2D00" w:rsidP="00C575CF">
            <w:pPr>
              <w:spacing w:after="0"/>
              <w:jc w:val="center"/>
            </w:pPr>
            <w:r>
              <w:rPr>
                <w:rFonts w:ascii="Arial" w:hAnsi="Arial"/>
                <w:sz w:val="14"/>
              </w:rPr>
              <w:t>-14.76</w:t>
            </w:r>
          </w:p>
        </w:tc>
        <w:tc>
          <w:tcPr>
            <w:tcW w:w="1440" w:type="dxa"/>
            <w:tcMar>
              <w:top w:w="35" w:type="dxa"/>
              <w:left w:w="35" w:type="dxa"/>
              <w:bottom w:w="35" w:type="dxa"/>
              <w:right w:w="35" w:type="dxa"/>
            </w:tcMar>
            <w:vAlign w:val="center"/>
          </w:tcPr>
          <w:p w14:paraId="2E849671" w14:textId="77777777" w:rsidR="005D2D00" w:rsidRDefault="005D2D00" w:rsidP="00C575CF">
            <w:pPr>
              <w:spacing w:after="0"/>
              <w:jc w:val="center"/>
            </w:pPr>
            <w:r>
              <w:rPr>
                <w:rFonts w:ascii="Arial" w:hAnsi="Arial"/>
                <w:sz w:val="14"/>
              </w:rPr>
              <w:t>0.67</w:t>
            </w:r>
          </w:p>
        </w:tc>
        <w:tc>
          <w:tcPr>
            <w:tcW w:w="1037" w:type="dxa"/>
            <w:tcMar>
              <w:top w:w="35" w:type="dxa"/>
              <w:left w:w="35" w:type="dxa"/>
              <w:bottom w:w="35" w:type="dxa"/>
              <w:right w:w="35" w:type="dxa"/>
            </w:tcMar>
            <w:vAlign w:val="center"/>
          </w:tcPr>
          <w:p w14:paraId="2F8C34FC" w14:textId="77777777" w:rsidR="005D2D00" w:rsidRDefault="005D2D00" w:rsidP="00C575CF">
            <w:pPr>
              <w:spacing w:after="0"/>
              <w:jc w:val="center"/>
            </w:pPr>
            <w:r>
              <w:rPr>
                <w:rFonts w:ascii="Arial" w:hAnsi="Arial"/>
                <w:sz w:val="14"/>
              </w:rPr>
              <w:t>-0.91</w:t>
            </w:r>
          </w:p>
        </w:tc>
        <w:tc>
          <w:tcPr>
            <w:tcW w:w="1123" w:type="dxa"/>
            <w:tcMar>
              <w:top w:w="35" w:type="dxa"/>
              <w:left w:w="35" w:type="dxa"/>
              <w:bottom w:w="35" w:type="dxa"/>
              <w:right w:w="35" w:type="dxa"/>
            </w:tcMar>
            <w:vAlign w:val="center"/>
          </w:tcPr>
          <w:p w14:paraId="30D96969" w14:textId="77777777" w:rsidR="005D2D00" w:rsidRDefault="005D2D00" w:rsidP="00C575CF">
            <w:pPr>
              <w:spacing w:after="0"/>
              <w:jc w:val="center"/>
            </w:pPr>
            <w:r>
              <w:rPr>
                <w:rFonts w:ascii="Arial" w:hAnsi="Arial"/>
                <w:sz w:val="14"/>
              </w:rPr>
              <w:t>ET</w:t>
            </w:r>
          </w:p>
        </w:tc>
      </w:tr>
      <w:tr w:rsidR="005D2D00" w14:paraId="464779D5" w14:textId="77777777" w:rsidTr="00C575CF">
        <w:trPr>
          <w:cantSplit/>
          <w:jc w:val="center"/>
        </w:trPr>
        <w:tc>
          <w:tcPr>
            <w:tcW w:w="936" w:type="dxa"/>
            <w:tcMar>
              <w:top w:w="35" w:type="dxa"/>
              <w:left w:w="35" w:type="dxa"/>
              <w:bottom w:w="35" w:type="dxa"/>
              <w:right w:w="35" w:type="dxa"/>
            </w:tcMar>
            <w:vAlign w:val="center"/>
          </w:tcPr>
          <w:p w14:paraId="64F9DD97" w14:textId="77777777" w:rsidR="005D2D00" w:rsidRDefault="005D2D00" w:rsidP="00C575CF">
            <w:pPr>
              <w:spacing w:after="0"/>
              <w:jc w:val="center"/>
            </w:pPr>
            <w:r>
              <w:rPr>
                <w:rFonts w:ascii="Arial" w:hAnsi="Arial"/>
                <w:sz w:val="14"/>
              </w:rPr>
              <w:t>A2</w:t>
            </w:r>
          </w:p>
        </w:tc>
        <w:tc>
          <w:tcPr>
            <w:tcW w:w="936" w:type="dxa"/>
            <w:tcMar>
              <w:top w:w="35" w:type="dxa"/>
              <w:left w:w="35" w:type="dxa"/>
              <w:bottom w:w="35" w:type="dxa"/>
              <w:right w:w="35" w:type="dxa"/>
            </w:tcMar>
            <w:vAlign w:val="center"/>
          </w:tcPr>
          <w:p w14:paraId="60B6D9A6" w14:textId="77777777" w:rsidR="005D2D00" w:rsidRDefault="005D2D00" w:rsidP="00C575CF">
            <w:pPr>
              <w:spacing w:after="0"/>
              <w:jc w:val="center"/>
            </w:pPr>
            <w:r>
              <w:rPr>
                <w:rFonts w:ascii="Arial" w:hAnsi="Arial"/>
                <w:sz w:val="14"/>
              </w:rPr>
              <w:t>2</w:t>
            </w:r>
          </w:p>
        </w:tc>
        <w:tc>
          <w:tcPr>
            <w:tcW w:w="1800" w:type="dxa"/>
            <w:tcMar>
              <w:top w:w="35" w:type="dxa"/>
              <w:left w:w="35" w:type="dxa"/>
              <w:bottom w:w="35" w:type="dxa"/>
              <w:right w:w="35" w:type="dxa"/>
            </w:tcMar>
            <w:vAlign w:val="center"/>
          </w:tcPr>
          <w:p w14:paraId="61C88F71" w14:textId="77777777" w:rsidR="005D2D00" w:rsidRDefault="005D2D00" w:rsidP="00C575CF">
            <w:pPr>
              <w:spacing w:after="0"/>
            </w:pPr>
            <w:r>
              <w:rPr>
                <w:rFonts w:ascii="Arial" w:hAnsi="Arial"/>
                <w:sz w:val="14"/>
              </w:rPr>
              <w:t>Melody part 1</w:t>
            </w:r>
          </w:p>
        </w:tc>
        <w:tc>
          <w:tcPr>
            <w:tcW w:w="1123" w:type="dxa"/>
            <w:tcMar>
              <w:top w:w="35" w:type="dxa"/>
              <w:left w:w="35" w:type="dxa"/>
              <w:bottom w:w="35" w:type="dxa"/>
              <w:right w:w="35" w:type="dxa"/>
            </w:tcMar>
            <w:vAlign w:val="center"/>
          </w:tcPr>
          <w:p w14:paraId="6633CF98" w14:textId="77777777" w:rsidR="005D2D00" w:rsidRDefault="005D2D00" w:rsidP="00C575CF">
            <w:pPr>
              <w:spacing w:after="0"/>
              <w:jc w:val="center"/>
            </w:pPr>
            <w:r>
              <w:rPr>
                <w:rFonts w:ascii="Arial" w:hAnsi="Arial"/>
                <w:sz w:val="14"/>
              </w:rPr>
              <w:t>241.70</w:t>
            </w:r>
          </w:p>
        </w:tc>
        <w:tc>
          <w:tcPr>
            <w:tcW w:w="1296" w:type="dxa"/>
            <w:tcMar>
              <w:top w:w="35" w:type="dxa"/>
              <w:left w:w="35" w:type="dxa"/>
              <w:bottom w:w="35" w:type="dxa"/>
              <w:right w:w="35" w:type="dxa"/>
            </w:tcMar>
            <w:vAlign w:val="center"/>
          </w:tcPr>
          <w:p w14:paraId="6CAFE97C" w14:textId="77777777" w:rsidR="005D2D00" w:rsidRDefault="005D2D00" w:rsidP="00C575CF">
            <w:pPr>
              <w:spacing w:after="0"/>
              <w:jc w:val="center"/>
            </w:pPr>
            <w:r>
              <w:rPr>
                <w:rFonts w:ascii="Arial" w:hAnsi="Arial"/>
                <w:sz w:val="14"/>
              </w:rPr>
              <w:t>394.93</w:t>
            </w:r>
          </w:p>
        </w:tc>
        <w:tc>
          <w:tcPr>
            <w:tcW w:w="1181" w:type="dxa"/>
            <w:tcMar>
              <w:top w:w="35" w:type="dxa"/>
              <w:left w:w="35" w:type="dxa"/>
              <w:bottom w:w="35" w:type="dxa"/>
              <w:right w:w="35" w:type="dxa"/>
            </w:tcMar>
            <w:vAlign w:val="center"/>
          </w:tcPr>
          <w:p w14:paraId="339D3023" w14:textId="77777777" w:rsidR="005D2D00" w:rsidRDefault="005D2D00" w:rsidP="00C575CF">
            <w:pPr>
              <w:spacing w:after="0"/>
              <w:jc w:val="center"/>
            </w:pPr>
            <w:r>
              <w:rPr>
                <w:rFonts w:ascii="Arial" w:hAnsi="Arial"/>
                <w:sz w:val="14"/>
              </w:rPr>
              <w:t>-5.72</w:t>
            </w:r>
          </w:p>
        </w:tc>
        <w:tc>
          <w:tcPr>
            <w:tcW w:w="1181" w:type="dxa"/>
            <w:tcMar>
              <w:top w:w="35" w:type="dxa"/>
              <w:left w:w="35" w:type="dxa"/>
              <w:bottom w:w="35" w:type="dxa"/>
              <w:right w:w="35" w:type="dxa"/>
            </w:tcMar>
            <w:vAlign w:val="center"/>
          </w:tcPr>
          <w:p w14:paraId="304C6C62" w14:textId="77777777" w:rsidR="005D2D00" w:rsidRDefault="005D2D00" w:rsidP="00C575CF">
            <w:pPr>
              <w:spacing w:after="0"/>
              <w:jc w:val="center"/>
            </w:pPr>
            <w:r>
              <w:rPr>
                <w:rFonts w:ascii="Arial" w:hAnsi="Arial"/>
                <w:sz w:val="14"/>
              </w:rPr>
              <w:t>8.62</w:t>
            </w:r>
          </w:p>
        </w:tc>
        <w:tc>
          <w:tcPr>
            <w:tcW w:w="1440" w:type="dxa"/>
            <w:tcMar>
              <w:top w:w="35" w:type="dxa"/>
              <w:left w:w="35" w:type="dxa"/>
              <w:bottom w:w="35" w:type="dxa"/>
              <w:right w:w="35" w:type="dxa"/>
            </w:tcMar>
            <w:vAlign w:val="center"/>
          </w:tcPr>
          <w:p w14:paraId="7EE6B1E1" w14:textId="77777777" w:rsidR="005D2D00" w:rsidRDefault="005D2D00" w:rsidP="00C575CF">
            <w:pPr>
              <w:spacing w:after="0"/>
              <w:jc w:val="center"/>
            </w:pPr>
            <w:r>
              <w:rPr>
                <w:rFonts w:ascii="Arial" w:hAnsi="Arial"/>
                <w:sz w:val="14"/>
              </w:rPr>
              <w:t>5.72</w:t>
            </w:r>
          </w:p>
        </w:tc>
        <w:tc>
          <w:tcPr>
            <w:tcW w:w="1037" w:type="dxa"/>
            <w:tcMar>
              <w:top w:w="35" w:type="dxa"/>
              <w:left w:w="35" w:type="dxa"/>
              <w:bottom w:w="35" w:type="dxa"/>
              <w:right w:w="35" w:type="dxa"/>
            </w:tcMar>
            <w:vAlign w:val="center"/>
          </w:tcPr>
          <w:p w14:paraId="73431379" w14:textId="77777777" w:rsidR="005D2D00" w:rsidRDefault="005D2D00" w:rsidP="00C575CF">
            <w:pPr>
              <w:spacing w:after="0"/>
              <w:jc w:val="center"/>
            </w:pPr>
            <w:r>
              <w:rPr>
                <w:rFonts w:ascii="Arial" w:hAnsi="Arial"/>
                <w:sz w:val="14"/>
              </w:rPr>
              <w:t>-0.20</w:t>
            </w:r>
          </w:p>
        </w:tc>
        <w:tc>
          <w:tcPr>
            <w:tcW w:w="1123" w:type="dxa"/>
            <w:tcMar>
              <w:top w:w="35" w:type="dxa"/>
              <w:left w:w="35" w:type="dxa"/>
              <w:bottom w:w="35" w:type="dxa"/>
              <w:right w:w="35" w:type="dxa"/>
            </w:tcMar>
            <w:vAlign w:val="center"/>
          </w:tcPr>
          <w:p w14:paraId="6F4F0A35" w14:textId="77777777" w:rsidR="005D2D00" w:rsidRDefault="005D2D00" w:rsidP="00C575CF">
            <w:pPr>
              <w:spacing w:after="0"/>
              <w:jc w:val="center"/>
            </w:pPr>
            <w:r>
              <w:rPr>
                <w:rFonts w:ascii="Arial" w:hAnsi="Arial"/>
                <w:sz w:val="14"/>
              </w:rPr>
              <w:t>ET</w:t>
            </w:r>
          </w:p>
        </w:tc>
      </w:tr>
      <w:tr w:rsidR="005D2D00" w14:paraId="3B1AB8C3" w14:textId="77777777" w:rsidTr="00C575CF">
        <w:trPr>
          <w:cantSplit/>
          <w:jc w:val="center"/>
        </w:trPr>
        <w:tc>
          <w:tcPr>
            <w:tcW w:w="936" w:type="dxa"/>
            <w:tcMar>
              <w:top w:w="35" w:type="dxa"/>
              <w:left w:w="35" w:type="dxa"/>
              <w:bottom w:w="35" w:type="dxa"/>
              <w:right w:w="35" w:type="dxa"/>
            </w:tcMar>
            <w:vAlign w:val="center"/>
          </w:tcPr>
          <w:p w14:paraId="3F19AD7B" w14:textId="77777777" w:rsidR="005D2D00" w:rsidRDefault="005D2D00" w:rsidP="00C575CF">
            <w:pPr>
              <w:spacing w:after="0"/>
              <w:jc w:val="center"/>
            </w:pPr>
            <w:r>
              <w:rPr>
                <w:rFonts w:ascii="Arial" w:hAnsi="Arial"/>
                <w:sz w:val="14"/>
              </w:rPr>
              <w:t>A2</w:t>
            </w:r>
          </w:p>
        </w:tc>
        <w:tc>
          <w:tcPr>
            <w:tcW w:w="936" w:type="dxa"/>
            <w:tcMar>
              <w:top w:w="35" w:type="dxa"/>
              <w:left w:w="35" w:type="dxa"/>
              <w:bottom w:w="35" w:type="dxa"/>
              <w:right w:w="35" w:type="dxa"/>
            </w:tcMar>
            <w:vAlign w:val="center"/>
          </w:tcPr>
          <w:p w14:paraId="57211E00" w14:textId="77777777" w:rsidR="005D2D00" w:rsidRDefault="005D2D00" w:rsidP="00C575CF">
            <w:pPr>
              <w:spacing w:after="0"/>
              <w:jc w:val="center"/>
            </w:pPr>
            <w:r>
              <w:rPr>
                <w:rFonts w:ascii="Arial" w:hAnsi="Arial"/>
                <w:sz w:val="14"/>
              </w:rPr>
              <w:t>2</w:t>
            </w:r>
          </w:p>
        </w:tc>
        <w:tc>
          <w:tcPr>
            <w:tcW w:w="1800" w:type="dxa"/>
            <w:tcMar>
              <w:top w:w="35" w:type="dxa"/>
              <w:left w:w="35" w:type="dxa"/>
              <w:bottom w:w="35" w:type="dxa"/>
              <w:right w:w="35" w:type="dxa"/>
            </w:tcMar>
            <w:vAlign w:val="center"/>
          </w:tcPr>
          <w:p w14:paraId="2C88C96E" w14:textId="77777777" w:rsidR="005D2D00" w:rsidRDefault="005D2D00" w:rsidP="00C575CF">
            <w:pPr>
              <w:spacing w:after="0"/>
            </w:pPr>
            <w:r>
              <w:rPr>
                <w:rFonts w:ascii="Arial" w:hAnsi="Arial"/>
                <w:sz w:val="14"/>
              </w:rPr>
              <w:t>Melody part 2</w:t>
            </w:r>
          </w:p>
        </w:tc>
        <w:tc>
          <w:tcPr>
            <w:tcW w:w="1123" w:type="dxa"/>
            <w:tcMar>
              <w:top w:w="35" w:type="dxa"/>
              <w:left w:w="35" w:type="dxa"/>
              <w:bottom w:w="35" w:type="dxa"/>
              <w:right w:w="35" w:type="dxa"/>
            </w:tcMar>
            <w:vAlign w:val="center"/>
          </w:tcPr>
          <w:p w14:paraId="16A45C3A" w14:textId="77777777" w:rsidR="005D2D00" w:rsidRDefault="005D2D00" w:rsidP="00C575CF">
            <w:pPr>
              <w:spacing w:after="0"/>
              <w:jc w:val="center"/>
            </w:pPr>
            <w:r>
              <w:rPr>
                <w:rFonts w:ascii="Arial" w:hAnsi="Arial"/>
                <w:sz w:val="14"/>
              </w:rPr>
              <w:t>238.50</w:t>
            </w:r>
          </w:p>
        </w:tc>
        <w:tc>
          <w:tcPr>
            <w:tcW w:w="1296" w:type="dxa"/>
            <w:tcMar>
              <w:top w:w="35" w:type="dxa"/>
              <w:left w:w="35" w:type="dxa"/>
              <w:bottom w:w="35" w:type="dxa"/>
              <w:right w:w="35" w:type="dxa"/>
            </w:tcMar>
            <w:vAlign w:val="center"/>
          </w:tcPr>
          <w:p w14:paraId="3A72D9B0" w14:textId="77777777" w:rsidR="005D2D00" w:rsidRDefault="005D2D00" w:rsidP="00C575CF">
            <w:pPr>
              <w:spacing w:after="0"/>
              <w:jc w:val="center"/>
            </w:pPr>
            <w:r>
              <w:rPr>
                <w:rFonts w:ascii="Arial" w:hAnsi="Arial"/>
                <w:sz w:val="14"/>
              </w:rPr>
              <w:t>371.86</w:t>
            </w:r>
          </w:p>
        </w:tc>
        <w:tc>
          <w:tcPr>
            <w:tcW w:w="1181" w:type="dxa"/>
            <w:tcMar>
              <w:top w:w="35" w:type="dxa"/>
              <w:left w:w="35" w:type="dxa"/>
              <w:bottom w:w="35" w:type="dxa"/>
              <w:right w:w="35" w:type="dxa"/>
            </w:tcMar>
            <w:vAlign w:val="center"/>
          </w:tcPr>
          <w:p w14:paraId="63160CC0" w14:textId="77777777" w:rsidR="005D2D00" w:rsidRDefault="005D2D00" w:rsidP="00C575CF">
            <w:pPr>
              <w:spacing w:after="0"/>
              <w:jc w:val="center"/>
            </w:pPr>
            <w:r>
              <w:rPr>
                <w:rFonts w:ascii="Arial" w:hAnsi="Arial"/>
                <w:sz w:val="14"/>
              </w:rPr>
              <w:t>-28.79</w:t>
            </w:r>
          </w:p>
        </w:tc>
        <w:tc>
          <w:tcPr>
            <w:tcW w:w="1181" w:type="dxa"/>
            <w:tcMar>
              <w:top w:w="35" w:type="dxa"/>
              <w:left w:w="35" w:type="dxa"/>
              <w:bottom w:w="35" w:type="dxa"/>
              <w:right w:w="35" w:type="dxa"/>
            </w:tcMar>
            <w:vAlign w:val="center"/>
          </w:tcPr>
          <w:p w14:paraId="5FF41D74" w14:textId="77777777" w:rsidR="005D2D00" w:rsidRDefault="005D2D00" w:rsidP="00C575CF">
            <w:pPr>
              <w:spacing w:after="0"/>
              <w:jc w:val="center"/>
            </w:pPr>
            <w:r>
              <w:rPr>
                <w:rFonts w:ascii="Arial" w:hAnsi="Arial"/>
                <w:sz w:val="14"/>
              </w:rPr>
              <w:t>-14.46</w:t>
            </w:r>
          </w:p>
        </w:tc>
        <w:tc>
          <w:tcPr>
            <w:tcW w:w="1440" w:type="dxa"/>
            <w:tcMar>
              <w:top w:w="35" w:type="dxa"/>
              <w:left w:w="35" w:type="dxa"/>
              <w:bottom w:w="35" w:type="dxa"/>
              <w:right w:w="35" w:type="dxa"/>
            </w:tcMar>
            <w:vAlign w:val="center"/>
          </w:tcPr>
          <w:p w14:paraId="331AE713" w14:textId="77777777" w:rsidR="005D2D00" w:rsidRDefault="005D2D00" w:rsidP="00C575CF">
            <w:pPr>
              <w:spacing w:after="0"/>
              <w:jc w:val="center"/>
            </w:pPr>
            <w:r>
              <w:rPr>
                <w:rFonts w:ascii="Arial" w:hAnsi="Arial"/>
                <w:sz w:val="14"/>
              </w:rPr>
              <w:t>14.46</w:t>
            </w:r>
          </w:p>
        </w:tc>
        <w:tc>
          <w:tcPr>
            <w:tcW w:w="1037" w:type="dxa"/>
            <w:tcMar>
              <w:top w:w="35" w:type="dxa"/>
              <w:left w:w="35" w:type="dxa"/>
              <w:bottom w:w="35" w:type="dxa"/>
              <w:right w:w="35" w:type="dxa"/>
            </w:tcMar>
            <w:vAlign w:val="center"/>
          </w:tcPr>
          <w:p w14:paraId="2A1F8804" w14:textId="77777777" w:rsidR="005D2D00" w:rsidRDefault="005D2D00" w:rsidP="00C575CF">
            <w:pPr>
              <w:spacing w:after="0"/>
              <w:jc w:val="center"/>
            </w:pPr>
            <w:r>
              <w:rPr>
                <w:rFonts w:ascii="Arial" w:hAnsi="Arial"/>
                <w:sz w:val="14"/>
              </w:rPr>
              <w:t>3.02</w:t>
            </w:r>
          </w:p>
        </w:tc>
        <w:tc>
          <w:tcPr>
            <w:tcW w:w="1123" w:type="dxa"/>
            <w:tcMar>
              <w:top w:w="35" w:type="dxa"/>
              <w:left w:w="35" w:type="dxa"/>
              <w:bottom w:w="35" w:type="dxa"/>
              <w:right w:w="35" w:type="dxa"/>
            </w:tcMar>
            <w:vAlign w:val="center"/>
          </w:tcPr>
          <w:p w14:paraId="16B1B934" w14:textId="77777777" w:rsidR="005D2D00" w:rsidRDefault="005D2D00" w:rsidP="00C575CF">
            <w:pPr>
              <w:spacing w:after="0"/>
              <w:jc w:val="center"/>
            </w:pPr>
            <w:r>
              <w:rPr>
                <w:rFonts w:ascii="Arial" w:hAnsi="Arial"/>
                <w:sz w:val="14"/>
              </w:rPr>
              <w:t>JI</w:t>
            </w:r>
          </w:p>
        </w:tc>
      </w:tr>
      <w:tr w:rsidR="005D2D00" w14:paraId="241DB8C8" w14:textId="77777777" w:rsidTr="00C575CF">
        <w:trPr>
          <w:cantSplit/>
          <w:jc w:val="center"/>
        </w:trPr>
        <w:tc>
          <w:tcPr>
            <w:tcW w:w="936" w:type="dxa"/>
            <w:tcMar>
              <w:top w:w="35" w:type="dxa"/>
              <w:left w:w="35" w:type="dxa"/>
              <w:bottom w:w="35" w:type="dxa"/>
              <w:right w:w="35" w:type="dxa"/>
            </w:tcMar>
            <w:vAlign w:val="center"/>
          </w:tcPr>
          <w:p w14:paraId="0B2EE583" w14:textId="77777777" w:rsidR="005D2D00" w:rsidRDefault="005D2D00" w:rsidP="00C575CF">
            <w:pPr>
              <w:spacing w:after="0"/>
              <w:jc w:val="center"/>
            </w:pPr>
            <w:r>
              <w:rPr>
                <w:rFonts w:ascii="Arial" w:hAnsi="Arial"/>
                <w:sz w:val="14"/>
              </w:rPr>
              <w:t>A2</w:t>
            </w:r>
          </w:p>
        </w:tc>
        <w:tc>
          <w:tcPr>
            <w:tcW w:w="936" w:type="dxa"/>
            <w:tcMar>
              <w:top w:w="35" w:type="dxa"/>
              <w:left w:w="35" w:type="dxa"/>
              <w:bottom w:w="35" w:type="dxa"/>
              <w:right w:w="35" w:type="dxa"/>
            </w:tcMar>
            <w:vAlign w:val="center"/>
          </w:tcPr>
          <w:p w14:paraId="21278FCF" w14:textId="77777777" w:rsidR="005D2D00" w:rsidRDefault="005D2D00" w:rsidP="00C575CF">
            <w:pPr>
              <w:spacing w:after="0"/>
              <w:jc w:val="center"/>
            </w:pPr>
            <w:r>
              <w:rPr>
                <w:rFonts w:ascii="Arial" w:hAnsi="Arial"/>
                <w:sz w:val="14"/>
              </w:rPr>
              <w:t>2</w:t>
            </w:r>
          </w:p>
        </w:tc>
        <w:tc>
          <w:tcPr>
            <w:tcW w:w="1800" w:type="dxa"/>
            <w:tcMar>
              <w:top w:w="35" w:type="dxa"/>
              <w:left w:w="35" w:type="dxa"/>
              <w:bottom w:w="35" w:type="dxa"/>
              <w:right w:w="35" w:type="dxa"/>
            </w:tcMar>
            <w:vAlign w:val="center"/>
          </w:tcPr>
          <w:p w14:paraId="05C4BB0A" w14:textId="77777777" w:rsidR="005D2D00" w:rsidRDefault="005D2D00" w:rsidP="00C575CF">
            <w:pPr>
              <w:spacing w:after="0"/>
            </w:pPr>
            <w:r>
              <w:rPr>
                <w:rFonts w:ascii="Arial" w:hAnsi="Arial"/>
                <w:sz w:val="14"/>
              </w:rPr>
              <w:t>Pentatonic Up</w:t>
            </w:r>
          </w:p>
        </w:tc>
        <w:tc>
          <w:tcPr>
            <w:tcW w:w="1123" w:type="dxa"/>
            <w:tcMar>
              <w:top w:w="35" w:type="dxa"/>
              <w:left w:w="35" w:type="dxa"/>
              <w:bottom w:w="35" w:type="dxa"/>
              <w:right w:w="35" w:type="dxa"/>
            </w:tcMar>
            <w:vAlign w:val="center"/>
          </w:tcPr>
          <w:p w14:paraId="67482301" w14:textId="77777777" w:rsidR="005D2D00" w:rsidRDefault="005D2D00" w:rsidP="00C575CF">
            <w:pPr>
              <w:spacing w:after="0"/>
              <w:jc w:val="center"/>
            </w:pPr>
            <w:r>
              <w:rPr>
                <w:rFonts w:ascii="Arial" w:hAnsi="Arial"/>
                <w:sz w:val="14"/>
              </w:rPr>
              <w:t>273.40</w:t>
            </w:r>
          </w:p>
        </w:tc>
        <w:tc>
          <w:tcPr>
            <w:tcW w:w="1296" w:type="dxa"/>
            <w:tcMar>
              <w:top w:w="35" w:type="dxa"/>
              <w:left w:w="35" w:type="dxa"/>
              <w:bottom w:w="35" w:type="dxa"/>
              <w:right w:w="35" w:type="dxa"/>
            </w:tcMar>
            <w:vAlign w:val="center"/>
          </w:tcPr>
          <w:p w14:paraId="5573DC4A" w14:textId="77777777" w:rsidR="005D2D00" w:rsidRDefault="005D2D00" w:rsidP="00C575CF">
            <w:pPr>
              <w:spacing w:after="0"/>
              <w:jc w:val="center"/>
            </w:pPr>
            <w:r>
              <w:rPr>
                <w:rFonts w:ascii="Arial" w:hAnsi="Arial"/>
                <w:sz w:val="14"/>
              </w:rPr>
              <w:t>407.98</w:t>
            </w:r>
          </w:p>
        </w:tc>
        <w:tc>
          <w:tcPr>
            <w:tcW w:w="1181" w:type="dxa"/>
            <w:tcMar>
              <w:top w:w="35" w:type="dxa"/>
              <w:left w:w="35" w:type="dxa"/>
              <w:bottom w:w="35" w:type="dxa"/>
              <w:right w:w="35" w:type="dxa"/>
            </w:tcMar>
            <w:vAlign w:val="center"/>
          </w:tcPr>
          <w:p w14:paraId="58D6F78C" w14:textId="77777777" w:rsidR="005D2D00" w:rsidRDefault="005D2D00" w:rsidP="00C575CF">
            <w:pPr>
              <w:spacing w:after="0"/>
              <w:jc w:val="center"/>
            </w:pPr>
            <w:r>
              <w:rPr>
                <w:rFonts w:ascii="Arial" w:hAnsi="Arial"/>
                <w:sz w:val="14"/>
              </w:rPr>
              <w:t>8.25</w:t>
            </w:r>
          </w:p>
        </w:tc>
        <w:tc>
          <w:tcPr>
            <w:tcW w:w="1181" w:type="dxa"/>
            <w:tcMar>
              <w:top w:w="35" w:type="dxa"/>
              <w:left w:w="35" w:type="dxa"/>
              <w:bottom w:w="35" w:type="dxa"/>
              <w:right w:w="35" w:type="dxa"/>
            </w:tcMar>
            <w:vAlign w:val="center"/>
          </w:tcPr>
          <w:p w14:paraId="49E38894" w14:textId="77777777" w:rsidR="005D2D00" w:rsidRDefault="005D2D00" w:rsidP="00C575CF">
            <w:pPr>
              <w:spacing w:after="0"/>
              <w:jc w:val="center"/>
            </w:pPr>
            <w:r>
              <w:rPr>
                <w:rFonts w:ascii="Arial" w:hAnsi="Arial"/>
                <w:sz w:val="14"/>
              </w:rPr>
              <w:t>21.66</w:t>
            </w:r>
          </w:p>
        </w:tc>
        <w:tc>
          <w:tcPr>
            <w:tcW w:w="1440" w:type="dxa"/>
            <w:tcMar>
              <w:top w:w="35" w:type="dxa"/>
              <w:left w:w="35" w:type="dxa"/>
              <w:bottom w:w="35" w:type="dxa"/>
              <w:right w:w="35" w:type="dxa"/>
            </w:tcMar>
            <w:vAlign w:val="center"/>
          </w:tcPr>
          <w:p w14:paraId="38FB83FC" w14:textId="77777777" w:rsidR="005D2D00" w:rsidRDefault="005D2D00" w:rsidP="00C575CF">
            <w:pPr>
              <w:spacing w:after="0"/>
              <w:jc w:val="center"/>
            </w:pPr>
            <w:r>
              <w:rPr>
                <w:rFonts w:ascii="Arial" w:hAnsi="Arial"/>
                <w:sz w:val="14"/>
              </w:rPr>
              <w:t>8.25</w:t>
            </w:r>
          </w:p>
        </w:tc>
        <w:tc>
          <w:tcPr>
            <w:tcW w:w="1037" w:type="dxa"/>
            <w:tcMar>
              <w:top w:w="35" w:type="dxa"/>
              <w:left w:w="35" w:type="dxa"/>
              <w:bottom w:w="35" w:type="dxa"/>
              <w:right w:w="35" w:type="dxa"/>
            </w:tcMar>
            <w:vAlign w:val="center"/>
          </w:tcPr>
          <w:p w14:paraId="24033BCE" w14:textId="77777777" w:rsidR="005D2D00" w:rsidRDefault="005D2D00" w:rsidP="00C575CF">
            <w:pPr>
              <w:spacing w:after="0"/>
              <w:jc w:val="center"/>
            </w:pPr>
            <w:r>
              <w:rPr>
                <w:rFonts w:ascii="Arial" w:hAnsi="Arial"/>
                <w:sz w:val="14"/>
              </w:rPr>
              <w:t>-2.23</w:t>
            </w:r>
          </w:p>
        </w:tc>
        <w:tc>
          <w:tcPr>
            <w:tcW w:w="1123" w:type="dxa"/>
            <w:tcMar>
              <w:top w:w="35" w:type="dxa"/>
              <w:left w:w="35" w:type="dxa"/>
              <w:bottom w:w="35" w:type="dxa"/>
              <w:right w:w="35" w:type="dxa"/>
            </w:tcMar>
            <w:vAlign w:val="center"/>
          </w:tcPr>
          <w:p w14:paraId="2B1A1ED6" w14:textId="77777777" w:rsidR="005D2D00" w:rsidRDefault="005D2D00" w:rsidP="00C575CF">
            <w:pPr>
              <w:spacing w:after="0"/>
              <w:jc w:val="center"/>
            </w:pPr>
            <w:r>
              <w:rPr>
                <w:rFonts w:ascii="Arial" w:hAnsi="Arial"/>
                <w:sz w:val="14"/>
              </w:rPr>
              <w:t>ET</w:t>
            </w:r>
          </w:p>
        </w:tc>
      </w:tr>
      <w:tr w:rsidR="005D2D00" w14:paraId="5EC43BC6" w14:textId="77777777" w:rsidTr="00C575CF">
        <w:trPr>
          <w:cantSplit/>
          <w:jc w:val="center"/>
        </w:trPr>
        <w:tc>
          <w:tcPr>
            <w:tcW w:w="936" w:type="dxa"/>
            <w:tcMar>
              <w:top w:w="35" w:type="dxa"/>
              <w:left w:w="35" w:type="dxa"/>
              <w:bottom w:w="35" w:type="dxa"/>
              <w:right w:w="35" w:type="dxa"/>
            </w:tcMar>
            <w:vAlign w:val="center"/>
          </w:tcPr>
          <w:p w14:paraId="23469D9C" w14:textId="77777777" w:rsidR="005D2D00" w:rsidRDefault="005D2D00" w:rsidP="00C575CF">
            <w:pPr>
              <w:spacing w:after="0"/>
              <w:jc w:val="center"/>
            </w:pPr>
            <w:r>
              <w:rPr>
                <w:rFonts w:ascii="Arial" w:hAnsi="Arial"/>
                <w:sz w:val="14"/>
              </w:rPr>
              <w:t>A2</w:t>
            </w:r>
          </w:p>
        </w:tc>
        <w:tc>
          <w:tcPr>
            <w:tcW w:w="936" w:type="dxa"/>
            <w:tcMar>
              <w:top w:w="35" w:type="dxa"/>
              <w:left w:w="35" w:type="dxa"/>
              <w:bottom w:w="35" w:type="dxa"/>
              <w:right w:w="35" w:type="dxa"/>
            </w:tcMar>
            <w:vAlign w:val="center"/>
          </w:tcPr>
          <w:p w14:paraId="6719320D" w14:textId="77777777" w:rsidR="005D2D00" w:rsidRDefault="005D2D00" w:rsidP="00C575CF">
            <w:pPr>
              <w:spacing w:after="0"/>
              <w:jc w:val="center"/>
            </w:pPr>
            <w:r>
              <w:rPr>
                <w:rFonts w:ascii="Arial" w:hAnsi="Arial"/>
                <w:sz w:val="14"/>
              </w:rPr>
              <w:t>2</w:t>
            </w:r>
          </w:p>
        </w:tc>
        <w:tc>
          <w:tcPr>
            <w:tcW w:w="1800" w:type="dxa"/>
            <w:tcMar>
              <w:top w:w="35" w:type="dxa"/>
              <w:left w:w="35" w:type="dxa"/>
              <w:bottom w:w="35" w:type="dxa"/>
              <w:right w:w="35" w:type="dxa"/>
            </w:tcMar>
            <w:vAlign w:val="center"/>
          </w:tcPr>
          <w:p w14:paraId="4CA20865" w14:textId="77777777" w:rsidR="005D2D00" w:rsidRDefault="005D2D00" w:rsidP="00C575CF">
            <w:pPr>
              <w:spacing w:after="0"/>
            </w:pPr>
            <w:r>
              <w:rPr>
                <w:rFonts w:ascii="Arial" w:hAnsi="Arial"/>
                <w:sz w:val="14"/>
              </w:rPr>
              <w:t>Pentatonic Down</w:t>
            </w:r>
          </w:p>
        </w:tc>
        <w:tc>
          <w:tcPr>
            <w:tcW w:w="1123" w:type="dxa"/>
            <w:tcMar>
              <w:top w:w="35" w:type="dxa"/>
              <w:left w:w="35" w:type="dxa"/>
              <w:bottom w:w="35" w:type="dxa"/>
              <w:right w:w="35" w:type="dxa"/>
            </w:tcMar>
            <w:vAlign w:val="center"/>
          </w:tcPr>
          <w:p w14:paraId="7F28E534" w14:textId="77777777" w:rsidR="005D2D00" w:rsidRDefault="005D2D00" w:rsidP="00C575CF">
            <w:pPr>
              <w:spacing w:after="0"/>
              <w:jc w:val="center"/>
            </w:pPr>
            <w:r>
              <w:rPr>
                <w:rFonts w:ascii="Arial" w:hAnsi="Arial"/>
                <w:sz w:val="14"/>
              </w:rPr>
              <w:t>276.50</w:t>
            </w:r>
          </w:p>
        </w:tc>
        <w:tc>
          <w:tcPr>
            <w:tcW w:w="1296" w:type="dxa"/>
            <w:tcMar>
              <w:top w:w="35" w:type="dxa"/>
              <w:left w:w="35" w:type="dxa"/>
              <w:bottom w:w="35" w:type="dxa"/>
              <w:right w:w="35" w:type="dxa"/>
            </w:tcMar>
            <w:vAlign w:val="center"/>
          </w:tcPr>
          <w:p w14:paraId="5EEDE5EA" w14:textId="77777777" w:rsidR="005D2D00" w:rsidRDefault="005D2D00" w:rsidP="00C575CF">
            <w:pPr>
              <w:spacing w:after="0"/>
              <w:jc w:val="center"/>
            </w:pPr>
            <w:r>
              <w:rPr>
                <w:rFonts w:ascii="Arial" w:hAnsi="Arial"/>
                <w:sz w:val="14"/>
              </w:rPr>
              <w:t>427.50</w:t>
            </w:r>
          </w:p>
        </w:tc>
        <w:tc>
          <w:tcPr>
            <w:tcW w:w="1181" w:type="dxa"/>
            <w:tcMar>
              <w:top w:w="35" w:type="dxa"/>
              <w:left w:w="35" w:type="dxa"/>
              <w:bottom w:w="35" w:type="dxa"/>
              <w:right w:w="35" w:type="dxa"/>
            </w:tcMar>
            <w:vAlign w:val="center"/>
          </w:tcPr>
          <w:p w14:paraId="679A1CBE" w14:textId="77777777" w:rsidR="005D2D00" w:rsidRDefault="005D2D00" w:rsidP="00C575CF">
            <w:pPr>
              <w:spacing w:after="0"/>
              <w:jc w:val="center"/>
            </w:pPr>
            <w:r>
              <w:rPr>
                <w:rFonts w:ascii="Arial" w:hAnsi="Arial"/>
                <w:sz w:val="14"/>
              </w:rPr>
              <w:t>27.77</w:t>
            </w:r>
          </w:p>
        </w:tc>
        <w:tc>
          <w:tcPr>
            <w:tcW w:w="1181" w:type="dxa"/>
            <w:tcMar>
              <w:top w:w="35" w:type="dxa"/>
              <w:left w:w="35" w:type="dxa"/>
              <w:bottom w:w="35" w:type="dxa"/>
              <w:right w:w="35" w:type="dxa"/>
            </w:tcMar>
            <w:vAlign w:val="center"/>
          </w:tcPr>
          <w:p w14:paraId="1E4DA3F4" w14:textId="77777777" w:rsidR="005D2D00" w:rsidRDefault="005D2D00" w:rsidP="00C575CF">
            <w:pPr>
              <w:spacing w:after="0"/>
              <w:jc w:val="center"/>
            </w:pPr>
            <w:r>
              <w:rPr>
                <w:rFonts w:ascii="Arial" w:hAnsi="Arial"/>
                <w:sz w:val="14"/>
              </w:rPr>
              <w:t>41.18</w:t>
            </w:r>
          </w:p>
        </w:tc>
        <w:tc>
          <w:tcPr>
            <w:tcW w:w="1440" w:type="dxa"/>
            <w:tcMar>
              <w:top w:w="35" w:type="dxa"/>
              <w:left w:w="35" w:type="dxa"/>
              <w:bottom w:w="35" w:type="dxa"/>
              <w:right w:w="35" w:type="dxa"/>
            </w:tcMar>
            <w:vAlign w:val="center"/>
          </w:tcPr>
          <w:p w14:paraId="239795F1" w14:textId="77777777" w:rsidR="005D2D00" w:rsidRDefault="005D2D00" w:rsidP="00C575CF">
            <w:pPr>
              <w:spacing w:after="0"/>
              <w:jc w:val="center"/>
            </w:pPr>
            <w:r>
              <w:rPr>
                <w:rFonts w:ascii="Arial" w:hAnsi="Arial"/>
                <w:sz w:val="14"/>
              </w:rPr>
              <w:t>27.77</w:t>
            </w:r>
          </w:p>
        </w:tc>
        <w:tc>
          <w:tcPr>
            <w:tcW w:w="1037" w:type="dxa"/>
            <w:tcMar>
              <w:top w:w="35" w:type="dxa"/>
              <w:left w:w="35" w:type="dxa"/>
              <w:bottom w:w="35" w:type="dxa"/>
              <w:right w:w="35" w:type="dxa"/>
            </w:tcMar>
            <w:vAlign w:val="center"/>
          </w:tcPr>
          <w:p w14:paraId="09601146" w14:textId="77777777" w:rsidR="005D2D00" w:rsidRDefault="005D2D00" w:rsidP="00C575CF">
            <w:pPr>
              <w:spacing w:after="0"/>
              <w:jc w:val="center"/>
            </w:pPr>
            <w:r>
              <w:rPr>
                <w:rFonts w:ascii="Arial" w:hAnsi="Arial"/>
                <w:sz w:val="14"/>
              </w:rPr>
              <w:t>-5.14</w:t>
            </w:r>
          </w:p>
        </w:tc>
        <w:tc>
          <w:tcPr>
            <w:tcW w:w="1123" w:type="dxa"/>
            <w:tcMar>
              <w:top w:w="35" w:type="dxa"/>
              <w:left w:w="35" w:type="dxa"/>
              <w:bottom w:w="35" w:type="dxa"/>
              <w:right w:w="35" w:type="dxa"/>
            </w:tcMar>
            <w:vAlign w:val="center"/>
          </w:tcPr>
          <w:p w14:paraId="45837249" w14:textId="77777777" w:rsidR="005D2D00" w:rsidRDefault="005D2D00" w:rsidP="00C575CF">
            <w:pPr>
              <w:spacing w:after="0"/>
              <w:jc w:val="center"/>
            </w:pPr>
            <w:r>
              <w:rPr>
                <w:rFonts w:ascii="Arial" w:hAnsi="Arial"/>
                <w:sz w:val="14"/>
              </w:rPr>
              <w:t>ET</w:t>
            </w:r>
          </w:p>
        </w:tc>
      </w:tr>
      <w:tr w:rsidR="005D2D00" w14:paraId="7B66FB42" w14:textId="77777777" w:rsidTr="00C575CF">
        <w:trPr>
          <w:cantSplit/>
          <w:jc w:val="center"/>
        </w:trPr>
        <w:tc>
          <w:tcPr>
            <w:tcW w:w="936" w:type="dxa"/>
            <w:tcMar>
              <w:top w:w="35" w:type="dxa"/>
              <w:left w:w="35" w:type="dxa"/>
              <w:bottom w:w="35" w:type="dxa"/>
              <w:right w:w="35" w:type="dxa"/>
            </w:tcMar>
            <w:vAlign w:val="center"/>
          </w:tcPr>
          <w:p w14:paraId="2936124B" w14:textId="77777777" w:rsidR="005D2D00" w:rsidRDefault="005D2D00" w:rsidP="00C575CF">
            <w:pPr>
              <w:spacing w:after="0"/>
              <w:jc w:val="center"/>
            </w:pPr>
            <w:r>
              <w:rPr>
                <w:rFonts w:ascii="Arial" w:hAnsi="Arial"/>
                <w:sz w:val="14"/>
              </w:rPr>
              <w:t>A2</w:t>
            </w:r>
          </w:p>
        </w:tc>
        <w:tc>
          <w:tcPr>
            <w:tcW w:w="936" w:type="dxa"/>
            <w:tcMar>
              <w:top w:w="35" w:type="dxa"/>
              <w:left w:w="35" w:type="dxa"/>
              <w:bottom w:w="35" w:type="dxa"/>
              <w:right w:w="35" w:type="dxa"/>
            </w:tcMar>
            <w:vAlign w:val="center"/>
          </w:tcPr>
          <w:p w14:paraId="1A688849" w14:textId="77777777" w:rsidR="005D2D00" w:rsidRDefault="005D2D00" w:rsidP="00C575CF">
            <w:pPr>
              <w:spacing w:after="0"/>
              <w:jc w:val="center"/>
            </w:pPr>
            <w:r>
              <w:rPr>
                <w:rFonts w:ascii="Arial" w:hAnsi="Arial"/>
                <w:sz w:val="14"/>
              </w:rPr>
              <w:t>3</w:t>
            </w:r>
          </w:p>
        </w:tc>
        <w:tc>
          <w:tcPr>
            <w:tcW w:w="1800" w:type="dxa"/>
            <w:tcMar>
              <w:top w:w="35" w:type="dxa"/>
              <w:left w:w="35" w:type="dxa"/>
              <w:bottom w:w="35" w:type="dxa"/>
              <w:right w:w="35" w:type="dxa"/>
            </w:tcMar>
            <w:vAlign w:val="center"/>
          </w:tcPr>
          <w:p w14:paraId="37412579" w14:textId="77777777" w:rsidR="005D2D00" w:rsidRDefault="005D2D00" w:rsidP="00C575CF">
            <w:pPr>
              <w:spacing w:after="0"/>
            </w:pPr>
            <w:r>
              <w:rPr>
                <w:rFonts w:ascii="Arial" w:hAnsi="Arial"/>
                <w:sz w:val="14"/>
              </w:rPr>
              <w:t>Major Third</w:t>
            </w:r>
          </w:p>
        </w:tc>
        <w:tc>
          <w:tcPr>
            <w:tcW w:w="1123" w:type="dxa"/>
            <w:tcMar>
              <w:top w:w="35" w:type="dxa"/>
              <w:left w:w="35" w:type="dxa"/>
              <w:bottom w:w="35" w:type="dxa"/>
              <w:right w:w="35" w:type="dxa"/>
            </w:tcMar>
            <w:vAlign w:val="center"/>
          </w:tcPr>
          <w:p w14:paraId="59475B56" w14:textId="77777777" w:rsidR="005D2D00" w:rsidRDefault="005D2D00" w:rsidP="00C575CF">
            <w:pPr>
              <w:spacing w:after="0"/>
              <w:jc w:val="center"/>
            </w:pPr>
            <w:r>
              <w:rPr>
                <w:rFonts w:ascii="Arial" w:hAnsi="Arial"/>
                <w:sz w:val="14"/>
              </w:rPr>
              <w:t>321.10</w:t>
            </w:r>
          </w:p>
        </w:tc>
        <w:tc>
          <w:tcPr>
            <w:tcW w:w="1296" w:type="dxa"/>
            <w:tcMar>
              <w:top w:w="35" w:type="dxa"/>
              <w:left w:w="35" w:type="dxa"/>
              <w:bottom w:w="35" w:type="dxa"/>
              <w:right w:w="35" w:type="dxa"/>
            </w:tcMar>
            <w:vAlign w:val="center"/>
          </w:tcPr>
          <w:p w14:paraId="2187DDEB" w14:textId="77777777" w:rsidR="005D2D00" w:rsidRDefault="005D2D00" w:rsidP="00C575CF">
            <w:pPr>
              <w:spacing w:after="0"/>
              <w:jc w:val="center"/>
            </w:pPr>
            <w:r>
              <w:rPr>
                <w:rFonts w:ascii="Arial" w:hAnsi="Arial"/>
                <w:sz w:val="14"/>
              </w:rPr>
              <w:t>386.18</w:t>
            </w:r>
          </w:p>
        </w:tc>
        <w:tc>
          <w:tcPr>
            <w:tcW w:w="1181" w:type="dxa"/>
            <w:tcMar>
              <w:top w:w="35" w:type="dxa"/>
              <w:left w:w="35" w:type="dxa"/>
              <w:bottom w:w="35" w:type="dxa"/>
              <w:right w:w="35" w:type="dxa"/>
            </w:tcMar>
            <w:vAlign w:val="center"/>
          </w:tcPr>
          <w:p w14:paraId="74593485" w14:textId="77777777" w:rsidR="005D2D00" w:rsidRDefault="005D2D00" w:rsidP="00C575CF">
            <w:pPr>
              <w:spacing w:after="0"/>
              <w:jc w:val="center"/>
            </w:pPr>
            <w:r>
              <w:rPr>
                <w:rFonts w:ascii="Arial" w:hAnsi="Arial"/>
                <w:sz w:val="14"/>
              </w:rPr>
              <w:t>-13.43</w:t>
            </w:r>
          </w:p>
        </w:tc>
        <w:tc>
          <w:tcPr>
            <w:tcW w:w="1181" w:type="dxa"/>
            <w:tcMar>
              <w:top w:w="35" w:type="dxa"/>
              <w:left w:w="35" w:type="dxa"/>
              <w:bottom w:w="35" w:type="dxa"/>
              <w:right w:w="35" w:type="dxa"/>
            </w:tcMar>
            <w:vAlign w:val="center"/>
          </w:tcPr>
          <w:p w14:paraId="1D40BC58" w14:textId="77777777" w:rsidR="005D2D00" w:rsidRDefault="005D2D00" w:rsidP="00C575CF">
            <w:pPr>
              <w:spacing w:after="0"/>
              <w:jc w:val="center"/>
            </w:pPr>
            <w:r>
              <w:rPr>
                <w:rFonts w:ascii="Arial" w:hAnsi="Arial"/>
                <w:sz w:val="14"/>
              </w:rPr>
              <w:t>0.00</w:t>
            </w:r>
          </w:p>
        </w:tc>
        <w:tc>
          <w:tcPr>
            <w:tcW w:w="1440" w:type="dxa"/>
            <w:tcMar>
              <w:top w:w="35" w:type="dxa"/>
              <w:left w:w="35" w:type="dxa"/>
              <w:bottom w:w="35" w:type="dxa"/>
              <w:right w:w="35" w:type="dxa"/>
            </w:tcMar>
            <w:vAlign w:val="center"/>
          </w:tcPr>
          <w:p w14:paraId="57863058" w14:textId="77777777" w:rsidR="005D2D00" w:rsidRDefault="005D2D00" w:rsidP="00C575CF">
            <w:pPr>
              <w:spacing w:after="0"/>
              <w:jc w:val="center"/>
            </w:pPr>
            <w:r>
              <w:rPr>
                <w:rFonts w:ascii="Arial" w:hAnsi="Arial"/>
                <w:sz w:val="14"/>
              </w:rPr>
              <w:t>0.00</w:t>
            </w:r>
          </w:p>
        </w:tc>
        <w:tc>
          <w:tcPr>
            <w:tcW w:w="1037" w:type="dxa"/>
            <w:tcMar>
              <w:top w:w="35" w:type="dxa"/>
              <w:left w:w="35" w:type="dxa"/>
              <w:bottom w:w="35" w:type="dxa"/>
              <w:right w:w="35" w:type="dxa"/>
            </w:tcMar>
            <w:vAlign w:val="center"/>
          </w:tcPr>
          <w:p w14:paraId="51F97889" w14:textId="77777777" w:rsidR="005D2D00" w:rsidRDefault="005D2D00" w:rsidP="00C575CF">
            <w:pPr>
              <w:spacing w:after="0"/>
              <w:jc w:val="center"/>
            </w:pPr>
            <w:r>
              <w:rPr>
                <w:rFonts w:ascii="Arial" w:hAnsi="Arial"/>
                <w:sz w:val="14"/>
              </w:rPr>
              <w:t>1.00</w:t>
            </w:r>
          </w:p>
        </w:tc>
        <w:tc>
          <w:tcPr>
            <w:tcW w:w="1123" w:type="dxa"/>
            <w:tcMar>
              <w:top w:w="35" w:type="dxa"/>
              <w:left w:w="35" w:type="dxa"/>
              <w:bottom w:w="35" w:type="dxa"/>
              <w:right w:w="35" w:type="dxa"/>
            </w:tcMar>
            <w:vAlign w:val="center"/>
          </w:tcPr>
          <w:p w14:paraId="6A91EE11" w14:textId="77777777" w:rsidR="005D2D00" w:rsidRDefault="005D2D00" w:rsidP="00C575CF">
            <w:pPr>
              <w:spacing w:after="0"/>
              <w:jc w:val="center"/>
            </w:pPr>
            <w:r>
              <w:rPr>
                <w:rFonts w:ascii="Arial" w:hAnsi="Arial"/>
                <w:sz w:val="14"/>
              </w:rPr>
              <w:t>JI</w:t>
            </w:r>
          </w:p>
        </w:tc>
      </w:tr>
      <w:tr w:rsidR="005D2D00" w14:paraId="581C69FB" w14:textId="77777777" w:rsidTr="00C575CF">
        <w:trPr>
          <w:cantSplit/>
          <w:jc w:val="center"/>
        </w:trPr>
        <w:tc>
          <w:tcPr>
            <w:tcW w:w="936" w:type="dxa"/>
            <w:tcMar>
              <w:top w:w="35" w:type="dxa"/>
              <w:left w:w="35" w:type="dxa"/>
              <w:bottom w:w="35" w:type="dxa"/>
              <w:right w:w="35" w:type="dxa"/>
            </w:tcMar>
            <w:vAlign w:val="center"/>
          </w:tcPr>
          <w:p w14:paraId="38C20132" w14:textId="77777777" w:rsidR="005D2D00" w:rsidRDefault="005D2D00" w:rsidP="00C575CF">
            <w:pPr>
              <w:spacing w:after="0"/>
              <w:jc w:val="center"/>
            </w:pPr>
            <w:r>
              <w:rPr>
                <w:rFonts w:ascii="Arial" w:hAnsi="Arial"/>
                <w:sz w:val="14"/>
              </w:rPr>
              <w:t>A2</w:t>
            </w:r>
          </w:p>
        </w:tc>
        <w:tc>
          <w:tcPr>
            <w:tcW w:w="936" w:type="dxa"/>
            <w:tcMar>
              <w:top w:w="35" w:type="dxa"/>
              <w:left w:w="35" w:type="dxa"/>
              <w:bottom w:w="35" w:type="dxa"/>
              <w:right w:w="35" w:type="dxa"/>
            </w:tcMar>
            <w:vAlign w:val="center"/>
          </w:tcPr>
          <w:p w14:paraId="05B4BC80" w14:textId="77777777" w:rsidR="005D2D00" w:rsidRDefault="005D2D00" w:rsidP="00C575CF">
            <w:pPr>
              <w:spacing w:after="0"/>
              <w:jc w:val="center"/>
            </w:pPr>
            <w:r>
              <w:rPr>
                <w:rFonts w:ascii="Arial" w:hAnsi="Arial"/>
                <w:sz w:val="14"/>
              </w:rPr>
              <w:t>3</w:t>
            </w:r>
          </w:p>
        </w:tc>
        <w:tc>
          <w:tcPr>
            <w:tcW w:w="1800" w:type="dxa"/>
            <w:tcMar>
              <w:top w:w="35" w:type="dxa"/>
              <w:left w:w="35" w:type="dxa"/>
              <w:bottom w:w="35" w:type="dxa"/>
              <w:right w:w="35" w:type="dxa"/>
            </w:tcMar>
            <w:vAlign w:val="center"/>
          </w:tcPr>
          <w:p w14:paraId="01B02C1B" w14:textId="77777777" w:rsidR="005D2D00" w:rsidRDefault="005D2D00" w:rsidP="00C575CF">
            <w:pPr>
              <w:spacing w:after="0"/>
            </w:pPr>
            <w:r>
              <w:rPr>
                <w:rFonts w:ascii="Arial" w:hAnsi="Arial"/>
                <w:sz w:val="14"/>
              </w:rPr>
              <w:t>Minor Third</w:t>
            </w:r>
          </w:p>
        </w:tc>
        <w:tc>
          <w:tcPr>
            <w:tcW w:w="1123" w:type="dxa"/>
            <w:tcMar>
              <w:top w:w="35" w:type="dxa"/>
              <w:left w:w="35" w:type="dxa"/>
              <w:bottom w:w="35" w:type="dxa"/>
              <w:right w:w="35" w:type="dxa"/>
            </w:tcMar>
            <w:vAlign w:val="center"/>
          </w:tcPr>
          <w:p w14:paraId="5E98C4B9" w14:textId="77777777" w:rsidR="005D2D00" w:rsidRDefault="005D2D00" w:rsidP="00C575CF">
            <w:pPr>
              <w:spacing w:after="0"/>
              <w:jc w:val="center"/>
            </w:pPr>
            <w:r>
              <w:rPr>
                <w:rFonts w:ascii="Arial" w:hAnsi="Arial"/>
                <w:sz w:val="14"/>
              </w:rPr>
              <w:t>303.40</w:t>
            </w:r>
          </w:p>
        </w:tc>
        <w:tc>
          <w:tcPr>
            <w:tcW w:w="1296" w:type="dxa"/>
            <w:tcMar>
              <w:top w:w="35" w:type="dxa"/>
              <w:left w:w="35" w:type="dxa"/>
              <w:bottom w:w="35" w:type="dxa"/>
              <w:right w:w="35" w:type="dxa"/>
            </w:tcMar>
            <w:vAlign w:val="center"/>
          </w:tcPr>
          <w:p w14:paraId="25BFE0E7" w14:textId="77777777" w:rsidR="005D2D00" w:rsidRDefault="005D2D00" w:rsidP="00C575CF">
            <w:pPr>
              <w:spacing w:after="0"/>
              <w:jc w:val="center"/>
            </w:pPr>
            <w:r>
              <w:rPr>
                <w:rFonts w:ascii="Arial" w:hAnsi="Arial"/>
                <w:sz w:val="14"/>
              </w:rPr>
              <w:t>288.02</w:t>
            </w:r>
          </w:p>
        </w:tc>
        <w:tc>
          <w:tcPr>
            <w:tcW w:w="1181" w:type="dxa"/>
            <w:tcMar>
              <w:top w:w="35" w:type="dxa"/>
              <w:left w:w="35" w:type="dxa"/>
              <w:bottom w:w="35" w:type="dxa"/>
              <w:right w:w="35" w:type="dxa"/>
            </w:tcMar>
            <w:vAlign w:val="center"/>
          </w:tcPr>
          <w:p w14:paraId="4D23B36B" w14:textId="77777777" w:rsidR="005D2D00" w:rsidRDefault="005D2D00" w:rsidP="00C575CF">
            <w:pPr>
              <w:spacing w:after="0"/>
              <w:jc w:val="center"/>
            </w:pPr>
            <w:r>
              <w:rPr>
                <w:rFonts w:ascii="Arial" w:hAnsi="Arial"/>
                <w:sz w:val="14"/>
              </w:rPr>
              <w:t>-11.94</w:t>
            </w:r>
          </w:p>
        </w:tc>
        <w:tc>
          <w:tcPr>
            <w:tcW w:w="1181" w:type="dxa"/>
            <w:tcMar>
              <w:top w:w="35" w:type="dxa"/>
              <w:left w:w="35" w:type="dxa"/>
              <w:bottom w:w="35" w:type="dxa"/>
              <w:right w:w="35" w:type="dxa"/>
            </w:tcMar>
            <w:vAlign w:val="center"/>
          </w:tcPr>
          <w:p w14:paraId="6DA6DDDE" w14:textId="77777777" w:rsidR="005D2D00" w:rsidRDefault="005D2D00" w:rsidP="00C575CF">
            <w:pPr>
              <w:spacing w:after="0"/>
              <w:jc w:val="center"/>
            </w:pPr>
            <w:r>
              <w:rPr>
                <w:rFonts w:ascii="Arial" w:hAnsi="Arial"/>
                <w:sz w:val="14"/>
              </w:rPr>
              <w:t>-27.17</w:t>
            </w:r>
          </w:p>
        </w:tc>
        <w:tc>
          <w:tcPr>
            <w:tcW w:w="1440" w:type="dxa"/>
            <w:tcMar>
              <w:top w:w="35" w:type="dxa"/>
              <w:left w:w="35" w:type="dxa"/>
              <w:bottom w:w="35" w:type="dxa"/>
              <w:right w:w="35" w:type="dxa"/>
            </w:tcMar>
            <w:vAlign w:val="center"/>
          </w:tcPr>
          <w:p w14:paraId="359A9139" w14:textId="77777777" w:rsidR="005D2D00" w:rsidRDefault="005D2D00" w:rsidP="00C575CF">
            <w:pPr>
              <w:spacing w:after="0"/>
              <w:jc w:val="center"/>
            </w:pPr>
            <w:r>
              <w:rPr>
                <w:rFonts w:ascii="Arial" w:hAnsi="Arial"/>
                <w:sz w:val="14"/>
              </w:rPr>
              <w:t>11.94</w:t>
            </w:r>
          </w:p>
        </w:tc>
        <w:tc>
          <w:tcPr>
            <w:tcW w:w="1037" w:type="dxa"/>
            <w:tcMar>
              <w:top w:w="35" w:type="dxa"/>
              <w:left w:w="35" w:type="dxa"/>
              <w:bottom w:w="35" w:type="dxa"/>
              <w:right w:w="35" w:type="dxa"/>
            </w:tcMar>
            <w:vAlign w:val="center"/>
          </w:tcPr>
          <w:p w14:paraId="05C2100D" w14:textId="77777777" w:rsidR="005D2D00" w:rsidRDefault="005D2D00" w:rsidP="00C575CF">
            <w:pPr>
              <w:spacing w:after="0"/>
              <w:jc w:val="center"/>
            </w:pPr>
            <w:r>
              <w:rPr>
                <w:rFonts w:ascii="Arial" w:hAnsi="Arial"/>
                <w:sz w:val="14"/>
              </w:rPr>
              <w:t>-2.57</w:t>
            </w:r>
          </w:p>
        </w:tc>
        <w:tc>
          <w:tcPr>
            <w:tcW w:w="1123" w:type="dxa"/>
            <w:tcMar>
              <w:top w:w="35" w:type="dxa"/>
              <w:left w:w="35" w:type="dxa"/>
              <w:bottom w:w="35" w:type="dxa"/>
              <w:right w:w="35" w:type="dxa"/>
            </w:tcMar>
            <w:vAlign w:val="center"/>
          </w:tcPr>
          <w:p w14:paraId="00EE7C1F" w14:textId="77777777" w:rsidR="005D2D00" w:rsidRDefault="005D2D00" w:rsidP="00C575CF">
            <w:pPr>
              <w:spacing w:after="0"/>
              <w:jc w:val="center"/>
            </w:pPr>
            <w:r>
              <w:rPr>
                <w:rFonts w:ascii="Arial" w:hAnsi="Arial"/>
                <w:sz w:val="14"/>
              </w:rPr>
              <w:t>ET</w:t>
            </w:r>
          </w:p>
        </w:tc>
      </w:tr>
      <w:tr w:rsidR="005D2D00" w14:paraId="0835F75B" w14:textId="77777777" w:rsidTr="00C575CF">
        <w:trPr>
          <w:cantSplit/>
          <w:jc w:val="center"/>
        </w:trPr>
        <w:tc>
          <w:tcPr>
            <w:tcW w:w="936" w:type="dxa"/>
            <w:tcMar>
              <w:top w:w="35" w:type="dxa"/>
              <w:left w:w="35" w:type="dxa"/>
              <w:bottom w:w="35" w:type="dxa"/>
              <w:right w:w="35" w:type="dxa"/>
            </w:tcMar>
            <w:vAlign w:val="center"/>
          </w:tcPr>
          <w:p w14:paraId="551AAF48" w14:textId="77777777" w:rsidR="005D2D00" w:rsidRDefault="005D2D00" w:rsidP="00C575CF">
            <w:pPr>
              <w:spacing w:after="0"/>
              <w:jc w:val="center"/>
            </w:pPr>
            <w:r>
              <w:rPr>
                <w:rFonts w:ascii="Arial" w:hAnsi="Arial"/>
                <w:sz w:val="14"/>
              </w:rPr>
              <w:t>A2</w:t>
            </w:r>
          </w:p>
        </w:tc>
        <w:tc>
          <w:tcPr>
            <w:tcW w:w="936" w:type="dxa"/>
            <w:tcMar>
              <w:top w:w="35" w:type="dxa"/>
              <w:left w:w="35" w:type="dxa"/>
              <w:bottom w:w="35" w:type="dxa"/>
              <w:right w:w="35" w:type="dxa"/>
            </w:tcMar>
            <w:vAlign w:val="center"/>
          </w:tcPr>
          <w:p w14:paraId="7BC32E13" w14:textId="77777777" w:rsidR="005D2D00" w:rsidRDefault="005D2D00" w:rsidP="00C575CF">
            <w:pPr>
              <w:spacing w:after="0"/>
              <w:jc w:val="center"/>
            </w:pPr>
            <w:r>
              <w:rPr>
                <w:rFonts w:ascii="Arial" w:hAnsi="Arial"/>
                <w:sz w:val="14"/>
              </w:rPr>
              <w:t>3</w:t>
            </w:r>
          </w:p>
        </w:tc>
        <w:tc>
          <w:tcPr>
            <w:tcW w:w="1800" w:type="dxa"/>
            <w:tcMar>
              <w:top w:w="35" w:type="dxa"/>
              <w:left w:w="35" w:type="dxa"/>
              <w:bottom w:w="35" w:type="dxa"/>
              <w:right w:w="35" w:type="dxa"/>
            </w:tcMar>
            <w:vAlign w:val="center"/>
          </w:tcPr>
          <w:p w14:paraId="09CB95B4" w14:textId="77777777" w:rsidR="005D2D00" w:rsidRDefault="005D2D00" w:rsidP="00C575CF">
            <w:pPr>
              <w:spacing w:after="0"/>
            </w:pPr>
            <w:r>
              <w:rPr>
                <w:rFonts w:ascii="Arial" w:hAnsi="Arial"/>
                <w:sz w:val="14"/>
              </w:rPr>
              <w:t>Major Chord</w:t>
            </w:r>
          </w:p>
        </w:tc>
        <w:tc>
          <w:tcPr>
            <w:tcW w:w="1123" w:type="dxa"/>
            <w:tcMar>
              <w:top w:w="35" w:type="dxa"/>
              <w:left w:w="35" w:type="dxa"/>
              <w:bottom w:w="35" w:type="dxa"/>
              <w:right w:w="35" w:type="dxa"/>
            </w:tcMar>
            <w:vAlign w:val="center"/>
          </w:tcPr>
          <w:p w14:paraId="623AC52C" w14:textId="77777777" w:rsidR="005D2D00" w:rsidRDefault="005D2D00" w:rsidP="00C575CF">
            <w:pPr>
              <w:spacing w:after="0"/>
              <w:jc w:val="center"/>
            </w:pPr>
            <w:r>
              <w:rPr>
                <w:rFonts w:ascii="Arial" w:hAnsi="Arial"/>
                <w:sz w:val="14"/>
              </w:rPr>
              <w:t>320.80</w:t>
            </w:r>
          </w:p>
        </w:tc>
        <w:tc>
          <w:tcPr>
            <w:tcW w:w="1296" w:type="dxa"/>
            <w:tcMar>
              <w:top w:w="35" w:type="dxa"/>
              <w:left w:w="35" w:type="dxa"/>
              <w:bottom w:w="35" w:type="dxa"/>
              <w:right w:w="35" w:type="dxa"/>
            </w:tcMar>
            <w:vAlign w:val="center"/>
          </w:tcPr>
          <w:p w14:paraId="03AB1E53" w14:textId="77777777" w:rsidR="005D2D00" w:rsidRDefault="005D2D00" w:rsidP="00C575CF">
            <w:pPr>
              <w:spacing w:after="0"/>
              <w:jc w:val="center"/>
            </w:pPr>
            <w:r>
              <w:rPr>
                <w:rFonts w:ascii="Arial" w:hAnsi="Arial"/>
                <w:sz w:val="14"/>
              </w:rPr>
              <w:t>384.56</w:t>
            </w:r>
          </w:p>
        </w:tc>
        <w:tc>
          <w:tcPr>
            <w:tcW w:w="1181" w:type="dxa"/>
            <w:tcMar>
              <w:top w:w="35" w:type="dxa"/>
              <w:left w:w="35" w:type="dxa"/>
              <w:bottom w:w="35" w:type="dxa"/>
              <w:right w:w="35" w:type="dxa"/>
            </w:tcMar>
            <w:vAlign w:val="center"/>
          </w:tcPr>
          <w:p w14:paraId="56B71ADC" w14:textId="77777777" w:rsidR="005D2D00" w:rsidRDefault="005D2D00" w:rsidP="00C575CF">
            <w:pPr>
              <w:spacing w:after="0"/>
              <w:jc w:val="center"/>
            </w:pPr>
            <w:r>
              <w:rPr>
                <w:rFonts w:ascii="Arial" w:hAnsi="Arial"/>
                <w:sz w:val="14"/>
              </w:rPr>
              <w:t>-15.04</w:t>
            </w:r>
          </w:p>
        </w:tc>
        <w:tc>
          <w:tcPr>
            <w:tcW w:w="1181" w:type="dxa"/>
            <w:tcMar>
              <w:top w:w="35" w:type="dxa"/>
              <w:left w:w="35" w:type="dxa"/>
              <w:bottom w:w="35" w:type="dxa"/>
              <w:right w:w="35" w:type="dxa"/>
            </w:tcMar>
            <w:vAlign w:val="center"/>
          </w:tcPr>
          <w:p w14:paraId="498E596A" w14:textId="77777777" w:rsidR="005D2D00" w:rsidRDefault="005D2D00" w:rsidP="00C575CF">
            <w:pPr>
              <w:spacing w:after="0"/>
              <w:jc w:val="center"/>
            </w:pPr>
            <w:r>
              <w:rPr>
                <w:rFonts w:ascii="Arial" w:hAnsi="Arial"/>
                <w:sz w:val="14"/>
              </w:rPr>
              <w:t>-1.62</w:t>
            </w:r>
          </w:p>
        </w:tc>
        <w:tc>
          <w:tcPr>
            <w:tcW w:w="1440" w:type="dxa"/>
            <w:tcMar>
              <w:top w:w="35" w:type="dxa"/>
              <w:left w:w="35" w:type="dxa"/>
              <w:bottom w:w="35" w:type="dxa"/>
              <w:right w:w="35" w:type="dxa"/>
            </w:tcMar>
            <w:vAlign w:val="center"/>
          </w:tcPr>
          <w:p w14:paraId="75091C22" w14:textId="77777777" w:rsidR="005D2D00" w:rsidRDefault="005D2D00" w:rsidP="00C575CF">
            <w:pPr>
              <w:spacing w:after="0"/>
              <w:jc w:val="center"/>
            </w:pPr>
            <w:r>
              <w:rPr>
                <w:rFonts w:ascii="Arial" w:hAnsi="Arial"/>
                <w:sz w:val="14"/>
              </w:rPr>
              <w:t>1.62</w:t>
            </w:r>
          </w:p>
        </w:tc>
        <w:tc>
          <w:tcPr>
            <w:tcW w:w="1037" w:type="dxa"/>
            <w:tcMar>
              <w:top w:w="35" w:type="dxa"/>
              <w:left w:w="35" w:type="dxa"/>
              <w:bottom w:w="35" w:type="dxa"/>
              <w:right w:w="35" w:type="dxa"/>
            </w:tcMar>
            <w:vAlign w:val="center"/>
          </w:tcPr>
          <w:p w14:paraId="79894261" w14:textId="77777777" w:rsidR="005D2D00" w:rsidRDefault="005D2D00" w:rsidP="00C575CF">
            <w:pPr>
              <w:spacing w:after="0"/>
              <w:jc w:val="center"/>
            </w:pPr>
            <w:r>
              <w:rPr>
                <w:rFonts w:ascii="Arial" w:hAnsi="Arial"/>
                <w:sz w:val="14"/>
              </w:rPr>
              <w:t>1.24</w:t>
            </w:r>
          </w:p>
        </w:tc>
        <w:tc>
          <w:tcPr>
            <w:tcW w:w="1123" w:type="dxa"/>
            <w:tcMar>
              <w:top w:w="35" w:type="dxa"/>
              <w:left w:w="35" w:type="dxa"/>
              <w:bottom w:w="35" w:type="dxa"/>
              <w:right w:w="35" w:type="dxa"/>
            </w:tcMar>
            <w:vAlign w:val="center"/>
          </w:tcPr>
          <w:p w14:paraId="21C47129" w14:textId="77777777" w:rsidR="005D2D00" w:rsidRDefault="005D2D00" w:rsidP="00C575CF">
            <w:pPr>
              <w:spacing w:after="0"/>
              <w:jc w:val="center"/>
            </w:pPr>
            <w:r>
              <w:rPr>
                <w:rFonts w:ascii="Arial" w:hAnsi="Arial"/>
                <w:sz w:val="14"/>
              </w:rPr>
              <w:t>JI</w:t>
            </w:r>
          </w:p>
        </w:tc>
      </w:tr>
      <w:tr w:rsidR="005D2D00" w14:paraId="2AB58431" w14:textId="77777777" w:rsidTr="00C575CF">
        <w:trPr>
          <w:cantSplit/>
          <w:jc w:val="center"/>
        </w:trPr>
        <w:tc>
          <w:tcPr>
            <w:tcW w:w="936" w:type="dxa"/>
            <w:tcMar>
              <w:top w:w="35" w:type="dxa"/>
              <w:left w:w="35" w:type="dxa"/>
              <w:bottom w:w="35" w:type="dxa"/>
              <w:right w:w="35" w:type="dxa"/>
            </w:tcMar>
            <w:vAlign w:val="center"/>
          </w:tcPr>
          <w:p w14:paraId="195F2026" w14:textId="77777777" w:rsidR="005D2D00" w:rsidRDefault="005D2D00" w:rsidP="00C575CF">
            <w:pPr>
              <w:spacing w:after="0"/>
              <w:jc w:val="center"/>
            </w:pPr>
            <w:r>
              <w:rPr>
                <w:rFonts w:ascii="Arial" w:hAnsi="Arial"/>
                <w:sz w:val="14"/>
              </w:rPr>
              <w:t>A2</w:t>
            </w:r>
          </w:p>
        </w:tc>
        <w:tc>
          <w:tcPr>
            <w:tcW w:w="936" w:type="dxa"/>
            <w:tcMar>
              <w:top w:w="35" w:type="dxa"/>
              <w:left w:w="35" w:type="dxa"/>
              <w:bottom w:w="35" w:type="dxa"/>
              <w:right w:w="35" w:type="dxa"/>
            </w:tcMar>
            <w:vAlign w:val="center"/>
          </w:tcPr>
          <w:p w14:paraId="71610D38" w14:textId="77777777" w:rsidR="005D2D00" w:rsidRDefault="005D2D00" w:rsidP="00C575CF">
            <w:pPr>
              <w:spacing w:after="0"/>
              <w:jc w:val="center"/>
            </w:pPr>
            <w:r>
              <w:rPr>
                <w:rFonts w:ascii="Arial" w:hAnsi="Arial"/>
                <w:sz w:val="14"/>
              </w:rPr>
              <w:t>3</w:t>
            </w:r>
          </w:p>
        </w:tc>
        <w:tc>
          <w:tcPr>
            <w:tcW w:w="1800" w:type="dxa"/>
            <w:tcMar>
              <w:top w:w="35" w:type="dxa"/>
              <w:left w:w="35" w:type="dxa"/>
              <w:bottom w:w="35" w:type="dxa"/>
              <w:right w:w="35" w:type="dxa"/>
            </w:tcMar>
            <w:vAlign w:val="center"/>
          </w:tcPr>
          <w:p w14:paraId="33451F1F" w14:textId="77777777" w:rsidR="005D2D00" w:rsidRDefault="005D2D00" w:rsidP="00C575CF">
            <w:pPr>
              <w:spacing w:after="0"/>
            </w:pPr>
            <w:r>
              <w:rPr>
                <w:rFonts w:ascii="Arial" w:hAnsi="Arial"/>
                <w:sz w:val="14"/>
              </w:rPr>
              <w:t>Minor Chord</w:t>
            </w:r>
          </w:p>
        </w:tc>
        <w:tc>
          <w:tcPr>
            <w:tcW w:w="1123" w:type="dxa"/>
            <w:tcMar>
              <w:top w:w="35" w:type="dxa"/>
              <w:left w:w="35" w:type="dxa"/>
              <w:bottom w:w="35" w:type="dxa"/>
              <w:right w:w="35" w:type="dxa"/>
            </w:tcMar>
            <w:vAlign w:val="center"/>
          </w:tcPr>
          <w:p w14:paraId="7DC7B2D0" w14:textId="77777777" w:rsidR="005D2D00" w:rsidRDefault="005D2D00" w:rsidP="00C575CF">
            <w:pPr>
              <w:spacing w:after="0"/>
              <w:jc w:val="center"/>
            </w:pPr>
            <w:r>
              <w:rPr>
                <w:rFonts w:ascii="Arial" w:hAnsi="Arial"/>
                <w:sz w:val="14"/>
              </w:rPr>
              <w:t>255.50</w:t>
            </w:r>
          </w:p>
        </w:tc>
        <w:tc>
          <w:tcPr>
            <w:tcW w:w="1296" w:type="dxa"/>
            <w:tcMar>
              <w:top w:w="35" w:type="dxa"/>
              <w:left w:w="35" w:type="dxa"/>
              <w:bottom w:w="35" w:type="dxa"/>
              <w:right w:w="35" w:type="dxa"/>
            </w:tcMar>
            <w:vAlign w:val="center"/>
          </w:tcPr>
          <w:p w14:paraId="7123CB7F" w14:textId="77777777" w:rsidR="005D2D00" w:rsidRDefault="005D2D00" w:rsidP="00C575CF">
            <w:pPr>
              <w:spacing w:after="0"/>
              <w:jc w:val="center"/>
            </w:pPr>
            <w:r>
              <w:rPr>
                <w:rFonts w:ascii="Arial" w:hAnsi="Arial"/>
                <w:sz w:val="14"/>
              </w:rPr>
              <w:t>290.75</w:t>
            </w:r>
          </w:p>
        </w:tc>
        <w:tc>
          <w:tcPr>
            <w:tcW w:w="1181" w:type="dxa"/>
            <w:tcMar>
              <w:top w:w="35" w:type="dxa"/>
              <w:left w:w="35" w:type="dxa"/>
              <w:bottom w:w="35" w:type="dxa"/>
              <w:right w:w="35" w:type="dxa"/>
            </w:tcMar>
            <w:vAlign w:val="center"/>
          </w:tcPr>
          <w:p w14:paraId="0542C3BF" w14:textId="77777777" w:rsidR="005D2D00" w:rsidRDefault="005D2D00" w:rsidP="00C575CF">
            <w:pPr>
              <w:spacing w:after="0"/>
              <w:jc w:val="center"/>
            </w:pPr>
            <w:r>
              <w:rPr>
                <w:rFonts w:ascii="Arial" w:hAnsi="Arial"/>
                <w:sz w:val="14"/>
              </w:rPr>
              <w:t>-9.46</w:t>
            </w:r>
          </w:p>
        </w:tc>
        <w:tc>
          <w:tcPr>
            <w:tcW w:w="1181" w:type="dxa"/>
            <w:tcMar>
              <w:top w:w="35" w:type="dxa"/>
              <w:left w:w="35" w:type="dxa"/>
              <w:bottom w:w="35" w:type="dxa"/>
              <w:right w:w="35" w:type="dxa"/>
            </w:tcMar>
            <w:vAlign w:val="center"/>
          </w:tcPr>
          <w:p w14:paraId="6D5C2C8F" w14:textId="77777777" w:rsidR="005D2D00" w:rsidRDefault="005D2D00" w:rsidP="00C575CF">
            <w:pPr>
              <w:spacing w:after="0"/>
              <w:jc w:val="center"/>
            </w:pPr>
            <w:r>
              <w:rPr>
                <w:rFonts w:ascii="Arial" w:hAnsi="Arial"/>
                <w:sz w:val="14"/>
              </w:rPr>
              <w:t>-24.89</w:t>
            </w:r>
          </w:p>
        </w:tc>
        <w:tc>
          <w:tcPr>
            <w:tcW w:w="1440" w:type="dxa"/>
            <w:tcMar>
              <w:top w:w="35" w:type="dxa"/>
              <w:left w:w="35" w:type="dxa"/>
              <w:bottom w:w="35" w:type="dxa"/>
              <w:right w:w="35" w:type="dxa"/>
            </w:tcMar>
            <w:vAlign w:val="center"/>
          </w:tcPr>
          <w:p w14:paraId="0426504E" w14:textId="77777777" w:rsidR="005D2D00" w:rsidRDefault="005D2D00" w:rsidP="00C575CF">
            <w:pPr>
              <w:spacing w:after="0"/>
              <w:jc w:val="center"/>
            </w:pPr>
            <w:r>
              <w:rPr>
                <w:rFonts w:ascii="Arial" w:hAnsi="Arial"/>
                <w:sz w:val="14"/>
              </w:rPr>
              <w:t>9.46</w:t>
            </w:r>
          </w:p>
        </w:tc>
        <w:tc>
          <w:tcPr>
            <w:tcW w:w="1037" w:type="dxa"/>
            <w:tcMar>
              <w:top w:w="35" w:type="dxa"/>
              <w:left w:w="35" w:type="dxa"/>
              <w:bottom w:w="35" w:type="dxa"/>
              <w:right w:w="35" w:type="dxa"/>
            </w:tcMar>
            <w:vAlign w:val="center"/>
          </w:tcPr>
          <w:p w14:paraId="4CE3789B" w14:textId="77777777" w:rsidR="005D2D00" w:rsidRDefault="005D2D00" w:rsidP="00C575CF">
            <w:pPr>
              <w:spacing w:after="0"/>
              <w:jc w:val="center"/>
            </w:pPr>
            <w:r>
              <w:rPr>
                <w:rFonts w:ascii="Arial" w:hAnsi="Arial"/>
                <w:sz w:val="14"/>
              </w:rPr>
              <w:t>-2.23</w:t>
            </w:r>
          </w:p>
        </w:tc>
        <w:tc>
          <w:tcPr>
            <w:tcW w:w="1123" w:type="dxa"/>
            <w:tcMar>
              <w:top w:w="35" w:type="dxa"/>
              <w:left w:w="35" w:type="dxa"/>
              <w:bottom w:w="35" w:type="dxa"/>
              <w:right w:w="35" w:type="dxa"/>
            </w:tcMar>
            <w:vAlign w:val="center"/>
          </w:tcPr>
          <w:p w14:paraId="4D96BBF5" w14:textId="77777777" w:rsidR="005D2D00" w:rsidRDefault="005D2D00" w:rsidP="00C575CF">
            <w:pPr>
              <w:spacing w:after="0"/>
              <w:jc w:val="center"/>
            </w:pPr>
            <w:r>
              <w:rPr>
                <w:rFonts w:ascii="Arial" w:hAnsi="Arial"/>
                <w:sz w:val="14"/>
              </w:rPr>
              <w:t>ET</w:t>
            </w:r>
          </w:p>
        </w:tc>
      </w:tr>
      <w:tr w:rsidR="005D2D00" w14:paraId="60B81BE4" w14:textId="77777777" w:rsidTr="00C575CF">
        <w:trPr>
          <w:cantSplit/>
          <w:jc w:val="center"/>
        </w:trPr>
        <w:tc>
          <w:tcPr>
            <w:tcW w:w="936" w:type="dxa"/>
            <w:tcMar>
              <w:top w:w="35" w:type="dxa"/>
              <w:left w:w="35" w:type="dxa"/>
              <w:bottom w:w="35" w:type="dxa"/>
              <w:right w:w="35" w:type="dxa"/>
            </w:tcMar>
            <w:vAlign w:val="center"/>
          </w:tcPr>
          <w:p w14:paraId="109D0BA5" w14:textId="77777777" w:rsidR="005D2D00" w:rsidRDefault="005D2D00" w:rsidP="00C575CF">
            <w:pPr>
              <w:spacing w:after="0"/>
              <w:jc w:val="center"/>
            </w:pPr>
            <w:r>
              <w:rPr>
                <w:rFonts w:ascii="Arial" w:hAnsi="Arial"/>
                <w:sz w:val="14"/>
              </w:rPr>
              <w:t>A2</w:t>
            </w:r>
          </w:p>
        </w:tc>
        <w:tc>
          <w:tcPr>
            <w:tcW w:w="936" w:type="dxa"/>
            <w:tcMar>
              <w:top w:w="35" w:type="dxa"/>
              <w:left w:w="35" w:type="dxa"/>
              <w:bottom w:w="35" w:type="dxa"/>
              <w:right w:w="35" w:type="dxa"/>
            </w:tcMar>
            <w:vAlign w:val="center"/>
          </w:tcPr>
          <w:p w14:paraId="73D46320" w14:textId="77777777" w:rsidR="005D2D00" w:rsidRDefault="005D2D00" w:rsidP="00C575CF">
            <w:pPr>
              <w:spacing w:after="0"/>
              <w:jc w:val="center"/>
            </w:pPr>
            <w:r>
              <w:rPr>
                <w:rFonts w:ascii="Arial" w:hAnsi="Arial"/>
                <w:sz w:val="14"/>
              </w:rPr>
              <w:t>3</w:t>
            </w:r>
          </w:p>
        </w:tc>
        <w:tc>
          <w:tcPr>
            <w:tcW w:w="1800" w:type="dxa"/>
            <w:tcMar>
              <w:top w:w="35" w:type="dxa"/>
              <w:left w:w="35" w:type="dxa"/>
              <w:bottom w:w="35" w:type="dxa"/>
              <w:right w:w="35" w:type="dxa"/>
            </w:tcMar>
            <w:vAlign w:val="center"/>
          </w:tcPr>
          <w:p w14:paraId="35EBA695" w14:textId="77777777" w:rsidR="005D2D00" w:rsidRDefault="005D2D00" w:rsidP="00C575CF">
            <w:pPr>
              <w:spacing w:after="0"/>
            </w:pPr>
            <w:r>
              <w:rPr>
                <w:rFonts w:ascii="Arial" w:hAnsi="Arial"/>
                <w:sz w:val="14"/>
              </w:rPr>
              <w:t>Melody part 1</w:t>
            </w:r>
          </w:p>
        </w:tc>
        <w:tc>
          <w:tcPr>
            <w:tcW w:w="1123" w:type="dxa"/>
            <w:tcMar>
              <w:top w:w="35" w:type="dxa"/>
              <w:left w:w="35" w:type="dxa"/>
              <w:bottom w:w="35" w:type="dxa"/>
              <w:right w:w="35" w:type="dxa"/>
            </w:tcMar>
            <w:vAlign w:val="center"/>
          </w:tcPr>
          <w:p w14:paraId="2C626198" w14:textId="77777777" w:rsidR="005D2D00" w:rsidRDefault="005D2D00" w:rsidP="00C575CF">
            <w:pPr>
              <w:spacing w:after="0"/>
              <w:jc w:val="center"/>
            </w:pPr>
            <w:r>
              <w:rPr>
                <w:rFonts w:ascii="Arial" w:hAnsi="Arial"/>
                <w:sz w:val="14"/>
              </w:rPr>
              <w:t>238.80</w:t>
            </w:r>
          </w:p>
        </w:tc>
        <w:tc>
          <w:tcPr>
            <w:tcW w:w="1296" w:type="dxa"/>
            <w:tcMar>
              <w:top w:w="35" w:type="dxa"/>
              <w:left w:w="35" w:type="dxa"/>
              <w:bottom w:w="35" w:type="dxa"/>
              <w:right w:w="35" w:type="dxa"/>
            </w:tcMar>
            <w:vAlign w:val="center"/>
          </w:tcPr>
          <w:p w14:paraId="5546D84A" w14:textId="77777777" w:rsidR="005D2D00" w:rsidRDefault="005D2D00" w:rsidP="00C575CF">
            <w:pPr>
              <w:spacing w:after="0"/>
              <w:jc w:val="center"/>
            </w:pPr>
            <w:r>
              <w:rPr>
                <w:rFonts w:ascii="Arial" w:hAnsi="Arial"/>
                <w:sz w:val="14"/>
              </w:rPr>
              <w:t>374.03</w:t>
            </w:r>
          </w:p>
        </w:tc>
        <w:tc>
          <w:tcPr>
            <w:tcW w:w="1181" w:type="dxa"/>
            <w:tcMar>
              <w:top w:w="35" w:type="dxa"/>
              <w:left w:w="35" w:type="dxa"/>
              <w:bottom w:w="35" w:type="dxa"/>
              <w:right w:w="35" w:type="dxa"/>
            </w:tcMar>
            <w:vAlign w:val="center"/>
          </w:tcPr>
          <w:p w14:paraId="19E46115" w14:textId="77777777" w:rsidR="005D2D00" w:rsidRDefault="005D2D00" w:rsidP="00C575CF">
            <w:pPr>
              <w:spacing w:after="0"/>
              <w:jc w:val="center"/>
            </w:pPr>
            <w:r>
              <w:rPr>
                <w:rFonts w:ascii="Arial" w:hAnsi="Arial"/>
                <w:sz w:val="14"/>
              </w:rPr>
              <w:t>-26.62</w:t>
            </w:r>
          </w:p>
        </w:tc>
        <w:tc>
          <w:tcPr>
            <w:tcW w:w="1181" w:type="dxa"/>
            <w:tcMar>
              <w:top w:w="35" w:type="dxa"/>
              <w:left w:w="35" w:type="dxa"/>
              <w:bottom w:w="35" w:type="dxa"/>
              <w:right w:w="35" w:type="dxa"/>
            </w:tcMar>
            <w:vAlign w:val="center"/>
          </w:tcPr>
          <w:p w14:paraId="696D2011" w14:textId="77777777" w:rsidR="005D2D00" w:rsidRDefault="005D2D00" w:rsidP="00C575CF">
            <w:pPr>
              <w:spacing w:after="0"/>
              <w:jc w:val="center"/>
            </w:pPr>
            <w:r>
              <w:rPr>
                <w:rFonts w:ascii="Arial" w:hAnsi="Arial"/>
                <w:sz w:val="14"/>
              </w:rPr>
              <w:t>-12.28</w:t>
            </w:r>
          </w:p>
        </w:tc>
        <w:tc>
          <w:tcPr>
            <w:tcW w:w="1440" w:type="dxa"/>
            <w:tcMar>
              <w:top w:w="35" w:type="dxa"/>
              <w:left w:w="35" w:type="dxa"/>
              <w:bottom w:w="35" w:type="dxa"/>
              <w:right w:w="35" w:type="dxa"/>
            </w:tcMar>
            <w:vAlign w:val="center"/>
          </w:tcPr>
          <w:p w14:paraId="1A742A48" w14:textId="77777777" w:rsidR="005D2D00" w:rsidRDefault="005D2D00" w:rsidP="00C575CF">
            <w:pPr>
              <w:spacing w:after="0"/>
              <w:jc w:val="center"/>
            </w:pPr>
            <w:r>
              <w:rPr>
                <w:rFonts w:ascii="Arial" w:hAnsi="Arial"/>
                <w:sz w:val="14"/>
              </w:rPr>
              <w:t>12.28</w:t>
            </w:r>
          </w:p>
        </w:tc>
        <w:tc>
          <w:tcPr>
            <w:tcW w:w="1037" w:type="dxa"/>
            <w:tcMar>
              <w:top w:w="35" w:type="dxa"/>
              <w:left w:w="35" w:type="dxa"/>
              <w:bottom w:w="35" w:type="dxa"/>
              <w:right w:w="35" w:type="dxa"/>
            </w:tcMar>
            <w:vAlign w:val="center"/>
          </w:tcPr>
          <w:p w14:paraId="7586DA87" w14:textId="77777777" w:rsidR="005D2D00" w:rsidRDefault="005D2D00" w:rsidP="00C575CF">
            <w:pPr>
              <w:spacing w:after="0"/>
              <w:jc w:val="center"/>
            </w:pPr>
            <w:r>
              <w:rPr>
                <w:rFonts w:ascii="Arial" w:hAnsi="Arial"/>
                <w:sz w:val="14"/>
              </w:rPr>
              <w:t>2.71</w:t>
            </w:r>
          </w:p>
        </w:tc>
        <w:tc>
          <w:tcPr>
            <w:tcW w:w="1123" w:type="dxa"/>
            <w:tcMar>
              <w:top w:w="35" w:type="dxa"/>
              <w:left w:w="35" w:type="dxa"/>
              <w:bottom w:w="35" w:type="dxa"/>
              <w:right w:w="35" w:type="dxa"/>
            </w:tcMar>
            <w:vAlign w:val="center"/>
          </w:tcPr>
          <w:p w14:paraId="517A6D18" w14:textId="77777777" w:rsidR="005D2D00" w:rsidRDefault="005D2D00" w:rsidP="00C575CF">
            <w:pPr>
              <w:spacing w:after="0"/>
              <w:jc w:val="center"/>
            </w:pPr>
            <w:r>
              <w:rPr>
                <w:rFonts w:ascii="Arial" w:hAnsi="Arial"/>
                <w:sz w:val="14"/>
              </w:rPr>
              <w:t>JI</w:t>
            </w:r>
          </w:p>
        </w:tc>
      </w:tr>
      <w:tr w:rsidR="005D2D00" w14:paraId="50724507" w14:textId="77777777" w:rsidTr="00C575CF">
        <w:trPr>
          <w:cantSplit/>
          <w:jc w:val="center"/>
        </w:trPr>
        <w:tc>
          <w:tcPr>
            <w:tcW w:w="936" w:type="dxa"/>
            <w:tcMar>
              <w:top w:w="35" w:type="dxa"/>
              <w:left w:w="35" w:type="dxa"/>
              <w:bottom w:w="35" w:type="dxa"/>
              <w:right w:w="35" w:type="dxa"/>
            </w:tcMar>
            <w:vAlign w:val="center"/>
          </w:tcPr>
          <w:p w14:paraId="1212E26E" w14:textId="77777777" w:rsidR="005D2D00" w:rsidRDefault="005D2D00" w:rsidP="00C575CF">
            <w:pPr>
              <w:spacing w:after="0"/>
              <w:jc w:val="center"/>
            </w:pPr>
            <w:r>
              <w:rPr>
                <w:rFonts w:ascii="Arial" w:hAnsi="Arial"/>
                <w:sz w:val="14"/>
              </w:rPr>
              <w:t>A2</w:t>
            </w:r>
          </w:p>
        </w:tc>
        <w:tc>
          <w:tcPr>
            <w:tcW w:w="936" w:type="dxa"/>
            <w:tcMar>
              <w:top w:w="35" w:type="dxa"/>
              <w:left w:w="35" w:type="dxa"/>
              <w:bottom w:w="35" w:type="dxa"/>
              <w:right w:w="35" w:type="dxa"/>
            </w:tcMar>
            <w:vAlign w:val="center"/>
          </w:tcPr>
          <w:p w14:paraId="79855F50" w14:textId="77777777" w:rsidR="005D2D00" w:rsidRDefault="005D2D00" w:rsidP="00C575CF">
            <w:pPr>
              <w:spacing w:after="0"/>
              <w:jc w:val="center"/>
            </w:pPr>
            <w:r>
              <w:rPr>
                <w:rFonts w:ascii="Arial" w:hAnsi="Arial"/>
                <w:sz w:val="14"/>
              </w:rPr>
              <w:t>3</w:t>
            </w:r>
          </w:p>
        </w:tc>
        <w:tc>
          <w:tcPr>
            <w:tcW w:w="1800" w:type="dxa"/>
            <w:tcMar>
              <w:top w:w="35" w:type="dxa"/>
              <w:left w:w="35" w:type="dxa"/>
              <w:bottom w:w="35" w:type="dxa"/>
              <w:right w:w="35" w:type="dxa"/>
            </w:tcMar>
            <w:vAlign w:val="center"/>
          </w:tcPr>
          <w:p w14:paraId="0CA6799A" w14:textId="77777777" w:rsidR="005D2D00" w:rsidRDefault="005D2D00" w:rsidP="00C575CF">
            <w:pPr>
              <w:spacing w:after="0"/>
            </w:pPr>
            <w:r>
              <w:rPr>
                <w:rFonts w:ascii="Arial" w:hAnsi="Arial"/>
                <w:sz w:val="14"/>
              </w:rPr>
              <w:t>Melody part 2</w:t>
            </w:r>
          </w:p>
        </w:tc>
        <w:tc>
          <w:tcPr>
            <w:tcW w:w="1123" w:type="dxa"/>
            <w:tcMar>
              <w:top w:w="35" w:type="dxa"/>
              <w:left w:w="35" w:type="dxa"/>
              <w:bottom w:w="35" w:type="dxa"/>
              <w:right w:w="35" w:type="dxa"/>
            </w:tcMar>
            <w:vAlign w:val="center"/>
          </w:tcPr>
          <w:p w14:paraId="6993AE08" w14:textId="77777777" w:rsidR="005D2D00" w:rsidRDefault="005D2D00" w:rsidP="00C575CF">
            <w:pPr>
              <w:spacing w:after="0"/>
              <w:jc w:val="center"/>
            </w:pPr>
            <w:r>
              <w:rPr>
                <w:rFonts w:ascii="Arial" w:hAnsi="Arial"/>
                <w:sz w:val="14"/>
              </w:rPr>
              <w:t>242.10</w:t>
            </w:r>
          </w:p>
        </w:tc>
        <w:tc>
          <w:tcPr>
            <w:tcW w:w="1296" w:type="dxa"/>
            <w:tcMar>
              <w:top w:w="35" w:type="dxa"/>
              <w:left w:w="35" w:type="dxa"/>
              <w:bottom w:w="35" w:type="dxa"/>
              <w:right w:w="35" w:type="dxa"/>
            </w:tcMar>
            <w:vAlign w:val="center"/>
          </w:tcPr>
          <w:p w14:paraId="618865BC" w14:textId="77777777" w:rsidR="005D2D00" w:rsidRDefault="005D2D00" w:rsidP="00C575CF">
            <w:pPr>
              <w:spacing w:after="0"/>
              <w:jc w:val="center"/>
            </w:pPr>
            <w:r>
              <w:rPr>
                <w:rFonts w:ascii="Arial" w:hAnsi="Arial"/>
                <w:sz w:val="14"/>
              </w:rPr>
              <w:t>397.79</w:t>
            </w:r>
          </w:p>
        </w:tc>
        <w:tc>
          <w:tcPr>
            <w:tcW w:w="1181" w:type="dxa"/>
            <w:tcMar>
              <w:top w:w="35" w:type="dxa"/>
              <w:left w:w="35" w:type="dxa"/>
              <w:bottom w:w="35" w:type="dxa"/>
              <w:right w:w="35" w:type="dxa"/>
            </w:tcMar>
            <w:vAlign w:val="center"/>
          </w:tcPr>
          <w:p w14:paraId="48B3CEAA" w14:textId="77777777" w:rsidR="005D2D00" w:rsidRDefault="005D2D00" w:rsidP="00C575CF">
            <w:pPr>
              <w:spacing w:after="0"/>
              <w:jc w:val="center"/>
            </w:pPr>
            <w:r>
              <w:rPr>
                <w:rFonts w:ascii="Arial" w:hAnsi="Arial"/>
                <w:sz w:val="14"/>
              </w:rPr>
              <w:t>-2.86</w:t>
            </w:r>
          </w:p>
        </w:tc>
        <w:tc>
          <w:tcPr>
            <w:tcW w:w="1181" w:type="dxa"/>
            <w:tcMar>
              <w:top w:w="35" w:type="dxa"/>
              <w:left w:w="35" w:type="dxa"/>
              <w:bottom w:w="35" w:type="dxa"/>
              <w:right w:w="35" w:type="dxa"/>
            </w:tcMar>
            <w:vAlign w:val="center"/>
          </w:tcPr>
          <w:p w14:paraId="350C22C8" w14:textId="77777777" w:rsidR="005D2D00" w:rsidRDefault="005D2D00" w:rsidP="00C575CF">
            <w:pPr>
              <w:spacing w:after="0"/>
              <w:jc w:val="center"/>
            </w:pPr>
            <w:r>
              <w:rPr>
                <w:rFonts w:ascii="Arial" w:hAnsi="Arial"/>
                <w:sz w:val="14"/>
              </w:rPr>
              <w:t>11.48</w:t>
            </w:r>
          </w:p>
        </w:tc>
        <w:tc>
          <w:tcPr>
            <w:tcW w:w="1440" w:type="dxa"/>
            <w:tcMar>
              <w:top w:w="35" w:type="dxa"/>
              <w:left w:w="35" w:type="dxa"/>
              <w:bottom w:w="35" w:type="dxa"/>
              <w:right w:w="35" w:type="dxa"/>
            </w:tcMar>
            <w:vAlign w:val="center"/>
          </w:tcPr>
          <w:p w14:paraId="2D9F1006" w14:textId="77777777" w:rsidR="005D2D00" w:rsidRDefault="005D2D00" w:rsidP="00C575CF">
            <w:pPr>
              <w:spacing w:after="0"/>
              <w:jc w:val="center"/>
            </w:pPr>
            <w:r>
              <w:rPr>
                <w:rFonts w:ascii="Arial" w:hAnsi="Arial"/>
                <w:sz w:val="14"/>
              </w:rPr>
              <w:t>2.86</w:t>
            </w:r>
          </w:p>
        </w:tc>
        <w:tc>
          <w:tcPr>
            <w:tcW w:w="1037" w:type="dxa"/>
            <w:tcMar>
              <w:top w:w="35" w:type="dxa"/>
              <w:left w:w="35" w:type="dxa"/>
              <w:bottom w:w="35" w:type="dxa"/>
              <w:right w:w="35" w:type="dxa"/>
            </w:tcMar>
            <w:vAlign w:val="center"/>
          </w:tcPr>
          <w:p w14:paraId="4A3686F4" w14:textId="77777777" w:rsidR="005D2D00" w:rsidRDefault="005D2D00" w:rsidP="00C575CF">
            <w:pPr>
              <w:spacing w:after="0"/>
              <w:jc w:val="center"/>
            </w:pPr>
            <w:r>
              <w:rPr>
                <w:rFonts w:ascii="Arial" w:hAnsi="Arial"/>
                <w:sz w:val="14"/>
              </w:rPr>
              <w:t>-0.60</w:t>
            </w:r>
          </w:p>
        </w:tc>
        <w:tc>
          <w:tcPr>
            <w:tcW w:w="1123" w:type="dxa"/>
            <w:tcMar>
              <w:top w:w="35" w:type="dxa"/>
              <w:left w:w="35" w:type="dxa"/>
              <w:bottom w:w="35" w:type="dxa"/>
              <w:right w:w="35" w:type="dxa"/>
            </w:tcMar>
            <w:vAlign w:val="center"/>
          </w:tcPr>
          <w:p w14:paraId="28E41123" w14:textId="77777777" w:rsidR="005D2D00" w:rsidRDefault="005D2D00" w:rsidP="00C575CF">
            <w:pPr>
              <w:spacing w:after="0"/>
              <w:jc w:val="center"/>
            </w:pPr>
            <w:r>
              <w:rPr>
                <w:rFonts w:ascii="Arial" w:hAnsi="Arial"/>
                <w:sz w:val="14"/>
              </w:rPr>
              <w:t>ET</w:t>
            </w:r>
          </w:p>
        </w:tc>
      </w:tr>
      <w:tr w:rsidR="005D2D00" w14:paraId="5D7C91A7" w14:textId="77777777" w:rsidTr="00C575CF">
        <w:trPr>
          <w:cantSplit/>
          <w:jc w:val="center"/>
        </w:trPr>
        <w:tc>
          <w:tcPr>
            <w:tcW w:w="936" w:type="dxa"/>
            <w:tcMar>
              <w:top w:w="35" w:type="dxa"/>
              <w:left w:w="35" w:type="dxa"/>
              <w:bottom w:w="35" w:type="dxa"/>
              <w:right w:w="35" w:type="dxa"/>
            </w:tcMar>
            <w:vAlign w:val="center"/>
          </w:tcPr>
          <w:p w14:paraId="4ACF0B2A" w14:textId="77777777" w:rsidR="005D2D00" w:rsidRDefault="005D2D00" w:rsidP="00C575CF">
            <w:pPr>
              <w:spacing w:after="0"/>
              <w:jc w:val="center"/>
            </w:pPr>
            <w:r>
              <w:rPr>
                <w:rFonts w:ascii="Arial" w:hAnsi="Arial"/>
                <w:sz w:val="14"/>
              </w:rPr>
              <w:t>A2</w:t>
            </w:r>
          </w:p>
        </w:tc>
        <w:tc>
          <w:tcPr>
            <w:tcW w:w="936" w:type="dxa"/>
            <w:tcMar>
              <w:top w:w="35" w:type="dxa"/>
              <w:left w:w="35" w:type="dxa"/>
              <w:bottom w:w="35" w:type="dxa"/>
              <w:right w:w="35" w:type="dxa"/>
            </w:tcMar>
            <w:vAlign w:val="center"/>
          </w:tcPr>
          <w:p w14:paraId="03EC1A23" w14:textId="77777777" w:rsidR="005D2D00" w:rsidRDefault="005D2D00" w:rsidP="00C575CF">
            <w:pPr>
              <w:spacing w:after="0"/>
              <w:jc w:val="center"/>
            </w:pPr>
            <w:r>
              <w:rPr>
                <w:rFonts w:ascii="Arial" w:hAnsi="Arial"/>
                <w:sz w:val="14"/>
              </w:rPr>
              <w:t>3</w:t>
            </w:r>
          </w:p>
        </w:tc>
        <w:tc>
          <w:tcPr>
            <w:tcW w:w="1800" w:type="dxa"/>
            <w:tcMar>
              <w:top w:w="35" w:type="dxa"/>
              <w:left w:w="35" w:type="dxa"/>
              <w:bottom w:w="35" w:type="dxa"/>
              <w:right w:w="35" w:type="dxa"/>
            </w:tcMar>
            <w:vAlign w:val="center"/>
          </w:tcPr>
          <w:p w14:paraId="13B355F5" w14:textId="77777777" w:rsidR="005D2D00" w:rsidRDefault="005D2D00" w:rsidP="00C575CF">
            <w:pPr>
              <w:spacing w:after="0"/>
            </w:pPr>
            <w:r>
              <w:rPr>
                <w:rFonts w:ascii="Arial" w:hAnsi="Arial"/>
                <w:sz w:val="14"/>
              </w:rPr>
              <w:t>Pentatonic Up</w:t>
            </w:r>
          </w:p>
        </w:tc>
        <w:tc>
          <w:tcPr>
            <w:tcW w:w="1123" w:type="dxa"/>
            <w:tcMar>
              <w:top w:w="35" w:type="dxa"/>
              <w:left w:w="35" w:type="dxa"/>
              <w:bottom w:w="35" w:type="dxa"/>
              <w:right w:w="35" w:type="dxa"/>
            </w:tcMar>
            <w:vAlign w:val="center"/>
          </w:tcPr>
          <w:p w14:paraId="61F5560B" w14:textId="77777777" w:rsidR="005D2D00" w:rsidRDefault="005D2D00" w:rsidP="00C575CF">
            <w:pPr>
              <w:spacing w:after="0"/>
              <w:jc w:val="center"/>
            </w:pPr>
            <w:r>
              <w:rPr>
                <w:rFonts w:ascii="Arial" w:hAnsi="Arial"/>
                <w:sz w:val="14"/>
              </w:rPr>
              <w:t>277.70</w:t>
            </w:r>
          </w:p>
        </w:tc>
        <w:tc>
          <w:tcPr>
            <w:tcW w:w="1296" w:type="dxa"/>
            <w:tcMar>
              <w:top w:w="35" w:type="dxa"/>
              <w:left w:w="35" w:type="dxa"/>
              <w:bottom w:w="35" w:type="dxa"/>
              <w:right w:w="35" w:type="dxa"/>
            </w:tcMar>
            <w:vAlign w:val="center"/>
          </w:tcPr>
          <w:p w14:paraId="1BF2CD1F" w14:textId="77777777" w:rsidR="005D2D00" w:rsidRDefault="005D2D00" w:rsidP="00C575CF">
            <w:pPr>
              <w:spacing w:after="0"/>
              <w:jc w:val="center"/>
            </w:pPr>
            <w:r>
              <w:rPr>
                <w:rFonts w:ascii="Arial" w:hAnsi="Arial"/>
                <w:sz w:val="14"/>
              </w:rPr>
              <w:t>435.00</w:t>
            </w:r>
          </w:p>
        </w:tc>
        <w:tc>
          <w:tcPr>
            <w:tcW w:w="1181" w:type="dxa"/>
            <w:tcMar>
              <w:top w:w="35" w:type="dxa"/>
              <w:left w:w="35" w:type="dxa"/>
              <w:bottom w:w="35" w:type="dxa"/>
              <w:right w:w="35" w:type="dxa"/>
            </w:tcMar>
            <w:vAlign w:val="center"/>
          </w:tcPr>
          <w:p w14:paraId="4CB3F208" w14:textId="77777777" w:rsidR="005D2D00" w:rsidRDefault="005D2D00" w:rsidP="00C575CF">
            <w:pPr>
              <w:spacing w:after="0"/>
              <w:jc w:val="center"/>
            </w:pPr>
            <w:r>
              <w:rPr>
                <w:rFonts w:ascii="Arial" w:hAnsi="Arial"/>
                <w:sz w:val="14"/>
              </w:rPr>
              <w:t>35.27</w:t>
            </w:r>
          </w:p>
        </w:tc>
        <w:tc>
          <w:tcPr>
            <w:tcW w:w="1181" w:type="dxa"/>
            <w:tcMar>
              <w:top w:w="35" w:type="dxa"/>
              <w:left w:w="35" w:type="dxa"/>
              <w:bottom w:w="35" w:type="dxa"/>
              <w:right w:w="35" w:type="dxa"/>
            </w:tcMar>
            <w:vAlign w:val="center"/>
          </w:tcPr>
          <w:p w14:paraId="2E58F998" w14:textId="77777777" w:rsidR="005D2D00" w:rsidRDefault="005D2D00" w:rsidP="00C575CF">
            <w:pPr>
              <w:spacing w:after="0"/>
              <w:jc w:val="center"/>
            </w:pPr>
            <w:r>
              <w:rPr>
                <w:rFonts w:ascii="Arial" w:hAnsi="Arial"/>
                <w:sz w:val="14"/>
              </w:rPr>
              <w:t>48.68</w:t>
            </w:r>
          </w:p>
        </w:tc>
        <w:tc>
          <w:tcPr>
            <w:tcW w:w="1440" w:type="dxa"/>
            <w:tcMar>
              <w:top w:w="35" w:type="dxa"/>
              <w:left w:w="35" w:type="dxa"/>
              <w:bottom w:w="35" w:type="dxa"/>
              <w:right w:w="35" w:type="dxa"/>
            </w:tcMar>
            <w:vAlign w:val="center"/>
          </w:tcPr>
          <w:p w14:paraId="266C0A25" w14:textId="77777777" w:rsidR="005D2D00" w:rsidRDefault="005D2D00" w:rsidP="00C575CF">
            <w:pPr>
              <w:spacing w:after="0"/>
              <w:jc w:val="center"/>
            </w:pPr>
            <w:r>
              <w:rPr>
                <w:rFonts w:ascii="Arial" w:hAnsi="Arial"/>
                <w:sz w:val="14"/>
              </w:rPr>
              <w:t>35.27</w:t>
            </w:r>
          </w:p>
        </w:tc>
        <w:tc>
          <w:tcPr>
            <w:tcW w:w="1037" w:type="dxa"/>
            <w:tcMar>
              <w:top w:w="35" w:type="dxa"/>
              <w:left w:w="35" w:type="dxa"/>
              <w:bottom w:w="35" w:type="dxa"/>
              <w:right w:w="35" w:type="dxa"/>
            </w:tcMar>
            <w:vAlign w:val="center"/>
          </w:tcPr>
          <w:p w14:paraId="19CE03B0" w14:textId="77777777" w:rsidR="005D2D00" w:rsidRDefault="005D2D00" w:rsidP="00C575CF">
            <w:pPr>
              <w:spacing w:after="0"/>
              <w:jc w:val="center"/>
            </w:pPr>
            <w:r>
              <w:rPr>
                <w:rFonts w:ascii="Arial" w:hAnsi="Arial"/>
                <w:sz w:val="14"/>
              </w:rPr>
              <w:t>-6.26</w:t>
            </w:r>
          </w:p>
        </w:tc>
        <w:tc>
          <w:tcPr>
            <w:tcW w:w="1123" w:type="dxa"/>
            <w:tcMar>
              <w:top w:w="35" w:type="dxa"/>
              <w:left w:w="35" w:type="dxa"/>
              <w:bottom w:w="35" w:type="dxa"/>
              <w:right w:w="35" w:type="dxa"/>
            </w:tcMar>
            <w:vAlign w:val="center"/>
          </w:tcPr>
          <w:p w14:paraId="0F702D0A" w14:textId="77777777" w:rsidR="005D2D00" w:rsidRDefault="005D2D00" w:rsidP="00C575CF">
            <w:pPr>
              <w:spacing w:after="0"/>
              <w:jc w:val="center"/>
            </w:pPr>
            <w:r>
              <w:rPr>
                <w:rFonts w:ascii="Arial" w:hAnsi="Arial"/>
                <w:sz w:val="14"/>
              </w:rPr>
              <w:t>ET</w:t>
            </w:r>
          </w:p>
        </w:tc>
      </w:tr>
      <w:tr w:rsidR="005D2D00" w14:paraId="63A368F3" w14:textId="77777777" w:rsidTr="00C575CF">
        <w:trPr>
          <w:cantSplit/>
          <w:jc w:val="center"/>
        </w:trPr>
        <w:tc>
          <w:tcPr>
            <w:tcW w:w="936" w:type="dxa"/>
            <w:tcMar>
              <w:top w:w="35" w:type="dxa"/>
              <w:left w:w="35" w:type="dxa"/>
              <w:bottom w:w="35" w:type="dxa"/>
              <w:right w:w="35" w:type="dxa"/>
            </w:tcMar>
            <w:vAlign w:val="center"/>
          </w:tcPr>
          <w:p w14:paraId="0EEC9647" w14:textId="77777777" w:rsidR="005D2D00" w:rsidRDefault="005D2D00" w:rsidP="00C575CF">
            <w:pPr>
              <w:spacing w:after="0"/>
              <w:jc w:val="center"/>
            </w:pPr>
            <w:r>
              <w:rPr>
                <w:rFonts w:ascii="Arial" w:hAnsi="Arial"/>
                <w:sz w:val="14"/>
              </w:rPr>
              <w:t>A2</w:t>
            </w:r>
          </w:p>
        </w:tc>
        <w:tc>
          <w:tcPr>
            <w:tcW w:w="936" w:type="dxa"/>
            <w:tcMar>
              <w:top w:w="35" w:type="dxa"/>
              <w:left w:w="35" w:type="dxa"/>
              <w:bottom w:w="35" w:type="dxa"/>
              <w:right w:w="35" w:type="dxa"/>
            </w:tcMar>
            <w:vAlign w:val="center"/>
          </w:tcPr>
          <w:p w14:paraId="254DD6C5" w14:textId="77777777" w:rsidR="005D2D00" w:rsidRDefault="005D2D00" w:rsidP="00C575CF">
            <w:pPr>
              <w:spacing w:after="0"/>
              <w:jc w:val="center"/>
            </w:pPr>
            <w:r>
              <w:rPr>
                <w:rFonts w:ascii="Arial" w:hAnsi="Arial"/>
                <w:sz w:val="14"/>
              </w:rPr>
              <w:t>3</w:t>
            </w:r>
          </w:p>
        </w:tc>
        <w:tc>
          <w:tcPr>
            <w:tcW w:w="1800" w:type="dxa"/>
            <w:tcMar>
              <w:top w:w="35" w:type="dxa"/>
              <w:left w:w="35" w:type="dxa"/>
              <w:bottom w:w="35" w:type="dxa"/>
              <w:right w:w="35" w:type="dxa"/>
            </w:tcMar>
            <w:vAlign w:val="center"/>
          </w:tcPr>
          <w:p w14:paraId="36350727" w14:textId="77777777" w:rsidR="005D2D00" w:rsidRDefault="005D2D00" w:rsidP="00C575CF">
            <w:pPr>
              <w:spacing w:after="0"/>
            </w:pPr>
            <w:r>
              <w:rPr>
                <w:rFonts w:ascii="Arial" w:hAnsi="Arial"/>
                <w:sz w:val="14"/>
              </w:rPr>
              <w:t>Pentatonic Down</w:t>
            </w:r>
          </w:p>
        </w:tc>
        <w:tc>
          <w:tcPr>
            <w:tcW w:w="1123" w:type="dxa"/>
            <w:tcMar>
              <w:top w:w="35" w:type="dxa"/>
              <w:left w:w="35" w:type="dxa"/>
              <w:bottom w:w="35" w:type="dxa"/>
              <w:right w:w="35" w:type="dxa"/>
            </w:tcMar>
            <w:vAlign w:val="center"/>
          </w:tcPr>
          <w:p w14:paraId="2B6036DD" w14:textId="77777777" w:rsidR="005D2D00" w:rsidRDefault="005D2D00" w:rsidP="00C575CF">
            <w:pPr>
              <w:spacing w:after="0"/>
              <w:jc w:val="center"/>
            </w:pPr>
            <w:r>
              <w:rPr>
                <w:rFonts w:ascii="Arial" w:hAnsi="Arial"/>
                <w:sz w:val="14"/>
              </w:rPr>
              <w:t>270.20</w:t>
            </w:r>
          </w:p>
        </w:tc>
        <w:tc>
          <w:tcPr>
            <w:tcW w:w="1296" w:type="dxa"/>
            <w:tcMar>
              <w:top w:w="35" w:type="dxa"/>
              <w:left w:w="35" w:type="dxa"/>
              <w:bottom w:w="35" w:type="dxa"/>
              <w:right w:w="35" w:type="dxa"/>
            </w:tcMar>
            <w:vAlign w:val="center"/>
          </w:tcPr>
          <w:p w14:paraId="25259201" w14:textId="77777777" w:rsidR="005D2D00" w:rsidRDefault="005D2D00" w:rsidP="00C575CF">
            <w:pPr>
              <w:spacing w:after="0"/>
              <w:jc w:val="center"/>
            </w:pPr>
            <w:r>
              <w:rPr>
                <w:rFonts w:ascii="Arial" w:hAnsi="Arial"/>
                <w:sz w:val="14"/>
              </w:rPr>
              <w:t>387.60</w:t>
            </w:r>
          </w:p>
        </w:tc>
        <w:tc>
          <w:tcPr>
            <w:tcW w:w="1181" w:type="dxa"/>
            <w:tcMar>
              <w:top w:w="35" w:type="dxa"/>
              <w:left w:w="35" w:type="dxa"/>
              <w:bottom w:w="35" w:type="dxa"/>
              <w:right w:w="35" w:type="dxa"/>
            </w:tcMar>
            <w:vAlign w:val="center"/>
          </w:tcPr>
          <w:p w14:paraId="2D5F0269" w14:textId="77777777" w:rsidR="005D2D00" w:rsidRDefault="005D2D00" w:rsidP="00C575CF">
            <w:pPr>
              <w:spacing w:after="0"/>
              <w:jc w:val="center"/>
            </w:pPr>
            <w:r>
              <w:rPr>
                <w:rFonts w:ascii="Arial" w:hAnsi="Arial"/>
                <w:sz w:val="14"/>
              </w:rPr>
              <w:t>-12.13</w:t>
            </w:r>
          </w:p>
        </w:tc>
        <w:tc>
          <w:tcPr>
            <w:tcW w:w="1181" w:type="dxa"/>
            <w:tcMar>
              <w:top w:w="35" w:type="dxa"/>
              <w:left w:w="35" w:type="dxa"/>
              <w:bottom w:w="35" w:type="dxa"/>
              <w:right w:w="35" w:type="dxa"/>
            </w:tcMar>
            <w:vAlign w:val="center"/>
          </w:tcPr>
          <w:p w14:paraId="30EC4C03" w14:textId="77777777" w:rsidR="005D2D00" w:rsidRDefault="005D2D00" w:rsidP="00C575CF">
            <w:pPr>
              <w:spacing w:after="0"/>
              <w:jc w:val="center"/>
            </w:pPr>
            <w:r>
              <w:rPr>
                <w:rFonts w:ascii="Arial" w:hAnsi="Arial"/>
                <w:sz w:val="14"/>
              </w:rPr>
              <w:t>1.28</w:t>
            </w:r>
          </w:p>
        </w:tc>
        <w:tc>
          <w:tcPr>
            <w:tcW w:w="1440" w:type="dxa"/>
            <w:tcMar>
              <w:top w:w="35" w:type="dxa"/>
              <w:left w:w="35" w:type="dxa"/>
              <w:bottom w:w="35" w:type="dxa"/>
              <w:right w:w="35" w:type="dxa"/>
            </w:tcMar>
            <w:vAlign w:val="center"/>
          </w:tcPr>
          <w:p w14:paraId="742CEF12" w14:textId="77777777" w:rsidR="005D2D00" w:rsidRDefault="005D2D00" w:rsidP="00C575CF">
            <w:pPr>
              <w:spacing w:after="0"/>
              <w:jc w:val="center"/>
            </w:pPr>
            <w:r>
              <w:rPr>
                <w:rFonts w:ascii="Arial" w:hAnsi="Arial"/>
                <w:sz w:val="14"/>
              </w:rPr>
              <w:t>1.28</w:t>
            </w:r>
          </w:p>
        </w:tc>
        <w:tc>
          <w:tcPr>
            <w:tcW w:w="1037" w:type="dxa"/>
            <w:tcMar>
              <w:top w:w="35" w:type="dxa"/>
              <w:left w:w="35" w:type="dxa"/>
              <w:bottom w:w="35" w:type="dxa"/>
              <w:right w:w="35" w:type="dxa"/>
            </w:tcMar>
            <w:vAlign w:val="center"/>
          </w:tcPr>
          <w:p w14:paraId="7ADC7986" w14:textId="77777777" w:rsidR="005D2D00" w:rsidRDefault="005D2D00" w:rsidP="00C575CF">
            <w:pPr>
              <w:spacing w:after="0"/>
              <w:jc w:val="center"/>
            </w:pPr>
            <w:r>
              <w:rPr>
                <w:rFonts w:ascii="Arial" w:hAnsi="Arial"/>
                <w:sz w:val="14"/>
              </w:rPr>
              <w:t>0.81</w:t>
            </w:r>
          </w:p>
        </w:tc>
        <w:tc>
          <w:tcPr>
            <w:tcW w:w="1123" w:type="dxa"/>
            <w:tcMar>
              <w:top w:w="35" w:type="dxa"/>
              <w:left w:w="35" w:type="dxa"/>
              <w:bottom w:w="35" w:type="dxa"/>
              <w:right w:w="35" w:type="dxa"/>
            </w:tcMar>
            <w:vAlign w:val="center"/>
          </w:tcPr>
          <w:p w14:paraId="772F10C6" w14:textId="77777777" w:rsidR="005D2D00" w:rsidRDefault="005D2D00" w:rsidP="00C575CF">
            <w:pPr>
              <w:spacing w:after="0"/>
              <w:jc w:val="center"/>
            </w:pPr>
            <w:r>
              <w:rPr>
                <w:rFonts w:ascii="Arial" w:hAnsi="Arial"/>
                <w:sz w:val="14"/>
              </w:rPr>
              <w:t>JI</w:t>
            </w:r>
          </w:p>
        </w:tc>
      </w:tr>
      <w:tr w:rsidR="005D2D00" w14:paraId="75D6320C" w14:textId="77777777" w:rsidTr="00C575CF">
        <w:trPr>
          <w:cantSplit/>
          <w:jc w:val="center"/>
        </w:trPr>
        <w:tc>
          <w:tcPr>
            <w:tcW w:w="936" w:type="dxa"/>
            <w:tcMar>
              <w:top w:w="35" w:type="dxa"/>
              <w:left w:w="35" w:type="dxa"/>
              <w:bottom w:w="35" w:type="dxa"/>
              <w:right w:w="35" w:type="dxa"/>
            </w:tcMar>
            <w:vAlign w:val="center"/>
          </w:tcPr>
          <w:p w14:paraId="0EFE1736" w14:textId="77777777" w:rsidR="005D2D00" w:rsidRDefault="005D2D00" w:rsidP="00C575CF">
            <w:pPr>
              <w:spacing w:after="0"/>
              <w:jc w:val="center"/>
            </w:pPr>
            <w:r>
              <w:rPr>
                <w:rFonts w:ascii="Arial" w:hAnsi="Arial"/>
                <w:sz w:val="14"/>
              </w:rPr>
              <w:t>A2</w:t>
            </w:r>
          </w:p>
        </w:tc>
        <w:tc>
          <w:tcPr>
            <w:tcW w:w="936" w:type="dxa"/>
            <w:tcMar>
              <w:top w:w="35" w:type="dxa"/>
              <w:left w:w="35" w:type="dxa"/>
              <w:bottom w:w="35" w:type="dxa"/>
              <w:right w:w="35" w:type="dxa"/>
            </w:tcMar>
            <w:vAlign w:val="center"/>
          </w:tcPr>
          <w:p w14:paraId="44CD196E" w14:textId="77777777" w:rsidR="005D2D00" w:rsidRDefault="005D2D00" w:rsidP="00C575CF">
            <w:pPr>
              <w:spacing w:after="0"/>
              <w:jc w:val="center"/>
            </w:pPr>
            <w:r>
              <w:rPr>
                <w:rFonts w:ascii="Arial" w:hAnsi="Arial"/>
                <w:sz w:val="14"/>
              </w:rPr>
              <w:t>4</w:t>
            </w:r>
          </w:p>
        </w:tc>
        <w:tc>
          <w:tcPr>
            <w:tcW w:w="1800" w:type="dxa"/>
            <w:tcMar>
              <w:top w:w="35" w:type="dxa"/>
              <w:left w:w="35" w:type="dxa"/>
              <w:bottom w:w="35" w:type="dxa"/>
              <w:right w:w="35" w:type="dxa"/>
            </w:tcMar>
            <w:vAlign w:val="center"/>
          </w:tcPr>
          <w:p w14:paraId="0B556E40" w14:textId="77777777" w:rsidR="005D2D00" w:rsidRDefault="005D2D00" w:rsidP="00C575CF">
            <w:pPr>
              <w:spacing w:after="0"/>
            </w:pPr>
            <w:r>
              <w:rPr>
                <w:rFonts w:ascii="Arial" w:hAnsi="Arial"/>
                <w:sz w:val="14"/>
              </w:rPr>
              <w:t>Major Third</w:t>
            </w:r>
          </w:p>
        </w:tc>
        <w:tc>
          <w:tcPr>
            <w:tcW w:w="1123" w:type="dxa"/>
            <w:tcMar>
              <w:top w:w="35" w:type="dxa"/>
              <w:left w:w="35" w:type="dxa"/>
              <w:bottom w:w="35" w:type="dxa"/>
              <w:right w:w="35" w:type="dxa"/>
            </w:tcMar>
            <w:vAlign w:val="center"/>
          </w:tcPr>
          <w:p w14:paraId="67734632" w14:textId="77777777" w:rsidR="005D2D00" w:rsidRDefault="005D2D00" w:rsidP="00C575CF">
            <w:pPr>
              <w:spacing w:after="0"/>
              <w:jc w:val="center"/>
            </w:pPr>
            <w:r>
              <w:rPr>
                <w:rFonts w:ascii="Arial" w:hAnsi="Arial"/>
                <w:sz w:val="14"/>
              </w:rPr>
              <w:t>319.50</w:t>
            </w:r>
          </w:p>
        </w:tc>
        <w:tc>
          <w:tcPr>
            <w:tcW w:w="1296" w:type="dxa"/>
            <w:tcMar>
              <w:top w:w="35" w:type="dxa"/>
              <w:left w:w="35" w:type="dxa"/>
              <w:bottom w:w="35" w:type="dxa"/>
              <w:right w:w="35" w:type="dxa"/>
            </w:tcMar>
            <w:vAlign w:val="center"/>
          </w:tcPr>
          <w:p w14:paraId="4C58C7CD" w14:textId="77777777" w:rsidR="005D2D00" w:rsidRDefault="005D2D00" w:rsidP="00C575CF">
            <w:pPr>
              <w:spacing w:after="0"/>
              <w:jc w:val="center"/>
            </w:pPr>
            <w:r>
              <w:rPr>
                <w:rFonts w:ascii="Arial" w:hAnsi="Arial"/>
                <w:sz w:val="14"/>
              </w:rPr>
              <w:t>377.53</w:t>
            </w:r>
          </w:p>
        </w:tc>
        <w:tc>
          <w:tcPr>
            <w:tcW w:w="1181" w:type="dxa"/>
            <w:tcMar>
              <w:top w:w="35" w:type="dxa"/>
              <w:left w:w="35" w:type="dxa"/>
              <w:bottom w:w="35" w:type="dxa"/>
              <w:right w:w="35" w:type="dxa"/>
            </w:tcMar>
            <w:vAlign w:val="center"/>
          </w:tcPr>
          <w:p w14:paraId="04F5E2EF" w14:textId="77777777" w:rsidR="005D2D00" w:rsidRDefault="005D2D00" w:rsidP="00C575CF">
            <w:pPr>
              <w:spacing w:after="0"/>
              <w:jc w:val="center"/>
            </w:pPr>
            <w:r>
              <w:rPr>
                <w:rFonts w:ascii="Arial" w:hAnsi="Arial"/>
                <w:sz w:val="14"/>
              </w:rPr>
              <w:t>-22.07</w:t>
            </w:r>
          </w:p>
        </w:tc>
        <w:tc>
          <w:tcPr>
            <w:tcW w:w="1181" w:type="dxa"/>
            <w:tcMar>
              <w:top w:w="35" w:type="dxa"/>
              <w:left w:w="35" w:type="dxa"/>
              <w:bottom w:w="35" w:type="dxa"/>
              <w:right w:w="35" w:type="dxa"/>
            </w:tcMar>
            <w:vAlign w:val="center"/>
          </w:tcPr>
          <w:p w14:paraId="680FAE08" w14:textId="77777777" w:rsidR="005D2D00" w:rsidRDefault="005D2D00" w:rsidP="00C575CF">
            <w:pPr>
              <w:spacing w:after="0"/>
              <w:jc w:val="center"/>
            </w:pPr>
            <w:r>
              <w:rPr>
                <w:rFonts w:ascii="Arial" w:hAnsi="Arial"/>
                <w:sz w:val="14"/>
              </w:rPr>
              <w:t>-8.65</w:t>
            </w:r>
          </w:p>
        </w:tc>
        <w:tc>
          <w:tcPr>
            <w:tcW w:w="1440" w:type="dxa"/>
            <w:tcMar>
              <w:top w:w="35" w:type="dxa"/>
              <w:left w:w="35" w:type="dxa"/>
              <w:bottom w:w="35" w:type="dxa"/>
              <w:right w:w="35" w:type="dxa"/>
            </w:tcMar>
            <w:vAlign w:val="center"/>
          </w:tcPr>
          <w:p w14:paraId="3C94667D" w14:textId="77777777" w:rsidR="005D2D00" w:rsidRDefault="005D2D00" w:rsidP="00C575CF">
            <w:pPr>
              <w:spacing w:after="0"/>
              <w:jc w:val="center"/>
            </w:pPr>
            <w:r>
              <w:rPr>
                <w:rFonts w:ascii="Arial" w:hAnsi="Arial"/>
                <w:sz w:val="14"/>
              </w:rPr>
              <w:t>8.65</w:t>
            </w:r>
          </w:p>
        </w:tc>
        <w:tc>
          <w:tcPr>
            <w:tcW w:w="1037" w:type="dxa"/>
            <w:tcMar>
              <w:top w:w="35" w:type="dxa"/>
              <w:left w:w="35" w:type="dxa"/>
              <w:bottom w:w="35" w:type="dxa"/>
              <w:right w:w="35" w:type="dxa"/>
            </w:tcMar>
            <w:vAlign w:val="center"/>
          </w:tcPr>
          <w:p w14:paraId="242C8D5F" w14:textId="77777777" w:rsidR="005D2D00" w:rsidRDefault="005D2D00" w:rsidP="00C575CF">
            <w:pPr>
              <w:spacing w:after="0"/>
              <w:jc w:val="center"/>
            </w:pPr>
            <w:r>
              <w:rPr>
                <w:rFonts w:ascii="Arial" w:hAnsi="Arial"/>
                <w:sz w:val="14"/>
              </w:rPr>
              <w:t>2.29</w:t>
            </w:r>
          </w:p>
        </w:tc>
        <w:tc>
          <w:tcPr>
            <w:tcW w:w="1123" w:type="dxa"/>
            <w:tcMar>
              <w:top w:w="35" w:type="dxa"/>
              <w:left w:w="35" w:type="dxa"/>
              <w:bottom w:w="35" w:type="dxa"/>
              <w:right w:w="35" w:type="dxa"/>
            </w:tcMar>
            <w:vAlign w:val="center"/>
          </w:tcPr>
          <w:p w14:paraId="5C3845AF" w14:textId="77777777" w:rsidR="005D2D00" w:rsidRDefault="005D2D00" w:rsidP="00C575CF">
            <w:pPr>
              <w:spacing w:after="0"/>
              <w:jc w:val="center"/>
            </w:pPr>
            <w:r>
              <w:rPr>
                <w:rFonts w:ascii="Arial" w:hAnsi="Arial"/>
                <w:sz w:val="14"/>
              </w:rPr>
              <w:t>JI</w:t>
            </w:r>
          </w:p>
        </w:tc>
      </w:tr>
      <w:tr w:rsidR="005D2D00" w14:paraId="1D14A46B" w14:textId="77777777" w:rsidTr="00C575CF">
        <w:trPr>
          <w:cantSplit/>
          <w:jc w:val="center"/>
        </w:trPr>
        <w:tc>
          <w:tcPr>
            <w:tcW w:w="936" w:type="dxa"/>
            <w:tcMar>
              <w:top w:w="35" w:type="dxa"/>
              <w:left w:w="35" w:type="dxa"/>
              <w:bottom w:w="35" w:type="dxa"/>
              <w:right w:w="35" w:type="dxa"/>
            </w:tcMar>
            <w:vAlign w:val="center"/>
          </w:tcPr>
          <w:p w14:paraId="354AF0A5" w14:textId="77777777" w:rsidR="005D2D00" w:rsidRDefault="005D2D00" w:rsidP="00C575CF">
            <w:pPr>
              <w:spacing w:after="0"/>
              <w:jc w:val="center"/>
            </w:pPr>
            <w:r>
              <w:rPr>
                <w:rFonts w:ascii="Arial" w:hAnsi="Arial"/>
                <w:sz w:val="14"/>
              </w:rPr>
              <w:t>A2</w:t>
            </w:r>
          </w:p>
        </w:tc>
        <w:tc>
          <w:tcPr>
            <w:tcW w:w="936" w:type="dxa"/>
            <w:tcMar>
              <w:top w:w="35" w:type="dxa"/>
              <w:left w:w="35" w:type="dxa"/>
              <w:bottom w:w="35" w:type="dxa"/>
              <w:right w:w="35" w:type="dxa"/>
            </w:tcMar>
            <w:vAlign w:val="center"/>
          </w:tcPr>
          <w:p w14:paraId="16FEAE34" w14:textId="77777777" w:rsidR="005D2D00" w:rsidRDefault="005D2D00" w:rsidP="00C575CF">
            <w:pPr>
              <w:spacing w:after="0"/>
              <w:jc w:val="center"/>
            </w:pPr>
            <w:r>
              <w:rPr>
                <w:rFonts w:ascii="Arial" w:hAnsi="Arial"/>
                <w:sz w:val="14"/>
              </w:rPr>
              <w:t>4</w:t>
            </w:r>
          </w:p>
        </w:tc>
        <w:tc>
          <w:tcPr>
            <w:tcW w:w="1800" w:type="dxa"/>
            <w:tcMar>
              <w:top w:w="35" w:type="dxa"/>
              <w:left w:w="35" w:type="dxa"/>
              <w:bottom w:w="35" w:type="dxa"/>
              <w:right w:w="35" w:type="dxa"/>
            </w:tcMar>
            <w:vAlign w:val="center"/>
          </w:tcPr>
          <w:p w14:paraId="436DC693" w14:textId="77777777" w:rsidR="005D2D00" w:rsidRDefault="005D2D00" w:rsidP="00C575CF">
            <w:pPr>
              <w:spacing w:after="0"/>
            </w:pPr>
            <w:r>
              <w:rPr>
                <w:rFonts w:ascii="Arial" w:hAnsi="Arial"/>
                <w:sz w:val="14"/>
              </w:rPr>
              <w:t>Minor Third</w:t>
            </w:r>
          </w:p>
        </w:tc>
        <w:tc>
          <w:tcPr>
            <w:tcW w:w="1123" w:type="dxa"/>
            <w:tcMar>
              <w:top w:w="35" w:type="dxa"/>
              <w:left w:w="35" w:type="dxa"/>
              <w:bottom w:w="35" w:type="dxa"/>
              <w:right w:w="35" w:type="dxa"/>
            </w:tcMar>
            <w:vAlign w:val="center"/>
          </w:tcPr>
          <w:p w14:paraId="6567CC64" w14:textId="77777777" w:rsidR="005D2D00" w:rsidRDefault="005D2D00" w:rsidP="00C575CF">
            <w:pPr>
              <w:spacing w:after="0"/>
              <w:jc w:val="center"/>
            </w:pPr>
            <w:r>
              <w:rPr>
                <w:rFonts w:ascii="Arial" w:hAnsi="Arial"/>
                <w:sz w:val="14"/>
              </w:rPr>
              <w:t>305.40</w:t>
            </w:r>
          </w:p>
        </w:tc>
        <w:tc>
          <w:tcPr>
            <w:tcW w:w="1296" w:type="dxa"/>
            <w:tcMar>
              <w:top w:w="35" w:type="dxa"/>
              <w:left w:w="35" w:type="dxa"/>
              <w:bottom w:w="35" w:type="dxa"/>
              <w:right w:w="35" w:type="dxa"/>
            </w:tcMar>
            <w:vAlign w:val="center"/>
          </w:tcPr>
          <w:p w14:paraId="5A19141C" w14:textId="77777777" w:rsidR="005D2D00" w:rsidRDefault="005D2D00" w:rsidP="00C575CF">
            <w:pPr>
              <w:spacing w:after="0"/>
              <w:jc w:val="center"/>
            </w:pPr>
            <w:r>
              <w:rPr>
                <w:rFonts w:ascii="Arial" w:hAnsi="Arial"/>
                <w:sz w:val="14"/>
              </w:rPr>
              <w:t>299.39</w:t>
            </w:r>
          </w:p>
        </w:tc>
        <w:tc>
          <w:tcPr>
            <w:tcW w:w="1181" w:type="dxa"/>
            <w:tcMar>
              <w:top w:w="35" w:type="dxa"/>
              <w:left w:w="35" w:type="dxa"/>
              <w:bottom w:w="35" w:type="dxa"/>
              <w:right w:w="35" w:type="dxa"/>
            </w:tcMar>
            <w:vAlign w:val="center"/>
          </w:tcPr>
          <w:p w14:paraId="0F2552B6" w14:textId="77777777" w:rsidR="005D2D00" w:rsidRDefault="005D2D00" w:rsidP="00C575CF">
            <w:pPr>
              <w:spacing w:after="0"/>
              <w:jc w:val="center"/>
            </w:pPr>
            <w:r>
              <w:rPr>
                <w:rFonts w:ascii="Arial" w:hAnsi="Arial"/>
                <w:sz w:val="14"/>
              </w:rPr>
              <w:t>-0.57</w:t>
            </w:r>
          </w:p>
        </w:tc>
        <w:tc>
          <w:tcPr>
            <w:tcW w:w="1181" w:type="dxa"/>
            <w:tcMar>
              <w:top w:w="35" w:type="dxa"/>
              <w:left w:w="35" w:type="dxa"/>
              <w:bottom w:w="35" w:type="dxa"/>
              <w:right w:w="35" w:type="dxa"/>
            </w:tcMar>
            <w:vAlign w:val="center"/>
          </w:tcPr>
          <w:p w14:paraId="25E2D01C" w14:textId="77777777" w:rsidR="005D2D00" w:rsidRDefault="005D2D00" w:rsidP="00C575CF">
            <w:pPr>
              <w:spacing w:after="0"/>
              <w:jc w:val="center"/>
            </w:pPr>
            <w:r>
              <w:rPr>
                <w:rFonts w:ascii="Arial" w:hAnsi="Arial"/>
                <w:sz w:val="14"/>
              </w:rPr>
              <w:t>-15.80</w:t>
            </w:r>
          </w:p>
        </w:tc>
        <w:tc>
          <w:tcPr>
            <w:tcW w:w="1440" w:type="dxa"/>
            <w:tcMar>
              <w:top w:w="35" w:type="dxa"/>
              <w:left w:w="35" w:type="dxa"/>
              <w:bottom w:w="35" w:type="dxa"/>
              <w:right w:w="35" w:type="dxa"/>
            </w:tcMar>
            <w:vAlign w:val="center"/>
          </w:tcPr>
          <w:p w14:paraId="09567A4C" w14:textId="77777777" w:rsidR="005D2D00" w:rsidRDefault="005D2D00" w:rsidP="00C575CF">
            <w:pPr>
              <w:spacing w:after="0"/>
              <w:jc w:val="center"/>
            </w:pPr>
            <w:r>
              <w:rPr>
                <w:rFonts w:ascii="Arial" w:hAnsi="Arial"/>
                <w:sz w:val="14"/>
              </w:rPr>
              <w:t>0.57</w:t>
            </w:r>
          </w:p>
        </w:tc>
        <w:tc>
          <w:tcPr>
            <w:tcW w:w="1037" w:type="dxa"/>
            <w:tcMar>
              <w:top w:w="35" w:type="dxa"/>
              <w:left w:w="35" w:type="dxa"/>
              <w:bottom w:w="35" w:type="dxa"/>
              <w:right w:w="35" w:type="dxa"/>
            </w:tcMar>
            <w:vAlign w:val="center"/>
          </w:tcPr>
          <w:p w14:paraId="559E6AF5" w14:textId="77777777" w:rsidR="005D2D00" w:rsidRDefault="005D2D00" w:rsidP="00C575CF">
            <w:pPr>
              <w:spacing w:after="0"/>
              <w:jc w:val="center"/>
            </w:pPr>
            <w:r>
              <w:rPr>
                <w:rFonts w:ascii="Arial" w:hAnsi="Arial"/>
                <w:sz w:val="14"/>
              </w:rPr>
              <w:t>-1.07</w:t>
            </w:r>
          </w:p>
        </w:tc>
        <w:tc>
          <w:tcPr>
            <w:tcW w:w="1123" w:type="dxa"/>
            <w:tcMar>
              <w:top w:w="35" w:type="dxa"/>
              <w:left w:w="35" w:type="dxa"/>
              <w:bottom w:w="35" w:type="dxa"/>
              <w:right w:w="35" w:type="dxa"/>
            </w:tcMar>
            <w:vAlign w:val="center"/>
          </w:tcPr>
          <w:p w14:paraId="397A1F6E" w14:textId="77777777" w:rsidR="005D2D00" w:rsidRDefault="005D2D00" w:rsidP="00C575CF">
            <w:pPr>
              <w:spacing w:after="0"/>
              <w:jc w:val="center"/>
            </w:pPr>
            <w:r>
              <w:rPr>
                <w:rFonts w:ascii="Arial" w:hAnsi="Arial"/>
                <w:sz w:val="14"/>
              </w:rPr>
              <w:t>ET</w:t>
            </w:r>
          </w:p>
        </w:tc>
      </w:tr>
      <w:tr w:rsidR="005D2D00" w14:paraId="56614897" w14:textId="77777777" w:rsidTr="00C575CF">
        <w:trPr>
          <w:cantSplit/>
          <w:jc w:val="center"/>
        </w:trPr>
        <w:tc>
          <w:tcPr>
            <w:tcW w:w="936" w:type="dxa"/>
            <w:tcMar>
              <w:top w:w="35" w:type="dxa"/>
              <w:left w:w="35" w:type="dxa"/>
              <w:bottom w:w="35" w:type="dxa"/>
              <w:right w:w="35" w:type="dxa"/>
            </w:tcMar>
            <w:vAlign w:val="center"/>
          </w:tcPr>
          <w:p w14:paraId="3BF44E19" w14:textId="77777777" w:rsidR="005D2D00" w:rsidRDefault="005D2D00" w:rsidP="00C575CF">
            <w:pPr>
              <w:spacing w:after="0"/>
              <w:jc w:val="center"/>
            </w:pPr>
            <w:r>
              <w:rPr>
                <w:rFonts w:ascii="Arial" w:hAnsi="Arial"/>
                <w:sz w:val="14"/>
              </w:rPr>
              <w:t>A2</w:t>
            </w:r>
          </w:p>
        </w:tc>
        <w:tc>
          <w:tcPr>
            <w:tcW w:w="936" w:type="dxa"/>
            <w:tcMar>
              <w:top w:w="35" w:type="dxa"/>
              <w:left w:w="35" w:type="dxa"/>
              <w:bottom w:w="35" w:type="dxa"/>
              <w:right w:w="35" w:type="dxa"/>
            </w:tcMar>
            <w:vAlign w:val="center"/>
          </w:tcPr>
          <w:p w14:paraId="2664FBE3" w14:textId="77777777" w:rsidR="005D2D00" w:rsidRDefault="005D2D00" w:rsidP="00C575CF">
            <w:pPr>
              <w:spacing w:after="0"/>
              <w:jc w:val="center"/>
            </w:pPr>
            <w:r>
              <w:rPr>
                <w:rFonts w:ascii="Arial" w:hAnsi="Arial"/>
                <w:sz w:val="14"/>
              </w:rPr>
              <w:t>4</w:t>
            </w:r>
          </w:p>
        </w:tc>
        <w:tc>
          <w:tcPr>
            <w:tcW w:w="1800" w:type="dxa"/>
            <w:tcMar>
              <w:top w:w="35" w:type="dxa"/>
              <w:left w:w="35" w:type="dxa"/>
              <w:bottom w:w="35" w:type="dxa"/>
              <w:right w:w="35" w:type="dxa"/>
            </w:tcMar>
            <w:vAlign w:val="center"/>
          </w:tcPr>
          <w:p w14:paraId="0B1FEF09" w14:textId="77777777" w:rsidR="005D2D00" w:rsidRDefault="005D2D00" w:rsidP="00C575CF">
            <w:pPr>
              <w:spacing w:after="0"/>
            </w:pPr>
            <w:r>
              <w:rPr>
                <w:rFonts w:ascii="Arial" w:hAnsi="Arial"/>
                <w:sz w:val="14"/>
              </w:rPr>
              <w:t>Major Chord</w:t>
            </w:r>
          </w:p>
        </w:tc>
        <w:tc>
          <w:tcPr>
            <w:tcW w:w="1123" w:type="dxa"/>
            <w:tcMar>
              <w:top w:w="35" w:type="dxa"/>
              <w:left w:w="35" w:type="dxa"/>
              <w:bottom w:w="35" w:type="dxa"/>
              <w:right w:w="35" w:type="dxa"/>
            </w:tcMar>
            <w:vAlign w:val="center"/>
          </w:tcPr>
          <w:p w14:paraId="6321EF41" w14:textId="77777777" w:rsidR="005D2D00" w:rsidRDefault="005D2D00" w:rsidP="00C575CF">
            <w:pPr>
              <w:spacing w:after="0"/>
              <w:jc w:val="center"/>
            </w:pPr>
            <w:r>
              <w:rPr>
                <w:rFonts w:ascii="Arial" w:hAnsi="Arial"/>
                <w:sz w:val="14"/>
              </w:rPr>
              <w:t>321.10</w:t>
            </w:r>
          </w:p>
        </w:tc>
        <w:tc>
          <w:tcPr>
            <w:tcW w:w="1296" w:type="dxa"/>
            <w:tcMar>
              <w:top w:w="35" w:type="dxa"/>
              <w:left w:w="35" w:type="dxa"/>
              <w:bottom w:w="35" w:type="dxa"/>
              <w:right w:w="35" w:type="dxa"/>
            </w:tcMar>
            <w:vAlign w:val="center"/>
          </w:tcPr>
          <w:p w14:paraId="27E4794A" w14:textId="77777777" w:rsidR="005D2D00" w:rsidRDefault="005D2D00" w:rsidP="00C575CF">
            <w:pPr>
              <w:spacing w:after="0"/>
              <w:jc w:val="center"/>
            </w:pPr>
            <w:r>
              <w:rPr>
                <w:rFonts w:ascii="Arial" w:hAnsi="Arial"/>
                <w:sz w:val="14"/>
              </w:rPr>
              <w:t>386.18</w:t>
            </w:r>
          </w:p>
        </w:tc>
        <w:tc>
          <w:tcPr>
            <w:tcW w:w="1181" w:type="dxa"/>
            <w:tcMar>
              <w:top w:w="35" w:type="dxa"/>
              <w:left w:w="35" w:type="dxa"/>
              <w:bottom w:w="35" w:type="dxa"/>
              <w:right w:w="35" w:type="dxa"/>
            </w:tcMar>
            <w:vAlign w:val="center"/>
          </w:tcPr>
          <w:p w14:paraId="030DDC36" w14:textId="77777777" w:rsidR="005D2D00" w:rsidRDefault="005D2D00" w:rsidP="00C575CF">
            <w:pPr>
              <w:spacing w:after="0"/>
              <w:jc w:val="center"/>
            </w:pPr>
            <w:r>
              <w:rPr>
                <w:rFonts w:ascii="Arial" w:hAnsi="Arial"/>
                <w:sz w:val="14"/>
              </w:rPr>
              <w:t>-13.43</w:t>
            </w:r>
          </w:p>
        </w:tc>
        <w:tc>
          <w:tcPr>
            <w:tcW w:w="1181" w:type="dxa"/>
            <w:tcMar>
              <w:top w:w="35" w:type="dxa"/>
              <w:left w:w="35" w:type="dxa"/>
              <w:bottom w:w="35" w:type="dxa"/>
              <w:right w:w="35" w:type="dxa"/>
            </w:tcMar>
            <w:vAlign w:val="center"/>
          </w:tcPr>
          <w:p w14:paraId="45C5AC4E" w14:textId="77777777" w:rsidR="005D2D00" w:rsidRDefault="005D2D00" w:rsidP="00C575CF">
            <w:pPr>
              <w:spacing w:after="0"/>
              <w:jc w:val="center"/>
            </w:pPr>
            <w:r>
              <w:rPr>
                <w:rFonts w:ascii="Arial" w:hAnsi="Arial"/>
                <w:sz w:val="14"/>
              </w:rPr>
              <w:t>0.00</w:t>
            </w:r>
          </w:p>
        </w:tc>
        <w:tc>
          <w:tcPr>
            <w:tcW w:w="1440" w:type="dxa"/>
            <w:tcMar>
              <w:top w:w="35" w:type="dxa"/>
              <w:left w:w="35" w:type="dxa"/>
              <w:bottom w:w="35" w:type="dxa"/>
              <w:right w:w="35" w:type="dxa"/>
            </w:tcMar>
            <w:vAlign w:val="center"/>
          </w:tcPr>
          <w:p w14:paraId="4B6FF804" w14:textId="77777777" w:rsidR="005D2D00" w:rsidRDefault="005D2D00" w:rsidP="00C575CF">
            <w:pPr>
              <w:spacing w:after="0"/>
              <w:jc w:val="center"/>
            </w:pPr>
            <w:r>
              <w:rPr>
                <w:rFonts w:ascii="Arial" w:hAnsi="Arial"/>
                <w:sz w:val="14"/>
              </w:rPr>
              <w:t>0.00</w:t>
            </w:r>
          </w:p>
        </w:tc>
        <w:tc>
          <w:tcPr>
            <w:tcW w:w="1037" w:type="dxa"/>
            <w:tcMar>
              <w:top w:w="35" w:type="dxa"/>
              <w:left w:w="35" w:type="dxa"/>
              <w:bottom w:w="35" w:type="dxa"/>
              <w:right w:w="35" w:type="dxa"/>
            </w:tcMar>
            <w:vAlign w:val="center"/>
          </w:tcPr>
          <w:p w14:paraId="218A8D78" w14:textId="77777777" w:rsidR="005D2D00" w:rsidRDefault="005D2D00" w:rsidP="00C575CF">
            <w:pPr>
              <w:spacing w:after="0"/>
              <w:jc w:val="center"/>
            </w:pPr>
            <w:r>
              <w:rPr>
                <w:rFonts w:ascii="Arial" w:hAnsi="Arial"/>
                <w:sz w:val="14"/>
              </w:rPr>
              <w:t>1.00</w:t>
            </w:r>
          </w:p>
        </w:tc>
        <w:tc>
          <w:tcPr>
            <w:tcW w:w="1123" w:type="dxa"/>
            <w:tcMar>
              <w:top w:w="35" w:type="dxa"/>
              <w:left w:w="35" w:type="dxa"/>
              <w:bottom w:w="35" w:type="dxa"/>
              <w:right w:w="35" w:type="dxa"/>
            </w:tcMar>
            <w:vAlign w:val="center"/>
          </w:tcPr>
          <w:p w14:paraId="5B61EA2B" w14:textId="77777777" w:rsidR="005D2D00" w:rsidRDefault="005D2D00" w:rsidP="00C575CF">
            <w:pPr>
              <w:spacing w:after="0"/>
              <w:jc w:val="center"/>
            </w:pPr>
            <w:r>
              <w:rPr>
                <w:rFonts w:ascii="Arial" w:hAnsi="Arial"/>
                <w:sz w:val="14"/>
              </w:rPr>
              <w:t>JI</w:t>
            </w:r>
          </w:p>
        </w:tc>
      </w:tr>
      <w:tr w:rsidR="005D2D00" w14:paraId="6B3D81C8" w14:textId="77777777" w:rsidTr="00C575CF">
        <w:trPr>
          <w:cantSplit/>
          <w:jc w:val="center"/>
        </w:trPr>
        <w:tc>
          <w:tcPr>
            <w:tcW w:w="936" w:type="dxa"/>
            <w:tcMar>
              <w:top w:w="35" w:type="dxa"/>
              <w:left w:w="35" w:type="dxa"/>
              <w:bottom w:w="35" w:type="dxa"/>
              <w:right w:w="35" w:type="dxa"/>
            </w:tcMar>
            <w:vAlign w:val="center"/>
          </w:tcPr>
          <w:p w14:paraId="6D2AA1F1" w14:textId="77777777" w:rsidR="005D2D00" w:rsidRDefault="005D2D00" w:rsidP="00C575CF">
            <w:pPr>
              <w:spacing w:after="0"/>
              <w:jc w:val="center"/>
            </w:pPr>
            <w:r>
              <w:rPr>
                <w:rFonts w:ascii="Arial" w:hAnsi="Arial"/>
                <w:sz w:val="14"/>
              </w:rPr>
              <w:t>A2</w:t>
            </w:r>
          </w:p>
        </w:tc>
        <w:tc>
          <w:tcPr>
            <w:tcW w:w="936" w:type="dxa"/>
            <w:tcMar>
              <w:top w:w="35" w:type="dxa"/>
              <w:left w:w="35" w:type="dxa"/>
              <w:bottom w:w="35" w:type="dxa"/>
              <w:right w:w="35" w:type="dxa"/>
            </w:tcMar>
            <w:vAlign w:val="center"/>
          </w:tcPr>
          <w:p w14:paraId="179399A2" w14:textId="77777777" w:rsidR="005D2D00" w:rsidRDefault="005D2D00" w:rsidP="00C575CF">
            <w:pPr>
              <w:spacing w:after="0"/>
              <w:jc w:val="center"/>
            </w:pPr>
            <w:r>
              <w:rPr>
                <w:rFonts w:ascii="Arial" w:hAnsi="Arial"/>
                <w:sz w:val="14"/>
              </w:rPr>
              <w:t>4</w:t>
            </w:r>
          </w:p>
        </w:tc>
        <w:tc>
          <w:tcPr>
            <w:tcW w:w="1800" w:type="dxa"/>
            <w:tcMar>
              <w:top w:w="35" w:type="dxa"/>
              <w:left w:w="35" w:type="dxa"/>
              <w:bottom w:w="35" w:type="dxa"/>
              <w:right w:w="35" w:type="dxa"/>
            </w:tcMar>
            <w:vAlign w:val="center"/>
          </w:tcPr>
          <w:p w14:paraId="147991BA" w14:textId="77777777" w:rsidR="005D2D00" w:rsidRDefault="005D2D00" w:rsidP="00C575CF">
            <w:pPr>
              <w:spacing w:after="0"/>
            </w:pPr>
            <w:r>
              <w:rPr>
                <w:rFonts w:ascii="Arial" w:hAnsi="Arial"/>
                <w:sz w:val="14"/>
              </w:rPr>
              <w:t>Minor Chord</w:t>
            </w:r>
          </w:p>
        </w:tc>
        <w:tc>
          <w:tcPr>
            <w:tcW w:w="1123" w:type="dxa"/>
            <w:tcMar>
              <w:top w:w="35" w:type="dxa"/>
              <w:left w:w="35" w:type="dxa"/>
              <w:bottom w:w="35" w:type="dxa"/>
              <w:right w:w="35" w:type="dxa"/>
            </w:tcMar>
            <w:vAlign w:val="center"/>
          </w:tcPr>
          <w:p w14:paraId="16D8570D" w14:textId="77777777" w:rsidR="005D2D00" w:rsidRDefault="005D2D00" w:rsidP="00C575CF">
            <w:pPr>
              <w:spacing w:after="0"/>
              <w:jc w:val="center"/>
            </w:pPr>
            <w:r>
              <w:rPr>
                <w:rFonts w:ascii="Arial" w:hAnsi="Arial"/>
                <w:sz w:val="14"/>
              </w:rPr>
              <w:t>255.90</w:t>
            </w:r>
          </w:p>
        </w:tc>
        <w:tc>
          <w:tcPr>
            <w:tcW w:w="1296" w:type="dxa"/>
            <w:tcMar>
              <w:top w:w="35" w:type="dxa"/>
              <w:left w:w="35" w:type="dxa"/>
              <w:bottom w:w="35" w:type="dxa"/>
              <w:right w:w="35" w:type="dxa"/>
            </w:tcMar>
            <w:vAlign w:val="center"/>
          </w:tcPr>
          <w:p w14:paraId="04905655" w14:textId="77777777" w:rsidR="005D2D00" w:rsidRDefault="005D2D00" w:rsidP="00C575CF">
            <w:pPr>
              <w:spacing w:after="0"/>
              <w:jc w:val="center"/>
            </w:pPr>
            <w:r>
              <w:rPr>
                <w:rFonts w:ascii="Arial" w:hAnsi="Arial"/>
                <w:sz w:val="14"/>
              </w:rPr>
              <w:t>293.46</w:t>
            </w:r>
          </w:p>
        </w:tc>
        <w:tc>
          <w:tcPr>
            <w:tcW w:w="1181" w:type="dxa"/>
            <w:tcMar>
              <w:top w:w="35" w:type="dxa"/>
              <w:left w:w="35" w:type="dxa"/>
              <w:bottom w:w="35" w:type="dxa"/>
              <w:right w:w="35" w:type="dxa"/>
            </w:tcMar>
            <w:vAlign w:val="center"/>
          </w:tcPr>
          <w:p w14:paraId="304CAEBB" w14:textId="77777777" w:rsidR="005D2D00" w:rsidRDefault="005D2D00" w:rsidP="00C575CF">
            <w:pPr>
              <w:spacing w:after="0"/>
              <w:jc w:val="center"/>
            </w:pPr>
            <w:r>
              <w:rPr>
                <w:rFonts w:ascii="Arial" w:hAnsi="Arial"/>
                <w:sz w:val="14"/>
              </w:rPr>
              <w:t>-6.75</w:t>
            </w:r>
          </w:p>
        </w:tc>
        <w:tc>
          <w:tcPr>
            <w:tcW w:w="1181" w:type="dxa"/>
            <w:tcMar>
              <w:top w:w="35" w:type="dxa"/>
              <w:left w:w="35" w:type="dxa"/>
              <w:bottom w:w="35" w:type="dxa"/>
              <w:right w:w="35" w:type="dxa"/>
            </w:tcMar>
            <w:vAlign w:val="center"/>
          </w:tcPr>
          <w:p w14:paraId="08D80A16" w14:textId="77777777" w:rsidR="005D2D00" w:rsidRDefault="005D2D00" w:rsidP="00C575CF">
            <w:pPr>
              <w:spacing w:after="0"/>
              <w:jc w:val="center"/>
            </w:pPr>
            <w:r>
              <w:rPr>
                <w:rFonts w:ascii="Arial" w:hAnsi="Arial"/>
                <w:sz w:val="14"/>
              </w:rPr>
              <w:t>-22.18</w:t>
            </w:r>
          </w:p>
        </w:tc>
        <w:tc>
          <w:tcPr>
            <w:tcW w:w="1440" w:type="dxa"/>
            <w:tcMar>
              <w:top w:w="35" w:type="dxa"/>
              <w:left w:w="35" w:type="dxa"/>
              <w:bottom w:w="35" w:type="dxa"/>
              <w:right w:w="35" w:type="dxa"/>
            </w:tcMar>
            <w:vAlign w:val="center"/>
          </w:tcPr>
          <w:p w14:paraId="6307B2C6" w14:textId="77777777" w:rsidR="005D2D00" w:rsidRDefault="005D2D00" w:rsidP="00C575CF">
            <w:pPr>
              <w:spacing w:after="0"/>
              <w:jc w:val="center"/>
            </w:pPr>
            <w:r>
              <w:rPr>
                <w:rFonts w:ascii="Arial" w:hAnsi="Arial"/>
                <w:sz w:val="14"/>
              </w:rPr>
              <w:t>6.75</w:t>
            </w:r>
          </w:p>
        </w:tc>
        <w:tc>
          <w:tcPr>
            <w:tcW w:w="1037" w:type="dxa"/>
            <w:tcMar>
              <w:top w:w="35" w:type="dxa"/>
              <w:left w:w="35" w:type="dxa"/>
              <w:bottom w:w="35" w:type="dxa"/>
              <w:right w:w="35" w:type="dxa"/>
            </w:tcMar>
            <w:vAlign w:val="center"/>
          </w:tcPr>
          <w:p w14:paraId="39624C64" w14:textId="77777777" w:rsidR="005D2D00" w:rsidRDefault="005D2D00" w:rsidP="00C575CF">
            <w:pPr>
              <w:spacing w:after="0"/>
              <w:jc w:val="center"/>
            </w:pPr>
            <w:r>
              <w:rPr>
                <w:rFonts w:ascii="Arial" w:hAnsi="Arial"/>
                <w:sz w:val="14"/>
              </w:rPr>
              <w:t>-1.88</w:t>
            </w:r>
          </w:p>
        </w:tc>
        <w:tc>
          <w:tcPr>
            <w:tcW w:w="1123" w:type="dxa"/>
            <w:tcMar>
              <w:top w:w="35" w:type="dxa"/>
              <w:left w:w="35" w:type="dxa"/>
              <w:bottom w:w="35" w:type="dxa"/>
              <w:right w:w="35" w:type="dxa"/>
            </w:tcMar>
            <w:vAlign w:val="center"/>
          </w:tcPr>
          <w:p w14:paraId="0B1978D7" w14:textId="77777777" w:rsidR="005D2D00" w:rsidRDefault="005D2D00" w:rsidP="00C575CF">
            <w:pPr>
              <w:spacing w:after="0"/>
              <w:jc w:val="center"/>
            </w:pPr>
            <w:r>
              <w:rPr>
                <w:rFonts w:ascii="Arial" w:hAnsi="Arial"/>
                <w:sz w:val="14"/>
              </w:rPr>
              <w:t>ET</w:t>
            </w:r>
          </w:p>
        </w:tc>
      </w:tr>
      <w:tr w:rsidR="005D2D00" w14:paraId="26759039" w14:textId="77777777" w:rsidTr="00C575CF">
        <w:trPr>
          <w:cantSplit/>
          <w:jc w:val="center"/>
        </w:trPr>
        <w:tc>
          <w:tcPr>
            <w:tcW w:w="936" w:type="dxa"/>
            <w:tcMar>
              <w:top w:w="35" w:type="dxa"/>
              <w:left w:w="35" w:type="dxa"/>
              <w:bottom w:w="35" w:type="dxa"/>
              <w:right w:w="35" w:type="dxa"/>
            </w:tcMar>
            <w:vAlign w:val="center"/>
          </w:tcPr>
          <w:p w14:paraId="31A8BFE8" w14:textId="77777777" w:rsidR="005D2D00" w:rsidRDefault="005D2D00" w:rsidP="00C575CF">
            <w:pPr>
              <w:spacing w:after="0"/>
              <w:jc w:val="center"/>
            </w:pPr>
            <w:r>
              <w:rPr>
                <w:rFonts w:ascii="Arial" w:hAnsi="Arial"/>
                <w:sz w:val="14"/>
              </w:rPr>
              <w:t>A2</w:t>
            </w:r>
          </w:p>
        </w:tc>
        <w:tc>
          <w:tcPr>
            <w:tcW w:w="936" w:type="dxa"/>
            <w:tcMar>
              <w:top w:w="35" w:type="dxa"/>
              <w:left w:w="35" w:type="dxa"/>
              <w:bottom w:w="35" w:type="dxa"/>
              <w:right w:w="35" w:type="dxa"/>
            </w:tcMar>
            <w:vAlign w:val="center"/>
          </w:tcPr>
          <w:p w14:paraId="31D6F0A3" w14:textId="77777777" w:rsidR="005D2D00" w:rsidRDefault="005D2D00" w:rsidP="00C575CF">
            <w:pPr>
              <w:spacing w:after="0"/>
              <w:jc w:val="center"/>
            </w:pPr>
            <w:r>
              <w:rPr>
                <w:rFonts w:ascii="Arial" w:hAnsi="Arial"/>
                <w:sz w:val="14"/>
              </w:rPr>
              <w:t>4</w:t>
            </w:r>
          </w:p>
        </w:tc>
        <w:tc>
          <w:tcPr>
            <w:tcW w:w="1800" w:type="dxa"/>
            <w:tcMar>
              <w:top w:w="35" w:type="dxa"/>
              <w:left w:w="35" w:type="dxa"/>
              <w:bottom w:w="35" w:type="dxa"/>
              <w:right w:w="35" w:type="dxa"/>
            </w:tcMar>
            <w:vAlign w:val="center"/>
          </w:tcPr>
          <w:p w14:paraId="1DDA7063" w14:textId="77777777" w:rsidR="005D2D00" w:rsidRDefault="005D2D00" w:rsidP="00C575CF">
            <w:pPr>
              <w:spacing w:after="0"/>
            </w:pPr>
            <w:r>
              <w:rPr>
                <w:rFonts w:ascii="Arial" w:hAnsi="Arial"/>
                <w:sz w:val="14"/>
              </w:rPr>
              <w:t>Melody part 1</w:t>
            </w:r>
          </w:p>
        </w:tc>
        <w:tc>
          <w:tcPr>
            <w:tcW w:w="1123" w:type="dxa"/>
            <w:tcMar>
              <w:top w:w="35" w:type="dxa"/>
              <w:left w:w="35" w:type="dxa"/>
              <w:bottom w:w="35" w:type="dxa"/>
              <w:right w:w="35" w:type="dxa"/>
            </w:tcMar>
            <w:vAlign w:val="center"/>
          </w:tcPr>
          <w:p w14:paraId="60165144" w14:textId="77777777" w:rsidR="005D2D00" w:rsidRDefault="005D2D00" w:rsidP="00C575CF">
            <w:pPr>
              <w:spacing w:after="0"/>
              <w:jc w:val="center"/>
            </w:pPr>
            <w:r>
              <w:rPr>
                <w:rFonts w:ascii="Arial" w:hAnsi="Arial"/>
                <w:sz w:val="14"/>
              </w:rPr>
              <w:t>240.00</w:t>
            </w:r>
          </w:p>
        </w:tc>
        <w:tc>
          <w:tcPr>
            <w:tcW w:w="1296" w:type="dxa"/>
            <w:tcMar>
              <w:top w:w="35" w:type="dxa"/>
              <w:left w:w="35" w:type="dxa"/>
              <w:bottom w:w="35" w:type="dxa"/>
              <w:right w:w="35" w:type="dxa"/>
            </w:tcMar>
            <w:vAlign w:val="center"/>
          </w:tcPr>
          <w:p w14:paraId="53388C99" w14:textId="77777777" w:rsidR="005D2D00" w:rsidRDefault="005D2D00" w:rsidP="00C575CF">
            <w:pPr>
              <w:spacing w:after="0"/>
              <w:jc w:val="center"/>
            </w:pPr>
            <w:r>
              <w:rPr>
                <w:rFonts w:ascii="Arial" w:hAnsi="Arial"/>
                <w:sz w:val="14"/>
              </w:rPr>
              <w:t>382.71</w:t>
            </w:r>
          </w:p>
        </w:tc>
        <w:tc>
          <w:tcPr>
            <w:tcW w:w="1181" w:type="dxa"/>
            <w:tcMar>
              <w:top w:w="35" w:type="dxa"/>
              <w:left w:w="35" w:type="dxa"/>
              <w:bottom w:w="35" w:type="dxa"/>
              <w:right w:w="35" w:type="dxa"/>
            </w:tcMar>
            <w:vAlign w:val="center"/>
          </w:tcPr>
          <w:p w14:paraId="3B769CD4" w14:textId="77777777" w:rsidR="005D2D00" w:rsidRDefault="005D2D00" w:rsidP="00C575CF">
            <w:pPr>
              <w:spacing w:after="0"/>
              <w:jc w:val="center"/>
            </w:pPr>
            <w:r>
              <w:rPr>
                <w:rFonts w:ascii="Arial" w:hAnsi="Arial"/>
                <w:sz w:val="14"/>
              </w:rPr>
              <w:t>-17.94</w:t>
            </w:r>
          </w:p>
        </w:tc>
        <w:tc>
          <w:tcPr>
            <w:tcW w:w="1181" w:type="dxa"/>
            <w:tcMar>
              <w:top w:w="35" w:type="dxa"/>
              <w:left w:w="35" w:type="dxa"/>
              <w:bottom w:w="35" w:type="dxa"/>
              <w:right w:w="35" w:type="dxa"/>
            </w:tcMar>
            <w:vAlign w:val="center"/>
          </w:tcPr>
          <w:p w14:paraId="506B4349" w14:textId="77777777" w:rsidR="005D2D00" w:rsidRDefault="005D2D00" w:rsidP="00C575CF">
            <w:pPr>
              <w:spacing w:after="0"/>
              <w:jc w:val="center"/>
            </w:pPr>
            <w:r>
              <w:rPr>
                <w:rFonts w:ascii="Arial" w:hAnsi="Arial"/>
                <w:sz w:val="14"/>
              </w:rPr>
              <w:t>-3.60</w:t>
            </w:r>
          </w:p>
        </w:tc>
        <w:tc>
          <w:tcPr>
            <w:tcW w:w="1440" w:type="dxa"/>
            <w:tcMar>
              <w:top w:w="35" w:type="dxa"/>
              <w:left w:w="35" w:type="dxa"/>
              <w:bottom w:w="35" w:type="dxa"/>
              <w:right w:w="35" w:type="dxa"/>
            </w:tcMar>
            <w:vAlign w:val="center"/>
          </w:tcPr>
          <w:p w14:paraId="3E01324B" w14:textId="77777777" w:rsidR="005D2D00" w:rsidRDefault="005D2D00" w:rsidP="00C575CF">
            <w:pPr>
              <w:spacing w:after="0"/>
              <w:jc w:val="center"/>
            </w:pPr>
            <w:r>
              <w:rPr>
                <w:rFonts w:ascii="Arial" w:hAnsi="Arial"/>
                <w:sz w:val="14"/>
              </w:rPr>
              <w:t>3.60</w:t>
            </w:r>
          </w:p>
        </w:tc>
        <w:tc>
          <w:tcPr>
            <w:tcW w:w="1037" w:type="dxa"/>
            <w:tcMar>
              <w:top w:w="35" w:type="dxa"/>
              <w:left w:w="35" w:type="dxa"/>
              <w:bottom w:w="35" w:type="dxa"/>
              <w:right w:w="35" w:type="dxa"/>
            </w:tcMar>
            <w:vAlign w:val="center"/>
          </w:tcPr>
          <w:p w14:paraId="4EF33ADE" w14:textId="77777777" w:rsidR="005D2D00" w:rsidRDefault="005D2D00" w:rsidP="00C575CF">
            <w:pPr>
              <w:spacing w:after="0"/>
              <w:jc w:val="center"/>
            </w:pPr>
            <w:r>
              <w:rPr>
                <w:rFonts w:ascii="Arial" w:hAnsi="Arial"/>
                <w:sz w:val="14"/>
              </w:rPr>
              <w:t>1.50</w:t>
            </w:r>
          </w:p>
        </w:tc>
        <w:tc>
          <w:tcPr>
            <w:tcW w:w="1123" w:type="dxa"/>
            <w:tcMar>
              <w:top w:w="35" w:type="dxa"/>
              <w:left w:w="35" w:type="dxa"/>
              <w:bottom w:w="35" w:type="dxa"/>
              <w:right w:w="35" w:type="dxa"/>
            </w:tcMar>
            <w:vAlign w:val="center"/>
          </w:tcPr>
          <w:p w14:paraId="64262565" w14:textId="77777777" w:rsidR="005D2D00" w:rsidRDefault="005D2D00" w:rsidP="00C575CF">
            <w:pPr>
              <w:spacing w:after="0"/>
              <w:jc w:val="center"/>
            </w:pPr>
            <w:r>
              <w:rPr>
                <w:rFonts w:ascii="Arial" w:hAnsi="Arial"/>
                <w:sz w:val="14"/>
              </w:rPr>
              <w:t>JI</w:t>
            </w:r>
          </w:p>
        </w:tc>
      </w:tr>
      <w:tr w:rsidR="005D2D00" w14:paraId="7A95D51D" w14:textId="77777777" w:rsidTr="00C575CF">
        <w:trPr>
          <w:cantSplit/>
          <w:jc w:val="center"/>
        </w:trPr>
        <w:tc>
          <w:tcPr>
            <w:tcW w:w="936" w:type="dxa"/>
            <w:tcMar>
              <w:top w:w="35" w:type="dxa"/>
              <w:left w:w="35" w:type="dxa"/>
              <w:bottom w:w="35" w:type="dxa"/>
              <w:right w:w="35" w:type="dxa"/>
            </w:tcMar>
            <w:vAlign w:val="center"/>
          </w:tcPr>
          <w:p w14:paraId="072AB034" w14:textId="77777777" w:rsidR="005D2D00" w:rsidRDefault="005D2D00" w:rsidP="00C575CF">
            <w:pPr>
              <w:spacing w:after="0"/>
              <w:jc w:val="center"/>
            </w:pPr>
            <w:r>
              <w:rPr>
                <w:rFonts w:ascii="Arial" w:hAnsi="Arial"/>
                <w:sz w:val="14"/>
              </w:rPr>
              <w:t>A2</w:t>
            </w:r>
          </w:p>
        </w:tc>
        <w:tc>
          <w:tcPr>
            <w:tcW w:w="936" w:type="dxa"/>
            <w:tcMar>
              <w:top w:w="35" w:type="dxa"/>
              <w:left w:w="35" w:type="dxa"/>
              <w:bottom w:w="35" w:type="dxa"/>
              <w:right w:w="35" w:type="dxa"/>
            </w:tcMar>
            <w:vAlign w:val="center"/>
          </w:tcPr>
          <w:p w14:paraId="0BB67809" w14:textId="77777777" w:rsidR="005D2D00" w:rsidRDefault="005D2D00" w:rsidP="00C575CF">
            <w:pPr>
              <w:spacing w:after="0"/>
              <w:jc w:val="center"/>
            </w:pPr>
            <w:r>
              <w:rPr>
                <w:rFonts w:ascii="Arial" w:hAnsi="Arial"/>
                <w:sz w:val="14"/>
              </w:rPr>
              <w:t>4</w:t>
            </w:r>
          </w:p>
        </w:tc>
        <w:tc>
          <w:tcPr>
            <w:tcW w:w="1800" w:type="dxa"/>
            <w:tcMar>
              <w:top w:w="35" w:type="dxa"/>
              <w:left w:w="35" w:type="dxa"/>
              <w:bottom w:w="35" w:type="dxa"/>
              <w:right w:w="35" w:type="dxa"/>
            </w:tcMar>
            <w:vAlign w:val="center"/>
          </w:tcPr>
          <w:p w14:paraId="7227AD22" w14:textId="77777777" w:rsidR="005D2D00" w:rsidRDefault="005D2D00" w:rsidP="00C575CF">
            <w:pPr>
              <w:spacing w:after="0"/>
            </w:pPr>
            <w:r>
              <w:rPr>
                <w:rFonts w:ascii="Arial" w:hAnsi="Arial"/>
                <w:sz w:val="14"/>
              </w:rPr>
              <w:t>Melody part 2</w:t>
            </w:r>
          </w:p>
        </w:tc>
        <w:tc>
          <w:tcPr>
            <w:tcW w:w="1123" w:type="dxa"/>
            <w:tcMar>
              <w:top w:w="35" w:type="dxa"/>
              <w:left w:w="35" w:type="dxa"/>
              <w:bottom w:w="35" w:type="dxa"/>
              <w:right w:w="35" w:type="dxa"/>
            </w:tcMar>
            <w:vAlign w:val="center"/>
          </w:tcPr>
          <w:p w14:paraId="7729F692" w14:textId="77777777" w:rsidR="005D2D00" w:rsidRDefault="005D2D00" w:rsidP="00C575CF">
            <w:pPr>
              <w:spacing w:after="0"/>
              <w:jc w:val="center"/>
            </w:pPr>
            <w:r>
              <w:rPr>
                <w:rFonts w:ascii="Arial" w:hAnsi="Arial"/>
                <w:sz w:val="14"/>
              </w:rPr>
              <w:t>241.40</w:t>
            </w:r>
          </w:p>
        </w:tc>
        <w:tc>
          <w:tcPr>
            <w:tcW w:w="1296" w:type="dxa"/>
            <w:tcMar>
              <w:top w:w="35" w:type="dxa"/>
              <w:left w:w="35" w:type="dxa"/>
              <w:bottom w:w="35" w:type="dxa"/>
              <w:right w:w="35" w:type="dxa"/>
            </w:tcMar>
            <w:vAlign w:val="center"/>
          </w:tcPr>
          <w:p w14:paraId="1FE53DBF" w14:textId="77777777" w:rsidR="005D2D00" w:rsidRDefault="005D2D00" w:rsidP="00C575CF">
            <w:pPr>
              <w:spacing w:after="0"/>
              <w:jc w:val="center"/>
            </w:pPr>
            <w:r>
              <w:rPr>
                <w:rFonts w:ascii="Arial" w:hAnsi="Arial"/>
                <w:sz w:val="14"/>
              </w:rPr>
              <w:t>392.78</w:t>
            </w:r>
          </w:p>
        </w:tc>
        <w:tc>
          <w:tcPr>
            <w:tcW w:w="1181" w:type="dxa"/>
            <w:tcMar>
              <w:top w:w="35" w:type="dxa"/>
              <w:left w:w="35" w:type="dxa"/>
              <w:bottom w:w="35" w:type="dxa"/>
              <w:right w:w="35" w:type="dxa"/>
            </w:tcMar>
            <w:vAlign w:val="center"/>
          </w:tcPr>
          <w:p w14:paraId="387E81DC" w14:textId="77777777" w:rsidR="005D2D00" w:rsidRDefault="005D2D00" w:rsidP="00C575CF">
            <w:pPr>
              <w:spacing w:after="0"/>
              <w:jc w:val="center"/>
            </w:pPr>
            <w:r>
              <w:rPr>
                <w:rFonts w:ascii="Arial" w:hAnsi="Arial"/>
                <w:sz w:val="14"/>
              </w:rPr>
              <w:t>-7.87</w:t>
            </w:r>
          </w:p>
        </w:tc>
        <w:tc>
          <w:tcPr>
            <w:tcW w:w="1181" w:type="dxa"/>
            <w:tcMar>
              <w:top w:w="35" w:type="dxa"/>
              <w:left w:w="35" w:type="dxa"/>
              <w:bottom w:w="35" w:type="dxa"/>
              <w:right w:w="35" w:type="dxa"/>
            </w:tcMar>
            <w:vAlign w:val="center"/>
          </w:tcPr>
          <w:p w14:paraId="6848949C" w14:textId="77777777" w:rsidR="005D2D00" w:rsidRDefault="005D2D00" w:rsidP="00C575CF">
            <w:pPr>
              <w:spacing w:after="0"/>
              <w:jc w:val="center"/>
            </w:pPr>
            <w:r>
              <w:rPr>
                <w:rFonts w:ascii="Arial" w:hAnsi="Arial"/>
                <w:sz w:val="14"/>
              </w:rPr>
              <w:t>6.47</w:t>
            </w:r>
          </w:p>
        </w:tc>
        <w:tc>
          <w:tcPr>
            <w:tcW w:w="1440" w:type="dxa"/>
            <w:tcMar>
              <w:top w:w="35" w:type="dxa"/>
              <w:left w:w="35" w:type="dxa"/>
              <w:bottom w:w="35" w:type="dxa"/>
              <w:right w:w="35" w:type="dxa"/>
            </w:tcMar>
            <w:vAlign w:val="center"/>
          </w:tcPr>
          <w:p w14:paraId="437A0DA6" w14:textId="77777777" w:rsidR="005D2D00" w:rsidRDefault="005D2D00" w:rsidP="00C575CF">
            <w:pPr>
              <w:spacing w:after="0"/>
              <w:jc w:val="center"/>
            </w:pPr>
            <w:r>
              <w:rPr>
                <w:rFonts w:ascii="Arial" w:hAnsi="Arial"/>
                <w:sz w:val="14"/>
              </w:rPr>
              <w:t>6.47</w:t>
            </w:r>
          </w:p>
        </w:tc>
        <w:tc>
          <w:tcPr>
            <w:tcW w:w="1037" w:type="dxa"/>
            <w:tcMar>
              <w:top w:w="35" w:type="dxa"/>
              <w:left w:w="35" w:type="dxa"/>
              <w:bottom w:w="35" w:type="dxa"/>
              <w:right w:w="35" w:type="dxa"/>
            </w:tcMar>
            <w:vAlign w:val="center"/>
          </w:tcPr>
          <w:p w14:paraId="3C6A5F23" w14:textId="77777777" w:rsidR="005D2D00" w:rsidRDefault="005D2D00" w:rsidP="00C575CF">
            <w:pPr>
              <w:spacing w:after="0"/>
              <w:jc w:val="center"/>
            </w:pPr>
            <w:r>
              <w:rPr>
                <w:rFonts w:ascii="Arial" w:hAnsi="Arial"/>
                <w:sz w:val="14"/>
              </w:rPr>
              <w:t>0.10</w:t>
            </w:r>
          </w:p>
        </w:tc>
        <w:tc>
          <w:tcPr>
            <w:tcW w:w="1123" w:type="dxa"/>
            <w:tcMar>
              <w:top w:w="35" w:type="dxa"/>
              <w:left w:w="35" w:type="dxa"/>
              <w:bottom w:w="35" w:type="dxa"/>
              <w:right w:w="35" w:type="dxa"/>
            </w:tcMar>
            <w:vAlign w:val="center"/>
          </w:tcPr>
          <w:p w14:paraId="57D0A6A4" w14:textId="77777777" w:rsidR="005D2D00" w:rsidRDefault="005D2D00" w:rsidP="00C575CF">
            <w:pPr>
              <w:spacing w:after="0"/>
              <w:jc w:val="center"/>
            </w:pPr>
            <w:r>
              <w:rPr>
                <w:rFonts w:ascii="Arial" w:hAnsi="Arial"/>
                <w:sz w:val="14"/>
              </w:rPr>
              <w:t>JI</w:t>
            </w:r>
          </w:p>
        </w:tc>
      </w:tr>
      <w:tr w:rsidR="005D2D00" w14:paraId="0C3D30EE" w14:textId="77777777" w:rsidTr="00C575CF">
        <w:trPr>
          <w:cantSplit/>
          <w:jc w:val="center"/>
        </w:trPr>
        <w:tc>
          <w:tcPr>
            <w:tcW w:w="936" w:type="dxa"/>
            <w:tcMar>
              <w:top w:w="35" w:type="dxa"/>
              <w:left w:w="35" w:type="dxa"/>
              <w:bottom w:w="35" w:type="dxa"/>
              <w:right w:w="35" w:type="dxa"/>
            </w:tcMar>
            <w:vAlign w:val="center"/>
          </w:tcPr>
          <w:p w14:paraId="611DBD2F" w14:textId="77777777" w:rsidR="005D2D00" w:rsidRDefault="005D2D00" w:rsidP="00C575CF">
            <w:pPr>
              <w:spacing w:after="0"/>
              <w:jc w:val="center"/>
            </w:pPr>
            <w:r>
              <w:rPr>
                <w:rFonts w:ascii="Arial" w:hAnsi="Arial"/>
                <w:sz w:val="14"/>
              </w:rPr>
              <w:t>A2</w:t>
            </w:r>
          </w:p>
        </w:tc>
        <w:tc>
          <w:tcPr>
            <w:tcW w:w="936" w:type="dxa"/>
            <w:tcMar>
              <w:top w:w="35" w:type="dxa"/>
              <w:left w:w="35" w:type="dxa"/>
              <w:bottom w:w="35" w:type="dxa"/>
              <w:right w:w="35" w:type="dxa"/>
            </w:tcMar>
            <w:vAlign w:val="center"/>
          </w:tcPr>
          <w:p w14:paraId="4CEF9375" w14:textId="77777777" w:rsidR="005D2D00" w:rsidRDefault="005D2D00" w:rsidP="00C575CF">
            <w:pPr>
              <w:spacing w:after="0"/>
              <w:jc w:val="center"/>
            </w:pPr>
            <w:r>
              <w:rPr>
                <w:rFonts w:ascii="Arial" w:hAnsi="Arial"/>
                <w:sz w:val="14"/>
              </w:rPr>
              <w:t>4</w:t>
            </w:r>
          </w:p>
        </w:tc>
        <w:tc>
          <w:tcPr>
            <w:tcW w:w="1800" w:type="dxa"/>
            <w:tcMar>
              <w:top w:w="35" w:type="dxa"/>
              <w:left w:w="35" w:type="dxa"/>
              <w:bottom w:w="35" w:type="dxa"/>
              <w:right w:w="35" w:type="dxa"/>
            </w:tcMar>
            <w:vAlign w:val="center"/>
          </w:tcPr>
          <w:p w14:paraId="1DF8D21D" w14:textId="77777777" w:rsidR="005D2D00" w:rsidRDefault="005D2D00" w:rsidP="00C575CF">
            <w:pPr>
              <w:spacing w:after="0"/>
            </w:pPr>
            <w:r>
              <w:rPr>
                <w:rFonts w:ascii="Arial" w:hAnsi="Arial"/>
                <w:sz w:val="14"/>
              </w:rPr>
              <w:t>Pentatonic Up</w:t>
            </w:r>
          </w:p>
        </w:tc>
        <w:tc>
          <w:tcPr>
            <w:tcW w:w="1123" w:type="dxa"/>
            <w:tcMar>
              <w:top w:w="35" w:type="dxa"/>
              <w:left w:w="35" w:type="dxa"/>
              <w:bottom w:w="35" w:type="dxa"/>
              <w:right w:w="35" w:type="dxa"/>
            </w:tcMar>
            <w:vAlign w:val="center"/>
          </w:tcPr>
          <w:p w14:paraId="6DA15782" w14:textId="77777777" w:rsidR="005D2D00" w:rsidRDefault="005D2D00" w:rsidP="00C575CF">
            <w:pPr>
              <w:spacing w:after="0"/>
              <w:jc w:val="center"/>
            </w:pPr>
            <w:r>
              <w:rPr>
                <w:rFonts w:ascii="Arial" w:hAnsi="Arial"/>
                <w:sz w:val="14"/>
              </w:rPr>
              <w:t>271.60</w:t>
            </w:r>
          </w:p>
        </w:tc>
        <w:tc>
          <w:tcPr>
            <w:tcW w:w="1296" w:type="dxa"/>
            <w:tcMar>
              <w:top w:w="35" w:type="dxa"/>
              <w:left w:w="35" w:type="dxa"/>
              <w:bottom w:w="35" w:type="dxa"/>
              <w:right w:w="35" w:type="dxa"/>
            </w:tcMar>
            <w:vAlign w:val="center"/>
          </w:tcPr>
          <w:p w14:paraId="61A7002C" w14:textId="77777777" w:rsidR="005D2D00" w:rsidRDefault="005D2D00" w:rsidP="00C575CF">
            <w:pPr>
              <w:spacing w:after="0"/>
              <w:jc w:val="center"/>
            </w:pPr>
            <w:r>
              <w:rPr>
                <w:rFonts w:ascii="Arial" w:hAnsi="Arial"/>
                <w:sz w:val="14"/>
              </w:rPr>
              <w:t>396.54</w:t>
            </w:r>
          </w:p>
        </w:tc>
        <w:tc>
          <w:tcPr>
            <w:tcW w:w="1181" w:type="dxa"/>
            <w:tcMar>
              <w:top w:w="35" w:type="dxa"/>
              <w:left w:w="35" w:type="dxa"/>
              <w:bottom w:w="35" w:type="dxa"/>
              <w:right w:w="35" w:type="dxa"/>
            </w:tcMar>
            <w:vAlign w:val="center"/>
          </w:tcPr>
          <w:p w14:paraId="5EBE9231" w14:textId="77777777" w:rsidR="005D2D00" w:rsidRDefault="005D2D00" w:rsidP="00C575CF">
            <w:pPr>
              <w:spacing w:after="0"/>
              <w:jc w:val="center"/>
            </w:pPr>
            <w:r>
              <w:rPr>
                <w:rFonts w:ascii="Arial" w:hAnsi="Arial"/>
                <w:sz w:val="14"/>
              </w:rPr>
              <w:t>-3.18</w:t>
            </w:r>
          </w:p>
        </w:tc>
        <w:tc>
          <w:tcPr>
            <w:tcW w:w="1181" w:type="dxa"/>
            <w:tcMar>
              <w:top w:w="35" w:type="dxa"/>
              <w:left w:w="35" w:type="dxa"/>
              <w:bottom w:w="35" w:type="dxa"/>
              <w:right w:w="35" w:type="dxa"/>
            </w:tcMar>
            <w:vAlign w:val="center"/>
          </w:tcPr>
          <w:p w14:paraId="4FFB4574" w14:textId="77777777" w:rsidR="005D2D00" w:rsidRDefault="005D2D00" w:rsidP="00C575CF">
            <w:pPr>
              <w:spacing w:after="0"/>
              <w:jc w:val="center"/>
            </w:pPr>
            <w:r>
              <w:rPr>
                <w:rFonts w:ascii="Arial" w:hAnsi="Arial"/>
                <w:sz w:val="14"/>
              </w:rPr>
              <w:t>10.23</w:t>
            </w:r>
          </w:p>
        </w:tc>
        <w:tc>
          <w:tcPr>
            <w:tcW w:w="1440" w:type="dxa"/>
            <w:tcMar>
              <w:top w:w="35" w:type="dxa"/>
              <w:left w:w="35" w:type="dxa"/>
              <w:bottom w:w="35" w:type="dxa"/>
              <w:right w:w="35" w:type="dxa"/>
            </w:tcMar>
            <w:vAlign w:val="center"/>
          </w:tcPr>
          <w:p w14:paraId="75A4634E" w14:textId="77777777" w:rsidR="005D2D00" w:rsidRDefault="005D2D00" w:rsidP="00C575CF">
            <w:pPr>
              <w:spacing w:after="0"/>
              <w:jc w:val="center"/>
            </w:pPr>
            <w:r>
              <w:rPr>
                <w:rFonts w:ascii="Arial" w:hAnsi="Arial"/>
                <w:sz w:val="14"/>
              </w:rPr>
              <w:t>3.18</w:t>
            </w:r>
          </w:p>
        </w:tc>
        <w:tc>
          <w:tcPr>
            <w:tcW w:w="1037" w:type="dxa"/>
            <w:tcMar>
              <w:top w:w="35" w:type="dxa"/>
              <w:left w:w="35" w:type="dxa"/>
              <w:bottom w:w="35" w:type="dxa"/>
              <w:right w:w="35" w:type="dxa"/>
            </w:tcMar>
            <w:vAlign w:val="center"/>
          </w:tcPr>
          <w:p w14:paraId="3E82A451" w14:textId="77777777" w:rsidR="005D2D00" w:rsidRDefault="005D2D00" w:rsidP="00C575CF">
            <w:pPr>
              <w:spacing w:after="0"/>
              <w:jc w:val="center"/>
            </w:pPr>
            <w:r>
              <w:rPr>
                <w:rFonts w:ascii="Arial" w:hAnsi="Arial"/>
                <w:sz w:val="14"/>
              </w:rPr>
              <w:t>-0.53</w:t>
            </w:r>
          </w:p>
        </w:tc>
        <w:tc>
          <w:tcPr>
            <w:tcW w:w="1123" w:type="dxa"/>
            <w:tcMar>
              <w:top w:w="35" w:type="dxa"/>
              <w:left w:w="35" w:type="dxa"/>
              <w:bottom w:w="35" w:type="dxa"/>
              <w:right w:w="35" w:type="dxa"/>
            </w:tcMar>
            <w:vAlign w:val="center"/>
          </w:tcPr>
          <w:p w14:paraId="34E6905E" w14:textId="77777777" w:rsidR="005D2D00" w:rsidRDefault="005D2D00" w:rsidP="00C575CF">
            <w:pPr>
              <w:spacing w:after="0"/>
              <w:jc w:val="center"/>
            </w:pPr>
            <w:r>
              <w:rPr>
                <w:rFonts w:ascii="Arial" w:hAnsi="Arial"/>
                <w:sz w:val="14"/>
              </w:rPr>
              <w:t>ET</w:t>
            </w:r>
          </w:p>
        </w:tc>
      </w:tr>
      <w:tr w:rsidR="005D2D00" w14:paraId="5431719B" w14:textId="77777777" w:rsidTr="00C575CF">
        <w:trPr>
          <w:cantSplit/>
          <w:jc w:val="center"/>
        </w:trPr>
        <w:tc>
          <w:tcPr>
            <w:tcW w:w="936" w:type="dxa"/>
            <w:tcMar>
              <w:top w:w="35" w:type="dxa"/>
              <w:left w:w="35" w:type="dxa"/>
              <w:bottom w:w="35" w:type="dxa"/>
              <w:right w:w="35" w:type="dxa"/>
            </w:tcMar>
            <w:vAlign w:val="center"/>
          </w:tcPr>
          <w:p w14:paraId="228AD894" w14:textId="77777777" w:rsidR="005D2D00" w:rsidRDefault="005D2D00" w:rsidP="00C575CF">
            <w:pPr>
              <w:spacing w:after="0"/>
              <w:jc w:val="center"/>
            </w:pPr>
            <w:r>
              <w:rPr>
                <w:rFonts w:ascii="Arial" w:hAnsi="Arial"/>
                <w:sz w:val="14"/>
              </w:rPr>
              <w:t>A2</w:t>
            </w:r>
          </w:p>
        </w:tc>
        <w:tc>
          <w:tcPr>
            <w:tcW w:w="936" w:type="dxa"/>
            <w:tcMar>
              <w:top w:w="35" w:type="dxa"/>
              <w:left w:w="35" w:type="dxa"/>
              <w:bottom w:w="35" w:type="dxa"/>
              <w:right w:w="35" w:type="dxa"/>
            </w:tcMar>
            <w:vAlign w:val="center"/>
          </w:tcPr>
          <w:p w14:paraId="43A36F7F" w14:textId="77777777" w:rsidR="005D2D00" w:rsidRDefault="005D2D00" w:rsidP="00C575CF">
            <w:pPr>
              <w:spacing w:after="0"/>
              <w:jc w:val="center"/>
            </w:pPr>
            <w:r>
              <w:rPr>
                <w:rFonts w:ascii="Arial" w:hAnsi="Arial"/>
                <w:sz w:val="14"/>
              </w:rPr>
              <w:t>4</w:t>
            </w:r>
          </w:p>
        </w:tc>
        <w:tc>
          <w:tcPr>
            <w:tcW w:w="1800" w:type="dxa"/>
            <w:tcMar>
              <w:top w:w="35" w:type="dxa"/>
              <w:left w:w="35" w:type="dxa"/>
              <w:bottom w:w="35" w:type="dxa"/>
              <w:right w:w="35" w:type="dxa"/>
            </w:tcMar>
            <w:vAlign w:val="center"/>
          </w:tcPr>
          <w:p w14:paraId="6FF92AC8" w14:textId="77777777" w:rsidR="005D2D00" w:rsidRDefault="005D2D00" w:rsidP="00C575CF">
            <w:pPr>
              <w:spacing w:after="0"/>
            </w:pPr>
            <w:r>
              <w:rPr>
                <w:rFonts w:ascii="Arial" w:hAnsi="Arial"/>
                <w:sz w:val="14"/>
              </w:rPr>
              <w:t>Pentatonic Down</w:t>
            </w:r>
          </w:p>
        </w:tc>
        <w:tc>
          <w:tcPr>
            <w:tcW w:w="1123" w:type="dxa"/>
            <w:tcMar>
              <w:top w:w="35" w:type="dxa"/>
              <w:left w:w="35" w:type="dxa"/>
              <w:bottom w:w="35" w:type="dxa"/>
              <w:right w:w="35" w:type="dxa"/>
            </w:tcMar>
            <w:vAlign w:val="center"/>
          </w:tcPr>
          <w:p w14:paraId="44EB3E15" w14:textId="77777777" w:rsidR="005D2D00" w:rsidRDefault="005D2D00" w:rsidP="00C575CF">
            <w:pPr>
              <w:spacing w:after="0"/>
              <w:jc w:val="center"/>
            </w:pPr>
            <w:r>
              <w:rPr>
                <w:rFonts w:ascii="Arial" w:hAnsi="Arial"/>
                <w:sz w:val="14"/>
              </w:rPr>
              <w:t>272.60</w:t>
            </w:r>
          </w:p>
        </w:tc>
        <w:tc>
          <w:tcPr>
            <w:tcW w:w="1296" w:type="dxa"/>
            <w:tcMar>
              <w:top w:w="35" w:type="dxa"/>
              <w:left w:w="35" w:type="dxa"/>
              <w:bottom w:w="35" w:type="dxa"/>
              <w:right w:w="35" w:type="dxa"/>
            </w:tcMar>
            <w:vAlign w:val="center"/>
          </w:tcPr>
          <w:p w14:paraId="0FB97630" w14:textId="77777777" w:rsidR="005D2D00" w:rsidRDefault="005D2D00" w:rsidP="00C575CF">
            <w:pPr>
              <w:spacing w:after="0"/>
              <w:jc w:val="center"/>
            </w:pPr>
            <w:r>
              <w:rPr>
                <w:rFonts w:ascii="Arial" w:hAnsi="Arial"/>
                <w:sz w:val="14"/>
              </w:rPr>
              <w:t>402.91</w:t>
            </w:r>
          </w:p>
        </w:tc>
        <w:tc>
          <w:tcPr>
            <w:tcW w:w="1181" w:type="dxa"/>
            <w:tcMar>
              <w:top w:w="35" w:type="dxa"/>
              <w:left w:w="35" w:type="dxa"/>
              <w:bottom w:w="35" w:type="dxa"/>
              <w:right w:w="35" w:type="dxa"/>
            </w:tcMar>
            <w:vAlign w:val="center"/>
          </w:tcPr>
          <w:p w14:paraId="58F7B8A6" w14:textId="77777777" w:rsidR="005D2D00" w:rsidRDefault="005D2D00" w:rsidP="00C575CF">
            <w:pPr>
              <w:spacing w:after="0"/>
              <w:jc w:val="center"/>
            </w:pPr>
            <w:r>
              <w:rPr>
                <w:rFonts w:ascii="Arial" w:hAnsi="Arial"/>
                <w:sz w:val="14"/>
              </w:rPr>
              <w:t>3.18</w:t>
            </w:r>
          </w:p>
        </w:tc>
        <w:tc>
          <w:tcPr>
            <w:tcW w:w="1181" w:type="dxa"/>
            <w:tcMar>
              <w:top w:w="35" w:type="dxa"/>
              <w:left w:w="35" w:type="dxa"/>
              <w:bottom w:w="35" w:type="dxa"/>
              <w:right w:w="35" w:type="dxa"/>
            </w:tcMar>
            <w:vAlign w:val="center"/>
          </w:tcPr>
          <w:p w14:paraId="32738E66" w14:textId="77777777" w:rsidR="005D2D00" w:rsidRDefault="005D2D00" w:rsidP="00C575CF">
            <w:pPr>
              <w:spacing w:after="0"/>
              <w:jc w:val="center"/>
            </w:pPr>
            <w:r>
              <w:rPr>
                <w:rFonts w:ascii="Arial" w:hAnsi="Arial"/>
                <w:sz w:val="14"/>
              </w:rPr>
              <w:t>16.59</w:t>
            </w:r>
          </w:p>
        </w:tc>
        <w:tc>
          <w:tcPr>
            <w:tcW w:w="1440" w:type="dxa"/>
            <w:tcMar>
              <w:top w:w="35" w:type="dxa"/>
              <w:left w:w="35" w:type="dxa"/>
              <w:bottom w:w="35" w:type="dxa"/>
              <w:right w:w="35" w:type="dxa"/>
            </w:tcMar>
            <w:vAlign w:val="center"/>
          </w:tcPr>
          <w:p w14:paraId="162AAD95" w14:textId="77777777" w:rsidR="005D2D00" w:rsidRDefault="005D2D00" w:rsidP="00C575CF">
            <w:pPr>
              <w:spacing w:after="0"/>
              <w:jc w:val="center"/>
            </w:pPr>
            <w:r>
              <w:rPr>
                <w:rFonts w:ascii="Arial" w:hAnsi="Arial"/>
                <w:sz w:val="14"/>
              </w:rPr>
              <w:t>3.18</w:t>
            </w:r>
          </w:p>
        </w:tc>
        <w:tc>
          <w:tcPr>
            <w:tcW w:w="1037" w:type="dxa"/>
            <w:tcMar>
              <w:top w:w="35" w:type="dxa"/>
              <w:left w:w="35" w:type="dxa"/>
              <w:bottom w:w="35" w:type="dxa"/>
              <w:right w:w="35" w:type="dxa"/>
            </w:tcMar>
            <w:vAlign w:val="center"/>
          </w:tcPr>
          <w:p w14:paraId="7E51EE63" w14:textId="77777777" w:rsidR="005D2D00" w:rsidRDefault="005D2D00" w:rsidP="00C575CF">
            <w:pPr>
              <w:spacing w:after="0"/>
              <w:jc w:val="center"/>
            </w:pPr>
            <w:r>
              <w:rPr>
                <w:rFonts w:ascii="Arial" w:hAnsi="Arial"/>
                <w:sz w:val="14"/>
              </w:rPr>
              <w:t>-1.47</w:t>
            </w:r>
          </w:p>
        </w:tc>
        <w:tc>
          <w:tcPr>
            <w:tcW w:w="1123" w:type="dxa"/>
            <w:tcMar>
              <w:top w:w="35" w:type="dxa"/>
              <w:left w:w="35" w:type="dxa"/>
              <w:bottom w:w="35" w:type="dxa"/>
              <w:right w:w="35" w:type="dxa"/>
            </w:tcMar>
            <w:vAlign w:val="center"/>
          </w:tcPr>
          <w:p w14:paraId="28335430" w14:textId="77777777" w:rsidR="005D2D00" w:rsidRDefault="005D2D00" w:rsidP="00C575CF">
            <w:pPr>
              <w:spacing w:after="0"/>
              <w:jc w:val="center"/>
            </w:pPr>
            <w:r>
              <w:rPr>
                <w:rFonts w:ascii="Arial" w:hAnsi="Arial"/>
                <w:sz w:val="14"/>
              </w:rPr>
              <w:t>ET</w:t>
            </w:r>
          </w:p>
        </w:tc>
      </w:tr>
      <w:tr w:rsidR="005D2D00" w14:paraId="703CDDBC" w14:textId="77777777" w:rsidTr="00C575CF">
        <w:trPr>
          <w:cantSplit/>
          <w:jc w:val="center"/>
        </w:trPr>
        <w:tc>
          <w:tcPr>
            <w:tcW w:w="936" w:type="dxa"/>
            <w:tcMar>
              <w:top w:w="35" w:type="dxa"/>
              <w:left w:w="35" w:type="dxa"/>
              <w:bottom w:w="35" w:type="dxa"/>
              <w:right w:w="35" w:type="dxa"/>
            </w:tcMar>
            <w:vAlign w:val="center"/>
          </w:tcPr>
          <w:p w14:paraId="07E01BAE" w14:textId="77777777" w:rsidR="005D2D00" w:rsidRDefault="005D2D00" w:rsidP="00C575CF">
            <w:pPr>
              <w:spacing w:after="0"/>
              <w:jc w:val="center"/>
            </w:pPr>
            <w:r>
              <w:rPr>
                <w:rFonts w:ascii="Arial" w:hAnsi="Arial"/>
                <w:sz w:val="14"/>
              </w:rPr>
              <w:t>A3</w:t>
            </w:r>
          </w:p>
        </w:tc>
        <w:tc>
          <w:tcPr>
            <w:tcW w:w="936" w:type="dxa"/>
            <w:tcMar>
              <w:top w:w="35" w:type="dxa"/>
              <w:left w:w="35" w:type="dxa"/>
              <w:bottom w:w="35" w:type="dxa"/>
              <w:right w:w="35" w:type="dxa"/>
            </w:tcMar>
            <w:vAlign w:val="center"/>
          </w:tcPr>
          <w:p w14:paraId="3B92A9EB" w14:textId="77777777" w:rsidR="005D2D00" w:rsidRDefault="005D2D00" w:rsidP="00C575CF">
            <w:pPr>
              <w:spacing w:after="0"/>
              <w:jc w:val="center"/>
            </w:pPr>
            <w:r>
              <w:rPr>
                <w:rFonts w:ascii="Arial" w:hAnsi="Arial"/>
                <w:sz w:val="14"/>
              </w:rPr>
              <w:t>1</w:t>
            </w:r>
          </w:p>
        </w:tc>
        <w:tc>
          <w:tcPr>
            <w:tcW w:w="1800" w:type="dxa"/>
            <w:tcMar>
              <w:top w:w="35" w:type="dxa"/>
              <w:left w:w="35" w:type="dxa"/>
              <w:bottom w:w="35" w:type="dxa"/>
              <w:right w:w="35" w:type="dxa"/>
            </w:tcMar>
            <w:vAlign w:val="center"/>
          </w:tcPr>
          <w:p w14:paraId="048D6FB2" w14:textId="77777777" w:rsidR="005D2D00" w:rsidRDefault="005D2D00" w:rsidP="00C575CF">
            <w:pPr>
              <w:spacing w:after="0"/>
            </w:pPr>
            <w:r>
              <w:rPr>
                <w:rFonts w:ascii="Arial" w:hAnsi="Arial"/>
                <w:sz w:val="14"/>
              </w:rPr>
              <w:t>Major Third</w:t>
            </w:r>
          </w:p>
        </w:tc>
        <w:tc>
          <w:tcPr>
            <w:tcW w:w="1123" w:type="dxa"/>
            <w:tcMar>
              <w:top w:w="35" w:type="dxa"/>
              <w:left w:w="35" w:type="dxa"/>
              <w:bottom w:w="35" w:type="dxa"/>
              <w:right w:w="35" w:type="dxa"/>
            </w:tcMar>
            <w:vAlign w:val="center"/>
          </w:tcPr>
          <w:p w14:paraId="4102B28A" w14:textId="77777777" w:rsidR="005D2D00" w:rsidRDefault="005D2D00" w:rsidP="00C575CF">
            <w:pPr>
              <w:spacing w:after="0"/>
              <w:jc w:val="center"/>
            </w:pPr>
            <w:r>
              <w:rPr>
                <w:rFonts w:ascii="Arial" w:hAnsi="Arial"/>
                <w:sz w:val="14"/>
              </w:rPr>
              <w:t>326.10</w:t>
            </w:r>
          </w:p>
        </w:tc>
        <w:tc>
          <w:tcPr>
            <w:tcW w:w="1296" w:type="dxa"/>
            <w:tcMar>
              <w:top w:w="35" w:type="dxa"/>
              <w:left w:w="35" w:type="dxa"/>
              <w:bottom w:w="35" w:type="dxa"/>
              <w:right w:w="35" w:type="dxa"/>
            </w:tcMar>
            <w:vAlign w:val="center"/>
          </w:tcPr>
          <w:p w14:paraId="1F883EC9" w14:textId="77777777" w:rsidR="005D2D00" w:rsidRDefault="005D2D00" w:rsidP="00C575CF">
            <w:pPr>
              <w:spacing w:after="0"/>
              <w:jc w:val="center"/>
            </w:pPr>
            <w:r>
              <w:rPr>
                <w:rFonts w:ascii="Arial" w:hAnsi="Arial"/>
                <w:sz w:val="14"/>
              </w:rPr>
              <w:t>412.93</w:t>
            </w:r>
          </w:p>
        </w:tc>
        <w:tc>
          <w:tcPr>
            <w:tcW w:w="1181" w:type="dxa"/>
            <w:tcMar>
              <w:top w:w="35" w:type="dxa"/>
              <w:left w:w="35" w:type="dxa"/>
              <w:bottom w:w="35" w:type="dxa"/>
              <w:right w:w="35" w:type="dxa"/>
            </w:tcMar>
            <w:vAlign w:val="center"/>
          </w:tcPr>
          <w:p w14:paraId="48DD7904" w14:textId="77777777" w:rsidR="005D2D00" w:rsidRDefault="005D2D00" w:rsidP="00C575CF">
            <w:pPr>
              <w:spacing w:after="0"/>
              <w:jc w:val="center"/>
            </w:pPr>
            <w:r>
              <w:rPr>
                <w:rFonts w:ascii="Arial" w:hAnsi="Arial"/>
                <w:sz w:val="14"/>
              </w:rPr>
              <w:t>13.32</w:t>
            </w:r>
          </w:p>
        </w:tc>
        <w:tc>
          <w:tcPr>
            <w:tcW w:w="1181" w:type="dxa"/>
            <w:tcMar>
              <w:top w:w="35" w:type="dxa"/>
              <w:left w:w="35" w:type="dxa"/>
              <w:bottom w:w="35" w:type="dxa"/>
              <w:right w:w="35" w:type="dxa"/>
            </w:tcMar>
            <w:vAlign w:val="center"/>
          </w:tcPr>
          <w:p w14:paraId="737859AE" w14:textId="77777777" w:rsidR="005D2D00" w:rsidRDefault="005D2D00" w:rsidP="00C575CF">
            <w:pPr>
              <w:spacing w:after="0"/>
              <w:jc w:val="center"/>
            </w:pPr>
            <w:r>
              <w:rPr>
                <w:rFonts w:ascii="Arial" w:hAnsi="Arial"/>
                <w:sz w:val="14"/>
              </w:rPr>
              <w:t>26.75</w:t>
            </w:r>
          </w:p>
        </w:tc>
        <w:tc>
          <w:tcPr>
            <w:tcW w:w="1440" w:type="dxa"/>
            <w:tcMar>
              <w:top w:w="35" w:type="dxa"/>
              <w:left w:w="35" w:type="dxa"/>
              <w:bottom w:w="35" w:type="dxa"/>
              <w:right w:w="35" w:type="dxa"/>
            </w:tcMar>
            <w:vAlign w:val="center"/>
          </w:tcPr>
          <w:p w14:paraId="6B155022" w14:textId="77777777" w:rsidR="005D2D00" w:rsidRDefault="005D2D00" w:rsidP="00C575CF">
            <w:pPr>
              <w:spacing w:after="0"/>
              <w:jc w:val="center"/>
            </w:pPr>
            <w:r>
              <w:rPr>
                <w:rFonts w:ascii="Arial" w:hAnsi="Arial"/>
                <w:sz w:val="14"/>
              </w:rPr>
              <w:t>13.32</w:t>
            </w:r>
          </w:p>
        </w:tc>
        <w:tc>
          <w:tcPr>
            <w:tcW w:w="1037" w:type="dxa"/>
            <w:tcMar>
              <w:top w:w="35" w:type="dxa"/>
              <w:left w:w="35" w:type="dxa"/>
              <w:bottom w:w="35" w:type="dxa"/>
              <w:right w:w="35" w:type="dxa"/>
            </w:tcMar>
            <w:vAlign w:val="center"/>
          </w:tcPr>
          <w:p w14:paraId="2BB02628" w14:textId="77777777" w:rsidR="005D2D00" w:rsidRDefault="005D2D00" w:rsidP="00C575CF">
            <w:pPr>
              <w:spacing w:after="0"/>
              <w:jc w:val="center"/>
            </w:pPr>
            <w:r>
              <w:rPr>
                <w:rFonts w:ascii="Arial" w:hAnsi="Arial"/>
                <w:sz w:val="14"/>
              </w:rPr>
              <w:t>-2.98</w:t>
            </w:r>
          </w:p>
        </w:tc>
        <w:tc>
          <w:tcPr>
            <w:tcW w:w="1123" w:type="dxa"/>
            <w:tcMar>
              <w:top w:w="35" w:type="dxa"/>
              <w:left w:w="35" w:type="dxa"/>
              <w:bottom w:w="35" w:type="dxa"/>
              <w:right w:w="35" w:type="dxa"/>
            </w:tcMar>
            <w:vAlign w:val="center"/>
          </w:tcPr>
          <w:p w14:paraId="1FB4A579" w14:textId="77777777" w:rsidR="005D2D00" w:rsidRDefault="005D2D00" w:rsidP="00C575CF">
            <w:pPr>
              <w:spacing w:after="0"/>
              <w:jc w:val="center"/>
            </w:pPr>
            <w:r>
              <w:rPr>
                <w:rFonts w:ascii="Arial" w:hAnsi="Arial"/>
                <w:sz w:val="14"/>
              </w:rPr>
              <w:t>ET</w:t>
            </w:r>
          </w:p>
        </w:tc>
      </w:tr>
      <w:tr w:rsidR="005D2D00" w14:paraId="1D6CFC10" w14:textId="77777777" w:rsidTr="00C575CF">
        <w:trPr>
          <w:cantSplit/>
          <w:jc w:val="center"/>
        </w:trPr>
        <w:tc>
          <w:tcPr>
            <w:tcW w:w="936" w:type="dxa"/>
            <w:tcMar>
              <w:top w:w="35" w:type="dxa"/>
              <w:left w:w="35" w:type="dxa"/>
              <w:bottom w:w="35" w:type="dxa"/>
              <w:right w:w="35" w:type="dxa"/>
            </w:tcMar>
            <w:vAlign w:val="center"/>
          </w:tcPr>
          <w:p w14:paraId="6A1359C6" w14:textId="77777777" w:rsidR="005D2D00" w:rsidRDefault="005D2D00" w:rsidP="00C575CF">
            <w:pPr>
              <w:spacing w:after="0"/>
              <w:jc w:val="center"/>
            </w:pPr>
            <w:r>
              <w:rPr>
                <w:rFonts w:ascii="Arial" w:hAnsi="Arial"/>
                <w:sz w:val="14"/>
              </w:rPr>
              <w:t>A3</w:t>
            </w:r>
          </w:p>
        </w:tc>
        <w:tc>
          <w:tcPr>
            <w:tcW w:w="936" w:type="dxa"/>
            <w:tcMar>
              <w:top w:w="35" w:type="dxa"/>
              <w:left w:w="35" w:type="dxa"/>
              <w:bottom w:w="35" w:type="dxa"/>
              <w:right w:w="35" w:type="dxa"/>
            </w:tcMar>
            <w:vAlign w:val="center"/>
          </w:tcPr>
          <w:p w14:paraId="0367F11A" w14:textId="77777777" w:rsidR="005D2D00" w:rsidRDefault="005D2D00" w:rsidP="00C575CF">
            <w:pPr>
              <w:spacing w:after="0"/>
              <w:jc w:val="center"/>
            </w:pPr>
            <w:r>
              <w:rPr>
                <w:rFonts w:ascii="Arial" w:hAnsi="Arial"/>
                <w:sz w:val="14"/>
              </w:rPr>
              <w:t>1</w:t>
            </w:r>
          </w:p>
        </w:tc>
        <w:tc>
          <w:tcPr>
            <w:tcW w:w="1800" w:type="dxa"/>
            <w:tcMar>
              <w:top w:w="35" w:type="dxa"/>
              <w:left w:w="35" w:type="dxa"/>
              <w:bottom w:w="35" w:type="dxa"/>
              <w:right w:w="35" w:type="dxa"/>
            </w:tcMar>
            <w:vAlign w:val="center"/>
          </w:tcPr>
          <w:p w14:paraId="459922B3" w14:textId="77777777" w:rsidR="005D2D00" w:rsidRDefault="005D2D00" w:rsidP="00C575CF">
            <w:pPr>
              <w:spacing w:after="0"/>
            </w:pPr>
            <w:r>
              <w:rPr>
                <w:rFonts w:ascii="Arial" w:hAnsi="Arial"/>
                <w:sz w:val="14"/>
              </w:rPr>
              <w:t>Minor Third</w:t>
            </w:r>
          </w:p>
        </w:tc>
        <w:tc>
          <w:tcPr>
            <w:tcW w:w="1123" w:type="dxa"/>
            <w:tcMar>
              <w:top w:w="35" w:type="dxa"/>
              <w:left w:w="35" w:type="dxa"/>
              <w:bottom w:w="35" w:type="dxa"/>
              <w:right w:w="35" w:type="dxa"/>
            </w:tcMar>
            <w:vAlign w:val="center"/>
          </w:tcPr>
          <w:p w14:paraId="1ED505F8" w14:textId="77777777" w:rsidR="005D2D00" w:rsidRDefault="005D2D00" w:rsidP="00C575CF">
            <w:pPr>
              <w:spacing w:after="0"/>
              <w:jc w:val="center"/>
            </w:pPr>
            <w:r>
              <w:rPr>
                <w:rFonts w:ascii="Arial" w:hAnsi="Arial"/>
                <w:sz w:val="14"/>
              </w:rPr>
              <w:t>310.50</w:t>
            </w:r>
          </w:p>
        </w:tc>
        <w:tc>
          <w:tcPr>
            <w:tcW w:w="1296" w:type="dxa"/>
            <w:tcMar>
              <w:top w:w="35" w:type="dxa"/>
              <w:left w:w="35" w:type="dxa"/>
              <w:bottom w:w="35" w:type="dxa"/>
              <w:right w:w="35" w:type="dxa"/>
            </w:tcMar>
            <w:vAlign w:val="center"/>
          </w:tcPr>
          <w:p w14:paraId="6D52C5DF" w14:textId="77777777" w:rsidR="005D2D00" w:rsidRDefault="005D2D00" w:rsidP="00C575CF">
            <w:pPr>
              <w:spacing w:after="0"/>
              <w:jc w:val="center"/>
            </w:pPr>
            <w:r>
              <w:rPr>
                <w:rFonts w:ascii="Arial" w:hAnsi="Arial"/>
                <w:sz w:val="14"/>
              </w:rPr>
              <w:t>328.06</w:t>
            </w:r>
          </w:p>
        </w:tc>
        <w:tc>
          <w:tcPr>
            <w:tcW w:w="1181" w:type="dxa"/>
            <w:tcMar>
              <w:top w:w="35" w:type="dxa"/>
              <w:left w:w="35" w:type="dxa"/>
              <w:bottom w:w="35" w:type="dxa"/>
              <w:right w:w="35" w:type="dxa"/>
            </w:tcMar>
            <w:vAlign w:val="center"/>
          </w:tcPr>
          <w:p w14:paraId="1B7DE07E" w14:textId="77777777" w:rsidR="005D2D00" w:rsidRDefault="005D2D00" w:rsidP="00C575CF">
            <w:pPr>
              <w:spacing w:after="0"/>
              <w:jc w:val="center"/>
            </w:pPr>
            <w:r>
              <w:rPr>
                <w:rFonts w:ascii="Arial" w:hAnsi="Arial"/>
                <w:sz w:val="14"/>
              </w:rPr>
              <w:t>28.11</w:t>
            </w:r>
          </w:p>
        </w:tc>
        <w:tc>
          <w:tcPr>
            <w:tcW w:w="1181" w:type="dxa"/>
            <w:tcMar>
              <w:top w:w="35" w:type="dxa"/>
              <w:left w:w="35" w:type="dxa"/>
              <w:bottom w:w="35" w:type="dxa"/>
              <w:right w:w="35" w:type="dxa"/>
            </w:tcMar>
            <w:vAlign w:val="center"/>
          </w:tcPr>
          <w:p w14:paraId="471A0B94" w14:textId="77777777" w:rsidR="005D2D00" w:rsidRDefault="005D2D00" w:rsidP="00C575CF">
            <w:pPr>
              <w:spacing w:after="0"/>
              <w:jc w:val="center"/>
            </w:pPr>
            <w:r>
              <w:rPr>
                <w:rFonts w:ascii="Arial" w:hAnsi="Arial"/>
                <w:sz w:val="14"/>
              </w:rPr>
              <w:t>12.87</w:t>
            </w:r>
          </w:p>
        </w:tc>
        <w:tc>
          <w:tcPr>
            <w:tcW w:w="1440" w:type="dxa"/>
            <w:tcMar>
              <w:top w:w="35" w:type="dxa"/>
              <w:left w:w="35" w:type="dxa"/>
              <w:bottom w:w="35" w:type="dxa"/>
              <w:right w:w="35" w:type="dxa"/>
            </w:tcMar>
            <w:vAlign w:val="center"/>
          </w:tcPr>
          <w:p w14:paraId="4D3B0362" w14:textId="77777777" w:rsidR="005D2D00" w:rsidRDefault="005D2D00" w:rsidP="00C575CF">
            <w:pPr>
              <w:spacing w:after="0"/>
              <w:jc w:val="center"/>
            </w:pPr>
            <w:r>
              <w:rPr>
                <w:rFonts w:ascii="Arial" w:hAnsi="Arial"/>
                <w:sz w:val="14"/>
              </w:rPr>
              <w:t>12.87</w:t>
            </w:r>
          </w:p>
        </w:tc>
        <w:tc>
          <w:tcPr>
            <w:tcW w:w="1037" w:type="dxa"/>
            <w:tcMar>
              <w:top w:w="35" w:type="dxa"/>
              <w:left w:w="35" w:type="dxa"/>
              <w:bottom w:w="35" w:type="dxa"/>
              <w:right w:w="35" w:type="dxa"/>
            </w:tcMar>
            <w:vAlign w:val="center"/>
          </w:tcPr>
          <w:p w14:paraId="6BFD9F8A" w14:textId="77777777" w:rsidR="005D2D00" w:rsidRDefault="005D2D00" w:rsidP="00C575CF">
            <w:pPr>
              <w:spacing w:after="0"/>
              <w:jc w:val="center"/>
            </w:pPr>
            <w:r>
              <w:rPr>
                <w:rFonts w:ascii="Arial" w:hAnsi="Arial"/>
                <w:sz w:val="14"/>
              </w:rPr>
              <w:t>2.69</w:t>
            </w:r>
          </w:p>
        </w:tc>
        <w:tc>
          <w:tcPr>
            <w:tcW w:w="1123" w:type="dxa"/>
            <w:tcMar>
              <w:top w:w="35" w:type="dxa"/>
              <w:left w:w="35" w:type="dxa"/>
              <w:bottom w:w="35" w:type="dxa"/>
              <w:right w:w="35" w:type="dxa"/>
            </w:tcMar>
            <w:vAlign w:val="center"/>
          </w:tcPr>
          <w:p w14:paraId="7BDE6245" w14:textId="77777777" w:rsidR="005D2D00" w:rsidRDefault="005D2D00" w:rsidP="00C575CF">
            <w:pPr>
              <w:spacing w:after="0"/>
              <w:jc w:val="center"/>
            </w:pPr>
            <w:r>
              <w:rPr>
                <w:rFonts w:ascii="Arial" w:hAnsi="Arial"/>
                <w:sz w:val="14"/>
              </w:rPr>
              <w:t>JI</w:t>
            </w:r>
          </w:p>
        </w:tc>
      </w:tr>
      <w:tr w:rsidR="005D2D00" w14:paraId="23FCA685" w14:textId="77777777" w:rsidTr="00C575CF">
        <w:trPr>
          <w:cantSplit/>
          <w:jc w:val="center"/>
        </w:trPr>
        <w:tc>
          <w:tcPr>
            <w:tcW w:w="936" w:type="dxa"/>
            <w:tcMar>
              <w:top w:w="35" w:type="dxa"/>
              <w:left w:w="35" w:type="dxa"/>
              <w:bottom w:w="35" w:type="dxa"/>
              <w:right w:w="35" w:type="dxa"/>
            </w:tcMar>
            <w:vAlign w:val="center"/>
          </w:tcPr>
          <w:p w14:paraId="790EA330" w14:textId="77777777" w:rsidR="005D2D00" w:rsidRDefault="005D2D00" w:rsidP="00C575CF">
            <w:pPr>
              <w:spacing w:after="0"/>
              <w:jc w:val="center"/>
            </w:pPr>
            <w:r>
              <w:rPr>
                <w:rFonts w:ascii="Arial" w:hAnsi="Arial"/>
                <w:sz w:val="14"/>
              </w:rPr>
              <w:t>A3</w:t>
            </w:r>
          </w:p>
        </w:tc>
        <w:tc>
          <w:tcPr>
            <w:tcW w:w="936" w:type="dxa"/>
            <w:tcMar>
              <w:top w:w="35" w:type="dxa"/>
              <w:left w:w="35" w:type="dxa"/>
              <w:bottom w:w="35" w:type="dxa"/>
              <w:right w:w="35" w:type="dxa"/>
            </w:tcMar>
            <w:vAlign w:val="center"/>
          </w:tcPr>
          <w:p w14:paraId="41975D2D" w14:textId="77777777" w:rsidR="005D2D00" w:rsidRDefault="005D2D00" w:rsidP="00C575CF">
            <w:pPr>
              <w:spacing w:after="0"/>
              <w:jc w:val="center"/>
            </w:pPr>
            <w:r>
              <w:rPr>
                <w:rFonts w:ascii="Arial" w:hAnsi="Arial"/>
                <w:sz w:val="14"/>
              </w:rPr>
              <w:t>1</w:t>
            </w:r>
          </w:p>
        </w:tc>
        <w:tc>
          <w:tcPr>
            <w:tcW w:w="1800" w:type="dxa"/>
            <w:tcMar>
              <w:top w:w="35" w:type="dxa"/>
              <w:left w:w="35" w:type="dxa"/>
              <w:bottom w:w="35" w:type="dxa"/>
              <w:right w:w="35" w:type="dxa"/>
            </w:tcMar>
            <w:vAlign w:val="center"/>
          </w:tcPr>
          <w:p w14:paraId="66DE612F" w14:textId="77777777" w:rsidR="005D2D00" w:rsidRDefault="005D2D00" w:rsidP="00C575CF">
            <w:pPr>
              <w:spacing w:after="0"/>
            </w:pPr>
            <w:r>
              <w:rPr>
                <w:rFonts w:ascii="Arial" w:hAnsi="Arial"/>
                <w:sz w:val="14"/>
              </w:rPr>
              <w:t>Major Chord</w:t>
            </w:r>
          </w:p>
        </w:tc>
        <w:tc>
          <w:tcPr>
            <w:tcW w:w="1123" w:type="dxa"/>
            <w:tcMar>
              <w:top w:w="35" w:type="dxa"/>
              <w:left w:w="35" w:type="dxa"/>
              <w:bottom w:w="35" w:type="dxa"/>
              <w:right w:w="35" w:type="dxa"/>
            </w:tcMar>
            <w:vAlign w:val="center"/>
          </w:tcPr>
          <w:p w14:paraId="7C43401B" w14:textId="77777777" w:rsidR="005D2D00" w:rsidRDefault="005D2D00" w:rsidP="00C575CF">
            <w:pPr>
              <w:spacing w:after="0"/>
              <w:jc w:val="center"/>
            </w:pPr>
            <w:r>
              <w:rPr>
                <w:rFonts w:ascii="Arial" w:hAnsi="Arial"/>
                <w:sz w:val="14"/>
              </w:rPr>
              <w:t>321.70</w:t>
            </w:r>
          </w:p>
        </w:tc>
        <w:tc>
          <w:tcPr>
            <w:tcW w:w="1296" w:type="dxa"/>
            <w:tcMar>
              <w:top w:w="35" w:type="dxa"/>
              <w:left w:w="35" w:type="dxa"/>
              <w:bottom w:w="35" w:type="dxa"/>
              <w:right w:w="35" w:type="dxa"/>
            </w:tcMar>
            <w:vAlign w:val="center"/>
          </w:tcPr>
          <w:p w14:paraId="3AFF4B90" w14:textId="77777777" w:rsidR="005D2D00" w:rsidRDefault="005D2D00" w:rsidP="00C575CF">
            <w:pPr>
              <w:spacing w:after="0"/>
              <w:jc w:val="center"/>
            </w:pPr>
            <w:r>
              <w:rPr>
                <w:rFonts w:ascii="Arial" w:hAnsi="Arial"/>
                <w:sz w:val="14"/>
              </w:rPr>
              <w:t>389.41</w:t>
            </w:r>
          </w:p>
        </w:tc>
        <w:tc>
          <w:tcPr>
            <w:tcW w:w="1181" w:type="dxa"/>
            <w:tcMar>
              <w:top w:w="35" w:type="dxa"/>
              <w:left w:w="35" w:type="dxa"/>
              <w:bottom w:w="35" w:type="dxa"/>
              <w:right w:w="35" w:type="dxa"/>
            </w:tcMar>
            <w:vAlign w:val="center"/>
          </w:tcPr>
          <w:p w14:paraId="6F02A19C" w14:textId="77777777" w:rsidR="005D2D00" w:rsidRDefault="005D2D00" w:rsidP="00C575CF">
            <w:pPr>
              <w:spacing w:after="0"/>
              <w:jc w:val="center"/>
            </w:pPr>
            <w:r>
              <w:rPr>
                <w:rFonts w:ascii="Arial" w:hAnsi="Arial"/>
                <w:sz w:val="14"/>
              </w:rPr>
              <w:t>-10.19</w:t>
            </w:r>
          </w:p>
        </w:tc>
        <w:tc>
          <w:tcPr>
            <w:tcW w:w="1181" w:type="dxa"/>
            <w:tcMar>
              <w:top w:w="35" w:type="dxa"/>
              <w:left w:w="35" w:type="dxa"/>
              <w:bottom w:w="35" w:type="dxa"/>
              <w:right w:w="35" w:type="dxa"/>
            </w:tcMar>
            <w:vAlign w:val="center"/>
          </w:tcPr>
          <w:p w14:paraId="52FED6C1" w14:textId="77777777" w:rsidR="005D2D00" w:rsidRDefault="005D2D00" w:rsidP="00C575CF">
            <w:pPr>
              <w:spacing w:after="0"/>
              <w:jc w:val="center"/>
            </w:pPr>
            <w:r>
              <w:rPr>
                <w:rFonts w:ascii="Arial" w:hAnsi="Arial"/>
                <w:sz w:val="14"/>
              </w:rPr>
              <w:t>3.23</w:t>
            </w:r>
          </w:p>
        </w:tc>
        <w:tc>
          <w:tcPr>
            <w:tcW w:w="1440" w:type="dxa"/>
            <w:tcMar>
              <w:top w:w="35" w:type="dxa"/>
              <w:left w:w="35" w:type="dxa"/>
              <w:bottom w:w="35" w:type="dxa"/>
              <w:right w:w="35" w:type="dxa"/>
            </w:tcMar>
            <w:vAlign w:val="center"/>
          </w:tcPr>
          <w:p w14:paraId="15819856" w14:textId="77777777" w:rsidR="005D2D00" w:rsidRDefault="005D2D00" w:rsidP="00C575CF">
            <w:pPr>
              <w:spacing w:after="0"/>
              <w:jc w:val="center"/>
            </w:pPr>
            <w:r>
              <w:rPr>
                <w:rFonts w:ascii="Arial" w:hAnsi="Arial"/>
                <w:sz w:val="14"/>
              </w:rPr>
              <w:t>3.23</w:t>
            </w:r>
          </w:p>
        </w:tc>
        <w:tc>
          <w:tcPr>
            <w:tcW w:w="1037" w:type="dxa"/>
            <w:tcMar>
              <w:top w:w="35" w:type="dxa"/>
              <w:left w:w="35" w:type="dxa"/>
              <w:bottom w:w="35" w:type="dxa"/>
              <w:right w:w="35" w:type="dxa"/>
            </w:tcMar>
            <w:vAlign w:val="center"/>
          </w:tcPr>
          <w:p w14:paraId="27BDD623" w14:textId="77777777" w:rsidR="005D2D00" w:rsidRDefault="005D2D00" w:rsidP="00C575CF">
            <w:pPr>
              <w:spacing w:after="0"/>
              <w:jc w:val="center"/>
            </w:pPr>
            <w:r>
              <w:rPr>
                <w:rFonts w:ascii="Arial" w:hAnsi="Arial"/>
                <w:sz w:val="14"/>
              </w:rPr>
              <w:t>0.52</w:t>
            </w:r>
          </w:p>
        </w:tc>
        <w:tc>
          <w:tcPr>
            <w:tcW w:w="1123" w:type="dxa"/>
            <w:tcMar>
              <w:top w:w="35" w:type="dxa"/>
              <w:left w:w="35" w:type="dxa"/>
              <w:bottom w:w="35" w:type="dxa"/>
              <w:right w:w="35" w:type="dxa"/>
            </w:tcMar>
            <w:vAlign w:val="center"/>
          </w:tcPr>
          <w:p w14:paraId="38CCCDB7" w14:textId="77777777" w:rsidR="005D2D00" w:rsidRDefault="005D2D00" w:rsidP="00C575CF">
            <w:pPr>
              <w:spacing w:after="0"/>
              <w:jc w:val="center"/>
            </w:pPr>
            <w:r>
              <w:rPr>
                <w:rFonts w:ascii="Arial" w:hAnsi="Arial"/>
                <w:sz w:val="14"/>
              </w:rPr>
              <w:t>JI</w:t>
            </w:r>
          </w:p>
        </w:tc>
      </w:tr>
      <w:tr w:rsidR="005D2D00" w14:paraId="14D9391D" w14:textId="77777777" w:rsidTr="00C575CF">
        <w:trPr>
          <w:cantSplit/>
          <w:jc w:val="center"/>
        </w:trPr>
        <w:tc>
          <w:tcPr>
            <w:tcW w:w="936" w:type="dxa"/>
            <w:tcMar>
              <w:top w:w="35" w:type="dxa"/>
              <w:left w:w="35" w:type="dxa"/>
              <w:bottom w:w="35" w:type="dxa"/>
              <w:right w:w="35" w:type="dxa"/>
            </w:tcMar>
            <w:vAlign w:val="center"/>
          </w:tcPr>
          <w:p w14:paraId="2E8D0945" w14:textId="77777777" w:rsidR="005D2D00" w:rsidRDefault="005D2D00" w:rsidP="00C575CF">
            <w:pPr>
              <w:spacing w:after="0"/>
              <w:jc w:val="center"/>
            </w:pPr>
            <w:r>
              <w:rPr>
                <w:rFonts w:ascii="Arial" w:hAnsi="Arial"/>
                <w:sz w:val="14"/>
              </w:rPr>
              <w:t>A3</w:t>
            </w:r>
          </w:p>
        </w:tc>
        <w:tc>
          <w:tcPr>
            <w:tcW w:w="936" w:type="dxa"/>
            <w:tcMar>
              <w:top w:w="35" w:type="dxa"/>
              <w:left w:w="35" w:type="dxa"/>
              <w:bottom w:w="35" w:type="dxa"/>
              <w:right w:w="35" w:type="dxa"/>
            </w:tcMar>
            <w:vAlign w:val="center"/>
          </w:tcPr>
          <w:p w14:paraId="73A96472" w14:textId="77777777" w:rsidR="005D2D00" w:rsidRDefault="005D2D00" w:rsidP="00C575CF">
            <w:pPr>
              <w:spacing w:after="0"/>
              <w:jc w:val="center"/>
            </w:pPr>
            <w:r>
              <w:rPr>
                <w:rFonts w:ascii="Arial" w:hAnsi="Arial"/>
                <w:sz w:val="14"/>
              </w:rPr>
              <w:t>1</w:t>
            </w:r>
          </w:p>
        </w:tc>
        <w:tc>
          <w:tcPr>
            <w:tcW w:w="1800" w:type="dxa"/>
            <w:tcMar>
              <w:top w:w="35" w:type="dxa"/>
              <w:left w:w="35" w:type="dxa"/>
              <w:bottom w:w="35" w:type="dxa"/>
              <w:right w:w="35" w:type="dxa"/>
            </w:tcMar>
            <w:vAlign w:val="center"/>
          </w:tcPr>
          <w:p w14:paraId="447F5516" w14:textId="77777777" w:rsidR="005D2D00" w:rsidRDefault="005D2D00" w:rsidP="00C575CF">
            <w:pPr>
              <w:spacing w:after="0"/>
            </w:pPr>
            <w:r>
              <w:rPr>
                <w:rFonts w:ascii="Arial" w:hAnsi="Arial"/>
                <w:sz w:val="14"/>
              </w:rPr>
              <w:t>Minor Chord</w:t>
            </w:r>
          </w:p>
        </w:tc>
        <w:tc>
          <w:tcPr>
            <w:tcW w:w="1123" w:type="dxa"/>
            <w:tcMar>
              <w:top w:w="35" w:type="dxa"/>
              <w:left w:w="35" w:type="dxa"/>
              <w:bottom w:w="35" w:type="dxa"/>
              <w:right w:w="35" w:type="dxa"/>
            </w:tcMar>
            <w:vAlign w:val="center"/>
          </w:tcPr>
          <w:p w14:paraId="63F00794" w14:textId="77777777" w:rsidR="005D2D00" w:rsidRDefault="005D2D00" w:rsidP="00C575CF">
            <w:pPr>
              <w:spacing w:after="0"/>
              <w:jc w:val="center"/>
            </w:pPr>
            <w:r>
              <w:rPr>
                <w:rFonts w:ascii="Arial" w:hAnsi="Arial"/>
                <w:sz w:val="14"/>
              </w:rPr>
              <w:t>263.60</w:t>
            </w:r>
          </w:p>
        </w:tc>
        <w:tc>
          <w:tcPr>
            <w:tcW w:w="1296" w:type="dxa"/>
            <w:tcMar>
              <w:top w:w="35" w:type="dxa"/>
              <w:left w:w="35" w:type="dxa"/>
              <w:bottom w:w="35" w:type="dxa"/>
              <w:right w:w="35" w:type="dxa"/>
            </w:tcMar>
            <w:vAlign w:val="center"/>
          </w:tcPr>
          <w:p w14:paraId="0A5FA9C3" w14:textId="77777777" w:rsidR="005D2D00" w:rsidRDefault="005D2D00" w:rsidP="00C575CF">
            <w:pPr>
              <w:spacing w:after="0"/>
              <w:jc w:val="center"/>
            </w:pPr>
            <w:r>
              <w:rPr>
                <w:rFonts w:ascii="Arial" w:hAnsi="Arial"/>
                <w:sz w:val="14"/>
              </w:rPr>
              <w:t>344.78</w:t>
            </w:r>
          </w:p>
        </w:tc>
        <w:tc>
          <w:tcPr>
            <w:tcW w:w="1181" w:type="dxa"/>
            <w:tcMar>
              <w:top w:w="35" w:type="dxa"/>
              <w:left w:w="35" w:type="dxa"/>
              <w:bottom w:w="35" w:type="dxa"/>
              <w:right w:w="35" w:type="dxa"/>
            </w:tcMar>
            <w:vAlign w:val="center"/>
          </w:tcPr>
          <w:p w14:paraId="13004E06" w14:textId="77777777" w:rsidR="005D2D00" w:rsidRDefault="005D2D00" w:rsidP="00C575CF">
            <w:pPr>
              <w:spacing w:after="0"/>
              <w:jc w:val="center"/>
            </w:pPr>
            <w:r>
              <w:rPr>
                <w:rFonts w:ascii="Arial" w:hAnsi="Arial"/>
                <w:sz w:val="14"/>
              </w:rPr>
              <w:t>44.57</w:t>
            </w:r>
          </w:p>
        </w:tc>
        <w:tc>
          <w:tcPr>
            <w:tcW w:w="1181" w:type="dxa"/>
            <w:tcMar>
              <w:top w:w="35" w:type="dxa"/>
              <w:left w:w="35" w:type="dxa"/>
              <w:bottom w:w="35" w:type="dxa"/>
              <w:right w:w="35" w:type="dxa"/>
            </w:tcMar>
            <w:vAlign w:val="center"/>
          </w:tcPr>
          <w:p w14:paraId="0DBDE7CB" w14:textId="77777777" w:rsidR="005D2D00" w:rsidRDefault="005D2D00" w:rsidP="00C575CF">
            <w:pPr>
              <w:spacing w:after="0"/>
              <w:jc w:val="center"/>
            </w:pPr>
            <w:r>
              <w:rPr>
                <w:rFonts w:ascii="Arial" w:hAnsi="Arial"/>
                <w:sz w:val="14"/>
              </w:rPr>
              <w:t>29.14</w:t>
            </w:r>
          </w:p>
        </w:tc>
        <w:tc>
          <w:tcPr>
            <w:tcW w:w="1440" w:type="dxa"/>
            <w:tcMar>
              <w:top w:w="35" w:type="dxa"/>
              <w:left w:w="35" w:type="dxa"/>
              <w:bottom w:w="35" w:type="dxa"/>
              <w:right w:w="35" w:type="dxa"/>
            </w:tcMar>
            <w:vAlign w:val="center"/>
          </w:tcPr>
          <w:p w14:paraId="4971FF48" w14:textId="77777777" w:rsidR="005D2D00" w:rsidRDefault="005D2D00" w:rsidP="00C575CF">
            <w:pPr>
              <w:spacing w:after="0"/>
              <w:jc w:val="center"/>
            </w:pPr>
            <w:r>
              <w:rPr>
                <w:rFonts w:ascii="Arial" w:hAnsi="Arial"/>
                <w:sz w:val="14"/>
              </w:rPr>
              <w:t>29.14</w:t>
            </w:r>
          </w:p>
        </w:tc>
        <w:tc>
          <w:tcPr>
            <w:tcW w:w="1037" w:type="dxa"/>
            <w:tcMar>
              <w:top w:w="35" w:type="dxa"/>
              <w:left w:w="35" w:type="dxa"/>
              <w:bottom w:w="35" w:type="dxa"/>
              <w:right w:w="35" w:type="dxa"/>
            </w:tcMar>
            <w:vAlign w:val="center"/>
          </w:tcPr>
          <w:p w14:paraId="355B5143" w14:textId="77777777" w:rsidR="005D2D00" w:rsidRDefault="005D2D00" w:rsidP="00C575CF">
            <w:pPr>
              <w:spacing w:after="0"/>
              <w:jc w:val="center"/>
            </w:pPr>
            <w:r>
              <w:rPr>
                <w:rFonts w:ascii="Arial" w:hAnsi="Arial"/>
                <w:sz w:val="14"/>
              </w:rPr>
              <w:t>4.78</w:t>
            </w:r>
          </w:p>
        </w:tc>
        <w:tc>
          <w:tcPr>
            <w:tcW w:w="1123" w:type="dxa"/>
            <w:tcMar>
              <w:top w:w="35" w:type="dxa"/>
              <w:left w:w="35" w:type="dxa"/>
              <w:bottom w:w="35" w:type="dxa"/>
              <w:right w:w="35" w:type="dxa"/>
            </w:tcMar>
            <w:vAlign w:val="center"/>
          </w:tcPr>
          <w:p w14:paraId="0B494498" w14:textId="77777777" w:rsidR="005D2D00" w:rsidRDefault="005D2D00" w:rsidP="00C575CF">
            <w:pPr>
              <w:spacing w:after="0"/>
              <w:jc w:val="center"/>
            </w:pPr>
            <w:r>
              <w:rPr>
                <w:rFonts w:ascii="Arial" w:hAnsi="Arial"/>
                <w:sz w:val="14"/>
              </w:rPr>
              <w:t>JI</w:t>
            </w:r>
          </w:p>
        </w:tc>
      </w:tr>
      <w:tr w:rsidR="005D2D00" w14:paraId="28B83372" w14:textId="77777777" w:rsidTr="00C575CF">
        <w:trPr>
          <w:cantSplit/>
          <w:jc w:val="center"/>
        </w:trPr>
        <w:tc>
          <w:tcPr>
            <w:tcW w:w="936" w:type="dxa"/>
            <w:tcMar>
              <w:top w:w="35" w:type="dxa"/>
              <w:left w:w="35" w:type="dxa"/>
              <w:bottom w:w="35" w:type="dxa"/>
              <w:right w:w="35" w:type="dxa"/>
            </w:tcMar>
            <w:vAlign w:val="center"/>
          </w:tcPr>
          <w:p w14:paraId="6C70C25B" w14:textId="77777777" w:rsidR="005D2D00" w:rsidRDefault="005D2D00" w:rsidP="00C575CF">
            <w:pPr>
              <w:spacing w:after="0"/>
              <w:jc w:val="center"/>
            </w:pPr>
            <w:r>
              <w:rPr>
                <w:rFonts w:ascii="Arial" w:hAnsi="Arial"/>
                <w:sz w:val="14"/>
              </w:rPr>
              <w:t>A3</w:t>
            </w:r>
          </w:p>
        </w:tc>
        <w:tc>
          <w:tcPr>
            <w:tcW w:w="936" w:type="dxa"/>
            <w:tcMar>
              <w:top w:w="35" w:type="dxa"/>
              <w:left w:w="35" w:type="dxa"/>
              <w:bottom w:w="35" w:type="dxa"/>
              <w:right w:w="35" w:type="dxa"/>
            </w:tcMar>
            <w:vAlign w:val="center"/>
          </w:tcPr>
          <w:p w14:paraId="3CDD1F6F" w14:textId="77777777" w:rsidR="005D2D00" w:rsidRDefault="005D2D00" w:rsidP="00C575CF">
            <w:pPr>
              <w:spacing w:after="0"/>
              <w:jc w:val="center"/>
            </w:pPr>
            <w:r>
              <w:rPr>
                <w:rFonts w:ascii="Arial" w:hAnsi="Arial"/>
                <w:sz w:val="14"/>
              </w:rPr>
              <w:t>1</w:t>
            </w:r>
          </w:p>
        </w:tc>
        <w:tc>
          <w:tcPr>
            <w:tcW w:w="1800" w:type="dxa"/>
            <w:tcMar>
              <w:top w:w="35" w:type="dxa"/>
              <w:left w:w="35" w:type="dxa"/>
              <w:bottom w:w="35" w:type="dxa"/>
              <w:right w:w="35" w:type="dxa"/>
            </w:tcMar>
            <w:vAlign w:val="center"/>
          </w:tcPr>
          <w:p w14:paraId="0A0BC144" w14:textId="77777777" w:rsidR="005D2D00" w:rsidRDefault="005D2D00" w:rsidP="00C575CF">
            <w:pPr>
              <w:spacing w:after="0"/>
            </w:pPr>
            <w:r>
              <w:rPr>
                <w:rFonts w:ascii="Arial" w:hAnsi="Arial"/>
                <w:sz w:val="14"/>
              </w:rPr>
              <w:t>Melody part 1</w:t>
            </w:r>
          </w:p>
        </w:tc>
        <w:tc>
          <w:tcPr>
            <w:tcW w:w="1123" w:type="dxa"/>
            <w:tcMar>
              <w:top w:w="35" w:type="dxa"/>
              <w:left w:w="35" w:type="dxa"/>
              <w:bottom w:w="35" w:type="dxa"/>
              <w:right w:w="35" w:type="dxa"/>
            </w:tcMar>
            <w:vAlign w:val="center"/>
          </w:tcPr>
          <w:p w14:paraId="0001FC50" w14:textId="77777777" w:rsidR="005D2D00" w:rsidRDefault="005D2D00" w:rsidP="00C575CF">
            <w:pPr>
              <w:spacing w:after="0"/>
              <w:jc w:val="center"/>
            </w:pPr>
            <w:r>
              <w:rPr>
                <w:rFonts w:ascii="Arial" w:hAnsi="Arial"/>
                <w:sz w:val="14"/>
              </w:rPr>
              <w:t>242.40</w:t>
            </w:r>
          </w:p>
        </w:tc>
        <w:tc>
          <w:tcPr>
            <w:tcW w:w="1296" w:type="dxa"/>
            <w:tcMar>
              <w:top w:w="35" w:type="dxa"/>
              <w:left w:w="35" w:type="dxa"/>
              <w:bottom w:w="35" w:type="dxa"/>
              <w:right w:w="35" w:type="dxa"/>
            </w:tcMar>
            <w:vAlign w:val="center"/>
          </w:tcPr>
          <w:p w14:paraId="67393BC9" w14:textId="77777777" w:rsidR="005D2D00" w:rsidRDefault="005D2D00" w:rsidP="00C575CF">
            <w:pPr>
              <w:spacing w:after="0"/>
              <w:jc w:val="center"/>
            </w:pPr>
            <w:r>
              <w:rPr>
                <w:rFonts w:ascii="Arial" w:hAnsi="Arial"/>
                <w:sz w:val="14"/>
              </w:rPr>
              <w:t>399.94</w:t>
            </w:r>
          </w:p>
        </w:tc>
        <w:tc>
          <w:tcPr>
            <w:tcW w:w="1181" w:type="dxa"/>
            <w:tcMar>
              <w:top w:w="35" w:type="dxa"/>
              <w:left w:w="35" w:type="dxa"/>
              <w:bottom w:w="35" w:type="dxa"/>
              <w:right w:w="35" w:type="dxa"/>
            </w:tcMar>
            <w:vAlign w:val="center"/>
          </w:tcPr>
          <w:p w14:paraId="19B78D1A" w14:textId="77777777" w:rsidR="005D2D00" w:rsidRDefault="005D2D00" w:rsidP="00C575CF">
            <w:pPr>
              <w:spacing w:after="0"/>
              <w:jc w:val="center"/>
            </w:pPr>
            <w:r>
              <w:rPr>
                <w:rFonts w:ascii="Arial" w:hAnsi="Arial"/>
                <w:sz w:val="14"/>
              </w:rPr>
              <w:t>-0.71</w:t>
            </w:r>
          </w:p>
        </w:tc>
        <w:tc>
          <w:tcPr>
            <w:tcW w:w="1181" w:type="dxa"/>
            <w:tcMar>
              <w:top w:w="35" w:type="dxa"/>
              <w:left w:w="35" w:type="dxa"/>
              <w:bottom w:w="35" w:type="dxa"/>
              <w:right w:w="35" w:type="dxa"/>
            </w:tcMar>
            <w:vAlign w:val="center"/>
          </w:tcPr>
          <w:p w14:paraId="31ACE22F" w14:textId="77777777" w:rsidR="005D2D00" w:rsidRDefault="005D2D00" w:rsidP="00C575CF">
            <w:pPr>
              <w:spacing w:after="0"/>
              <w:jc w:val="center"/>
            </w:pPr>
            <w:r>
              <w:rPr>
                <w:rFonts w:ascii="Arial" w:hAnsi="Arial"/>
                <w:sz w:val="14"/>
              </w:rPr>
              <w:t>13.62</w:t>
            </w:r>
          </w:p>
        </w:tc>
        <w:tc>
          <w:tcPr>
            <w:tcW w:w="1440" w:type="dxa"/>
            <w:tcMar>
              <w:top w:w="35" w:type="dxa"/>
              <w:left w:w="35" w:type="dxa"/>
              <w:bottom w:w="35" w:type="dxa"/>
              <w:right w:w="35" w:type="dxa"/>
            </w:tcMar>
            <w:vAlign w:val="center"/>
          </w:tcPr>
          <w:p w14:paraId="506DE058" w14:textId="77777777" w:rsidR="005D2D00" w:rsidRDefault="005D2D00" w:rsidP="00C575CF">
            <w:pPr>
              <w:spacing w:after="0"/>
              <w:jc w:val="center"/>
            </w:pPr>
            <w:r>
              <w:rPr>
                <w:rFonts w:ascii="Arial" w:hAnsi="Arial"/>
                <w:sz w:val="14"/>
              </w:rPr>
              <w:t>0.71</w:t>
            </w:r>
          </w:p>
        </w:tc>
        <w:tc>
          <w:tcPr>
            <w:tcW w:w="1037" w:type="dxa"/>
            <w:tcMar>
              <w:top w:w="35" w:type="dxa"/>
              <w:left w:w="35" w:type="dxa"/>
              <w:bottom w:w="35" w:type="dxa"/>
              <w:right w:w="35" w:type="dxa"/>
            </w:tcMar>
            <w:vAlign w:val="center"/>
          </w:tcPr>
          <w:p w14:paraId="22445D72" w14:textId="77777777" w:rsidR="005D2D00" w:rsidRDefault="005D2D00" w:rsidP="00C575CF">
            <w:pPr>
              <w:spacing w:after="0"/>
              <w:jc w:val="center"/>
            </w:pPr>
            <w:r>
              <w:rPr>
                <w:rFonts w:ascii="Arial" w:hAnsi="Arial"/>
                <w:sz w:val="14"/>
              </w:rPr>
              <w:t>-0.90</w:t>
            </w:r>
          </w:p>
        </w:tc>
        <w:tc>
          <w:tcPr>
            <w:tcW w:w="1123" w:type="dxa"/>
            <w:tcMar>
              <w:top w:w="35" w:type="dxa"/>
              <w:left w:w="35" w:type="dxa"/>
              <w:bottom w:w="35" w:type="dxa"/>
              <w:right w:w="35" w:type="dxa"/>
            </w:tcMar>
            <w:vAlign w:val="center"/>
          </w:tcPr>
          <w:p w14:paraId="33C1B136" w14:textId="77777777" w:rsidR="005D2D00" w:rsidRDefault="005D2D00" w:rsidP="00C575CF">
            <w:pPr>
              <w:spacing w:after="0"/>
              <w:jc w:val="center"/>
            </w:pPr>
            <w:r>
              <w:rPr>
                <w:rFonts w:ascii="Arial" w:hAnsi="Arial"/>
                <w:sz w:val="14"/>
              </w:rPr>
              <w:t>ET</w:t>
            </w:r>
          </w:p>
        </w:tc>
      </w:tr>
      <w:tr w:rsidR="005D2D00" w14:paraId="5038765C" w14:textId="77777777" w:rsidTr="00C575CF">
        <w:trPr>
          <w:cantSplit/>
          <w:jc w:val="center"/>
        </w:trPr>
        <w:tc>
          <w:tcPr>
            <w:tcW w:w="936" w:type="dxa"/>
            <w:tcMar>
              <w:top w:w="35" w:type="dxa"/>
              <w:left w:w="35" w:type="dxa"/>
              <w:bottom w:w="35" w:type="dxa"/>
              <w:right w:w="35" w:type="dxa"/>
            </w:tcMar>
            <w:vAlign w:val="center"/>
          </w:tcPr>
          <w:p w14:paraId="3D9A5330" w14:textId="77777777" w:rsidR="005D2D00" w:rsidRDefault="005D2D00" w:rsidP="00C575CF">
            <w:pPr>
              <w:spacing w:after="0"/>
              <w:jc w:val="center"/>
            </w:pPr>
            <w:r>
              <w:rPr>
                <w:rFonts w:ascii="Arial" w:hAnsi="Arial"/>
                <w:sz w:val="14"/>
              </w:rPr>
              <w:t>A3</w:t>
            </w:r>
          </w:p>
        </w:tc>
        <w:tc>
          <w:tcPr>
            <w:tcW w:w="936" w:type="dxa"/>
            <w:tcMar>
              <w:top w:w="35" w:type="dxa"/>
              <w:left w:w="35" w:type="dxa"/>
              <w:bottom w:w="35" w:type="dxa"/>
              <w:right w:w="35" w:type="dxa"/>
            </w:tcMar>
            <w:vAlign w:val="center"/>
          </w:tcPr>
          <w:p w14:paraId="647629CF" w14:textId="77777777" w:rsidR="005D2D00" w:rsidRDefault="005D2D00" w:rsidP="00C575CF">
            <w:pPr>
              <w:spacing w:after="0"/>
              <w:jc w:val="center"/>
            </w:pPr>
            <w:r>
              <w:rPr>
                <w:rFonts w:ascii="Arial" w:hAnsi="Arial"/>
                <w:sz w:val="14"/>
              </w:rPr>
              <w:t>1</w:t>
            </w:r>
          </w:p>
        </w:tc>
        <w:tc>
          <w:tcPr>
            <w:tcW w:w="1800" w:type="dxa"/>
            <w:tcMar>
              <w:top w:w="35" w:type="dxa"/>
              <w:left w:w="35" w:type="dxa"/>
              <w:bottom w:w="35" w:type="dxa"/>
              <w:right w:w="35" w:type="dxa"/>
            </w:tcMar>
            <w:vAlign w:val="center"/>
          </w:tcPr>
          <w:p w14:paraId="242ECE15" w14:textId="77777777" w:rsidR="005D2D00" w:rsidRDefault="005D2D00" w:rsidP="00C575CF">
            <w:pPr>
              <w:spacing w:after="0"/>
            </w:pPr>
            <w:r>
              <w:rPr>
                <w:rFonts w:ascii="Arial" w:hAnsi="Arial"/>
                <w:sz w:val="14"/>
              </w:rPr>
              <w:t>Melody part 2</w:t>
            </w:r>
          </w:p>
        </w:tc>
        <w:tc>
          <w:tcPr>
            <w:tcW w:w="1123" w:type="dxa"/>
            <w:tcMar>
              <w:top w:w="35" w:type="dxa"/>
              <w:left w:w="35" w:type="dxa"/>
              <w:bottom w:w="35" w:type="dxa"/>
              <w:right w:w="35" w:type="dxa"/>
            </w:tcMar>
            <w:vAlign w:val="center"/>
          </w:tcPr>
          <w:p w14:paraId="32A4B3FA" w14:textId="77777777" w:rsidR="005D2D00" w:rsidRDefault="005D2D00" w:rsidP="00C575CF">
            <w:pPr>
              <w:spacing w:after="0"/>
              <w:jc w:val="center"/>
            </w:pPr>
            <w:r>
              <w:rPr>
                <w:rFonts w:ascii="Arial" w:hAnsi="Arial"/>
                <w:sz w:val="14"/>
              </w:rPr>
              <w:t>245.40</w:t>
            </w:r>
          </w:p>
        </w:tc>
        <w:tc>
          <w:tcPr>
            <w:tcW w:w="1296" w:type="dxa"/>
            <w:tcMar>
              <w:top w:w="35" w:type="dxa"/>
              <w:left w:w="35" w:type="dxa"/>
              <w:bottom w:w="35" w:type="dxa"/>
              <w:right w:w="35" w:type="dxa"/>
            </w:tcMar>
            <w:vAlign w:val="center"/>
          </w:tcPr>
          <w:p w14:paraId="73994812" w14:textId="77777777" w:rsidR="005D2D00" w:rsidRDefault="005D2D00" w:rsidP="00C575CF">
            <w:pPr>
              <w:spacing w:after="0"/>
              <w:jc w:val="center"/>
            </w:pPr>
            <w:r>
              <w:rPr>
                <w:rFonts w:ascii="Arial" w:hAnsi="Arial"/>
                <w:sz w:val="14"/>
              </w:rPr>
              <w:t>421.23</w:t>
            </w:r>
          </w:p>
        </w:tc>
        <w:tc>
          <w:tcPr>
            <w:tcW w:w="1181" w:type="dxa"/>
            <w:tcMar>
              <w:top w:w="35" w:type="dxa"/>
              <w:left w:w="35" w:type="dxa"/>
              <w:bottom w:w="35" w:type="dxa"/>
              <w:right w:w="35" w:type="dxa"/>
            </w:tcMar>
            <w:vAlign w:val="center"/>
          </w:tcPr>
          <w:p w14:paraId="5A6EDAF7" w14:textId="77777777" w:rsidR="005D2D00" w:rsidRDefault="005D2D00" w:rsidP="00C575CF">
            <w:pPr>
              <w:spacing w:after="0"/>
              <w:jc w:val="center"/>
            </w:pPr>
            <w:r>
              <w:rPr>
                <w:rFonts w:ascii="Arial" w:hAnsi="Arial"/>
                <w:sz w:val="14"/>
              </w:rPr>
              <w:t>20.58</w:t>
            </w:r>
          </w:p>
        </w:tc>
        <w:tc>
          <w:tcPr>
            <w:tcW w:w="1181" w:type="dxa"/>
            <w:tcMar>
              <w:top w:w="35" w:type="dxa"/>
              <w:left w:w="35" w:type="dxa"/>
              <w:bottom w:w="35" w:type="dxa"/>
              <w:right w:w="35" w:type="dxa"/>
            </w:tcMar>
            <w:vAlign w:val="center"/>
          </w:tcPr>
          <w:p w14:paraId="69D31C74" w14:textId="77777777" w:rsidR="005D2D00" w:rsidRDefault="005D2D00" w:rsidP="00C575CF">
            <w:pPr>
              <w:spacing w:after="0"/>
              <w:jc w:val="center"/>
            </w:pPr>
            <w:r>
              <w:rPr>
                <w:rFonts w:ascii="Arial" w:hAnsi="Arial"/>
                <w:sz w:val="14"/>
              </w:rPr>
              <w:t>34.92</w:t>
            </w:r>
          </w:p>
        </w:tc>
        <w:tc>
          <w:tcPr>
            <w:tcW w:w="1440" w:type="dxa"/>
            <w:tcMar>
              <w:top w:w="35" w:type="dxa"/>
              <w:left w:w="35" w:type="dxa"/>
              <w:bottom w:w="35" w:type="dxa"/>
              <w:right w:w="35" w:type="dxa"/>
            </w:tcMar>
            <w:vAlign w:val="center"/>
          </w:tcPr>
          <w:p w14:paraId="62F78F77" w14:textId="77777777" w:rsidR="005D2D00" w:rsidRDefault="005D2D00" w:rsidP="00C575CF">
            <w:pPr>
              <w:spacing w:after="0"/>
              <w:jc w:val="center"/>
            </w:pPr>
            <w:r>
              <w:rPr>
                <w:rFonts w:ascii="Arial" w:hAnsi="Arial"/>
                <w:sz w:val="14"/>
              </w:rPr>
              <w:t>20.58</w:t>
            </w:r>
          </w:p>
        </w:tc>
        <w:tc>
          <w:tcPr>
            <w:tcW w:w="1037" w:type="dxa"/>
            <w:tcMar>
              <w:top w:w="35" w:type="dxa"/>
              <w:left w:w="35" w:type="dxa"/>
              <w:bottom w:w="35" w:type="dxa"/>
              <w:right w:w="35" w:type="dxa"/>
            </w:tcMar>
            <w:vAlign w:val="center"/>
          </w:tcPr>
          <w:p w14:paraId="4E47B5B3" w14:textId="77777777" w:rsidR="005D2D00" w:rsidRDefault="005D2D00" w:rsidP="00C575CF">
            <w:pPr>
              <w:spacing w:after="0"/>
              <w:jc w:val="center"/>
            </w:pPr>
            <w:r>
              <w:rPr>
                <w:rFonts w:ascii="Arial" w:hAnsi="Arial"/>
                <w:sz w:val="14"/>
              </w:rPr>
              <w:t>-3.87</w:t>
            </w:r>
          </w:p>
        </w:tc>
        <w:tc>
          <w:tcPr>
            <w:tcW w:w="1123" w:type="dxa"/>
            <w:tcMar>
              <w:top w:w="35" w:type="dxa"/>
              <w:left w:w="35" w:type="dxa"/>
              <w:bottom w:w="35" w:type="dxa"/>
              <w:right w:w="35" w:type="dxa"/>
            </w:tcMar>
            <w:vAlign w:val="center"/>
          </w:tcPr>
          <w:p w14:paraId="30127C54" w14:textId="77777777" w:rsidR="005D2D00" w:rsidRDefault="005D2D00" w:rsidP="00C575CF">
            <w:pPr>
              <w:spacing w:after="0"/>
              <w:jc w:val="center"/>
            </w:pPr>
            <w:r>
              <w:rPr>
                <w:rFonts w:ascii="Arial" w:hAnsi="Arial"/>
                <w:sz w:val="14"/>
              </w:rPr>
              <w:t>ET</w:t>
            </w:r>
          </w:p>
        </w:tc>
      </w:tr>
      <w:tr w:rsidR="005D2D00" w14:paraId="7522741E" w14:textId="77777777" w:rsidTr="00C575CF">
        <w:trPr>
          <w:cantSplit/>
          <w:jc w:val="center"/>
        </w:trPr>
        <w:tc>
          <w:tcPr>
            <w:tcW w:w="936" w:type="dxa"/>
            <w:tcMar>
              <w:top w:w="35" w:type="dxa"/>
              <w:left w:w="35" w:type="dxa"/>
              <w:bottom w:w="35" w:type="dxa"/>
              <w:right w:w="35" w:type="dxa"/>
            </w:tcMar>
            <w:vAlign w:val="center"/>
          </w:tcPr>
          <w:p w14:paraId="21218B14" w14:textId="77777777" w:rsidR="005D2D00" w:rsidRDefault="005D2D00" w:rsidP="00C575CF">
            <w:pPr>
              <w:spacing w:after="0"/>
              <w:jc w:val="center"/>
            </w:pPr>
            <w:r>
              <w:rPr>
                <w:rFonts w:ascii="Arial" w:hAnsi="Arial"/>
                <w:sz w:val="14"/>
              </w:rPr>
              <w:t>A3</w:t>
            </w:r>
          </w:p>
        </w:tc>
        <w:tc>
          <w:tcPr>
            <w:tcW w:w="936" w:type="dxa"/>
            <w:tcMar>
              <w:top w:w="35" w:type="dxa"/>
              <w:left w:w="35" w:type="dxa"/>
              <w:bottom w:w="35" w:type="dxa"/>
              <w:right w:w="35" w:type="dxa"/>
            </w:tcMar>
            <w:vAlign w:val="center"/>
          </w:tcPr>
          <w:p w14:paraId="1EE14813" w14:textId="77777777" w:rsidR="005D2D00" w:rsidRDefault="005D2D00" w:rsidP="00C575CF">
            <w:pPr>
              <w:spacing w:after="0"/>
              <w:jc w:val="center"/>
            </w:pPr>
            <w:r>
              <w:rPr>
                <w:rFonts w:ascii="Arial" w:hAnsi="Arial"/>
                <w:sz w:val="14"/>
              </w:rPr>
              <w:t>1</w:t>
            </w:r>
          </w:p>
        </w:tc>
        <w:tc>
          <w:tcPr>
            <w:tcW w:w="1800" w:type="dxa"/>
            <w:tcMar>
              <w:top w:w="35" w:type="dxa"/>
              <w:left w:w="35" w:type="dxa"/>
              <w:bottom w:w="35" w:type="dxa"/>
              <w:right w:w="35" w:type="dxa"/>
            </w:tcMar>
            <w:vAlign w:val="center"/>
          </w:tcPr>
          <w:p w14:paraId="4396B128" w14:textId="77777777" w:rsidR="005D2D00" w:rsidRDefault="005D2D00" w:rsidP="00C575CF">
            <w:pPr>
              <w:spacing w:after="0"/>
            </w:pPr>
            <w:r>
              <w:rPr>
                <w:rFonts w:ascii="Arial" w:hAnsi="Arial"/>
                <w:sz w:val="14"/>
              </w:rPr>
              <w:t>Pentatonic Up</w:t>
            </w:r>
          </w:p>
        </w:tc>
        <w:tc>
          <w:tcPr>
            <w:tcW w:w="1123" w:type="dxa"/>
            <w:tcMar>
              <w:top w:w="35" w:type="dxa"/>
              <w:left w:w="35" w:type="dxa"/>
              <w:bottom w:w="35" w:type="dxa"/>
              <w:right w:w="35" w:type="dxa"/>
            </w:tcMar>
            <w:vAlign w:val="center"/>
          </w:tcPr>
          <w:p w14:paraId="0717247A" w14:textId="77777777" w:rsidR="005D2D00" w:rsidRDefault="005D2D00" w:rsidP="00C575CF">
            <w:pPr>
              <w:spacing w:after="0"/>
              <w:jc w:val="center"/>
            </w:pPr>
            <w:r>
              <w:rPr>
                <w:rFonts w:ascii="Arial" w:hAnsi="Arial"/>
                <w:sz w:val="14"/>
              </w:rPr>
              <w:t>276.50</w:t>
            </w:r>
          </w:p>
        </w:tc>
        <w:tc>
          <w:tcPr>
            <w:tcW w:w="1296" w:type="dxa"/>
            <w:tcMar>
              <w:top w:w="35" w:type="dxa"/>
              <w:left w:w="35" w:type="dxa"/>
              <w:bottom w:w="35" w:type="dxa"/>
              <w:right w:w="35" w:type="dxa"/>
            </w:tcMar>
            <w:vAlign w:val="center"/>
          </w:tcPr>
          <w:p w14:paraId="1DDF00BD" w14:textId="77777777" w:rsidR="005D2D00" w:rsidRDefault="005D2D00" w:rsidP="00C575CF">
            <w:pPr>
              <w:spacing w:after="0"/>
              <w:jc w:val="center"/>
            </w:pPr>
            <w:r>
              <w:rPr>
                <w:rFonts w:ascii="Arial" w:hAnsi="Arial"/>
                <w:sz w:val="14"/>
              </w:rPr>
              <w:t>427.50</w:t>
            </w:r>
          </w:p>
        </w:tc>
        <w:tc>
          <w:tcPr>
            <w:tcW w:w="1181" w:type="dxa"/>
            <w:tcMar>
              <w:top w:w="35" w:type="dxa"/>
              <w:left w:w="35" w:type="dxa"/>
              <w:bottom w:w="35" w:type="dxa"/>
              <w:right w:w="35" w:type="dxa"/>
            </w:tcMar>
            <w:vAlign w:val="center"/>
          </w:tcPr>
          <w:p w14:paraId="0F2C10C7" w14:textId="77777777" w:rsidR="005D2D00" w:rsidRDefault="005D2D00" w:rsidP="00C575CF">
            <w:pPr>
              <w:spacing w:after="0"/>
              <w:jc w:val="center"/>
            </w:pPr>
            <w:r>
              <w:rPr>
                <w:rFonts w:ascii="Arial" w:hAnsi="Arial"/>
                <w:sz w:val="14"/>
              </w:rPr>
              <w:t>27.77</w:t>
            </w:r>
          </w:p>
        </w:tc>
        <w:tc>
          <w:tcPr>
            <w:tcW w:w="1181" w:type="dxa"/>
            <w:tcMar>
              <w:top w:w="35" w:type="dxa"/>
              <w:left w:w="35" w:type="dxa"/>
              <w:bottom w:w="35" w:type="dxa"/>
              <w:right w:w="35" w:type="dxa"/>
            </w:tcMar>
            <w:vAlign w:val="center"/>
          </w:tcPr>
          <w:p w14:paraId="288C6C06" w14:textId="77777777" w:rsidR="005D2D00" w:rsidRDefault="005D2D00" w:rsidP="00C575CF">
            <w:pPr>
              <w:spacing w:after="0"/>
              <w:jc w:val="center"/>
            </w:pPr>
            <w:r>
              <w:rPr>
                <w:rFonts w:ascii="Arial" w:hAnsi="Arial"/>
                <w:sz w:val="14"/>
              </w:rPr>
              <w:t>41.18</w:t>
            </w:r>
          </w:p>
        </w:tc>
        <w:tc>
          <w:tcPr>
            <w:tcW w:w="1440" w:type="dxa"/>
            <w:tcMar>
              <w:top w:w="35" w:type="dxa"/>
              <w:left w:w="35" w:type="dxa"/>
              <w:bottom w:w="35" w:type="dxa"/>
              <w:right w:w="35" w:type="dxa"/>
            </w:tcMar>
            <w:vAlign w:val="center"/>
          </w:tcPr>
          <w:p w14:paraId="2E18F1D4" w14:textId="77777777" w:rsidR="005D2D00" w:rsidRDefault="005D2D00" w:rsidP="00C575CF">
            <w:pPr>
              <w:spacing w:after="0"/>
              <w:jc w:val="center"/>
            </w:pPr>
            <w:r>
              <w:rPr>
                <w:rFonts w:ascii="Arial" w:hAnsi="Arial"/>
                <w:sz w:val="14"/>
              </w:rPr>
              <w:t>27.77</w:t>
            </w:r>
          </w:p>
        </w:tc>
        <w:tc>
          <w:tcPr>
            <w:tcW w:w="1037" w:type="dxa"/>
            <w:tcMar>
              <w:top w:w="35" w:type="dxa"/>
              <w:left w:w="35" w:type="dxa"/>
              <w:bottom w:w="35" w:type="dxa"/>
              <w:right w:w="35" w:type="dxa"/>
            </w:tcMar>
            <w:vAlign w:val="center"/>
          </w:tcPr>
          <w:p w14:paraId="0E022F14" w14:textId="77777777" w:rsidR="005D2D00" w:rsidRDefault="005D2D00" w:rsidP="00C575CF">
            <w:pPr>
              <w:spacing w:after="0"/>
              <w:jc w:val="center"/>
            </w:pPr>
            <w:r>
              <w:rPr>
                <w:rFonts w:ascii="Arial" w:hAnsi="Arial"/>
                <w:sz w:val="14"/>
              </w:rPr>
              <w:t>-5.14</w:t>
            </w:r>
          </w:p>
        </w:tc>
        <w:tc>
          <w:tcPr>
            <w:tcW w:w="1123" w:type="dxa"/>
            <w:tcMar>
              <w:top w:w="35" w:type="dxa"/>
              <w:left w:w="35" w:type="dxa"/>
              <w:bottom w:w="35" w:type="dxa"/>
              <w:right w:w="35" w:type="dxa"/>
            </w:tcMar>
            <w:vAlign w:val="center"/>
          </w:tcPr>
          <w:p w14:paraId="04D4DCAC" w14:textId="77777777" w:rsidR="005D2D00" w:rsidRDefault="005D2D00" w:rsidP="00C575CF">
            <w:pPr>
              <w:spacing w:after="0"/>
              <w:jc w:val="center"/>
            </w:pPr>
            <w:r>
              <w:rPr>
                <w:rFonts w:ascii="Arial" w:hAnsi="Arial"/>
                <w:sz w:val="14"/>
              </w:rPr>
              <w:t>ET</w:t>
            </w:r>
          </w:p>
        </w:tc>
      </w:tr>
      <w:tr w:rsidR="005D2D00" w14:paraId="73E82AC1" w14:textId="77777777" w:rsidTr="00C575CF">
        <w:trPr>
          <w:cantSplit/>
          <w:jc w:val="center"/>
        </w:trPr>
        <w:tc>
          <w:tcPr>
            <w:tcW w:w="936" w:type="dxa"/>
            <w:tcMar>
              <w:top w:w="35" w:type="dxa"/>
              <w:left w:w="35" w:type="dxa"/>
              <w:bottom w:w="35" w:type="dxa"/>
              <w:right w:w="35" w:type="dxa"/>
            </w:tcMar>
            <w:vAlign w:val="center"/>
          </w:tcPr>
          <w:p w14:paraId="45CDA799" w14:textId="77777777" w:rsidR="005D2D00" w:rsidRDefault="005D2D00" w:rsidP="00C575CF">
            <w:pPr>
              <w:spacing w:after="0"/>
              <w:jc w:val="center"/>
            </w:pPr>
            <w:r>
              <w:rPr>
                <w:rFonts w:ascii="Arial" w:hAnsi="Arial"/>
                <w:sz w:val="14"/>
              </w:rPr>
              <w:t>A3</w:t>
            </w:r>
          </w:p>
        </w:tc>
        <w:tc>
          <w:tcPr>
            <w:tcW w:w="936" w:type="dxa"/>
            <w:tcMar>
              <w:top w:w="35" w:type="dxa"/>
              <w:left w:w="35" w:type="dxa"/>
              <w:bottom w:w="35" w:type="dxa"/>
              <w:right w:w="35" w:type="dxa"/>
            </w:tcMar>
            <w:vAlign w:val="center"/>
          </w:tcPr>
          <w:p w14:paraId="7DA3666E" w14:textId="77777777" w:rsidR="005D2D00" w:rsidRDefault="005D2D00" w:rsidP="00C575CF">
            <w:pPr>
              <w:spacing w:after="0"/>
              <w:jc w:val="center"/>
            </w:pPr>
            <w:r>
              <w:rPr>
                <w:rFonts w:ascii="Arial" w:hAnsi="Arial"/>
                <w:sz w:val="14"/>
              </w:rPr>
              <w:t>1</w:t>
            </w:r>
          </w:p>
        </w:tc>
        <w:tc>
          <w:tcPr>
            <w:tcW w:w="1800" w:type="dxa"/>
            <w:tcMar>
              <w:top w:w="35" w:type="dxa"/>
              <w:left w:w="35" w:type="dxa"/>
              <w:bottom w:w="35" w:type="dxa"/>
              <w:right w:w="35" w:type="dxa"/>
            </w:tcMar>
            <w:vAlign w:val="center"/>
          </w:tcPr>
          <w:p w14:paraId="009D7F9A" w14:textId="77777777" w:rsidR="005D2D00" w:rsidRDefault="005D2D00" w:rsidP="00C575CF">
            <w:pPr>
              <w:spacing w:after="0"/>
            </w:pPr>
            <w:r>
              <w:rPr>
                <w:rFonts w:ascii="Arial" w:hAnsi="Arial"/>
                <w:sz w:val="14"/>
              </w:rPr>
              <w:t>Pentatonic Down</w:t>
            </w:r>
          </w:p>
        </w:tc>
        <w:tc>
          <w:tcPr>
            <w:tcW w:w="1123" w:type="dxa"/>
            <w:tcMar>
              <w:top w:w="35" w:type="dxa"/>
              <w:left w:w="35" w:type="dxa"/>
              <w:bottom w:w="35" w:type="dxa"/>
              <w:right w:w="35" w:type="dxa"/>
            </w:tcMar>
            <w:vAlign w:val="center"/>
          </w:tcPr>
          <w:p w14:paraId="3534F151" w14:textId="77777777" w:rsidR="005D2D00" w:rsidRDefault="005D2D00" w:rsidP="00C575CF">
            <w:pPr>
              <w:spacing w:after="0"/>
              <w:jc w:val="center"/>
            </w:pPr>
            <w:r>
              <w:rPr>
                <w:rFonts w:ascii="Arial" w:hAnsi="Arial"/>
                <w:sz w:val="14"/>
              </w:rPr>
              <w:t>275.00</w:t>
            </w:r>
          </w:p>
        </w:tc>
        <w:tc>
          <w:tcPr>
            <w:tcW w:w="1296" w:type="dxa"/>
            <w:tcMar>
              <w:top w:w="35" w:type="dxa"/>
              <w:left w:w="35" w:type="dxa"/>
              <w:bottom w:w="35" w:type="dxa"/>
              <w:right w:w="35" w:type="dxa"/>
            </w:tcMar>
            <w:vAlign w:val="center"/>
          </w:tcPr>
          <w:p w14:paraId="4B1A7702" w14:textId="77777777" w:rsidR="005D2D00" w:rsidRDefault="005D2D00" w:rsidP="00C575CF">
            <w:pPr>
              <w:spacing w:after="0"/>
              <w:jc w:val="center"/>
            </w:pPr>
            <w:r>
              <w:rPr>
                <w:rFonts w:ascii="Arial" w:hAnsi="Arial"/>
                <w:sz w:val="14"/>
              </w:rPr>
              <w:t>418.08</w:t>
            </w:r>
          </w:p>
        </w:tc>
        <w:tc>
          <w:tcPr>
            <w:tcW w:w="1181" w:type="dxa"/>
            <w:tcMar>
              <w:top w:w="35" w:type="dxa"/>
              <w:left w:w="35" w:type="dxa"/>
              <w:bottom w:w="35" w:type="dxa"/>
              <w:right w:w="35" w:type="dxa"/>
            </w:tcMar>
            <w:vAlign w:val="center"/>
          </w:tcPr>
          <w:p w14:paraId="5154711D" w14:textId="77777777" w:rsidR="005D2D00" w:rsidRDefault="005D2D00" w:rsidP="00C575CF">
            <w:pPr>
              <w:spacing w:after="0"/>
              <w:jc w:val="center"/>
            </w:pPr>
            <w:r>
              <w:rPr>
                <w:rFonts w:ascii="Arial" w:hAnsi="Arial"/>
                <w:sz w:val="14"/>
              </w:rPr>
              <w:t>18.35</w:t>
            </w:r>
          </w:p>
        </w:tc>
        <w:tc>
          <w:tcPr>
            <w:tcW w:w="1181" w:type="dxa"/>
            <w:tcMar>
              <w:top w:w="35" w:type="dxa"/>
              <w:left w:w="35" w:type="dxa"/>
              <w:bottom w:w="35" w:type="dxa"/>
              <w:right w:w="35" w:type="dxa"/>
            </w:tcMar>
            <w:vAlign w:val="center"/>
          </w:tcPr>
          <w:p w14:paraId="2F843E8D" w14:textId="77777777" w:rsidR="005D2D00" w:rsidRDefault="005D2D00" w:rsidP="00C575CF">
            <w:pPr>
              <w:spacing w:after="0"/>
              <w:jc w:val="center"/>
            </w:pPr>
            <w:r>
              <w:rPr>
                <w:rFonts w:ascii="Arial" w:hAnsi="Arial"/>
                <w:sz w:val="14"/>
              </w:rPr>
              <w:t>31.77</w:t>
            </w:r>
          </w:p>
        </w:tc>
        <w:tc>
          <w:tcPr>
            <w:tcW w:w="1440" w:type="dxa"/>
            <w:tcMar>
              <w:top w:w="35" w:type="dxa"/>
              <w:left w:w="35" w:type="dxa"/>
              <w:bottom w:w="35" w:type="dxa"/>
              <w:right w:w="35" w:type="dxa"/>
            </w:tcMar>
            <w:vAlign w:val="center"/>
          </w:tcPr>
          <w:p w14:paraId="7F6078F7" w14:textId="77777777" w:rsidR="005D2D00" w:rsidRDefault="005D2D00" w:rsidP="00C575CF">
            <w:pPr>
              <w:spacing w:after="0"/>
              <w:jc w:val="center"/>
            </w:pPr>
            <w:r>
              <w:rPr>
                <w:rFonts w:ascii="Arial" w:hAnsi="Arial"/>
                <w:sz w:val="14"/>
              </w:rPr>
              <w:t>18.35</w:t>
            </w:r>
          </w:p>
        </w:tc>
        <w:tc>
          <w:tcPr>
            <w:tcW w:w="1037" w:type="dxa"/>
            <w:tcMar>
              <w:top w:w="35" w:type="dxa"/>
              <w:left w:w="35" w:type="dxa"/>
              <w:bottom w:w="35" w:type="dxa"/>
              <w:right w:w="35" w:type="dxa"/>
            </w:tcMar>
            <w:vAlign w:val="center"/>
          </w:tcPr>
          <w:p w14:paraId="330DA274" w14:textId="77777777" w:rsidR="005D2D00" w:rsidRDefault="005D2D00" w:rsidP="00C575CF">
            <w:pPr>
              <w:spacing w:after="0"/>
              <w:jc w:val="center"/>
            </w:pPr>
            <w:r>
              <w:rPr>
                <w:rFonts w:ascii="Arial" w:hAnsi="Arial"/>
                <w:sz w:val="14"/>
              </w:rPr>
              <w:t>-3.74</w:t>
            </w:r>
          </w:p>
        </w:tc>
        <w:tc>
          <w:tcPr>
            <w:tcW w:w="1123" w:type="dxa"/>
            <w:tcMar>
              <w:top w:w="35" w:type="dxa"/>
              <w:left w:w="35" w:type="dxa"/>
              <w:bottom w:w="35" w:type="dxa"/>
              <w:right w:w="35" w:type="dxa"/>
            </w:tcMar>
            <w:vAlign w:val="center"/>
          </w:tcPr>
          <w:p w14:paraId="2D1E0665" w14:textId="77777777" w:rsidR="005D2D00" w:rsidRDefault="005D2D00" w:rsidP="00C575CF">
            <w:pPr>
              <w:spacing w:after="0"/>
              <w:jc w:val="center"/>
            </w:pPr>
            <w:r>
              <w:rPr>
                <w:rFonts w:ascii="Arial" w:hAnsi="Arial"/>
                <w:sz w:val="14"/>
              </w:rPr>
              <w:t>ET</w:t>
            </w:r>
          </w:p>
        </w:tc>
      </w:tr>
      <w:tr w:rsidR="005D2D00" w14:paraId="6D636069" w14:textId="77777777" w:rsidTr="00C575CF">
        <w:trPr>
          <w:cantSplit/>
          <w:jc w:val="center"/>
        </w:trPr>
        <w:tc>
          <w:tcPr>
            <w:tcW w:w="936" w:type="dxa"/>
            <w:tcMar>
              <w:top w:w="35" w:type="dxa"/>
              <w:left w:w="35" w:type="dxa"/>
              <w:bottom w:w="35" w:type="dxa"/>
              <w:right w:w="35" w:type="dxa"/>
            </w:tcMar>
            <w:vAlign w:val="center"/>
          </w:tcPr>
          <w:p w14:paraId="2CBD14B1" w14:textId="77777777" w:rsidR="005D2D00" w:rsidRDefault="005D2D00" w:rsidP="00C575CF">
            <w:pPr>
              <w:spacing w:after="0"/>
              <w:jc w:val="center"/>
            </w:pPr>
            <w:r>
              <w:rPr>
                <w:rFonts w:ascii="Arial" w:hAnsi="Arial"/>
                <w:sz w:val="14"/>
              </w:rPr>
              <w:t>A3</w:t>
            </w:r>
          </w:p>
        </w:tc>
        <w:tc>
          <w:tcPr>
            <w:tcW w:w="936" w:type="dxa"/>
            <w:tcMar>
              <w:top w:w="35" w:type="dxa"/>
              <w:left w:w="35" w:type="dxa"/>
              <w:bottom w:w="35" w:type="dxa"/>
              <w:right w:w="35" w:type="dxa"/>
            </w:tcMar>
            <w:vAlign w:val="center"/>
          </w:tcPr>
          <w:p w14:paraId="6CCF9766" w14:textId="77777777" w:rsidR="005D2D00" w:rsidRDefault="005D2D00" w:rsidP="00C575CF">
            <w:pPr>
              <w:spacing w:after="0"/>
              <w:jc w:val="center"/>
            </w:pPr>
            <w:r>
              <w:rPr>
                <w:rFonts w:ascii="Arial" w:hAnsi="Arial"/>
                <w:sz w:val="14"/>
              </w:rPr>
              <w:t>2</w:t>
            </w:r>
          </w:p>
        </w:tc>
        <w:tc>
          <w:tcPr>
            <w:tcW w:w="1800" w:type="dxa"/>
            <w:tcMar>
              <w:top w:w="35" w:type="dxa"/>
              <w:left w:w="35" w:type="dxa"/>
              <w:bottom w:w="35" w:type="dxa"/>
              <w:right w:w="35" w:type="dxa"/>
            </w:tcMar>
            <w:vAlign w:val="center"/>
          </w:tcPr>
          <w:p w14:paraId="72F020BC" w14:textId="77777777" w:rsidR="005D2D00" w:rsidRDefault="005D2D00" w:rsidP="00C575CF">
            <w:pPr>
              <w:spacing w:after="0"/>
            </w:pPr>
            <w:r>
              <w:rPr>
                <w:rFonts w:ascii="Arial" w:hAnsi="Arial"/>
                <w:sz w:val="14"/>
              </w:rPr>
              <w:t>Major Third</w:t>
            </w:r>
          </w:p>
        </w:tc>
        <w:tc>
          <w:tcPr>
            <w:tcW w:w="1123" w:type="dxa"/>
            <w:tcMar>
              <w:top w:w="35" w:type="dxa"/>
              <w:left w:w="35" w:type="dxa"/>
              <w:bottom w:w="35" w:type="dxa"/>
              <w:right w:w="35" w:type="dxa"/>
            </w:tcMar>
            <w:vAlign w:val="center"/>
          </w:tcPr>
          <w:p w14:paraId="0124AFBB" w14:textId="77777777" w:rsidR="005D2D00" w:rsidRDefault="005D2D00" w:rsidP="00C575CF">
            <w:pPr>
              <w:spacing w:after="0"/>
              <w:jc w:val="center"/>
            </w:pPr>
            <w:r>
              <w:rPr>
                <w:rFonts w:ascii="Arial" w:hAnsi="Arial"/>
                <w:sz w:val="14"/>
              </w:rPr>
              <w:t>322.70</w:t>
            </w:r>
          </w:p>
        </w:tc>
        <w:tc>
          <w:tcPr>
            <w:tcW w:w="1296" w:type="dxa"/>
            <w:tcMar>
              <w:top w:w="35" w:type="dxa"/>
              <w:left w:w="35" w:type="dxa"/>
              <w:bottom w:w="35" w:type="dxa"/>
              <w:right w:w="35" w:type="dxa"/>
            </w:tcMar>
            <w:vAlign w:val="center"/>
          </w:tcPr>
          <w:p w14:paraId="77764DE8" w14:textId="77777777" w:rsidR="005D2D00" w:rsidRDefault="005D2D00" w:rsidP="00C575CF">
            <w:pPr>
              <w:spacing w:after="0"/>
              <w:jc w:val="center"/>
            </w:pPr>
            <w:r>
              <w:rPr>
                <w:rFonts w:ascii="Arial" w:hAnsi="Arial"/>
                <w:sz w:val="14"/>
              </w:rPr>
              <w:t>394.78</w:t>
            </w:r>
          </w:p>
        </w:tc>
        <w:tc>
          <w:tcPr>
            <w:tcW w:w="1181" w:type="dxa"/>
            <w:tcMar>
              <w:top w:w="35" w:type="dxa"/>
              <w:left w:w="35" w:type="dxa"/>
              <w:bottom w:w="35" w:type="dxa"/>
              <w:right w:w="35" w:type="dxa"/>
            </w:tcMar>
            <w:vAlign w:val="center"/>
          </w:tcPr>
          <w:p w14:paraId="1097A73C" w14:textId="77777777" w:rsidR="005D2D00" w:rsidRDefault="005D2D00" w:rsidP="00C575CF">
            <w:pPr>
              <w:spacing w:after="0"/>
              <w:jc w:val="center"/>
            </w:pPr>
            <w:r>
              <w:rPr>
                <w:rFonts w:ascii="Arial" w:hAnsi="Arial"/>
                <w:sz w:val="14"/>
              </w:rPr>
              <w:t>-4.82</w:t>
            </w:r>
          </w:p>
        </w:tc>
        <w:tc>
          <w:tcPr>
            <w:tcW w:w="1181" w:type="dxa"/>
            <w:tcMar>
              <w:top w:w="35" w:type="dxa"/>
              <w:left w:w="35" w:type="dxa"/>
              <w:bottom w:w="35" w:type="dxa"/>
              <w:right w:w="35" w:type="dxa"/>
            </w:tcMar>
            <w:vAlign w:val="center"/>
          </w:tcPr>
          <w:p w14:paraId="24F761AB" w14:textId="77777777" w:rsidR="005D2D00" w:rsidRDefault="005D2D00" w:rsidP="00C575CF">
            <w:pPr>
              <w:spacing w:after="0"/>
              <w:jc w:val="center"/>
            </w:pPr>
            <w:r>
              <w:rPr>
                <w:rFonts w:ascii="Arial" w:hAnsi="Arial"/>
                <w:sz w:val="14"/>
              </w:rPr>
              <w:t>8.61</w:t>
            </w:r>
          </w:p>
        </w:tc>
        <w:tc>
          <w:tcPr>
            <w:tcW w:w="1440" w:type="dxa"/>
            <w:tcMar>
              <w:top w:w="35" w:type="dxa"/>
              <w:left w:w="35" w:type="dxa"/>
              <w:bottom w:w="35" w:type="dxa"/>
              <w:right w:w="35" w:type="dxa"/>
            </w:tcMar>
            <w:vAlign w:val="center"/>
          </w:tcPr>
          <w:p w14:paraId="416AB1CA" w14:textId="77777777" w:rsidR="005D2D00" w:rsidRDefault="005D2D00" w:rsidP="00C575CF">
            <w:pPr>
              <w:spacing w:after="0"/>
              <w:jc w:val="center"/>
            </w:pPr>
            <w:r>
              <w:rPr>
                <w:rFonts w:ascii="Arial" w:hAnsi="Arial"/>
                <w:sz w:val="14"/>
              </w:rPr>
              <w:t>4.82</w:t>
            </w:r>
          </w:p>
        </w:tc>
        <w:tc>
          <w:tcPr>
            <w:tcW w:w="1037" w:type="dxa"/>
            <w:tcMar>
              <w:top w:w="35" w:type="dxa"/>
              <w:left w:w="35" w:type="dxa"/>
              <w:bottom w:w="35" w:type="dxa"/>
              <w:right w:w="35" w:type="dxa"/>
            </w:tcMar>
            <w:vAlign w:val="center"/>
          </w:tcPr>
          <w:p w14:paraId="353375F7" w14:textId="77777777" w:rsidR="005D2D00" w:rsidRDefault="005D2D00" w:rsidP="00C575CF">
            <w:pPr>
              <w:spacing w:after="0"/>
              <w:jc w:val="center"/>
            </w:pPr>
            <w:r>
              <w:rPr>
                <w:rFonts w:ascii="Arial" w:hAnsi="Arial"/>
                <w:sz w:val="14"/>
              </w:rPr>
              <w:t>-0.28</w:t>
            </w:r>
          </w:p>
        </w:tc>
        <w:tc>
          <w:tcPr>
            <w:tcW w:w="1123" w:type="dxa"/>
            <w:tcMar>
              <w:top w:w="35" w:type="dxa"/>
              <w:left w:w="35" w:type="dxa"/>
              <w:bottom w:w="35" w:type="dxa"/>
              <w:right w:w="35" w:type="dxa"/>
            </w:tcMar>
            <w:vAlign w:val="center"/>
          </w:tcPr>
          <w:p w14:paraId="12414792" w14:textId="77777777" w:rsidR="005D2D00" w:rsidRDefault="005D2D00" w:rsidP="00C575CF">
            <w:pPr>
              <w:spacing w:after="0"/>
              <w:jc w:val="center"/>
            </w:pPr>
            <w:r>
              <w:rPr>
                <w:rFonts w:ascii="Arial" w:hAnsi="Arial"/>
                <w:sz w:val="14"/>
              </w:rPr>
              <w:t>ET</w:t>
            </w:r>
          </w:p>
        </w:tc>
      </w:tr>
      <w:tr w:rsidR="005D2D00" w14:paraId="0006417E" w14:textId="77777777" w:rsidTr="00C575CF">
        <w:trPr>
          <w:cantSplit/>
          <w:jc w:val="center"/>
        </w:trPr>
        <w:tc>
          <w:tcPr>
            <w:tcW w:w="936" w:type="dxa"/>
            <w:tcMar>
              <w:top w:w="35" w:type="dxa"/>
              <w:left w:w="35" w:type="dxa"/>
              <w:bottom w:w="35" w:type="dxa"/>
              <w:right w:w="35" w:type="dxa"/>
            </w:tcMar>
            <w:vAlign w:val="center"/>
          </w:tcPr>
          <w:p w14:paraId="18769B13" w14:textId="77777777" w:rsidR="005D2D00" w:rsidRDefault="005D2D00" w:rsidP="00C575CF">
            <w:pPr>
              <w:spacing w:after="0"/>
              <w:jc w:val="center"/>
            </w:pPr>
            <w:r>
              <w:rPr>
                <w:rFonts w:ascii="Arial" w:hAnsi="Arial"/>
                <w:sz w:val="14"/>
              </w:rPr>
              <w:t>A3</w:t>
            </w:r>
          </w:p>
        </w:tc>
        <w:tc>
          <w:tcPr>
            <w:tcW w:w="936" w:type="dxa"/>
            <w:tcMar>
              <w:top w:w="35" w:type="dxa"/>
              <w:left w:w="35" w:type="dxa"/>
              <w:bottom w:w="35" w:type="dxa"/>
              <w:right w:w="35" w:type="dxa"/>
            </w:tcMar>
            <w:vAlign w:val="center"/>
          </w:tcPr>
          <w:p w14:paraId="1927F65B" w14:textId="77777777" w:rsidR="005D2D00" w:rsidRDefault="005D2D00" w:rsidP="00C575CF">
            <w:pPr>
              <w:spacing w:after="0"/>
              <w:jc w:val="center"/>
            </w:pPr>
            <w:r>
              <w:rPr>
                <w:rFonts w:ascii="Arial" w:hAnsi="Arial"/>
                <w:sz w:val="14"/>
              </w:rPr>
              <w:t>2</w:t>
            </w:r>
          </w:p>
        </w:tc>
        <w:tc>
          <w:tcPr>
            <w:tcW w:w="1800" w:type="dxa"/>
            <w:tcMar>
              <w:top w:w="35" w:type="dxa"/>
              <w:left w:w="35" w:type="dxa"/>
              <w:bottom w:w="35" w:type="dxa"/>
              <w:right w:w="35" w:type="dxa"/>
            </w:tcMar>
            <w:vAlign w:val="center"/>
          </w:tcPr>
          <w:p w14:paraId="2D22BB5B" w14:textId="77777777" w:rsidR="005D2D00" w:rsidRDefault="005D2D00" w:rsidP="00C575CF">
            <w:pPr>
              <w:spacing w:after="0"/>
            </w:pPr>
            <w:r>
              <w:rPr>
                <w:rFonts w:ascii="Arial" w:hAnsi="Arial"/>
                <w:sz w:val="14"/>
              </w:rPr>
              <w:t>Minor Third</w:t>
            </w:r>
          </w:p>
        </w:tc>
        <w:tc>
          <w:tcPr>
            <w:tcW w:w="1123" w:type="dxa"/>
            <w:tcMar>
              <w:top w:w="35" w:type="dxa"/>
              <w:left w:w="35" w:type="dxa"/>
              <w:bottom w:w="35" w:type="dxa"/>
              <w:right w:w="35" w:type="dxa"/>
            </w:tcMar>
            <w:vAlign w:val="center"/>
          </w:tcPr>
          <w:p w14:paraId="287A51AD" w14:textId="77777777" w:rsidR="005D2D00" w:rsidRDefault="005D2D00" w:rsidP="00C575CF">
            <w:pPr>
              <w:spacing w:after="0"/>
              <w:jc w:val="center"/>
            </w:pPr>
            <w:r>
              <w:rPr>
                <w:rFonts w:ascii="Arial" w:hAnsi="Arial"/>
                <w:sz w:val="14"/>
              </w:rPr>
              <w:t>306.60</w:t>
            </w:r>
          </w:p>
        </w:tc>
        <w:tc>
          <w:tcPr>
            <w:tcW w:w="1296" w:type="dxa"/>
            <w:tcMar>
              <w:top w:w="35" w:type="dxa"/>
              <w:left w:w="35" w:type="dxa"/>
              <w:bottom w:w="35" w:type="dxa"/>
              <w:right w:w="35" w:type="dxa"/>
            </w:tcMar>
            <w:vAlign w:val="center"/>
          </w:tcPr>
          <w:p w14:paraId="779C157D" w14:textId="77777777" w:rsidR="005D2D00" w:rsidRDefault="005D2D00" w:rsidP="00C575CF">
            <w:pPr>
              <w:spacing w:after="0"/>
              <w:jc w:val="center"/>
            </w:pPr>
            <w:r>
              <w:rPr>
                <w:rFonts w:ascii="Arial" w:hAnsi="Arial"/>
                <w:sz w:val="14"/>
              </w:rPr>
              <w:t>306.18</w:t>
            </w:r>
          </w:p>
        </w:tc>
        <w:tc>
          <w:tcPr>
            <w:tcW w:w="1181" w:type="dxa"/>
            <w:tcMar>
              <w:top w:w="35" w:type="dxa"/>
              <w:left w:w="35" w:type="dxa"/>
              <w:bottom w:w="35" w:type="dxa"/>
              <w:right w:w="35" w:type="dxa"/>
            </w:tcMar>
            <w:vAlign w:val="center"/>
          </w:tcPr>
          <w:p w14:paraId="39F14CBA" w14:textId="77777777" w:rsidR="005D2D00" w:rsidRDefault="005D2D00" w:rsidP="00C575CF">
            <w:pPr>
              <w:spacing w:after="0"/>
              <w:jc w:val="center"/>
            </w:pPr>
            <w:r>
              <w:rPr>
                <w:rFonts w:ascii="Arial" w:hAnsi="Arial"/>
                <w:sz w:val="14"/>
              </w:rPr>
              <w:t>6.22</w:t>
            </w:r>
          </w:p>
        </w:tc>
        <w:tc>
          <w:tcPr>
            <w:tcW w:w="1181" w:type="dxa"/>
            <w:tcMar>
              <w:top w:w="35" w:type="dxa"/>
              <w:left w:w="35" w:type="dxa"/>
              <w:bottom w:w="35" w:type="dxa"/>
              <w:right w:w="35" w:type="dxa"/>
            </w:tcMar>
            <w:vAlign w:val="center"/>
          </w:tcPr>
          <w:p w14:paraId="79196032" w14:textId="77777777" w:rsidR="005D2D00" w:rsidRDefault="005D2D00" w:rsidP="00C575CF">
            <w:pPr>
              <w:spacing w:after="0"/>
              <w:jc w:val="center"/>
            </w:pPr>
            <w:r>
              <w:rPr>
                <w:rFonts w:ascii="Arial" w:hAnsi="Arial"/>
                <w:sz w:val="14"/>
              </w:rPr>
              <w:t>-9.01</w:t>
            </w:r>
          </w:p>
        </w:tc>
        <w:tc>
          <w:tcPr>
            <w:tcW w:w="1440" w:type="dxa"/>
            <w:tcMar>
              <w:top w:w="35" w:type="dxa"/>
              <w:left w:w="35" w:type="dxa"/>
              <w:bottom w:w="35" w:type="dxa"/>
              <w:right w:w="35" w:type="dxa"/>
            </w:tcMar>
            <w:vAlign w:val="center"/>
          </w:tcPr>
          <w:p w14:paraId="5D8C5C31" w14:textId="77777777" w:rsidR="005D2D00" w:rsidRDefault="005D2D00" w:rsidP="00C575CF">
            <w:pPr>
              <w:spacing w:after="0"/>
              <w:jc w:val="center"/>
            </w:pPr>
            <w:r>
              <w:rPr>
                <w:rFonts w:ascii="Arial" w:hAnsi="Arial"/>
                <w:sz w:val="14"/>
              </w:rPr>
              <w:t>6.22</w:t>
            </w:r>
          </w:p>
        </w:tc>
        <w:tc>
          <w:tcPr>
            <w:tcW w:w="1037" w:type="dxa"/>
            <w:tcMar>
              <w:top w:w="35" w:type="dxa"/>
              <w:left w:w="35" w:type="dxa"/>
              <w:bottom w:w="35" w:type="dxa"/>
              <w:right w:w="35" w:type="dxa"/>
            </w:tcMar>
            <w:vAlign w:val="center"/>
          </w:tcPr>
          <w:p w14:paraId="6CB9B1B8" w14:textId="77777777" w:rsidR="005D2D00" w:rsidRDefault="005D2D00" w:rsidP="00C575CF">
            <w:pPr>
              <w:spacing w:after="0"/>
              <w:jc w:val="center"/>
            </w:pPr>
            <w:r>
              <w:rPr>
                <w:rFonts w:ascii="Arial" w:hAnsi="Arial"/>
                <w:sz w:val="14"/>
              </w:rPr>
              <w:t>-0.18</w:t>
            </w:r>
          </w:p>
        </w:tc>
        <w:tc>
          <w:tcPr>
            <w:tcW w:w="1123" w:type="dxa"/>
            <w:tcMar>
              <w:top w:w="35" w:type="dxa"/>
              <w:left w:w="35" w:type="dxa"/>
              <w:bottom w:w="35" w:type="dxa"/>
              <w:right w:w="35" w:type="dxa"/>
            </w:tcMar>
            <w:vAlign w:val="center"/>
          </w:tcPr>
          <w:p w14:paraId="2AE3CB98" w14:textId="77777777" w:rsidR="005D2D00" w:rsidRDefault="005D2D00" w:rsidP="00C575CF">
            <w:pPr>
              <w:spacing w:after="0"/>
              <w:jc w:val="center"/>
            </w:pPr>
            <w:r>
              <w:rPr>
                <w:rFonts w:ascii="Arial" w:hAnsi="Arial"/>
                <w:sz w:val="14"/>
              </w:rPr>
              <w:t>ET</w:t>
            </w:r>
          </w:p>
        </w:tc>
      </w:tr>
      <w:tr w:rsidR="005D2D00" w14:paraId="7C33F67E" w14:textId="77777777" w:rsidTr="00C575CF">
        <w:trPr>
          <w:cantSplit/>
          <w:jc w:val="center"/>
        </w:trPr>
        <w:tc>
          <w:tcPr>
            <w:tcW w:w="936" w:type="dxa"/>
            <w:tcMar>
              <w:top w:w="35" w:type="dxa"/>
              <w:left w:w="35" w:type="dxa"/>
              <w:bottom w:w="35" w:type="dxa"/>
              <w:right w:w="35" w:type="dxa"/>
            </w:tcMar>
            <w:vAlign w:val="center"/>
          </w:tcPr>
          <w:p w14:paraId="0B0B25E4" w14:textId="77777777" w:rsidR="005D2D00" w:rsidRDefault="005D2D00" w:rsidP="00C575CF">
            <w:pPr>
              <w:spacing w:after="0"/>
              <w:jc w:val="center"/>
            </w:pPr>
            <w:r>
              <w:rPr>
                <w:rFonts w:ascii="Arial" w:hAnsi="Arial"/>
                <w:sz w:val="14"/>
              </w:rPr>
              <w:t>A3</w:t>
            </w:r>
          </w:p>
        </w:tc>
        <w:tc>
          <w:tcPr>
            <w:tcW w:w="936" w:type="dxa"/>
            <w:tcMar>
              <w:top w:w="35" w:type="dxa"/>
              <w:left w:w="35" w:type="dxa"/>
              <w:bottom w:w="35" w:type="dxa"/>
              <w:right w:w="35" w:type="dxa"/>
            </w:tcMar>
            <w:vAlign w:val="center"/>
          </w:tcPr>
          <w:p w14:paraId="45B94843" w14:textId="77777777" w:rsidR="005D2D00" w:rsidRDefault="005D2D00" w:rsidP="00C575CF">
            <w:pPr>
              <w:spacing w:after="0"/>
              <w:jc w:val="center"/>
            </w:pPr>
            <w:r>
              <w:rPr>
                <w:rFonts w:ascii="Arial" w:hAnsi="Arial"/>
                <w:sz w:val="14"/>
              </w:rPr>
              <w:t>2</w:t>
            </w:r>
          </w:p>
        </w:tc>
        <w:tc>
          <w:tcPr>
            <w:tcW w:w="1800" w:type="dxa"/>
            <w:tcMar>
              <w:top w:w="35" w:type="dxa"/>
              <w:left w:w="35" w:type="dxa"/>
              <w:bottom w:w="35" w:type="dxa"/>
              <w:right w:w="35" w:type="dxa"/>
            </w:tcMar>
            <w:vAlign w:val="center"/>
          </w:tcPr>
          <w:p w14:paraId="70160ED1" w14:textId="77777777" w:rsidR="005D2D00" w:rsidRDefault="005D2D00" w:rsidP="00C575CF">
            <w:pPr>
              <w:spacing w:after="0"/>
            </w:pPr>
            <w:r>
              <w:rPr>
                <w:rFonts w:ascii="Arial" w:hAnsi="Arial"/>
                <w:sz w:val="14"/>
              </w:rPr>
              <w:t>Major Chord</w:t>
            </w:r>
          </w:p>
        </w:tc>
        <w:tc>
          <w:tcPr>
            <w:tcW w:w="1123" w:type="dxa"/>
            <w:tcMar>
              <w:top w:w="35" w:type="dxa"/>
              <w:left w:w="35" w:type="dxa"/>
              <w:bottom w:w="35" w:type="dxa"/>
              <w:right w:w="35" w:type="dxa"/>
            </w:tcMar>
            <w:vAlign w:val="center"/>
          </w:tcPr>
          <w:p w14:paraId="194365CF" w14:textId="77777777" w:rsidR="005D2D00" w:rsidRDefault="005D2D00" w:rsidP="00C575CF">
            <w:pPr>
              <w:spacing w:after="0"/>
              <w:jc w:val="center"/>
            </w:pPr>
            <w:r>
              <w:rPr>
                <w:rFonts w:ascii="Arial" w:hAnsi="Arial"/>
                <w:sz w:val="14"/>
              </w:rPr>
              <w:t>321.70</w:t>
            </w:r>
          </w:p>
        </w:tc>
        <w:tc>
          <w:tcPr>
            <w:tcW w:w="1296" w:type="dxa"/>
            <w:tcMar>
              <w:top w:w="35" w:type="dxa"/>
              <w:left w:w="35" w:type="dxa"/>
              <w:bottom w:w="35" w:type="dxa"/>
              <w:right w:w="35" w:type="dxa"/>
            </w:tcMar>
            <w:vAlign w:val="center"/>
          </w:tcPr>
          <w:p w14:paraId="49A56FAB" w14:textId="77777777" w:rsidR="005D2D00" w:rsidRDefault="005D2D00" w:rsidP="00C575CF">
            <w:pPr>
              <w:spacing w:after="0"/>
              <w:jc w:val="center"/>
            </w:pPr>
            <w:r>
              <w:rPr>
                <w:rFonts w:ascii="Arial" w:hAnsi="Arial"/>
                <w:sz w:val="14"/>
              </w:rPr>
              <w:t>389.41</w:t>
            </w:r>
          </w:p>
        </w:tc>
        <w:tc>
          <w:tcPr>
            <w:tcW w:w="1181" w:type="dxa"/>
            <w:tcMar>
              <w:top w:w="35" w:type="dxa"/>
              <w:left w:w="35" w:type="dxa"/>
              <w:bottom w:w="35" w:type="dxa"/>
              <w:right w:w="35" w:type="dxa"/>
            </w:tcMar>
            <w:vAlign w:val="center"/>
          </w:tcPr>
          <w:p w14:paraId="6AB9D92C" w14:textId="77777777" w:rsidR="005D2D00" w:rsidRDefault="005D2D00" w:rsidP="00C575CF">
            <w:pPr>
              <w:spacing w:after="0"/>
              <w:jc w:val="center"/>
            </w:pPr>
            <w:r>
              <w:rPr>
                <w:rFonts w:ascii="Arial" w:hAnsi="Arial"/>
                <w:sz w:val="14"/>
              </w:rPr>
              <w:t>-10.19</w:t>
            </w:r>
          </w:p>
        </w:tc>
        <w:tc>
          <w:tcPr>
            <w:tcW w:w="1181" w:type="dxa"/>
            <w:tcMar>
              <w:top w:w="35" w:type="dxa"/>
              <w:left w:w="35" w:type="dxa"/>
              <w:bottom w:w="35" w:type="dxa"/>
              <w:right w:w="35" w:type="dxa"/>
            </w:tcMar>
            <w:vAlign w:val="center"/>
          </w:tcPr>
          <w:p w14:paraId="76CD55F5" w14:textId="77777777" w:rsidR="005D2D00" w:rsidRDefault="005D2D00" w:rsidP="00C575CF">
            <w:pPr>
              <w:spacing w:after="0"/>
              <w:jc w:val="center"/>
            </w:pPr>
            <w:r>
              <w:rPr>
                <w:rFonts w:ascii="Arial" w:hAnsi="Arial"/>
                <w:sz w:val="14"/>
              </w:rPr>
              <w:t>3.23</w:t>
            </w:r>
          </w:p>
        </w:tc>
        <w:tc>
          <w:tcPr>
            <w:tcW w:w="1440" w:type="dxa"/>
            <w:tcMar>
              <w:top w:w="35" w:type="dxa"/>
              <w:left w:w="35" w:type="dxa"/>
              <w:bottom w:w="35" w:type="dxa"/>
              <w:right w:w="35" w:type="dxa"/>
            </w:tcMar>
            <w:vAlign w:val="center"/>
          </w:tcPr>
          <w:p w14:paraId="3E678433" w14:textId="77777777" w:rsidR="005D2D00" w:rsidRDefault="005D2D00" w:rsidP="00C575CF">
            <w:pPr>
              <w:spacing w:after="0"/>
              <w:jc w:val="center"/>
            </w:pPr>
            <w:r>
              <w:rPr>
                <w:rFonts w:ascii="Arial" w:hAnsi="Arial"/>
                <w:sz w:val="14"/>
              </w:rPr>
              <w:t>3.23</w:t>
            </w:r>
          </w:p>
        </w:tc>
        <w:tc>
          <w:tcPr>
            <w:tcW w:w="1037" w:type="dxa"/>
            <w:tcMar>
              <w:top w:w="35" w:type="dxa"/>
              <w:left w:w="35" w:type="dxa"/>
              <w:bottom w:w="35" w:type="dxa"/>
              <w:right w:w="35" w:type="dxa"/>
            </w:tcMar>
            <w:vAlign w:val="center"/>
          </w:tcPr>
          <w:p w14:paraId="24477D75" w14:textId="77777777" w:rsidR="005D2D00" w:rsidRDefault="005D2D00" w:rsidP="00C575CF">
            <w:pPr>
              <w:spacing w:after="0"/>
              <w:jc w:val="center"/>
            </w:pPr>
            <w:r>
              <w:rPr>
                <w:rFonts w:ascii="Arial" w:hAnsi="Arial"/>
                <w:sz w:val="14"/>
              </w:rPr>
              <w:t>0.52</w:t>
            </w:r>
          </w:p>
        </w:tc>
        <w:tc>
          <w:tcPr>
            <w:tcW w:w="1123" w:type="dxa"/>
            <w:tcMar>
              <w:top w:w="35" w:type="dxa"/>
              <w:left w:w="35" w:type="dxa"/>
              <w:bottom w:w="35" w:type="dxa"/>
              <w:right w:w="35" w:type="dxa"/>
            </w:tcMar>
            <w:vAlign w:val="center"/>
          </w:tcPr>
          <w:p w14:paraId="65A4BEAE" w14:textId="77777777" w:rsidR="005D2D00" w:rsidRDefault="005D2D00" w:rsidP="00C575CF">
            <w:pPr>
              <w:spacing w:after="0"/>
              <w:jc w:val="center"/>
            </w:pPr>
            <w:r>
              <w:rPr>
                <w:rFonts w:ascii="Arial" w:hAnsi="Arial"/>
                <w:sz w:val="14"/>
              </w:rPr>
              <w:t>JI</w:t>
            </w:r>
          </w:p>
        </w:tc>
      </w:tr>
      <w:tr w:rsidR="005D2D00" w14:paraId="040D1DA0" w14:textId="77777777" w:rsidTr="00C575CF">
        <w:trPr>
          <w:cantSplit/>
          <w:jc w:val="center"/>
        </w:trPr>
        <w:tc>
          <w:tcPr>
            <w:tcW w:w="936" w:type="dxa"/>
            <w:tcMar>
              <w:top w:w="35" w:type="dxa"/>
              <w:left w:w="35" w:type="dxa"/>
              <w:bottom w:w="35" w:type="dxa"/>
              <w:right w:w="35" w:type="dxa"/>
            </w:tcMar>
            <w:vAlign w:val="center"/>
          </w:tcPr>
          <w:p w14:paraId="70844571" w14:textId="77777777" w:rsidR="005D2D00" w:rsidRDefault="005D2D00" w:rsidP="00C575CF">
            <w:pPr>
              <w:spacing w:after="0"/>
              <w:jc w:val="center"/>
            </w:pPr>
            <w:r>
              <w:rPr>
                <w:rFonts w:ascii="Arial" w:hAnsi="Arial"/>
                <w:sz w:val="14"/>
              </w:rPr>
              <w:t>A3</w:t>
            </w:r>
          </w:p>
        </w:tc>
        <w:tc>
          <w:tcPr>
            <w:tcW w:w="936" w:type="dxa"/>
            <w:tcMar>
              <w:top w:w="35" w:type="dxa"/>
              <w:left w:w="35" w:type="dxa"/>
              <w:bottom w:w="35" w:type="dxa"/>
              <w:right w:w="35" w:type="dxa"/>
            </w:tcMar>
            <w:vAlign w:val="center"/>
          </w:tcPr>
          <w:p w14:paraId="1D69020E" w14:textId="77777777" w:rsidR="005D2D00" w:rsidRDefault="005D2D00" w:rsidP="00C575CF">
            <w:pPr>
              <w:spacing w:after="0"/>
              <w:jc w:val="center"/>
            </w:pPr>
            <w:r>
              <w:rPr>
                <w:rFonts w:ascii="Arial" w:hAnsi="Arial"/>
                <w:sz w:val="14"/>
              </w:rPr>
              <w:t>2</w:t>
            </w:r>
          </w:p>
        </w:tc>
        <w:tc>
          <w:tcPr>
            <w:tcW w:w="1800" w:type="dxa"/>
            <w:tcMar>
              <w:top w:w="35" w:type="dxa"/>
              <w:left w:w="35" w:type="dxa"/>
              <w:bottom w:w="35" w:type="dxa"/>
              <w:right w:w="35" w:type="dxa"/>
            </w:tcMar>
            <w:vAlign w:val="center"/>
          </w:tcPr>
          <w:p w14:paraId="60808C41" w14:textId="77777777" w:rsidR="005D2D00" w:rsidRDefault="005D2D00" w:rsidP="00C575CF">
            <w:pPr>
              <w:spacing w:after="0"/>
            </w:pPr>
            <w:r>
              <w:rPr>
                <w:rFonts w:ascii="Arial" w:hAnsi="Arial"/>
                <w:sz w:val="14"/>
              </w:rPr>
              <w:t>Minor Chord</w:t>
            </w:r>
          </w:p>
        </w:tc>
        <w:tc>
          <w:tcPr>
            <w:tcW w:w="1123" w:type="dxa"/>
            <w:tcMar>
              <w:top w:w="35" w:type="dxa"/>
              <w:left w:w="35" w:type="dxa"/>
              <w:bottom w:w="35" w:type="dxa"/>
              <w:right w:w="35" w:type="dxa"/>
            </w:tcMar>
            <w:vAlign w:val="center"/>
          </w:tcPr>
          <w:p w14:paraId="3E918A28" w14:textId="77777777" w:rsidR="005D2D00" w:rsidRDefault="005D2D00" w:rsidP="00C575CF">
            <w:pPr>
              <w:spacing w:after="0"/>
              <w:jc w:val="center"/>
            </w:pPr>
            <w:r>
              <w:rPr>
                <w:rFonts w:ascii="Arial" w:hAnsi="Arial"/>
                <w:sz w:val="14"/>
              </w:rPr>
              <w:t>260.00</w:t>
            </w:r>
          </w:p>
        </w:tc>
        <w:tc>
          <w:tcPr>
            <w:tcW w:w="1296" w:type="dxa"/>
            <w:tcMar>
              <w:top w:w="35" w:type="dxa"/>
              <w:left w:w="35" w:type="dxa"/>
              <w:bottom w:w="35" w:type="dxa"/>
              <w:right w:w="35" w:type="dxa"/>
            </w:tcMar>
            <w:vAlign w:val="center"/>
          </w:tcPr>
          <w:p w14:paraId="706DF3A0" w14:textId="77777777" w:rsidR="005D2D00" w:rsidRDefault="005D2D00" w:rsidP="00C575CF">
            <w:pPr>
              <w:spacing w:after="0"/>
              <w:jc w:val="center"/>
            </w:pPr>
            <w:r>
              <w:rPr>
                <w:rFonts w:ascii="Arial" w:hAnsi="Arial"/>
                <w:sz w:val="14"/>
              </w:rPr>
              <w:t>320.98</w:t>
            </w:r>
          </w:p>
        </w:tc>
        <w:tc>
          <w:tcPr>
            <w:tcW w:w="1181" w:type="dxa"/>
            <w:tcMar>
              <w:top w:w="35" w:type="dxa"/>
              <w:left w:w="35" w:type="dxa"/>
              <w:bottom w:w="35" w:type="dxa"/>
              <w:right w:w="35" w:type="dxa"/>
            </w:tcMar>
            <w:vAlign w:val="center"/>
          </w:tcPr>
          <w:p w14:paraId="45282BD3" w14:textId="77777777" w:rsidR="005D2D00" w:rsidRDefault="005D2D00" w:rsidP="00C575CF">
            <w:pPr>
              <w:spacing w:after="0"/>
              <w:jc w:val="center"/>
            </w:pPr>
            <w:r>
              <w:rPr>
                <w:rFonts w:ascii="Arial" w:hAnsi="Arial"/>
                <w:sz w:val="14"/>
              </w:rPr>
              <w:t>20.77</w:t>
            </w:r>
          </w:p>
        </w:tc>
        <w:tc>
          <w:tcPr>
            <w:tcW w:w="1181" w:type="dxa"/>
            <w:tcMar>
              <w:top w:w="35" w:type="dxa"/>
              <w:left w:w="35" w:type="dxa"/>
              <w:bottom w:w="35" w:type="dxa"/>
              <w:right w:w="35" w:type="dxa"/>
            </w:tcMar>
            <w:vAlign w:val="center"/>
          </w:tcPr>
          <w:p w14:paraId="31260A4E" w14:textId="77777777" w:rsidR="005D2D00" w:rsidRDefault="005D2D00" w:rsidP="00C575CF">
            <w:pPr>
              <w:spacing w:after="0"/>
              <w:jc w:val="center"/>
            </w:pPr>
            <w:r>
              <w:rPr>
                <w:rFonts w:ascii="Arial" w:hAnsi="Arial"/>
                <w:sz w:val="14"/>
              </w:rPr>
              <w:t>5.34</w:t>
            </w:r>
          </w:p>
        </w:tc>
        <w:tc>
          <w:tcPr>
            <w:tcW w:w="1440" w:type="dxa"/>
            <w:tcMar>
              <w:top w:w="35" w:type="dxa"/>
              <w:left w:w="35" w:type="dxa"/>
              <w:bottom w:w="35" w:type="dxa"/>
              <w:right w:w="35" w:type="dxa"/>
            </w:tcMar>
            <w:vAlign w:val="center"/>
          </w:tcPr>
          <w:p w14:paraId="1B662536" w14:textId="77777777" w:rsidR="005D2D00" w:rsidRDefault="005D2D00" w:rsidP="00C575CF">
            <w:pPr>
              <w:spacing w:after="0"/>
              <w:jc w:val="center"/>
            </w:pPr>
            <w:r>
              <w:rPr>
                <w:rFonts w:ascii="Arial" w:hAnsi="Arial"/>
                <w:sz w:val="14"/>
              </w:rPr>
              <w:t>5.34</w:t>
            </w:r>
          </w:p>
        </w:tc>
        <w:tc>
          <w:tcPr>
            <w:tcW w:w="1037" w:type="dxa"/>
            <w:tcMar>
              <w:top w:w="35" w:type="dxa"/>
              <w:left w:w="35" w:type="dxa"/>
              <w:bottom w:w="35" w:type="dxa"/>
              <w:right w:w="35" w:type="dxa"/>
            </w:tcMar>
            <w:vAlign w:val="center"/>
          </w:tcPr>
          <w:p w14:paraId="38AE380C" w14:textId="77777777" w:rsidR="005D2D00" w:rsidRDefault="005D2D00" w:rsidP="00C575CF">
            <w:pPr>
              <w:spacing w:after="0"/>
              <w:jc w:val="center"/>
            </w:pPr>
            <w:r>
              <w:rPr>
                <w:rFonts w:ascii="Arial" w:hAnsi="Arial"/>
                <w:sz w:val="14"/>
              </w:rPr>
              <w:t>1.69</w:t>
            </w:r>
          </w:p>
        </w:tc>
        <w:tc>
          <w:tcPr>
            <w:tcW w:w="1123" w:type="dxa"/>
            <w:tcMar>
              <w:top w:w="35" w:type="dxa"/>
              <w:left w:w="35" w:type="dxa"/>
              <w:bottom w:w="35" w:type="dxa"/>
              <w:right w:w="35" w:type="dxa"/>
            </w:tcMar>
            <w:vAlign w:val="center"/>
          </w:tcPr>
          <w:p w14:paraId="0EA8FD61" w14:textId="77777777" w:rsidR="005D2D00" w:rsidRDefault="005D2D00" w:rsidP="00C575CF">
            <w:pPr>
              <w:spacing w:after="0"/>
              <w:jc w:val="center"/>
            </w:pPr>
            <w:r>
              <w:rPr>
                <w:rFonts w:ascii="Arial" w:hAnsi="Arial"/>
                <w:sz w:val="14"/>
              </w:rPr>
              <w:t>JI</w:t>
            </w:r>
          </w:p>
        </w:tc>
      </w:tr>
      <w:tr w:rsidR="005D2D00" w14:paraId="2DABDDB1" w14:textId="77777777" w:rsidTr="00C575CF">
        <w:trPr>
          <w:cantSplit/>
          <w:jc w:val="center"/>
        </w:trPr>
        <w:tc>
          <w:tcPr>
            <w:tcW w:w="936" w:type="dxa"/>
            <w:tcMar>
              <w:top w:w="35" w:type="dxa"/>
              <w:left w:w="35" w:type="dxa"/>
              <w:bottom w:w="35" w:type="dxa"/>
              <w:right w:w="35" w:type="dxa"/>
            </w:tcMar>
            <w:vAlign w:val="center"/>
          </w:tcPr>
          <w:p w14:paraId="06363D20" w14:textId="77777777" w:rsidR="005D2D00" w:rsidRDefault="005D2D00" w:rsidP="00C575CF">
            <w:pPr>
              <w:spacing w:after="0"/>
              <w:jc w:val="center"/>
            </w:pPr>
            <w:r>
              <w:rPr>
                <w:rFonts w:ascii="Arial" w:hAnsi="Arial"/>
                <w:sz w:val="14"/>
              </w:rPr>
              <w:t>A3</w:t>
            </w:r>
          </w:p>
        </w:tc>
        <w:tc>
          <w:tcPr>
            <w:tcW w:w="936" w:type="dxa"/>
            <w:tcMar>
              <w:top w:w="35" w:type="dxa"/>
              <w:left w:w="35" w:type="dxa"/>
              <w:bottom w:w="35" w:type="dxa"/>
              <w:right w:w="35" w:type="dxa"/>
            </w:tcMar>
            <w:vAlign w:val="center"/>
          </w:tcPr>
          <w:p w14:paraId="69D3985D" w14:textId="77777777" w:rsidR="005D2D00" w:rsidRDefault="005D2D00" w:rsidP="00C575CF">
            <w:pPr>
              <w:spacing w:after="0"/>
              <w:jc w:val="center"/>
            </w:pPr>
            <w:r>
              <w:rPr>
                <w:rFonts w:ascii="Arial" w:hAnsi="Arial"/>
                <w:sz w:val="14"/>
              </w:rPr>
              <w:t>2</w:t>
            </w:r>
          </w:p>
        </w:tc>
        <w:tc>
          <w:tcPr>
            <w:tcW w:w="1800" w:type="dxa"/>
            <w:tcMar>
              <w:top w:w="35" w:type="dxa"/>
              <w:left w:w="35" w:type="dxa"/>
              <w:bottom w:w="35" w:type="dxa"/>
              <w:right w:w="35" w:type="dxa"/>
            </w:tcMar>
            <w:vAlign w:val="center"/>
          </w:tcPr>
          <w:p w14:paraId="75891A46" w14:textId="77777777" w:rsidR="005D2D00" w:rsidRDefault="005D2D00" w:rsidP="00C575CF">
            <w:pPr>
              <w:spacing w:after="0"/>
            </w:pPr>
            <w:r>
              <w:rPr>
                <w:rFonts w:ascii="Arial" w:hAnsi="Arial"/>
                <w:sz w:val="14"/>
              </w:rPr>
              <w:t>Melody part 1</w:t>
            </w:r>
          </w:p>
        </w:tc>
        <w:tc>
          <w:tcPr>
            <w:tcW w:w="1123" w:type="dxa"/>
            <w:tcMar>
              <w:top w:w="35" w:type="dxa"/>
              <w:left w:w="35" w:type="dxa"/>
              <w:bottom w:w="35" w:type="dxa"/>
              <w:right w:w="35" w:type="dxa"/>
            </w:tcMar>
            <w:vAlign w:val="center"/>
          </w:tcPr>
          <w:p w14:paraId="27C1DE40" w14:textId="77777777" w:rsidR="005D2D00" w:rsidRDefault="005D2D00" w:rsidP="00C575CF">
            <w:pPr>
              <w:spacing w:after="0"/>
              <w:jc w:val="center"/>
            </w:pPr>
            <w:r>
              <w:rPr>
                <w:rFonts w:ascii="Arial" w:hAnsi="Arial"/>
                <w:sz w:val="14"/>
              </w:rPr>
              <w:t>244.50</w:t>
            </w:r>
          </w:p>
        </w:tc>
        <w:tc>
          <w:tcPr>
            <w:tcW w:w="1296" w:type="dxa"/>
            <w:tcMar>
              <w:top w:w="35" w:type="dxa"/>
              <w:left w:w="35" w:type="dxa"/>
              <w:bottom w:w="35" w:type="dxa"/>
              <w:right w:w="35" w:type="dxa"/>
            </w:tcMar>
            <w:vAlign w:val="center"/>
          </w:tcPr>
          <w:p w14:paraId="5378099A" w14:textId="77777777" w:rsidR="005D2D00" w:rsidRDefault="005D2D00" w:rsidP="00C575CF">
            <w:pPr>
              <w:spacing w:after="0"/>
              <w:jc w:val="center"/>
            </w:pPr>
            <w:r>
              <w:rPr>
                <w:rFonts w:ascii="Arial" w:hAnsi="Arial"/>
                <w:sz w:val="14"/>
              </w:rPr>
              <w:t>414.87</w:t>
            </w:r>
          </w:p>
        </w:tc>
        <w:tc>
          <w:tcPr>
            <w:tcW w:w="1181" w:type="dxa"/>
            <w:tcMar>
              <w:top w:w="35" w:type="dxa"/>
              <w:left w:w="35" w:type="dxa"/>
              <w:bottom w:w="35" w:type="dxa"/>
              <w:right w:w="35" w:type="dxa"/>
            </w:tcMar>
            <w:vAlign w:val="center"/>
          </w:tcPr>
          <w:p w14:paraId="3F15364E" w14:textId="77777777" w:rsidR="005D2D00" w:rsidRDefault="005D2D00" w:rsidP="00C575CF">
            <w:pPr>
              <w:spacing w:after="0"/>
              <w:jc w:val="center"/>
            </w:pPr>
            <w:r>
              <w:rPr>
                <w:rFonts w:ascii="Arial" w:hAnsi="Arial"/>
                <w:sz w:val="14"/>
              </w:rPr>
              <w:t>14.22</w:t>
            </w:r>
          </w:p>
        </w:tc>
        <w:tc>
          <w:tcPr>
            <w:tcW w:w="1181" w:type="dxa"/>
            <w:tcMar>
              <w:top w:w="35" w:type="dxa"/>
              <w:left w:w="35" w:type="dxa"/>
              <w:bottom w:w="35" w:type="dxa"/>
              <w:right w:w="35" w:type="dxa"/>
            </w:tcMar>
            <w:vAlign w:val="center"/>
          </w:tcPr>
          <w:p w14:paraId="2BD1349D" w14:textId="77777777" w:rsidR="005D2D00" w:rsidRDefault="005D2D00" w:rsidP="00C575CF">
            <w:pPr>
              <w:spacing w:after="0"/>
              <w:jc w:val="center"/>
            </w:pPr>
            <w:r>
              <w:rPr>
                <w:rFonts w:ascii="Arial" w:hAnsi="Arial"/>
                <w:sz w:val="14"/>
              </w:rPr>
              <w:t>28.56</w:t>
            </w:r>
          </w:p>
        </w:tc>
        <w:tc>
          <w:tcPr>
            <w:tcW w:w="1440" w:type="dxa"/>
            <w:tcMar>
              <w:top w:w="35" w:type="dxa"/>
              <w:left w:w="35" w:type="dxa"/>
              <w:bottom w:w="35" w:type="dxa"/>
              <w:right w:w="35" w:type="dxa"/>
            </w:tcMar>
            <w:vAlign w:val="center"/>
          </w:tcPr>
          <w:p w14:paraId="13DC428E" w14:textId="77777777" w:rsidR="005D2D00" w:rsidRDefault="005D2D00" w:rsidP="00C575CF">
            <w:pPr>
              <w:spacing w:after="0"/>
              <w:jc w:val="center"/>
            </w:pPr>
            <w:r>
              <w:rPr>
                <w:rFonts w:ascii="Arial" w:hAnsi="Arial"/>
                <w:sz w:val="14"/>
              </w:rPr>
              <w:t>14.22</w:t>
            </w:r>
          </w:p>
        </w:tc>
        <w:tc>
          <w:tcPr>
            <w:tcW w:w="1037" w:type="dxa"/>
            <w:tcMar>
              <w:top w:w="35" w:type="dxa"/>
              <w:left w:w="35" w:type="dxa"/>
              <w:bottom w:w="35" w:type="dxa"/>
              <w:right w:w="35" w:type="dxa"/>
            </w:tcMar>
            <w:vAlign w:val="center"/>
          </w:tcPr>
          <w:p w14:paraId="03F1FB0F" w14:textId="77777777" w:rsidR="005D2D00" w:rsidRDefault="005D2D00" w:rsidP="00C575CF">
            <w:pPr>
              <w:spacing w:after="0"/>
              <w:jc w:val="center"/>
            </w:pPr>
            <w:r>
              <w:rPr>
                <w:rFonts w:ascii="Arial" w:hAnsi="Arial"/>
                <w:sz w:val="14"/>
              </w:rPr>
              <w:t>-2.98</w:t>
            </w:r>
          </w:p>
        </w:tc>
        <w:tc>
          <w:tcPr>
            <w:tcW w:w="1123" w:type="dxa"/>
            <w:tcMar>
              <w:top w:w="35" w:type="dxa"/>
              <w:left w:w="35" w:type="dxa"/>
              <w:bottom w:w="35" w:type="dxa"/>
              <w:right w:w="35" w:type="dxa"/>
            </w:tcMar>
            <w:vAlign w:val="center"/>
          </w:tcPr>
          <w:p w14:paraId="75392E23" w14:textId="77777777" w:rsidR="005D2D00" w:rsidRDefault="005D2D00" w:rsidP="00C575CF">
            <w:pPr>
              <w:spacing w:after="0"/>
              <w:jc w:val="center"/>
            </w:pPr>
            <w:r>
              <w:rPr>
                <w:rFonts w:ascii="Arial" w:hAnsi="Arial"/>
                <w:sz w:val="14"/>
              </w:rPr>
              <w:t>ET</w:t>
            </w:r>
          </w:p>
        </w:tc>
      </w:tr>
      <w:tr w:rsidR="005D2D00" w14:paraId="0F2FDF44" w14:textId="77777777" w:rsidTr="00C575CF">
        <w:trPr>
          <w:cantSplit/>
          <w:jc w:val="center"/>
        </w:trPr>
        <w:tc>
          <w:tcPr>
            <w:tcW w:w="936" w:type="dxa"/>
            <w:tcMar>
              <w:top w:w="35" w:type="dxa"/>
              <w:left w:w="35" w:type="dxa"/>
              <w:bottom w:w="35" w:type="dxa"/>
              <w:right w:w="35" w:type="dxa"/>
            </w:tcMar>
            <w:vAlign w:val="center"/>
          </w:tcPr>
          <w:p w14:paraId="35649536" w14:textId="77777777" w:rsidR="005D2D00" w:rsidRDefault="005D2D00" w:rsidP="00C575CF">
            <w:pPr>
              <w:spacing w:after="0"/>
              <w:jc w:val="center"/>
            </w:pPr>
            <w:r>
              <w:rPr>
                <w:rFonts w:ascii="Arial" w:hAnsi="Arial"/>
                <w:sz w:val="14"/>
              </w:rPr>
              <w:t>A3</w:t>
            </w:r>
          </w:p>
        </w:tc>
        <w:tc>
          <w:tcPr>
            <w:tcW w:w="936" w:type="dxa"/>
            <w:tcMar>
              <w:top w:w="35" w:type="dxa"/>
              <w:left w:w="35" w:type="dxa"/>
              <w:bottom w:w="35" w:type="dxa"/>
              <w:right w:w="35" w:type="dxa"/>
            </w:tcMar>
            <w:vAlign w:val="center"/>
          </w:tcPr>
          <w:p w14:paraId="6EBCFE26" w14:textId="77777777" w:rsidR="005D2D00" w:rsidRDefault="005D2D00" w:rsidP="00C575CF">
            <w:pPr>
              <w:spacing w:after="0"/>
              <w:jc w:val="center"/>
            </w:pPr>
            <w:r>
              <w:rPr>
                <w:rFonts w:ascii="Arial" w:hAnsi="Arial"/>
                <w:sz w:val="14"/>
              </w:rPr>
              <w:t>2</w:t>
            </w:r>
          </w:p>
        </w:tc>
        <w:tc>
          <w:tcPr>
            <w:tcW w:w="1800" w:type="dxa"/>
            <w:tcMar>
              <w:top w:w="35" w:type="dxa"/>
              <w:left w:w="35" w:type="dxa"/>
              <w:bottom w:w="35" w:type="dxa"/>
              <w:right w:w="35" w:type="dxa"/>
            </w:tcMar>
            <w:vAlign w:val="center"/>
          </w:tcPr>
          <w:p w14:paraId="636EE739" w14:textId="77777777" w:rsidR="005D2D00" w:rsidRDefault="005D2D00" w:rsidP="00C575CF">
            <w:pPr>
              <w:spacing w:after="0"/>
            </w:pPr>
            <w:r>
              <w:rPr>
                <w:rFonts w:ascii="Arial" w:hAnsi="Arial"/>
                <w:sz w:val="14"/>
              </w:rPr>
              <w:t>Melody part 2</w:t>
            </w:r>
          </w:p>
        </w:tc>
        <w:tc>
          <w:tcPr>
            <w:tcW w:w="1123" w:type="dxa"/>
            <w:tcMar>
              <w:top w:w="35" w:type="dxa"/>
              <w:left w:w="35" w:type="dxa"/>
              <w:bottom w:w="35" w:type="dxa"/>
              <w:right w:w="35" w:type="dxa"/>
            </w:tcMar>
            <w:vAlign w:val="center"/>
          </w:tcPr>
          <w:p w14:paraId="30A95372" w14:textId="77777777" w:rsidR="005D2D00" w:rsidRDefault="005D2D00" w:rsidP="00C575CF">
            <w:pPr>
              <w:spacing w:after="0"/>
              <w:jc w:val="center"/>
            </w:pPr>
            <w:r>
              <w:rPr>
                <w:rFonts w:ascii="Arial" w:hAnsi="Arial"/>
                <w:sz w:val="14"/>
              </w:rPr>
              <w:t>248.70</w:t>
            </w:r>
          </w:p>
        </w:tc>
        <w:tc>
          <w:tcPr>
            <w:tcW w:w="1296" w:type="dxa"/>
            <w:tcMar>
              <w:top w:w="35" w:type="dxa"/>
              <w:left w:w="35" w:type="dxa"/>
              <w:bottom w:w="35" w:type="dxa"/>
              <w:right w:w="35" w:type="dxa"/>
            </w:tcMar>
            <w:vAlign w:val="center"/>
          </w:tcPr>
          <w:p w14:paraId="6AF2F8CE" w14:textId="77777777" w:rsidR="005D2D00" w:rsidRDefault="005D2D00" w:rsidP="00C575CF">
            <w:pPr>
              <w:spacing w:after="0"/>
              <w:jc w:val="center"/>
            </w:pPr>
            <w:r>
              <w:rPr>
                <w:rFonts w:ascii="Arial" w:hAnsi="Arial"/>
                <w:sz w:val="14"/>
              </w:rPr>
              <w:t>444.36</w:t>
            </w:r>
          </w:p>
        </w:tc>
        <w:tc>
          <w:tcPr>
            <w:tcW w:w="1181" w:type="dxa"/>
            <w:tcMar>
              <w:top w:w="35" w:type="dxa"/>
              <w:left w:w="35" w:type="dxa"/>
              <w:bottom w:w="35" w:type="dxa"/>
              <w:right w:w="35" w:type="dxa"/>
            </w:tcMar>
            <w:vAlign w:val="center"/>
          </w:tcPr>
          <w:p w14:paraId="063FE01D" w14:textId="77777777" w:rsidR="005D2D00" w:rsidRDefault="005D2D00" w:rsidP="00C575CF">
            <w:pPr>
              <w:spacing w:after="0"/>
              <w:jc w:val="center"/>
            </w:pPr>
            <w:r>
              <w:rPr>
                <w:rFonts w:ascii="Arial" w:hAnsi="Arial"/>
                <w:sz w:val="14"/>
              </w:rPr>
              <w:t>43.71</w:t>
            </w:r>
          </w:p>
        </w:tc>
        <w:tc>
          <w:tcPr>
            <w:tcW w:w="1181" w:type="dxa"/>
            <w:tcMar>
              <w:top w:w="35" w:type="dxa"/>
              <w:left w:w="35" w:type="dxa"/>
              <w:bottom w:w="35" w:type="dxa"/>
              <w:right w:w="35" w:type="dxa"/>
            </w:tcMar>
            <w:vAlign w:val="center"/>
          </w:tcPr>
          <w:p w14:paraId="5B8573F4" w14:textId="77777777" w:rsidR="005D2D00" w:rsidRDefault="005D2D00" w:rsidP="00C575CF">
            <w:pPr>
              <w:spacing w:after="0"/>
              <w:jc w:val="center"/>
            </w:pPr>
            <w:r>
              <w:rPr>
                <w:rFonts w:ascii="Arial" w:hAnsi="Arial"/>
                <w:sz w:val="14"/>
              </w:rPr>
              <w:t>58.04</w:t>
            </w:r>
          </w:p>
        </w:tc>
        <w:tc>
          <w:tcPr>
            <w:tcW w:w="1440" w:type="dxa"/>
            <w:tcMar>
              <w:top w:w="35" w:type="dxa"/>
              <w:left w:w="35" w:type="dxa"/>
              <w:bottom w:w="35" w:type="dxa"/>
              <w:right w:w="35" w:type="dxa"/>
            </w:tcMar>
            <w:vAlign w:val="center"/>
          </w:tcPr>
          <w:p w14:paraId="29BE330E" w14:textId="77777777" w:rsidR="005D2D00" w:rsidRDefault="005D2D00" w:rsidP="00C575CF">
            <w:pPr>
              <w:spacing w:after="0"/>
              <w:jc w:val="center"/>
            </w:pPr>
            <w:r>
              <w:rPr>
                <w:rFonts w:ascii="Arial" w:hAnsi="Arial"/>
                <w:sz w:val="14"/>
              </w:rPr>
              <w:t>43.71</w:t>
            </w:r>
          </w:p>
        </w:tc>
        <w:tc>
          <w:tcPr>
            <w:tcW w:w="1037" w:type="dxa"/>
            <w:tcMar>
              <w:top w:w="35" w:type="dxa"/>
              <w:left w:w="35" w:type="dxa"/>
              <w:bottom w:w="35" w:type="dxa"/>
              <w:right w:w="35" w:type="dxa"/>
            </w:tcMar>
            <w:vAlign w:val="center"/>
          </w:tcPr>
          <w:p w14:paraId="00B96AA5" w14:textId="77777777" w:rsidR="005D2D00" w:rsidRDefault="005D2D00" w:rsidP="00C575CF">
            <w:pPr>
              <w:spacing w:after="0"/>
              <w:jc w:val="center"/>
            </w:pPr>
            <w:r>
              <w:rPr>
                <w:rFonts w:ascii="Arial" w:hAnsi="Arial"/>
                <w:sz w:val="14"/>
              </w:rPr>
              <w:t>-7.10</w:t>
            </w:r>
          </w:p>
        </w:tc>
        <w:tc>
          <w:tcPr>
            <w:tcW w:w="1123" w:type="dxa"/>
            <w:tcMar>
              <w:top w:w="35" w:type="dxa"/>
              <w:left w:w="35" w:type="dxa"/>
              <w:bottom w:w="35" w:type="dxa"/>
              <w:right w:w="35" w:type="dxa"/>
            </w:tcMar>
            <w:vAlign w:val="center"/>
          </w:tcPr>
          <w:p w14:paraId="643CE526" w14:textId="77777777" w:rsidR="005D2D00" w:rsidRDefault="005D2D00" w:rsidP="00C575CF">
            <w:pPr>
              <w:spacing w:after="0"/>
              <w:jc w:val="center"/>
            </w:pPr>
            <w:r>
              <w:rPr>
                <w:rFonts w:ascii="Arial" w:hAnsi="Arial"/>
                <w:sz w:val="14"/>
              </w:rPr>
              <w:t>ET</w:t>
            </w:r>
          </w:p>
        </w:tc>
      </w:tr>
      <w:tr w:rsidR="005D2D00" w14:paraId="668EAF76" w14:textId="77777777" w:rsidTr="00C575CF">
        <w:trPr>
          <w:cantSplit/>
          <w:jc w:val="center"/>
        </w:trPr>
        <w:tc>
          <w:tcPr>
            <w:tcW w:w="936" w:type="dxa"/>
            <w:tcMar>
              <w:top w:w="35" w:type="dxa"/>
              <w:left w:w="35" w:type="dxa"/>
              <w:bottom w:w="35" w:type="dxa"/>
              <w:right w:w="35" w:type="dxa"/>
            </w:tcMar>
            <w:vAlign w:val="center"/>
          </w:tcPr>
          <w:p w14:paraId="3A94E754" w14:textId="77777777" w:rsidR="005D2D00" w:rsidRDefault="005D2D00" w:rsidP="00C575CF">
            <w:pPr>
              <w:spacing w:after="0"/>
              <w:jc w:val="center"/>
            </w:pPr>
            <w:r>
              <w:rPr>
                <w:rFonts w:ascii="Arial" w:hAnsi="Arial"/>
                <w:sz w:val="14"/>
              </w:rPr>
              <w:t>A3</w:t>
            </w:r>
          </w:p>
        </w:tc>
        <w:tc>
          <w:tcPr>
            <w:tcW w:w="936" w:type="dxa"/>
            <w:tcMar>
              <w:top w:w="35" w:type="dxa"/>
              <w:left w:w="35" w:type="dxa"/>
              <w:bottom w:w="35" w:type="dxa"/>
              <w:right w:w="35" w:type="dxa"/>
            </w:tcMar>
            <w:vAlign w:val="center"/>
          </w:tcPr>
          <w:p w14:paraId="7D7B611F" w14:textId="77777777" w:rsidR="005D2D00" w:rsidRDefault="005D2D00" w:rsidP="00C575CF">
            <w:pPr>
              <w:spacing w:after="0"/>
              <w:jc w:val="center"/>
            </w:pPr>
            <w:r>
              <w:rPr>
                <w:rFonts w:ascii="Arial" w:hAnsi="Arial"/>
                <w:sz w:val="14"/>
              </w:rPr>
              <w:t>2</w:t>
            </w:r>
          </w:p>
        </w:tc>
        <w:tc>
          <w:tcPr>
            <w:tcW w:w="1800" w:type="dxa"/>
            <w:tcMar>
              <w:top w:w="35" w:type="dxa"/>
              <w:left w:w="35" w:type="dxa"/>
              <w:bottom w:w="35" w:type="dxa"/>
              <w:right w:w="35" w:type="dxa"/>
            </w:tcMar>
            <w:vAlign w:val="center"/>
          </w:tcPr>
          <w:p w14:paraId="0149D9C7" w14:textId="77777777" w:rsidR="005D2D00" w:rsidRDefault="005D2D00" w:rsidP="00C575CF">
            <w:pPr>
              <w:spacing w:after="0"/>
            </w:pPr>
            <w:r>
              <w:rPr>
                <w:rFonts w:ascii="Arial" w:hAnsi="Arial"/>
                <w:sz w:val="14"/>
              </w:rPr>
              <w:t>Pentatonic Up</w:t>
            </w:r>
          </w:p>
        </w:tc>
        <w:tc>
          <w:tcPr>
            <w:tcW w:w="1123" w:type="dxa"/>
            <w:tcMar>
              <w:top w:w="35" w:type="dxa"/>
              <w:left w:w="35" w:type="dxa"/>
              <w:bottom w:w="35" w:type="dxa"/>
              <w:right w:w="35" w:type="dxa"/>
            </w:tcMar>
            <w:vAlign w:val="center"/>
          </w:tcPr>
          <w:p w14:paraId="09344FFC" w14:textId="77777777" w:rsidR="005D2D00" w:rsidRDefault="005D2D00" w:rsidP="00C575CF">
            <w:pPr>
              <w:spacing w:after="0"/>
              <w:jc w:val="center"/>
            </w:pPr>
            <w:r>
              <w:rPr>
                <w:rFonts w:ascii="Arial" w:hAnsi="Arial"/>
                <w:sz w:val="14"/>
              </w:rPr>
              <w:t>277.90</w:t>
            </w:r>
          </w:p>
        </w:tc>
        <w:tc>
          <w:tcPr>
            <w:tcW w:w="1296" w:type="dxa"/>
            <w:tcMar>
              <w:top w:w="35" w:type="dxa"/>
              <w:left w:w="35" w:type="dxa"/>
              <w:bottom w:w="35" w:type="dxa"/>
              <w:right w:w="35" w:type="dxa"/>
            </w:tcMar>
            <w:vAlign w:val="center"/>
          </w:tcPr>
          <w:p w14:paraId="36ED1BDD" w14:textId="77777777" w:rsidR="005D2D00" w:rsidRDefault="005D2D00" w:rsidP="00C575CF">
            <w:pPr>
              <w:spacing w:after="0"/>
              <w:jc w:val="center"/>
            </w:pPr>
            <w:r>
              <w:rPr>
                <w:rFonts w:ascii="Arial" w:hAnsi="Arial"/>
                <w:sz w:val="14"/>
              </w:rPr>
              <w:t>436.24</w:t>
            </w:r>
          </w:p>
        </w:tc>
        <w:tc>
          <w:tcPr>
            <w:tcW w:w="1181" w:type="dxa"/>
            <w:tcMar>
              <w:top w:w="35" w:type="dxa"/>
              <w:left w:w="35" w:type="dxa"/>
              <w:bottom w:w="35" w:type="dxa"/>
              <w:right w:w="35" w:type="dxa"/>
            </w:tcMar>
            <w:vAlign w:val="center"/>
          </w:tcPr>
          <w:p w14:paraId="4152BDCC" w14:textId="77777777" w:rsidR="005D2D00" w:rsidRDefault="005D2D00" w:rsidP="00C575CF">
            <w:pPr>
              <w:spacing w:after="0"/>
              <w:jc w:val="center"/>
            </w:pPr>
            <w:r>
              <w:rPr>
                <w:rFonts w:ascii="Arial" w:hAnsi="Arial"/>
                <w:sz w:val="14"/>
              </w:rPr>
              <w:t>36.51</w:t>
            </w:r>
          </w:p>
        </w:tc>
        <w:tc>
          <w:tcPr>
            <w:tcW w:w="1181" w:type="dxa"/>
            <w:tcMar>
              <w:top w:w="35" w:type="dxa"/>
              <w:left w:w="35" w:type="dxa"/>
              <w:bottom w:w="35" w:type="dxa"/>
              <w:right w:w="35" w:type="dxa"/>
            </w:tcMar>
            <w:vAlign w:val="center"/>
          </w:tcPr>
          <w:p w14:paraId="1E480870" w14:textId="77777777" w:rsidR="005D2D00" w:rsidRDefault="005D2D00" w:rsidP="00C575CF">
            <w:pPr>
              <w:spacing w:after="0"/>
              <w:jc w:val="center"/>
            </w:pPr>
            <w:r>
              <w:rPr>
                <w:rFonts w:ascii="Arial" w:hAnsi="Arial"/>
                <w:sz w:val="14"/>
              </w:rPr>
              <w:t>49.93</w:t>
            </w:r>
          </w:p>
        </w:tc>
        <w:tc>
          <w:tcPr>
            <w:tcW w:w="1440" w:type="dxa"/>
            <w:tcMar>
              <w:top w:w="35" w:type="dxa"/>
              <w:left w:w="35" w:type="dxa"/>
              <w:bottom w:w="35" w:type="dxa"/>
              <w:right w:w="35" w:type="dxa"/>
            </w:tcMar>
            <w:vAlign w:val="center"/>
          </w:tcPr>
          <w:p w14:paraId="4C78758C" w14:textId="77777777" w:rsidR="005D2D00" w:rsidRDefault="005D2D00" w:rsidP="00C575CF">
            <w:pPr>
              <w:spacing w:after="0"/>
              <w:jc w:val="center"/>
            </w:pPr>
            <w:r>
              <w:rPr>
                <w:rFonts w:ascii="Arial" w:hAnsi="Arial"/>
                <w:sz w:val="14"/>
              </w:rPr>
              <w:t>36.51</w:t>
            </w:r>
          </w:p>
        </w:tc>
        <w:tc>
          <w:tcPr>
            <w:tcW w:w="1037" w:type="dxa"/>
            <w:tcMar>
              <w:top w:w="35" w:type="dxa"/>
              <w:left w:w="35" w:type="dxa"/>
              <w:bottom w:w="35" w:type="dxa"/>
              <w:right w:w="35" w:type="dxa"/>
            </w:tcMar>
            <w:vAlign w:val="center"/>
          </w:tcPr>
          <w:p w14:paraId="444252ED" w14:textId="77777777" w:rsidR="005D2D00" w:rsidRDefault="005D2D00" w:rsidP="00C575CF">
            <w:pPr>
              <w:spacing w:after="0"/>
              <w:jc w:val="center"/>
            </w:pPr>
            <w:r>
              <w:rPr>
                <w:rFonts w:ascii="Arial" w:hAnsi="Arial"/>
                <w:sz w:val="14"/>
              </w:rPr>
              <w:t>-6.44</w:t>
            </w:r>
          </w:p>
        </w:tc>
        <w:tc>
          <w:tcPr>
            <w:tcW w:w="1123" w:type="dxa"/>
            <w:tcMar>
              <w:top w:w="35" w:type="dxa"/>
              <w:left w:w="35" w:type="dxa"/>
              <w:bottom w:w="35" w:type="dxa"/>
              <w:right w:w="35" w:type="dxa"/>
            </w:tcMar>
            <w:vAlign w:val="center"/>
          </w:tcPr>
          <w:p w14:paraId="3F742A7C" w14:textId="77777777" w:rsidR="005D2D00" w:rsidRDefault="005D2D00" w:rsidP="00C575CF">
            <w:pPr>
              <w:spacing w:after="0"/>
              <w:jc w:val="center"/>
            </w:pPr>
            <w:r>
              <w:rPr>
                <w:rFonts w:ascii="Arial" w:hAnsi="Arial"/>
                <w:sz w:val="14"/>
              </w:rPr>
              <w:t>ET</w:t>
            </w:r>
          </w:p>
        </w:tc>
      </w:tr>
      <w:tr w:rsidR="005D2D00" w14:paraId="3DF20F32" w14:textId="77777777" w:rsidTr="00C575CF">
        <w:trPr>
          <w:cantSplit/>
          <w:jc w:val="center"/>
        </w:trPr>
        <w:tc>
          <w:tcPr>
            <w:tcW w:w="936" w:type="dxa"/>
            <w:tcMar>
              <w:top w:w="35" w:type="dxa"/>
              <w:left w:w="35" w:type="dxa"/>
              <w:bottom w:w="35" w:type="dxa"/>
              <w:right w:w="35" w:type="dxa"/>
            </w:tcMar>
            <w:vAlign w:val="center"/>
          </w:tcPr>
          <w:p w14:paraId="0AEE2899" w14:textId="77777777" w:rsidR="005D2D00" w:rsidRDefault="005D2D00" w:rsidP="00C575CF">
            <w:pPr>
              <w:spacing w:after="0"/>
              <w:jc w:val="center"/>
            </w:pPr>
            <w:r>
              <w:rPr>
                <w:rFonts w:ascii="Arial" w:hAnsi="Arial"/>
                <w:sz w:val="14"/>
              </w:rPr>
              <w:t>A3</w:t>
            </w:r>
          </w:p>
        </w:tc>
        <w:tc>
          <w:tcPr>
            <w:tcW w:w="936" w:type="dxa"/>
            <w:tcMar>
              <w:top w:w="35" w:type="dxa"/>
              <w:left w:w="35" w:type="dxa"/>
              <w:bottom w:w="35" w:type="dxa"/>
              <w:right w:w="35" w:type="dxa"/>
            </w:tcMar>
            <w:vAlign w:val="center"/>
          </w:tcPr>
          <w:p w14:paraId="6D982A2E" w14:textId="77777777" w:rsidR="005D2D00" w:rsidRDefault="005D2D00" w:rsidP="00C575CF">
            <w:pPr>
              <w:spacing w:after="0"/>
              <w:jc w:val="center"/>
            </w:pPr>
            <w:r>
              <w:rPr>
                <w:rFonts w:ascii="Arial" w:hAnsi="Arial"/>
                <w:sz w:val="14"/>
              </w:rPr>
              <w:t>2</w:t>
            </w:r>
          </w:p>
        </w:tc>
        <w:tc>
          <w:tcPr>
            <w:tcW w:w="1800" w:type="dxa"/>
            <w:tcMar>
              <w:top w:w="35" w:type="dxa"/>
              <w:left w:w="35" w:type="dxa"/>
              <w:bottom w:w="35" w:type="dxa"/>
              <w:right w:w="35" w:type="dxa"/>
            </w:tcMar>
            <w:vAlign w:val="center"/>
          </w:tcPr>
          <w:p w14:paraId="0197142F" w14:textId="77777777" w:rsidR="005D2D00" w:rsidRDefault="005D2D00" w:rsidP="00C575CF">
            <w:pPr>
              <w:spacing w:after="0"/>
            </w:pPr>
            <w:r>
              <w:rPr>
                <w:rFonts w:ascii="Arial" w:hAnsi="Arial"/>
                <w:sz w:val="14"/>
              </w:rPr>
              <w:t>Pentatonic Down</w:t>
            </w:r>
          </w:p>
        </w:tc>
        <w:tc>
          <w:tcPr>
            <w:tcW w:w="1123" w:type="dxa"/>
            <w:tcMar>
              <w:top w:w="35" w:type="dxa"/>
              <w:left w:w="35" w:type="dxa"/>
              <w:bottom w:w="35" w:type="dxa"/>
              <w:right w:w="35" w:type="dxa"/>
            </w:tcMar>
            <w:vAlign w:val="center"/>
          </w:tcPr>
          <w:p w14:paraId="1BEE1117" w14:textId="77777777" w:rsidR="005D2D00" w:rsidRDefault="005D2D00" w:rsidP="00C575CF">
            <w:pPr>
              <w:spacing w:after="0"/>
              <w:jc w:val="center"/>
            </w:pPr>
            <w:r>
              <w:rPr>
                <w:rFonts w:ascii="Arial" w:hAnsi="Arial"/>
                <w:sz w:val="14"/>
              </w:rPr>
              <w:t>276.20</w:t>
            </w:r>
          </w:p>
        </w:tc>
        <w:tc>
          <w:tcPr>
            <w:tcW w:w="1296" w:type="dxa"/>
            <w:tcMar>
              <w:top w:w="35" w:type="dxa"/>
              <w:left w:w="35" w:type="dxa"/>
              <w:bottom w:w="35" w:type="dxa"/>
              <w:right w:w="35" w:type="dxa"/>
            </w:tcMar>
            <w:vAlign w:val="center"/>
          </w:tcPr>
          <w:p w14:paraId="171253CF" w14:textId="77777777" w:rsidR="005D2D00" w:rsidRDefault="005D2D00" w:rsidP="00C575CF">
            <w:pPr>
              <w:spacing w:after="0"/>
              <w:jc w:val="center"/>
            </w:pPr>
            <w:r>
              <w:rPr>
                <w:rFonts w:ascii="Arial" w:hAnsi="Arial"/>
                <w:sz w:val="14"/>
              </w:rPr>
              <w:t>425.62</w:t>
            </w:r>
          </w:p>
        </w:tc>
        <w:tc>
          <w:tcPr>
            <w:tcW w:w="1181" w:type="dxa"/>
            <w:tcMar>
              <w:top w:w="35" w:type="dxa"/>
              <w:left w:w="35" w:type="dxa"/>
              <w:bottom w:w="35" w:type="dxa"/>
              <w:right w:w="35" w:type="dxa"/>
            </w:tcMar>
            <w:vAlign w:val="center"/>
          </w:tcPr>
          <w:p w14:paraId="3525F0DF" w14:textId="77777777" w:rsidR="005D2D00" w:rsidRDefault="005D2D00" w:rsidP="00C575CF">
            <w:pPr>
              <w:spacing w:after="0"/>
              <w:jc w:val="center"/>
            </w:pPr>
            <w:r>
              <w:rPr>
                <w:rFonts w:ascii="Arial" w:hAnsi="Arial"/>
                <w:sz w:val="14"/>
              </w:rPr>
              <w:t>25.89</w:t>
            </w:r>
          </w:p>
        </w:tc>
        <w:tc>
          <w:tcPr>
            <w:tcW w:w="1181" w:type="dxa"/>
            <w:tcMar>
              <w:top w:w="35" w:type="dxa"/>
              <w:left w:w="35" w:type="dxa"/>
              <w:bottom w:w="35" w:type="dxa"/>
              <w:right w:w="35" w:type="dxa"/>
            </w:tcMar>
            <w:vAlign w:val="center"/>
          </w:tcPr>
          <w:p w14:paraId="0B9673D8" w14:textId="77777777" w:rsidR="005D2D00" w:rsidRDefault="005D2D00" w:rsidP="00C575CF">
            <w:pPr>
              <w:spacing w:after="0"/>
              <w:jc w:val="center"/>
            </w:pPr>
            <w:r>
              <w:rPr>
                <w:rFonts w:ascii="Arial" w:hAnsi="Arial"/>
                <w:sz w:val="14"/>
              </w:rPr>
              <w:t>39.30</w:t>
            </w:r>
          </w:p>
        </w:tc>
        <w:tc>
          <w:tcPr>
            <w:tcW w:w="1440" w:type="dxa"/>
            <w:tcMar>
              <w:top w:w="35" w:type="dxa"/>
              <w:left w:w="35" w:type="dxa"/>
              <w:bottom w:w="35" w:type="dxa"/>
              <w:right w:w="35" w:type="dxa"/>
            </w:tcMar>
            <w:vAlign w:val="center"/>
          </w:tcPr>
          <w:p w14:paraId="25E6D29D" w14:textId="77777777" w:rsidR="005D2D00" w:rsidRDefault="005D2D00" w:rsidP="00C575CF">
            <w:pPr>
              <w:spacing w:after="0"/>
              <w:jc w:val="center"/>
            </w:pPr>
            <w:r>
              <w:rPr>
                <w:rFonts w:ascii="Arial" w:hAnsi="Arial"/>
                <w:sz w:val="14"/>
              </w:rPr>
              <w:t>25.89</w:t>
            </w:r>
          </w:p>
        </w:tc>
        <w:tc>
          <w:tcPr>
            <w:tcW w:w="1037" w:type="dxa"/>
            <w:tcMar>
              <w:top w:w="35" w:type="dxa"/>
              <w:left w:w="35" w:type="dxa"/>
              <w:bottom w:w="35" w:type="dxa"/>
              <w:right w:w="35" w:type="dxa"/>
            </w:tcMar>
            <w:vAlign w:val="center"/>
          </w:tcPr>
          <w:p w14:paraId="232AA884" w14:textId="77777777" w:rsidR="005D2D00" w:rsidRDefault="005D2D00" w:rsidP="00C575CF">
            <w:pPr>
              <w:spacing w:after="0"/>
              <w:jc w:val="center"/>
            </w:pPr>
            <w:r>
              <w:rPr>
                <w:rFonts w:ascii="Arial" w:hAnsi="Arial"/>
                <w:sz w:val="14"/>
              </w:rPr>
              <w:t>-4.86</w:t>
            </w:r>
          </w:p>
        </w:tc>
        <w:tc>
          <w:tcPr>
            <w:tcW w:w="1123" w:type="dxa"/>
            <w:tcMar>
              <w:top w:w="35" w:type="dxa"/>
              <w:left w:w="35" w:type="dxa"/>
              <w:bottom w:w="35" w:type="dxa"/>
              <w:right w:w="35" w:type="dxa"/>
            </w:tcMar>
            <w:vAlign w:val="center"/>
          </w:tcPr>
          <w:p w14:paraId="368F991F" w14:textId="77777777" w:rsidR="005D2D00" w:rsidRDefault="005D2D00" w:rsidP="00C575CF">
            <w:pPr>
              <w:spacing w:after="0"/>
              <w:jc w:val="center"/>
            </w:pPr>
            <w:r>
              <w:rPr>
                <w:rFonts w:ascii="Arial" w:hAnsi="Arial"/>
                <w:sz w:val="14"/>
              </w:rPr>
              <w:t>ET</w:t>
            </w:r>
          </w:p>
        </w:tc>
      </w:tr>
      <w:tr w:rsidR="005D2D00" w14:paraId="097DAE67" w14:textId="77777777" w:rsidTr="00C575CF">
        <w:trPr>
          <w:cantSplit/>
          <w:jc w:val="center"/>
        </w:trPr>
        <w:tc>
          <w:tcPr>
            <w:tcW w:w="936" w:type="dxa"/>
            <w:tcMar>
              <w:top w:w="35" w:type="dxa"/>
              <w:left w:w="35" w:type="dxa"/>
              <w:bottom w:w="35" w:type="dxa"/>
              <w:right w:w="35" w:type="dxa"/>
            </w:tcMar>
            <w:vAlign w:val="center"/>
          </w:tcPr>
          <w:p w14:paraId="0A3DB38E" w14:textId="77777777" w:rsidR="005D2D00" w:rsidRDefault="005D2D00" w:rsidP="00C575CF">
            <w:pPr>
              <w:spacing w:after="0"/>
              <w:jc w:val="center"/>
            </w:pPr>
            <w:r>
              <w:rPr>
                <w:rFonts w:ascii="Arial" w:hAnsi="Arial"/>
                <w:sz w:val="14"/>
              </w:rPr>
              <w:t>A3</w:t>
            </w:r>
          </w:p>
        </w:tc>
        <w:tc>
          <w:tcPr>
            <w:tcW w:w="936" w:type="dxa"/>
            <w:tcMar>
              <w:top w:w="35" w:type="dxa"/>
              <w:left w:w="35" w:type="dxa"/>
              <w:bottom w:w="35" w:type="dxa"/>
              <w:right w:w="35" w:type="dxa"/>
            </w:tcMar>
            <w:vAlign w:val="center"/>
          </w:tcPr>
          <w:p w14:paraId="7C1DFF83" w14:textId="77777777" w:rsidR="005D2D00" w:rsidRDefault="005D2D00" w:rsidP="00C575CF">
            <w:pPr>
              <w:spacing w:after="0"/>
              <w:jc w:val="center"/>
            </w:pPr>
            <w:r>
              <w:rPr>
                <w:rFonts w:ascii="Arial" w:hAnsi="Arial"/>
                <w:sz w:val="14"/>
              </w:rPr>
              <w:t>3</w:t>
            </w:r>
          </w:p>
        </w:tc>
        <w:tc>
          <w:tcPr>
            <w:tcW w:w="1800" w:type="dxa"/>
            <w:tcMar>
              <w:top w:w="35" w:type="dxa"/>
              <w:left w:w="35" w:type="dxa"/>
              <w:bottom w:w="35" w:type="dxa"/>
              <w:right w:w="35" w:type="dxa"/>
            </w:tcMar>
            <w:vAlign w:val="center"/>
          </w:tcPr>
          <w:p w14:paraId="25E035E2" w14:textId="77777777" w:rsidR="005D2D00" w:rsidRDefault="005D2D00" w:rsidP="00C575CF">
            <w:pPr>
              <w:spacing w:after="0"/>
            </w:pPr>
            <w:r>
              <w:rPr>
                <w:rFonts w:ascii="Arial" w:hAnsi="Arial"/>
                <w:sz w:val="14"/>
              </w:rPr>
              <w:t>Major Third</w:t>
            </w:r>
          </w:p>
        </w:tc>
        <w:tc>
          <w:tcPr>
            <w:tcW w:w="1123" w:type="dxa"/>
            <w:tcMar>
              <w:top w:w="35" w:type="dxa"/>
              <w:left w:w="35" w:type="dxa"/>
              <w:bottom w:w="35" w:type="dxa"/>
              <w:right w:w="35" w:type="dxa"/>
            </w:tcMar>
            <w:vAlign w:val="center"/>
          </w:tcPr>
          <w:p w14:paraId="257FEB28" w14:textId="77777777" w:rsidR="005D2D00" w:rsidRDefault="005D2D00" w:rsidP="00C575CF">
            <w:pPr>
              <w:spacing w:after="0"/>
              <w:jc w:val="center"/>
            </w:pPr>
            <w:r>
              <w:rPr>
                <w:rFonts w:ascii="Arial" w:hAnsi="Arial"/>
                <w:sz w:val="14"/>
              </w:rPr>
              <w:t>322.20</w:t>
            </w:r>
          </w:p>
        </w:tc>
        <w:tc>
          <w:tcPr>
            <w:tcW w:w="1296" w:type="dxa"/>
            <w:tcMar>
              <w:top w:w="35" w:type="dxa"/>
              <w:left w:w="35" w:type="dxa"/>
              <w:bottom w:w="35" w:type="dxa"/>
              <w:right w:w="35" w:type="dxa"/>
            </w:tcMar>
            <w:vAlign w:val="center"/>
          </w:tcPr>
          <w:p w14:paraId="376D1F05" w14:textId="77777777" w:rsidR="005D2D00" w:rsidRDefault="005D2D00" w:rsidP="00C575CF">
            <w:pPr>
              <w:spacing w:after="0"/>
              <w:jc w:val="center"/>
            </w:pPr>
            <w:r>
              <w:rPr>
                <w:rFonts w:ascii="Arial" w:hAnsi="Arial"/>
                <w:sz w:val="14"/>
              </w:rPr>
              <w:t>392.10</w:t>
            </w:r>
          </w:p>
        </w:tc>
        <w:tc>
          <w:tcPr>
            <w:tcW w:w="1181" w:type="dxa"/>
            <w:tcMar>
              <w:top w:w="35" w:type="dxa"/>
              <w:left w:w="35" w:type="dxa"/>
              <w:bottom w:w="35" w:type="dxa"/>
              <w:right w:w="35" w:type="dxa"/>
            </w:tcMar>
            <w:vAlign w:val="center"/>
          </w:tcPr>
          <w:p w14:paraId="704BD336" w14:textId="77777777" w:rsidR="005D2D00" w:rsidRDefault="005D2D00" w:rsidP="00C575CF">
            <w:pPr>
              <w:spacing w:after="0"/>
              <w:jc w:val="center"/>
            </w:pPr>
            <w:r>
              <w:rPr>
                <w:rFonts w:ascii="Arial" w:hAnsi="Arial"/>
                <w:sz w:val="14"/>
              </w:rPr>
              <w:t>-7.51</w:t>
            </w:r>
          </w:p>
        </w:tc>
        <w:tc>
          <w:tcPr>
            <w:tcW w:w="1181" w:type="dxa"/>
            <w:tcMar>
              <w:top w:w="35" w:type="dxa"/>
              <w:left w:w="35" w:type="dxa"/>
              <w:bottom w:w="35" w:type="dxa"/>
              <w:right w:w="35" w:type="dxa"/>
            </w:tcMar>
            <w:vAlign w:val="center"/>
          </w:tcPr>
          <w:p w14:paraId="27F2BB00" w14:textId="77777777" w:rsidR="005D2D00" w:rsidRDefault="005D2D00" w:rsidP="00C575CF">
            <w:pPr>
              <w:spacing w:after="0"/>
              <w:jc w:val="center"/>
            </w:pPr>
            <w:r>
              <w:rPr>
                <w:rFonts w:ascii="Arial" w:hAnsi="Arial"/>
                <w:sz w:val="14"/>
              </w:rPr>
              <w:t>5.92</w:t>
            </w:r>
          </w:p>
        </w:tc>
        <w:tc>
          <w:tcPr>
            <w:tcW w:w="1440" w:type="dxa"/>
            <w:tcMar>
              <w:top w:w="35" w:type="dxa"/>
              <w:left w:w="35" w:type="dxa"/>
              <w:bottom w:w="35" w:type="dxa"/>
              <w:right w:w="35" w:type="dxa"/>
            </w:tcMar>
            <w:vAlign w:val="center"/>
          </w:tcPr>
          <w:p w14:paraId="25FCB68F" w14:textId="77777777" w:rsidR="005D2D00" w:rsidRDefault="005D2D00" w:rsidP="00C575CF">
            <w:pPr>
              <w:spacing w:after="0"/>
              <w:jc w:val="center"/>
            </w:pPr>
            <w:r>
              <w:rPr>
                <w:rFonts w:ascii="Arial" w:hAnsi="Arial"/>
                <w:sz w:val="14"/>
              </w:rPr>
              <w:t>5.92</w:t>
            </w:r>
          </w:p>
        </w:tc>
        <w:tc>
          <w:tcPr>
            <w:tcW w:w="1037" w:type="dxa"/>
            <w:tcMar>
              <w:top w:w="35" w:type="dxa"/>
              <w:left w:w="35" w:type="dxa"/>
              <w:bottom w:w="35" w:type="dxa"/>
              <w:right w:w="35" w:type="dxa"/>
            </w:tcMar>
            <w:vAlign w:val="center"/>
          </w:tcPr>
          <w:p w14:paraId="6AF45155" w14:textId="77777777" w:rsidR="005D2D00" w:rsidRDefault="005D2D00" w:rsidP="00C575CF">
            <w:pPr>
              <w:spacing w:after="0"/>
              <w:jc w:val="center"/>
            </w:pPr>
            <w:r>
              <w:rPr>
                <w:rFonts w:ascii="Arial" w:hAnsi="Arial"/>
                <w:sz w:val="14"/>
              </w:rPr>
              <w:t>0.12</w:t>
            </w:r>
          </w:p>
        </w:tc>
        <w:tc>
          <w:tcPr>
            <w:tcW w:w="1123" w:type="dxa"/>
            <w:tcMar>
              <w:top w:w="35" w:type="dxa"/>
              <w:left w:w="35" w:type="dxa"/>
              <w:bottom w:w="35" w:type="dxa"/>
              <w:right w:w="35" w:type="dxa"/>
            </w:tcMar>
            <w:vAlign w:val="center"/>
          </w:tcPr>
          <w:p w14:paraId="39E10B5C" w14:textId="77777777" w:rsidR="005D2D00" w:rsidRDefault="005D2D00" w:rsidP="00C575CF">
            <w:pPr>
              <w:spacing w:after="0"/>
              <w:jc w:val="center"/>
            </w:pPr>
            <w:r>
              <w:rPr>
                <w:rFonts w:ascii="Arial" w:hAnsi="Arial"/>
                <w:sz w:val="14"/>
              </w:rPr>
              <w:t>JI</w:t>
            </w:r>
          </w:p>
        </w:tc>
      </w:tr>
      <w:tr w:rsidR="005D2D00" w14:paraId="2056056F" w14:textId="77777777" w:rsidTr="00C575CF">
        <w:trPr>
          <w:cantSplit/>
          <w:jc w:val="center"/>
        </w:trPr>
        <w:tc>
          <w:tcPr>
            <w:tcW w:w="936" w:type="dxa"/>
            <w:tcMar>
              <w:top w:w="35" w:type="dxa"/>
              <w:left w:w="35" w:type="dxa"/>
              <w:bottom w:w="35" w:type="dxa"/>
              <w:right w:w="35" w:type="dxa"/>
            </w:tcMar>
            <w:vAlign w:val="center"/>
          </w:tcPr>
          <w:p w14:paraId="35986110" w14:textId="77777777" w:rsidR="005D2D00" w:rsidRDefault="005D2D00" w:rsidP="00C575CF">
            <w:pPr>
              <w:spacing w:after="0"/>
              <w:jc w:val="center"/>
            </w:pPr>
            <w:r>
              <w:rPr>
                <w:rFonts w:ascii="Arial" w:hAnsi="Arial"/>
                <w:sz w:val="14"/>
              </w:rPr>
              <w:t>A3</w:t>
            </w:r>
          </w:p>
        </w:tc>
        <w:tc>
          <w:tcPr>
            <w:tcW w:w="936" w:type="dxa"/>
            <w:tcMar>
              <w:top w:w="35" w:type="dxa"/>
              <w:left w:w="35" w:type="dxa"/>
              <w:bottom w:w="35" w:type="dxa"/>
              <w:right w:w="35" w:type="dxa"/>
            </w:tcMar>
            <w:vAlign w:val="center"/>
          </w:tcPr>
          <w:p w14:paraId="31D06CC5" w14:textId="77777777" w:rsidR="005D2D00" w:rsidRDefault="005D2D00" w:rsidP="00C575CF">
            <w:pPr>
              <w:spacing w:after="0"/>
              <w:jc w:val="center"/>
            </w:pPr>
            <w:r>
              <w:rPr>
                <w:rFonts w:ascii="Arial" w:hAnsi="Arial"/>
                <w:sz w:val="14"/>
              </w:rPr>
              <w:t>3</w:t>
            </w:r>
          </w:p>
        </w:tc>
        <w:tc>
          <w:tcPr>
            <w:tcW w:w="1800" w:type="dxa"/>
            <w:tcMar>
              <w:top w:w="35" w:type="dxa"/>
              <w:left w:w="35" w:type="dxa"/>
              <w:bottom w:w="35" w:type="dxa"/>
              <w:right w:w="35" w:type="dxa"/>
            </w:tcMar>
            <w:vAlign w:val="center"/>
          </w:tcPr>
          <w:p w14:paraId="23E97FC2" w14:textId="77777777" w:rsidR="005D2D00" w:rsidRDefault="005D2D00" w:rsidP="00C575CF">
            <w:pPr>
              <w:spacing w:after="0"/>
            </w:pPr>
            <w:r>
              <w:rPr>
                <w:rFonts w:ascii="Arial" w:hAnsi="Arial"/>
                <w:sz w:val="14"/>
              </w:rPr>
              <w:t>Minor Third</w:t>
            </w:r>
          </w:p>
        </w:tc>
        <w:tc>
          <w:tcPr>
            <w:tcW w:w="1123" w:type="dxa"/>
            <w:tcMar>
              <w:top w:w="35" w:type="dxa"/>
              <w:left w:w="35" w:type="dxa"/>
              <w:bottom w:w="35" w:type="dxa"/>
              <w:right w:w="35" w:type="dxa"/>
            </w:tcMar>
            <w:vAlign w:val="center"/>
          </w:tcPr>
          <w:p w14:paraId="4FD7062C" w14:textId="77777777" w:rsidR="005D2D00" w:rsidRDefault="005D2D00" w:rsidP="00C575CF">
            <w:pPr>
              <w:spacing w:after="0"/>
              <w:jc w:val="center"/>
            </w:pPr>
            <w:r>
              <w:rPr>
                <w:rFonts w:ascii="Arial" w:hAnsi="Arial"/>
                <w:sz w:val="14"/>
              </w:rPr>
              <w:t>312.60</w:t>
            </w:r>
          </w:p>
        </w:tc>
        <w:tc>
          <w:tcPr>
            <w:tcW w:w="1296" w:type="dxa"/>
            <w:tcMar>
              <w:top w:w="35" w:type="dxa"/>
              <w:left w:w="35" w:type="dxa"/>
              <w:bottom w:w="35" w:type="dxa"/>
              <w:right w:w="35" w:type="dxa"/>
            </w:tcMar>
            <w:vAlign w:val="center"/>
          </w:tcPr>
          <w:p w14:paraId="0714B7E1" w14:textId="77777777" w:rsidR="005D2D00" w:rsidRDefault="005D2D00" w:rsidP="00C575CF">
            <w:pPr>
              <w:spacing w:after="0"/>
              <w:jc w:val="center"/>
            </w:pPr>
            <w:r>
              <w:rPr>
                <w:rFonts w:ascii="Arial" w:hAnsi="Arial"/>
                <w:sz w:val="14"/>
              </w:rPr>
              <w:t>339.73</w:t>
            </w:r>
          </w:p>
        </w:tc>
        <w:tc>
          <w:tcPr>
            <w:tcW w:w="1181" w:type="dxa"/>
            <w:tcMar>
              <w:top w:w="35" w:type="dxa"/>
              <w:left w:w="35" w:type="dxa"/>
              <w:bottom w:w="35" w:type="dxa"/>
              <w:right w:w="35" w:type="dxa"/>
            </w:tcMar>
            <w:vAlign w:val="center"/>
          </w:tcPr>
          <w:p w14:paraId="40DEE9D0" w14:textId="77777777" w:rsidR="005D2D00" w:rsidRDefault="005D2D00" w:rsidP="00C575CF">
            <w:pPr>
              <w:spacing w:after="0"/>
              <w:jc w:val="center"/>
            </w:pPr>
            <w:r>
              <w:rPr>
                <w:rFonts w:ascii="Arial" w:hAnsi="Arial"/>
                <w:sz w:val="14"/>
              </w:rPr>
              <w:t>39.77</w:t>
            </w:r>
          </w:p>
        </w:tc>
        <w:tc>
          <w:tcPr>
            <w:tcW w:w="1181" w:type="dxa"/>
            <w:tcMar>
              <w:top w:w="35" w:type="dxa"/>
              <w:left w:w="35" w:type="dxa"/>
              <w:bottom w:w="35" w:type="dxa"/>
              <w:right w:w="35" w:type="dxa"/>
            </w:tcMar>
            <w:vAlign w:val="center"/>
          </w:tcPr>
          <w:p w14:paraId="42BC9772" w14:textId="77777777" w:rsidR="005D2D00" w:rsidRDefault="005D2D00" w:rsidP="00C575CF">
            <w:pPr>
              <w:spacing w:after="0"/>
              <w:jc w:val="center"/>
            </w:pPr>
            <w:r>
              <w:rPr>
                <w:rFonts w:ascii="Arial" w:hAnsi="Arial"/>
                <w:sz w:val="14"/>
              </w:rPr>
              <w:t>24.54</w:t>
            </w:r>
          </w:p>
        </w:tc>
        <w:tc>
          <w:tcPr>
            <w:tcW w:w="1440" w:type="dxa"/>
            <w:tcMar>
              <w:top w:w="35" w:type="dxa"/>
              <w:left w:w="35" w:type="dxa"/>
              <w:bottom w:w="35" w:type="dxa"/>
              <w:right w:w="35" w:type="dxa"/>
            </w:tcMar>
            <w:vAlign w:val="center"/>
          </w:tcPr>
          <w:p w14:paraId="580AC3CF" w14:textId="77777777" w:rsidR="005D2D00" w:rsidRDefault="005D2D00" w:rsidP="00C575CF">
            <w:pPr>
              <w:spacing w:after="0"/>
              <w:jc w:val="center"/>
            </w:pPr>
            <w:r>
              <w:rPr>
                <w:rFonts w:ascii="Arial" w:hAnsi="Arial"/>
                <w:sz w:val="14"/>
              </w:rPr>
              <w:t>24.54</w:t>
            </w:r>
          </w:p>
        </w:tc>
        <w:tc>
          <w:tcPr>
            <w:tcW w:w="1037" w:type="dxa"/>
            <w:tcMar>
              <w:top w:w="35" w:type="dxa"/>
              <w:left w:w="35" w:type="dxa"/>
              <w:bottom w:w="35" w:type="dxa"/>
              <w:right w:w="35" w:type="dxa"/>
            </w:tcMar>
            <w:vAlign w:val="center"/>
          </w:tcPr>
          <w:p w14:paraId="3006BC69" w14:textId="77777777" w:rsidR="005D2D00" w:rsidRDefault="005D2D00" w:rsidP="00C575CF">
            <w:pPr>
              <w:spacing w:after="0"/>
              <w:jc w:val="center"/>
            </w:pPr>
            <w:r>
              <w:rPr>
                <w:rFonts w:ascii="Arial" w:hAnsi="Arial"/>
                <w:sz w:val="14"/>
              </w:rPr>
              <w:t>4.22</w:t>
            </w:r>
          </w:p>
        </w:tc>
        <w:tc>
          <w:tcPr>
            <w:tcW w:w="1123" w:type="dxa"/>
            <w:tcMar>
              <w:top w:w="35" w:type="dxa"/>
              <w:left w:w="35" w:type="dxa"/>
              <w:bottom w:w="35" w:type="dxa"/>
              <w:right w:w="35" w:type="dxa"/>
            </w:tcMar>
            <w:vAlign w:val="center"/>
          </w:tcPr>
          <w:p w14:paraId="0D76C451" w14:textId="77777777" w:rsidR="005D2D00" w:rsidRDefault="005D2D00" w:rsidP="00C575CF">
            <w:pPr>
              <w:spacing w:after="0"/>
              <w:jc w:val="center"/>
            </w:pPr>
            <w:r>
              <w:rPr>
                <w:rFonts w:ascii="Arial" w:hAnsi="Arial"/>
                <w:sz w:val="14"/>
              </w:rPr>
              <w:t>JI</w:t>
            </w:r>
          </w:p>
        </w:tc>
      </w:tr>
      <w:tr w:rsidR="005D2D00" w14:paraId="1C8A5881" w14:textId="77777777" w:rsidTr="00C575CF">
        <w:trPr>
          <w:cantSplit/>
          <w:jc w:val="center"/>
        </w:trPr>
        <w:tc>
          <w:tcPr>
            <w:tcW w:w="936" w:type="dxa"/>
            <w:tcMar>
              <w:top w:w="35" w:type="dxa"/>
              <w:left w:w="35" w:type="dxa"/>
              <w:bottom w:w="35" w:type="dxa"/>
              <w:right w:w="35" w:type="dxa"/>
            </w:tcMar>
            <w:vAlign w:val="center"/>
          </w:tcPr>
          <w:p w14:paraId="1F1B3B08" w14:textId="77777777" w:rsidR="005D2D00" w:rsidRDefault="005D2D00" w:rsidP="00C575CF">
            <w:pPr>
              <w:spacing w:after="0"/>
              <w:jc w:val="center"/>
            </w:pPr>
            <w:r>
              <w:rPr>
                <w:rFonts w:ascii="Arial" w:hAnsi="Arial"/>
                <w:sz w:val="14"/>
              </w:rPr>
              <w:lastRenderedPageBreak/>
              <w:t>A3</w:t>
            </w:r>
          </w:p>
        </w:tc>
        <w:tc>
          <w:tcPr>
            <w:tcW w:w="936" w:type="dxa"/>
            <w:tcMar>
              <w:top w:w="35" w:type="dxa"/>
              <w:left w:w="35" w:type="dxa"/>
              <w:bottom w:w="35" w:type="dxa"/>
              <w:right w:w="35" w:type="dxa"/>
            </w:tcMar>
            <w:vAlign w:val="center"/>
          </w:tcPr>
          <w:p w14:paraId="72B47539" w14:textId="77777777" w:rsidR="005D2D00" w:rsidRDefault="005D2D00" w:rsidP="00C575CF">
            <w:pPr>
              <w:spacing w:after="0"/>
              <w:jc w:val="center"/>
            </w:pPr>
            <w:r>
              <w:rPr>
                <w:rFonts w:ascii="Arial" w:hAnsi="Arial"/>
                <w:sz w:val="14"/>
              </w:rPr>
              <w:t>3</w:t>
            </w:r>
          </w:p>
        </w:tc>
        <w:tc>
          <w:tcPr>
            <w:tcW w:w="1800" w:type="dxa"/>
            <w:tcMar>
              <w:top w:w="35" w:type="dxa"/>
              <w:left w:w="35" w:type="dxa"/>
              <w:bottom w:w="35" w:type="dxa"/>
              <w:right w:w="35" w:type="dxa"/>
            </w:tcMar>
            <w:vAlign w:val="center"/>
          </w:tcPr>
          <w:p w14:paraId="10020B50" w14:textId="77777777" w:rsidR="005D2D00" w:rsidRDefault="005D2D00" w:rsidP="00C575CF">
            <w:pPr>
              <w:spacing w:after="0"/>
            </w:pPr>
            <w:r>
              <w:rPr>
                <w:rFonts w:ascii="Arial" w:hAnsi="Arial"/>
                <w:sz w:val="14"/>
              </w:rPr>
              <w:t>Major Chord</w:t>
            </w:r>
          </w:p>
        </w:tc>
        <w:tc>
          <w:tcPr>
            <w:tcW w:w="1123" w:type="dxa"/>
            <w:tcMar>
              <w:top w:w="35" w:type="dxa"/>
              <w:left w:w="35" w:type="dxa"/>
              <w:bottom w:w="35" w:type="dxa"/>
              <w:right w:w="35" w:type="dxa"/>
            </w:tcMar>
            <w:vAlign w:val="center"/>
          </w:tcPr>
          <w:p w14:paraId="3978BC6D" w14:textId="77777777" w:rsidR="005D2D00" w:rsidRDefault="005D2D00" w:rsidP="00C575CF">
            <w:pPr>
              <w:spacing w:after="0"/>
              <w:jc w:val="center"/>
            </w:pPr>
            <w:r>
              <w:rPr>
                <w:rFonts w:ascii="Arial" w:hAnsi="Arial"/>
                <w:sz w:val="14"/>
              </w:rPr>
              <w:t>321.60</w:t>
            </w:r>
          </w:p>
        </w:tc>
        <w:tc>
          <w:tcPr>
            <w:tcW w:w="1296" w:type="dxa"/>
            <w:tcMar>
              <w:top w:w="35" w:type="dxa"/>
              <w:left w:w="35" w:type="dxa"/>
              <w:bottom w:w="35" w:type="dxa"/>
              <w:right w:w="35" w:type="dxa"/>
            </w:tcMar>
            <w:vAlign w:val="center"/>
          </w:tcPr>
          <w:p w14:paraId="67E17C8F" w14:textId="77777777" w:rsidR="005D2D00" w:rsidRDefault="005D2D00" w:rsidP="00C575CF">
            <w:pPr>
              <w:spacing w:after="0"/>
              <w:jc w:val="center"/>
            </w:pPr>
            <w:r>
              <w:rPr>
                <w:rFonts w:ascii="Arial" w:hAnsi="Arial"/>
                <w:sz w:val="14"/>
              </w:rPr>
              <w:t>388.87</w:t>
            </w:r>
          </w:p>
        </w:tc>
        <w:tc>
          <w:tcPr>
            <w:tcW w:w="1181" w:type="dxa"/>
            <w:tcMar>
              <w:top w:w="35" w:type="dxa"/>
              <w:left w:w="35" w:type="dxa"/>
              <w:bottom w:w="35" w:type="dxa"/>
              <w:right w:w="35" w:type="dxa"/>
            </w:tcMar>
            <w:vAlign w:val="center"/>
          </w:tcPr>
          <w:p w14:paraId="5074676B" w14:textId="77777777" w:rsidR="005D2D00" w:rsidRDefault="005D2D00" w:rsidP="00C575CF">
            <w:pPr>
              <w:spacing w:after="0"/>
              <w:jc w:val="center"/>
            </w:pPr>
            <w:r>
              <w:rPr>
                <w:rFonts w:ascii="Arial" w:hAnsi="Arial"/>
                <w:sz w:val="14"/>
              </w:rPr>
              <w:t>-10.73</w:t>
            </w:r>
          </w:p>
        </w:tc>
        <w:tc>
          <w:tcPr>
            <w:tcW w:w="1181" w:type="dxa"/>
            <w:tcMar>
              <w:top w:w="35" w:type="dxa"/>
              <w:left w:w="35" w:type="dxa"/>
              <w:bottom w:w="35" w:type="dxa"/>
              <w:right w:w="35" w:type="dxa"/>
            </w:tcMar>
            <w:vAlign w:val="center"/>
          </w:tcPr>
          <w:p w14:paraId="1CB05C2C" w14:textId="77777777" w:rsidR="005D2D00" w:rsidRDefault="005D2D00" w:rsidP="00C575CF">
            <w:pPr>
              <w:spacing w:after="0"/>
              <w:jc w:val="center"/>
            </w:pPr>
            <w:r>
              <w:rPr>
                <w:rFonts w:ascii="Arial" w:hAnsi="Arial"/>
                <w:sz w:val="14"/>
              </w:rPr>
              <w:t>2.69</w:t>
            </w:r>
          </w:p>
        </w:tc>
        <w:tc>
          <w:tcPr>
            <w:tcW w:w="1440" w:type="dxa"/>
            <w:tcMar>
              <w:top w:w="35" w:type="dxa"/>
              <w:left w:w="35" w:type="dxa"/>
              <w:bottom w:w="35" w:type="dxa"/>
              <w:right w:w="35" w:type="dxa"/>
            </w:tcMar>
            <w:vAlign w:val="center"/>
          </w:tcPr>
          <w:p w14:paraId="34CCD7D5" w14:textId="77777777" w:rsidR="005D2D00" w:rsidRDefault="005D2D00" w:rsidP="00C575CF">
            <w:pPr>
              <w:spacing w:after="0"/>
              <w:jc w:val="center"/>
            </w:pPr>
            <w:r>
              <w:rPr>
                <w:rFonts w:ascii="Arial" w:hAnsi="Arial"/>
                <w:sz w:val="14"/>
              </w:rPr>
              <w:t>2.69</w:t>
            </w:r>
          </w:p>
        </w:tc>
        <w:tc>
          <w:tcPr>
            <w:tcW w:w="1037" w:type="dxa"/>
            <w:tcMar>
              <w:top w:w="35" w:type="dxa"/>
              <w:left w:w="35" w:type="dxa"/>
              <w:bottom w:w="35" w:type="dxa"/>
              <w:right w:w="35" w:type="dxa"/>
            </w:tcMar>
            <w:vAlign w:val="center"/>
          </w:tcPr>
          <w:p w14:paraId="3180C3AC" w14:textId="77777777" w:rsidR="005D2D00" w:rsidRDefault="005D2D00" w:rsidP="00C575CF">
            <w:pPr>
              <w:spacing w:after="0"/>
              <w:jc w:val="center"/>
            </w:pPr>
            <w:r>
              <w:rPr>
                <w:rFonts w:ascii="Arial" w:hAnsi="Arial"/>
                <w:sz w:val="14"/>
              </w:rPr>
              <w:t>0.60</w:t>
            </w:r>
          </w:p>
        </w:tc>
        <w:tc>
          <w:tcPr>
            <w:tcW w:w="1123" w:type="dxa"/>
            <w:tcMar>
              <w:top w:w="35" w:type="dxa"/>
              <w:left w:w="35" w:type="dxa"/>
              <w:bottom w:w="35" w:type="dxa"/>
              <w:right w:w="35" w:type="dxa"/>
            </w:tcMar>
            <w:vAlign w:val="center"/>
          </w:tcPr>
          <w:p w14:paraId="33DF674A" w14:textId="77777777" w:rsidR="005D2D00" w:rsidRDefault="005D2D00" w:rsidP="00C575CF">
            <w:pPr>
              <w:spacing w:after="0"/>
              <w:jc w:val="center"/>
            </w:pPr>
            <w:r>
              <w:rPr>
                <w:rFonts w:ascii="Arial" w:hAnsi="Arial"/>
                <w:sz w:val="14"/>
              </w:rPr>
              <w:t>JI</w:t>
            </w:r>
          </w:p>
        </w:tc>
      </w:tr>
      <w:tr w:rsidR="005D2D00" w14:paraId="25C436EA" w14:textId="77777777" w:rsidTr="00C575CF">
        <w:trPr>
          <w:cantSplit/>
          <w:jc w:val="center"/>
        </w:trPr>
        <w:tc>
          <w:tcPr>
            <w:tcW w:w="936" w:type="dxa"/>
            <w:tcMar>
              <w:top w:w="35" w:type="dxa"/>
              <w:left w:w="35" w:type="dxa"/>
              <w:bottom w:w="35" w:type="dxa"/>
              <w:right w:w="35" w:type="dxa"/>
            </w:tcMar>
            <w:vAlign w:val="center"/>
          </w:tcPr>
          <w:p w14:paraId="0271FF72" w14:textId="77777777" w:rsidR="005D2D00" w:rsidRDefault="005D2D00" w:rsidP="00C575CF">
            <w:pPr>
              <w:spacing w:after="0"/>
              <w:jc w:val="center"/>
            </w:pPr>
            <w:r>
              <w:rPr>
                <w:rFonts w:ascii="Arial" w:hAnsi="Arial"/>
                <w:sz w:val="14"/>
              </w:rPr>
              <w:t>A3</w:t>
            </w:r>
          </w:p>
        </w:tc>
        <w:tc>
          <w:tcPr>
            <w:tcW w:w="936" w:type="dxa"/>
            <w:tcMar>
              <w:top w:w="35" w:type="dxa"/>
              <w:left w:w="35" w:type="dxa"/>
              <w:bottom w:w="35" w:type="dxa"/>
              <w:right w:w="35" w:type="dxa"/>
            </w:tcMar>
            <w:vAlign w:val="center"/>
          </w:tcPr>
          <w:p w14:paraId="6A615CD4" w14:textId="77777777" w:rsidR="005D2D00" w:rsidRDefault="005D2D00" w:rsidP="00C575CF">
            <w:pPr>
              <w:spacing w:after="0"/>
              <w:jc w:val="center"/>
            </w:pPr>
            <w:r>
              <w:rPr>
                <w:rFonts w:ascii="Arial" w:hAnsi="Arial"/>
                <w:sz w:val="14"/>
              </w:rPr>
              <w:t>3</w:t>
            </w:r>
          </w:p>
        </w:tc>
        <w:tc>
          <w:tcPr>
            <w:tcW w:w="1800" w:type="dxa"/>
            <w:tcMar>
              <w:top w:w="35" w:type="dxa"/>
              <w:left w:w="35" w:type="dxa"/>
              <w:bottom w:w="35" w:type="dxa"/>
              <w:right w:w="35" w:type="dxa"/>
            </w:tcMar>
            <w:vAlign w:val="center"/>
          </w:tcPr>
          <w:p w14:paraId="3433157F" w14:textId="77777777" w:rsidR="005D2D00" w:rsidRDefault="005D2D00" w:rsidP="00C575CF">
            <w:pPr>
              <w:spacing w:after="0"/>
            </w:pPr>
            <w:r>
              <w:rPr>
                <w:rFonts w:ascii="Arial" w:hAnsi="Arial"/>
                <w:sz w:val="14"/>
              </w:rPr>
              <w:t>Minor Chord</w:t>
            </w:r>
          </w:p>
        </w:tc>
        <w:tc>
          <w:tcPr>
            <w:tcW w:w="1123" w:type="dxa"/>
            <w:tcMar>
              <w:top w:w="35" w:type="dxa"/>
              <w:left w:w="35" w:type="dxa"/>
              <w:bottom w:w="35" w:type="dxa"/>
              <w:right w:w="35" w:type="dxa"/>
            </w:tcMar>
            <w:vAlign w:val="center"/>
          </w:tcPr>
          <w:p w14:paraId="26CC89DF" w14:textId="77777777" w:rsidR="005D2D00" w:rsidRDefault="005D2D00" w:rsidP="00C575CF">
            <w:pPr>
              <w:spacing w:after="0"/>
              <w:jc w:val="center"/>
            </w:pPr>
            <w:r>
              <w:rPr>
                <w:rFonts w:ascii="Arial" w:hAnsi="Arial"/>
                <w:sz w:val="14"/>
              </w:rPr>
              <w:t>259.90</w:t>
            </w:r>
          </w:p>
        </w:tc>
        <w:tc>
          <w:tcPr>
            <w:tcW w:w="1296" w:type="dxa"/>
            <w:tcMar>
              <w:top w:w="35" w:type="dxa"/>
              <w:left w:w="35" w:type="dxa"/>
              <w:bottom w:w="35" w:type="dxa"/>
              <w:right w:w="35" w:type="dxa"/>
            </w:tcMar>
            <w:vAlign w:val="center"/>
          </w:tcPr>
          <w:p w14:paraId="0FD1F699" w14:textId="77777777" w:rsidR="005D2D00" w:rsidRDefault="005D2D00" w:rsidP="00C575CF">
            <w:pPr>
              <w:spacing w:after="0"/>
              <w:jc w:val="center"/>
            </w:pPr>
            <w:r>
              <w:rPr>
                <w:rFonts w:ascii="Arial" w:hAnsi="Arial"/>
                <w:sz w:val="14"/>
              </w:rPr>
              <w:t>320.31</w:t>
            </w:r>
          </w:p>
        </w:tc>
        <w:tc>
          <w:tcPr>
            <w:tcW w:w="1181" w:type="dxa"/>
            <w:tcMar>
              <w:top w:w="35" w:type="dxa"/>
              <w:left w:w="35" w:type="dxa"/>
              <w:bottom w:w="35" w:type="dxa"/>
              <w:right w:w="35" w:type="dxa"/>
            </w:tcMar>
            <w:vAlign w:val="center"/>
          </w:tcPr>
          <w:p w14:paraId="04EE031C" w14:textId="77777777" w:rsidR="005D2D00" w:rsidRDefault="005D2D00" w:rsidP="00C575CF">
            <w:pPr>
              <w:spacing w:after="0"/>
              <w:jc w:val="center"/>
            </w:pPr>
            <w:r>
              <w:rPr>
                <w:rFonts w:ascii="Arial" w:hAnsi="Arial"/>
                <w:sz w:val="14"/>
              </w:rPr>
              <w:t>20.10</w:t>
            </w:r>
          </w:p>
        </w:tc>
        <w:tc>
          <w:tcPr>
            <w:tcW w:w="1181" w:type="dxa"/>
            <w:tcMar>
              <w:top w:w="35" w:type="dxa"/>
              <w:left w:w="35" w:type="dxa"/>
              <w:bottom w:w="35" w:type="dxa"/>
              <w:right w:w="35" w:type="dxa"/>
            </w:tcMar>
            <w:vAlign w:val="center"/>
          </w:tcPr>
          <w:p w14:paraId="39F9ED23" w14:textId="77777777" w:rsidR="005D2D00" w:rsidRDefault="005D2D00" w:rsidP="00C575CF">
            <w:pPr>
              <w:spacing w:after="0"/>
              <w:jc w:val="center"/>
            </w:pPr>
            <w:r>
              <w:rPr>
                <w:rFonts w:ascii="Arial" w:hAnsi="Arial"/>
                <w:sz w:val="14"/>
              </w:rPr>
              <w:t>4.67</w:t>
            </w:r>
          </w:p>
        </w:tc>
        <w:tc>
          <w:tcPr>
            <w:tcW w:w="1440" w:type="dxa"/>
            <w:tcMar>
              <w:top w:w="35" w:type="dxa"/>
              <w:left w:w="35" w:type="dxa"/>
              <w:bottom w:w="35" w:type="dxa"/>
              <w:right w:w="35" w:type="dxa"/>
            </w:tcMar>
            <w:vAlign w:val="center"/>
          </w:tcPr>
          <w:p w14:paraId="440B38BF" w14:textId="77777777" w:rsidR="005D2D00" w:rsidRDefault="005D2D00" w:rsidP="00C575CF">
            <w:pPr>
              <w:spacing w:after="0"/>
              <w:jc w:val="center"/>
            </w:pPr>
            <w:r>
              <w:rPr>
                <w:rFonts w:ascii="Arial" w:hAnsi="Arial"/>
                <w:sz w:val="14"/>
              </w:rPr>
              <w:t>4.67</w:t>
            </w:r>
          </w:p>
        </w:tc>
        <w:tc>
          <w:tcPr>
            <w:tcW w:w="1037" w:type="dxa"/>
            <w:tcMar>
              <w:top w:w="35" w:type="dxa"/>
              <w:left w:w="35" w:type="dxa"/>
              <w:bottom w:w="35" w:type="dxa"/>
              <w:right w:w="35" w:type="dxa"/>
            </w:tcMar>
            <w:vAlign w:val="center"/>
          </w:tcPr>
          <w:p w14:paraId="7D8CD9D7" w14:textId="77777777" w:rsidR="005D2D00" w:rsidRDefault="005D2D00" w:rsidP="00C575CF">
            <w:pPr>
              <w:spacing w:after="0"/>
              <w:jc w:val="center"/>
            </w:pPr>
            <w:r>
              <w:rPr>
                <w:rFonts w:ascii="Arial" w:hAnsi="Arial"/>
                <w:sz w:val="14"/>
              </w:rPr>
              <w:t>1.61</w:t>
            </w:r>
          </w:p>
        </w:tc>
        <w:tc>
          <w:tcPr>
            <w:tcW w:w="1123" w:type="dxa"/>
            <w:tcMar>
              <w:top w:w="35" w:type="dxa"/>
              <w:left w:w="35" w:type="dxa"/>
              <w:bottom w:w="35" w:type="dxa"/>
              <w:right w:w="35" w:type="dxa"/>
            </w:tcMar>
            <w:vAlign w:val="center"/>
          </w:tcPr>
          <w:p w14:paraId="1F8E00DF" w14:textId="77777777" w:rsidR="005D2D00" w:rsidRDefault="005D2D00" w:rsidP="00C575CF">
            <w:pPr>
              <w:spacing w:after="0"/>
              <w:jc w:val="center"/>
            </w:pPr>
            <w:r>
              <w:rPr>
                <w:rFonts w:ascii="Arial" w:hAnsi="Arial"/>
                <w:sz w:val="14"/>
              </w:rPr>
              <w:t>JI</w:t>
            </w:r>
          </w:p>
        </w:tc>
      </w:tr>
      <w:tr w:rsidR="005D2D00" w14:paraId="2007D4B2" w14:textId="77777777" w:rsidTr="00C575CF">
        <w:trPr>
          <w:cantSplit/>
          <w:jc w:val="center"/>
        </w:trPr>
        <w:tc>
          <w:tcPr>
            <w:tcW w:w="936" w:type="dxa"/>
            <w:tcMar>
              <w:top w:w="35" w:type="dxa"/>
              <w:left w:w="35" w:type="dxa"/>
              <w:bottom w:w="35" w:type="dxa"/>
              <w:right w:w="35" w:type="dxa"/>
            </w:tcMar>
            <w:vAlign w:val="center"/>
          </w:tcPr>
          <w:p w14:paraId="737B88EB" w14:textId="77777777" w:rsidR="005D2D00" w:rsidRDefault="005D2D00" w:rsidP="00C575CF">
            <w:pPr>
              <w:spacing w:after="0"/>
              <w:jc w:val="center"/>
            </w:pPr>
            <w:r>
              <w:rPr>
                <w:rFonts w:ascii="Arial" w:hAnsi="Arial"/>
                <w:sz w:val="14"/>
              </w:rPr>
              <w:t>A3</w:t>
            </w:r>
          </w:p>
        </w:tc>
        <w:tc>
          <w:tcPr>
            <w:tcW w:w="936" w:type="dxa"/>
            <w:tcMar>
              <w:top w:w="35" w:type="dxa"/>
              <w:left w:w="35" w:type="dxa"/>
              <w:bottom w:w="35" w:type="dxa"/>
              <w:right w:w="35" w:type="dxa"/>
            </w:tcMar>
            <w:vAlign w:val="center"/>
          </w:tcPr>
          <w:p w14:paraId="65409E5F" w14:textId="77777777" w:rsidR="005D2D00" w:rsidRDefault="005D2D00" w:rsidP="00C575CF">
            <w:pPr>
              <w:spacing w:after="0"/>
              <w:jc w:val="center"/>
            </w:pPr>
            <w:r>
              <w:rPr>
                <w:rFonts w:ascii="Arial" w:hAnsi="Arial"/>
                <w:sz w:val="14"/>
              </w:rPr>
              <w:t>3</w:t>
            </w:r>
          </w:p>
        </w:tc>
        <w:tc>
          <w:tcPr>
            <w:tcW w:w="1800" w:type="dxa"/>
            <w:tcMar>
              <w:top w:w="35" w:type="dxa"/>
              <w:left w:w="35" w:type="dxa"/>
              <w:bottom w:w="35" w:type="dxa"/>
              <w:right w:w="35" w:type="dxa"/>
            </w:tcMar>
            <w:vAlign w:val="center"/>
          </w:tcPr>
          <w:p w14:paraId="7B089E37" w14:textId="77777777" w:rsidR="005D2D00" w:rsidRDefault="005D2D00" w:rsidP="00C575CF">
            <w:pPr>
              <w:spacing w:after="0"/>
            </w:pPr>
            <w:r>
              <w:rPr>
                <w:rFonts w:ascii="Arial" w:hAnsi="Arial"/>
                <w:sz w:val="14"/>
              </w:rPr>
              <w:t>Melody part 1</w:t>
            </w:r>
          </w:p>
        </w:tc>
        <w:tc>
          <w:tcPr>
            <w:tcW w:w="1123" w:type="dxa"/>
            <w:tcMar>
              <w:top w:w="35" w:type="dxa"/>
              <w:left w:w="35" w:type="dxa"/>
              <w:bottom w:w="35" w:type="dxa"/>
              <w:right w:w="35" w:type="dxa"/>
            </w:tcMar>
            <w:vAlign w:val="center"/>
          </w:tcPr>
          <w:p w14:paraId="14AA9FEA" w14:textId="77777777" w:rsidR="005D2D00" w:rsidRDefault="005D2D00" w:rsidP="00C575CF">
            <w:pPr>
              <w:spacing w:after="0"/>
              <w:jc w:val="center"/>
            </w:pPr>
            <w:r>
              <w:rPr>
                <w:rFonts w:ascii="Arial" w:hAnsi="Arial"/>
                <w:sz w:val="14"/>
              </w:rPr>
              <w:t>243.20</w:t>
            </w:r>
          </w:p>
        </w:tc>
        <w:tc>
          <w:tcPr>
            <w:tcW w:w="1296" w:type="dxa"/>
            <w:tcMar>
              <w:top w:w="35" w:type="dxa"/>
              <w:left w:w="35" w:type="dxa"/>
              <w:bottom w:w="35" w:type="dxa"/>
              <w:right w:w="35" w:type="dxa"/>
            </w:tcMar>
            <w:vAlign w:val="center"/>
          </w:tcPr>
          <w:p w14:paraId="70C59844" w14:textId="77777777" w:rsidR="005D2D00" w:rsidRDefault="005D2D00" w:rsidP="00C575CF">
            <w:pPr>
              <w:spacing w:after="0"/>
              <w:jc w:val="center"/>
            </w:pPr>
            <w:r>
              <w:rPr>
                <w:rFonts w:ascii="Arial" w:hAnsi="Arial"/>
                <w:sz w:val="14"/>
              </w:rPr>
              <w:t>405.64</w:t>
            </w:r>
          </w:p>
        </w:tc>
        <w:tc>
          <w:tcPr>
            <w:tcW w:w="1181" w:type="dxa"/>
            <w:tcMar>
              <w:top w:w="35" w:type="dxa"/>
              <w:left w:w="35" w:type="dxa"/>
              <w:bottom w:w="35" w:type="dxa"/>
              <w:right w:w="35" w:type="dxa"/>
            </w:tcMar>
            <w:vAlign w:val="center"/>
          </w:tcPr>
          <w:p w14:paraId="676F54BF" w14:textId="77777777" w:rsidR="005D2D00" w:rsidRDefault="005D2D00" w:rsidP="00C575CF">
            <w:pPr>
              <w:spacing w:after="0"/>
              <w:jc w:val="center"/>
            </w:pPr>
            <w:r>
              <w:rPr>
                <w:rFonts w:ascii="Arial" w:hAnsi="Arial"/>
                <w:sz w:val="14"/>
              </w:rPr>
              <w:t>4.99</w:t>
            </w:r>
          </w:p>
        </w:tc>
        <w:tc>
          <w:tcPr>
            <w:tcW w:w="1181" w:type="dxa"/>
            <w:tcMar>
              <w:top w:w="35" w:type="dxa"/>
              <w:left w:w="35" w:type="dxa"/>
              <w:bottom w:w="35" w:type="dxa"/>
              <w:right w:w="35" w:type="dxa"/>
            </w:tcMar>
            <w:vAlign w:val="center"/>
          </w:tcPr>
          <w:p w14:paraId="351320E5" w14:textId="77777777" w:rsidR="005D2D00" w:rsidRDefault="005D2D00" w:rsidP="00C575CF">
            <w:pPr>
              <w:spacing w:after="0"/>
              <w:jc w:val="center"/>
            </w:pPr>
            <w:r>
              <w:rPr>
                <w:rFonts w:ascii="Arial" w:hAnsi="Arial"/>
                <w:sz w:val="14"/>
              </w:rPr>
              <w:t>19.33</w:t>
            </w:r>
          </w:p>
        </w:tc>
        <w:tc>
          <w:tcPr>
            <w:tcW w:w="1440" w:type="dxa"/>
            <w:tcMar>
              <w:top w:w="35" w:type="dxa"/>
              <w:left w:w="35" w:type="dxa"/>
              <w:bottom w:w="35" w:type="dxa"/>
              <w:right w:w="35" w:type="dxa"/>
            </w:tcMar>
            <w:vAlign w:val="center"/>
          </w:tcPr>
          <w:p w14:paraId="39E1AE2F" w14:textId="77777777" w:rsidR="005D2D00" w:rsidRDefault="005D2D00" w:rsidP="00C575CF">
            <w:pPr>
              <w:spacing w:after="0"/>
              <w:jc w:val="center"/>
            </w:pPr>
            <w:r>
              <w:rPr>
                <w:rFonts w:ascii="Arial" w:hAnsi="Arial"/>
                <w:sz w:val="14"/>
              </w:rPr>
              <w:t>4.99</w:t>
            </w:r>
          </w:p>
        </w:tc>
        <w:tc>
          <w:tcPr>
            <w:tcW w:w="1037" w:type="dxa"/>
            <w:tcMar>
              <w:top w:w="35" w:type="dxa"/>
              <w:left w:w="35" w:type="dxa"/>
              <w:bottom w:w="35" w:type="dxa"/>
              <w:right w:w="35" w:type="dxa"/>
            </w:tcMar>
            <w:vAlign w:val="center"/>
          </w:tcPr>
          <w:p w14:paraId="21E4155F" w14:textId="77777777" w:rsidR="005D2D00" w:rsidRDefault="005D2D00" w:rsidP="00C575CF">
            <w:pPr>
              <w:spacing w:after="0"/>
              <w:jc w:val="center"/>
            </w:pPr>
            <w:r>
              <w:rPr>
                <w:rFonts w:ascii="Arial" w:hAnsi="Arial"/>
                <w:sz w:val="14"/>
              </w:rPr>
              <w:t>-1.70</w:t>
            </w:r>
          </w:p>
        </w:tc>
        <w:tc>
          <w:tcPr>
            <w:tcW w:w="1123" w:type="dxa"/>
            <w:tcMar>
              <w:top w:w="35" w:type="dxa"/>
              <w:left w:w="35" w:type="dxa"/>
              <w:bottom w:w="35" w:type="dxa"/>
              <w:right w:w="35" w:type="dxa"/>
            </w:tcMar>
            <w:vAlign w:val="center"/>
          </w:tcPr>
          <w:p w14:paraId="46149E40" w14:textId="77777777" w:rsidR="005D2D00" w:rsidRDefault="005D2D00" w:rsidP="00C575CF">
            <w:pPr>
              <w:spacing w:after="0"/>
              <w:jc w:val="center"/>
            </w:pPr>
            <w:r>
              <w:rPr>
                <w:rFonts w:ascii="Arial" w:hAnsi="Arial"/>
                <w:sz w:val="14"/>
              </w:rPr>
              <w:t>ET</w:t>
            </w:r>
          </w:p>
        </w:tc>
      </w:tr>
      <w:tr w:rsidR="005D2D00" w14:paraId="546E0485" w14:textId="77777777" w:rsidTr="00C575CF">
        <w:trPr>
          <w:cantSplit/>
          <w:jc w:val="center"/>
        </w:trPr>
        <w:tc>
          <w:tcPr>
            <w:tcW w:w="936" w:type="dxa"/>
            <w:tcMar>
              <w:top w:w="35" w:type="dxa"/>
              <w:left w:w="35" w:type="dxa"/>
              <w:bottom w:w="35" w:type="dxa"/>
              <w:right w:w="35" w:type="dxa"/>
            </w:tcMar>
            <w:vAlign w:val="center"/>
          </w:tcPr>
          <w:p w14:paraId="6777632A" w14:textId="77777777" w:rsidR="005D2D00" w:rsidRDefault="005D2D00" w:rsidP="00C575CF">
            <w:pPr>
              <w:spacing w:after="0"/>
              <w:jc w:val="center"/>
            </w:pPr>
            <w:r>
              <w:rPr>
                <w:rFonts w:ascii="Arial" w:hAnsi="Arial"/>
                <w:sz w:val="14"/>
              </w:rPr>
              <w:t>A3</w:t>
            </w:r>
          </w:p>
        </w:tc>
        <w:tc>
          <w:tcPr>
            <w:tcW w:w="936" w:type="dxa"/>
            <w:tcMar>
              <w:top w:w="35" w:type="dxa"/>
              <w:left w:w="35" w:type="dxa"/>
              <w:bottom w:w="35" w:type="dxa"/>
              <w:right w:w="35" w:type="dxa"/>
            </w:tcMar>
            <w:vAlign w:val="center"/>
          </w:tcPr>
          <w:p w14:paraId="6A242C6E" w14:textId="77777777" w:rsidR="005D2D00" w:rsidRDefault="005D2D00" w:rsidP="00C575CF">
            <w:pPr>
              <w:spacing w:after="0"/>
              <w:jc w:val="center"/>
            </w:pPr>
            <w:r>
              <w:rPr>
                <w:rFonts w:ascii="Arial" w:hAnsi="Arial"/>
                <w:sz w:val="14"/>
              </w:rPr>
              <w:t>3</w:t>
            </w:r>
          </w:p>
        </w:tc>
        <w:tc>
          <w:tcPr>
            <w:tcW w:w="1800" w:type="dxa"/>
            <w:tcMar>
              <w:top w:w="35" w:type="dxa"/>
              <w:left w:w="35" w:type="dxa"/>
              <w:bottom w:w="35" w:type="dxa"/>
              <w:right w:w="35" w:type="dxa"/>
            </w:tcMar>
            <w:vAlign w:val="center"/>
          </w:tcPr>
          <w:p w14:paraId="08C96091" w14:textId="77777777" w:rsidR="005D2D00" w:rsidRDefault="005D2D00" w:rsidP="00C575CF">
            <w:pPr>
              <w:spacing w:after="0"/>
            </w:pPr>
            <w:r>
              <w:rPr>
                <w:rFonts w:ascii="Arial" w:hAnsi="Arial"/>
                <w:sz w:val="14"/>
              </w:rPr>
              <w:t>Melody part 2</w:t>
            </w:r>
          </w:p>
        </w:tc>
        <w:tc>
          <w:tcPr>
            <w:tcW w:w="1123" w:type="dxa"/>
            <w:tcMar>
              <w:top w:w="35" w:type="dxa"/>
              <w:left w:w="35" w:type="dxa"/>
              <w:bottom w:w="35" w:type="dxa"/>
              <w:right w:w="35" w:type="dxa"/>
            </w:tcMar>
            <w:vAlign w:val="center"/>
          </w:tcPr>
          <w:p w14:paraId="308A3DAB" w14:textId="77777777" w:rsidR="005D2D00" w:rsidRDefault="005D2D00" w:rsidP="00C575CF">
            <w:pPr>
              <w:spacing w:after="0"/>
              <w:jc w:val="center"/>
            </w:pPr>
            <w:r>
              <w:rPr>
                <w:rFonts w:ascii="Arial" w:hAnsi="Arial"/>
                <w:sz w:val="14"/>
              </w:rPr>
              <w:t>246.80</w:t>
            </w:r>
          </w:p>
        </w:tc>
        <w:tc>
          <w:tcPr>
            <w:tcW w:w="1296" w:type="dxa"/>
            <w:tcMar>
              <w:top w:w="35" w:type="dxa"/>
              <w:left w:w="35" w:type="dxa"/>
              <w:bottom w:w="35" w:type="dxa"/>
              <w:right w:w="35" w:type="dxa"/>
            </w:tcMar>
            <w:vAlign w:val="center"/>
          </w:tcPr>
          <w:p w14:paraId="426C9C4B" w14:textId="77777777" w:rsidR="005D2D00" w:rsidRDefault="005D2D00" w:rsidP="00C575CF">
            <w:pPr>
              <w:spacing w:after="0"/>
              <w:jc w:val="center"/>
            </w:pPr>
            <w:r>
              <w:rPr>
                <w:rFonts w:ascii="Arial" w:hAnsi="Arial"/>
                <w:sz w:val="14"/>
              </w:rPr>
              <w:t>431.08</w:t>
            </w:r>
          </w:p>
        </w:tc>
        <w:tc>
          <w:tcPr>
            <w:tcW w:w="1181" w:type="dxa"/>
            <w:tcMar>
              <w:top w:w="35" w:type="dxa"/>
              <w:left w:w="35" w:type="dxa"/>
              <w:bottom w:w="35" w:type="dxa"/>
              <w:right w:w="35" w:type="dxa"/>
            </w:tcMar>
            <w:vAlign w:val="center"/>
          </w:tcPr>
          <w:p w14:paraId="5BB4B48C" w14:textId="77777777" w:rsidR="005D2D00" w:rsidRDefault="005D2D00" w:rsidP="00C575CF">
            <w:pPr>
              <w:spacing w:after="0"/>
              <w:jc w:val="center"/>
            </w:pPr>
            <w:r>
              <w:rPr>
                <w:rFonts w:ascii="Arial" w:hAnsi="Arial"/>
                <w:sz w:val="14"/>
              </w:rPr>
              <w:t>30.43</w:t>
            </w:r>
          </w:p>
        </w:tc>
        <w:tc>
          <w:tcPr>
            <w:tcW w:w="1181" w:type="dxa"/>
            <w:tcMar>
              <w:top w:w="35" w:type="dxa"/>
              <w:left w:w="35" w:type="dxa"/>
              <w:bottom w:w="35" w:type="dxa"/>
              <w:right w:w="35" w:type="dxa"/>
            </w:tcMar>
            <w:vAlign w:val="center"/>
          </w:tcPr>
          <w:p w14:paraId="3E7F4DC1" w14:textId="77777777" w:rsidR="005D2D00" w:rsidRDefault="005D2D00" w:rsidP="00C575CF">
            <w:pPr>
              <w:spacing w:after="0"/>
              <w:jc w:val="center"/>
            </w:pPr>
            <w:r>
              <w:rPr>
                <w:rFonts w:ascii="Arial" w:hAnsi="Arial"/>
                <w:sz w:val="14"/>
              </w:rPr>
              <w:t>44.77</w:t>
            </w:r>
          </w:p>
        </w:tc>
        <w:tc>
          <w:tcPr>
            <w:tcW w:w="1440" w:type="dxa"/>
            <w:tcMar>
              <w:top w:w="35" w:type="dxa"/>
              <w:left w:w="35" w:type="dxa"/>
              <w:bottom w:w="35" w:type="dxa"/>
              <w:right w:w="35" w:type="dxa"/>
            </w:tcMar>
            <w:vAlign w:val="center"/>
          </w:tcPr>
          <w:p w14:paraId="34D6B85C" w14:textId="77777777" w:rsidR="005D2D00" w:rsidRDefault="005D2D00" w:rsidP="00C575CF">
            <w:pPr>
              <w:spacing w:after="0"/>
              <w:jc w:val="center"/>
            </w:pPr>
            <w:r>
              <w:rPr>
                <w:rFonts w:ascii="Arial" w:hAnsi="Arial"/>
                <w:sz w:val="14"/>
              </w:rPr>
              <w:t>30.43</w:t>
            </w:r>
          </w:p>
        </w:tc>
        <w:tc>
          <w:tcPr>
            <w:tcW w:w="1037" w:type="dxa"/>
            <w:tcMar>
              <w:top w:w="35" w:type="dxa"/>
              <w:left w:w="35" w:type="dxa"/>
              <w:bottom w:w="35" w:type="dxa"/>
              <w:right w:w="35" w:type="dxa"/>
            </w:tcMar>
            <w:vAlign w:val="center"/>
          </w:tcPr>
          <w:p w14:paraId="2C6B73B2" w14:textId="77777777" w:rsidR="005D2D00" w:rsidRDefault="005D2D00" w:rsidP="00C575CF">
            <w:pPr>
              <w:spacing w:after="0"/>
              <w:jc w:val="center"/>
            </w:pPr>
            <w:r>
              <w:rPr>
                <w:rFonts w:ascii="Arial" w:hAnsi="Arial"/>
                <w:sz w:val="14"/>
              </w:rPr>
              <w:t>-5.24</w:t>
            </w:r>
          </w:p>
        </w:tc>
        <w:tc>
          <w:tcPr>
            <w:tcW w:w="1123" w:type="dxa"/>
            <w:tcMar>
              <w:top w:w="35" w:type="dxa"/>
              <w:left w:w="35" w:type="dxa"/>
              <w:bottom w:w="35" w:type="dxa"/>
              <w:right w:w="35" w:type="dxa"/>
            </w:tcMar>
            <w:vAlign w:val="center"/>
          </w:tcPr>
          <w:p w14:paraId="31423813" w14:textId="77777777" w:rsidR="005D2D00" w:rsidRDefault="005D2D00" w:rsidP="00C575CF">
            <w:pPr>
              <w:spacing w:after="0"/>
              <w:jc w:val="center"/>
            </w:pPr>
            <w:r>
              <w:rPr>
                <w:rFonts w:ascii="Arial" w:hAnsi="Arial"/>
                <w:sz w:val="14"/>
              </w:rPr>
              <w:t>ET</w:t>
            </w:r>
          </w:p>
        </w:tc>
      </w:tr>
      <w:tr w:rsidR="005D2D00" w14:paraId="0DC87DA2" w14:textId="77777777" w:rsidTr="00C575CF">
        <w:trPr>
          <w:cantSplit/>
          <w:jc w:val="center"/>
        </w:trPr>
        <w:tc>
          <w:tcPr>
            <w:tcW w:w="936" w:type="dxa"/>
            <w:tcMar>
              <w:top w:w="35" w:type="dxa"/>
              <w:left w:w="35" w:type="dxa"/>
              <w:bottom w:w="35" w:type="dxa"/>
              <w:right w:w="35" w:type="dxa"/>
            </w:tcMar>
            <w:vAlign w:val="center"/>
          </w:tcPr>
          <w:p w14:paraId="1BB0576F" w14:textId="77777777" w:rsidR="005D2D00" w:rsidRDefault="005D2D00" w:rsidP="00C575CF">
            <w:pPr>
              <w:spacing w:after="0"/>
              <w:jc w:val="center"/>
            </w:pPr>
            <w:r>
              <w:rPr>
                <w:rFonts w:ascii="Arial" w:hAnsi="Arial"/>
                <w:sz w:val="14"/>
              </w:rPr>
              <w:t>A3</w:t>
            </w:r>
          </w:p>
        </w:tc>
        <w:tc>
          <w:tcPr>
            <w:tcW w:w="936" w:type="dxa"/>
            <w:tcMar>
              <w:top w:w="35" w:type="dxa"/>
              <w:left w:w="35" w:type="dxa"/>
              <w:bottom w:w="35" w:type="dxa"/>
              <w:right w:w="35" w:type="dxa"/>
            </w:tcMar>
            <w:vAlign w:val="center"/>
          </w:tcPr>
          <w:p w14:paraId="5716ED21" w14:textId="77777777" w:rsidR="005D2D00" w:rsidRDefault="005D2D00" w:rsidP="00C575CF">
            <w:pPr>
              <w:spacing w:after="0"/>
              <w:jc w:val="center"/>
            </w:pPr>
            <w:r>
              <w:rPr>
                <w:rFonts w:ascii="Arial" w:hAnsi="Arial"/>
                <w:sz w:val="14"/>
              </w:rPr>
              <w:t>3</w:t>
            </w:r>
          </w:p>
        </w:tc>
        <w:tc>
          <w:tcPr>
            <w:tcW w:w="1800" w:type="dxa"/>
            <w:tcMar>
              <w:top w:w="35" w:type="dxa"/>
              <w:left w:w="35" w:type="dxa"/>
              <w:bottom w:w="35" w:type="dxa"/>
              <w:right w:w="35" w:type="dxa"/>
            </w:tcMar>
            <w:vAlign w:val="center"/>
          </w:tcPr>
          <w:p w14:paraId="2593E07C" w14:textId="77777777" w:rsidR="005D2D00" w:rsidRDefault="005D2D00" w:rsidP="00C575CF">
            <w:pPr>
              <w:spacing w:after="0"/>
            </w:pPr>
            <w:r>
              <w:rPr>
                <w:rFonts w:ascii="Arial" w:hAnsi="Arial"/>
                <w:sz w:val="14"/>
              </w:rPr>
              <w:t>Pentatonic Up</w:t>
            </w:r>
          </w:p>
        </w:tc>
        <w:tc>
          <w:tcPr>
            <w:tcW w:w="1123" w:type="dxa"/>
            <w:tcMar>
              <w:top w:w="35" w:type="dxa"/>
              <w:left w:w="35" w:type="dxa"/>
              <w:bottom w:w="35" w:type="dxa"/>
              <w:right w:w="35" w:type="dxa"/>
            </w:tcMar>
            <w:vAlign w:val="center"/>
          </w:tcPr>
          <w:p w14:paraId="3517B230" w14:textId="77777777" w:rsidR="005D2D00" w:rsidRDefault="005D2D00" w:rsidP="00C575CF">
            <w:pPr>
              <w:spacing w:after="0"/>
              <w:jc w:val="center"/>
            </w:pPr>
            <w:r>
              <w:rPr>
                <w:rFonts w:ascii="Arial" w:hAnsi="Arial"/>
                <w:sz w:val="14"/>
              </w:rPr>
              <w:t>280.00</w:t>
            </w:r>
          </w:p>
        </w:tc>
        <w:tc>
          <w:tcPr>
            <w:tcW w:w="1296" w:type="dxa"/>
            <w:tcMar>
              <w:top w:w="35" w:type="dxa"/>
              <w:left w:w="35" w:type="dxa"/>
              <w:bottom w:w="35" w:type="dxa"/>
              <w:right w:w="35" w:type="dxa"/>
            </w:tcMar>
            <w:vAlign w:val="center"/>
          </w:tcPr>
          <w:p w14:paraId="691BBDAB" w14:textId="77777777" w:rsidR="005D2D00" w:rsidRDefault="005D2D00" w:rsidP="00C575CF">
            <w:pPr>
              <w:spacing w:after="0"/>
              <w:jc w:val="center"/>
            </w:pPr>
            <w:r>
              <w:rPr>
                <w:rFonts w:ascii="Arial" w:hAnsi="Arial"/>
                <w:sz w:val="14"/>
              </w:rPr>
              <w:t>449.27</w:t>
            </w:r>
          </w:p>
        </w:tc>
        <w:tc>
          <w:tcPr>
            <w:tcW w:w="1181" w:type="dxa"/>
            <w:tcMar>
              <w:top w:w="35" w:type="dxa"/>
              <w:left w:w="35" w:type="dxa"/>
              <w:bottom w:w="35" w:type="dxa"/>
              <w:right w:w="35" w:type="dxa"/>
            </w:tcMar>
            <w:vAlign w:val="center"/>
          </w:tcPr>
          <w:p w14:paraId="684827FA" w14:textId="77777777" w:rsidR="005D2D00" w:rsidRDefault="005D2D00" w:rsidP="00C575CF">
            <w:pPr>
              <w:spacing w:after="0"/>
              <w:jc w:val="center"/>
            </w:pPr>
            <w:r>
              <w:rPr>
                <w:rFonts w:ascii="Arial" w:hAnsi="Arial"/>
                <w:sz w:val="14"/>
              </w:rPr>
              <w:t>49.55</w:t>
            </w:r>
          </w:p>
        </w:tc>
        <w:tc>
          <w:tcPr>
            <w:tcW w:w="1181" w:type="dxa"/>
            <w:tcMar>
              <w:top w:w="35" w:type="dxa"/>
              <w:left w:w="35" w:type="dxa"/>
              <w:bottom w:w="35" w:type="dxa"/>
              <w:right w:w="35" w:type="dxa"/>
            </w:tcMar>
            <w:vAlign w:val="center"/>
          </w:tcPr>
          <w:p w14:paraId="3332A060" w14:textId="77777777" w:rsidR="005D2D00" w:rsidRDefault="005D2D00" w:rsidP="00C575CF">
            <w:pPr>
              <w:spacing w:after="0"/>
              <w:jc w:val="center"/>
            </w:pPr>
            <w:r>
              <w:rPr>
                <w:rFonts w:ascii="Arial" w:hAnsi="Arial"/>
                <w:sz w:val="14"/>
              </w:rPr>
              <w:t>62.96</w:t>
            </w:r>
          </w:p>
        </w:tc>
        <w:tc>
          <w:tcPr>
            <w:tcW w:w="1440" w:type="dxa"/>
            <w:tcMar>
              <w:top w:w="35" w:type="dxa"/>
              <w:left w:w="35" w:type="dxa"/>
              <w:bottom w:w="35" w:type="dxa"/>
              <w:right w:w="35" w:type="dxa"/>
            </w:tcMar>
            <w:vAlign w:val="center"/>
          </w:tcPr>
          <w:p w14:paraId="383F54B3" w14:textId="77777777" w:rsidR="005D2D00" w:rsidRDefault="005D2D00" w:rsidP="00C575CF">
            <w:pPr>
              <w:spacing w:after="0"/>
              <w:jc w:val="center"/>
            </w:pPr>
            <w:r>
              <w:rPr>
                <w:rFonts w:ascii="Arial" w:hAnsi="Arial"/>
                <w:sz w:val="14"/>
              </w:rPr>
              <w:t>49.55</w:t>
            </w:r>
          </w:p>
        </w:tc>
        <w:tc>
          <w:tcPr>
            <w:tcW w:w="1037" w:type="dxa"/>
            <w:tcMar>
              <w:top w:w="35" w:type="dxa"/>
              <w:left w:w="35" w:type="dxa"/>
              <w:bottom w:w="35" w:type="dxa"/>
              <w:right w:w="35" w:type="dxa"/>
            </w:tcMar>
            <w:vAlign w:val="center"/>
          </w:tcPr>
          <w:p w14:paraId="70A117FD" w14:textId="77777777" w:rsidR="005D2D00" w:rsidRDefault="005D2D00" w:rsidP="00C575CF">
            <w:pPr>
              <w:spacing w:after="0"/>
              <w:jc w:val="center"/>
            </w:pPr>
            <w:r>
              <w:rPr>
                <w:rFonts w:ascii="Arial" w:hAnsi="Arial"/>
                <w:sz w:val="14"/>
              </w:rPr>
              <w:t>-8.39</w:t>
            </w:r>
          </w:p>
        </w:tc>
        <w:tc>
          <w:tcPr>
            <w:tcW w:w="1123" w:type="dxa"/>
            <w:tcMar>
              <w:top w:w="35" w:type="dxa"/>
              <w:left w:w="35" w:type="dxa"/>
              <w:bottom w:w="35" w:type="dxa"/>
              <w:right w:w="35" w:type="dxa"/>
            </w:tcMar>
            <w:vAlign w:val="center"/>
          </w:tcPr>
          <w:p w14:paraId="6F223141" w14:textId="77777777" w:rsidR="005D2D00" w:rsidRDefault="005D2D00" w:rsidP="00C575CF">
            <w:pPr>
              <w:spacing w:after="0"/>
              <w:jc w:val="center"/>
            </w:pPr>
            <w:r>
              <w:rPr>
                <w:rFonts w:ascii="Arial" w:hAnsi="Arial"/>
                <w:sz w:val="14"/>
              </w:rPr>
              <w:t>ET</w:t>
            </w:r>
          </w:p>
        </w:tc>
      </w:tr>
      <w:tr w:rsidR="005D2D00" w14:paraId="714BA798" w14:textId="77777777" w:rsidTr="00C575CF">
        <w:trPr>
          <w:cantSplit/>
          <w:jc w:val="center"/>
        </w:trPr>
        <w:tc>
          <w:tcPr>
            <w:tcW w:w="936" w:type="dxa"/>
            <w:tcMar>
              <w:top w:w="35" w:type="dxa"/>
              <w:left w:w="35" w:type="dxa"/>
              <w:bottom w:w="35" w:type="dxa"/>
              <w:right w:w="35" w:type="dxa"/>
            </w:tcMar>
            <w:vAlign w:val="center"/>
          </w:tcPr>
          <w:p w14:paraId="5F885C6F" w14:textId="77777777" w:rsidR="005D2D00" w:rsidRDefault="005D2D00" w:rsidP="00C575CF">
            <w:pPr>
              <w:spacing w:after="0"/>
              <w:jc w:val="center"/>
            </w:pPr>
            <w:r>
              <w:rPr>
                <w:rFonts w:ascii="Arial" w:hAnsi="Arial"/>
                <w:sz w:val="14"/>
              </w:rPr>
              <w:t>A3</w:t>
            </w:r>
          </w:p>
        </w:tc>
        <w:tc>
          <w:tcPr>
            <w:tcW w:w="936" w:type="dxa"/>
            <w:tcMar>
              <w:top w:w="35" w:type="dxa"/>
              <w:left w:w="35" w:type="dxa"/>
              <w:bottom w:w="35" w:type="dxa"/>
              <w:right w:w="35" w:type="dxa"/>
            </w:tcMar>
            <w:vAlign w:val="center"/>
          </w:tcPr>
          <w:p w14:paraId="0D4EEB17" w14:textId="77777777" w:rsidR="005D2D00" w:rsidRDefault="005D2D00" w:rsidP="00C575CF">
            <w:pPr>
              <w:spacing w:after="0"/>
              <w:jc w:val="center"/>
            </w:pPr>
            <w:r>
              <w:rPr>
                <w:rFonts w:ascii="Arial" w:hAnsi="Arial"/>
                <w:sz w:val="14"/>
              </w:rPr>
              <w:t>3</w:t>
            </w:r>
          </w:p>
        </w:tc>
        <w:tc>
          <w:tcPr>
            <w:tcW w:w="1800" w:type="dxa"/>
            <w:tcMar>
              <w:top w:w="35" w:type="dxa"/>
              <w:left w:w="35" w:type="dxa"/>
              <w:bottom w:w="35" w:type="dxa"/>
              <w:right w:w="35" w:type="dxa"/>
            </w:tcMar>
            <w:vAlign w:val="center"/>
          </w:tcPr>
          <w:p w14:paraId="279D7FE3" w14:textId="77777777" w:rsidR="005D2D00" w:rsidRDefault="005D2D00" w:rsidP="00C575CF">
            <w:pPr>
              <w:spacing w:after="0"/>
            </w:pPr>
            <w:r>
              <w:rPr>
                <w:rFonts w:ascii="Arial" w:hAnsi="Arial"/>
                <w:sz w:val="14"/>
              </w:rPr>
              <w:t>Pentatonic Down</w:t>
            </w:r>
          </w:p>
        </w:tc>
        <w:tc>
          <w:tcPr>
            <w:tcW w:w="1123" w:type="dxa"/>
            <w:tcMar>
              <w:top w:w="35" w:type="dxa"/>
              <w:left w:w="35" w:type="dxa"/>
              <w:bottom w:w="35" w:type="dxa"/>
              <w:right w:w="35" w:type="dxa"/>
            </w:tcMar>
            <w:vAlign w:val="center"/>
          </w:tcPr>
          <w:p w14:paraId="603FF996" w14:textId="77777777" w:rsidR="005D2D00" w:rsidRDefault="005D2D00" w:rsidP="00C575CF">
            <w:pPr>
              <w:spacing w:after="0"/>
              <w:jc w:val="center"/>
            </w:pPr>
            <w:r>
              <w:rPr>
                <w:rFonts w:ascii="Arial" w:hAnsi="Arial"/>
                <w:sz w:val="14"/>
              </w:rPr>
              <w:t>278.10</w:t>
            </w:r>
          </w:p>
        </w:tc>
        <w:tc>
          <w:tcPr>
            <w:tcW w:w="1296" w:type="dxa"/>
            <w:tcMar>
              <w:top w:w="35" w:type="dxa"/>
              <w:left w:w="35" w:type="dxa"/>
              <w:bottom w:w="35" w:type="dxa"/>
              <w:right w:w="35" w:type="dxa"/>
            </w:tcMar>
            <w:vAlign w:val="center"/>
          </w:tcPr>
          <w:p w14:paraId="1156CC55" w14:textId="77777777" w:rsidR="005D2D00" w:rsidRDefault="005D2D00" w:rsidP="00C575CF">
            <w:pPr>
              <w:spacing w:after="0"/>
              <w:jc w:val="center"/>
            </w:pPr>
            <w:r>
              <w:rPr>
                <w:rFonts w:ascii="Arial" w:hAnsi="Arial"/>
                <w:sz w:val="14"/>
              </w:rPr>
              <w:t>437.49</w:t>
            </w:r>
          </w:p>
        </w:tc>
        <w:tc>
          <w:tcPr>
            <w:tcW w:w="1181" w:type="dxa"/>
            <w:tcMar>
              <w:top w:w="35" w:type="dxa"/>
              <w:left w:w="35" w:type="dxa"/>
              <w:bottom w:w="35" w:type="dxa"/>
              <w:right w:w="35" w:type="dxa"/>
            </w:tcMar>
            <w:vAlign w:val="center"/>
          </w:tcPr>
          <w:p w14:paraId="49E98E61" w14:textId="77777777" w:rsidR="005D2D00" w:rsidRDefault="005D2D00" w:rsidP="00C575CF">
            <w:pPr>
              <w:spacing w:after="0"/>
              <w:jc w:val="center"/>
            </w:pPr>
            <w:r>
              <w:rPr>
                <w:rFonts w:ascii="Arial" w:hAnsi="Arial"/>
                <w:sz w:val="14"/>
              </w:rPr>
              <w:t>37.76</w:t>
            </w:r>
          </w:p>
        </w:tc>
        <w:tc>
          <w:tcPr>
            <w:tcW w:w="1181" w:type="dxa"/>
            <w:tcMar>
              <w:top w:w="35" w:type="dxa"/>
              <w:left w:w="35" w:type="dxa"/>
              <w:bottom w:w="35" w:type="dxa"/>
              <w:right w:w="35" w:type="dxa"/>
            </w:tcMar>
            <w:vAlign w:val="center"/>
          </w:tcPr>
          <w:p w14:paraId="2007ED3E" w14:textId="77777777" w:rsidR="005D2D00" w:rsidRDefault="005D2D00" w:rsidP="00C575CF">
            <w:pPr>
              <w:spacing w:after="0"/>
              <w:jc w:val="center"/>
            </w:pPr>
            <w:r>
              <w:rPr>
                <w:rFonts w:ascii="Arial" w:hAnsi="Arial"/>
                <w:sz w:val="14"/>
              </w:rPr>
              <w:t>51.17</w:t>
            </w:r>
          </w:p>
        </w:tc>
        <w:tc>
          <w:tcPr>
            <w:tcW w:w="1440" w:type="dxa"/>
            <w:tcMar>
              <w:top w:w="35" w:type="dxa"/>
              <w:left w:w="35" w:type="dxa"/>
              <w:bottom w:w="35" w:type="dxa"/>
              <w:right w:w="35" w:type="dxa"/>
            </w:tcMar>
            <w:vAlign w:val="center"/>
          </w:tcPr>
          <w:p w14:paraId="6B251A5E" w14:textId="77777777" w:rsidR="005D2D00" w:rsidRDefault="005D2D00" w:rsidP="00C575CF">
            <w:pPr>
              <w:spacing w:after="0"/>
              <w:jc w:val="center"/>
            </w:pPr>
            <w:r>
              <w:rPr>
                <w:rFonts w:ascii="Arial" w:hAnsi="Arial"/>
                <w:sz w:val="14"/>
              </w:rPr>
              <w:t>37.76</w:t>
            </w:r>
          </w:p>
        </w:tc>
        <w:tc>
          <w:tcPr>
            <w:tcW w:w="1037" w:type="dxa"/>
            <w:tcMar>
              <w:top w:w="35" w:type="dxa"/>
              <w:left w:w="35" w:type="dxa"/>
              <w:bottom w:w="35" w:type="dxa"/>
              <w:right w:w="35" w:type="dxa"/>
            </w:tcMar>
            <w:vAlign w:val="center"/>
          </w:tcPr>
          <w:p w14:paraId="097186DB" w14:textId="77777777" w:rsidR="005D2D00" w:rsidRDefault="005D2D00" w:rsidP="00C575CF">
            <w:pPr>
              <w:spacing w:after="0"/>
              <w:jc w:val="center"/>
            </w:pPr>
            <w:r>
              <w:rPr>
                <w:rFonts w:ascii="Arial" w:hAnsi="Arial"/>
                <w:sz w:val="14"/>
              </w:rPr>
              <w:t>-6.63</w:t>
            </w:r>
          </w:p>
        </w:tc>
        <w:tc>
          <w:tcPr>
            <w:tcW w:w="1123" w:type="dxa"/>
            <w:tcMar>
              <w:top w:w="35" w:type="dxa"/>
              <w:left w:w="35" w:type="dxa"/>
              <w:bottom w:w="35" w:type="dxa"/>
              <w:right w:w="35" w:type="dxa"/>
            </w:tcMar>
            <w:vAlign w:val="center"/>
          </w:tcPr>
          <w:p w14:paraId="634F3907" w14:textId="77777777" w:rsidR="005D2D00" w:rsidRDefault="005D2D00" w:rsidP="00C575CF">
            <w:pPr>
              <w:spacing w:after="0"/>
              <w:jc w:val="center"/>
            </w:pPr>
            <w:r>
              <w:rPr>
                <w:rFonts w:ascii="Arial" w:hAnsi="Arial"/>
                <w:sz w:val="14"/>
              </w:rPr>
              <w:t>ET</w:t>
            </w:r>
          </w:p>
        </w:tc>
      </w:tr>
      <w:tr w:rsidR="005D2D00" w14:paraId="6C57544C" w14:textId="77777777" w:rsidTr="00C575CF">
        <w:trPr>
          <w:cantSplit/>
          <w:jc w:val="center"/>
        </w:trPr>
        <w:tc>
          <w:tcPr>
            <w:tcW w:w="936" w:type="dxa"/>
            <w:tcMar>
              <w:top w:w="35" w:type="dxa"/>
              <w:left w:w="35" w:type="dxa"/>
              <w:bottom w:w="35" w:type="dxa"/>
              <w:right w:w="35" w:type="dxa"/>
            </w:tcMar>
            <w:vAlign w:val="center"/>
          </w:tcPr>
          <w:p w14:paraId="7E695B31" w14:textId="77777777" w:rsidR="005D2D00" w:rsidRDefault="005D2D00" w:rsidP="00C575CF">
            <w:pPr>
              <w:spacing w:after="0"/>
              <w:jc w:val="center"/>
            </w:pPr>
            <w:r>
              <w:rPr>
                <w:rFonts w:ascii="Arial" w:hAnsi="Arial"/>
                <w:sz w:val="14"/>
              </w:rPr>
              <w:t>A3</w:t>
            </w:r>
          </w:p>
        </w:tc>
        <w:tc>
          <w:tcPr>
            <w:tcW w:w="936" w:type="dxa"/>
            <w:tcMar>
              <w:top w:w="35" w:type="dxa"/>
              <w:left w:w="35" w:type="dxa"/>
              <w:bottom w:w="35" w:type="dxa"/>
              <w:right w:w="35" w:type="dxa"/>
            </w:tcMar>
            <w:vAlign w:val="center"/>
          </w:tcPr>
          <w:p w14:paraId="2ADC5313" w14:textId="77777777" w:rsidR="005D2D00" w:rsidRDefault="005D2D00" w:rsidP="00C575CF">
            <w:pPr>
              <w:spacing w:after="0"/>
              <w:jc w:val="center"/>
            </w:pPr>
            <w:r>
              <w:rPr>
                <w:rFonts w:ascii="Arial" w:hAnsi="Arial"/>
                <w:sz w:val="14"/>
              </w:rPr>
              <w:t>4</w:t>
            </w:r>
          </w:p>
        </w:tc>
        <w:tc>
          <w:tcPr>
            <w:tcW w:w="1800" w:type="dxa"/>
            <w:tcMar>
              <w:top w:w="35" w:type="dxa"/>
              <w:left w:w="35" w:type="dxa"/>
              <w:bottom w:w="35" w:type="dxa"/>
              <w:right w:w="35" w:type="dxa"/>
            </w:tcMar>
            <w:vAlign w:val="center"/>
          </w:tcPr>
          <w:p w14:paraId="616BC582" w14:textId="77777777" w:rsidR="005D2D00" w:rsidRDefault="005D2D00" w:rsidP="00C575CF">
            <w:pPr>
              <w:spacing w:after="0"/>
            </w:pPr>
            <w:r>
              <w:rPr>
                <w:rFonts w:ascii="Arial" w:hAnsi="Arial"/>
                <w:sz w:val="14"/>
              </w:rPr>
              <w:t>Major Third</w:t>
            </w:r>
          </w:p>
        </w:tc>
        <w:tc>
          <w:tcPr>
            <w:tcW w:w="1123" w:type="dxa"/>
            <w:tcMar>
              <w:top w:w="35" w:type="dxa"/>
              <w:left w:w="35" w:type="dxa"/>
              <w:bottom w:w="35" w:type="dxa"/>
              <w:right w:w="35" w:type="dxa"/>
            </w:tcMar>
            <w:vAlign w:val="center"/>
          </w:tcPr>
          <w:p w14:paraId="7E85029C" w14:textId="77777777" w:rsidR="005D2D00" w:rsidRDefault="005D2D00" w:rsidP="00C575CF">
            <w:pPr>
              <w:spacing w:after="0"/>
              <w:jc w:val="center"/>
            </w:pPr>
            <w:r>
              <w:rPr>
                <w:rFonts w:ascii="Arial" w:hAnsi="Arial"/>
                <w:sz w:val="14"/>
              </w:rPr>
              <w:t>321.90</w:t>
            </w:r>
          </w:p>
        </w:tc>
        <w:tc>
          <w:tcPr>
            <w:tcW w:w="1296" w:type="dxa"/>
            <w:tcMar>
              <w:top w:w="35" w:type="dxa"/>
              <w:left w:w="35" w:type="dxa"/>
              <w:bottom w:w="35" w:type="dxa"/>
              <w:right w:w="35" w:type="dxa"/>
            </w:tcMar>
            <w:vAlign w:val="center"/>
          </w:tcPr>
          <w:p w14:paraId="4FC21A93" w14:textId="77777777" w:rsidR="005D2D00" w:rsidRDefault="005D2D00" w:rsidP="00C575CF">
            <w:pPr>
              <w:spacing w:after="0"/>
              <w:jc w:val="center"/>
            </w:pPr>
            <w:r>
              <w:rPr>
                <w:rFonts w:ascii="Arial" w:hAnsi="Arial"/>
                <w:sz w:val="14"/>
              </w:rPr>
              <w:t>390.49</w:t>
            </w:r>
          </w:p>
        </w:tc>
        <w:tc>
          <w:tcPr>
            <w:tcW w:w="1181" w:type="dxa"/>
            <w:tcMar>
              <w:top w:w="35" w:type="dxa"/>
              <w:left w:w="35" w:type="dxa"/>
              <w:bottom w:w="35" w:type="dxa"/>
              <w:right w:w="35" w:type="dxa"/>
            </w:tcMar>
            <w:vAlign w:val="center"/>
          </w:tcPr>
          <w:p w14:paraId="648255A3" w14:textId="77777777" w:rsidR="005D2D00" w:rsidRDefault="005D2D00" w:rsidP="00C575CF">
            <w:pPr>
              <w:spacing w:after="0"/>
              <w:jc w:val="center"/>
            </w:pPr>
            <w:r>
              <w:rPr>
                <w:rFonts w:ascii="Arial" w:hAnsi="Arial"/>
                <w:sz w:val="14"/>
              </w:rPr>
              <w:t>-9.12</w:t>
            </w:r>
          </w:p>
        </w:tc>
        <w:tc>
          <w:tcPr>
            <w:tcW w:w="1181" w:type="dxa"/>
            <w:tcMar>
              <w:top w:w="35" w:type="dxa"/>
              <w:left w:w="35" w:type="dxa"/>
              <w:bottom w:w="35" w:type="dxa"/>
              <w:right w:w="35" w:type="dxa"/>
            </w:tcMar>
            <w:vAlign w:val="center"/>
          </w:tcPr>
          <w:p w14:paraId="771C3F0E" w14:textId="77777777" w:rsidR="005D2D00" w:rsidRDefault="005D2D00" w:rsidP="00C575CF">
            <w:pPr>
              <w:spacing w:after="0"/>
              <w:jc w:val="center"/>
            </w:pPr>
            <w:r>
              <w:rPr>
                <w:rFonts w:ascii="Arial" w:hAnsi="Arial"/>
                <w:sz w:val="14"/>
              </w:rPr>
              <w:t>4.31</w:t>
            </w:r>
          </w:p>
        </w:tc>
        <w:tc>
          <w:tcPr>
            <w:tcW w:w="1440" w:type="dxa"/>
            <w:tcMar>
              <w:top w:w="35" w:type="dxa"/>
              <w:left w:w="35" w:type="dxa"/>
              <w:bottom w:w="35" w:type="dxa"/>
              <w:right w:w="35" w:type="dxa"/>
            </w:tcMar>
            <w:vAlign w:val="center"/>
          </w:tcPr>
          <w:p w14:paraId="11ABEB0F" w14:textId="77777777" w:rsidR="005D2D00" w:rsidRDefault="005D2D00" w:rsidP="00C575CF">
            <w:pPr>
              <w:spacing w:after="0"/>
              <w:jc w:val="center"/>
            </w:pPr>
            <w:r>
              <w:rPr>
                <w:rFonts w:ascii="Arial" w:hAnsi="Arial"/>
                <w:sz w:val="14"/>
              </w:rPr>
              <w:t>4.31</w:t>
            </w:r>
          </w:p>
        </w:tc>
        <w:tc>
          <w:tcPr>
            <w:tcW w:w="1037" w:type="dxa"/>
            <w:tcMar>
              <w:top w:w="35" w:type="dxa"/>
              <w:left w:w="35" w:type="dxa"/>
              <w:bottom w:w="35" w:type="dxa"/>
              <w:right w:w="35" w:type="dxa"/>
            </w:tcMar>
            <w:vAlign w:val="center"/>
          </w:tcPr>
          <w:p w14:paraId="0B655261" w14:textId="77777777" w:rsidR="005D2D00" w:rsidRDefault="005D2D00" w:rsidP="00C575CF">
            <w:pPr>
              <w:spacing w:after="0"/>
              <w:jc w:val="center"/>
            </w:pPr>
            <w:r>
              <w:rPr>
                <w:rFonts w:ascii="Arial" w:hAnsi="Arial"/>
                <w:sz w:val="14"/>
              </w:rPr>
              <w:t>0.36</w:t>
            </w:r>
          </w:p>
        </w:tc>
        <w:tc>
          <w:tcPr>
            <w:tcW w:w="1123" w:type="dxa"/>
            <w:tcMar>
              <w:top w:w="35" w:type="dxa"/>
              <w:left w:w="35" w:type="dxa"/>
              <w:bottom w:w="35" w:type="dxa"/>
              <w:right w:w="35" w:type="dxa"/>
            </w:tcMar>
            <w:vAlign w:val="center"/>
          </w:tcPr>
          <w:p w14:paraId="491601FE" w14:textId="77777777" w:rsidR="005D2D00" w:rsidRDefault="005D2D00" w:rsidP="00C575CF">
            <w:pPr>
              <w:spacing w:after="0"/>
              <w:jc w:val="center"/>
            </w:pPr>
            <w:r>
              <w:rPr>
                <w:rFonts w:ascii="Arial" w:hAnsi="Arial"/>
                <w:sz w:val="14"/>
              </w:rPr>
              <w:t>JI</w:t>
            </w:r>
          </w:p>
        </w:tc>
      </w:tr>
      <w:tr w:rsidR="005D2D00" w14:paraId="6682B813" w14:textId="77777777" w:rsidTr="00C575CF">
        <w:trPr>
          <w:cantSplit/>
          <w:jc w:val="center"/>
        </w:trPr>
        <w:tc>
          <w:tcPr>
            <w:tcW w:w="936" w:type="dxa"/>
            <w:tcMar>
              <w:top w:w="35" w:type="dxa"/>
              <w:left w:w="35" w:type="dxa"/>
              <w:bottom w:w="35" w:type="dxa"/>
              <w:right w:w="35" w:type="dxa"/>
            </w:tcMar>
            <w:vAlign w:val="center"/>
          </w:tcPr>
          <w:p w14:paraId="6D49DE71" w14:textId="77777777" w:rsidR="005D2D00" w:rsidRDefault="005D2D00" w:rsidP="00C575CF">
            <w:pPr>
              <w:spacing w:after="0"/>
              <w:jc w:val="center"/>
            </w:pPr>
            <w:r>
              <w:rPr>
                <w:rFonts w:ascii="Arial" w:hAnsi="Arial"/>
                <w:sz w:val="14"/>
              </w:rPr>
              <w:t>A3</w:t>
            </w:r>
          </w:p>
        </w:tc>
        <w:tc>
          <w:tcPr>
            <w:tcW w:w="936" w:type="dxa"/>
            <w:tcMar>
              <w:top w:w="35" w:type="dxa"/>
              <w:left w:w="35" w:type="dxa"/>
              <w:bottom w:w="35" w:type="dxa"/>
              <w:right w:w="35" w:type="dxa"/>
            </w:tcMar>
            <w:vAlign w:val="center"/>
          </w:tcPr>
          <w:p w14:paraId="45E7988D" w14:textId="77777777" w:rsidR="005D2D00" w:rsidRDefault="005D2D00" w:rsidP="00C575CF">
            <w:pPr>
              <w:spacing w:after="0"/>
              <w:jc w:val="center"/>
            </w:pPr>
            <w:r>
              <w:rPr>
                <w:rFonts w:ascii="Arial" w:hAnsi="Arial"/>
                <w:sz w:val="14"/>
              </w:rPr>
              <w:t>4</w:t>
            </w:r>
          </w:p>
        </w:tc>
        <w:tc>
          <w:tcPr>
            <w:tcW w:w="1800" w:type="dxa"/>
            <w:tcMar>
              <w:top w:w="35" w:type="dxa"/>
              <w:left w:w="35" w:type="dxa"/>
              <w:bottom w:w="35" w:type="dxa"/>
              <w:right w:w="35" w:type="dxa"/>
            </w:tcMar>
            <w:vAlign w:val="center"/>
          </w:tcPr>
          <w:p w14:paraId="60D42AAB" w14:textId="77777777" w:rsidR="005D2D00" w:rsidRDefault="005D2D00" w:rsidP="00C575CF">
            <w:pPr>
              <w:spacing w:after="0"/>
            </w:pPr>
            <w:r>
              <w:rPr>
                <w:rFonts w:ascii="Arial" w:hAnsi="Arial"/>
                <w:sz w:val="14"/>
              </w:rPr>
              <w:t>Minor Third</w:t>
            </w:r>
          </w:p>
        </w:tc>
        <w:tc>
          <w:tcPr>
            <w:tcW w:w="1123" w:type="dxa"/>
            <w:tcMar>
              <w:top w:w="35" w:type="dxa"/>
              <w:left w:w="35" w:type="dxa"/>
              <w:bottom w:w="35" w:type="dxa"/>
              <w:right w:w="35" w:type="dxa"/>
            </w:tcMar>
            <w:vAlign w:val="center"/>
          </w:tcPr>
          <w:p w14:paraId="4675CCF8" w14:textId="77777777" w:rsidR="005D2D00" w:rsidRDefault="005D2D00" w:rsidP="00C575CF">
            <w:pPr>
              <w:spacing w:after="0"/>
              <w:jc w:val="center"/>
            </w:pPr>
            <w:r>
              <w:rPr>
                <w:rFonts w:ascii="Arial" w:hAnsi="Arial"/>
                <w:sz w:val="14"/>
              </w:rPr>
              <w:t>307.30</w:t>
            </w:r>
          </w:p>
        </w:tc>
        <w:tc>
          <w:tcPr>
            <w:tcW w:w="1296" w:type="dxa"/>
            <w:tcMar>
              <w:top w:w="35" w:type="dxa"/>
              <w:left w:w="35" w:type="dxa"/>
              <w:bottom w:w="35" w:type="dxa"/>
              <w:right w:w="35" w:type="dxa"/>
            </w:tcMar>
            <w:vAlign w:val="center"/>
          </w:tcPr>
          <w:p w14:paraId="304520AF" w14:textId="77777777" w:rsidR="005D2D00" w:rsidRDefault="005D2D00" w:rsidP="00C575CF">
            <w:pPr>
              <w:spacing w:after="0"/>
              <w:jc w:val="center"/>
            </w:pPr>
            <w:r>
              <w:rPr>
                <w:rFonts w:ascii="Arial" w:hAnsi="Arial"/>
                <w:sz w:val="14"/>
              </w:rPr>
              <w:t>310.13</w:t>
            </w:r>
          </w:p>
        </w:tc>
        <w:tc>
          <w:tcPr>
            <w:tcW w:w="1181" w:type="dxa"/>
            <w:tcMar>
              <w:top w:w="35" w:type="dxa"/>
              <w:left w:w="35" w:type="dxa"/>
              <w:bottom w:w="35" w:type="dxa"/>
              <w:right w:w="35" w:type="dxa"/>
            </w:tcMar>
            <w:vAlign w:val="center"/>
          </w:tcPr>
          <w:p w14:paraId="6703A433" w14:textId="77777777" w:rsidR="005D2D00" w:rsidRDefault="005D2D00" w:rsidP="00C575CF">
            <w:pPr>
              <w:spacing w:after="0"/>
              <w:jc w:val="center"/>
            </w:pPr>
            <w:r>
              <w:rPr>
                <w:rFonts w:ascii="Arial" w:hAnsi="Arial"/>
                <w:sz w:val="14"/>
              </w:rPr>
              <w:t>10.17</w:t>
            </w:r>
          </w:p>
        </w:tc>
        <w:tc>
          <w:tcPr>
            <w:tcW w:w="1181" w:type="dxa"/>
            <w:tcMar>
              <w:top w:w="35" w:type="dxa"/>
              <w:left w:w="35" w:type="dxa"/>
              <w:bottom w:w="35" w:type="dxa"/>
              <w:right w:w="35" w:type="dxa"/>
            </w:tcMar>
            <w:vAlign w:val="center"/>
          </w:tcPr>
          <w:p w14:paraId="11BF3570" w14:textId="77777777" w:rsidR="005D2D00" w:rsidRDefault="005D2D00" w:rsidP="00C575CF">
            <w:pPr>
              <w:spacing w:after="0"/>
              <w:jc w:val="center"/>
            </w:pPr>
            <w:r>
              <w:rPr>
                <w:rFonts w:ascii="Arial" w:hAnsi="Arial"/>
                <w:sz w:val="14"/>
              </w:rPr>
              <w:t>-5.06</w:t>
            </w:r>
          </w:p>
        </w:tc>
        <w:tc>
          <w:tcPr>
            <w:tcW w:w="1440" w:type="dxa"/>
            <w:tcMar>
              <w:top w:w="35" w:type="dxa"/>
              <w:left w:w="35" w:type="dxa"/>
              <w:bottom w:w="35" w:type="dxa"/>
              <w:right w:w="35" w:type="dxa"/>
            </w:tcMar>
            <w:vAlign w:val="center"/>
          </w:tcPr>
          <w:p w14:paraId="6F71B54B" w14:textId="77777777" w:rsidR="005D2D00" w:rsidRDefault="005D2D00" w:rsidP="00C575CF">
            <w:pPr>
              <w:spacing w:after="0"/>
              <w:jc w:val="center"/>
            </w:pPr>
            <w:r>
              <w:rPr>
                <w:rFonts w:ascii="Arial" w:hAnsi="Arial"/>
                <w:sz w:val="14"/>
              </w:rPr>
              <w:t>5.06</w:t>
            </w:r>
          </w:p>
        </w:tc>
        <w:tc>
          <w:tcPr>
            <w:tcW w:w="1037" w:type="dxa"/>
            <w:tcMar>
              <w:top w:w="35" w:type="dxa"/>
              <w:left w:w="35" w:type="dxa"/>
              <w:bottom w:w="35" w:type="dxa"/>
              <w:right w:w="35" w:type="dxa"/>
            </w:tcMar>
            <w:vAlign w:val="center"/>
          </w:tcPr>
          <w:p w14:paraId="7844F381" w14:textId="77777777" w:rsidR="005D2D00" w:rsidRDefault="005D2D00" w:rsidP="00C575CF">
            <w:pPr>
              <w:spacing w:after="0"/>
              <w:jc w:val="center"/>
            </w:pPr>
            <w:r>
              <w:rPr>
                <w:rFonts w:ascii="Arial" w:hAnsi="Arial"/>
                <w:sz w:val="14"/>
              </w:rPr>
              <w:t>0.34</w:t>
            </w:r>
          </w:p>
        </w:tc>
        <w:tc>
          <w:tcPr>
            <w:tcW w:w="1123" w:type="dxa"/>
            <w:tcMar>
              <w:top w:w="35" w:type="dxa"/>
              <w:left w:w="35" w:type="dxa"/>
              <w:bottom w:w="35" w:type="dxa"/>
              <w:right w:w="35" w:type="dxa"/>
            </w:tcMar>
            <w:vAlign w:val="center"/>
          </w:tcPr>
          <w:p w14:paraId="083EA669" w14:textId="77777777" w:rsidR="005D2D00" w:rsidRDefault="005D2D00" w:rsidP="00C575CF">
            <w:pPr>
              <w:spacing w:after="0"/>
              <w:jc w:val="center"/>
            </w:pPr>
            <w:r>
              <w:rPr>
                <w:rFonts w:ascii="Arial" w:hAnsi="Arial"/>
                <w:sz w:val="14"/>
              </w:rPr>
              <w:t>JI</w:t>
            </w:r>
          </w:p>
        </w:tc>
      </w:tr>
      <w:tr w:rsidR="005D2D00" w14:paraId="331B16DB" w14:textId="77777777" w:rsidTr="00C575CF">
        <w:trPr>
          <w:cantSplit/>
          <w:jc w:val="center"/>
        </w:trPr>
        <w:tc>
          <w:tcPr>
            <w:tcW w:w="936" w:type="dxa"/>
            <w:tcMar>
              <w:top w:w="35" w:type="dxa"/>
              <w:left w:w="35" w:type="dxa"/>
              <w:bottom w:w="35" w:type="dxa"/>
              <w:right w:w="35" w:type="dxa"/>
            </w:tcMar>
            <w:vAlign w:val="center"/>
          </w:tcPr>
          <w:p w14:paraId="3FDC9801" w14:textId="77777777" w:rsidR="005D2D00" w:rsidRDefault="005D2D00" w:rsidP="00C575CF">
            <w:pPr>
              <w:spacing w:after="0"/>
              <w:jc w:val="center"/>
            </w:pPr>
            <w:r>
              <w:rPr>
                <w:rFonts w:ascii="Arial" w:hAnsi="Arial"/>
                <w:sz w:val="14"/>
              </w:rPr>
              <w:t>A3</w:t>
            </w:r>
          </w:p>
        </w:tc>
        <w:tc>
          <w:tcPr>
            <w:tcW w:w="936" w:type="dxa"/>
            <w:tcMar>
              <w:top w:w="35" w:type="dxa"/>
              <w:left w:w="35" w:type="dxa"/>
              <w:bottom w:w="35" w:type="dxa"/>
              <w:right w:w="35" w:type="dxa"/>
            </w:tcMar>
            <w:vAlign w:val="center"/>
          </w:tcPr>
          <w:p w14:paraId="0CC035CF" w14:textId="77777777" w:rsidR="005D2D00" w:rsidRDefault="005D2D00" w:rsidP="00C575CF">
            <w:pPr>
              <w:spacing w:after="0"/>
              <w:jc w:val="center"/>
            </w:pPr>
            <w:r>
              <w:rPr>
                <w:rFonts w:ascii="Arial" w:hAnsi="Arial"/>
                <w:sz w:val="14"/>
              </w:rPr>
              <w:t>4</w:t>
            </w:r>
          </w:p>
        </w:tc>
        <w:tc>
          <w:tcPr>
            <w:tcW w:w="1800" w:type="dxa"/>
            <w:tcMar>
              <w:top w:w="35" w:type="dxa"/>
              <w:left w:w="35" w:type="dxa"/>
              <w:bottom w:w="35" w:type="dxa"/>
              <w:right w:w="35" w:type="dxa"/>
            </w:tcMar>
            <w:vAlign w:val="center"/>
          </w:tcPr>
          <w:p w14:paraId="44DCF8B3" w14:textId="77777777" w:rsidR="005D2D00" w:rsidRDefault="005D2D00" w:rsidP="00C575CF">
            <w:pPr>
              <w:spacing w:after="0"/>
            </w:pPr>
            <w:r>
              <w:rPr>
                <w:rFonts w:ascii="Arial" w:hAnsi="Arial"/>
                <w:sz w:val="14"/>
              </w:rPr>
              <w:t>Major Chord</w:t>
            </w:r>
          </w:p>
        </w:tc>
        <w:tc>
          <w:tcPr>
            <w:tcW w:w="1123" w:type="dxa"/>
            <w:tcMar>
              <w:top w:w="35" w:type="dxa"/>
              <w:left w:w="35" w:type="dxa"/>
              <w:bottom w:w="35" w:type="dxa"/>
              <w:right w:w="35" w:type="dxa"/>
            </w:tcMar>
            <w:vAlign w:val="center"/>
          </w:tcPr>
          <w:p w14:paraId="6C3DD533" w14:textId="77777777" w:rsidR="005D2D00" w:rsidRDefault="005D2D00" w:rsidP="00C575CF">
            <w:pPr>
              <w:spacing w:after="0"/>
              <w:jc w:val="center"/>
            </w:pPr>
            <w:r>
              <w:rPr>
                <w:rFonts w:ascii="Arial" w:hAnsi="Arial"/>
                <w:sz w:val="14"/>
              </w:rPr>
              <w:t>319.20</w:t>
            </w:r>
          </w:p>
        </w:tc>
        <w:tc>
          <w:tcPr>
            <w:tcW w:w="1296" w:type="dxa"/>
            <w:tcMar>
              <w:top w:w="35" w:type="dxa"/>
              <w:left w:w="35" w:type="dxa"/>
              <w:bottom w:w="35" w:type="dxa"/>
              <w:right w:w="35" w:type="dxa"/>
            </w:tcMar>
            <w:vAlign w:val="center"/>
          </w:tcPr>
          <w:p w14:paraId="1B28EE21" w14:textId="77777777" w:rsidR="005D2D00" w:rsidRDefault="005D2D00" w:rsidP="00C575CF">
            <w:pPr>
              <w:spacing w:after="0"/>
              <w:jc w:val="center"/>
            </w:pPr>
            <w:r>
              <w:rPr>
                <w:rFonts w:ascii="Arial" w:hAnsi="Arial"/>
                <w:sz w:val="14"/>
              </w:rPr>
              <w:t>375.90</w:t>
            </w:r>
          </w:p>
        </w:tc>
        <w:tc>
          <w:tcPr>
            <w:tcW w:w="1181" w:type="dxa"/>
            <w:tcMar>
              <w:top w:w="35" w:type="dxa"/>
              <w:left w:w="35" w:type="dxa"/>
              <w:bottom w:w="35" w:type="dxa"/>
              <w:right w:w="35" w:type="dxa"/>
            </w:tcMar>
            <w:vAlign w:val="center"/>
          </w:tcPr>
          <w:p w14:paraId="0C443159" w14:textId="77777777" w:rsidR="005D2D00" w:rsidRDefault="005D2D00" w:rsidP="00C575CF">
            <w:pPr>
              <w:spacing w:after="0"/>
              <w:jc w:val="center"/>
            </w:pPr>
            <w:r>
              <w:rPr>
                <w:rFonts w:ascii="Arial" w:hAnsi="Arial"/>
                <w:sz w:val="14"/>
              </w:rPr>
              <w:t>-23.70</w:t>
            </w:r>
          </w:p>
        </w:tc>
        <w:tc>
          <w:tcPr>
            <w:tcW w:w="1181" w:type="dxa"/>
            <w:tcMar>
              <w:top w:w="35" w:type="dxa"/>
              <w:left w:w="35" w:type="dxa"/>
              <w:bottom w:w="35" w:type="dxa"/>
              <w:right w:w="35" w:type="dxa"/>
            </w:tcMar>
            <w:vAlign w:val="center"/>
          </w:tcPr>
          <w:p w14:paraId="2F25D024" w14:textId="77777777" w:rsidR="005D2D00" w:rsidRDefault="005D2D00" w:rsidP="00C575CF">
            <w:pPr>
              <w:spacing w:after="0"/>
              <w:jc w:val="center"/>
            </w:pPr>
            <w:r>
              <w:rPr>
                <w:rFonts w:ascii="Arial" w:hAnsi="Arial"/>
                <w:sz w:val="14"/>
              </w:rPr>
              <w:t>-10.27</w:t>
            </w:r>
          </w:p>
        </w:tc>
        <w:tc>
          <w:tcPr>
            <w:tcW w:w="1440" w:type="dxa"/>
            <w:tcMar>
              <w:top w:w="35" w:type="dxa"/>
              <w:left w:w="35" w:type="dxa"/>
              <w:bottom w:w="35" w:type="dxa"/>
              <w:right w:w="35" w:type="dxa"/>
            </w:tcMar>
            <w:vAlign w:val="center"/>
          </w:tcPr>
          <w:p w14:paraId="58AEC061" w14:textId="77777777" w:rsidR="005D2D00" w:rsidRDefault="005D2D00" w:rsidP="00C575CF">
            <w:pPr>
              <w:spacing w:after="0"/>
              <w:jc w:val="center"/>
            </w:pPr>
            <w:r>
              <w:rPr>
                <w:rFonts w:ascii="Arial" w:hAnsi="Arial"/>
                <w:sz w:val="14"/>
              </w:rPr>
              <w:t>10.27</w:t>
            </w:r>
          </w:p>
        </w:tc>
        <w:tc>
          <w:tcPr>
            <w:tcW w:w="1037" w:type="dxa"/>
            <w:tcMar>
              <w:top w:w="35" w:type="dxa"/>
              <w:left w:w="35" w:type="dxa"/>
              <w:bottom w:w="35" w:type="dxa"/>
              <w:right w:w="35" w:type="dxa"/>
            </w:tcMar>
            <w:vAlign w:val="center"/>
          </w:tcPr>
          <w:p w14:paraId="43173822" w14:textId="77777777" w:rsidR="005D2D00" w:rsidRDefault="005D2D00" w:rsidP="00C575CF">
            <w:pPr>
              <w:spacing w:after="0"/>
              <w:jc w:val="center"/>
            </w:pPr>
            <w:r>
              <w:rPr>
                <w:rFonts w:ascii="Arial" w:hAnsi="Arial"/>
                <w:sz w:val="14"/>
              </w:rPr>
              <w:t>2.53</w:t>
            </w:r>
          </w:p>
        </w:tc>
        <w:tc>
          <w:tcPr>
            <w:tcW w:w="1123" w:type="dxa"/>
            <w:tcMar>
              <w:top w:w="35" w:type="dxa"/>
              <w:left w:w="35" w:type="dxa"/>
              <w:bottom w:w="35" w:type="dxa"/>
              <w:right w:w="35" w:type="dxa"/>
            </w:tcMar>
            <w:vAlign w:val="center"/>
          </w:tcPr>
          <w:p w14:paraId="6CD14398" w14:textId="77777777" w:rsidR="005D2D00" w:rsidRDefault="005D2D00" w:rsidP="00C575CF">
            <w:pPr>
              <w:spacing w:after="0"/>
              <w:jc w:val="center"/>
            </w:pPr>
            <w:r>
              <w:rPr>
                <w:rFonts w:ascii="Arial" w:hAnsi="Arial"/>
                <w:sz w:val="14"/>
              </w:rPr>
              <w:t>JI</w:t>
            </w:r>
          </w:p>
        </w:tc>
      </w:tr>
      <w:tr w:rsidR="005D2D00" w14:paraId="0DD5DA15" w14:textId="77777777" w:rsidTr="00C575CF">
        <w:trPr>
          <w:cantSplit/>
          <w:jc w:val="center"/>
        </w:trPr>
        <w:tc>
          <w:tcPr>
            <w:tcW w:w="936" w:type="dxa"/>
            <w:tcMar>
              <w:top w:w="35" w:type="dxa"/>
              <w:left w:w="35" w:type="dxa"/>
              <w:bottom w:w="35" w:type="dxa"/>
              <w:right w:w="35" w:type="dxa"/>
            </w:tcMar>
            <w:vAlign w:val="center"/>
          </w:tcPr>
          <w:p w14:paraId="3148941F" w14:textId="77777777" w:rsidR="005D2D00" w:rsidRDefault="005D2D00" w:rsidP="00C575CF">
            <w:pPr>
              <w:spacing w:after="0"/>
              <w:jc w:val="center"/>
            </w:pPr>
            <w:r>
              <w:rPr>
                <w:rFonts w:ascii="Arial" w:hAnsi="Arial"/>
                <w:sz w:val="14"/>
              </w:rPr>
              <w:t>A3</w:t>
            </w:r>
          </w:p>
        </w:tc>
        <w:tc>
          <w:tcPr>
            <w:tcW w:w="936" w:type="dxa"/>
            <w:tcMar>
              <w:top w:w="35" w:type="dxa"/>
              <w:left w:w="35" w:type="dxa"/>
              <w:bottom w:w="35" w:type="dxa"/>
              <w:right w:w="35" w:type="dxa"/>
            </w:tcMar>
            <w:vAlign w:val="center"/>
          </w:tcPr>
          <w:p w14:paraId="48672474" w14:textId="77777777" w:rsidR="005D2D00" w:rsidRDefault="005D2D00" w:rsidP="00C575CF">
            <w:pPr>
              <w:spacing w:after="0"/>
              <w:jc w:val="center"/>
            </w:pPr>
            <w:r>
              <w:rPr>
                <w:rFonts w:ascii="Arial" w:hAnsi="Arial"/>
                <w:sz w:val="14"/>
              </w:rPr>
              <w:t>4</w:t>
            </w:r>
          </w:p>
        </w:tc>
        <w:tc>
          <w:tcPr>
            <w:tcW w:w="1800" w:type="dxa"/>
            <w:tcMar>
              <w:top w:w="35" w:type="dxa"/>
              <w:left w:w="35" w:type="dxa"/>
              <w:bottom w:w="35" w:type="dxa"/>
              <w:right w:w="35" w:type="dxa"/>
            </w:tcMar>
            <w:vAlign w:val="center"/>
          </w:tcPr>
          <w:p w14:paraId="37EE6303" w14:textId="77777777" w:rsidR="005D2D00" w:rsidRDefault="005D2D00" w:rsidP="00C575CF">
            <w:pPr>
              <w:spacing w:after="0"/>
            </w:pPr>
            <w:r>
              <w:rPr>
                <w:rFonts w:ascii="Arial" w:hAnsi="Arial"/>
                <w:sz w:val="14"/>
              </w:rPr>
              <w:t>Minor Chord</w:t>
            </w:r>
          </w:p>
        </w:tc>
        <w:tc>
          <w:tcPr>
            <w:tcW w:w="1123" w:type="dxa"/>
            <w:tcMar>
              <w:top w:w="35" w:type="dxa"/>
              <w:left w:w="35" w:type="dxa"/>
              <w:bottom w:w="35" w:type="dxa"/>
              <w:right w:w="35" w:type="dxa"/>
            </w:tcMar>
            <w:vAlign w:val="center"/>
          </w:tcPr>
          <w:p w14:paraId="4F594102" w14:textId="77777777" w:rsidR="005D2D00" w:rsidRDefault="005D2D00" w:rsidP="00C575CF">
            <w:pPr>
              <w:spacing w:after="0"/>
              <w:jc w:val="center"/>
            </w:pPr>
            <w:r>
              <w:rPr>
                <w:rFonts w:ascii="Arial" w:hAnsi="Arial"/>
                <w:sz w:val="14"/>
              </w:rPr>
              <w:t>261.50</w:t>
            </w:r>
          </w:p>
        </w:tc>
        <w:tc>
          <w:tcPr>
            <w:tcW w:w="1296" w:type="dxa"/>
            <w:tcMar>
              <w:top w:w="35" w:type="dxa"/>
              <w:left w:w="35" w:type="dxa"/>
              <w:bottom w:w="35" w:type="dxa"/>
              <w:right w:w="35" w:type="dxa"/>
            </w:tcMar>
            <w:vAlign w:val="center"/>
          </w:tcPr>
          <w:p w14:paraId="2E1FB82E" w14:textId="77777777" w:rsidR="005D2D00" w:rsidRDefault="005D2D00" w:rsidP="00C575CF">
            <w:pPr>
              <w:spacing w:after="0"/>
              <w:jc w:val="center"/>
            </w:pPr>
            <w:r>
              <w:rPr>
                <w:rFonts w:ascii="Arial" w:hAnsi="Arial"/>
                <w:sz w:val="14"/>
              </w:rPr>
              <w:t>330.94</w:t>
            </w:r>
          </w:p>
        </w:tc>
        <w:tc>
          <w:tcPr>
            <w:tcW w:w="1181" w:type="dxa"/>
            <w:tcMar>
              <w:top w:w="35" w:type="dxa"/>
              <w:left w:w="35" w:type="dxa"/>
              <w:bottom w:w="35" w:type="dxa"/>
              <w:right w:w="35" w:type="dxa"/>
            </w:tcMar>
            <w:vAlign w:val="center"/>
          </w:tcPr>
          <w:p w14:paraId="11E97702" w14:textId="77777777" w:rsidR="005D2D00" w:rsidRDefault="005D2D00" w:rsidP="00C575CF">
            <w:pPr>
              <w:spacing w:after="0"/>
              <w:jc w:val="center"/>
            </w:pPr>
            <w:r>
              <w:rPr>
                <w:rFonts w:ascii="Arial" w:hAnsi="Arial"/>
                <w:sz w:val="14"/>
              </w:rPr>
              <w:t>30.72</w:t>
            </w:r>
          </w:p>
        </w:tc>
        <w:tc>
          <w:tcPr>
            <w:tcW w:w="1181" w:type="dxa"/>
            <w:tcMar>
              <w:top w:w="35" w:type="dxa"/>
              <w:left w:w="35" w:type="dxa"/>
              <w:bottom w:w="35" w:type="dxa"/>
              <w:right w:w="35" w:type="dxa"/>
            </w:tcMar>
            <w:vAlign w:val="center"/>
          </w:tcPr>
          <w:p w14:paraId="44874757" w14:textId="77777777" w:rsidR="005D2D00" w:rsidRDefault="005D2D00" w:rsidP="00C575CF">
            <w:pPr>
              <w:spacing w:after="0"/>
              <w:jc w:val="center"/>
            </w:pPr>
            <w:r>
              <w:rPr>
                <w:rFonts w:ascii="Arial" w:hAnsi="Arial"/>
                <w:sz w:val="14"/>
              </w:rPr>
              <w:t>15.29</w:t>
            </w:r>
          </w:p>
        </w:tc>
        <w:tc>
          <w:tcPr>
            <w:tcW w:w="1440" w:type="dxa"/>
            <w:tcMar>
              <w:top w:w="35" w:type="dxa"/>
              <w:left w:w="35" w:type="dxa"/>
              <w:bottom w:w="35" w:type="dxa"/>
              <w:right w:w="35" w:type="dxa"/>
            </w:tcMar>
            <w:vAlign w:val="center"/>
          </w:tcPr>
          <w:p w14:paraId="14C8B69D" w14:textId="77777777" w:rsidR="005D2D00" w:rsidRDefault="005D2D00" w:rsidP="00C575CF">
            <w:pPr>
              <w:spacing w:after="0"/>
              <w:jc w:val="center"/>
            </w:pPr>
            <w:r>
              <w:rPr>
                <w:rFonts w:ascii="Arial" w:hAnsi="Arial"/>
                <w:sz w:val="14"/>
              </w:rPr>
              <w:t>15.29</w:t>
            </w:r>
          </w:p>
        </w:tc>
        <w:tc>
          <w:tcPr>
            <w:tcW w:w="1037" w:type="dxa"/>
            <w:tcMar>
              <w:top w:w="35" w:type="dxa"/>
              <w:left w:w="35" w:type="dxa"/>
              <w:bottom w:w="35" w:type="dxa"/>
              <w:right w:w="35" w:type="dxa"/>
            </w:tcMar>
            <w:vAlign w:val="center"/>
          </w:tcPr>
          <w:p w14:paraId="73126EFD" w14:textId="77777777" w:rsidR="005D2D00" w:rsidRDefault="005D2D00" w:rsidP="00C575CF">
            <w:pPr>
              <w:spacing w:after="0"/>
              <w:jc w:val="center"/>
            </w:pPr>
            <w:r>
              <w:rPr>
                <w:rFonts w:ascii="Arial" w:hAnsi="Arial"/>
                <w:sz w:val="14"/>
              </w:rPr>
              <w:t>2.98</w:t>
            </w:r>
          </w:p>
        </w:tc>
        <w:tc>
          <w:tcPr>
            <w:tcW w:w="1123" w:type="dxa"/>
            <w:tcMar>
              <w:top w:w="35" w:type="dxa"/>
              <w:left w:w="35" w:type="dxa"/>
              <w:bottom w:w="35" w:type="dxa"/>
              <w:right w:w="35" w:type="dxa"/>
            </w:tcMar>
            <w:vAlign w:val="center"/>
          </w:tcPr>
          <w:p w14:paraId="2538C477" w14:textId="77777777" w:rsidR="005D2D00" w:rsidRDefault="005D2D00" w:rsidP="00C575CF">
            <w:pPr>
              <w:spacing w:after="0"/>
              <w:jc w:val="center"/>
            </w:pPr>
            <w:r>
              <w:rPr>
                <w:rFonts w:ascii="Arial" w:hAnsi="Arial"/>
                <w:sz w:val="14"/>
              </w:rPr>
              <w:t>JI</w:t>
            </w:r>
          </w:p>
        </w:tc>
      </w:tr>
      <w:tr w:rsidR="005D2D00" w14:paraId="1F1AE31A" w14:textId="77777777" w:rsidTr="00C575CF">
        <w:trPr>
          <w:cantSplit/>
          <w:jc w:val="center"/>
        </w:trPr>
        <w:tc>
          <w:tcPr>
            <w:tcW w:w="936" w:type="dxa"/>
            <w:tcMar>
              <w:top w:w="35" w:type="dxa"/>
              <w:left w:w="35" w:type="dxa"/>
              <w:bottom w:w="35" w:type="dxa"/>
              <w:right w:w="35" w:type="dxa"/>
            </w:tcMar>
            <w:vAlign w:val="center"/>
          </w:tcPr>
          <w:p w14:paraId="601C0ABA" w14:textId="77777777" w:rsidR="005D2D00" w:rsidRDefault="005D2D00" w:rsidP="00C575CF">
            <w:pPr>
              <w:spacing w:after="0"/>
              <w:jc w:val="center"/>
            </w:pPr>
            <w:r>
              <w:rPr>
                <w:rFonts w:ascii="Arial" w:hAnsi="Arial"/>
                <w:sz w:val="14"/>
              </w:rPr>
              <w:t>A3</w:t>
            </w:r>
          </w:p>
        </w:tc>
        <w:tc>
          <w:tcPr>
            <w:tcW w:w="936" w:type="dxa"/>
            <w:tcMar>
              <w:top w:w="35" w:type="dxa"/>
              <w:left w:w="35" w:type="dxa"/>
              <w:bottom w:w="35" w:type="dxa"/>
              <w:right w:w="35" w:type="dxa"/>
            </w:tcMar>
            <w:vAlign w:val="center"/>
          </w:tcPr>
          <w:p w14:paraId="2ED47D21" w14:textId="77777777" w:rsidR="005D2D00" w:rsidRDefault="005D2D00" w:rsidP="00C575CF">
            <w:pPr>
              <w:spacing w:after="0"/>
              <w:jc w:val="center"/>
            </w:pPr>
            <w:r>
              <w:rPr>
                <w:rFonts w:ascii="Arial" w:hAnsi="Arial"/>
                <w:sz w:val="14"/>
              </w:rPr>
              <w:t>4</w:t>
            </w:r>
          </w:p>
        </w:tc>
        <w:tc>
          <w:tcPr>
            <w:tcW w:w="1800" w:type="dxa"/>
            <w:tcMar>
              <w:top w:w="35" w:type="dxa"/>
              <w:left w:w="35" w:type="dxa"/>
              <w:bottom w:w="35" w:type="dxa"/>
              <w:right w:w="35" w:type="dxa"/>
            </w:tcMar>
            <w:vAlign w:val="center"/>
          </w:tcPr>
          <w:p w14:paraId="28D1229F" w14:textId="77777777" w:rsidR="005D2D00" w:rsidRDefault="005D2D00" w:rsidP="00C575CF">
            <w:pPr>
              <w:spacing w:after="0"/>
            </w:pPr>
            <w:r>
              <w:rPr>
                <w:rFonts w:ascii="Arial" w:hAnsi="Arial"/>
                <w:sz w:val="14"/>
              </w:rPr>
              <w:t>Melody part 1</w:t>
            </w:r>
          </w:p>
        </w:tc>
        <w:tc>
          <w:tcPr>
            <w:tcW w:w="1123" w:type="dxa"/>
            <w:tcMar>
              <w:top w:w="35" w:type="dxa"/>
              <w:left w:w="35" w:type="dxa"/>
              <w:bottom w:w="35" w:type="dxa"/>
              <w:right w:w="35" w:type="dxa"/>
            </w:tcMar>
            <w:vAlign w:val="center"/>
          </w:tcPr>
          <w:p w14:paraId="7A29FA1C" w14:textId="77777777" w:rsidR="005D2D00" w:rsidRDefault="005D2D00" w:rsidP="00C575CF">
            <w:pPr>
              <w:spacing w:after="0"/>
              <w:jc w:val="center"/>
            </w:pPr>
            <w:r>
              <w:rPr>
                <w:rFonts w:ascii="Arial" w:hAnsi="Arial"/>
                <w:sz w:val="14"/>
              </w:rPr>
              <w:t>246.60</w:t>
            </w:r>
          </w:p>
        </w:tc>
        <w:tc>
          <w:tcPr>
            <w:tcW w:w="1296" w:type="dxa"/>
            <w:tcMar>
              <w:top w:w="35" w:type="dxa"/>
              <w:left w:w="35" w:type="dxa"/>
              <w:bottom w:w="35" w:type="dxa"/>
              <w:right w:w="35" w:type="dxa"/>
            </w:tcMar>
            <w:vAlign w:val="center"/>
          </w:tcPr>
          <w:p w14:paraId="376D07E6" w14:textId="77777777" w:rsidR="005D2D00" w:rsidRDefault="005D2D00" w:rsidP="00C575CF">
            <w:pPr>
              <w:spacing w:after="0"/>
              <w:jc w:val="center"/>
            </w:pPr>
            <w:r>
              <w:rPr>
                <w:rFonts w:ascii="Arial" w:hAnsi="Arial"/>
                <w:sz w:val="14"/>
              </w:rPr>
              <w:t>429.68</w:t>
            </w:r>
          </w:p>
        </w:tc>
        <w:tc>
          <w:tcPr>
            <w:tcW w:w="1181" w:type="dxa"/>
            <w:tcMar>
              <w:top w:w="35" w:type="dxa"/>
              <w:left w:w="35" w:type="dxa"/>
              <w:bottom w:w="35" w:type="dxa"/>
              <w:right w:w="35" w:type="dxa"/>
            </w:tcMar>
            <w:vAlign w:val="center"/>
          </w:tcPr>
          <w:p w14:paraId="6CD4C29E" w14:textId="77777777" w:rsidR="005D2D00" w:rsidRDefault="005D2D00" w:rsidP="00C575CF">
            <w:pPr>
              <w:spacing w:after="0"/>
              <w:jc w:val="center"/>
            </w:pPr>
            <w:r>
              <w:rPr>
                <w:rFonts w:ascii="Arial" w:hAnsi="Arial"/>
                <w:sz w:val="14"/>
              </w:rPr>
              <w:t>29.03</w:t>
            </w:r>
          </w:p>
        </w:tc>
        <w:tc>
          <w:tcPr>
            <w:tcW w:w="1181" w:type="dxa"/>
            <w:tcMar>
              <w:top w:w="35" w:type="dxa"/>
              <w:left w:w="35" w:type="dxa"/>
              <w:bottom w:w="35" w:type="dxa"/>
              <w:right w:w="35" w:type="dxa"/>
            </w:tcMar>
            <w:vAlign w:val="center"/>
          </w:tcPr>
          <w:p w14:paraId="393B0CDA" w14:textId="77777777" w:rsidR="005D2D00" w:rsidRDefault="005D2D00" w:rsidP="00C575CF">
            <w:pPr>
              <w:spacing w:after="0"/>
              <w:jc w:val="center"/>
            </w:pPr>
            <w:r>
              <w:rPr>
                <w:rFonts w:ascii="Arial" w:hAnsi="Arial"/>
                <w:sz w:val="14"/>
              </w:rPr>
              <w:t>43.36</w:t>
            </w:r>
          </w:p>
        </w:tc>
        <w:tc>
          <w:tcPr>
            <w:tcW w:w="1440" w:type="dxa"/>
            <w:tcMar>
              <w:top w:w="35" w:type="dxa"/>
              <w:left w:w="35" w:type="dxa"/>
              <w:bottom w:w="35" w:type="dxa"/>
              <w:right w:w="35" w:type="dxa"/>
            </w:tcMar>
            <w:vAlign w:val="center"/>
          </w:tcPr>
          <w:p w14:paraId="2968DEF0" w14:textId="77777777" w:rsidR="005D2D00" w:rsidRDefault="005D2D00" w:rsidP="00C575CF">
            <w:pPr>
              <w:spacing w:after="0"/>
              <w:jc w:val="center"/>
            </w:pPr>
            <w:r>
              <w:rPr>
                <w:rFonts w:ascii="Arial" w:hAnsi="Arial"/>
                <w:sz w:val="14"/>
              </w:rPr>
              <w:t>29.03</w:t>
            </w:r>
          </w:p>
        </w:tc>
        <w:tc>
          <w:tcPr>
            <w:tcW w:w="1037" w:type="dxa"/>
            <w:tcMar>
              <w:top w:w="35" w:type="dxa"/>
              <w:left w:w="35" w:type="dxa"/>
              <w:bottom w:w="35" w:type="dxa"/>
              <w:right w:w="35" w:type="dxa"/>
            </w:tcMar>
            <w:vAlign w:val="center"/>
          </w:tcPr>
          <w:p w14:paraId="373D6B90" w14:textId="77777777" w:rsidR="005D2D00" w:rsidRDefault="005D2D00" w:rsidP="00C575CF">
            <w:pPr>
              <w:spacing w:after="0"/>
              <w:jc w:val="center"/>
            </w:pPr>
            <w:r>
              <w:rPr>
                <w:rFonts w:ascii="Arial" w:hAnsi="Arial"/>
                <w:sz w:val="14"/>
              </w:rPr>
              <w:t>-5.05</w:t>
            </w:r>
          </w:p>
        </w:tc>
        <w:tc>
          <w:tcPr>
            <w:tcW w:w="1123" w:type="dxa"/>
            <w:tcMar>
              <w:top w:w="35" w:type="dxa"/>
              <w:left w:w="35" w:type="dxa"/>
              <w:bottom w:w="35" w:type="dxa"/>
              <w:right w:w="35" w:type="dxa"/>
            </w:tcMar>
            <w:vAlign w:val="center"/>
          </w:tcPr>
          <w:p w14:paraId="4A544D00" w14:textId="77777777" w:rsidR="005D2D00" w:rsidRDefault="005D2D00" w:rsidP="00C575CF">
            <w:pPr>
              <w:spacing w:after="0"/>
              <w:jc w:val="center"/>
            </w:pPr>
            <w:r>
              <w:rPr>
                <w:rFonts w:ascii="Arial" w:hAnsi="Arial"/>
                <w:sz w:val="14"/>
              </w:rPr>
              <w:t>ET</w:t>
            </w:r>
          </w:p>
        </w:tc>
      </w:tr>
      <w:tr w:rsidR="005D2D00" w14:paraId="4A21FF46" w14:textId="77777777" w:rsidTr="00C575CF">
        <w:trPr>
          <w:cantSplit/>
          <w:jc w:val="center"/>
        </w:trPr>
        <w:tc>
          <w:tcPr>
            <w:tcW w:w="936" w:type="dxa"/>
            <w:tcMar>
              <w:top w:w="35" w:type="dxa"/>
              <w:left w:w="35" w:type="dxa"/>
              <w:bottom w:w="35" w:type="dxa"/>
              <w:right w:w="35" w:type="dxa"/>
            </w:tcMar>
            <w:vAlign w:val="center"/>
          </w:tcPr>
          <w:p w14:paraId="658717B6" w14:textId="77777777" w:rsidR="005D2D00" w:rsidRDefault="005D2D00" w:rsidP="00C575CF">
            <w:pPr>
              <w:spacing w:after="0"/>
              <w:jc w:val="center"/>
            </w:pPr>
            <w:r>
              <w:rPr>
                <w:rFonts w:ascii="Arial" w:hAnsi="Arial"/>
                <w:sz w:val="14"/>
              </w:rPr>
              <w:t>A3</w:t>
            </w:r>
          </w:p>
        </w:tc>
        <w:tc>
          <w:tcPr>
            <w:tcW w:w="936" w:type="dxa"/>
            <w:tcMar>
              <w:top w:w="35" w:type="dxa"/>
              <w:left w:w="35" w:type="dxa"/>
              <w:bottom w:w="35" w:type="dxa"/>
              <w:right w:w="35" w:type="dxa"/>
            </w:tcMar>
            <w:vAlign w:val="center"/>
          </w:tcPr>
          <w:p w14:paraId="0AA594F6" w14:textId="77777777" w:rsidR="005D2D00" w:rsidRDefault="005D2D00" w:rsidP="00C575CF">
            <w:pPr>
              <w:spacing w:after="0"/>
              <w:jc w:val="center"/>
            </w:pPr>
            <w:r>
              <w:rPr>
                <w:rFonts w:ascii="Arial" w:hAnsi="Arial"/>
                <w:sz w:val="14"/>
              </w:rPr>
              <w:t>4</w:t>
            </w:r>
          </w:p>
        </w:tc>
        <w:tc>
          <w:tcPr>
            <w:tcW w:w="1800" w:type="dxa"/>
            <w:tcMar>
              <w:top w:w="35" w:type="dxa"/>
              <w:left w:w="35" w:type="dxa"/>
              <w:bottom w:w="35" w:type="dxa"/>
              <w:right w:w="35" w:type="dxa"/>
            </w:tcMar>
            <w:vAlign w:val="center"/>
          </w:tcPr>
          <w:p w14:paraId="0D504DCE" w14:textId="77777777" w:rsidR="005D2D00" w:rsidRDefault="005D2D00" w:rsidP="00C575CF">
            <w:pPr>
              <w:spacing w:after="0"/>
            </w:pPr>
            <w:r>
              <w:rPr>
                <w:rFonts w:ascii="Arial" w:hAnsi="Arial"/>
                <w:sz w:val="14"/>
              </w:rPr>
              <w:t>Melody part 2</w:t>
            </w:r>
          </w:p>
        </w:tc>
        <w:tc>
          <w:tcPr>
            <w:tcW w:w="1123" w:type="dxa"/>
            <w:tcMar>
              <w:top w:w="35" w:type="dxa"/>
              <w:left w:w="35" w:type="dxa"/>
              <w:bottom w:w="35" w:type="dxa"/>
              <w:right w:w="35" w:type="dxa"/>
            </w:tcMar>
            <w:vAlign w:val="center"/>
          </w:tcPr>
          <w:p w14:paraId="5CC5804C" w14:textId="77777777" w:rsidR="005D2D00" w:rsidRDefault="005D2D00" w:rsidP="00C575CF">
            <w:pPr>
              <w:spacing w:after="0"/>
              <w:jc w:val="center"/>
            </w:pPr>
            <w:r>
              <w:rPr>
                <w:rFonts w:ascii="Arial" w:hAnsi="Arial"/>
                <w:sz w:val="14"/>
              </w:rPr>
              <w:t>246.60</w:t>
            </w:r>
          </w:p>
        </w:tc>
        <w:tc>
          <w:tcPr>
            <w:tcW w:w="1296" w:type="dxa"/>
            <w:tcMar>
              <w:top w:w="35" w:type="dxa"/>
              <w:left w:w="35" w:type="dxa"/>
              <w:bottom w:w="35" w:type="dxa"/>
              <w:right w:w="35" w:type="dxa"/>
            </w:tcMar>
            <w:vAlign w:val="center"/>
          </w:tcPr>
          <w:p w14:paraId="1FD7C0BF" w14:textId="77777777" w:rsidR="005D2D00" w:rsidRDefault="005D2D00" w:rsidP="00C575CF">
            <w:pPr>
              <w:spacing w:after="0"/>
              <w:jc w:val="center"/>
            </w:pPr>
            <w:r>
              <w:rPr>
                <w:rFonts w:ascii="Arial" w:hAnsi="Arial"/>
                <w:sz w:val="14"/>
              </w:rPr>
              <w:t>429.68</w:t>
            </w:r>
          </w:p>
        </w:tc>
        <w:tc>
          <w:tcPr>
            <w:tcW w:w="1181" w:type="dxa"/>
            <w:tcMar>
              <w:top w:w="35" w:type="dxa"/>
              <w:left w:w="35" w:type="dxa"/>
              <w:bottom w:w="35" w:type="dxa"/>
              <w:right w:w="35" w:type="dxa"/>
            </w:tcMar>
            <w:vAlign w:val="center"/>
          </w:tcPr>
          <w:p w14:paraId="330A30C3" w14:textId="77777777" w:rsidR="005D2D00" w:rsidRDefault="005D2D00" w:rsidP="00C575CF">
            <w:pPr>
              <w:spacing w:after="0"/>
              <w:jc w:val="center"/>
            </w:pPr>
            <w:r>
              <w:rPr>
                <w:rFonts w:ascii="Arial" w:hAnsi="Arial"/>
                <w:sz w:val="14"/>
              </w:rPr>
              <w:t>29.03</w:t>
            </w:r>
          </w:p>
        </w:tc>
        <w:tc>
          <w:tcPr>
            <w:tcW w:w="1181" w:type="dxa"/>
            <w:tcMar>
              <w:top w:w="35" w:type="dxa"/>
              <w:left w:w="35" w:type="dxa"/>
              <w:bottom w:w="35" w:type="dxa"/>
              <w:right w:w="35" w:type="dxa"/>
            </w:tcMar>
            <w:vAlign w:val="center"/>
          </w:tcPr>
          <w:p w14:paraId="28FD665C" w14:textId="77777777" w:rsidR="005D2D00" w:rsidRDefault="005D2D00" w:rsidP="00C575CF">
            <w:pPr>
              <w:spacing w:after="0"/>
              <w:jc w:val="center"/>
            </w:pPr>
            <w:r>
              <w:rPr>
                <w:rFonts w:ascii="Arial" w:hAnsi="Arial"/>
                <w:sz w:val="14"/>
              </w:rPr>
              <w:t>43.36</w:t>
            </w:r>
          </w:p>
        </w:tc>
        <w:tc>
          <w:tcPr>
            <w:tcW w:w="1440" w:type="dxa"/>
            <w:tcMar>
              <w:top w:w="35" w:type="dxa"/>
              <w:left w:w="35" w:type="dxa"/>
              <w:bottom w:w="35" w:type="dxa"/>
              <w:right w:w="35" w:type="dxa"/>
            </w:tcMar>
            <w:vAlign w:val="center"/>
          </w:tcPr>
          <w:p w14:paraId="1C4C8FC5" w14:textId="77777777" w:rsidR="005D2D00" w:rsidRDefault="005D2D00" w:rsidP="00C575CF">
            <w:pPr>
              <w:spacing w:after="0"/>
              <w:jc w:val="center"/>
            </w:pPr>
            <w:r>
              <w:rPr>
                <w:rFonts w:ascii="Arial" w:hAnsi="Arial"/>
                <w:sz w:val="14"/>
              </w:rPr>
              <w:t>29.03</w:t>
            </w:r>
          </w:p>
        </w:tc>
        <w:tc>
          <w:tcPr>
            <w:tcW w:w="1037" w:type="dxa"/>
            <w:tcMar>
              <w:top w:w="35" w:type="dxa"/>
              <w:left w:w="35" w:type="dxa"/>
              <w:bottom w:w="35" w:type="dxa"/>
              <w:right w:w="35" w:type="dxa"/>
            </w:tcMar>
            <w:vAlign w:val="center"/>
          </w:tcPr>
          <w:p w14:paraId="403442D2" w14:textId="77777777" w:rsidR="005D2D00" w:rsidRDefault="005D2D00" w:rsidP="00C575CF">
            <w:pPr>
              <w:spacing w:after="0"/>
              <w:jc w:val="center"/>
            </w:pPr>
            <w:r>
              <w:rPr>
                <w:rFonts w:ascii="Arial" w:hAnsi="Arial"/>
                <w:sz w:val="14"/>
              </w:rPr>
              <w:t>-5.05</w:t>
            </w:r>
          </w:p>
        </w:tc>
        <w:tc>
          <w:tcPr>
            <w:tcW w:w="1123" w:type="dxa"/>
            <w:tcMar>
              <w:top w:w="35" w:type="dxa"/>
              <w:left w:w="35" w:type="dxa"/>
              <w:bottom w:w="35" w:type="dxa"/>
              <w:right w:w="35" w:type="dxa"/>
            </w:tcMar>
            <w:vAlign w:val="center"/>
          </w:tcPr>
          <w:p w14:paraId="2FF44C5B" w14:textId="77777777" w:rsidR="005D2D00" w:rsidRDefault="005D2D00" w:rsidP="00C575CF">
            <w:pPr>
              <w:spacing w:after="0"/>
              <w:jc w:val="center"/>
            </w:pPr>
            <w:r>
              <w:rPr>
                <w:rFonts w:ascii="Arial" w:hAnsi="Arial"/>
                <w:sz w:val="14"/>
              </w:rPr>
              <w:t>ET</w:t>
            </w:r>
          </w:p>
        </w:tc>
      </w:tr>
      <w:tr w:rsidR="005D2D00" w14:paraId="0504BFD4" w14:textId="77777777" w:rsidTr="00C575CF">
        <w:trPr>
          <w:cantSplit/>
          <w:jc w:val="center"/>
        </w:trPr>
        <w:tc>
          <w:tcPr>
            <w:tcW w:w="936" w:type="dxa"/>
            <w:tcMar>
              <w:top w:w="35" w:type="dxa"/>
              <w:left w:w="35" w:type="dxa"/>
              <w:bottom w:w="35" w:type="dxa"/>
              <w:right w:w="35" w:type="dxa"/>
            </w:tcMar>
            <w:vAlign w:val="center"/>
          </w:tcPr>
          <w:p w14:paraId="154AED75" w14:textId="77777777" w:rsidR="005D2D00" w:rsidRDefault="005D2D00" w:rsidP="00C575CF">
            <w:pPr>
              <w:spacing w:after="0"/>
              <w:jc w:val="center"/>
            </w:pPr>
            <w:r>
              <w:rPr>
                <w:rFonts w:ascii="Arial" w:hAnsi="Arial"/>
                <w:sz w:val="14"/>
              </w:rPr>
              <w:t>A3</w:t>
            </w:r>
          </w:p>
        </w:tc>
        <w:tc>
          <w:tcPr>
            <w:tcW w:w="936" w:type="dxa"/>
            <w:tcMar>
              <w:top w:w="35" w:type="dxa"/>
              <w:left w:w="35" w:type="dxa"/>
              <w:bottom w:w="35" w:type="dxa"/>
              <w:right w:w="35" w:type="dxa"/>
            </w:tcMar>
            <w:vAlign w:val="center"/>
          </w:tcPr>
          <w:p w14:paraId="768470DA" w14:textId="77777777" w:rsidR="005D2D00" w:rsidRDefault="005D2D00" w:rsidP="00C575CF">
            <w:pPr>
              <w:spacing w:after="0"/>
              <w:jc w:val="center"/>
            </w:pPr>
            <w:r>
              <w:rPr>
                <w:rFonts w:ascii="Arial" w:hAnsi="Arial"/>
                <w:sz w:val="14"/>
              </w:rPr>
              <w:t>4</w:t>
            </w:r>
          </w:p>
        </w:tc>
        <w:tc>
          <w:tcPr>
            <w:tcW w:w="1800" w:type="dxa"/>
            <w:tcMar>
              <w:top w:w="35" w:type="dxa"/>
              <w:left w:w="35" w:type="dxa"/>
              <w:bottom w:w="35" w:type="dxa"/>
              <w:right w:w="35" w:type="dxa"/>
            </w:tcMar>
            <w:vAlign w:val="center"/>
          </w:tcPr>
          <w:p w14:paraId="51EA42BF" w14:textId="77777777" w:rsidR="005D2D00" w:rsidRDefault="005D2D00" w:rsidP="00C575CF">
            <w:pPr>
              <w:spacing w:after="0"/>
            </w:pPr>
            <w:r>
              <w:rPr>
                <w:rFonts w:ascii="Arial" w:hAnsi="Arial"/>
                <w:sz w:val="14"/>
              </w:rPr>
              <w:t>Pentatonic Up</w:t>
            </w:r>
          </w:p>
        </w:tc>
        <w:tc>
          <w:tcPr>
            <w:tcW w:w="1123" w:type="dxa"/>
            <w:tcMar>
              <w:top w:w="35" w:type="dxa"/>
              <w:left w:w="35" w:type="dxa"/>
              <w:bottom w:w="35" w:type="dxa"/>
              <w:right w:w="35" w:type="dxa"/>
            </w:tcMar>
            <w:vAlign w:val="center"/>
          </w:tcPr>
          <w:p w14:paraId="230F746D" w14:textId="77777777" w:rsidR="005D2D00" w:rsidRDefault="005D2D00" w:rsidP="00C575CF">
            <w:pPr>
              <w:spacing w:after="0"/>
              <w:jc w:val="center"/>
            </w:pPr>
            <w:r>
              <w:rPr>
                <w:rFonts w:ascii="Arial" w:hAnsi="Arial"/>
                <w:sz w:val="14"/>
              </w:rPr>
              <w:t>277.40</w:t>
            </w:r>
          </w:p>
        </w:tc>
        <w:tc>
          <w:tcPr>
            <w:tcW w:w="1296" w:type="dxa"/>
            <w:tcMar>
              <w:top w:w="35" w:type="dxa"/>
              <w:left w:w="35" w:type="dxa"/>
              <w:bottom w:w="35" w:type="dxa"/>
              <w:right w:w="35" w:type="dxa"/>
            </w:tcMar>
            <w:vAlign w:val="center"/>
          </w:tcPr>
          <w:p w14:paraId="22F247AD" w14:textId="77777777" w:rsidR="005D2D00" w:rsidRDefault="005D2D00" w:rsidP="00C575CF">
            <w:pPr>
              <w:spacing w:after="0"/>
              <w:jc w:val="center"/>
            </w:pPr>
            <w:r>
              <w:rPr>
                <w:rFonts w:ascii="Arial" w:hAnsi="Arial"/>
                <w:sz w:val="14"/>
              </w:rPr>
              <w:t>433.12</w:t>
            </w:r>
          </w:p>
        </w:tc>
        <w:tc>
          <w:tcPr>
            <w:tcW w:w="1181" w:type="dxa"/>
            <w:tcMar>
              <w:top w:w="35" w:type="dxa"/>
              <w:left w:w="35" w:type="dxa"/>
              <w:bottom w:w="35" w:type="dxa"/>
              <w:right w:w="35" w:type="dxa"/>
            </w:tcMar>
            <w:vAlign w:val="center"/>
          </w:tcPr>
          <w:p w14:paraId="43B475AA" w14:textId="77777777" w:rsidR="005D2D00" w:rsidRDefault="005D2D00" w:rsidP="00C575CF">
            <w:pPr>
              <w:spacing w:after="0"/>
              <w:jc w:val="center"/>
            </w:pPr>
            <w:r>
              <w:rPr>
                <w:rFonts w:ascii="Arial" w:hAnsi="Arial"/>
                <w:sz w:val="14"/>
              </w:rPr>
              <w:t>33.40</w:t>
            </w:r>
          </w:p>
        </w:tc>
        <w:tc>
          <w:tcPr>
            <w:tcW w:w="1181" w:type="dxa"/>
            <w:tcMar>
              <w:top w:w="35" w:type="dxa"/>
              <w:left w:w="35" w:type="dxa"/>
              <w:bottom w:w="35" w:type="dxa"/>
              <w:right w:w="35" w:type="dxa"/>
            </w:tcMar>
            <w:vAlign w:val="center"/>
          </w:tcPr>
          <w:p w14:paraId="7D12CEF9" w14:textId="77777777" w:rsidR="005D2D00" w:rsidRDefault="005D2D00" w:rsidP="00C575CF">
            <w:pPr>
              <w:spacing w:after="0"/>
              <w:jc w:val="center"/>
            </w:pPr>
            <w:r>
              <w:rPr>
                <w:rFonts w:ascii="Arial" w:hAnsi="Arial"/>
                <w:sz w:val="14"/>
              </w:rPr>
              <w:t>46.81</w:t>
            </w:r>
          </w:p>
        </w:tc>
        <w:tc>
          <w:tcPr>
            <w:tcW w:w="1440" w:type="dxa"/>
            <w:tcMar>
              <w:top w:w="35" w:type="dxa"/>
              <w:left w:w="35" w:type="dxa"/>
              <w:bottom w:w="35" w:type="dxa"/>
              <w:right w:w="35" w:type="dxa"/>
            </w:tcMar>
            <w:vAlign w:val="center"/>
          </w:tcPr>
          <w:p w14:paraId="559B2CF4" w14:textId="77777777" w:rsidR="005D2D00" w:rsidRDefault="005D2D00" w:rsidP="00C575CF">
            <w:pPr>
              <w:spacing w:after="0"/>
              <w:jc w:val="center"/>
            </w:pPr>
            <w:r>
              <w:rPr>
                <w:rFonts w:ascii="Arial" w:hAnsi="Arial"/>
                <w:sz w:val="14"/>
              </w:rPr>
              <w:t>33.40</w:t>
            </w:r>
          </w:p>
        </w:tc>
        <w:tc>
          <w:tcPr>
            <w:tcW w:w="1037" w:type="dxa"/>
            <w:tcMar>
              <w:top w:w="35" w:type="dxa"/>
              <w:left w:w="35" w:type="dxa"/>
              <w:bottom w:w="35" w:type="dxa"/>
              <w:right w:w="35" w:type="dxa"/>
            </w:tcMar>
            <w:vAlign w:val="center"/>
          </w:tcPr>
          <w:p w14:paraId="3D186847" w14:textId="77777777" w:rsidR="005D2D00" w:rsidRDefault="005D2D00" w:rsidP="00C575CF">
            <w:pPr>
              <w:spacing w:after="0"/>
              <w:jc w:val="center"/>
            </w:pPr>
            <w:r>
              <w:rPr>
                <w:rFonts w:ascii="Arial" w:hAnsi="Arial"/>
                <w:sz w:val="14"/>
              </w:rPr>
              <w:t>-5.98</w:t>
            </w:r>
          </w:p>
        </w:tc>
        <w:tc>
          <w:tcPr>
            <w:tcW w:w="1123" w:type="dxa"/>
            <w:tcMar>
              <w:top w:w="35" w:type="dxa"/>
              <w:left w:w="35" w:type="dxa"/>
              <w:bottom w:w="35" w:type="dxa"/>
              <w:right w:w="35" w:type="dxa"/>
            </w:tcMar>
            <w:vAlign w:val="center"/>
          </w:tcPr>
          <w:p w14:paraId="6C654B40" w14:textId="77777777" w:rsidR="005D2D00" w:rsidRDefault="005D2D00" w:rsidP="00C575CF">
            <w:pPr>
              <w:spacing w:after="0"/>
              <w:jc w:val="center"/>
            </w:pPr>
            <w:r>
              <w:rPr>
                <w:rFonts w:ascii="Arial" w:hAnsi="Arial"/>
                <w:sz w:val="14"/>
              </w:rPr>
              <w:t>ET</w:t>
            </w:r>
          </w:p>
        </w:tc>
      </w:tr>
      <w:tr w:rsidR="005D2D00" w14:paraId="2C54999E" w14:textId="77777777" w:rsidTr="00C575CF">
        <w:trPr>
          <w:cantSplit/>
          <w:jc w:val="center"/>
        </w:trPr>
        <w:tc>
          <w:tcPr>
            <w:tcW w:w="936" w:type="dxa"/>
            <w:tcMar>
              <w:top w:w="35" w:type="dxa"/>
              <w:left w:w="35" w:type="dxa"/>
              <w:bottom w:w="35" w:type="dxa"/>
              <w:right w:w="35" w:type="dxa"/>
            </w:tcMar>
            <w:vAlign w:val="center"/>
          </w:tcPr>
          <w:p w14:paraId="223FD8F2" w14:textId="77777777" w:rsidR="005D2D00" w:rsidRDefault="005D2D00" w:rsidP="00C575CF">
            <w:pPr>
              <w:spacing w:after="0"/>
              <w:jc w:val="center"/>
            </w:pPr>
            <w:r>
              <w:rPr>
                <w:rFonts w:ascii="Arial" w:hAnsi="Arial"/>
                <w:sz w:val="14"/>
              </w:rPr>
              <w:t>A3</w:t>
            </w:r>
          </w:p>
        </w:tc>
        <w:tc>
          <w:tcPr>
            <w:tcW w:w="936" w:type="dxa"/>
            <w:tcMar>
              <w:top w:w="35" w:type="dxa"/>
              <w:left w:w="35" w:type="dxa"/>
              <w:bottom w:w="35" w:type="dxa"/>
              <w:right w:w="35" w:type="dxa"/>
            </w:tcMar>
            <w:vAlign w:val="center"/>
          </w:tcPr>
          <w:p w14:paraId="067286D9" w14:textId="77777777" w:rsidR="005D2D00" w:rsidRDefault="005D2D00" w:rsidP="00C575CF">
            <w:pPr>
              <w:spacing w:after="0"/>
              <w:jc w:val="center"/>
            </w:pPr>
            <w:r>
              <w:rPr>
                <w:rFonts w:ascii="Arial" w:hAnsi="Arial"/>
                <w:sz w:val="14"/>
              </w:rPr>
              <w:t>4</w:t>
            </w:r>
          </w:p>
        </w:tc>
        <w:tc>
          <w:tcPr>
            <w:tcW w:w="1800" w:type="dxa"/>
            <w:tcMar>
              <w:top w:w="35" w:type="dxa"/>
              <w:left w:w="35" w:type="dxa"/>
              <w:bottom w:w="35" w:type="dxa"/>
              <w:right w:w="35" w:type="dxa"/>
            </w:tcMar>
            <w:vAlign w:val="center"/>
          </w:tcPr>
          <w:p w14:paraId="72ABD885" w14:textId="77777777" w:rsidR="005D2D00" w:rsidRDefault="005D2D00" w:rsidP="00C575CF">
            <w:pPr>
              <w:spacing w:after="0"/>
            </w:pPr>
            <w:r>
              <w:rPr>
                <w:rFonts w:ascii="Arial" w:hAnsi="Arial"/>
                <w:sz w:val="14"/>
              </w:rPr>
              <w:t>Pentatonic Down</w:t>
            </w:r>
          </w:p>
        </w:tc>
        <w:tc>
          <w:tcPr>
            <w:tcW w:w="1123" w:type="dxa"/>
            <w:tcMar>
              <w:top w:w="35" w:type="dxa"/>
              <w:left w:w="35" w:type="dxa"/>
              <w:bottom w:w="35" w:type="dxa"/>
              <w:right w:w="35" w:type="dxa"/>
            </w:tcMar>
            <w:vAlign w:val="center"/>
          </w:tcPr>
          <w:p w14:paraId="459E4E2B" w14:textId="77777777" w:rsidR="005D2D00" w:rsidRDefault="005D2D00" w:rsidP="00C575CF">
            <w:pPr>
              <w:spacing w:after="0"/>
              <w:jc w:val="center"/>
            </w:pPr>
            <w:r>
              <w:rPr>
                <w:rFonts w:ascii="Arial" w:hAnsi="Arial"/>
                <w:sz w:val="14"/>
              </w:rPr>
              <w:t>274.40</w:t>
            </w:r>
          </w:p>
        </w:tc>
        <w:tc>
          <w:tcPr>
            <w:tcW w:w="1296" w:type="dxa"/>
            <w:tcMar>
              <w:top w:w="35" w:type="dxa"/>
              <w:left w:w="35" w:type="dxa"/>
              <w:bottom w:w="35" w:type="dxa"/>
              <w:right w:w="35" w:type="dxa"/>
            </w:tcMar>
            <w:vAlign w:val="center"/>
          </w:tcPr>
          <w:p w14:paraId="6529982B" w14:textId="77777777" w:rsidR="005D2D00" w:rsidRDefault="005D2D00" w:rsidP="00C575CF">
            <w:pPr>
              <w:spacing w:after="0"/>
              <w:jc w:val="center"/>
            </w:pPr>
            <w:r>
              <w:rPr>
                <w:rFonts w:ascii="Arial" w:hAnsi="Arial"/>
                <w:sz w:val="14"/>
              </w:rPr>
              <w:t>414.30</w:t>
            </w:r>
          </w:p>
        </w:tc>
        <w:tc>
          <w:tcPr>
            <w:tcW w:w="1181" w:type="dxa"/>
            <w:tcMar>
              <w:top w:w="35" w:type="dxa"/>
              <w:left w:w="35" w:type="dxa"/>
              <w:bottom w:w="35" w:type="dxa"/>
              <w:right w:w="35" w:type="dxa"/>
            </w:tcMar>
            <w:vAlign w:val="center"/>
          </w:tcPr>
          <w:p w14:paraId="07BF8D94" w14:textId="77777777" w:rsidR="005D2D00" w:rsidRDefault="005D2D00" w:rsidP="00C575CF">
            <w:pPr>
              <w:spacing w:after="0"/>
              <w:jc w:val="center"/>
            </w:pPr>
            <w:r>
              <w:rPr>
                <w:rFonts w:ascii="Arial" w:hAnsi="Arial"/>
                <w:sz w:val="14"/>
              </w:rPr>
              <w:t>14.57</w:t>
            </w:r>
          </w:p>
        </w:tc>
        <w:tc>
          <w:tcPr>
            <w:tcW w:w="1181" w:type="dxa"/>
            <w:tcMar>
              <w:top w:w="35" w:type="dxa"/>
              <w:left w:w="35" w:type="dxa"/>
              <w:bottom w:w="35" w:type="dxa"/>
              <w:right w:w="35" w:type="dxa"/>
            </w:tcMar>
            <w:vAlign w:val="center"/>
          </w:tcPr>
          <w:p w14:paraId="5AA72614" w14:textId="77777777" w:rsidR="005D2D00" w:rsidRDefault="005D2D00" w:rsidP="00C575CF">
            <w:pPr>
              <w:spacing w:after="0"/>
              <w:jc w:val="center"/>
            </w:pPr>
            <w:r>
              <w:rPr>
                <w:rFonts w:ascii="Arial" w:hAnsi="Arial"/>
                <w:sz w:val="14"/>
              </w:rPr>
              <w:t>27.99</w:t>
            </w:r>
          </w:p>
        </w:tc>
        <w:tc>
          <w:tcPr>
            <w:tcW w:w="1440" w:type="dxa"/>
            <w:tcMar>
              <w:top w:w="35" w:type="dxa"/>
              <w:left w:w="35" w:type="dxa"/>
              <w:bottom w:w="35" w:type="dxa"/>
              <w:right w:w="35" w:type="dxa"/>
            </w:tcMar>
            <w:vAlign w:val="center"/>
          </w:tcPr>
          <w:p w14:paraId="596CB9C3" w14:textId="77777777" w:rsidR="005D2D00" w:rsidRDefault="005D2D00" w:rsidP="00C575CF">
            <w:pPr>
              <w:spacing w:after="0"/>
              <w:jc w:val="center"/>
            </w:pPr>
            <w:r>
              <w:rPr>
                <w:rFonts w:ascii="Arial" w:hAnsi="Arial"/>
                <w:sz w:val="14"/>
              </w:rPr>
              <w:t>14.57</w:t>
            </w:r>
          </w:p>
        </w:tc>
        <w:tc>
          <w:tcPr>
            <w:tcW w:w="1037" w:type="dxa"/>
            <w:tcMar>
              <w:top w:w="35" w:type="dxa"/>
              <w:left w:w="35" w:type="dxa"/>
              <w:bottom w:w="35" w:type="dxa"/>
              <w:right w:w="35" w:type="dxa"/>
            </w:tcMar>
            <w:vAlign w:val="center"/>
          </w:tcPr>
          <w:p w14:paraId="3B1F4847" w14:textId="77777777" w:rsidR="005D2D00" w:rsidRDefault="005D2D00" w:rsidP="00C575CF">
            <w:pPr>
              <w:spacing w:after="0"/>
              <w:jc w:val="center"/>
            </w:pPr>
            <w:r>
              <w:rPr>
                <w:rFonts w:ascii="Arial" w:hAnsi="Arial"/>
                <w:sz w:val="14"/>
              </w:rPr>
              <w:t>-3.17</w:t>
            </w:r>
          </w:p>
        </w:tc>
        <w:tc>
          <w:tcPr>
            <w:tcW w:w="1123" w:type="dxa"/>
            <w:tcMar>
              <w:top w:w="35" w:type="dxa"/>
              <w:left w:w="35" w:type="dxa"/>
              <w:bottom w:w="35" w:type="dxa"/>
              <w:right w:w="35" w:type="dxa"/>
            </w:tcMar>
            <w:vAlign w:val="center"/>
          </w:tcPr>
          <w:p w14:paraId="3A24AED9" w14:textId="77777777" w:rsidR="005D2D00" w:rsidRDefault="005D2D00" w:rsidP="00C575CF">
            <w:pPr>
              <w:spacing w:after="0"/>
              <w:jc w:val="center"/>
            </w:pPr>
            <w:r>
              <w:rPr>
                <w:rFonts w:ascii="Arial" w:hAnsi="Arial"/>
                <w:sz w:val="14"/>
              </w:rPr>
              <w:t>ET</w:t>
            </w:r>
          </w:p>
        </w:tc>
      </w:tr>
      <w:tr w:rsidR="005D2D00" w14:paraId="3E29CB3A" w14:textId="77777777" w:rsidTr="00C575CF">
        <w:trPr>
          <w:cantSplit/>
          <w:jc w:val="center"/>
        </w:trPr>
        <w:tc>
          <w:tcPr>
            <w:tcW w:w="936" w:type="dxa"/>
            <w:tcMar>
              <w:top w:w="35" w:type="dxa"/>
              <w:left w:w="35" w:type="dxa"/>
              <w:bottom w:w="35" w:type="dxa"/>
              <w:right w:w="35" w:type="dxa"/>
            </w:tcMar>
            <w:vAlign w:val="center"/>
          </w:tcPr>
          <w:p w14:paraId="4496139F" w14:textId="77777777" w:rsidR="005D2D00" w:rsidRDefault="005D2D00" w:rsidP="00C575CF">
            <w:pPr>
              <w:spacing w:after="0"/>
              <w:jc w:val="center"/>
            </w:pPr>
            <w:r>
              <w:rPr>
                <w:rFonts w:ascii="Arial" w:hAnsi="Arial"/>
                <w:sz w:val="14"/>
              </w:rPr>
              <w:t>B3</w:t>
            </w:r>
          </w:p>
        </w:tc>
        <w:tc>
          <w:tcPr>
            <w:tcW w:w="936" w:type="dxa"/>
            <w:tcMar>
              <w:top w:w="35" w:type="dxa"/>
              <w:left w:w="35" w:type="dxa"/>
              <w:bottom w:w="35" w:type="dxa"/>
              <w:right w:w="35" w:type="dxa"/>
            </w:tcMar>
            <w:vAlign w:val="center"/>
          </w:tcPr>
          <w:p w14:paraId="4C7B90B4" w14:textId="77777777" w:rsidR="005D2D00" w:rsidRDefault="005D2D00" w:rsidP="00C575CF">
            <w:pPr>
              <w:spacing w:after="0"/>
              <w:jc w:val="center"/>
            </w:pPr>
            <w:r>
              <w:rPr>
                <w:rFonts w:ascii="Arial" w:hAnsi="Arial"/>
                <w:sz w:val="14"/>
              </w:rPr>
              <w:t>1</w:t>
            </w:r>
          </w:p>
        </w:tc>
        <w:tc>
          <w:tcPr>
            <w:tcW w:w="1800" w:type="dxa"/>
            <w:tcMar>
              <w:top w:w="35" w:type="dxa"/>
              <w:left w:w="35" w:type="dxa"/>
              <w:bottom w:w="35" w:type="dxa"/>
              <w:right w:w="35" w:type="dxa"/>
            </w:tcMar>
            <w:vAlign w:val="center"/>
          </w:tcPr>
          <w:p w14:paraId="3B6B3058" w14:textId="77777777" w:rsidR="005D2D00" w:rsidRDefault="005D2D00" w:rsidP="00C575CF">
            <w:pPr>
              <w:spacing w:after="0"/>
            </w:pPr>
            <w:r>
              <w:rPr>
                <w:rFonts w:ascii="Arial" w:hAnsi="Arial"/>
                <w:sz w:val="14"/>
              </w:rPr>
              <w:t>Major Third</w:t>
            </w:r>
          </w:p>
        </w:tc>
        <w:tc>
          <w:tcPr>
            <w:tcW w:w="1123" w:type="dxa"/>
            <w:tcMar>
              <w:top w:w="35" w:type="dxa"/>
              <w:left w:w="35" w:type="dxa"/>
              <w:bottom w:w="35" w:type="dxa"/>
              <w:right w:w="35" w:type="dxa"/>
            </w:tcMar>
            <w:vAlign w:val="center"/>
          </w:tcPr>
          <w:p w14:paraId="1A2A697A" w14:textId="77777777" w:rsidR="005D2D00" w:rsidRDefault="005D2D00" w:rsidP="00C575CF">
            <w:pPr>
              <w:spacing w:after="0"/>
              <w:jc w:val="center"/>
            </w:pPr>
            <w:r>
              <w:rPr>
                <w:rFonts w:ascii="Arial" w:hAnsi="Arial"/>
                <w:sz w:val="14"/>
              </w:rPr>
              <w:t>324.00</w:t>
            </w:r>
          </w:p>
        </w:tc>
        <w:tc>
          <w:tcPr>
            <w:tcW w:w="1296" w:type="dxa"/>
            <w:tcMar>
              <w:top w:w="35" w:type="dxa"/>
              <w:left w:w="35" w:type="dxa"/>
              <w:bottom w:w="35" w:type="dxa"/>
              <w:right w:w="35" w:type="dxa"/>
            </w:tcMar>
            <w:vAlign w:val="center"/>
          </w:tcPr>
          <w:p w14:paraId="681D2810" w14:textId="77777777" w:rsidR="005D2D00" w:rsidRDefault="005D2D00" w:rsidP="00C575CF">
            <w:pPr>
              <w:spacing w:after="0"/>
              <w:jc w:val="center"/>
            </w:pPr>
            <w:r>
              <w:rPr>
                <w:rFonts w:ascii="Arial" w:hAnsi="Arial"/>
                <w:sz w:val="14"/>
              </w:rPr>
              <w:t>401.74</w:t>
            </w:r>
          </w:p>
        </w:tc>
        <w:tc>
          <w:tcPr>
            <w:tcW w:w="1181" w:type="dxa"/>
            <w:tcMar>
              <w:top w:w="35" w:type="dxa"/>
              <w:left w:w="35" w:type="dxa"/>
              <w:bottom w:w="35" w:type="dxa"/>
              <w:right w:w="35" w:type="dxa"/>
            </w:tcMar>
            <w:vAlign w:val="center"/>
          </w:tcPr>
          <w:p w14:paraId="4196D73D" w14:textId="77777777" w:rsidR="005D2D00" w:rsidRDefault="005D2D00" w:rsidP="00C575CF">
            <w:pPr>
              <w:spacing w:after="0"/>
              <w:jc w:val="center"/>
            </w:pPr>
            <w:r>
              <w:rPr>
                <w:rFonts w:ascii="Arial" w:hAnsi="Arial"/>
                <w:sz w:val="14"/>
              </w:rPr>
              <w:t>2.14</w:t>
            </w:r>
          </w:p>
        </w:tc>
        <w:tc>
          <w:tcPr>
            <w:tcW w:w="1181" w:type="dxa"/>
            <w:tcMar>
              <w:top w:w="35" w:type="dxa"/>
              <w:left w:w="35" w:type="dxa"/>
              <w:bottom w:w="35" w:type="dxa"/>
              <w:right w:w="35" w:type="dxa"/>
            </w:tcMar>
            <w:vAlign w:val="center"/>
          </w:tcPr>
          <w:p w14:paraId="52CC0870" w14:textId="77777777" w:rsidR="005D2D00" w:rsidRDefault="005D2D00" w:rsidP="00C575CF">
            <w:pPr>
              <w:spacing w:after="0"/>
              <w:jc w:val="center"/>
            </w:pPr>
            <w:r>
              <w:rPr>
                <w:rFonts w:ascii="Arial" w:hAnsi="Arial"/>
                <w:sz w:val="14"/>
              </w:rPr>
              <w:t>15.57</w:t>
            </w:r>
          </w:p>
        </w:tc>
        <w:tc>
          <w:tcPr>
            <w:tcW w:w="1440" w:type="dxa"/>
            <w:tcMar>
              <w:top w:w="35" w:type="dxa"/>
              <w:left w:w="35" w:type="dxa"/>
              <w:bottom w:w="35" w:type="dxa"/>
              <w:right w:w="35" w:type="dxa"/>
            </w:tcMar>
            <w:vAlign w:val="center"/>
          </w:tcPr>
          <w:p w14:paraId="786CA340" w14:textId="77777777" w:rsidR="005D2D00" w:rsidRDefault="005D2D00" w:rsidP="00C575CF">
            <w:pPr>
              <w:spacing w:after="0"/>
              <w:jc w:val="center"/>
            </w:pPr>
            <w:r>
              <w:rPr>
                <w:rFonts w:ascii="Arial" w:hAnsi="Arial"/>
                <w:sz w:val="14"/>
              </w:rPr>
              <w:t>2.14</w:t>
            </w:r>
          </w:p>
        </w:tc>
        <w:tc>
          <w:tcPr>
            <w:tcW w:w="1037" w:type="dxa"/>
            <w:tcMar>
              <w:top w:w="35" w:type="dxa"/>
              <w:left w:w="35" w:type="dxa"/>
              <w:bottom w:w="35" w:type="dxa"/>
              <w:right w:w="35" w:type="dxa"/>
            </w:tcMar>
            <w:vAlign w:val="center"/>
          </w:tcPr>
          <w:p w14:paraId="7ABFC409" w14:textId="77777777" w:rsidR="005D2D00" w:rsidRDefault="005D2D00" w:rsidP="00C575CF">
            <w:pPr>
              <w:spacing w:after="0"/>
              <w:jc w:val="center"/>
            </w:pPr>
            <w:r>
              <w:rPr>
                <w:rFonts w:ascii="Arial" w:hAnsi="Arial"/>
                <w:sz w:val="14"/>
              </w:rPr>
              <w:t>-1.32</w:t>
            </w:r>
          </w:p>
        </w:tc>
        <w:tc>
          <w:tcPr>
            <w:tcW w:w="1123" w:type="dxa"/>
            <w:tcMar>
              <w:top w:w="35" w:type="dxa"/>
              <w:left w:w="35" w:type="dxa"/>
              <w:bottom w:w="35" w:type="dxa"/>
              <w:right w:w="35" w:type="dxa"/>
            </w:tcMar>
            <w:vAlign w:val="center"/>
          </w:tcPr>
          <w:p w14:paraId="29D07BCA" w14:textId="77777777" w:rsidR="005D2D00" w:rsidRDefault="005D2D00" w:rsidP="00C575CF">
            <w:pPr>
              <w:spacing w:after="0"/>
              <w:jc w:val="center"/>
            </w:pPr>
            <w:r>
              <w:rPr>
                <w:rFonts w:ascii="Arial" w:hAnsi="Arial"/>
                <w:sz w:val="14"/>
              </w:rPr>
              <w:t>ET</w:t>
            </w:r>
          </w:p>
        </w:tc>
      </w:tr>
      <w:tr w:rsidR="005D2D00" w14:paraId="16946F45" w14:textId="77777777" w:rsidTr="00C575CF">
        <w:trPr>
          <w:cantSplit/>
          <w:jc w:val="center"/>
        </w:trPr>
        <w:tc>
          <w:tcPr>
            <w:tcW w:w="936" w:type="dxa"/>
            <w:tcMar>
              <w:top w:w="35" w:type="dxa"/>
              <w:left w:w="35" w:type="dxa"/>
              <w:bottom w:w="35" w:type="dxa"/>
              <w:right w:w="35" w:type="dxa"/>
            </w:tcMar>
            <w:vAlign w:val="center"/>
          </w:tcPr>
          <w:p w14:paraId="6466378D" w14:textId="77777777" w:rsidR="005D2D00" w:rsidRDefault="005D2D00" w:rsidP="00C575CF">
            <w:pPr>
              <w:spacing w:after="0"/>
              <w:jc w:val="center"/>
            </w:pPr>
            <w:r>
              <w:rPr>
                <w:rFonts w:ascii="Arial" w:hAnsi="Arial"/>
                <w:sz w:val="14"/>
              </w:rPr>
              <w:t>B3</w:t>
            </w:r>
          </w:p>
        </w:tc>
        <w:tc>
          <w:tcPr>
            <w:tcW w:w="936" w:type="dxa"/>
            <w:tcMar>
              <w:top w:w="35" w:type="dxa"/>
              <w:left w:w="35" w:type="dxa"/>
              <w:bottom w:w="35" w:type="dxa"/>
              <w:right w:w="35" w:type="dxa"/>
            </w:tcMar>
            <w:vAlign w:val="center"/>
          </w:tcPr>
          <w:p w14:paraId="406E0100" w14:textId="77777777" w:rsidR="005D2D00" w:rsidRDefault="005D2D00" w:rsidP="00C575CF">
            <w:pPr>
              <w:spacing w:after="0"/>
              <w:jc w:val="center"/>
            </w:pPr>
            <w:r>
              <w:rPr>
                <w:rFonts w:ascii="Arial" w:hAnsi="Arial"/>
                <w:sz w:val="14"/>
              </w:rPr>
              <w:t>1</w:t>
            </w:r>
          </w:p>
        </w:tc>
        <w:tc>
          <w:tcPr>
            <w:tcW w:w="1800" w:type="dxa"/>
            <w:tcMar>
              <w:top w:w="35" w:type="dxa"/>
              <w:left w:w="35" w:type="dxa"/>
              <w:bottom w:w="35" w:type="dxa"/>
              <w:right w:w="35" w:type="dxa"/>
            </w:tcMar>
            <w:vAlign w:val="center"/>
          </w:tcPr>
          <w:p w14:paraId="5729429A" w14:textId="77777777" w:rsidR="005D2D00" w:rsidRDefault="005D2D00" w:rsidP="00C575CF">
            <w:pPr>
              <w:spacing w:after="0"/>
            </w:pPr>
            <w:r>
              <w:rPr>
                <w:rFonts w:ascii="Arial" w:hAnsi="Arial"/>
                <w:sz w:val="14"/>
              </w:rPr>
              <w:t>Minor Third</w:t>
            </w:r>
          </w:p>
        </w:tc>
        <w:tc>
          <w:tcPr>
            <w:tcW w:w="1123" w:type="dxa"/>
            <w:tcMar>
              <w:top w:w="35" w:type="dxa"/>
              <w:left w:w="35" w:type="dxa"/>
              <w:bottom w:w="35" w:type="dxa"/>
              <w:right w:w="35" w:type="dxa"/>
            </w:tcMar>
            <w:vAlign w:val="center"/>
          </w:tcPr>
          <w:p w14:paraId="64ECF379" w14:textId="77777777" w:rsidR="005D2D00" w:rsidRDefault="005D2D00" w:rsidP="00C575CF">
            <w:pPr>
              <w:spacing w:after="0"/>
              <w:jc w:val="center"/>
            </w:pPr>
            <w:r>
              <w:rPr>
                <w:rFonts w:ascii="Arial" w:hAnsi="Arial"/>
                <w:sz w:val="14"/>
              </w:rPr>
              <w:t>311.40</w:t>
            </w:r>
          </w:p>
        </w:tc>
        <w:tc>
          <w:tcPr>
            <w:tcW w:w="1296" w:type="dxa"/>
            <w:tcMar>
              <w:top w:w="35" w:type="dxa"/>
              <w:left w:w="35" w:type="dxa"/>
              <w:bottom w:w="35" w:type="dxa"/>
              <w:right w:w="35" w:type="dxa"/>
            </w:tcMar>
            <w:vAlign w:val="center"/>
          </w:tcPr>
          <w:p w14:paraId="71454784" w14:textId="77777777" w:rsidR="005D2D00" w:rsidRDefault="005D2D00" w:rsidP="00C575CF">
            <w:pPr>
              <w:spacing w:after="0"/>
              <w:jc w:val="center"/>
            </w:pPr>
            <w:r>
              <w:rPr>
                <w:rFonts w:ascii="Arial" w:hAnsi="Arial"/>
                <w:sz w:val="14"/>
              </w:rPr>
              <w:t>333.07</w:t>
            </w:r>
          </w:p>
        </w:tc>
        <w:tc>
          <w:tcPr>
            <w:tcW w:w="1181" w:type="dxa"/>
            <w:tcMar>
              <w:top w:w="35" w:type="dxa"/>
              <w:left w:w="35" w:type="dxa"/>
              <w:bottom w:w="35" w:type="dxa"/>
              <w:right w:w="35" w:type="dxa"/>
            </w:tcMar>
            <w:vAlign w:val="center"/>
          </w:tcPr>
          <w:p w14:paraId="09D575A3" w14:textId="77777777" w:rsidR="005D2D00" w:rsidRDefault="005D2D00" w:rsidP="00C575CF">
            <w:pPr>
              <w:spacing w:after="0"/>
              <w:jc w:val="center"/>
            </w:pPr>
            <w:r>
              <w:rPr>
                <w:rFonts w:ascii="Arial" w:hAnsi="Arial"/>
                <w:sz w:val="14"/>
              </w:rPr>
              <w:t>33.12</w:t>
            </w:r>
          </w:p>
        </w:tc>
        <w:tc>
          <w:tcPr>
            <w:tcW w:w="1181" w:type="dxa"/>
            <w:tcMar>
              <w:top w:w="35" w:type="dxa"/>
              <w:left w:w="35" w:type="dxa"/>
              <w:bottom w:w="35" w:type="dxa"/>
              <w:right w:w="35" w:type="dxa"/>
            </w:tcMar>
            <w:vAlign w:val="center"/>
          </w:tcPr>
          <w:p w14:paraId="5D0EAA3B" w14:textId="77777777" w:rsidR="005D2D00" w:rsidRDefault="005D2D00" w:rsidP="00C575CF">
            <w:pPr>
              <w:spacing w:after="0"/>
              <w:jc w:val="center"/>
            </w:pPr>
            <w:r>
              <w:rPr>
                <w:rFonts w:ascii="Arial" w:hAnsi="Arial"/>
                <w:sz w:val="14"/>
              </w:rPr>
              <w:t>17.88</w:t>
            </w:r>
          </w:p>
        </w:tc>
        <w:tc>
          <w:tcPr>
            <w:tcW w:w="1440" w:type="dxa"/>
            <w:tcMar>
              <w:top w:w="35" w:type="dxa"/>
              <w:left w:w="35" w:type="dxa"/>
              <w:bottom w:w="35" w:type="dxa"/>
              <w:right w:w="35" w:type="dxa"/>
            </w:tcMar>
            <w:vAlign w:val="center"/>
          </w:tcPr>
          <w:p w14:paraId="16A5863B" w14:textId="77777777" w:rsidR="005D2D00" w:rsidRDefault="005D2D00" w:rsidP="00C575CF">
            <w:pPr>
              <w:spacing w:after="0"/>
              <w:jc w:val="center"/>
            </w:pPr>
            <w:r>
              <w:rPr>
                <w:rFonts w:ascii="Arial" w:hAnsi="Arial"/>
                <w:sz w:val="14"/>
              </w:rPr>
              <w:t>17.88</w:t>
            </w:r>
          </w:p>
        </w:tc>
        <w:tc>
          <w:tcPr>
            <w:tcW w:w="1037" w:type="dxa"/>
            <w:tcMar>
              <w:top w:w="35" w:type="dxa"/>
              <w:left w:w="35" w:type="dxa"/>
              <w:bottom w:w="35" w:type="dxa"/>
              <w:right w:w="35" w:type="dxa"/>
            </w:tcMar>
            <w:vAlign w:val="center"/>
          </w:tcPr>
          <w:p w14:paraId="671B5561" w14:textId="77777777" w:rsidR="005D2D00" w:rsidRDefault="005D2D00" w:rsidP="00C575CF">
            <w:pPr>
              <w:spacing w:after="0"/>
              <w:jc w:val="center"/>
            </w:pPr>
            <w:r>
              <w:rPr>
                <w:rFonts w:ascii="Arial" w:hAnsi="Arial"/>
                <w:sz w:val="14"/>
              </w:rPr>
              <w:t>3.35</w:t>
            </w:r>
          </w:p>
        </w:tc>
        <w:tc>
          <w:tcPr>
            <w:tcW w:w="1123" w:type="dxa"/>
            <w:tcMar>
              <w:top w:w="35" w:type="dxa"/>
              <w:left w:w="35" w:type="dxa"/>
              <w:bottom w:w="35" w:type="dxa"/>
              <w:right w:w="35" w:type="dxa"/>
            </w:tcMar>
            <w:vAlign w:val="center"/>
          </w:tcPr>
          <w:p w14:paraId="1EA7632D" w14:textId="77777777" w:rsidR="005D2D00" w:rsidRDefault="005D2D00" w:rsidP="00C575CF">
            <w:pPr>
              <w:spacing w:after="0"/>
              <w:jc w:val="center"/>
            </w:pPr>
            <w:r>
              <w:rPr>
                <w:rFonts w:ascii="Arial" w:hAnsi="Arial"/>
                <w:sz w:val="14"/>
              </w:rPr>
              <w:t>JI</w:t>
            </w:r>
          </w:p>
        </w:tc>
      </w:tr>
      <w:tr w:rsidR="005D2D00" w14:paraId="447C03D4" w14:textId="77777777" w:rsidTr="00C575CF">
        <w:trPr>
          <w:cantSplit/>
          <w:jc w:val="center"/>
        </w:trPr>
        <w:tc>
          <w:tcPr>
            <w:tcW w:w="936" w:type="dxa"/>
            <w:tcMar>
              <w:top w:w="35" w:type="dxa"/>
              <w:left w:w="35" w:type="dxa"/>
              <w:bottom w:w="35" w:type="dxa"/>
              <w:right w:w="35" w:type="dxa"/>
            </w:tcMar>
            <w:vAlign w:val="center"/>
          </w:tcPr>
          <w:p w14:paraId="577D6D33" w14:textId="77777777" w:rsidR="005D2D00" w:rsidRDefault="005D2D00" w:rsidP="00C575CF">
            <w:pPr>
              <w:spacing w:after="0"/>
              <w:jc w:val="center"/>
            </w:pPr>
            <w:r>
              <w:rPr>
                <w:rFonts w:ascii="Arial" w:hAnsi="Arial"/>
                <w:sz w:val="14"/>
              </w:rPr>
              <w:t>B3</w:t>
            </w:r>
          </w:p>
        </w:tc>
        <w:tc>
          <w:tcPr>
            <w:tcW w:w="936" w:type="dxa"/>
            <w:tcMar>
              <w:top w:w="35" w:type="dxa"/>
              <w:left w:w="35" w:type="dxa"/>
              <w:bottom w:w="35" w:type="dxa"/>
              <w:right w:w="35" w:type="dxa"/>
            </w:tcMar>
            <w:vAlign w:val="center"/>
          </w:tcPr>
          <w:p w14:paraId="01D33425" w14:textId="77777777" w:rsidR="005D2D00" w:rsidRDefault="005D2D00" w:rsidP="00C575CF">
            <w:pPr>
              <w:spacing w:after="0"/>
              <w:jc w:val="center"/>
            </w:pPr>
            <w:r>
              <w:rPr>
                <w:rFonts w:ascii="Arial" w:hAnsi="Arial"/>
                <w:sz w:val="14"/>
              </w:rPr>
              <w:t>1</w:t>
            </w:r>
          </w:p>
        </w:tc>
        <w:tc>
          <w:tcPr>
            <w:tcW w:w="1800" w:type="dxa"/>
            <w:tcMar>
              <w:top w:w="35" w:type="dxa"/>
              <w:left w:w="35" w:type="dxa"/>
              <w:bottom w:w="35" w:type="dxa"/>
              <w:right w:w="35" w:type="dxa"/>
            </w:tcMar>
            <w:vAlign w:val="center"/>
          </w:tcPr>
          <w:p w14:paraId="1E841129" w14:textId="77777777" w:rsidR="005D2D00" w:rsidRDefault="005D2D00" w:rsidP="00C575CF">
            <w:pPr>
              <w:spacing w:after="0"/>
            </w:pPr>
            <w:r>
              <w:rPr>
                <w:rFonts w:ascii="Arial" w:hAnsi="Arial"/>
                <w:sz w:val="14"/>
              </w:rPr>
              <w:t>Major Chord</w:t>
            </w:r>
          </w:p>
        </w:tc>
        <w:tc>
          <w:tcPr>
            <w:tcW w:w="1123" w:type="dxa"/>
            <w:tcMar>
              <w:top w:w="35" w:type="dxa"/>
              <w:left w:w="35" w:type="dxa"/>
              <w:bottom w:w="35" w:type="dxa"/>
              <w:right w:w="35" w:type="dxa"/>
            </w:tcMar>
            <w:vAlign w:val="center"/>
          </w:tcPr>
          <w:p w14:paraId="4B9321B2" w14:textId="77777777" w:rsidR="005D2D00" w:rsidRDefault="005D2D00" w:rsidP="00C575CF">
            <w:pPr>
              <w:spacing w:after="0"/>
              <w:jc w:val="center"/>
            </w:pPr>
            <w:r>
              <w:rPr>
                <w:rFonts w:ascii="Arial" w:hAnsi="Arial"/>
                <w:sz w:val="14"/>
              </w:rPr>
              <w:t>324.60</w:t>
            </w:r>
          </w:p>
        </w:tc>
        <w:tc>
          <w:tcPr>
            <w:tcW w:w="1296" w:type="dxa"/>
            <w:tcMar>
              <w:top w:w="35" w:type="dxa"/>
              <w:left w:w="35" w:type="dxa"/>
              <w:bottom w:w="35" w:type="dxa"/>
              <w:right w:w="35" w:type="dxa"/>
            </w:tcMar>
            <w:vAlign w:val="center"/>
          </w:tcPr>
          <w:p w14:paraId="6680854D" w14:textId="77777777" w:rsidR="005D2D00" w:rsidRDefault="005D2D00" w:rsidP="00C575CF">
            <w:pPr>
              <w:spacing w:after="0"/>
              <w:jc w:val="center"/>
            </w:pPr>
            <w:r>
              <w:rPr>
                <w:rFonts w:ascii="Arial" w:hAnsi="Arial"/>
                <w:sz w:val="14"/>
              </w:rPr>
              <w:t>404.95</w:t>
            </w:r>
          </w:p>
        </w:tc>
        <w:tc>
          <w:tcPr>
            <w:tcW w:w="1181" w:type="dxa"/>
            <w:tcMar>
              <w:top w:w="35" w:type="dxa"/>
              <w:left w:w="35" w:type="dxa"/>
              <w:bottom w:w="35" w:type="dxa"/>
              <w:right w:w="35" w:type="dxa"/>
            </w:tcMar>
            <w:vAlign w:val="center"/>
          </w:tcPr>
          <w:p w14:paraId="6B86BA6E" w14:textId="77777777" w:rsidR="005D2D00" w:rsidRDefault="005D2D00" w:rsidP="00C575CF">
            <w:pPr>
              <w:spacing w:after="0"/>
              <w:jc w:val="center"/>
            </w:pPr>
            <w:r>
              <w:rPr>
                <w:rFonts w:ascii="Arial" w:hAnsi="Arial"/>
                <w:sz w:val="14"/>
              </w:rPr>
              <w:t>5.34</w:t>
            </w:r>
          </w:p>
        </w:tc>
        <w:tc>
          <w:tcPr>
            <w:tcW w:w="1181" w:type="dxa"/>
            <w:tcMar>
              <w:top w:w="35" w:type="dxa"/>
              <w:left w:w="35" w:type="dxa"/>
              <w:bottom w:w="35" w:type="dxa"/>
              <w:right w:w="35" w:type="dxa"/>
            </w:tcMar>
            <w:vAlign w:val="center"/>
          </w:tcPr>
          <w:p w14:paraId="2AAAF789" w14:textId="77777777" w:rsidR="005D2D00" w:rsidRDefault="005D2D00" w:rsidP="00C575CF">
            <w:pPr>
              <w:spacing w:after="0"/>
              <w:jc w:val="center"/>
            </w:pPr>
            <w:r>
              <w:rPr>
                <w:rFonts w:ascii="Arial" w:hAnsi="Arial"/>
                <w:sz w:val="14"/>
              </w:rPr>
              <w:t>18.77</w:t>
            </w:r>
          </w:p>
        </w:tc>
        <w:tc>
          <w:tcPr>
            <w:tcW w:w="1440" w:type="dxa"/>
            <w:tcMar>
              <w:top w:w="35" w:type="dxa"/>
              <w:left w:w="35" w:type="dxa"/>
              <w:bottom w:w="35" w:type="dxa"/>
              <w:right w:w="35" w:type="dxa"/>
            </w:tcMar>
            <w:vAlign w:val="center"/>
          </w:tcPr>
          <w:p w14:paraId="7BE71A0F" w14:textId="77777777" w:rsidR="005D2D00" w:rsidRDefault="005D2D00" w:rsidP="00C575CF">
            <w:pPr>
              <w:spacing w:after="0"/>
              <w:jc w:val="center"/>
            </w:pPr>
            <w:r>
              <w:rPr>
                <w:rFonts w:ascii="Arial" w:hAnsi="Arial"/>
                <w:sz w:val="14"/>
              </w:rPr>
              <w:t>5.34</w:t>
            </w:r>
          </w:p>
        </w:tc>
        <w:tc>
          <w:tcPr>
            <w:tcW w:w="1037" w:type="dxa"/>
            <w:tcMar>
              <w:top w:w="35" w:type="dxa"/>
              <w:left w:w="35" w:type="dxa"/>
              <w:bottom w:w="35" w:type="dxa"/>
              <w:right w:w="35" w:type="dxa"/>
            </w:tcMar>
            <w:vAlign w:val="center"/>
          </w:tcPr>
          <w:p w14:paraId="6BDFA2BD" w14:textId="77777777" w:rsidR="005D2D00" w:rsidRDefault="005D2D00" w:rsidP="00C575CF">
            <w:pPr>
              <w:spacing w:after="0"/>
              <w:jc w:val="center"/>
            </w:pPr>
            <w:r>
              <w:rPr>
                <w:rFonts w:ascii="Arial" w:hAnsi="Arial"/>
                <w:sz w:val="14"/>
              </w:rPr>
              <w:t>-1.80</w:t>
            </w:r>
          </w:p>
        </w:tc>
        <w:tc>
          <w:tcPr>
            <w:tcW w:w="1123" w:type="dxa"/>
            <w:tcMar>
              <w:top w:w="35" w:type="dxa"/>
              <w:left w:w="35" w:type="dxa"/>
              <w:bottom w:w="35" w:type="dxa"/>
              <w:right w:w="35" w:type="dxa"/>
            </w:tcMar>
            <w:vAlign w:val="center"/>
          </w:tcPr>
          <w:p w14:paraId="7D731F12" w14:textId="77777777" w:rsidR="005D2D00" w:rsidRDefault="005D2D00" w:rsidP="00C575CF">
            <w:pPr>
              <w:spacing w:after="0"/>
              <w:jc w:val="center"/>
            </w:pPr>
            <w:r>
              <w:rPr>
                <w:rFonts w:ascii="Arial" w:hAnsi="Arial"/>
                <w:sz w:val="14"/>
              </w:rPr>
              <w:t>ET</w:t>
            </w:r>
          </w:p>
        </w:tc>
      </w:tr>
      <w:tr w:rsidR="005D2D00" w14:paraId="454CA277" w14:textId="77777777" w:rsidTr="00C575CF">
        <w:trPr>
          <w:cantSplit/>
          <w:jc w:val="center"/>
        </w:trPr>
        <w:tc>
          <w:tcPr>
            <w:tcW w:w="936" w:type="dxa"/>
            <w:tcMar>
              <w:top w:w="35" w:type="dxa"/>
              <w:left w:w="35" w:type="dxa"/>
              <w:bottom w:w="35" w:type="dxa"/>
              <w:right w:w="35" w:type="dxa"/>
            </w:tcMar>
            <w:vAlign w:val="center"/>
          </w:tcPr>
          <w:p w14:paraId="64ABB374" w14:textId="77777777" w:rsidR="005D2D00" w:rsidRDefault="005D2D00" w:rsidP="00C575CF">
            <w:pPr>
              <w:spacing w:after="0"/>
              <w:jc w:val="center"/>
            </w:pPr>
            <w:r>
              <w:rPr>
                <w:rFonts w:ascii="Arial" w:hAnsi="Arial"/>
                <w:sz w:val="14"/>
              </w:rPr>
              <w:t>B3</w:t>
            </w:r>
          </w:p>
        </w:tc>
        <w:tc>
          <w:tcPr>
            <w:tcW w:w="936" w:type="dxa"/>
            <w:tcMar>
              <w:top w:w="35" w:type="dxa"/>
              <w:left w:w="35" w:type="dxa"/>
              <w:bottom w:w="35" w:type="dxa"/>
              <w:right w:w="35" w:type="dxa"/>
            </w:tcMar>
            <w:vAlign w:val="center"/>
          </w:tcPr>
          <w:p w14:paraId="2A10685F" w14:textId="77777777" w:rsidR="005D2D00" w:rsidRDefault="005D2D00" w:rsidP="00C575CF">
            <w:pPr>
              <w:spacing w:after="0"/>
              <w:jc w:val="center"/>
            </w:pPr>
            <w:r>
              <w:rPr>
                <w:rFonts w:ascii="Arial" w:hAnsi="Arial"/>
                <w:sz w:val="14"/>
              </w:rPr>
              <w:t>1</w:t>
            </w:r>
          </w:p>
        </w:tc>
        <w:tc>
          <w:tcPr>
            <w:tcW w:w="1800" w:type="dxa"/>
            <w:tcMar>
              <w:top w:w="35" w:type="dxa"/>
              <w:left w:w="35" w:type="dxa"/>
              <w:bottom w:w="35" w:type="dxa"/>
              <w:right w:w="35" w:type="dxa"/>
            </w:tcMar>
            <w:vAlign w:val="center"/>
          </w:tcPr>
          <w:p w14:paraId="5280C852" w14:textId="77777777" w:rsidR="005D2D00" w:rsidRDefault="005D2D00" w:rsidP="00C575CF">
            <w:pPr>
              <w:spacing w:after="0"/>
            </w:pPr>
            <w:r>
              <w:rPr>
                <w:rFonts w:ascii="Arial" w:hAnsi="Arial"/>
                <w:sz w:val="14"/>
              </w:rPr>
              <w:t>Minor Chord</w:t>
            </w:r>
          </w:p>
        </w:tc>
        <w:tc>
          <w:tcPr>
            <w:tcW w:w="1123" w:type="dxa"/>
            <w:tcMar>
              <w:top w:w="35" w:type="dxa"/>
              <w:left w:w="35" w:type="dxa"/>
              <w:bottom w:w="35" w:type="dxa"/>
              <w:right w:w="35" w:type="dxa"/>
            </w:tcMar>
            <w:vAlign w:val="center"/>
          </w:tcPr>
          <w:p w14:paraId="3191DA64" w14:textId="77777777" w:rsidR="005D2D00" w:rsidRDefault="005D2D00" w:rsidP="00C575CF">
            <w:pPr>
              <w:spacing w:after="0"/>
              <w:jc w:val="center"/>
            </w:pPr>
            <w:r>
              <w:rPr>
                <w:rFonts w:ascii="Arial" w:hAnsi="Arial"/>
                <w:sz w:val="14"/>
              </w:rPr>
              <w:t>256.40</w:t>
            </w:r>
          </w:p>
        </w:tc>
        <w:tc>
          <w:tcPr>
            <w:tcW w:w="1296" w:type="dxa"/>
            <w:tcMar>
              <w:top w:w="35" w:type="dxa"/>
              <w:left w:w="35" w:type="dxa"/>
              <w:bottom w:w="35" w:type="dxa"/>
              <w:right w:w="35" w:type="dxa"/>
            </w:tcMar>
            <w:vAlign w:val="center"/>
          </w:tcPr>
          <w:p w14:paraId="4373F7AF" w14:textId="77777777" w:rsidR="005D2D00" w:rsidRDefault="005D2D00" w:rsidP="00C575CF">
            <w:pPr>
              <w:spacing w:after="0"/>
              <w:jc w:val="center"/>
            </w:pPr>
            <w:r>
              <w:rPr>
                <w:rFonts w:ascii="Arial" w:hAnsi="Arial"/>
                <w:sz w:val="14"/>
              </w:rPr>
              <w:t>296.84</w:t>
            </w:r>
          </w:p>
        </w:tc>
        <w:tc>
          <w:tcPr>
            <w:tcW w:w="1181" w:type="dxa"/>
            <w:tcMar>
              <w:top w:w="35" w:type="dxa"/>
              <w:left w:w="35" w:type="dxa"/>
              <w:bottom w:w="35" w:type="dxa"/>
              <w:right w:w="35" w:type="dxa"/>
            </w:tcMar>
            <w:vAlign w:val="center"/>
          </w:tcPr>
          <w:p w14:paraId="52F1C7BE" w14:textId="77777777" w:rsidR="005D2D00" w:rsidRDefault="005D2D00" w:rsidP="00C575CF">
            <w:pPr>
              <w:spacing w:after="0"/>
              <w:jc w:val="center"/>
            </w:pPr>
            <w:r>
              <w:rPr>
                <w:rFonts w:ascii="Arial" w:hAnsi="Arial"/>
                <w:sz w:val="14"/>
              </w:rPr>
              <w:t>-3.37</w:t>
            </w:r>
          </w:p>
        </w:tc>
        <w:tc>
          <w:tcPr>
            <w:tcW w:w="1181" w:type="dxa"/>
            <w:tcMar>
              <w:top w:w="35" w:type="dxa"/>
              <w:left w:w="35" w:type="dxa"/>
              <w:bottom w:w="35" w:type="dxa"/>
              <w:right w:w="35" w:type="dxa"/>
            </w:tcMar>
            <w:vAlign w:val="center"/>
          </w:tcPr>
          <w:p w14:paraId="2088B5B1" w14:textId="77777777" w:rsidR="005D2D00" w:rsidRDefault="005D2D00" w:rsidP="00C575CF">
            <w:pPr>
              <w:spacing w:after="0"/>
              <w:jc w:val="center"/>
            </w:pPr>
            <w:r>
              <w:rPr>
                <w:rFonts w:ascii="Arial" w:hAnsi="Arial"/>
                <w:sz w:val="14"/>
              </w:rPr>
              <w:t>-18.80</w:t>
            </w:r>
          </w:p>
        </w:tc>
        <w:tc>
          <w:tcPr>
            <w:tcW w:w="1440" w:type="dxa"/>
            <w:tcMar>
              <w:top w:w="35" w:type="dxa"/>
              <w:left w:w="35" w:type="dxa"/>
              <w:bottom w:w="35" w:type="dxa"/>
              <w:right w:w="35" w:type="dxa"/>
            </w:tcMar>
            <w:vAlign w:val="center"/>
          </w:tcPr>
          <w:p w14:paraId="37AF0FD5" w14:textId="77777777" w:rsidR="005D2D00" w:rsidRDefault="005D2D00" w:rsidP="00C575CF">
            <w:pPr>
              <w:spacing w:after="0"/>
              <w:jc w:val="center"/>
            </w:pPr>
            <w:r>
              <w:rPr>
                <w:rFonts w:ascii="Arial" w:hAnsi="Arial"/>
                <w:sz w:val="14"/>
              </w:rPr>
              <w:t>3.37</w:t>
            </w:r>
          </w:p>
        </w:tc>
        <w:tc>
          <w:tcPr>
            <w:tcW w:w="1037" w:type="dxa"/>
            <w:tcMar>
              <w:top w:w="35" w:type="dxa"/>
              <w:left w:w="35" w:type="dxa"/>
              <w:bottom w:w="35" w:type="dxa"/>
              <w:right w:w="35" w:type="dxa"/>
            </w:tcMar>
            <w:vAlign w:val="center"/>
          </w:tcPr>
          <w:p w14:paraId="51FF31A0" w14:textId="77777777" w:rsidR="005D2D00" w:rsidRDefault="005D2D00" w:rsidP="00C575CF">
            <w:pPr>
              <w:spacing w:after="0"/>
              <w:jc w:val="center"/>
            </w:pPr>
            <w:r>
              <w:rPr>
                <w:rFonts w:ascii="Arial" w:hAnsi="Arial"/>
                <w:sz w:val="14"/>
              </w:rPr>
              <w:t>-1.44</w:t>
            </w:r>
          </w:p>
        </w:tc>
        <w:tc>
          <w:tcPr>
            <w:tcW w:w="1123" w:type="dxa"/>
            <w:tcMar>
              <w:top w:w="35" w:type="dxa"/>
              <w:left w:w="35" w:type="dxa"/>
              <w:bottom w:w="35" w:type="dxa"/>
              <w:right w:w="35" w:type="dxa"/>
            </w:tcMar>
            <w:vAlign w:val="center"/>
          </w:tcPr>
          <w:p w14:paraId="461F9965" w14:textId="77777777" w:rsidR="005D2D00" w:rsidRDefault="005D2D00" w:rsidP="00C575CF">
            <w:pPr>
              <w:spacing w:after="0"/>
              <w:jc w:val="center"/>
            </w:pPr>
            <w:r>
              <w:rPr>
                <w:rFonts w:ascii="Arial" w:hAnsi="Arial"/>
                <w:sz w:val="14"/>
              </w:rPr>
              <w:t>ET</w:t>
            </w:r>
          </w:p>
        </w:tc>
      </w:tr>
      <w:tr w:rsidR="005D2D00" w14:paraId="33B1279A" w14:textId="77777777" w:rsidTr="00C575CF">
        <w:trPr>
          <w:cantSplit/>
          <w:jc w:val="center"/>
        </w:trPr>
        <w:tc>
          <w:tcPr>
            <w:tcW w:w="936" w:type="dxa"/>
            <w:tcMar>
              <w:top w:w="35" w:type="dxa"/>
              <w:left w:w="35" w:type="dxa"/>
              <w:bottom w:w="35" w:type="dxa"/>
              <w:right w:w="35" w:type="dxa"/>
            </w:tcMar>
            <w:vAlign w:val="center"/>
          </w:tcPr>
          <w:p w14:paraId="280182DA" w14:textId="77777777" w:rsidR="005D2D00" w:rsidRDefault="005D2D00" w:rsidP="00C575CF">
            <w:pPr>
              <w:spacing w:after="0"/>
              <w:jc w:val="center"/>
            </w:pPr>
            <w:r>
              <w:rPr>
                <w:rFonts w:ascii="Arial" w:hAnsi="Arial"/>
                <w:sz w:val="14"/>
              </w:rPr>
              <w:t>B3</w:t>
            </w:r>
          </w:p>
        </w:tc>
        <w:tc>
          <w:tcPr>
            <w:tcW w:w="936" w:type="dxa"/>
            <w:tcMar>
              <w:top w:w="35" w:type="dxa"/>
              <w:left w:w="35" w:type="dxa"/>
              <w:bottom w:w="35" w:type="dxa"/>
              <w:right w:w="35" w:type="dxa"/>
            </w:tcMar>
            <w:vAlign w:val="center"/>
          </w:tcPr>
          <w:p w14:paraId="5D05B3F2" w14:textId="77777777" w:rsidR="005D2D00" w:rsidRDefault="005D2D00" w:rsidP="00C575CF">
            <w:pPr>
              <w:spacing w:after="0"/>
              <w:jc w:val="center"/>
            </w:pPr>
            <w:r>
              <w:rPr>
                <w:rFonts w:ascii="Arial" w:hAnsi="Arial"/>
                <w:sz w:val="14"/>
              </w:rPr>
              <w:t>1</w:t>
            </w:r>
          </w:p>
        </w:tc>
        <w:tc>
          <w:tcPr>
            <w:tcW w:w="1800" w:type="dxa"/>
            <w:tcMar>
              <w:top w:w="35" w:type="dxa"/>
              <w:left w:w="35" w:type="dxa"/>
              <w:bottom w:w="35" w:type="dxa"/>
              <w:right w:w="35" w:type="dxa"/>
            </w:tcMar>
            <w:vAlign w:val="center"/>
          </w:tcPr>
          <w:p w14:paraId="3ED52115" w14:textId="77777777" w:rsidR="005D2D00" w:rsidRDefault="005D2D00" w:rsidP="00C575CF">
            <w:pPr>
              <w:spacing w:after="0"/>
            </w:pPr>
            <w:r>
              <w:rPr>
                <w:rFonts w:ascii="Arial" w:hAnsi="Arial"/>
                <w:sz w:val="14"/>
              </w:rPr>
              <w:t>Melody part 1</w:t>
            </w:r>
          </w:p>
        </w:tc>
        <w:tc>
          <w:tcPr>
            <w:tcW w:w="1123" w:type="dxa"/>
            <w:tcMar>
              <w:top w:w="35" w:type="dxa"/>
              <w:left w:w="35" w:type="dxa"/>
              <w:bottom w:w="35" w:type="dxa"/>
              <w:right w:w="35" w:type="dxa"/>
            </w:tcMar>
            <w:vAlign w:val="center"/>
          </w:tcPr>
          <w:p w14:paraId="1162F820" w14:textId="77777777" w:rsidR="005D2D00" w:rsidRDefault="005D2D00" w:rsidP="00C575CF">
            <w:pPr>
              <w:spacing w:after="0"/>
              <w:jc w:val="center"/>
            </w:pPr>
            <w:r>
              <w:rPr>
                <w:rFonts w:ascii="Arial" w:hAnsi="Arial"/>
                <w:sz w:val="14"/>
              </w:rPr>
              <w:t>236.70</w:t>
            </w:r>
          </w:p>
        </w:tc>
        <w:tc>
          <w:tcPr>
            <w:tcW w:w="1296" w:type="dxa"/>
            <w:tcMar>
              <w:top w:w="35" w:type="dxa"/>
              <w:left w:w="35" w:type="dxa"/>
              <w:bottom w:w="35" w:type="dxa"/>
              <w:right w:w="35" w:type="dxa"/>
            </w:tcMar>
            <w:vAlign w:val="center"/>
          </w:tcPr>
          <w:p w14:paraId="1CD5A0C5" w14:textId="77777777" w:rsidR="005D2D00" w:rsidRDefault="005D2D00" w:rsidP="00C575CF">
            <w:pPr>
              <w:spacing w:after="0"/>
              <w:jc w:val="center"/>
            </w:pPr>
            <w:r>
              <w:rPr>
                <w:rFonts w:ascii="Arial" w:hAnsi="Arial"/>
                <w:sz w:val="14"/>
              </w:rPr>
              <w:t>358.74</w:t>
            </w:r>
          </w:p>
        </w:tc>
        <w:tc>
          <w:tcPr>
            <w:tcW w:w="1181" w:type="dxa"/>
            <w:tcMar>
              <w:top w:w="35" w:type="dxa"/>
              <w:left w:w="35" w:type="dxa"/>
              <w:bottom w:w="35" w:type="dxa"/>
              <w:right w:w="35" w:type="dxa"/>
            </w:tcMar>
            <w:vAlign w:val="center"/>
          </w:tcPr>
          <w:p w14:paraId="4A85616F" w14:textId="77777777" w:rsidR="005D2D00" w:rsidRDefault="005D2D00" w:rsidP="00C575CF">
            <w:pPr>
              <w:spacing w:after="0"/>
              <w:jc w:val="center"/>
            </w:pPr>
            <w:r>
              <w:rPr>
                <w:rFonts w:ascii="Arial" w:hAnsi="Arial"/>
                <w:sz w:val="14"/>
              </w:rPr>
              <w:t>-41.91</w:t>
            </w:r>
          </w:p>
        </w:tc>
        <w:tc>
          <w:tcPr>
            <w:tcW w:w="1181" w:type="dxa"/>
            <w:tcMar>
              <w:top w:w="35" w:type="dxa"/>
              <w:left w:w="35" w:type="dxa"/>
              <w:bottom w:w="35" w:type="dxa"/>
              <w:right w:w="35" w:type="dxa"/>
            </w:tcMar>
            <w:vAlign w:val="center"/>
          </w:tcPr>
          <w:p w14:paraId="79F7BE2E" w14:textId="77777777" w:rsidR="005D2D00" w:rsidRDefault="005D2D00" w:rsidP="00C575CF">
            <w:pPr>
              <w:spacing w:after="0"/>
              <w:jc w:val="center"/>
            </w:pPr>
            <w:r>
              <w:rPr>
                <w:rFonts w:ascii="Arial" w:hAnsi="Arial"/>
                <w:sz w:val="14"/>
              </w:rPr>
              <w:t>-27.57</w:t>
            </w:r>
          </w:p>
        </w:tc>
        <w:tc>
          <w:tcPr>
            <w:tcW w:w="1440" w:type="dxa"/>
            <w:tcMar>
              <w:top w:w="35" w:type="dxa"/>
              <w:left w:w="35" w:type="dxa"/>
              <w:bottom w:w="35" w:type="dxa"/>
              <w:right w:w="35" w:type="dxa"/>
            </w:tcMar>
            <w:vAlign w:val="center"/>
          </w:tcPr>
          <w:p w14:paraId="3047E944" w14:textId="77777777" w:rsidR="005D2D00" w:rsidRDefault="005D2D00" w:rsidP="00C575CF">
            <w:pPr>
              <w:spacing w:after="0"/>
              <w:jc w:val="center"/>
            </w:pPr>
            <w:r>
              <w:rPr>
                <w:rFonts w:ascii="Arial" w:hAnsi="Arial"/>
                <w:sz w:val="14"/>
              </w:rPr>
              <w:t>27.57</w:t>
            </w:r>
          </w:p>
        </w:tc>
        <w:tc>
          <w:tcPr>
            <w:tcW w:w="1037" w:type="dxa"/>
            <w:tcMar>
              <w:top w:w="35" w:type="dxa"/>
              <w:left w:w="35" w:type="dxa"/>
              <w:bottom w:w="35" w:type="dxa"/>
              <w:right w:w="35" w:type="dxa"/>
            </w:tcMar>
            <w:vAlign w:val="center"/>
          </w:tcPr>
          <w:p w14:paraId="51CCA799" w14:textId="77777777" w:rsidR="005D2D00" w:rsidRDefault="005D2D00" w:rsidP="00C575CF">
            <w:pPr>
              <w:spacing w:after="0"/>
              <w:jc w:val="center"/>
            </w:pPr>
            <w:r>
              <w:rPr>
                <w:rFonts w:ascii="Arial" w:hAnsi="Arial"/>
                <w:sz w:val="14"/>
              </w:rPr>
              <w:t>4.85</w:t>
            </w:r>
          </w:p>
        </w:tc>
        <w:tc>
          <w:tcPr>
            <w:tcW w:w="1123" w:type="dxa"/>
            <w:tcMar>
              <w:top w:w="35" w:type="dxa"/>
              <w:left w:w="35" w:type="dxa"/>
              <w:bottom w:w="35" w:type="dxa"/>
              <w:right w:w="35" w:type="dxa"/>
            </w:tcMar>
            <w:vAlign w:val="center"/>
          </w:tcPr>
          <w:p w14:paraId="334686E1" w14:textId="77777777" w:rsidR="005D2D00" w:rsidRDefault="005D2D00" w:rsidP="00C575CF">
            <w:pPr>
              <w:spacing w:after="0"/>
              <w:jc w:val="center"/>
            </w:pPr>
            <w:r>
              <w:rPr>
                <w:rFonts w:ascii="Arial" w:hAnsi="Arial"/>
                <w:sz w:val="14"/>
              </w:rPr>
              <w:t>JI</w:t>
            </w:r>
          </w:p>
        </w:tc>
      </w:tr>
      <w:tr w:rsidR="005D2D00" w14:paraId="22DFE9CB" w14:textId="77777777" w:rsidTr="00C575CF">
        <w:trPr>
          <w:cantSplit/>
          <w:jc w:val="center"/>
        </w:trPr>
        <w:tc>
          <w:tcPr>
            <w:tcW w:w="936" w:type="dxa"/>
            <w:tcMar>
              <w:top w:w="35" w:type="dxa"/>
              <w:left w:w="35" w:type="dxa"/>
              <w:bottom w:w="35" w:type="dxa"/>
              <w:right w:w="35" w:type="dxa"/>
            </w:tcMar>
            <w:vAlign w:val="center"/>
          </w:tcPr>
          <w:p w14:paraId="2E490BD3" w14:textId="77777777" w:rsidR="005D2D00" w:rsidRDefault="005D2D00" w:rsidP="00C575CF">
            <w:pPr>
              <w:spacing w:after="0"/>
              <w:jc w:val="center"/>
            </w:pPr>
            <w:r>
              <w:rPr>
                <w:rFonts w:ascii="Arial" w:hAnsi="Arial"/>
                <w:sz w:val="14"/>
              </w:rPr>
              <w:t>B3</w:t>
            </w:r>
          </w:p>
        </w:tc>
        <w:tc>
          <w:tcPr>
            <w:tcW w:w="936" w:type="dxa"/>
            <w:tcMar>
              <w:top w:w="35" w:type="dxa"/>
              <w:left w:w="35" w:type="dxa"/>
              <w:bottom w:w="35" w:type="dxa"/>
              <w:right w:w="35" w:type="dxa"/>
            </w:tcMar>
            <w:vAlign w:val="center"/>
          </w:tcPr>
          <w:p w14:paraId="43575F11" w14:textId="77777777" w:rsidR="005D2D00" w:rsidRDefault="005D2D00" w:rsidP="00C575CF">
            <w:pPr>
              <w:spacing w:after="0"/>
              <w:jc w:val="center"/>
            </w:pPr>
            <w:r>
              <w:rPr>
                <w:rFonts w:ascii="Arial" w:hAnsi="Arial"/>
                <w:sz w:val="14"/>
              </w:rPr>
              <w:t>1</w:t>
            </w:r>
          </w:p>
        </w:tc>
        <w:tc>
          <w:tcPr>
            <w:tcW w:w="1800" w:type="dxa"/>
            <w:tcMar>
              <w:top w:w="35" w:type="dxa"/>
              <w:left w:w="35" w:type="dxa"/>
              <w:bottom w:w="35" w:type="dxa"/>
              <w:right w:w="35" w:type="dxa"/>
            </w:tcMar>
            <w:vAlign w:val="center"/>
          </w:tcPr>
          <w:p w14:paraId="09E6D89C" w14:textId="77777777" w:rsidR="005D2D00" w:rsidRDefault="005D2D00" w:rsidP="00C575CF">
            <w:pPr>
              <w:spacing w:after="0"/>
            </w:pPr>
            <w:r>
              <w:rPr>
                <w:rFonts w:ascii="Arial" w:hAnsi="Arial"/>
                <w:sz w:val="14"/>
              </w:rPr>
              <w:t>Melody part 2</w:t>
            </w:r>
          </w:p>
        </w:tc>
        <w:tc>
          <w:tcPr>
            <w:tcW w:w="1123" w:type="dxa"/>
            <w:tcMar>
              <w:top w:w="35" w:type="dxa"/>
              <w:left w:w="35" w:type="dxa"/>
              <w:bottom w:w="35" w:type="dxa"/>
              <w:right w:w="35" w:type="dxa"/>
            </w:tcMar>
            <w:vAlign w:val="center"/>
          </w:tcPr>
          <w:p w14:paraId="78108C72" w14:textId="77777777" w:rsidR="005D2D00" w:rsidRDefault="005D2D00" w:rsidP="00C575CF">
            <w:pPr>
              <w:spacing w:after="0"/>
              <w:jc w:val="center"/>
            </w:pPr>
            <w:r>
              <w:rPr>
                <w:rFonts w:ascii="Arial" w:hAnsi="Arial"/>
                <w:sz w:val="14"/>
              </w:rPr>
              <w:t>239.70</w:t>
            </w:r>
          </w:p>
        </w:tc>
        <w:tc>
          <w:tcPr>
            <w:tcW w:w="1296" w:type="dxa"/>
            <w:tcMar>
              <w:top w:w="35" w:type="dxa"/>
              <w:left w:w="35" w:type="dxa"/>
              <w:bottom w:w="35" w:type="dxa"/>
              <w:right w:w="35" w:type="dxa"/>
            </w:tcMar>
            <w:vAlign w:val="center"/>
          </w:tcPr>
          <w:p w14:paraId="2DE8DEF6" w14:textId="77777777" w:rsidR="005D2D00" w:rsidRDefault="005D2D00" w:rsidP="00C575CF">
            <w:pPr>
              <w:spacing w:after="0"/>
              <w:jc w:val="center"/>
            </w:pPr>
            <w:r>
              <w:rPr>
                <w:rFonts w:ascii="Arial" w:hAnsi="Arial"/>
                <w:sz w:val="14"/>
              </w:rPr>
              <w:t>380.55</w:t>
            </w:r>
          </w:p>
        </w:tc>
        <w:tc>
          <w:tcPr>
            <w:tcW w:w="1181" w:type="dxa"/>
            <w:tcMar>
              <w:top w:w="35" w:type="dxa"/>
              <w:left w:w="35" w:type="dxa"/>
              <w:bottom w:w="35" w:type="dxa"/>
              <w:right w:w="35" w:type="dxa"/>
            </w:tcMar>
            <w:vAlign w:val="center"/>
          </w:tcPr>
          <w:p w14:paraId="59BE4C6C" w14:textId="77777777" w:rsidR="005D2D00" w:rsidRDefault="005D2D00" w:rsidP="00C575CF">
            <w:pPr>
              <w:spacing w:after="0"/>
              <w:jc w:val="center"/>
            </w:pPr>
            <w:r>
              <w:rPr>
                <w:rFonts w:ascii="Arial" w:hAnsi="Arial"/>
                <w:sz w:val="14"/>
              </w:rPr>
              <w:t>-20.11</w:t>
            </w:r>
          </w:p>
        </w:tc>
        <w:tc>
          <w:tcPr>
            <w:tcW w:w="1181" w:type="dxa"/>
            <w:tcMar>
              <w:top w:w="35" w:type="dxa"/>
              <w:left w:w="35" w:type="dxa"/>
              <w:bottom w:w="35" w:type="dxa"/>
              <w:right w:w="35" w:type="dxa"/>
            </w:tcMar>
            <w:vAlign w:val="center"/>
          </w:tcPr>
          <w:p w14:paraId="7486A8E4" w14:textId="77777777" w:rsidR="005D2D00" w:rsidRDefault="005D2D00" w:rsidP="00C575CF">
            <w:pPr>
              <w:spacing w:after="0"/>
              <w:jc w:val="center"/>
            </w:pPr>
            <w:r>
              <w:rPr>
                <w:rFonts w:ascii="Arial" w:hAnsi="Arial"/>
                <w:sz w:val="14"/>
              </w:rPr>
              <w:t>-5.77</w:t>
            </w:r>
          </w:p>
        </w:tc>
        <w:tc>
          <w:tcPr>
            <w:tcW w:w="1440" w:type="dxa"/>
            <w:tcMar>
              <w:top w:w="35" w:type="dxa"/>
              <w:left w:w="35" w:type="dxa"/>
              <w:bottom w:w="35" w:type="dxa"/>
              <w:right w:w="35" w:type="dxa"/>
            </w:tcMar>
            <w:vAlign w:val="center"/>
          </w:tcPr>
          <w:p w14:paraId="6D0A34FA" w14:textId="77777777" w:rsidR="005D2D00" w:rsidRDefault="005D2D00" w:rsidP="00C575CF">
            <w:pPr>
              <w:spacing w:after="0"/>
              <w:jc w:val="center"/>
            </w:pPr>
            <w:r>
              <w:rPr>
                <w:rFonts w:ascii="Arial" w:hAnsi="Arial"/>
                <w:sz w:val="14"/>
              </w:rPr>
              <w:t>5.77</w:t>
            </w:r>
          </w:p>
        </w:tc>
        <w:tc>
          <w:tcPr>
            <w:tcW w:w="1037" w:type="dxa"/>
            <w:tcMar>
              <w:top w:w="35" w:type="dxa"/>
              <w:left w:w="35" w:type="dxa"/>
              <w:bottom w:w="35" w:type="dxa"/>
              <w:right w:w="35" w:type="dxa"/>
            </w:tcMar>
            <w:vAlign w:val="center"/>
          </w:tcPr>
          <w:p w14:paraId="3B9F484B" w14:textId="77777777" w:rsidR="005D2D00" w:rsidRDefault="005D2D00" w:rsidP="00C575CF">
            <w:pPr>
              <w:spacing w:after="0"/>
              <w:jc w:val="center"/>
            </w:pPr>
            <w:r>
              <w:rPr>
                <w:rFonts w:ascii="Arial" w:hAnsi="Arial"/>
                <w:sz w:val="14"/>
              </w:rPr>
              <w:t>1.80</w:t>
            </w:r>
          </w:p>
        </w:tc>
        <w:tc>
          <w:tcPr>
            <w:tcW w:w="1123" w:type="dxa"/>
            <w:tcMar>
              <w:top w:w="35" w:type="dxa"/>
              <w:left w:w="35" w:type="dxa"/>
              <w:bottom w:w="35" w:type="dxa"/>
              <w:right w:w="35" w:type="dxa"/>
            </w:tcMar>
            <w:vAlign w:val="center"/>
          </w:tcPr>
          <w:p w14:paraId="68A52741" w14:textId="77777777" w:rsidR="005D2D00" w:rsidRDefault="005D2D00" w:rsidP="00C575CF">
            <w:pPr>
              <w:spacing w:after="0"/>
              <w:jc w:val="center"/>
            </w:pPr>
            <w:r>
              <w:rPr>
                <w:rFonts w:ascii="Arial" w:hAnsi="Arial"/>
                <w:sz w:val="14"/>
              </w:rPr>
              <w:t>JI</w:t>
            </w:r>
          </w:p>
        </w:tc>
      </w:tr>
      <w:tr w:rsidR="005D2D00" w14:paraId="7A37171D" w14:textId="77777777" w:rsidTr="00C575CF">
        <w:trPr>
          <w:cantSplit/>
          <w:jc w:val="center"/>
        </w:trPr>
        <w:tc>
          <w:tcPr>
            <w:tcW w:w="936" w:type="dxa"/>
            <w:tcMar>
              <w:top w:w="35" w:type="dxa"/>
              <w:left w:w="35" w:type="dxa"/>
              <w:bottom w:w="35" w:type="dxa"/>
              <w:right w:w="35" w:type="dxa"/>
            </w:tcMar>
            <w:vAlign w:val="center"/>
          </w:tcPr>
          <w:p w14:paraId="0318C9EC" w14:textId="77777777" w:rsidR="005D2D00" w:rsidRDefault="005D2D00" w:rsidP="00C575CF">
            <w:pPr>
              <w:spacing w:after="0"/>
              <w:jc w:val="center"/>
            </w:pPr>
            <w:r>
              <w:rPr>
                <w:rFonts w:ascii="Arial" w:hAnsi="Arial"/>
                <w:sz w:val="14"/>
              </w:rPr>
              <w:t>B3</w:t>
            </w:r>
          </w:p>
        </w:tc>
        <w:tc>
          <w:tcPr>
            <w:tcW w:w="936" w:type="dxa"/>
            <w:tcMar>
              <w:top w:w="35" w:type="dxa"/>
              <w:left w:w="35" w:type="dxa"/>
              <w:bottom w:w="35" w:type="dxa"/>
              <w:right w:w="35" w:type="dxa"/>
            </w:tcMar>
            <w:vAlign w:val="center"/>
          </w:tcPr>
          <w:p w14:paraId="6907068C" w14:textId="77777777" w:rsidR="005D2D00" w:rsidRDefault="005D2D00" w:rsidP="00C575CF">
            <w:pPr>
              <w:spacing w:after="0"/>
              <w:jc w:val="center"/>
            </w:pPr>
            <w:r>
              <w:rPr>
                <w:rFonts w:ascii="Arial" w:hAnsi="Arial"/>
                <w:sz w:val="14"/>
              </w:rPr>
              <w:t>1</w:t>
            </w:r>
          </w:p>
        </w:tc>
        <w:tc>
          <w:tcPr>
            <w:tcW w:w="1800" w:type="dxa"/>
            <w:tcMar>
              <w:top w:w="35" w:type="dxa"/>
              <w:left w:w="35" w:type="dxa"/>
              <w:bottom w:w="35" w:type="dxa"/>
              <w:right w:w="35" w:type="dxa"/>
            </w:tcMar>
            <w:vAlign w:val="center"/>
          </w:tcPr>
          <w:p w14:paraId="4D932252" w14:textId="77777777" w:rsidR="005D2D00" w:rsidRDefault="005D2D00" w:rsidP="00C575CF">
            <w:pPr>
              <w:spacing w:after="0"/>
            </w:pPr>
            <w:r>
              <w:rPr>
                <w:rFonts w:ascii="Arial" w:hAnsi="Arial"/>
                <w:sz w:val="14"/>
              </w:rPr>
              <w:t>Pentatonic Up</w:t>
            </w:r>
          </w:p>
        </w:tc>
        <w:tc>
          <w:tcPr>
            <w:tcW w:w="1123" w:type="dxa"/>
            <w:tcMar>
              <w:top w:w="35" w:type="dxa"/>
              <w:left w:w="35" w:type="dxa"/>
              <w:bottom w:w="35" w:type="dxa"/>
              <w:right w:w="35" w:type="dxa"/>
            </w:tcMar>
            <w:vAlign w:val="center"/>
          </w:tcPr>
          <w:p w14:paraId="20987F21" w14:textId="77777777" w:rsidR="005D2D00" w:rsidRDefault="005D2D00" w:rsidP="00C575CF">
            <w:pPr>
              <w:spacing w:after="0"/>
              <w:jc w:val="center"/>
            </w:pPr>
            <w:r>
              <w:rPr>
                <w:rFonts w:ascii="Arial" w:hAnsi="Arial"/>
                <w:sz w:val="14"/>
              </w:rPr>
              <w:t>277.30</w:t>
            </w:r>
          </w:p>
        </w:tc>
        <w:tc>
          <w:tcPr>
            <w:tcW w:w="1296" w:type="dxa"/>
            <w:tcMar>
              <w:top w:w="35" w:type="dxa"/>
              <w:left w:w="35" w:type="dxa"/>
              <w:bottom w:w="35" w:type="dxa"/>
              <w:right w:w="35" w:type="dxa"/>
            </w:tcMar>
            <w:vAlign w:val="center"/>
          </w:tcPr>
          <w:p w14:paraId="1551D894" w14:textId="77777777" w:rsidR="005D2D00" w:rsidRDefault="005D2D00" w:rsidP="00C575CF">
            <w:pPr>
              <w:spacing w:after="0"/>
              <w:jc w:val="center"/>
            </w:pPr>
            <w:r>
              <w:rPr>
                <w:rFonts w:ascii="Arial" w:hAnsi="Arial"/>
                <w:sz w:val="14"/>
              </w:rPr>
              <w:t>432.50</w:t>
            </w:r>
          </w:p>
        </w:tc>
        <w:tc>
          <w:tcPr>
            <w:tcW w:w="1181" w:type="dxa"/>
            <w:tcMar>
              <w:top w:w="35" w:type="dxa"/>
              <w:left w:w="35" w:type="dxa"/>
              <w:bottom w:w="35" w:type="dxa"/>
              <w:right w:w="35" w:type="dxa"/>
            </w:tcMar>
            <w:vAlign w:val="center"/>
          </w:tcPr>
          <w:p w14:paraId="7FEE5318" w14:textId="77777777" w:rsidR="005D2D00" w:rsidRDefault="005D2D00" w:rsidP="00C575CF">
            <w:pPr>
              <w:spacing w:after="0"/>
              <w:jc w:val="center"/>
            </w:pPr>
            <w:r>
              <w:rPr>
                <w:rFonts w:ascii="Arial" w:hAnsi="Arial"/>
                <w:sz w:val="14"/>
              </w:rPr>
              <w:t>32.77</w:t>
            </w:r>
          </w:p>
        </w:tc>
        <w:tc>
          <w:tcPr>
            <w:tcW w:w="1181" w:type="dxa"/>
            <w:tcMar>
              <w:top w:w="35" w:type="dxa"/>
              <w:left w:w="35" w:type="dxa"/>
              <w:bottom w:w="35" w:type="dxa"/>
              <w:right w:w="35" w:type="dxa"/>
            </w:tcMar>
            <w:vAlign w:val="center"/>
          </w:tcPr>
          <w:p w14:paraId="74F6BBCC" w14:textId="77777777" w:rsidR="005D2D00" w:rsidRDefault="005D2D00" w:rsidP="00C575CF">
            <w:pPr>
              <w:spacing w:after="0"/>
              <w:jc w:val="center"/>
            </w:pPr>
            <w:r>
              <w:rPr>
                <w:rFonts w:ascii="Arial" w:hAnsi="Arial"/>
                <w:sz w:val="14"/>
              </w:rPr>
              <w:t>46.19</w:t>
            </w:r>
          </w:p>
        </w:tc>
        <w:tc>
          <w:tcPr>
            <w:tcW w:w="1440" w:type="dxa"/>
            <w:tcMar>
              <w:top w:w="35" w:type="dxa"/>
              <w:left w:w="35" w:type="dxa"/>
              <w:bottom w:w="35" w:type="dxa"/>
              <w:right w:w="35" w:type="dxa"/>
            </w:tcMar>
            <w:vAlign w:val="center"/>
          </w:tcPr>
          <w:p w14:paraId="388F7985" w14:textId="77777777" w:rsidR="005D2D00" w:rsidRDefault="005D2D00" w:rsidP="00C575CF">
            <w:pPr>
              <w:spacing w:after="0"/>
              <w:jc w:val="center"/>
            </w:pPr>
            <w:r>
              <w:rPr>
                <w:rFonts w:ascii="Arial" w:hAnsi="Arial"/>
                <w:sz w:val="14"/>
              </w:rPr>
              <w:t>32.77</w:t>
            </w:r>
          </w:p>
        </w:tc>
        <w:tc>
          <w:tcPr>
            <w:tcW w:w="1037" w:type="dxa"/>
            <w:tcMar>
              <w:top w:w="35" w:type="dxa"/>
              <w:left w:w="35" w:type="dxa"/>
              <w:bottom w:w="35" w:type="dxa"/>
              <w:right w:w="35" w:type="dxa"/>
            </w:tcMar>
            <w:vAlign w:val="center"/>
          </w:tcPr>
          <w:p w14:paraId="7335B942" w14:textId="77777777" w:rsidR="005D2D00" w:rsidRDefault="005D2D00" w:rsidP="00C575CF">
            <w:pPr>
              <w:spacing w:after="0"/>
              <w:jc w:val="center"/>
            </w:pPr>
            <w:r>
              <w:rPr>
                <w:rFonts w:ascii="Arial" w:hAnsi="Arial"/>
                <w:sz w:val="14"/>
              </w:rPr>
              <w:t>-5.89</w:t>
            </w:r>
          </w:p>
        </w:tc>
        <w:tc>
          <w:tcPr>
            <w:tcW w:w="1123" w:type="dxa"/>
            <w:tcMar>
              <w:top w:w="35" w:type="dxa"/>
              <w:left w:w="35" w:type="dxa"/>
              <w:bottom w:w="35" w:type="dxa"/>
              <w:right w:w="35" w:type="dxa"/>
            </w:tcMar>
            <w:vAlign w:val="center"/>
          </w:tcPr>
          <w:p w14:paraId="6F10FFED" w14:textId="77777777" w:rsidR="005D2D00" w:rsidRDefault="005D2D00" w:rsidP="00C575CF">
            <w:pPr>
              <w:spacing w:after="0"/>
              <w:jc w:val="center"/>
            </w:pPr>
            <w:r>
              <w:rPr>
                <w:rFonts w:ascii="Arial" w:hAnsi="Arial"/>
                <w:sz w:val="14"/>
              </w:rPr>
              <w:t>ET</w:t>
            </w:r>
          </w:p>
        </w:tc>
      </w:tr>
      <w:tr w:rsidR="005D2D00" w14:paraId="3BA4B196" w14:textId="77777777" w:rsidTr="00C575CF">
        <w:trPr>
          <w:cantSplit/>
          <w:jc w:val="center"/>
        </w:trPr>
        <w:tc>
          <w:tcPr>
            <w:tcW w:w="936" w:type="dxa"/>
            <w:tcMar>
              <w:top w:w="35" w:type="dxa"/>
              <w:left w:w="35" w:type="dxa"/>
              <w:bottom w:w="35" w:type="dxa"/>
              <w:right w:w="35" w:type="dxa"/>
            </w:tcMar>
            <w:vAlign w:val="center"/>
          </w:tcPr>
          <w:p w14:paraId="2E7EA2A8" w14:textId="77777777" w:rsidR="005D2D00" w:rsidRDefault="005D2D00" w:rsidP="00C575CF">
            <w:pPr>
              <w:spacing w:after="0"/>
              <w:jc w:val="center"/>
            </w:pPr>
            <w:r>
              <w:rPr>
                <w:rFonts w:ascii="Arial" w:hAnsi="Arial"/>
                <w:sz w:val="14"/>
              </w:rPr>
              <w:t>B3</w:t>
            </w:r>
          </w:p>
        </w:tc>
        <w:tc>
          <w:tcPr>
            <w:tcW w:w="936" w:type="dxa"/>
            <w:tcMar>
              <w:top w:w="35" w:type="dxa"/>
              <w:left w:w="35" w:type="dxa"/>
              <w:bottom w:w="35" w:type="dxa"/>
              <w:right w:w="35" w:type="dxa"/>
            </w:tcMar>
            <w:vAlign w:val="center"/>
          </w:tcPr>
          <w:p w14:paraId="4B32C8E5" w14:textId="77777777" w:rsidR="005D2D00" w:rsidRDefault="005D2D00" w:rsidP="00C575CF">
            <w:pPr>
              <w:spacing w:after="0"/>
              <w:jc w:val="center"/>
            </w:pPr>
            <w:r>
              <w:rPr>
                <w:rFonts w:ascii="Arial" w:hAnsi="Arial"/>
                <w:sz w:val="14"/>
              </w:rPr>
              <w:t>1</w:t>
            </w:r>
          </w:p>
        </w:tc>
        <w:tc>
          <w:tcPr>
            <w:tcW w:w="1800" w:type="dxa"/>
            <w:tcMar>
              <w:top w:w="35" w:type="dxa"/>
              <w:left w:w="35" w:type="dxa"/>
              <w:bottom w:w="35" w:type="dxa"/>
              <w:right w:w="35" w:type="dxa"/>
            </w:tcMar>
            <w:vAlign w:val="center"/>
          </w:tcPr>
          <w:p w14:paraId="7651C611" w14:textId="77777777" w:rsidR="005D2D00" w:rsidRDefault="005D2D00" w:rsidP="00C575CF">
            <w:pPr>
              <w:spacing w:after="0"/>
            </w:pPr>
            <w:r>
              <w:rPr>
                <w:rFonts w:ascii="Arial" w:hAnsi="Arial"/>
                <w:sz w:val="14"/>
              </w:rPr>
              <w:t>Pentatonic Down</w:t>
            </w:r>
          </w:p>
        </w:tc>
        <w:tc>
          <w:tcPr>
            <w:tcW w:w="1123" w:type="dxa"/>
            <w:tcMar>
              <w:top w:w="35" w:type="dxa"/>
              <w:left w:w="35" w:type="dxa"/>
              <w:bottom w:w="35" w:type="dxa"/>
              <w:right w:w="35" w:type="dxa"/>
            </w:tcMar>
            <w:vAlign w:val="center"/>
          </w:tcPr>
          <w:p w14:paraId="3A2861F4" w14:textId="77777777" w:rsidR="005D2D00" w:rsidRDefault="005D2D00" w:rsidP="00C575CF">
            <w:pPr>
              <w:spacing w:after="0"/>
              <w:jc w:val="center"/>
            </w:pPr>
            <w:r>
              <w:rPr>
                <w:rFonts w:ascii="Arial" w:hAnsi="Arial"/>
                <w:sz w:val="14"/>
              </w:rPr>
              <w:t>265.60</w:t>
            </w:r>
          </w:p>
        </w:tc>
        <w:tc>
          <w:tcPr>
            <w:tcW w:w="1296" w:type="dxa"/>
            <w:tcMar>
              <w:top w:w="35" w:type="dxa"/>
              <w:left w:w="35" w:type="dxa"/>
              <w:bottom w:w="35" w:type="dxa"/>
              <w:right w:w="35" w:type="dxa"/>
            </w:tcMar>
            <w:vAlign w:val="center"/>
          </w:tcPr>
          <w:p w14:paraId="3A429725" w14:textId="77777777" w:rsidR="005D2D00" w:rsidRDefault="005D2D00" w:rsidP="00C575CF">
            <w:pPr>
              <w:spacing w:after="0"/>
              <w:jc w:val="center"/>
            </w:pPr>
            <w:r>
              <w:rPr>
                <w:rFonts w:ascii="Arial" w:hAnsi="Arial"/>
                <w:sz w:val="14"/>
              </w:rPr>
              <w:t>357.87</w:t>
            </w:r>
          </w:p>
        </w:tc>
        <w:tc>
          <w:tcPr>
            <w:tcW w:w="1181" w:type="dxa"/>
            <w:tcMar>
              <w:top w:w="35" w:type="dxa"/>
              <w:left w:w="35" w:type="dxa"/>
              <w:bottom w:w="35" w:type="dxa"/>
              <w:right w:w="35" w:type="dxa"/>
            </w:tcMar>
            <w:vAlign w:val="center"/>
          </w:tcPr>
          <w:p w14:paraId="27AD478D" w14:textId="77777777" w:rsidR="005D2D00" w:rsidRDefault="005D2D00" w:rsidP="00C575CF">
            <w:pPr>
              <w:spacing w:after="0"/>
              <w:jc w:val="center"/>
            </w:pPr>
            <w:r>
              <w:rPr>
                <w:rFonts w:ascii="Arial" w:hAnsi="Arial"/>
                <w:sz w:val="14"/>
              </w:rPr>
              <w:t>-41.86</w:t>
            </w:r>
          </w:p>
        </w:tc>
        <w:tc>
          <w:tcPr>
            <w:tcW w:w="1181" w:type="dxa"/>
            <w:tcMar>
              <w:top w:w="35" w:type="dxa"/>
              <w:left w:w="35" w:type="dxa"/>
              <w:bottom w:w="35" w:type="dxa"/>
              <w:right w:w="35" w:type="dxa"/>
            </w:tcMar>
            <w:vAlign w:val="center"/>
          </w:tcPr>
          <w:p w14:paraId="3D9EAF49" w14:textId="77777777" w:rsidR="005D2D00" w:rsidRDefault="005D2D00" w:rsidP="00C575CF">
            <w:pPr>
              <w:spacing w:after="0"/>
              <w:jc w:val="center"/>
            </w:pPr>
            <w:r>
              <w:rPr>
                <w:rFonts w:ascii="Arial" w:hAnsi="Arial"/>
                <w:sz w:val="14"/>
              </w:rPr>
              <w:t>-28.45</w:t>
            </w:r>
          </w:p>
        </w:tc>
        <w:tc>
          <w:tcPr>
            <w:tcW w:w="1440" w:type="dxa"/>
            <w:tcMar>
              <w:top w:w="35" w:type="dxa"/>
              <w:left w:w="35" w:type="dxa"/>
              <w:bottom w:w="35" w:type="dxa"/>
              <w:right w:w="35" w:type="dxa"/>
            </w:tcMar>
            <w:vAlign w:val="center"/>
          </w:tcPr>
          <w:p w14:paraId="0BB74CCE" w14:textId="77777777" w:rsidR="005D2D00" w:rsidRDefault="005D2D00" w:rsidP="00C575CF">
            <w:pPr>
              <w:spacing w:after="0"/>
              <w:jc w:val="center"/>
            </w:pPr>
            <w:r>
              <w:rPr>
                <w:rFonts w:ascii="Arial" w:hAnsi="Arial"/>
                <w:sz w:val="14"/>
              </w:rPr>
              <w:t>28.45</w:t>
            </w:r>
          </w:p>
        </w:tc>
        <w:tc>
          <w:tcPr>
            <w:tcW w:w="1037" w:type="dxa"/>
            <w:tcMar>
              <w:top w:w="35" w:type="dxa"/>
              <w:left w:w="35" w:type="dxa"/>
              <w:bottom w:w="35" w:type="dxa"/>
              <w:right w:w="35" w:type="dxa"/>
            </w:tcMar>
            <w:vAlign w:val="center"/>
          </w:tcPr>
          <w:p w14:paraId="120A20AE" w14:textId="77777777" w:rsidR="005D2D00" w:rsidRDefault="005D2D00" w:rsidP="00C575CF">
            <w:pPr>
              <w:spacing w:after="0"/>
              <w:jc w:val="center"/>
            </w:pPr>
            <w:r>
              <w:rPr>
                <w:rFonts w:ascii="Arial" w:hAnsi="Arial"/>
                <w:sz w:val="14"/>
              </w:rPr>
              <w:t>5.24</w:t>
            </w:r>
          </w:p>
        </w:tc>
        <w:tc>
          <w:tcPr>
            <w:tcW w:w="1123" w:type="dxa"/>
            <w:tcMar>
              <w:top w:w="35" w:type="dxa"/>
              <w:left w:w="35" w:type="dxa"/>
              <w:bottom w:w="35" w:type="dxa"/>
              <w:right w:w="35" w:type="dxa"/>
            </w:tcMar>
            <w:vAlign w:val="center"/>
          </w:tcPr>
          <w:p w14:paraId="29945C46" w14:textId="77777777" w:rsidR="005D2D00" w:rsidRDefault="005D2D00" w:rsidP="00C575CF">
            <w:pPr>
              <w:spacing w:after="0"/>
              <w:jc w:val="center"/>
            </w:pPr>
            <w:r>
              <w:rPr>
                <w:rFonts w:ascii="Arial" w:hAnsi="Arial"/>
                <w:sz w:val="14"/>
              </w:rPr>
              <w:t>JI</w:t>
            </w:r>
          </w:p>
        </w:tc>
      </w:tr>
      <w:tr w:rsidR="005D2D00" w14:paraId="272F2ABB" w14:textId="77777777" w:rsidTr="00C575CF">
        <w:trPr>
          <w:cantSplit/>
          <w:jc w:val="center"/>
        </w:trPr>
        <w:tc>
          <w:tcPr>
            <w:tcW w:w="936" w:type="dxa"/>
            <w:tcMar>
              <w:top w:w="35" w:type="dxa"/>
              <w:left w:w="35" w:type="dxa"/>
              <w:bottom w:w="35" w:type="dxa"/>
              <w:right w:w="35" w:type="dxa"/>
            </w:tcMar>
            <w:vAlign w:val="center"/>
          </w:tcPr>
          <w:p w14:paraId="383D9E43" w14:textId="77777777" w:rsidR="005D2D00" w:rsidRDefault="005D2D00" w:rsidP="00C575CF">
            <w:pPr>
              <w:spacing w:after="0"/>
              <w:jc w:val="center"/>
            </w:pPr>
            <w:r>
              <w:rPr>
                <w:rFonts w:ascii="Arial" w:hAnsi="Arial"/>
                <w:sz w:val="14"/>
              </w:rPr>
              <w:t>B3</w:t>
            </w:r>
          </w:p>
        </w:tc>
        <w:tc>
          <w:tcPr>
            <w:tcW w:w="936" w:type="dxa"/>
            <w:tcMar>
              <w:top w:w="35" w:type="dxa"/>
              <w:left w:w="35" w:type="dxa"/>
              <w:bottom w:w="35" w:type="dxa"/>
              <w:right w:w="35" w:type="dxa"/>
            </w:tcMar>
            <w:vAlign w:val="center"/>
          </w:tcPr>
          <w:p w14:paraId="2EED30DB" w14:textId="77777777" w:rsidR="005D2D00" w:rsidRDefault="005D2D00" w:rsidP="00C575CF">
            <w:pPr>
              <w:spacing w:after="0"/>
              <w:jc w:val="center"/>
            </w:pPr>
            <w:r>
              <w:rPr>
                <w:rFonts w:ascii="Arial" w:hAnsi="Arial"/>
                <w:sz w:val="14"/>
              </w:rPr>
              <w:t>2</w:t>
            </w:r>
          </w:p>
        </w:tc>
        <w:tc>
          <w:tcPr>
            <w:tcW w:w="1800" w:type="dxa"/>
            <w:tcMar>
              <w:top w:w="35" w:type="dxa"/>
              <w:left w:w="35" w:type="dxa"/>
              <w:bottom w:w="35" w:type="dxa"/>
              <w:right w:w="35" w:type="dxa"/>
            </w:tcMar>
            <w:vAlign w:val="center"/>
          </w:tcPr>
          <w:p w14:paraId="5C780418" w14:textId="77777777" w:rsidR="005D2D00" w:rsidRDefault="005D2D00" w:rsidP="00C575CF">
            <w:pPr>
              <w:spacing w:after="0"/>
            </w:pPr>
            <w:r>
              <w:rPr>
                <w:rFonts w:ascii="Arial" w:hAnsi="Arial"/>
                <w:sz w:val="14"/>
              </w:rPr>
              <w:t>Major Third</w:t>
            </w:r>
          </w:p>
        </w:tc>
        <w:tc>
          <w:tcPr>
            <w:tcW w:w="1123" w:type="dxa"/>
            <w:tcMar>
              <w:top w:w="35" w:type="dxa"/>
              <w:left w:w="35" w:type="dxa"/>
              <w:bottom w:w="35" w:type="dxa"/>
              <w:right w:w="35" w:type="dxa"/>
            </w:tcMar>
            <w:vAlign w:val="center"/>
          </w:tcPr>
          <w:p w14:paraId="0341F1F3" w14:textId="77777777" w:rsidR="005D2D00" w:rsidRDefault="005D2D00" w:rsidP="00C575CF">
            <w:pPr>
              <w:spacing w:after="0"/>
              <w:jc w:val="center"/>
            </w:pPr>
            <w:r>
              <w:rPr>
                <w:rFonts w:ascii="Arial" w:hAnsi="Arial"/>
                <w:sz w:val="14"/>
              </w:rPr>
              <w:t>318.90</w:t>
            </w:r>
          </w:p>
        </w:tc>
        <w:tc>
          <w:tcPr>
            <w:tcW w:w="1296" w:type="dxa"/>
            <w:tcMar>
              <w:top w:w="35" w:type="dxa"/>
              <w:left w:w="35" w:type="dxa"/>
              <w:bottom w:w="35" w:type="dxa"/>
              <w:right w:w="35" w:type="dxa"/>
            </w:tcMar>
            <w:vAlign w:val="center"/>
          </w:tcPr>
          <w:p w14:paraId="13EBB9F7" w14:textId="77777777" w:rsidR="005D2D00" w:rsidRDefault="005D2D00" w:rsidP="00C575CF">
            <w:pPr>
              <w:spacing w:after="0"/>
              <w:jc w:val="center"/>
            </w:pPr>
            <w:r>
              <w:rPr>
                <w:rFonts w:ascii="Arial" w:hAnsi="Arial"/>
                <w:sz w:val="14"/>
              </w:rPr>
              <w:t>374.28</w:t>
            </w:r>
          </w:p>
        </w:tc>
        <w:tc>
          <w:tcPr>
            <w:tcW w:w="1181" w:type="dxa"/>
            <w:tcMar>
              <w:top w:w="35" w:type="dxa"/>
              <w:left w:w="35" w:type="dxa"/>
              <w:bottom w:w="35" w:type="dxa"/>
              <w:right w:w="35" w:type="dxa"/>
            </w:tcMar>
            <w:vAlign w:val="center"/>
          </w:tcPr>
          <w:p w14:paraId="554A0589" w14:textId="77777777" w:rsidR="005D2D00" w:rsidRDefault="005D2D00" w:rsidP="00C575CF">
            <w:pPr>
              <w:spacing w:after="0"/>
              <w:jc w:val="center"/>
            </w:pPr>
            <w:r>
              <w:rPr>
                <w:rFonts w:ascii="Arial" w:hAnsi="Arial"/>
                <w:sz w:val="14"/>
              </w:rPr>
              <w:t>-25.33</w:t>
            </w:r>
          </w:p>
        </w:tc>
        <w:tc>
          <w:tcPr>
            <w:tcW w:w="1181" w:type="dxa"/>
            <w:tcMar>
              <w:top w:w="35" w:type="dxa"/>
              <w:left w:w="35" w:type="dxa"/>
              <w:bottom w:w="35" w:type="dxa"/>
              <w:right w:w="35" w:type="dxa"/>
            </w:tcMar>
            <w:vAlign w:val="center"/>
          </w:tcPr>
          <w:p w14:paraId="13C32A38" w14:textId="77777777" w:rsidR="005D2D00" w:rsidRDefault="005D2D00" w:rsidP="00C575CF">
            <w:pPr>
              <w:spacing w:after="0"/>
              <w:jc w:val="center"/>
            </w:pPr>
            <w:r>
              <w:rPr>
                <w:rFonts w:ascii="Arial" w:hAnsi="Arial"/>
                <w:sz w:val="14"/>
              </w:rPr>
              <w:t>-11.90</w:t>
            </w:r>
          </w:p>
        </w:tc>
        <w:tc>
          <w:tcPr>
            <w:tcW w:w="1440" w:type="dxa"/>
            <w:tcMar>
              <w:top w:w="35" w:type="dxa"/>
              <w:left w:w="35" w:type="dxa"/>
              <w:bottom w:w="35" w:type="dxa"/>
              <w:right w:w="35" w:type="dxa"/>
            </w:tcMar>
            <w:vAlign w:val="center"/>
          </w:tcPr>
          <w:p w14:paraId="41376AD4" w14:textId="77777777" w:rsidR="005D2D00" w:rsidRDefault="005D2D00" w:rsidP="00C575CF">
            <w:pPr>
              <w:spacing w:after="0"/>
              <w:jc w:val="center"/>
            </w:pPr>
            <w:r>
              <w:rPr>
                <w:rFonts w:ascii="Arial" w:hAnsi="Arial"/>
                <w:sz w:val="14"/>
              </w:rPr>
              <w:t>11.90</w:t>
            </w:r>
          </w:p>
        </w:tc>
        <w:tc>
          <w:tcPr>
            <w:tcW w:w="1037" w:type="dxa"/>
            <w:tcMar>
              <w:top w:w="35" w:type="dxa"/>
              <w:left w:w="35" w:type="dxa"/>
              <w:bottom w:w="35" w:type="dxa"/>
              <w:right w:w="35" w:type="dxa"/>
            </w:tcMar>
            <w:vAlign w:val="center"/>
          </w:tcPr>
          <w:p w14:paraId="060A219C" w14:textId="77777777" w:rsidR="005D2D00" w:rsidRDefault="005D2D00" w:rsidP="00C575CF">
            <w:pPr>
              <w:spacing w:after="0"/>
              <w:jc w:val="center"/>
            </w:pPr>
            <w:r>
              <w:rPr>
                <w:rFonts w:ascii="Arial" w:hAnsi="Arial"/>
                <w:sz w:val="14"/>
              </w:rPr>
              <w:t>2.77</w:t>
            </w:r>
          </w:p>
        </w:tc>
        <w:tc>
          <w:tcPr>
            <w:tcW w:w="1123" w:type="dxa"/>
            <w:tcMar>
              <w:top w:w="35" w:type="dxa"/>
              <w:left w:w="35" w:type="dxa"/>
              <w:bottom w:w="35" w:type="dxa"/>
              <w:right w:w="35" w:type="dxa"/>
            </w:tcMar>
            <w:vAlign w:val="center"/>
          </w:tcPr>
          <w:p w14:paraId="4DB801F0" w14:textId="77777777" w:rsidR="005D2D00" w:rsidRDefault="005D2D00" w:rsidP="00C575CF">
            <w:pPr>
              <w:spacing w:after="0"/>
              <w:jc w:val="center"/>
            </w:pPr>
            <w:r>
              <w:rPr>
                <w:rFonts w:ascii="Arial" w:hAnsi="Arial"/>
                <w:sz w:val="14"/>
              </w:rPr>
              <w:t>JI</w:t>
            </w:r>
          </w:p>
        </w:tc>
      </w:tr>
      <w:tr w:rsidR="005D2D00" w14:paraId="0B9F9568" w14:textId="77777777" w:rsidTr="00C575CF">
        <w:trPr>
          <w:cantSplit/>
          <w:jc w:val="center"/>
        </w:trPr>
        <w:tc>
          <w:tcPr>
            <w:tcW w:w="936" w:type="dxa"/>
            <w:tcMar>
              <w:top w:w="35" w:type="dxa"/>
              <w:left w:w="35" w:type="dxa"/>
              <w:bottom w:w="35" w:type="dxa"/>
              <w:right w:w="35" w:type="dxa"/>
            </w:tcMar>
            <w:vAlign w:val="center"/>
          </w:tcPr>
          <w:p w14:paraId="578719E7" w14:textId="77777777" w:rsidR="005D2D00" w:rsidRDefault="005D2D00" w:rsidP="00C575CF">
            <w:pPr>
              <w:spacing w:after="0"/>
              <w:jc w:val="center"/>
            </w:pPr>
            <w:r>
              <w:rPr>
                <w:rFonts w:ascii="Arial" w:hAnsi="Arial"/>
                <w:sz w:val="14"/>
              </w:rPr>
              <w:t>B3</w:t>
            </w:r>
          </w:p>
        </w:tc>
        <w:tc>
          <w:tcPr>
            <w:tcW w:w="936" w:type="dxa"/>
            <w:tcMar>
              <w:top w:w="35" w:type="dxa"/>
              <w:left w:w="35" w:type="dxa"/>
              <w:bottom w:w="35" w:type="dxa"/>
              <w:right w:w="35" w:type="dxa"/>
            </w:tcMar>
            <w:vAlign w:val="center"/>
          </w:tcPr>
          <w:p w14:paraId="74F9A82E" w14:textId="77777777" w:rsidR="005D2D00" w:rsidRDefault="005D2D00" w:rsidP="00C575CF">
            <w:pPr>
              <w:spacing w:after="0"/>
              <w:jc w:val="center"/>
            </w:pPr>
            <w:r>
              <w:rPr>
                <w:rFonts w:ascii="Arial" w:hAnsi="Arial"/>
                <w:sz w:val="14"/>
              </w:rPr>
              <w:t>2</w:t>
            </w:r>
          </w:p>
        </w:tc>
        <w:tc>
          <w:tcPr>
            <w:tcW w:w="1800" w:type="dxa"/>
            <w:tcMar>
              <w:top w:w="35" w:type="dxa"/>
              <w:left w:w="35" w:type="dxa"/>
              <w:bottom w:w="35" w:type="dxa"/>
              <w:right w:w="35" w:type="dxa"/>
            </w:tcMar>
            <w:vAlign w:val="center"/>
          </w:tcPr>
          <w:p w14:paraId="28B5D0D1" w14:textId="77777777" w:rsidR="005D2D00" w:rsidRDefault="005D2D00" w:rsidP="00C575CF">
            <w:pPr>
              <w:spacing w:after="0"/>
            </w:pPr>
            <w:r>
              <w:rPr>
                <w:rFonts w:ascii="Arial" w:hAnsi="Arial"/>
                <w:sz w:val="14"/>
              </w:rPr>
              <w:t>Minor Third</w:t>
            </w:r>
          </w:p>
        </w:tc>
        <w:tc>
          <w:tcPr>
            <w:tcW w:w="1123" w:type="dxa"/>
            <w:tcMar>
              <w:top w:w="35" w:type="dxa"/>
              <w:left w:w="35" w:type="dxa"/>
              <w:bottom w:w="35" w:type="dxa"/>
              <w:right w:w="35" w:type="dxa"/>
            </w:tcMar>
            <w:vAlign w:val="center"/>
          </w:tcPr>
          <w:p w14:paraId="6218AF2D" w14:textId="77777777" w:rsidR="005D2D00" w:rsidRDefault="005D2D00" w:rsidP="00C575CF">
            <w:pPr>
              <w:spacing w:after="0"/>
              <w:jc w:val="center"/>
            </w:pPr>
            <w:r>
              <w:rPr>
                <w:rFonts w:ascii="Arial" w:hAnsi="Arial"/>
                <w:sz w:val="14"/>
              </w:rPr>
              <w:t>315.10</w:t>
            </w:r>
          </w:p>
        </w:tc>
        <w:tc>
          <w:tcPr>
            <w:tcW w:w="1296" w:type="dxa"/>
            <w:tcMar>
              <w:top w:w="35" w:type="dxa"/>
              <w:left w:w="35" w:type="dxa"/>
              <w:bottom w:w="35" w:type="dxa"/>
              <w:right w:w="35" w:type="dxa"/>
            </w:tcMar>
            <w:vAlign w:val="center"/>
          </w:tcPr>
          <w:p w14:paraId="68053599" w14:textId="77777777" w:rsidR="005D2D00" w:rsidRDefault="005D2D00" w:rsidP="00C575CF">
            <w:pPr>
              <w:spacing w:after="0"/>
              <w:jc w:val="center"/>
            </w:pPr>
            <w:r>
              <w:rPr>
                <w:rFonts w:ascii="Arial" w:hAnsi="Arial"/>
                <w:sz w:val="14"/>
              </w:rPr>
              <w:t>353.52</w:t>
            </w:r>
          </w:p>
        </w:tc>
        <w:tc>
          <w:tcPr>
            <w:tcW w:w="1181" w:type="dxa"/>
            <w:tcMar>
              <w:top w:w="35" w:type="dxa"/>
              <w:left w:w="35" w:type="dxa"/>
              <w:bottom w:w="35" w:type="dxa"/>
              <w:right w:w="35" w:type="dxa"/>
            </w:tcMar>
            <w:vAlign w:val="center"/>
          </w:tcPr>
          <w:p w14:paraId="2AE63022" w14:textId="77777777" w:rsidR="005D2D00" w:rsidRDefault="005D2D00" w:rsidP="00C575CF">
            <w:pPr>
              <w:spacing w:after="0"/>
              <w:jc w:val="center"/>
            </w:pPr>
            <w:r>
              <w:rPr>
                <w:rFonts w:ascii="Arial" w:hAnsi="Arial"/>
                <w:sz w:val="14"/>
              </w:rPr>
              <w:t>53.56</w:t>
            </w:r>
          </w:p>
        </w:tc>
        <w:tc>
          <w:tcPr>
            <w:tcW w:w="1181" w:type="dxa"/>
            <w:tcMar>
              <w:top w:w="35" w:type="dxa"/>
              <w:left w:w="35" w:type="dxa"/>
              <w:bottom w:w="35" w:type="dxa"/>
              <w:right w:w="35" w:type="dxa"/>
            </w:tcMar>
            <w:vAlign w:val="center"/>
          </w:tcPr>
          <w:p w14:paraId="5BD1645D" w14:textId="77777777" w:rsidR="005D2D00" w:rsidRDefault="005D2D00" w:rsidP="00C575CF">
            <w:pPr>
              <w:spacing w:after="0"/>
              <w:jc w:val="center"/>
            </w:pPr>
            <w:r>
              <w:rPr>
                <w:rFonts w:ascii="Arial" w:hAnsi="Arial"/>
                <w:sz w:val="14"/>
              </w:rPr>
              <w:t>38.33</w:t>
            </w:r>
          </w:p>
        </w:tc>
        <w:tc>
          <w:tcPr>
            <w:tcW w:w="1440" w:type="dxa"/>
            <w:tcMar>
              <w:top w:w="35" w:type="dxa"/>
              <w:left w:w="35" w:type="dxa"/>
              <w:bottom w:w="35" w:type="dxa"/>
              <w:right w:w="35" w:type="dxa"/>
            </w:tcMar>
            <w:vAlign w:val="center"/>
          </w:tcPr>
          <w:p w14:paraId="0B041FBA" w14:textId="77777777" w:rsidR="005D2D00" w:rsidRDefault="005D2D00" w:rsidP="00C575CF">
            <w:pPr>
              <w:spacing w:after="0"/>
              <w:jc w:val="center"/>
            </w:pPr>
            <w:r>
              <w:rPr>
                <w:rFonts w:ascii="Arial" w:hAnsi="Arial"/>
                <w:sz w:val="14"/>
              </w:rPr>
              <w:t>38.33</w:t>
            </w:r>
          </w:p>
        </w:tc>
        <w:tc>
          <w:tcPr>
            <w:tcW w:w="1037" w:type="dxa"/>
            <w:tcMar>
              <w:top w:w="35" w:type="dxa"/>
              <w:left w:w="35" w:type="dxa"/>
              <w:bottom w:w="35" w:type="dxa"/>
              <w:right w:w="35" w:type="dxa"/>
            </w:tcMar>
            <w:vAlign w:val="center"/>
          </w:tcPr>
          <w:p w14:paraId="3841D12D" w14:textId="77777777" w:rsidR="005D2D00" w:rsidRDefault="005D2D00" w:rsidP="00C575CF">
            <w:pPr>
              <w:spacing w:after="0"/>
              <w:jc w:val="center"/>
            </w:pPr>
            <w:r>
              <w:rPr>
                <w:rFonts w:ascii="Arial" w:hAnsi="Arial"/>
                <w:sz w:val="14"/>
              </w:rPr>
              <w:t>6.03</w:t>
            </w:r>
          </w:p>
        </w:tc>
        <w:tc>
          <w:tcPr>
            <w:tcW w:w="1123" w:type="dxa"/>
            <w:tcMar>
              <w:top w:w="35" w:type="dxa"/>
              <w:left w:w="35" w:type="dxa"/>
              <w:bottom w:w="35" w:type="dxa"/>
              <w:right w:w="35" w:type="dxa"/>
            </w:tcMar>
            <w:vAlign w:val="center"/>
          </w:tcPr>
          <w:p w14:paraId="50028470" w14:textId="77777777" w:rsidR="005D2D00" w:rsidRDefault="005D2D00" w:rsidP="00C575CF">
            <w:pPr>
              <w:spacing w:after="0"/>
              <w:jc w:val="center"/>
            </w:pPr>
            <w:r>
              <w:rPr>
                <w:rFonts w:ascii="Arial" w:hAnsi="Arial"/>
                <w:sz w:val="14"/>
              </w:rPr>
              <w:t>JI</w:t>
            </w:r>
          </w:p>
        </w:tc>
      </w:tr>
      <w:tr w:rsidR="005D2D00" w14:paraId="0F31A642" w14:textId="77777777" w:rsidTr="00C575CF">
        <w:trPr>
          <w:cantSplit/>
          <w:jc w:val="center"/>
        </w:trPr>
        <w:tc>
          <w:tcPr>
            <w:tcW w:w="936" w:type="dxa"/>
            <w:tcMar>
              <w:top w:w="35" w:type="dxa"/>
              <w:left w:w="35" w:type="dxa"/>
              <w:bottom w:w="35" w:type="dxa"/>
              <w:right w:w="35" w:type="dxa"/>
            </w:tcMar>
            <w:vAlign w:val="center"/>
          </w:tcPr>
          <w:p w14:paraId="04336CA9" w14:textId="77777777" w:rsidR="005D2D00" w:rsidRDefault="005D2D00" w:rsidP="00C575CF">
            <w:pPr>
              <w:spacing w:after="0"/>
              <w:jc w:val="center"/>
            </w:pPr>
            <w:r>
              <w:rPr>
                <w:rFonts w:ascii="Arial" w:hAnsi="Arial"/>
                <w:sz w:val="14"/>
              </w:rPr>
              <w:t>B3</w:t>
            </w:r>
          </w:p>
        </w:tc>
        <w:tc>
          <w:tcPr>
            <w:tcW w:w="936" w:type="dxa"/>
            <w:tcMar>
              <w:top w:w="35" w:type="dxa"/>
              <w:left w:w="35" w:type="dxa"/>
              <w:bottom w:w="35" w:type="dxa"/>
              <w:right w:w="35" w:type="dxa"/>
            </w:tcMar>
            <w:vAlign w:val="center"/>
          </w:tcPr>
          <w:p w14:paraId="43DC3383" w14:textId="77777777" w:rsidR="005D2D00" w:rsidRDefault="005D2D00" w:rsidP="00C575CF">
            <w:pPr>
              <w:spacing w:after="0"/>
              <w:jc w:val="center"/>
            </w:pPr>
            <w:r>
              <w:rPr>
                <w:rFonts w:ascii="Arial" w:hAnsi="Arial"/>
                <w:sz w:val="14"/>
              </w:rPr>
              <w:t>2</w:t>
            </w:r>
          </w:p>
        </w:tc>
        <w:tc>
          <w:tcPr>
            <w:tcW w:w="1800" w:type="dxa"/>
            <w:tcMar>
              <w:top w:w="35" w:type="dxa"/>
              <w:left w:w="35" w:type="dxa"/>
              <w:bottom w:w="35" w:type="dxa"/>
              <w:right w:w="35" w:type="dxa"/>
            </w:tcMar>
            <w:vAlign w:val="center"/>
          </w:tcPr>
          <w:p w14:paraId="71B0F131" w14:textId="77777777" w:rsidR="005D2D00" w:rsidRDefault="005D2D00" w:rsidP="00C575CF">
            <w:pPr>
              <w:spacing w:after="0"/>
            </w:pPr>
            <w:r>
              <w:rPr>
                <w:rFonts w:ascii="Arial" w:hAnsi="Arial"/>
                <w:sz w:val="14"/>
              </w:rPr>
              <w:t>Major Chord</w:t>
            </w:r>
          </w:p>
        </w:tc>
        <w:tc>
          <w:tcPr>
            <w:tcW w:w="1123" w:type="dxa"/>
            <w:tcMar>
              <w:top w:w="35" w:type="dxa"/>
              <w:left w:w="35" w:type="dxa"/>
              <w:bottom w:w="35" w:type="dxa"/>
              <w:right w:w="35" w:type="dxa"/>
            </w:tcMar>
            <w:vAlign w:val="center"/>
          </w:tcPr>
          <w:p w14:paraId="2C21E561" w14:textId="77777777" w:rsidR="005D2D00" w:rsidRDefault="005D2D00" w:rsidP="00C575CF">
            <w:pPr>
              <w:spacing w:after="0"/>
              <w:jc w:val="center"/>
            </w:pPr>
            <w:r>
              <w:rPr>
                <w:rFonts w:ascii="Arial" w:hAnsi="Arial"/>
                <w:sz w:val="14"/>
              </w:rPr>
              <w:t>316.10</w:t>
            </w:r>
          </w:p>
        </w:tc>
        <w:tc>
          <w:tcPr>
            <w:tcW w:w="1296" w:type="dxa"/>
            <w:tcMar>
              <w:top w:w="35" w:type="dxa"/>
              <w:left w:w="35" w:type="dxa"/>
              <w:bottom w:w="35" w:type="dxa"/>
              <w:right w:w="35" w:type="dxa"/>
            </w:tcMar>
            <w:vAlign w:val="center"/>
          </w:tcPr>
          <w:p w14:paraId="2B698864" w14:textId="77777777" w:rsidR="005D2D00" w:rsidRDefault="005D2D00" w:rsidP="00C575CF">
            <w:pPr>
              <w:spacing w:after="0"/>
              <w:jc w:val="center"/>
            </w:pPr>
            <w:r>
              <w:rPr>
                <w:rFonts w:ascii="Arial" w:hAnsi="Arial"/>
                <w:sz w:val="14"/>
              </w:rPr>
              <w:t>359.01</w:t>
            </w:r>
          </w:p>
        </w:tc>
        <w:tc>
          <w:tcPr>
            <w:tcW w:w="1181" w:type="dxa"/>
            <w:tcMar>
              <w:top w:w="35" w:type="dxa"/>
              <w:left w:w="35" w:type="dxa"/>
              <w:bottom w:w="35" w:type="dxa"/>
              <w:right w:w="35" w:type="dxa"/>
            </w:tcMar>
            <w:vAlign w:val="center"/>
          </w:tcPr>
          <w:p w14:paraId="0AA2291E" w14:textId="77777777" w:rsidR="005D2D00" w:rsidRDefault="005D2D00" w:rsidP="00C575CF">
            <w:pPr>
              <w:spacing w:after="0"/>
              <w:jc w:val="center"/>
            </w:pPr>
            <w:r>
              <w:rPr>
                <w:rFonts w:ascii="Arial" w:hAnsi="Arial"/>
                <w:sz w:val="14"/>
              </w:rPr>
              <w:t>-40.60</w:t>
            </w:r>
          </w:p>
        </w:tc>
        <w:tc>
          <w:tcPr>
            <w:tcW w:w="1181" w:type="dxa"/>
            <w:tcMar>
              <w:top w:w="35" w:type="dxa"/>
              <w:left w:w="35" w:type="dxa"/>
              <w:bottom w:w="35" w:type="dxa"/>
              <w:right w:w="35" w:type="dxa"/>
            </w:tcMar>
            <w:vAlign w:val="center"/>
          </w:tcPr>
          <w:p w14:paraId="0A100DA3" w14:textId="77777777" w:rsidR="005D2D00" w:rsidRDefault="005D2D00" w:rsidP="00C575CF">
            <w:pPr>
              <w:spacing w:after="0"/>
              <w:jc w:val="center"/>
            </w:pPr>
            <w:r>
              <w:rPr>
                <w:rFonts w:ascii="Arial" w:hAnsi="Arial"/>
                <w:sz w:val="14"/>
              </w:rPr>
              <w:t>-27.17</w:t>
            </w:r>
          </w:p>
        </w:tc>
        <w:tc>
          <w:tcPr>
            <w:tcW w:w="1440" w:type="dxa"/>
            <w:tcMar>
              <w:top w:w="35" w:type="dxa"/>
              <w:left w:w="35" w:type="dxa"/>
              <w:bottom w:w="35" w:type="dxa"/>
              <w:right w:w="35" w:type="dxa"/>
            </w:tcMar>
            <w:vAlign w:val="center"/>
          </w:tcPr>
          <w:p w14:paraId="24E7E05C" w14:textId="77777777" w:rsidR="005D2D00" w:rsidRDefault="005D2D00" w:rsidP="00C575CF">
            <w:pPr>
              <w:spacing w:after="0"/>
              <w:jc w:val="center"/>
            </w:pPr>
            <w:r>
              <w:rPr>
                <w:rFonts w:ascii="Arial" w:hAnsi="Arial"/>
                <w:sz w:val="14"/>
              </w:rPr>
              <w:t>27.17</w:t>
            </w:r>
          </w:p>
        </w:tc>
        <w:tc>
          <w:tcPr>
            <w:tcW w:w="1037" w:type="dxa"/>
            <w:tcMar>
              <w:top w:w="35" w:type="dxa"/>
              <w:left w:w="35" w:type="dxa"/>
              <w:bottom w:w="35" w:type="dxa"/>
              <w:right w:w="35" w:type="dxa"/>
            </w:tcMar>
            <w:vAlign w:val="center"/>
          </w:tcPr>
          <w:p w14:paraId="6E970176" w14:textId="77777777" w:rsidR="005D2D00" w:rsidRDefault="005D2D00" w:rsidP="00C575CF">
            <w:pPr>
              <w:spacing w:after="0"/>
              <w:jc w:val="center"/>
            </w:pPr>
            <w:r>
              <w:rPr>
                <w:rFonts w:ascii="Arial" w:hAnsi="Arial"/>
                <w:sz w:val="14"/>
              </w:rPr>
              <w:t>5.05</w:t>
            </w:r>
          </w:p>
        </w:tc>
        <w:tc>
          <w:tcPr>
            <w:tcW w:w="1123" w:type="dxa"/>
            <w:tcMar>
              <w:top w:w="35" w:type="dxa"/>
              <w:left w:w="35" w:type="dxa"/>
              <w:bottom w:w="35" w:type="dxa"/>
              <w:right w:w="35" w:type="dxa"/>
            </w:tcMar>
            <w:vAlign w:val="center"/>
          </w:tcPr>
          <w:p w14:paraId="321FF61E" w14:textId="77777777" w:rsidR="005D2D00" w:rsidRDefault="005D2D00" w:rsidP="00C575CF">
            <w:pPr>
              <w:spacing w:after="0"/>
              <w:jc w:val="center"/>
            </w:pPr>
            <w:r>
              <w:rPr>
                <w:rFonts w:ascii="Arial" w:hAnsi="Arial"/>
                <w:sz w:val="14"/>
              </w:rPr>
              <w:t>JI</w:t>
            </w:r>
          </w:p>
        </w:tc>
      </w:tr>
      <w:tr w:rsidR="005D2D00" w14:paraId="6E2C77AA" w14:textId="77777777" w:rsidTr="00C575CF">
        <w:trPr>
          <w:cantSplit/>
          <w:jc w:val="center"/>
        </w:trPr>
        <w:tc>
          <w:tcPr>
            <w:tcW w:w="936" w:type="dxa"/>
            <w:tcMar>
              <w:top w:w="35" w:type="dxa"/>
              <w:left w:w="35" w:type="dxa"/>
              <w:bottom w:w="35" w:type="dxa"/>
              <w:right w:w="35" w:type="dxa"/>
            </w:tcMar>
            <w:vAlign w:val="center"/>
          </w:tcPr>
          <w:p w14:paraId="7EC3DEC8" w14:textId="77777777" w:rsidR="005D2D00" w:rsidRDefault="005D2D00" w:rsidP="00C575CF">
            <w:pPr>
              <w:spacing w:after="0"/>
              <w:jc w:val="center"/>
            </w:pPr>
            <w:r>
              <w:rPr>
                <w:rFonts w:ascii="Arial" w:hAnsi="Arial"/>
                <w:sz w:val="14"/>
              </w:rPr>
              <w:t>B3</w:t>
            </w:r>
          </w:p>
        </w:tc>
        <w:tc>
          <w:tcPr>
            <w:tcW w:w="936" w:type="dxa"/>
            <w:tcMar>
              <w:top w:w="35" w:type="dxa"/>
              <w:left w:w="35" w:type="dxa"/>
              <w:bottom w:w="35" w:type="dxa"/>
              <w:right w:w="35" w:type="dxa"/>
            </w:tcMar>
            <w:vAlign w:val="center"/>
          </w:tcPr>
          <w:p w14:paraId="3B469053" w14:textId="77777777" w:rsidR="005D2D00" w:rsidRDefault="005D2D00" w:rsidP="00C575CF">
            <w:pPr>
              <w:spacing w:after="0"/>
              <w:jc w:val="center"/>
            </w:pPr>
            <w:r>
              <w:rPr>
                <w:rFonts w:ascii="Arial" w:hAnsi="Arial"/>
                <w:sz w:val="14"/>
              </w:rPr>
              <w:t>2</w:t>
            </w:r>
          </w:p>
        </w:tc>
        <w:tc>
          <w:tcPr>
            <w:tcW w:w="1800" w:type="dxa"/>
            <w:tcMar>
              <w:top w:w="35" w:type="dxa"/>
              <w:left w:w="35" w:type="dxa"/>
              <w:bottom w:w="35" w:type="dxa"/>
              <w:right w:w="35" w:type="dxa"/>
            </w:tcMar>
            <w:vAlign w:val="center"/>
          </w:tcPr>
          <w:p w14:paraId="1D1B88C3" w14:textId="77777777" w:rsidR="005D2D00" w:rsidRDefault="005D2D00" w:rsidP="00C575CF">
            <w:pPr>
              <w:spacing w:after="0"/>
            </w:pPr>
            <w:r>
              <w:rPr>
                <w:rFonts w:ascii="Arial" w:hAnsi="Arial"/>
                <w:sz w:val="14"/>
              </w:rPr>
              <w:t>Minor Chord</w:t>
            </w:r>
          </w:p>
        </w:tc>
        <w:tc>
          <w:tcPr>
            <w:tcW w:w="1123" w:type="dxa"/>
            <w:tcMar>
              <w:top w:w="35" w:type="dxa"/>
              <w:left w:w="35" w:type="dxa"/>
              <w:bottom w:w="35" w:type="dxa"/>
              <w:right w:w="35" w:type="dxa"/>
            </w:tcMar>
            <w:vAlign w:val="center"/>
          </w:tcPr>
          <w:p w14:paraId="445A54B1" w14:textId="77777777" w:rsidR="005D2D00" w:rsidRDefault="005D2D00" w:rsidP="00C575CF">
            <w:pPr>
              <w:spacing w:after="0"/>
              <w:jc w:val="center"/>
            </w:pPr>
            <w:r>
              <w:rPr>
                <w:rFonts w:ascii="Arial" w:hAnsi="Arial"/>
                <w:sz w:val="14"/>
              </w:rPr>
              <w:t>260.40</w:t>
            </w:r>
          </w:p>
        </w:tc>
        <w:tc>
          <w:tcPr>
            <w:tcW w:w="1296" w:type="dxa"/>
            <w:tcMar>
              <w:top w:w="35" w:type="dxa"/>
              <w:left w:w="35" w:type="dxa"/>
              <w:bottom w:w="35" w:type="dxa"/>
              <w:right w:w="35" w:type="dxa"/>
            </w:tcMar>
            <w:vAlign w:val="center"/>
          </w:tcPr>
          <w:p w14:paraId="586FD873" w14:textId="77777777" w:rsidR="005D2D00" w:rsidRDefault="005D2D00" w:rsidP="00C575CF">
            <w:pPr>
              <w:spacing w:after="0"/>
              <w:jc w:val="center"/>
            </w:pPr>
            <w:r>
              <w:rPr>
                <w:rFonts w:ascii="Arial" w:hAnsi="Arial"/>
                <w:sz w:val="14"/>
              </w:rPr>
              <w:t>323.64</w:t>
            </w:r>
          </w:p>
        </w:tc>
        <w:tc>
          <w:tcPr>
            <w:tcW w:w="1181" w:type="dxa"/>
            <w:tcMar>
              <w:top w:w="35" w:type="dxa"/>
              <w:left w:w="35" w:type="dxa"/>
              <w:bottom w:w="35" w:type="dxa"/>
              <w:right w:w="35" w:type="dxa"/>
            </w:tcMar>
            <w:vAlign w:val="center"/>
          </w:tcPr>
          <w:p w14:paraId="55CF9EEC" w14:textId="77777777" w:rsidR="005D2D00" w:rsidRDefault="005D2D00" w:rsidP="00C575CF">
            <w:pPr>
              <w:spacing w:after="0"/>
              <w:jc w:val="center"/>
            </w:pPr>
            <w:r>
              <w:rPr>
                <w:rFonts w:ascii="Arial" w:hAnsi="Arial"/>
                <w:sz w:val="14"/>
              </w:rPr>
              <w:t>23.43</w:t>
            </w:r>
          </w:p>
        </w:tc>
        <w:tc>
          <w:tcPr>
            <w:tcW w:w="1181" w:type="dxa"/>
            <w:tcMar>
              <w:top w:w="35" w:type="dxa"/>
              <w:left w:w="35" w:type="dxa"/>
              <w:bottom w:w="35" w:type="dxa"/>
              <w:right w:w="35" w:type="dxa"/>
            </w:tcMar>
            <w:vAlign w:val="center"/>
          </w:tcPr>
          <w:p w14:paraId="1910BA33" w14:textId="77777777" w:rsidR="005D2D00" w:rsidRDefault="005D2D00" w:rsidP="00C575CF">
            <w:pPr>
              <w:spacing w:after="0"/>
              <w:jc w:val="center"/>
            </w:pPr>
            <w:r>
              <w:rPr>
                <w:rFonts w:ascii="Arial" w:hAnsi="Arial"/>
                <w:sz w:val="14"/>
              </w:rPr>
              <w:t>8.00</w:t>
            </w:r>
          </w:p>
        </w:tc>
        <w:tc>
          <w:tcPr>
            <w:tcW w:w="1440" w:type="dxa"/>
            <w:tcMar>
              <w:top w:w="35" w:type="dxa"/>
              <w:left w:w="35" w:type="dxa"/>
              <w:bottom w:w="35" w:type="dxa"/>
              <w:right w:w="35" w:type="dxa"/>
            </w:tcMar>
            <w:vAlign w:val="center"/>
          </w:tcPr>
          <w:p w14:paraId="31C3F0AC" w14:textId="77777777" w:rsidR="005D2D00" w:rsidRDefault="005D2D00" w:rsidP="00C575CF">
            <w:pPr>
              <w:spacing w:after="0"/>
              <w:jc w:val="center"/>
            </w:pPr>
            <w:r>
              <w:rPr>
                <w:rFonts w:ascii="Arial" w:hAnsi="Arial"/>
                <w:sz w:val="14"/>
              </w:rPr>
              <w:t>8.00</w:t>
            </w:r>
          </w:p>
        </w:tc>
        <w:tc>
          <w:tcPr>
            <w:tcW w:w="1037" w:type="dxa"/>
            <w:tcMar>
              <w:top w:w="35" w:type="dxa"/>
              <w:left w:w="35" w:type="dxa"/>
              <w:bottom w:w="35" w:type="dxa"/>
              <w:right w:w="35" w:type="dxa"/>
            </w:tcMar>
            <w:vAlign w:val="center"/>
          </w:tcPr>
          <w:p w14:paraId="44F4CE86" w14:textId="77777777" w:rsidR="005D2D00" w:rsidRDefault="005D2D00" w:rsidP="00C575CF">
            <w:pPr>
              <w:spacing w:after="0"/>
              <w:jc w:val="center"/>
            </w:pPr>
            <w:r>
              <w:rPr>
                <w:rFonts w:ascii="Arial" w:hAnsi="Arial"/>
                <w:sz w:val="14"/>
              </w:rPr>
              <w:t>2.04</w:t>
            </w:r>
          </w:p>
        </w:tc>
        <w:tc>
          <w:tcPr>
            <w:tcW w:w="1123" w:type="dxa"/>
            <w:tcMar>
              <w:top w:w="35" w:type="dxa"/>
              <w:left w:w="35" w:type="dxa"/>
              <w:bottom w:w="35" w:type="dxa"/>
              <w:right w:w="35" w:type="dxa"/>
            </w:tcMar>
            <w:vAlign w:val="center"/>
          </w:tcPr>
          <w:p w14:paraId="7EA3D4ED" w14:textId="77777777" w:rsidR="005D2D00" w:rsidRDefault="005D2D00" w:rsidP="00C575CF">
            <w:pPr>
              <w:spacing w:after="0"/>
              <w:jc w:val="center"/>
            </w:pPr>
            <w:r>
              <w:rPr>
                <w:rFonts w:ascii="Arial" w:hAnsi="Arial"/>
                <w:sz w:val="14"/>
              </w:rPr>
              <w:t>JI</w:t>
            </w:r>
          </w:p>
        </w:tc>
      </w:tr>
      <w:tr w:rsidR="005D2D00" w14:paraId="1C7CBCC8" w14:textId="77777777" w:rsidTr="00C575CF">
        <w:trPr>
          <w:cantSplit/>
          <w:jc w:val="center"/>
        </w:trPr>
        <w:tc>
          <w:tcPr>
            <w:tcW w:w="936" w:type="dxa"/>
            <w:tcMar>
              <w:top w:w="35" w:type="dxa"/>
              <w:left w:w="35" w:type="dxa"/>
              <w:bottom w:w="35" w:type="dxa"/>
              <w:right w:w="35" w:type="dxa"/>
            </w:tcMar>
            <w:vAlign w:val="center"/>
          </w:tcPr>
          <w:p w14:paraId="3AF7A06E" w14:textId="77777777" w:rsidR="005D2D00" w:rsidRDefault="005D2D00" w:rsidP="00C575CF">
            <w:pPr>
              <w:spacing w:after="0"/>
              <w:jc w:val="center"/>
            </w:pPr>
            <w:r>
              <w:rPr>
                <w:rFonts w:ascii="Arial" w:hAnsi="Arial"/>
                <w:sz w:val="14"/>
              </w:rPr>
              <w:t>B3</w:t>
            </w:r>
          </w:p>
        </w:tc>
        <w:tc>
          <w:tcPr>
            <w:tcW w:w="936" w:type="dxa"/>
            <w:tcMar>
              <w:top w:w="35" w:type="dxa"/>
              <w:left w:w="35" w:type="dxa"/>
              <w:bottom w:w="35" w:type="dxa"/>
              <w:right w:w="35" w:type="dxa"/>
            </w:tcMar>
            <w:vAlign w:val="center"/>
          </w:tcPr>
          <w:p w14:paraId="48D2768D" w14:textId="77777777" w:rsidR="005D2D00" w:rsidRDefault="005D2D00" w:rsidP="00C575CF">
            <w:pPr>
              <w:spacing w:after="0"/>
              <w:jc w:val="center"/>
            </w:pPr>
            <w:r>
              <w:rPr>
                <w:rFonts w:ascii="Arial" w:hAnsi="Arial"/>
                <w:sz w:val="14"/>
              </w:rPr>
              <w:t>2</w:t>
            </w:r>
          </w:p>
        </w:tc>
        <w:tc>
          <w:tcPr>
            <w:tcW w:w="1800" w:type="dxa"/>
            <w:tcMar>
              <w:top w:w="35" w:type="dxa"/>
              <w:left w:w="35" w:type="dxa"/>
              <w:bottom w:w="35" w:type="dxa"/>
              <w:right w:w="35" w:type="dxa"/>
            </w:tcMar>
            <w:vAlign w:val="center"/>
          </w:tcPr>
          <w:p w14:paraId="4D1AC9DA" w14:textId="77777777" w:rsidR="005D2D00" w:rsidRDefault="005D2D00" w:rsidP="00C575CF">
            <w:pPr>
              <w:spacing w:after="0"/>
            </w:pPr>
            <w:r>
              <w:rPr>
                <w:rFonts w:ascii="Arial" w:hAnsi="Arial"/>
                <w:sz w:val="14"/>
              </w:rPr>
              <w:t>Melody part 1</w:t>
            </w:r>
          </w:p>
        </w:tc>
        <w:tc>
          <w:tcPr>
            <w:tcW w:w="1123" w:type="dxa"/>
            <w:tcMar>
              <w:top w:w="35" w:type="dxa"/>
              <w:left w:w="35" w:type="dxa"/>
              <w:bottom w:w="35" w:type="dxa"/>
              <w:right w:w="35" w:type="dxa"/>
            </w:tcMar>
            <w:vAlign w:val="center"/>
          </w:tcPr>
          <w:p w14:paraId="17BE86BE" w14:textId="77777777" w:rsidR="005D2D00" w:rsidRDefault="005D2D00" w:rsidP="00C575CF">
            <w:pPr>
              <w:spacing w:after="0"/>
              <w:jc w:val="center"/>
            </w:pPr>
            <w:r>
              <w:rPr>
                <w:rFonts w:ascii="Arial" w:hAnsi="Arial"/>
                <w:sz w:val="14"/>
              </w:rPr>
              <w:t>232.90</w:t>
            </w:r>
          </w:p>
        </w:tc>
        <w:tc>
          <w:tcPr>
            <w:tcW w:w="1296" w:type="dxa"/>
            <w:tcMar>
              <w:top w:w="35" w:type="dxa"/>
              <w:left w:w="35" w:type="dxa"/>
              <w:bottom w:w="35" w:type="dxa"/>
              <w:right w:w="35" w:type="dxa"/>
            </w:tcMar>
            <w:vAlign w:val="center"/>
          </w:tcPr>
          <w:p w14:paraId="0343D2A3" w14:textId="77777777" w:rsidR="005D2D00" w:rsidRDefault="005D2D00" w:rsidP="00C575CF">
            <w:pPr>
              <w:spacing w:after="0"/>
              <w:jc w:val="center"/>
            </w:pPr>
            <w:r>
              <w:rPr>
                <w:rFonts w:ascii="Arial" w:hAnsi="Arial"/>
                <w:sz w:val="14"/>
              </w:rPr>
              <w:t>330.72</w:t>
            </w:r>
          </w:p>
        </w:tc>
        <w:tc>
          <w:tcPr>
            <w:tcW w:w="1181" w:type="dxa"/>
            <w:tcMar>
              <w:top w:w="35" w:type="dxa"/>
              <w:left w:w="35" w:type="dxa"/>
              <w:bottom w:w="35" w:type="dxa"/>
              <w:right w:w="35" w:type="dxa"/>
            </w:tcMar>
            <w:vAlign w:val="center"/>
          </w:tcPr>
          <w:p w14:paraId="5BF45FC0" w14:textId="77777777" w:rsidR="005D2D00" w:rsidRDefault="005D2D00" w:rsidP="00C575CF">
            <w:pPr>
              <w:spacing w:after="0"/>
              <w:jc w:val="center"/>
            </w:pPr>
            <w:r>
              <w:rPr>
                <w:rFonts w:ascii="Arial" w:hAnsi="Arial"/>
                <w:sz w:val="14"/>
              </w:rPr>
              <w:t>-69.93</w:t>
            </w:r>
          </w:p>
        </w:tc>
        <w:tc>
          <w:tcPr>
            <w:tcW w:w="1181" w:type="dxa"/>
            <w:tcMar>
              <w:top w:w="35" w:type="dxa"/>
              <w:left w:w="35" w:type="dxa"/>
              <w:bottom w:w="35" w:type="dxa"/>
              <w:right w:w="35" w:type="dxa"/>
            </w:tcMar>
            <w:vAlign w:val="center"/>
          </w:tcPr>
          <w:p w14:paraId="490A2CDB" w14:textId="77777777" w:rsidR="005D2D00" w:rsidRDefault="005D2D00" w:rsidP="00C575CF">
            <w:pPr>
              <w:spacing w:after="0"/>
              <w:jc w:val="center"/>
            </w:pPr>
            <w:r>
              <w:rPr>
                <w:rFonts w:ascii="Arial" w:hAnsi="Arial"/>
                <w:sz w:val="14"/>
              </w:rPr>
              <w:t>-55.59</w:t>
            </w:r>
          </w:p>
        </w:tc>
        <w:tc>
          <w:tcPr>
            <w:tcW w:w="1440" w:type="dxa"/>
            <w:tcMar>
              <w:top w:w="35" w:type="dxa"/>
              <w:left w:w="35" w:type="dxa"/>
              <w:bottom w:w="35" w:type="dxa"/>
              <w:right w:w="35" w:type="dxa"/>
            </w:tcMar>
            <w:vAlign w:val="center"/>
          </w:tcPr>
          <w:p w14:paraId="2667B1D1" w14:textId="77777777" w:rsidR="005D2D00" w:rsidRDefault="005D2D00" w:rsidP="00C575CF">
            <w:pPr>
              <w:spacing w:after="0"/>
              <w:jc w:val="center"/>
            </w:pPr>
            <w:r>
              <w:rPr>
                <w:rFonts w:ascii="Arial" w:hAnsi="Arial"/>
                <w:sz w:val="14"/>
              </w:rPr>
              <w:t>55.59</w:t>
            </w:r>
          </w:p>
        </w:tc>
        <w:tc>
          <w:tcPr>
            <w:tcW w:w="1037" w:type="dxa"/>
            <w:tcMar>
              <w:top w:w="35" w:type="dxa"/>
              <w:left w:w="35" w:type="dxa"/>
              <w:bottom w:w="35" w:type="dxa"/>
              <w:right w:w="35" w:type="dxa"/>
            </w:tcMar>
            <w:vAlign w:val="center"/>
          </w:tcPr>
          <w:p w14:paraId="731D53BF" w14:textId="77777777" w:rsidR="005D2D00" w:rsidRDefault="005D2D00" w:rsidP="00C575CF">
            <w:pPr>
              <w:spacing w:after="0"/>
              <w:jc w:val="center"/>
            </w:pPr>
            <w:r>
              <w:rPr>
                <w:rFonts w:ascii="Arial" w:hAnsi="Arial"/>
                <w:sz w:val="14"/>
              </w:rPr>
              <w:t>8.75</w:t>
            </w:r>
          </w:p>
        </w:tc>
        <w:tc>
          <w:tcPr>
            <w:tcW w:w="1123" w:type="dxa"/>
            <w:tcMar>
              <w:top w:w="35" w:type="dxa"/>
              <w:left w:w="35" w:type="dxa"/>
              <w:bottom w:w="35" w:type="dxa"/>
              <w:right w:w="35" w:type="dxa"/>
            </w:tcMar>
            <w:vAlign w:val="center"/>
          </w:tcPr>
          <w:p w14:paraId="4722C8C3" w14:textId="77777777" w:rsidR="005D2D00" w:rsidRDefault="005D2D00" w:rsidP="00C575CF">
            <w:pPr>
              <w:spacing w:after="0"/>
              <w:jc w:val="center"/>
            </w:pPr>
            <w:r>
              <w:rPr>
                <w:rFonts w:ascii="Arial" w:hAnsi="Arial"/>
                <w:sz w:val="14"/>
              </w:rPr>
              <w:t>JI</w:t>
            </w:r>
          </w:p>
        </w:tc>
      </w:tr>
      <w:tr w:rsidR="005D2D00" w14:paraId="7546AEA4" w14:textId="77777777" w:rsidTr="00C575CF">
        <w:trPr>
          <w:cantSplit/>
          <w:jc w:val="center"/>
        </w:trPr>
        <w:tc>
          <w:tcPr>
            <w:tcW w:w="936" w:type="dxa"/>
            <w:tcMar>
              <w:top w:w="35" w:type="dxa"/>
              <w:left w:w="35" w:type="dxa"/>
              <w:bottom w:w="35" w:type="dxa"/>
              <w:right w:w="35" w:type="dxa"/>
            </w:tcMar>
            <w:vAlign w:val="center"/>
          </w:tcPr>
          <w:p w14:paraId="7862F342" w14:textId="77777777" w:rsidR="005D2D00" w:rsidRDefault="005D2D00" w:rsidP="00C575CF">
            <w:pPr>
              <w:spacing w:after="0"/>
              <w:jc w:val="center"/>
            </w:pPr>
            <w:r>
              <w:rPr>
                <w:rFonts w:ascii="Arial" w:hAnsi="Arial"/>
                <w:sz w:val="14"/>
              </w:rPr>
              <w:t>B3</w:t>
            </w:r>
          </w:p>
        </w:tc>
        <w:tc>
          <w:tcPr>
            <w:tcW w:w="936" w:type="dxa"/>
            <w:tcMar>
              <w:top w:w="35" w:type="dxa"/>
              <w:left w:w="35" w:type="dxa"/>
              <w:bottom w:w="35" w:type="dxa"/>
              <w:right w:w="35" w:type="dxa"/>
            </w:tcMar>
            <w:vAlign w:val="center"/>
          </w:tcPr>
          <w:p w14:paraId="071B2A6F" w14:textId="77777777" w:rsidR="005D2D00" w:rsidRDefault="005D2D00" w:rsidP="00C575CF">
            <w:pPr>
              <w:spacing w:after="0"/>
              <w:jc w:val="center"/>
            </w:pPr>
            <w:r>
              <w:rPr>
                <w:rFonts w:ascii="Arial" w:hAnsi="Arial"/>
                <w:sz w:val="14"/>
              </w:rPr>
              <w:t>2</w:t>
            </w:r>
          </w:p>
        </w:tc>
        <w:tc>
          <w:tcPr>
            <w:tcW w:w="1800" w:type="dxa"/>
            <w:tcMar>
              <w:top w:w="35" w:type="dxa"/>
              <w:left w:w="35" w:type="dxa"/>
              <w:bottom w:w="35" w:type="dxa"/>
              <w:right w:w="35" w:type="dxa"/>
            </w:tcMar>
            <w:vAlign w:val="center"/>
          </w:tcPr>
          <w:p w14:paraId="383796C0" w14:textId="77777777" w:rsidR="005D2D00" w:rsidRDefault="005D2D00" w:rsidP="00C575CF">
            <w:pPr>
              <w:spacing w:after="0"/>
            </w:pPr>
            <w:r>
              <w:rPr>
                <w:rFonts w:ascii="Arial" w:hAnsi="Arial"/>
                <w:sz w:val="14"/>
              </w:rPr>
              <w:t>Melody part 2</w:t>
            </w:r>
          </w:p>
        </w:tc>
        <w:tc>
          <w:tcPr>
            <w:tcW w:w="1123" w:type="dxa"/>
            <w:tcMar>
              <w:top w:w="35" w:type="dxa"/>
              <w:left w:w="35" w:type="dxa"/>
              <w:bottom w:w="35" w:type="dxa"/>
              <w:right w:w="35" w:type="dxa"/>
            </w:tcMar>
            <w:vAlign w:val="center"/>
          </w:tcPr>
          <w:p w14:paraId="479F26F4" w14:textId="77777777" w:rsidR="005D2D00" w:rsidRDefault="005D2D00" w:rsidP="00C575CF">
            <w:pPr>
              <w:spacing w:after="0"/>
              <w:jc w:val="center"/>
            </w:pPr>
            <w:r>
              <w:rPr>
                <w:rFonts w:ascii="Arial" w:hAnsi="Arial"/>
                <w:sz w:val="14"/>
              </w:rPr>
              <w:t>230.60</w:t>
            </w:r>
          </w:p>
        </w:tc>
        <w:tc>
          <w:tcPr>
            <w:tcW w:w="1296" w:type="dxa"/>
            <w:tcMar>
              <w:top w:w="35" w:type="dxa"/>
              <w:left w:w="35" w:type="dxa"/>
              <w:bottom w:w="35" w:type="dxa"/>
              <w:right w:w="35" w:type="dxa"/>
            </w:tcMar>
            <w:vAlign w:val="center"/>
          </w:tcPr>
          <w:p w14:paraId="3FA64B5D" w14:textId="77777777" w:rsidR="005D2D00" w:rsidRDefault="005D2D00" w:rsidP="00C575CF">
            <w:pPr>
              <w:spacing w:after="0"/>
              <w:jc w:val="center"/>
            </w:pPr>
            <w:r>
              <w:rPr>
                <w:rFonts w:ascii="Arial" w:hAnsi="Arial"/>
                <w:sz w:val="14"/>
              </w:rPr>
              <w:t>313.54</w:t>
            </w:r>
          </w:p>
        </w:tc>
        <w:tc>
          <w:tcPr>
            <w:tcW w:w="1181" w:type="dxa"/>
            <w:tcMar>
              <w:top w:w="35" w:type="dxa"/>
              <w:left w:w="35" w:type="dxa"/>
              <w:bottom w:w="35" w:type="dxa"/>
              <w:right w:w="35" w:type="dxa"/>
            </w:tcMar>
            <w:vAlign w:val="center"/>
          </w:tcPr>
          <w:p w14:paraId="69A5F7C3" w14:textId="77777777" w:rsidR="005D2D00" w:rsidRDefault="005D2D00" w:rsidP="00C575CF">
            <w:pPr>
              <w:spacing w:after="0"/>
              <w:jc w:val="center"/>
            </w:pPr>
            <w:r>
              <w:rPr>
                <w:rFonts w:ascii="Arial" w:hAnsi="Arial"/>
                <w:sz w:val="14"/>
              </w:rPr>
              <w:t>-87.11</w:t>
            </w:r>
          </w:p>
        </w:tc>
        <w:tc>
          <w:tcPr>
            <w:tcW w:w="1181" w:type="dxa"/>
            <w:tcMar>
              <w:top w:w="35" w:type="dxa"/>
              <w:left w:w="35" w:type="dxa"/>
              <w:bottom w:w="35" w:type="dxa"/>
              <w:right w:w="35" w:type="dxa"/>
            </w:tcMar>
            <w:vAlign w:val="center"/>
          </w:tcPr>
          <w:p w14:paraId="1F1EF0E6" w14:textId="77777777" w:rsidR="005D2D00" w:rsidRDefault="005D2D00" w:rsidP="00C575CF">
            <w:pPr>
              <w:spacing w:after="0"/>
              <w:jc w:val="center"/>
            </w:pPr>
            <w:r>
              <w:rPr>
                <w:rFonts w:ascii="Arial" w:hAnsi="Arial"/>
                <w:sz w:val="14"/>
              </w:rPr>
              <w:t>-72.77</w:t>
            </w:r>
          </w:p>
        </w:tc>
        <w:tc>
          <w:tcPr>
            <w:tcW w:w="1440" w:type="dxa"/>
            <w:tcMar>
              <w:top w:w="35" w:type="dxa"/>
              <w:left w:w="35" w:type="dxa"/>
              <w:bottom w:w="35" w:type="dxa"/>
              <w:right w:w="35" w:type="dxa"/>
            </w:tcMar>
            <w:vAlign w:val="center"/>
          </w:tcPr>
          <w:p w14:paraId="010C611B" w14:textId="77777777" w:rsidR="005D2D00" w:rsidRDefault="005D2D00" w:rsidP="00C575CF">
            <w:pPr>
              <w:spacing w:after="0"/>
              <w:jc w:val="center"/>
            </w:pPr>
            <w:r>
              <w:rPr>
                <w:rFonts w:ascii="Arial" w:hAnsi="Arial"/>
                <w:sz w:val="14"/>
              </w:rPr>
              <w:t>72.77</w:t>
            </w:r>
          </w:p>
        </w:tc>
        <w:tc>
          <w:tcPr>
            <w:tcW w:w="1037" w:type="dxa"/>
            <w:tcMar>
              <w:top w:w="35" w:type="dxa"/>
              <w:left w:w="35" w:type="dxa"/>
              <w:bottom w:w="35" w:type="dxa"/>
              <w:right w:w="35" w:type="dxa"/>
            </w:tcMar>
            <w:vAlign w:val="center"/>
          </w:tcPr>
          <w:p w14:paraId="52F5E91A" w14:textId="77777777" w:rsidR="005D2D00" w:rsidRDefault="005D2D00" w:rsidP="00C575CF">
            <w:pPr>
              <w:spacing w:after="0"/>
              <w:jc w:val="center"/>
            </w:pPr>
            <w:r>
              <w:rPr>
                <w:rFonts w:ascii="Arial" w:hAnsi="Arial"/>
                <w:sz w:val="14"/>
              </w:rPr>
              <w:t>11.15</w:t>
            </w:r>
          </w:p>
        </w:tc>
        <w:tc>
          <w:tcPr>
            <w:tcW w:w="1123" w:type="dxa"/>
            <w:tcMar>
              <w:top w:w="35" w:type="dxa"/>
              <w:left w:w="35" w:type="dxa"/>
              <w:bottom w:w="35" w:type="dxa"/>
              <w:right w:w="35" w:type="dxa"/>
            </w:tcMar>
            <w:vAlign w:val="center"/>
          </w:tcPr>
          <w:p w14:paraId="3EFC6F4D" w14:textId="77777777" w:rsidR="005D2D00" w:rsidRDefault="005D2D00" w:rsidP="00C575CF">
            <w:pPr>
              <w:spacing w:after="0"/>
              <w:jc w:val="center"/>
            </w:pPr>
            <w:r>
              <w:rPr>
                <w:rFonts w:ascii="Arial" w:hAnsi="Arial"/>
                <w:sz w:val="14"/>
              </w:rPr>
              <w:t>JI</w:t>
            </w:r>
          </w:p>
        </w:tc>
      </w:tr>
      <w:tr w:rsidR="005D2D00" w14:paraId="5CFC9C4E" w14:textId="77777777" w:rsidTr="00C575CF">
        <w:trPr>
          <w:cantSplit/>
          <w:jc w:val="center"/>
        </w:trPr>
        <w:tc>
          <w:tcPr>
            <w:tcW w:w="936" w:type="dxa"/>
            <w:tcMar>
              <w:top w:w="35" w:type="dxa"/>
              <w:left w:w="35" w:type="dxa"/>
              <w:bottom w:w="35" w:type="dxa"/>
              <w:right w:w="35" w:type="dxa"/>
            </w:tcMar>
            <w:vAlign w:val="center"/>
          </w:tcPr>
          <w:p w14:paraId="33A6C955" w14:textId="77777777" w:rsidR="005D2D00" w:rsidRDefault="005D2D00" w:rsidP="00C575CF">
            <w:pPr>
              <w:spacing w:after="0"/>
              <w:jc w:val="center"/>
            </w:pPr>
            <w:r>
              <w:rPr>
                <w:rFonts w:ascii="Arial" w:hAnsi="Arial"/>
                <w:sz w:val="14"/>
              </w:rPr>
              <w:t>B3</w:t>
            </w:r>
          </w:p>
        </w:tc>
        <w:tc>
          <w:tcPr>
            <w:tcW w:w="936" w:type="dxa"/>
            <w:tcMar>
              <w:top w:w="35" w:type="dxa"/>
              <w:left w:w="35" w:type="dxa"/>
              <w:bottom w:w="35" w:type="dxa"/>
              <w:right w:w="35" w:type="dxa"/>
            </w:tcMar>
            <w:vAlign w:val="center"/>
          </w:tcPr>
          <w:p w14:paraId="2086902E" w14:textId="77777777" w:rsidR="005D2D00" w:rsidRDefault="005D2D00" w:rsidP="00C575CF">
            <w:pPr>
              <w:spacing w:after="0"/>
              <w:jc w:val="center"/>
            </w:pPr>
            <w:r>
              <w:rPr>
                <w:rFonts w:ascii="Arial" w:hAnsi="Arial"/>
                <w:sz w:val="14"/>
              </w:rPr>
              <w:t>2</w:t>
            </w:r>
          </w:p>
        </w:tc>
        <w:tc>
          <w:tcPr>
            <w:tcW w:w="1800" w:type="dxa"/>
            <w:tcMar>
              <w:top w:w="35" w:type="dxa"/>
              <w:left w:w="35" w:type="dxa"/>
              <w:bottom w:w="35" w:type="dxa"/>
              <w:right w:w="35" w:type="dxa"/>
            </w:tcMar>
            <w:vAlign w:val="center"/>
          </w:tcPr>
          <w:p w14:paraId="6556076E" w14:textId="77777777" w:rsidR="005D2D00" w:rsidRDefault="005D2D00" w:rsidP="00C575CF">
            <w:pPr>
              <w:spacing w:after="0"/>
            </w:pPr>
            <w:r>
              <w:rPr>
                <w:rFonts w:ascii="Arial" w:hAnsi="Arial"/>
                <w:sz w:val="14"/>
              </w:rPr>
              <w:t>Pentatonic Up</w:t>
            </w:r>
          </w:p>
        </w:tc>
        <w:tc>
          <w:tcPr>
            <w:tcW w:w="1123" w:type="dxa"/>
            <w:tcMar>
              <w:top w:w="35" w:type="dxa"/>
              <w:left w:w="35" w:type="dxa"/>
              <w:bottom w:w="35" w:type="dxa"/>
              <w:right w:w="35" w:type="dxa"/>
            </w:tcMar>
            <w:vAlign w:val="center"/>
          </w:tcPr>
          <w:p w14:paraId="3067F52F" w14:textId="77777777" w:rsidR="005D2D00" w:rsidRDefault="005D2D00" w:rsidP="00C575CF">
            <w:pPr>
              <w:spacing w:after="0"/>
              <w:jc w:val="center"/>
            </w:pPr>
            <w:r>
              <w:rPr>
                <w:rFonts w:ascii="Arial" w:hAnsi="Arial"/>
                <w:sz w:val="14"/>
              </w:rPr>
              <w:t>278.50</w:t>
            </w:r>
          </w:p>
        </w:tc>
        <w:tc>
          <w:tcPr>
            <w:tcW w:w="1296" w:type="dxa"/>
            <w:tcMar>
              <w:top w:w="35" w:type="dxa"/>
              <w:left w:w="35" w:type="dxa"/>
              <w:bottom w:w="35" w:type="dxa"/>
              <w:right w:w="35" w:type="dxa"/>
            </w:tcMar>
            <w:vAlign w:val="center"/>
          </w:tcPr>
          <w:p w14:paraId="1F35C6F8" w14:textId="77777777" w:rsidR="005D2D00" w:rsidRDefault="005D2D00" w:rsidP="00C575CF">
            <w:pPr>
              <w:spacing w:after="0"/>
              <w:jc w:val="center"/>
            </w:pPr>
            <w:r>
              <w:rPr>
                <w:rFonts w:ascii="Arial" w:hAnsi="Arial"/>
                <w:sz w:val="14"/>
              </w:rPr>
              <w:t>439.98</w:t>
            </w:r>
          </w:p>
        </w:tc>
        <w:tc>
          <w:tcPr>
            <w:tcW w:w="1181" w:type="dxa"/>
            <w:tcMar>
              <w:top w:w="35" w:type="dxa"/>
              <w:left w:w="35" w:type="dxa"/>
              <w:bottom w:w="35" w:type="dxa"/>
              <w:right w:w="35" w:type="dxa"/>
            </w:tcMar>
            <w:vAlign w:val="center"/>
          </w:tcPr>
          <w:p w14:paraId="6D1EE917" w14:textId="77777777" w:rsidR="005D2D00" w:rsidRDefault="005D2D00" w:rsidP="00C575CF">
            <w:pPr>
              <w:spacing w:after="0"/>
              <w:jc w:val="center"/>
            </w:pPr>
            <w:r>
              <w:rPr>
                <w:rFonts w:ascii="Arial" w:hAnsi="Arial"/>
                <w:sz w:val="14"/>
              </w:rPr>
              <w:t>40.25</w:t>
            </w:r>
          </w:p>
        </w:tc>
        <w:tc>
          <w:tcPr>
            <w:tcW w:w="1181" w:type="dxa"/>
            <w:tcMar>
              <w:top w:w="35" w:type="dxa"/>
              <w:left w:w="35" w:type="dxa"/>
              <w:bottom w:w="35" w:type="dxa"/>
              <w:right w:w="35" w:type="dxa"/>
            </w:tcMar>
            <w:vAlign w:val="center"/>
          </w:tcPr>
          <w:p w14:paraId="55E0FEC1" w14:textId="77777777" w:rsidR="005D2D00" w:rsidRDefault="005D2D00" w:rsidP="00C575CF">
            <w:pPr>
              <w:spacing w:after="0"/>
              <w:jc w:val="center"/>
            </w:pPr>
            <w:r>
              <w:rPr>
                <w:rFonts w:ascii="Arial" w:hAnsi="Arial"/>
                <w:sz w:val="14"/>
              </w:rPr>
              <w:t>53.66</w:t>
            </w:r>
          </w:p>
        </w:tc>
        <w:tc>
          <w:tcPr>
            <w:tcW w:w="1440" w:type="dxa"/>
            <w:tcMar>
              <w:top w:w="35" w:type="dxa"/>
              <w:left w:w="35" w:type="dxa"/>
              <w:bottom w:w="35" w:type="dxa"/>
              <w:right w:w="35" w:type="dxa"/>
            </w:tcMar>
            <w:vAlign w:val="center"/>
          </w:tcPr>
          <w:p w14:paraId="339A256E" w14:textId="77777777" w:rsidR="005D2D00" w:rsidRDefault="005D2D00" w:rsidP="00C575CF">
            <w:pPr>
              <w:spacing w:after="0"/>
              <w:jc w:val="center"/>
            </w:pPr>
            <w:r>
              <w:rPr>
                <w:rFonts w:ascii="Arial" w:hAnsi="Arial"/>
                <w:sz w:val="14"/>
              </w:rPr>
              <w:t>40.25</w:t>
            </w:r>
          </w:p>
        </w:tc>
        <w:tc>
          <w:tcPr>
            <w:tcW w:w="1037" w:type="dxa"/>
            <w:tcMar>
              <w:top w:w="35" w:type="dxa"/>
              <w:left w:w="35" w:type="dxa"/>
              <w:bottom w:w="35" w:type="dxa"/>
              <w:right w:w="35" w:type="dxa"/>
            </w:tcMar>
            <w:vAlign w:val="center"/>
          </w:tcPr>
          <w:p w14:paraId="3B9AB558" w14:textId="77777777" w:rsidR="005D2D00" w:rsidRDefault="005D2D00" w:rsidP="00C575CF">
            <w:pPr>
              <w:spacing w:after="0"/>
              <w:jc w:val="center"/>
            </w:pPr>
            <w:r>
              <w:rPr>
                <w:rFonts w:ascii="Arial" w:hAnsi="Arial"/>
                <w:sz w:val="14"/>
              </w:rPr>
              <w:t>-7.00</w:t>
            </w:r>
          </w:p>
        </w:tc>
        <w:tc>
          <w:tcPr>
            <w:tcW w:w="1123" w:type="dxa"/>
            <w:tcMar>
              <w:top w:w="35" w:type="dxa"/>
              <w:left w:w="35" w:type="dxa"/>
              <w:bottom w:w="35" w:type="dxa"/>
              <w:right w:w="35" w:type="dxa"/>
            </w:tcMar>
            <w:vAlign w:val="center"/>
          </w:tcPr>
          <w:p w14:paraId="392BB647" w14:textId="77777777" w:rsidR="005D2D00" w:rsidRDefault="005D2D00" w:rsidP="00C575CF">
            <w:pPr>
              <w:spacing w:after="0"/>
              <w:jc w:val="center"/>
            </w:pPr>
            <w:r>
              <w:rPr>
                <w:rFonts w:ascii="Arial" w:hAnsi="Arial"/>
                <w:sz w:val="14"/>
              </w:rPr>
              <w:t>ET</w:t>
            </w:r>
          </w:p>
        </w:tc>
      </w:tr>
      <w:tr w:rsidR="005D2D00" w14:paraId="3262C0B3" w14:textId="77777777" w:rsidTr="00C575CF">
        <w:trPr>
          <w:cantSplit/>
          <w:jc w:val="center"/>
        </w:trPr>
        <w:tc>
          <w:tcPr>
            <w:tcW w:w="936" w:type="dxa"/>
            <w:tcMar>
              <w:top w:w="35" w:type="dxa"/>
              <w:left w:w="35" w:type="dxa"/>
              <w:bottom w:w="35" w:type="dxa"/>
              <w:right w:w="35" w:type="dxa"/>
            </w:tcMar>
            <w:vAlign w:val="center"/>
          </w:tcPr>
          <w:p w14:paraId="6205465C" w14:textId="77777777" w:rsidR="005D2D00" w:rsidRDefault="005D2D00" w:rsidP="00C575CF">
            <w:pPr>
              <w:spacing w:after="0"/>
              <w:jc w:val="center"/>
            </w:pPr>
            <w:r>
              <w:rPr>
                <w:rFonts w:ascii="Arial" w:hAnsi="Arial"/>
                <w:sz w:val="14"/>
              </w:rPr>
              <w:t>B3</w:t>
            </w:r>
          </w:p>
        </w:tc>
        <w:tc>
          <w:tcPr>
            <w:tcW w:w="936" w:type="dxa"/>
            <w:tcMar>
              <w:top w:w="35" w:type="dxa"/>
              <w:left w:w="35" w:type="dxa"/>
              <w:bottom w:w="35" w:type="dxa"/>
              <w:right w:w="35" w:type="dxa"/>
            </w:tcMar>
            <w:vAlign w:val="center"/>
          </w:tcPr>
          <w:p w14:paraId="7F691215" w14:textId="77777777" w:rsidR="005D2D00" w:rsidRDefault="005D2D00" w:rsidP="00C575CF">
            <w:pPr>
              <w:spacing w:after="0"/>
              <w:jc w:val="center"/>
            </w:pPr>
            <w:r>
              <w:rPr>
                <w:rFonts w:ascii="Arial" w:hAnsi="Arial"/>
                <w:sz w:val="14"/>
              </w:rPr>
              <w:t>2</w:t>
            </w:r>
          </w:p>
        </w:tc>
        <w:tc>
          <w:tcPr>
            <w:tcW w:w="1800" w:type="dxa"/>
            <w:tcMar>
              <w:top w:w="35" w:type="dxa"/>
              <w:left w:w="35" w:type="dxa"/>
              <w:bottom w:w="35" w:type="dxa"/>
              <w:right w:w="35" w:type="dxa"/>
            </w:tcMar>
            <w:vAlign w:val="center"/>
          </w:tcPr>
          <w:p w14:paraId="7CE7A796" w14:textId="77777777" w:rsidR="005D2D00" w:rsidRDefault="005D2D00" w:rsidP="00C575CF">
            <w:pPr>
              <w:spacing w:after="0"/>
            </w:pPr>
            <w:r>
              <w:rPr>
                <w:rFonts w:ascii="Arial" w:hAnsi="Arial"/>
                <w:sz w:val="14"/>
              </w:rPr>
              <w:t>Pentatonic Down</w:t>
            </w:r>
          </w:p>
        </w:tc>
        <w:tc>
          <w:tcPr>
            <w:tcW w:w="1123" w:type="dxa"/>
            <w:tcMar>
              <w:top w:w="35" w:type="dxa"/>
              <w:left w:w="35" w:type="dxa"/>
              <w:bottom w:w="35" w:type="dxa"/>
              <w:right w:w="35" w:type="dxa"/>
            </w:tcMar>
            <w:vAlign w:val="center"/>
          </w:tcPr>
          <w:p w14:paraId="5E151E5A" w14:textId="77777777" w:rsidR="005D2D00" w:rsidRDefault="005D2D00" w:rsidP="00C575CF">
            <w:pPr>
              <w:spacing w:after="0"/>
              <w:jc w:val="center"/>
            </w:pPr>
            <w:r>
              <w:rPr>
                <w:rFonts w:ascii="Arial" w:hAnsi="Arial"/>
                <w:sz w:val="14"/>
              </w:rPr>
              <w:t>265.90</w:t>
            </w:r>
          </w:p>
        </w:tc>
        <w:tc>
          <w:tcPr>
            <w:tcW w:w="1296" w:type="dxa"/>
            <w:tcMar>
              <w:top w:w="35" w:type="dxa"/>
              <w:left w:w="35" w:type="dxa"/>
              <w:bottom w:w="35" w:type="dxa"/>
              <w:right w:w="35" w:type="dxa"/>
            </w:tcMar>
            <w:vAlign w:val="center"/>
          </w:tcPr>
          <w:p w14:paraId="6B3A3C15" w14:textId="77777777" w:rsidR="005D2D00" w:rsidRDefault="005D2D00" w:rsidP="00C575CF">
            <w:pPr>
              <w:spacing w:after="0"/>
              <w:jc w:val="center"/>
            </w:pPr>
            <w:r>
              <w:rPr>
                <w:rFonts w:ascii="Arial" w:hAnsi="Arial"/>
                <w:sz w:val="14"/>
              </w:rPr>
              <w:t>359.82</w:t>
            </w:r>
          </w:p>
        </w:tc>
        <w:tc>
          <w:tcPr>
            <w:tcW w:w="1181" w:type="dxa"/>
            <w:tcMar>
              <w:top w:w="35" w:type="dxa"/>
              <w:left w:w="35" w:type="dxa"/>
              <w:bottom w:w="35" w:type="dxa"/>
              <w:right w:w="35" w:type="dxa"/>
            </w:tcMar>
            <w:vAlign w:val="center"/>
          </w:tcPr>
          <w:p w14:paraId="341FE638" w14:textId="77777777" w:rsidR="005D2D00" w:rsidRDefault="005D2D00" w:rsidP="00C575CF">
            <w:pPr>
              <w:spacing w:after="0"/>
              <w:jc w:val="center"/>
            </w:pPr>
            <w:r>
              <w:rPr>
                <w:rFonts w:ascii="Arial" w:hAnsi="Arial"/>
                <w:sz w:val="14"/>
              </w:rPr>
              <w:t>-39.90</w:t>
            </w:r>
          </w:p>
        </w:tc>
        <w:tc>
          <w:tcPr>
            <w:tcW w:w="1181" w:type="dxa"/>
            <w:tcMar>
              <w:top w:w="35" w:type="dxa"/>
              <w:left w:w="35" w:type="dxa"/>
              <w:bottom w:w="35" w:type="dxa"/>
              <w:right w:w="35" w:type="dxa"/>
            </w:tcMar>
            <w:vAlign w:val="center"/>
          </w:tcPr>
          <w:p w14:paraId="46CFBE19" w14:textId="77777777" w:rsidR="005D2D00" w:rsidRDefault="005D2D00" w:rsidP="00C575CF">
            <w:pPr>
              <w:spacing w:after="0"/>
              <w:jc w:val="center"/>
            </w:pPr>
            <w:r>
              <w:rPr>
                <w:rFonts w:ascii="Arial" w:hAnsi="Arial"/>
                <w:sz w:val="14"/>
              </w:rPr>
              <w:t>-26.49</w:t>
            </w:r>
          </w:p>
        </w:tc>
        <w:tc>
          <w:tcPr>
            <w:tcW w:w="1440" w:type="dxa"/>
            <w:tcMar>
              <w:top w:w="35" w:type="dxa"/>
              <w:left w:w="35" w:type="dxa"/>
              <w:bottom w:w="35" w:type="dxa"/>
              <w:right w:w="35" w:type="dxa"/>
            </w:tcMar>
            <w:vAlign w:val="center"/>
          </w:tcPr>
          <w:p w14:paraId="2ABC9110" w14:textId="77777777" w:rsidR="005D2D00" w:rsidRDefault="005D2D00" w:rsidP="00C575CF">
            <w:pPr>
              <w:spacing w:after="0"/>
              <w:jc w:val="center"/>
            </w:pPr>
            <w:r>
              <w:rPr>
                <w:rFonts w:ascii="Arial" w:hAnsi="Arial"/>
                <w:sz w:val="14"/>
              </w:rPr>
              <w:t>26.49</w:t>
            </w:r>
          </w:p>
        </w:tc>
        <w:tc>
          <w:tcPr>
            <w:tcW w:w="1037" w:type="dxa"/>
            <w:tcMar>
              <w:top w:w="35" w:type="dxa"/>
              <w:left w:w="35" w:type="dxa"/>
              <w:bottom w:w="35" w:type="dxa"/>
              <w:right w:w="35" w:type="dxa"/>
            </w:tcMar>
            <w:vAlign w:val="center"/>
          </w:tcPr>
          <w:p w14:paraId="1F15CD55" w14:textId="77777777" w:rsidR="005D2D00" w:rsidRDefault="005D2D00" w:rsidP="00C575CF">
            <w:pPr>
              <w:spacing w:after="0"/>
              <w:jc w:val="center"/>
            </w:pPr>
            <w:r>
              <w:rPr>
                <w:rFonts w:ascii="Arial" w:hAnsi="Arial"/>
                <w:sz w:val="14"/>
              </w:rPr>
              <w:t>4.95</w:t>
            </w:r>
          </w:p>
        </w:tc>
        <w:tc>
          <w:tcPr>
            <w:tcW w:w="1123" w:type="dxa"/>
            <w:tcMar>
              <w:top w:w="35" w:type="dxa"/>
              <w:left w:w="35" w:type="dxa"/>
              <w:bottom w:w="35" w:type="dxa"/>
              <w:right w:w="35" w:type="dxa"/>
            </w:tcMar>
            <w:vAlign w:val="center"/>
          </w:tcPr>
          <w:p w14:paraId="22730A66" w14:textId="77777777" w:rsidR="005D2D00" w:rsidRDefault="005D2D00" w:rsidP="00C575CF">
            <w:pPr>
              <w:spacing w:after="0"/>
              <w:jc w:val="center"/>
            </w:pPr>
            <w:r>
              <w:rPr>
                <w:rFonts w:ascii="Arial" w:hAnsi="Arial"/>
                <w:sz w:val="14"/>
              </w:rPr>
              <w:t>JI</w:t>
            </w:r>
          </w:p>
        </w:tc>
      </w:tr>
      <w:tr w:rsidR="005D2D00" w14:paraId="44D22DAE" w14:textId="77777777" w:rsidTr="00C575CF">
        <w:trPr>
          <w:cantSplit/>
          <w:jc w:val="center"/>
        </w:trPr>
        <w:tc>
          <w:tcPr>
            <w:tcW w:w="936" w:type="dxa"/>
            <w:tcMar>
              <w:top w:w="35" w:type="dxa"/>
              <w:left w:w="35" w:type="dxa"/>
              <w:bottom w:w="35" w:type="dxa"/>
              <w:right w:w="35" w:type="dxa"/>
            </w:tcMar>
            <w:vAlign w:val="center"/>
          </w:tcPr>
          <w:p w14:paraId="11875E1C" w14:textId="77777777" w:rsidR="005D2D00" w:rsidRDefault="005D2D00" w:rsidP="00C575CF">
            <w:pPr>
              <w:spacing w:after="0"/>
              <w:jc w:val="center"/>
            </w:pPr>
            <w:r>
              <w:rPr>
                <w:rFonts w:ascii="Arial" w:hAnsi="Arial"/>
                <w:sz w:val="14"/>
              </w:rPr>
              <w:t>B3</w:t>
            </w:r>
          </w:p>
        </w:tc>
        <w:tc>
          <w:tcPr>
            <w:tcW w:w="936" w:type="dxa"/>
            <w:tcMar>
              <w:top w:w="35" w:type="dxa"/>
              <w:left w:w="35" w:type="dxa"/>
              <w:bottom w:w="35" w:type="dxa"/>
              <w:right w:w="35" w:type="dxa"/>
            </w:tcMar>
            <w:vAlign w:val="center"/>
          </w:tcPr>
          <w:p w14:paraId="11320BCD" w14:textId="77777777" w:rsidR="005D2D00" w:rsidRDefault="005D2D00" w:rsidP="00C575CF">
            <w:pPr>
              <w:spacing w:after="0"/>
              <w:jc w:val="center"/>
            </w:pPr>
            <w:r>
              <w:rPr>
                <w:rFonts w:ascii="Arial" w:hAnsi="Arial"/>
                <w:sz w:val="14"/>
              </w:rPr>
              <w:t>3</w:t>
            </w:r>
          </w:p>
        </w:tc>
        <w:tc>
          <w:tcPr>
            <w:tcW w:w="1800" w:type="dxa"/>
            <w:tcMar>
              <w:top w:w="35" w:type="dxa"/>
              <w:left w:w="35" w:type="dxa"/>
              <w:bottom w:w="35" w:type="dxa"/>
              <w:right w:w="35" w:type="dxa"/>
            </w:tcMar>
            <w:vAlign w:val="center"/>
          </w:tcPr>
          <w:p w14:paraId="47FB70B8" w14:textId="77777777" w:rsidR="005D2D00" w:rsidRDefault="005D2D00" w:rsidP="00C575CF">
            <w:pPr>
              <w:spacing w:after="0"/>
            </w:pPr>
            <w:r>
              <w:rPr>
                <w:rFonts w:ascii="Arial" w:hAnsi="Arial"/>
                <w:sz w:val="14"/>
              </w:rPr>
              <w:t>Major Third</w:t>
            </w:r>
          </w:p>
        </w:tc>
        <w:tc>
          <w:tcPr>
            <w:tcW w:w="1123" w:type="dxa"/>
            <w:tcMar>
              <w:top w:w="35" w:type="dxa"/>
              <w:left w:w="35" w:type="dxa"/>
              <w:bottom w:w="35" w:type="dxa"/>
              <w:right w:w="35" w:type="dxa"/>
            </w:tcMar>
            <w:vAlign w:val="center"/>
          </w:tcPr>
          <w:p w14:paraId="142013FE" w14:textId="77777777" w:rsidR="005D2D00" w:rsidRDefault="005D2D00" w:rsidP="00C575CF">
            <w:pPr>
              <w:spacing w:after="0"/>
              <w:jc w:val="center"/>
            </w:pPr>
            <w:r>
              <w:rPr>
                <w:rFonts w:ascii="Arial" w:hAnsi="Arial"/>
                <w:sz w:val="14"/>
              </w:rPr>
              <w:t>315.80</w:t>
            </w:r>
          </w:p>
        </w:tc>
        <w:tc>
          <w:tcPr>
            <w:tcW w:w="1296" w:type="dxa"/>
            <w:tcMar>
              <w:top w:w="35" w:type="dxa"/>
              <w:left w:w="35" w:type="dxa"/>
              <w:bottom w:w="35" w:type="dxa"/>
              <w:right w:w="35" w:type="dxa"/>
            </w:tcMar>
            <w:vAlign w:val="center"/>
          </w:tcPr>
          <w:p w14:paraId="2DABC640" w14:textId="77777777" w:rsidR="005D2D00" w:rsidRDefault="005D2D00" w:rsidP="00C575CF">
            <w:pPr>
              <w:spacing w:after="0"/>
              <w:jc w:val="center"/>
            </w:pPr>
            <w:r>
              <w:rPr>
                <w:rFonts w:ascii="Arial" w:hAnsi="Arial"/>
                <w:sz w:val="14"/>
              </w:rPr>
              <w:t>357.37</w:t>
            </w:r>
          </w:p>
        </w:tc>
        <w:tc>
          <w:tcPr>
            <w:tcW w:w="1181" w:type="dxa"/>
            <w:tcMar>
              <w:top w:w="35" w:type="dxa"/>
              <w:left w:w="35" w:type="dxa"/>
              <w:bottom w:w="35" w:type="dxa"/>
              <w:right w:w="35" w:type="dxa"/>
            </w:tcMar>
            <w:vAlign w:val="center"/>
          </w:tcPr>
          <w:p w14:paraId="31E149F6" w14:textId="77777777" w:rsidR="005D2D00" w:rsidRDefault="005D2D00" w:rsidP="00C575CF">
            <w:pPr>
              <w:spacing w:after="0"/>
              <w:jc w:val="center"/>
            </w:pPr>
            <w:r>
              <w:rPr>
                <w:rFonts w:ascii="Arial" w:hAnsi="Arial"/>
                <w:sz w:val="14"/>
              </w:rPr>
              <w:t>-42.24</w:t>
            </w:r>
          </w:p>
        </w:tc>
        <w:tc>
          <w:tcPr>
            <w:tcW w:w="1181" w:type="dxa"/>
            <w:tcMar>
              <w:top w:w="35" w:type="dxa"/>
              <w:left w:w="35" w:type="dxa"/>
              <w:bottom w:w="35" w:type="dxa"/>
              <w:right w:w="35" w:type="dxa"/>
            </w:tcMar>
            <w:vAlign w:val="center"/>
          </w:tcPr>
          <w:p w14:paraId="2ADF2B80" w14:textId="77777777" w:rsidR="005D2D00" w:rsidRDefault="005D2D00" w:rsidP="00C575CF">
            <w:pPr>
              <w:spacing w:after="0"/>
              <w:jc w:val="center"/>
            </w:pPr>
            <w:r>
              <w:rPr>
                <w:rFonts w:ascii="Arial" w:hAnsi="Arial"/>
                <w:sz w:val="14"/>
              </w:rPr>
              <w:t>-28.81</w:t>
            </w:r>
          </w:p>
        </w:tc>
        <w:tc>
          <w:tcPr>
            <w:tcW w:w="1440" w:type="dxa"/>
            <w:tcMar>
              <w:top w:w="35" w:type="dxa"/>
              <w:left w:w="35" w:type="dxa"/>
              <w:bottom w:w="35" w:type="dxa"/>
              <w:right w:w="35" w:type="dxa"/>
            </w:tcMar>
            <w:vAlign w:val="center"/>
          </w:tcPr>
          <w:p w14:paraId="4E948BC4" w14:textId="77777777" w:rsidR="005D2D00" w:rsidRDefault="005D2D00" w:rsidP="00C575CF">
            <w:pPr>
              <w:spacing w:after="0"/>
              <w:jc w:val="center"/>
            </w:pPr>
            <w:r>
              <w:rPr>
                <w:rFonts w:ascii="Arial" w:hAnsi="Arial"/>
                <w:sz w:val="14"/>
              </w:rPr>
              <w:t>28.81</w:t>
            </w:r>
          </w:p>
        </w:tc>
        <w:tc>
          <w:tcPr>
            <w:tcW w:w="1037" w:type="dxa"/>
            <w:tcMar>
              <w:top w:w="35" w:type="dxa"/>
              <w:left w:w="35" w:type="dxa"/>
              <w:bottom w:w="35" w:type="dxa"/>
              <w:right w:w="35" w:type="dxa"/>
            </w:tcMar>
            <w:vAlign w:val="center"/>
          </w:tcPr>
          <w:p w14:paraId="33C2B5DF" w14:textId="77777777" w:rsidR="005D2D00" w:rsidRDefault="005D2D00" w:rsidP="00C575CF">
            <w:pPr>
              <w:spacing w:after="0"/>
              <w:jc w:val="center"/>
            </w:pPr>
            <w:r>
              <w:rPr>
                <w:rFonts w:ascii="Arial" w:hAnsi="Arial"/>
                <w:sz w:val="14"/>
              </w:rPr>
              <w:t>5.29</w:t>
            </w:r>
          </w:p>
        </w:tc>
        <w:tc>
          <w:tcPr>
            <w:tcW w:w="1123" w:type="dxa"/>
            <w:tcMar>
              <w:top w:w="35" w:type="dxa"/>
              <w:left w:w="35" w:type="dxa"/>
              <w:bottom w:w="35" w:type="dxa"/>
              <w:right w:w="35" w:type="dxa"/>
            </w:tcMar>
            <w:vAlign w:val="center"/>
          </w:tcPr>
          <w:p w14:paraId="4FC7F36B" w14:textId="77777777" w:rsidR="005D2D00" w:rsidRDefault="005D2D00" w:rsidP="00C575CF">
            <w:pPr>
              <w:spacing w:after="0"/>
              <w:jc w:val="center"/>
            </w:pPr>
            <w:r>
              <w:rPr>
                <w:rFonts w:ascii="Arial" w:hAnsi="Arial"/>
                <w:sz w:val="14"/>
              </w:rPr>
              <w:t>JI</w:t>
            </w:r>
          </w:p>
        </w:tc>
      </w:tr>
      <w:tr w:rsidR="005D2D00" w14:paraId="3404C136" w14:textId="77777777" w:rsidTr="00C575CF">
        <w:trPr>
          <w:cantSplit/>
          <w:jc w:val="center"/>
        </w:trPr>
        <w:tc>
          <w:tcPr>
            <w:tcW w:w="936" w:type="dxa"/>
            <w:tcMar>
              <w:top w:w="35" w:type="dxa"/>
              <w:left w:w="35" w:type="dxa"/>
              <w:bottom w:w="35" w:type="dxa"/>
              <w:right w:w="35" w:type="dxa"/>
            </w:tcMar>
            <w:vAlign w:val="center"/>
          </w:tcPr>
          <w:p w14:paraId="4E2F55EF" w14:textId="77777777" w:rsidR="005D2D00" w:rsidRDefault="005D2D00" w:rsidP="00C575CF">
            <w:pPr>
              <w:spacing w:after="0"/>
              <w:jc w:val="center"/>
            </w:pPr>
            <w:r>
              <w:rPr>
                <w:rFonts w:ascii="Arial" w:hAnsi="Arial"/>
                <w:sz w:val="14"/>
              </w:rPr>
              <w:t>B3</w:t>
            </w:r>
          </w:p>
        </w:tc>
        <w:tc>
          <w:tcPr>
            <w:tcW w:w="936" w:type="dxa"/>
            <w:tcMar>
              <w:top w:w="35" w:type="dxa"/>
              <w:left w:w="35" w:type="dxa"/>
              <w:bottom w:w="35" w:type="dxa"/>
              <w:right w:w="35" w:type="dxa"/>
            </w:tcMar>
            <w:vAlign w:val="center"/>
          </w:tcPr>
          <w:p w14:paraId="090096FB" w14:textId="77777777" w:rsidR="005D2D00" w:rsidRDefault="005D2D00" w:rsidP="00C575CF">
            <w:pPr>
              <w:spacing w:after="0"/>
              <w:jc w:val="center"/>
            </w:pPr>
            <w:r>
              <w:rPr>
                <w:rFonts w:ascii="Arial" w:hAnsi="Arial"/>
                <w:sz w:val="14"/>
              </w:rPr>
              <w:t>3</w:t>
            </w:r>
          </w:p>
        </w:tc>
        <w:tc>
          <w:tcPr>
            <w:tcW w:w="1800" w:type="dxa"/>
            <w:tcMar>
              <w:top w:w="35" w:type="dxa"/>
              <w:left w:w="35" w:type="dxa"/>
              <w:bottom w:w="35" w:type="dxa"/>
              <w:right w:w="35" w:type="dxa"/>
            </w:tcMar>
            <w:vAlign w:val="center"/>
          </w:tcPr>
          <w:p w14:paraId="76ACD6E6" w14:textId="77777777" w:rsidR="005D2D00" w:rsidRDefault="005D2D00" w:rsidP="00C575CF">
            <w:pPr>
              <w:spacing w:after="0"/>
            </w:pPr>
            <w:r>
              <w:rPr>
                <w:rFonts w:ascii="Arial" w:hAnsi="Arial"/>
                <w:sz w:val="14"/>
              </w:rPr>
              <w:t>Minor Third</w:t>
            </w:r>
          </w:p>
        </w:tc>
        <w:tc>
          <w:tcPr>
            <w:tcW w:w="1123" w:type="dxa"/>
            <w:tcMar>
              <w:top w:w="35" w:type="dxa"/>
              <w:left w:w="35" w:type="dxa"/>
              <w:bottom w:w="35" w:type="dxa"/>
              <w:right w:w="35" w:type="dxa"/>
            </w:tcMar>
            <w:vAlign w:val="center"/>
          </w:tcPr>
          <w:p w14:paraId="5FBD2CD7" w14:textId="77777777" w:rsidR="005D2D00" w:rsidRDefault="005D2D00" w:rsidP="00C575CF">
            <w:pPr>
              <w:spacing w:after="0"/>
              <w:jc w:val="center"/>
            </w:pPr>
            <w:r>
              <w:rPr>
                <w:rFonts w:ascii="Arial" w:hAnsi="Arial"/>
                <w:sz w:val="14"/>
              </w:rPr>
              <w:t>301.30</w:t>
            </w:r>
          </w:p>
        </w:tc>
        <w:tc>
          <w:tcPr>
            <w:tcW w:w="1296" w:type="dxa"/>
            <w:tcMar>
              <w:top w:w="35" w:type="dxa"/>
              <w:left w:w="35" w:type="dxa"/>
              <w:bottom w:w="35" w:type="dxa"/>
              <w:right w:w="35" w:type="dxa"/>
            </w:tcMar>
            <w:vAlign w:val="center"/>
          </w:tcPr>
          <w:p w14:paraId="776E1489" w14:textId="77777777" w:rsidR="005D2D00" w:rsidRDefault="005D2D00" w:rsidP="00C575CF">
            <w:pPr>
              <w:spacing w:after="0"/>
              <w:jc w:val="center"/>
            </w:pPr>
            <w:r>
              <w:rPr>
                <w:rFonts w:ascii="Arial" w:hAnsi="Arial"/>
                <w:sz w:val="14"/>
              </w:rPr>
              <w:t>275.99</w:t>
            </w:r>
          </w:p>
        </w:tc>
        <w:tc>
          <w:tcPr>
            <w:tcW w:w="1181" w:type="dxa"/>
            <w:tcMar>
              <w:top w:w="35" w:type="dxa"/>
              <w:left w:w="35" w:type="dxa"/>
              <w:bottom w:w="35" w:type="dxa"/>
              <w:right w:w="35" w:type="dxa"/>
            </w:tcMar>
            <w:vAlign w:val="center"/>
          </w:tcPr>
          <w:p w14:paraId="5516C334" w14:textId="77777777" w:rsidR="005D2D00" w:rsidRDefault="005D2D00" w:rsidP="00C575CF">
            <w:pPr>
              <w:spacing w:after="0"/>
              <w:jc w:val="center"/>
            </w:pPr>
            <w:r>
              <w:rPr>
                <w:rFonts w:ascii="Arial" w:hAnsi="Arial"/>
                <w:sz w:val="14"/>
              </w:rPr>
              <w:t>-23.97</w:t>
            </w:r>
          </w:p>
        </w:tc>
        <w:tc>
          <w:tcPr>
            <w:tcW w:w="1181" w:type="dxa"/>
            <w:tcMar>
              <w:top w:w="35" w:type="dxa"/>
              <w:left w:w="35" w:type="dxa"/>
              <w:bottom w:w="35" w:type="dxa"/>
              <w:right w:w="35" w:type="dxa"/>
            </w:tcMar>
            <w:vAlign w:val="center"/>
          </w:tcPr>
          <w:p w14:paraId="654B9068" w14:textId="77777777" w:rsidR="005D2D00" w:rsidRDefault="005D2D00" w:rsidP="00C575CF">
            <w:pPr>
              <w:spacing w:after="0"/>
              <w:jc w:val="center"/>
            </w:pPr>
            <w:r>
              <w:rPr>
                <w:rFonts w:ascii="Arial" w:hAnsi="Arial"/>
                <w:sz w:val="14"/>
              </w:rPr>
              <w:t>-39.20</w:t>
            </w:r>
          </w:p>
        </w:tc>
        <w:tc>
          <w:tcPr>
            <w:tcW w:w="1440" w:type="dxa"/>
            <w:tcMar>
              <w:top w:w="35" w:type="dxa"/>
              <w:left w:w="35" w:type="dxa"/>
              <w:bottom w:w="35" w:type="dxa"/>
              <w:right w:w="35" w:type="dxa"/>
            </w:tcMar>
            <w:vAlign w:val="center"/>
          </w:tcPr>
          <w:p w14:paraId="1EEFE2EA" w14:textId="77777777" w:rsidR="005D2D00" w:rsidRDefault="005D2D00" w:rsidP="00C575CF">
            <w:pPr>
              <w:spacing w:after="0"/>
              <w:jc w:val="center"/>
            </w:pPr>
            <w:r>
              <w:rPr>
                <w:rFonts w:ascii="Arial" w:hAnsi="Arial"/>
                <w:sz w:val="14"/>
              </w:rPr>
              <w:t>23.97</w:t>
            </w:r>
          </w:p>
        </w:tc>
        <w:tc>
          <w:tcPr>
            <w:tcW w:w="1037" w:type="dxa"/>
            <w:tcMar>
              <w:top w:w="35" w:type="dxa"/>
              <w:left w:w="35" w:type="dxa"/>
              <w:bottom w:w="35" w:type="dxa"/>
              <w:right w:w="35" w:type="dxa"/>
            </w:tcMar>
            <w:vAlign w:val="center"/>
          </w:tcPr>
          <w:p w14:paraId="73E0EB85" w14:textId="77777777" w:rsidR="005D2D00" w:rsidRDefault="005D2D00" w:rsidP="00C575CF">
            <w:pPr>
              <w:spacing w:after="0"/>
              <w:jc w:val="center"/>
            </w:pPr>
            <w:r>
              <w:rPr>
                <w:rFonts w:ascii="Arial" w:hAnsi="Arial"/>
                <w:sz w:val="14"/>
              </w:rPr>
              <w:t>-4.15</w:t>
            </w:r>
          </w:p>
        </w:tc>
        <w:tc>
          <w:tcPr>
            <w:tcW w:w="1123" w:type="dxa"/>
            <w:tcMar>
              <w:top w:w="35" w:type="dxa"/>
              <w:left w:w="35" w:type="dxa"/>
              <w:bottom w:w="35" w:type="dxa"/>
              <w:right w:w="35" w:type="dxa"/>
            </w:tcMar>
            <w:vAlign w:val="center"/>
          </w:tcPr>
          <w:p w14:paraId="16B83638" w14:textId="77777777" w:rsidR="005D2D00" w:rsidRDefault="005D2D00" w:rsidP="00C575CF">
            <w:pPr>
              <w:spacing w:after="0"/>
              <w:jc w:val="center"/>
            </w:pPr>
            <w:r>
              <w:rPr>
                <w:rFonts w:ascii="Arial" w:hAnsi="Arial"/>
                <w:sz w:val="14"/>
              </w:rPr>
              <w:t>ET</w:t>
            </w:r>
          </w:p>
        </w:tc>
      </w:tr>
      <w:tr w:rsidR="005D2D00" w14:paraId="4DDCD8ED" w14:textId="77777777" w:rsidTr="00C575CF">
        <w:trPr>
          <w:cantSplit/>
          <w:jc w:val="center"/>
        </w:trPr>
        <w:tc>
          <w:tcPr>
            <w:tcW w:w="936" w:type="dxa"/>
            <w:tcMar>
              <w:top w:w="35" w:type="dxa"/>
              <w:left w:w="35" w:type="dxa"/>
              <w:bottom w:w="35" w:type="dxa"/>
              <w:right w:w="35" w:type="dxa"/>
            </w:tcMar>
            <w:vAlign w:val="center"/>
          </w:tcPr>
          <w:p w14:paraId="3574F74E" w14:textId="77777777" w:rsidR="005D2D00" w:rsidRDefault="005D2D00" w:rsidP="00C575CF">
            <w:pPr>
              <w:spacing w:after="0"/>
              <w:jc w:val="center"/>
            </w:pPr>
            <w:r>
              <w:rPr>
                <w:rFonts w:ascii="Arial" w:hAnsi="Arial"/>
                <w:sz w:val="14"/>
              </w:rPr>
              <w:t>B3</w:t>
            </w:r>
          </w:p>
        </w:tc>
        <w:tc>
          <w:tcPr>
            <w:tcW w:w="936" w:type="dxa"/>
            <w:tcMar>
              <w:top w:w="35" w:type="dxa"/>
              <w:left w:w="35" w:type="dxa"/>
              <w:bottom w:w="35" w:type="dxa"/>
              <w:right w:w="35" w:type="dxa"/>
            </w:tcMar>
            <w:vAlign w:val="center"/>
          </w:tcPr>
          <w:p w14:paraId="63403823" w14:textId="77777777" w:rsidR="005D2D00" w:rsidRDefault="005D2D00" w:rsidP="00C575CF">
            <w:pPr>
              <w:spacing w:after="0"/>
              <w:jc w:val="center"/>
            </w:pPr>
            <w:r>
              <w:rPr>
                <w:rFonts w:ascii="Arial" w:hAnsi="Arial"/>
                <w:sz w:val="14"/>
              </w:rPr>
              <w:t>3</w:t>
            </w:r>
          </w:p>
        </w:tc>
        <w:tc>
          <w:tcPr>
            <w:tcW w:w="1800" w:type="dxa"/>
            <w:tcMar>
              <w:top w:w="35" w:type="dxa"/>
              <w:left w:w="35" w:type="dxa"/>
              <w:bottom w:w="35" w:type="dxa"/>
              <w:right w:w="35" w:type="dxa"/>
            </w:tcMar>
            <w:vAlign w:val="center"/>
          </w:tcPr>
          <w:p w14:paraId="31B67786" w14:textId="77777777" w:rsidR="005D2D00" w:rsidRDefault="005D2D00" w:rsidP="00C575CF">
            <w:pPr>
              <w:spacing w:after="0"/>
            </w:pPr>
            <w:r>
              <w:rPr>
                <w:rFonts w:ascii="Arial" w:hAnsi="Arial"/>
                <w:sz w:val="14"/>
              </w:rPr>
              <w:t>Major Chord</w:t>
            </w:r>
          </w:p>
        </w:tc>
        <w:tc>
          <w:tcPr>
            <w:tcW w:w="1123" w:type="dxa"/>
            <w:tcMar>
              <w:top w:w="35" w:type="dxa"/>
              <w:left w:w="35" w:type="dxa"/>
              <w:bottom w:w="35" w:type="dxa"/>
              <w:right w:w="35" w:type="dxa"/>
            </w:tcMar>
            <w:vAlign w:val="center"/>
          </w:tcPr>
          <w:p w14:paraId="40141D3B" w14:textId="77777777" w:rsidR="005D2D00" w:rsidRDefault="005D2D00" w:rsidP="00C575CF">
            <w:pPr>
              <w:spacing w:after="0"/>
              <w:jc w:val="center"/>
            </w:pPr>
            <w:r>
              <w:rPr>
                <w:rFonts w:ascii="Arial" w:hAnsi="Arial"/>
                <w:sz w:val="14"/>
              </w:rPr>
              <w:t>309.80</w:t>
            </w:r>
          </w:p>
        </w:tc>
        <w:tc>
          <w:tcPr>
            <w:tcW w:w="1296" w:type="dxa"/>
            <w:tcMar>
              <w:top w:w="35" w:type="dxa"/>
              <w:left w:w="35" w:type="dxa"/>
              <w:bottom w:w="35" w:type="dxa"/>
              <w:right w:w="35" w:type="dxa"/>
            </w:tcMar>
            <w:vAlign w:val="center"/>
          </w:tcPr>
          <w:p w14:paraId="5EB23A32" w14:textId="77777777" w:rsidR="005D2D00" w:rsidRDefault="005D2D00" w:rsidP="00C575CF">
            <w:pPr>
              <w:spacing w:after="0"/>
              <w:jc w:val="center"/>
            </w:pPr>
            <w:r>
              <w:rPr>
                <w:rFonts w:ascii="Arial" w:hAnsi="Arial"/>
                <w:sz w:val="14"/>
              </w:rPr>
              <w:t>324.16</w:t>
            </w:r>
          </w:p>
        </w:tc>
        <w:tc>
          <w:tcPr>
            <w:tcW w:w="1181" w:type="dxa"/>
            <w:tcMar>
              <w:top w:w="35" w:type="dxa"/>
              <w:left w:w="35" w:type="dxa"/>
              <w:bottom w:w="35" w:type="dxa"/>
              <w:right w:w="35" w:type="dxa"/>
            </w:tcMar>
            <w:vAlign w:val="center"/>
          </w:tcPr>
          <w:p w14:paraId="766F813A" w14:textId="77777777" w:rsidR="005D2D00" w:rsidRDefault="005D2D00" w:rsidP="00C575CF">
            <w:pPr>
              <w:spacing w:after="0"/>
              <w:jc w:val="center"/>
            </w:pPr>
            <w:r>
              <w:rPr>
                <w:rFonts w:ascii="Arial" w:hAnsi="Arial"/>
                <w:sz w:val="14"/>
              </w:rPr>
              <w:t>-75.45</w:t>
            </w:r>
          </w:p>
        </w:tc>
        <w:tc>
          <w:tcPr>
            <w:tcW w:w="1181" w:type="dxa"/>
            <w:tcMar>
              <w:top w:w="35" w:type="dxa"/>
              <w:left w:w="35" w:type="dxa"/>
              <w:bottom w:w="35" w:type="dxa"/>
              <w:right w:w="35" w:type="dxa"/>
            </w:tcMar>
            <w:vAlign w:val="center"/>
          </w:tcPr>
          <w:p w14:paraId="2EBD91F2" w14:textId="77777777" w:rsidR="005D2D00" w:rsidRDefault="005D2D00" w:rsidP="00C575CF">
            <w:pPr>
              <w:spacing w:after="0"/>
              <w:jc w:val="center"/>
            </w:pPr>
            <w:r>
              <w:rPr>
                <w:rFonts w:ascii="Arial" w:hAnsi="Arial"/>
                <w:sz w:val="14"/>
              </w:rPr>
              <w:t>-62.02</w:t>
            </w:r>
          </w:p>
        </w:tc>
        <w:tc>
          <w:tcPr>
            <w:tcW w:w="1440" w:type="dxa"/>
            <w:tcMar>
              <w:top w:w="35" w:type="dxa"/>
              <w:left w:w="35" w:type="dxa"/>
              <w:bottom w:w="35" w:type="dxa"/>
              <w:right w:w="35" w:type="dxa"/>
            </w:tcMar>
            <w:vAlign w:val="center"/>
          </w:tcPr>
          <w:p w14:paraId="3994BEC4" w14:textId="77777777" w:rsidR="005D2D00" w:rsidRDefault="005D2D00" w:rsidP="00C575CF">
            <w:pPr>
              <w:spacing w:after="0"/>
              <w:jc w:val="center"/>
            </w:pPr>
            <w:r>
              <w:rPr>
                <w:rFonts w:ascii="Arial" w:hAnsi="Arial"/>
                <w:sz w:val="14"/>
              </w:rPr>
              <w:t>62.02</w:t>
            </w:r>
          </w:p>
        </w:tc>
        <w:tc>
          <w:tcPr>
            <w:tcW w:w="1037" w:type="dxa"/>
            <w:tcMar>
              <w:top w:w="35" w:type="dxa"/>
              <w:left w:w="35" w:type="dxa"/>
              <w:bottom w:w="35" w:type="dxa"/>
              <w:right w:w="35" w:type="dxa"/>
            </w:tcMar>
            <w:vAlign w:val="center"/>
          </w:tcPr>
          <w:p w14:paraId="1A67347B" w14:textId="77777777" w:rsidR="005D2D00" w:rsidRDefault="005D2D00" w:rsidP="00C575CF">
            <w:pPr>
              <w:spacing w:after="0"/>
              <w:jc w:val="center"/>
            </w:pPr>
            <w:r>
              <w:rPr>
                <w:rFonts w:ascii="Arial" w:hAnsi="Arial"/>
                <w:sz w:val="14"/>
              </w:rPr>
              <w:t>10.24</w:t>
            </w:r>
          </w:p>
        </w:tc>
        <w:tc>
          <w:tcPr>
            <w:tcW w:w="1123" w:type="dxa"/>
            <w:tcMar>
              <w:top w:w="35" w:type="dxa"/>
              <w:left w:w="35" w:type="dxa"/>
              <w:bottom w:w="35" w:type="dxa"/>
              <w:right w:w="35" w:type="dxa"/>
            </w:tcMar>
            <w:vAlign w:val="center"/>
          </w:tcPr>
          <w:p w14:paraId="04550CE8" w14:textId="77777777" w:rsidR="005D2D00" w:rsidRDefault="005D2D00" w:rsidP="00C575CF">
            <w:pPr>
              <w:spacing w:after="0"/>
              <w:jc w:val="center"/>
            </w:pPr>
            <w:r>
              <w:rPr>
                <w:rFonts w:ascii="Arial" w:hAnsi="Arial"/>
                <w:sz w:val="14"/>
              </w:rPr>
              <w:t>JI</w:t>
            </w:r>
          </w:p>
        </w:tc>
      </w:tr>
      <w:tr w:rsidR="005D2D00" w14:paraId="6BC2C135" w14:textId="77777777" w:rsidTr="00C575CF">
        <w:trPr>
          <w:cantSplit/>
          <w:jc w:val="center"/>
        </w:trPr>
        <w:tc>
          <w:tcPr>
            <w:tcW w:w="936" w:type="dxa"/>
            <w:tcMar>
              <w:top w:w="35" w:type="dxa"/>
              <w:left w:w="35" w:type="dxa"/>
              <w:bottom w:w="35" w:type="dxa"/>
              <w:right w:w="35" w:type="dxa"/>
            </w:tcMar>
            <w:vAlign w:val="center"/>
          </w:tcPr>
          <w:p w14:paraId="2C7AE23A" w14:textId="77777777" w:rsidR="005D2D00" w:rsidRDefault="005D2D00" w:rsidP="00C575CF">
            <w:pPr>
              <w:spacing w:after="0"/>
              <w:jc w:val="center"/>
            </w:pPr>
            <w:r>
              <w:rPr>
                <w:rFonts w:ascii="Arial" w:hAnsi="Arial"/>
                <w:sz w:val="14"/>
              </w:rPr>
              <w:t>B3</w:t>
            </w:r>
          </w:p>
        </w:tc>
        <w:tc>
          <w:tcPr>
            <w:tcW w:w="936" w:type="dxa"/>
            <w:tcMar>
              <w:top w:w="35" w:type="dxa"/>
              <w:left w:w="35" w:type="dxa"/>
              <w:bottom w:w="35" w:type="dxa"/>
              <w:right w:w="35" w:type="dxa"/>
            </w:tcMar>
            <w:vAlign w:val="center"/>
          </w:tcPr>
          <w:p w14:paraId="014594A7" w14:textId="77777777" w:rsidR="005D2D00" w:rsidRDefault="005D2D00" w:rsidP="00C575CF">
            <w:pPr>
              <w:spacing w:after="0"/>
              <w:jc w:val="center"/>
            </w:pPr>
            <w:r>
              <w:rPr>
                <w:rFonts w:ascii="Arial" w:hAnsi="Arial"/>
                <w:sz w:val="14"/>
              </w:rPr>
              <w:t>3</w:t>
            </w:r>
          </w:p>
        </w:tc>
        <w:tc>
          <w:tcPr>
            <w:tcW w:w="1800" w:type="dxa"/>
            <w:tcMar>
              <w:top w:w="35" w:type="dxa"/>
              <w:left w:w="35" w:type="dxa"/>
              <w:bottom w:w="35" w:type="dxa"/>
              <w:right w:w="35" w:type="dxa"/>
            </w:tcMar>
            <w:vAlign w:val="center"/>
          </w:tcPr>
          <w:p w14:paraId="65648C61" w14:textId="77777777" w:rsidR="005D2D00" w:rsidRDefault="005D2D00" w:rsidP="00C575CF">
            <w:pPr>
              <w:spacing w:after="0"/>
            </w:pPr>
            <w:r>
              <w:rPr>
                <w:rFonts w:ascii="Arial" w:hAnsi="Arial"/>
                <w:sz w:val="14"/>
              </w:rPr>
              <w:t>Minor Chord</w:t>
            </w:r>
          </w:p>
        </w:tc>
        <w:tc>
          <w:tcPr>
            <w:tcW w:w="1123" w:type="dxa"/>
            <w:tcMar>
              <w:top w:w="35" w:type="dxa"/>
              <w:left w:w="35" w:type="dxa"/>
              <w:bottom w:w="35" w:type="dxa"/>
              <w:right w:w="35" w:type="dxa"/>
            </w:tcMar>
            <w:vAlign w:val="center"/>
          </w:tcPr>
          <w:p w14:paraId="5D6A4A8B" w14:textId="77777777" w:rsidR="005D2D00" w:rsidRDefault="005D2D00" w:rsidP="00C575CF">
            <w:pPr>
              <w:spacing w:after="0"/>
              <w:jc w:val="center"/>
            </w:pPr>
            <w:r>
              <w:rPr>
                <w:rFonts w:ascii="Arial" w:hAnsi="Arial"/>
                <w:sz w:val="14"/>
              </w:rPr>
              <w:t>190.00</w:t>
            </w:r>
          </w:p>
        </w:tc>
        <w:tc>
          <w:tcPr>
            <w:tcW w:w="1296" w:type="dxa"/>
            <w:tcMar>
              <w:top w:w="35" w:type="dxa"/>
              <w:left w:w="35" w:type="dxa"/>
              <w:bottom w:w="35" w:type="dxa"/>
              <w:right w:w="35" w:type="dxa"/>
            </w:tcMar>
            <w:vAlign w:val="center"/>
          </w:tcPr>
          <w:p w14:paraId="51BA8B9D" w14:textId="77777777" w:rsidR="005D2D00" w:rsidRDefault="005D2D00" w:rsidP="00C575CF">
            <w:pPr>
              <w:spacing w:after="0"/>
              <w:jc w:val="center"/>
            </w:pPr>
            <w:r>
              <w:rPr>
                <w:rFonts w:ascii="Arial" w:hAnsi="Arial"/>
                <w:sz w:val="14"/>
              </w:rPr>
              <w:t>-222.04</w:t>
            </w:r>
          </w:p>
        </w:tc>
        <w:tc>
          <w:tcPr>
            <w:tcW w:w="1181" w:type="dxa"/>
            <w:tcMar>
              <w:top w:w="35" w:type="dxa"/>
              <w:left w:w="35" w:type="dxa"/>
              <w:bottom w:w="35" w:type="dxa"/>
              <w:right w:w="35" w:type="dxa"/>
            </w:tcMar>
            <w:vAlign w:val="center"/>
          </w:tcPr>
          <w:p w14:paraId="7C8AED0F" w14:textId="77777777" w:rsidR="005D2D00" w:rsidRDefault="005D2D00" w:rsidP="00C575CF">
            <w:pPr>
              <w:spacing w:after="0"/>
              <w:jc w:val="center"/>
            </w:pPr>
            <w:r>
              <w:rPr>
                <w:rFonts w:ascii="Arial" w:hAnsi="Arial"/>
                <w:sz w:val="14"/>
              </w:rPr>
              <w:t>-522.25</w:t>
            </w:r>
          </w:p>
        </w:tc>
        <w:tc>
          <w:tcPr>
            <w:tcW w:w="1181" w:type="dxa"/>
            <w:tcMar>
              <w:top w:w="35" w:type="dxa"/>
              <w:left w:w="35" w:type="dxa"/>
              <w:bottom w:w="35" w:type="dxa"/>
              <w:right w:w="35" w:type="dxa"/>
            </w:tcMar>
            <w:vAlign w:val="center"/>
          </w:tcPr>
          <w:p w14:paraId="78B54F48" w14:textId="77777777" w:rsidR="005D2D00" w:rsidRDefault="005D2D00" w:rsidP="00C575CF">
            <w:pPr>
              <w:spacing w:after="0"/>
              <w:jc w:val="center"/>
            </w:pPr>
            <w:r>
              <w:rPr>
                <w:rFonts w:ascii="Arial" w:hAnsi="Arial"/>
                <w:sz w:val="14"/>
              </w:rPr>
              <w:t>-537.68</w:t>
            </w:r>
          </w:p>
        </w:tc>
        <w:tc>
          <w:tcPr>
            <w:tcW w:w="1440" w:type="dxa"/>
            <w:tcMar>
              <w:top w:w="35" w:type="dxa"/>
              <w:left w:w="35" w:type="dxa"/>
              <w:bottom w:w="35" w:type="dxa"/>
              <w:right w:w="35" w:type="dxa"/>
            </w:tcMar>
            <w:vAlign w:val="center"/>
          </w:tcPr>
          <w:p w14:paraId="5EAF80A7" w14:textId="77777777" w:rsidR="005D2D00" w:rsidRDefault="005D2D00" w:rsidP="00C575CF">
            <w:pPr>
              <w:spacing w:after="0"/>
              <w:jc w:val="center"/>
            </w:pPr>
            <w:r>
              <w:rPr>
                <w:rFonts w:ascii="Arial" w:hAnsi="Arial"/>
                <w:sz w:val="14"/>
              </w:rPr>
              <w:t>522.25</w:t>
            </w:r>
          </w:p>
        </w:tc>
        <w:tc>
          <w:tcPr>
            <w:tcW w:w="1037" w:type="dxa"/>
            <w:tcMar>
              <w:top w:w="35" w:type="dxa"/>
              <w:left w:w="35" w:type="dxa"/>
              <w:bottom w:w="35" w:type="dxa"/>
              <w:right w:w="35" w:type="dxa"/>
            </w:tcMar>
            <w:vAlign w:val="center"/>
          </w:tcPr>
          <w:p w14:paraId="0DE77E7B" w14:textId="77777777" w:rsidR="005D2D00" w:rsidRDefault="005D2D00" w:rsidP="00C575CF">
            <w:pPr>
              <w:spacing w:after="0"/>
              <w:jc w:val="center"/>
            </w:pPr>
            <w:r>
              <w:rPr>
                <w:rFonts w:ascii="Arial" w:hAnsi="Arial"/>
                <w:sz w:val="14"/>
              </w:rPr>
              <w:t>-68.69</w:t>
            </w:r>
          </w:p>
        </w:tc>
        <w:tc>
          <w:tcPr>
            <w:tcW w:w="1123" w:type="dxa"/>
            <w:tcMar>
              <w:top w:w="35" w:type="dxa"/>
              <w:left w:w="35" w:type="dxa"/>
              <w:bottom w:w="35" w:type="dxa"/>
              <w:right w:w="35" w:type="dxa"/>
            </w:tcMar>
            <w:vAlign w:val="center"/>
          </w:tcPr>
          <w:p w14:paraId="04EBF92C" w14:textId="77777777" w:rsidR="005D2D00" w:rsidRDefault="005D2D00" w:rsidP="00C575CF">
            <w:pPr>
              <w:spacing w:after="0"/>
              <w:jc w:val="center"/>
            </w:pPr>
            <w:r>
              <w:rPr>
                <w:rFonts w:ascii="Arial" w:hAnsi="Arial"/>
                <w:sz w:val="14"/>
              </w:rPr>
              <w:t>ET</w:t>
            </w:r>
          </w:p>
        </w:tc>
      </w:tr>
      <w:tr w:rsidR="005D2D00" w14:paraId="67B50D6C" w14:textId="77777777" w:rsidTr="00C575CF">
        <w:trPr>
          <w:cantSplit/>
          <w:jc w:val="center"/>
        </w:trPr>
        <w:tc>
          <w:tcPr>
            <w:tcW w:w="936" w:type="dxa"/>
            <w:tcMar>
              <w:top w:w="35" w:type="dxa"/>
              <w:left w:w="35" w:type="dxa"/>
              <w:bottom w:w="35" w:type="dxa"/>
              <w:right w:w="35" w:type="dxa"/>
            </w:tcMar>
            <w:vAlign w:val="center"/>
          </w:tcPr>
          <w:p w14:paraId="297AFF3F" w14:textId="77777777" w:rsidR="005D2D00" w:rsidRDefault="005D2D00" w:rsidP="00C575CF">
            <w:pPr>
              <w:spacing w:after="0"/>
              <w:jc w:val="center"/>
            </w:pPr>
            <w:r>
              <w:rPr>
                <w:rFonts w:ascii="Arial" w:hAnsi="Arial"/>
                <w:sz w:val="14"/>
              </w:rPr>
              <w:t>B3</w:t>
            </w:r>
          </w:p>
        </w:tc>
        <w:tc>
          <w:tcPr>
            <w:tcW w:w="936" w:type="dxa"/>
            <w:tcMar>
              <w:top w:w="35" w:type="dxa"/>
              <w:left w:w="35" w:type="dxa"/>
              <w:bottom w:w="35" w:type="dxa"/>
              <w:right w:w="35" w:type="dxa"/>
            </w:tcMar>
            <w:vAlign w:val="center"/>
          </w:tcPr>
          <w:p w14:paraId="6E9EEA6D" w14:textId="77777777" w:rsidR="005D2D00" w:rsidRDefault="005D2D00" w:rsidP="00C575CF">
            <w:pPr>
              <w:spacing w:after="0"/>
              <w:jc w:val="center"/>
            </w:pPr>
            <w:r>
              <w:rPr>
                <w:rFonts w:ascii="Arial" w:hAnsi="Arial"/>
                <w:sz w:val="14"/>
              </w:rPr>
              <w:t>3</w:t>
            </w:r>
          </w:p>
        </w:tc>
        <w:tc>
          <w:tcPr>
            <w:tcW w:w="1800" w:type="dxa"/>
            <w:tcMar>
              <w:top w:w="35" w:type="dxa"/>
              <w:left w:w="35" w:type="dxa"/>
              <w:bottom w:w="35" w:type="dxa"/>
              <w:right w:w="35" w:type="dxa"/>
            </w:tcMar>
            <w:vAlign w:val="center"/>
          </w:tcPr>
          <w:p w14:paraId="61944FEE" w14:textId="77777777" w:rsidR="005D2D00" w:rsidRDefault="005D2D00" w:rsidP="00C575CF">
            <w:pPr>
              <w:spacing w:after="0"/>
            </w:pPr>
            <w:r>
              <w:rPr>
                <w:rFonts w:ascii="Arial" w:hAnsi="Arial"/>
                <w:sz w:val="14"/>
              </w:rPr>
              <w:t>Melody part 1</w:t>
            </w:r>
          </w:p>
        </w:tc>
        <w:tc>
          <w:tcPr>
            <w:tcW w:w="1123" w:type="dxa"/>
            <w:tcMar>
              <w:top w:w="35" w:type="dxa"/>
              <w:left w:w="35" w:type="dxa"/>
              <w:bottom w:w="35" w:type="dxa"/>
              <w:right w:w="35" w:type="dxa"/>
            </w:tcMar>
            <w:vAlign w:val="center"/>
          </w:tcPr>
          <w:p w14:paraId="11CB52E0" w14:textId="77777777" w:rsidR="005D2D00" w:rsidRDefault="005D2D00" w:rsidP="00C575CF">
            <w:pPr>
              <w:spacing w:after="0"/>
              <w:jc w:val="center"/>
            </w:pPr>
            <w:r>
              <w:rPr>
                <w:rFonts w:ascii="Arial" w:hAnsi="Arial"/>
                <w:sz w:val="14"/>
              </w:rPr>
              <w:t>236.50</w:t>
            </w:r>
          </w:p>
        </w:tc>
        <w:tc>
          <w:tcPr>
            <w:tcW w:w="1296" w:type="dxa"/>
            <w:tcMar>
              <w:top w:w="35" w:type="dxa"/>
              <w:left w:w="35" w:type="dxa"/>
              <w:bottom w:w="35" w:type="dxa"/>
              <w:right w:w="35" w:type="dxa"/>
            </w:tcMar>
            <w:vAlign w:val="center"/>
          </w:tcPr>
          <w:p w14:paraId="4037270E" w14:textId="77777777" w:rsidR="005D2D00" w:rsidRDefault="005D2D00" w:rsidP="00C575CF">
            <w:pPr>
              <w:spacing w:after="0"/>
              <w:jc w:val="center"/>
            </w:pPr>
            <w:r>
              <w:rPr>
                <w:rFonts w:ascii="Arial" w:hAnsi="Arial"/>
                <w:sz w:val="14"/>
              </w:rPr>
              <w:t>357.28</w:t>
            </w:r>
          </w:p>
        </w:tc>
        <w:tc>
          <w:tcPr>
            <w:tcW w:w="1181" w:type="dxa"/>
            <w:tcMar>
              <w:top w:w="35" w:type="dxa"/>
              <w:left w:w="35" w:type="dxa"/>
              <w:bottom w:w="35" w:type="dxa"/>
              <w:right w:w="35" w:type="dxa"/>
            </w:tcMar>
            <w:vAlign w:val="center"/>
          </w:tcPr>
          <w:p w14:paraId="1EE20919" w14:textId="77777777" w:rsidR="005D2D00" w:rsidRDefault="005D2D00" w:rsidP="00C575CF">
            <w:pPr>
              <w:spacing w:after="0"/>
              <w:jc w:val="center"/>
            </w:pPr>
            <w:r>
              <w:rPr>
                <w:rFonts w:ascii="Arial" w:hAnsi="Arial"/>
                <w:sz w:val="14"/>
              </w:rPr>
              <w:t>-43.37</w:t>
            </w:r>
          </w:p>
        </w:tc>
        <w:tc>
          <w:tcPr>
            <w:tcW w:w="1181" w:type="dxa"/>
            <w:tcMar>
              <w:top w:w="35" w:type="dxa"/>
              <w:left w:w="35" w:type="dxa"/>
              <w:bottom w:w="35" w:type="dxa"/>
              <w:right w:w="35" w:type="dxa"/>
            </w:tcMar>
            <w:vAlign w:val="center"/>
          </w:tcPr>
          <w:p w14:paraId="6083C2B8" w14:textId="77777777" w:rsidR="005D2D00" w:rsidRDefault="005D2D00" w:rsidP="00C575CF">
            <w:pPr>
              <w:spacing w:after="0"/>
              <w:jc w:val="center"/>
            </w:pPr>
            <w:r>
              <w:rPr>
                <w:rFonts w:ascii="Arial" w:hAnsi="Arial"/>
                <w:sz w:val="14"/>
              </w:rPr>
              <w:t>-29.04</w:t>
            </w:r>
          </w:p>
        </w:tc>
        <w:tc>
          <w:tcPr>
            <w:tcW w:w="1440" w:type="dxa"/>
            <w:tcMar>
              <w:top w:w="35" w:type="dxa"/>
              <w:left w:w="35" w:type="dxa"/>
              <w:bottom w:w="35" w:type="dxa"/>
              <w:right w:w="35" w:type="dxa"/>
            </w:tcMar>
            <w:vAlign w:val="center"/>
          </w:tcPr>
          <w:p w14:paraId="39D2075A" w14:textId="77777777" w:rsidR="005D2D00" w:rsidRDefault="005D2D00" w:rsidP="00C575CF">
            <w:pPr>
              <w:spacing w:after="0"/>
              <w:jc w:val="center"/>
            </w:pPr>
            <w:r>
              <w:rPr>
                <w:rFonts w:ascii="Arial" w:hAnsi="Arial"/>
                <w:sz w:val="14"/>
              </w:rPr>
              <w:t>29.04</w:t>
            </w:r>
          </w:p>
        </w:tc>
        <w:tc>
          <w:tcPr>
            <w:tcW w:w="1037" w:type="dxa"/>
            <w:tcMar>
              <w:top w:w="35" w:type="dxa"/>
              <w:left w:w="35" w:type="dxa"/>
              <w:bottom w:w="35" w:type="dxa"/>
              <w:right w:w="35" w:type="dxa"/>
            </w:tcMar>
            <w:vAlign w:val="center"/>
          </w:tcPr>
          <w:p w14:paraId="4970E0DC" w14:textId="77777777" w:rsidR="005D2D00" w:rsidRDefault="005D2D00" w:rsidP="00C575CF">
            <w:pPr>
              <w:spacing w:after="0"/>
              <w:jc w:val="center"/>
            </w:pPr>
            <w:r>
              <w:rPr>
                <w:rFonts w:ascii="Arial" w:hAnsi="Arial"/>
                <w:sz w:val="14"/>
              </w:rPr>
              <w:t>5.05</w:t>
            </w:r>
          </w:p>
        </w:tc>
        <w:tc>
          <w:tcPr>
            <w:tcW w:w="1123" w:type="dxa"/>
            <w:tcMar>
              <w:top w:w="35" w:type="dxa"/>
              <w:left w:w="35" w:type="dxa"/>
              <w:bottom w:w="35" w:type="dxa"/>
              <w:right w:w="35" w:type="dxa"/>
            </w:tcMar>
            <w:vAlign w:val="center"/>
          </w:tcPr>
          <w:p w14:paraId="0A6F379C" w14:textId="77777777" w:rsidR="005D2D00" w:rsidRDefault="005D2D00" w:rsidP="00C575CF">
            <w:pPr>
              <w:spacing w:after="0"/>
              <w:jc w:val="center"/>
            </w:pPr>
            <w:r>
              <w:rPr>
                <w:rFonts w:ascii="Arial" w:hAnsi="Arial"/>
                <w:sz w:val="14"/>
              </w:rPr>
              <w:t>JI</w:t>
            </w:r>
          </w:p>
        </w:tc>
      </w:tr>
      <w:tr w:rsidR="005D2D00" w14:paraId="0F8FE5C4" w14:textId="77777777" w:rsidTr="00C575CF">
        <w:trPr>
          <w:cantSplit/>
          <w:jc w:val="center"/>
        </w:trPr>
        <w:tc>
          <w:tcPr>
            <w:tcW w:w="936" w:type="dxa"/>
            <w:tcMar>
              <w:top w:w="35" w:type="dxa"/>
              <w:left w:w="35" w:type="dxa"/>
              <w:bottom w:w="35" w:type="dxa"/>
              <w:right w:w="35" w:type="dxa"/>
            </w:tcMar>
            <w:vAlign w:val="center"/>
          </w:tcPr>
          <w:p w14:paraId="27D0D974" w14:textId="77777777" w:rsidR="005D2D00" w:rsidRDefault="005D2D00" w:rsidP="00C575CF">
            <w:pPr>
              <w:spacing w:after="0"/>
              <w:jc w:val="center"/>
            </w:pPr>
            <w:r>
              <w:rPr>
                <w:rFonts w:ascii="Arial" w:hAnsi="Arial"/>
                <w:sz w:val="14"/>
              </w:rPr>
              <w:t>B3</w:t>
            </w:r>
          </w:p>
        </w:tc>
        <w:tc>
          <w:tcPr>
            <w:tcW w:w="936" w:type="dxa"/>
            <w:tcMar>
              <w:top w:w="35" w:type="dxa"/>
              <w:left w:w="35" w:type="dxa"/>
              <w:bottom w:w="35" w:type="dxa"/>
              <w:right w:w="35" w:type="dxa"/>
            </w:tcMar>
            <w:vAlign w:val="center"/>
          </w:tcPr>
          <w:p w14:paraId="1232FC3A" w14:textId="77777777" w:rsidR="005D2D00" w:rsidRDefault="005D2D00" w:rsidP="00C575CF">
            <w:pPr>
              <w:spacing w:after="0"/>
              <w:jc w:val="center"/>
            </w:pPr>
            <w:r>
              <w:rPr>
                <w:rFonts w:ascii="Arial" w:hAnsi="Arial"/>
                <w:sz w:val="14"/>
              </w:rPr>
              <w:t>3</w:t>
            </w:r>
          </w:p>
        </w:tc>
        <w:tc>
          <w:tcPr>
            <w:tcW w:w="1800" w:type="dxa"/>
            <w:tcMar>
              <w:top w:w="35" w:type="dxa"/>
              <w:left w:w="35" w:type="dxa"/>
              <w:bottom w:w="35" w:type="dxa"/>
              <w:right w:w="35" w:type="dxa"/>
            </w:tcMar>
            <w:vAlign w:val="center"/>
          </w:tcPr>
          <w:p w14:paraId="490302AE" w14:textId="77777777" w:rsidR="005D2D00" w:rsidRDefault="005D2D00" w:rsidP="00C575CF">
            <w:pPr>
              <w:spacing w:after="0"/>
            </w:pPr>
            <w:r>
              <w:rPr>
                <w:rFonts w:ascii="Arial" w:hAnsi="Arial"/>
                <w:sz w:val="14"/>
              </w:rPr>
              <w:t>Melody part 2</w:t>
            </w:r>
          </w:p>
        </w:tc>
        <w:tc>
          <w:tcPr>
            <w:tcW w:w="1123" w:type="dxa"/>
            <w:tcMar>
              <w:top w:w="35" w:type="dxa"/>
              <w:left w:w="35" w:type="dxa"/>
              <w:bottom w:w="35" w:type="dxa"/>
              <w:right w:w="35" w:type="dxa"/>
            </w:tcMar>
            <w:vAlign w:val="center"/>
          </w:tcPr>
          <w:p w14:paraId="138A9D3D" w14:textId="77777777" w:rsidR="005D2D00" w:rsidRDefault="005D2D00" w:rsidP="00C575CF">
            <w:pPr>
              <w:spacing w:after="0"/>
              <w:jc w:val="center"/>
            </w:pPr>
            <w:r>
              <w:rPr>
                <w:rFonts w:ascii="Arial" w:hAnsi="Arial"/>
                <w:sz w:val="14"/>
              </w:rPr>
              <w:t>232.40</w:t>
            </w:r>
          </w:p>
        </w:tc>
        <w:tc>
          <w:tcPr>
            <w:tcW w:w="1296" w:type="dxa"/>
            <w:tcMar>
              <w:top w:w="35" w:type="dxa"/>
              <w:left w:w="35" w:type="dxa"/>
              <w:bottom w:w="35" w:type="dxa"/>
              <w:right w:w="35" w:type="dxa"/>
            </w:tcMar>
            <w:vAlign w:val="center"/>
          </w:tcPr>
          <w:p w14:paraId="47BEE056" w14:textId="77777777" w:rsidR="005D2D00" w:rsidRDefault="005D2D00" w:rsidP="00C575CF">
            <w:pPr>
              <w:spacing w:after="0"/>
              <w:jc w:val="center"/>
            </w:pPr>
            <w:r>
              <w:rPr>
                <w:rFonts w:ascii="Arial" w:hAnsi="Arial"/>
                <w:sz w:val="14"/>
              </w:rPr>
              <w:t>327.00</w:t>
            </w:r>
          </w:p>
        </w:tc>
        <w:tc>
          <w:tcPr>
            <w:tcW w:w="1181" w:type="dxa"/>
            <w:tcMar>
              <w:top w:w="35" w:type="dxa"/>
              <w:left w:w="35" w:type="dxa"/>
              <w:bottom w:w="35" w:type="dxa"/>
              <w:right w:w="35" w:type="dxa"/>
            </w:tcMar>
            <w:vAlign w:val="center"/>
          </w:tcPr>
          <w:p w14:paraId="00B11F68" w14:textId="77777777" w:rsidR="005D2D00" w:rsidRDefault="005D2D00" w:rsidP="00C575CF">
            <w:pPr>
              <w:spacing w:after="0"/>
              <w:jc w:val="center"/>
            </w:pPr>
            <w:r>
              <w:rPr>
                <w:rFonts w:ascii="Arial" w:hAnsi="Arial"/>
                <w:sz w:val="14"/>
              </w:rPr>
              <w:t>-73.65</w:t>
            </w:r>
          </w:p>
        </w:tc>
        <w:tc>
          <w:tcPr>
            <w:tcW w:w="1181" w:type="dxa"/>
            <w:tcMar>
              <w:top w:w="35" w:type="dxa"/>
              <w:left w:w="35" w:type="dxa"/>
              <w:bottom w:w="35" w:type="dxa"/>
              <w:right w:w="35" w:type="dxa"/>
            </w:tcMar>
            <w:vAlign w:val="center"/>
          </w:tcPr>
          <w:p w14:paraId="260E9C4B" w14:textId="77777777" w:rsidR="005D2D00" w:rsidRDefault="005D2D00" w:rsidP="00C575CF">
            <w:pPr>
              <w:spacing w:after="0"/>
              <w:jc w:val="center"/>
            </w:pPr>
            <w:r>
              <w:rPr>
                <w:rFonts w:ascii="Arial" w:hAnsi="Arial"/>
                <w:sz w:val="14"/>
              </w:rPr>
              <w:t>-59.31</w:t>
            </w:r>
          </w:p>
        </w:tc>
        <w:tc>
          <w:tcPr>
            <w:tcW w:w="1440" w:type="dxa"/>
            <w:tcMar>
              <w:top w:w="35" w:type="dxa"/>
              <w:left w:w="35" w:type="dxa"/>
              <w:bottom w:w="35" w:type="dxa"/>
              <w:right w:w="35" w:type="dxa"/>
            </w:tcMar>
            <w:vAlign w:val="center"/>
          </w:tcPr>
          <w:p w14:paraId="198EB5FA" w14:textId="77777777" w:rsidR="005D2D00" w:rsidRDefault="005D2D00" w:rsidP="00C575CF">
            <w:pPr>
              <w:spacing w:after="0"/>
              <w:jc w:val="center"/>
            </w:pPr>
            <w:r>
              <w:rPr>
                <w:rFonts w:ascii="Arial" w:hAnsi="Arial"/>
                <w:sz w:val="14"/>
              </w:rPr>
              <w:t>59.31</w:t>
            </w:r>
          </w:p>
        </w:tc>
        <w:tc>
          <w:tcPr>
            <w:tcW w:w="1037" w:type="dxa"/>
            <w:tcMar>
              <w:top w:w="35" w:type="dxa"/>
              <w:left w:w="35" w:type="dxa"/>
              <w:bottom w:w="35" w:type="dxa"/>
              <w:right w:w="35" w:type="dxa"/>
            </w:tcMar>
            <w:vAlign w:val="center"/>
          </w:tcPr>
          <w:p w14:paraId="12E7F6CD" w14:textId="77777777" w:rsidR="005D2D00" w:rsidRDefault="005D2D00" w:rsidP="00C575CF">
            <w:pPr>
              <w:spacing w:after="0"/>
              <w:jc w:val="center"/>
            </w:pPr>
            <w:r>
              <w:rPr>
                <w:rFonts w:ascii="Arial" w:hAnsi="Arial"/>
                <w:sz w:val="14"/>
              </w:rPr>
              <w:t>9.27</w:t>
            </w:r>
          </w:p>
        </w:tc>
        <w:tc>
          <w:tcPr>
            <w:tcW w:w="1123" w:type="dxa"/>
            <w:tcMar>
              <w:top w:w="35" w:type="dxa"/>
              <w:left w:w="35" w:type="dxa"/>
              <w:bottom w:w="35" w:type="dxa"/>
              <w:right w:w="35" w:type="dxa"/>
            </w:tcMar>
            <w:vAlign w:val="center"/>
          </w:tcPr>
          <w:p w14:paraId="67F3D06D" w14:textId="77777777" w:rsidR="005D2D00" w:rsidRDefault="005D2D00" w:rsidP="00C575CF">
            <w:pPr>
              <w:spacing w:after="0"/>
              <w:jc w:val="center"/>
            </w:pPr>
            <w:r>
              <w:rPr>
                <w:rFonts w:ascii="Arial" w:hAnsi="Arial"/>
                <w:sz w:val="14"/>
              </w:rPr>
              <w:t>JI</w:t>
            </w:r>
          </w:p>
        </w:tc>
      </w:tr>
      <w:tr w:rsidR="005D2D00" w14:paraId="0AAD54D4" w14:textId="77777777" w:rsidTr="00C575CF">
        <w:trPr>
          <w:cantSplit/>
          <w:jc w:val="center"/>
        </w:trPr>
        <w:tc>
          <w:tcPr>
            <w:tcW w:w="936" w:type="dxa"/>
            <w:tcMar>
              <w:top w:w="35" w:type="dxa"/>
              <w:left w:w="35" w:type="dxa"/>
              <w:bottom w:w="35" w:type="dxa"/>
              <w:right w:w="35" w:type="dxa"/>
            </w:tcMar>
            <w:vAlign w:val="center"/>
          </w:tcPr>
          <w:p w14:paraId="1E6E4B40" w14:textId="77777777" w:rsidR="005D2D00" w:rsidRDefault="005D2D00" w:rsidP="00C575CF">
            <w:pPr>
              <w:spacing w:after="0"/>
              <w:jc w:val="center"/>
            </w:pPr>
            <w:r>
              <w:rPr>
                <w:rFonts w:ascii="Arial" w:hAnsi="Arial"/>
                <w:sz w:val="14"/>
              </w:rPr>
              <w:t>B3</w:t>
            </w:r>
          </w:p>
        </w:tc>
        <w:tc>
          <w:tcPr>
            <w:tcW w:w="936" w:type="dxa"/>
            <w:tcMar>
              <w:top w:w="35" w:type="dxa"/>
              <w:left w:w="35" w:type="dxa"/>
              <w:bottom w:w="35" w:type="dxa"/>
              <w:right w:w="35" w:type="dxa"/>
            </w:tcMar>
            <w:vAlign w:val="center"/>
          </w:tcPr>
          <w:p w14:paraId="08498ED3" w14:textId="77777777" w:rsidR="005D2D00" w:rsidRDefault="005D2D00" w:rsidP="00C575CF">
            <w:pPr>
              <w:spacing w:after="0"/>
              <w:jc w:val="center"/>
            </w:pPr>
            <w:r>
              <w:rPr>
                <w:rFonts w:ascii="Arial" w:hAnsi="Arial"/>
                <w:sz w:val="14"/>
              </w:rPr>
              <w:t>3</w:t>
            </w:r>
          </w:p>
        </w:tc>
        <w:tc>
          <w:tcPr>
            <w:tcW w:w="1800" w:type="dxa"/>
            <w:tcMar>
              <w:top w:w="35" w:type="dxa"/>
              <w:left w:w="35" w:type="dxa"/>
              <w:bottom w:w="35" w:type="dxa"/>
              <w:right w:w="35" w:type="dxa"/>
            </w:tcMar>
            <w:vAlign w:val="center"/>
          </w:tcPr>
          <w:p w14:paraId="08F8ED74" w14:textId="77777777" w:rsidR="005D2D00" w:rsidRDefault="005D2D00" w:rsidP="00C575CF">
            <w:pPr>
              <w:spacing w:after="0"/>
            </w:pPr>
            <w:r>
              <w:rPr>
                <w:rFonts w:ascii="Arial" w:hAnsi="Arial"/>
                <w:sz w:val="14"/>
              </w:rPr>
              <w:t>Pentatonic Up</w:t>
            </w:r>
          </w:p>
        </w:tc>
        <w:tc>
          <w:tcPr>
            <w:tcW w:w="1123" w:type="dxa"/>
            <w:tcMar>
              <w:top w:w="35" w:type="dxa"/>
              <w:left w:w="35" w:type="dxa"/>
              <w:bottom w:w="35" w:type="dxa"/>
              <w:right w:w="35" w:type="dxa"/>
            </w:tcMar>
            <w:vAlign w:val="center"/>
          </w:tcPr>
          <w:p w14:paraId="50BA227A" w14:textId="77777777" w:rsidR="005D2D00" w:rsidRDefault="005D2D00" w:rsidP="00C575CF">
            <w:pPr>
              <w:spacing w:after="0"/>
              <w:jc w:val="center"/>
            </w:pPr>
            <w:r>
              <w:rPr>
                <w:rFonts w:ascii="Arial" w:hAnsi="Arial"/>
                <w:sz w:val="14"/>
              </w:rPr>
              <w:t>267.70</w:t>
            </w:r>
          </w:p>
        </w:tc>
        <w:tc>
          <w:tcPr>
            <w:tcW w:w="1296" w:type="dxa"/>
            <w:tcMar>
              <w:top w:w="35" w:type="dxa"/>
              <w:left w:w="35" w:type="dxa"/>
              <w:bottom w:w="35" w:type="dxa"/>
              <w:right w:w="35" w:type="dxa"/>
            </w:tcMar>
            <w:vAlign w:val="center"/>
          </w:tcPr>
          <w:p w14:paraId="0FC98A06" w14:textId="77777777" w:rsidR="005D2D00" w:rsidRDefault="005D2D00" w:rsidP="00C575CF">
            <w:pPr>
              <w:spacing w:after="0"/>
              <w:jc w:val="center"/>
            </w:pPr>
            <w:r>
              <w:rPr>
                <w:rFonts w:ascii="Arial" w:hAnsi="Arial"/>
                <w:sz w:val="14"/>
              </w:rPr>
              <w:t>371.50</w:t>
            </w:r>
          </w:p>
        </w:tc>
        <w:tc>
          <w:tcPr>
            <w:tcW w:w="1181" w:type="dxa"/>
            <w:tcMar>
              <w:top w:w="35" w:type="dxa"/>
              <w:left w:w="35" w:type="dxa"/>
              <w:bottom w:w="35" w:type="dxa"/>
              <w:right w:w="35" w:type="dxa"/>
            </w:tcMar>
            <w:vAlign w:val="center"/>
          </w:tcPr>
          <w:p w14:paraId="41C0CAA4" w14:textId="77777777" w:rsidR="005D2D00" w:rsidRDefault="005D2D00" w:rsidP="00C575CF">
            <w:pPr>
              <w:spacing w:after="0"/>
              <w:jc w:val="center"/>
            </w:pPr>
            <w:r>
              <w:rPr>
                <w:rFonts w:ascii="Arial" w:hAnsi="Arial"/>
                <w:sz w:val="14"/>
              </w:rPr>
              <w:t>-28.22</w:t>
            </w:r>
          </w:p>
        </w:tc>
        <w:tc>
          <w:tcPr>
            <w:tcW w:w="1181" w:type="dxa"/>
            <w:tcMar>
              <w:top w:w="35" w:type="dxa"/>
              <w:left w:w="35" w:type="dxa"/>
              <w:bottom w:w="35" w:type="dxa"/>
              <w:right w:w="35" w:type="dxa"/>
            </w:tcMar>
            <w:vAlign w:val="center"/>
          </w:tcPr>
          <w:p w14:paraId="1C2AD3D7" w14:textId="77777777" w:rsidR="005D2D00" w:rsidRDefault="005D2D00" w:rsidP="00C575CF">
            <w:pPr>
              <w:spacing w:after="0"/>
              <w:jc w:val="center"/>
            </w:pPr>
            <w:r>
              <w:rPr>
                <w:rFonts w:ascii="Arial" w:hAnsi="Arial"/>
                <w:sz w:val="14"/>
              </w:rPr>
              <w:t>-14.81</w:t>
            </w:r>
          </w:p>
        </w:tc>
        <w:tc>
          <w:tcPr>
            <w:tcW w:w="1440" w:type="dxa"/>
            <w:tcMar>
              <w:top w:w="35" w:type="dxa"/>
              <w:left w:w="35" w:type="dxa"/>
              <w:bottom w:w="35" w:type="dxa"/>
              <w:right w:w="35" w:type="dxa"/>
            </w:tcMar>
            <w:vAlign w:val="center"/>
          </w:tcPr>
          <w:p w14:paraId="320DA5EA" w14:textId="77777777" w:rsidR="005D2D00" w:rsidRDefault="005D2D00" w:rsidP="00C575CF">
            <w:pPr>
              <w:spacing w:after="0"/>
              <w:jc w:val="center"/>
            </w:pPr>
            <w:r>
              <w:rPr>
                <w:rFonts w:ascii="Arial" w:hAnsi="Arial"/>
                <w:sz w:val="14"/>
              </w:rPr>
              <w:t>14.81</w:t>
            </w:r>
          </w:p>
        </w:tc>
        <w:tc>
          <w:tcPr>
            <w:tcW w:w="1037" w:type="dxa"/>
            <w:tcMar>
              <w:top w:w="35" w:type="dxa"/>
              <w:left w:w="35" w:type="dxa"/>
              <w:bottom w:w="35" w:type="dxa"/>
              <w:right w:w="35" w:type="dxa"/>
            </w:tcMar>
            <w:vAlign w:val="center"/>
          </w:tcPr>
          <w:p w14:paraId="50A2CE6F" w14:textId="77777777" w:rsidR="005D2D00" w:rsidRDefault="005D2D00" w:rsidP="00C575CF">
            <w:pPr>
              <w:spacing w:after="0"/>
              <w:jc w:val="center"/>
            </w:pPr>
            <w:r>
              <w:rPr>
                <w:rFonts w:ascii="Arial" w:hAnsi="Arial"/>
                <w:sz w:val="14"/>
              </w:rPr>
              <w:t>3.21</w:t>
            </w:r>
          </w:p>
        </w:tc>
        <w:tc>
          <w:tcPr>
            <w:tcW w:w="1123" w:type="dxa"/>
            <w:tcMar>
              <w:top w:w="35" w:type="dxa"/>
              <w:left w:w="35" w:type="dxa"/>
              <w:bottom w:w="35" w:type="dxa"/>
              <w:right w:w="35" w:type="dxa"/>
            </w:tcMar>
            <w:vAlign w:val="center"/>
          </w:tcPr>
          <w:p w14:paraId="10D65CA8" w14:textId="77777777" w:rsidR="005D2D00" w:rsidRDefault="005D2D00" w:rsidP="00C575CF">
            <w:pPr>
              <w:spacing w:after="0"/>
              <w:jc w:val="center"/>
            </w:pPr>
            <w:r>
              <w:rPr>
                <w:rFonts w:ascii="Arial" w:hAnsi="Arial"/>
                <w:sz w:val="14"/>
              </w:rPr>
              <w:t>JI</w:t>
            </w:r>
          </w:p>
        </w:tc>
      </w:tr>
      <w:tr w:rsidR="005D2D00" w14:paraId="1D48AD57" w14:textId="77777777" w:rsidTr="00C575CF">
        <w:trPr>
          <w:cantSplit/>
          <w:jc w:val="center"/>
        </w:trPr>
        <w:tc>
          <w:tcPr>
            <w:tcW w:w="936" w:type="dxa"/>
            <w:tcMar>
              <w:top w:w="35" w:type="dxa"/>
              <w:left w:w="35" w:type="dxa"/>
              <w:bottom w:w="35" w:type="dxa"/>
              <w:right w:w="35" w:type="dxa"/>
            </w:tcMar>
            <w:vAlign w:val="center"/>
          </w:tcPr>
          <w:p w14:paraId="369BFA8B" w14:textId="77777777" w:rsidR="005D2D00" w:rsidRDefault="005D2D00" w:rsidP="00C575CF">
            <w:pPr>
              <w:spacing w:after="0"/>
              <w:jc w:val="center"/>
            </w:pPr>
            <w:r>
              <w:rPr>
                <w:rFonts w:ascii="Arial" w:hAnsi="Arial"/>
                <w:sz w:val="14"/>
              </w:rPr>
              <w:t>B3</w:t>
            </w:r>
          </w:p>
        </w:tc>
        <w:tc>
          <w:tcPr>
            <w:tcW w:w="936" w:type="dxa"/>
            <w:tcMar>
              <w:top w:w="35" w:type="dxa"/>
              <w:left w:w="35" w:type="dxa"/>
              <w:bottom w:w="35" w:type="dxa"/>
              <w:right w:w="35" w:type="dxa"/>
            </w:tcMar>
            <w:vAlign w:val="center"/>
          </w:tcPr>
          <w:p w14:paraId="18E782CF" w14:textId="77777777" w:rsidR="005D2D00" w:rsidRDefault="005D2D00" w:rsidP="00C575CF">
            <w:pPr>
              <w:spacing w:after="0"/>
              <w:jc w:val="center"/>
            </w:pPr>
            <w:r>
              <w:rPr>
                <w:rFonts w:ascii="Arial" w:hAnsi="Arial"/>
                <w:sz w:val="14"/>
              </w:rPr>
              <w:t>3</w:t>
            </w:r>
          </w:p>
        </w:tc>
        <w:tc>
          <w:tcPr>
            <w:tcW w:w="1800" w:type="dxa"/>
            <w:tcMar>
              <w:top w:w="35" w:type="dxa"/>
              <w:left w:w="35" w:type="dxa"/>
              <w:bottom w:w="35" w:type="dxa"/>
              <w:right w:w="35" w:type="dxa"/>
            </w:tcMar>
            <w:vAlign w:val="center"/>
          </w:tcPr>
          <w:p w14:paraId="049210A6" w14:textId="77777777" w:rsidR="005D2D00" w:rsidRDefault="005D2D00" w:rsidP="00C575CF">
            <w:pPr>
              <w:spacing w:after="0"/>
            </w:pPr>
            <w:r>
              <w:rPr>
                <w:rFonts w:ascii="Arial" w:hAnsi="Arial"/>
                <w:sz w:val="14"/>
              </w:rPr>
              <w:t>Pentatonic Down</w:t>
            </w:r>
          </w:p>
        </w:tc>
        <w:tc>
          <w:tcPr>
            <w:tcW w:w="1123" w:type="dxa"/>
            <w:tcMar>
              <w:top w:w="35" w:type="dxa"/>
              <w:left w:w="35" w:type="dxa"/>
              <w:bottom w:w="35" w:type="dxa"/>
              <w:right w:w="35" w:type="dxa"/>
            </w:tcMar>
            <w:vAlign w:val="center"/>
          </w:tcPr>
          <w:p w14:paraId="729574C9" w14:textId="77777777" w:rsidR="005D2D00" w:rsidRDefault="005D2D00" w:rsidP="00C575CF">
            <w:pPr>
              <w:spacing w:after="0"/>
              <w:jc w:val="center"/>
            </w:pPr>
            <w:r>
              <w:rPr>
                <w:rFonts w:ascii="Arial" w:hAnsi="Arial"/>
                <w:sz w:val="14"/>
              </w:rPr>
              <w:t>270.00</w:t>
            </w:r>
          </w:p>
        </w:tc>
        <w:tc>
          <w:tcPr>
            <w:tcW w:w="1296" w:type="dxa"/>
            <w:tcMar>
              <w:top w:w="35" w:type="dxa"/>
              <w:left w:w="35" w:type="dxa"/>
              <w:bottom w:w="35" w:type="dxa"/>
              <w:right w:w="35" w:type="dxa"/>
            </w:tcMar>
            <w:vAlign w:val="center"/>
          </w:tcPr>
          <w:p w14:paraId="6AAE43F8" w14:textId="77777777" w:rsidR="005D2D00" w:rsidRDefault="005D2D00" w:rsidP="00C575CF">
            <w:pPr>
              <w:spacing w:after="0"/>
              <w:jc w:val="center"/>
            </w:pPr>
            <w:r>
              <w:rPr>
                <w:rFonts w:ascii="Arial" w:hAnsi="Arial"/>
                <w:sz w:val="14"/>
              </w:rPr>
              <w:t>386.31</w:t>
            </w:r>
          </w:p>
        </w:tc>
        <w:tc>
          <w:tcPr>
            <w:tcW w:w="1181" w:type="dxa"/>
            <w:tcMar>
              <w:top w:w="35" w:type="dxa"/>
              <w:left w:w="35" w:type="dxa"/>
              <w:bottom w:w="35" w:type="dxa"/>
              <w:right w:w="35" w:type="dxa"/>
            </w:tcMar>
            <w:vAlign w:val="center"/>
          </w:tcPr>
          <w:p w14:paraId="3A727229" w14:textId="77777777" w:rsidR="005D2D00" w:rsidRDefault="005D2D00" w:rsidP="00C575CF">
            <w:pPr>
              <w:spacing w:after="0"/>
              <w:jc w:val="center"/>
            </w:pPr>
            <w:r>
              <w:rPr>
                <w:rFonts w:ascii="Arial" w:hAnsi="Arial"/>
                <w:sz w:val="14"/>
              </w:rPr>
              <w:t>-13.41</w:t>
            </w:r>
          </w:p>
        </w:tc>
        <w:tc>
          <w:tcPr>
            <w:tcW w:w="1181" w:type="dxa"/>
            <w:tcMar>
              <w:top w:w="35" w:type="dxa"/>
              <w:left w:w="35" w:type="dxa"/>
              <w:bottom w:w="35" w:type="dxa"/>
              <w:right w:w="35" w:type="dxa"/>
            </w:tcMar>
            <w:vAlign w:val="center"/>
          </w:tcPr>
          <w:p w14:paraId="53926C67" w14:textId="77777777" w:rsidR="005D2D00" w:rsidRDefault="005D2D00" w:rsidP="00C575CF">
            <w:pPr>
              <w:spacing w:after="0"/>
              <w:jc w:val="center"/>
            </w:pPr>
            <w:r>
              <w:rPr>
                <w:rFonts w:ascii="Arial" w:hAnsi="Arial"/>
                <w:sz w:val="14"/>
              </w:rPr>
              <w:t>0.00</w:t>
            </w:r>
          </w:p>
        </w:tc>
        <w:tc>
          <w:tcPr>
            <w:tcW w:w="1440" w:type="dxa"/>
            <w:tcMar>
              <w:top w:w="35" w:type="dxa"/>
              <w:left w:w="35" w:type="dxa"/>
              <w:bottom w:w="35" w:type="dxa"/>
              <w:right w:w="35" w:type="dxa"/>
            </w:tcMar>
            <w:vAlign w:val="center"/>
          </w:tcPr>
          <w:p w14:paraId="33559FA2" w14:textId="77777777" w:rsidR="005D2D00" w:rsidRDefault="005D2D00" w:rsidP="00C575CF">
            <w:pPr>
              <w:spacing w:after="0"/>
              <w:jc w:val="center"/>
            </w:pPr>
            <w:r>
              <w:rPr>
                <w:rFonts w:ascii="Arial" w:hAnsi="Arial"/>
                <w:sz w:val="14"/>
              </w:rPr>
              <w:t>0.00</w:t>
            </w:r>
          </w:p>
        </w:tc>
        <w:tc>
          <w:tcPr>
            <w:tcW w:w="1037" w:type="dxa"/>
            <w:tcMar>
              <w:top w:w="35" w:type="dxa"/>
              <w:left w:w="35" w:type="dxa"/>
              <w:bottom w:w="35" w:type="dxa"/>
              <w:right w:w="35" w:type="dxa"/>
            </w:tcMar>
            <w:vAlign w:val="center"/>
          </w:tcPr>
          <w:p w14:paraId="76D9D91F" w14:textId="77777777" w:rsidR="005D2D00" w:rsidRDefault="005D2D00" w:rsidP="00C575CF">
            <w:pPr>
              <w:spacing w:after="0"/>
              <w:jc w:val="center"/>
            </w:pPr>
            <w:r>
              <w:rPr>
                <w:rFonts w:ascii="Arial" w:hAnsi="Arial"/>
                <w:sz w:val="14"/>
              </w:rPr>
              <w:t>1.00</w:t>
            </w:r>
          </w:p>
        </w:tc>
        <w:tc>
          <w:tcPr>
            <w:tcW w:w="1123" w:type="dxa"/>
            <w:tcMar>
              <w:top w:w="35" w:type="dxa"/>
              <w:left w:w="35" w:type="dxa"/>
              <w:bottom w:w="35" w:type="dxa"/>
              <w:right w:w="35" w:type="dxa"/>
            </w:tcMar>
            <w:vAlign w:val="center"/>
          </w:tcPr>
          <w:p w14:paraId="1E6B8136" w14:textId="77777777" w:rsidR="005D2D00" w:rsidRDefault="005D2D00" w:rsidP="00C575CF">
            <w:pPr>
              <w:spacing w:after="0"/>
              <w:jc w:val="center"/>
            </w:pPr>
            <w:r>
              <w:rPr>
                <w:rFonts w:ascii="Arial" w:hAnsi="Arial"/>
                <w:sz w:val="14"/>
              </w:rPr>
              <w:t>JI</w:t>
            </w:r>
          </w:p>
        </w:tc>
      </w:tr>
      <w:tr w:rsidR="005D2D00" w14:paraId="562CCE71" w14:textId="77777777" w:rsidTr="00C575CF">
        <w:trPr>
          <w:cantSplit/>
          <w:jc w:val="center"/>
        </w:trPr>
        <w:tc>
          <w:tcPr>
            <w:tcW w:w="936" w:type="dxa"/>
            <w:tcMar>
              <w:top w:w="35" w:type="dxa"/>
              <w:left w:w="35" w:type="dxa"/>
              <w:bottom w:w="35" w:type="dxa"/>
              <w:right w:w="35" w:type="dxa"/>
            </w:tcMar>
            <w:vAlign w:val="center"/>
          </w:tcPr>
          <w:p w14:paraId="082EA957" w14:textId="77777777" w:rsidR="005D2D00" w:rsidRDefault="005D2D00" w:rsidP="00C575CF">
            <w:pPr>
              <w:spacing w:after="0"/>
              <w:jc w:val="center"/>
            </w:pPr>
            <w:r>
              <w:rPr>
                <w:rFonts w:ascii="Arial" w:hAnsi="Arial"/>
                <w:sz w:val="14"/>
              </w:rPr>
              <w:t>B3</w:t>
            </w:r>
          </w:p>
        </w:tc>
        <w:tc>
          <w:tcPr>
            <w:tcW w:w="936" w:type="dxa"/>
            <w:tcMar>
              <w:top w:w="35" w:type="dxa"/>
              <w:left w:w="35" w:type="dxa"/>
              <w:bottom w:w="35" w:type="dxa"/>
              <w:right w:w="35" w:type="dxa"/>
            </w:tcMar>
            <w:vAlign w:val="center"/>
          </w:tcPr>
          <w:p w14:paraId="01233411" w14:textId="77777777" w:rsidR="005D2D00" w:rsidRDefault="005D2D00" w:rsidP="00C575CF">
            <w:pPr>
              <w:spacing w:after="0"/>
              <w:jc w:val="center"/>
            </w:pPr>
            <w:r>
              <w:rPr>
                <w:rFonts w:ascii="Arial" w:hAnsi="Arial"/>
                <w:sz w:val="14"/>
              </w:rPr>
              <w:t>4</w:t>
            </w:r>
          </w:p>
        </w:tc>
        <w:tc>
          <w:tcPr>
            <w:tcW w:w="1800" w:type="dxa"/>
            <w:tcMar>
              <w:top w:w="35" w:type="dxa"/>
              <w:left w:w="35" w:type="dxa"/>
              <w:bottom w:w="35" w:type="dxa"/>
              <w:right w:w="35" w:type="dxa"/>
            </w:tcMar>
            <w:vAlign w:val="center"/>
          </w:tcPr>
          <w:p w14:paraId="3E913243" w14:textId="77777777" w:rsidR="005D2D00" w:rsidRDefault="005D2D00" w:rsidP="00C575CF">
            <w:pPr>
              <w:spacing w:after="0"/>
            </w:pPr>
            <w:r>
              <w:rPr>
                <w:rFonts w:ascii="Arial" w:hAnsi="Arial"/>
                <w:sz w:val="14"/>
              </w:rPr>
              <w:t>Major Third</w:t>
            </w:r>
          </w:p>
        </w:tc>
        <w:tc>
          <w:tcPr>
            <w:tcW w:w="1123" w:type="dxa"/>
            <w:tcMar>
              <w:top w:w="35" w:type="dxa"/>
              <w:left w:w="35" w:type="dxa"/>
              <w:bottom w:w="35" w:type="dxa"/>
              <w:right w:w="35" w:type="dxa"/>
            </w:tcMar>
            <w:vAlign w:val="center"/>
          </w:tcPr>
          <w:p w14:paraId="6342161F" w14:textId="77777777" w:rsidR="005D2D00" w:rsidRDefault="005D2D00" w:rsidP="00C575CF">
            <w:pPr>
              <w:spacing w:after="0"/>
              <w:jc w:val="center"/>
            </w:pPr>
            <w:r>
              <w:rPr>
                <w:rFonts w:ascii="Arial" w:hAnsi="Arial"/>
                <w:sz w:val="14"/>
              </w:rPr>
              <w:t>318.70</w:t>
            </w:r>
          </w:p>
        </w:tc>
        <w:tc>
          <w:tcPr>
            <w:tcW w:w="1296" w:type="dxa"/>
            <w:tcMar>
              <w:top w:w="35" w:type="dxa"/>
              <w:left w:w="35" w:type="dxa"/>
              <w:bottom w:w="35" w:type="dxa"/>
              <w:right w:w="35" w:type="dxa"/>
            </w:tcMar>
            <w:vAlign w:val="center"/>
          </w:tcPr>
          <w:p w14:paraId="79578A23" w14:textId="77777777" w:rsidR="005D2D00" w:rsidRDefault="005D2D00" w:rsidP="00C575CF">
            <w:pPr>
              <w:spacing w:after="0"/>
              <w:jc w:val="center"/>
            </w:pPr>
            <w:r>
              <w:rPr>
                <w:rFonts w:ascii="Arial" w:hAnsi="Arial"/>
                <w:sz w:val="14"/>
              </w:rPr>
              <w:t>373.19</w:t>
            </w:r>
          </w:p>
        </w:tc>
        <w:tc>
          <w:tcPr>
            <w:tcW w:w="1181" w:type="dxa"/>
            <w:tcMar>
              <w:top w:w="35" w:type="dxa"/>
              <w:left w:w="35" w:type="dxa"/>
              <w:bottom w:w="35" w:type="dxa"/>
              <w:right w:w="35" w:type="dxa"/>
            </w:tcMar>
            <w:vAlign w:val="center"/>
          </w:tcPr>
          <w:p w14:paraId="2E5B499E" w14:textId="77777777" w:rsidR="005D2D00" w:rsidRDefault="005D2D00" w:rsidP="00C575CF">
            <w:pPr>
              <w:spacing w:after="0"/>
              <w:jc w:val="center"/>
            </w:pPr>
            <w:r>
              <w:rPr>
                <w:rFonts w:ascii="Arial" w:hAnsi="Arial"/>
                <w:sz w:val="14"/>
              </w:rPr>
              <w:t>-26.42</w:t>
            </w:r>
          </w:p>
        </w:tc>
        <w:tc>
          <w:tcPr>
            <w:tcW w:w="1181" w:type="dxa"/>
            <w:tcMar>
              <w:top w:w="35" w:type="dxa"/>
              <w:left w:w="35" w:type="dxa"/>
              <w:bottom w:w="35" w:type="dxa"/>
              <w:right w:w="35" w:type="dxa"/>
            </w:tcMar>
            <w:vAlign w:val="center"/>
          </w:tcPr>
          <w:p w14:paraId="7F23F142" w14:textId="77777777" w:rsidR="005D2D00" w:rsidRDefault="005D2D00" w:rsidP="00C575CF">
            <w:pPr>
              <w:spacing w:after="0"/>
              <w:jc w:val="center"/>
            </w:pPr>
            <w:r>
              <w:rPr>
                <w:rFonts w:ascii="Arial" w:hAnsi="Arial"/>
                <w:sz w:val="14"/>
              </w:rPr>
              <w:t>-12.99</w:t>
            </w:r>
          </w:p>
        </w:tc>
        <w:tc>
          <w:tcPr>
            <w:tcW w:w="1440" w:type="dxa"/>
            <w:tcMar>
              <w:top w:w="35" w:type="dxa"/>
              <w:left w:w="35" w:type="dxa"/>
              <w:bottom w:w="35" w:type="dxa"/>
              <w:right w:w="35" w:type="dxa"/>
            </w:tcMar>
            <w:vAlign w:val="center"/>
          </w:tcPr>
          <w:p w14:paraId="20EB8064" w14:textId="77777777" w:rsidR="005D2D00" w:rsidRDefault="005D2D00" w:rsidP="00C575CF">
            <w:pPr>
              <w:spacing w:after="0"/>
              <w:jc w:val="center"/>
            </w:pPr>
            <w:r>
              <w:rPr>
                <w:rFonts w:ascii="Arial" w:hAnsi="Arial"/>
                <w:sz w:val="14"/>
              </w:rPr>
              <w:t>12.99</w:t>
            </w:r>
          </w:p>
        </w:tc>
        <w:tc>
          <w:tcPr>
            <w:tcW w:w="1037" w:type="dxa"/>
            <w:tcMar>
              <w:top w:w="35" w:type="dxa"/>
              <w:left w:w="35" w:type="dxa"/>
              <w:bottom w:w="35" w:type="dxa"/>
              <w:right w:w="35" w:type="dxa"/>
            </w:tcMar>
            <w:vAlign w:val="center"/>
          </w:tcPr>
          <w:p w14:paraId="05A94949" w14:textId="77777777" w:rsidR="005D2D00" w:rsidRDefault="005D2D00" w:rsidP="00C575CF">
            <w:pPr>
              <w:spacing w:after="0"/>
              <w:jc w:val="center"/>
            </w:pPr>
            <w:r>
              <w:rPr>
                <w:rFonts w:ascii="Arial" w:hAnsi="Arial"/>
                <w:sz w:val="14"/>
              </w:rPr>
              <w:t>2.93</w:t>
            </w:r>
          </w:p>
        </w:tc>
        <w:tc>
          <w:tcPr>
            <w:tcW w:w="1123" w:type="dxa"/>
            <w:tcMar>
              <w:top w:w="35" w:type="dxa"/>
              <w:left w:w="35" w:type="dxa"/>
              <w:bottom w:w="35" w:type="dxa"/>
              <w:right w:w="35" w:type="dxa"/>
            </w:tcMar>
            <w:vAlign w:val="center"/>
          </w:tcPr>
          <w:p w14:paraId="4A6D1789" w14:textId="77777777" w:rsidR="005D2D00" w:rsidRDefault="005D2D00" w:rsidP="00C575CF">
            <w:pPr>
              <w:spacing w:after="0"/>
              <w:jc w:val="center"/>
            </w:pPr>
            <w:r>
              <w:rPr>
                <w:rFonts w:ascii="Arial" w:hAnsi="Arial"/>
                <w:sz w:val="14"/>
              </w:rPr>
              <w:t>JI</w:t>
            </w:r>
          </w:p>
        </w:tc>
      </w:tr>
      <w:tr w:rsidR="005D2D00" w14:paraId="1C9D037C" w14:textId="77777777" w:rsidTr="00C575CF">
        <w:trPr>
          <w:cantSplit/>
          <w:jc w:val="center"/>
        </w:trPr>
        <w:tc>
          <w:tcPr>
            <w:tcW w:w="936" w:type="dxa"/>
            <w:tcMar>
              <w:top w:w="35" w:type="dxa"/>
              <w:left w:w="35" w:type="dxa"/>
              <w:bottom w:w="35" w:type="dxa"/>
              <w:right w:w="35" w:type="dxa"/>
            </w:tcMar>
            <w:vAlign w:val="center"/>
          </w:tcPr>
          <w:p w14:paraId="0FF89F91" w14:textId="77777777" w:rsidR="005D2D00" w:rsidRDefault="005D2D00" w:rsidP="00C575CF">
            <w:pPr>
              <w:spacing w:after="0"/>
              <w:jc w:val="center"/>
            </w:pPr>
            <w:r>
              <w:rPr>
                <w:rFonts w:ascii="Arial" w:hAnsi="Arial"/>
                <w:sz w:val="14"/>
              </w:rPr>
              <w:t>B3</w:t>
            </w:r>
          </w:p>
        </w:tc>
        <w:tc>
          <w:tcPr>
            <w:tcW w:w="936" w:type="dxa"/>
            <w:tcMar>
              <w:top w:w="35" w:type="dxa"/>
              <w:left w:w="35" w:type="dxa"/>
              <w:bottom w:w="35" w:type="dxa"/>
              <w:right w:w="35" w:type="dxa"/>
            </w:tcMar>
            <w:vAlign w:val="center"/>
          </w:tcPr>
          <w:p w14:paraId="500E4156" w14:textId="77777777" w:rsidR="005D2D00" w:rsidRDefault="005D2D00" w:rsidP="00C575CF">
            <w:pPr>
              <w:spacing w:after="0"/>
              <w:jc w:val="center"/>
            </w:pPr>
            <w:r>
              <w:rPr>
                <w:rFonts w:ascii="Arial" w:hAnsi="Arial"/>
                <w:sz w:val="14"/>
              </w:rPr>
              <w:t>4</w:t>
            </w:r>
          </w:p>
        </w:tc>
        <w:tc>
          <w:tcPr>
            <w:tcW w:w="1800" w:type="dxa"/>
            <w:tcMar>
              <w:top w:w="35" w:type="dxa"/>
              <w:left w:w="35" w:type="dxa"/>
              <w:bottom w:w="35" w:type="dxa"/>
              <w:right w:w="35" w:type="dxa"/>
            </w:tcMar>
            <w:vAlign w:val="center"/>
          </w:tcPr>
          <w:p w14:paraId="4DED5AE8" w14:textId="77777777" w:rsidR="005D2D00" w:rsidRDefault="005D2D00" w:rsidP="00C575CF">
            <w:pPr>
              <w:spacing w:after="0"/>
            </w:pPr>
            <w:r>
              <w:rPr>
                <w:rFonts w:ascii="Arial" w:hAnsi="Arial"/>
                <w:sz w:val="14"/>
              </w:rPr>
              <w:t>Minor Third</w:t>
            </w:r>
          </w:p>
        </w:tc>
        <w:tc>
          <w:tcPr>
            <w:tcW w:w="1123" w:type="dxa"/>
            <w:tcMar>
              <w:top w:w="35" w:type="dxa"/>
              <w:left w:w="35" w:type="dxa"/>
              <w:bottom w:w="35" w:type="dxa"/>
              <w:right w:w="35" w:type="dxa"/>
            </w:tcMar>
            <w:vAlign w:val="center"/>
          </w:tcPr>
          <w:p w14:paraId="25C547E1" w14:textId="77777777" w:rsidR="005D2D00" w:rsidRDefault="005D2D00" w:rsidP="00C575CF">
            <w:pPr>
              <w:spacing w:after="0"/>
              <w:jc w:val="center"/>
            </w:pPr>
            <w:r>
              <w:rPr>
                <w:rFonts w:ascii="Arial" w:hAnsi="Arial"/>
                <w:sz w:val="14"/>
              </w:rPr>
              <w:t>308.30</w:t>
            </w:r>
          </w:p>
        </w:tc>
        <w:tc>
          <w:tcPr>
            <w:tcW w:w="1296" w:type="dxa"/>
            <w:tcMar>
              <w:top w:w="35" w:type="dxa"/>
              <w:left w:w="35" w:type="dxa"/>
              <w:bottom w:w="35" w:type="dxa"/>
              <w:right w:w="35" w:type="dxa"/>
            </w:tcMar>
            <w:vAlign w:val="center"/>
          </w:tcPr>
          <w:p w14:paraId="1C635529" w14:textId="77777777" w:rsidR="005D2D00" w:rsidRDefault="005D2D00" w:rsidP="00C575CF">
            <w:pPr>
              <w:spacing w:after="0"/>
              <w:jc w:val="center"/>
            </w:pPr>
            <w:r>
              <w:rPr>
                <w:rFonts w:ascii="Arial" w:hAnsi="Arial"/>
                <w:sz w:val="14"/>
              </w:rPr>
              <w:t>315.75</w:t>
            </w:r>
          </w:p>
        </w:tc>
        <w:tc>
          <w:tcPr>
            <w:tcW w:w="1181" w:type="dxa"/>
            <w:tcMar>
              <w:top w:w="35" w:type="dxa"/>
              <w:left w:w="35" w:type="dxa"/>
              <w:bottom w:w="35" w:type="dxa"/>
              <w:right w:w="35" w:type="dxa"/>
            </w:tcMar>
            <w:vAlign w:val="center"/>
          </w:tcPr>
          <w:p w14:paraId="29C6D83E" w14:textId="77777777" w:rsidR="005D2D00" w:rsidRDefault="005D2D00" w:rsidP="00C575CF">
            <w:pPr>
              <w:spacing w:after="0"/>
              <w:jc w:val="center"/>
            </w:pPr>
            <w:r>
              <w:rPr>
                <w:rFonts w:ascii="Arial" w:hAnsi="Arial"/>
                <w:sz w:val="14"/>
              </w:rPr>
              <w:t>15.80</w:t>
            </w:r>
          </w:p>
        </w:tc>
        <w:tc>
          <w:tcPr>
            <w:tcW w:w="1181" w:type="dxa"/>
            <w:tcMar>
              <w:top w:w="35" w:type="dxa"/>
              <w:left w:w="35" w:type="dxa"/>
              <w:bottom w:w="35" w:type="dxa"/>
              <w:right w:w="35" w:type="dxa"/>
            </w:tcMar>
            <w:vAlign w:val="center"/>
          </w:tcPr>
          <w:p w14:paraId="4C628DE7" w14:textId="77777777" w:rsidR="005D2D00" w:rsidRDefault="005D2D00" w:rsidP="00C575CF">
            <w:pPr>
              <w:spacing w:after="0"/>
              <w:jc w:val="center"/>
            </w:pPr>
            <w:r>
              <w:rPr>
                <w:rFonts w:ascii="Arial" w:hAnsi="Arial"/>
                <w:sz w:val="14"/>
              </w:rPr>
              <w:t>0.56</w:t>
            </w:r>
          </w:p>
        </w:tc>
        <w:tc>
          <w:tcPr>
            <w:tcW w:w="1440" w:type="dxa"/>
            <w:tcMar>
              <w:top w:w="35" w:type="dxa"/>
              <w:left w:w="35" w:type="dxa"/>
              <w:bottom w:w="35" w:type="dxa"/>
              <w:right w:w="35" w:type="dxa"/>
            </w:tcMar>
            <w:vAlign w:val="center"/>
          </w:tcPr>
          <w:p w14:paraId="7BEAA66A" w14:textId="77777777" w:rsidR="005D2D00" w:rsidRDefault="005D2D00" w:rsidP="00C575CF">
            <w:pPr>
              <w:spacing w:after="0"/>
              <w:jc w:val="center"/>
            </w:pPr>
            <w:r>
              <w:rPr>
                <w:rFonts w:ascii="Arial" w:hAnsi="Arial"/>
                <w:sz w:val="14"/>
              </w:rPr>
              <w:t>0.56</w:t>
            </w:r>
          </w:p>
        </w:tc>
        <w:tc>
          <w:tcPr>
            <w:tcW w:w="1037" w:type="dxa"/>
            <w:tcMar>
              <w:top w:w="35" w:type="dxa"/>
              <w:left w:w="35" w:type="dxa"/>
              <w:bottom w:w="35" w:type="dxa"/>
              <w:right w:w="35" w:type="dxa"/>
            </w:tcMar>
            <w:vAlign w:val="center"/>
          </w:tcPr>
          <w:p w14:paraId="73FF25FE" w14:textId="77777777" w:rsidR="005D2D00" w:rsidRDefault="005D2D00" w:rsidP="00C575CF">
            <w:pPr>
              <w:spacing w:after="0"/>
              <w:jc w:val="center"/>
            </w:pPr>
            <w:r>
              <w:rPr>
                <w:rFonts w:ascii="Arial" w:hAnsi="Arial"/>
                <w:sz w:val="14"/>
              </w:rPr>
              <w:t>1.07</w:t>
            </w:r>
          </w:p>
        </w:tc>
        <w:tc>
          <w:tcPr>
            <w:tcW w:w="1123" w:type="dxa"/>
            <w:tcMar>
              <w:top w:w="35" w:type="dxa"/>
              <w:left w:w="35" w:type="dxa"/>
              <w:bottom w:w="35" w:type="dxa"/>
              <w:right w:w="35" w:type="dxa"/>
            </w:tcMar>
            <w:vAlign w:val="center"/>
          </w:tcPr>
          <w:p w14:paraId="1E617A49" w14:textId="77777777" w:rsidR="005D2D00" w:rsidRDefault="005D2D00" w:rsidP="00C575CF">
            <w:pPr>
              <w:spacing w:after="0"/>
              <w:jc w:val="center"/>
            </w:pPr>
            <w:r>
              <w:rPr>
                <w:rFonts w:ascii="Arial" w:hAnsi="Arial"/>
                <w:sz w:val="14"/>
              </w:rPr>
              <w:t>JI</w:t>
            </w:r>
          </w:p>
        </w:tc>
      </w:tr>
      <w:tr w:rsidR="005D2D00" w14:paraId="0191E880" w14:textId="77777777" w:rsidTr="00C575CF">
        <w:trPr>
          <w:cantSplit/>
          <w:jc w:val="center"/>
        </w:trPr>
        <w:tc>
          <w:tcPr>
            <w:tcW w:w="936" w:type="dxa"/>
            <w:tcMar>
              <w:top w:w="35" w:type="dxa"/>
              <w:left w:w="35" w:type="dxa"/>
              <w:bottom w:w="35" w:type="dxa"/>
              <w:right w:w="35" w:type="dxa"/>
            </w:tcMar>
            <w:vAlign w:val="center"/>
          </w:tcPr>
          <w:p w14:paraId="4E9B7208" w14:textId="77777777" w:rsidR="005D2D00" w:rsidRDefault="005D2D00" w:rsidP="00C575CF">
            <w:pPr>
              <w:spacing w:after="0"/>
              <w:jc w:val="center"/>
            </w:pPr>
            <w:r>
              <w:rPr>
                <w:rFonts w:ascii="Arial" w:hAnsi="Arial"/>
                <w:sz w:val="14"/>
              </w:rPr>
              <w:t>B3</w:t>
            </w:r>
          </w:p>
        </w:tc>
        <w:tc>
          <w:tcPr>
            <w:tcW w:w="936" w:type="dxa"/>
            <w:tcMar>
              <w:top w:w="35" w:type="dxa"/>
              <w:left w:w="35" w:type="dxa"/>
              <w:bottom w:w="35" w:type="dxa"/>
              <w:right w:w="35" w:type="dxa"/>
            </w:tcMar>
            <w:vAlign w:val="center"/>
          </w:tcPr>
          <w:p w14:paraId="3C726969" w14:textId="77777777" w:rsidR="005D2D00" w:rsidRDefault="005D2D00" w:rsidP="00C575CF">
            <w:pPr>
              <w:spacing w:after="0"/>
              <w:jc w:val="center"/>
            </w:pPr>
            <w:r>
              <w:rPr>
                <w:rFonts w:ascii="Arial" w:hAnsi="Arial"/>
                <w:sz w:val="14"/>
              </w:rPr>
              <w:t>4</w:t>
            </w:r>
          </w:p>
        </w:tc>
        <w:tc>
          <w:tcPr>
            <w:tcW w:w="1800" w:type="dxa"/>
            <w:tcMar>
              <w:top w:w="35" w:type="dxa"/>
              <w:left w:w="35" w:type="dxa"/>
              <w:bottom w:w="35" w:type="dxa"/>
              <w:right w:w="35" w:type="dxa"/>
            </w:tcMar>
            <w:vAlign w:val="center"/>
          </w:tcPr>
          <w:p w14:paraId="0C42A615" w14:textId="77777777" w:rsidR="005D2D00" w:rsidRDefault="005D2D00" w:rsidP="00C575CF">
            <w:pPr>
              <w:spacing w:after="0"/>
            </w:pPr>
            <w:r>
              <w:rPr>
                <w:rFonts w:ascii="Arial" w:hAnsi="Arial"/>
                <w:sz w:val="14"/>
              </w:rPr>
              <w:t>Major Chord</w:t>
            </w:r>
          </w:p>
        </w:tc>
        <w:tc>
          <w:tcPr>
            <w:tcW w:w="1123" w:type="dxa"/>
            <w:tcMar>
              <w:top w:w="35" w:type="dxa"/>
              <w:left w:w="35" w:type="dxa"/>
              <w:bottom w:w="35" w:type="dxa"/>
              <w:right w:w="35" w:type="dxa"/>
            </w:tcMar>
            <w:vAlign w:val="center"/>
          </w:tcPr>
          <w:p w14:paraId="73EA2B4C" w14:textId="77777777" w:rsidR="005D2D00" w:rsidRDefault="005D2D00" w:rsidP="00C575CF">
            <w:pPr>
              <w:spacing w:after="0"/>
              <w:jc w:val="center"/>
            </w:pPr>
            <w:r>
              <w:rPr>
                <w:rFonts w:ascii="Arial" w:hAnsi="Arial"/>
                <w:sz w:val="14"/>
              </w:rPr>
              <w:t>318.00</w:t>
            </w:r>
          </w:p>
        </w:tc>
        <w:tc>
          <w:tcPr>
            <w:tcW w:w="1296" w:type="dxa"/>
            <w:tcMar>
              <w:top w:w="35" w:type="dxa"/>
              <w:left w:w="35" w:type="dxa"/>
              <w:bottom w:w="35" w:type="dxa"/>
              <w:right w:w="35" w:type="dxa"/>
            </w:tcMar>
            <w:vAlign w:val="center"/>
          </w:tcPr>
          <w:p w14:paraId="798C013C" w14:textId="77777777" w:rsidR="005D2D00" w:rsidRDefault="005D2D00" w:rsidP="00C575CF">
            <w:pPr>
              <w:spacing w:after="0"/>
              <w:jc w:val="center"/>
            </w:pPr>
            <w:r>
              <w:rPr>
                <w:rFonts w:ascii="Arial" w:hAnsi="Arial"/>
                <w:sz w:val="14"/>
              </w:rPr>
              <w:t>369.38</w:t>
            </w:r>
          </w:p>
        </w:tc>
        <w:tc>
          <w:tcPr>
            <w:tcW w:w="1181" w:type="dxa"/>
            <w:tcMar>
              <w:top w:w="35" w:type="dxa"/>
              <w:left w:w="35" w:type="dxa"/>
              <w:bottom w:w="35" w:type="dxa"/>
              <w:right w:w="35" w:type="dxa"/>
            </w:tcMar>
            <w:vAlign w:val="center"/>
          </w:tcPr>
          <w:p w14:paraId="0B185A1B" w14:textId="77777777" w:rsidR="005D2D00" w:rsidRDefault="005D2D00" w:rsidP="00C575CF">
            <w:pPr>
              <w:spacing w:after="0"/>
              <w:jc w:val="center"/>
            </w:pPr>
            <w:r>
              <w:rPr>
                <w:rFonts w:ascii="Arial" w:hAnsi="Arial"/>
                <w:sz w:val="14"/>
              </w:rPr>
              <w:t>-30.22</w:t>
            </w:r>
          </w:p>
        </w:tc>
        <w:tc>
          <w:tcPr>
            <w:tcW w:w="1181" w:type="dxa"/>
            <w:tcMar>
              <w:top w:w="35" w:type="dxa"/>
              <w:left w:w="35" w:type="dxa"/>
              <w:bottom w:w="35" w:type="dxa"/>
              <w:right w:w="35" w:type="dxa"/>
            </w:tcMar>
            <w:vAlign w:val="center"/>
          </w:tcPr>
          <w:p w14:paraId="4045624D" w14:textId="77777777" w:rsidR="005D2D00" w:rsidRDefault="005D2D00" w:rsidP="00C575CF">
            <w:pPr>
              <w:spacing w:after="0"/>
              <w:jc w:val="center"/>
            </w:pPr>
            <w:r>
              <w:rPr>
                <w:rFonts w:ascii="Arial" w:hAnsi="Arial"/>
                <w:sz w:val="14"/>
              </w:rPr>
              <w:t>-16.80</w:t>
            </w:r>
          </w:p>
        </w:tc>
        <w:tc>
          <w:tcPr>
            <w:tcW w:w="1440" w:type="dxa"/>
            <w:tcMar>
              <w:top w:w="35" w:type="dxa"/>
              <w:left w:w="35" w:type="dxa"/>
              <w:bottom w:w="35" w:type="dxa"/>
              <w:right w:w="35" w:type="dxa"/>
            </w:tcMar>
            <w:vAlign w:val="center"/>
          </w:tcPr>
          <w:p w14:paraId="40D8E90F" w14:textId="77777777" w:rsidR="005D2D00" w:rsidRDefault="005D2D00" w:rsidP="00C575CF">
            <w:pPr>
              <w:spacing w:after="0"/>
              <w:jc w:val="center"/>
            </w:pPr>
            <w:r>
              <w:rPr>
                <w:rFonts w:ascii="Arial" w:hAnsi="Arial"/>
                <w:sz w:val="14"/>
              </w:rPr>
              <w:t>16.80</w:t>
            </w:r>
          </w:p>
        </w:tc>
        <w:tc>
          <w:tcPr>
            <w:tcW w:w="1037" w:type="dxa"/>
            <w:tcMar>
              <w:top w:w="35" w:type="dxa"/>
              <w:left w:w="35" w:type="dxa"/>
              <w:bottom w:w="35" w:type="dxa"/>
              <w:right w:w="35" w:type="dxa"/>
            </w:tcMar>
            <w:vAlign w:val="center"/>
          </w:tcPr>
          <w:p w14:paraId="5C71AA0E" w14:textId="77777777" w:rsidR="005D2D00" w:rsidRDefault="005D2D00" w:rsidP="00C575CF">
            <w:pPr>
              <w:spacing w:after="0"/>
              <w:jc w:val="center"/>
            </w:pPr>
            <w:r>
              <w:rPr>
                <w:rFonts w:ascii="Arial" w:hAnsi="Arial"/>
                <w:sz w:val="14"/>
              </w:rPr>
              <w:t>3.50</w:t>
            </w:r>
          </w:p>
        </w:tc>
        <w:tc>
          <w:tcPr>
            <w:tcW w:w="1123" w:type="dxa"/>
            <w:tcMar>
              <w:top w:w="35" w:type="dxa"/>
              <w:left w:w="35" w:type="dxa"/>
              <w:bottom w:w="35" w:type="dxa"/>
              <w:right w:w="35" w:type="dxa"/>
            </w:tcMar>
            <w:vAlign w:val="center"/>
          </w:tcPr>
          <w:p w14:paraId="0F95D17A" w14:textId="77777777" w:rsidR="005D2D00" w:rsidRDefault="005D2D00" w:rsidP="00C575CF">
            <w:pPr>
              <w:spacing w:after="0"/>
              <w:jc w:val="center"/>
            </w:pPr>
            <w:r>
              <w:rPr>
                <w:rFonts w:ascii="Arial" w:hAnsi="Arial"/>
                <w:sz w:val="14"/>
              </w:rPr>
              <w:t>JI</w:t>
            </w:r>
          </w:p>
        </w:tc>
      </w:tr>
      <w:tr w:rsidR="005D2D00" w14:paraId="347F3ED6" w14:textId="77777777" w:rsidTr="00C575CF">
        <w:trPr>
          <w:cantSplit/>
          <w:jc w:val="center"/>
        </w:trPr>
        <w:tc>
          <w:tcPr>
            <w:tcW w:w="936" w:type="dxa"/>
            <w:tcMar>
              <w:top w:w="35" w:type="dxa"/>
              <w:left w:w="35" w:type="dxa"/>
              <w:bottom w:w="35" w:type="dxa"/>
              <w:right w:w="35" w:type="dxa"/>
            </w:tcMar>
            <w:vAlign w:val="center"/>
          </w:tcPr>
          <w:p w14:paraId="55912C4C" w14:textId="77777777" w:rsidR="005D2D00" w:rsidRDefault="005D2D00" w:rsidP="00C575CF">
            <w:pPr>
              <w:spacing w:after="0"/>
              <w:jc w:val="center"/>
            </w:pPr>
            <w:r>
              <w:rPr>
                <w:rFonts w:ascii="Arial" w:hAnsi="Arial"/>
                <w:sz w:val="14"/>
              </w:rPr>
              <w:t>B3</w:t>
            </w:r>
          </w:p>
        </w:tc>
        <w:tc>
          <w:tcPr>
            <w:tcW w:w="936" w:type="dxa"/>
            <w:tcMar>
              <w:top w:w="35" w:type="dxa"/>
              <w:left w:w="35" w:type="dxa"/>
              <w:bottom w:w="35" w:type="dxa"/>
              <w:right w:w="35" w:type="dxa"/>
            </w:tcMar>
            <w:vAlign w:val="center"/>
          </w:tcPr>
          <w:p w14:paraId="3D5D497C" w14:textId="77777777" w:rsidR="005D2D00" w:rsidRDefault="005D2D00" w:rsidP="00C575CF">
            <w:pPr>
              <w:spacing w:after="0"/>
              <w:jc w:val="center"/>
            </w:pPr>
            <w:r>
              <w:rPr>
                <w:rFonts w:ascii="Arial" w:hAnsi="Arial"/>
                <w:sz w:val="14"/>
              </w:rPr>
              <w:t>4</w:t>
            </w:r>
          </w:p>
        </w:tc>
        <w:tc>
          <w:tcPr>
            <w:tcW w:w="1800" w:type="dxa"/>
            <w:tcMar>
              <w:top w:w="35" w:type="dxa"/>
              <w:left w:w="35" w:type="dxa"/>
              <w:bottom w:w="35" w:type="dxa"/>
              <w:right w:w="35" w:type="dxa"/>
            </w:tcMar>
            <w:vAlign w:val="center"/>
          </w:tcPr>
          <w:p w14:paraId="3ED8F23D" w14:textId="77777777" w:rsidR="005D2D00" w:rsidRDefault="005D2D00" w:rsidP="00C575CF">
            <w:pPr>
              <w:spacing w:after="0"/>
            </w:pPr>
            <w:r>
              <w:rPr>
                <w:rFonts w:ascii="Arial" w:hAnsi="Arial"/>
                <w:sz w:val="14"/>
              </w:rPr>
              <w:t>Minor Chord</w:t>
            </w:r>
          </w:p>
        </w:tc>
        <w:tc>
          <w:tcPr>
            <w:tcW w:w="1123" w:type="dxa"/>
            <w:tcMar>
              <w:top w:w="35" w:type="dxa"/>
              <w:left w:w="35" w:type="dxa"/>
              <w:bottom w:w="35" w:type="dxa"/>
              <w:right w:w="35" w:type="dxa"/>
            </w:tcMar>
            <w:vAlign w:val="center"/>
          </w:tcPr>
          <w:p w14:paraId="23D1DFFC" w14:textId="77777777" w:rsidR="005D2D00" w:rsidRDefault="005D2D00" w:rsidP="00C575CF">
            <w:pPr>
              <w:spacing w:after="0"/>
              <w:jc w:val="center"/>
            </w:pPr>
            <w:r>
              <w:rPr>
                <w:rFonts w:ascii="Arial" w:hAnsi="Arial"/>
                <w:sz w:val="14"/>
              </w:rPr>
              <w:t>261.60</w:t>
            </w:r>
          </w:p>
        </w:tc>
        <w:tc>
          <w:tcPr>
            <w:tcW w:w="1296" w:type="dxa"/>
            <w:tcMar>
              <w:top w:w="35" w:type="dxa"/>
              <w:left w:w="35" w:type="dxa"/>
              <w:bottom w:w="35" w:type="dxa"/>
              <w:right w:w="35" w:type="dxa"/>
            </w:tcMar>
            <w:vAlign w:val="center"/>
          </w:tcPr>
          <w:p w14:paraId="458A8782" w14:textId="77777777" w:rsidR="005D2D00" w:rsidRDefault="005D2D00" w:rsidP="00C575CF">
            <w:pPr>
              <w:spacing w:after="0"/>
              <w:jc w:val="center"/>
            </w:pPr>
            <w:r>
              <w:rPr>
                <w:rFonts w:ascii="Arial" w:hAnsi="Arial"/>
                <w:sz w:val="14"/>
              </w:rPr>
              <w:t>331.60</w:t>
            </w:r>
          </w:p>
        </w:tc>
        <w:tc>
          <w:tcPr>
            <w:tcW w:w="1181" w:type="dxa"/>
            <w:tcMar>
              <w:top w:w="35" w:type="dxa"/>
              <w:left w:w="35" w:type="dxa"/>
              <w:bottom w:w="35" w:type="dxa"/>
              <w:right w:w="35" w:type="dxa"/>
            </w:tcMar>
            <w:vAlign w:val="center"/>
          </w:tcPr>
          <w:p w14:paraId="6E7D7292" w14:textId="77777777" w:rsidR="005D2D00" w:rsidRDefault="005D2D00" w:rsidP="00C575CF">
            <w:pPr>
              <w:spacing w:after="0"/>
              <w:jc w:val="center"/>
            </w:pPr>
            <w:r>
              <w:rPr>
                <w:rFonts w:ascii="Arial" w:hAnsi="Arial"/>
                <w:sz w:val="14"/>
              </w:rPr>
              <w:t>31.39</w:t>
            </w:r>
          </w:p>
        </w:tc>
        <w:tc>
          <w:tcPr>
            <w:tcW w:w="1181" w:type="dxa"/>
            <w:tcMar>
              <w:top w:w="35" w:type="dxa"/>
              <w:left w:w="35" w:type="dxa"/>
              <w:bottom w:w="35" w:type="dxa"/>
              <w:right w:w="35" w:type="dxa"/>
            </w:tcMar>
            <w:vAlign w:val="center"/>
          </w:tcPr>
          <w:p w14:paraId="5DA13DE7" w14:textId="77777777" w:rsidR="005D2D00" w:rsidRDefault="005D2D00" w:rsidP="00C575CF">
            <w:pPr>
              <w:spacing w:after="0"/>
              <w:jc w:val="center"/>
            </w:pPr>
            <w:r>
              <w:rPr>
                <w:rFonts w:ascii="Arial" w:hAnsi="Arial"/>
                <w:sz w:val="14"/>
              </w:rPr>
              <w:t>15.96</w:t>
            </w:r>
          </w:p>
        </w:tc>
        <w:tc>
          <w:tcPr>
            <w:tcW w:w="1440" w:type="dxa"/>
            <w:tcMar>
              <w:top w:w="35" w:type="dxa"/>
              <w:left w:w="35" w:type="dxa"/>
              <w:bottom w:w="35" w:type="dxa"/>
              <w:right w:w="35" w:type="dxa"/>
            </w:tcMar>
            <w:vAlign w:val="center"/>
          </w:tcPr>
          <w:p w14:paraId="0DD0B24B" w14:textId="77777777" w:rsidR="005D2D00" w:rsidRDefault="005D2D00" w:rsidP="00C575CF">
            <w:pPr>
              <w:spacing w:after="0"/>
              <w:jc w:val="center"/>
            </w:pPr>
            <w:r>
              <w:rPr>
                <w:rFonts w:ascii="Arial" w:hAnsi="Arial"/>
                <w:sz w:val="14"/>
              </w:rPr>
              <w:t>15.96</w:t>
            </w:r>
          </w:p>
        </w:tc>
        <w:tc>
          <w:tcPr>
            <w:tcW w:w="1037" w:type="dxa"/>
            <w:tcMar>
              <w:top w:w="35" w:type="dxa"/>
              <w:left w:w="35" w:type="dxa"/>
              <w:bottom w:w="35" w:type="dxa"/>
              <w:right w:w="35" w:type="dxa"/>
            </w:tcMar>
            <w:vAlign w:val="center"/>
          </w:tcPr>
          <w:p w14:paraId="1A54A5E4" w14:textId="77777777" w:rsidR="005D2D00" w:rsidRDefault="005D2D00" w:rsidP="00C575CF">
            <w:pPr>
              <w:spacing w:after="0"/>
              <w:jc w:val="center"/>
            </w:pPr>
            <w:r>
              <w:rPr>
                <w:rFonts w:ascii="Arial" w:hAnsi="Arial"/>
                <w:sz w:val="14"/>
              </w:rPr>
              <w:t>3.07</w:t>
            </w:r>
          </w:p>
        </w:tc>
        <w:tc>
          <w:tcPr>
            <w:tcW w:w="1123" w:type="dxa"/>
            <w:tcMar>
              <w:top w:w="35" w:type="dxa"/>
              <w:left w:w="35" w:type="dxa"/>
              <w:bottom w:w="35" w:type="dxa"/>
              <w:right w:w="35" w:type="dxa"/>
            </w:tcMar>
            <w:vAlign w:val="center"/>
          </w:tcPr>
          <w:p w14:paraId="3C6CC99C" w14:textId="77777777" w:rsidR="005D2D00" w:rsidRDefault="005D2D00" w:rsidP="00C575CF">
            <w:pPr>
              <w:spacing w:after="0"/>
              <w:jc w:val="center"/>
            </w:pPr>
            <w:r>
              <w:rPr>
                <w:rFonts w:ascii="Arial" w:hAnsi="Arial"/>
                <w:sz w:val="14"/>
              </w:rPr>
              <w:t>JI</w:t>
            </w:r>
          </w:p>
        </w:tc>
      </w:tr>
      <w:tr w:rsidR="005D2D00" w14:paraId="734FB155" w14:textId="77777777" w:rsidTr="00C575CF">
        <w:trPr>
          <w:cantSplit/>
          <w:jc w:val="center"/>
        </w:trPr>
        <w:tc>
          <w:tcPr>
            <w:tcW w:w="936" w:type="dxa"/>
            <w:tcMar>
              <w:top w:w="35" w:type="dxa"/>
              <w:left w:w="35" w:type="dxa"/>
              <w:bottom w:w="35" w:type="dxa"/>
              <w:right w:w="35" w:type="dxa"/>
            </w:tcMar>
            <w:vAlign w:val="center"/>
          </w:tcPr>
          <w:p w14:paraId="109A776E" w14:textId="77777777" w:rsidR="005D2D00" w:rsidRDefault="005D2D00" w:rsidP="00C575CF">
            <w:pPr>
              <w:spacing w:after="0"/>
              <w:jc w:val="center"/>
            </w:pPr>
            <w:r>
              <w:rPr>
                <w:rFonts w:ascii="Arial" w:hAnsi="Arial"/>
                <w:sz w:val="14"/>
              </w:rPr>
              <w:t>B3</w:t>
            </w:r>
          </w:p>
        </w:tc>
        <w:tc>
          <w:tcPr>
            <w:tcW w:w="936" w:type="dxa"/>
            <w:tcMar>
              <w:top w:w="35" w:type="dxa"/>
              <w:left w:w="35" w:type="dxa"/>
              <w:bottom w:w="35" w:type="dxa"/>
              <w:right w:w="35" w:type="dxa"/>
            </w:tcMar>
            <w:vAlign w:val="center"/>
          </w:tcPr>
          <w:p w14:paraId="10E468B7" w14:textId="77777777" w:rsidR="005D2D00" w:rsidRDefault="005D2D00" w:rsidP="00C575CF">
            <w:pPr>
              <w:spacing w:after="0"/>
              <w:jc w:val="center"/>
            </w:pPr>
            <w:r>
              <w:rPr>
                <w:rFonts w:ascii="Arial" w:hAnsi="Arial"/>
                <w:sz w:val="14"/>
              </w:rPr>
              <w:t>4</w:t>
            </w:r>
          </w:p>
        </w:tc>
        <w:tc>
          <w:tcPr>
            <w:tcW w:w="1800" w:type="dxa"/>
            <w:tcMar>
              <w:top w:w="35" w:type="dxa"/>
              <w:left w:w="35" w:type="dxa"/>
              <w:bottom w:w="35" w:type="dxa"/>
              <w:right w:w="35" w:type="dxa"/>
            </w:tcMar>
            <w:vAlign w:val="center"/>
          </w:tcPr>
          <w:p w14:paraId="2591FF56" w14:textId="77777777" w:rsidR="005D2D00" w:rsidRDefault="005D2D00" w:rsidP="00C575CF">
            <w:pPr>
              <w:spacing w:after="0"/>
            </w:pPr>
            <w:r>
              <w:rPr>
                <w:rFonts w:ascii="Arial" w:hAnsi="Arial"/>
                <w:sz w:val="14"/>
              </w:rPr>
              <w:t>Melody part 1</w:t>
            </w:r>
          </w:p>
        </w:tc>
        <w:tc>
          <w:tcPr>
            <w:tcW w:w="1123" w:type="dxa"/>
            <w:tcMar>
              <w:top w:w="35" w:type="dxa"/>
              <w:left w:w="35" w:type="dxa"/>
              <w:bottom w:w="35" w:type="dxa"/>
              <w:right w:w="35" w:type="dxa"/>
            </w:tcMar>
            <w:vAlign w:val="center"/>
          </w:tcPr>
          <w:p w14:paraId="6CFD4B53" w14:textId="77777777" w:rsidR="005D2D00" w:rsidRDefault="005D2D00" w:rsidP="00C575CF">
            <w:pPr>
              <w:spacing w:after="0"/>
              <w:jc w:val="center"/>
            </w:pPr>
            <w:r>
              <w:rPr>
                <w:rFonts w:ascii="Arial" w:hAnsi="Arial"/>
                <w:sz w:val="14"/>
              </w:rPr>
              <w:t>237.20</w:t>
            </w:r>
          </w:p>
        </w:tc>
        <w:tc>
          <w:tcPr>
            <w:tcW w:w="1296" w:type="dxa"/>
            <w:tcMar>
              <w:top w:w="35" w:type="dxa"/>
              <w:left w:w="35" w:type="dxa"/>
              <w:bottom w:w="35" w:type="dxa"/>
              <w:right w:w="35" w:type="dxa"/>
            </w:tcMar>
            <w:vAlign w:val="center"/>
          </w:tcPr>
          <w:p w14:paraId="4C3F9B20" w14:textId="77777777" w:rsidR="005D2D00" w:rsidRDefault="005D2D00" w:rsidP="00C575CF">
            <w:pPr>
              <w:spacing w:after="0"/>
              <w:jc w:val="center"/>
            </w:pPr>
            <w:r>
              <w:rPr>
                <w:rFonts w:ascii="Arial" w:hAnsi="Arial"/>
                <w:sz w:val="14"/>
              </w:rPr>
              <w:t>362.39</w:t>
            </w:r>
          </w:p>
        </w:tc>
        <w:tc>
          <w:tcPr>
            <w:tcW w:w="1181" w:type="dxa"/>
            <w:tcMar>
              <w:top w:w="35" w:type="dxa"/>
              <w:left w:w="35" w:type="dxa"/>
              <w:bottom w:w="35" w:type="dxa"/>
              <w:right w:w="35" w:type="dxa"/>
            </w:tcMar>
            <w:vAlign w:val="center"/>
          </w:tcPr>
          <w:p w14:paraId="3F2EEAB9" w14:textId="77777777" w:rsidR="005D2D00" w:rsidRDefault="005D2D00" w:rsidP="00C575CF">
            <w:pPr>
              <w:spacing w:after="0"/>
              <w:jc w:val="center"/>
            </w:pPr>
            <w:r>
              <w:rPr>
                <w:rFonts w:ascii="Arial" w:hAnsi="Arial"/>
                <w:sz w:val="14"/>
              </w:rPr>
              <w:t>-38.26</w:t>
            </w:r>
          </w:p>
        </w:tc>
        <w:tc>
          <w:tcPr>
            <w:tcW w:w="1181" w:type="dxa"/>
            <w:tcMar>
              <w:top w:w="35" w:type="dxa"/>
              <w:left w:w="35" w:type="dxa"/>
              <w:bottom w:w="35" w:type="dxa"/>
              <w:right w:w="35" w:type="dxa"/>
            </w:tcMar>
            <w:vAlign w:val="center"/>
          </w:tcPr>
          <w:p w14:paraId="05EF9BB8" w14:textId="77777777" w:rsidR="005D2D00" w:rsidRDefault="005D2D00" w:rsidP="00C575CF">
            <w:pPr>
              <w:spacing w:after="0"/>
              <w:jc w:val="center"/>
            </w:pPr>
            <w:r>
              <w:rPr>
                <w:rFonts w:ascii="Arial" w:hAnsi="Arial"/>
                <w:sz w:val="14"/>
              </w:rPr>
              <w:t>-23.92</w:t>
            </w:r>
          </w:p>
        </w:tc>
        <w:tc>
          <w:tcPr>
            <w:tcW w:w="1440" w:type="dxa"/>
            <w:tcMar>
              <w:top w:w="35" w:type="dxa"/>
              <w:left w:w="35" w:type="dxa"/>
              <w:bottom w:w="35" w:type="dxa"/>
              <w:right w:w="35" w:type="dxa"/>
            </w:tcMar>
            <w:vAlign w:val="center"/>
          </w:tcPr>
          <w:p w14:paraId="54359385" w14:textId="77777777" w:rsidR="005D2D00" w:rsidRDefault="005D2D00" w:rsidP="00C575CF">
            <w:pPr>
              <w:spacing w:after="0"/>
              <w:jc w:val="center"/>
            </w:pPr>
            <w:r>
              <w:rPr>
                <w:rFonts w:ascii="Arial" w:hAnsi="Arial"/>
                <w:sz w:val="14"/>
              </w:rPr>
              <w:t>23.92</w:t>
            </w:r>
          </w:p>
        </w:tc>
        <w:tc>
          <w:tcPr>
            <w:tcW w:w="1037" w:type="dxa"/>
            <w:tcMar>
              <w:top w:w="35" w:type="dxa"/>
              <w:left w:w="35" w:type="dxa"/>
              <w:bottom w:w="35" w:type="dxa"/>
              <w:right w:w="35" w:type="dxa"/>
            </w:tcMar>
            <w:vAlign w:val="center"/>
          </w:tcPr>
          <w:p w14:paraId="26693F91" w14:textId="77777777" w:rsidR="005D2D00" w:rsidRDefault="005D2D00" w:rsidP="00C575CF">
            <w:pPr>
              <w:spacing w:after="0"/>
              <w:jc w:val="center"/>
            </w:pPr>
            <w:r>
              <w:rPr>
                <w:rFonts w:ascii="Arial" w:hAnsi="Arial"/>
                <w:sz w:val="14"/>
              </w:rPr>
              <w:t>4.34</w:t>
            </w:r>
          </w:p>
        </w:tc>
        <w:tc>
          <w:tcPr>
            <w:tcW w:w="1123" w:type="dxa"/>
            <w:tcMar>
              <w:top w:w="35" w:type="dxa"/>
              <w:left w:w="35" w:type="dxa"/>
              <w:bottom w:w="35" w:type="dxa"/>
              <w:right w:w="35" w:type="dxa"/>
            </w:tcMar>
            <w:vAlign w:val="center"/>
          </w:tcPr>
          <w:p w14:paraId="2EB866E2" w14:textId="77777777" w:rsidR="005D2D00" w:rsidRDefault="005D2D00" w:rsidP="00C575CF">
            <w:pPr>
              <w:spacing w:after="0"/>
              <w:jc w:val="center"/>
            </w:pPr>
            <w:r>
              <w:rPr>
                <w:rFonts w:ascii="Arial" w:hAnsi="Arial"/>
                <w:sz w:val="14"/>
              </w:rPr>
              <w:t>JI</w:t>
            </w:r>
          </w:p>
        </w:tc>
      </w:tr>
      <w:tr w:rsidR="005D2D00" w14:paraId="295794D1" w14:textId="77777777" w:rsidTr="00C575CF">
        <w:trPr>
          <w:cantSplit/>
          <w:jc w:val="center"/>
        </w:trPr>
        <w:tc>
          <w:tcPr>
            <w:tcW w:w="936" w:type="dxa"/>
            <w:tcMar>
              <w:top w:w="35" w:type="dxa"/>
              <w:left w:w="35" w:type="dxa"/>
              <w:bottom w:w="35" w:type="dxa"/>
              <w:right w:w="35" w:type="dxa"/>
            </w:tcMar>
            <w:vAlign w:val="center"/>
          </w:tcPr>
          <w:p w14:paraId="535303C9" w14:textId="77777777" w:rsidR="005D2D00" w:rsidRDefault="005D2D00" w:rsidP="00C575CF">
            <w:pPr>
              <w:spacing w:after="0"/>
              <w:jc w:val="center"/>
            </w:pPr>
            <w:r>
              <w:rPr>
                <w:rFonts w:ascii="Arial" w:hAnsi="Arial"/>
                <w:sz w:val="14"/>
              </w:rPr>
              <w:t>B3</w:t>
            </w:r>
          </w:p>
        </w:tc>
        <w:tc>
          <w:tcPr>
            <w:tcW w:w="936" w:type="dxa"/>
            <w:tcMar>
              <w:top w:w="35" w:type="dxa"/>
              <w:left w:w="35" w:type="dxa"/>
              <w:bottom w:w="35" w:type="dxa"/>
              <w:right w:w="35" w:type="dxa"/>
            </w:tcMar>
            <w:vAlign w:val="center"/>
          </w:tcPr>
          <w:p w14:paraId="32C5243D" w14:textId="77777777" w:rsidR="005D2D00" w:rsidRDefault="005D2D00" w:rsidP="00C575CF">
            <w:pPr>
              <w:spacing w:after="0"/>
              <w:jc w:val="center"/>
            </w:pPr>
            <w:r>
              <w:rPr>
                <w:rFonts w:ascii="Arial" w:hAnsi="Arial"/>
                <w:sz w:val="14"/>
              </w:rPr>
              <w:t>4</w:t>
            </w:r>
          </w:p>
        </w:tc>
        <w:tc>
          <w:tcPr>
            <w:tcW w:w="1800" w:type="dxa"/>
            <w:tcMar>
              <w:top w:w="35" w:type="dxa"/>
              <w:left w:w="35" w:type="dxa"/>
              <w:bottom w:w="35" w:type="dxa"/>
              <w:right w:w="35" w:type="dxa"/>
            </w:tcMar>
            <w:vAlign w:val="center"/>
          </w:tcPr>
          <w:p w14:paraId="500C196B" w14:textId="77777777" w:rsidR="005D2D00" w:rsidRDefault="005D2D00" w:rsidP="00C575CF">
            <w:pPr>
              <w:spacing w:after="0"/>
            </w:pPr>
            <w:r>
              <w:rPr>
                <w:rFonts w:ascii="Arial" w:hAnsi="Arial"/>
                <w:sz w:val="14"/>
              </w:rPr>
              <w:t>Melody part 2</w:t>
            </w:r>
          </w:p>
        </w:tc>
        <w:tc>
          <w:tcPr>
            <w:tcW w:w="1123" w:type="dxa"/>
            <w:tcMar>
              <w:top w:w="35" w:type="dxa"/>
              <w:left w:w="35" w:type="dxa"/>
              <w:bottom w:w="35" w:type="dxa"/>
              <w:right w:w="35" w:type="dxa"/>
            </w:tcMar>
            <w:vAlign w:val="center"/>
          </w:tcPr>
          <w:p w14:paraId="7B37EEDE" w14:textId="77777777" w:rsidR="005D2D00" w:rsidRDefault="005D2D00" w:rsidP="00C575CF">
            <w:pPr>
              <w:spacing w:after="0"/>
              <w:jc w:val="center"/>
            </w:pPr>
            <w:r>
              <w:rPr>
                <w:rFonts w:ascii="Arial" w:hAnsi="Arial"/>
                <w:sz w:val="14"/>
              </w:rPr>
              <w:t>235.30</w:t>
            </w:r>
          </w:p>
        </w:tc>
        <w:tc>
          <w:tcPr>
            <w:tcW w:w="1296" w:type="dxa"/>
            <w:tcMar>
              <w:top w:w="35" w:type="dxa"/>
              <w:left w:w="35" w:type="dxa"/>
              <w:bottom w:w="35" w:type="dxa"/>
              <w:right w:w="35" w:type="dxa"/>
            </w:tcMar>
            <w:vAlign w:val="center"/>
          </w:tcPr>
          <w:p w14:paraId="2BD3A20D" w14:textId="77777777" w:rsidR="005D2D00" w:rsidRDefault="005D2D00" w:rsidP="00C575CF">
            <w:pPr>
              <w:spacing w:after="0"/>
              <w:jc w:val="center"/>
            </w:pPr>
            <w:r>
              <w:rPr>
                <w:rFonts w:ascii="Arial" w:hAnsi="Arial"/>
                <w:sz w:val="14"/>
              </w:rPr>
              <w:t>348.47</w:t>
            </w:r>
          </w:p>
        </w:tc>
        <w:tc>
          <w:tcPr>
            <w:tcW w:w="1181" w:type="dxa"/>
            <w:tcMar>
              <w:top w:w="35" w:type="dxa"/>
              <w:left w:w="35" w:type="dxa"/>
              <w:bottom w:w="35" w:type="dxa"/>
              <w:right w:w="35" w:type="dxa"/>
            </w:tcMar>
            <w:vAlign w:val="center"/>
          </w:tcPr>
          <w:p w14:paraId="70FC99AC" w14:textId="77777777" w:rsidR="005D2D00" w:rsidRDefault="005D2D00" w:rsidP="00C575CF">
            <w:pPr>
              <w:spacing w:after="0"/>
              <w:jc w:val="center"/>
            </w:pPr>
            <w:r>
              <w:rPr>
                <w:rFonts w:ascii="Arial" w:hAnsi="Arial"/>
                <w:sz w:val="14"/>
              </w:rPr>
              <w:t>-52.18</w:t>
            </w:r>
          </w:p>
        </w:tc>
        <w:tc>
          <w:tcPr>
            <w:tcW w:w="1181" w:type="dxa"/>
            <w:tcMar>
              <w:top w:w="35" w:type="dxa"/>
              <w:left w:w="35" w:type="dxa"/>
              <w:bottom w:w="35" w:type="dxa"/>
              <w:right w:w="35" w:type="dxa"/>
            </w:tcMar>
            <w:vAlign w:val="center"/>
          </w:tcPr>
          <w:p w14:paraId="25A04A3B" w14:textId="77777777" w:rsidR="005D2D00" w:rsidRDefault="005D2D00" w:rsidP="00C575CF">
            <w:pPr>
              <w:spacing w:after="0"/>
              <w:jc w:val="center"/>
            </w:pPr>
            <w:r>
              <w:rPr>
                <w:rFonts w:ascii="Arial" w:hAnsi="Arial"/>
                <w:sz w:val="14"/>
              </w:rPr>
              <w:t>-37.84</w:t>
            </w:r>
          </w:p>
        </w:tc>
        <w:tc>
          <w:tcPr>
            <w:tcW w:w="1440" w:type="dxa"/>
            <w:tcMar>
              <w:top w:w="35" w:type="dxa"/>
              <w:left w:w="35" w:type="dxa"/>
              <w:bottom w:w="35" w:type="dxa"/>
              <w:right w:w="35" w:type="dxa"/>
            </w:tcMar>
            <w:vAlign w:val="center"/>
          </w:tcPr>
          <w:p w14:paraId="114C7EE5" w14:textId="77777777" w:rsidR="005D2D00" w:rsidRDefault="005D2D00" w:rsidP="00C575CF">
            <w:pPr>
              <w:spacing w:after="0"/>
              <w:jc w:val="center"/>
            </w:pPr>
            <w:r>
              <w:rPr>
                <w:rFonts w:ascii="Arial" w:hAnsi="Arial"/>
                <w:sz w:val="14"/>
              </w:rPr>
              <w:t>37.84</w:t>
            </w:r>
          </w:p>
        </w:tc>
        <w:tc>
          <w:tcPr>
            <w:tcW w:w="1037" w:type="dxa"/>
            <w:tcMar>
              <w:top w:w="35" w:type="dxa"/>
              <w:left w:w="35" w:type="dxa"/>
              <w:bottom w:w="35" w:type="dxa"/>
              <w:right w:w="35" w:type="dxa"/>
            </w:tcMar>
            <w:vAlign w:val="center"/>
          </w:tcPr>
          <w:p w14:paraId="3EACD947" w14:textId="77777777" w:rsidR="005D2D00" w:rsidRDefault="005D2D00" w:rsidP="00C575CF">
            <w:pPr>
              <w:spacing w:after="0"/>
              <w:jc w:val="center"/>
            </w:pPr>
            <w:r>
              <w:rPr>
                <w:rFonts w:ascii="Arial" w:hAnsi="Arial"/>
                <w:sz w:val="14"/>
              </w:rPr>
              <w:t>6.28</w:t>
            </w:r>
          </w:p>
        </w:tc>
        <w:tc>
          <w:tcPr>
            <w:tcW w:w="1123" w:type="dxa"/>
            <w:tcMar>
              <w:top w:w="35" w:type="dxa"/>
              <w:left w:w="35" w:type="dxa"/>
              <w:bottom w:w="35" w:type="dxa"/>
              <w:right w:w="35" w:type="dxa"/>
            </w:tcMar>
            <w:vAlign w:val="center"/>
          </w:tcPr>
          <w:p w14:paraId="08185A94" w14:textId="77777777" w:rsidR="005D2D00" w:rsidRDefault="005D2D00" w:rsidP="00C575CF">
            <w:pPr>
              <w:spacing w:after="0"/>
              <w:jc w:val="center"/>
            </w:pPr>
            <w:r>
              <w:rPr>
                <w:rFonts w:ascii="Arial" w:hAnsi="Arial"/>
                <w:sz w:val="14"/>
              </w:rPr>
              <w:t>JI</w:t>
            </w:r>
          </w:p>
        </w:tc>
      </w:tr>
      <w:tr w:rsidR="005D2D00" w14:paraId="69D54DA4" w14:textId="77777777" w:rsidTr="00C575CF">
        <w:trPr>
          <w:cantSplit/>
          <w:jc w:val="center"/>
        </w:trPr>
        <w:tc>
          <w:tcPr>
            <w:tcW w:w="936" w:type="dxa"/>
            <w:tcMar>
              <w:top w:w="35" w:type="dxa"/>
              <w:left w:w="35" w:type="dxa"/>
              <w:bottom w:w="35" w:type="dxa"/>
              <w:right w:w="35" w:type="dxa"/>
            </w:tcMar>
            <w:vAlign w:val="center"/>
          </w:tcPr>
          <w:p w14:paraId="1FF4E07B" w14:textId="77777777" w:rsidR="005D2D00" w:rsidRDefault="005D2D00" w:rsidP="00C575CF">
            <w:pPr>
              <w:spacing w:after="0"/>
              <w:jc w:val="center"/>
            </w:pPr>
            <w:r>
              <w:rPr>
                <w:rFonts w:ascii="Arial" w:hAnsi="Arial"/>
                <w:sz w:val="14"/>
              </w:rPr>
              <w:t>B3</w:t>
            </w:r>
          </w:p>
        </w:tc>
        <w:tc>
          <w:tcPr>
            <w:tcW w:w="936" w:type="dxa"/>
            <w:tcMar>
              <w:top w:w="35" w:type="dxa"/>
              <w:left w:w="35" w:type="dxa"/>
              <w:bottom w:w="35" w:type="dxa"/>
              <w:right w:w="35" w:type="dxa"/>
            </w:tcMar>
            <w:vAlign w:val="center"/>
          </w:tcPr>
          <w:p w14:paraId="10549E43" w14:textId="77777777" w:rsidR="005D2D00" w:rsidRDefault="005D2D00" w:rsidP="00C575CF">
            <w:pPr>
              <w:spacing w:after="0"/>
              <w:jc w:val="center"/>
            </w:pPr>
            <w:r>
              <w:rPr>
                <w:rFonts w:ascii="Arial" w:hAnsi="Arial"/>
                <w:sz w:val="14"/>
              </w:rPr>
              <w:t>4</w:t>
            </w:r>
          </w:p>
        </w:tc>
        <w:tc>
          <w:tcPr>
            <w:tcW w:w="1800" w:type="dxa"/>
            <w:tcMar>
              <w:top w:w="35" w:type="dxa"/>
              <w:left w:w="35" w:type="dxa"/>
              <w:bottom w:w="35" w:type="dxa"/>
              <w:right w:w="35" w:type="dxa"/>
            </w:tcMar>
            <w:vAlign w:val="center"/>
          </w:tcPr>
          <w:p w14:paraId="19482012" w14:textId="77777777" w:rsidR="005D2D00" w:rsidRDefault="005D2D00" w:rsidP="00C575CF">
            <w:pPr>
              <w:spacing w:after="0"/>
            </w:pPr>
            <w:r>
              <w:rPr>
                <w:rFonts w:ascii="Arial" w:hAnsi="Arial"/>
                <w:sz w:val="14"/>
              </w:rPr>
              <w:t>Pentatonic Up</w:t>
            </w:r>
          </w:p>
        </w:tc>
        <w:tc>
          <w:tcPr>
            <w:tcW w:w="1123" w:type="dxa"/>
            <w:tcMar>
              <w:top w:w="35" w:type="dxa"/>
              <w:left w:w="35" w:type="dxa"/>
              <w:bottom w:w="35" w:type="dxa"/>
              <w:right w:w="35" w:type="dxa"/>
            </w:tcMar>
            <w:vAlign w:val="center"/>
          </w:tcPr>
          <w:p w14:paraId="7F03210F" w14:textId="77777777" w:rsidR="005D2D00" w:rsidRDefault="005D2D00" w:rsidP="00C575CF">
            <w:pPr>
              <w:spacing w:after="0"/>
              <w:jc w:val="center"/>
            </w:pPr>
            <w:r>
              <w:rPr>
                <w:rFonts w:ascii="Arial" w:hAnsi="Arial"/>
                <w:sz w:val="14"/>
              </w:rPr>
              <w:t>267.90</w:t>
            </w:r>
          </w:p>
        </w:tc>
        <w:tc>
          <w:tcPr>
            <w:tcW w:w="1296" w:type="dxa"/>
            <w:tcMar>
              <w:top w:w="35" w:type="dxa"/>
              <w:left w:w="35" w:type="dxa"/>
              <w:bottom w:w="35" w:type="dxa"/>
              <w:right w:w="35" w:type="dxa"/>
            </w:tcMar>
            <w:vAlign w:val="center"/>
          </w:tcPr>
          <w:p w14:paraId="36184A70" w14:textId="77777777" w:rsidR="005D2D00" w:rsidRDefault="005D2D00" w:rsidP="00C575CF">
            <w:pPr>
              <w:spacing w:after="0"/>
              <w:jc w:val="center"/>
            </w:pPr>
            <w:r>
              <w:rPr>
                <w:rFonts w:ascii="Arial" w:hAnsi="Arial"/>
                <w:sz w:val="14"/>
              </w:rPr>
              <w:t>372.80</w:t>
            </w:r>
          </w:p>
        </w:tc>
        <w:tc>
          <w:tcPr>
            <w:tcW w:w="1181" w:type="dxa"/>
            <w:tcMar>
              <w:top w:w="35" w:type="dxa"/>
              <w:left w:w="35" w:type="dxa"/>
              <w:bottom w:w="35" w:type="dxa"/>
              <w:right w:w="35" w:type="dxa"/>
            </w:tcMar>
            <w:vAlign w:val="center"/>
          </w:tcPr>
          <w:p w14:paraId="5CEC8C9E" w14:textId="77777777" w:rsidR="005D2D00" w:rsidRDefault="005D2D00" w:rsidP="00C575CF">
            <w:pPr>
              <w:spacing w:after="0"/>
              <w:jc w:val="center"/>
            </w:pPr>
            <w:r>
              <w:rPr>
                <w:rFonts w:ascii="Arial" w:hAnsi="Arial"/>
                <w:sz w:val="14"/>
              </w:rPr>
              <w:t>-26.93</w:t>
            </w:r>
          </w:p>
        </w:tc>
        <w:tc>
          <w:tcPr>
            <w:tcW w:w="1181" w:type="dxa"/>
            <w:tcMar>
              <w:top w:w="35" w:type="dxa"/>
              <w:left w:w="35" w:type="dxa"/>
              <w:bottom w:w="35" w:type="dxa"/>
              <w:right w:w="35" w:type="dxa"/>
            </w:tcMar>
            <w:vAlign w:val="center"/>
          </w:tcPr>
          <w:p w14:paraId="79DB72BF" w14:textId="77777777" w:rsidR="005D2D00" w:rsidRDefault="005D2D00" w:rsidP="00C575CF">
            <w:pPr>
              <w:spacing w:after="0"/>
              <w:jc w:val="center"/>
            </w:pPr>
            <w:r>
              <w:rPr>
                <w:rFonts w:ascii="Arial" w:hAnsi="Arial"/>
                <w:sz w:val="14"/>
              </w:rPr>
              <w:t>-13.52</w:t>
            </w:r>
          </w:p>
        </w:tc>
        <w:tc>
          <w:tcPr>
            <w:tcW w:w="1440" w:type="dxa"/>
            <w:tcMar>
              <w:top w:w="35" w:type="dxa"/>
              <w:left w:w="35" w:type="dxa"/>
              <w:bottom w:w="35" w:type="dxa"/>
              <w:right w:w="35" w:type="dxa"/>
            </w:tcMar>
            <w:vAlign w:val="center"/>
          </w:tcPr>
          <w:p w14:paraId="72CDF20F" w14:textId="77777777" w:rsidR="005D2D00" w:rsidRDefault="005D2D00" w:rsidP="00C575CF">
            <w:pPr>
              <w:spacing w:after="0"/>
              <w:jc w:val="center"/>
            </w:pPr>
            <w:r>
              <w:rPr>
                <w:rFonts w:ascii="Arial" w:hAnsi="Arial"/>
                <w:sz w:val="14"/>
              </w:rPr>
              <w:t>13.52</w:t>
            </w:r>
          </w:p>
        </w:tc>
        <w:tc>
          <w:tcPr>
            <w:tcW w:w="1037" w:type="dxa"/>
            <w:tcMar>
              <w:top w:w="35" w:type="dxa"/>
              <w:left w:w="35" w:type="dxa"/>
              <w:bottom w:w="35" w:type="dxa"/>
              <w:right w:w="35" w:type="dxa"/>
            </w:tcMar>
            <w:vAlign w:val="center"/>
          </w:tcPr>
          <w:p w14:paraId="61CC2035" w14:textId="77777777" w:rsidR="005D2D00" w:rsidRDefault="005D2D00" w:rsidP="00C575CF">
            <w:pPr>
              <w:spacing w:after="0"/>
              <w:jc w:val="center"/>
            </w:pPr>
            <w:r>
              <w:rPr>
                <w:rFonts w:ascii="Arial" w:hAnsi="Arial"/>
                <w:sz w:val="14"/>
              </w:rPr>
              <w:t>3.02</w:t>
            </w:r>
          </w:p>
        </w:tc>
        <w:tc>
          <w:tcPr>
            <w:tcW w:w="1123" w:type="dxa"/>
            <w:tcMar>
              <w:top w:w="35" w:type="dxa"/>
              <w:left w:w="35" w:type="dxa"/>
              <w:bottom w:w="35" w:type="dxa"/>
              <w:right w:w="35" w:type="dxa"/>
            </w:tcMar>
            <w:vAlign w:val="center"/>
          </w:tcPr>
          <w:p w14:paraId="6EFC8DB5" w14:textId="77777777" w:rsidR="005D2D00" w:rsidRDefault="005D2D00" w:rsidP="00C575CF">
            <w:pPr>
              <w:spacing w:after="0"/>
              <w:jc w:val="center"/>
            </w:pPr>
            <w:r>
              <w:rPr>
                <w:rFonts w:ascii="Arial" w:hAnsi="Arial"/>
                <w:sz w:val="14"/>
              </w:rPr>
              <w:t>JI</w:t>
            </w:r>
          </w:p>
        </w:tc>
      </w:tr>
      <w:tr w:rsidR="005D2D00" w14:paraId="0A468598" w14:textId="77777777" w:rsidTr="00C575CF">
        <w:trPr>
          <w:cantSplit/>
          <w:jc w:val="center"/>
        </w:trPr>
        <w:tc>
          <w:tcPr>
            <w:tcW w:w="936" w:type="dxa"/>
            <w:tcMar>
              <w:top w:w="35" w:type="dxa"/>
              <w:left w:w="35" w:type="dxa"/>
              <w:bottom w:w="35" w:type="dxa"/>
              <w:right w:w="35" w:type="dxa"/>
            </w:tcMar>
            <w:vAlign w:val="center"/>
          </w:tcPr>
          <w:p w14:paraId="37107434" w14:textId="77777777" w:rsidR="005D2D00" w:rsidRDefault="005D2D00" w:rsidP="00C575CF">
            <w:pPr>
              <w:spacing w:after="0"/>
              <w:jc w:val="center"/>
            </w:pPr>
            <w:r>
              <w:rPr>
                <w:rFonts w:ascii="Arial" w:hAnsi="Arial"/>
                <w:sz w:val="14"/>
              </w:rPr>
              <w:t>B3</w:t>
            </w:r>
          </w:p>
        </w:tc>
        <w:tc>
          <w:tcPr>
            <w:tcW w:w="936" w:type="dxa"/>
            <w:tcMar>
              <w:top w:w="35" w:type="dxa"/>
              <w:left w:w="35" w:type="dxa"/>
              <w:bottom w:w="35" w:type="dxa"/>
              <w:right w:w="35" w:type="dxa"/>
            </w:tcMar>
            <w:vAlign w:val="center"/>
          </w:tcPr>
          <w:p w14:paraId="0D46D0C0" w14:textId="77777777" w:rsidR="005D2D00" w:rsidRDefault="005D2D00" w:rsidP="00C575CF">
            <w:pPr>
              <w:spacing w:after="0"/>
              <w:jc w:val="center"/>
            </w:pPr>
            <w:r>
              <w:rPr>
                <w:rFonts w:ascii="Arial" w:hAnsi="Arial"/>
                <w:sz w:val="14"/>
              </w:rPr>
              <w:t>4</w:t>
            </w:r>
          </w:p>
        </w:tc>
        <w:tc>
          <w:tcPr>
            <w:tcW w:w="1800" w:type="dxa"/>
            <w:tcMar>
              <w:top w:w="35" w:type="dxa"/>
              <w:left w:w="35" w:type="dxa"/>
              <w:bottom w:w="35" w:type="dxa"/>
              <w:right w:w="35" w:type="dxa"/>
            </w:tcMar>
            <w:vAlign w:val="center"/>
          </w:tcPr>
          <w:p w14:paraId="70C311C4" w14:textId="77777777" w:rsidR="005D2D00" w:rsidRDefault="005D2D00" w:rsidP="00C575CF">
            <w:pPr>
              <w:spacing w:after="0"/>
            </w:pPr>
            <w:r>
              <w:rPr>
                <w:rFonts w:ascii="Arial" w:hAnsi="Arial"/>
                <w:sz w:val="14"/>
              </w:rPr>
              <w:t>Pentatonic Down</w:t>
            </w:r>
          </w:p>
        </w:tc>
        <w:tc>
          <w:tcPr>
            <w:tcW w:w="1123" w:type="dxa"/>
            <w:tcMar>
              <w:top w:w="35" w:type="dxa"/>
              <w:left w:w="35" w:type="dxa"/>
              <w:bottom w:w="35" w:type="dxa"/>
              <w:right w:w="35" w:type="dxa"/>
            </w:tcMar>
            <w:vAlign w:val="center"/>
          </w:tcPr>
          <w:p w14:paraId="068D7901" w14:textId="77777777" w:rsidR="005D2D00" w:rsidRDefault="005D2D00" w:rsidP="00C575CF">
            <w:pPr>
              <w:spacing w:after="0"/>
              <w:jc w:val="center"/>
            </w:pPr>
            <w:r>
              <w:rPr>
                <w:rFonts w:ascii="Arial" w:hAnsi="Arial"/>
                <w:sz w:val="14"/>
              </w:rPr>
              <w:t>265.20</w:t>
            </w:r>
          </w:p>
        </w:tc>
        <w:tc>
          <w:tcPr>
            <w:tcW w:w="1296" w:type="dxa"/>
            <w:tcMar>
              <w:top w:w="35" w:type="dxa"/>
              <w:left w:w="35" w:type="dxa"/>
              <w:bottom w:w="35" w:type="dxa"/>
              <w:right w:w="35" w:type="dxa"/>
            </w:tcMar>
            <w:vAlign w:val="center"/>
          </w:tcPr>
          <w:p w14:paraId="7C67C4F2" w14:textId="77777777" w:rsidR="005D2D00" w:rsidRDefault="005D2D00" w:rsidP="00C575CF">
            <w:pPr>
              <w:spacing w:after="0"/>
              <w:jc w:val="center"/>
            </w:pPr>
            <w:r>
              <w:rPr>
                <w:rFonts w:ascii="Arial" w:hAnsi="Arial"/>
                <w:sz w:val="14"/>
              </w:rPr>
              <w:t>355.26</w:t>
            </w:r>
          </w:p>
        </w:tc>
        <w:tc>
          <w:tcPr>
            <w:tcW w:w="1181" w:type="dxa"/>
            <w:tcMar>
              <w:top w:w="35" w:type="dxa"/>
              <w:left w:w="35" w:type="dxa"/>
              <w:bottom w:w="35" w:type="dxa"/>
              <w:right w:w="35" w:type="dxa"/>
            </w:tcMar>
            <w:vAlign w:val="center"/>
          </w:tcPr>
          <w:p w14:paraId="33FB70D9" w14:textId="77777777" w:rsidR="005D2D00" w:rsidRDefault="005D2D00" w:rsidP="00C575CF">
            <w:pPr>
              <w:spacing w:after="0"/>
              <w:jc w:val="center"/>
            </w:pPr>
            <w:r>
              <w:rPr>
                <w:rFonts w:ascii="Arial" w:hAnsi="Arial"/>
                <w:sz w:val="14"/>
              </w:rPr>
              <w:t>-44.47</w:t>
            </w:r>
          </w:p>
        </w:tc>
        <w:tc>
          <w:tcPr>
            <w:tcW w:w="1181" w:type="dxa"/>
            <w:tcMar>
              <w:top w:w="35" w:type="dxa"/>
              <w:left w:w="35" w:type="dxa"/>
              <w:bottom w:w="35" w:type="dxa"/>
              <w:right w:w="35" w:type="dxa"/>
            </w:tcMar>
            <w:vAlign w:val="center"/>
          </w:tcPr>
          <w:p w14:paraId="50251544" w14:textId="77777777" w:rsidR="005D2D00" w:rsidRDefault="005D2D00" w:rsidP="00C575CF">
            <w:pPr>
              <w:spacing w:after="0"/>
              <w:jc w:val="center"/>
            </w:pPr>
            <w:r>
              <w:rPr>
                <w:rFonts w:ascii="Arial" w:hAnsi="Arial"/>
                <w:sz w:val="14"/>
              </w:rPr>
              <w:t>-31.05</w:t>
            </w:r>
          </w:p>
        </w:tc>
        <w:tc>
          <w:tcPr>
            <w:tcW w:w="1440" w:type="dxa"/>
            <w:tcMar>
              <w:top w:w="35" w:type="dxa"/>
              <w:left w:w="35" w:type="dxa"/>
              <w:bottom w:w="35" w:type="dxa"/>
              <w:right w:w="35" w:type="dxa"/>
            </w:tcMar>
            <w:vAlign w:val="center"/>
          </w:tcPr>
          <w:p w14:paraId="39ADA2C7" w14:textId="77777777" w:rsidR="005D2D00" w:rsidRDefault="005D2D00" w:rsidP="00C575CF">
            <w:pPr>
              <w:spacing w:after="0"/>
              <w:jc w:val="center"/>
            </w:pPr>
            <w:r>
              <w:rPr>
                <w:rFonts w:ascii="Arial" w:hAnsi="Arial"/>
                <w:sz w:val="14"/>
              </w:rPr>
              <w:t>31.05</w:t>
            </w:r>
          </w:p>
        </w:tc>
        <w:tc>
          <w:tcPr>
            <w:tcW w:w="1037" w:type="dxa"/>
            <w:tcMar>
              <w:top w:w="35" w:type="dxa"/>
              <w:left w:w="35" w:type="dxa"/>
              <w:bottom w:w="35" w:type="dxa"/>
              <w:right w:w="35" w:type="dxa"/>
            </w:tcMar>
            <w:vAlign w:val="center"/>
          </w:tcPr>
          <w:p w14:paraId="554A744C" w14:textId="77777777" w:rsidR="005D2D00" w:rsidRDefault="005D2D00" w:rsidP="00C575CF">
            <w:pPr>
              <w:spacing w:after="0"/>
              <w:jc w:val="center"/>
            </w:pPr>
            <w:r>
              <w:rPr>
                <w:rFonts w:ascii="Arial" w:hAnsi="Arial"/>
                <w:sz w:val="14"/>
              </w:rPr>
              <w:t>5.63</w:t>
            </w:r>
          </w:p>
        </w:tc>
        <w:tc>
          <w:tcPr>
            <w:tcW w:w="1123" w:type="dxa"/>
            <w:tcMar>
              <w:top w:w="35" w:type="dxa"/>
              <w:left w:w="35" w:type="dxa"/>
              <w:bottom w:w="35" w:type="dxa"/>
              <w:right w:w="35" w:type="dxa"/>
            </w:tcMar>
            <w:vAlign w:val="center"/>
          </w:tcPr>
          <w:p w14:paraId="245C76CE" w14:textId="77777777" w:rsidR="005D2D00" w:rsidRDefault="005D2D00" w:rsidP="00C575CF">
            <w:pPr>
              <w:spacing w:after="0"/>
              <w:jc w:val="center"/>
            </w:pPr>
            <w:r>
              <w:rPr>
                <w:rFonts w:ascii="Arial" w:hAnsi="Arial"/>
                <w:sz w:val="14"/>
              </w:rPr>
              <w:t>JI</w:t>
            </w:r>
          </w:p>
        </w:tc>
      </w:tr>
      <w:tr w:rsidR="005D2D00" w14:paraId="4C673504" w14:textId="77777777" w:rsidTr="00C575CF">
        <w:trPr>
          <w:cantSplit/>
          <w:jc w:val="center"/>
        </w:trPr>
        <w:tc>
          <w:tcPr>
            <w:tcW w:w="936" w:type="dxa"/>
            <w:tcMar>
              <w:top w:w="35" w:type="dxa"/>
              <w:left w:w="35" w:type="dxa"/>
              <w:bottom w:w="35" w:type="dxa"/>
              <w:right w:w="35" w:type="dxa"/>
            </w:tcMar>
            <w:vAlign w:val="center"/>
          </w:tcPr>
          <w:p w14:paraId="4E7FDA01" w14:textId="77777777" w:rsidR="005D2D00" w:rsidRDefault="005D2D00" w:rsidP="00C575CF">
            <w:pPr>
              <w:spacing w:after="0"/>
              <w:jc w:val="center"/>
            </w:pPr>
            <w:r>
              <w:rPr>
                <w:rFonts w:ascii="Arial" w:hAnsi="Arial"/>
                <w:sz w:val="14"/>
              </w:rPr>
              <w:t>B4</w:t>
            </w:r>
          </w:p>
        </w:tc>
        <w:tc>
          <w:tcPr>
            <w:tcW w:w="936" w:type="dxa"/>
            <w:tcMar>
              <w:top w:w="35" w:type="dxa"/>
              <w:left w:w="35" w:type="dxa"/>
              <w:bottom w:w="35" w:type="dxa"/>
              <w:right w:w="35" w:type="dxa"/>
            </w:tcMar>
            <w:vAlign w:val="center"/>
          </w:tcPr>
          <w:p w14:paraId="19DB44A3" w14:textId="77777777" w:rsidR="005D2D00" w:rsidRDefault="005D2D00" w:rsidP="00C575CF">
            <w:pPr>
              <w:spacing w:after="0"/>
              <w:jc w:val="center"/>
            </w:pPr>
            <w:r>
              <w:rPr>
                <w:rFonts w:ascii="Arial" w:hAnsi="Arial"/>
                <w:sz w:val="14"/>
              </w:rPr>
              <w:t>1</w:t>
            </w:r>
          </w:p>
        </w:tc>
        <w:tc>
          <w:tcPr>
            <w:tcW w:w="1800" w:type="dxa"/>
            <w:tcMar>
              <w:top w:w="35" w:type="dxa"/>
              <w:left w:w="35" w:type="dxa"/>
              <w:bottom w:w="35" w:type="dxa"/>
              <w:right w:w="35" w:type="dxa"/>
            </w:tcMar>
            <w:vAlign w:val="center"/>
          </w:tcPr>
          <w:p w14:paraId="0BE4E6C0" w14:textId="77777777" w:rsidR="005D2D00" w:rsidRDefault="005D2D00" w:rsidP="00C575CF">
            <w:pPr>
              <w:spacing w:after="0"/>
            </w:pPr>
            <w:r>
              <w:rPr>
                <w:rFonts w:ascii="Arial" w:hAnsi="Arial"/>
                <w:sz w:val="14"/>
              </w:rPr>
              <w:t>Major Third</w:t>
            </w:r>
          </w:p>
        </w:tc>
        <w:tc>
          <w:tcPr>
            <w:tcW w:w="1123" w:type="dxa"/>
            <w:tcMar>
              <w:top w:w="35" w:type="dxa"/>
              <w:left w:w="35" w:type="dxa"/>
              <w:bottom w:w="35" w:type="dxa"/>
              <w:right w:w="35" w:type="dxa"/>
            </w:tcMar>
            <w:vAlign w:val="center"/>
          </w:tcPr>
          <w:p w14:paraId="67751CCE" w14:textId="77777777" w:rsidR="005D2D00" w:rsidRDefault="005D2D00" w:rsidP="00C575CF">
            <w:pPr>
              <w:spacing w:after="0"/>
              <w:jc w:val="center"/>
            </w:pPr>
            <w:r>
              <w:rPr>
                <w:rFonts w:ascii="Arial" w:hAnsi="Arial"/>
                <w:sz w:val="14"/>
              </w:rPr>
              <w:t>158.80</w:t>
            </w:r>
          </w:p>
        </w:tc>
        <w:tc>
          <w:tcPr>
            <w:tcW w:w="1296" w:type="dxa"/>
            <w:tcMar>
              <w:top w:w="35" w:type="dxa"/>
              <w:left w:w="35" w:type="dxa"/>
              <w:bottom w:w="35" w:type="dxa"/>
              <w:right w:w="35" w:type="dxa"/>
            </w:tcMar>
            <w:vAlign w:val="center"/>
          </w:tcPr>
          <w:p w14:paraId="12DEE880" w14:textId="77777777" w:rsidR="005D2D00" w:rsidRDefault="005D2D00" w:rsidP="00C575CF">
            <w:pPr>
              <w:spacing w:after="0"/>
              <w:jc w:val="center"/>
            </w:pPr>
            <w:r>
              <w:rPr>
                <w:rFonts w:ascii="Arial" w:hAnsi="Arial"/>
                <w:sz w:val="14"/>
              </w:rPr>
              <w:t>367.20</w:t>
            </w:r>
          </w:p>
        </w:tc>
        <w:tc>
          <w:tcPr>
            <w:tcW w:w="1181" w:type="dxa"/>
            <w:tcMar>
              <w:top w:w="35" w:type="dxa"/>
              <w:left w:w="35" w:type="dxa"/>
              <w:bottom w:w="35" w:type="dxa"/>
              <w:right w:w="35" w:type="dxa"/>
            </w:tcMar>
            <w:vAlign w:val="center"/>
          </w:tcPr>
          <w:p w14:paraId="0C8A2BED" w14:textId="77777777" w:rsidR="005D2D00" w:rsidRDefault="005D2D00" w:rsidP="00C575CF">
            <w:pPr>
              <w:spacing w:after="0"/>
              <w:jc w:val="center"/>
            </w:pPr>
            <w:r>
              <w:rPr>
                <w:rFonts w:ascii="Arial" w:hAnsi="Arial"/>
                <w:sz w:val="14"/>
              </w:rPr>
              <w:t>-32.40</w:t>
            </w:r>
          </w:p>
        </w:tc>
        <w:tc>
          <w:tcPr>
            <w:tcW w:w="1181" w:type="dxa"/>
            <w:tcMar>
              <w:top w:w="35" w:type="dxa"/>
              <w:left w:w="35" w:type="dxa"/>
              <w:bottom w:w="35" w:type="dxa"/>
              <w:right w:w="35" w:type="dxa"/>
            </w:tcMar>
            <w:vAlign w:val="center"/>
          </w:tcPr>
          <w:p w14:paraId="2BC3EA22" w14:textId="77777777" w:rsidR="005D2D00" w:rsidRDefault="005D2D00" w:rsidP="00C575CF">
            <w:pPr>
              <w:spacing w:after="0"/>
              <w:jc w:val="center"/>
            </w:pPr>
            <w:r>
              <w:rPr>
                <w:rFonts w:ascii="Arial" w:hAnsi="Arial"/>
                <w:sz w:val="14"/>
              </w:rPr>
              <w:t>-18.97</w:t>
            </w:r>
          </w:p>
        </w:tc>
        <w:tc>
          <w:tcPr>
            <w:tcW w:w="1440" w:type="dxa"/>
            <w:tcMar>
              <w:top w:w="35" w:type="dxa"/>
              <w:left w:w="35" w:type="dxa"/>
              <w:bottom w:w="35" w:type="dxa"/>
              <w:right w:w="35" w:type="dxa"/>
            </w:tcMar>
            <w:vAlign w:val="center"/>
          </w:tcPr>
          <w:p w14:paraId="15F9D553" w14:textId="77777777" w:rsidR="005D2D00" w:rsidRDefault="005D2D00" w:rsidP="00C575CF">
            <w:pPr>
              <w:spacing w:after="0"/>
              <w:jc w:val="center"/>
            </w:pPr>
            <w:r>
              <w:rPr>
                <w:rFonts w:ascii="Arial" w:hAnsi="Arial"/>
                <w:sz w:val="14"/>
              </w:rPr>
              <w:t>18.97</w:t>
            </w:r>
          </w:p>
        </w:tc>
        <w:tc>
          <w:tcPr>
            <w:tcW w:w="1037" w:type="dxa"/>
            <w:tcMar>
              <w:top w:w="35" w:type="dxa"/>
              <w:left w:w="35" w:type="dxa"/>
              <w:bottom w:w="35" w:type="dxa"/>
              <w:right w:w="35" w:type="dxa"/>
            </w:tcMar>
            <w:vAlign w:val="center"/>
          </w:tcPr>
          <w:p w14:paraId="2C7982C2" w14:textId="77777777" w:rsidR="005D2D00" w:rsidRDefault="005D2D00" w:rsidP="00C575CF">
            <w:pPr>
              <w:spacing w:after="0"/>
              <w:jc w:val="center"/>
            </w:pPr>
            <w:r>
              <w:rPr>
                <w:rFonts w:ascii="Arial" w:hAnsi="Arial"/>
                <w:sz w:val="14"/>
              </w:rPr>
              <w:t>3.83</w:t>
            </w:r>
          </w:p>
        </w:tc>
        <w:tc>
          <w:tcPr>
            <w:tcW w:w="1123" w:type="dxa"/>
            <w:tcMar>
              <w:top w:w="35" w:type="dxa"/>
              <w:left w:w="35" w:type="dxa"/>
              <w:bottom w:w="35" w:type="dxa"/>
              <w:right w:w="35" w:type="dxa"/>
            </w:tcMar>
            <w:vAlign w:val="center"/>
          </w:tcPr>
          <w:p w14:paraId="4C9A0965" w14:textId="77777777" w:rsidR="005D2D00" w:rsidRDefault="005D2D00" w:rsidP="00C575CF">
            <w:pPr>
              <w:spacing w:after="0"/>
              <w:jc w:val="center"/>
            </w:pPr>
            <w:r>
              <w:rPr>
                <w:rFonts w:ascii="Arial" w:hAnsi="Arial"/>
                <w:sz w:val="14"/>
              </w:rPr>
              <w:t>JI</w:t>
            </w:r>
          </w:p>
        </w:tc>
      </w:tr>
      <w:tr w:rsidR="005D2D00" w14:paraId="34985AEE" w14:textId="77777777" w:rsidTr="00C575CF">
        <w:trPr>
          <w:cantSplit/>
          <w:jc w:val="center"/>
        </w:trPr>
        <w:tc>
          <w:tcPr>
            <w:tcW w:w="936" w:type="dxa"/>
            <w:tcMar>
              <w:top w:w="35" w:type="dxa"/>
              <w:left w:w="35" w:type="dxa"/>
              <w:bottom w:w="35" w:type="dxa"/>
              <w:right w:w="35" w:type="dxa"/>
            </w:tcMar>
            <w:vAlign w:val="center"/>
          </w:tcPr>
          <w:p w14:paraId="2E69C5AD" w14:textId="77777777" w:rsidR="005D2D00" w:rsidRDefault="005D2D00" w:rsidP="00C575CF">
            <w:pPr>
              <w:spacing w:after="0"/>
              <w:jc w:val="center"/>
            </w:pPr>
            <w:r>
              <w:rPr>
                <w:rFonts w:ascii="Arial" w:hAnsi="Arial"/>
                <w:sz w:val="14"/>
              </w:rPr>
              <w:t>B4</w:t>
            </w:r>
          </w:p>
        </w:tc>
        <w:tc>
          <w:tcPr>
            <w:tcW w:w="936" w:type="dxa"/>
            <w:tcMar>
              <w:top w:w="35" w:type="dxa"/>
              <w:left w:w="35" w:type="dxa"/>
              <w:bottom w:w="35" w:type="dxa"/>
              <w:right w:w="35" w:type="dxa"/>
            </w:tcMar>
            <w:vAlign w:val="center"/>
          </w:tcPr>
          <w:p w14:paraId="2AD154EA" w14:textId="77777777" w:rsidR="005D2D00" w:rsidRDefault="005D2D00" w:rsidP="00C575CF">
            <w:pPr>
              <w:spacing w:after="0"/>
              <w:jc w:val="center"/>
            </w:pPr>
            <w:r>
              <w:rPr>
                <w:rFonts w:ascii="Arial" w:hAnsi="Arial"/>
                <w:sz w:val="14"/>
              </w:rPr>
              <w:t>1</w:t>
            </w:r>
          </w:p>
        </w:tc>
        <w:tc>
          <w:tcPr>
            <w:tcW w:w="1800" w:type="dxa"/>
            <w:tcMar>
              <w:top w:w="35" w:type="dxa"/>
              <w:left w:w="35" w:type="dxa"/>
              <w:bottom w:w="35" w:type="dxa"/>
              <w:right w:w="35" w:type="dxa"/>
            </w:tcMar>
            <w:vAlign w:val="center"/>
          </w:tcPr>
          <w:p w14:paraId="3BB37165" w14:textId="77777777" w:rsidR="005D2D00" w:rsidRDefault="005D2D00" w:rsidP="00C575CF">
            <w:pPr>
              <w:spacing w:after="0"/>
            </w:pPr>
            <w:r>
              <w:rPr>
                <w:rFonts w:ascii="Arial" w:hAnsi="Arial"/>
                <w:sz w:val="14"/>
              </w:rPr>
              <w:t>Minor Third</w:t>
            </w:r>
          </w:p>
        </w:tc>
        <w:tc>
          <w:tcPr>
            <w:tcW w:w="1123" w:type="dxa"/>
            <w:tcMar>
              <w:top w:w="35" w:type="dxa"/>
              <w:left w:w="35" w:type="dxa"/>
              <w:bottom w:w="35" w:type="dxa"/>
              <w:right w:w="35" w:type="dxa"/>
            </w:tcMar>
            <w:vAlign w:val="center"/>
          </w:tcPr>
          <w:p w14:paraId="6E12081B" w14:textId="77777777" w:rsidR="005D2D00" w:rsidRDefault="005D2D00" w:rsidP="00C575CF">
            <w:pPr>
              <w:spacing w:after="0"/>
              <w:jc w:val="center"/>
            </w:pPr>
            <w:r>
              <w:rPr>
                <w:rFonts w:ascii="Arial" w:hAnsi="Arial"/>
                <w:sz w:val="14"/>
              </w:rPr>
              <w:t>149.90</w:t>
            </w:r>
          </w:p>
        </w:tc>
        <w:tc>
          <w:tcPr>
            <w:tcW w:w="1296" w:type="dxa"/>
            <w:tcMar>
              <w:top w:w="35" w:type="dxa"/>
              <w:left w:w="35" w:type="dxa"/>
              <w:bottom w:w="35" w:type="dxa"/>
              <w:right w:w="35" w:type="dxa"/>
            </w:tcMar>
            <w:vAlign w:val="center"/>
          </w:tcPr>
          <w:p w14:paraId="44CDDA89" w14:textId="77777777" w:rsidR="005D2D00" w:rsidRDefault="005D2D00" w:rsidP="00C575CF">
            <w:pPr>
              <w:spacing w:after="0"/>
              <w:jc w:val="center"/>
            </w:pPr>
            <w:r>
              <w:rPr>
                <w:rFonts w:ascii="Arial" w:hAnsi="Arial"/>
                <w:sz w:val="14"/>
              </w:rPr>
              <w:t>267.35</w:t>
            </w:r>
          </w:p>
        </w:tc>
        <w:tc>
          <w:tcPr>
            <w:tcW w:w="1181" w:type="dxa"/>
            <w:tcMar>
              <w:top w:w="35" w:type="dxa"/>
              <w:left w:w="35" w:type="dxa"/>
              <w:bottom w:w="35" w:type="dxa"/>
              <w:right w:w="35" w:type="dxa"/>
            </w:tcMar>
            <w:vAlign w:val="center"/>
          </w:tcPr>
          <w:p w14:paraId="284594CF" w14:textId="77777777" w:rsidR="005D2D00" w:rsidRDefault="005D2D00" w:rsidP="00C575CF">
            <w:pPr>
              <w:spacing w:after="0"/>
              <w:jc w:val="center"/>
            </w:pPr>
            <w:r>
              <w:rPr>
                <w:rFonts w:ascii="Arial" w:hAnsi="Arial"/>
                <w:sz w:val="14"/>
              </w:rPr>
              <w:t>-32.61</w:t>
            </w:r>
          </w:p>
        </w:tc>
        <w:tc>
          <w:tcPr>
            <w:tcW w:w="1181" w:type="dxa"/>
            <w:tcMar>
              <w:top w:w="35" w:type="dxa"/>
              <w:left w:w="35" w:type="dxa"/>
              <w:bottom w:w="35" w:type="dxa"/>
              <w:right w:w="35" w:type="dxa"/>
            </w:tcMar>
            <w:vAlign w:val="center"/>
          </w:tcPr>
          <w:p w14:paraId="106A9747" w14:textId="77777777" w:rsidR="005D2D00" w:rsidRDefault="005D2D00" w:rsidP="00C575CF">
            <w:pPr>
              <w:spacing w:after="0"/>
              <w:jc w:val="center"/>
            </w:pPr>
            <w:r>
              <w:rPr>
                <w:rFonts w:ascii="Arial" w:hAnsi="Arial"/>
                <w:sz w:val="14"/>
              </w:rPr>
              <w:t>-47.84</w:t>
            </w:r>
          </w:p>
        </w:tc>
        <w:tc>
          <w:tcPr>
            <w:tcW w:w="1440" w:type="dxa"/>
            <w:tcMar>
              <w:top w:w="35" w:type="dxa"/>
              <w:left w:w="35" w:type="dxa"/>
              <w:bottom w:w="35" w:type="dxa"/>
              <w:right w:w="35" w:type="dxa"/>
            </w:tcMar>
            <w:vAlign w:val="center"/>
          </w:tcPr>
          <w:p w14:paraId="643A3C9B" w14:textId="77777777" w:rsidR="005D2D00" w:rsidRDefault="005D2D00" w:rsidP="00C575CF">
            <w:pPr>
              <w:spacing w:after="0"/>
              <w:jc w:val="center"/>
            </w:pPr>
            <w:r>
              <w:rPr>
                <w:rFonts w:ascii="Arial" w:hAnsi="Arial"/>
                <w:sz w:val="14"/>
              </w:rPr>
              <w:t>32.61</w:t>
            </w:r>
          </w:p>
        </w:tc>
        <w:tc>
          <w:tcPr>
            <w:tcW w:w="1037" w:type="dxa"/>
            <w:tcMar>
              <w:top w:w="35" w:type="dxa"/>
              <w:left w:w="35" w:type="dxa"/>
              <w:bottom w:w="35" w:type="dxa"/>
              <w:right w:w="35" w:type="dxa"/>
            </w:tcMar>
            <w:vAlign w:val="center"/>
          </w:tcPr>
          <w:p w14:paraId="293400E5" w14:textId="77777777" w:rsidR="005D2D00" w:rsidRDefault="005D2D00" w:rsidP="00C575CF">
            <w:pPr>
              <w:spacing w:after="0"/>
              <w:jc w:val="center"/>
            </w:pPr>
            <w:r>
              <w:rPr>
                <w:rFonts w:ascii="Arial" w:hAnsi="Arial"/>
                <w:sz w:val="14"/>
              </w:rPr>
              <w:t>-5.28</w:t>
            </w:r>
          </w:p>
        </w:tc>
        <w:tc>
          <w:tcPr>
            <w:tcW w:w="1123" w:type="dxa"/>
            <w:tcMar>
              <w:top w:w="35" w:type="dxa"/>
              <w:left w:w="35" w:type="dxa"/>
              <w:bottom w:w="35" w:type="dxa"/>
              <w:right w:w="35" w:type="dxa"/>
            </w:tcMar>
            <w:vAlign w:val="center"/>
          </w:tcPr>
          <w:p w14:paraId="4B130AF6" w14:textId="77777777" w:rsidR="005D2D00" w:rsidRDefault="005D2D00" w:rsidP="00C575CF">
            <w:pPr>
              <w:spacing w:after="0"/>
              <w:jc w:val="center"/>
            </w:pPr>
            <w:r>
              <w:rPr>
                <w:rFonts w:ascii="Arial" w:hAnsi="Arial"/>
                <w:sz w:val="14"/>
              </w:rPr>
              <w:t>ET</w:t>
            </w:r>
          </w:p>
        </w:tc>
      </w:tr>
      <w:tr w:rsidR="005D2D00" w14:paraId="5F4D654E" w14:textId="77777777" w:rsidTr="00C575CF">
        <w:trPr>
          <w:cantSplit/>
          <w:jc w:val="center"/>
        </w:trPr>
        <w:tc>
          <w:tcPr>
            <w:tcW w:w="936" w:type="dxa"/>
            <w:tcMar>
              <w:top w:w="35" w:type="dxa"/>
              <w:left w:w="35" w:type="dxa"/>
              <w:bottom w:w="35" w:type="dxa"/>
              <w:right w:w="35" w:type="dxa"/>
            </w:tcMar>
            <w:vAlign w:val="center"/>
          </w:tcPr>
          <w:p w14:paraId="53E534F3" w14:textId="77777777" w:rsidR="005D2D00" w:rsidRDefault="005D2D00" w:rsidP="00C575CF">
            <w:pPr>
              <w:spacing w:after="0"/>
              <w:jc w:val="center"/>
            </w:pPr>
            <w:r>
              <w:rPr>
                <w:rFonts w:ascii="Arial" w:hAnsi="Arial"/>
                <w:sz w:val="14"/>
              </w:rPr>
              <w:t>B4</w:t>
            </w:r>
          </w:p>
        </w:tc>
        <w:tc>
          <w:tcPr>
            <w:tcW w:w="936" w:type="dxa"/>
            <w:tcMar>
              <w:top w:w="35" w:type="dxa"/>
              <w:left w:w="35" w:type="dxa"/>
              <w:bottom w:w="35" w:type="dxa"/>
              <w:right w:w="35" w:type="dxa"/>
            </w:tcMar>
            <w:vAlign w:val="center"/>
          </w:tcPr>
          <w:p w14:paraId="1B2D3BFA" w14:textId="77777777" w:rsidR="005D2D00" w:rsidRDefault="005D2D00" w:rsidP="00C575CF">
            <w:pPr>
              <w:spacing w:after="0"/>
              <w:jc w:val="center"/>
            </w:pPr>
            <w:r>
              <w:rPr>
                <w:rFonts w:ascii="Arial" w:hAnsi="Arial"/>
                <w:sz w:val="14"/>
              </w:rPr>
              <w:t>1</w:t>
            </w:r>
          </w:p>
        </w:tc>
        <w:tc>
          <w:tcPr>
            <w:tcW w:w="1800" w:type="dxa"/>
            <w:tcMar>
              <w:top w:w="35" w:type="dxa"/>
              <w:left w:w="35" w:type="dxa"/>
              <w:bottom w:w="35" w:type="dxa"/>
              <w:right w:w="35" w:type="dxa"/>
            </w:tcMar>
            <w:vAlign w:val="center"/>
          </w:tcPr>
          <w:p w14:paraId="3162964D" w14:textId="77777777" w:rsidR="005D2D00" w:rsidRDefault="005D2D00" w:rsidP="00C575CF">
            <w:pPr>
              <w:spacing w:after="0"/>
            </w:pPr>
            <w:r>
              <w:rPr>
                <w:rFonts w:ascii="Arial" w:hAnsi="Arial"/>
                <w:sz w:val="14"/>
              </w:rPr>
              <w:t>Major Chord</w:t>
            </w:r>
          </w:p>
        </w:tc>
        <w:tc>
          <w:tcPr>
            <w:tcW w:w="1123" w:type="dxa"/>
            <w:tcMar>
              <w:top w:w="35" w:type="dxa"/>
              <w:left w:w="35" w:type="dxa"/>
              <w:bottom w:w="35" w:type="dxa"/>
              <w:right w:w="35" w:type="dxa"/>
            </w:tcMar>
            <w:vAlign w:val="center"/>
          </w:tcPr>
          <w:p w14:paraId="2E2CCF75" w14:textId="77777777" w:rsidR="005D2D00" w:rsidRDefault="005D2D00" w:rsidP="00C575CF">
            <w:pPr>
              <w:spacing w:after="0"/>
              <w:jc w:val="center"/>
            </w:pPr>
            <w:r>
              <w:rPr>
                <w:rFonts w:ascii="Arial" w:hAnsi="Arial"/>
                <w:sz w:val="14"/>
              </w:rPr>
              <w:t>160.30</w:t>
            </w:r>
          </w:p>
        </w:tc>
        <w:tc>
          <w:tcPr>
            <w:tcW w:w="1296" w:type="dxa"/>
            <w:tcMar>
              <w:top w:w="35" w:type="dxa"/>
              <w:left w:w="35" w:type="dxa"/>
              <w:bottom w:w="35" w:type="dxa"/>
              <w:right w:w="35" w:type="dxa"/>
            </w:tcMar>
            <w:vAlign w:val="center"/>
          </w:tcPr>
          <w:p w14:paraId="081F79EC" w14:textId="77777777" w:rsidR="005D2D00" w:rsidRDefault="005D2D00" w:rsidP="00C575CF">
            <w:pPr>
              <w:spacing w:after="0"/>
              <w:jc w:val="center"/>
            </w:pPr>
            <w:r>
              <w:rPr>
                <w:rFonts w:ascii="Arial" w:hAnsi="Arial"/>
                <w:sz w:val="14"/>
              </w:rPr>
              <w:t>383.48</w:t>
            </w:r>
          </w:p>
        </w:tc>
        <w:tc>
          <w:tcPr>
            <w:tcW w:w="1181" w:type="dxa"/>
            <w:tcMar>
              <w:top w:w="35" w:type="dxa"/>
              <w:left w:w="35" w:type="dxa"/>
              <w:bottom w:w="35" w:type="dxa"/>
              <w:right w:w="35" w:type="dxa"/>
            </w:tcMar>
            <w:vAlign w:val="center"/>
          </w:tcPr>
          <w:p w14:paraId="3A9511F9" w14:textId="77777777" w:rsidR="005D2D00" w:rsidRDefault="005D2D00" w:rsidP="00C575CF">
            <w:pPr>
              <w:spacing w:after="0"/>
              <w:jc w:val="center"/>
            </w:pPr>
            <w:r>
              <w:rPr>
                <w:rFonts w:ascii="Arial" w:hAnsi="Arial"/>
                <w:sz w:val="14"/>
              </w:rPr>
              <w:t>-16.12</w:t>
            </w:r>
          </w:p>
        </w:tc>
        <w:tc>
          <w:tcPr>
            <w:tcW w:w="1181" w:type="dxa"/>
            <w:tcMar>
              <w:top w:w="35" w:type="dxa"/>
              <w:left w:w="35" w:type="dxa"/>
              <w:bottom w:w="35" w:type="dxa"/>
              <w:right w:w="35" w:type="dxa"/>
            </w:tcMar>
            <w:vAlign w:val="center"/>
          </w:tcPr>
          <w:p w14:paraId="03DF62FD" w14:textId="77777777" w:rsidR="005D2D00" w:rsidRDefault="005D2D00" w:rsidP="00C575CF">
            <w:pPr>
              <w:spacing w:after="0"/>
              <w:jc w:val="center"/>
            </w:pPr>
            <w:r>
              <w:rPr>
                <w:rFonts w:ascii="Arial" w:hAnsi="Arial"/>
                <w:sz w:val="14"/>
              </w:rPr>
              <w:t>-2.70</w:t>
            </w:r>
          </w:p>
        </w:tc>
        <w:tc>
          <w:tcPr>
            <w:tcW w:w="1440" w:type="dxa"/>
            <w:tcMar>
              <w:top w:w="35" w:type="dxa"/>
              <w:left w:w="35" w:type="dxa"/>
              <w:bottom w:w="35" w:type="dxa"/>
              <w:right w:w="35" w:type="dxa"/>
            </w:tcMar>
            <w:vAlign w:val="center"/>
          </w:tcPr>
          <w:p w14:paraId="2BE53C1C" w14:textId="77777777" w:rsidR="005D2D00" w:rsidRDefault="005D2D00" w:rsidP="00C575CF">
            <w:pPr>
              <w:spacing w:after="0"/>
              <w:jc w:val="center"/>
            </w:pPr>
            <w:r>
              <w:rPr>
                <w:rFonts w:ascii="Arial" w:hAnsi="Arial"/>
                <w:sz w:val="14"/>
              </w:rPr>
              <w:t>2.70</w:t>
            </w:r>
          </w:p>
        </w:tc>
        <w:tc>
          <w:tcPr>
            <w:tcW w:w="1037" w:type="dxa"/>
            <w:tcMar>
              <w:top w:w="35" w:type="dxa"/>
              <w:left w:w="35" w:type="dxa"/>
              <w:bottom w:w="35" w:type="dxa"/>
              <w:right w:w="35" w:type="dxa"/>
            </w:tcMar>
            <w:vAlign w:val="center"/>
          </w:tcPr>
          <w:p w14:paraId="143FBA7E" w14:textId="77777777" w:rsidR="005D2D00" w:rsidRDefault="005D2D00" w:rsidP="00C575CF">
            <w:pPr>
              <w:spacing w:after="0"/>
              <w:jc w:val="center"/>
            </w:pPr>
            <w:r>
              <w:rPr>
                <w:rFonts w:ascii="Arial" w:hAnsi="Arial"/>
                <w:sz w:val="14"/>
              </w:rPr>
              <w:t>1.40</w:t>
            </w:r>
          </w:p>
        </w:tc>
        <w:tc>
          <w:tcPr>
            <w:tcW w:w="1123" w:type="dxa"/>
            <w:tcMar>
              <w:top w:w="35" w:type="dxa"/>
              <w:left w:w="35" w:type="dxa"/>
              <w:bottom w:w="35" w:type="dxa"/>
              <w:right w:w="35" w:type="dxa"/>
            </w:tcMar>
            <w:vAlign w:val="center"/>
          </w:tcPr>
          <w:p w14:paraId="6BE22FB7" w14:textId="77777777" w:rsidR="005D2D00" w:rsidRDefault="005D2D00" w:rsidP="00C575CF">
            <w:pPr>
              <w:spacing w:after="0"/>
              <w:jc w:val="center"/>
            </w:pPr>
            <w:r>
              <w:rPr>
                <w:rFonts w:ascii="Arial" w:hAnsi="Arial"/>
                <w:sz w:val="14"/>
              </w:rPr>
              <w:t>JI</w:t>
            </w:r>
          </w:p>
        </w:tc>
      </w:tr>
      <w:tr w:rsidR="005D2D00" w14:paraId="71768AE4" w14:textId="77777777" w:rsidTr="00C575CF">
        <w:trPr>
          <w:cantSplit/>
          <w:jc w:val="center"/>
        </w:trPr>
        <w:tc>
          <w:tcPr>
            <w:tcW w:w="936" w:type="dxa"/>
            <w:tcMar>
              <w:top w:w="35" w:type="dxa"/>
              <w:left w:w="35" w:type="dxa"/>
              <w:bottom w:w="35" w:type="dxa"/>
              <w:right w:w="35" w:type="dxa"/>
            </w:tcMar>
            <w:vAlign w:val="center"/>
          </w:tcPr>
          <w:p w14:paraId="37345BD8" w14:textId="77777777" w:rsidR="005D2D00" w:rsidRDefault="005D2D00" w:rsidP="00C575CF">
            <w:pPr>
              <w:spacing w:after="0"/>
              <w:jc w:val="center"/>
            </w:pPr>
            <w:r>
              <w:rPr>
                <w:rFonts w:ascii="Arial" w:hAnsi="Arial"/>
                <w:sz w:val="14"/>
              </w:rPr>
              <w:t>B4</w:t>
            </w:r>
          </w:p>
        </w:tc>
        <w:tc>
          <w:tcPr>
            <w:tcW w:w="936" w:type="dxa"/>
            <w:tcMar>
              <w:top w:w="35" w:type="dxa"/>
              <w:left w:w="35" w:type="dxa"/>
              <w:bottom w:w="35" w:type="dxa"/>
              <w:right w:w="35" w:type="dxa"/>
            </w:tcMar>
            <w:vAlign w:val="center"/>
          </w:tcPr>
          <w:p w14:paraId="6EB446A2" w14:textId="77777777" w:rsidR="005D2D00" w:rsidRDefault="005D2D00" w:rsidP="00C575CF">
            <w:pPr>
              <w:spacing w:after="0"/>
              <w:jc w:val="center"/>
            </w:pPr>
            <w:r>
              <w:rPr>
                <w:rFonts w:ascii="Arial" w:hAnsi="Arial"/>
                <w:sz w:val="14"/>
              </w:rPr>
              <w:t>1</w:t>
            </w:r>
          </w:p>
        </w:tc>
        <w:tc>
          <w:tcPr>
            <w:tcW w:w="1800" w:type="dxa"/>
            <w:tcMar>
              <w:top w:w="35" w:type="dxa"/>
              <w:left w:w="35" w:type="dxa"/>
              <w:bottom w:w="35" w:type="dxa"/>
              <w:right w:w="35" w:type="dxa"/>
            </w:tcMar>
            <w:vAlign w:val="center"/>
          </w:tcPr>
          <w:p w14:paraId="1506948A" w14:textId="77777777" w:rsidR="005D2D00" w:rsidRDefault="005D2D00" w:rsidP="00C575CF">
            <w:pPr>
              <w:spacing w:after="0"/>
            </w:pPr>
            <w:r>
              <w:rPr>
                <w:rFonts w:ascii="Arial" w:hAnsi="Arial"/>
                <w:sz w:val="14"/>
              </w:rPr>
              <w:t>Minor Chord</w:t>
            </w:r>
          </w:p>
        </w:tc>
        <w:tc>
          <w:tcPr>
            <w:tcW w:w="1123" w:type="dxa"/>
            <w:tcMar>
              <w:top w:w="35" w:type="dxa"/>
              <w:left w:w="35" w:type="dxa"/>
              <w:bottom w:w="35" w:type="dxa"/>
              <w:right w:w="35" w:type="dxa"/>
            </w:tcMar>
            <w:vAlign w:val="center"/>
          </w:tcPr>
          <w:p w14:paraId="387D23F6" w14:textId="77777777" w:rsidR="005D2D00" w:rsidRDefault="005D2D00" w:rsidP="00C575CF">
            <w:pPr>
              <w:spacing w:after="0"/>
              <w:jc w:val="center"/>
            </w:pPr>
            <w:r>
              <w:rPr>
                <w:rFonts w:ascii="Arial" w:hAnsi="Arial"/>
                <w:sz w:val="14"/>
              </w:rPr>
              <w:t>126.80</w:t>
            </w:r>
          </w:p>
        </w:tc>
        <w:tc>
          <w:tcPr>
            <w:tcW w:w="1296" w:type="dxa"/>
            <w:tcMar>
              <w:top w:w="35" w:type="dxa"/>
              <w:left w:w="35" w:type="dxa"/>
              <w:bottom w:w="35" w:type="dxa"/>
              <w:right w:w="35" w:type="dxa"/>
            </w:tcMar>
            <w:vAlign w:val="center"/>
          </w:tcPr>
          <w:p w14:paraId="33D96631" w14:textId="77777777" w:rsidR="005D2D00" w:rsidRDefault="005D2D00" w:rsidP="00C575CF">
            <w:pPr>
              <w:spacing w:after="0"/>
              <w:jc w:val="center"/>
            </w:pPr>
            <w:r>
              <w:rPr>
                <w:rFonts w:ascii="Arial" w:hAnsi="Arial"/>
                <w:sz w:val="14"/>
              </w:rPr>
              <w:t>277.83</w:t>
            </w:r>
          </w:p>
        </w:tc>
        <w:tc>
          <w:tcPr>
            <w:tcW w:w="1181" w:type="dxa"/>
            <w:tcMar>
              <w:top w:w="35" w:type="dxa"/>
              <w:left w:w="35" w:type="dxa"/>
              <w:bottom w:w="35" w:type="dxa"/>
              <w:right w:w="35" w:type="dxa"/>
            </w:tcMar>
            <w:vAlign w:val="center"/>
          </w:tcPr>
          <w:p w14:paraId="363226C4" w14:textId="77777777" w:rsidR="005D2D00" w:rsidRDefault="005D2D00" w:rsidP="00C575CF">
            <w:pPr>
              <w:spacing w:after="0"/>
              <w:jc w:val="center"/>
            </w:pPr>
            <w:r>
              <w:rPr>
                <w:rFonts w:ascii="Arial" w:hAnsi="Arial"/>
                <w:sz w:val="14"/>
              </w:rPr>
              <w:t>-22.38</w:t>
            </w:r>
          </w:p>
        </w:tc>
        <w:tc>
          <w:tcPr>
            <w:tcW w:w="1181" w:type="dxa"/>
            <w:tcMar>
              <w:top w:w="35" w:type="dxa"/>
              <w:left w:w="35" w:type="dxa"/>
              <w:bottom w:w="35" w:type="dxa"/>
              <w:right w:w="35" w:type="dxa"/>
            </w:tcMar>
            <w:vAlign w:val="center"/>
          </w:tcPr>
          <w:p w14:paraId="3D05F330" w14:textId="77777777" w:rsidR="005D2D00" w:rsidRDefault="005D2D00" w:rsidP="00C575CF">
            <w:pPr>
              <w:spacing w:after="0"/>
              <w:jc w:val="center"/>
            </w:pPr>
            <w:r>
              <w:rPr>
                <w:rFonts w:ascii="Arial" w:hAnsi="Arial"/>
                <w:sz w:val="14"/>
              </w:rPr>
              <w:t>-37.81</w:t>
            </w:r>
          </w:p>
        </w:tc>
        <w:tc>
          <w:tcPr>
            <w:tcW w:w="1440" w:type="dxa"/>
            <w:tcMar>
              <w:top w:w="35" w:type="dxa"/>
              <w:left w:w="35" w:type="dxa"/>
              <w:bottom w:w="35" w:type="dxa"/>
              <w:right w:w="35" w:type="dxa"/>
            </w:tcMar>
            <w:vAlign w:val="center"/>
          </w:tcPr>
          <w:p w14:paraId="284F44F1" w14:textId="77777777" w:rsidR="005D2D00" w:rsidRDefault="005D2D00" w:rsidP="00C575CF">
            <w:pPr>
              <w:spacing w:after="0"/>
              <w:jc w:val="center"/>
            </w:pPr>
            <w:r>
              <w:rPr>
                <w:rFonts w:ascii="Arial" w:hAnsi="Arial"/>
                <w:sz w:val="14"/>
              </w:rPr>
              <w:t>22.38</w:t>
            </w:r>
          </w:p>
        </w:tc>
        <w:tc>
          <w:tcPr>
            <w:tcW w:w="1037" w:type="dxa"/>
            <w:tcMar>
              <w:top w:w="35" w:type="dxa"/>
              <w:left w:w="35" w:type="dxa"/>
              <w:bottom w:w="35" w:type="dxa"/>
              <w:right w:w="35" w:type="dxa"/>
            </w:tcMar>
            <w:vAlign w:val="center"/>
          </w:tcPr>
          <w:p w14:paraId="0414967D" w14:textId="77777777" w:rsidR="005D2D00" w:rsidRDefault="005D2D00" w:rsidP="00C575CF">
            <w:pPr>
              <w:spacing w:after="0"/>
              <w:jc w:val="center"/>
            </w:pPr>
            <w:r>
              <w:rPr>
                <w:rFonts w:ascii="Arial" w:hAnsi="Arial"/>
                <w:sz w:val="14"/>
              </w:rPr>
              <w:t>-3.90</w:t>
            </w:r>
          </w:p>
        </w:tc>
        <w:tc>
          <w:tcPr>
            <w:tcW w:w="1123" w:type="dxa"/>
            <w:tcMar>
              <w:top w:w="35" w:type="dxa"/>
              <w:left w:w="35" w:type="dxa"/>
              <w:bottom w:w="35" w:type="dxa"/>
              <w:right w:w="35" w:type="dxa"/>
            </w:tcMar>
            <w:vAlign w:val="center"/>
          </w:tcPr>
          <w:p w14:paraId="24DDF115" w14:textId="77777777" w:rsidR="005D2D00" w:rsidRDefault="005D2D00" w:rsidP="00C575CF">
            <w:pPr>
              <w:spacing w:after="0"/>
              <w:jc w:val="center"/>
            </w:pPr>
            <w:r>
              <w:rPr>
                <w:rFonts w:ascii="Arial" w:hAnsi="Arial"/>
                <w:sz w:val="14"/>
              </w:rPr>
              <w:t>ET</w:t>
            </w:r>
          </w:p>
        </w:tc>
      </w:tr>
      <w:tr w:rsidR="005D2D00" w14:paraId="62C12F2D" w14:textId="77777777" w:rsidTr="00C575CF">
        <w:trPr>
          <w:cantSplit/>
          <w:jc w:val="center"/>
        </w:trPr>
        <w:tc>
          <w:tcPr>
            <w:tcW w:w="936" w:type="dxa"/>
            <w:tcMar>
              <w:top w:w="35" w:type="dxa"/>
              <w:left w:w="35" w:type="dxa"/>
              <w:bottom w:w="35" w:type="dxa"/>
              <w:right w:w="35" w:type="dxa"/>
            </w:tcMar>
            <w:vAlign w:val="center"/>
          </w:tcPr>
          <w:p w14:paraId="6BBB4BFB" w14:textId="77777777" w:rsidR="005D2D00" w:rsidRDefault="005D2D00" w:rsidP="00C575CF">
            <w:pPr>
              <w:spacing w:after="0"/>
              <w:jc w:val="center"/>
            </w:pPr>
            <w:r>
              <w:rPr>
                <w:rFonts w:ascii="Arial" w:hAnsi="Arial"/>
                <w:sz w:val="14"/>
              </w:rPr>
              <w:t>B4</w:t>
            </w:r>
          </w:p>
        </w:tc>
        <w:tc>
          <w:tcPr>
            <w:tcW w:w="936" w:type="dxa"/>
            <w:tcMar>
              <w:top w:w="35" w:type="dxa"/>
              <w:left w:w="35" w:type="dxa"/>
              <w:bottom w:w="35" w:type="dxa"/>
              <w:right w:w="35" w:type="dxa"/>
            </w:tcMar>
            <w:vAlign w:val="center"/>
          </w:tcPr>
          <w:p w14:paraId="0B5EBF78" w14:textId="77777777" w:rsidR="005D2D00" w:rsidRDefault="005D2D00" w:rsidP="00C575CF">
            <w:pPr>
              <w:spacing w:after="0"/>
              <w:jc w:val="center"/>
            </w:pPr>
            <w:r>
              <w:rPr>
                <w:rFonts w:ascii="Arial" w:hAnsi="Arial"/>
                <w:sz w:val="14"/>
              </w:rPr>
              <w:t>1</w:t>
            </w:r>
          </w:p>
        </w:tc>
        <w:tc>
          <w:tcPr>
            <w:tcW w:w="1800" w:type="dxa"/>
            <w:tcMar>
              <w:top w:w="35" w:type="dxa"/>
              <w:left w:w="35" w:type="dxa"/>
              <w:bottom w:w="35" w:type="dxa"/>
              <w:right w:w="35" w:type="dxa"/>
            </w:tcMar>
            <w:vAlign w:val="center"/>
          </w:tcPr>
          <w:p w14:paraId="4CE405A2" w14:textId="77777777" w:rsidR="005D2D00" w:rsidRDefault="005D2D00" w:rsidP="00C575CF">
            <w:pPr>
              <w:spacing w:after="0"/>
            </w:pPr>
            <w:r>
              <w:rPr>
                <w:rFonts w:ascii="Arial" w:hAnsi="Arial"/>
                <w:sz w:val="14"/>
              </w:rPr>
              <w:t>Melody part 1</w:t>
            </w:r>
          </w:p>
        </w:tc>
        <w:tc>
          <w:tcPr>
            <w:tcW w:w="1123" w:type="dxa"/>
            <w:tcMar>
              <w:top w:w="35" w:type="dxa"/>
              <w:left w:w="35" w:type="dxa"/>
              <w:bottom w:w="35" w:type="dxa"/>
              <w:right w:w="35" w:type="dxa"/>
            </w:tcMar>
            <w:vAlign w:val="center"/>
          </w:tcPr>
          <w:p w14:paraId="62B8E3AD" w14:textId="77777777" w:rsidR="005D2D00" w:rsidRDefault="005D2D00" w:rsidP="00C575CF">
            <w:pPr>
              <w:spacing w:after="0"/>
              <w:jc w:val="center"/>
            </w:pPr>
            <w:r>
              <w:rPr>
                <w:rFonts w:ascii="Arial" w:hAnsi="Arial"/>
                <w:sz w:val="14"/>
              </w:rPr>
              <w:t>249.90</w:t>
            </w:r>
          </w:p>
        </w:tc>
        <w:tc>
          <w:tcPr>
            <w:tcW w:w="1296" w:type="dxa"/>
            <w:tcMar>
              <w:top w:w="35" w:type="dxa"/>
              <w:left w:w="35" w:type="dxa"/>
              <w:bottom w:w="35" w:type="dxa"/>
              <w:right w:w="35" w:type="dxa"/>
            </w:tcMar>
            <w:vAlign w:val="center"/>
          </w:tcPr>
          <w:p w14:paraId="6A035D28" w14:textId="77777777" w:rsidR="005D2D00" w:rsidRDefault="005D2D00" w:rsidP="00C575CF">
            <w:pPr>
              <w:spacing w:after="0"/>
              <w:jc w:val="center"/>
            </w:pPr>
            <w:r>
              <w:rPr>
                <w:rFonts w:ascii="Arial" w:hAnsi="Arial"/>
                <w:sz w:val="14"/>
              </w:rPr>
              <w:t>452.69</w:t>
            </w:r>
          </w:p>
        </w:tc>
        <w:tc>
          <w:tcPr>
            <w:tcW w:w="1181" w:type="dxa"/>
            <w:tcMar>
              <w:top w:w="35" w:type="dxa"/>
              <w:left w:w="35" w:type="dxa"/>
              <w:bottom w:w="35" w:type="dxa"/>
              <w:right w:w="35" w:type="dxa"/>
            </w:tcMar>
            <w:vAlign w:val="center"/>
          </w:tcPr>
          <w:p w14:paraId="1E19A44B" w14:textId="77777777" w:rsidR="005D2D00" w:rsidRDefault="005D2D00" w:rsidP="00C575CF">
            <w:pPr>
              <w:spacing w:after="0"/>
              <w:jc w:val="center"/>
            </w:pPr>
            <w:r>
              <w:rPr>
                <w:rFonts w:ascii="Arial" w:hAnsi="Arial"/>
                <w:sz w:val="14"/>
              </w:rPr>
              <w:t>52.04</w:t>
            </w:r>
          </w:p>
        </w:tc>
        <w:tc>
          <w:tcPr>
            <w:tcW w:w="1181" w:type="dxa"/>
            <w:tcMar>
              <w:top w:w="35" w:type="dxa"/>
              <w:left w:w="35" w:type="dxa"/>
              <w:bottom w:w="35" w:type="dxa"/>
              <w:right w:w="35" w:type="dxa"/>
            </w:tcMar>
            <w:vAlign w:val="center"/>
          </w:tcPr>
          <w:p w14:paraId="58C0A623" w14:textId="77777777" w:rsidR="005D2D00" w:rsidRDefault="005D2D00" w:rsidP="00C575CF">
            <w:pPr>
              <w:spacing w:after="0"/>
              <w:jc w:val="center"/>
            </w:pPr>
            <w:r>
              <w:rPr>
                <w:rFonts w:ascii="Arial" w:hAnsi="Arial"/>
                <w:sz w:val="14"/>
              </w:rPr>
              <w:t>66.38</w:t>
            </w:r>
          </w:p>
        </w:tc>
        <w:tc>
          <w:tcPr>
            <w:tcW w:w="1440" w:type="dxa"/>
            <w:tcMar>
              <w:top w:w="35" w:type="dxa"/>
              <w:left w:w="35" w:type="dxa"/>
              <w:bottom w:w="35" w:type="dxa"/>
              <w:right w:w="35" w:type="dxa"/>
            </w:tcMar>
            <w:vAlign w:val="center"/>
          </w:tcPr>
          <w:p w14:paraId="71B28532" w14:textId="77777777" w:rsidR="005D2D00" w:rsidRDefault="005D2D00" w:rsidP="00C575CF">
            <w:pPr>
              <w:spacing w:after="0"/>
              <w:jc w:val="center"/>
            </w:pPr>
            <w:r>
              <w:rPr>
                <w:rFonts w:ascii="Arial" w:hAnsi="Arial"/>
                <w:sz w:val="14"/>
              </w:rPr>
              <w:t>52.04</w:t>
            </w:r>
          </w:p>
        </w:tc>
        <w:tc>
          <w:tcPr>
            <w:tcW w:w="1037" w:type="dxa"/>
            <w:tcMar>
              <w:top w:w="35" w:type="dxa"/>
              <w:left w:w="35" w:type="dxa"/>
              <w:bottom w:w="35" w:type="dxa"/>
              <w:right w:w="35" w:type="dxa"/>
            </w:tcMar>
            <w:vAlign w:val="center"/>
          </w:tcPr>
          <w:p w14:paraId="68ACD25D" w14:textId="77777777" w:rsidR="005D2D00" w:rsidRDefault="005D2D00" w:rsidP="00C575CF">
            <w:pPr>
              <w:spacing w:after="0"/>
              <w:jc w:val="center"/>
            </w:pPr>
            <w:r>
              <w:rPr>
                <w:rFonts w:ascii="Arial" w:hAnsi="Arial"/>
                <w:sz w:val="14"/>
              </w:rPr>
              <w:t>-8.26</w:t>
            </w:r>
          </w:p>
        </w:tc>
        <w:tc>
          <w:tcPr>
            <w:tcW w:w="1123" w:type="dxa"/>
            <w:tcMar>
              <w:top w:w="35" w:type="dxa"/>
              <w:left w:w="35" w:type="dxa"/>
              <w:bottom w:w="35" w:type="dxa"/>
              <w:right w:w="35" w:type="dxa"/>
            </w:tcMar>
            <w:vAlign w:val="center"/>
          </w:tcPr>
          <w:p w14:paraId="490F15B9" w14:textId="77777777" w:rsidR="005D2D00" w:rsidRDefault="005D2D00" w:rsidP="00C575CF">
            <w:pPr>
              <w:spacing w:after="0"/>
              <w:jc w:val="center"/>
            </w:pPr>
            <w:r>
              <w:rPr>
                <w:rFonts w:ascii="Arial" w:hAnsi="Arial"/>
                <w:sz w:val="14"/>
              </w:rPr>
              <w:t>ET</w:t>
            </w:r>
          </w:p>
        </w:tc>
      </w:tr>
      <w:tr w:rsidR="005D2D00" w14:paraId="23C64469" w14:textId="77777777" w:rsidTr="00C575CF">
        <w:trPr>
          <w:cantSplit/>
          <w:jc w:val="center"/>
        </w:trPr>
        <w:tc>
          <w:tcPr>
            <w:tcW w:w="936" w:type="dxa"/>
            <w:tcMar>
              <w:top w:w="35" w:type="dxa"/>
              <w:left w:w="35" w:type="dxa"/>
              <w:bottom w:w="35" w:type="dxa"/>
              <w:right w:w="35" w:type="dxa"/>
            </w:tcMar>
            <w:vAlign w:val="center"/>
          </w:tcPr>
          <w:p w14:paraId="283BAA70" w14:textId="77777777" w:rsidR="005D2D00" w:rsidRDefault="005D2D00" w:rsidP="00C575CF">
            <w:pPr>
              <w:spacing w:after="0"/>
              <w:jc w:val="center"/>
            </w:pPr>
            <w:r>
              <w:rPr>
                <w:rFonts w:ascii="Arial" w:hAnsi="Arial"/>
                <w:sz w:val="14"/>
              </w:rPr>
              <w:t>B4</w:t>
            </w:r>
          </w:p>
        </w:tc>
        <w:tc>
          <w:tcPr>
            <w:tcW w:w="936" w:type="dxa"/>
            <w:tcMar>
              <w:top w:w="35" w:type="dxa"/>
              <w:left w:w="35" w:type="dxa"/>
              <w:bottom w:w="35" w:type="dxa"/>
              <w:right w:w="35" w:type="dxa"/>
            </w:tcMar>
            <w:vAlign w:val="center"/>
          </w:tcPr>
          <w:p w14:paraId="14066368" w14:textId="77777777" w:rsidR="005D2D00" w:rsidRDefault="005D2D00" w:rsidP="00C575CF">
            <w:pPr>
              <w:spacing w:after="0"/>
              <w:jc w:val="center"/>
            </w:pPr>
            <w:r>
              <w:rPr>
                <w:rFonts w:ascii="Arial" w:hAnsi="Arial"/>
                <w:sz w:val="14"/>
              </w:rPr>
              <w:t>1</w:t>
            </w:r>
          </w:p>
        </w:tc>
        <w:tc>
          <w:tcPr>
            <w:tcW w:w="1800" w:type="dxa"/>
            <w:tcMar>
              <w:top w:w="35" w:type="dxa"/>
              <w:left w:w="35" w:type="dxa"/>
              <w:bottom w:w="35" w:type="dxa"/>
              <w:right w:w="35" w:type="dxa"/>
            </w:tcMar>
            <w:vAlign w:val="center"/>
          </w:tcPr>
          <w:p w14:paraId="542042A7" w14:textId="77777777" w:rsidR="005D2D00" w:rsidRDefault="005D2D00" w:rsidP="00C575CF">
            <w:pPr>
              <w:spacing w:after="0"/>
            </w:pPr>
            <w:r>
              <w:rPr>
                <w:rFonts w:ascii="Arial" w:hAnsi="Arial"/>
                <w:sz w:val="14"/>
              </w:rPr>
              <w:t>Melody part 2</w:t>
            </w:r>
          </w:p>
        </w:tc>
        <w:tc>
          <w:tcPr>
            <w:tcW w:w="1123" w:type="dxa"/>
            <w:tcMar>
              <w:top w:w="35" w:type="dxa"/>
              <w:left w:w="35" w:type="dxa"/>
              <w:bottom w:w="35" w:type="dxa"/>
              <w:right w:w="35" w:type="dxa"/>
            </w:tcMar>
            <w:vAlign w:val="center"/>
          </w:tcPr>
          <w:p w14:paraId="74A9F182" w14:textId="77777777" w:rsidR="005D2D00" w:rsidRDefault="005D2D00" w:rsidP="00C575CF">
            <w:pPr>
              <w:spacing w:after="0"/>
              <w:jc w:val="center"/>
            </w:pPr>
            <w:r>
              <w:rPr>
                <w:rFonts w:ascii="Arial" w:hAnsi="Arial"/>
                <w:sz w:val="14"/>
              </w:rPr>
              <w:t>252.50</w:t>
            </w:r>
          </w:p>
        </w:tc>
        <w:tc>
          <w:tcPr>
            <w:tcW w:w="1296" w:type="dxa"/>
            <w:tcMar>
              <w:top w:w="35" w:type="dxa"/>
              <w:left w:w="35" w:type="dxa"/>
              <w:bottom w:w="35" w:type="dxa"/>
              <w:right w:w="35" w:type="dxa"/>
            </w:tcMar>
            <w:vAlign w:val="center"/>
          </w:tcPr>
          <w:p w14:paraId="36A2F732" w14:textId="77777777" w:rsidR="005D2D00" w:rsidRDefault="005D2D00" w:rsidP="00C575CF">
            <w:pPr>
              <w:spacing w:after="0"/>
              <w:jc w:val="center"/>
            </w:pPr>
            <w:r>
              <w:rPr>
                <w:rFonts w:ascii="Arial" w:hAnsi="Arial"/>
                <w:sz w:val="14"/>
              </w:rPr>
              <w:t>470.61</w:t>
            </w:r>
          </w:p>
        </w:tc>
        <w:tc>
          <w:tcPr>
            <w:tcW w:w="1181" w:type="dxa"/>
            <w:tcMar>
              <w:top w:w="35" w:type="dxa"/>
              <w:left w:w="35" w:type="dxa"/>
              <w:bottom w:w="35" w:type="dxa"/>
              <w:right w:w="35" w:type="dxa"/>
            </w:tcMar>
            <w:vAlign w:val="center"/>
          </w:tcPr>
          <w:p w14:paraId="24F21374" w14:textId="77777777" w:rsidR="005D2D00" w:rsidRDefault="005D2D00" w:rsidP="00C575CF">
            <w:pPr>
              <w:spacing w:after="0"/>
              <w:jc w:val="center"/>
            </w:pPr>
            <w:r>
              <w:rPr>
                <w:rFonts w:ascii="Arial" w:hAnsi="Arial"/>
                <w:sz w:val="14"/>
              </w:rPr>
              <w:t>69.96</w:t>
            </w:r>
          </w:p>
        </w:tc>
        <w:tc>
          <w:tcPr>
            <w:tcW w:w="1181" w:type="dxa"/>
            <w:tcMar>
              <w:top w:w="35" w:type="dxa"/>
              <w:left w:w="35" w:type="dxa"/>
              <w:bottom w:w="35" w:type="dxa"/>
              <w:right w:w="35" w:type="dxa"/>
            </w:tcMar>
            <w:vAlign w:val="center"/>
          </w:tcPr>
          <w:p w14:paraId="75E11E42" w14:textId="77777777" w:rsidR="005D2D00" w:rsidRDefault="005D2D00" w:rsidP="00C575CF">
            <w:pPr>
              <w:spacing w:after="0"/>
              <w:jc w:val="center"/>
            </w:pPr>
            <w:r>
              <w:rPr>
                <w:rFonts w:ascii="Arial" w:hAnsi="Arial"/>
                <w:sz w:val="14"/>
              </w:rPr>
              <w:t>84.30</w:t>
            </w:r>
          </w:p>
        </w:tc>
        <w:tc>
          <w:tcPr>
            <w:tcW w:w="1440" w:type="dxa"/>
            <w:tcMar>
              <w:top w:w="35" w:type="dxa"/>
              <w:left w:w="35" w:type="dxa"/>
              <w:bottom w:w="35" w:type="dxa"/>
              <w:right w:w="35" w:type="dxa"/>
            </w:tcMar>
            <w:vAlign w:val="center"/>
          </w:tcPr>
          <w:p w14:paraId="5852B100" w14:textId="77777777" w:rsidR="005D2D00" w:rsidRDefault="005D2D00" w:rsidP="00C575CF">
            <w:pPr>
              <w:spacing w:after="0"/>
              <w:jc w:val="center"/>
            </w:pPr>
            <w:r>
              <w:rPr>
                <w:rFonts w:ascii="Arial" w:hAnsi="Arial"/>
                <w:sz w:val="14"/>
              </w:rPr>
              <w:t>69.96</w:t>
            </w:r>
          </w:p>
        </w:tc>
        <w:tc>
          <w:tcPr>
            <w:tcW w:w="1037" w:type="dxa"/>
            <w:tcMar>
              <w:top w:w="35" w:type="dxa"/>
              <w:left w:w="35" w:type="dxa"/>
              <w:bottom w:w="35" w:type="dxa"/>
              <w:right w:w="35" w:type="dxa"/>
            </w:tcMar>
            <w:vAlign w:val="center"/>
          </w:tcPr>
          <w:p w14:paraId="775D43E8" w14:textId="77777777" w:rsidR="005D2D00" w:rsidRDefault="005D2D00" w:rsidP="00C575CF">
            <w:pPr>
              <w:spacing w:after="0"/>
              <w:jc w:val="center"/>
            </w:pPr>
            <w:r>
              <w:rPr>
                <w:rFonts w:ascii="Arial" w:hAnsi="Arial"/>
                <w:sz w:val="14"/>
              </w:rPr>
              <w:t>-10.76</w:t>
            </w:r>
          </w:p>
        </w:tc>
        <w:tc>
          <w:tcPr>
            <w:tcW w:w="1123" w:type="dxa"/>
            <w:tcMar>
              <w:top w:w="35" w:type="dxa"/>
              <w:left w:w="35" w:type="dxa"/>
              <w:bottom w:w="35" w:type="dxa"/>
              <w:right w:w="35" w:type="dxa"/>
            </w:tcMar>
            <w:vAlign w:val="center"/>
          </w:tcPr>
          <w:p w14:paraId="50032599" w14:textId="77777777" w:rsidR="005D2D00" w:rsidRDefault="005D2D00" w:rsidP="00C575CF">
            <w:pPr>
              <w:spacing w:after="0"/>
              <w:jc w:val="center"/>
            </w:pPr>
            <w:r>
              <w:rPr>
                <w:rFonts w:ascii="Arial" w:hAnsi="Arial"/>
                <w:sz w:val="14"/>
              </w:rPr>
              <w:t>ET</w:t>
            </w:r>
          </w:p>
        </w:tc>
      </w:tr>
      <w:tr w:rsidR="005D2D00" w14:paraId="4B5D11B9" w14:textId="77777777" w:rsidTr="00C575CF">
        <w:trPr>
          <w:cantSplit/>
          <w:jc w:val="center"/>
        </w:trPr>
        <w:tc>
          <w:tcPr>
            <w:tcW w:w="936" w:type="dxa"/>
            <w:tcMar>
              <w:top w:w="35" w:type="dxa"/>
              <w:left w:w="35" w:type="dxa"/>
              <w:bottom w:w="35" w:type="dxa"/>
              <w:right w:w="35" w:type="dxa"/>
            </w:tcMar>
            <w:vAlign w:val="center"/>
          </w:tcPr>
          <w:p w14:paraId="083B4438" w14:textId="77777777" w:rsidR="005D2D00" w:rsidRDefault="005D2D00" w:rsidP="00C575CF">
            <w:pPr>
              <w:spacing w:after="0"/>
              <w:jc w:val="center"/>
            </w:pPr>
            <w:r>
              <w:rPr>
                <w:rFonts w:ascii="Arial" w:hAnsi="Arial"/>
                <w:sz w:val="14"/>
              </w:rPr>
              <w:t>B4</w:t>
            </w:r>
          </w:p>
        </w:tc>
        <w:tc>
          <w:tcPr>
            <w:tcW w:w="936" w:type="dxa"/>
            <w:tcMar>
              <w:top w:w="35" w:type="dxa"/>
              <w:left w:w="35" w:type="dxa"/>
              <w:bottom w:w="35" w:type="dxa"/>
              <w:right w:w="35" w:type="dxa"/>
            </w:tcMar>
            <w:vAlign w:val="center"/>
          </w:tcPr>
          <w:p w14:paraId="64B4C42D" w14:textId="77777777" w:rsidR="005D2D00" w:rsidRDefault="005D2D00" w:rsidP="00C575CF">
            <w:pPr>
              <w:spacing w:after="0"/>
              <w:jc w:val="center"/>
            </w:pPr>
            <w:r>
              <w:rPr>
                <w:rFonts w:ascii="Arial" w:hAnsi="Arial"/>
                <w:sz w:val="14"/>
              </w:rPr>
              <w:t>1</w:t>
            </w:r>
          </w:p>
        </w:tc>
        <w:tc>
          <w:tcPr>
            <w:tcW w:w="1800" w:type="dxa"/>
            <w:tcMar>
              <w:top w:w="35" w:type="dxa"/>
              <w:left w:w="35" w:type="dxa"/>
              <w:bottom w:w="35" w:type="dxa"/>
              <w:right w:w="35" w:type="dxa"/>
            </w:tcMar>
            <w:vAlign w:val="center"/>
          </w:tcPr>
          <w:p w14:paraId="05D6D628" w14:textId="77777777" w:rsidR="005D2D00" w:rsidRDefault="005D2D00" w:rsidP="00C575CF">
            <w:pPr>
              <w:spacing w:after="0"/>
            </w:pPr>
            <w:r>
              <w:rPr>
                <w:rFonts w:ascii="Arial" w:hAnsi="Arial"/>
                <w:sz w:val="14"/>
              </w:rPr>
              <w:t>Pentatonic Up</w:t>
            </w:r>
          </w:p>
        </w:tc>
        <w:tc>
          <w:tcPr>
            <w:tcW w:w="1123" w:type="dxa"/>
            <w:tcMar>
              <w:top w:w="35" w:type="dxa"/>
              <w:left w:w="35" w:type="dxa"/>
              <w:bottom w:w="35" w:type="dxa"/>
              <w:right w:w="35" w:type="dxa"/>
            </w:tcMar>
            <w:vAlign w:val="center"/>
          </w:tcPr>
          <w:p w14:paraId="1DE26DE9" w14:textId="77777777" w:rsidR="005D2D00" w:rsidRDefault="005D2D00" w:rsidP="00C575CF">
            <w:pPr>
              <w:spacing w:after="0"/>
              <w:jc w:val="center"/>
            </w:pPr>
            <w:r>
              <w:rPr>
                <w:rFonts w:ascii="Arial" w:hAnsi="Arial"/>
                <w:sz w:val="14"/>
              </w:rPr>
              <w:t>276.60</w:t>
            </w:r>
          </w:p>
        </w:tc>
        <w:tc>
          <w:tcPr>
            <w:tcW w:w="1296" w:type="dxa"/>
            <w:tcMar>
              <w:top w:w="35" w:type="dxa"/>
              <w:left w:w="35" w:type="dxa"/>
              <w:bottom w:w="35" w:type="dxa"/>
              <w:right w:w="35" w:type="dxa"/>
            </w:tcMar>
            <w:vAlign w:val="center"/>
          </w:tcPr>
          <w:p w14:paraId="129F5206" w14:textId="77777777" w:rsidR="005D2D00" w:rsidRDefault="005D2D00" w:rsidP="00C575CF">
            <w:pPr>
              <w:spacing w:after="0"/>
              <w:jc w:val="center"/>
            </w:pPr>
            <w:r>
              <w:rPr>
                <w:rFonts w:ascii="Arial" w:hAnsi="Arial"/>
                <w:sz w:val="14"/>
              </w:rPr>
              <w:t>428.12</w:t>
            </w:r>
          </w:p>
        </w:tc>
        <w:tc>
          <w:tcPr>
            <w:tcW w:w="1181" w:type="dxa"/>
            <w:tcMar>
              <w:top w:w="35" w:type="dxa"/>
              <w:left w:w="35" w:type="dxa"/>
              <w:bottom w:w="35" w:type="dxa"/>
              <w:right w:w="35" w:type="dxa"/>
            </w:tcMar>
            <w:vAlign w:val="center"/>
          </w:tcPr>
          <w:p w14:paraId="051A6382" w14:textId="77777777" w:rsidR="005D2D00" w:rsidRDefault="005D2D00" w:rsidP="00C575CF">
            <w:pPr>
              <w:spacing w:after="0"/>
              <w:jc w:val="center"/>
            </w:pPr>
            <w:r>
              <w:rPr>
                <w:rFonts w:ascii="Arial" w:hAnsi="Arial"/>
                <w:sz w:val="14"/>
              </w:rPr>
              <w:t>28.40</w:t>
            </w:r>
          </w:p>
        </w:tc>
        <w:tc>
          <w:tcPr>
            <w:tcW w:w="1181" w:type="dxa"/>
            <w:tcMar>
              <w:top w:w="35" w:type="dxa"/>
              <w:left w:w="35" w:type="dxa"/>
              <w:bottom w:w="35" w:type="dxa"/>
              <w:right w:w="35" w:type="dxa"/>
            </w:tcMar>
            <w:vAlign w:val="center"/>
          </w:tcPr>
          <w:p w14:paraId="606835F6" w14:textId="77777777" w:rsidR="005D2D00" w:rsidRDefault="005D2D00" w:rsidP="00C575CF">
            <w:pPr>
              <w:spacing w:after="0"/>
              <w:jc w:val="center"/>
            </w:pPr>
            <w:r>
              <w:rPr>
                <w:rFonts w:ascii="Arial" w:hAnsi="Arial"/>
                <w:sz w:val="14"/>
              </w:rPr>
              <w:t>41.81</w:t>
            </w:r>
          </w:p>
        </w:tc>
        <w:tc>
          <w:tcPr>
            <w:tcW w:w="1440" w:type="dxa"/>
            <w:tcMar>
              <w:top w:w="35" w:type="dxa"/>
              <w:left w:w="35" w:type="dxa"/>
              <w:bottom w:w="35" w:type="dxa"/>
              <w:right w:w="35" w:type="dxa"/>
            </w:tcMar>
            <w:vAlign w:val="center"/>
          </w:tcPr>
          <w:p w14:paraId="18EB0000" w14:textId="77777777" w:rsidR="005D2D00" w:rsidRDefault="005D2D00" w:rsidP="00C575CF">
            <w:pPr>
              <w:spacing w:after="0"/>
              <w:jc w:val="center"/>
            </w:pPr>
            <w:r>
              <w:rPr>
                <w:rFonts w:ascii="Arial" w:hAnsi="Arial"/>
                <w:sz w:val="14"/>
              </w:rPr>
              <w:t>28.40</w:t>
            </w:r>
          </w:p>
        </w:tc>
        <w:tc>
          <w:tcPr>
            <w:tcW w:w="1037" w:type="dxa"/>
            <w:tcMar>
              <w:top w:w="35" w:type="dxa"/>
              <w:left w:w="35" w:type="dxa"/>
              <w:bottom w:w="35" w:type="dxa"/>
              <w:right w:w="35" w:type="dxa"/>
            </w:tcMar>
            <w:vAlign w:val="center"/>
          </w:tcPr>
          <w:p w14:paraId="0A6BCD7B" w14:textId="77777777" w:rsidR="005D2D00" w:rsidRDefault="005D2D00" w:rsidP="00C575CF">
            <w:pPr>
              <w:spacing w:after="0"/>
              <w:jc w:val="center"/>
            </w:pPr>
            <w:r>
              <w:rPr>
                <w:rFonts w:ascii="Arial" w:hAnsi="Arial"/>
                <w:sz w:val="14"/>
              </w:rPr>
              <w:t>-5.23</w:t>
            </w:r>
          </w:p>
        </w:tc>
        <w:tc>
          <w:tcPr>
            <w:tcW w:w="1123" w:type="dxa"/>
            <w:tcMar>
              <w:top w:w="35" w:type="dxa"/>
              <w:left w:w="35" w:type="dxa"/>
              <w:bottom w:w="35" w:type="dxa"/>
              <w:right w:w="35" w:type="dxa"/>
            </w:tcMar>
            <w:vAlign w:val="center"/>
          </w:tcPr>
          <w:p w14:paraId="64B6941D" w14:textId="77777777" w:rsidR="005D2D00" w:rsidRDefault="005D2D00" w:rsidP="00C575CF">
            <w:pPr>
              <w:spacing w:after="0"/>
              <w:jc w:val="center"/>
            </w:pPr>
            <w:r>
              <w:rPr>
                <w:rFonts w:ascii="Arial" w:hAnsi="Arial"/>
                <w:sz w:val="14"/>
              </w:rPr>
              <w:t>ET</w:t>
            </w:r>
          </w:p>
        </w:tc>
      </w:tr>
      <w:tr w:rsidR="005D2D00" w14:paraId="407CDA4E" w14:textId="77777777" w:rsidTr="00C575CF">
        <w:trPr>
          <w:cantSplit/>
          <w:jc w:val="center"/>
        </w:trPr>
        <w:tc>
          <w:tcPr>
            <w:tcW w:w="936" w:type="dxa"/>
            <w:tcMar>
              <w:top w:w="35" w:type="dxa"/>
              <w:left w:w="35" w:type="dxa"/>
              <w:bottom w:w="35" w:type="dxa"/>
              <w:right w:w="35" w:type="dxa"/>
            </w:tcMar>
            <w:vAlign w:val="center"/>
          </w:tcPr>
          <w:p w14:paraId="4C7DC358" w14:textId="77777777" w:rsidR="005D2D00" w:rsidRDefault="005D2D00" w:rsidP="00C575CF">
            <w:pPr>
              <w:spacing w:after="0"/>
              <w:jc w:val="center"/>
            </w:pPr>
            <w:r>
              <w:rPr>
                <w:rFonts w:ascii="Arial" w:hAnsi="Arial"/>
                <w:sz w:val="14"/>
              </w:rPr>
              <w:t>B4</w:t>
            </w:r>
          </w:p>
        </w:tc>
        <w:tc>
          <w:tcPr>
            <w:tcW w:w="936" w:type="dxa"/>
            <w:tcMar>
              <w:top w:w="35" w:type="dxa"/>
              <w:left w:w="35" w:type="dxa"/>
              <w:bottom w:w="35" w:type="dxa"/>
              <w:right w:w="35" w:type="dxa"/>
            </w:tcMar>
            <w:vAlign w:val="center"/>
          </w:tcPr>
          <w:p w14:paraId="0FBBD858" w14:textId="77777777" w:rsidR="005D2D00" w:rsidRDefault="005D2D00" w:rsidP="00C575CF">
            <w:pPr>
              <w:spacing w:after="0"/>
              <w:jc w:val="center"/>
            </w:pPr>
            <w:r>
              <w:rPr>
                <w:rFonts w:ascii="Arial" w:hAnsi="Arial"/>
                <w:sz w:val="14"/>
              </w:rPr>
              <w:t>1</w:t>
            </w:r>
          </w:p>
        </w:tc>
        <w:tc>
          <w:tcPr>
            <w:tcW w:w="1800" w:type="dxa"/>
            <w:tcMar>
              <w:top w:w="35" w:type="dxa"/>
              <w:left w:w="35" w:type="dxa"/>
              <w:bottom w:w="35" w:type="dxa"/>
              <w:right w:w="35" w:type="dxa"/>
            </w:tcMar>
            <w:vAlign w:val="center"/>
          </w:tcPr>
          <w:p w14:paraId="3467657C" w14:textId="77777777" w:rsidR="005D2D00" w:rsidRDefault="005D2D00" w:rsidP="00C575CF">
            <w:pPr>
              <w:spacing w:after="0"/>
            </w:pPr>
            <w:r>
              <w:rPr>
                <w:rFonts w:ascii="Arial" w:hAnsi="Arial"/>
                <w:sz w:val="14"/>
              </w:rPr>
              <w:t>Pentatonic Down</w:t>
            </w:r>
          </w:p>
        </w:tc>
        <w:tc>
          <w:tcPr>
            <w:tcW w:w="1123" w:type="dxa"/>
            <w:tcMar>
              <w:top w:w="35" w:type="dxa"/>
              <w:left w:w="35" w:type="dxa"/>
              <w:bottom w:w="35" w:type="dxa"/>
              <w:right w:w="35" w:type="dxa"/>
            </w:tcMar>
            <w:vAlign w:val="center"/>
          </w:tcPr>
          <w:p w14:paraId="7DAD24C1" w14:textId="77777777" w:rsidR="005D2D00" w:rsidRDefault="005D2D00" w:rsidP="00C575CF">
            <w:pPr>
              <w:spacing w:after="0"/>
              <w:jc w:val="center"/>
            </w:pPr>
            <w:r>
              <w:rPr>
                <w:rFonts w:ascii="Arial" w:hAnsi="Arial"/>
                <w:sz w:val="14"/>
              </w:rPr>
              <w:t>271.00</w:t>
            </w:r>
          </w:p>
        </w:tc>
        <w:tc>
          <w:tcPr>
            <w:tcW w:w="1296" w:type="dxa"/>
            <w:tcMar>
              <w:top w:w="35" w:type="dxa"/>
              <w:left w:w="35" w:type="dxa"/>
              <w:bottom w:w="35" w:type="dxa"/>
              <w:right w:w="35" w:type="dxa"/>
            </w:tcMar>
            <w:vAlign w:val="center"/>
          </w:tcPr>
          <w:p w14:paraId="7667F0BA" w14:textId="77777777" w:rsidR="005D2D00" w:rsidRDefault="005D2D00" w:rsidP="00C575CF">
            <w:pPr>
              <w:spacing w:after="0"/>
              <w:jc w:val="center"/>
            </w:pPr>
            <w:r>
              <w:rPr>
                <w:rFonts w:ascii="Arial" w:hAnsi="Arial"/>
                <w:sz w:val="14"/>
              </w:rPr>
              <w:t>392.71</w:t>
            </w:r>
          </w:p>
        </w:tc>
        <w:tc>
          <w:tcPr>
            <w:tcW w:w="1181" w:type="dxa"/>
            <w:tcMar>
              <w:top w:w="35" w:type="dxa"/>
              <w:left w:w="35" w:type="dxa"/>
              <w:bottom w:w="35" w:type="dxa"/>
              <w:right w:w="35" w:type="dxa"/>
            </w:tcMar>
            <w:vAlign w:val="center"/>
          </w:tcPr>
          <w:p w14:paraId="0C8B1013" w14:textId="77777777" w:rsidR="005D2D00" w:rsidRDefault="005D2D00" w:rsidP="00C575CF">
            <w:pPr>
              <w:spacing w:after="0"/>
              <w:jc w:val="center"/>
            </w:pPr>
            <w:r>
              <w:rPr>
                <w:rFonts w:ascii="Arial" w:hAnsi="Arial"/>
                <w:sz w:val="14"/>
              </w:rPr>
              <w:t>-7.01</w:t>
            </w:r>
          </w:p>
        </w:tc>
        <w:tc>
          <w:tcPr>
            <w:tcW w:w="1181" w:type="dxa"/>
            <w:tcMar>
              <w:top w:w="35" w:type="dxa"/>
              <w:left w:w="35" w:type="dxa"/>
              <w:bottom w:w="35" w:type="dxa"/>
              <w:right w:w="35" w:type="dxa"/>
            </w:tcMar>
            <w:vAlign w:val="center"/>
          </w:tcPr>
          <w:p w14:paraId="4DF47029" w14:textId="77777777" w:rsidR="005D2D00" w:rsidRDefault="005D2D00" w:rsidP="00C575CF">
            <w:pPr>
              <w:spacing w:after="0"/>
              <w:jc w:val="center"/>
            </w:pPr>
            <w:r>
              <w:rPr>
                <w:rFonts w:ascii="Arial" w:hAnsi="Arial"/>
                <w:sz w:val="14"/>
              </w:rPr>
              <w:t>6.40</w:t>
            </w:r>
          </w:p>
        </w:tc>
        <w:tc>
          <w:tcPr>
            <w:tcW w:w="1440" w:type="dxa"/>
            <w:tcMar>
              <w:top w:w="35" w:type="dxa"/>
              <w:left w:w="35" w:type="dxa"/>
              <w:bottom w:w="35" w:type="dxa"/>
              <w:right w:w="35" w:type="dxa"/>
            </w:tcMar>
            <w:vAlign w:val="center"/>
          </w:tcPr>
          <w:p w14:paraId="357FA4C5" w14:textId="77777777" w:rsidR="005D2D00" w:rsidRDefault="005D2D00" w:rsidP="00C575CF">
            <w:pPr>
              <w:spacing w:after="0"/>
              <w:jc w:val="center"/>
            </w:pPr>
            <w:r>
              <w:rPr>
                <w:rFonts w:ascii="Arial" w:hAnsi="Arial"/>
                <w:sz w:val="14"/>
              </w:rPr>
              <w:t>6.40</w:t>
            </w:r>
          </w:p>
        </w:tc>
        <w:tc>
          <w:tcPr>
            <w:tcW w:w="1037" w:type="dxa"/>
            <w:tcMar>
              <w:top w:w="35" w:type="dxa"/>
              <w:left w:w="35" w:type="dxa"/>
              <w:bottom w:w="35" w:type="dxa"/>
              <w:right w:w="35" w:type="dxa"/>
            </w:tcMar>
            <w:vAlign w:val="center"/>
          </w:tcPr>
          <w:p w14:paraId="7CE0E52A" w14:textId="77777777" w:rsidR="005D2D00" w:rsidRDefault="005D2D00" w:rsidP="00C575CF">
            <w:pPr>
              <w:spacing w:after="0"/>
              <w:jc w:val="center"/>
            </w:pPr>
            <w:r>
              <w:rPr>
                <w:rFonts w:ascii="Arial" w:hAnsi="Arial"/>
                <w:sz w:val="14"/>
              </w:rPr>
              <w:t>0.05</w:t>
            </w:r>
          </w:p>
        </w:tc>
        <w:tc>
          <w:tcPr>
            <w:tcW w:w="1123" w:type="dxa"/>
            <w:tcMar>
              <w:top w:w="35" w:type="dxa"/>
              <w:left w:w="35" w:type="dxa"/>
              <w:bottom w:w="35" w:type="dxa"/>
              <w:right w:w="35" w:type="dxa"/>
            </w:tcMar>
            <w:vAlign w:val="center"/>
          </w:tcPr>
          <w:p w14:paraId="5AC48706" w14:textId="77777777" w:rsidR="005D2D00" w:rsidRDefault="005D2D00" w:rsidP="00C575CF">
            <w:pPr>
              <w:spacing w:after="0"/>
              <w:jc w:val="center"/>
            </w:pPr>
            <w:r>
              <w:rPr>
                <w:rFonts w:ascii="Arial" w:hAnsi="Arial"/>
                <w:sz w:val="14"/>
              </w:rPr>
              <w:t>JI</w:t>
            </w:r>
          </w:p>
        </w:tc>
      </w:tr>
      <w:tr w:rsidR="005D2D00" w14:paraId="6FEF06DE" w14:textId="77777777" w:rsidTr="00C575CF">
        <w:trPr>
          <w:cantSplit/>
          <w:jc w:val="center"/>
        </w:trPr>
        <w:tc>
          <w:tcPr>
            <w:tcW w:w="936" w:type="dxa"/>
            <w:tcMar>
              <w:top w:w="35" w:type="dxa"/>
              <w:left w:w="35" w:type="dxa"/>
              <w:bottom w:w="35" w:type="dxa"/>
              <w:right w:w="35" w:type="dxa"/>
            </w:tcMar>
            <w:vAlign w:val="center"/>
          </w:tcPr>
          <w:p w14:paraId="10CFB61C" w14:textId="77777777" w:rsidR="005D2D00" w:rsidRDefault="005D2D00" w:rsidP="00C575CF">
            <w:pPr>
              <w:spacing w:after="0"/>
              <w:jc w:val="center"/>
            </w:pPr>
            <w:r>
              <w:rPr>
                <w:rFonts w:ascii="Arial" w:hAnsi="Arial"/>
                <w:sz w:val="14"/>
              </w:rPr>
              <w:t>B4</w:t>
            </w:r>
          </w:p>
        </w:tc>
        <w:tc>
          <w:tcPr>
            <w:tcW w:w="936" w:type="dxa"/>
            <w:tcMar>
              <w:top w:w="35" w:type="dxa"/>
              <w:left w:w="35" w:type="dxa"/>
              <w:bottom w:w="35" w:type="dxa"/>
              <w:right w:w="35" w:type="dxa"/>
            </w:tcMar>
            <w:vAlign w:val="center"/>
          </w:tcPr>
          <w:p w14:paraId="0B8A0680" w14:textId="77777777" w:rsidR="005D2D00" w:rsidRDefault="005D2D00" w:rsidP="00C575CF">
            <w:pPr>
              <w:spacing w:after="0"/>
              <w:jc w:val="center"/>
            </w:pPr>
            <w:r>
              <w:rPr>
                <w:rFonts w:ascii="Arial" w:hAnsi="Arial"/>
                <w:sz w:val="14"/>
              </w:rPr>
              <w:t>2</w:t>
            </w:r>
          </w:p>
        </w:tc>
        <w:tc>
          <w:tcPr>
            <w:tcW w:w="1800" w:type="dxa"/>
            <w:tcMar>
              <w:top w:w="35" w:type="dxa"/>
              <w:left w:w="35" w:type="dxa"/>
              <w:bottom w:w="35" w:type="dxa"/>
              <w:right w:w="35" w:type="dxa"/>
            </w:tcMar>
            <w:vAlign w:val="center"/>
          </w:tcPr>
          <w:p w14:paraId="49280410" w14:textId="77777777" w:rsidR="005D2D00" w:rsidRDefault="005D2D00" w:rsidP="00C575CF">
            <w:pPr>
              <w:spacing w:after="0"/>
            </w:pPr>
            <w:r>
              <w:rPr>
                <w:rFonts w:ascii="Arial" w:hAnsi="Arial"/>
                <w:sz w:val="14"/>
              </w:rPr>
              <w:t>Major Third</w:t>
            </w:r>
          </w:p>
        </w:tc>
        <w:tc>
          <w:tcPr>
            <w:tcW w:w="1123" w:type="dxa"/>
            <w:tcMar>
              <w:top w:w="35" w:type="dxa"/>
              <w:left w:w="35" w:type="dxa"/>
              <w:bottom w:w="35" w:type="dxa"/>
              <w:right w:w="35" w:type="dxa"/>
            </w:tcMar>
            <w:vAlign w:val="center"/>
          </w:tcPr>
          <w:p w14:paraId="1F30B00F" w14:textId="77777777" w:rsidR="005D2D00" w:rsidRDefault="005D2D00" w:rsidP="00C575CF">
            <w:pPr>
              <w:spacing w:after="0"/>
              <w:jc w:val="center"/>
            </w:pPr>
            <w:r>
              <w:rPr>
                <w:rFonts w:ascii="Arial" w:hAnsi="Arial"/>
                <w:sz w:val="14"/>
              </w:rPr>
              <w:t>160.80</w:t>
            </w:r>
          </w:p>
        </w:tc>
        <w:tc>
          <w:tcPr>
            <w:tcW w:w="1296" w:type="dxa"/>
            <w:tcMar>
              <w:top w:w="35" w:type="dxa"/>
              <w:left w:w="35" w:type="dxa"/>
              <w:bottom w:w="35" w:type="dxa"/>
              <w:right w:w="35" w:type="dxa"/>
            </w:tcMar>
            <w:vAlign w:val="center"/>
          </w:tcPr>
          <w:p w14:paraId="29DEE58D" w14:textId="77777777" w:rsidR="005D2D00" w:rsidRDefault="005D2D00" w:rsidP="00C575CF">
            <w:pPr>
              <w:spacing w:after="0"/>
              <w:jc w:val="center"/>
            </w:pPr>
            <w:r>
              <w:rPr>
                <w:rFonts w:ascii="Arial" w:hAnsi="Arial"/>
                <w:sz w:val="14"/>
              </w:rPr>
              <w:t>388.87</w:t>
            </w:r>
          </w:p>
        </w:tc>
        <w:tc>
          <w:tcPr>
            <w:tcW w:w="1181" w:type="dxa"/>
            <w:tcMar>
              <w:top w:w="35" w:type="dxa"/>
              <w:left w:w="35" w:type="dxa"/>
              <w:bottom w:w="35" w:type="dxa"/>
              <w:right w:w="35" w:type="dxa"/>
            </w:tcMar>
            <w:vAlign w:val="center"/>
          </w:tcPr>
          <w:p w14:paraId="67190B3E" w14:textId="77777777" w:rsidR="005D2D00" w:rsidRDefault="005D2D00" w:rsidP="00C575CF">
            <w:pPr>
              <w:spacing w:after="0"/>
              <w:jc w:val="center"/>
            </w:pPr>
            <w:r>
              <w:rPr>
                <w:rFonts w:ascii="Arial" w:hAnsi="Arial"/>
                <w:sz w:val="14"/>
              </w:rPr>
              <w:t>-10.73</w:t>
            </w:r>
          </w:p>
        </w:tc>
        <w:tc>
          <w:tcPr>
            <w:tcW w:w="1181" w:type="dxa"/>
            <w:tcMar>
              <w:top w:w="35" w:type="dxa"/>
              <w:left w:w="35" w:type="dxa"/>
              <w:bottom w:w="35" w:type="dxa"/>
              <w:right w:w="35" w:type="dxa"/>
            </w:tcMar>
            <w:vAlign w:val="center"/>
          </w:tcPr>
          <w:p w14:paraId="46D12C21" w14:textId="77777777" w:rsidR="005D2D00" w:rsidRDefault="005D2D00" w:rsidP="00C575CF">
            <w:pPr>
              <w:spacing w:after="0"/>
              <w:jc w:val="center"/>
            </w:pPr>
            <w:r>
              <w:rPr>
                <w:rFonts w:ascii="Arial" w:hAnsi="Arial"/>
                <w:sz w:val="14"/>
              </w:rPr>
              <w:t>2.69</w:t>
            </w:r>
          </w:p>
        </w:tc>
        <w:tc>
          <w:tcPr>
            <w:tcW w:w="1440" w:type="dxa"/>
            <w:tcMar>
              <w:top w:w="35" w:type="dxa"/>
              <w:left w:w="35" w:type="dxa"/>
              <w:bottom w:w="35" w:type="dxa"/>
              <w:right w:w="35" w:type="dxa"/>
            </w:tcMar>
            <w:vAlign w:val="center"/>
          </w:tcPr>
          <w:p w14:paraId="6196C953" w14:textId="77777777" w:rsidR="005D2D00" w:rsidRDefault="005D2D00" w:rsidP="00C575CF">
            <w:pPr>
              <w:spacing w:after="0"/>
              <w:jc w:val="center"/>
            </w:pPr>
            <w:r>
              <w:rPr>
                <w:rFonts w:ascii="Arial" w:hAnsi="Arial"/>
                <w:sz w:val="14"/>
              </w:rPr>
              <w:t>2.69</w:t>
            </w:r>
          </w:p>
        </w:tc>
        <w:tc>
          <w:tcPr>
            <w:tcW w:w="1037" w:type="dxa"/>
            <w:tcMar>
              <w:top w:w="35" w:type="dxa"/>
              <w:left w:w="35" w:type="dxa"/>
              <w:bottom w:w="35" w:type="dxa"/>
              <w:right w:w="35" w:type="dxa"/>
            </w:tcMar>
            <w:vAlign w:val="center"/>
          </w:tcPr>
          <w:p w14:paraId="70B65F19" w14:textId="77777777" w:rsidR="005D2D00" w:rsidRDefault="005D2D00" w:rsidP="00C575CF">
            <w:pPr>
              <w:spacing w:after="0"/>
              <w:jc w:val="center"/>
            </w:pPr>
            <w:r>
              <w:rPr>
                <w:rFonts w:ascii="Arial" w:hAnsi="Arial"/>
                <w:sz w:val="14"/>
              </w:rPr>
              <w:t>0.60</w:t>
            </w:r>
          </w:p>
        </w:tc>
        <w:tc>
          <w:tcPr>
            <w:tcW w:w="1123" w:type="dxa"/>
            <w:tcMar>
              <w:top w:w="35" w:type="dxa"/>
              <w:left w:w="35" w:type="dxa"/>
              <w:bottom w:w="35" w:type="dxa"/>
              <w:right w:w="35" w:type="dxa"/>
            </w:tcMar>
            <w:vAlign w:val="center"/>
          </w:tcPr>
          <w:p w14:paraId="1F6B3C24" w14:textId="77777777" w:rsidR="005D2D00" w:rsidRDefault="005D2D00" w:rsidP="00C575CF">
            <w:pPr>
              <w:spacing w:after="0"/>
              <w:jc w:val="center"/>
            </w:pPr>
            <w:r>
              <w:rPr>
                <w:rFonts w:ascii="Arial" w:hAnsi="Arial"/>
                <w:sz w:val="14"/>
              </w:rPr>
              <w:t>JI</w:t>
            </w:r>
          </w:p>
        </w:tc>
      </w:tr>
      <w:tr w:rsidR="005D2D00" w14:paraId="1CD1812F" w14:textId="77777777" w:rsidTr="00C575CF">
        <w:trPr>
          <w:cantSplit/>
          <w:jc w:val="center"/>
        </w:trPr>
        <w:tc>
          <w:tcPr>
            <w:tcW w:w="936" w:type="dxa"/>
            <w:tcMar>
              <w:top w:w="35" w:type="dxa"/>
              <w:left w:w="35" w:type="dxa"/>
              <w:bottom w:w="35" w:type="dxa"/>
              <w:right w:w="35" w:type="dxa"/>
            </w:tcMar>
            <w:vAlign w:val="center"/>
          </w:tcPr>
          <w:p w14:paraId="3FE77207" w14:textId="77777777" w:rsidR="005D2D00" w:rsidRDefault="005D2D00" w:rsidP="00C575CF">
            <w:pPr>
              <w:spacing w:after="0"/>
              <w:jc w:val="center"/>
            </w:pPr>
            <w:r>
              <w:rPr>
                <w:rFonts w:ascii="Arial" w:hAnsi="Arial"/>
                <w:sz w:val="14"/>
              </w:rPr>
              <w:t>B4</w:t>
            </w:r>
          </w:p>
        </w:tc>
        <w:tc>
          <w:tcPr>
            <w:tcW w:w="936" w:type="dxa"/>
            <w:tcMar>
              <w:top w:w="35" w:type="dxa"/>
              <w:left w:w="35" w:type="dxa"/>
              <w:bottom w:w="35" w:type="dxa"/>
              <w:right w:w="35" w:type="dxa"/>
            </w:tcMar>
            <w:vAlign w:val="center"/>
          </w:tcPr>
          <w:p w14:paraId="2D0E484B" w14:textId="77777777" w:rsidR="005D2D00" w:rsidRDefault="005D2D00" w:rsidP="00C575CF">
            <w:pPr>
              <w:spacing w:after="0"/>
              <w:jc w:val="center"/>
            </w:pPr>
            <w:r>
              <w:rPr>
                <w:rFonts w:ascii="Arial" w:hAnsi="Arial"/>
                <w:sz w:val="14"/>
              </w:rPr>
              <w:t>2</w:t>
            </w:r>
          </w:p>
        </w:tc>
        <w:tc>
          <w:tcPr>
            <w:tcW w:w="1800" w:type="dxa"/>
            <w:tcMar>
              <w:top w:w="35" w:type="dxa"/>
              <w:left w:w="35" w:type="dxa"/>
              <w:bottom w:w="35" w:type="dxa"/>
              <w:right w:w="35" w:type="dxa"/>
            </w:tcMar>
            <w:vAlign w:val="center"/>
          </w:tcPr>
          <w:p w14:paraId="17F81F3E" w14:textId="77777777" w:rsidR="005D2D00" w:rsidRDefault="005D2D00" w:rsidP="00C575CF">
            <w:pPr>
              <w:spacing w:after="0"/>
            </w:pPr>
            <w:r>
              <w:rPr>
                <w:rFonts w:ascii="Arial" w:hAnsi="Arial"/>
                <w:sz w:val="14"/>
              </w:rPr>
              <w:t>Minor Third</w:t>
            </w:r>
          </w:p>
        </w:tc>
        <w:tc>
          <w:tcPr>
            <w:tcW w:w="1123" w:type="dxa"/>
            <w:tcMar>
              <w:top w:w="35" w:type="dxa"/>
              <w:left w:w="35" w:type="dxa"/>
              <w:bottom w:w="35" w:type="dxa"/>
              <w:right w:w="35" w:type="dxa"/>
            </w:tcMar>
            <w:vAlign w:val="center"/>
          </w:tcPr>
          <w:p w14:paraId="24D357A1" w14:textId="77777777" w:rsidR="005D2D00" w:rsidRDefault="005D2D00" w:rsidP="00C575CF">
            <w:pPr>
              <w:spacing w:after="0"/>
              <w:jc w:val="center"/>
            </w:pPr>
            <w:r>
              <w:rPr>
                <w:rFonts w:ascii="Arial" w:hAnsi="Arial"/>
                <w:sz w:val="14"/>
              </w:rPr>
              <w:t>151.90</w:t>
            </w:r>
          </w:p>
        </w:tc>
        <w:tc>
          <w:tcPr>
            <w:tcW w:w="1296" w:type="dxa"/>
            <w:tcMar>
              <w:top w:w="35" w:type="dxa"/>
              <w:left w:w="35" w:type="dxa"/>
              <w:bottom w:w="35" w:type="dxa"/>
              <w:right w:w="35" w:type="dxa"/>
            </w:tcMar>
            <w:vAlign w:val="center"/>
          </w:tcPr>
          <w:p w14:paraId="5AD5879D" w14:textId="77777777" w:rsidR="005D2D00" w:rsidRDefault="005D2D00" w:rsidP="00C575CF">
            <w:pPr>
              <w:spacing w:after="0"/>
              <w:jc w:val="center"/>
            </w:pPr>
            <w:r>
              <w:rPr>
                <w:rFonts w:ascii="Arial" w:hAnsi="Arial"/>
                <w:sz w:val="14"/>
              </w:rPr>
              <w:t>290.30</w:t>
            </w:r>
          </w:p>
        </w:tc>
        <w:tc>
          <w:tcPr>
            <w:tcW w:w="1181" w:type="dxa"/>
            <w:tcMar>
              <w:top w:w="35" w:type="dxa"/>
              <w:left w:w="35" w:type="dxa"/>
              <w:bottom w:w="35" w:type="dxa"/>
              <w:right w:w="35" w:type="dxa"/>
            </w:tcMar>
            <w:vAlign w:val="center"/>
          </w:tcPr>
          <w:p w14:paraId="4CC080DB" w14:textId="77777777" w:rsidR="005D2D00" w:rsidRDefault="005D2D00" w:rsidP="00C575CF">
            <w:pPr>
              <w:spacing w:after="0"/>
              <w:jc w:val="center"/>
            </w:pPr>
            <w:r>
              <w:rPr>
                <w:rFonts w:ascii="Arial" w:hAnsi="Arial"/>
                <w:sz w:val="14"/>
              </w:rPr>
              <w:t>-9.66</w:t>
            </w:r>
          </w:p>
        </w:tc>
        <w:tc>
          <w:tcPr>
            <w:tcW w:w="1181" w:type="dxa"/>
            <w:tcMar>
              <w:top w:w="35" w:type="dxa"/>
              <w:left w:w="35" w:type="dxa"/>
              <w:bottom w:w="35" w:type="dxa"/>
              <w:right w:w="35" w:type="dxa"/>
            </w:tcMar>
            <w:vAlign w:val="center"/>
          </w:tcPr>
          <w:p w14:paraId="101C1DD7" w14:textId="77777777" w:rsidR="005D2D00" w:rsidRDefault="005D2D00" w:rsidP="00C575CF">
            <w:pPr>
              <w:spacing w:after="0"/>
              <w:jc w:val="center"/>
            </w:pPr>
            <w:r>
              <w:rPr>
                <w:rFonts w:ascii="Arial" w:hAnsi="Arial"/>
                <w:sz w:val="14"/>
              </w:rPr>
              <w:t>-24.89</w:t>
            </w:r>
          </w:p>
        </w:tc>
        <w:tc>
          <w:tcPr>
            <w:tcW w:w="1440" w:type="dxa"/>
            <w:tcMar>
              <w:top w:w="35" w:type="dxa"/>
              <w:left w:w="35" w:type="dxa"/>
              <w:bottom w:w="35" w:type="dxa"/>
              <w:right w:w="35" w:type="dxa"/>
            </w:tcMar>
            <w:vAlign w:val="center"/>
          </w:tcPr>
          <w:p w14:paraId="21B17123" w14:textId="77777777" w:rsidR="005D2D00" w:rsidRDefault="005D2D00" w:rsidP="00C575CF">
            <w:pPr>
              <w:spacing w:after="0"/>
              <w:jc w:val="center"/>
            </w:pPr>
            <w:r>
              <w:rPr>
                <w:rFonts w:ascii="Arial" w:hAnsi="Arial"/>
                <w:sz w:val="14"/>
              </w:rPr>
              <w:t>9.66</w:t>
            </w:r>
          </w:p>
        </w:tc>
        <w:tc>
          <w:tcPr>
            <w:tcW w:w="1037" w:type="dxa"/>
            <w:tcMar>
              <w:top w:w="35" w:type="dxa"/>
              <w:left w:w="35" w:type="dxa"/>
              <w:bottom w:w="35" w:type="dxa"/>
              <w:right w:w="35" w:type="dxa"/>
            </w:tcMar>
            <w:vAlign w:val="center"/>
          </w:tcPr>
          <w:p w14:paraId="2F4E0FC0" w14:textId="77777777" w:rsidR="005D2D00" w:rsidRDefault="005D2D00" w:rsidP="00C575CF">
            <w:pPr>
              <w:spacing w:after="0"/>
              <w:jc w:val="center"/>
            </w:pPr>
            <w:r>
              <w:rPr>
                <w:rFonts w:ascii="Arial" w:hAnsi="Arial"/>
                <w:sz w:val="14"/>
              </w:rPr>
              <w:t>-2.27</w:t>
            </w:r>
          </w:p>
        </w:tc>
        <w:tc>
          <w:tcPr>
            <w:tcW w:w="1123" w:type="dxa"/>
            <w:tcMar>
              <w:top w:w="35" w:type="dxa"/>
              <w:left w:w="35" w:type="dxa"/>
              <w:bottom w:w="35" w:type="dxa"/>
              <w:right w:w="35" w:type="dxa"/>
            </w:tcMar>
            <w:vAlign w:val="center"/>
          </w:tcPr>
          <w:p w14:paraId="60BF0FE4" w14:textId="77777777" w:rsidR="005D2D00" w:rsidRDefault="005D2D00" w:rsidP="00C575CF">
            <w:pPr>
              <w:spacing w:after="0"/>
              <w:jc w:val="center"/>
            </w:pPr>
            <w:r>
              <w:rPr>
                <w:rFonts w:ascii="Arial" w:hAnsi="Arial"/>
                <w:sz w:val="14"/>
              </w:rPr>
              <w:t>ET</w:t>
            </w:r>
          </w:p>
        </w:tc>
      </w:tr>
      <w:tr w:rsidR="005D2D00" w14:paraId="5208E448" w14:textId="77777777" w:rsidTr="00C575CF">
        <w:trPr>
          <w:cantSplit/>
          <w:jc w:val="center"/>
        </w:trPr>
        <w:tc>
          <w:tcPr>
            <w:tcW w:w="936" w:type="dxa"/>
            <w:tcMar>
              <w:top w:w="35" w:type="dxa"/>
              <w:left w:w="35" w:type="dxa"/>
              <w:bottom w:w="35" w:type="dxa"/>
              <w:right w:w="35" w:type="dxa"/>
            </w:tcMar>
            <w:vAlign w:val="center"/>
          </w:tcPr>
          <w:p w14:paraId="2C55BC5F" w14:textId="77777777" w:rsidR="005D2D00" w:rsidRDefault="005D2D00" w:rsidP="00C575CF">
            <w:pPr>
              <w:spacing w:after="0"/>
              <w:jc w:val="center"/>
            </w:pPr>
            <w:r>
              <w:rPr>
                <w:rFonts w:ascii="Arial" w:hAnsi="Arial"/>
                <w:sz w:val="14"/>
              </w:rPr>
              <w:t>B4</w:t>
            </w:r>
          </w:p>
        </w:tc>
        <w:tc>
          <w:tcPr>
            <w:tcW w:w="936" w:type="dxa"/>
            <w:tcMar>
              <w:top w:w="35" w:type="dxa"/>
              <w:left w:w="35" w:type="dxa"/>
              <w:bottom w:w="35" w:type="dxa"/>
              <w:right w:w="35" w:type="dxa"/>
            </w:tcMar>
            <w:vAlign w:val="center"/>
          </w:tcPr>
          <w:p w14:paraId="7028493F" w14:textId="77777777" w:rsidR="005D2D00" w:rsidRDefault="005D2D00" w:rsidP="00C575CF">
            <w:pPr>
              <w:spacing w:after="0"/>
              <w:jc w:val="center"/>
            </w:pPr>
            <w:r>
              <w:rPr>
                <w:rFonts w:ascii="Arial" w:hAnsi="Arial"/>
                <w:sz w:val="14"/>
              </w:rPr>
              <w:t>2</w:t>
            </w:r>
          </w:p>
        </w:tc>
        <w:tc>
          <w:tcPr>
            <w:tcW w:w="1800" w:type="dxa"/>
            <w:tcMar>
              <w:top w:w="35" w:type="dxa"/>
              <w:left w:w="35" w:type="dxa"/>
              <w:bottom w:w="35" w:type="dxa"/>
              <w:right w:w="35" w:type="dxa"/>
            </w:tcMar>
            <w:vAlign w:val="center"/>
          </w:tcPr>
          <w:p w14:paraId="548EF3B1" w14:textId="77777777" w:rsidR="005D2D00" w:rsidRDefault="005D2D00" w:rsidP="00C575CF">
            <w:pPr>
              <w:spacing w:after="0"/>
            </w:pPr>
            <w:r>
              <w:rPr>
                <w:rFonts w:ascii="Arial" w:hAnsi="Arial"/>
                <w:sz w:val="14"/>
              </w:rPr>
              <w:t>Major Chord</w:t>
            </w:r>
          </w:p>
        </w:tc>
        <w:tc>
          <w:tcPr>
            <w:tcW w:w="1123" w:type="dxa"/>
            <w:tcMar>
              <w:top w:w="35" w:type="dxa"/>
              <w:left w:w="35" w:type="dxa"/>
              <w:bottom w:w="35" w:type="dxa"/>
              <w:right w:w="35" w:type="dxa"/>
            </w:tcMar>
            <w:vAlign w:val="center"/>
          </w:tcPr>
          <w:p w14:paraId="0B27A63F" w14:textId="77777777" w:rsidR="005D2D00" w:rsidRDefault="005D2D00" w:rsidP="00C575CF">
            <w:pPr>
              <w:spacing w:after="0"/>
              <w:jc w:val="center"/>
            </w:pPr>
            <w:r>
              <w:rPr>
                <w:rFonts w:ascii="Arial" w:hAnsi="Arial"/>
                <w:sz w:val="14"/>
              </w:rPr>
              <w:t>160.00</w:t>
            </w:r>
          </w:p>
        </w:tc>
        <w:tc>
          <w:tcPr>
            <w:tcW w:w="1296" w:type="dxa"/>
            <w:tcMar>
              <w:top w:w="35" w:type="dxa"/>
              <w:left w:w="35" w:type="dxa"/>
              <w:bottom w:w="35" w:type="dxa"/>
              <w:right w:w="35" w:type="dxa"/>
            </w:tcMar>
            <w:vAlign w:val="center"/>
          </w:tcPr>
          <w:p w14:paraId="0B21634E" w14:textId="77777777" w:rsidR="005D2D00" w:rsidRDefault="005D2D00" w:rsidP="00C575CF">
            <w:pPr>
              <w:spacing w:after="0"/>
              <w:jc w:val="center"/>
            </w:pPr>
            <w:r>
              <w:rPr>
                <w:rFonts w:ascii="Arial" w:hAnsi="Arial"/>
                <w:sz w:val="14"/>
              </w:rPr>
              <w:t>380.24</w:t>
            </w:r>
          </w:p>
        </w:tc>
        <w:tc>
          <w:tcPr>
            <w:tcW w:w="1181" w:type="dxa"/>
            <w:tcMar>
              <w:top w:w="35" w:type="dxa"/>
              <w:left w:w="35" w:type="dxa"/>
              <w:bottom w:w="35" w:type="dxa"/>
              <w:right w:w="35" w:type="dxa"/>
            </w:tcMar>
            <w:vAlign w:val="center"/>
          </w:tcPr>
          <w:p w14:paraId="1AEB6574" w14:textId="77777777" w:rsidR="005D2D00" w:rsidRDefault="005D2D00" w:rsidP="00C575CF">
            <w:pPr>
              <w:spacing w:after="0"/>
              <w:jc w:val="center"/>
            </w:pPr>
            <w:r>
              <w:rPr>
                <w:rFonts w:ascii="Arial" w:hAnsi="Arial"/>
                <w:sz w:val="14"/>
              </w:rPr>
              <w:t>-19.37</w:t>
            </w:r>
          </w:p>
        </w:tc>
        <w:tc>
          <w:tcPr>
            <w:tcW w:w="1181" w:type="dxa"/>
            <w:tcMar>
              <w:top w:w="35" w:type="dxa"/>
              <w:left w:w="35" w:type="dxa"/>
              <w:bottom w:w="35" w:type="dxa"/>
              <w:right w:w="35" w:type="dxa"/>
            </w:tcMar>
            <w:vAlign w:val="center"/>
          </w:tcPr>
          <w:p w14:paraId="539FDCDF" w14:textId="77777777" w:rsidR="005D2D00" w:rsidRDefault="005D2D00" w:rsidP="00C575CF">
            <w:pPr>
              <w:spacing w:after="0"/>
              <w:jc w:val="center"/>
            </w:pPr>
            <w:r>
              <w:rPr>
                <w:rFonts w:ascii="Arial" w:hAnsi="Arial"/>
                <w:sz w:val="14"/>
              </w:rPr>
              <w:t>-5.94</w:t>
            </w:r>
          </w:p>
        </w:tc>
        <w:tc>
          <w:tcPr>
            <w:tcW w:w="1440" w:type="dxa"/>
            <w:tcMar>
              <w:top w:w="35" w:type="dxa"/>
              <w:left w:w="35" w:type="dxa"/>
              <w:bottom w:w="35" w:type="dxa"/>
              <w:right w:w="35" w:type="dxa"/>
            </w:tcMar>
            <w:vAlign w:val="center"/>
          </w:tcPr>
          <w:p w14:paraId="36E926A9" w14:textId="77777777" w:rsidR="005D2D00" w:rsidRDefault="005D2D00" w:rsidP="00C575CF">
            <w:pPr>
              <w:spacing w:after="0"/>
              <w:jc w:val="center"/>
            </w:pPr>
            <w:r>
              <w:rPr>
                <w:rFonts w:ascii="Arial" w:hAnsi="Arial"/>
                <w:sz w:val="14"/>
              </w:rPr>
              <w:t>5.94</w:t>
            </w:r>
          </w:p>
        </w:tc>
        <w:tc>
          <w:tcPr>
            <w:tcW w:w="1037" w:type="dxa"/>
            <w:tcMar>
              <w:top w:w="35" w:type="dxa"/>
              <w:left w:w="35" w:type="dxa"/>
              <w:bottom w:w="35" w:type="dxa"/>
              <w:right w:w="35" w:type="dxa"/>
            </w:tcMar>
            <w:vAlign w:val="center"/>
          </w:tcPr>
          <w:p w14:paraId="297CFE75" w14:textId="77777777" w:rsidR="005D2D00" w:rsidRDefault="005D2D00" w:rsidP="00C575CF">
            <w:pPr>
              <w:spacing w:after="0"/>
              <w:jc w:val="center"/>
            </w:pPr>
            <w:r>
              <w:rPr>
                <w:rFonts w:ascii="Arial" w:hAnsi="Arial"/>
                <w:sz w:val="14"/>
              </w:rPr>
              <w:t>1.88</w:t>
            </w:r>
          </w:p>
        </w:tc>
        <w:tc>
          <w:tcPr>
            <w:tcW w:w="1123" w:type="dxa"/>
            <w:tcMar>
              <w:top w:w="35" w:type="dxa"/>
              <w:left w:w="35" w:type="dxa"/>
              <w:bottom w:w="35" w:type="dxa"/>
              <w:right w:w="35" w:type="dxa"/>
            </w:tcMar>
            <w:vAlign w:val="center"/>
          </w:tcPr>
          <w:p w14:paraId="3B3A98E9" w14:textId="77777777" w:rsidR="005D2D00" w:rsidRDefault="005D2D00" w:rsidP="00C575CF">
            <w:pPr>
              <w:spacing w:after="0"/>
              <w:jc w:val="center"/>
            </w:pPr>
            <w:r>
              <w:rPr>
                <w:rFonts w:ascii="Arial" w:hAnsi="Arial"/>
                <w:sz w:val="14"/>
              </w:rPr>
              <w:t>JI</w:t>
            </w:r>
          </w:p>
        </w:tc>
      </w:tr>
      <w:tr w:rsidR="005D2D00" w14:paraId="40666BCC" w14:textId="77777777" w:rsidTr="00C575CF">
        <w:trPr>
          <w:cantSplit/>
          <w:jc w:val="center"/>
        </w:trPr>
        <w:tc>
          <w:tcPr>
            <w:tcW w:w="936" w:type="dxa"/>
            <w:tcMar>
              <w:top w:w="35" w:type="dxa"/>
              <w:left w:w="35" w:type="dxa"/>
              <w:bottom w:w="35" w:type="dxa"/>
              <w:right w:w="35" w:type="dxa"/>
            </w:tcMar>
            <w:vAlign w:val="center"/>
          </w:tcPr>
          <w:p w14:paraId="3A2A7C7E" w14:textId="77777777" w:rsidR="005D2D00" w:rsidRDefault="005D2D00" w:rsidP="00C575CF">
            <w:pPr>
              <w:spacing w:after="0"/>
              <w:jc w:val="center"/>
            </w:pPr>
            <w:r>
              <w:rPr>
                <w:rFonts w:ascii="Arial" w:hAnsi="Arial"/>
                <w:sz w:val="14"/>
              </w:rPr>
              <w:lastRenderedPageBreak/>
              <w:t>B4</w:t>
            </w:r>
          </w:p>
        </w:tc>
        <w:tc>
          <w:tcPr>
            <w:tcW w:w="936" w:type="dxa"/>
            <w:tcMar>
              <w:top w:w="35" w:type="dxa"/>
              <w:left w:w="35" w:type="dxa"/>
              <w:bottom w:w="35" w:type="dxa"/>
              <w:right w:w="35" w:type="dxa"/>
            </w:tcMar>
            <w:vAlign w:val="center"/>
          </w:tcPr>
          <w:p w14:paraId="0AF6BB8D" w14:textId="77777777" w:rsidR="005D2D00" w:rsidRDefault="005D2D00" w:rsidP="00C575CF">
            <w:pPr>
              <w:spacing w:after="0"/>
              <w:jc w:val="center"/>
            </w:pPr>
            <w:r>
              <w:rPr>
                <w:rFonts w:ascii="Arial" w:hAnsi="Arial"/>
                <w:sz w:val="14"/>
              </w:rPr>
              <w:t>2</w:t>
            </w:r>
          </w:p>
        </w:tc>
        <w:tc>
          <w:tcPr>
            <w:tcW w:w="1800" w:type="dxa"/>
            <w:tcMar>
              <w:top w:w="35" w:type="dxa"/>
              <w:left w:w="35" w:type="dxa"/>
              <w:bottom w:w="35" w:type="dxa"/>
              <w:right w:w="35" w:type="dxa"/>
            </w:tcMar>
            <w:vAlign w:val="center"/>
          </w:tcPr>
          <w:p w14:paraId="3685D888" w14:textId="77777777" w:rsidR="005D2D00" w:rsidRDefault="005D2D00" w:rsidP="00C575CF">
            <w:pPr>
              <w:spacing w:after="0"/>
            </w:pPr>
            <w:r>
              <w:rPr>
                <w:rFonts w:ascii="Arial" w:hAnsi="Arial"/>
                <w:sz w:val="14"/>
              </w:rPr>
              <w:t>Minor Chord</w:t>
            </w:r>
          </w:p>
        </w:tc>
        <w:tc>
          <w:tcPr>
            <w:tcW w:w="1123" w:type="dxa"/>
            <w:tcMar>
              <w:top w:w="35" w:type="dxa"/>
              <w:left w:w="35" w:type="dxa"/>
              <w:bottom w:w="35" w:type="dxa"/>
              <w:right w:w="35" w:type="dxa"/>
            </w:tcMar>
            <w:vAlign w:val="center"/>
          </w:tcPr>
          <w:p w14:paraId="47D097BF" w14:textId="77777777" w:rsidR="005D2D00" w:rsidRDefault="005D2D00" w:rsidP="00C575CF">
            <w:pPr>
              <w:spacing w:after="0"/>
              <w:jc w:val="center"/>
            </w:pPr>
            <w:r>
              <w:rPr>
                <w:rFonts w:ascii="Arial" w:hAnsi="Arial"/>
                <w:sz w:val="14"/>
              </w:rPr>
              <w:t>127.50</w:t>
            </w:r>
          </w:p>
        </w:tc>
        <w:tc>
          <w:tcPr>
            <w:tcW w:w="1296" w:type="dxa"/>
            <w:tcMar>
              <w:top w:w="35" w:type="dxa"/>
              <w:left w:w="35" w:type="dxa"/>
              <w:bottom w:w="35" w:type="dxa"/>
              <w:right w:w="35" w:type="dxa"/>
            </w:tcMar>
            <w:vAlign w:val="center"/>
          </w:tcPr>
          <w:p w14:paraId="285A5906" w14:textId="77777777" w:rsidR="005D2D00" w:rsidRDefault="005D2D00" w:rsidP="00C575CF">
            <w:pPr>
              <w:spacing w:after="0"/>
              <w:jc w:val="center"/>
            </w:pPr>
            <w:r>
              <w:rPr>
                <w:rFonts w:ascii="Arial" w:hAnsi="Arial"/>
                <w:sz w:val="14"/>
              </w:rPr>
              <w:t>287.36</w:t>
            </w:r>
          </w:p>
        </w:tc>
        <w:tc>
          <w:tcPr>
            <w:tcW w:w="1181" w:type="dxa"/>
            <w:tcMar>
              <w:top w:w="35" w:type="dxa"/>
              <w:left w:w="35" w:type="dxa"/>
              <w:bottom w:w="35" w:type="dxa"/>
              <w:right w:w="35" w:type="dxa"/>
            </w:tcMar>
            <w:vAlign w:val="center"/>
          </w:tcPr>
          <w:p w14:paraId="2D15FE77" w14:textId="77777777" w:rsidR="005D2D00" w:rsidRDefault="005D2D00" w:rsidP="00C575CF">
            <w:pPr>
              <w:spacing w:after="0"/>
              <w:jc w:val="center"/>
            </w:pPr>
            <w:r>
              <w:rPr>
                <w:rFonts w:ascii="Arial" w:hAnsi="Arial"/>
                <w:sz w:val="14"/>
              </w:rPr>
              <w:t>-12.85</w:t>
            </w:r>
          </w:p>
        </w:tc>
        <w:tc>
          <w:tcPr>
            <w:tcW w:w="1181" w:type="dxa"/>
            <w:tcMar>
              <w:top w:w="35" w:type="dxa"/>
              <w:left w:w="35" w:type="dxa"/>
              <w:bottom w:w="35" w:type="dxa"/>
              <w:right w:w="35" w:type="dxa"/>
            </w:tcMar>
            <w:vAlign w:val="center"/>
          </w:tcPr>
          <w:p w14:paraId="3FCFF96A" w14:textId="77777777" w:rsidR="005D2D00" w:rsidRDefault="005D2D00" w:rsidP="00C575CF">
            <w:pPr>
              <w:spacing w:after="0"/>
              <w:jc w:val="center"/>
            </w:pPr>
            <w:r>
              <w:rPr>
                <w:rFonts w:ascii="Arial" w:hAnsi="Arial"/>
                <w:sz w:val="14"/>
              </w:rPr>
              <w:t>-28.28</w:t>
            </w:r>
          </w:p>
        </w:tc>
        <w:tc>
          <w:tcPr>
            <w:tcW w:w="1440" w:type="dxa"/>
            <w:tcMar>
              <w:top w:w="35" w:type="dxa"/>
              <w:left w:w="35" w:type="dxa"/>
              <w:bottom w:w="35" w:type="dxa"/>
              <w:right w:w="35" w:type="dxa"/>
            </w:tcMar>
            <w:vAlign w:val="center"/>
          </w:tcPr>
          <w:p w14:paraId="28A03DB6" w14:textId="77777777" w:rsidR="005D2D00" w:rsidRDefault="005D2D00" w:rsidP="00C575CF">
            <w:pPr>
              <w:spacing w:after="0"/>
              <w:jc w:val="center"/>
            </w:pPr>
            <w:r>
              <w:rPr>
                <w:rFonts w:ascii="Arial" w:hAnsi="Arial"/>
                <w:sz w:val="14"/>
              </w:rPr>
              <w:t>12.85</w:t>
            </w:r>
          </w:p>
        </w:tc>
        <w:tc>
          <w:tcPr>
            <w:tcW w:w="1037" w:type="dxa"/>
            <w:tcMar>
              <w:top w:w="35" w:type="dxa"/>
              <w:left w:w="35" w:type="dxa"/>
              <w:bottom w:w="35" w:type="dxa"/>
              <w:right w:w="35" w:type="dxa"/>
            </w:tcMar>
            <w:vAlign w:val="center"/>
          </w:tcPr>
          <w:p w14:paraId="266C3FAB" w14:textId="77777777" w:rsidR="005D2D00" w:rsidRDefault="005D2D00" w:rsidP="00C575CF">
            <w:pPr>
              <w:spacing w:after="0"/>
              <w:jc w:val="center"/>
            </w:pPr>
            <w:r>
              <w:rPr>
                <w:rFonts w:ascii="Arial" w:hAnsi="Arial"/>
                <w:sz w:val="14"/>
              </w:rPr>
              <w:t>-2.67</w:t>
            </w:r>
          </w:p>
        </w:tc>
        <w:tc>
          <w:tcPr>
            <w:tcW w:w="1123" w:type="dxa"/>
            <w:tcMar>
              <w:top w:w="35" w:type="dxa"/>
              <w:left w:w="35" w:type="dxa"/>
              <w:bottom w:w="35" w:type="dxa"/>
              <w:right w:w="35" w:type="dxa"/>
            </w:tcMar>
            <w:vAlign w:val="center"/>
          </w:tcPr>
          <w:p w14:paraId="21D340B7" w14:textId="77777777" w:rsidR="005D2D00" w:rsidRDefault="005D2D00" w:rsidP="00C575CF">
            <w:pPr>
              <w:spacing w:after="0"/>
              <w:jc w:val="center"/>
            </w:pPr>
            <w:r>
              <w:rPr>
                <w:rFonts w:ascii="Arial" w:hAnsi="Arial"/>
                <w:sz w:val="14"/>
              </w:rPr>
              <w:t>ET</w:t>
            </w:r>
          </w:p>
        </w:tc>
      </w:tr>
      <w:tr w:rsidR="005D2D00" w14:paraId="4F6C208C" w14:textId="77777777" w:rsidTr="00C575CF">
        <w:trPr>
          <w:cantSplit/>
          <w:jc w:val="center"/>
        </w:trPr>
        <w:tc>
          <w:tcPr>
            <w:tcW w:w="936" w:type="dxa"/>
            <w:tcMar>
              <w:top w:w="35" w:type="dxa"/>
              <w:left w:w="35" w:type="dxa"/>
              <w:bottom w:w="35" w:type="dxa"/>
              <w:right w:w="35" w:type="dxa"/>
            </w:tcMar>
            <w:vAlign w:val="center"/>
          </w:tcPr>
          <w:p w14:paraId="3442373E" w14:textId="77777777" w:rsidR="005D2D00" w:rsidRDefault="005D2D00" w:rsidP="00C575CF">
            <w:pPr>
              <w:spacing w:after="0"/>
              <w:jc w:val="center"/>
            </w:pPr>
            <w:r>
              <w:rPr>
                <w:rFonts w:ascii="Arial" w:hAnsi="Arial"/>
                <w:sz w:val="14"/>
              </w:rPr>
              <w:t>B4</w:t>
            </w:r>
          </w:p>
        </w:tc>
        <w:tc>
          <w:tcPr>
            <w:tcW w:w="936" w:type="dxa"/>
            <w:tcMar>
              <w:top w:w="35" w:type="dxa"/>
              <w:left w:w="35" w:type="dxa"/>
              <w:bottom w:w="35" w:type="dxa"/>
              <w:right w:w="35" w:type="dxa"/>
            </w:tcMar>
            <w:vAlign w:val="center"/>
          </w:tcPr>
          <w:p w14:paraId="6B4E1FF6" w14:textId="77777777" w:rsidR="005D2D00" w:rsidRDefault="005D2D00" w:rsidP="00C575CF">
            <w:pPr>
              <w:spacing w:after="0"/>
              <w:jc w:val="center"/>
            </w:pPr>
            <w:r>
              <w:rPr>
                <w:rFonts w:ascii="Arial" w:hAnsi="Arial"/>
                <w:sz w:val="14"/>
              </w:rPr>
              <w:t>2</w:t>
            </w:r>
          </w:p>
        </w:tc>
        <w:tc>
          <w:tcPr>
            <w:tcW w:w="1800" w:type="dxa"/>
            <w:tcMar>
              <w:top w:w="35" w:type="dxa"/>
              <w:left w:w="35" w:type="dxa"/>
              <w:bottom w:w="35" w:type="dxa"/>
              <w:right w:w="35" w:type="dxa"/>
            </w:tcMar>
            <w:vAlign w:val="center"/>
          </w:tcPr>
          <w:p w14:paraId="2F2D036C" w14:textId="77777777" w:rsidR="005D2D00" w:rsidRDefault="005D2D00" w:rsidP="00C575CF">
            <w:pPr>
              <w:spacing w:after="0"/>
            </w:pPr>
            <w:r>
              <w:rPr>
                <w:rFonts w:ascii="Arial" w:hAnsi="Arial"/>
                <w:sz w:val="14"/>
              </w:rPr>
              <w:t>Melody part 1</w:t>
            </w:r>
          </w:p>
        </w:tc>
        <w:tc>
          <w:tcPr>
            <w:tcW w:w="1123" w:type="dxa"/>
            <w:tcMar>
              <w:top w:w="35" w:type="dxa"/>
              <w:left w:w="35" w:type="dxa"/>
              <w:bottom w:w="35" w:type="dxa"/>
              <w:right w:w="35" w:type="dxa"/>
            </w:tcMar>
            <w:vAlign w:val="center"/>
          </w:tcPr>
          <w:p w14:paraId="6CE9252B" w14:textId="77777777" w:rsidR="005D2D00" w:rsidRDefault="005D2D00" w:rsidP="00C575CF">
            <w:pPr>
              <w:spacing w:after="0"/>
              <w:jc w:val="center"/>
            </w:pPr>
            <w:r>
              <w:rPr>
                <w:rFonts w:ascii="Arial" w:hAnsi="Arial"/>
                <w:sz w:val="14"/>
              </w:rPr>
              <w:t>251.30</w:t>
            </w:r>
          </w:p>
        </w:tc>
        <w:tc>
          <w:tcPr>
            <w:tcW w:w="1296" w:type="dxa"/>
            <w:tcMar>
              <w:top w:w="35" w:type="dxa"/>
              <w:left w:w="35" w:type="dxa"/>
              <w:bottom w:w="35" w:type="dxa"/>
              <w:right w:w="35" w:type="dxa"/>
            </w:tcMar>
            <w:vAlign w:val="center"/>
          </w:tcPr>
          <w:p w14:paraId="4743C1C8" w14:textId="77777777" w:rsidR="005D2D00" w:rsidRDefault="005D2D00" w:rsidP="00C575CF">
            <w:pPr>
              <w:spacing w:after="0"/>
              <w:jc w:val="center"/>
            </w:pPr>
            <w:r>
              <w:rPr>
                <w:rFonts w:ascii="Arial" w:hAnsi="Arial"/>
                <w:sz w:val="14"/>
              </w:rPr>
              <w:t>462.36</w:t>
            </w:r>
          </w:p>
        </w:tc>
        <w:tc>
          <w:tcPr>
            <w:tcW w:w="1181" w:type="dxa"/>
            <w:tcMar>
              <w:top w:w="35" w:type="dxa"/>
              <w:left w:w="35" w:type="dxa"/>
              <w:bottom w:w="35" w:type="dxa"/>
              <w:right w:w="35" w:type="dxa"/>
            </w:tcMar>
            <w:vAlign w:val="center"/>
          </w:tcPr>
          <w:p w14:paraId="0D6DE383" w14:textId="77777777" w:rsidR="005D2D00" w:rsidRDefault="005D2D00" w:rsidP="00C575CF">
            <w:pPr>
              <w:spacing w:after="0"/>
              <w:jc w:val="center"/>
            </w:pPr>
            <w:r>
              <w:rPr>
                <w:rFonts w:ascii="Arial" w:hAnsi="Arial"/>
                <w:sz w:val="14"/>
              </w:rPr>
              <w:t>61.71</w:t>
            </w:r>
          </w:p>
        </w:tc>
        <w:tc>
          <w:tcPr>
            <w:tcW w:w="1181" w:type="dxa"/>
            <w:tcMar>
              <w:top w:w="35" w:type="dxa"/>
              <w:left w:w="35" w:type="dxa"/>
              <w:bottom w:w="35" w:type="dxa"/>
              <w:right w:w="35" w:type="dxa"/>
            </w:tcMar>
            <w:vAlign w:val="center"/>
          </w:tcPr>
          <w:p w14:paraId="4BBDC180" w14:textId="77777777" w:rsidR="005D2D00" w:rsidRDefault="005D2D00" w:rsidP="00C575CF">
            <w:pPr>
              <w:spacing w:after="0"/>
              <w:jc w:val="center"/>
            </w:pPr>
            <w:r>
              <w:rPr>
                <w:rFonts w:ascii="Arial" w:hAnsi="Arial"/>
                <w:sz w:val="14"/>
              </w:rPr>
              <w:t>76.05</w:t>
            </w:r>
          </w:p>
        </w:tc>
        <w:tc>
          <w:tcPr>
            <w:tcW w:w="1440" w:type="dxa"/>
            <w:tcMar>
              <w:top w:w="35" w:type="dxa"/>
              <w:left w:w="35" w:type="dxa"/>
              <w:bottom w:w="35" w:type="dxa"/>
              <w:right w:w="35" w:type="dxa"/>
            </w:tcMar>
            <w:vAlign w:val="center"/>
          </w:tcPr>
          <w:p w14:paraId="49B52C15" w14:textId="77777777" w:rsidR="005D2D00" w:rsidRDefault="005D2D00" w:rsidP="00C575CF">
            <w:pPr>
              <w:spacing w:after="0"/>
              <w:jc w:val="center"/>
            </w:pPr>
            <w:r>
              <w:rPr>
                <w:rFonts w:ascii="Arial" w:hAnsi="Arial"/>
                <w:sz w:val="14"/>
              </w:rPr>
              <w:t>61.71</w:t>
            </w:r>
          </w:p>
        </w:tc>
        <w:tc>
          <w:tcPr>
            <w:tcW w:w="1037" w:type="dxa"/>
            <w:tcMar>
              <w:top w:w="35" w:type="dxa"/>
              <w:left w:w="35" w:type="dxa"/>
              <w:bottom w:w="35" w:type="dxa"/>
              <w:right w:w="35" w:type="dxa"/>
            </w:tcMar>
            <w:vAlign w:val="center"/>
          </w:tcPr>
          <w:p w14:paraId="466900A3" w14:textId="77777777" w:rsidR="005D2D00" w:rsidRDefault="005D2D00" w:rsidP="00C575CF">
            <w:pPr>
              <w:spacing w:after="0"/>
              <w:jc w:val="center"/>
            </w:pPr>
            <w:r>
              <w:rPr>
                <w:rFonts w:ascii="Arial" w:hAnsi="Arial"/>
                <w:sz w:val="14"/>
              </w:rPr>
              <w:t>-9.61</w:t>
            </w:r>
          </w:p>
        </w:tc>
        <w:tc>
          <w:tcPr>
            <w:tcW w:w="1123" w:type="dxa"/>
            <w:tcMar>
              <w:top w:w="35" w:type="dxa"/>
              <w:left w:w="35" w:type="dxa"/>
              <w:bottom w:w="35" w:type="dxa"/>
              <w:right w:w="35" w:type="dxa"/>
            </w:tcMar>
            <w:vAlign w:val="center"/>
          </w:tcPr>
          <w:p w14:paraId="454A5358" w14:textId="77777777" w:rsidR="005D2D00" w:rsidRDefault="005D2D00" w:rsidP="00C575CF">
            <w:pPr>
              <w:spacing w:after="0"/>
              <w:jc w:val="center"/>
            </w:pPr>
            <w:r>
              <w:rPr>
                <w:rFonts w:ascii="Arial" w:hAnsi="Arial"/>
                <w:sz w:val="14"/>
              </w:rPr>
              <w:t>ET</w:t>
            </w:r>
          </w:p>
        </w:tc>
      </w:tr>
      <w:tr w:rsidR="005D2D00" w14:paraId="749A7FE3" w14:textId="77777777" w:rsidTr="00C575CF">
        <w:trPr>
          <w:cantSplit/>
          <w:jc w:val="center"/>
        </w:trPr>
        <w:tc>
          <w:tcPr>
            <w:tcW w:w="936" w:type="dxa"/>
            <w:tcMar>
              <w:top w:w="35" w:type="dxa"/>
              <w:left w:w="35" w:type="dxa"/>
              <w:bottom w:w="35" w:type="dxa"/>
              <w:right w:w="35" w:type="dxa"/>
            </w:tcMar>
            <w:vAlign w:val="center"/>
          </w:tcPr>
          <w:p w14:paraId="022982F0" w14:textId="77777777" w:rsidR="005D2D00" w:rsidRDefault="005D2D00" w:rsidP="00C575CF">
            <w:pPr>
              <w:spacing w:after="0"/>
              <w:jc w:val="center"/>
            </w:pPr>
            <w:r>
              <w:rPr>
                <w:rFonts w:ascii="Arial" w:hAnsi="Arial"/>
                <w:sz w:val="14"/>
              </w:rPr>
              <w:t>B4</w:t>
            </w:r>
          </w:p>
        </w:tc>
        <w:tc>
          <w:tcPr>
            <w:tcW w:w="936" w:type="dxa"/>
            <w:tcMar>
              <w:top w:w="35" w:type="dxa"/>
              <w:left w:w="35" w:type="dxa"/>
              <w:bottom w:w="35" w:type="dxa"/>
              <w:right w:w="35" w:type="dxa"/>
            </w:tcMar>
            <w:vAlign w:val="center"/>
          </w:tcPr>
          <w:p w14:paraId="0D90F021" w14:textId="77777777" w:rsidR="005D2D00" w:rsidRDefault="005D2D00" w:rsidP="00C575CF">
            <w:pPr>
              <w:spacing w:after="0"/>
              <w:jc w:val="center"/>
            </w:pPr>
            <w:r>
              <w:rPr>
                <w:rFonts w:ascii="Arial" w:hAnsi="Arial"/>
                <w:sz w:val="14"/>
              </w:rPr>
              <w:t>2</w:t>
            </w:r>
          </w:p>
        </w:tc>
        <w:tc>
          <w:tcPr>
            <w:tcW w:w="1800" w:type="dxa"/>
            <w:tcMar>
              <w:top w:w="35" w:type="dxa"/>
              <w:left w:w="35" w:type="dxa"/>
              <w:bottom w:w="35" w:type="dxa"/>
              <w:right w:w="35" w:type="dxa"/>
            </w:tcMar>
            <w:vAlign w:val="center"/>
          </w:tcPr>
          <w:p w14:paraId="0C58EBA6" w14:textId="77777777" w:rsidR="005D2D00" w:rsidRDefault="005D2D00" w:rsidP="00C575CF">
            <w:pPr>
              <w:spacing w:after="0"/>
            </w:pPr>
            <w:r>
              <w:rPr>
                <w:rFonts w:ascii="Arial" w:hAnsi="Arial"/>
                <w:sz w:val="14"/>
              </w:rPr>
              <w:t>Melody part 2</w:t>
            </w:r>
          </w:p>
        </w:tc>
        <w:tc>
          <w:tcPr>
            <w:tcW w:w="1123" w:type="dxa"/>
            <w:tcMar>
              <w:top w:w="35" w:type="dxa"/>
              <w:left w:w="35" w:type="dxa"/>
              <w:bottom w:w="35" w:type="dxa"/>
              <w:right w:w="35" w:type="dxa"/>
            </w:tcMar>
            <w:vAlign w:val="center"/>
          </w:tcPr>
          <w:p w14:paraId="4A54F8A0" w14:textId="77777777" w:rsidR="005D2D00" w:rsidRDefault="005D2D00" w:rsidP="00C575CF">
            <w:pPr>
              <w:spacing w:after="0"/>
              <w:jc w:val="center"/>
            </w:pPr>
            <w:r>
              <w:rPr>
                <w:rFonts w:ascii="Arial" w:hAnsi="Arial"/>
                <w:sz w:val="14"/>
              </w:rPr>
              <w:t>251.50</w:t>
            </w:r>
          </w:p>
        </w:tc>
        <w:tc>
          <w:tcPr>
            <w:tcW w:w="1296" w:type="dxa"/>
            <w:tcMar>
              <w:top w:w="35" w:type="dxa"/>
              <w:left w:w="35" w:type="dxa"/>
              <w:bottom w:w="35" w:type="dxa"/>
              <w:right w:w="35" w:type="dxa"/>
            </w:tcMar>
            <w:vAlign w:val="center"/>
          </w:tcPr>
          <w:p w14:paraId="38D2EA3E" w14:textId="77777777" w:rsidR="005D2D00" w:rsidRDefault="005D2D00" w:rsidP="00C575CF">
            <w:pPr>
              <w:spacing w:after="0"/>
              <w:jc w:val="center"/>
            </w:pPr>
            <w:r>
              <w:rPr>
                <w:rFonts w:ascii="Arial" w:hAnsi="Arial"/>
                <w:sz w:val="14"/>
              </w:rPr>
              <w:t>463.74</w:t>
            </w:r>
          </w:p>
        </w:tc>
        <w:tc>
          <w:tcPr>
            <w:tcW w:w="1181" w:type="dxa"/>
            <w:tcMar>
              <w:top w:w="35" w:type="dxa"/>
              <w:left w:w="35" w:type="dxa"/>
              <w:bottom w:w="35" w:type="dxa"/>
              <w:right w:w="35" w:type="dxa"/>
            </w:tcMar>
            <w:vAlign w:val="center"/>
          </w:tcPr>
          <w:p w14:paraId="0E711761" w14:textId="77777777" w:rsidR="005D2D00" w:rsidRDefault="005D2D00" w:rsidP="00C575CF">
            <w:pPr>
              <w:spacing w:after="0"/>
              <w:jc w:val="center"/>
            </w:pPr>
            <w:r>
              <w:rPr>
                <w:rFonts w:ascii="Arial" w:hAnsi="Arial"/>
                <w:sz w:val="14"/>
              </w:rPr>
              <w:t>63.09</w:t>
            </w:r>
          </w:p>
        </w:tc>
        <w:tc>
          <w:tcPr>
            <w:tcW w:w="1181" w:type="dxa"/>
            <w:tcMar>
              <w:top w:w="35" w:type="dxa"/>
              <w:left w:w="35" w:type="dxa"/>
              <w:bottom w:w="35" w:type="dxa"/>
              <w:right w:w="35" w:type="dxa"/>
            </w:tcMar>
            <w:vAlign w:val="center"/>
          </w:tcPr>
          <w:p w14:paraId="239AA953" w14:textId="77777777" w:rsidR="005D2D00" w:rsidRDefault="005D2D00" w:rsidP="00C575CF">
            <w:pPr>
              <w:spacing w:after="0"/>
              <w:jc w:val="center"/>
            </w:pPr>
            <w:r>
              <w:rPr>
                <w:rFonts w:ascii="Arial" w:hAnsi="Arial"/>
                <w:sz w:val="14"/>
              </w:rPr>
              <w:t>77.43</w:t>
            </w:r>
          </w:p>
        </w:tc>
        <w:tc>
          <w:tcPr>
            <w:tcW w:w="1440" w:type="dxa"/>
            <w:tcMar>
              <w:top w:w="35" w:type="dxa"/>
              <w:left w:w="35" w:type="dxa"/>
              <w:bottom w:w="35" w:type="dxa"/>
              <w:right w:w="35" w:type="dxa"/>
            </w:tcMar>
            <w:vAlign w:val="center"/>
          </w:tcPr>
          <w:p w14:paraId="7F5E9AC2" w14:textId="77777777" w:rsidR="005D2D00" w:rsidRDefault="005D2D00" w:rsidP="00C575CF">
            <w:pPr>
              <w:spacing w:after="0"/>
              <w:jc w:val="center"/>
            </w:pPr>
            <w:r>
              <w:rPr>
                <w:rFonts w:ascii="Arial" w:hAnsi="Arial"/>
                <w:sz w:val="14"/>
              </w:rPr>
              <w:t>63.09</w:t>
            </w:r>
          </w:p>
        </w:tc>
        <w:tc>
          <w:tcPr>
            <w:tcW w:w="1037" w:type="dxa"/>
            <w:tcMar>
              <w:top w:w="35" w:type="dxa"/>
              <w:left w:w="35" w:type="dxa"/>
              <w:bottom w:w="35" w:type="dxa"/>
              <w:right w:w="35" w:type="dxa"/>
            </w:tcMar>
            <w:vAlign w:val="center"/>
          </w:tcPr>
          <w:p w14:paraId="6B63FADC" w14:textId="77777777" w:rsidR="005D2D00" w:rsidRDefault="005D2D00" w:rsidP="00C575CF">
            <w:pPr>
              <w:spacing w:after="0"/>
              <w:jc w:val="center"/>
            </w:pPr>
            <w:r>
              <w:rPr>
                <w:rFonts w:ascii="Arial" w:hAnsi="Arial"/>
                <w:sz w:val="14"/>
              </w:rPr>
              <w:t>-9.80</w:t>
            </w:r>
          </w:p>
        </w:tc>
        <w:tc>
          <w:tcPr>
            <w:tcW w:w="1123" w:type="dxa"/>
            <w:tcMar>
              <w:top w:w="35" w:type="dxa"/>
              <w:left w:w="35" w:type="dxa"/>
              <w:bottom w:w="35" w:type="dxa"/>
              <w:right w:w="35" w:type="dxa"/>
            </w:tcMar>
            <w:vAlign w:val="center"/>
          </w:tcPr>
          <w:p w14:paraId="759BC9D2" w14:textId="77777777" w:rsidR="005D2D00" w:rsidRDefault="005D2D00" w:rsidP="00C575CF">
            <w:pPr>
              <w:spacing w:after="0"/>
              <w:jc w:val="center"/>
            </w:pPr>
            <w:r>
              <w:rPr>
                <w:rFonts w:ascii="Arial" w:hAnsi="Arial"/>
                <w:sz w:val="14"/>
              </w:rPr>
              <w:t>ET</w:t>
            </w:r>
          </w:p>
        </w:tc>
      </w:tr>
      <w:tr w:rsidR="005D2D00" w14:paraId="491FC342" w14:textId="77777777" w:rsidTr="00C575CF">
        <w:trPr>
          <w:cantSplit/>
          <w:jc w:val="center"/>
        </w:trPr>
        <w:tc>
          <w:tcPr>
            <w:tcW w:w="936" w:type="dxa"/>
            <w:tcMar>
              <w:top w:w="35" w:type="dxa"/>
              <w:left w:w="35" w:type="dxa"/>
              <w:bottom w:w="35" w:type="dxa"/>
              <w:right w:w="35" w:type="dxa"/>
            </w:tcMar>
            <w:vAlign w:val="center"/>
          </w:tcPr>
          <w:p w14:paraId="66291861" w14:textId="77777777" w:rsidR="005D2D00" w:rsidRDefault="005D2D00" w:rsidP="00C575CF">
            <w:pPr>
              <w:spacing w:after="0"/>
              <w:jc w:val="center"/>
            </w:pPr>
            <w:r>
              <w:rPr>
                <w:rFonts w:ascii="Arial" w:hAnsi="Arial"/>
                <w:sz w:val="14"/>
              </w:rPr>
              <w:t>B4</w:t>
            </w:r>
          </w:p>
        </w:tc>
        <w:tc>
          <w:tcPr>
            <w:tcW w:w="936" w:type="dxa"/>
            <w:tcMar>
              <w:top w:w="35" w:type="dxa"/>
              <w:left w:w="35" w:type="dxa"/>
              <w:bottom w:w="35" w:type="dxa"/>
              <w:right w:w="35" w:type="dxa"/>
            </w:tcMar>
            <w:vAlign w:val="center"/>
          </w:tcPr>
          <w:p w14:paraId="51993740" w14:textId="77777777" w:rsidR="005D2D00" w:rsidRDefault="005D2D00" w:rsidP="00C575CF">
            <w:pPr>
              <w:spacing w:after="0"/>
              <w:jc w:val="center"/>
            </w:pPr>
            <w:r>
              <w:rPr>
                <w:rFonts w:ascii="Arial" w:hAnsi="Arial"/>
                <w:sz w:val="14"/>
              </w:rPr>
              <w:t>2</w:t>
            </w:r>
          </w:p>
        </w:tc>
        <w:tc>
          <w:tcPr>
            <w:tcW w:w="1800" w:type="dxa"/>
            <w:tcMar>
              <w:top w:w="35" w:type="dxa"/>
              <w:left w:w="35" w:type="dxa"/>
              <w:bottom w:w="35" w:type="dxa"/>
              <w:right w:w="35" w:type="dxa"/>
            </w:tcMar>
            <w:vAlign w:val="center"/>
          </w:tcPr>
          <w:p w14:paraId="7DE96F4F" w14:textId="77777777" w:rsidR="005D2D00" w:rsidRDefault="005D2D00" w:rsidP="00C575CF">
            <w:pPr>
              <w:spacing w:after="0"/>
            </w:pPr>
            <w:r>
              <w:rPr>
                <w:rFonts w:ascii="Arial" w:hAnsi="Arial"/>
                <w:sz w:val="14"/>
              </w:rPr>
              <w:t>Pentatonic Up</w:t>
            </w:r>
          </w:p>
        </w:tc>
        <w:tc>
          <w:tcPr>
            <w:tcW w:w="1123" w:type="dxa"/>
            <w:tcMar>
              <w:top w:w="35" w:type="dxa"/>
              <w:left w:w="35" w:type="dxa"/>
              <w:bottom w:w="35" w:type="dxa"/>
              <w:right w:w="35" w:type="dxa"/>
            </w:tcMar>
            <w:vAlign w:val="center"/>
          </w:tcPr>
          <w:p w14:paraId="7F601A76" w14:textId="77777777" w:rsidR="005D2D00" w:rsidRDefault="005D2D00" w:rsidP="00C575CF">
            <w:pPr>
              <w:spacing w:after="0"/>
              <w:jc w:val="center"/>
            </w:pPr>
            <w:r>
              <w:rPr>
                <w:rFonts w:ascii="Arial" w:hAnsi="Arial"/>
                <w:sz w:val="14"/>
              </w:rPr>
              <w:t>274.60</w:t>
            </w:r>
          </w:p>
        </w:tc>
        <w:tc>
          <w:tcPr>
            <w:tcW w:w="1296" w:type="dxa"/>
            <w:tcMar>
              <w:top w:w="35" w:type="dxa"/>
              <w:left w:w="35" w:type="dxa"/>
              <w:bottom w:w="35" w:type="dxa"/>
              <w:right w:w="35" w:type="dxa"/>
            </w:tcMar>
            <w:vAlign w:val="center"/>
          </w:tcPr>
          <w:p w14:paraId="24E42F4F" w14:textId="77777777" w:rsidR="005D2D00" w:rsidRDefault="005D2D00" w:rsidP="00C575CF">
            <w:pPr>
              <w:spacing w:after="0"/>
              <w:jc w:val="center"/>
            </w:pPr>
            <w:r>
              <w:rPr>
                <w:rFonts w:ascii="Arial" w:hAnsi="Arial"/>
                <w:sz w:val="14"/>
              </w:rPr>
              <w:t>415.56</w:t>
            </w:r>
          </w:p>
        </w:tc>
        <w:tc>
          <w:tcPr>
            <w:tcW w:w="1181" w:type="dxa"/>
            <w:tcMar>
              <w:top w:w="35" w:type="dxa"/>
              <w:left w:w="35" w:type="dxa"/>
              <w:bottom w:w="35" w:type="dxa"/>
              <w:right w:w="35" w:type="dxa"/>
            </w:tcMar>
            <w:vAlign w:val="center"/>
          </w:tcPr>
          <w:p w14:paraId="60F7A8B6" w14:textId="77777777" w:rsidR="005D2D00" w:rsidRDefault="005D2D00" w:rsidP="00C575CF">
            <w:pPr>
              <w:spacing w:after="0"/>
              <w:jc w:val="center"/>
            </w:pPr>
            <w:r>
              <w:rPr>
                <w:rFonts w:ascii="Arial" w:hAnsi="Arial"/>
                <w:sz w:val="14"/>
              </w:rPr>
              <w:t>15.83</w:t>
            </w:r>
          </w:p>
        </w:tc>
        <w:tc>
          <w:tcPr>
            <w:tcW w:w="1181" w:type="dxa"/>
            <w:tcMar>
              <w:top w:w="35" w:type="dxa"/>
              <w:left w:w="35" w:type="dxa"/>
              <w:bottom w:w="35" w:type="dxa"/>
              <w:right w:w="35" w:type="dxa"/>
            </w:tcMar>
            <w:vAlign w:val="center"/>
          </w:tcPr>
          <w:p w14:paraId="1810451B" w14:textId="77777777" w:rsidR="005D2D00" w:rsidRDefault="005D2D00" w:rsidP="00C575CF">
            <w:pPr>
              <w:spacing w:after="0"/>
              <w:jc w:val="center"/>
            </w:pPr>
            <w:r>
              <w:rPr>
                <w:rFonts w:ascii="Arial" w:hAnsi="Arial"/>
                <w:sz w:val="14"/>
              </w:rPr>
              <w:t>29.25</w:t>
            </w:r>
          </w:p>
        </w:tc>
        <w:tc>
          <w:tcPr>
            <w:tcW w:w="1440" w:type="dxa"/>
            <w:tcMar>
              <w:top w:w="35" w:type="dxa"/>
              <w:left w:w="35" w:type="dxa"/>
              <w:bottom w:w="35" w:type="dxa"/>
              <w:right w:w="35" w:type="dxa"/>
            </w:tcMar>
            <w:vAlign w:val="center"/>
          </w:tcPr>
          <w:p w14:paraId="4337E15E" w14:textId="77777777" w:rsidR="005D2D00" w:rsidRDefault="005D2D00" w:rsidP="00C575CF">
            <w:pPr>
              <w:spacing w:after="0"/>
              <w:jc w:val="center"/>
            </w:pPr>
            <w:r>
              <w:rPr>
                <w:rFonts w:ascii="Arial" w:hAnsi="Arial"/>
                <w:sz w:val="14"/>
              </w:rPr>
              <w:t>15.83</w:t>
            </w:r>
          </w:p>
        </w:tc>
        <w:tc>
          <w:tcPr>
            <w:tcW w:w="1037" w:type="dxa"/>
            <w:tcMar>
              <w:top w:w="35" w:type="dxa"/>
              <w:left w:w="35" w:type="dxa"/>
              <w:bottom w:w="35" w:type="dxa"/>
              <w:right w:w="35" w:type="dxa"/>
            </w:tcMar>
            <w:vAlign w:val="center"/>
          </w:tcPr>
          <w:p w14:paraId="51CDB4B4" w14:textId="77777777" w:rsidR="005D2D00" w:rsidRDefault="005D2D00" w:rsidP="00C575CF">
            <w:pPr>
              <w:spacing w:after="0"/>
              <w:jc w:val="center"/>
            </w:pPr>
            <w:r>
              <w:rPr>
                <w:rFonts w:ascii="Arial" w:hAnsi="Arial"/>
                <w:sz w:val="14"/>
              </w:rPr>
              <w:t>-3.36</w:t>
            </w:r>
          </w:p>
        </w:tc>
        <w:tc>
          <w:tcPr>
            <w:tcW w:w="1123" w:type="dxa"/>
            <w:tcMar>
              <w:top w:w="35" w:type="dxa"/>
              <w:left w:w="35" w:type="dxa"/>
              <w:bottom w:w="35" w:type="dxa"/>
              <w:right w:w="35" w:type="dxa"/>
            </w:tcMar>
            <w:vAlign w:val="center"/>
          </w:tcPr>
          <w:p w14:paraId="5B9A4A43" w14:textId="77777777" w:rsidR="005D2D00" w:rsidRDefault="005D2D00" w:rsidP="00C575CF">
            <w:pPr>
              <w:spacing w:after="0"/>
              <w:jc w:val="center"/>
            </w:pPr>
            <w:r>
              <w:rPr>
                <w:rFonts w:ascii="Arial" w:hAnsi="Arial"/>
                <w:sz w:val="14"/>
              </w:rPr>
              <w:t>ET</w:t>
            </w:r>
          </w:p>
        </w:tc>
      </w:tr>
      <w:tr w:rsidR="005D2D00" w14:paraId="6DEC2ED3" w14:textId="77777777" w:rsidTr="00C575CF">
        <w:trPr>
          <w:cantSplit/>
          <w:jc w:val="center"/>
        </w:trPr>
        <w:tc>
          <w:tcPr>
            <w:tcW w:w="936" w:type="dxa"/>
            <w:tcMar>
              <w:top w:w="35" w:type="dxa"/>
              <w:left w:w="35" w:type="dxa"/>
              <w:bottom w:w="35" w:type="dxa"/>
              <w:right w:w="35" w:type="dxa"/>
            </w:tcMar>
            <w:vAlign w:val="center"/>
          </w:tcPr>
          <w:p w14:paraId="6292896D" w14:textId="77777777" w:rsidR="005D2D00" w:rsidRDefault="005D2D00" w:rsidP="00C575CF">
            <w:pPr>
              <w:spacing w:after="0"/>
              <w:jc w:val="center"/>
            </w:pPr>
            <w:r>
              <w:rPr>
                <w:rFonts w:ascii="Arial" w:hAnsi="Arial"/>
                <w:sz w:val="14"/>
              </w:rPr>
              <w:t>B4</w:t>
            </w:r>
          </w:p>
        </w:tc>
        <w:tc>
          <w:tcPr>
            <w:tcW w:w="936" w:type="dxa"/>
            <w:tcMar>
              <w:top w:w="35" w:type="dxa"/>
              <w:left w:w="35" w:type="dxa"/>
              <w:bottom w:w="35" w:type="dxa"/>
              <w:right w:w="35" w:type="dxa"/>
            </w:tcMar>
            <w:vAlign w:val="center"/>
          </w:tcPr>
          <w:p w14:paraId="2AAEFB42" w14:textId="77777777" w:rsidR="005D2D00" w:rsidRDefault="005D2D00" w:rsidP="00C575CF">
            <w:pPr>
              <w:spacing w:after="0"/>
              <w:jc w:val="center"/>
            </w:pPr>
            <w:r>
              <w:rPr>
                <w:rFonts w:ascii="Arial" w:hAnsi="Arial"/>
                <w:sz w:val="14"/>
              </w:rPr>
              <w:t>2</w:t>
            </w:r>
          </w:p>
        </w:tc>
        <w:tc>
          <w:tcPr>
            <w:tcW w:w="1800" w:type="dxa"/>
            <w:tcMar>
              <w:top w:w="35" w:type="dxa"/>
              <w:left w:w="35" w:type="dxa"/>
              <w:bottom w:w="35" w:type="dxa"/>
              <w:right w:w="35" w:type="dxa"/>
            </w:tcMar>
            <w:vAlign w:val="center"/>
          </w:tcPr>
          <w:p w14:paraId="15E9D298" w14:textId="77777777" w:rsidR="005D2D00" w:rsidRDefault="005D2D00" w:rsidP="00C575CF">
            <w:pPr>
              <w:spacing w:after="0"/>
            </w:pPr>
            <w:r>
              <w:rPr>
                <w:rFonts w:ascii="Arial" w:hAnsi="Arial"/>
                <w:sz w:val="14"/>
              </w:rPr>
              <w:t>Pentatonic Down</w:t>
            </w:r>
          </w:p>
        </w:tc>
        <w:tc>
          <w:tcPr>
            <w:tcW w:w="1123" w:type="dxa"/>
            <w:tcMar>
              <w:top w:w="35" w:type="dxa"/>
              <w:left w:w="35" w:type="dxa"/>
              <w:bottom w:w="35" w:type="dxa"/>
              <w:right w:w="35" w:type="dxa"/>
            </w:tcMar>
            <w:vAlign w:val="center"/>
          </w:tcPr>
          <w:p w14:paraId="4640CCDD" w14:textId="77777777" w:rsidR="005D2D00" w:rsidRDefault="005D2D00" w:rsidP="00C575CF">
            <w:pPr>
              <w:spacing w:after="0"/>
              <w:jc w:val="center"/>
            </w:pPr>
            <w:r>
              <w:rPr>
                <w:rFonts w:ascii="Arial" w:hAnsi="Arial"/>
                <w:sz w:val="14"/>
              </w:rPr>
              <w:t>270.50</w:t>
            </w:r>
          </w:p>
        </w:tc>
        <w:tc>
          <w:tcPr>
            <w:tcW w:w="1296" w:type="dxa"/>
            <w:tcMar>
              <w:top w:w="35" w:type="dxa"/>
              <w:left w:w="35" w:type="dxa"/>
              <w:bottom w:w="35" w:type="dxa"/>
              <w:right w:w="35" w:type="dxa"/>
            </w:tcMar>
            <w:vAlign w:val="center"/>
          </w:tcPr>
          <w:p w14:paraId="3F00043D" w14:textId="77777777" w:rsidR="005D2D00" w:rsidRDefault="005D2D00" w:rsidP="00C575CF">
            <w:pPr>
              <w:spacing w:after="0"/>
              <w:jc w:val="center"/>
            </w:pPr>
            <w:r>
              <w:rPr>
                <w:rFonts w:ascii="Arial" w:hAnsi="Arial"/>
                <w:sz w:val="14"/>
              </w:rPr>
              <w:t>389.52</w:t>
            </w:r>
          </w:p>
        </w:tc>
        <w:tc>
          <w:tcPr>
            <w:tcW w:w="1181" w:type="dxa"/>
            <w:tcMar>
              <w:top w:w="35" w:type="dxa"/>
              <w:left w:w="35" w:type="dxa"/>
              <w:bottom w:w="35" w:type="dxa"/>
              <w:right w:w="35" w:type="dxa"/>
            </w:tcMar>
            <w:vAlign w:val="center"/>
          </w:tcPr>
          <w:p w14:paraId="7EAF7CB6" w14:textId="77777777" w:rsidR="005D2D00" w:rsidRDefault="005D2D00" w:rsidP="00C575CF">
            <w:pPr>
              <w:spacing w:after="0"/>
              <w:jc w:val="center"/>
            </w:pPr>
            <w:r>
              <w:rPr>
                <w:rFonts w:ascii="Arial" w:hAnsi="Arial"/>
                <w:sz w:val="14"/>
              </w:rPr>
              <w:t>-10.21</w:t>
            </w:r>
          </w:p>
        </w:tc>
        <w:tc>
          <w:tcPr>
            <w:tcW w:w="1181" w:type="dxa"/>
            <w:tcMar>
              <w:top w:w="35" w:type="dxa"/>
              <w:left w:w="35" w:type="dxa"/>
              <w:bottom w:w="35" w:type="dxa"/>
              <w:right w:w="35" w:type="dxa"/>
            </w:tcMar>
            <w:vAlign w:val="center"/>
          </w:tcPr>
          <w:p w14:paraId="2D50492E" w14:textId="77777777" w:rsidR="005D2D00" w:rsidRDefault="005D2D00" w:rsidP="00C575CF">
            <w:pPr>
              <w:spacing w:after="0"/>
              <w:jc w:val="center"/>
            </w:pPr>
            <w:r>
              <w:rPr>
                <w:rFonts w:ascii="Arial" w:hAnsi="Arial"/>
                <w:sz w:val="14"/>
              </w:rPr>
              <w:t>3.20</w:t>
            </w:r>
          </w:p>
        </w:tc>
        <w:tc>
          <w:tcPr>
            <w:tcW w:w="1440" w:type="dxa"/>
            <w:tcMar>
              <w:top w:w="35" w:type="dxa"/>
              <w:left w:w="35" w:type="dxa"/>
              <w:bottom w:w="35" w:type="dxa"/>
              <w:right w:w="35" w:type="dxa"/>
            </w:tcMar>
            <w:vAlign w:val="center"/>
          </w:tcPr>
          <w:p w14:paraId="7C14354F" w14:textId="77777777" w:rsidR="005D2D00" w:rsidRDefault="005D2D00" w:rsidP="00C575CF">
            <w:pPr>
              <w:spacing w:after="0"/>
              <w:jc w:val="center"/>
            </w:pPr>
            <w:r>
              <w:rPr>
                <w:rFonts w:ascii="Arial" w:hAnsi="Arial"/>
                <w:sz w:val="14"/>
              </w:rPr>
              <w:t>3.20</w:t>
            </w:r>
          </w:p>
        </w:tc>
        <w:tc>
          <w:tcPr>
            <w:tcW w:w="1037" w:type="dxa"/>
            <w:tcMar>
              <w:top w:w="35" w:type="dxa"/>
              <w:left w:w="35" w:type="dxa"/>
              <w:bottom w:w="35" w:type="dxa"/>
              <w:right w:w="35" w:type="dxa"/>
            </w:tcMar>
            <w:vAlign w:val="center"/>
          </w:tcPr>
          <w:p w14:paraId="2E4E2278" w14:textId="77777777" w:rsidR="005D2D00" w:rsidRDefault="005D2D00" w:rsidP="00C575CF">
            <w:pPr>
              <w:spacing w:after="0"/>
              <w:jc w:val="center"/>
            </w:pPr>
            <w:r>
              <w:rPr>
                <w:rFonts w:ascii="Arial" w:hAnsi="Arial"/>
                <w:sz w:val="14"/>
              </w:rPr>
              <w:t>0.52</w:t>
            </w:r>
          </w:p>
        </w:tc>
        <w:tc>
          <w:tcPr>
            <w:tcW w:w="1123" w:type="dxa"/>
            <w:tcMar>
              <w:top w:w="35" w:type="dxa"/>
              <w:left w:w="35" w:type="dxa"/>
              <w:bottom w:w="35" w:type="dxa"/>
              <w:right w:w="35" w:type="dxa"/>
            </w:tcMar>
            <w:vAlign w:val="center"/>
          </w:tcPr>
          <w:p w14:paraId="068D185C" w14:textId="77777777" w:rsidR="005D2D00" w:rsidRDefault="005D2D00" w:rsidP="00C575CF">
            <w:pPr>
              <w:spacing w:after="0"/>
              <w:jc w:val="center"/>
            </w:pPr>
            <w:r>
              <w:rPr>
                <w:rFonts w:ascii="Arial" w:hAnsi="Arial"/>
                <w:sz w:val="14"/>
              </w:rPr>
              <w:t>JI</w:t>
            </w:r>
          </w:p>
        </w:tc>
      </w:tr>
      <w:tr w:rsidR="005D2D00" w14:paraId="54E9FC5E" w14:textId="77777777" w:rsidTr="00C575CF">
        <w:trPr>
          <w:cantSplit/>
          <w:jc w:val="center"/>
        </w:trPr>
        <w:tc>
          <w:tcPr>
            <w:tcW w:w="936" w:type="dxa"/>
            <w:tcMar>
              <w:top w:w="35" w:type="dxa"/>
              <w:left w:w="35" w:type="dxa"/>
              <w:bottom w:w="35" w:type="dxa"/>
              <w:right w:w="35" w:type="dxa"/>
            </w:tcMar>
            <w:vAlign w:val="center"/>
          </w:tcPr>
          <w:p w14:paraId="18CD57B4" w14:textId="77777777" w:rsidR="005D2D00" w:rsidRDefault="005D2D00" w:rsidP="00C575CF">
            <w:pPr>
              <w:spacing w:after="0"/>
              <w:jc w:val="center"/>
            </w:pPr>
            <w:r>
              <w:rPr>
                <w:rFonts w:ascii="Arial" w:hAnsi="Arial"/>
                <w:sz w:val="14"/>
              </w:rPr>
              <w:t>B5</w:t>
            </w:r>
          </w:p>
        </w:tc>
        <w:tc>
          <w:tcPr>
            <w:tcW w:w="936" w:type="dxa"/>
            <w:tcMar>
              <w:top w:w="35" w:type="dxa"/>
              <w:left w:w="35" w:type="dxa"/>
              <w:bottom w:w="35" w:type="dxa"/>
              <w:right w:w="35" w:type="dxa"/>
            </w:tcMar>
            <w:vAlign w:val="center"/>
          </w:tcPr>
          <w:p w14:paraId="18AA6265" w14:textId="77777777" w:rsidR="005D2D00" w:rsidRDefault="005D2D00" w:rsidP="00C575CF">
            <w:pPr>
              <w:spacing w:after="0"/>
              <w:jc w:val="center"/>
            </w:pPr>
            <w:r>
              <w:rPr>
                <w:rFonts w:ascii="Arial" w:hAnsi="Arial"/>
                <w:sz w:val="14"/>
              </w:rPr>
              <w:t>1</w:t>
            </w:r>
          </w:p>
        </w:tc>
        <w:tc>
          <w:tcPr>
            <w:tcW w:w="1800" w:type="dxa"/>
            <w:tcMar>
              <w:top w:w="35" w:type="dxa"/>
              <w:left w:w="35" w:type="dxa"/>
              <w:bottom w:w="35" w:type="dxa"/>
              <w:right w:w="35" w:type="dxa"/>
            </w:tcMar>
            <w:vAlign w:val="center"/>
          </w:tcPr>
          <w:p w14:paraId="5B8D738A" w14:textId="77777777" w:rsidR="005D2D00" w:rsidRDefault="005D2D00" w:rsidP="00C575CF">
            <w:pPr>
              <w:spacing w:after="0"/>
            </w:pPr>
            <w:r>
              <w:rPr>
                <w:rFonts w:ascii="Arial" w:hAnsi="Arial"/>
                <w:sz w:val="14"/>
              </w:rPr>
              <w:t>Major Third</w:t>
            </w:r>
          </w:p>
        </w:tc>
        <w:tc>
          <w:tcPr>
            <w:tcW w:w="1123" w:type="dxa"/>
            <w:tcMar>
              <w:top w:w="35" w:type="dxa"/>
              <w:left w:w="35" w:type="dxa"/>
              <w:bottom w:w="35" w:type="dxa"/>
              <w:right w:w="35" w:type="dxa"/>
            </w:tcMar>
            <w:vAlign w:val="center"/>
          </w:tcPr>
          <w:p w14:paraId="5C964D79" w14:textId="77777777" w:rsidR="005D2D00" w:rsidRDefault="005D2D00" w:rsidP="00C575CF">
            <w:pPr>
              <w:spacing w:after="0"/>
              <w:jc w:val="center"/>
            </w:pPr>
            <w:r>
              <w:rPr>
                <w:rFonts w:ascii="Arial" w:hAnsi="Arial"/>
                <w:sz w:val="14"/>
              </w:rPr>
              <w:t>319.70</w:t>
            </w:r>
          </w:p>
        </w:tc>
        <w:tc>
          <w:tcPr>
            <w:tcW w:w="1296" w:type="dxa"/>
            <w:tcMar>
              <w:top w:w="35" w:type="dxa"/>
              <w:left w:w="35" w:type="dxa"/>
              <w:bottom w:w="35" w:type="dxa"/>
              <w:right w:w="35" w:type="dxa"/>
            </w:tcMar>
            <w:vAlign w:val="center"/>
          </w:tcPr>
          <w:p w14:paraId="0D26FAB8" w14:textId="77777777" w:rsidR="005D2D00" w:rsidRDefault="005D2D00" w:rsidP="00C575CF">
            <w:pPr>
              <w:spacing w:after="0"/>
              <w:jc w:val="center"/>
            </w:pPr>
            <w:r>
              <w:rPr>
                <w:rFonts w:ascii="Arial" w:hAnsi="Arial"/>
                <w:sz w:val="14"/>
              </w:rPr>
              <w:t>378.61</w:t>
            </w:r>
          </w:p>
        </w:tc>
        <w:tc>
          <w:tcPr>
            <w:tcW w:w="1181" w:type="dxa"/>
            <w:tcMar>
              <w:top w:w="35" w:type="dxa"/>
              <w:left w:w="35" w:type="dxa"/>
              <w:bottom w:w="35" w:type="dxa"/>
              <w:right w:w="35" w:type="dxa"/>
            </w:tcMar>
            <w:vAlign w:val="center"/>
          </w:tcPr>
          <w:p w14:paraId="2B6D1D91" w14:textId="77777777" w:rsidR="005D2D00" w:rsidRDefault="005D2D00" w:rsidP="00C575CF">
            <w:pPr>
              <w:spacing w:after="0"/>
              <w:jc w:val="center"/>
            </w:pPr>
            <w:r>
              <w:rPr>
                <w:rFonts w:ascii="Arial" w:hAnsi="Arial"/>
                <w:sz w:val="14"/>
              </w:rPr>
              <w:t>-20.99</w:t>
            </w:r>
          </w:p>
        </w:tc>
        <w:tc>
          <w:tcPr>
            <w:tcW w:w="1181" w:type="dxa"/>
            <w:tcMar>
              <w:top w:w="35" w:type="dxa"/>
              <w:left w:w="35" w:type="dxa"/>
              <w:bottom w:w="35" w:type="dxa"/>
              <w:right w:w="35" w:type="dxa"/>
            </w:tcMar>
            <w:vAlign w:val="center"/>
          </w:tcPr>
          <w:p w14:paraId="14140A69" w14:textId="77777777" w:rsidR="005D2D00" w:rsidRDefault="005D2D00" w:rsidP="00C575CF">
            <w:pPr>
              <w:spacing w:after="0"/>
              <w:jc w:val="center"/>
            </w:pPr>
            <w:r>
              <w:rPr>
                <w:rFonts w:ascii="Arial" w:hAnsi="Arial"/>
                <w:sz w:val="14"/>
              </w:rPr>
              <w:t>-7.56</w:t>
            </w:r>
          </w:p>
        </w:tc>
        <w:tc>
          <w:tcPr>
            <w:tcW w:w="1440" w:type="dxa"/>
            <w:tcMar>
              <w:top w:w="35" w:type="dxa"/>
              <w:left w:w="35" w:type="dxa"/>
              <w:bottom w:w="35" w:type="dxa"/>
              <w:right w:w="35" w:type="dxa"/>
            </w:tcMar>
            <w:vAlign w:val="center"/>
          </w:tcPr>
          <w:p w14:paraId="5FE0239A" w14:textId="77777777" w:rsidR="005D2D00" w:rsidRDefault="005D2D00" w:rsidP="00C575CF">
            <w:pPr>
              <w:spacing w:after="0"/>
              <w:jc w:val="center"/>
            </w:pPr>
            <w:r>
              <w:rPr>
                <w:rFonts w:ascii="Arial" w:hAnsi="Arial"/>
                <w:sz w:val="14"/>
              </w:rPr>
              <w:t>7.56</w:t>
            </w:r>
          </w:p>
        </w:tc>
        <w:tc>
          <w:tcPr>
            <w:tcW w:w="1037" w:type="dxa"/>
            <w:tcMar>
              <w:top w:w="35" w:type="dxa"/>
              <w:left w:w="35" w:type="dxa"/>
              <w:bottom w:w="35" w:type="dxa"/>
              <w:right w:w="35" w:type="dxa"/>
            </w:tcMar>
            <w:vAlign w:val="center"/>
          </w:tcPr>
          <w:p w14:paraId="34C2B365" w14:textId="77777777" w:rsidR="005D2D00" w:rsidRDefault="005D2D00" w:rsidP="00C575CF">
            <w:pPr>
              <w:spacing w:after="0"/>
              <w:jc w:val="center"/>
            </w:pPr>
            <w:r>
              <w:rPr>
                <w:rFonts w:ascii="Arial" w:hAnsi="Arial"/>
                <w:sz w:val="14"/>
              </w:rPr>
              <w:t>2.13</w:t>
            </w:r>
          </w:p>
        </w:tc>
        <w:tc>
          <w:tcPr>
            <w:tcW w:w="1123" w:type="dxa"/>
            <w:tcMar>
              <w:top w:w="35" w:type="dxa"/>
              <w:left w:w="35" w:type="dxa"/>
              <w:bottom w:w="35" w:type="dxa"/>
              <w:right w:w="35" w:type="dxa"/>
            </w:tcMar>
            <w:vAlign w:val="center"/>
          </w:tcPr>
          <w:p w14:paraId="2C690B79" w14:textId="77777777" w:rsidR="005D2D00" w:rsidRDefault="005D2D00" w:rsidP="00C575CF">
            <w:pPr>
              <w:spacing w:after="0"/>
              <w:jc w:val="center"/>
            </w:pPr>
            <w:r>
              <w:rPr>
                <w:rFonts w:ascii="Arial" w:hAnsi="Arial"/>
                <w:sz w:val="14"/>
              </w:rPr>
              <w:t>JI</w:t>
            </w:r>
          </w:p>
        </w:tc>
      </w:tr>
      <w:tr w:rsidR="005D2D00" w14:paraId="573DE3AE" w14:textId="77777777" w:rsidTr="00C575CF">
        <w:trPr>
          <w:cantSplit/>
          <w:jc w:val="center"/>
        </w:trPr>
        <w:tc>
          <w:tcPr>
            <w:tcW w:w="936" w:type="dxa"/>
            <w:tcMar>
              <w:top w:w="35" w:type="dxa"/>
              <w:left w:w="35" w:type="dxa"/>
              <w:bottom w:w="35" w:type="dxa"/>
              <w:right w:w="35" w:type="dxa"/>
            </w:tcMar>
            <w:vAlign w:val="center"/>
          </w:tcPr>
          <w:p w14:paraId="2F839311" w14:textId="77777777" w:rsidR="005D2D00" w:rsidRDefault="005D2D00" w:rsidP="00C575CF">
            <w:pPr>
              <w:spacing w:after="0"/>
              <w:jc w:val="center"/>
            </w:pPr>
            <w:r>
              <w:rPr>
                <w:rFonts w:ascii="Arial" w:hAnsi="Arial"/>
                <w:sz w:val="14"/>
              </w:rPr>
              <w:t>B5</w:t>
            </w:r>
          </w:p>
        </w:tc>
        <w:tc>
          <w:tcPr>
            <w:tcW w:w="936" w:type="dxa"/>
            <w:tcMar>
              <w:top w:w="35" w:type="dxa"/>
              <w:left w:w="35" w:type="dxa"/>
              <w:bottom w:w="35" w:type="dxa"/>
              <w:right w:w="35" w:type="dxa"/>
            </w:tcMar>
            <w:vAlign w:val="center"/>
          </w:tcPr>
          <w:p w14:paraId="65ADC2BF" w14:textId="77777777" w:rsidR="005D2D00" w:rsidRDefault="005D2D00" w:rsidP="00C575CF">
            <w:pPr>
              <w:spacing w:after="0"/>
              <w:jc w:val="center"/>
            </w:pPr>
            <w:r>
              <w:rPr>
                <w:rFonts w:ascii="Arial" w:hAnsi="Arial"/>
                <w:sz w:val="14"/>
              </w:rPr>
              <w:t>1</w:t>
            </w:r>
          </w:p>
        </w:tc>
        <w:tc>
          <w:tcPr>
            <w:tcW w:w="1800" w:type="dxa"/>
            <w:tcMar>
              <w:top w:w="35" w:type="dxa"/>
              <w:left w:w="35" w:type="dxa"/>
              <w:bottom w:w="35" w:type="dxa"/>
              <w:right w:w="35" w:type="dxa"/>
            </w:tcMar>
            <w:vAlign w:val="center"/>
          </w:tcPr>
          <w:p w14:paraId="561515D7" w14:textId="77777777" w:rsidR="005D2D00" w:rsidRDefault="005D2D00" w:rsidP="00C575CF">
            <w:pPr>
              <w:spacing w:after="0"/>
            </w:pPr>
            <w:r>
              <w:rPr>
                <w:rFonts w:ascii="Arial" w:hAnsi="Arial"/>
                <w:sz w:val="14"/>
              </w:rPr>
              <w:t>Minor Third</w:t>
            </w:r>
          </w:p>
        </w:tc>
        <w:tc>
          <w:tcPr>
            <w:tcW w:w="1123" w:type="dxa"/>
            <w:tcMar>
              <w:top w:w="35" w:type="dxa"/>
              <w:left w:w="35" w:type="dxa"/>
              <w:bottom w:w="35" w:type="dxa"/>
              <w:right w:w="35" w:type="dxa"/>
            </w:tcMar>
            <w:vAlign w:val="center"/>
          </w:tcPr>
          <w:p w14:paraId="01F3CDFF" w14:textId="77777777" w:rsidR="005D2D00" w:rsidRDefault="005D2D00" w:rsidP="00C575CF">
            <w:pPr>
              <w:spacing w:after="0"/>
              <w:jc w:val="center"/>
            </w:pPr>
            <w:r>
              <w:rPr>
                <w:rFonts w:ascii="Arial" w:hAnsi="Arial"/>
                <w:sz w:val="14"/>
              </w:rPr>
              <w:t>307.30</w:t>
            </w:r>
          </w:p>
        </w:tc>
        <w:tc>
          <w:tcPr>
            <w:tcW w:w="1296" w:type="dxa"/>
            <w:tcMar>
              <w:top w:w="35" w:type="dxa"/>
              <w:left w:w="35" w:type="dxa"/>
              <w:bottom w:w="35" w:type="dxa"/>
              <w:right w:w="35" w:type="dxa"/>
            </w:tcMar>
            <w:vAlign w:val="center"/>
          </w:tcPr>
          <w:p w14:paraId="013270E7" w14:textId="77777777" w:rsidR="005D2D00" w:rsidRDefault="005D2D00" w:rsidP="00C575CF">
            <w:pPr>
              <w:spacing w:after="0"/>
              <w:jc w:val="center"/>
            </w:pPr>
            <w:r>
              <w:rPr>
                <w:rFonts w:ascii="Arial" w:hAnsi="Arial"/>
                <w:sz w:val="14"/>
              </w:rPr>
              <w:t>310.13</w:t>
            </w:r>
          </w:p>
        </w:tc>
        <w:tc>
          <w:tcPr>
            <w:tcW w:w="1181" w:type="dxa"/>
            <w:tcMar>
              <w:top w:w="35" w:type="dxa"/>
              <w:left w:w="35" w:type="dxa"/>
              <w:bottom w:w="35" w:type="dxa"/>
              <w:right w:w="35" w:type="dxa"/>
            </w:tcMar>
            <w:vAlign w:val="center"/>
          </w:tcPr>
          <w:p w14:paraId="0722096B" w14:textId="77777777" w:rsidR="005D2D00" w:rsidRDefault="005D2D00" w:rsidP="00C575CF">
            <w:pPr>
              <w:spacing w:after="0"/>
              <w:jc w:val="center"/>
            </w:pPr>
            <w:r>
              <w:rPr>
                <w:rFonts w:ascii="Arial" w:hAnsi="Arial"/>
                <w:sz w:val="14"/>
              </w:rPr>
              <w:t>10.17</w:t>
            </w:r>
          </w:p>
        </w:tc>
        <w:tc>
          <w:tcPr>
            <w:tcW w:w="1181" w:type="dxa"/>
            <w:tcMar>
              <w:top w:w="35" w:type="dxa"/>
              <w:left w:w="35" w:type="dxa"/>
              <w:bottom w:w="35" w:type="dxa"/>
              <w:right w:w="35" w:type="dxa"/>
            </w:tcMar>
            <w:vAlign w:val="center"/>
          </w:tcPr>
          <w:p w14:paraId="3FCFFA86" w14:textId="77777777" w:rsidR="005D2D00" w:rsidRDefault="005D2D00" w:rsidP="00C575CF">
            <w:pPr>
              <w:spacing w:after="0"/>
              <w:jc w:val="center"/>
            </w:pPr>
            <w:r>
              <w:rPr>
                <w:rFonts w:ascii="Arial" w:hAnsi="Arial"/>
                <w:sz w:val="14"/>
              </w:rPr>
              <w:t>-5.06</w:t>
            </w:r>
          </w:p>
        </w:tc>
        <w:tc>
          <w:tcPr>
            <w:tcW w:w="1440" w:type="dxa"/>
            <w:tcMar>
              <w:top w:w="35" w:type="dxa"/>
              <w:left w:w="35" w:type="dxa"/>
              <w:bottom w:w="35" w:type="dxa"/>
              <w:right w:w="35" w:type="dxa"/>
            </w:tcMar>
            <w:vAlign w:val="center"/>
          </w:tcPr>
          <w:p w14:paraId="28CAB749" w14:textId="77777777" w:rsidR="005D2D00" w:rsidRDefault="005D2D00" w:rsidP="00C575CF">
            <w:pPr>
              <w:spacing w:after="0"/>
              <w:jc w:val="center"/>
            </w:pPr>
            <w:r>
              <w:rPr>
                <w:rFonts w:ascii="Arial" w:hAnsi="Arial"/>
                <w:sz w:val="14"/>
              </w:rPr>
              <w:t>5.06</w:t>
            </w:r>
          </w:p>
        </w:tc>
        <w:tc>
          <w:tcPr>
            <w:tcW w:w="1037" w:type="dxa"/>
            <w:tcMar>
              <w:top w:w="35" w:type="dxa"/>
              <w:left w:w="35" w:type="dxa"/>
              <w:bottom w:w="35" w:type="dxa"/>
              <w:right w:w="35" w:type="dxa"/>
            </w:tcMar>
            <w:vAlign w:val="center"/>
          </w:tcPr>
          <w:p w14:paraId="03E637F3" w14:textId="77777777" w:rsidR="005D2D00" w:rsidRDefault="005D2D00" w:rsidP="00C575CF">
            <w:pPr>
              <w:spacing w:after="0"/>
              <w:jc w:val="center"/>
            </w:pPr>
            <w:r>
              <w:rPr>
                <w:rFonts w:ascii="Arial" w:hAnsi="Arial"/>
                <w:sz w:val="14"/>
              </w:rPr>
              <w:t>0.34</w:t>
            </w:r>
          </w:p>
        </w:tc>
        <w:tc>
          <w:tcPr>
            <w:tcW w:w="1123" w:type="dxa"/>
            <w:tcMar>
              <w:top w:w="35" w:type="dxa"/>
              <w:left w:w="35" w:type="dxa"/>
              <w:bottom w:w="35" w:type="dxa"/>
              <w:right w:w="35" w:type="dxa"/>
            </w:tcMar>
            <w:vAlign w:val="center"/>
          </w:tcPr>
          <w:p w14:paraId="31FD233F" w14:textId="77777777" w:rsidR="005D2D00" w:rsidRDefault="005D2D00" w:rsidP="00C575CF">
            <w:pPr>
              <w:spacing w:after="0"/>
              <w:jc w:val="center"/>
            </w:pPr>
            <w:r>
              <w:rPr>
                <w:rFonts w:ascii="Arial" w:hAnsi="Arial"/>
                <w:sz w:val="14"/>
              </w:rPr>
              <w:t>JI</w:t>
            </w:r>
          </w:p>
        </w:tc>
      </w:tr>
      <w:tr w:rsidR="005D2D00" w14:paraId="6C496439" w14:textId="77777777" w:rsidTr="00C575CF">
        <w:trPr>
          <w:cantSplit/>
          <w:jc w:val="center"/>
        </w:trPr>
        <w:tc>
          <w:tcPr>
            <w:tcW w:w="936" w:type="dxa"/>
            <w:tcMar>
              <w:top w:w="35" w:type="dxa"/>
              <w:left w:w="35" w:type="dxa"/>
              <w:bottom w:w="35" w:type="dxa"/>
              <w:right w:w="35" w:type="dxa"/>
            </w:tcMar>
            <w:vAlign w:val="center"/>
          </w:tcPr>
          <w:p w14:paraId="7C546219" w14:textId="77777777" w:rsidR="005D2D00" w:rsidRDefault="005D2D00" w:rsidP="00C575CF">
            <w:pPr>
              <w:spacing w:after="0"/>
              <w:jc w:val="center"/>
            </w:pPr>
            <w:r>
              <w:rPr>
                <w:rFonts w:ascii="Arial" w:hAnsi="Arial"/>
                <w:sz w:val="14"/>
              </w:rPr>
              <w:t>B5</w:t>
            </w:r>
          </w:p>
        </w:tc>
        <w:tc>
          <w:tcPr>
            <w:tcW w:w="936" w:type="dxa"/>
            <w:tcMar>
              <w:top w:w="35" w:type="dxa"/>
              <w:left w:w="35" w:type="dxa"/>
              <w:bottom w:w="35" w:type="dxa"/>
              <w:right w:w="35" w:type="dxa"/>
            </w:tcMar>
            <w:vAlign w:val="center"/>
          </w:tcPr>
          <w:p w14:paraId="4C445BC2" w14:textId="77777777" w:rsidR="005D2D00" w:rsidRDefault="005D2D00" w:rsidP="00C575CF">
            <w:pPr>
              <w:spacing w:after="0"/>
              <w:jc w:val="center"/>
            </w:pPr>
            <w:r>
              <w:rPr>
                <w:rFonts w:ascii="Arial" w:hAnsi="Arial"/>
                <w:sz w:val="14"/>
              </w:rPr>
              <w:t>1</w:t>
            </w:r>
          </w:p>
        </w:tc>
        <w:tc>
          <w:tcPr>
            <w:tcW w:w="1800" w:type="dxa"/>
            <w:tcMar>
              <w:top w:w="35" w:type="dxa"/>
              <w:left w:w="35" w:type="dxa"/>
              <w:bottom w:w="35" w:type="dxa"/>
              <w:right w:w="35" w:type="dxa"/>
            </w:tcMar>
            <w:vAlign w:val="center"/>
          </w:tcPr>
          <w:p w14:paraId="7580F2EC" w14:textId="77777777" w:rsidR="005D2D00" w:rsidRDefault="005D2D00" w:rsidP="00C575CF">
            <w:pPr>
              <w:spacing w:after="0"/>
            </w:pPr>
            <w:r>
              <w:rPr>
                <w:rFonts w:ascii="Arial" w:hAnsi="Arial"/>
                <w:sz w:val="14"/>
              </w:rPr>
              <w:t>Major Chord</w:t>
            </w:r>
          </w:p>
        </w:tc>
        <w:tc>
          <w:tcPr>
            <w:tcW w:w="1123" w:type="dxa"/>
            <w:tcMar>
              <w:top w:w="35" w:type="dxa"/>
              <w:left w:w="35" w:type="dxa"/>
              <w:bottom w:w="35" w:type="dxa"/>
              <w:right w:w="35" w:type="dxa"/>
            </w:tcMar>
            <w:vAlign w:val="center"/>
          </w:tcPr>
          <w:p w14:paraId="6EF43294" w14:textId="77777777" w:rsidR="005D2D00" w:rsidRDefault="005D2D00" w:rsidP="00C575CF">
            <w:pPr>
              <w:spacing w:after="0"/>
              <w:jc w:val="center"/>
            </w:pPr>
            <w:r>
              <w:rPr>
                <w:rFonts w:ascii="Arial" w:hAnsi="Arial"/>
                <w:sz w:val="14"/>
              </w:rPr>
              <w:t>322.60</w:t>
            </w:r>
          </w:p>
        </w:tc>
        <w:tc>
          <w:tcPr>
            <w:tcW w:w="1296" w:type="dxa"/>
            <w:tcMar>
              <w:top w:w="35" w:type="dxa"/>
              <w:left w:w="35" w:type="dxa"/>
              <w:bottom w:w="35" w:type="dxa"/>
              <w:right w:w="35" w:type="dxa"/>
            </w:tcMar>
            <w:vAlign w:val="center"/>
          </w:tcPr>
          <w:p w14:paraId="294558DE" w14:textId="77777777" w:rsidR="005D2D00" w:rsidRDefault="005D2D00" w:rsidP="00C575CF">
            <w:pPr>
              <w:spacing w:after="0"/>
              <w:jc w:val="center"/>
            </w:pPr>
            <w:r>
              <w:rPr>
                <w:rFonts w:ascii="Arial" w:hAnsi="Arial"/>
                <w:sz w:val="14"/>
              </w:rPr>
              <w:t>394.25</w:t>
            </w:r>
          </w:p>
        </w:tc>
        <w:tc>
          <w:tcPr>
            <w:tcW w:w="1181" w:type="dxa"/>
            <w:tcMar>
              <w:top w:w="35" w:type="dxa"/>
              <w:left w:w="35" w:type="dxa"/>
              <w:bottom w:w="35" w:type="dxa"/>
              <w:right w:w="35" w:type="dxa"/>
            </w:tcMar>
            <w:vAlign w:val="center"/>
          </w:tcPr>
          <w:p w14:paraId="646F1549" w14:textId="77777777" w:rsidR="005D2D00" w:rsidRDefault="005D2D00" w:rsidP="00C575CF">
            <w:pPr>
              <w:spacing w:after="0"/>
              <w:jc w:val="center"/>
            </w:pPr>
            <w:r>
              <w:rPr>
                <w:rFonts w:ascii="Arial" w:hAnsi="Arial"/>
                <w:sz w:val="14"/>
              </w:rPr>
              <w:t>-5.36</w:t>
            </w:r>
          </w:p>
        </w:tc>
        <w:tc>
          <w:tcPr>
            <w:tcW w:w="1181" w:type="dxa"/>
            <w:tcMar>
              <w:top w:w="35" w:type="dxa"/>
              <w:left w:w="35" w:type="dxa"/>
              <w:bottom w:w="35" w:type="dxa"/>
              <w:right w:w="35" w:type="dxa"/>
            </w:tcMar>
            <w:vAlign w:val="center"/>
          </w:tcPr>
          <w:p w14:paraId="14908D27" w14:textId="77777777" w:rsidR="005D2D00" w:rsidRDefault="005D2D00" w:rsidP="00C575CF">
            <w:pPr>
              <w:spacing w:after="0"/>
              <w:jc w:val="center"/>
            </w:pPr>
            <w:r>
              <w:rPr>
                <w:rFonts w:ascii="Arial" w:hAnsi="Arial"/>
                <w:sz w:val="14"/>
              </w:rPr>
              <w:t>8.07</w:t>
            </w:r>
          </w:p>
        </w:tc>
        <w:tc>
          <w:tcPr>
            <w:tcW w:w="1440" w:type="dxa"/>
            <w:tcMar>
              <w:top w:w="35" w:type="dxa"/>
              <w:left w:w="35" w:type="dxa"/>
              <w:bottom w:w="35" w:type="dxa"/>
              <w:right w:w="35" w:type="dxa"/>
            </w:tcMar>
            <w:vAlign w:val="center"/>
          </w:tcPr>
          <w:p w14:paraId="0883DFC5" w14:textId="77777777" w:rsidR="005D2D00" w:rsidRDefault="005D2D00" w:rsidP="00C575CF">
            <w:pPr>
              <w:spacing w:after="0"/>
              <w:jc w:val="center"/>
            </w:pPr>
            <w:r>
              <w:rPr>
                <w:rFonts w:ascii="Arial" w:hAnsi="Arial"/>
                <w:sz w:val="14"/>
              </w:rPr>
              <w:t>5.36</w:t>
            </w:r>
          </w:p>
        </w:tc>
        <w:tc>
          <w:tcPr>
            <w:tcW w:w="1037" w:type="dxa"/>
            <w:tcMar>
              <w:top w:w="35" w:type="dxa"/>
              <w:left w:w="35" w:type="dxa"/>
              <w:bottom w:w="35" w:type="dxa"/>
              <w:right w:w="35" w:type="dxa"/>
            </w:tcMar>
            <w:vAlign w:val="center"/>
          </w:tcPr>
          <w:p w14:paraId="462C50CC" w14:textId="77777777" w:rsidR="005D2D00" w:rsidRDefault="005D2D00" w:rsidP="00C575CF">
            <w:pPr>
              <w:spacing w:after="0"/>
              <w:jc w:val="center"/>
            </w:pPr>
            <w:r>
              <w:rPr>
                <w:rFonts w:ascii="Arial" w:hAnsi="Arial"/>
                <w:sz w:val="14"/>
              </w:rPr>
              <w:t>-0.20</w:t>
            </w:r>
          </w:p>
        </w:tc>
        <w:tc>
          <w:tcPr>
            <w:tcW w:w="1123" w:type="dxa"/>
            <w:tcMar>
              <w:top w:w="35" w:type="dxa"/>
              <w:left w:w="35" w:type="dxa"/>
              <w:bottom w:w="35" w:type="dxa"/>
              <w:right w:w="35" w:type="dxa"/>
            </w:tcMar>
            <w:vAlign w:val="center"/>
          </w:tcPr>
          <w:p w14:paraId="2D247FD9" w14:textId="77777777" w:rsidR="005D2D00" w:rsidRDefault="005D2D00" w:rsidP="00C575CF">
            <w:pPr>
              <w:spacing w:after="0"/>
              <w:jc w:val="center"/>
            </w:pPr>
            <w:r>
              <w:rPr>
                <w:rFonts w:ascii="Arial" w:hAnsi="Arial"/>
                <w:sz w:val="14"/>
              </w:rPr>
              <w:t>ET</w:t>
            </w:r>
          </w:p>
        </w:tc>
      </w:tr>
      <w:tr w:rsidR="005D2D00" w14:paraId="47EF4C00" w14:textId="77777777" w:rsidTr="00C575CF">
        <w:trPr>
          <w:cantSplit/>
          <w:jc w:val="center"/>
        </w:trPr>
        <w:tc>
          <w:tcPr>
            <w:tcW w:w="936" w:type="dxa"/>
            <w:tcMar>
              <w:top w:w="35" w:type="dxa"/>
              <w:left w:w="35" w:type="dxa"/>
              <w:bottom w:w="35" w:type="dxa"/>
              <w:right w:w="35" w:type="dxa"/>
            </w:tcMar>
            <w:vAlign w:val="center"/>
          </w:tcPr>
          <w:p w14:paraId="5696C7FB" w14:textId="77777777" w:rsidR="005D2D00" w:rsidRDefault="005D2D00" w:rsidP="00C575CF">
            <w:pPr>
              <w:spacing w:after="0"/>
              <w:jc w:val="center"/>
            </w:pPr>
            <w:r>
              <w:rPr>
                <w:rFonts w:ascii="Arial" w:hAnsi="Arial"/>
                <w:sz w:val="14"/>
              </w:rPr>
              <w:t>B5</w:t>
            </w:r>
          </w:p>
        </w:tc>
        <w:tc>
          <w:tcPr>
            <w:tcW w:w="936" w:type="dxa"/>
            <w:tcMar>
              <w:top w:w="35" w:type="dxa"/>
              <w:left w:w="35" w:type="dxa"/>
              <w:bottom w:w="35" w:type="dxa"/>
              <w:right w:w="35" w:type="dxa"/>
            </w:tcMar>
            <w:vAlign w:val="center"/>
          </w:tcPr>
          <w:p w14:paraId="7182C9F6" w14:textId="77777777" w:rsidR="005D2D00" w:rsidRDefault="005D2D00" w:rsidP="00C575CF">
            <w:pPr>
              <w:spacing w:after="0"/>
              <w:jc w:val="center"/>
            </w:pPr>
            <w:r>
              <w:rPr>
                <w:rFonts w:ascii="Arial" w:hAnsi="Arial"/>
                <w:sz w:val="14"/>
              </w:rPr>
              <w:t>1</w:t>
            </w:r>
          </w:p>
        </w:tc>
        <w:tc>
          <w:tcPr>
            <w:tcW w:w="1800" w:type="dxa"/>
            <w:tcMar>
              <w:top w:w="35" w:type="dxa"/>
              <w:left w:w="35" w:type="dxa"/>
              <w:bottom w:w="35" w:type="dxa"/>
              <w:right w:w="35" w:type="dxa"/>
            </w:tcMar>
            <w:vAlign w:val="center"/>
          </w:tcPr>
          <w:p w14:paraId="418AE425" w14:textId="77777777" w:rsidR="005D2D00" w:rsidRDefault="005D2D00" w:rsidP="00C575CF">
            <w:pPr>
              <w:spacing w:after="0"/>
            </w:pPr>
            <w:r>
              <w:rPr>
                <w:rFonts w:ascii="Arial" w:hAnsi="Arial"/>
                <w:sz w:val="14"/>
              </w:rPr>
              <w:t>Minor Chord</w:t>
            </w:r>
          </w:p>
        </w:tc>
        <w:tc>
          <w:tcPr>
            <w:tcW w:w="1123" w:type="dxa"/>
            <w:tcMar>
              <w:top w:w="35" w:type="dxa"/>
              <w:left w:w="35" w:type="dxa"/>
              <w:bottom w:w="35" w:type="dxa"/>
              <w:right w:w="35" w:type="dxa"/>
            </w:tcMar>
            <w:vAlign w:val="center"/>
          </w:tcPr>
          <w:p w14:paraId="085F2A00" w14:textId="77777777" w:rsidR="005D2D00" w:rsidRDefault="005D2D00" w:rsidP="00C575CF">
            <w:pPr>
              <w:spacing w:after="0"/>
              <w:jc w:val="center"/>
            </w:pPr>
            <w:r>
              <w:rPr>
                <w:rFonts w:ascii="Arial" w:hAnsi="Arial"/>
                <w:sz w:val="14"/>
              </w:rPr>
              <w:t>250.00</w:t>
            </w:r>
          </w:p>
        </w:tc>
        <w:tc>
          <w:tcPr>
            <w:tcW w:w="1296" w:type="dxa"/>
            <w:tcMar>
              <w:top w:w="35" w:type="dxa"/>
              <w:left w:w="35" w:type="dxa"/>
              <w:bottom w:w="35" w:type="dxa"/>
              <w:right w:w="35" w:type="dxa"/>
            </w:tcMar>
            <w:vAlign w:val="center"/>
          </w:tcPr>
          <w:p w14:paraId="45DAEB36" w14:textId="77777777" w:rsidR="005D2D00" w:rsidRDefault="005D2D00" w:rsidP="00C575CF">
            <w:pPr>
              <w:spacing w:after="0"/>
              <w:jc w:val="center"/>
            </w:pPr>
            <w:r>
              <w:rPr>
                <w:rFonts w:ascii="Arial" w:hAnsi="Arial"/>
                <w:sz w:val="14"/>
              </w:rPr>
              <w:t>253.08</w:t>
            </w:r>
          </w:p>
        </w:tc>
        <w:tc>
          <w:tcPr>
            <w:tcW w:w="1181" w:type="dxa"/>
            <w:tcMar>
              <w:top w:w="35" w:type="dxa"/>
              <w:left w:w="35" w:type="dxa"/>
              <w:bottom w:w="35" w:type="dxa"/>
              <w:right w:w="35" w:type="dxa"/>
            </w:tcMar>
            <w:vAlign w:val="center"/>
          </w:tcPr>
          <w:p w14:paraId="7A7E4CB5" w14:textId="77777777" w:rsidR="005D2D00" w:rsidRDefault="005D2D00" w:rsidP="00C575CF">
            <w:pPr>
              <w:spacing w:after="0"/>
              <w:jc w:val="center"/>
            </w:pPr>
            <w:r>
              <w:rPr>
                <w:rFonts w:ascii="Arial" w:hAnsi="Arial"/>
                <w:sz w:val="14"/>
              </w:rPr>
              <w:t>-47.13</w:t>
            </w:r>
          </w:p>
        </w:tc>
        <w:tc>
          <w:tcPr>
            <w:tcW w:w="1181" w:type="dxa"/>
            <w:tcMar>
              <w:top w:w="35" w:type="dxa"/>
              <w:left w:w="35" w:type="dxa"/>
              <w:bottom w:w="35" w:type="dxa"/>
              <w:right w:w="35" w:type="dxa"/>
            </w:tcMar>
            <w:vAlign w:val="center"/>
          </w:tcPr>
          <w:p w14:paraId="5A51B0A4" w14:textId="77777777" w:rsidR="005D2D00" w:rsidRDefault="005D2D00" w:rsidP="00C575CF">
            <w:pPr>
              <w:spacing w:after="0"/>
              <w:jc w:val="center"/>
            </w:pPr>
            <w:r>
              <w:rPr>
                <w:rFonts w:ascii="Arial" w:hAnsi="Arial"/>
                <w:sz w:val="14"/>
              </w:rPr>
              <w:t>-62.57</w:t>
            </w:r>
          </w:p>
        </w:tc>
        <w:tc>
          <w:tcPr>
            <w:tcW w:w="1440" w:type="dxa"/>
            <w:tcMar>
              <w:top w:w="35" w:type="dxa"/>
              <w:left w:w="35" w:type="dxa"/>
              <w:bottom w:w="35" w:type="dxa"/>
              <w:right w:w="35" w:type="dxa"/>
            </w:tcMar>
            <w:vAlign w:val="center"/>
          </w:tcPr>
          <w:p w14:paraId="0AF26B35" w14:textId="77777777" w:rsidR="005D2D00" w:rsidRDefault="005D2D00" w:rsidP="00C575CF">
            <w:pPr>
              <w:spacing w:after="0"/>
              <w:jc w:val="center"/>
            </w:pPr>
            <w:r>
              <w:rPr>
                <w:rFonts w:ascii="Arial" w:hAnsi="Arial"/>
                <w:sz w:val="14"/>
              </w:rPr>
              <w:t>47.13</w:t>
            </w:r>
          </w:p>
        </w:tc>
        <w:tc>
          <w:tcPr>
            <w:tcW w:w="1037" w:type="dxa"/>
            <w:tcMar>
              <w:top w:w="35" w:type="dxa"/>
              <w:left w:w="35" w:type="dxa"/>
              <w:bottom w:w="35" w:type="dxa"/>
              <w:right w:w="35" w:type="dxa"/>
            </w:tcMar>
            <w:vAlign w:val="center"/>
          </w:tcPr>
          <w:p w14:paraId="11078BC0" w14:textId="77777777" w:rsidR="005D2D00" w:rsidRDefault="005D2D00" w:rsidP="00C575CF">
            <w:pPr>
              <w:spacing w:after="0"/>
              <w:jc w:val="center"/>
            </w:pPr>
            <w:r>
              <w:rPr>
                <w:rFonts w:ascii="Arial" w:hAnsi="Arial"/>
                <w:sz w:val="14"/>
              </w:rPr>
              <w:t>-7.11</w:t>
            </w:r>
          </w:p>
        </w:tc>
        <w:tc>
          <w:tcPr>
            <w:tcW w:w="1123" w:type="dxa"/>
            <w:tcMar>
              <w:top w:w="35" w:type="dxa"/>
              <w:left w:w="35" w:type="dxa"/>
              <w:bottom w:w="35" w:type="dxa"/>
              <w:right w:w="35" w:type="dxa"/>
            </w:tcMar>
            <w:vAlign w:val="center"/>
          </w:tcPr>
          <w:p w14:paraId="698900C4" w14:textId="77777777" w:rsidR="005D2D00" w:rsidRDefault="005D2D00" w:rsidP="00C575CF">
            <w:pPr>
              <w:spacing w:after="0"/>
              <w:jc w:val="center"/>
            </w:pPr>
            <w:r>
              <w:rPr>
                <w:rFonts w:ascii="Arial" w:hAnsi="Arial"/>
                <w:sz w:val="14"/>
              </w:rPr>
              <w:t>ET</w:t>
            </w:r>
          </w:p>
        </w:tc>
      </w:tr>
      <w:tr w:rsidR="005D2D00" w14:paraId="0557D05D" w14:textId="77777777" w:rsidTr="00C575CF">
        <w:trPr>
          <w:cantSplit/>
          <w:jc w:val="center"/>
        </w:trPr>
        <w:tc>
          <w:tcPr>
            <w:tcW w:w="936" w:type="dxa"/>
            <w:tcMar>
              <w:top w:w="35" w:type="dxa"/>
              <w:left w:w="35" w:type="dxa"/>
              <w:bottom w:w="35" w:type="dxa"/>
              <w:right w:w="35" w:type="dxa"/>
            </w:tcMar>
            <w:vAlign w:val="center"/>
          </w:tcPr>
          <w:p w14:paraId="42436BF3" w14:textId="77777777" w:rsidR="005D2D00" w:rsidRDefault="005D2D00" w:rsidP="00C575CF">
            <w:pPr>
              <w:spacing w:after="0"/>
              <w:jc w:val="center"/>
            </w:pPr>
            <w:r>
              <w:rPr>
                <w:rFonts w:ascii="Arial" w:hAnsi="Arial"/>
                <w:sz w:val="14"/>
              </w:rPr>
              <w:t>B5</w:t>
            </w:r>
          </w:p>
        </w:tc>
        <w:tc>
          <w:tcPr>
            <w:tcW w:w="936" w:type="dxa"/>
            <w:tcMar>
              <w:top w:w="35" w:type="dxa"/>
              <w:left w:w="35" w:type="dxa"/>
              <w:bottom w:w="35" w:type="dxa"/>
              <w:right w:w="35" w:type="dxa"/>
            </w:tcMar>
            <w:vAlign w:val="center"/>
          </w:tcPr>
          <w:p w14:paraId="2F911BDA" w14:textId="77777777" w:rsidR="005D2D00" w:rsidRDefault="005D2D00" w:rsidP="00C575CF">
            <w:pPr>
              <w:spacing w:after="0"/>
              <w:jc w:val="center"/>
            </w:pPr>
            <w:r>
              <w:rPr>
                <w:rFonts w:ascii="Arial" w:hAnsi="Arial"/>
                <w:sz w:val="14"/>
              </w:rPr>
              <w:t>1</w:t>
            </w:r>
          </w:p>
        </w:tc>
        <w:tc>
          <w:tcPr>
            <w:tcW w:w="1800" w:type="dxa"/>
            <w:tcMar>
              <w:top w:w="35" w:type="dxa"/>
              <w:left w:w="35" w:type="dxa"/>
              <w:bottom w:w="35" w:type="dxa"/>
              <w:right w:w="35" w:type="dxa"/>
            </w:tcMar>
            <w:vAlign w:val="center"/>
          </w:tcPr>
          <w:p w14:paraId="6CE6341D" w14:textId="77777777" w:rsidR="005D2D00" w:rsidRDefault="005D2D00" w:rsidP="00C575CF">
            <w:pPr>
              <w:spacing w:after="0"/>
            </w:pPr>
            <w:r>
              <w:rPr>
                <w:rFonts w:ascii="Arial" w:hAnsi="Arial"/>
                <w:sz w:val="14"/>
              </w:rPr>
              <w:t>Melody part 1</w:t>
            </w:r>
          </w:p>
        </w:tc>
        <w:tc>
          <w:tcPr>
            <w:tcW w:w="1123" w:type="dxa"/>
            <w:tcMar>
              <w:top w:w="35" w:type="dxa"/>
              <w:left w:w="35" w:type="dxa"/>
              <w:bottom w:w="35" w:type="dxa"/>
              <w:right w:w="35" w:type="dxa"/>
            </w:tcMar>
            <w:vAlign w:val="center"/>
          </w:tcPr>
          <w:p w14:paraId="566A2608" w14:textId="77777777" w:rsidR="005D2D00" w:rsidRDefault="005D2D00" w:rsidP="00C575CF">
            <w:pPr>
              <w:spacing w:after="0"/>
              <w:jc w:val="center"/>
            </w:pPr>
            <w:r>
              <w:rPr>
                <w:rFonts w:ascii="Arial" w:hAnsi="Arial"/>
                <w:sz w:val="14"/>
              </w:rPr>
              <w:t>237.80</w:t>
            </w:r>
          </w:p>
        </w:tc>
        <w:tc>
          <w:tcPr>
            <w:tcW w:w="1296" w:type="dxa"/>
            <w:tcMar>
              <w:top w:w="35" w:type="dxa"/>
              <w:left w:w="35" w:type="dxa"/>
              <w:bottom w:w="35" w:type="dxa"/>
              <w:right w:w="35" w:type="dxa"/>
            </w:tcMar>
            <w:vAlign w:val="center"/>
          </w:tcPr>
          <w:p w14:paraId="4141F785" w14:textId="77777777" w:rsidR="005D2D00" w:rsidRDefault="005D2D00" w:rsidP="00C575CF">
            <w:pPr>
              <w:spacing w:after="0"/>
              <w:jc w:val="center"/>
            </w:pPr>
            <w:r>
              <w:rPr>
                <w:rFonts w:ascii="Arial" w:hAnsi="Arial"/>
                <w:sz w:val="14"/>
              </w:rPr>
              <w:t>366.77</w:t>
            </w:r>
          </w:p>
        </w:tc>
        <w:tc>
          <w:tcPr>
            <w:tcW w:w="1181" w:type="dxa"/>
            <w:tcMar>
              <w:top w:w="35" w:type="dxa"/>
              <w:left w:w="35" w:type="dxa"/>
              <w:bottom w:w="35" w:type="dxa"/>
              <w:right w:w="35" w:type="dxa"/>
            </w:tcMar>
            <w:vAlign w:val="center"/>
          </w:tcPr>
          <w:p w14:paraId="1AC17166" w14:textId="77777777" w:rsidR="005D2D00" w:rsidRDefault="005D2D00" w:rsidP="00C575CF">
            <w:pPr>
              <w:spacing w:after="0"/>
              <w:jc w:val="center"/>
            </w:pPr>
            <w:r>
              <w:rPr>
                <w:rFonts w:ascii="Arial" w:hAnsi="Arial"/>
                <w:sz w:val="14"/>
              </w:rPr>
              <w:t>-33.88</w:t>
            </w:r>
          </w:p>
        </w:tc>
        <w:tc>
          <w:tcPr>
            <w:tcW w:w="1181" w:type="dxa"/>
            <w:tcMar>
              <w:top w:w="35" w:type="dxa"/>
              <w:left w:w="35" w:type="dxa"/>
              <w:bottom w:w="35" w:type="dxa"/>
              <w:right w:w="35" w:type="dxa"/>
            </w:tcMar>
            <w:vAlign w:val="center"/>
          </w:tcPr>
          <w:p w14:paraId="0A2825DB" w14:textId="77777777" w:rsidR="005D2D00" w:rsidRDefault="005D2D00" w:rsidP="00C575CF">
            <w:pPr>
              <w:spacing w:after="0"/>
              <w:jc w:val="center"/>
            </w:pPr>
            <w:r>
              <w:rPr>
                <w:rFonts w:ascii="Arial" w:hAnsi="Arial"/>
                <w:sz w:val="14"/>
              </w:rPr>
              <w:t>-19.55</w:t>
            </w:r>
          </w:p>
        </w:tc>
        <w:tc>
          <w:tcPr>
            <w:tcW w:w="1440" w:type="dxa"/>
            <w:tcMar>
              <w:top w:w="35" w:type="dxa"/>
              <w:left w:w="35" w:type="dxa"/>
              <w:bottom w:w="35" w:type="dxa"/>
              <w:right w:w="35" w:type="dxa"/>
            </w:tcMar>
            <w:vAlign w:val="center"/>
          </w:tcPr>
          <w:p w14:paraId="41410731" w14:textId="77777777" w:rsidR="005D2D00" w:rsidRDefault="005D2D00" w:rsidP="00C575CF">
            <w:pPr>
              <w:spacing w:after="0"/>
              <w:jc w:val="center"/>
            </w:pPr>
            <w:r>
              <w:rPr>
                <w:rFonts w:ascii="Arial" w:hAnsi="Arial"/>
                <w:sz w:val="14"/>
              </w:rPr>
              <w:t>19.55</w:t>
            </w:r>
          </w:p>
        </w:tc>
        <w:tc>
          <w:tcPr>
            <w:tcW w:w="1037" w:type="dxa"/>
            <w:tcMar>
              <w:top w:w="35" w:type="dxa"/>
              <w:left w:w="35" w:type="dxa"/>
              <w:bottom w:w="35" w:type="dxa"/>
              <w:right w:w="35" w:type="dxa"/>
            </w:tcMar>
            <w:vAlign w:val="center"/>
          </w:tcPr>
          <w:p w14:paraId="76BDCB53" w14:textId="77777777" w:rsidR="005D2D00" w:rsidRDefault="005D2D00" w:rsidP="00C575CF">
            <w:pPr>
              <w:spacing w:after="0"/>
              <w:jc w:val="center"/>
            </w:pPr>
            <w:r>
              <w:rPr>
                <w:rFonts w:ascii="Arial" w:hAnsi="Arial"/>
                <w:sz w:val="14"/>
              </w:rPr>
              <w:t>3.73</w:t>
            </w:r>
          </w:p>
        </w:tc>
        <w:tc>
          <w:tcPr>
            <w:tcW w:w="1123" w:type="dxa"/>
            <w:tcMar>
              <w:top w:w="35" w:type="dxa"/>
              <w:left w:w="35" w:type="dxa"/>
              <w:bottom w:w="35" w:type="dxa"/>
              <w:right w:w="35" w:type="dxa"/>
            </w:tcMar>
            <w:vAlign w:val="center"/>
          </w:tcPr>
          <w:p w14:paraId="6A2E17E6" w14:textId="77777777" w:rsidR="005D2D00" w:rsidRDefault="005D2D00" w:rsidP="00C575CF">
            <w:pPr>
              <w:spacing w:after="0"/>
              <w:jc w:val="center"/>
            </w:pPr>
            <w:r>
              <w:rPr>
                <w:rFonts w:ascii="Arial" w:hAnsi="Arial"/>
                <w:sz w:val="14"/>
              </w:rPr>
              <w:t>JI</w:t>
            </w:r>
          </w:p>
        </w:tc>
      </w:tr>
      <w:tr w:rsidR="005D2D00" w14:paraId="02EB2565" w14:textId="77777777" w:rsidTr="00C575CF">
        <w:trPr>
          <w:cantSplit/>
          <w:jc w:val="center"/>
        </w:trPr>
        <w:tc>
          <w:tcPr>
            <w:tcW w:w="936" w:type="dxa"/>
            <w:tcMar>
              <w:top w:w="35" w:type="dxa"/>
              <w:left w:w="35" w:type="dxa"/>
              <w:bottom w:w="35" w:type="dxa"/>
              <w:right w:w="35" w:type="dxa"/>
            </w:tcMar>
            <w:vAlign w:val="center"/>
          </w:tcPr>
          <w:p w14:paraId="14E1324A" w14:textId="77777777" w:rsidR="005D2D00" w:rsidRDefault="005D2D00" w:rsidP="00C575CF">
            <w:pPr>
              <w:spacing w:after="0"/>
              <w:jc w:val="center"/>
            </w:pPr>
            <w:r>
              <w:rPr>
                <w:rFonts w:ascii="Arial" w:hAnsi="Arial"/>
                <w:sz w:val="14"/>
              </w:rPr>
              <w:t>B5</w:t>
            </w:r>
          </w:p>
        </w:tc>
        <w:tc>
          <w:tcPr>
            <w:tcW w:w="936" w:type="dxa"/>
            <w:tcMar>
              <w:top w:w="35" w:type="dxa"/>
              <w:left w:w="35" w:type="dxa"/>
              <w:bottom w:w="35" w:type="dxa"/>
              <w:right w:w="35" w:type="dxa"/>
            </w:tcMar>
            <w:vAlign w:val="center"/>
          </w:tcPr>
          <w:p w14:paraId="1E5304B2" w14:textId="77777777" w:rsidR="005D2D00" w:rsidRDefault="005D2D00" w:rsidP="00C575CF">
            <w:pPr>
              <w:spacing w:after="0"/>
              <w:jc w:val="center"/>
            </w:pPr>
            <w:r>
              <w:rPr>
                <w:rFonts w:ascii="Arial" w:hAnsi="Arial"/>
                <w:sz w:val="14"/>
              </w:rPr>
              <w:t>1</w:t>
            </w:r>
          </w:p>
        </w:tc>
        <w:tc>
          <w:tcPr>
            <w:tcW w:w="1800" w:type="dxa"/>
            <w:tcMar>
              <w:top w:w="35" w:type="dxa"/>
              <w:left w:w="35" w:type="dxa"/>
              <w:bottom w:w="35" w:type="dxa"/>
              <w:right w:w="35" w:type="dxa"/>
            </w:tcMar>
            <w:vAlign w:val="center"/>
          </w:tcPr>
          <w:p w14:paraId="71E7E2E6" w14:textId="77777777" w:rsidR="005D2D00" w:rsidRDefault="005D2D00" w:rsidP="00C575CF">
            <w:pPr>
              <w:spacing w:after="0"/>
            </w:pPr>
            <w:r>
              <w:rPr>
                <w:rFonts w:ascii="Arial" w:hAnsi="Arial"/>
                <w:sz w:val="14"/>
              </w:rPr>
              <w:t>Melody part 2</w:t>
            </w:r>
          </w:p>
        </w:tc>
        <w:tc>
          <w:tcPr>
            <w:tcW w:w="1123" w:type="dxa"/>
            <w:tcMar>
              <w:top w:w="35" w:type="dxa"/>
              <w:left w:w="35" w:type="dxa"/>
              <w:bottom w:w="35" w:type="dxa"/>
              <w:right w:w="35" w:type="dxa"/>
            </w:tcMar>
            <w:vAlign w:val="center"/>
          </w:tcPr>
          <w:p w14:paraId="67F88145" w14:textId="77777777" w:rsidR="005D2D00" w:rsidRDefault="005D2D00" w:rsidP="00C575CF">
            <w:pPr>
              <w:spacing w:after="0"/>
              <w:jc w:val="center"/>
            </w:pPr>
            <w:r>
              <w:rPr>
                <w:rFonts w:ascii="Arial" w:hAnsi="Arial"/>
                <w:sz w:val="14"/>
              </w:rPr>
              <w:t>231.80</w:t>
            </w:r>
          </w:p>
        </w:tc>
        <w:tc>
          <w:tcPr>
            <w:tcW w:w="1296" w:type="dxa"/>
            <w:tcMar>
              <w:top w:w="35" w:type="dxa"/>
              <w:left w:w="35" w:type="dxa"/>
              <w:bottom w:w="35" w:type="dxa"/>
              <w:right w:w="35" w:type="dxa"/>
            </w:tcMar>
            <w:vAlign w:val="center"/>
          </w:tcPr>
          <w:p w14:paraId="43842DAD" w14:textId="77777777" w:rsidR="005D2D00" w:rsidRDefault="005D2D00" w:rsidP="00C575CF">
            <w:pPr>
              <w:spacing w:after="0"/>
              <w:jc w:val="center"/>
            </w:pPr>
            <w:r>
              <w:rPr>
                <w:rFonts w:ascii="Arial" w:hAnsi="Arial"/>
                <w:sz w:val="14"/>
              </w:rPr>
              <w:t>322.53</w:t>
            </w:r>
          </w:p>
        </w:tc>
        <w:tc>
          <w:tcPr>
            <w:tcW w:w="1181" w:type="dxa"/>
            <w:tcMar>
              <w:top w:w="35" w:type="dxa"/>
              <w:left w:w="35" w:type="dxa"/>
              <w:bottom w:w="35" w:type="dxa"/>
              <w:right w:w="35" w:type="dxa"/>
            </w:tcMar>
            <w:vAlign w:val="center"/>
          </w:tcPr>
          <w:p w14:paraId="40D9181F" w14:textId="77777777" w:rsidR="005D2D00" w:rsidRDefault="005D2D00" w:rsidP="00C575CF">
            <w:pPr>
              <w:spacing w:after="0"/>
              <w:jc w:val="center"/>
            </w:pPr>
            <w:r>
              <w:rPr>
                <w:rFonts w:ascii="Arial" w:hAnsi="Arial"/>
                <w:sz w:val="14"/>
              </w:rPr>
              <w:t>-78.13</w:t>
            </w:r>
          </w:p>
        </w:tc>
        <w:tc>
          <w:tcPr>
            <w:tcW w:w="1181" w:type="dxa"/>
            <w:tcMar>
              <w:top w:w="35" w:type="dxa"/>
              <w:left w:w="35" w:type="dxa"/>
              <w:bottom w:w="35" w:type="dxa"/>
              <w:right w:w="35" w:type="dxa"/>
            </w:tcMar>
            <w:vAlign w:val="center"/>
          </w:tcPr>
          <w:p w14:paraId="637F21AB" w14:textId="77777777" w:rsidR="005D2D00" w:rsidRDefault="005D2D00" w:rsidP="00C575CF">
            <w:pPr>
              <w:spacing w:after="0"/>
              <w:jc w:val="center"/>
            </w:pPr>
            <w:r>
              <w:rPr>
                <w:rFonts w:ascii="Arial" w:hAnsi="Arial"/>
                <w:sz w:val="14"/>
              </w:rPr>
              <w:t>-63.79</w:t>
            </w:r>
          </w:p>
        </w:tc>
        <w:tc>
          <w:tcPr>
            <w:tcW w:w="1440" w:type="dxa"/>
            <w:tcMar>
              <w:top w:w="35" w:type="dxa"/>
              <w:left w:w="35" w:type="dxa"/>
              <w:bottom w:w="35" w:type="dxa"/>
              <w:right w:w="35" w:type="dxa"/>
            </w:tcMar>
            <w:vAlign w:val="center"/>
          </w:tcPr>
          <w:p w14:paraId="1F3B971B" w14:textId="77777777" w:rsidR="005D2D00" w:rsidRDefault="005D2D00" w:rsidP="00C575CF">
            <w:pPr>
              <w:spacing w:after="0"/>
              <w:jc w:val="center"/>
            </w:pPr>
            <w:r>
              <w:rPr>
                <w:rFonts w:ascii="Arial" w:hAnsi="Arial"/>
                <w:sz w:val="14"/>
              </w:rPr>
              <w:t>63.79</w:t>
            </w:r>
          </w:p>
        </w:tc>
        <w:tc>
          <w:tcPr>
            <w:tcW w:w="1037" w:type="dxa"/>
            <w:tcMar>
              <w:top w:w="35" w:type="dxa"/>
              <w:left w:w="35" w:type="dxa"/>
              <w:bottom w:w="35" w:type="dxa"/>
              <w:right w:w="35" w:type="dxa"/>
            </w:tcMar>
            <w:vAlign w:val="center"/>
          </w:tcPr>
          <w:p w14:paraId="4C20B58F" w14:textId="77777777" w:rsidR="005D2D00" w:rsidRDefault="005D2D00" w:rsidP="00C575CF">
            <w:pPr>
              <w:spacing w:after="0"/>
              <w:jc w:val="center"/>
            </w:pPr>
            <w:r>
              <w:rPr>
                <w:rFonts w:ascii="Arial" w:hAnsi="Arial"/>
                <w:sz w:val="14"/>
              </w:rPr>
              <w:t>9.90</w:t>
            </w:r>
          </w:p>
        </w:tc>
        <w:tc>
          <w:tcPr>
            <w:tcW w:w="1123" w:type="dxa"/>
            <w:tcMar>
              <w:top w:w="35" w:type="dxa"/>
              <w:left w:w="35" w:type="dxa"/>
              <w:bottom w:w="35" w:type="dxa"/>
              <w:right w:w="35" w:type="dxa"/>
            </w:tcMar>
            <w:vAlign w:val="center"/>
          </w:tcPr>
          <w:p w14:paraId="1DE2051F" w14:textId="77777777" w:rsidR="005D2D00" w:rsidRDefault="005D2D00" w:rsidP="00C575CF">
            <w:pPr>
              <w:spacing w:after="0"/>
              <w:jc w:val="center"/>
            </w:pPr>
            <w:r>
              <w:rPr>
                <w:rFonts w:ascii="Arial" w:hAnsi="Arial"/>
                <w:sz w:val="14"/>
              </w:rPr>
              <w:t>JI</w:t>
            </w:r>
          </w:p>
        </w:tc>
      </w:tr>
      <w:tr w:rsidR="005D2D00" w14:paraId="7C9AD479" w14:textId="77777777" w:rsidTr="00C575CF">
        <w:trPr>
          <w:cantSplit/>
          <w:jc w:val="center"/>
        </w:trPr>
        <w:tc>
          <w:tcPr>
            <w:tcW w:w="936" w:type="dxa"/>
            <w:tcMar>
              <w:top w:w="35" w:type="dxa"/>
              <w:left w:w="35" w:type="dxa"/>
              <w:bottom w:w="35" w:type="dxa"/>
              <w:right w:w="35" w:type="dxa"/>
            </w:tcMar>
            <w:vAlign w:val="center"/>
          </w:tcPr>
          <w:p w14:paraId="120650D6" w14:textId="77777777" w:rsidR="005D2D00" w:rsidRDefault="005D2D00" w:rsidP="00C575CF">
            <w:pPr>
              <w:spacing w:after="0"/>
              <w:jc w:val="center"/>
            </w:pPr>
            <w:r>
              <w:rPr>
                <w:rFonts w:ascii="Arial" w:hAnsi="Arial"/>
                <w:sz w:val="14"/>
              </w:rPr>
              <w:t>B5</w:t>
            </w:r>
          </w:p>
        </w:tc>
        <w:tc>
          <w:tcPr>
            <w:tcW w:w="936" w:type="dxa"/>
            <w:tcMar>
              <w:top w:w="35" w:type="dxa"/>
              <w:left w:w="35" w:type="dxa"/>
              <w:bottom w:w="35" w:type="dxa"/>
              <w:right w:w="35" w:type="dxa"/>
            </w:tcMar>
            <w:vAlign w:val="center"/>
          </w:tcPr>
          <w:p w14:paraId="1757DD9D" w14:textId="77777777" w:rsidR="005D2D00" w:rsidRDefault="005D2D00" w:rsidP="00C575CF">
            <w:pPr>
              <w:spacing w:after="0"/>
              <w:jc w:val="center"/>
            </w:pPr>
            <w:r>
              <w:rPr>
                <w:rFonts w:ascii="Arial" w:hAnsi="Arial"/>
                <w:sz w:val="14"/>
              </w:rPr>
              <w:t>1</w:t>
            </w:r>
          </w:p>
        </w:tc>
        <w:tc>
          <w:tcPr>
            <w:tcW w:w="1800" w:type="dxa"/>
            <w:tcMar>
              <w:top w:w="35" w:type="dxa"/>
              <w:left w:w="35" w:type="dxa"/>
              <w:bottom w:w="35" w:type="dxa"/>
              <w:right w:w="35" w:type="dxa"/>
            </w:tcMar>
            <w:vAlign w:val="center"/>
          </w:tcPr>
          <w:p w14:paraId="20DD9F89" w14:textId="77777777" w:rsidR="005D2D00" w:rsidRDefault="005D2D00" w:rsidP="00C575CF">
            <w:pPr>
              <w:spacing w:after="0"/>
            </w:pPr>
            <w:r>
              <w:rPr>
                <w:rFonts w:ascii="Arial" w:hAnsi="Arial"/>
                <w:sz w:val="14"/>
              </w:rPr>
              <w:t>Pentatonic Up</w:t>
            </w:r>
          </w:p>
        </w:tc>
        <w:tc>
          <w:tcPr>
            <w:tcW w:w="1123" w:type="dxa"/>
            <w:tcMar>
              <w:top w:w="35" w:type="dxa"/>
              <w:left w:w="35" w:type="dxa"/>
              <w:bottom w:w="35" w:type="dxa"/>
              <w:right w:w="35" w:type="dxa"/>
            </w:tcMar>
            <w:vAlign w:val="center"/>
          </w:tcPr>
          <w:p w14:paraId="713E19E4" w14:textId="77777777" w:rsidR="005D2D00" w:rsidRDefault="005D2D00" w:rsidP="00C575CF">
            <w:pPr>
              <w:spacing w:after="0"/>
              <w:jc w:val="center"/>
            </w:pPr>
            <w:r>
              <w:rPr>
                <w:rFonts w:ascii="Arial" w:hAnsi="Arial"/>
                <w:sz w:val="14"/>
              </w:rPr>
              <w:t>278.20</w:t>
            </w:r>
          </w:p>
        </w:tc>
        <w:tc>
          <w:tcPr>
            <w:tcW w:w="1296" w:type="dxa"/>
            <w:tcMar>
              <w:top w:w="35" w:type="dxa"/>
              <w:left w:w="35" w:type="dxa"/>
              <w:bottom w:w="35" w:type="dxa"/>
              <w:right w:w="35" w:type="dxa"/>
            </w:tcMar>
            <w:vAlign w:val="center"/>
          </w:tcPr>
          <w:p w14:paraId="767438D6" w14:textId="77777777" w:rsidR="005D2D00" w:rsidRDefault="005D2D00" w:rsidP="00C575CF">
            <w:pPr>
              <w:spacing w:after="0"/>
              <w:jc w:val="center"/>
            </w:pPr>
            <w:r>
              <w:rPr>
                <w:rFonts w:ascii="Arial" w:hAnsi="Arial"/>
                <w:sz w:val="14"/>
              </w:rPr>
              <w:t>438.11</w:t>
            </w:r>
          </w:p>
        </w:tc>
        <w:tc>
          <w:tcPr>
            <w:tcW w:w="1181" w:type="dxa"/>
            <w:tcMar>
              <w:top w:w="35" w:type="dxa"/>
              <w:left w:w="35" w:type="dxa"/>
              <w:bottom w:w="35" w:type="dxa"/>
              <w:right w:w="35" w:type="dxa"/>
            </w:tcMar>
            <w:vAlign w:val="center"/>
          </w:tcPr>
          <w:p w14:paraId="63B55111" w14:textId="77777777" w:rsidR="005D2D00" w:rsidRDefault="005D2D00" w:rsidP="00C575CF">
            <w:pPr>
              <w:spacing w:after="0"/>
              <w:jc w:val="center"/>
            </w:pPr>
            <w:r>
              <w:rPr>
                <w:rFonts w:ascii="Arial" w:hAnsi="Arial"/>
                <w:sz w:val="14"/>
              </w:rPr>
              <w:t>38.38</w:t>
            </w:r>
          </w:p>
        </w:tc>
        <w:tc>
          <w:tcPr>
            <w:tcW w:w="1181" w:type="dxa"/>
            <w:tcMar>
              <w:top w:w="35" w:type="dxa"/>
              <w:left w:w="35" w:type="dxa"/>
              <w:bottom w:w="35" w:type="dxa"/>
              <w:right w:w="35" w:type="dxa"/>
            </w:tcMar>
            <w:vAlign w:val="center"/>
          </w:tcPr>
          <w:p w14:paraId="3DF3E599" w14:textId="77777777" w:rsidR="005D2D00" w:rsidRDefault="005D2D00" w:rsidP="00C575CF">
            <w:pPr>
              <w:spacing w:after="0"/>
              <w:jc w:val="center"/>
            </w:pPr>
            <w:r>
              <w:rPr>
                <w:rFonts w:ascii="Arial" w:hAnsi="Arial"/>
                <w:sz w:val="14"/>
              </w:rPr>
              <w:t>51.80</w:t>
            </w:r>
          </w:p>
        </w:tc>
        <w:tc>
          <w:tcPr>
            <w:tcW w:w="1440" w:type="dxa"/>
            <w:tcMar>
              <w:top w:w="35" w:type="dxa"/>
              <w:left w:w="35" w:type="dxa"/>
              <w:bottom w:w="35" w:type="dxa"/>
              <w:right w:w="35" w:type="dxa"/>
            </w:tcMar>
            <w:vAlign w:val="center"/>
          </w:tcPr>
          <w:p w14:paraId="50BBF20D" w14:textId="77777777" w:rsidR="005D2D00" w:rsidRDefault="005D2D00" w:rsidP="00C575CF">
            <w:pPr>
              <w:spacing w:after="0"/>
              <w:jc w:val="center"/>
            </w:pPr>
            <w:r>
              <w:rPr>
                <w:rFonts w:ascii="Arial" w:hAnsi="Arial"/>
                <w:sz w:val="14"/>
              </w:rPr>
              <w:t>38.38</w:t>
            </w:r>
          </w:p>
        </w:tc>
        <w:tc>
          <w:tcPr>
            <w:tcW w:w="1037" w:type="dxa"/>
            <w:tcMar>
              <w:top w:w="35" w:type="dxa"/>
              <w:left w:w="35" w:type="dxa"/>
              <w:bottom w:w="35" w:type="dxa"/>
              <w:right w:w="35" w:type="dxa"/>
            </w:tcMar>
            <w:vAlign w:val="center"/>
          </w:tcPr>
          <w:p w14:paraId="5541C3E6" w14:textId="77777777" w:rsidR="005D2D00" w:rsidRDefault="005D2D00" w:rsidP="00C575CF">
            <w:pPr>
              <w:spacing w:after="0"/>
              <w:jc w:val="center"/>
            </w:pPr>
            <w:r>
              <w:rPr>
                <w:rFonts w:ascii="Arial" w:hAnsi="Arial"/>
                <w:sz w:val="14"/>
              </w:rPr>
              <w:t>-6.72</w:t>
            </w:r>
          </w:p>
        </w:tc>
        <w:tc>
          <w:tcPr>
            <w:tcW w:w="1123" w:type="dxa"/>
            <w:tcMar>
              <w:top w:w="35" w:type="dxa"/>
              <w:left w:w="35" w:type="dxa"/>
              <w:bottom w:w="35" w:type="dxa"/>
              <w:right w:w="35" w:type="dxa"/>
            </w:tcMar>
            <w:vAlign w:val="center"/>
          </w:tcPr>
          <w:p w14:paraId="57052CF7" w14:textId="77777777" w:rsidR="005D2D00" w:rsidRDefault="005D2D00" w:rsidP="00C575CF">
            <w:pPr>
              <w:spacing w:after="0"/>
              <w:jc w:val="center"/>
            </w:pPr>
            <w:r>
              <w:rPr>
                <w:rFonts w:ascii="Arial" w:hAnsi="Arial"/>
                <w:sz w:val="14"/>
              </w:rPr>
              <w:t>ET</w:t>
            </w:r>
          </w:p>
        </w:tc>
      </w:tr>
      <w:tr w:rsidR="005D2D00" w14:paraId="62C9FAD4" w14:textId="77777777" w:rsidTr="00C575CF">
        <w:trPr>
          <w:cantSplit/>
          <w:jc w:val="center"/>
        </w:trPr>
        <w:tc>
          <w:tcPr>
            <w:tcW w:w="936" w:type="dxa"/>
            <w:tcMar>
              <w:top w:w="35" w:type="dxa"/>
              <w:left w:w="35" w:type="dxa"/>
              <w:bottom w:w="35" w:type="dxa"/>
              <w:right w:w="35" w:type="dxa"/>
            </w:tcMar>
            <w:vAlign w:val="center"/>
          </w:tcPr>
          <w:p w14:paraId="5AD61081" w14:textId="77777777" w:rsidR="005D2D00" w:rsidRDefault="005D2D00" w:rsidP="00C575CF">
            <w:pPr>
              <w:spacing w:after="0"/>
              <w:jc w:val="center"/>
            </w:pPr>
            <w:r>
              <w:rPr>
                <w:rFonts w:ascii="Arial" w:hAnsi="Arial"/>
                <w:sz w:val="14"/>
              </w:rPr>
              <w:t>B5</w:t>
            </w:r>
          </w:p>
        </w:tc>
        <w:tc>
          <w:tcPr>
            <w:tcW w:w="936" w:type="dxa"/>
            <w:tcMar>
              <w:top w:w="35" w:type="dxa"/>
              <w:left w:w="35" w:type="dxa"/>
              <w:bottom w:w="35" w:type="dxa"/>
              <w:right w:w="35" w:type="dxa"/>
            </w:tcMar>
            <w:vAlign w:val="center"/>
          </w:tcPr>
          <w:p w14:paraId="61440A17" w14:textId="77777777" w:rsidR="005D2D00" w:rsidRDefault="005D2D00" w:rsidP="00C575CF">
            <w:pPr>
              <w:spacing w:after="0"/>
              <w:jc w:val="center"/>
            </w:pPr>
            <w:r>
              <w:rPr>
                <w:rFonts w:ascii="Arial" w:hAnsi="Arial"/>
                <w:sz w:val="14"/>
              </w:rPr>
              <w:t>1</w:t>
            </w:r>
          </w:p>
        </w:tc>
        <w:tc>
          <w:tcPr>
            <w:tcW w:w="1800" w:type="dxa"/>
            <w:tcMar>
              <w:top w:w="35" w:type="dxa"/>
              <w:left w:w="35" w:type="dxa"/>
              <w:bottom w:w="35" w:type="dxa"/>
              <w:right w:w="35" w:type="dxa"/>
            </w:tcMar>
            <w:vAlign w:val="center"/>
          </w:tcPr>
          <w:p w14:paraId="0A43FD69" w14:textId="77777777" w:rsidR="005D2D00" w:rsidRDefault="005D2D00" w:rsidP="00C575CF">
            <w:pPr>
              <w:spacing w:after="0"/>
            </w:pPr>
            <w:r>
              <w:rPr>
                <w:rFonts w:ascii="Arial" w:hAnsi="Arial"/>
                <w:sz w:val="14"/>
              </w:rPr>
              <w:t>Pentatonic Down</w:t>
            </w:r>
          </w:p>
        </w:tc>
        <w:tc>
          <w:tcPr>
            <w:tcW w:w="1123" w:type="dxa"/>
            <w:tcMar>
              <w:top w:w="35" w:type="dxa"/>
              <w:left w:w="35" w:type="dxa"/>
              <w:bottom w:w="35" w:type="dxa"/>
              <w:right w:w="35" w:type="dxa"/>
            </w:tcMar>
            <w:vAlign w:val="center"/>
          </w:tcPr>
          <w:p w14:paraId="6D5D4B95" w14:textId="77777777" w:rsidR="005D2D00" w:rsidRDefault="005D2D00" w:rsidP="00C575CF">
            <w:pPr>
              <w:spacing w:after="0"/>
              <w:jc w:val="center"/>
            </w:pPr>
            <w:r>
              <w:rPr>
                <w:rFonts w:ascii="Arial" w:hAnsi="Arial"/>
                <w:sz w:val="14"/>
              </w:rPr>
              <w:t>277.70</w:t>
            </w:r>
          </w:p>
        </w:tc>
        <w:tc>
          <w:tcPr>
            <w:tcW w:w="1296" w:type="dxa"/>
            <w:tcMar>
              <w:top w:w="35" w:type="dxa"/>
              <w:left w:w="35" w:type="dxa"/>
              <w:bottom w:w="35" w:type="dxa"/>
              <w:right w:w="35" w:type="dxa"/>
            </w:tcMar>
            <w:vAlign w:val="center"/>
          </w:tcPr>
          <w:p w14:paraId="2F2973F0" w14:textId="77777777" w:rsidR="005D2D00" w:rsidRDefault="005D2D00" w:rsidP="00C575CF">
            <w:pPr>
              <w:spacing w:after="0"/>
              <w:jc w:val="center"/>
            </w:pPr>
            <w:r>
              <w:rPr>
                <w:rFonts w:ascii="Arial" w:hAnsi="Arial"/>
                <w:sz w:val="14"/>
              </w:rPr>
              <w:t>435.00</w:t>
            </w:r>
          </w:p>
        </w:tc>
        <w:tc>
          <w:tcPr>
            <w:tcW w:w="1181" w:type="dxa"/>
            <w:tcMar>
              <w:top w:w="35" w:type="dxa"/>
              <w:left w:w="35" w:type="dxa"/>
              <w:bottom w:w="35" w:type="dxa"/>
              <w:right w:w="35" w:type="dxa"/>
            </w:tcMar>
            <w:vAlign w:val="center"/>
          </w:tcPr>
          <w:p w14:paraId="64518BBD" w14:textId="77777777" w:rsidR="005D2D00" w:rsidRDefault="005D2D00" w:rsidP="00C575CF">
            <w:pPr>
              <w:spacing w:after="0"/>
              <w:jc w:val="center"/>
            </w:pPr>
            <w:r>
              <w:rPr>
                <w:rFonts w:ascii="Arial" w:hAnsi="Arial"/>
                <w:sz w:val="14"/>
              </w:rPr>
              <w:t>35.27</w:t>
            </w:r>
          </w:p>
        </w:tc>
        <w:tc>
          <w:tcPr>
            <w:tcW w:w="1181" w:type="dxa"/>
            <w:tcMar>
              <w:top w:w="35" w:type="dxa"/>
              <w:left w:w="35" w:type="dxa"/>
              <w:bottom w:w="35" w:type="dxa"/>
              <w:right w:w="35" w:type="dxa"/>
            </w:tcMar>
            <w:vAlign w:val="center"/>
          </w:tcPr>
          <w:p w14:paraId="276AAB6D" w14:textId="77777777" w:rsidR="005D2D00" w:rsidRDefault="005D2D00" w:rsidP="00C575CF">
            <w:pPr>
              <w:spacing w:after="0"/>
              <w:jc w:val="center"/>
            </w:pPr>
            <w:r>
              <w:rPr>
                <w:rFonts w:ascii="Arial" w:hAnsi="Arial"/>
                <w:sz w:val="14"/>
              </w:rPr>
              <w:t>48.68</w:t>
            </w:r>
          </w:p>
        </w:tc>
        <w:tc>
          <w:tcPr>
            <w:tcW w:w="1440" w:type="dxa"/>
            <w:tcMar>
              <w:top w:w="35" w:type="dxa"/>
              <w:left w:w="35" w:type="dxa"/>
              <w:bottom w:w="35" w:type="dxa"/>
              <w:right w:w="35" w:type="dxa"/>
            </w:tcMar>
            <w:vAlign w:val="center"/>
          </w:tcPr>
          <w:p w14:paraId="423F3F4D" w14:textId="77777777" w:rsidR="005D2D00" w:rsidRDefault="005D2D00" w:rsidP="00C575CF">
            <w:pPr>
              <w:spacing w:after="0"/>
              <w:jc w:val="center"/>
            </w:pPr>
            <w:r>
              <w:rPr>
                <w:rFonts w:ascii="Arial" w:hAnsi="Arial"/>
                <w:sz w:val="14"/>
              </w:rPr>
              <w:t>35.27</w:t>
            </w:r>
          </w:p>
        </w:tc>
        <w:tc>
          <w:tcPr>
            <w:tcW w:w="1037" w:type="dxa"/>
            <w:tcMar>
              <w:top w:w="35" w:type="dxa"/>
              <w:left w:w="35" w:type="dxa"/>
              <w:bottom w:w="35" w:type="dxa"/>
              <w:right w:w="35" w:type="dxa"/>
            </w:tcMar>
            <w:vAlign w:val="center"/>
          </w:tcPr>
          <w:p w14:paraId="0F6C4A7D" w14:textId="77777777" w:rsidR="005D2D00" w:rsidRDefault="005D2D00" w:rsidP="00C575CF">
            <w:pPr>
              <w:spacing w:after="0"/>
              <w:jc w:val="center"/>
            </w:pPr>
            <w:r>
              <w:rPr>
                <w:rFonts w:ascii="Arial" w:hAnsi="Arial"/>
                <w:sz w:val="14"/>
              </w:rPr>
              <w:t>-6.26</w:t>
            </w:r>
          </w:p>
        </w:tc>
        <w:tc>
          <w:tcPr>
            <w:tcW w:w="1123" w:type="dxa"/>
            <w:tcMar>
              <w:top w:w="35" w:type="dxa"/>
              <w:left w:w="35" w:type="dxa"/>
              <w:bottom w:w="35" w:type="dxa"/>
              <w:right w:w="35" w:type="dxa"/>
            </w:tcMar>
            <w:vAlign w:val="center"/>
          </w:tcPr>
          <w:p w14:paraId="487244E6" w14:textId="77777777" w:rsidR="005D2D00" w:rsidRDefault="005D2D00" w:rsidP="00C575CF">
            <w:pPr>
              <w:spacing w:after="0"/>
              <w:jc w:val="center"/>
            </w:pPr>
            <w:r>
              <w:rPr>
                <w:rFonts w:ascii="Arial" w:hAnsi="Arial"/>
                <w:sz w:val="14"/>
              </w:rPr>
              <w:t>ET</w:t>
            </w:r>
          </w:p>
        </w:tc>
      </w:tr>
      <w:tr w:rsidR="005D2D00" w14:paraId="766490CC" w14:textId="77777777" w:rsidTr="00C575CF">
        <w:trPr>
          <w:cantSplit/>
          <w:jc w:val="center"/>
        </w:trPr>
        <w:tc>
          <w:tcPr>
            <w:tcW w:w="936" w:type="dxa"/>
            <w:tcMar>
              <w:top w:w="35" w:type="dxa"/>
              <w:left w:w="35" w:type="dxa"/>
              <w:bottom w:w="35" w:type="dxa"/>
              <w:right w:w="35" w:type="dxa"/>
            </w:tcMar>
            <w:vAlign w:val="center"/>
          </w:tcPr>
          <w:p w14:paraId="79A87798" w14:textId="77777777" w:rsidR="005D2D00" w:rsidRDefault="005D2D00" w:rsidP="00C575CF">
            <w:pPr>
              <w:spacing w:after="0"/>
              <w:jc w:val="center"/>
            </w:pPr>
            <w:r>
              <w:rPr>
                <w:rFonts w:ascii="Arial" w:hAnsi="Arial"/>
                <w:sz w:val="14"/>
              </w:rPr>
              <w:t>B5</w:t>
            </w:r>
          </w:p>
        </w:tc>
        <w:tc>
          <w:tcPr>
            <w:tcW w:w="936" w:type="dxa"/>
            <w:tcMar>
              <w:top w:w="35" w:type="dxa"/>
              <w:left w:w="35" w:type="dxa"/>
              <w:bottom w:w="35" w:type="dxa"/>
              <w:right w:w="35" w:type="dxa"/>
            </w:tcMar>
            <w:vAlign w:val="center"/>
          </w:tcPr>
          <w:p w14:paraId="4F010797" w14:textId="77777777" w:rsidR="005D2D00" w:rsidRDefault="005D2D00" w:rsidP="00C575CF">
            <w:pPr>
              <w:spacing w:after="0"/>
              <w:jc w:val="center"/>
            </w:pPr>
            <w:r>
              <w:rPr>
                <w:rFonts w:ascii="Arial" w:hAnsi="Arial"/>
                <w:sz w:val="14"/>
              </w:rPr>
              <w:t>2</w:t>
            </w:r>
          </w:p>
        </w:tc>
        <w:tc>
          <w:tcPr>
            <w:tcW w:w="1800" w:type="dxa"/>
            <w:tcMar>
              <w:top w:w="35" w:type="dxa"/>
              <w:left w:w="35" w:type="dxa"/>
              <w:bottom w:w="35" w:type="dxa"/>
              <w:right w:w="35" w:type="dxa"/>
            </w:tcMar>
            <w:vAlign w:val="center"/>
          </w:tcPr>
          <w:p w14:paraId="758D11FB" w14:textId="77777777" w:rsidR="005D2D00" w:rsidRDefault="005D2D00" w:rsidP="00C575CF">
            <w:pPr>
              <w:spacing w:after="0"/>
            </w:pPr>
            <w:r>
              <w:rPr>
                <w:rFonts w:ascii="Arial" w:hAnsi="Arial"/>
                <w:sz w:val="14"/>
              </w:rPr>
              <w:t>Major Third</w:t>
            </w:r>
          </w:p>
        </w:tc>
        <w:tc>
          <w:tcPr>
            <w:tcW w:w="1123" w:type="dxa"/>
            <w:tcMar>
              <w:top w:w="35" w:type="dxa"/>
              <w:left w:w="35" w:type="dxa"/>
              <w:bottom w:w="35" w:type="dxa"/>
              <w:right w:w="35" w:type="dxa"/>
            </w:tcMar>
            <w:vAlign w:val="center"/>
          </w:tcPr>
          <w:p w14:paraId="3FF7BA20" w14:textId="77777777" w:rsidR="005D2D00" w:rsidRDefault="005D2D00" w:rsidP="00C575CF">
            <w:pPr>
              <w:spacing w:after="0"/>
              <w:jc w:val="center"/>
            </w:pPr>
            <w:r>
              <w:rPr>
                <w:rFonts w:ascii="Arial" w:hAnsi="Arial"/>
                <w:sz w:val="14"/>
              </w:rPr>
              <w:t>322.20</w:t>
            </w:r>
          </w:p>
        </w:tc>
        <w:tc>
          <w:tcPr>
            <w:tcW w:w="1296" w:type="dxa"/>
            <w:tcMar>
              <w:top w:w="35" w:type="dxa"/>
              <w:left w:w="35" w:type="dxa"/>
              <w:bottom w:w="35" w:type="dxa"/>
              <w:right w:w="35" w:type="dxa"/>
            </w:tcMar>
            <w:vAlign w:val="center"/>
          </w:tcPr>
          <w:p w14:paraId="1DAC45DA" w14:textId="77777777" w:rsidR="005D2D00" w:rsidRDefault="005D2D00" w:rsidP="00C575CF">
            <w:pPr>
              <w:spacing w:after="0"/>
              <w:jc w:val="center"/>
            </w:pPr>
            <w:r>
              <w:rPr>
                <w:rFonts w:ascii="Arial" w:hAnsi="Arial"/>
                <w:sz w:val="14"/>
              </w:rPr>
              <w:t>392.10</w:t>
            </w:r>
          </w:p>
        </w:tc>
        <w:tc>
          <w:tcPr>
            <w:tcW w:w="1181" w:type="dxa"/>
            <w:tcMar>
              <w:top w:w="35" w:type="dxa"/>
              <w:left w:w="35" w:type="dxa"/>
              <w:bottom w:w="35" w:type="dxa"/>
              <w:right w:w="35" w:type="dxa"/>
            </w:tcMar>
            <w:vAlign w:val="center"/>
          </w:tcPr>
          <w:p w14:paraId="75008912" w14:textId="77777777" w:rsidR="005D2D00" w:rsidRDefault="005D2D00" w:rsidP="00C575CF">
            <w:pPr>
              <w:spacing w:after="0"/>
              <w:jc w:val="center"/>
            </w:pPr>
            <w:r>
              <w:rPr>
                <w:rFonts w:ascii="Arial" w:hAnsi="Arial"/>
                <w:sz w:val="14"/>
              </w:rPr>
              <w:t>-7.51</w:t>
            </w:r>
          </w:p>
        </w:tc>
        <w:tc>
          <w:tcPr>
            <w:tcW w:w="1181" w:type="dxa"/>
            <w:tcMar>
              <w:top w:w="35" w:type="dxa"/>
              <w:left w:w="35" w:type="dxa"/>
              <w:bottom w:w="35" w:type="dxa"/>
              <w:right w:w="35" w:type="dxa"/>
            </w:tcMar>
            <w:vAlign w:val="center"/>
          </w:tcPr>
          <w:p w14:paraId="30975F51" w14:textId="77777777" w:rsidR="005D2D00" w:rsidRDefault="005D2D00" w:rsidP="00C575CF">
            <w:pPr>
              <w:spacing w:after="0"/>
              <w:jc w:val="center"/>
            </w:pPr>
            <w:r>
              <w:rPr>
                <w:rFonts w:ascii="Arial" w:hAnsi="Arial"/>
                <w:sz w:val="14"/>
              </w:rPr>
              <w:t>5.92</w:t>
            </w:r>
          </w:p>
        </w:tc>
        <w:tc>
          <w:tcPr>
            <w:tcW w:w="1440" w:type="dxa"/>
            <w:tcMar>
              <w:top w:w="35" w:type="dxa"/>
              <w:left w:w="35" w:type="dxa"/>
              <w:bottom w:w="35" w:type="dxa"/>
              <w:right w:w="35" w:type="dxa"/>
            </w:tcMar>
            <w:vAlign w:val="center"/>
          </w:tcPr>
          <w:p w14:paraId="3A306FEE" w14:textId="77777777" w:rsidR="005D2D00" w:rsidRDefault="005D2D00" w:rsidP="00C575CF">
            <w:pPr>
              <w:spacing w:after="0"/>
              <w:jc w:val="center"/>
            </w:pPr>
            <w:r>
              <w:rPr>
                <w:rFonts w:ascii="Arial" w:hAnsi="Arial"/>
                <w:sz w:val="14"/>
              </w:rPr>
              <w:t>5.92</w:t>
            </w:r>
          </w:p>
        </w:tc>
        <w:tc>
          <w:tcPr>
            <w:tcW w:w="1037" w:type="dxa"/>
            <w:tcMar>
              <w:top w:w="35" w:type="dxa"/>
              <w:left w:w="35" w:type="dxa"/>
              <w:bottom w:w="35" w:type="dxa"/>
              <w:right w:w="35" w:type="dxa"/>
            </w:tcMar>
            <w:vAlign w:val="center"/>
          </w:tcPr>
          <w:p w14:paraId="6F42DE91" w14:textId="77777777" w:rsidR="005D2D00" w:rsidRDefault="005D2D00" w:rsidP="00C575CF">
            <w:pPr>
              <w:spacing w:after="0"/>
              <w:jc w:val="center"/>
            </w:pPr>
            <w:r>
              <w:rPr>
                <w:rFonts w:ascii="Arial" w:hAnsi="Arial"/>
                <w:sz w:val="14"/>
              </w:rPr>
              <w:t>0.12</w:t>
            </w:r>
          </w:p>
        </w:tc>
        <w:tc>
          <w:tcPr>
            <w:tcW w:w="1123" w:type="dxa"/>
            <w:tcMar>
              <w:top w:w="35" w:type="dxa"/>
              <w:left w:w="35" w:type="dxa"/>
              <w:bottom w:w="35" w:type="dxa"/>
              <w:right w:w="35" w:type="dxa"/>
            </w:tcMar>
            <w:vAlign w:val="center"/>
          </w:tcPr>
          <w:p w14:paraId="73614A19" w14:textId="77777777" w:rsidR="005D2D00" w:rsidRDefault="005D2D00" w:rsidP="00C575CF">
            <w:pPr>
              <w:spacing w:after="0"/>
              <w:jc w:val="center"/>
            </w:pPr>
            <w:r>
              <w:rPr>
                <w:rFonts w:ascii="Arial" w:hAnsi="Arial"/>
                <w:sz w:val="14"/>
              </w:rPr>
              <w:t>JI</w:t>
            </w:r>
          </w:p>
        </w:tc>
      </w:tr>
      <w:tr w:rsidR="005D2D00" w14:paraId="07EAE211" w14:textId="77777777" w:rsidTr="00C575CF">
        <w:trPr>
          <w:cantSplit/>
          <w:jc w:val="center"/>
        </w:trPr>
        <w:tc>
          <w:tcPr>
            <w:tcW w:w="936" w:type="dxa"/>
            <w:tcMar>
              <w:top w:w="35" w:type="dxa"/>
              <w:left w:w="35" w:type="dxa"/>
              <w:bottom w:w="35" w:type="dxa"/>
              <w:right w:w="35" w:type="dxa"/>
            </w:tcMar>
            <w:vAlign w:val="center"/>
          </w:tcPr>
          <w:p w14:paraId="0B13DBB9" w14:textId="77777777" w:rsidR="005D2D00" w:rsidRDefault="005D2D00" w:rsidP="00C575CF">
            <w:pPr>
              <w:spacing w:after="0"/>
              <w:jc w:val="center"/>
            </w:pPr>
            <w:r>
              <w:rPr>
                <w:rFonts w:ascii="Arial" w:hAnsi="Arial"/>
                <w:sz w:val="14"/>
              </w:rPr>
              <w:t>B5</w:t>
            </w:r>
          </w:p>
        </w:tc>
        <w:tc>
          <w:tcPr>
            <w:tcW w:w="936" w:type="dxa"/>
            <w:tcMar>
              <w:top w:w="35" w:type="dxa"/>
              <w:left w:w="35" w:type="dxa"/>
              <w:bottom w:w="35" w:type="dxa"/>
              <w:right w:w="35" w:type="dxa"/>
            </w:tcMar>
            <w:vAlign w:val="center"/>
          </w:tcPr>
          <w:p w14:paraId="13E0F431" w14:textId="77777777" w:rsidR="005D2D00" w:rsidRDefault="005D2D00" w:rsidP="00C575CF">
            <w:pPr>
              <w:spacing w:after="0"/>
              <w:jc w:val="center"/>
            </w:pPr>
            <w:r>
              <w:rPr>
                <w:rFonts w:ascii="Arial" w:hAnsi="Arial"/>
                <w:sz w:val="14"/>
              </w:rPr>
              <w:t>2</w:t>
            </w:r>
          </w:p>
        </w:tc>
        <w:tc>
          <w:tcPr>
            <w:tcW w:w="1800" w:type="dxa"/>
            <w:tcMar>
              <w:top w:w="35" w:type="dxa"/>
              <w:left w:w="35" w:type="dxa"/>
              <w:bottom w:w="35" w:type="dxa"/>
              <w:right w:w="35" w:type="dxa"/>
            </w:tcMar>
            <w:vAlign w:val="center"/>
          </w:tcPr>
          <w:p w14:paraId="3804C72E" w14:textId="77777777" w:rsidR="005D2D00" w:rsidRDefault="005D2D00" w:rsidP="00C575CF">
            <w:pPr>
              <w:spacing w:after="0"/>
            </w:pPr>
            <w:r>
              <w:rPr>
                <w:rFonts w:ascii="Arial" w:hAnsi="Arial"/>
                <w:sz w:val="14"/>
              </w:rPr>
              <w:t>Minor Third</w:t>
            </w:r>
          </w:p>
        </w:tc>
        <w:tc>
          <w:tcPr>
            <w:tcW w:w="1123" w:type="dxa"/>
            <w:tcMar>
              <w:top w:w="35" w:type="dxa"/>
              <w:left w:w="35" w:type="dxa"/>
              <w:bottom w:w="35" w:type="dxa"/>
              <w:right w:w="35" w:type="dxa"/>
            </w:tcMar>
            <w:vAlign w:val="center"/>
          </w:tcPr>
          <w:p w14:paraId="2A59FF36" w14:textId="77777777" w:rsidR="005D2D00" w:rsidRDefault="005D2D00" w:rsidP="00C575CF">
            <w:pPr>
              <w:spacing w:after="0"/>
              <w:jc w:val="center"/>
            </w:pPr>
            <w:r>
              <w:rPr>
                <w:rFonts w:ascii="Arial" w:hAnsi="Arial"/>
                <w:sz w:val="14"/>
              </w:rPr>
              <w:t>302.30</w:t>
            </w:r>
          </w:p>
        </w:tc>
        <w:tc>
          <w:tcPr>
            <w:tcW w:w="1296" w:type="dxa"/>
            <w:tcMar>
              <w:top w:w="35" w:type="dxa"/>
              <w:left w:w="35" w:type="dxa"/>
              <w:bottom w:w="35" w:type="dxa"/>
              <w:right w:w="35" w:type="dxa"/>
            </w:tcMar>
            <w:vAlign w:val="center"/>
          </w:tcPr>
          <w:p w14:paraId="59A089BD" w14:textId="77777777" w:rsidR="005D2D00" w:rsidRDefault="005D2D00" w:rsidP="00C575CF">
            <w:pPr>
              <w:spacing w:after="0"/>
              <w:jc w:val="center"/>
            </w:pPr>
            <w:r>
              <w:rPr>
                <w:rFonts w:ascii="Arial" w:hAnsi="Arial"/>
                <w:sz w:val="14"/>
              </w:rPr>
              <w:t>281.73</w:t>
            </w:r>
          </w:p>
        </w:tc>
        <w:tc>
          <w:tcPr>
            <w:tcW w:w="1181" w:type="dxa"/>
            <w:tcMar>
              <w:top w:w="35" w:type="dxa"/>
              <w:left w:w="35" w:type="dxa"/>
              <w:bottom w:w="35" w:type="dxa"/>
              <w:right w:w="35" w:type="dxa"/>
            </w:tcMar>
            <w:vAlign w:val="center"/>
          </w:tcPr>
          <w:p w14:paraId="7ED110AA" w14:textId="77777777" w:rsidR="005D2D00" w:rsidRDefault="005D2D00" w:rsidP="00C575CF">
            <w:pPr>
              <w:spacing w:after="0"/>
              <w:jc w:val="center"/>
            </w:pPr>
            <w:r>
              <w:rPr>
                <w:rFonts w:ascii="Arial" w:hAnsi="Arial"/>
                <w:sz w:val="14"/>
              </w:rPr>
              <w:t>-18.23</w:t>
            </w:r>
          </w:p>
        </w:tc>
        <w:tc>
          <w:tcPr>
            <w:tcW w:w="1181" w:type="dxa"/>
            <w:tcMar>
              <w:top w:w="35" w:type="dxa"/>
              <w:left w:w="35" w:type="dxa"/>
              <w:bottom w:w="35" w:type="dxa"/>
              <w:right w:w="35" w:type="dxa"/>
            </w:tcMar>
            <w:vAlign w:val="center"/>
          </w:tcPr>
          <w:p w14:paraId="35795760" w14:textId="77777777" w:rsidR="005D2D00" w:rsidRDefault="005D2D00" w:rsidP="00C575CF">
            <w:pPr>
              <w:spacing w:after="0"/>
              <w:jc w:val="center"/>
            </w:pPr>
            <w:r>
              <w:rPr>
                <w:rFonts w:ascii="Arial" w:hAnsi="Arial"/>
                <w:sz w:val="14"/>
              </w:rPr>
              <w:t>-33.46</w:t>
            </w:r>
          </w:p>
        </w:tc>
        <w:tc>
          <w:tcPr>
            <w:tcW w:w="1440" w:type="dxa"/>
            <w:tcMar>
              <w:top w:w="35" w:type="dxa"/>
              <w:left w:w="35" w:type="dxa"/>
              <w:bottom w:w="35" w:type="dxa"/>
              <w:right w:w="35" w:type="dxa"/>
            </w:tcMar>
            <w:vAlign w:val="center"/>
          </w:tcPr>
          <w:p w14:paraId="0B19BD0B" w14:textId="77777777" w:rsidR="005D2D00" w:rsidRDefault="005D2D00" w:rsidP="00C575CF">
            <w:pPr>
              <w:spacing w:after="0"/>
              <w:jc w:val="center"/>
            </w:pPr>
            <w:r>
              <w:rPr>
                <w:rFonts w:ascii="Arial" w:hAnsi="Arial"/>
                <w:sz w:val="14"/>
              </w:rPr>
              <w:t>18.23</w:t>
            </w:r>
          </w:p>
        </w:tc>
        <w:tc>
          <w:tcPr>
            <w:tcW w:w="1037" w:type="dxa"/>
            <w:tcMar>
              <w:top w:w="35" w:type="dxa"/>
              <w:left w:w="35" w:type="dxa"/>
              <w:bottom w:w="35" w:type="dxa"/>
              <w:right w:w="35" w:type="dxa"/>
            </w:tcMar>
            <w:vAlign w:val="center"/>
          </w:tcPr>
          <w:p w14:paraId="75760730" w14:textId="77777777" w:rsidR="005D2D00" w:rsidRDefault="005D2D00" w:rsidP="00C575CF">
            <w:pPr>
              <w:spacing w:after="0"/>
              <w:jc w:val="center"/>
            </w:pPr>
            <w:r>
              <w:rPr>
                <w:rFonts w:ascii="Arial" w:hAnsi="Arial"/>
                <w:sz w:val="14"/>
              </w:rPr>
              <w:t>-3.39</w:t>
            </w:r>
          </w:p>
        </w:tc>
        <w:tc>
          <w:tcPr>
            <w:tcW w:w="1123" w:type="dxa"/>
            <w:tcMar>
              <w:top w:w="35" w:type="dxa"/>
              <w:left w:w="35" w:type="dxa"/>
              <w:bottom w:w="35" w:type="dxa"/>
              <w:right w:w="35" w:type="dxa"/>
            </w:tcMar>
            <w:vAlign w:val="center"/>
          </w:tcPr>
          <w:p w14:paraId="4BFEC57B" w14:textId="77777777" w:rsidR="005D2D00" w:rsidRDefault="005D2D00" w:rsidP="00C575CF">
            <w:pPr>
              <w:spacing w:after="0"/>
              <w:jc w:val="center"/>
            </w:pPr>
            <w:r>
              <w:rPr>
                <w:rFonts w:ascii="Arial" w:hAnsi="Arial"/>
                <w:sz w:val="14"/>
              </w:rPr>
              <w:t>ET</w:t>
            </w:r>
          </w:p>
        </w:tc>
      </w:tr>
      <w:tr w:rsidR="005D2D00" w14:paraId="65962F4C" w14:textId="77777777" w:rsidTr="00C575CF">
        <w:trPr>
          <w:cantSplit/>
          <w:jc w:val="center"/>
        </w:trPr>
        <w:tc>
          <w:tcPr>
            <w:tcW w:w="936" w:type="dxa"/>
            <w:tcMar>
              <w:top w:w="35" w:type="dxa"/>
              <w:left w:w="35" w:type="dxa"/>
              <w:bottom w:w="35" w:type="dxa"/>
              <w:right w:w="35" w:type="dxa"/>
            </w:tcMar>
            <w:vAlign w:val="center"/>
          </w:tcPr>
          <w:p w14:paraId="58EF6C9B" w14:textId="77777777" w:rsidR="005D2D00" w:rsidRDefault="005D2D00" w:rsidP="00C575CF">
            <w:pPr>
              <w:spacing w:after="0"/>
              <w:jc w:val="center"/>
            </w:pPr>
            <w:r>
              <w:rPr>
                <w:rFonts w:ascii="Arial" w:hAnsi="Arial"/>
                <w:sz w:val="14"/>
              </w:rPr>
              <w:t>B5</w:t>
            </w:r>
          </w:p>
        </w:tc>
        <w:tc>
          <w:tcPr>
            <w:tcW w:w="936" w:type="dxa"/>
            <w:tcMar>
              <w:top w:w="35" w:type="dxa"/>
              <w:left w:w="35" w:type="dxa"/>
              <w:bottom w:w="35" w:type="dxa"/>
              <w:right w:w="35" w:type="dxa"/>
            </w:tcMar>
            <w:vAlign w:val="center"/>
          </w:tcPr>
          <w:p w14:paraId="74266C9E" w14:textId="77777777" w:rsidR="005D2D00" w:rsidRDefault="005D2D00" w:rsidP="00C575CF">
            <w:pPr>
              <w:spacing w:after="0"/>
              <w:jc w:val="center"/>
            </w:pPr>
            <w:r>
              <w:rPr>
                <w:rFonts w:ascii="Arial" w:hAnsi="Arial"/>
                <w:sz w:val="14"/>
              </w:rPr>
              <w:t>2</w:t>
            </w:r>
          </w:p>
        </w:tc>
        <w:tc>
          <w:tcPr>
            <w:tcW w:w="1800" w:type="dxa"/>
            <w:tcMar>
              <w:top w:w="35" w:type="dxa"/>
              <w:left w:w="35" w:type="dxa"/>
              <w:bottom w:w="35" w:type="dxa"/>
              <w:right w:w="35" w:type="dxa"/>
            </w:tcMar>
            <w:vAlign w:val="center"/>
          </w:tcPr>
          <w:p w14:paraId="0121E256" w14:textId="77777777" w:rsidR="005D2D00" w:rsidRDefault="005D2D00" w:rsidP="00C575CF">
            <w:pPr>
              <w:spacing w:after="0"/>
            </w:pPr>
            <w:r>
              <w:rPr>
                <w:rFonts w:ascii="Arial" w:hAnsi="Arial"/>
                <w:sz w:val="14"/>
              </w:rPr>
              <w:t>Major Chord</w:t>
            </w:r>
          </w:p>
        </w:tc>
        <w:tc>
          <w:tcPr>
            <w:tcW w:w="1123" w:type="dxa"/>
            <w:tcMar>
              <w:top w:w="35" w:type="dxa"/>
              <w:left w:w="35" w:type="dxa"/>
              <w:bottom w:w="35" w:type="dxa"/>
              <w:right w:w="35" w:type="dxa"/>
            </w:tcMar>
            <w:vAlign w:val="center"/>
          </w:tcPr>
          <w:p w14:paraId="0BF4B751" w14:textId="77777777" w:rsidR="005D2D00" w:rsidRDefault="005D2D00" w:rsidP="00C575CF">
            <w:pPr>
              <w:spacing w:after="0"/>
              <w:jc w:val="center"/>
            </w:pPr>
            <w:r>
              <w:rPr>
                <w:rFonts w:ascii="Arial" w:hAnsi="Arial"/>
                <w:sz w:val="14"/>
              </w:rPr>
              <w:t>324.30</w:t>
            </w:r>
          </w:p>
        </w:tc>
        <w:tc>
          <w:tcPr>
            <w:tcW w:w="1296" w:type="dxa"/>
            <w:tcMar>
              <w:top w:w="35" w:type="dxa"/>
              <w:left w:w="35" w:type="dxa"/>
              <w:bottom w:w="35" w:type="dxa"/>
              <w:right w:w="35" w:type="dxa"/>
            </w:tcMar>
            <w:vAlign w:val="center"/>
          </w:tcPr>
          <w:p w14:paraId="46294923" w14:textId="77777777" w:rsidR="005D2D00" w:rsidRDefault="005D2D00" w:rsidP="00C575CF">
            <w:pPr>
              <w:spacing w:after="0"/>
              <w:jc w:val="center"/>
            </w:pPr>
            <w:r>
              <w:rPr>
                <w:rFonts w:ascii="Arial" w:hAnsi="Arial"/>
                <w:sz w:val="14"/>
              </w:rPr>
              <w:t>403.35</w:t>
            </w:r>
          </w:p>
        </w:tc>
        <w:tc>
          <w:tcPr>
            <w:tcW w:w="1181" w:type="dxa"/>
            <w:tcMar>
              <w:top w:w="35" w:type="dxa"/>
              <w:left w:w="35" w:type="dxa"/>
              <w:bottom w:w="35" w:type="dxa"/>
              <w:right w:w="35" w:type="dxa"/>
            </w:tcMar>
            <w:vAlign w:val="center"/>
          </w:tcPr>
          <w:p w14:paraId="38E79739" w14:textId="77777777" w:rsidR="005D2D00" w:rsidRDefault="005D2D00" w:rsidP="00C575CF">
            <w:pPr>
              <w:spacing w:after="0"/>
              <w:jc w:val="center"/>
            </w:pPr>
            <w:r>
              <w:rPr>
                <w:rFonts w:ascii="Arial" w:hAnsi="Arial"/>
                <w:sz w:val="14"/>
              </w:rPr>
              <w:t>3.74</w:t>
            </w:r>
          </w:p>
        </w:tc>
        <w:tc>
          <w:tcPr>
            <w:tcW w:w="1181" w:type="dxa"/>
            <w:tcMar>
              <w:top w:w="35" w:type="dxa"/>
              <w:left w:w="35" w:type="dxa"/>
              <w:bottom w:w="35" w:type="dxa"/>
              <w:right w:w="35" w:type="dxa"/>
            </w:tcMar>
            <w:vAlign w:val="center"/>
          </w:tcPr>
          <w:p w14:paraId="27A13D3A" w14:textId="77777777" w:rsidR="005D2D00" w:rsidRDefault="005D2D00" w:rsidP="00C575CF">
            <w:pPr>
              <w:spacing w:after="0"/>
              <w:jc w:val="center"/>
            </w:pPr>
            <w:r>
              <w:rPr>
                <w:rFonts w:ascii="Arial" w:hAnsi="Arial"/>
                <w:sz w:val="14"/>
              </w:rPr>
              <w:t>17.17</w:t>
            </w:r>
          </w:p>
        </w:tc>
        <w:tc>
          <w:tcPr>
            <w:tcW w:w="1440" w:type="dxa"/>
            <w:tcMar>
              <w:top w:w="35" w:type="dxa"/>
              <w:left w:w="35" w:type="dxa"/>
              <w:bottom w:w="35" w:type="dxa"/>
              <w:right w:w="35" w:type="dxa"/>
            </w:tcMar>
            <w:vAlign w:val="center"/>
          </w:tcPr>
          <w:p w14:paraId="6FB6938A" w14:textId="77777777" w:rsidR="005D2D00" w:rsidRDefault="005D2D00" w:rsidP="00C575CF">
            <w:pPr>
              <w:spacing w:after="0"/>
              <w:jc w:val="center"/>
            </w:pPr>
            <w:r>
              <w:rPr>
                <w:rFonts w:ascii="Arial" w:hAnsi="Arial"/>
                <w:sz w:val="14"/>
              </w:rPr>
              <w:t>3.74</w:t>
            </w:r>
          </w:p>
        </w:tc>
        <w:tc>
          <w:tcPr>
            <w:tcW w:w="1037" w:type="dxa"/>
            <w:tcMar>
              <w:top w:w="35" w:type="dxa"/>
              <w:left w:w="35" w:type="dxa"/>
              <w:bottom w:w="35" w:type="dxa"/>
              <w:right w:w="35" w:type="dxa"/>
            </w:tcMar>
            <w:vAlign w:val="center"/>
          </w:tcPr>
          <w:p w14:paraId="4A46FB2F" w14:textId="77777777" w:rsidR="005D2D00" w:rsidRDefault="005D2D00" w:rsidP="00C575CF">
            <w:pPr>
              <w:spacing w:after="0"/>
              <w:jc w:val="center"/>
            </w:pPr>
            <w:r>
              <w:rPr>
                <w:rFonts w:ascii="Arial" w:hAnsi="Arial"/>
                <w:sz w:val="14"/>
              </w:rPr>
              <w:t>-1.56</w:t>
            </w:r>
          </w:p>
        </w:tc>
        <w:tc>
          <w:tcPr>
            <w:tcW w:w="1123" w:type="dxa"/>
            <w:tcMar>
              <w:top w:w="35" w:type="dxa"/>
              <w:left w:w="35" w:type="dxa"/>
              <w:bottom w:w="35" w:type="dxa"/>
              <w:right w:w="35" w:type="dxa"/>
            </w:tcMar>
            <w:vAlign w:val="center"/>
          </w:tcPr>
          <w:p w14:paraId="201F2333" w14:textId="77777777" w:rsidR="005D2D00" w:rsidRDefault="005D2D00" w:rsidP="00C575CF">
            <w:pPr>
              <w:spacing w:after="0"/>
              <w:jc w:val="center"/>
            </w:pPr>
            <w:r>
              <w:rPr>
                <w:rFonts w:ascii="Arial" w:hAnsi="Arial"/>
                <w:sz w:val="14"/>
              </w:rPr>
              <w:t>ET</w:t>
            </w:r>
          </w:p>
        </w:tc>
      </w:tr>
      <w:tr w:rsidR="005D2D00" w14:paraId="1E11A93E" w14:textId="77777777" w:rsidTr="00C575CF">
        <w:trPr>
          <w:cantSplit/>
          <w:jc w:val="center"/>
        </w:trPr>
        <w:tc>
          <w:tcPr>
            <w:tcW w:w="936" w:type="dxa"/>
            <w:tcMar>
              <w:top w:w="35" w:type="dxa"/>
              <w:left w:w="35" w:type="dxa"/>
              <w:bottom w:w="35" w:type="dxa"/>
              <w:right w:w="35" w:type="dxa"/>
            </w:tcMar>
            <w:vAlign w:val="center"/>
          </w:tcPr>
          <w:p w14:paraId="4DA1534C" w14:textId="77777777" w:rsidR="005D2D00" w:rsidRDefault="005D2D00" w:rsidP="00C575CF">
            <w:pPr>
              <w:spacing w:after="0"/>
              <w:jc w:val="center"/>
            </w:pPr>
            <w:r>
              <w:rPr>
                <w:rFonts w:ascii="Arial" w:hAnsi="Arial"/>
                <w:sz w:val="14"/>
              </w:rPr>
              <w:t>B5</w:t>
            </w:r>
          </w:p>
        </w:tc>
        <w:tc>
          <w:tcPr>
            <w:tcW w:w="936" w:type="dxa"/>
            <w:tcMar>
              <w:top w:w="35" w:type="dxa"/>
              <w:left w:w="35" w:type="dxa"/>
              <w:bottom w:w="35" w:type="dxa"/>
              <w:right w:w="35" w:type="dxa"/>
            </w:tcMar>
            <w:vAlign w:val="center"/>
          </w:tcPr>
          <w:p w14:paraId="41055889" w14:textId="77777777" w:rsidR="005D2D00" w:rsidRDefault="005D2D00" w:rsidP="00C575CF">
            <w:pPr>
              <w:spacing w:after="0"/>
              <w:jc w:val="center"/>
            </w:pPr>
            <w:r>
              <w:rPr>
                <w:rFonts w:ascii="Arial" w:hAnsi="Arial"/>
                <w:sz w:val="14"/>
              </w:rPr>
              <w:t>2</w:t>
            </w:r>
          </w:p>
        </w:tc>
        <w:tc>
          <w:tcPr>
            <w:tcW w:w="1800" w:type="dxa"/>
            <w:tcMar>
              <w:top w:w="35" w:type="dxa"/>
              <w:left w:w="35" w:type="dxa"/>
              <w:bottom w:w="35" w:type="dxa"/>
              <w:right w:w="35" w:type="dxa"/>
            </w:tcMar>
            <w:vAlign w:val="center"/>
          </w:tcPr>
          <w:p w14:paraId="05225604" w14:textId="77777777" w:rsidR="005D2D00" w:rsidRDefault="005D2D00" w:rsidP="00C575CF">
            <w:pPr>
              <w:spacing w:after="0"/>
            </w:pPr>
            <w:r>
              <w:rPr>
                <w:rFonts w:ascii="Arial" w:hAnsi="Arial"/>
                <w:sz w:val="14"/>
              </w:rPr>
              <w:t>Minor Chord</w:t>
            </w:r>
          </w:p>
        </w:tc>
        <w:tc>
          <w:tcPr>
            <w:tcW w:w="1123" w:type="dxa"/>
            <w:tcMar>
              <w:top w:w="35" w:type="dxa"/>
              <w:left w:w="35" w:type="dxa"/>
              <w:bottom w:w="35" w:type="dxa"/>
              <w:right w:w="35" w:type="dxa"/>
            </w:tcMar>
            <w:vAlign w:val="center"/>
          </w:tcPr>
          <w:p w14:paraId="114A8D8E" w14:textId="77777777" w:rsidR="005D2D00" w:rsidRDefault="005D2D00" w:rsidP="00C575CF">
            <w:pPr>
              <w:spacing w:after="0"/>
              <w:jc w:val="center"/>
            </w:pPr>
            <w:r>
              <w:rPr>
                <w:rFonts w:ascii="Arial" w:hAnsi="Arial"/>
                <w:sz w:val="14"/>
              </w:rPr>
              <w:t>259.20</w:t>
            </w:r>
          </w:p>
        </w:tc>
        <w:tc>
          <w:tcPr>
            <w:tcW w:w="1296" w:type="dxa"/>
            <w:tcMar>
              <w:top w:w="35" w:type="dxa"/>
              <w:left w:w="35" w:type="dxa"/>
              <w:bottom w:w="35" w:type="dxa"/>
              <w:right w:w="35" w:type="dxa"/>
            </w:tcMar>
            <w:vAlign w:val="center"/>
          </w:tcPr>
          <w:p w14:paraId="7425399A" w14:textId="77777777" w:rsidR="005D2D00" w:rsidRDefault="005D2D00" w:rsidP="00C575CF">
            <w:pPr>
              <w:spacing w:after="0"/>
              <w:jc w:val="center"/>
            </w:pPr>
            <w:r>
              <w:rPr>
                <w:rFonts w:ascii="Arial" w:hAnsi="Arial"/>
                <w:sz w:val="14"/>
              </w:rPr>
              <w:t>315.64</w:t>
            </w:r>
          </w:p>
        </w:tc>
        <w:tc>
          <w:tcPr>
            <w:tcW w:w="1181" w:type="dxa"/>
            <w:tcMar>
              <w:top w:w="35" w:type="dxa"/>
              <w:left w:w="35" w:type="dxa"/>
              <w:bottom w:w="35" w:type="dxa"/>
              <w:right w:w="35" w:type="dxa"/>
            </w:tcMar>
            <w:vAlign w:val="center"/>
          </w:tcPr>
          <w:p w14:paraId="531FD1EA" w14:textId="77777777" w:rsidR="005D2D00" w:rsidRDefault="005D2D00" w:rsidP="00C575CF">
            <w:pPr>
              <w:spacing w:after="0"/>
              <w:jc w:val="center"/>
            </w:pPr>
            <w:r>
              <w:rPr>
                <w:rFonts w:ascii="Arial" w:hAnsi="Arial"/>
                <w:sz w:val="14"/>
              </w:rPr>
              <w:t>15.43</w:t>
            </w:r>
          </w:p>
        </w:tc>
        <w:tc>
          <w:tcPr>
            <w:tcW w:w="1181" w:type="dxa"/>
            <w:tcMar>
              <w:top w:w="35" w:type="dxa"/>
              <w:left w:w="35" w:type="dxa"/>
              <w:bottom w:w="35" w:type="dxa"/>
              <w:right w:w="35" w:type="dxa"/>
            </w:tcMar>
            <w:vAlign w:val="center"/>
          </w:tcPr>
          <w:p w14:paraId="06C4D959" w14:textId="77777777" w:rsidR="005D2D00" w:rsidRDefault="005D2D00" w:rsidP="00C575CF">
            <w:pPr>
              <w:spacing w:after="0"/>
              <w:jc w:val="center"/>
            </w:pPr>
            <w:r>
              <w:rPr>
                <w:rFonts w:ascii="Arial" w:hAnsi="Arial"/>
                <w:sz w:val="14"/>
              </w:rPr>
              <w:t>0.00</w:t>
            </w:r>
          </w:p>
        </w:tc>
        <w:tc>
          <w:tcPr>
            <w:tcW w:w="1440" w:type="dxa"/>
            <w:tcMar>
              <w:top w:w="35" w:type="dxa"/>
              <w:left w:w="35" w:type="dxa"/>
              <w:bottom w:w="35" w:type="dxa"/>
              <w:right w:w="35" w:type="dxa"/>
            </w:tcMar>
            <w:vAlign w:val="center"/>
          </w:tcPr>
          <w:p w14:paraId="48D2EEEB" w14:textId="77777777" w:rsidR="005D2D00" w:rsidRDefault="005D2D00" w:rsidP="00C575CF">
            <w:pPr>
              <w:spacing w:after="0"/>
              <w:jc w:val="center"/>
            </w:pPr>
            <w:r>
              <w:rPr>
                <w:rFonts w:ascii="Arial" w:hAnsi="Arial"/>
                <w:sz w:val="14"/>
              </w:rPr>
              <w:t>0.00</w:t>
            </w:r>
          </w:p>
        </w:tc>
        <w:tc>
          <w:tcPr>
            <w:tcW w:w="1037" w:type="dxa"/>
            <w:tcMar>
              <w:top w:w="35" w:type="dxa"/>
              <w:left w:w="35" w:type="dxa"/>
              <w:bottom w:w="35" w:type="dxa"/>
              <w:right w:w="35" w:type="dxa"/>
            </w:tcMar>
            <w:vAlign w:val="center"/>
          </w:tcPr>
          <w:p w14:paraId="5F248110" w14:textId="77777777" w:rsidR="005D2D00" w:rsidRDefault="005D2D00" w:rsidP="00C575CF">
            <w:pPr>
              <w:spacing w:after="0"/>
              <w:jc w:val="center"/>
            </w:pPr>
            <w:r>
              <w:rPr>
                <w:rFonts w:ascii="Arial" w:hAnsi="Arial"/>
                <w:sz w:val="14"/>
              </w:rPr>
              <w:t>1.00</w:t>
            </w:r>
          </w:p>
        </w:tc>
        <w:tc>
          <w:tcPr>
            <w:tcW w:w="1123" w:type="dxa"/>
            <w:tcMar>
              <w:top w:w="35" w:type="dxa"/>
              <w:left w:w="35" w:type="dxa"/>
              <w:bottom w:w="35" w:type="dxa"/>
              <w:right w:w="35" w:type="dxa"/>
            </w:tcMar>
            <w:vAlign w:val="center"/>
          </w:tcPr>
          <w:p w14:paraId="16783EE6" w14:textId="77777777" w:rsidR="005D2D00" w:rsidRDefault="005D2D00" w:rsidP="00C575CF">
            <w:pPr>
              <w:spacing w:after="0"/>
              <w:jc w:val="center"/>
            </w:pPr>
            <w:r>
              <w:rPr>
                <w:rFonts w:ascii="Arial" w:hAnsi="Arial"/>
                <w:sz w:val="14"/>
              </w:rPr>
              <w:t>JI</w:t>
            </w:r>
          </w:p>
        </w:tc>
      </w:tr>
      <w:tr w:rsidR="005D2D00" w14:paraId="2B75FE67" w14:textId="77777777" w:rsidTr="00C575CF">
        <w:trPr>
          <w:cantSplit/>
          <w:jc w:val="center"/>
        </w:trPr>
        <w:tc>
          <w:tcPr>
            <w:tcW w:w="936" w:type="dxa"/>
            <w:tcMar>
              <w:top w:w="35" w:type="dxa"/>
              <w:left w:w="35" w:type="dxa"/>
              <w:bottom w:w="35" w:type="dxa"/>
              <w:right w:w="35" w:type="dxa"/>
            </w:tcMar>
            <w:vAlign w:val="center"/>
          </w:tcPr>
          <w:p w14:paraId="26965F08" w14:textId="77777777" w:rsidR="005D2D00" w:rsidRDefault="005D2D00" w:rsidP="00C575CF">
            <w:pPr>
              <w:spacing w:after="0"/>
              <w:jc w:val="center"/>
            </w:pPr>
            <w:r>
              <w:rPr>
                <w:rFonts w:ascii="Arial" w:hAnsi="Arial"/>
                <w:sz w:val="14"/>
              </w:rPr>
              <w:t>B5</w:t>
            </w:r>
          </w:p>
        </w:tc>
        <w:tc>
          <w:tcPr>
            <w:tcW w:w="936" w:type="dxa"/>
            <w:tcMar>
              <w:top w:w="35" w:type="dxa"/>
              <w:left w:w="35" w:type="dxa"/>
              <w:bottom w:w="35" w:type="dxa"/>
              <w:right w:w="35" w:type="dxa"/>
            </w:tcMar>
            <w:vAlign w:val="center"/>
          </w:tcPr>
          <w:p w14:paraId="71C86F86" w14:textId="77777777" w:rsidR="005D2D00" w:rsidRDefault="005D2D00" w:rsidP="00C575CF">
            <w:pPr>
              <w:spacing w:after="0"/>
              <w:jc w:val="center"/>
            </w:pPr>
            <w:r>
              <w:rPr>
                <w:rFonts w:ascii="Arial" w:hAnsi="Arial"/>
                <w:sz w:val="14"/>
              </w:rPr>
              <w:t>2</w:t>
            </w:r>
          </w:p>
        </w:tc>
        <w:tc>
          <w:tcPr>
            <w:tcW w:w="1800" w:type="dxa"/>
            <w:tcMar>
              <w:top w:w="35" w:type="dxa"/>
              <w:left w:w="35" w:type="dxa"/>
              <w:bottom w:w="35" w:type="dxa"/>
              <w:right w:w="35" w:type="dxa"/>
            </w:tcMar>
            <w:vAlign w:val="center"/>
          </w:tcPr>
          <w:p w14:paraId="316B5BAB" w14:textId="77777777" w:rsidR="005D2D00" w:rsidRDefault="005D2D00" w:rsidP="00C575CF">
            <w:pPr>
              <w:spacing w:after="0"/>
            </w:pPr>
            <w:r>
              <w:rPr>
                <w:rFonts w:ascii="Arial" w:hAnsi="Arial"/>
                <w:sz w:val="14"/>
              </w:rPr>
              <w:t>Melody part 1</w:t>
            </w:r>
          </w:p>
        </w:tc>
        <w:tc>
          <w:tcPr>
            <w:tcW w:w="1123" w:type="dxa"/>
            <w:tcMar>
              <w:top w:w="35" w:type="dxa"/>
              <w:left w:w="35" w:type="dxa"/>
              <w:bottom w:w="35" w:type="dxa"/>
              <w:right w:w="35" w:type="dxa"/>
            </w:tcMar>
            <w:vAlign w:val="center"/>
          </w:tcPr>
          <w:p w14:paraId="7EA88FDA" w14:textId="77777777" w:rsidR="005D2D00" w:rsidRDefault="005D2D00" w:rsidP="00C575CF">
            <w:pPr>
              <w:spacing w:after="0"/>
              <w:jc w:val="center"/>
            </w:pPr>
            <w:r>
              <w:rPr>
                <w:rFonts w:ascii="Arial" w:hAnsi="Arial"/>
                <w:sz w:val="14"/>
              </w:rPr>
              <w:t>237.10</w:t>
            </w:r>
          </w:p>
        </w:tc>
        <w:tc>
          <w:tcPr>
            <w:tcW w:w="1296" w:type="dxa"/>
            <w:tcMar>
              <w:top w:w="35" w:type="dxa"/>
              <w:left w:w="35" w:type="dxa"/>
              <w:bottom w:w="35" w:type="dxa"/>
              <w:right w:w="35" w:type="dxa"/>
            </w:tcMar>
            <w:vAlign w:val="center"/>
          </w:tcPr>
          <w:p w14:paraId="23A38B25" w14:textId="77777777" w:rsidR="005D2D00" w:rsidRDefault="005D2D00" w:rsidP="00C575CF">
            <w:pPr>
              <w:spacing w:after="0"/>
              <w:jc w:val="center"/>
            </w:pPr>
            <w:r>
              <w:rPr>
                <w:rFonts w:ascii="Arial" w:hAnsi="Arial"/>
                <w:sz w:val="14"/>
              </w:rPr>
              <w:t>361.66</w:t>
            </w:r>
          </w:p>
        </w:tc>
        <w:tc>
          <w:tcPr>
            <w:tcW w:w="1181" w:type="dxa"/>
            <w:tcMar>
              <w:top w:w="35" w:type="dxa"/>
              <w:left w:w="35" w:type="dxa"/>
              <w:bottom w:w="35" w:type="dxa"/>
              <w:right w:w="35" w:type="dxa"/>
            </w:tcMar>
            <w:vAlign w:val="center"/>
          </w:tcPr>
          <w:p w14:paraId="541DC21D" w14:textId="77777777" w:rsidR="005D2D00" w:rsidRDefault="005D2D00" w:rsidP="00C575CF">
            <w:pPr>
              <w:spacing w:after="0"/>
              <w:jc w:val="center"/>
            </w:pPr>
            <w:r>
              <w:rPr>
                <w:rFonts w:ascii="Arial" w:hAnsi="Arial"/>
                <w:sz w:val="14"/>
              </w:rPr>
              <w:t>-38.99</w:t>
            </w:r>
          </w:p>
        </w:tc>
        <w:tc>
          <w:tcPr>
            <w:tcW w:w="1181" w:type="dxa"/>
            <w:tcMar>
              <w:top w:w="35" w:type="dxa"/>
              <w:left w:w="35" w:type="dxa"/>
              <w:bottom w:w="35" w:type="dxa"/>
              <w:right w:w="35" w:type="dxa"/>
            </w:tcMar>
            <w:vAlign w:val="center"/>
          </w:tcPr>
          <w:p w14:paraId="14ACAACE" w14:textId="77777777" w:rsidR="005D2D00" w:rsidRDefault="005D2D00" w:rsidP="00C575CF">
            <w:pPr>
              <w:spacing w:after="0"/>
              <w:jc w:val="center"/>
            </w:pPr>
            <w:r>
              <w:rPr>
                <w:rFonts w:ascii="Arial" w:hAnsi="Arial"/>
                <w:sz w:val="14"/>
              </w:rPr>
              <w:t>-24.65</w:t>
            </w:r>
          </w:p>
        </w:tc>
        <w:tc>
          <w:tcPr>
            <w:tcW w:w="1440" w:type="dxa"/>
            <w:tcMar>
              <w:top w:w="35" w:type="dxa"/>
              <w:left w:w="35" w:type="dxa"/>
              <w:bottom w:w="35" w:type="dxa"/>
              <w:right w:w="35" w:type="dxa"/>
            </w:tcMar>
            <w:vAlign w:val="center"/>
          </w:tcPr>
          <w:p w14:paraId="3F215343" w14:textId="77777777" w:rsidR="005D2D00" w:rsidRDefault="005D2D00" w:rsidP="00C575CF">
            <w:pPr>
              <w:spacing w:after="0"/>
              <w:jc w:val="center"/>
            </w:pPr>
            <w:r>
              <w:rPr>
                <w:rFonts w:ascii="Arial" w:hAnsi="Arial"/>
                <w:sz w:val="14"/>
              </w:rPr>
              <w:t>24.65</w:t>
            </w:r>
          </w:p>
        </w:tc>
        <w:tc>
          <w:tcPr>
            <w:tcW w:w="1037" w:type="dxa"/>
            <w:tcMar>
              <w:top w:w="35" w:type="dxa"/>
              <w:left w:w="35" w:type="dxa"/>
              <w:bottom w:w="35" w:type="dxa"/>
              <w:right w:w="35" w:type="dxa"/>
            </w:tcMar>
            <w:vAlign w:val="center"/>
          </w:tcPr>
          <w:p w14:paraId="7C84148B" w14:textId="77777777" w:rsidR="005D2D00" w:rsidRDefault="005D2D00" w:rsidP="00C575CF">
            <w:pPr>
              <w:spacing w:after="0"/>
              <w:jc w:val="center"/>
            </w:pPr>
            <w:r>
              <w:rPr>
                <w:rFonts w:ascii="Arial" w:hAnsi="Arial"/>
                <w:sz w:val="14"/>
              </w:rPr>
              <w:t>4.44</w:t>
            </w:r>
          </w:p>
        </w:tc>
        <w:tc>
          <w:tcPr>
            <w:tcW w:w="1123" w:type="dxa"/>
            <w:tcMar>
              <w:top w:w="35" w:type="dxa"/>
              <w:left w:w="35" w:type="dxa"/>
              <w:bottom w:w="35" w:type="dxa"/>
              <w:right w:w="35" w:type="dxa"/>
            </w:tcMar>
            <w:vAlign w:val="center"/>
          </w:tcPr>
          <w:p w14:paraId="72150537" w14:textId="77777777" w:rsidR="005D2D00" w:rsidRDefault="005D2D00" w:rsidP="00C575CF">
            <w:pPr>
              <w:spacing w:after="0"/>
              <w:jc w:val="center"/>
            </w:pPr>
            <w:r>
              <w:rPr>
                <w:rFonts w:ascii="Arial" w:hAnsi="Arial"/>
                <w:sz w:val="14"/>
              </w:rPr>
              <w:t>JI</w:t>
            </w:r>
          </w:p>
        </w:tc>
      </w:tr>
      <w:tr w:rsidR="005D2D00" w14:paraId="57BAC415" w14:textId="77777777" w:rsidTr="00C575CF">
        <w:trPr>
          <w:cantSplit/>
          <w:jc w:val="center"/>
        </w:trPr>
        <w:tc>
          <w:tcPr>
            <w:tcW w:w="936" w:type="dxa"/>
            <w:tcMar>
              <w:top w:w="35" w:type="dxa"/>
              <w:left w:w="35" w:type="dxa"/>
              <w:bottom w:w="35" w:type="dxa"/>
              <w:right w:w="35" w:type="dxa"/>
            </w:tcMar>
            <w:vAlign w:val="center"/>
          </w:tcPr>
          <w:p w14:paraId="68AD6CCA" w14:textId="77777777" w:rsidR="005D2D00" w:rsidRDefault="005D2D00" w:rsidP="00C575CF">
            <w:pPr>
              <w:spacing w:after="0"/>
              <w:jc w:val="center"/>
            </w:pPr>
            <w:r>
              <w:rPr>
                <w:rFonts w:ascii="Arial" w:hAnsi="Arial"/>
                <w:sz w:val="14"/>
              </w:rPr>
              <w:t>B5</w:t>
            </w:r>
          </w:p>
        </w:tc>
        <w:tc>
          <w:tcPr>
            <w:tcW w:w="936" w:type="dxa"/>
            <w:tcMar>
              <w:top w:w="35" w:type="dxa"/>
              <w:left w:w="35" w:type="dxa"/>
              <w:bottom w:w="35" w:type="dxa"/>
              <w:right w:w="35" w:type="dxa"/>
            </w:tcMar>
            <w:vAlign w:val="center"/>
          </w:tcPr>
          <w:p w14:paraId="60336423" w14:textId="77777777" w:rsidR="005D2D00" w:rsidRDefault="005D2D00" w:rsidP="00C575CF">
            <w:pPr>
              <w:spacing w:after="0"/>
              <w:jc w:val="center"/>
            </w:pPr>
            <w:r>
              <w:rPr>
                <w:rFonts w:ascii="Arial" w:hAnsi="Arial"/>
                <w:sz w:val="14"/>
              </w:rPr>
              <w:t>2</w:t>
            </w:r>
          </w:p>
        </w:tc>
        <w:tc>
          <w:tcPr>
            <w:tcW w:w="1800" w:type="dxa"/>
            <w:tcMar>
              <w:top w:w="35" w:type="dxa"/>
              <w:left w:w="35" w:type="dxa"/>
              <w:bottom w:w="35" w:type="dxa"/>
              <w:right w:w="35" w:type="dxa"/>
            </w:tcMar>
            <w:vAlign w:val="center"/>
          </w:tcPr>
          <w:p w14:paraId="2E957BFE" w14:textId="77777777" w:rsidR="005D2D00" w:rsidRDefault="005D2D00" w:rsidP="00C575CF">
            <w:pPr>
              <w:spacing w:after="0"/>
            </w:pPr>
            <w:r>
              <w:rPr>
                <w:rFonts w:ascii="Arial" w:hAnsi="Arial"/>
                <w:sz w:val="14"/>
              </w:rPr>
              <w:t>Melody part 2</w:t>
            </w:r>
          </w:p>
        </w:tc>
        <w:tc>
          <w:tcPr>
            <w:tcW w:w="1123" w:type="dxa"/>
            <w:tcMar>
              <w:top w:w="35" w:type="dxa"/>
              <w:left w:w="35" w:type="dxa"/>
              <w:bottom w:w="35" w:type="dxa"/>
              <w:right w:w="35" w:type="dxa"/>
            </w:tcMar>
            <w:vAlign w:val="center"/>
          </w:tcPr>
          <w:p w14:paraId="37C27A9E" w14:textId="77777777" w:rsidR="005D2D00" w:rsidRDefault="005D2D00" w:rsidP="00C575CF">
            <w:pPr>
              <w:spacing w:after="0"/>
              <w:jc w:val="center"/>
            </w:pPr>
            <w:r>
              <w:rPr>
                <w:rFonts w:ascii="Arial" w:hAnsi="Arial"/>
                <w:sz w:val="14"/>
              </w:rPr>
              <w:t>249.00</w:t>
            </w:r>
          </w:p>
        </w:tc>
        <w:tc>
          <w:tcPr>
            <w:tcW w:w="1296" w:type="dxa"/>
            <w:tcMar>
              <w:top w:w="35" w:type="dxa"/>
              <w:left w:w="35" w:type="dxa"/>
              <w:bottom w:w="35" w:type="dxa"/>
              <w:right w:w="35" w:type="dxa"/>
            </w:tcMar>
            <w:vAlign w:val="center"/>
          </w:tcPr>
          <w:p w14:paraId="3AE6D3D8" w14:textId="77777777" w:rsidR="005D2D00" w:rsidRDefault="005D2D00" w:rsidP="00C575CF">
            <w:pPr>
              <w:spacing w:after="0"/>
              <w:jc w:val="center"/>
            </w:pPr>
            <w:r>
              <w:rPr>
                <w:rFonts w:ascii="Arial" w:hAnsi="Arial"/>
                <w:sz w:val="14"/>
              </w:rPr>
              <w:t>446.44</w:t>
            </w:r>
          </w:p>
        </w:tc>
        <w:tc>
          <w:tcPr>
            <w:tcW w:w="1181" w:type="dxa"/>
            <w:tcMar>
              <w:top w:w="35" w:type="dxa"/>
              <w:left w:w="35" w:type="dxa"/>
              <w:bottom w:w="35" w:type="dxa"/>
              <w:right w:w="35" w:type="dxa"/>
            </w:tcMar>
            <w:vAlign w:val="center"/>
          </w:tcPr>
          <w:p w14:paraId="4459D425" w14:textId="77777777" w:rsidR="005D2D00" w:rsidRDefault="005D2D00" w:rsidP="00C575CF">
            <w:pPr>
              <w:spacing w:after="0"/>
              <w:jc w:val="center"/>
            </w:pPr>
            <w:r>
              <w:rPr>
                <w:rFonts w:ascii="Arial" w:hAnsi="Arial"/>
                <w:sz w:val="14"/>
              </w:rPr>
              <w:t>45.79</w:t>
            </w:r>
          </w:p>
        </w:tc>
        <w:tc>
          <w:tcPr>
            <w:tcW w:w="1181" w:type="dxa"/>
            <w:tcMar>
              <w:top w:w="35" w:type="dxa"/>
              <w:left w:w="35" w:type="dxa"/>
              <w:bottom w:w="35" w:type="dxa"/>
              <w:right w:w="35" w:type="dxa"/>
            </w:tcMar>
            <w:vAlign w:val="center"/>
          </w:tcPr>
          <w:p w14:paraId="452C5EA4" w14:textId="77777777" w:rsidR="005D2D00" w:rsidRDefault="005D2D00" w:rsidP="00C575CF">
            <w:pPr>
              <w:spacing w:after="0"/>
              <w:jc w:val="center"/>
            </w:pPr>
            <w:r>
              <w:rPr>
                <w:rFonts w:ascii="Arial" w:hAnsi="Arial"/>
                <w:sz w:val="14"/>
              </w:rPr>
              <w:t>60.13</w:t>
            </w:r>
          </w:p>
        </w:tc>
        <w:tc>
          <w:tcPr>
            <w:tcW w:w="1440" w:type="dxa"/>
            <w:tcMar>
              <w:top w:w="35" w:type="dxa"/>
              <w:left w:w="35" w:type="dxa"/>
              <w:bottom w:w="35" w:type="dxa"/>
              <w:right w:w="35" w:type="dxa"/>
            </w:tcMar>
            <w:vAlign w:val="center"/>
          </w:tcPr>
          <w:p w14:paraId="52379331" w14:textId="77777777" w:rsidR="005D2D00" w:rsidRDefault="005D2D00" w:rsidP="00C575CF">
            <w:pPr>
              <w:spacing w:after="0"/>
              <w:jc w:val="center"/>
            </w:pPr>
            <w:r>
              <w:rPr>
                <w:rFonts w:ascii="Arial" w:hAnsi="Arial"/>
                <w:sz w:val="14"/>
              </w:rPr>
              <w:t>45.79</w:t>
            </w:r>
          </w:p>
        </w:tc>
        <w:tc>
          <w:tcPr>
            <w:tcW w:w="1037" w:type="dxa"/>
            <w:tcMar>
              <w:top w:w="35" w:type="dxa"/>
              <w:left w:w="35" w:type="dxa"/>
              <w:bottom w:w="35" w:type="dxa"/>
              <w:right w:w="35" w:type="dxa"/>
            </w:tcMar>
            <w:vAlign w:val="center"/>
          </w:tcPr>
          <w:p w14:paraId="3916A1EF" w14:textId="77777777" w:rsidR="005D2D00" w:rsidRDefault="005D2D00" w:rsidP="00C575CF">
            <w:pPr>
              <w:spacing w:after="0"/>
              <w:jc w:val="center"/>
            </w:pPr>
            <w:r>
              <w:rPr>
                <w:rFonts w:ascii="Arial" w:hAnsi="Arial"/>
                <w:sz w:val="14"/>
              </w:rPr>
              <w:t>-7.39</w:t>
            </w:r>
          </w:p>
        </w:tc>
        <w:tc>
          <w:tcPr>
            <w:tcW w:w="1123" w:type="dxa"/>
            <w:tcMar>
              <w:top w:w="35" w:type="dxa"/>
              <w:left w:w="35" w:type="dxa"/>
              <w:bottom w:w="35" w:type="dxa"/>
              <w:right w:w="35" w:type="dxa"/>
            </w:tcMar>
            <w:vAlign w:val="center"/>
          </w:tcPr>
          <w:p w14:paraId="344F0D37" w14:textId="77777777" w:rsidR="005D2D00" w:rsidRDefault="005D2D00" w:rsidP="00C575CF">
            <w:pPr>
              <w:spacing w:after="0"/>
              <w:jc w:val="center"/>
            </w:pPr>
            <w:r>
              <w:rPr>
                <w:rFonts w:ascii="Arial" w:hAnsi="Arial"/>
                <w:sz w:val="14"/>
              </w:rPr>
              <w:t>ET</w:t>
            </w:r>
          </w:p>
        </w:tc>
      </w:tr>
      <w:tr w:rsidR="005D2D00" w14:paraId="176FCF23" w14:textId="77777777" w:rsidTr="00C575CF">
        <w:trPr>
          <w:cantSplit/>
          <w:jc w:val="center"/>
        </w:trPr>
        <w:tc>
          <w:tcPr>
            <w:tcW w:w="936" w:type="dxa"/>
            <w:tcMar>
              <w:top w:w="35" w:type="dxa"/>
              <w:left w:w="35" w:type="dxa"/>
              <w:bottom w:w="35" w:type="dxa"/>
              <w:right w:w="35" w:type="dxa"/>
            </w:tcMar>
            <w:vAlign w:val="center"/>
          </w:tcPr>
          <w:p w14:paraId="33012FF3" w14:textId="77777777" w:rsidR="005D2D00" w:rsidRDefault="005D2D00" w:rsidP="00C575CF">
            <w:pPr>
              <w:spacing w:after="0"/>
              <w:jc w:val="center"/>
            </w:pPr>
            <w:r>
              <w:rPr>
                <w:rFonts w:ascii="Arial" w:hAnsi="Arial"/>
                <w:sz w:val="14"/>
              </w:rPr>
              <w:t>B5</w:t>
            </w:r>
          </w:p>
        </w:tc>
        <w:tc>
          <w:tcPr>
            <w:tcW w:w="936" w:type="dxa"/>
            <w:tcMar>
              <w:top w:w="35" w:type="dxa"/>
              <w:left w:w="35" w:type="dxa"/>
              <w:bottom w:w="35" w:type="dxa"/>
              <w:right w:w="35" w:type="dxa"/>
            </w:tcMar>
            <w:vAlign w:val="center"/>
          </w:tcPr>
          <w:p w14:paraId="4F993A58" w14:textId="77777777" w:rsidR="005D2D00" w:rsidRDefault="005D2D00" w:rsidP="00C575CF">
            <w:pPr>
              <w:spacing w:after="0"/>
              <w:jc w:val="center"/>
            </w:pPr>
            <w:r>
              <w:rPr>
                <w:rFonts w:ascii="Arial" w:hAnsi="Arial"/>
                <w:sz w:val="14"/>
              </w:rPr>
              <w:t>2</w:t>
            </w:r>
          </w:p>
        </w:tc>
        <w:tc>
          <w:tcPr>
            <w:tcW w:w="1800" w:type="dxa"/>
            <w:tcMar>
              <w:top w:w="35" w:type="dxa"/>
              <w:left w:w="35" w:type="dxa"/>
              <w:bottom w:w="35" w:type="dxa"/>
              <w:right w:w="35" w:type="dxa"/>
            </w:tcMar>
            <w:vAlign w:val="center"/>
          </w:tcPr>
          <w:p w14:paraId="44601D3B" w14:textId="77777777" w:rsidR="005D2D00" w:rsidRDefault="005D2D00" w:rsidP="00C575CF">
            <w:pPr>
              <w:spacing w:after="0"/>
            </w:pPr>
            <w:r>
              <w:rPr>
                <w:rFonts w:ascii="Arial" w:hAnsi="Arial"/>
                <w:sz w:val="14"/>
              </w:rPr>
              <w:t>Pentatonic Up</w:t>
            </w:r>
          </w:p>
        </w:tc>
        <w:tc>
          <w:tcPr>
            <w:tcW w:w="1123" w:type="dxa"/>
            <w:tcMar>
              <w:top w:w="35" w:type="dxa"/>
              <w:left w:w="35" w:type="dxa"/>
              <w:bottom w:w="35" w:type="dxa"/>
              <w:right w:w="35" w:type="dxa"/>
            </w:tcMar>
            <w:vAlign w:val="center"/>
          </w:tcPr>
          <w:p w14:paraId="364E436A" w14:textId="77777777" w:rsidR="005D2D00" w:rsidRDefault="005D2D00" w:rsidP="00C575CF">
            <w:pPr>
              <w:spacing w:after="0"/>
              <w:jc w:val="center"/>
            </w:pPr>
            <w:r>
              <w:rPr>
                <w:rFonts w:ascii="Arial" w:hAnsi="Arial"/>
                <w:sz w:val="14"/>
              </w:rPr>
              <w:t>279.00</w:t>
            </w:r>
          </w:p>
        </w:tc>
        <w:tc>
          <w:tcPr>
            <w:tcW w:w="1296" w:type="dxa"/>
            <w:tcMar>
              <w:top w:w="35" w:type="dxa"/>
              <w:left w:w="35" w:type="dxa"/>
              <w:bottom w:w="35" w:type="dxa"/>
              <w:right w:w="35" w:type="dxa"/>
            </w:tcMar>
            <w:vAlign w:val="center"/>
          </w:tcPr>
          <w:p w14:paraId="737D1152" w14:textId="77777777" w:rsidR="005D2D00" w:rsidRDefault="005D2D00" w:rsidP="00C575CF">
            <w:pPr>
              <w:spacing w:after="0"/>
              <w:jc w:val="center"/>
            </w:pPr>
            <w:r>
              <w:rPr>
                <w:rFonts w:ascii="Arial" w:hAnsi="Arial"/>
                <w:sz w:val="14"/>
              </w:rPr>
              <w:t>443.08</w:t>
            </w:r>
          </w:p>
        </w:tc>
        <w:tc>
          <w:tcPr>
            <w:tcW w:w="1181" w:type="dxa"/>
            <w:tcMar>
              <w:top w:w="35" w:type="dxa"/>
              <w:left w:w="35" w:type="dxa"/>
              <w:bottom w:w="35" w:type="dxa"/>
              <w:right w:w="35" w:type="dxa"/>
            </w:tcMar>
            <w:vAlign w:val="center"/>
          </w:tcPr>
          <w:p w14:paraId="200E727F" w14:textId="77777777" w:rsidR="005D2D00" w:rsidRDefault="005D2D00" w:rsidP="00C575CF">
            <w:pPr>
              <w:spacing w:after="0"/>
              <w:jc w:val="center"/>
            </w:pPr>
            <w:r>
              <w:rPr>
                <w:rFonts w:ascii="Arial" w:hAnsi="Arial"/>
                <w:sz w:val="14"/>
              </w:rPr>
              <w:t>43.35</w:t>
            </w:r>
          </w:p>
        </w:tc>
        <w:tc>
          <w:tcPr>
            <w:tcW w:w="1181" w:type="dxa"/>
            <w:tcMar>
              <w:top w:w="35" w:type="dxa"/>
              <w:left w:w="35" w:type="dxa"/>
              <w:bottom w:w="35" w:type="dxa"/>
              <w:right w:w="35" w:type="dxa"/>
            </w:tcMar>
            <w:vAlign w:val="center"/>
          </w:tcPr>
          <w:p w14:paraId="654B47C7" w14:textId="77777777" w:rsidR="005D2D00" w:rsidRDefault="005D2D00" w:rsidP="00C575CF">
            <w:pPr>
              <w:spacing w:after="0"/>
              <w:jc w:val="center"/>
            </w:pPr>
            <w:r>
              <w:rPr>
                <w:rFonts w:ascii="Arial" w:hAnsi="Arial"/>
                <w:sz w:val="14"/>
              </w:rPr>
              <w:t>56.77</w:t>
            </w:r>
          </w:p>
        </w:tc>
        <w:tc>
          <w:tcPr>
            <w:tcW w:w="1440" w:type="dxa"/>
            <w:tcMar>
              <w:top w:w="35" w:type="dxa"/>
              <w:left w:w="35" w:type="dxa"/>
              <w:bottom w:w="35" w:type="dxa"/>
              <w:right w:w="35" w:type="dxa"/>
            </w:tcMar>
            <w:vAlign w:val="center"/>
          </w:tcPr>
          <w:p w14:paraId="140D8EBD" w14:textId="77777777" w:rsidR="005D2D00" w:rsidRDefault="005D2D00" w:rsidP="00C575CF">
            <w:pPr>
              <w:spacing w:after="0"/>
              <w:jc w:val="center"/>
            </w:pPr>
            <w:r>
              <w:rPr>
                <w:rFonts w:ascii="Arial" w:hAnsi="Arial"/>
                <w:sz w:val="14"/>
              </w:rPr>
              <w:t>43.35</w:t>
            </w:r>
          </w:p>
        </w:tc>
        <w:tc>
          <w:tcPr>
            <w:tcW w:w="1037" w:type="dxa"/>
            <w:tcMar>
              <w:top w:w="35" w:type="dxa"/>
              <w:left w:w="35" w:type="dxa"/>
              <w:bottom w:w="35" w:type="dxa"/>
              <w:right w:w="35" w:type="dxa"/>
            </w:tcMar>
            <w:vAlign w:val="center"/>
          </w:tcPr>
          <w:p w14:paraId="67299C49" w14:textId="77777777" w:rsidR="005D2D00" w:rsidRDefault="005D2D00" w:rsidP="00C575CF">
            <w:pPr>
              <w:spacing w:after="0"/>
              <w:jc w:val="center"/>
            </w:pPr>
            <w:r>
              <w:rPr>
                <w:rFonts w:ascii="Arial" w:hAnsi="Arial"/>
                <w:sz w:val="14"/>
              </w:rPr>
              <w:t>-7.46</w:t>
            </w:r>
          </w:p>
        </w:tc>
        <w:tc>
          <w:tcPr>
            <w:tcW w:w="1123" w:type="dxa"/>
            <w:tcMar>
              <w:top w:w="35" w:type="dxa"/>
              <w:left w:w="35" w:type="dxa"/>
              <w:bottom w:w="35" w:type="dxa"/>
              <w:right w:w="35" w:type="dxa"/>
            </w:tcMar>
            <w:vAlign w:val="center"/>
          </w:tcPr>
          <w:p w14:paraId="425D7C21" w14:textId="77777777" w:rsidR="005D2D00" w:rsidRDefault="005D2D00" w:rsidP="00C575CF">
            <w:pPr>
              <w:spacing w:after="0"/>
              <w:jc w:val="center"/>
            </w:pPr>
            <w:r>
              <w:rPr>
                <w:rFonts w:ascii="Arial" w:hAnsi="Arial"/>
                <w:sz w:val="14"/>
              </w:rPr>
              <w:t>ET</w:t>
            </w:r>
          </w:p>
        </w:tc>
      </w:tr>
      <w:tr w:rsidR="005D2D00" w14:paraId="463D477B" w14:textId="77777777" w:rsidTr="00C575CF">
        <w:trPr>
          <w:cantSplit/>
          <w:jc w:val="center"/>
        </w:trPr>
        <w:tc>
          <w:tcPr>
            <w:tcW w:w="936" w:type="dxa"/>
            <w:tcMar>
              <w:top w:w="35" w:type="dxa"/>
              <w:left w:w="35" w:type="dxa"/>
              <w:bottom w:w="35" w:type="dxa"/>
              <w:right w:w="35" w:type="dxa"/>
            </w:tcMar>
            <w:vAlign w:val="center"/>
          </w:tcPr>
          <w:p w14:paraId="376A40B1" w14:textId="77777777" w:rsidR="005D2D00" w:rsidRDefault="005D2D00" w:rsidP="00C575CF">
            <w:pPr>
              <w:spacing w:after="0"/>
              <w:jc w:val="center"/>
            </w:pPr>
            <w:r>
              <w:rPr>
                <w:rFonts w:ascii="Arial" w:hAnsi="Arial"/>
                <w:sz w:val="14"/>
              </w:rPr>
              <w:t>B5</w:t>
            </w:r>
          </w:p>
        </w:tc>
        <w:tc>
          <w:tcPr>
            <w:tcW w:w="936" w:type="dxa"/>
            <w:tcMar>
              <w:top w:w="35" w:type="dxa"/>
              <w:left w:w="35" w:type="dxa"/>
              <w:bottom w:w="35" w:type="dxa"/>
              <w:right w:w="35" w:type="dxa"/>
            </w:tcMar>
            <w:vAlign w:val="center"/>
          </w:tcPr>
          <w:p w14:paraId="02408B04" w14:textId="77777777" w:rsidR="005D2D00" w:rsidRDefault="005D2D00" w:rsidP="00C575CF">
            <w:pPr>
              <w:spacing w:after="0"/>
              <w:jc w:val="center"/>
            </w:pPr>
            <w:r>
              <w:rPr>
                <w:rFonts w:ascii="Arial" w:hAnsi="Arial"/>
                <w:sz w:val="14"/>
              </w:rPr>
              <w:t>2</w:t>
            </w:r>
          </w:p>
        </w:tc>
        <w:tc>
          <w:tcPr>
            <w:tcW w:w="1800" w:type="dxa"/>
            <w:tcMar>
              <w:top w:w="35" w:type="dxa"/>
              <w:left w:w="35" w:type="dxa"/>
              <w:bottom w:w="35" w:type="dxa"/>
              <w:right w:w="35" w:type="dxa"/>
            </w:tcMar>
            <w:vAlign w:val="center"/>
          </w:tcPr>
          <w:p w14:paraId="0121BB39" w14:textId="77777777" w:rsidR="005D2D00" w:rsidRDefault="005D2D00" w:rsidP="00C575CF">
            <w:pPr>
              <w:spacing w:after="0"/>
            </w:pPr>
            <w:r>
              <w:rPr>
                <w:rFonts w:ascii="Arial" w:hAnsi="Arial"/>
                <w:sz w:val="14"/>
              </w:rPr>
              <w:t>Pentatonic Down</w:t>
            </w:r>
          </w:p>
        </w:tc>
        <w:tc>
          <w:tcPr>
            <w:tcW w:w="1123" w:type="dxa"/>
            <w:tcMar>
              <w:top w:w="35" w:type="dxa"/>
              <w:left w:w="35" w:type="dxa"/>
              <w:bottom w:w="35" w:type="dxa"/>
              <w:right w:w="35" w:type="dxa"/>
            </w:tcMar>
            <w:vAlign w:val="center"/>
          </w:tcPr>
          <w:p w14:paraId="061837FB" w14:textId="77777777" w:rsidR="005D2D00" w:rsidRDefault="005D2D00" w:rsidP="00C575CF">
            <w:pPr>
              <w:spacing w:after="0"/>
              <w:jc w:val="center"/>
            </w:pPr>
            <w:r>
              <w:rPr>
                <w:rFonts w:ascii="Arial" w:hAnsi="Arial"/>
                <w:sz w:val="14"/>
              </w:rPr>
              <w:t>277.30</w:t>
            </w:r>
          </w:p>
        </w:tc>
        <w:tc>
          <w:tcPr>
            <w:tcW w:w="1296" w:type="dxa"/>
            <w:tcMar>
              <w:top w:w="35" w:type="dxa"/>
              <w:left w:w="35" w:type="dxa"/>
              <w:bottom w:w="35" w:type="dxa"/>
              <w:right w:w="35" w:type="dxa"/>
            </w:tcMar>
            <w:vAlign w:val="center"/>
          </w:tcPr>
          <w:p w14:paraId="6A283A1E" w14:textId="77777777" w:rsidR="005D2D00" w:rsidRDefault="005D2D00" w:rsidP="00C575CF">
            <w:pPr>
              <w:spacing w:after="0"/>
              <w:jc w:val="center"/>
            </w:pPr>
            <w:r>
              <w:rPr>
                <w:rFonts w:ascii="Arial" w:hAnsi="Arial"/>
                <w:sz w:val="14"/>
              </w:rPr>
              <w:t>432.50</w:t>
            </w:r>
          </w:p>
        </w:tc>
        <w:tc>
          <w:tcPr>
            <w:tcW w:w="1181" w:type="dxa"/>
            <w:tcMar>
              <w:top w:w="35" w:type="dxa"/>
              <w:left w:w="35" w:type="dxa"/>
              <w:bottom w:w="35" w:type="dxa"/>
              <w:right w:w="35" w:type="dxa"/>
            </w:tcMar>
            <w:vAlign w:val="center"/>
          </w:tcPr>
          <w:p w14:paraId="244A88D8" w14:textId="77777777" w:rsidR="005D2D00" w:rsidRDefault="005D2D00" w:rsidP="00C575CF">
            <w:pPr>
              <w:spacing w:after="0"/>
              <w:jc w:val="center"/>
            </w:pPr>
            <w:r>
              <w:rPr>
                <w:rFonts w:ascii="Arial" w:hAnsi="Arial"/>
                <w:sz w:val="14"/>
              </w:rPr>
              <w:t>32.77</w:t>
            </w:r>
          </w:p>
        </w:tc>
        <w:tc>
          <w:tcPr>
            <w:tcW w:w="1181" w:type="dxa"/>
            <w:tcMar>
              <w:top w:w="35" w:type="dxa"/>
              <w:left w:w="35" w:type="dxa"/>
              <w:bottom w:w="35" w:type="dxa"/>
              <w:right w:w="35" w:type="dxa"/>
            </w:tcMar>
            <w:vAlign w:val="center"/>
          </w:tcPr>
          <w:p w14:paraId="5A707A65" w14:textId="77777777" w:rsidR="005D2D00" w:rsidRDefault="005D2D00" w:rsidP="00C575CF">
            <w:pPr>
              <w:spacing w:after="0"/>
              <w:jc w:val="center"/>
            </w:pPr>
            <w:r>
              <w:rPr>
                <w:rFonts w:ascii="Arial" w:hAnsi="Arial"/>
                <w:sz w:val="14"/>
              </w:rPr>
              <w:t>46.19</w:t>
            </w:r>
          </w:p>
        </w:tc>
        <w:tc>
          <w:tcPr>
            <w:tcW w:w="1440" w:type="dxa"/>
            <w:tcMar>
              <w:top w:w="35" w:type="dxa"/>
              <w:left w:w="35" w:type="dxa"/>
              <w:bottom w:w="35" w:type="dxa"/>
              <w:right w:w="35" w:type="dxa"/>
            </w:tcMar>
            <w:vAlign w:val="center"/>
          </w:tcPr>
          <w:p w14:paraId="281449D0" w14:textId="77777777" w:rsidR="005D2D00" w:rsidRDefault="005D2D00" w:rsidP="00C575CF">
            <w:pPr>
              <w:spacing w:after="0"/>
              <w:jc w:val="center"/>
            </w:pPr>
            <w:r>
              <w:rPr>
                <w:rFonts w:ascii="Arial" w:hAnsi="Arial"/>
                <w:sz w:val="14"/>
              </w:rPr>
              <w:t>32.77</w:t>
            </w:r>
          </w:p>
        </w:tc>
        <w:tc>
          <w:tcPr>
            <w:tcW w:w="1037" w:type="dxa"/>
            <w:tcMar>
              <w:top w:w="35" w:type="dxa"/>
              <w:left w:w="35" w:type="dxa"/>
              <w:bottom w:w="35" w:type="dxa"/>
              <w:right w:w="35" w:type="dxa"/>
            </w:tcMar>
            <w:vAlign w:val="center"/>
          </w:tcPr>
          <w:p w14:paraId="2D60713A" w14:textId="77777777" w:rsidR="005D2D00" w:rsidRDefault="005D2D00" w:rsidP="00C575CF">
            <w:pPr>
              <w:spacing w:after="0"/>
              <w:jc w:val="center"/>
            </w:pPr>
            <w:r>
              <w:rPr>
                <w:rFonts w:ascii="Arial" w:hAnsi="Arial"/>
                <w:sz w:val="14"/>
              </w:rPr>
              <w:t>-5.89</w:t>
            </w:r>
          </w:p>
        </w:tc>
        <w:tc>
          <w:tcPr>
            <w:tcW w:w="1123" w:type="dxa"/>
            <w:tcMar>
              <w:top w:w="35" w:type="dxa"/>
              <w:left w:w="35" w:type="dxa"/>
              <w:bottom w:w="35" w:type="dxa"/>
              <w:right w:w="35" w:type="dxa"/>
            </w:tcMar>
            <w:vAlign w:val="center"/>
          </w:tcPr>
          <w:p w14:paraId="67E48E8B" w14:textId="77777777" w:rsidR="005D2D00" w:rsidRDefault="005D2D00" w:rsidP="00C575CF">
            <w:pPr>
              <w:spacing w:after="0"/>
              <w:jc w:val="center"/>
            </w:pPr>
            <w:r>
              <w:rPr>
                <w:rFonts w:ascii="Arial" w:hAnsi="Arial"/>
                <w:sz w:val="14"/>
              </w:rPr>
              <w:t>ET</w:t>
            </w:r>
          </w:p>
        </w:tc>
      </w:tr>
      <w:tr w:rsidR="005D2D00" w14:paraId="3BE2EA03" w14:textId="77777777" w:rsidTr="00C575CF">
        <w:trPr>
          <w:cantSplit/>
          <w:jc w:val="center"/>
        </w:trPr>
        <w:tc>
          <w:tcPr>
            <w:tcW w:w="936" w:type="dxa"/>
            <w:tcMar>
              <w:top w:w="35" w:type="dxa"/>
              <w:left w:w="35" w:type="dxa"/>
              <w:bottom w:w="35" w:type="dxa"/>
              <w:right w:w="35" w:type="dxa"/>
            </w:tcMar>
            <w:vAlign w:val="center"/>
          </w:tcPr>
          <w:p w14:paraId="37EC237C" w14:textId="77777777" w:rsidR="005D2D00" w:rsidRDefault="005D2D00" w:rsidP="00C575CF">
            <w:pPr>
              <w:spacing w:after="0"/>
              <w:jc w:val="center"/>
            </w:pPr>
            <w:r>
              <w:rPr>
                <w:rFonts w:ascii="Arial" w:hAnsi="Arial"/>
                <w:sz w:val="14"/>
              </w:rPr>
              <w:t>B5</w:t>
            </w:r>
          </w:p>
        </w:tc>
        <w:tc>
          <w:tcPr>
            <w:tcW w:w="936" w:type="dxa"/>
            <w:tcMar>
              <w:top w:w="35" w:type="dxa"/>
              <w:left w:w="35" w:type="dxa"/>
              <w:bottom w:w="35" w:type="dxa"/>
              <w:right w:w="35" w:type="dxa"/>
            </w:tcMar>
            <w:vAlign w:val="center"/>
          </w:tcPr>
          <w:p w14:paraId="791A11CD" w14:textId="77777777" w:rsidR="005D2D00" w:rsidRDefault="005D2D00" w:rsidP="00C575CF">
            <w:pPr>
              <w:spacing w:after="0"/>
              <w:jc w:val="center"/>
            </w:pPr>
            <w:r>
              <w:rPr>
                <w:rFonts w:ascii="Arial" w:hAnsi="Arial"/>
                <w:sz w:val="14"/>
              </w:rPr>
              <w:t>3</w:t>
            </w:r>
          </w:p>
        </w:tc>
        <w:tc>
          <w:tcPr>
            <w:tcW w:w="1800" w:type="dxa"/>
            <w:tcMar>
              <w:top w:w="35" w:type="dxa"/>
              <w:left w:w="35" w:type="dxa"/>
              <w:bottom w:w="35" w:type="dxa"/>
              <w:right w:w="35" w:type="dxa"/>
            </w:tcMar>
            <w:vAlign w:val="center"/>
          </w:tcPr>
          <w:p w14:paraId="7829E9CB" w14:textId="77777777" w:rsidR="005D2D00" w:rsidRDefault="005D2D00" w:rsidP="00C575CF">
            <w:pPr>
              <w:spacing w:after="0"/>
            </w:pPr>
            <w:r>
              <w:rPr>
                <w:rFonts w:ascii="Arial" w:hAnsi="Arial"/>
                <w:sz w:val="14"/>
              </w:rPr>
              <w:t>Major Third</w:t>
            </w:r>
          </w:p>
        </w:tc>
        <w:tc>
          <w:tcPr>
            <w:tcW w:w="1123" w:type="dxa"/>
            <w:tcMar>
              <w:top w:w="35" w:type="dxa"/>
              <w:left w:w="35" w:type="dxa"/>
              <w:bottom w:w="35" w:type="dxa"/>
              <w:right w:w="35" w:type="dxa"/>
            </w:tcMar>
            <w:vAlign w:val="center"/>
          </w:tcPr>
          <w:p w14:paraId="7AFB088E" w14:textId="77777777" w:rsidR="005D2D00" w:rsidRDefault="005D2D00" w:rsidP="00C575CF">
            <w:pPr>
              <w:spacing w:after="0"/>
              <w:jc w:val="center"/>
            </w:pPr>
            <w:r>
              <w:rPr>
                <w:rFonts w:ascii="Arial" w:hAnsi="Arial"/>
                <w:sz w:val="14"/>
              </w:rPr>
              <w:t>323.70</w:t>
            </w:r>
          </w:p>
        </w:tc>
        <w:tc>
          <w:tcPr>
            <w:tcW w:w="1296" w:type="dxa"/>
            <w:tcMar>
              <w:top w:w="35" w:type="dxa"/>
              <w:left w:w="35" w:type="dxa"/>
              <w:bottom w:w="35" w:type="dxa"/>
              <w:right w:w="35" w:type="dxa"/>
            </w:tcMar>
            <w:vAlign w:val="center"/>
          </w:tcPr>
          <w:p w14:paraId="0B841A83" w14:textId="77777777" w:rsidR="005D2D00" w:rsidRDefault="005D2D00" w:rsidP="00C575CF">
            <w:pPr>
              <w:spacing w:after="0"/>
              <w:jc w:val="center"/>
            </w:pPr>
            <w:r>
              <w:rPr>
                <w:rFonts w:ascii="Arial" w:hAnsi="Arial"/>
                <w:sz w:val="14"/>
              </w:rPr>
              <w:t>400.14</w:t>
            </w:r>
          </w:p>
        </w:tc>
        <w:tc>
          <w:tcPr>
            <w:tcW w:w="1181" w:type="dxa"/>
            <w:tcMar>
              <w:top w:w="35" w:type="dxa"/>
              <w:left w:w="35" w:type="dxa"/>
              <w:bottom w:w="35" w:type="dxa"/>
              <w:right w:w="35" w:type="dxa"/>
            </w:tcMar>
            <w:vAlign w:val="center"/>
          </w:tcPr>
          <w:p w14:paraId="65F9CEDB" w14:textId="77777777" w:rsidR="005D2D00" w:rsidRDefault="005D2D00" w:rsidP="00C575CF">
            <w:pPr>
              <w:spacing w:after="0"/>
              <w:jc w:val="center"/>
            </w:pPr>
            <w:r>
              <w:rPr>
                <w:rFonts w:ascii="Arial" w:hAnsi="Arial"/>
                <w:sz w:val="14"/>
              </w:rPr>
              <w:t>0.53</w:t>
            </w:r>
          </w:p>
        </w:tc>
        <w:tc>
          <w:tcPr>
            <w:tcW w:w="1181" w:type="dxa"/>
            <w:tcMar>
              <w:top w:w="35" w:type="dxa"/>
              <w:left w:w="35" w:type="dxa"/>
              <w:bottom w:w="35" w:type="dxa"/>
              <w:right w:w="35" w:type="dxa"/>
            </w:tcMar>
            <w:vAlign w:val="center"/>
          </w:tcPr>
          <w:p w14:paraId="3B819B66" w14:textId="77777777" w:rsidR="005D2D00" w:rsidRDefault="005D2D00" w:rsidP="00C575CF">
            <w:pPr>
              <w:spacing w:after="0"/>
              <w:jc w:val="center"/>
            </w:pPr>
            <w:r>
              <w:rPr>
                <w:rFonts w:ascii="Arial" w:hAnsi="Arial"/>
                <w:sz w:val="14"/>
              </w:rPr>
              <w:t>13.96</w:t>
            </w:r>
          </w:p>
        </w:tc>
        <w:tc>
          <w:tcPr>
            <w:tcW w:w="1440" w:type="dxa"/>
            <w:tcMar>
              <w:top w:w="35" w:type="dxa"/>
              <w:left w:w="35" w:type="dxa"/>
              <w:bottom w:w="35" w:type="dxa"/>
              <w:right w:w="35" w:type="dxa"/>
            </w:tcMar>
            <w:vAlign w:val="center"/>
          </w:tcPr>
          <w:p w14:paraId="76336AD9" w14:textId="77777777" w:rsidR="005D2D00" w:rsidRDefault="005D2D00" w:rsidP="00C575CF">
            <w:pPr>
              <w:spacing w:after="0"/>
              <w:jc w:val="center"/>
            </w:pPr>
            <w:r>
              <w:rPr>
                <w:rFonts w:ascii="Arial" w:hAnsi="Arial"/>
                <w:sz w:val="14"/>
              </w:rPr>
              <w:t>0.53</w:t>
            </w:r>
          </w:p>
        </w:tc>
        <w:tc>
          <w:tcPr>
            <w:tcW w:w="1037" w:type="dxa"/>
            <w:tcMar>
              <w:top w:w="35" w:type="dxa"/>
              <w:left w:w="35" w:type="dxa"/>
              <w:bottom w:w="35" w:type="dxa"/>
              <w:right w:w="35" w:type="dxa"/>
            </w:tcMar>
            <w:vAlign w:val="center"/>
          </w:tcPr>
          <w:p w14:paraId="2D96FC05" w14:textId="77777777" w:rsidR="005D2D00" w:rsidRDefault="005D2D00" w:rsidP="00C575CF">
            <w:pPr>
              <w:spacing w:after="0"/>
              <w:jc w:val="center"/>
            </w:pPr>
            <w:r>
              <w:rPr>
                <w:rFonts w:ascii="Arial" w:hAnsi="Arial"/>
                <w:sz w:val="14"/>
              </w:rPr>
              <w:t>-1.08</w:t>
            </w:r>
          </w:p>
        </w:tc>
        <w:tc>
          <w:tcPr>
            <w:tcW w:w="1123" w:type="dxa"/>
            <w:tcMar>
              <w:top w:w="35" w:type="dxa"/>
              <w:left w:w="35" w:type="dxa"/>
              <w:bottom w:w="35" w:type="dxa"/>
              <w:right w:w="35" w:type="dxa"/>
            </w:tcMar>
            <w:vAlign w:val="center"/>
          </w:tcPr>
          <w:p w14:paraId="144F28F5" w14:textId="77777777" w:rsidR="005D2D00" w:rsidRDefault="005D2D00" w:rsidP="00C575CF">
            <w:pPr>
              <w:spacing w:after="0"/>
              <w:jc w:val="center"/>
            </w:pPr>
            <w:r>
              <w:rPr>
                <w:rFonts w:ascii="Arial" w:hAnsi="Arial"/>
                <w:sz w:val="14"/>
              </w:rPr>
              <w:t>ET</w:t>
            </w:r>
          </w:p>
        </w:tc>
      </w:tr>
      <w:tr w:rsidR="005D2D00" w14:paraId="1AB13842" w14:textId="77777777" w:rsidTr="00C575CF">
        <w:trPr>
          <w:cantSplit/>
          <w:jc w:val="center"/>
        </w:trPr>
        <w:tc>
          <w:tcPr>
            <w:tcW w:w="936" w:type="dxa"/>
            <w:tcMar>
              <w:top w:w="35" w:type="dxa"/>
              <w:left w:w="35" w:type="dxa"/>
              <w:bottom w:w="35" w:type="dxa"/>
              <w:right w:w="35" w:type="dxa"/>
            </w:tcMar>
            <w:vAlign w:val="center"/>
          </w:tcPr>
          <w:p w14:paraId="0B3858F9" w14:textId="77777777" w:rsidR="005D2D00" w:rsidRDefault="005D2D00" w:rsidP="00C575CF">
            <w:pPr>
              <w:spacing w:after="0"/>
              <w:jc w:val="center"/>
            </w:pPr>
            <w:r>
              <w:rPr>
                <w:rFonts w:ascii="Arial" w:hAnsi="Arial"/>
                <w:sz w:val="14"/>
              </w:rPr>
              <w:t>B5</w:t>
            </w:r>
          </w:p>
        </w:tc>
        <w:tc>
          <w:tcPr>
            <w:tcW w:w="936" w:type="dxa"/>
            <w:tcMar>
              <w:top w:w="35" w:type="dxa"/>
              <w:left w:w="35" w:type="dxa"/>
              <w:bottom w:w="35" w:type="dxa"/>
              <w:right w:w="35" w:type="dxa"/>
            </w:tcMar>
            <w:vAlign w:val="center"/>
          </w:tcPr>
          <w:p w14:paraId="0BBA00CE" w14:textId="77777777" w:rsidR="005D2D00" w:rsidRDefault="005D2D00" w:rsidP="00C575CF">
            <w:pPr>
              <w:spacing w:after="0"/>
              <w:jc w:val="center"/>
            </w:pPr>
            <w:r>
              <w:rPr>
                <w:rFonts w:ascii="Arial" w:hAnsi="Arial"/>
                <w:sz w:val="14"/>
              </w:rPr>
              <w:t>3</w:t>
            </w:r>
          </w:p>
        </w:tc>
        <w:tc>
          <w:tcPr>
            <w:tcW w:w="1800" w:type="dxa"/>
            <w:tcMar>
              <w:top w:w="35" w:type="dxa"/>
              <w:left w:w="35" w:type="dxa"/>
              <w:bottom w:w="35" w:type="dxa"/>
              <w:right w:w="35" w:type="dxa"/>
            </w:tcMar>
            <w:vAlign w:val="center"/>
          </w:tcPr>
          <w:p w14:paraId="79BDA916" w14:textId="77777777" w:rsidR="005D2D00" w:rsidRDefault="005D2D00" w:rsidP="00C575CF">
            <w:pPr>
              <w:spacing w:after="0"/>
            </w:pPr>
            <w:r>
              <w:rPr>
                <w:rFonts w:ascii="Arial" w:hAnsi="Arial"/>
                <w:sz w:val="14"/>
              </w:rPr>
              <w:t>Minor Third</w:t>
            </w:r>
          </w:p>
        </w:tc>
        <w:tc>
          <w:tcPr>
            <w:tcW w:w="1123" w:type="dxa"/>
            <w:tcMar>
              <w:top w:w="35" w:type="dxa"/>
              <w:left w:w="35" w:type="dxa"/>
              <w:bottom w:w="35" w:type="dxa"/>
              <w:right w:w="35" w:type="dxa"/>
            </w:tcMar>
            <w:vAlign w:val="center"/>
          </w:tcPr>
          <w:p w14:paraId="7C0CB16A" w14:textId="77777777" w:rsidR="005D2D00" w:rsidRDefault="005D2D00" w:rsidP="00C575CF">
            <w:pPr>
              <w:spacing w:after="0"/>
              <w:jc w:val="center"/>
            </w:pPr>
            <w:r>
              <w:rPr>
                <w:rFonts w:ascii="Arial" w:hAnsi="Arial"/>
                <w:sz w:val="14"/>
              </w:rPr>
              <w:t>300.30</w:t>
            </w:r>
          </w:p>
        </w:tc>
        <w:tc>
          <w:tcPr>
            <w:tcW w:w="1296" w:type="dxa"/>
            <w:tcMar>
              <w:top w:w="35" w:type="dxa"/>
              <w:left w:w="35" w:type="dxa"/>
              <w:bottom w:w="35" w:type="dxa"/>
              <w:right w:w="35" w:type="dxa"/>
            </w:tcMar>
            <w:vAlign w:val="center"/>
          </w:tcPr>
          <w:p w14:paraId="0DFF3C9A" w14:textId="77777777" w:rsidR="005D2D00" w:rsidRDefault="005D2D00" w:rsidP="00C575CF">
            <w:pPr>
              <w:spacing w:after="0"/>
              <w:jc w:val="center"/>
            </w:pPr>
            <w:r>
              <w:rPr>
                <w:rFonts w:ascii="Arial" w:hAnsi="Arial"/>
                <w:sz w:val="14"/>
              </w:rPr>
              <w:t>270.24</w:t>
            </w:r>
          </w:p>
        </w:tc>
        <w:tc>
          <w:tcPr>
            <w:tcW w:w="1181" w:type="dxa"/>
            <w:tcMar>
              <w:top w:w="35" w:type="dxa"/>
              <w:left w:w="35" w:type="dxa"/>
              <w:bottom w:w="35" w:type="dxa"/>
              <w:right w:w="35" w:type="dxa"/>
            </w:tcMar>
            <w:vAlign w:val="center"/>
          </w:tcPr>
          <w:p w14:paraId="13C4949F" w14:textId="77777777" w:rsidR="005D2D00" w:rsidRDefault="005D2D00" w:rsidP="00C575CF">
            <w:pPr>
              <w:spacing w:after="0"/>
              <w:jc w:val="center"/>
            </w:pPr>
            <w:r>
              <w:rPr>
                <w:rFonts w:ascii="Arial" w:hAnsi="Arial"/>
                <w:sz w:val="14"/>
              </w:rPr>
              <w:t>-29.72</w:t>
            </w:r>
          </w:p>
        </w:tc>
        <w:tc>
          <w:tcPr>
            <w:tcW w:w="1181" w:type="dxa"/>
            <w:tcMar>
              <w:top w:w="35" w:type="dxa"/>
              <w:left w:w="35" w:type="dxa"/>
              <w:bottom w:w="35" w:type="dxa"/>
              <w:right w:w="35" w:type="dxa"/>
            </w:tcMar>
            <w:vAlign w:val="center"/>
          </w:tcPr>
          <w:p w14:paraId="778665D5" w14:textId="77777777" w:rsidR="005D2D00" w:rsidRDefault="005D2D00" w:rsidP="00C575CF">
            <w:pPr>
              <w:spacing w:after="0"/>
              <w:jc w:val="center"/>
            </w:pPr>
            <w:r>
              <w:rPr>
                <w:rFonts w:ascii="Arial" w:hAnsi="Arial"/>
                <w:sz w:val="14"/>
              </w:rPr>
              <w:t>-44.95</w:t>
            </w:r>
          </w:p>
        </w:tc>
        <w:tc>
          <w:tcPr>
            <w:tcW w:w="1440" w:type="dxa"/>
            <w:tcMar>
              <w:top w:w="35" w:type="dxa"/>
              <w:left w:w="35" w:type="dxa"/>
              <w:bottom w:w="35" w:type="dxa"/>
              <w:right w:w="35" w:type="dxa"/>
            </w:tcMar>
            <w:vAlign w:val="center"/>
          </w:tcPr>
          <w:p w14:paraId="79FDA6EB" w14:textId="77777777" w:rsidR="005D2D00" w:rsidRDefault="005D2D00" w:rsidP="00C575CF">
            <w:pPr>
              <w:spacing w:after="0"/>
              <w:jc w:val="center"/>
            </w:pPr>
            <w:r>
              <w:rPr>
                <w:rFonts w:ascii="Arial" w:hAnsi="Arial"/>
                <w:sz w:val="14"/>
              </w:rPr>
              <w:t>29.72</w:t>
            </w:r>
          </w:p>
        </w:tc>
        <w:tc>
          <w:tcPr>
            <w:tcW w:w="1037" w:type="dxa"/>
            <w:tcMar>
              <w:top w:w="35" w:type="dxa"/>
              <w:left w:w="35" w:type="dxa"/>
              <w:bottom w:w="35" w:type="dxa"/>
              <w:right w:w="35" w:type="dxa"/>
            </w:tcMar>
            <w:vAlign w:val="center"/>
          </w:tcPr>
          <w:p w14:paraId="12F98008" w14:textId="77777777" w:rsidR="005D2D00" w:rsidRDefault="005D2D00" w:rsidP="00C575CF">
            <w:pPr>
              <w:spacing w:after="0"/>
              <w:jc w:val="center"/>
            </w:pPr>
            <w:r>
              <w:rPr>
                <w:rFonts w:ascii="Arial" w:hAnsi="Arial"/>
                <w:sz w:val="14"/>
              </w:rPr>
              <w:t>-4.90</w:t>
            </w:r>
          </w:p>
        </w:tc>
        <w:tc>
          <w:tcPr>
            <w:tcW w:w="1123" w:type="dxa"/>
            <w:tcMar>
              <w:top w:w="35" w:type="dxa"/>
              <w:left w:w="35" w:type="dxa"/>
              <w:bottom w:w="35" w:type="dxa"/>
              <w:right w:w="35" w:type="dxa"/>
            </w:tcMar>
            <w:vAlign w:val="center"/>
          </w:tcPr>
          <w:p w14:paraId="08B173B9" w14:textId="77777777" w:rsidR="005D2D00" w:rsidRDefault="005D2D00" w:rsidP="00C575CF">
            <w:pPr>
              <w:spacing w:after="0"/>
              <w:jc w:val="center"/>
            </w:pPr>
            <w:r>
              <w:rPr>
                <w:rFonts w:ascii="Arial" w:hAnsi="Arial"/>
                <w:sz w:val="14"/>
              </w:rPr>
              <w:t>ET</w:t>
            </w:r>
          </w:p>
        </w:tc>
      </w:tr>
      <w:tr w:rsidR="005D2D00" w14:paraId="67C7BB85" w14:textId="77777777" w:rsidTr="00C575CF">
        <w:trPr>
          <w:cantSplit/>
          <w:jc w:val="center"/>
        </w:trPr>
        <w:tc>
          <w:tcPr>
            <w:tcW w:w="936" w:type="dxa"/>
            <w:tcMar>
              <w:top w:w="35" w:type="dxa"/>
              <w:left w:w="35" w:type="dxa"/>
              <w:bottom w:w="35" w:type="dxa"/>
              <w:right w:w="35" w:type="dxa"/>
            </w:tcMar>
            <w:vAlign w:val="center"/>
          </w:tcPr>
          <w:p w14:paraId="1BC7EA5C" w14:textId="77777777" w:rsidR="005D2D00" w:rsidRDefault="005D2D00" w:rsidP="00C575CF">
            <w:pPr>
              <w:spacing w:after="0"/>
              <w:jc w:val="center"/>
            </w:pPr>
            <w:r>
              <w:rPr>
                <w:rFonts w:ascii="Arial" w:hAnsi="Arial"/>
                <w:sz w:val="14"/>
              </w:rPr>
              <w:t>B5</w:t>
            </w:r>
          </w:p>
        </w:tc>
        <w:tc>
          <w:tcPr>
            <w:tcW w:w="936" w:type="dxa"/>
            <w:tcMar>
              <w:top w:w="35" w:type="dxa"/>
              <w:left w:w="35" w:type="dxa"/>
              <w:bottom w:w="35" w:type="dxa"/>
              <w:right w:w="35" w:type="dxa"/>
            </w:tcMar>
            <w:vAlign w:val="center"/>
          </w:tcPr>
          <w:p w14:paraId="5F768F9B" w14:textId="77777777" w:rsidR="005D2D00" w:rsidRDefault="005D2D00" w:rsidP="00C575CF">
            <w:pPr>
              <w:spacing w:after="0"/>
              <w:jc w:val="center"/>
            </w:pPr>
            <w:r>
              <w:rPr>
                <w:rFonts w:ascii="Arial" w:hAnsi="Arial"/>
                <w:sz w:val="14"/>
              </w:rPr>
              <w:t>3</w:t>
            </w:r>
          </w:p>
        </w:tc>
        <w:tc>
          <w:tcPr>
            <w:tcW w:w="1800" w:type="dxa"/>
            <w:tcMar>
              <w:top w:w="35" w:type="dxa"/>
              <w:left w:w="35" w:type="dxa"/>
              <w:bottom w:w="35" w:type="dxa"/>
              <w:right w:w="35" w:type="dxa"/>
            </w:tcMar>
            <w:vAlign w:val="center"/>
          </w:tcPr>
          <w:p w14:paraId="62701263" w14:textId="77777777" w:rsidR="005D2D00" w:rsidRDefault="005D2D00" w:rsidP="00C575CF">
            <w:pPr>
              <w:spacing w:after="0"/>
            </w:pPr>
            <w:r>
              <w:rPr>
                <w:rFonts w:ascii="Arial" w:hAnsi="Arial"/>
                <w:sz w:val="14"/>
              </w:rPr>
              <w:t>Major Chord</w:t>
            </w:r>
          </w:p>
        </w:tc>
        <w:tc>
          <w:tcPr>
            <w:tcW w:w="1123" w:type="dxa"/>
            <w:tcMar>
              <w:top w:w="35" w:type="dxa"/>
              <w:left w:w="35" w:type="dxa"/>
              <w:bottom w:w="35" w:type="dxa"/>
              <w:right w:w="35" w:type="dxa"/>
            </w:tcMar>
            <w:vAlign w:val="center"/>
          </w:tcPr>
          <w:p w14:paraId="007E3B15" w14:textId="77777777" w:rsidR="005D2D00" w:rsidRDefault="005D2D00" w:rsidP="00C575CF">
            <w:pPr>
              <w:spacing w:after="0"/>
              <w:jc w:val="center"/>
            </w:pPr>
            <w:r>
              <w:rPr>
                <w:rFonts w:ascii="Arial" w:hAnsi="Arial"/>
                <w:sz w:val="14"/>
              </w:rPr>
              <w:t>320.30</w:t>
            </w:r>
          </w:p>
        </w:tc>
        <w:tc>
          <w:tcPr>
            <w:tcW w:w="1296" w:type="dxa"/>
            <w:tcMar>
              <w:top w:w="35" w:type="dxa"/>
              <w:left w:w="35" w:type="dxa"/>
              <w:bottom w:w="35" w:type="dxa"/>
              <w:right w:w="35" w:type="dxa"/>
            </w:tcMar>
            <w:vAlign w:val="center"/>
          </w:tcPr>
          <w:p w14:paraId="05AD4350" w14:textId="77777777" w:rsidR="005D2D00" w:rsidRDefault="005D2D00" w:rsidP="00C575CF">
            <w:pPr>
              <w:spacing w:after="0"/>
              <w:jc w:val="center"/>
            </w:pPr>
            <w:r>
              <w:rPr>
                <w:rFonts w:ascii="Arial" w:hAnsi="Arial"/>
                <w:sz w:val="14"/>
              </w:rPr>
              <w:t>381.86</w:t>
            </w:r>
          </w:p>
        </w:tc>
        <w:tc>
          <w:tcPr>
            <w:tcW w:w="1181" w:type="dxa"/>
            <w:tcMar>
              <w:top w:w="35" w:type="dxa"/>
              <w:left w:w="35" w:type="dxa"/>
              <w:bottom w:w="35" w:type="dxa"/>
              <w:right w:w="35" w:type="dxa"/>
            </w:tcMar>
            <w:vAlign w:val="center"/>
          </w:tcPr>
          <w:p w14:paraId="62FC0DC2" w14:textId="77777777" w:rsidR="005D2D00" w:rsidRDefault="005D2D00" w:rsidP="00C575CF">
            <w:pPr>
              <w:spacing w:after="0"/>
              <w:jc w:val="center"/>
            </w:pPr>
            <w:r>
              <w:rPr>
                <w:rFonts w:ascii="Arial" w:hAnsi="Arial"/>
                <w:sz w:val="14"/>
              </w:rPr>
              <w:t>-17.75</w:t>
            </w:r>
          </w:p>
        </w:tc>
        <w:tc>
          <w:tcPr>
            <w:tcW w:w="1181" w:type="dxa"/>
            <w:tcMar>
              <w:top w:w="35" w:type="dxa"/>
              <w:left w:w="35" w:type="dxa"/>
              <w:bottom w:w="35" w:type="dxa"/>
              <w:right w:w="35" w:type="dxa"/>
            </w:tcMar>
            <w:vAlign w:val="center"/>
          </w:tcPr>
          <w:p w14:paraId="7AA8AB90" w14:textId="77777777" w:rsidR="005D2D00" w:rsidRDefault="005D2D00" w:rsidP="00C575CF">
            <w:pPr>
              <w:spacing w:after="0"/>
              <w:jc w:val="center"/>
            </w:pPr>
            <w:r>
              <w:rPr>
                <w:rFonts w:ascii="Arial" w:hAnsi="Arial"/>
                <w:sz w:val="14"/>
              </w:rPr>
              <w:t>-4.32</w:t>
            </w:r>
          </w:p>
        </w:tc>
        <w:tc>
          <w:tcPr>
            <w:tcW w:w="1440" w:type="dxa"/>
            <w:tcMar>
              <w:top w:w="35" w:type="dxa"/>
              <w:left w:w="35" w:type="dxa"/>
              <w:bottom w:w="35" w:type="dxa"/>
              <w:right w:w="35" w:type="dxa"/>
            </w:tcMar>
            <w:vAlign w:val="center"/>
          </w:tcPr>
          <w:p w14:paraId="33CABD55" w14:textId="77777777" w:rsidR="005D2D00" w:rsidRDefault="005D2D00" w:rsidP="00C575CF">
            <w:pPr>
              <w:spacing w:after="0"/>
              <w:jc w:val="center"/>
            </w:pPr>
            <w:r>
              <w:rPr>
                <w:rFonts w:ascii="Arial" w:hAnsi="Arial"/>
                <w:sz w:val="14"/>
              </w:rPr>
              <w:t>4.32</w:t>
            </w:r>
          </w:p>
        </w:tc>
        <w:tc>
          <w:tcPr>
            <w:tcW w:w="1037" w:type="dxa"/>
            <w:tcMar>
              <w:top w:w="35" w:type="dxa"/>
              <w:left w:w="35" w:type="dxa"/>
              <w:bottom w:w="35" w:type="dxa"/>
              <w:right w:w="35" w:type="dxa"/>
            </w:tcMar>
            <w:vAlign w:val="center"/>
          </w:tcPr>
          <w:p w14:paraId="03CE2FD6" w14:textId="77777777" w:rsidR="005D2D00" w:rsidRDefault="005D2D00" w:rsidP="00C575CF">
            <w:pPr>
              <w:spacing w:after="0"/>
              <w:jc w:val="center"/>
            </w:pPr>
            <w:r>
              <w:rPr>
                <w:rFonts w:ascii="Arial" w:hAnsi="Arial"/>
                <w:sz w:val="14"/>
              </w:rPr>
              <w:t>1.64</w:t>
            </w:r>
          </w:p>
        </w:tc>
        <w:tc>
          <w:tcPr>
            <w:tcW w:w="1123" w:type="dxa"/>
            <w:tcMar>
              <w:top w:w="35" w:type="dxa"/>
              <w:left w:w="35" w:type="dxa"/>
              <w:bottom w:w="35" w:type="dxa"/>
              <w:right w:w="35" w:type="dxa"/>
            </w:tcMar>
            <w:vAlign w:val="center"/>
          </w:tcPr>
          <w:p w14:paraId="180DE2EF" w14:textId="77777777" w:rsidR="005D2D00" w:rsidRDefault="005D2D00" w:rsidP="00C575CF">
            <w:pPr>
              <w:spacing w:after="0"/>
              <w:jc w:val="center"/>
            </w:pPr>
            <w:r>
              <w:rPr>
                <w:rFonts w:ascii="Arial" w:hAnsi="Arial"/>
                <w:sz w:val="14"/>
              </w:rPr>
              <w:t>JI</w:t>
            </w:r>
          </w:p>
        </w:tc>
      </w:tr>
      <w:tr w:rsidR="005D2D00" w14:paraId="6631A63A" w14:textId="77777777" w:rsidTr="00C575CF">
        <w:trPr>
          <w:cantSplit/>
          <w:jc w:val="center"/>
        </w:trPr>
        <w:tc>
          <w:tcPr>
            <w:tcW w:w="936" w:type="dxa"/>
            <w:tcMar>
              <w:top w:w="35" w:type="dxa"/>
              <w:left w:w="35" w:type="dxa"/>
              <w:bottom w:w="35" w:type="dxa"/>
              <w:right w:w="35" w:type="dxa"/>
            </w:tcMar>
            <w:vAlign w:val="center"/>
          </w:tcPr>
          <w:p w14:paraId="7471CF34" w14:textId="77777777" w:rsidR="005D2D00" w:rsidRDefault="005D2D00" w:rsidP="00C575CF">
            <w:pPr>
              <w:spacing w:after="0"/>
              <w:jc w:val="center"/>
            </w:pPr>
            <w:r>
              <w:rPr>
                <w:rFonts w:ascii="Arial" w:hAnsi="Arial"/>
                <w:sz w:val="14"/>
              </w:rPr>
              <w:t>B5</w:t>
            </w:r>
          </w:p>
        </w:tc>
        <w:tc>
          <w:tcPr>
            <w:tcW w:w="936" w:type="dxa"/>
            <w:tcMar>
              <w:top w:w="35" w:type="dxa"/>
              <w:left w:w="35" w:type="dxa"/>
              <w:bottom w:w="35" w:type="dxa"/>
              <w:right w:w="35" w:type="dxa"/>
            </w:tcMar>
            <w:vAlign w:val="center"/>
          </w:tcPr>
          <w:p w14:paraId="4D2701B0" w14:textId="77777777" w:rsidR="005D2D00" w:rsidRDefault="005D2D00" w:rsidP="00C575CF">
            <w:pPr>
              <w:spacing w:after="0"/>
              <w:jc w:val="center"/>
            </w:pPr>
            <w:r>
              <w:rPr>
                <w:rFonts w:ascii="Arial" w:hAnsi="Arial"/>
                <w:sz w:val="14"/>
              </w:rPr>
              <w:t>3</w:t>
            </w:r>
          </w:p>
        </w:tc>
        <w:tc>
          <w:tcPr>
            <w:tcW w:w="1800" w:type="dxa"/>
            <w:tcMar>
              <w:top w:w="35" w:type="dxa"/>
              <w:left w:w="35" w:type="dxa"/>
              <w:bottom w:w="35" w:type="dxa"/>
              <w:right w:w="35" w:type="dxa"/>
            </w:tcMar>
            <w:vAlign w:val="center"/>
          </w:tcPr>
          <w:p w14:paraId="6C78AA41" w14:textId="77777777" w:rsidR="005D2D00" w:rsidRDefault="005D2D00" w:rsidP="00C575CF">
            <w:pPr>
              <w:spacing w:after="0"/>
            </w:pPr>
            <w:r>
              <w:rPr>
                <w:rFonts w:ascii="Arial" w:hAnsi="Arial"/>
                <w:sz w:val="14"/>
              </w:rPr>
              <w:t>Minor Chord</w:t>
            </w:r>
          </w:p>
        </w:tc>
        <w:tc>
          <w:tcPr>
            <w:tcW w:w="1123" w:type="dxa"/>
            <w:tcMar>
              <w:top w:w="35" w:type="dxa"/>
              <w:left w:w="35" w:type="dxa"/>
              <w:bottom w:w="35" w:type="dxa"/>
              <w:right w:w="35" w:type="dxa"/>
            </w:tcMar>
            <w:vAlign w:val="center"/>
          </w:tcPr>
          <w:p w14:paraId="6C288056" w14:textId="77777777" w:rsidR="005D2D00" w:rsidRDefault="005D2D00" w:rsidP="00C575CF">
            <w:pPr>
              <w:spacing w:after="0"/>
              <w:jc w:val="center"/>
            </w:pPr>
            <w:r>
              <w:rPr>
                <w:rFonts w:ascii="Arial" w:hAnsi="Arial"/>
                <w:sz w:val="14"/>
              </w:rPr>
              <w:t>255.90</w:t>
            </w:r>
          </w:p>
        </w:tc>
        <w:tc>
          <w:tcPr>
            <w:tcW w:w="1296" w:type="dxa"/>
            <w:tcMar>
              <w:top w:w="35" w:type="dxa"/>
              <w:left w:w="35" w:type="dxa"/>
              <w:bottom w:w="35" w:type="dxa"/>
              <w:right w:w="35" w:type="dxa"/>
            </w:tcMar>
            <w:vAlign w:val="center"/>
          </w:tcPr>
          <w:p w14:paraId="68D065D7" w14:textId="77777777" w:rsidR="005D2D00" w:rsidRDefault="005D2D00" w:rsidP="00C575CF">
            <w:pPr>
              <w:spacing w:after="0"/>
              <w:jc w:val="center"/>
            </w:pPr>
            <w:r>
              <w:rPr>
                <w:rFonts w:ascii="Arial" w:hAnsi="Arial"/>
                <w:sz w:val="14"/>
              </w:rPr>
              <w:t>293.46</w:t>
            </w:r>
          </w:p>
        </w:tc>
        <w:tc>
          <w:tcPr>
            <w:tcW w:w="1181" w:type="dxa"/>
            <w:tcMar>
              <w:top w:w="35" w:type="dxa"/>
              <w:left w:w="35" w:type="dxa"/>
              <w:bottom w:w="35" w:type="dxa"/>
              <w:right w:w="35" w:type="dxa"/>
            </w:tcMar>
            <w:vAlign w:val="center"/>
          </w:tcPr>
          <w:p w14:paraId="1DDFDA06" w14:textId="77777777" w:rsidR="005D2D00" w:rsidRDefault="005D2D00" w:rsidP="00C575CF">
            <w:pPr>
              <w:spacing w:after="0"/>
              <w:jc w:val="center"/>
            </w:pPr>
            <w:r>
              <w:rPr>
                <w:rFonts w:ascii="Arial" w:hAnsi="Arial"/>
                <w:sz w:val="14"/>
              </w:rPr>
              <w:t>-6.75</w:t>
            </w:r>
          </w:p>
        </w:tc>
        <w:tc>
          <w:tcPr>
            <w:tcW w:w="1181" w:type="dxa"/>
            <w:tcMar>
              <w:top w:w="35" w:type="dxa"/>
              <w:left w:w="35" w:type="dxa"/>
              <w:bottom w:w="35" w:type="dxa"/>
              <w:right w:w="35" w:type="dxa"/>
            </w:tcMar>
            <w:vAlign w:val="center"/>
          </w:tcPr>
          <w:p w14:paraId="2FBBE7C1" w14:textId="77777777" w:rsidR="005D2D00" w:rsidRDefault="005D2D00" w:rsidP="00C575CF">
            <w:pPr>
              <w:spacing w:after="0"/>
              <w:jc w:val="center"/>
            </w:pPr>
            <w:r>
              <w:rPr>
                <w:rFonts w:ascii="Arial" w:hAnsi="Arial"/>
                <w:sz w:val="14"/>
              </w:rPr>
              <w:t>-22.18</w:t>
            </w:r>
          </w:p>
        </w:tc>
        <w:tc>
          <w:tcPr>
            <w:tcW w:w="1440" w:type="dxa"/>
            <w:tcMar>
              <w:top w:w="35" w:type="dxa"/>
              <w:left w:w="35" w:type="dxa"/>
              <w:bottom w:w="35" w:type="dxa"/>
              <w:right w:w="35" w:type="dxa"/>
            </w:tcMar>
            <w:vAlign w:val="center"/>
          </w:tcPr>
          <w:p w14:paraId="56B6AD34" w14:textId="77777777" w:rsidR="005D2D00" w:rsidRDefault="005D2D00" w:rsidP="00C575CF">
            <w:pPr>
              <w:spacing w:after="0"/>
              <w:jc w:val="center"/>
            </w:pPr>
            <w:r>
              <w:rPr>
                <w:rFonts w:ascii="Arial" w:hAnsi="Arial"/>
                <w:sz w:val="14"/>
              </w:rPr>
              <w:t>6.75</w:t>
            </w:r>
          </w:p>
        </w:tc>
        <w:tc>
          <w:tcPr>
            <w:tcW w:w="1037" w:type="dxa"/>
            <w:tcMar>
              <w:top w:w="35" w:type="dxa"/>
              <w:left w:w="35" w:type="dxa"/>
              <w:bottom w:w="35" w:type="dxa"/>
              <w:right w:w="35" w:type="dxa"/>
            </w:tcMar>
            <w:vAlign w:val="center"/>
          </w:tcPr>
          <w:p w14:paraId="391F98C8" w14:textId="77777777" w:rsidR="005D2D00" w:rsidRDefault="005D2D00" w:rsidP="00C575CF">
            <w:pPr>
              <w:spacing w:after="0"/>
              <w:jc w:val="center"/>
            </w:pPr>
            <w:r>
              <w:rPr>
                <w:rFonts w:ascii="Arial" w:hAnsi="Arial"/>
                <w:sz w:val="14"/>
              </w:rPr>
              <w:t>-1.88</w:t>
            </w:r>
          </w:p>
        </w:tc>
        <w:tc>
          <w:tcPr>
            <w:tcW w:w="1123" w:type="dxa"/>
            <w:tcMar>
              <w:top w:w="35" w:type="dxa"/>
              <w:left w:w="35" w:type="dxa"/>
              <w:bottom w:w="35" w:type="dxa"/>
              <w:right w:w="35" w:type="dxa"/>
            </w:tcMar>
            <w:vAlign w:val="center"/>
          </w:tcPr>
          <w:p w14:paraId="0C34F1EC" w14:textId="77777777" w:rsidR="005D2D00" w:rsidRDefault="005D2D00" w:rsidP="00C575CF">
            <w:pPr>
              <w:spacing w:after="0"/>
              <w:jc w:val="center"/>
            </w:pPr>
            <w:r>
              <w:rPr>
                <w:rFonts w:ascii="Arial" w:hAnsi="Arial"/>
                <w:sz w:val="14"/>
              </w:rPr>
              <w:t>ET</w:t>
            </w:r>
          </w:p>
        </w:tc>
      </w:tr>
      <w:tr w:rsidR="005D2D00" w14:paraId="2FA9101B" w14:textId="77777777" w:rsidTr="00C575CF">
        <w:trPr>
          <w:cantSplit/>
          <w:jc w:val="center"/>
        </w:trPr>
        <w:tc>
          <w:tcPr>
            <w:tcW w:w="936" w:type="dxa"/>
            <w:tcMar>
              <w:top w:w="35" w:type="dxa"/>
              <w:left w:w="35" w:type="dxa"/>
              <w:bottom w:w="35" w:type="dxa"/>
              <w:right w:w="35" w:type="dxa"/>
            </w:tcMar>
            <w:vAlign w:val="center"/>
          </w:tcPr>
          <w:p w14:paraId="19C2E174" w14:textId="77777777" w:rsidR="005D2D00" w:rsidRDefault="005D2D00" w:rsidP="00C575CF">
            <w:pPr>
              <w:spacing w:after="0"/>
              <w:jc w:val="center"/>
            </w:pPr>
            <w:r>
              <w:rPr>
                <w:rFonts w:ascii="Arial" w:hAnsi="Arial"/>
                <w:sz w:val="14"/>
              </w:rPr>
              <w:t>B5</w:t>
            </w:r>
          </w:p>
        </w:tc>
        <w:tc>
          <w:tcPr>
            <w:tcW w:w="936" w:type="dxa"/>
            <w:tcMar>
              <w:top w:w="35" w:type="dxa"/>
              <w:left w:w="35" w:type="dxa"/>
              <w:bottom w:w="35" w:type="dxa"/>
              <w:right w:w="35" w:type="dxa"/>
            </w:tcMar>
            <w:vAlign w:val="center"/>
          </w:tcPr>
          <w:p w14:paraId="644FE592" w14:textId="77777777" w:rsidR="005D2D00" w:rsidRDefault="005D2D00" w:rsidP="00C575CF">
            <w:pPr>
              <w:spacing w:after="0"/>
              <w:jc w:val="center"/>
            </w:pPr>
            <w:r>
              <w:rPr>
                <w:rFonts w:ascii="Arial" w:hAnsi="Arial"/>
                <w:sz w:val="14"/>
              </w:rPr>
              <w:t>3</w:t>
            </w:r>
          </w:p>
        </w:tc>
        <w:tc>
          <w:tcPr>
            <w:tcW w:w="1800" w:type="dxa"/>
            <w:tcMar>
              <w:top w:w="35" w:type="dxa"/>
              <w:left w:w="35" w:type="dxa"/>
              <w:bottom w:w="35" w:type="dxa"/>
              <w:right w:w="35" w:type="dxa"/>
            </w:tcMar>
            <w:vAlign w:val="center"/>
          </w:tcPr>
          <w:p w14:paraId="68270859" w14:textId="77777777" w:rsidR="005D2D00" w:rsidRDefault="005D2D00" w:rsidP="00C575CF">
            <w:pPr>
              <w:spacing w:after="0"/>
            </w:pPr>
            <w:r>
              <w:rPr>
                <w:rFonts w:ascii="Arial" w:hAnsi="Arial"/>
                <w:sz w:val="14"/>
              </w:rPr>
              <w:t>Melody part 1</w:t>
            </w:r>
          </w:p>
        </w:tc>
        <w:tc>
          <w:tcPr>
            <w:tcW w:w="1123" w:type="dxa"/>
            <w:tcMar>
              <w:top w:w="35" w:type="dxa"/>
              <w:left w:w="35" w:type="dxa"/>
              <w:bottom w:w="35" w:type="dxa"/>
              <w:right w:w="35" w:type="dxa"/>
            </w:tcMar>
            <w:vAlign w:val="center"/>
          </w:tcPr>
          <w:p w14:paraId="3C783744" w14:textId="77777777" w:rsidR="005D2D00" w:rsidRDefault="005D2D00" w:rsidP="00C575CF">
            <w:pPr>
              <w:spacing w:after="0"/>
              <w:jc w:val="center"/>
            </w:pPr>
            <w:r>
              <w:rPr>
                <w:rFonts w:ascii="Arial" w:hAnsi="Arial"/>
                <w:sz w:val="14"/>
              </w:rPr>
              <w:t>236.20</w:t>
            </w:r>
          </w:p>
        </w:tc>
        <w:tc>
          <w:tcPr>
            <w:tcW w:w="1296" w:type="dxa"/>
            <w:tcMar>
              <w:top w:w="35" w:type="dxa"/>
              <w:left w:w="35" w:type="dxa"/>
              <w:bottom w:w="35" w:type="dxa"/>
              <w:right w:w="35" w:type="dxa"/>
            </w:tcMar>
            <w:vAlign w:val="center"/>
          </w:tcPr>
          <w:p w14:paraId="6AED0BFC" w14:textId="77777777" w:rsidR="005D2D00" w:rsidRDefault="005D2D00" w:rsidP="00C575CF">
            <w:pPr>
              <w:spacing w:after="0"/>
              <w:jc w:val="center"/>
            </w:pPr>
            <w:r>
              <w:rPr>
                <w:rFonts w:ascii="Arial" w:hAnsi="Arial"/>
                <w:sz w:val="14"/>
              </w:rPr>
              <w:t>355.08</w:t>
            </w:r>
          </w:p>
        </w:tc>
        <w:tc>
          <w:tcPr>
            <w:tcW w:w="1181" w:type="dxa"/>
            <w:tcMar>
              <w:top w:w="35" w:type="dxa"/>
              <w:left w:w="35" w:type="dxa"/>
              <w:bottom w:w="35" w:type="dxa"/>
              <w:right w:w="35" w:type="dxa"/>
            </w:tcMar>
            <w:vAlign w:val="center"/>
          </w:tcPr>
          <w:p w14:paraId="22F1AC0C" w14:textId="77777777" w:rsidR="005D2D00" w:rsidRDefault="005D2D00" w:rsidP="00C575CF">
            <w:pPr>
              <w:spacing w:after="0"/>
              <w:jc w:val="center"/>
            </w:pPr>
            <w:r>
              <w:rPr>
                <w:rFonts w:ascii="Arial" w:hAnsi="Arial"/>
                <w:sz w:val="14"/>
              </w:rPr>
              <w:t>-45.57</w:t>
            </w:r>
          </w:p>
        </w:tc>
        <w:tc>
          <w:tcPr>
            <w:tcW w:w="1181" w:type="dxa"/>
            <w:tcMar>
              <w:top w:w="35" w:type="dxa"/>
              <w:left w:w="35" w:type="dxa"/>
              <w:bottom w:w="35" w:type="dxa"/>
              <w:right w:w="35" w:type="dxa"/>
            </w:tcMar>
            <w:vAlign w:val="center"/>
          </w:tcPr>
          <w:p w14:paraId="2C62189C" w14:textId="77777777" w:rsidR="005D2D00" w:rsidRDefault="005D2D00" w:rsidP="00C575CF">
            <w:pPr>
              <w:spacing w:after="0"/>
              <w:jc w:val="center"/>
            </w:pPr>
            <w:r>
              <w:rPr>
                <w:rFonts w:ascii="Arial" w:hAnsi="Arial"/>
                <w:sz w:val="14"/>
              </w:rPr>
              <w:t>-31.23</w:t>
            </w:r>
          </w:p>
        </w:tc>
        <w:tc>
          <w:tcPr>
            <w:tcW w:w="1440" w:type="dxa"/>
            <w:tcMar>
              <w:top w:w="35" w:type="dxa"/>
              <w:left w:w="35" w:type="dxa"/>
              <w:bottom w:w="35" w:type="dxa"/>
              <w:right w:w="35" w:type="dxa"/>
            </w:tcMar>
            <w:vAlign w:val="center"/>
          </w:tcPr>
          <w:p w14:paraId="4A56E0C1" w14:textId="77777777" w:rsidR="005D2D00" w:rsidRDefault="005D2D00" w:rsidP="00C575CF">
            <w:pPr>
              <w:spacing w:after="0"/>
              <w:jc w:val="center"/>
            </w:pPr>
            <w:r>
              <w:rPr>
                <w:rFonts w:ascii="Arial" w:hAnsi="Arial"/>
                <w:sz w:val="14"/>
              </w:rPr>
              <w:t>31.23</w:t>
            </w:r>
          </w:p>
        </w:tc>
        <w:tc>
          <w:tcPr>
            <w:tcW w:w="1037" w:type="dxa"/>
            <w:tcMar>
              <w:top w:w="35" w:type="dxa"/>
              <w:left w:w="35" w:type="dxa"/>
              <w:bottom w:w="35" w:type="dxa"/>
              <w:right w:w="35" w:type="dxa"/>
            </w:tcMar>
            <w:vAlign w:val="center"/>
          </w:tcPr>
          <w:p w14:paraId="01F91BEB" w14:textId="77777777" w:rsidR="005D2D00" w:rsidRDefault="005D2D00" w:rsidP="00C575CF">
            <w:pPr>
              <w:spacing w:after="0"/>
              <w:jc w:val="center"/>
            </w:pPr>
            <w:r>
              <w:rPr>
                <w:rFonts w:ascii="Arial" w:hAnsi="Arial"/>
                <w:sz w:val="14"/>
              </w:rPr>
              <w:t>5.36</w:t>
            </w:r>
          </w:p>
        </w:tc>
        <w:tc>
          <w:tcPr>
            <w:tcW w:w="1123" w:type="dxa"/>
            <w:tcMar>
              <w:top w:w="35" w:type="dxa"/>
              <w:left w:w="35" w:type="dxa"/>
              <w:bottom w:w="35" w:type="dxa"/>
              <w:right w:w="35" w:type="dxa"/>
            </w:tcMar>
            <w:vAlign w:val="center"/>
          </w:tcPr>
          <w:p w14:paraId="4CB0A4A4" w14:textId="77777777" w:rsidR="005D2D00" w:rsidRDefault="005D2D00" w:rsidP="00C575CF">
            <w:pPr>
              <w:spacing w:after="0"/>
              <w:jc w:val="center"/>
            </w:pPr>
            <w:r>
              <w:rPr>
                <w:rFonts w:ascii="Arial" w:hAnsi="Arial"/>
                <w:sz w:val="14"/>
              </w:rPr>
              <w:t>JI</w:t>
            </w:r>
          </w:p>
        </w:tc>
      </w:tr>
      <w:tr w:rsidR="005D2D00" w14:paraId="60EF8ADE" w14:textId="77777777" w:rsidTr="00C575CF">
        <w:trPr>
          <w:cantSplit/>
          <w:jc w:val="center"/>
        </w:trPr>
        <w:tc>
          <w:tcPr>
            <w:tcW w:w="936" w:type="dxa"/>
            <w:tcMar>
              <w:top w:w="35" w:type="dxa"/>
              <w:left w:w="35" w:type="dxa"/>
              <w:bottom w:w="35" w:type="dxa"/>
              <w:right w:w="35" w:type="dxa"/>
            </w:tcMar>
            <w:vAlign w:val="center"/>
          </w:tcPr>
          <w:p w14:paraId="03DBB534" w14:textId="77777777" w:rsidR="005D2D00" w:rsidRDefault="005D2D00" w:rsidP="00C575CF">
            <w:pPr>
              <w:spacing w:after="0"/>
              <w:jc w:val="center"/>
            </w:pPr>
            <w:r>
              <w:rPr>
                <w:rFonts w:ascii="Arial" w:hAnsi="Arial"/>
                <w:sz w:val="14"/>
              </w:rPr>
              <w:t>B5</w:t>
            </w:r>
          </w:p>
        </w:tc>
        <w:tc>
          <w:tcPr>
            <w:tcW w:w="936" w:type="dxa"/>
            <w:tcMar>
              <w:top w:w="35" w:type="dxa"/>
              <w:left w:w="35" w:type="dxa"/>
              <w:bottom w:w="35" w:type="dxa"/>
              <w:right w:w="35" w:type="dxa"/>
            </w:tcMar>
            <w:vAlign w:val="center"/>
          </w:tcPr>
          <w:p w14:paraId="1EC333C1" w14:textId="77777777" w:rsidR="005D2D00" w:rsidRDefault="005D2D00" w:rsidP="00C575CF">
            <w:pPr>
              <w:spacing w:after="0"/>
              <w:jc w:val="center"/>
            </w:pPr>
            <w:r>
              <w:rPr>
                <w:rFonts w:ascii="Arial" w:hAnsi="Arial"/>
                <w:sz w:val="14"/>
              </w:rPr>
              <w:t>3</w:t>
            </w:r>
          </w:p>
        </w:tc>
        <w:tc>
          <w:tcPr>
            <w:tcW w:w="1800" w:type="dxa"/>
            <w:tcMar>
              <w:top w:w="35" w:type="dxa"/>
              <w:left w:w="35" w:type="dxa"/>
              <w:bottom w:w="35" w:type="dxa"/>
              <w:right w:w="35" w:type="dxa"/>
            </w:tcMar>
            <w:vAlign w:val="center"/>
          </w:tcPr>
          <w:p w14:paraId="41A53EDE" w14:textId="77777777" w:rsidR="005D2D00" w:rsidRDefault="005D2D00" w:rsidP="00C575CF">
            <w:pPr>
              <w:spacing w:after="0"/>
            </w:pPr>
            <w:r>
              <w:rPr>
                <w:rFonts w:ascii="Arial" w:hAnsi="Arial"/>
                <w:sz w:val="14"/>
              </w:rPr>
              <w:t>Melody part 2</w:t>
            </w:r>
          </w:p>
        </w:tc>
        <w:tc>
          <w:tcPr>
            <w:tcW w:w="1123" w:type="dxa"/>
            <w:tcMar>
              <w:top w:w="35" w:type="dxa"/>
              <w:left w:w="35" w:type="dxa"/>
              <w:bottom w:w="35" w:type="dxa"/>
              <w:right w:w="35" w:type="dxa"/>
            </w:tcMar>
            <w:vAlign w:val="center"/>
          </w:tcPr>
          <w:p w14:paraId="7B69969F" w14:textId="77777777" w:rsidR="005D2D00" w:rsidRDefault="005D2D00" w:rsidP="00C575CF">
            <w:pPr>
              <w:spacing w:after="0"/>
              <w:jc w:val="center"/>
            </w:pPr>
            <w:r>
              <w:rPr>
                <w:rFonts w:ascii="Arial" w:hAnsi="Arial"/>
                <w:sz w:val="14"/>
              </w:rPr>
              <w:t>243.50</w:t>
            </w:r>
          </w:p>
        </w:tc>
        <w:tc>
          <w:tcPr>
            <w:tcW w:w="1296" w:type="dxa"/>
            <w:tcMar>
              <w:top w:w="35" w:type="dxa"/>
              <w:left w:w="35" w:type="dxa"/>
              <w:bottom w:w="35" w:type="dxa"/>
              <w:right w:w="35" w:type="dxa"/>
            </w:tcMar>
            <w:vAlign w:val="center"/>
          </w:tcPr>
          <w:p w14:paraId="1CC45902" w14:textId="77777777" w:rsidR="005D2D00" w:rsidRDefault="005D2D00" w:rsidP="00C575CF">
            <w:pPr>
              <w:spacing w:after="0"/>
              <w:jc w:val="center"/>
            </w:pPr>
            <w:r>
              <w:rPr>
                <w:rFonts w:ascii="Arial" w:hAnsi="Arial"/>
                <w:sz w:val="14"/>
              </w:rPr>
              <w:t>407.78</w:t>
            </w:r>
          </w:p>
        </w:tc>
        <w:tc>
          <w:tcPr>
            <w:tcW w:w="1181" w:type="dxa"/>
            <w:tcMar>
              <w:top w:w="35" w:type="dxa"/>
              <w:left w:w="35" w:type="dxa"/>
              <w:bottom w:w="35" w:type="dxa"/>
              <w:right w:w="35" w:type="dxa"/>
            </w:tcMar>
            <w:vAlign w:val="center"/>
          </w:tcPr>
          <w:p w14:paraId="33977652" w14:textId="77777777" w:rsidR="005D2D00" w:rsidRDefault="005D2D00" w:rsidP="00C575CF">
            <w:pPr>
              <w:spacing w:after="0"/>
              <w:jc w:val="center"/>
            </w:pPr>
            <w:r>
              <w:rPr>
                <w:rFonts w:ascii="Arial" w:hAnsi="Arial"/>
                <w:sz w:val="14"/>
              </w:rPr>
              <w:t>7.12</w:t>
            </w:r>
          </w:p>
        </w:tc>
        <w:tc>
          <w:tcPr>
            <w:tcW w:w="1181" w:type="dxa"/>
            <w:tcMar>
              <w:top w:w="35" w:type="dxa"/>
              <w:left w:w="35" w:type="dxa"/>
              <w:bottom w:w="35" w:type="dxa"/>
              <w:right w:w="35" w:type="dxa"/>
            </w:tcMar>
            <w:vAlign w:val="center"/>
          </w:tcPr>
          <w:p w14:paraId="54A30466" w14:textId="77777777" w:rsidR="005D2D00" w:rsidRDefault="005D2D00" w:rsidP="00C575CF">
            <w:pPr>
              <w:spacing w:after="0"/>
              <w:jc w:val="center"/>
            </w:pPr>
            <w:r>
              <w:rPr>
                <w:rFonts w:ascii="Arial" w:hAnsi="Arial"/>
                <w:sz w:val="14"/>
              </w:rPr>
              <w:t>21.46</w:t>
            </w:r>
          </w:p>
        </w:tc>
        <w:tc>
          <w:tcPr>
            <w:tcW w:w="1440" w:type="dxa"/>
            <w:tcMar>
              <w:top w:w="35" w:type="dxa"/>
              <w:left w:w="35" w:type="dxa"/>
              <w:bottom w:w="35" w:type="dxa"/>
              <w:right w:w="35" w:type="dxa"/>
            </w:tcMar>
            <w:vAlign w:val="center"/>
          </w:tcPr>
          <w:p w14:paraId="0CECAA61" w14:textId="77777777" w:rsidR="005D2D00" w:rsidRDefault="005D2D00" w:rsidP="00C575CF">
            <w:pPr>
              <w:spacing w:after="0"/>
              <w:jc w:val="center"/>
            </w:pPr>
            <w:r>
              <w:rPr>
                <w:rFonts w:ascii="Arial" w:hAnsi="Arial"/>
                <w:sz w:val="14"/>
              </w:rPr>
              <w:t>7.12</w:t>
            </w:r>
          </w:p>
        </w:tc>
        <w:tc>
          <w:tcPr>
            <w:tcW w:w="1037" w:type="dxa"/>
            <w:tcMar>
              <w:top w:w="35" w:type="dxa"/>
              <w:left w:w="35" w:type="dxa"/>
              <w:bottom w:w="35" w:type="dxa"/>
              <w:right w:w="35" w:type="dxa"/>
            </w:tcMar>
            <w:vAlign w:val="center"/>
          </w:tcPr>
          <w:p w14:paraId="6E50FF3C" w14:textId="77777777" w:rsidR="005D2D00" w:rsidRDefault="005D2D00" w:rsidP="00C575CF">
            <w:pPr>
              <w:spacing w:after="0"/>
              <w:jc w:val="center"/>
            </w:pPr>
            <w:r>
              <w:rPr>
                <w:rFonts w:ascii="Arial" w:hAnsi="Arial"/>
                <w:sz w:val="14"/>
              </w:rPr>
              <w:t>-1.99</w:t>
            </w:r>
          </w:p>
        </w:tc>
        <w:tc>
          <w:tcPr>
            <w:tcW w:w="1123" w:type="dxa"/>
            <w:tcMar>
              <w:top w:w="35" w:type="dxa"/>
              <w:left w:w="35" w:type="dxa"/>
              <w:bottom w:w="35" w:type="dxa"/>
              <w:right w:w="35" w:type="dxa"/>
            </w:tcMar>
            <w:vAlign w:val="center"/>
          </w:tcPr>
          <w:p w14:paraId="345CA340" w14:textId="77777777" w:rsidR="005D2D00" w:rsidRDefault="005D2D00" w:rsidP="00C575CF">
            <w:pPr>
              <w:spacing w:after="0"/>
              <w:jc w:val="center"/>
            </w:pPr>
            <w:r>
              <w:rPr>
                <w:rFonts w:ascii="Arial" w:hAnsi="Arial"/>
                <w:sz w:val="14"/>
              </w:rPr>
              <w:t>ET</w:t>
            </w:r>
          </w:p>
        </w:tc>
      </w:tr>
      <w:tr w:rsidR="005D2D00" w14:paraId="1FF9FE60" w14:textId="77777777" w:rsidTr="00C575CF">
        <w:trPr>
          <w:cantSplit/>
          <w:jc w:val="center"/>
        </w:trPr>
        <w:tc>
          <w:tcPr>
            <w:tcW w:w="936" w:type="dxa"/>
            <w:tcMar>
              <w:top w:w="35" w:type="dxa"/>
              <w:left w:w="35" w:type="dxa"/>
              <w:bottom w:w="35" w:type="dxa"/>
              <w:right w:w="35" w:type="dxa"/>
            </w:tcMar>
            <w:vAlign w:val="center"/>
          </w:tcPr>
          <w:p w14:paraId="60AF3E76" w14:textId="77777777" w:rsidR="005D2D00" w:rsidRDefault="005D2D00" w:rsidP="00C575CF">
            <w:pPr>
              <w:spacing w:after="0"/>
              <w:jc w:val="center"/>
            </w:pPr>
            <w:r>
              <w:rPr>
                <w:rFonts w:ascii="Arial" w:hAnsi="Arial"/>
                <w:sz w:val="14"/>
              </w:rPr>
              <w:t>B5</w:t>
            </w:r>
          </w:p>
        </w:tc>
        <w:tc>
          <w:tcPr>
            <w:tcW w:w="936" w:type="dxa"/>
            <w:tcMar>
              <w:top w:w="35" w:type="dxa"/>
              <w:left w:w="35" w:type="dxa"/>
              <w:bottom w:w="35" w:type="dxa"/>
              <w:right w:w="35" w:type="dxa"/>
            </w:tcMar>
            <w:vAlign w:val="center"/>
          </w:tcPr>
          <w:p w14:paraId="3DFC3093" w14:textId="77777777" w:rsidR="005D2D00" w:rsidRDefault="005D2D00" w:rsidP="00C575CF">
            <w:pPr>
              <w:spacing w:after="0"/>
              <w:jc w:val="center"/>
            </w:pPr>
            <w:r>
              <w:rPr>
                <w:rFonts w:ascii="Arial" w:hAnsi="Arial"/>
                <w:sz w:val="14"/>
              </w:rPr>
              <w:t>3</w:t>
            </w:r>
          </w:p>
        </w:tc>
        <w:tc>
          <w:tcPr>
            <w:tcW w:w="1800" w:type="dxa"/>
            <w:tcMar>
              <w:top w:w="35" w:type="dxa"/>
              <w:left w:w="35" w:type="dxa"/>
              <w:bottom w:w="35" w:type="dxa"/>
              <w:right w:w="35" w:type="dxa"/>
            </w:tcMar>
            <w:vAlign w:val="center"/>
          </w:tcPr>
          <w:p w14:paraId="0EE04CF9" w14:textId="77777777" w:rsidR="005D2D00" w:rsidRDefault="005D2D00" w:rsidP="00C575CF">
            <w:pPr>
              <w:spacing w:after="0"/>
            </w:pPr>
            <w:r>
              <w:rPr>
                <w:rFonts w:ascii="Arial" w:hAnsi="Arial"/>
                <w:sz w:val="14"/>
              </w:rPr>
              <w:t>Pentatonic Up</w:t>
            </w:r>
          </w:p>
        </w:tc>
        <w:tc>
          <w:tcPr>
            <w:tcW w:w="1123" w:type="dxa"/>
            <w:tcMar>
              <w:top w:w="35" w:type="dxa"/>
              <w:left w:w="35" w:type="dxa"/>
              <w:bottom w:w="35" w:type="dxa"/>
              <w:right w:w="35" w:type="dxa"/>
            </w:tcMar>
            <w:vAlign w:val="center"/>
          </w:tcPr>
          <w:p w14:paraId="4DF5B091" w14:textId="77777777" w:rsidR="005D2D00" w:rsidRDefault="005D2D00" w:rsidP="00C575CF">
            <w:pPr>
              <w:spacing w:after="0"/>
              <w:jc w:val="center"/>
            </w:pPr>
            <w:r>
              <w:rPr>
                <w:rFonts w:ascii="Arial" w:hAnsi="Arial"/>
                <w:sz w:val="14"/>
              </w:rPr>
              <w:t>270.00</w:t>
            </w:r>
          </w:p>
        </w:tc>
        <w:tc>
          <w:tcPr>
            <w:tcW w:w="1296" w:type="dxa"/>
            <w:tcMar>
              <w:top w:w="35" w:type="dxa"/>
              <w:left w:w="35" w:type="dxa"/>
              <w:bottom w:w="35" w:type="dxa"/>
              <w:right w:w="35" w:type="dxa"/>
            </w:tcMar>
            <w:vAlign w:val="center"/>
          </w:tcPr>
          <w:p w14:paraId="658388C9" w14:textId="77777777" w:rsidR="005D2D00" w:rsidRDefault="005D2D00" w:rsidP="00C575CF">
            <w:pPr>
              <w:spacing w:after="0"/>
              <w:jc w:val="center"/>
            </w:pPr>
            <w:r>
              <w:rPr>
                <w:rFonts w:ascii="Arial" w:hAnsi="Arial"/>
                <w:sz w:val="14"/>
              </w:rPr>
              <w:t>386.31</w:t>
            </w:r>
          </w:p>
        </w:tc>
        <w:tc>
          <w:tcPr>
            <w:tcW w:w="1181" w:type="dxa"/>
            <w:tcMar>
              <w:top w:w="35" w:type="dxa"/>
              <w:left w:w="35" w:type="dxa"/>
              <w:bottom w:w="35" w:type="dxa"/>
              <w:right w:w="35" w:type="dxa"/>
            </w:tcMar>
            <w:vAlign w:val="center"/>
          </w:tcPr>
          <w:p w14:paraId="02236642" w14:textId="77777777" w:rsidR="005D2D00" w:rsidRDefault="005D2D00" w:rsidP="00C575CF">
            <w:pPr>
              <w:spacing w:after="0"/>
              <w:jc w:val="center"/>
            </w:pPr>
            <w:r>
              <w:rPr>
                <w:rFonts w:ascii="Arial" w:hAnsi="Arial"/>
                <w:sz w:val="14"/>
              </w:rPr>
              <w:t>-13.41</w:t>
            </w:r>
          </w:p>
        </w:tc>
        <w:tc>
          <w:tcPr>
            <w:tcW w:w="1181" w:type="dxa"/>
            <w:tcMar>
              <w:top w:w="35" w:type="dxa"/>
              <w:left w:w="35" w:type="dxa"/>
              <w:bottom w:w="35" w:type="dxa"/>
              <w:right w:w="35" w:type="dxa"/>
            </w:tcMar>
            <w:vAlign w:val="center"/>
          </w:tcPr>
          <w:p w14:paraId="2316A049" w14:textId="77777777" w:rsidR="005D2D00" w:rsidRDefault="005D2D00" w:rsidP="00C575CF">
            <w:pPr>
              <w:spacing w:after="0"/>
              <w:jc w:val="center"/>
            </w:pPr>
            <w:r>
              <w:rPr>
                <w:rFonts w:ascii="Arial" w:hAnsi="Arial"/>
                <w:sz w:val="14"/>
              </w:rPr>
              <w:t>0.00</w:t>
            </w:r>
          </w:p>
        </w:tc>
        <w:tc>
          <w:tcPr>
            <w:tcW w:w="1440" w:type="dxa"/>
            <w:tcMar>
              <w:top w:w="35" w:type="dxa"/>
              <w:left w:w="35" w:type="dxa"/>
              <w:bottom w:w="35" w:type="dxa"/>
              <w:right w:w="35" w:type="dxa"/>
            </w:tcMar>
            <w:vAlign w:val="center"/>
          </w:tcPr>
          <w:p w14:paraId="360FCDBD" w14:textId="77777777" w:rsidR="005D2D00" w:rsidRDefault="005D2D00" w:rsidP="00C575CF">
            <w:pPr>
              <w:spacing w:after="0"/>
              <w:jc w:val="center"/>
            </w:pPr>
            <w:r>
              <w:rPr>
                <w:rFonts w:ascii="Arial" w:hAnsi="Arial"/>
                <w:sz w:val="14"/>
              </w:rPr>
              <w:t>0.00</w:t>
            </w:r>
          </w:p>
        </w:tc>
        <w:tc>
          <w:tcPr>
            <w:tcW w:w="1037" w:type="dxa"/>
            <w:tcMar>
              <w:top w:w="35" w:type="dxa"/>
              <w:left w:w="35" w:type="dxa"/>
              <w:bottom w:w="35" w:type="dxa"/>
              <w:right w:w="35" w:type="dxa"/>
            </w:tcMar>
            <w:vAlign w:val="center"/>
          </w:tcPr>
          <w:p w14:paraId="1754A581" w14:textId="77777777" w:rsidR="005D2D00" w:rsidRDefault="005D2D00" w:rsidP="00C575CF">
            <w:pPr>
              <w:spacing w:after="0"/>
              <w:jc w:val="center"/>
            </w:pPr>
            <w:r>
              <w:rPr>
                <w:rFonts w:ascii="Arial" w:hAnsi="Arial"/>
                <w:sz w:val="14"/>
              </w:rPr>
              <w:t>1.00</w:t>
            </w:r>
          </w:p>
        </w:tc>
        <w:tc>
          <w:tcPr>
            <w:tcW w:w="1123" w:type="dxa"/>
            <w:tcMar>
              <w:top w:w="35" w:type="dxa"/>
              <w:left w:w="35" w:type="dxa"/>
              <w:bottom w:w="35" w:type="dxa"/>
              <w:right w:w="35" w:type="dxa"/>
            </w:tcMar>
            <w:vAlign w:val="center"/>
          </w:tcPr>
          <w:p w14:paraId="255DF12C" w14:textId="77777777" w:rsidR="005D2D00" w:rsidRDefault="005D2D00" w:rsidP="00C575CF">
            <w:pPr>
              <w:spacing w:after="0"/>
              <w:jc w:val="center"/>
            </w:pPr>
            <w:r>
              <w:rPr>
                <w:rFonts w:ascii="Arial" w:hAnsi="Arial"/>
                <w:sz w:val="14"/>
              </w:rPr>
              <w:t>JI</w:t>
            </w:r>
          </w:p>
        </w:tc>
      </w:tr>
      <w:tr w:rsidR="005D2D00" w14:paraId="201DB905" w14:textId="77777777" w:rsidTr="00C575CF">
        <w:trPr>
          <w:cantSplit/>
          <w:jc w:val="center"/>
        </w:trPr>
        <w:tc>
          <w:tcPr>
            <w:tcW w:w="936" w:type="dxa"/>
            <w:tcMar>
              <w:top w:w="35" w:type="dxa"/>
              <w:left w:w="35" w:type="dxa"/>
              <w:bottom w:w="35" w:type="dxa"/>
              <w:right w:w="35" w:type="dxa"/>
            </w:tcMar>
            <w:vAlign w:val="center"/>
          </w:tcPr>
          <w:p w14:paraId="54A07719" w14:textId="77777777" w:rsidR="005D2D00" w:rsidRDefault="005D2D00" w:rsidP="00C575CF">
            <w:pPr>
              <w:spacing w:after="0"/>
              <w:jc w:val="center"/>
            </w:pPr>
            <w:r>
              <w:rPr>
                <w:rFonts w:ascii="Arial" w:hAnsi="Arial"/>
                <w:sz w:val="14"/>
              </w:rPr>
              <w:t>B5</w:t>
            </w:r>
          </w:p>
        </w:tc>
        <w:tc>
          <w:tcPr>
            <w:tcW w:w="936" w:type="dxa"/>
            <w:tcMar>
              <w:top w:w="35" w:type="dxa"/>
              <w:left w:w="35" w:type="dxa"/>
              <w:bottom w:w="35" w:type="dxa"/>
              <w:right w:w="35" w:type="dxa"/>
            </w:tcMar>
            <w:vAlign w:val="center"/>
          </w:tcPr>
          <w:p w14:paraId="2B05EC33" w14:textId="77777777" w:rsidR="005D2D00" w:rsidRDefault="005D2D00" w:rsidP="00C575CF">
            <w:pPr>
              <w:spacing w:after="0"/>
              <w:jc w:val="center"/>
            </w:pPr>
            <w:r>
              <w:rPr>
                <w:rFonts w:ascii="Arial" w:hAnsi="Arial"/>
                <w:sz w:val="14"/>
              </w:rPr>
              <w:t>3</w:t>
            </w:r>
          </w:p>
        </w:tc>
        <w:tc>
          <w:tcPr>
            <w:tcW w:w="1800" w:type="dxa"/>
            <w:tcMar>
              <w:top w:w="35" w:type="dxa"/>
              <w:left w:w="35" w:type="dxa"/>
              <w:bottom w:w="35" w:type="dxa"/>
              <w:right w:w="35" w:type="dxa"/>
            </w:tcMar>
            <w:vAlign w:val="center"/>
          </w:tcPr>
          <w:p w14:paraId="1D432C82" w14:textId="77777777" w:rsidR="005D2D00" w:rsidRDefault="005D2D00" w:rsidP="00C575CF">
            <w:pPr>
              <w:spacing w:after="0"/>
            </w:pPr>
            <w:r>
              <w:rPr>
                <w:rFonts w:ascii="Arial" w:hAnsi="Arial"/>
                <w:sz w:val="14"/>
              </w:rPr>
              <w:t>Pentatonic Down</w:t>
            </w:r>
          </w:p>
        </w:tc>
        <w:tc>
          <w:tcPr>
            <w:tcW w:w="1123" w:type="dxa"/>
            <w:tcMar>
              <w:top w:w="35" w:type="dxa"/>
              <w:left w:w="35" w:type="dxa"/>
              <w:bottom w:w="35" w:type="dxa"/>
              <w:right w:w="35" w:type="dxa"/>
            </w:tcMar>
            <w:vAlign w:val="center"/>
          </w:tcPr>
          <w:p w14:paraId="350F31BF" w14:textId="77777777" w:rsidR="005D2D00" w:rsidRDefault="005D2D00" w:rsidP="00C575CF">
            <w:pPr>
              <w:spacing w:after="0"/>
              <w:jc w:val="center"/>
            </w:pPr>
            <w:r>
              <w:rPr>
                <w:rFonts w:ascii="Arial" w:hAnsi="Arial"/>
                <w:sz w:val="14"/>
              </w:rPr>
              <w:t>275.50</w:t>
            </w:r>
          </w:p>
        </w:tc>
        <w:tc>
          <w:tcPr>
            <w:tcW w:w="1296" w:type="dxa"/>
            <w:tcMar>
              <w:top w:w="35" w:type="dxa"/>
              <w:left w:w="35" w:type="dxa"/>
              <w:bottom w:w="35" w:type="dxa"/>
              <w:right w:w="35" w:type="dxa"/>
            </w:tcMar>
            <w:vAlign w:val="center"/>
          </w:tcPr>
          <w:p w14:paraId="22F440E8" w14:textId="77777777" w:rsidR="005D2D00" w:rsidRDefault="005D2D00" w:rsidP="00C575CF">
            <w:pPr>
              <w:spacing w:after="0"/>
              <w:jc w:val="center"/>
            </w:pPr>
            <w:r>
              <w:rPr>
                <w:rFonts w:ascii="Arial" w:hAnsi="Arial"/>
                <w:sz w:val="14"/>
              </w:rPr>
              <w:t>421.23</w:t>
            </w:r>
          </w:p>
        </w:tc>
        <w:tc>
          <w:tcPr>
            <w:tcW w:w="1181" w:type="dxa"/>
            <w:tcMar>
              <w:top w:w="35" w:type="dxa"/>
              <w:left w:w="35" w:type="dxa"/>
              <w:bottom w:w="35" w:type="dxa"/>
              <w:right w:w="35" w:type="dxa"/>
            </w:tcMar>
            <w:vAlign w:val="center"/>
          </w:tcPr>
          <w:p w14:paraId="0F6AD9ED" w14:textId="77777777" w:rsidR="005D2D00" w:rsidRDefault="005D2D00" w:rsidP="00C575CF">
            <w:pPr>
              <w:spacing w:after="0"/>
              <w:jc w:val="center"/>
            </w:pPr>
            <w:r>
              <w:rPr>
                <w:rFonts w:ascii="Arial" w:hAnsi="Arial"/>
                <w:sz w:val="14"/>
              </w:rPr>
              <w:t>21.50</w:t>
            </w:r>
          </w:p>
        </w:tc>
        <w:tc>
          <w:tcPr>
            <w:tcW w:w="1181" w:type="dxa"/>
            <w:tcMar>
              <w:top w:w="35" w:type="dxa"/>
              <w:left w:w="35" w:type="dxa"/>
              <w:bottom w:w="35" w:type="dxa"/>
              <w:right w:w="35" w:type="dxa"/>
            </w:tcMar>
            <w:vAlign w:val="center"/>
          </w:tcPr>
          <w:p w14:paraId="1137242E" w14:textId="77777777" w:rsidR="005D2D00" w:rsidRDefault="005D2D00" w:rsidP="00C575CF">
            <w:pPr>
              <w:spacing w:after="0"/>
              <w:jc w:val="center"/>
            </w:pPr>
            <w:r>
              <w:rPr>
                <w:rFonts w:ascii="Arial" w:hAnsi="Arial"/>
                <w:sz w:val="14"/>
              </w:rPr>
              <w:t>34.91</w:t>
            </w:r>
          </w:p>
        </w:tc>
        <w:tc>
          <w:tcPr>
            <w:tcW w:w="1440" w:type="dxa"/>
            <w:tcMar>
              <w:top w:w="35" w:type="dxa"/>
              <w:left w:w="35" w:type="dxa"/>
              <w:bottom w:w="35" w:type="dxa"/>
              <w:right w:w="35" w:type="dxa"/>
            </w:tcMar>
            <w:vAlign w:val="center"/>
          </w:tcPr>
          <w:p w14:paraId="0B73AC57" w14:textId="77777777" w:rsidR="005D2D00" w:rsidRDefault="005D2D00" w:rsidP="00C575CF">
            <w:pPr>
              <w:spacing w:after="0"/>
              <w:jc w:val="center"/>
            </w:pPr>
            <w:r>
              <w:rPr>
                <w:rFonts w:ascii="Arial" w:hAnsi="Arial"/>
                <w:sz w:val="14"/>
              </w:rPr>
              <w:t>21.50</w:t>
            </w:r>
          </w:p>
        </w:tc>
        <w:tc>
          <w:tcPr>
            <w:tcW w:w="1037" w:type="dxa"/>
            <w:tcMar>
              <w:top w:w="35" w:type="dxa"/>
              <w:left w:w="35" w:type="dxa"/>
              <w:bottom w:w="35" w:type="dxa"/>
              <w:right w:w="35" w:type="dxa"/>
            </w:tcMar>
            <w:vAlign w:val="center"/>
          </w:tcPr>
          <w:p w14:paraId="6FA73ED9" w14:textId="77777777" w:rsidR="005D2D00" w:rsidRDefault="005D2D00" w:rsidP="00C575CF">
            <w:pPr>
              <w:spacing w:after="0"/>
              <w:jc w:val="center"/>
            </w:pPr>
            <w:r>
              <w:rPr>
                <w:rFonts w:ascii="Arial" w:hAnsi="Arial"/>
                <w:sz w:val="14"/>
              </w:rPr>
              <w:t>-4.21</w:t>
            </w:r>
          </w:p>
        </w:tc>
        <w:tc>
          <w:tcPr>
            <w:tcW w:w="1123" w:type="dxa"/>
            <w:tcMar>
              <w:top w:w="35" w:type="dxa"/>
              <w:left w:w="35" w:type="dxa"/>
              <w:bottom w:w="35" w:type="dxa"/>
              <w:right w:w="35" w:type="dxa"/>
            </w:tcMar>
            <w:vAlign w:val="center"/>
          </w:tcPr>
          <w:p w14:paraId="7E230257" w14:textId="77777777" w:rsidR="005D2D00" w:rsidRDefault="005D2D00" w:rsidP="00C575CF">
            <w:pPr>
              <w:spacing w:after="0"/>
              <w:jc w:val="center"/>
            </w:pPr>
            <w:r>
              <w:rPr>
                <w:rFonts w:ascii="Arial" w:hAnsi="Arial"/>
                <w:sz w:val="14"/>
              </w:rPr>
              <w:t>ET</w:t>
            </w:r>
          </w:p>
        </w:tc>
      </w:tr>
      <w:tr w:rsidR="005D2D00" w14:paraId="07960876" w14:textId="77777777" w:rsidTr="00C575CF">
        <w:trPr>
          <w:cantSplit/>
          <w:jc w:val="center"/>
        </w:trPr>
        <w:tc>
          <w:tcPr>
            <w:tcW w:w="936" w:type="dxa"/>
            <w:tcMar>
              <w:top w:w="35" w:type="dxa"/>
              <w:left w:w="35" w:type="dxa"/>
              <w:bottom w:w="35" w:type="dxa"/>
              <w:right w:w="35" w:type="dxa"/>
            </w:tcMar>
            <w:vAlign w:val="center"/>
          </w:tcPr>
          <w:p w14:paraId="2F4FC092" w14:textId="77777777" w:rsidR="005D2D00" w:rsidRDefault="005D2D00" w:rsidP="00C575CF">
            <w:pPr>
              <w:spacing w:after="0"/>
              <w:jc w:val="center"/>
            </w:pPr>
            <w:r>
              <w:rPr>
                <w:rFonts w:ascii="Arial" w:hAnsi="Arial"/>
                <w:sz w:val="14"/>
              </w:rPr>
              <w:t>B5</w:t>
            </w:r>
          </w:p>
        </w:tc>
        <w:tc>
          <w:tcPr>
            <w:tcW w:w="936" w:type="dxa"/>
            <w:tcMar>
              <w:top w:w="35" w:type="dxa"/>
              <w:left w:w="35" w:type="dxa"/>
              <w:bottom w:w="35" w:type="dxa"/>
              <w:right w:w="35" w:type="dxa"/>
            </w:tcMar>
            <w:vAlign w:val="center"/>
          </w:tcPr>
          <w:p w14:paraId="219B6D05" w14:textId="77777777" w:rsidR="005D2D00" w:rsidRDefault="005D2D00" w:rsidP="00C575CF">
            <w:pPr>
              <w:spacing w:after="0"/>
              <w:jc w:val="center"/>
            </w:pPr>
            <w:r>
              <w:rPr>
                <w:rFonts w:ascii="Arial" w:hAnsi="Arial"/>
                <w:sz w:val="14"/>
              </w:rPr>
              <w:t>4</w:t>
            </w:r>
          </w:p>
        </w:tc>
        <w:tc>
          <w:tcPr>
            <w:tcW w:w="1800" w:type="dxa"/>
            <w:tcMar>
              <w:top w:w="35" w:type="dxa"/>
              <w:left w:w="35" w:type="dxa"/>
              <w:bottom w:w="35" w:type="dxa"/>
              <w:right w:w="35" w:type="dxa"/>
            </w:tcMar>
            <w:vAlign w:val="center"/>
          </w:tcPr>
          <w:p w14:paraId="62B21355" w14:textId="77777777" w:rsidR="005D2D00" w:rsidRDefault="005D2D00" w:rsidP="00C575CF">
            <w:pPr>
              <w:spacing w:after="0"/>
            </w:pPr>
            <w:r>
              <w:rPr>
                <w:rFonts w:ascii="Arial" w:hAnsi="Arial"/>
                <w:sz w:val="14"/>
              </w:rPr>
              <w:t>Major Third</w:t>
            </w:r>
          </w:p>
        </w:tc>
        <w:tc>
          <w:tcPr>
            <w:tcW w:w="1123" w:type="dxa"/>
            <w:tcMar>
              <w:top w:w="35" w:type="dxa"/>
              <w:left w:w="35" w:type="dxa"/>
              <w:bottom w:w="35" w:type="dxa"/>
              <w:right w:w="35" w:type="dxa"/>
            </w:tcMar>
            <w:vAlign w:val="center"/>
          </w:tcPr>
          <w:p w14:paraId="649C9EC2" w14:textId="77777777" w:rsidR="005D2D00" w:rsidRDefault="005D2D00" w:rsidP="00C575CF">
            <w:pPr>
              <w:spacing w:after="0"/>
              <w:jc w:val="center"/>
            </w:pPr>
            <w:r>
              <w:rPr>
                <w:rFonts w:ascii="Arial" w:hAnsi="Arial"/>
                <w:sz w:val="14"/>
              </w:rPr>
              <w:t>318.20</w:t>
            </w:r>
          </w:p>
        </w:tc>
        <w:tc>
          <w:tcPr>
            <w:tcW w:w="1296" w:type="dxa"/>
            <w:tcMar>
              <w:top w:w="35" w:type="dxa"/>
              <w:left w:w="35" w:type="dxa"/>
              <w:bottom w:w="35" w:type="dxa"/>
              <w:right w:w="35" w:type="dxa"/>
            </w:tcMar>
            <w:vAlign w:val="center"/>
          </w:tcPr>
          <w:p w14:paraId="6783747B" w14:textId="77777777" w:rsidR="005D2D00" w:rsidRDefault="005D2D00" w:rsidP="00C575CF">
            <w:pPr>
              <w:spacing w:after="0"/>
              <w:jc w:val="center"/>
            </w:pPr>
            <w:r>
              <w:rPr>
                <w:rFonts w:ascii="Arial" w:hAnsi="Arial"/>
                <w:sz w:val="14"/>
              </w:rPr>
              <w:t>370.47</w:t>
            </w:r>
          </w:p>
        </w:tc>
        <w:tc>
          <w:tcPr>
            <w:tcW w:w="1181" w:type="dxa"/>
            <w:tcMar>
              <w:top w:w="35" w:type="dxa"/>
              <w:left w:w="35" w:type="dxa"/>
              <w:bottom w:w="35" w:type="dxa"/>
              <w:right w:w="35" w:type="dxa"/>
            </w:tcMar>
            <w:vAlign w:val="center"/>
          </w:tcPr>
          <w:p w14:paraId="39188420" w14:textId="77777777" w:rsidR="005D2D00" w:rsidRDefault="005D2D00" w:rsidP="00C575CF">
            <w:pPr>
              <w:spacing w:after="0"/>
              <w:jc w:val="center"/>
            </w:pPr>
            <w:r>
              <w:rPr>
                <w:rFonts w:ascii="Arial" w:hAnsi="Arial"/>
                <w:sz w:val="14"/>
              </w:rPr>
              <w:t>-29.13</w:t>
            </w:r>
          </w:p>
        </w:tc>
        <w:tc>
          <w:tcPr>
            <w:tcW w:w="1181" w:type="dxa"/>
            <w:tcMar>
              <w:top w:w="35" w:type="dxa"/>
              <w:left w:w="35" w:type="dxa"/>
              <w:bottom w:w="35" w:type="dxa"/>
              <w:right w:w="35" w:type="dxa"/>
            </w:tcMar>
            <w:vAlign w:val="center"/>
          </w:tcPr>
          <w:p w14:paraId="7C91999C" w14:textId="77777777" w:rsidR="005D2D00" w:rsidRDefault="005D2D00" w:rsidP="00C575CF">
            <w:pPr>
              <w:spacing w:after="0"/>
              <w:jc w:val="center"/>
            </w:pPr>
            <w:r>
              <w:rPr>
                <w:rFonts w:ascii="Arial" w:hAnsi="Arial"/>
                <w:sz w:val="14"/>
              </w:rPr>
              <w:t>-15.71</w:t>
            </w:r>
          </w:p>
        </w:tc>
        <w:tc>
          <w:tcPr>
            <w:tcW w:w="1440" w:type="dxa"/>
            <w:tcMar>
              <w:top w:w="35" w:type="dxa"/>
              <w:left w:w="35" w:type="dxa"/>
              <w:bottom w:w="35" w:type="dxa"/>
              <w:right w:w="35" w:type="dxa"/>
            </w:tcMar>
            <w:vAlign w:val="center"/>
          </w:tcPr>
          <w:p w14:paraId="78BEFBA4" w14:textId="77777777" w:rsidR="005D2D00" w:rsidRDefault="005D2D00" w:rsidP="00C575CF">
            <w:pPr>
              <w:spacing w:after="0"/>
              <w:jc w:val="center"/>
            </w:pPr>
            <w:r>
              <w:rPr>
                <w:rFonts w:ascii="Arial" w:hAnsi="Arial"/>
                <w:sz w:val="14"/>
              </w:rPr>
              <w:t>15.71</w:t>
            </w:r>
          </w:p>
        </w:tc>
        <w:tc>
          <w:tcPr>
            <w:tcW w:w="1037" w:type="dxa"/>
            <w:tcMar>
              <w:top w:w="35" w:type="dxa"/>
              <w:left w:w="35" w:type="dxa"/>
              <w:bottom w:w="35" w:type="dxa"/>
              <w:right w:w="35" w:type="dxa"/>
            </w:tcMar>
            <w:vAlign w:val="center"/>
          </w:tcPr>
          <w:p w14:paraId="51C8BA17" w14:textId="77777777" w:rsidR="005D2D00" w:rsidRDefault="005D2D00" w:rsidP="00C575CF">
            <w:pPr>
              <w:spacing w:after="0"/>
              <w:jc w:val="center"/>
            </w:pPr>
            <w:r>
              <w:rPr>
                <w:rFonts w:ascii="Arial" w:hAnsi="Arial"/>
                <w:sz w:val="14"/>
              </w:rPr>
              <w:t>3.34</w:t>
            </w:r>
          </w:p>
        </w:tc>
        <w:tc>
          <w:tcPr>
            <w:tcW w:w="1123" w:type="dxa"/>
            <w:tcMar>
              <w:top w:w="35" w:type="dxa"/>
              <w:left w:w="35" w:type="dxa"/>
              <w:bottom w:w="35" w:type="dxa"/>
              <w:right w:w="35" w:type="dxa"/>
            </w:tcMar>
            <w:vAlign w:val="center"/>
          </w:tcPr>
          <w:p w14:paraId="1C97D368" w14:textId="77777777" w:rsidR="005D2D00" w:rsidRDefault="005D2D00" w:rsidP="00C575CF">
            <w:pPr>
              <w:spacing w:after="0"/>
              <w:jc w:val="center"/>
            </w:pPr>
            <w:r>
              <w:rPr>
                <w:rFonts w:ascii="Arial" w:hAnsi="Arial"/>
                <w:sz w:val="14"/>
              </w:rPr>
              <w:t>JI</w:t>
            </w:r>
          </w:p>
        </w:tc>
      </w:tr>
      <w:tr w:rsidR="005D2D00" w14:paraId="62BBBC4F" w14:textId="77777777" w:rsidTr="00C575CF">
        <w:trPr>
          <w:cantSplit/>
          <w:jc w:val="center"/>
        </w:trPr>
        <w:tc>
          <w:tcPr>
            <w:tcW w:w="936" w:type="dxa"/>
            <w:tcMar>
              <w:top w:w="35" w:type="dxa"/>
              <w:left w:w="35" w:type="dxa"/>
              <w:bottom w:w="35" w:type="dxa"/>
              <w:right w:w="35" w:type="dxa"/>
            </w:tcMar>
            <w:vAlign w:val="center"/>
          </w:tcPr>
          <w:p w14:paraId="21CF5BE1" w14:textId="77777777" w:rsidR="005D2D00" w:rsidRDefault="005D2D00" w:rsidP="00C575CF">
            <w:pPr>
              <w:spacing w:after="0"/>
              <w:jc w:val="center"/>
            </w:pPr>
            <w:r>
              <w:rPr>
                <w:rFonts w:ascii="Arial" w:hAnsi="Arial"/>
                <w:sz w:val="14"/>
              </w:rPr>
              <w:t>B5</w:t>
            </w:r>
          </w:p>
        </w:tc>
        <w:tc>
          <w:tcPr>
            <w:tcW w:w="936" w:type="dxa"/>
            <w:tcMar>
              <w:top w:w="35" w:type="dxa"/>
              <w:left w:w="35" w:type="dxa"/>
              <w:bottom w:w="35" w:type="dxa"/>
              <w:right w:w="35" w:type="dxa"/>
            </w:tcMar>
            <w:vAlign w:val="center"/>
          </w:tcPr>
          <w:p w14:paraId="2B048561" w14:textId="77777777" w:rsidR="005D2D00" w:rsidRDefault="005D2D00" w:rsidP="00C575CF">
            <w:pPr>
              <w:spacing w:after="0"/>
              <w:jc w:val="center"/>
            </w:pPr>
            <w:r>
              <w:rPr>
                <w:rFonts w:ascii="Arial" w:hAnsi="Arial"/>
                <w:sz w:val="14"/>
              </w:rPr>
              <w:t>4</w:t>
            </w:r>
          </w:p>
        </w:tc>
        <w:tc>
          <w:tcPr>
            <w:tcW w:w="1800" w:type="dxa"/>
            <w:tcMar>
              <w:top w:w="35" w:type="dxa"/>
              <w:left w:w="35" w:type="dxa"/>
              <w:bottom w:w="35" w:type="dxa"/>
              <w:right w:w="35" w:type="dxa"/>
            </w:tcMar>
            <w:vAlign w:val="center"/>
          </w:tcPr>
          <w:p w14:paraId="677DAE61" w14:textId="77777777" w:rsidR="005D2D00" w:rsidRDefault="005D2D00" w:rsidP="00C575CF">
            <w:pPr>
              <w:spacing w:after="0"/>
            </w:pPr>
            <w:r>
              <w:rPr>
                <w:rFonts w:ascii="Arial" w:hAnsi="Arial"/>
                <w:sz w:val="14"/>
              </w:rPr>
              <w:t>Minor Third</w:t>
            </w:r>
          </w:p>
        </w:tc>
        <w:tc>
          <w:tcPr>
            <w:tcW w:w="1123" w:type="dxa"/>
            <w:tcMar>
              <w:top w:w="35" w:type="dxa"/>
              <w:left w:w="35" w:type="dxa"/>
              <w:bottom w:w="35" w:type="dxa"/>
              <w:right w:w="35" w:type="dxa"/>
            </w:tcMar>
            <w:vAlign w:val="center"/>
          </w:tcPr>
          <w:p w14:paraId="5B97BEC4" w14:textId="77777777" w:rsidR="005D2D00" w:rsidRDefault="005D2D00" w:rsidP="00C575CF">
            <w:pPr>
              <w:spacing w:after="0"/>
              <w:jc w:val="center"/>
            </w:pPr>
            <w:r>
              <w:rPr>
                <w:rFonts w:ascii="Arial" w:hAnsi="Arial"/>
                <w:sz w:val="14"/>
              </w:rPr>
              <w:t>303.00</w:t>
            </w:r>
          </w:p>
        </w:tc>
        <w:tc>
          <w:tcPr>
            <w:tcW w:w="1296" w:type="dxa"/>
            <w:tcMar>
              <w:top w:w="35" w:type="dxa"/>
              <w:left w:w="35" w:type="dxa"/>
              <w:bottom w:w="35" w:type="dxa"/>
              <w:right w:w="35" w:type="dxa"/>
            </w:tcMar>
            <w:vAlign w:val="center"/>
          </w:tcPr>
          <w:p w14:paraId="677E44E2" w14:textId="77777777" w:rsidR="005D2D00" w:rsidRDefault="005D2D00" w:rsidP="00C575CF">
            <w:pPr>
              <w:spacing w:after="0"/>
              <w:jc w:val="center"/>
            </w:pPr>
            <w:r>
              <w:rPr>
                <w:rFonts w:ascii="Arial" w:hAnsi="Arial"/>
                <w:sz w:val="14"/>
              </w:rPr>
              <w:t>285.73</w:t>
            </w:r>
          </w:p>
        </w:tc>
        <w:tc>
          <w:tcPr>
            <w:tcW w:w="1181" w:type="dxa"/>
            <w:tcMar>
              <w:top w:w="35" w:type="dxa"/>
              <w:left w:w="35" w:type="dxa"/>
              <w:bottom w:w="35" w:type="dxa"/>
              <w:right w:w="35" w:type="dxa"/>
            </w:tcMar>
            <w:vAlign w:val="center"/>
          </w:tcPr>
          <w:p w14:paraId="72259094" w14:textId="77777777" w:rsidR="005D2D00" w:rsidRDefault="005D2D00" w:rsidP="00C575CF">
            <w:pPr>
              <w:spacing w:after="0"/>
              <w:jc w:val="center"/>
            </w:pPr>
            <w:r>
              <w:rPr>
                <w:rFonts w:ascii="Arial" w:hAnsi="Arial"/>
                <w:sz w:val="14"/>
              </w:rPr>
              <w:t>-14.23</w:t>
            </w:r>
          </w:p>
        </w:tc>
        <w:tc>
          <w:tcPr>
            <w:tcW w:w="1181" w:type="dxa"/>
            <w:tcMar>
              <w:top w:w="35" w:type="dxa"/>
              <w:left w:w="35" w:type="dxa"/>
              <w:bottom w:w="35" w:type="dxa"/>
              <w:right w:w="35" w:type="dxa"/>
            </w:tcMar>
            <w:vAlign w:val="center"/>
          </w:tcPr>
          <w:p w14:paraId="26286EFC" w14:textId="77777777" w:rsidR="005D2D00" w:rsidRDefault="005D2D00" w:rsidP="00C575CF">
            <w:pPr>
              <w:spacing w:after="0"/>
              <w:jc w:val="center"/>
            </w:pPr>
            <w:r>
              <w:rPr>
                <w:rFonts w:ascii="Arial" w:hAnsi="Arial"/>
                <w:sz w:val="14"/>
              </w:rPr>
              <w:t>-29.46</w:t>
            </w:r>
          </w:p>
        </w:tc>
        <w:tc>
          <w:tcPr>
            <w:tcW w:w="1440" w:type="dxa"/>
            <w:tcMar>
              <w:top w:w="35" w:type="dxa"/>
              <w:left w:w="35" w:type="dxa"/>
              <w:bottom w:w="35" w:type="dxa"/>
              <w:right w:w="35" w:type="dxa"/>
            </w:tcMar>
            <w:vAlign w:val="center"/>
          </w:tcPr>
          <w:p w14:paraId="78367EB4" w14:textId="77777777" w:rsidR="005D2D00" w:rsidRDefault="005D2D00" w:rsidP="00C575CF">
            <w:pPr>
              <w:spacing w:after="0"/>
              <w:jc w:val="center"/>
            </w:pPr>
            <w:r>
              <w:rPr>
                <w:rFonts w:ascii="Arial" w:hAnsi="Arial"/>
                <w:sz w:val="14"/>
              </w:rPr>
              <w:t>14.23</w:t>
            </w:r>
          </w:p>
        </w:tc>
        <w:tc>
          <w:tcPr>
            <w:tcW w:w="1037" w:type="dxa"/>
            <w:tcMar>
              <w:top w:w="35" w:type="dxa"/>
              <w:left w:w="35" w:type="dxa"/>
              <w:bottom w:w="35" w:type="dxa"/>
              <w:right w:w="35" w:type="dxa"/>
            </w:tcMar>
            <w:vAlign w:val="center"/>
          </w:tcPr>
          <w:p w14:paraId="5DA7B254" w14:textId="77777777" w:rsidR="005D2D00" w:rsidRDefault="005D2D00" w:rsidP="00C575CF">
            <w:pPr>
              <w:spacing w:after="0"/>
              <w:jc w:val="center"/>
            </w:pPr>
            <w:r>
              <w:rPr>
                <w:rFonts w:ascii="Arial" w:hAnsi="Arial"/>
                <w:sz w:val="14"/>
              </w:rPr>
              <w:t>-2.87</w:t>
            </w:r>
          </w:p>
        </w:tc>
        <w:tc>
          <w:tcPr>
            <w:tcW w:w="1123" w:type="dxa"/>
            <w:tcMar>
              <w:top w:w="35" w:type="dxa"/>
              <w:left w:w="35" w:type="dxa"/>
              <w:bottom w:w="35" w:type="dxa"/>
              <w:right w:w="35" w:type="dxa"/>
            </w:tcMar>
            <w:vAlign w:val="center"/>
          </w:tcPr>
          <w:p w14:paraId="057132EF" w14:textId="77777777" w:rsidR="005D2D00" w:rsidRDefault="005D2D00" w:rsidP="00C575CF">
            <w:pPr>
              <w:spacing w:after="0"/>
              <w:jc w:val="center"/>
            </w:pPr>
            <w:r>
              <w:rPr>
                <w:rFonts w:ascii="Arial" w:hAnsi="Arial"/>
                <w:sz w:val="14"/>
              </w:rPr>
              <w:t>ET</w:t>
            </w:r>
          </w:p>
        </w:tc>
      </w:tr>
      <w:tr w:rsidR="005D2D00" w14:paraId="674B28E5" w14:textId="77777777" w:rsidTr="00C575CF">
        <w:trPr>
          <w:cantSplit/>
          <w:jc w:val="center"/>
        </w:trPr>
        <w:tc>
          <w:tcPr>
            <w:tcW w:w="936" w:type="dxa"/>
            <w:tcMar>
              <w:top w:w="35" w:type="dxa"/>
              <w:left w:w="35" w:type="dxa"/>
              <w:bottom w:w="35" w:type="dxa"/>
              <w:right w:w="35" w:type="dxa"/>
            </w:tcMar>
            <w:vAlign w:val="center"/>
          </w:tcPr>
          <w:p w14:paraId="57341976" w14:textId="77777777" w:rsidR="005D2D00" w:rsidRDefault="005D2D00" w:rsidP="00C575CF">
            <w:pPr>
              <w:spacing w:after="0"/>
              <w:jc w:val="center"/>
            </w:pPr>
            <w:r>
              <w:rPr>
                <w:rFonts w:ascii="Arial" w:hAnsi="Arial"/>
                <w:sz w:val="14"/>
              </w:rPr>
              <w:t>B5</w:t>
            </w:r>
          </w:p>
        </w:tc>
        <w:tc>
          <w:tcPr>
            <w:tcW w:w="936" w:type="dxa"/>
            <w:tcMar>
              <w:top w:w="35" w:type="dxa"/>
              <w:left w:w="35" w:type="dxa"/>
              <w:bottom w:w="35" w:type="dxa"/>
              <w:right w:w="35" w:type="dxa"/>
            </w:tcMar>
            <w:vAlign w:val="center"/>
          </w:tcPr>
          <w:p w14:paraId="04C199E4" w14:textId="77777777" w:rsidR="005D2D00" w:rsidRDefault="005D2D00" w:rsidP="00C575CF">
            <w:pPr>
              <w:spacing w:after="0"/>
              <w:jc w:val="center"/>
            </w:pPr>
            <w:r>
              <w:rPr>
                <w:rFonts w:ascii="Arial" w:hAnsi="Arial"/>
                <w:sz w:val="14"/>
              </w:rPr>
              <w:t>4</w:t>
            </w:r>
          </w:p>
        </w:tc>
        <w:tc>
          <w:tcPr>
            <w:tcW w:w="1800" w:type="dxa"/>
            <w:tcMar>
              <w:top w:w="35" w:type="dxa"/>
              <w:left w:w="35" w:type="dxa"/>
              <w:bottom w:w="35" w:type="dxa"/>
              <w:right w:w="35" w:type="dxa"/>
            </w:tcMar>
            <w:vAlign w:val="center"/>
          </w:tcPr>
          <w:p w14:paraId="12396106" w14:textId="77777777" w:rsidR="005D2D00" w:rsidRDefault="005D2D00" w:rsidP="00C575CF">
            <w:pPr>
              <w:spacing w:after="0"/>
            </w:pPr>
            <w:r>
              <w:rPr>
                <w:rFonts w:ascii="Arial" w:hAnsi="Arial"/>
                <w:sz w:val="14"/>
              </w:rPr>
              <w:t>Major Chord</w:t>
            </w:r>
          </w:p>
        </w:tc>
        <w:tc>
          <w:tcPr>
            <w:tcW w:w="1123" w:type="dxa"/>
            <w:tcMar>
              <w:top w:w="35" w:type="dxa"/>
              <w:left w:w="35" w:type="dxa"/>
              <w:bottom w:w="35" w:type="dxa"/>
              <w:right w:w="35" w:type="dxa"/>
            </w:tcMar>
            <w:vAlign w:val="center"/>
          </w:tcPr>
          <w:p w14:paraId="3E4BE890" w14:textId="77777777" w:rsidR="005D2D00" w:rsidRDefault="005D2D00" w:rsidP="00C575CF">
            <w:pPr>
              <w:spacing w:after="0"/>
              <w:jc w:val="center"/>
            </w:pPr>
            <w:r>
              <w:rPr>
                <w:rFonts w:ascii="Arial" w:hAnsi="Arial"/>
                <w:sz w:val="14"/>
              </w:rPr>
              <w:t>317.20</w:t>
            </w:r>
          </w:p>
        </w:tc>
        <w:tc>
          <w:tcPr>
            <w:tcW w:w="1296" w:type="dxa"/>
            <w:tcMar>
              <w:top w:w="35" w:type="dxa"/>
              <w:left w:w="35" w:type="dxa"/>
              <w:bottom w:w="35" w:type="dxa"/>
              <w:right w:w="35" w:type="dxa"/>
            </w:tcMar>
            <w:vAlign w:val="center"/>
          </w:tcPr>
          <w:p w14:paraId="0125BDCC" w14:textId="77777777" w:rsidR="005D2D00" w:rsidRDefault="005D2D00" w:rsidP="00C575CF">
            <w:pPr>
              <w:spacing w:after="0"/>
              <w:jc w:val="center"/>
            </w:pPr>
            <w:r>
              <w:rPr>
                <w:rFonts w:ascii="Arial" w:hAnsi="Arial"/>
                <w:sz w:val="14"/>
              </w:rPr>
              <w:t>365.02</w:t>
            </w:r>
          </w:p>
        </w:tc>
        <w:tc>
          <w:tcPr>
            <w:tcW w:w="1181" w:type="dxa"/>
            <w:tcMar>
              <w:top w:w="35" w:type="dxa"/>
              <w:left w:w="35" w:type="dxa"/>
              <w:bottom w:w="35" w:type="dxa"/>
              <w:right w:w="35" w:type="dxa"/>
            </w:tcMar>
            <w:vAlign w:val="center"/>
          </w:tcPr>
          <w:p w14:paraId="1FEEFAA7" w14:textId="77777777" w:rsidR="005D2D00" w:rsidRDefault="005D2D00" w:rsidP="00C575CF">
            <w:pPr>
              <w:spacing w:after="0"/>
              <w:jc w:val="center"/>
            </w:pPr>
            <w:r>
              <w:rPr>
                <w:rFonts w:ascii="Arial" w:hAnsi="Arial"/>
                <w:sz w:val="14"/>
              </w:rPr>
              <w:t>-34.58</w:t>
            </w:r>
          </w:p>
        </w:tc>
        <w:tc>
          <w:tcPr>
            <w:tcW w:w="1181" w:type="dxa"/>
            <w:tcMar>
              <w:top w:w="35" w:type="dxa"/>
              <w:left w:w="35" w:type="dxa"/>
              <w:bottom w:w="35" w:type="dxa"/>
              <w:right w:w="35" w:type="dxa"/>
            </w:tcMar>
            <w:vAlign w:val="center"/>
          </w:tcPr>
          <w:p w14:paraId="2E128D58" w14:textId="77777777" w:rsidR="005D2D00" w:rsidRDefault="005D2D00" w:rsidP="00C575CF">
            <w:pPr>
              <w:spacing w:after="0"/>
              <w:jc w:val="center"/>
            </w:pPr>
            <w:r>
              <w:rPr>
                <w:rFonts w:ascii="Arial" w:hAnsi="Arial"/>
                <w:sz w:val="14"/>
              </w:rPr>
              <w:t>-21.16</w:t>
            </w:r>
          </w:p>
        </w:tc>
        <w:tc>
          <w:tcPr>
            <w:tcW w:w="1440" w:type="dxa"/>
            <w:tcMar>
              <w:top w:w="35" w:type="dxa"/>
              <w:left w:w="35" w:type="dxa"/>
              <w:bottom w:w="35" w:type="dxa"/>
              <w:right w:w="35" w:type="dxa"/>
            </w:tcMar>
            <w:vAlign w:val="center"/>
          </w:tcPr>
          <w:p w14:paraId="18C5428C" w14:textId="77777777" w:rsidR="005D2D00" w:rsidRDefault="005D2D00" w:rsidP="00C575CF">
            <w:pPr>
              <w:spacing w:after="0"/>
              <w:jc w:val="center"/>
            </w:pPr>
            <w:r>
              <w:rPr>
                <w:rFonts w:ascii="Arial" w:hAnsi="Arial"/>
                <w:sz w:val="14"/>
              </w:rPr>
              <w:t>21.16</w:t>
            </w:r>
          </w:p>
        </w:tc>
        <w:tc>
          <w:tcPr>
            <w:tcW w:w="1037" w:type="dxa"/>
            <w:tcMar>
              <w:top w:w="35" w:type="dxa"/>
              <w:left w:w="35" w:type="dxa"/>
              <w:bottom w:w="35" w:type="dxa"/>
              <w:right w:w="35" w:type="dxa"/>
            </w:tcMar>
            <w:vAlign w:val="center"/>
          </w:tcPr>
          <w:p w14:paraId="6296C152" w14:textId="77777777" w:rsidR="005D2D00" w:rsidRDefault="005D2D00" w:rsidP="00C575CF">
            <w:pPr>
              <w:spacing w:after="0"/>
              <w:jc w:val="center"/>
            </w:pPr>
            <w:r>
              <w:rPr>
                <w:rFonts w:ascii="Arial" w:hAnsi="Arial"/>
                <w:sz w:val="14"/>
              </w:rPr>
              <w:t>4.15</w:t>
            </w:r>
          </w:p>
        </w:tc>
        <w:tc>
          <w:tcPr>
            <w:tcW w:w="1123" w:type="dxa"/>
            <w:tcMar>
              <w:top w:w="35" w:type="dxa"/>
              <w:left w:w="35" w:type="dxa"/>
              <w:bottom w:w="35" w:type="dxa"/>
              <w:right w:w="35" w:type="dxa"/>
            </w:tcMar>
            <w:vAlign w:val="center"/>
          </w:tcPr>
          <w:p w14:paraId="4C8361C9" w14:textId="77777777" w:rsidR="005D2D00" w:rsidRDefault="005D2D00" w:rsidP="00C575CF">
            <w:pPr>
              <w:spacing w:after="0"/>
              <w:jc w:val="center"/>
            </w:pPr>
            <w:r>
              <w:rPr>
                <w:rFonts w:ascii="Arial" w:hAnsi="Arial"/>
                <w:sz w:val="14"/>
              </w:rPr>
              <w:t>JI</w:t>
            </w:r>
          </w:p>
        </w:tc>
      </w:tr>
      <w:tr w:rsidR="005D2D00" w14:paraId="618E1312" w14:textId="77777777" w:rsidTr="00C575CF">
        <w:trPr>
          <w:cantSplit/>
          <w:jc w:val="center"/>
        </w:trPr>
        <w:tc>
          <w:tcPr>
            <w:tcW w:w="936" w:type="dxa"/>
            <w:tcMar>
              <w:top w:w="35" w:type="dxa"/>
              <w:left w:w="35" w:type="dxa"/>
              <w:bottom w:w="35" w:type="dxa"/>
              <w:right w:w="35" w:type="dxa"/>
            </w:tcMar>
            <w:vAlign w:val="center"/>
          </w:tcPr>
          <w:p w14:paraId="496CC0F8" w14:textId="77777777" w:rsidR="005D2D00" w:rsidRDefault="005D2D00" w:rsidP="00C575CF">
            <w:pPr>
              <w:spacing w:after="0"/>
              <w:jc w:val="center"/>
            </w:pPr>
            <w:r>
              <w:rPr>
                <w:rFonts w:ascii="Arial" w:hAnsi="Arial"/>
                <w:sz w:val="14"/>
              </w:rPr>
              <w:t>B5</w:t>
            </w:r>
          </w:p>
        </w:tc>
        <w:tc>
          <w:tcPr>
            <w:tcW w:w="936" w:type="dxa"/>
            <w:tcMar>
              <w:top w:w="35" w:type="dxa"/>
              <w:left w:w="35" w:type="dxa"/>
              <w:bottom w:w="35" w:type="dxa"/>
              <w:right w:w="35" w:type="dxa"/>
            </w:tcMar>
            <w:vAlign w:val="center"/>
          </w:tcPr>
          <w:p w14:paraId="6C33B385" w14:textId="77777777" w:rsidR="005D2D00" w:rsidRDefault="005D2D00" w:rsidP="00C575CF">
            <w:pPr>
              <w:spacing w:after="0"/>
              <w:jc w:val="center"/>
            </w:pPr>
            <w:r>
              <w:rPr>
                <w:rFonts w:ascii="Arial" w:hAnsi="Arial"/>
                <w:sz w:val="14"/>
              </w:rPr>
              <w:t>4</w:t>
            </w:r>
          </w:p>
        </w:tc>
        <w:tc>
          <w:tcPr>
            <w:tcW w:w="1800" w:type="dxa"/>
            <w:tcMar>
              <w:top w:w="35" w:type="dxa"/>
              <w:left w:w="35" w:type="dxa"/>
              <w:bottom w:w="35" w:type="dxa"/>
              <w:right w:w="35" w:type="dxa"/>
            </w:tcMar>
            <w:vAlign w:val="center"/>
          </w:tcPr>
          <w:p w14:paraId="167AF5D2" w14:textId="77777777" w:rsidR="005D2D00" w:rsidRDefault="005D2D00" w:rsidP="00C575CF">
            <w:pPr>
              <w:spacing w:after="0"/>
            </w:pPr>
            <w:r>
              <w:rPr>
                <w:rFonts w:ascii="Arial" w:hAnsi="Arial"/>
                <w:sz w:val="14"/>
              </w:rPr>
              <w:t>Minor Chord</w:t>
            </w:r>
          </w:p>
        </w:tc>
        <w:tc>
          <w:tcPr>
            <w:tcW w:w="1123" w:type="dxa"/>
            <w:tcMar>
              <w:top w:w="35" w:type="dxa"/>
              <w:left w:w="35" w:type="dxa"/>
              <w:bottom w:w="35" w:type="dxa"/>
              <w:right w:w="35" w:type="dxa"/>
            </w:tcMar>
            <w:vAlign w:val="center"/>
          </w:tcPr>
          <w:p w14:paraId="0635408D" w14:textId="77777777" w:rsidR="005D2D00" w:rsidRDefault="005D2D00" w:rsidP="00C575CF">
            <w:pPr>
              <w:spacing w:after="0"/>
              <w:jc w:val="center"/>
            </w:pPr>
            <w:r>
              <w:rPr>
                <w:rFonts w:ascii="Arial" w:hAnsi="Arial"/>
                <w:sz w:val="14"/>
              </w:rPr>
              <w:t>249.50</w:t>
            </w:r>
          </w:p>
        </w:tc>
        <w:tc>
          <w:tcPr>
            <w:tcW w:w="1296" w:type="dxa"/>
            <w:tcMar>
              <w:top w:w="35" w:type="dxa"/>
              <w:left w:w="35" w:type="dxa"/>
              <w:bottom w:w="35" w:type="dxa"/>
              <w:right w:w="35" w:type="dxa"/>
            </w:tcMar>
            <w:vAlign w:val="center"/>
          </w:tcPr>
          <w:p w14:paraId="43FA0ABC" w14:textId="77777777" w:rsidR="005D2D00" w:rsidRDefault="005D2D00" w:rsidP="00C575CF">
            <w:pPr>
              <w:spacing w:after="0"/>
              <w:jc w:val="center"/>
            </w:pPr>
            <w:r>
              <w:rPr>
                <w:rFonts w:ascii="Arial" w:hAnsi="Arial"/>
                <w:sz w:val="14"/>
              </w:rPr>
              <w:t>249.61</w:t>
            </w:r>
          </w:p>
        </w:tc>
        <w:tc>
          <w:tcPr>
            <w:tcW w:w="1181" w:type="dxa"/>
            <w:tcMar>
              <w:top w:w="35" w:type="dxa"/>
              <w:left w:w="35" w:type="dxa"/>
              <w:bottom w:w="35" w:type="dxa"/>
              <w:right w:w="35" w:type="dxa"/>
            </w:tcMar>
            <w:vAlign w:val="center"/>
          </w:tcPr>
          <w:p w14:paraId="6A7A99E6" w14:textId="77777777" w:rsidR="005D2D00" w:rsidRDefault="005D2D00" w:rsidP="00C575CF">
            <w:pPr>
              <w:spacing w:after="0"/>
              <w:jc w:val="center"/>
            </w:pPr>
            <w:r>
              <w:rPr>
                <w:rFonts w:ascii="Arial" w:hAnsi="Arial"/>
                <w:sz w:val="14"/>
              </w:rPr>
              <w:t>-50.60</w:t>
            </w:r>
          </w:p>
        </w:tc>
        <w:tc>
          <w:tcPr>
            <w:tcW w:w="1181" w:type="dxa"/>
            <w:tcMar>
              <w:top w:w="35" w:type="dxa"/>
              <w:left w:w="35" w:type="dxa"/>
              <w:bottom w:w="35" w:type="dxa"/>
              <w:right w:w="35" w:type="dxa"/>
            </w:tcMar>
            <w:vAlign w:val="center"/>
          </w:tcPr>
          <w:p w14:paraId="7C6EF0F5" w14:textId="77777777" w:rsidR="005D2D00" w:rsidRDefault="005D2D00" w:rsidP="00C575CF">
            <w:pPr>
              <w:spacing w:after="0"/>
              <w:jc w:val="center"/>
            </w:pPr>
            <w:r>
              <w:rPr>
                <w:rFonts w:ascii="Arial" w:hAnsi="Arial"/>
                <w:sz w:val="14"/>
              </w:rPr>
              <w:t>-66.03</w:t>
            </w:r>
          </w:p>
        </w:tc>
        <w:tc>
          <w:tcPr>
            <w:tcW w:w="1440" w:type="dxa"/>
            <w:tcMar>
              <w:top w:w="35" w:type="dxa"/>
              <w:left w:w="35" w:type="dxa"/>
              <w:bottom w:w="35" w:type="dxa"/>
              <w:right w:w="35" w:type="dxa"/>
            </w:tcMar>
            <w:vAlign w:val="center"/>
          </w:tcPr>
          <w:p w14:paraId="471ED021" w14:textId="77777777" w:rsidR="005D2D00" w:rsidRDefault="005D2D00" w:rsidP="00C575CF">
            <w:pPr>
              <w:spacing w:after="0"/>
              <w:jc w:val="center"/>
            </w:pPr>
            <w:r>
              <w:rPr>
                <w:rFonts w:ascii="Arial" w:hAnsi="Arial"/>
                <w:sz w:val="14"/>
              </w:rPr>
              <w:t>50.60</w:t>
            </w:r>
          </w:p>
        </w:tc>
        <w:tc>
          <w:tcPr>
            <w:tcW w:w="1037" w:type="dxa"/>
            <w:tcMar>
              <w:top w:w="35" w:type="dxa"/>
              <w:left w:w="35" w:type="dxa"/>
              <w:bottom w:w="35" w:type="dxa"/>
              <w:right w:w="35" w:type="dxa"/>
            </w:tcMar>
            <w:vAlign w:val="center"/>
          </w:tcPr>
          <w:p w14:paraId="042355D6" w14:textId="77777777" w:rsidR="005D2D00" w:rsidRDefault="005D2D00" w:rsidP="00C575CF">
            <w:pPr>
              <w:spacing w:after="0"/>
              <w:jc w:val="center"/>
            </w:pPr>
            <w:r>
              <w:rPr>
                <w:rFonts w:ascii="Arial" w:hAnsi="Arial"/>
                <w:sz w:val="14"/>
              </w:rPr>
              <w:t>-7.56</w:t>
            </w:r>
          </w:p>
        </w:tc>
        <w:tc>
          <w:tcPr>
            <w:tcW w:w="1123" w:type="dxa"/>
            <w:tcMar>
              <w:top w:w="35" w:type="dxa"/>
              <w:left w:w="35" w:type="dxa"/>
              <w:bottom w:w="35" w:type="dxa"/>
              <w:right w:w="35" w:type="dxa"/>
            </w:tcMar>
            <w:vAlign w:val="center"/>
          </w:tcPr>
          <w:p w14:paraId="5AA0B008" w14:textId="77777777" w:rsidR="005D2D00" w:rsidRDefault="005D2D00" w:rsidP="00C575CF">
            <w:pPr>
              <w:spacing w:after="0"/>
              <w:jc w:val="center"/>
            </w:pPr>
            <w:r>
              <w:rPr>
                <w:rFonts w:ascii="Arial" w:hAnsi="Arial"/>
                <w:sz w:val="14"/>
              </w:rPr>
              <w:t>ET</w:t>
            </w:r>
          </w:p>
        </w:tc>
      </w:tr>
      <w:tr w:rsidR="005D2D00" w14:paraId="4F1FCE69" w14:textId="77777777" w:rsidTr="00C575CF">
        <w:trPr>
          <w:cantSplit/>
          <w:jc w:val="center"/>
        </w:trPr>
        <w:tc>
          <w:tcPr>
            <w:tcW w:w="936" w:type="dxa"/>
            <w:tcMar>
              <w:top w:w="35" w:type="dxa"/>
              <w:left w:w="35" w:type="dxa"/>
              <w:bottom w:w="35" w:type="dxa"/>
              <w:right w:w="35" w:type="dxa"/>
            </w:tcMar>
            <w:vAlign w:val="center"/>
          </w:tcPr>
          <w:p w14:paraId="227E9686" w14:textId="77777777" w:rsidR="005D2D00" w:rsidRDefault="005D2D00" w:rsidP="00C575CF">
            <w:pPr>
              <w:spacing w:after="0"/>
              <w:jc w:val="center"/>
            </w:pPr>
            <w:r>
              <w:rPr>
                <w:rFonts w:ascii="Arial" w:hAnsi="Arial"/>
                <w:sz w:val="14"/>
              </w:rPr>
              <w:t>B5</w:t>
            </w:r>
          </w:p>
        </w:tc>
        <w:tc>
          <w:tcPr>
            <w:tcW w:w="936" w:type="dxa"/>
            <w:tcMar>
              <w:top w:w="35" w:type="dxa"/>
              <w:left w:w="35" w:type="dxa"/>
              <w:bottom w:w="35" w:type="dxa"/>
              <w:right w:w="35" w:type="dxa"/>
            </w:tcMar>
            <w:vAlign w:val="center"/>
          </w:tcPr>
          <w:p w14:paraId="6D614541" w14:textId="77777777" w:rsidR="005D2D00" w:rsidRDefault="005D2D00" w:rsidP="00C575CF">
            <w:pPr>
              <w:spacing w:after="0"/>
              <w:jc w:val="center"/>
            </w:pPr>
            <w:r>
              <w:rPr>
                <w:rFonts w:ascii="Arial" w:hAnsi="Arial"/>
                <w:sz w:val="14"/>
              </w:rPr>
              <w:t>4</w:t>
            </w:r>
          </w:p>
        </w:tc>
        <w:tc>
          <w:tcPr>
            <w:tcW w:w="1800" w:type="dxa"/>
            <w:tcMar>
              <w:top w:w="35" w:type="dxa"/>
              <w:left w:w="35" w:type="dxa"/>
              <w:bottom w:w="35" w:type="dxa"/>
              <w:right w:w="35" w:type="dxa"/>
            </w:tcMar>
            <w:vAlign w:val="center"/>
          </w:tcPr>
          <w:p w14:paraId="47AABFC1" w14:textId="77777777" w:rsidR="005D2D00" w:rsidRDefault="005D2D00" w:rsidP="00C575CF">
            <w:pPr>
              <w:spacing w:after="0"/>
            </w:pPr>
            <w:r>
              <w:rPr>
                <w:rFonts w:ascii="Arial" w:hAnsi="Arial"/>
                <w:sz w:val="14"/>
              </w:rPr>
              <w:t>Melody part 1</w:t>
            </w:r>
          </w:p>
        </w:tc>
        <w:tc>
          <w:tcPr>
            <w:tcW w:w="1123" w:type="dxa"/>
            <w:tcMar>
              <w:top w:w="35" w:type="dxa"/>
              <w:left w:w="35" w:type="dxa"/>
              <w:bottom w:w="35" w:type="dxa"/>
              <w:right w:w="35" w:type="dxa"/>
            </w:tcMar>
            <w:vAlign w:val="center"/>
          </w:tcPr>
          <w:p w14:paraId="7C8B33BD" w14:textId="77777777" w:rsidR="005D2D00" w:rsidRDefault="005D2D00" w:rsidP="00C575CF">
            <w:pPr>
              <w:spacing w:after="0"/>
              <w:jc w:val="center"/>
            </w:pPr>
            <w:r>
              <w:rPr>
                <w:rFonts w:ascii="Arial" w:hAnsi="Arial"/>
                <w:sz w:val="14"/>
              </w:rPr>
              <w:t>244.00</w:t>
            </w:r>
          </w:p>
        </w:tc>
        <w:tc>
          <w:tcPr>
            <w:tcW w:w="1296" w:type="dxa"/>
            <w:tcMar>
              <w:top w:w="35" w:type="dxa"/>
              <w:left w:w="35" w:type="dxa"/>
              <w:bottom w:w="35" w:type="dxa"/>
              <w:right w:w="35" w:type="dxa"/>
            </w:tcMar>
            <w:vAlign w:val="center"/>
          </w:tcPr>
          <w:p w14:paraId="034CD7B2" w14:textId="77777777" w:rsidR="005D2D00" w:rsidRDefault="005D2D00" w:rsidP="00C575CF">
            <w:pPr>
              <w:spacing w:after="0"/>
              <w:jc w:val="center"/>
            </w:pPr>
            <w:r>
              <w:rPr>
                <w:rFonts w:ascii="Arial" w:hAnsi="Arial"/>
                <w:sz w:val="14"/>
              </w:rPr>
              <w:t>411.33</w:t>
            </w:r>
          </w:p>
        </w:tc>
        <w:tc>
          <w:tcPr>
            <w:tcW w:w="1181" w:type="dxa"/>
            <w:tcMar>
              <w:top w:w="35" w:type="dxa"/>
              <w:left w:w="35" w:type="dxa"/>
              <w:bottom w:w="35" w:type="dxa"/>
              <w:right w:w="35" w:type="dxa"/>
            </w:tcMar>
            <w:vAlign w:val="center"/>
          </w:tcPr>
          <w:p w14:paraId="35FB68DC" w14:textId="77777777" w:rsidR="005D2D00" w:rsidRDefault="005D2D00" w:rsidP="00C575CF">
            <w:pPr>
              <w:spacing w:after="0"/>
              <w:jc w:val="center"/>
            </w:pPr>
            <w:r>
              <w:rPr>
                <w:rFonts w:ascii="Arial" w:hAnsi="Arial"/>
                <w:sz w:val="14"/>
              </w:rPr>
              <w:t>10.68</w:t>
            </w:r>
          </w:p>
        </w:tc>
        <w:tc>
          <w:tcPr>
            <w:tcW w:w="1181" w:type="dxa"/>
            <w:tcMar>
              <w:top w:w="35" w:type="dxa"/>
              <w:left w:w="35" w:type="dxa"/>
              <w:bottom w:w="35" w:type="dxa"/>
              <w:right w:w="35" w:type="dxa"/>
            </w:tcMar>
            <w:vAlign w:val="center"/>
          </w:tcPr>
          <w:p w14:paraId="08F28550" w14:textId="77777777" w:rsidR="005D2D00" w:rsidRDefault="005D2D00" w:rsidP="00C575CF">
            <w:pPr>
              <w:spacing w:after="0"/>
              <w:jc w:val="center"/>
            </w:pPr>
            <w:r>
              <w:rPr>
                <w:rFonts w:ascii="Arial" w:hAnsi="Arial"/>
                <w:sz w:val="14"/>
              </w:rPr>
              <w:t>25.01</w:t>
            </w:r>
          </w:p>
        </w:tc>
        <w:tc>
          <w:tcPr>
            <w:tcW w:w="1440" w:type="dxa"/>
            <w:tcMar>
              <w:top w:w="35" w:type="dxa"/>
              <w:left w:w="35" w:type="dxa"/>
              <w:bottom w:w="35" w:type="dxa"/>
              <w:right w:w="35" w:type="dxa"/>
            </w:tcMar>
            <w:vAlign w:val="center"/>
          </w:tcPr>
          <w:p w14:paraId="5AF0F9D2" w14:textId="77777777" w:rsidR="005D2D00" w:rsidRDefault="005D2D00" w:rsidP="00C575CF">
            <w:pPr>
              <w:spacing w:after="0"/>
              <w:jc w:val="center"/>
            </w:pPr>
            <w:r>
              <w:rPr>
                <w:rFonts w:ascii="Arial" w:hAnsi="Arial"/>
                <w:sz w:val="14"/>
              </w:rPr>
              <w:t>10.68</w:t>
            </w:r>
          </w:p>
        </w:tc>
        <w:tc>
          <w:tcPr>
            <w:tcW w:w="1037" w:type="dxa"/>
            <w:tcMar>
              <w:top w:w="35" w:type="dxa"/>
              <w:left w:w="35" w:type="dxa"/>
              <w:bottom w:w="35" w:type="dxa"/>
              <w:right w:w="35" w:type="dxa"/>
            </w:tcMar>
            <w:vAlign w:val="center"/>
          </w:tcPr>
          <w:p w14:paraId="69ACCA1F" w14:textId="77777777" w:rsidR="005D2D00" w:rsidRDefault="005D2D00" w:rsidP="00C575CF">
            <w:pPr>
              <w:spacing w:after="0"/>
              <w:jc w:val="center"/>
            </w:pPr>
            <w:r>
              <w:rPr>
                <w:rFonts w:ascii="Arial" w:hAnsi="Arial"/>
                <w:sz w:val="14"/>
              </w:rPr>
              <w:t>-2.49</w:t>
            </w:r>
          </w:p>
        </w:tc>
        <w:tc>
          <w:tcPr>
            <w:tcW w:w="1123" w:type="dxa"/>
            <w:tcMar>
              <w:top w:w="35" w:type="dxa"/>
              <w:left w:w="35" w:type="dxa"/>
              <w:bottom w:w="35" w:type="dxa"/>
              <w:right w:w="35" w:type="dxa"/>
            </w:tcMar>
            <w:vAlign w:val="center"/>
          </w:tcPr>
          <w:p w14:paraId="24D3097D" w14:textId="77777777" w:rsidR="005D2D00" w:rsidRDefault="005D2D00" w:rsidP="00C575CF">
            <w:pPr>
              <w:spacing w:after="0"/>
              <w:jc w:val="center"/>
            </w:pPr>
            <w:r>
              <w:rPr>
                <w:rFonts w:ascii="Arial" w:hAnsi="Arial"/>
                <w:sz w:val="14"/>
              </w:rPr>
              <w:t>ET</w:t>
            </w:r>
          </w:p>
        </w:tc>
      </w:tr>
      <w:tr w:rsidR="005D2D00" w14:paraId="7C3AF604" w14:textId="77777777" w:rsidTr="00C575CF">
        <w:trPr>
          <w:cantSplit/>
          <w:jc w:val="center"/>
        </w:trPr>
        <w:tc>
          <w:tcPr>
            <w:tcW w:w="936" w:type="dxa"/>
            <w:tcMar>
              <w:top w:w="35" w:type="dxa"/>
              <w:left w:w="35" w:type="dxa"/>
              <w:bottom w:w="35" w:type="dxa"/>
              <w:right w:w="35" w:type="dxa"/>
            </w:tcMar>
            <w:vAlign w:val="center"/>
          </w:tcPr>
          <w:p w14:paraId="123E6F5C" w14:textId="77777777" w:rsidR="005D2D00" w:rsidRDefault="005D2D00" w:rsidP="00C575CF">
            <w:pPr>
              <w:spacing w:after="0"/>
              <w:jc w:val="center"/>
            </w:pPr>
            <w:r>
              <w:rPr>
                <w:rFonts w:ascii="Arial" w:hAnsi="Arial"/>
                <w:sz w:val="14"/>
              </w:rPr>
              <w:t>B5</w:t>
            </w:r>
          </w:p>
        </w:tc>
        <w:tc>
          <w:tcPr>
            <w:tcW w:w="936" w:type="dxa"/>
            <w:tcMar>
              <w:top w:w="35" w:type="dxa"/>
              <w:left w:w="35" w:type="dxa"/>
              <w:bottom w:w="35" w:type="dxa"/>
              <w:right w:w="35" w:type="dxa"/>
            </w:tcMar>
            <w:vAlign w:val="center"/>
          </w:tcPr>
          <w:p w14:paraId="0042CE67" w14:textId="77777777" w:rsidR="005D2D00" w:rsidRDefault="005D2D00" w:rsidP="00C575CF">
            <w:pPr>
              <w:spacing w:after="0"/>
              <w:jc w:val="center"/>
            </w:pPr>
            <w:r>
              <w:rPr>
                <w:rFonts w:ascii="Arial" w:hAnsi="Arial"/>
                <w:sz w:val="14"/>
              </w:rPr>
              <w:t>4</w:t>
            </w:r>
          </w:p>
        </w:tc>
        <w:tc>
          <w:tcPr>
            <w:tcW w:w="1800" w:type="dxa"/>
            <w:tcMar>
              <w:top w:w="35" w:type="dxa"/>
              <w:left w:w="35" w:type="dxa"/>
              <w:bottom w:w="35" w:type="dxa"/>
              <w:right w:w="35" w:type="dxa"/>
            </w:tcMar>
            <w:vAlign w:val="center"/>
          </w:tcPr>
          <w:p w14:paraId="1DF4FED1" w14:textId="77777777" w:rsidR="005D2D00" w:rsidRDefault="005D2D00" w:rsidP="00C575CF">
            <w:pPr>
              <w:spacing w:after="0"/>
            </w:pPr>
            <w:r>
              <w:rPr>
                <w:rFonts w:ascii="Arial" w:hAnsi="Arial"/>
                <w:sz w:val="14"/>
              </w:rPr>
              <w:t>Melody part 2</w:t>
            </w:r>
          </w:p>
        </w:tc>
        <w:tc>
          <w:tcPr>
            <w:tcW w:w="1123" w:type="dxa"/>
            <w:tcMar>
              <w:top w:w="35" w:type="dxa"/>
              <w:left w:w="35" w:type="dxa"/>
              <w:bottom w:w="35" w:type="dxa"/>
              <w:right w:w="35" w:type="dxa"/>
            </w:tcMar>
            <w:vAlign w:val="center"/>
          </w:tcPr>
          <w:p w14:paraId="5AE050A6" w14:textId="77777777" w:rsidR="005D2D00" w:rsidRDefault="005D2D00" w:rsidP="00C575CF">
            <w:pPr>
              <w:spacing w:after="0"/>
              <w:jc w:val="center"/>
            </w:pPr>
            <w:r>
              <w:rPr>
                <w:rFonts w:ascii="Arial" w:hAnsi="Arial"/>
                <w:sz w:val="14"/>
              </w:rPr>
              <w:t>250.50</w:t>
            </w:r>
          </w:p>
        </w:tc>
        <w:tc>
          <w:tcPr>
            <w:tcW w:w="1296" w:type="dxa"/>
            <w:tcMar>
              <w:top w:w="35" w:type="dxa"/>
              <w:left w:w="35" w:type="dxa"/>
              <w:bottom w:w="35" w:type="dxa"/>
              <w:right w:w="35" w:type="dxa"/>
            </w:tcMar>
            <w:vAlign w:val="center"/>
          </w:tcPr>
          <w:p w14:paraId="6A82C56C" w14:textId="77777777" w:rsidR="005D2D00" w:rsidRDefault="005D2D00" w:rsidP="00C575CF">
            <w:pPr>
              <w:spacing w:after="0"/>
              <w:jc w:val="center"/>
            </w:pPr>
            <w:r>
              <w:rPr>
                <w:rFonts w:ascii="Arial" w:hAnsi="Arial"/>
                <w:sz w:val="14"/>
              </w:rPr>
              <w:t>456.84</w:t>
            </w:r>
          </w:p>
        </w:tc>
        <w:tc>
          <w:tcPr>
            <w:tcW w:w="1181" w:type="dxa"/>
            <w:tcMar>
              <w:top w:w="35" w:type="dxa"/>
              <w:left w:w="35" w:type="dxa"/>
              <w:bottom w:w="35" w:type="dxa"/>
              <w:right w:w="35" w:type="dxa"/>
            </w:tcMar>
            <w:vAlign w:val="center"/>
          </w:tcPr>
          <w:p w14:paraId="35DCA743" w14:textId="77777777" w:rsidR="005D2D00" w:rsidRDefault="005D2D00" w:rsidP="00C575CF">
            <w:pPr>
              <w:spacing w:after="0"/>
              <w:jc w:val="center"/>
            </w:pPr>
            <w:r>
              <w:rPr>
                <w:rFonts w:ascii="Arial" w:hAnsi="Arial"/>
                <w:sz w:val="14"/>
              </w:rPr>
              <w:t>56.19</w:t>
            </w:r>
          </w:p>
        </w:tc>
        <w:tc>
          <w:tcPr>
            <w:tcW w:w="1181" w:type="dxa"/>
            <w:tcMar>
              <w:top w:w="35" w:type="dxa"/>
              <w:left w:w="35" w:type="dxa"/>
              <w:bottom w:w="35" w:type="dxa"/>
              <w:right w:w="35" w:type="dxa"/>
            </w:tcMar>
            <w:vAlign w:val="center"/>
          </w:tcPr>
          <w:p w14:paraId="6D0985CF" w14:textId="77777777" w:rsidR="005D2D00" w:rsidRDefault="005D2D00" w:rsidP="00C575CF">
            <w:pPr>
              <w:spacing w:after="0"/>
              <w:jc w:val="center"/>
            </w:pPr>
            <w:r>
              <w:rPr>
                <w:rFonts w:ascii="Arial" w:hAnsi="Arial"/>
                <w:sz w:val="14"/>
              </w:rPr>
              <w:t>70.53</w:t>
            </w:r>
          </w:p>
        </w:tc>
        <w:tc>
          <w:tcPr>
            <w:tcW w:w="1440" w:type="dxa"/>
            <w:tcMar>
              <w:top w:w="35" w:type="dxa"/>
              <w:left w:w="35" w:type="dxa"/>
              <w:bottom w:w="35" w:type="dxa"/>
              <w:right w:w="35" w:type="dxa"/>
            </w:tcMar>
            <w:vAlign w:val="center"/>
          </w:tcPr>
          <w:p w14:paraId="215F598D" w14:textId="77777777" w:rsidR="005D2D00" w:rsidRDefault="005D2D00" w:rsidP="00C575CF">
            <w:pPr>
              <w:spacing w:after="0"/>
              <w:jc w:val="center"/>
            </w:pPr>
            <w:r>
              <w:rPr>
                <w:rFonts w:ascii="Arial" w:hAnsi="Arial"/>
                <w:sz w:val="14"/>
              </w:rPr>
              <w:t>56.19</w:t>
            </w:r>
          </w:p>
        </w:tc>
        <w:tc>
          <w:tcPr>
            <w:tcW w:w="1037" w:type="dxa"/>
            <w:tcMar>
              <w:top w:w="35" w:type="dxa"/>
              <w:left w:w="35" w:type="dxa"/>
              <w:bottom w:w="35" w:type="dxa"/>
              <w:right w:w="35" w:type="dxa"/>
            </w:tcMar>
            <w:vAlign w:val="center"/>
          </w:tcPr>
          <w:p w14:paraId="61FB39BB" w14:textId="77777777" w:rsidR="005D2D00" w:rsidRDefault="005D2D00" w:rsidP="00C575CF">
            <w:pPr>
              <w:spacing w:after="0"/>
              <w:jc w:val="center"/>
            </w:pPr>
            <w:r>
              <w:rPr>
                <w:rFonts w:ascii="Arial" w:hAnsi="Arial"/>
                <w:sz w:val="14"/>
              </w:rPr>
              <w:t>-8.84</w:t>
            </w:r>
          </w:p>
        </w:tc>
        <w:tc>
          <w:tcPr>
            <w:tcW w:w="1123" w:type="dxa"/>
            <w:tcMar>
              <w:top w:w="35" w:type="dxa"/>
              <w:left w:w="35" w:type="dxa"/>
              <w:bottom w:w="35" w:type="dxa"/>
              <w:right w:w="35" w:type="dxa"/>
            </w:tcMar>
            <w:vAlign w:val="center"/>
          </w:tcPr>
          <w:p w14:paraId="7DE2AE05" w14:textId="77777777" w:rsidR="005D2D00" w:rsidRDefault="005D2D00" w:rsidP="00C575CF">
            <w:pPr>
              <w:spacing w:after="0"/>
              <w:jc w:val="center"/>
            </w:pPr>
            <w:r>
              <w:rPr>
                <w:rFonts w:ascii="Arial" w:hAnsi="Arial"/>
                <w:sz w:val="14"/>
              </w:rPr>
              <w:t>ET</w:t>
            </w:r>
          </w:p>
        </w:tc>
      </w:tr>
      <w:tr w:rsidR="005D2D00" w14:paraId="5E347F13" w14:textId="77777777" w:rsidTr="00C575CF">
        <w:trPr>
          <w:cantSplit/>
          <w:jc w:val="center"/>
        </w:trPr>
        <w:tc>
          <w:tcPr>
            <w:tcW w:w="936" w:type="dxa"/>
            <w:tcMar>
              <w:top w:w="35" w:type="dxa"/>
              <w:left w:w="35" w:type="dxa"/>
              <w:bottom w:w="35" w:type="dxa"/>
              <w:right w:w="35" w:type="dxa"/>
            </w:tcMar>
            <w:vAlign w:val="center"/>
          </w:tcPr>
          <w:p w14:paraId="7CFCEF8F" w14:textId="77777777" w:rsidR="005D2D00" w:rsidRDefault="005D2D00" w:rsidP="00C575CF">
            <w:pPr>
              <w:spacing w:after="0"/>
              <w:jc w:val="center"/>
            </w:pPr>
            <w:r>
              <w:rPr>
                <w:rFonts w:ascii="Arial" w:hAnsi="Arial"/>
                <w:sz w:val="14"/>
              </w:rPr>
              <w:t>B5</w:t>
            </w:r>
          </w:p>
        </w:tc>
        <w:tc>
          <w:tcPr>
            <w:tcW w:w="936" w:type="dxa"/>
            <w:tcMar>
              <w:top w:w="35" w:type="dxa"/>
              <w:left w:w="35" w:type="dxa"/>
              <w:bottom w:w="35" w:type="dxa"/>
              <w:right w:w="35" w:type="dxa"/>
            </w:tcMar>
            <w:vAlign w:val="center"/>
          </w:tcPr>
          <w:p w14:paraId="0E7F47C0" w14:textId="77777777" w:rsidR="005D2D00" w:rsidRDefault="005D2D00" w:rsidP="00C575CF">
            <w:pPr>
              <w:spacing w:after="0"/>
              <w:jc w:val="center"/>
            </w:pPr>
            <w:r>
              <w:rPr>
                <w:rFonts w:ascii="Arial" w:hAnsi="Arial"/>
                <w:sz w:val="14"/>
              </w:rPr>
              <w:t>4</w:t>
            </w:r>
          </w:p>
        </w:tc>
        <w:tc>
          <w:tcPr>
            <w:tcW w:w="1800" w:type="dxa"/>
            <w:tcMar>
              <w:top w:w="35" w:type="dxa"/>
              <w:left w:w="35" w:type="dxa"/>
              <w:bottom w:w="35" w:type="dxa"/>
              <w:right w:w="35" w:type="dxa"/>
            </w:tcMar>
            <w:vAlign w:val="center"/>
          </w:tcPr>
          <w:p w14:paraId="43F03B89" w14:textId="77777777" w:rsidR="005D2D00" w:rsidRDefault="005D2D00" w:rsidP="00C575CF">
            <w:pPr>
              <w:spacing w:after="0"/>
            </w:pPr>
            <w:r>
              <w:rPr>
                <w:rFonts w:ascii="Arial" w:hAnsi="Arial"/>
                <w:sz w:val="14"/>
              </w:rPr>
              <w:t>Pentatonic Up</w:t>
            </w:r>
          </w:p>
        </w:tc>
        <w:tc>
          <w:tcPr>
            <w:tcW w:w="1123" w:type="dxa"/>
            <w:tcMar>
              <w:top w:w="35" w:type="dxa"/>
              <w:left w:w="35" w:type="dxa"/>
              <w:bottom w:w="35" w:type="dxa"/>
              <w:right w:w="35" w:type="dxa"/>
            </w:tcMar>
            <w:vAlign w:val="center"/>
          </w:tcPr>
          <w:p w14:paraId="7228C5BE" w14:textId="77777777" w:rsidR="005D2D00" w:rsidRDefault="005D2D00" w:rsidP="00C575CF">
            <w:pPr>
              <w:spacing w:after="0"/>
              <w:jc w:val="center"/>
            </w:pPr>
            <w:r>
              <w:rPr>
                <w:rFonts w:ascii="Arial" w:hAnsi="Arial"/>
                <w:sz w:val="14"/>
              </w:rPr>
              <w:t>271.30</w:t>
            </w:r>
          </w:p>
        </w:tc>
        <w:tc>
          <w:tcPr>
            <w:tcW w:w="1296" w:type="dxa"/>
            <w:tcMar>
              <w:top w:w="35" w:type="dxa"/>
              <w:left w:w="35" w:type="dxa"/>
              <w:bottom w:w="35" w:type="dxa"/>
              <w:right w:w="35" w:type="dxa"/>
            </w:tcMar>
            <w:vAlign w:val="center"/>
          </w:tcPr>
          <w:p w14:paraId="2136F519" w14:textId="77777777" w:rsidR="005D2D00" w:rsidRDefault="005D2D00" w:rsidP="00C575CF">
            <w:pPr>
              <w:spacing w:after="0"/>
              <w:jc w:val="center"/>
            </w:pPr>
            <w:r>
              <w:rPr>
                <w:rFonts w:ascii="Arial" w:hAnsi="Arial"/>
                <w:sz w:val="14"/>
              </w:rPr>
              <w:t>394.63</w:t>
            </w:r>
          </w:p>
        </w:tc>
        <w:tc>
          <w:tcPr>
            <w:tcW w:w="1181" w:type="dxa"/>
            <w:tcMar>
              <w:top w:w="35" w:type="dxa"/>
              <w:left w:w="35" w:type="dxa"/>
              <w:bottom w:w="35" w:type="dxa"/>
              <w:right w:w="35" w:type="dxa"/>
            </w:tcMar>
            <w:vAlign w:val="center"/>
          </w:tcPr>
          <w:p w14:paraId="54658949" w14:textId="77777777" w:rsidR="005D2D00" w:rsidRDefault="005D2D00" w:rsidP="00C575CF">
            <w:pPr>
              <w:spacing w:after="0"/>
              <w:jc w:val="center"/>
            </w:pPr>
            <w:r>
              <w:rPr>
                <w:rFonts w:ascii="Arial" w:hAnsi="Arial"/>
                <w:sz w:val="14"/>
              </w:rPr>
              <w:t>-5.10</w:t>
            </w:r>
          </w:p>
        </w:tc>
        <w:tc>
          <w:tcPr>
            <w:tcW w:w="1181" w:type="dxa"/>
            <w:tcMar>
              <w:top w:w="35" w:type="dxa"/>
              <w:left w:w="35" w:type="dxa"/>
              <w:bottom w:w="35" w:type="dxa"/>
              <w:right w:w="35" w:type="dxa"/>
            </w:tcMar>
            <w:vAlign w:val="center"/>
          </w:tcPr>
          <w:p w14:paraId="5650A11E" w14:textId="77777777" w:rsidR="005D2D00" w:rsidRDefault="005D2D00" w:rsidP="00C575CF">
            <w:pPr>
              <w:spacing w:after="0"/>
              <w:jc w:val="center"/>
            </w:pPr>
            <w:r>
              <w:rPr>
                <w:rFonts w:ascii="Arial" w:hAnsi="Arial"/>
                <w:sz w:val="14"/>
              </w:rPr>
              <w:t>8.32</w:t>
            </w:r>
          </w:p>
        </w:tc>
        <w:tc>
          <w:tcPr>
            <w:tcW w:w="1440" w:type="dxa"/>
            <w:tcMar>
              <w:top w:w="35" w:type="dxa"/>
              <w:left w:w="35" w:type="dxa"/>
              <w:bottom w:w="35" w:type="dxa"/>
              <w:right w:w="35" w:type="dxa"/>
            </w:tcMar>
            <w:vAlign w:val="center"/>
          </w:tcPr>
          <w:p w14:paraId="6E41CF71" w14:textId="77777777" w:rsidR="005D2D00" w:rsidRDefault="005D2D00" w:rsidP="00C575CF">
            <w:pPr>
              <w:spacing w:after="0"/>
              <w:jc w:val="center"/>
            </w:pPr>
            <w:r>
              <w:rPr>
                <w:rFonts w:ascii="Arial" w:hAnsi="Arial"/>
                <w:sz w:val="14"/>
              </w:rPr>
              <w:t>5.10</w:t>
            </w:r>
          </w:p>
        </w:tc>
        <w:tc>
          <w:tcPr>
            <w:tcW w:w="1037" w:type="dxa"/>
            <w:tcMar>
              <w:top w:w="35" w:type="dxa"/>
              <w:left w:w="35" w:type="dxa"/>
              <w:bottom w:w="35" w:type="dxa"/>
              <w:right w:w="35" w:type="dxa"/>
            </w:tcMar>
            <w:vAlign w:val="center"/>
          </w:tcPr>
          <w:p w14:paraId="6DC01031" w14:textId="77777777" w:rsidR="005D2D00" w:rsidRDefault="005D2D00" w:rsidP="00C575CF">
            <w:pPr>
              <w:spacing w:after="0"/>
              <w:jc w:val="center"/>
            </w:pPr>
            <w:r>
              <w:rPr>
                <w:rFonts w:ascii="Arial" w:hAnsi="Arial"/>
                <w:sz w:val="14"/>
              </w:rPr>
              <w:t>-0.24</w:t>
            </w:r>
          </w:p>
        </w:tc>
        <w:tc>
          <w:tcPr>
            <w:tcW w:w="1123" w:type="dxa"/>
            <w:tcMar>
              <w:top w:w="35" w:type="dxa"/>
              <w:left w:w="35" w:type="dxa"/>
              <w:bottom w:w="35" w:type="dxa"/>
              <w:right w:w="35" w:type="dxa"/>
            </w:tcMar>
            <w:vAlign w:val="center"/>
          </w:tcPr>
          <w:p w14:paraId="7C3A2899" w14:textId="77777777" w:rsidR="005D2D00" w:rsidRDefault="005D2D00" w:rsidP="00C575CF">
            <w:pPr>
              <w:spacing w:after="0"/>
              <w:jc w:val="center"/>
            </w:pPr>
            <w:r>
              <w:rPr>
                <w:rFonts w:ascii="Arial" w:hAnsi="Arial"/>
                <w:sz w:val="14"/>
              </w:rPr>
              <w:t>ET</w:t>
            </w:r>
          </w:p>
        </w:tc>
      </w:tr>
      <w:tr w:rsidR="005D2D00" w14:paraId="58B8F0E6" w14:textId="77777777" w:rsidTr="00C575CF">
        <w:trPr>
          <w:cantSplit/>
          <w:jc w:val="center"/>
        </w:trPr>
        <w:tc>
          <w:tcPr>
            <w:tcW w:w="936" w:type="dxa"/>
            <w:tcMar>
              <w:top w:w="35" w:type="dxa"/>
              <w:left w:w="35" w:type="dxa"/>
              <w:bottom w:w="35" w:type="dxa"/>
              <w:right w:w="35" w:type="dxa"/>
            </w:tcMar>
            <w:vAlign w:val="center"/>
          </w:tcPr>
          <w:p w14:paraId="1EFBE1BB" w14:textId="77777777" w:rsidR="005D2D00" w:rsidRDefault="005D2D00" w:rsidP="00C575CF">
            <w:pPr>
              <w:spacing w:after="0"/>
              <w:jc w:val="center"/>
            </w:pPr>
            <w:r>
              <w:rPr>
                <w:rFonts w:ascii="Arial" w:hAnsi="Arial"/>
                <w:sz w:val="14"/>
              </w:rPr>
              <w:t>B5</w:t>
            </w:r>
          </w:p>
        </w:tc>
        <w:tc>
          <w:tcPr>
            <w:tcW w:w="936" w:type="dxa"/>
            <w:tcMar>
              <w:top w:w="35" w:type="dxa"/>
              <w:left w:w="35" w:type="dxa"/>
              <w:bottom w:w="35" w:type="dxa"/>
              <w:right w:w="35" w:type="dxa"/>
            </w:tcMar>
            <w:vAlign w:val="center"/>
          </w:tcPr>
          <w:p w14:paraId="400F9701" w14:textId="77777777" w:rsidR="005D2D00" w:rsidRDefault="005D2D00" w:rsidP="00C575CF">
            <w:pPr>
              <w:spacing w:after="0"/>
              <w:jc w:val="center"/>
            </w:pPr>
            <w:r>
              <w:rPr>
                <w:rFonts w:ascii="Arial" w:hAnsi="Arial"/>
                <w:sz w:val="14"/>
              </w:rPr>
              <w:t>4</w:t>
            </w:r>
          </w:p>
        </w:tc>
        <w:tc>
          <w:tcPr>
            <w:tcW w:w="1800" w:type="dxa"/>
            <w:tcMar>
              <w:top w:w="35" w:type="dxa"/>
              <w:left w:w="35" w:type="dxa"/>
              <w:bottom w:w="35" w:type="dxa"/>
              <w:right w:w="35" w:type="dxa"/>
            </w:tcMar>
            <w:vAlign w:val="center"/>
          </w:tcPr>
          <w:p w14:paraId="3120D390" w14:textId="77777777" w:rsidR="005D2D00" w:rsidRDefault="005D2D00" w:rsidP="00C575CF">
            <w:pPr>
              <w:spacing w:after="0"/>
            </w:pPr>
            <w:r>
              <w:rPr>
                <w:rFonts w:ascii="Arial" w:hAnsi="Arial"/>
                <w:sz w:val="14"/>
              </w:rPr>
              <w:t>Pentatonic Down</w:t>
            </w:r>
          </w:p>
        </w:tc>
        <w:tc>
          <w:tcPr>
            <w:tcW w:w="1123" w:type="dxa"/>
            <w:tcMar>
              <w:top w:w="35" w:type="dxa"/>
              <w:left w:w="35" w:type="dxa"/>
              <w:bottom w:w="35" w:type="dxa"/>
              <w:right w:w="35" w:type="dxa"/>
            </w:tcMar>
            <w:vAlign w:val="center"/>
          </w:tcPr>
          <w:p w14:paraId="5360F8C1" w14:textId="77777777" w:rsidR="005D2D00" w:rsidRDefault="005D2D00" w:rsidP="00C575CF">
            <w:pPr>
              <w:spacing w:after="0"/>
              <w:jc w:val="center"/>
            </w:pPr>
            <w:r>
              <w:rPr>
                <w:rFonts w:ascii="Arial" w:hAnsi="Arial"/>
                <w:sz w:val="14"/>
              </w:rPr>
              <w:t>277.80</w:t>
            </w:r>
          </w:p>
        </w:tc>
        <w:tc>
          <w:tcPr>
            <w:tcW w:w="1296" w:type="dxa"/>
            <w:tcMar>
              <w:top w:w="35" w:type="dxa"/>
              <w:left w:w="35" w:type="dxa"/>
              <w:bottom w:w="35" w:type="dxa"/>
              <w:right w:w="35" w:type="dxa"/>
            </w:tcMar>
            <w:vAlign w:val="center"/>
          </w:tcPr>
          <w:p w14:paraId="4A33DBDB" w14:textId="77777777" w:rsidR="005D2D00" w:rsidRDefault="005D2D00" w:rsidP="00C575CF">
            <w:pPr>
              <w:spacing w:after="0"/>
              <w:jc w:val="center"/>
            </w:pPr>
            <w:r>
              <w:rPr>
                <w:rFonts w:ascii="Arial" w:hAnsi="Arial"/>
                <w:sz w:val="14"/>
              </w:rPr>
              <w:t>435.62</w:t>
            </w:r>
          </w:p>
        </w:tc>
        <w:tc>
          <w:tcPr>
            <w:tcW w:w="1181" w:type="dxa"/>
            <w:tcMar>
              <w:top w:w="35" w:type="dxa"/>
              <w:left w:w="35" w:type="dxa"/>
              <w:bottom w:w="35" w:type="dxa"/>
              <w:right w:w="35" w:type="dxa"/>
            </w:tcMar>
            <w:vAlign w:val="center"/>
          </w:tcPr>
          <w:p w14:paraId="42862EEF" w14:textId="77777777" w:rsidR="005D2D00" w:rsidRDefault="005D2D00" w:rsidP="00C575CF">
            <w:pPr>
              <w:spacing w:after="0"/>
              <w:jc w:val="center"/>
            </w:pPr>
            <w:r>
              <w:rPr>
                <w:rFonts w:ascii="Arial" w:hAnsi="Arial"/>
                <w:sz w:val="14"/>
              </w:rPr>
              <w:t>35.89</w:t>
            </w:r>
          </w:p>
        </w:tc>
        <w:tc>
          <w:tcPr>
            <w:tcW w:w="1181" w:type="dxa"/>
            <w:tcMar>
              <w:top w:w="35" w:type="dxa"/>
              <w:left w:w="35" w:type="dxa"/>
              <w:bottom w:w="35" w:type="dxa"/>
              <w:right w:w="35" w:type="dxa"/>
            </w:tcMar>
            <w:vAlign w:val="center"/>
          </w:tcPr>
          <w:p w14:paraId="30C36084" w14:textId="77777777" w:rsidR="005D2D00" w:rsidRDefault="005D2D00" w:rsidP="00C575CF">
            <w:pPr>
              <w:spacing w:after="0"/>
              <w:jc w:val="center"/>
            </w:pPr>
            <w:r>
              <w:rPr>
                <w:rFonts w:ascii="Arial" w:hAnsi="Arial"/>
                <w:sz w:val="14"/>
              </w:rPr>
              <w:t>49.30</w:t>
            </w:r>
          </w:p>
        </w:tc>
        <w:tc>
          <w:tcPr>
            <w:tcW w:w="1440" w:type="dxa"/>
            <w:tcMar>
              <w:top w:w="35" w:type="dxa"/>
              <w:left w:w="35" w:type="dxa"/>
              <w:bottom w:w="35" w:type="dxa"/>
              <w:right w:w="35" w:type="dxa"/>
            </w:tcMar>
            <w:vAlign w:val="center"/>
          </w:tcPr>
          <w:p w14:paraId="525A6BB0" w14:textId="77777777" w:rsidR="005D2D00" w:rsidRDefault="005D2D00" w:rsidP="00C575CF">
            <w:pPr>
              <w:spacing w:after="0"/>
              <w:jc w:val="center"/>
            </w:pPr>
            <w:r>
              <w:rPr>
                <w:rFonts w:ascii="Arial" w:hAnsi="Arial"/>
                <w:sz w:val="14"/>
              </w:rPr>
              <w:t>35.89</w:t>
            </w:r>
          </w:p>
        </w:tc>
        <w:tc>
          <w:tcPr>
            <w:tcW w:w="1037" w:type="dxa"/>
            <w:tcMar>
              <w:top w:w="35" w:type="dxa"/>
              <w:left w:w="35" w:type="dxa"/>
              <w:bottom w:w="35" w:type="dxa"/>
              <w:right w:w="35" w:type="dxa"/>
            </w:tcMar>
            <w:vAlign w:val="center"/>
          </w:tcPr>
          <w:p w14:paraId="71E22091" w14:textId="77777777" w:rsidR="005D2D00" w:rsidRDefault="005D2D00" w:rsidP="00C575CF">
            <w:pPr>
              <w:spacing w:after="0"/>
              <w:jc w:val="center"/>
            </w:pPr>
            <w:r>
              <w:rPr>
                <w:rFonts w:ascii="Arial" w:hAnsi="Arial"/>
                <w:sz w:val="14"/>
              </w:rPr>
              <w:t>-6.35</w:t>
            </w:r>
          </w:p>
        </w:tc>
        <w:tc>
          <w:tcPr>
            <w:tcW w:w="1123" w:type="dxa"/>
            <w:tcMar>
              <w:top w:w="35" w:type="dxa"/>
              <w:left w:w="35" w:type="dxa"/>
              <w:bottom w:w="35" w:type="dxa"/>
              <w:right w:w="35" w:type="dxa"/>
            </w:tcMar>
            <w:vAlign w:val="center"/>
          </w:tcPr>
          <w:p w14:paraId="0B084E85" w14:textId="77777777" w:rsidR="005D2D00" w:rsidRDefault="005D2D00" w:rsidP="00C575CF">
            <w:pPr>
              <w:spacing w:after="0"/>
              <w:jc w:val="center"/>
            </w:pPr>
            <w:r>
              <w:rPr>
                <w:rFonts w:ascii="Arial" w:hAnsi="Arial"/>
                <w:sz w:val="14"/>
              </w:rPr>
              <w:t>ET</w:t>
            </w:r>
          </w:p>
        </w:tc>
      </w:tr>
      <w:tr w:rsidR="005D2D00" w14:paraId="43455259" w14:textId="77777777" w:rsidTr="00C575CF">
        <w:trPr>
          <w:cantSplit/>
          <w:jc w:val="center"/>
        </w:trPr>
        <w:tc>
          <w:tcPr>
            <w:tcW w:w="936" w:type="dxa"/>
            <w:tcMar>
              <w:top w:w="35" w:type="dxa"/>
              <w:left w:w="35" w:type="dxa"/>
              <w:bottom w:w="35" w:type="dxa"/>
              <w:right w:w="35" w:type="dxa"/>
            </w:tcMar>
            <w:vAlign w:val="center"/>
          </w:tcPr>
          <w:p w14:paraId="49FE8451" w14:textId="77777777" w:rsidR="005D2D00" w:rsidRDefault="005D2D00" w:rsidP="00C575CF">
            <w:pPr>
              <w:spacing w:after="0"/>
              <w:jc w:val="center"/>
            </w:pPr>
            <w:r>
              <w:rPr>
                <w:rFonts w:ascii="Arial" w:hAnsi="Arial"/>
                <w:sz w:val="14"/>
              </w:rPr>
              <w:t>B7</w:t>
            </w:r>
          </w:p>
        </w:tc>
        <w:tc>
          <w:tcPr>
            <w:tcW w:w="936" w:type="dxa"/>
            <w:tcMar>
              <w:top w:w="35" w:type="dxa"/>
              <w:left w:w="35" w:type="dxa"/>
              <w:bottom w:w="35" w:type="dxa"/>
              <w:right w:w="35" w:type="dxa"/>
            </w:tcMar>
            <w:vAlign w:val="center"/>
          </w:tcPr>
          <w:p w14:paraId="4426EC52" w14:textId="77777777" w:rsidR="005D2D00" w:rsidRDefault="005D2D00" w:rsidP="00C575CF">
            <w:pPr>
              <w:spacing w:after="0"/>
              <w:jc w:val="center"/>
            </w:pPr>
            <w:r>
              <w:rPr>
                <w:rFonts w:ascii="Arial" w:hAnsi="Arial"/>
                <w:sz w:val="14"/>
              </w:rPr>
              <w:t>1</w:t>
            </w:r>
          </w:p>
        </w:tc>
        <w:tc>
          <w:tcPr>
            <w:tcW w:w="1800" w:type="dxa"/>
            <w:tcMar>
              <w:top w:w="35" w:type="dxa"/>
              <w:left w:w="35" w:type="dxa"/>
              <w:bottom w:w="35" w:type="dxa"/>
              <w:right w:w="35" w:type="dxa"/>
            </w:tcMar>
            <w:vAlign w:val="center"/>
          </w:tcPr>
          <w:p w14:paraId="2444D7EA" w14:textId="77777777" w:rsidR="005D2D00" w:rsidRDefault="005D2D00" w:rsidP="00C575CF">
            <w:pPr>
              <w:spacing w:after="0"/>
            </w:pPr>
            <w:r>
              <w:rPr>
                <w:rFonts w:ascii="Arial" w:hAnsi="Arial"/>
                <w:sz w:val="14"/>
              </w:rPr>
              <w:t>Major Third</w:t>
            </w:r>
          </w:p>
        </w:tc>
        <w:tc>
          <w:tcPr>
            <w:tcW w:w="1123" w:type="dxa"/>
            <w:tcMar>
              <w:top w:w="35" w:type="dxa"/>
              <w:left w:w="35" w:type="dxa"/>
              <w:bottom w:w="35" w:type="dxa"/>
              <w:right w:w="35" w:type="dxa"/>
            </w:tcMar>
            <w:vAlign w:val="center"/>
          </w:tcPr>
          <w:p w14:paraId="001BE27C" w14:textId="77777777" w:rsidR="005D2D00" w:rsidRDefault="005D2D00" w:rsidP="00C575CF">
            <w:pPr>
              <w:spacing w:after="0"/>
              <w:jc w:val="center"/>
            </w:pPr>
            <w:r>
              <w:rPr>
                <w:rFonts w:ascii="Arial" w:hAnsi="Arial"/>
                <w:sz w:val="14"/>
              </w:rPr>
              <w:t>326.80</w:t>
            </w:r>
          </w:p>
        </w:tc>
        <w:tc>
          <w:tcPr>
            <w:tcW w:w="1296" w:type="dxa"/>
            <w:tcMar>
              <w:top w:w="35" w:type="dxa"/>
              <w:left w:w="35" w:type="dxa"/>
              <w:bottom w:w="35" w:type="dxa"/>
              <w:right w:w="35" w:type="dxa"/>
            </w:tcMar>
            <w:vAlign w:val="center"/>
          </w:tcPr>
          <w:p w14:paraId="48CC648C" w14:textId="77777777" w:rsidR="005D2D00" w:rsidRDefault="005D2D00" w:rsidP="00C575CF">
            <w:pPr>
              <w:spacing w:after="0"/>
              <w:jc w:val="center"/>
            </w:pPr>
            <w:r>
              <w:rPr>
                <w:rFonts w:ascii="Arial" w:hAnsi="Arial"/>
                <w:sz w:val="14"/>
              </w:rPr>
              <w:t>416.64</w:t>
            </w:r>
          </w:p>
        </w:tc>
        <w:tc>
          <w:tcPr>
            <w:tcW w:w="1181" w:type="dxa"/>
            <w:tcMar>
              <w:top w:w="35" w:type="dxa"/>
              <w:left w:w="35" w:type="dxa"/>
              <w:bottom w:w="35" w:type="dxa"/>
              <w:right w:w="35" w:type="dxa"/>
            </w:tcMar>
            <w:vAlign w:val="center"/>
          </w:tcPr>
          <w:p w14:paraId="643A1CDC" w14:textId="77777777" w:rsidR="005D2D00" w:rsidRDefault="005D2D00" w:rsidP="00C575CF">
            <w:pPr>
              <w:spacing w:after="0"/>
              <w:jc w:val="center"/>
            </w:pPr>
            <w:r>
              <w:rPr>
                <w:rFonts w:ascii="Arial" w:hAnsi="Arial"/>
                <w:sz w:val="14"/>
              </w:rPr>
              <w:t>17.04</w:t>
            </w:r>
          </w:p>
        </w:tc>
        <w:tc>
          <w:tcPr>
            <w:tcW w:w="1181" w:type="dxa"/>
            <w:tcMar>
              <w:top w:w="35" w:type="dxa"/>
              <w:left w:w="35" w:type="dxa"/>
              <w:bottom w:w="35" w:type="dxa"/>
              <w:right w:w="35" w:type="dxa"/>
            </w:tcMar>
            <w:vAlign w:val="center"/>
          </w:tcPr>
          <w:p w14:paraId="24720F85" w14:textId="77777777" w:rsidR="005D2D00" w:rsidRDefault="005D2D00" w:rsidP="00C575CF">
            <w:pPr>
              <w:spacing w:after="0"/>
              <w:jc w:val="center"/>
            </w:pPr>
            <w:r>
              <w:rPr>
                <w:rFonts w:ascii="Arial" w:hAnsi="Arial"/>
                <w:sz w:val="14"/>
              </w:rPr>
              <w:t>30.46</w:t>
            </w:r>
          </w:p>
        </w:tc>
        <w:tc>
          <w:tcPr>
            <w:tcW w:w="1440" w:type="dxa"/>
            <w:tcMar>
              <w:top w:w="35" w:type="dxa"/>
              <w:left w:w="35" w:type="dxa"/>
              <w:bottom w:w="35" w:type="dxa"/>
              <w:right w:w="35" w:type="dxa"/>
            </w:tcMar>
            <w:vAlign w:val="center"/>
          </w:tcPr>
          <w:p w14:paraId="46CA34DD" w14:textId="77777777" w:rsidR="005D2D00" w:rsidRDefault="005D2D00" w:rsidP="00C575CF">
            <w:pPr>
              <w:spacing w:after="0"/>
              <w:jc w:val="center"/>
            </w:pPr>
            <w:r>
              <w:rPr>
                <w:rFonts w:ascii="Arial" w:hAnsi="Arial"/>
                <w:sz w:val="14"/>
              </w:rPr>
              <w:t>17.04</w:t>
            </w:r>
          </w:p>
        </w:tc>
        <w:tc>
          <w:tcPr>
            <w:tcW w:w="1037" w:type="dxa"/>
            <w:tcMar>
              <w:top w:w="35" w:type="dxa"/>
              <w:left w:w="35" w:type="dxa"/>
              <w:bottom w:w="35" w:type="dxa"/>
              <w:right w:w="35" w:type="dxa"/>
            </w:tcMar>
            <w:vAlign w:val="center"/>
          </w:tcPr>
          <w:p w14:paraId="565ACA11" w14:textId="77777777" w:rsidR="005D2D00" w:rsidRDefault="005D2D00" w:rsidP="00C575CF">
            <w:pPr>
              <w:spacing w:after="0"/>
              <w:jc w:val="center"/>
            </w:pPr>
            <w:r>
              <w:rPr>
                <w:rFonts w:ascii="Arial" w:hAnsi="Arial"/>
                <w:sz w:val="14"/>
              </w:rPr>
              <w:t>-3.54</w:t>
            </w:r>
          </w:p>
        </w:tc>
        <w:tc>
          <w:tcPr>
            <w:tcW w:w="1123" w:type="dxa"/>
            <w:tcMar>
              <w:top w:w="35" w:type="dxa"/>
              <w:left w:w="35" w:type="dxa"/>
              <w:bottom w:w="35" w:type="dxa"/>
              <w:right w:w="35" w:type="dxa"/>
            </w:tcMar>
            <w:vAlign w:val="center"/>
          </w:tcPr>
          <w:p w14:paraId="7406C876" w14:textId="77777777" w:rsidR="005D2D00" w:rsidRDefault="005D2D00" w:rsidP="00C575CF">
            <w:pPr>
              <w:spacing w:after="0"/>
              <w:jc w:val="center"/>
            </w:pPr>
            <w:r>
              <w:rPr>
                <w:rFonts w:ascii="Arial" w:hAnsi="Arial"/>
                <w:sz w:val="14"/>
              </w:rPr>
              <w:t>ET</w:t>
            </w:r>
          </w:p>
        </w:tc>
      </w:tr>
      <w:tr w:rsidR="005D2D00" w14:paraId="3389F63E" w14:textId="77777777" w:rsidTr="00C575CF">
        <w:trPr>
          <w:cantSplit/>
          <w:jc w:val="center"/>
        </w:trPr>
        <w:tc>
          <w:tcPr>
            <w:tcW w:w="936" w:type="dxa"/>
            <w:tcMar>
              <w:top w:w="35" w:type="dxa"/>
              <w:left w:w="35" w:type="dxa"/>
              <w:bottom w:w="35" w:type="dxa"/>
              <w:right w:w="35" w:type="dxa"/>
            </w:tcMar>
            <w:vAlign w:val="center"/>
          </w:tcPr>
          <w:p w14:paraId="5575075C" w14:textId="77777777" w:rsidR="005D2D00" w:rsidRDefault="005D2D00" w:rsidP="00C575CF">
            <w:pPr>
              <w:spacing w:after="0"/>
              <w:jc w:val="center"/>
            </w:pPr>
            <w:r>
              <w:rPr>
                <w:rFonts w:ascii="Arial" w:hAnsi="Arial"/>
                <w:sz w:val="14"/>
              </w:rPr>
              <w:t>B7</w:t>
            </w:r>
          </w:p>
        </w:tc>
        <w:tc>
          <w:tcPr>
            <w:tcW w:w="936" w:type="dxa"/>
            <w:tcMar>
              <w:top w:w="35" w:type="dxa"/>
              <w:left w:w="35" w:type="dxa"/>
              <w:bottom w:w="35" w:type="dxa"/>
              <w:right w:w="35" w:type="dxa"/>
            </w:tcMar>
            <w:vAlign w:val="center"/>
          </w:tcPr>
          <w:p w14:paraId="05A824E6" w14:textId="77777777" w:rsidR="005D2D00" w:rsidRDefault="005D2D00" w:rsidP="00C575CF">
            <w:pPr>
              <w:spacing w:after="0"/>
              <w:jc w:val="center"/>
            </w:pPr>
            <w:r>
              <w:rPr>
                <w:rFonts w:ascii="Arial" w:hAnsi="Arial"/>
                <w:sz w:val="14"/>
              </w:rPr>
              <w:t>1</w:t>
            </w:r>
          </w:p>
        </w:tc>
        <w:tc>
          <w:tcPr>
            <w:tcW w:w="1800" w:type="dxa"/>
            <w:tcMar>
              <w:top w:w="35" w:type="dxa"/>
              <w:left w:w="35" w:type="dxa"/>
              <w:bottom w:w="35" w:type="dxa"/>
              <w:right w:w="35" w:type="dxa"/>
            </w:tcMar>
            <w:vAlign w:val="center"/>
          </w:tcPr>
          <w:p w14:paraId="1E9C422E" w14:textId="77777777" w:rsidR="005D2D00" w:rsidRDefault="005D2D00" w:rsidP="00C575CF">
            <w:pPr>
              <w:spacing w:after="0"/>
            </w:pPr>
            <w:r>
              <w:rPr>
                <w:rFonts w:ascii="Arial" w:hAnsi="Arial"/>
                <w:sz w:val="14"/>
              </w:rPr>
              <w:t>Minor Third</w:t>
            </w:r>
          </w:p>
        </w:tc>
        <w:tc>
          <w:tcPr>
            <w:tcW w:w="1123" w:type="dxa"/>
            <w:tcMar>
              <w:top w:w="35" w:type="dxa"/>
              <w:left w:w="35" w:type="dxa"/>
              <w:bottom w:w="35" w:type="dxa"/>
              <w:right w:w="35" w:type="dxa"/>
            </w:tcMar>
            <w:vAlign w:val="center"/>
          </w:tcPr>
          <w:p w14:paraId="6BA3A225" w14:textId="77777777" w:rsidR="005D2D00" w:rsidRDefault="005D2D00" w:rsidP="00C575CF">
            <w:pPr>
              <w:spacing w:after="0"/>
              <w:jc w:val="center"/>
            </w:pPr>
            <w:r>
              <w:rPr>
                <w:rFonts w:ascii="Arial" w:hAnsi="Arial"/>
                <w:sz w:val="14"/>
              </w:rPr>
              <w:t>313.00</w:t>
            </w:r>
          </w:p>
        </w:tc>
        <w:tc>
          <w:tcPr>
            <w:tcW w:w="1296" w:type="dxa"/>
            <w:tcMar>
              <w:top w:w="35" w:type="dxa"/>
              <w:left w:w="35" w:type="dxa"/>
              <w:bottom w:w="35" w:type="dxa"/>
              <w:right w:w="35" w:type="dxa"/>
            </w:tcMar>
            <w:vAlign w:val="center"/>
          </w:tcPr>
          <w:p w14:paraId="7F90518F" w14:textId="77777777" w:rsidR="005D2D00" w:rsidRDefault="005D2D00" w:rsidP="00C575CF">
            <w:pPr>
              <w:spacing w:after="0"/>
              <w:jc w:val="center"/>
            </w:pPr>
            <w:r>
              <w:rPr>
                <w:rFonts w:ascii="Arial" w:hAnsi="Arial"/>
                <w:sz w:val="14"/>
              </w:rPr>
              <w:t>341.95</w:t>
            </w:r>
          </w:p>
        </w:tc>
        <w:tc>
          <w:tcPr>
            <w:tcW w:w="1181" w:type="dxa"/>
            <w:tcMar>
              <w:top w:w="35" w:type="dxa"/>
              <w:left w:w="35" w:type="dxa"/>
              <w:bottom w:w="35" w:type="dxa"/>
              <w:right w:w="35" w:type="dxa"/>
            </w:tcMar>
            <w:vAlign w:val="center"/>
          </w:tcPr>
          <w:p w14:paraId="5E95DF59" w14:textId="77777777" w:rsidR="005D2D00" w:rsidRDefault="005D2D00" w:rsidP="00C575CF">
            <w:pPr>
              <w:spacing w:after="0"/>
              <w:jc w:val="center"/>
            </w:pPr>
            <w:r>
              <w:rPr>
                <w:rFonts w:ascii="Arial" w:hAnsi="Arial"/>
                <w:sz w:val="14"/>
              </w:rPr>
              <w:t>41.99</w:t>
            </w:r>
          </w:p>
        </w:tc>
        <w:tc>
          <w:tcPr>
            <w:tcW w:w="1181" w:type="dxa"/>
            <w:tcMar>
              <w:top w:w="35" w:type="dxa"/>
              <w:left w:w="35" w:type="dxa"/>
              <w:bottom w:w="35" w:type="dxa"/>
              <w:right w:w="35" w:type="dxa"/>
            </w:tcMar>
            <w:vAlign w:val="center"/>
          </w:tcPr>
          <w:p w14:paraId="36A631AC" w14:textId="77777777" w:rsidR="005D2D00" w:rsidRDefault="005D2D00" w:rsidP="00C575CF">
            <w:pPr>
              <w:spacing w:after="0"/>
              <w:jc w:val="center"/>
            </w:pPr>
            <w:r>
              <w:rPr>
                <w:rFonts w:ascii="Arial" w:hAnsi="Arial"/>
                <w:sz w:val="14"/>
              </w:rPr>
              <w:t>26.75</w:t>
            </w:r>
          </w:p>
        </w:tc>
        <w:tc>
          <w:tcPr>
            <w:tcW w:w="1440" w:type="dxa"/>
            <w:tcMar>
              <w:top w:w="35" w:type="dxa"/>
              <w:left w:w="35" w:type="dxa"/>
              <w:bottom w:w="35" w:type="dxa"/>
              <w:right w:w="35" w:type="dxa"/>
            </w:tcMar>
            <w:vAlign w:val="center"/>
          </w:tcPr>
          <w:p w14:paraId="20CC733F" w14:textId="77777777" w:rsidR="005D2D00" w:rsidRDefault="005D2D00" w:rsidP="00C575CF">
            <w:pPr>
              <w:spacing w:after="0"/>
              <w:jc w:val="center"/>
            </w:pPr>
            <w:r>
              <w:rPr>
                <w:rFonts w:ascii="Arial" w:hAnsi="Arial"/>
                <w:sz w:val="14"/>
              </w:rPr>
              <w:t>26.75</w:t>
            </w:r>
          </w:p>
        </w:tc>
        <w:tc>
          <w:tcPr>
            <w:tcW w:w="1037" w:type="dxa"/>
            <w:tcMar>
              <w:top w:w="35" w:type="dxa"/>
              <w:left w:w="35" w:type="dxa"/>
              <w:bottom w:w="35" w:type="dxa"/>
              <w:right w:w="35" w:type="dxa"/>
            </w:tcMar>
            <w:vAlign w:val="center"/>
          </w:tcPr>
          <w:p w14:paraId="5E6DF09B" w14:textId="77777777" w:rsidR="005D2D00" w:rsidRDefault="005D2D00" w:rsidP="00C575CF">
            <w:pPr>
              <w:spacing w:after="0"/>
              <w:jc w:val="center"/>
            </w:pPr>
            <w:r>
              <w:rPr>
                <w:rFonts w:ascii="Arial" w:hAnsi="Arial"/>
                <w:sz w:val="14"/>
              </w:rPr>
              <w:t>4.51</w:t>
            </w:r>
          </w:p>
        </w:tc>
        <w:tc>
          <w:tcPr>
            <w:tcW w:w="1123" w:type="dxa"/>
            <w:tcMar>
              <w:top w:w="35" w:type="dxa"/>
              <w:left w:w="35" w:type="dxa"/>
              <w:bottom w:w="35" w:type="dxa"/>
              <w:right w:w="35" w:type="dxa"/>
            </w:tcMar>
            <w:vAlign w:val="center"/>
          </w:tcPr>
          <w:p w14:paraId="3AB45768" w14:textId="77777777" w:rsidR="005D2D00" w:rsidRDefault="005D2D00" w:rsidP="00C575CF">
            <w:pPr>
              <w:spacing w:after="0"/>
              <w:jc w:val="center"/>
            </w:pPr>
            <w:r>
              <w:rPr>
                <w:rFonts w:ascii="Arial" w:hAnsi="Arial"/>
                <w:sz w:val="14"/>
              </w:rPr>
              <w:t>JI</w:t>
            </w:r>
          </w:p>
        </w:tc>
      </w:tr>
      <w:tr w:rsidR="005D2D00" w14:paraId="21B1D309" w14:textId="77777777" w:rsidTr="00C575CF">
        <w:trPr>
          <w:cantSplit/>
          <w:jc w:val="center"/>
        </w:trPr>
        <w:tc>
          <w:tcPr>
            <w:tcW w:w="936" w:type="dxa"/>
            <w:tcMar>
              <w:top w:w="35" w:type="dxa"/>
              <w:left w:w="35" w:type="dxa"/>
              <w:bottom w:w="35" w:type="dxa"/>
              <w:right w:w="35" w:type="dxa"/>
            </w:tcMar>
            <w:vAlign w:val="center"/>
          </w:tcPr>
          <w:p w14:paraId="4EB86A9C" w14:textId="77777777" w:rsidR="005D2D00" w:rsidRDefault="005D2D00" w:rsidP="00C575CF">
            <w:pPr>
              <w:spacing w:after="0"/>
              <w:jc w:val="center"/>
            </w:pPr>
            <w:r>
              <w:rPr>
                <w:rFonts w:ascii="Arial" w:hAnsi="Arial"/>
                <w:sz w:val="14"/>
              </w:rPr>
              <w:t>B7</w:t>
            </w:r>
          </w:p>
        </w:tc>
        <w:tc>
          <w:tcPr>
            <w:tcW w:w="936" w:type="dxa"/>
            <w:tcMar>
              <w:top w:w="35" w:type="dxa"/>
              <w:left w:w="35" w:type="dxa"/>
              <w:bottom w:w="35" w:type="dxa"/>
              <w:right w:w="35" w:type="dxa"/>
            </w:tcMar>
            <w:vAlign w:val="center"/>
          </w:tcPr>
          <w:p w14:paraId="13DEC475" w14:textId="77777777" w:rsidR="005D2D00" w:rsidRDefault="005D2D00" w:rsidP="00C575CF">
            <w:pPr>
              <w:spacing w:after="0"/>
              <w:jc w:val="center"/>
            </w:pPr>
            <w:r>
              <w:rPr>
                <w:rFonts w:ascii="Arial" w:hAnsi="Arial"/>
                <w:sz w:val="14"/>
              </w:rPr>
              <w:t>1</w:t>
            </w:r>
          </w:p>
        </w:tc>
        <w:tc>
          <w:tcPr>
            <w:tcW w:w="1800" w:type="dxa"/>
            <w:tcMar>
              <w:top w:w="35" w:type="dxa"/>
              <w:left w:w="35" w:type="dxa"/>
              <w:bottom w:w="35" w:type="dxa"/>
              <w:right w:w="35" w:type="dxa"/>
            </w:tcMar>
            <w:vAlign w:val="center"/>
          </w:tcPr>
          <w:p w14:paraId="6423718D" w14:textId="77777777" w:rsidR="005D2D00" w:rsidRDefault="005D2D00" w:rsidP="00C575CF">
            <w:pPr>
              <w:spacing w:after="0"/>
            </w:pPr>
            <w:r>
              <w:rPr>
                <w:rFonts w:ascii="Arial" w:hAnsi="Arial"/>
                <w:sz w:val="14"/>
              </w:rPr>
              <w:t>Major Chord</w:t>
            </w:r>
          </w:p>
        </w:tc>
        <w:tc>
          <w:tcPr>
            <w:tcW w:w="1123" w:type="dxa"/>
            <w:tcMar>
              <w:top w:w="35" w:type="dxa"/>
              <w:left w:w="35" w:type="dxa"/>
              <w:bottom w:w="35" w:type="dxa"/>
              <w:right w:w="35" w:type="dxa"/>
            </w:tcMar>
            <w:vAlign w:val="center"/>
          </w:tcPr>
          <w:p w14:paraId="3EC81F24" w14:textId="77777777" w:rsidR="005D2D00" w:rsidRDefault="005D2D00" w:rsidP="00C575CF">
            <w:pPr>
              <w:spacing w:after="0"/>
              <w:jc w:val="center"/>
            </w:pPr>
            <w:r>
              <w:rPr>
                <w:rFonts w:ascii="Arial" w:hAnsi="Arial"/>
                <w:sz w:val="14"/>
              </w:rPr>
              <w:t>328.40</w:t>
            </w:r>
          </w:p>
        </w:tc>
        <w:tc>
          <w:tcPr>
            <w:tcW w:w="1296" w:type="dxa"/>
            <w:tcMar>
              <w:top w:w="35" w:type="dxa"/>
              <w:left w:w="35" w:type="dxa"/>
              <w:bottom w:w="35" w:type="dxa"/>
              <w:right w:w="35" w:type="dxa"/>
            </w:tcMar>
            <w:vAlign w:val="center"/>
          </w:tcPr>
          <w:p w14:paraId="1E5F77A8" w14:textId="77777777" w:rsidR="005D2D00" w:rsidRDefault="005D2D00" w:rsidP="00C575CF">
            <w:pPr>
              <w:spacing w:after="0"/>
              <w:jc w:val="center"/>
            </w:pPr>
            <w:r>
              <w:rPr>
                <w:rFonts w:ascii="Arial" w:hAnsi="Arial"/>
                <w:sz w:val="14"/>
              </w:rPr>
              <w:t>425.10</w:t>
            </w:r>
          </w:p>
        </w:tc>
        <w:tc>
          <w:tcPr>
            <w:tcW w:w="1181" w:type="dxa"/>
            <w:tcMar>
              <w:top w:w="35" w:type="dxa"/>
              <w:left w:w="35" w:type="dxa"/>
              <w:bottom w:w="35" w:type="dxa"/>
              <w:right w:w="35" w:type="dxa"/>
            </w:tcMar>
            <w:vAlign w:val="center"/>
          </w:tcPr>
          <w:p w14:paraId="4F7E17C3" w14:textId="77777777" w:rsidR="005D2D00" w:rsidRDefault="005D2D00" w:rsidP="00C575CF">
            <w:pPr>
              <w:spacing w:after="0"/>
              <w:jc w:val="center"/>
            </w:pPr>
            <w:r>
              <w:rPr>
                <w:rFonts w:ascii="Arial" w:hAnsi="Arial"/>
                <w:sz w:val="14"/>
              </w:rPr>
              <w:t>25.49</w:t>
            </w:r>
          </w:p>
        </w:tc>
        <w:tc>
          <w:tcPr>
            <w:tcW w:w="1181" w:type="dxa"/>
            <w:tcMar>
              <w:top w:w="35" w:type="dxa"/>
              <w:left w:w="35" w:type="dxa"/>
              <w:bottom w:w="35" w:type="dxa"/>
              <w:right w:w="35" w:type="dxa"/>
            </w:tcMar>
            <w:vAlign w:val="center"/>
          </w:tcPr>
          <w:p w14:paraId="3362625E" w14:textId="77777777" w:rsidR="005D2D00" w:rsidRDefault="005D2D00" w:rsidP="00C575CF">
            <w:pPr>
              <w:spacing w:after="0"/>
              <w:jc w:val="center"/>
            </w:pPr>
            <w:r>
              <w:rPr>
                <w:rFonts w:ascii="Arial" w:hAnsi="Arial"/>
                <w:sz w:val="14"/>
              </w:rPr>
              <w:t>38.92</w:t>
            </w:r>
          </w:p>
        </w:tc>
        <w:tc>
          <w:tcPr>
            <w:tcW w:w="1440" w:type="dxa"/>
            <w:tcMar>
              <w:top w:w="35" w:type="dxa"/>
              <w:left w:w="35" w:type="dxa"/>
              <w:bottom w:w="35" w:type="dxa"/>
              <w:right w:w="35" w:type="dxa"/>
            </w:tcMar>
            <w:vAlign w:val="center"/>
          </w:tcPr>
          <w:p w14:paraId="60647169" w14:textId="77777777" w:rsidR="005D2D00" w:rsidRDefault="005D2D00" w:rsidP="00C575CF">
            <w:pPr>
              <w:spacing w:after="0"/>
              <w:jc w:val="center"/>
            </w:pPr>
            <w:r>
              <w:rPr>
                <w:rFonts w:ascii="Arial" w:hAnsi="Arial"/>
                <w:sz w:val="14"/>
              </w:rPr>
              <w:t>25.49</w:t>
            </w:r>
          </w:p>
        </w:tc>
        <w:tc>
          <w:tcPr>
            <w:tcW w:w="1037" w:type="dxa"/>
            <w:tcMar>
              <w:top w:w="35" w:type="dxa"/>
              <w:left w:w="35" w:type="dxa"/>
              <w:bottom w:w="35" w:type="dxa"/>
              <w:right w:w="35" w:type="dxa"/>
            </w:tcMar>
            <w:vAlign w:val="center"/>
          </w:tcPr>
          <w:p w14:paraId="085FAB01" w14:textId="77777777" w:rsidR="005D2D00" w:rsidRDefault="005D2D00" w:rsidP="00C575CF">
            <w:pPr>
              <w:spacing w:after="0"/>
              <w:jc w:val="center"/>
            </w:pPr>
            <w:r>
              <w:rPr>
                <w:rFonts w:ascii="Arial" w:hAnsi="Arial"/>
                <w:sz w:val="14"/>
              </w:rPr>
              <w:t>-4.80</w:t>
            </w:r>
          </w:p>
        </w:tc>
        <w:tc>
          <w:tcPr>
            <w:tcW w:w="1123" w:type="dxa"/>
            <w:tcMar>
              <w:top w:w="35" w:type="dxa"/>
              <w:left w:w="35" w:type="dxa"/>
              <w:bottom w:w="35" w:type="dxa"/>
              <w:right w:w="35" w:type="dxa"/>
            </w:tcMar>
            <w:vAlign w:val="center"/>
          </w:tcPr>
          <w:p w14:paraId="59300161" w14:textId="77777777" w:rsidR="005D2D00" w:rsidRDefault="005D2D00" w:rsidP="00C575CF">
            <w:pPr>
              <w:spacing w:after="0"/>
              <w:jc w:val="center"/>
            </w:pPr>
            <w:r>
              <w:rPr>
                <w:rFonts w:ascii="Arial" w:hAnsi="Arial"/>
                <w:sz w:val="14"/>
              </w:rPr>
              <w:t>ET</w:t>
            </w:r>
          </w:p>
        </w:tc>
      </w:tr>
      <w:tr w:rsidR="005D2D00" w14:paraId="404C6F83" w14:textId="77777777" w:rsidTr="00C575CF">
        <w:trPr>
          <w:cantSplit/>
          <w:jc w:val="center"/>
        </w:trPr>
        <w:tc>
          <w:tcPr>
            <w:tcW w:w="936" w:type="dxa"/>
            <w:tcMar>
              <w:top w:w="35" w:type="dxa"/>
              <w:left w:w="35" w:type="dxa"/>
              <w:bottom w:w="35" w:type="dxa"/>
              <w:right w:w="35" w:type="dxa"/>
            </w:tcMar>
            <w:vAlign w:val="center"/>
          </w:tcPr>
          <w:p w14:paraId="3DF9D038" w14:textId="77777777" w:rsidR="005D2D00" w:rsidRDefault="005D2D00" w:rsidP="00C575CF">
            <w:pPr>
              <w:spacing w:after="0"/>
              <w:jc w:val="center"/>
            </w:pPr>
            <w:r>
              <w:rPr>
                <w:rFonts w:ascii="Arial" w:hAnsi="Arial"/>
                <w:sz w:val="14"/>
              </w:rPr>
              <w:t>B7</w:t>
            </w:r>
          </w:p>
        </w:tc>
        <w:tc>
          <w:tcPr>
            <w:tcW w:w="936" w:type="dxa"/>
            <w:tcMar>
              <w:top w:w="35" w:type="dxa"/>
              <w:left w:w="35" w:type="dxa"/>
              <w:bottom w:w="35" w:type="dxa"/>
              <w:right w:w="35" w:type="dxa"/>
            </w:tcMar>
            <w:vAlign w:val="center"/>
          </w:tcPr>
          <w:p w14:paraId="33B5C6EA" w14:textId="77777777" w:rsidR="005D2D00" w:rsidRDefault="005D2D00" w:rsidP="00C575CF">
            <w:pPr>
              <w:spacing w:after="0"/>
              <w:jc w:val="center"/>
            </w:pPr>
            <w:r>
              <w:rPr>
                <w:rFonts w:ascii="Arial" w:hAnsi="Arial"/>
                <w:sz w:val="14"/>
              </w:rPr>
              <w:t>1</w:t>
            </w:r>
          </w:p>
        </w:tc>
        <w:tc>
          <w:tcPr>
            <w:tcW w:w="1800" w:type="dxa"/>
            <w:tcMar>
              <w:top w:w="35" w:type="dxa"/>
              <w:left w:w="35" w:type="dxa"/>
              <w:bottom w:w="35" w:type="dxa"/>
              <w:right w:w="35" w:type="dxa"/>
            </w:tcMar>
            <w:vAlign w:val="center"/>
          </w:tcPr>
          <w:p w14:paraId="5F9CDF4A" w14:textId="77777777" w:rsidR="005D2D00" w:rsidRDefault="005D2D00" w:rsidP="00C575CF">
            <w:pPr>
              <w:spacing w:after="0"/>
            </w:pPr>
            <w:r>
              <w:rPr>
                <w:rFonts w:ascii="Arial" w:hAnsi="Arial"/>
                <w:sz w:val="14"/>
              </w:rPr>
              <w:t>Minor Chord</w:t>
            </w:r>
          </w:p>
        </w:tc>
        <w:tc>
          <w:tcPr>
            <w:tcW w:w="1123" w:type="dxa"/>
            <w:tcMar>
              <w:top w:w="35" w:type="dxa"/>
              <w:left w:w="35" w:type="dxa"/>
              <w:bottom w:w="35" w:type="dxa"/>
              <w:right w:w="35" w:type="dxa"/>
            </w:tcMar>
            <w:vAlign w:val="center"/>
          </w:tcPr>
          <w:p w14:paraId="202F0362" w14:textId="77777777" w:rsidR="005D2D00" w:rsidRDefault="005D2D00" w:rsidP="00C575CF">
            <w:pPr>
              <w:spacing w:after="0"/>
              <w:jc w:val="center"/>
            </w:pPr>
            <w:r>
              <w:rPr>
                <w:rFonts w:ascii="Arial" w:hAnsi="Arial"/>
                <w:sz w:val="14"/>
              </w:rPr>
              <w:t>263.70</w:t>
            </w:r>
          </w:p>
        </w:tc>
        <w:tc>
          <w:tcPr>
            <w:tcW w:w="1296" w:type="dxa"/>
            <w:tcMar>
              <w:top w:w="35" w:type="dxa"/>
              <w:left w:w="35" w:type="dxa"/>
              <w:bottom w:w="35" w:type="dxa"/>
              <w:right w:w="35" w:type="dxa"/>
            </w:tcMar>
            <w:vAlign w:val="center"/>
          </w:tcPr>
          <w:p w14:paraId="46A196DA" w14:textId="77777777" w:rsidR="005D2D00" w:rsidRDefault="005D2D00" w:rsidP="00C575CF">
            <w:pPr>
              <w:spacing w:after="0"/>
              <w:jc w:val="center"/>
            </w:pPr>
            <w:r>
              <w:rPr>
                <w:rFonts w:ascii="Arial" w:hAnsi="Arial"/>
                <w:sz w:val="14"/>
              </w:rPr>
              <w:t>345.44</w:t>
            </w:r>
          </w:p>
        </w:tc>
        <w:tc>
          <w:tcPr>
            <w:tcW w:w="1181" w:type="dxa"/>
            <w:tcMar>
              <w:top w:w="35" w:type="dxa"/>
              <w:left w:w="35" w:type="dxa"/>
              <w:bottom w:w="35" w:type="dxa"/>
              <w:right w:w="35" w:type="dxa"/>
            </w:tcMar>
            <w:vAlign w:val="center"/>
          </w:tcPr>
          <w:p w14:paraId="4024F147" w14:textId="77777777" w:rsidR="005D2D00" w:rsidRDefault="005D2D00" w:rsidP="00C575CF">
            <w:pPr>
              <w:spacing w:after="0"/>
              <w:jc w:val="center"/>
            </w:pPr>
            <w:r>
              <w:rPr>
                <w:rFonts w:ascii="Arial" w:hAnsi="Arial"/>
                <w:sz w:val="14"/>
              </w:rPr>
              <w:t>45.23</w:t>
            </w:r>
          </w:p>
        </w:tc>
        <w:tc>
          <w:tcPr>
            <w:tcW w:w="1181" w:type="dxa"/>
            <w:tcMar>
              <w:top w:w="35" w:type="dxa"/>
              <w:left w:w="35" w:type="dxa"/>
              <w:bottom w:w="35" w:type="dxa"/>
              <w:right w:w="35" w:type="dxa"/>
            </w:tcMar>
            <w:vAlign w:val="center"/>
          </w:tcPr>
          <w:p w14:paraId="64490097" w14:textId="77777777" w:rsidR="005D2D00" w:rsidRDefault="005D2D00" w:rsidP="00C575CF">
            <w:pPr>
              <w:spacing w:after="0"/>
              <w:jc w:val="center"/>
            </w:pPr>
            <w:r>
              <w:rPr>
                <w:rFonts w:ascii="Arial" w:hAnsi="Arial"/>
                <w:sz w:val="14"/>
              </w:rPr>
              <w:t>29.80</w:t>
            </w:r>
          </w:p>
        </w:tc>
        <w:tc>
          <w:tcPr>
            <w:tcW w:w="1440" w:type="dxa"/>
            <w:tcMar>
              <w:top w:w="35" w:type="dxa"/>
              <w:left w:w="35" w:type="dxa"/>
              <w:bottom w:w="35" w:type="dxa"/>
              <w:right w:w="35" w:type="dxa"/>
            </w:tcMar>
            <w:vAlign w:val="center"/>
          </w:tcPr>
          <w:p w14:paraId="5FA88BDA" w14:textId="77777777" w:rsidR="005D2D00" w:rsidRDefault="005D2D00" w:rsidP="00C575CF">
            <w:pPr>
              <w:spacing w:after="0"/>
              <w:jc w:val="center"/>
            </w:pPr>
            <w:r>
              <w:rPr>
                <w:rFonts w:ascii="Arial" w:hAnsi="Arial"/>
                <w:sz w:val="14"/>
              </w:rPr>
              <w:t>29.80</w:t>
            </w:r>
          </w:p>
        </w:tc>
        <w:tc>
          <w:tcPr>
            <w:tcW w:w="1037" w:type="dxa"/>
            <w:tcMar>
              <w:top w:w="35" w:type="dxa"/>
              <w:left w:w="35" w:type="dxa"/>
              <w:bottom w:w="35" w:type="dxa"/>
              <w:right w:w="35" w:type="dxa"/>
            </w:tcMar>
            <w:vAlign w:val="center"/>
          </w:tcPr>
          <w:p w14:paraId="600A12B8" w14:textId="77777777" w:rsidR="005D2D00" w:rsidRDefault="005D2D00" w:rsidP="00C575CF">
            <w:pPr>
              <w:spacing w:after="0"/>
              <w:jc w:val="center"/>
            </w:pPr>
            <w:r>
              <w:rPr>
                <w:rFonts w:ascii="Arial" w:hAnsi="Arial"/>
                <w:sz w:val="14"/>
              </w:rPr>
              <w:t>4.86</w:t>
            </w:r>
          </w:p>
        </w:tc>
        <w:tc>
          <w:tcPr>
            <w:tcW w:w="1123" w:type="dxa"/>
            <w:tcMar>
              <w:top w:w="35" w:type="dxa"/>
              <w:left w:w="35" w:type="dxa"/>
              <w:bottom w:w="35" w:type="dxa"/>
              <w:right w:w="35" w:type="dxa"/>
            </w:tcMar>
            <w:vAlign w:val="center"/>
          </w:tcPr>
          <w:p w14:paraId="7D7D0597" w14:textId="77777777" w:rsidR="005D2D00" w:rsidRDefault="005D2D00" w:rsidP="00C575CF">
            <w:pPr>
              <w:spacing w:after="0"/>
              <w:jc w:val="center"/>
            </w:pPr>
            <w:r>
              <w:rPr>
                <w:rFonts w:ascii="Arial" w:hAnsi="Arial"/>
                <w:sz w:val="14"/>
              </w:rPr>
              <w:t>JI</w:t>
            </w:r>
          </w:p>
        </w:tc>
      </w:tr>
      <w:tr w:rsidR="005D2D00" w14:paraId="6E6DDC48" w14:textId="77777777" w:rsidTr="00C575CF">
        <w:trPr>
          <w:cantSplit/>
          <w:jc w:val="center"/>
        </w:trPr>
        <w:tc>
          <w:tcPr>
            <w:tcW w:w="936" w:type="dxa"/>
            <w:tcMar>
              <w:top w:w="35" w:type="dxa"/>
              <w:left w:w="35" w:type="dxa"/>
              <w:bottom w:w="35" w:type="dxa"/>
              <w:right w:w="35" w:type="dxa"/>
            </w:tcMar>
            <w:vAlign w:val="center"/>
          </w:tcPr>
          <w:p w14:paraId="4F5EBF98" w14:textId="77777777" w:rsidR="005D2D00" w:rsidRDefault="005D2D00" w:rsidP="00C575CF">
            <w:pPr>
              <w:spacing w:after="0"/>
              <w:jc w:val="center"/>
            </w:pPr>
            <w:r>
              <w:rPr>
                <w:rFonts w:ascii="Arial" w:hAnsi="Arial"/>
                <w:sz w:val="14"/>
              </w:rPr>
              <w:t>B7</w:t>
            </w:r>
          </w:p>
        </w:tc>
        <w:tc>
          <w:tcPr>
            <w:tcW w:w="936" w:type="dxa"/>
            <w:tcMar>
              <w:top w:w="35" w:type="dxa"/>
              <w:left w:w="35" w:type="dxa"/>
              <w:bottom w:w="35" w:type="dxa"/>
              <w:right w:w="35" w:type="dxa"/>
            </w:tcMar>
            <w:vAlign w:val="center"/>
          </w:tcPr>
          <w:p w14:paraId="00E8FD3E" w14:textId="77777777" w:rsidR="005D2D00" w:rsidRDefault="005D2D00" w:rsidP="00C575CF">
            <w:pPr>
              <w:spacing w:after="0"/>
              <w:jc w:val="center"/>
            </w:pPr>
            <w:r>
              <w:rPr>
                <w:rFonts w:ascii="Arial" w:hAnsi="Arial"/>
                <w:sz w:val="14"/>
              </w:rPr>
              <w:t>1</w:t>
            </w:r>
          </w:p>
        </w:tc>
        <w:tc>
          <w:tcPr>
            <w:tcW w:w="1800" w:type="dxa"/>
            <w:tcMar>
              <w:top w:w="35" w:type="dxa"/>
              <w:left w:w="35" w:type="dxa"/>
              <w:bottom w:w="35" w:type="dxa"/>
              <w:right w:w="35" w:type="dxa"/>
            </w:tcMar>
            <w:vAlign w:val="center"/>
          </w:tcPr>
          <w:p w14:paraId="0547F0E5" w14:textId="77777777" w:rsidR="005D2D00" w:rsidRDefault="005D2D00" w:rsidP="00C575CF">
            <w:pPr>
              <w:spacing w:after="0"/>
            </w:pPr>
            <w:r>
              <w:rPr>
                <w:rFonts w:ascii="Arial" w:hAnsi="Arial"/>
                <w:sz w:val="14"/>
              </w:rPr>
              <w:t>Melody part 1</w:t>
            </w:r>
          </w:p>
        </w:tc>
        <w:tc>
          <w:tcPr>
            <w:tcW w:w="1123" w:type="dxa"/>
            <w:tcMar>
              <w:top w:w="35" w:type="dxa"/>
              <w:left w:w="35" w:type="dxa"/>
              <w:bottom w:w="35" w:type="dxa"/>
              <w:right w:w="35" w:type="dxa"/>
            </w:tcMar>
            <w:vAlign w:val="center"/>
          </w:tcPr>
          <w:p w14:paraId="33F12B9A" w14:textId="77777777" w:rsidR="005D2D00" w:rsidRDefault="005D2D00" w:rsidP="00C575CF">
            <w:pPr>
              <w:spacing w:after="0"/>
              <w:jc w:val="center"/>
            </w:pPr>
            <w:r>
              <w:rPr>
                <w:rFonts w:ascii="Arial" w:hAnsi="Arial"/>
                <w:sz w:val="14"/>
              </w:rPr>
              <w:t>246.90</w:t>
            </w:r>
          </w:p>
        </w:tc>
        <w:tc>
          <w:tcPr>
            <w:tcW w:w="1296" w:type="dxa"/>
            <w:tcMar>
              <w:top w:w="35" w:type="dxa"/>
              <w:left w:w="35" w:type="dxa"/>
              <w:bottom w:w="35" w:type="dxa"/>
              <w:right w:w="35" w:type="dxa"/>
            </w:tcMar>
            <w:vAlign w:val="center"/>
          </w:tcPr>
          <w:p w14:paraId="462290F0" w14:textId="77777777" w:rsidR="005D2D00" w:rsidRDefault="005D2D00" w:rsidP="00C575CF">
            <w:pPr>
              <w:spacing w:after="0"/>
              <w:jc w:val="center"/>
            </w:pPr>
            <w:r>
              <w:rPr>
                <w:rFonts w:ascii="Arial" w:hAnsi="Arial"/>
                <w:sz w:val="14"/>
              </w:rPr>
              <w:t>431.78</w:t>
            </w:r>
          </w:p>
        </w:tc>
        <w:tc>
          <w:tcPr>
            <w:tcW w:w="1181" w:type="dxa"/>
            <w:tcMar>
              <w:top w:w="35" w:type="dxa"/>
              <w:left w:w="35" w:type="dxa"/>
              <w:bottom w:w="35" w:type="dxa"/>
              <w:right w:w="35" w:type="dxa"/>
            </w:tcMar>
            <w:vAlign w:val="center"/>
          </w:tcPr>
          <w:p w14:paraId="371F2782" w14:textId="77777777" w:rsidR="005D2D00" w:rsidRDefault="005D2D00" w:rsidP="00C575CF">
            <w:pPr>
              <w:spacing w:after="0"/>
              <w:jc w:val="center"/>
            </w:pPr>
            <w:r>
              <w:rPr>
                <w:rFonts w:ascii="Arial" w:hAnsi="Arial"/>
                <w:sz w:val="14"/>
              </w:rPr>
              <w:t>31.13</w:t>
            </w:r>
          </w:p>
        </w:tc>
        <w:tc>
          <w:tcPr>
            <w:tcW w:w="1181" w:type="dxa"/>
            <w:tcMar>
              <w:top w:w="35" w:type="dxa"/>
              <w:left w:w="35" w:type="dxa"/>
              <w:bottom w:w="35" w:type="dxa"/>
              <w:right w:w="35" w:type="dxa"/>
            </w:tcMar>
            <w:vAlign w:val="center"/>
          </w:tcPr>
          <w:p w14:paraId="413B7FFE" w14:textId="77777777" w:rsidR="005D2D00" w:rsidRDefault="005D2D00" w:rsidP="00C575CF">
            <w:pPr>
              <w:spacing w:after="0"/>
              <w:jc w:val="center"/>
            </w:pPr>
            <w:r>
              <w:rPr>
                <w:rFonts w:ascii="Arial" w:hAnsi="Arial"/>
                <w:sz w:val="14"/>
              </w:rPr>
              <w:t>45.47</w:t>
            </w:r>
          </w:p>
        </w:tc>
        <w:tc>
          <w:tcPr>
            <w:tcW w:w="1440" w:type="dxa"/>
            <w:tcMar>
              <w:top w:w="35" w:type="dxa"/>
              <w:left w:w="35" w:type="dxa"/>
              <w:bottom w:w="35" w:type="dxa"/>
              <w:right w:w="35" w:type="dxa"/>
            </w:tcMar>
            <w:vAlign w:val="center"/>
          </w:tcPr>
          <w:p w14:paraId="22A9FDFB" w14:textId="77777777" w:rsidR="005D2D00" w:rsidRDefault="005D2D00" w:rsidP="00C575CF">
            <w:pPr>
              <w:spacing w:after="0"/>
              <w:jc w:val="center"/>
            </w:pPr>
            <w:r>
              <w:rPr>
                <w:rFonts w:ascii="Arial" w:hAnsi="Arial"/>
                <w:sz w:val="14"/>
              </w:rPr>
              <w:t>31.13</w:t>
            </w:r>
          </w:p>
        </w:tc>
        <w:tc>
          <w:tcPr>
            <w:tcW w:w="1037" w:type="dxa"/>
            <w:tcMar>
              <w:top w:w="35" w:type="dxa"/>
              <w:left w:w="35" w:type="dxa"/>
              <w:bottom w:w="35" w:type="dxa"/>
              <w:right w:w="35" w:type="dxa"/>
            </w:tcMar>
            <w:vAlign w:val="center"/>
          </w:tcPr>
          <w:p w14:paraId="6E813D54" w14:textId="77777777" w:rsidR="005D2D00" w:rsidRDefault="005D2D00" w:rsidP="00C575CF">
            <w:pPr>
              <w:spacing w:after="0"/>
              <w:jc w:val="center"/>
            </w:pPr>
            <w:r>
              <w:rPr>
                <w:rFonts w:ascii="Arial" w:hAnsi="Arial"/>
                <w:sz w:val="14"/>
              </w:rPr>
              <w:t>-5.34</w:t>
            </w:r>
          </w:p>
        </w:tc>
        <w:tc>
          <w:tcPr>
            <w:tcW w:w="1123" w:type="dxa"/>
            <w:tcMar>
              <w:top w:w="35" w:type="dxa"/>
              <w:left w:w="35" w:type="dxa"/>
              <w:bottom w:w="35" w:type="dxa"/>
              <w:right w:w="35" w:type="dxa"/>
            </w:tcMar>
            <w:vAlign w:val="center"/>
          </w:tcPr>
          <w:p w14:paraId="6F1AB3BA" w14:textId="77777777" w:rsidR="005D2D00" w:rsidRDefault="005D2D00" w:rsidP="00C575CF">
            <w:pPr>
              <w:spacing w:after="0"/>
              <w:jc w:val="center"/>
            </w:pPr>
            <w:r>
              <w:rPr>
                <w:rFonts w:ascii="Arial" w:hAnsi="Arial"/>
                <w:sz w:val="14"/>
              </w:rPr>
              <w:t>ET</w:t>
            </w:r>
          </w:p>
        </w:tc>
      </w:tr>
      <w:tr w:rsidR="005D2D00" w14:paraId="19023D64" w14:textId="77777777" w:rsidTr="00C575CF">
        <w:trPr>
          <w:cantSplit/>
          <w:jc w:val="center"/>
        </w:trPr>
        <w:tc>
          <w:tcPr>
            <w:tcW w:w="936" w:type="dxa"/>
            <w:tcMar>
              <w:top w:w="35" w:type="dxa"/>
              <w:left w:w="35" w:type="dxa"/>
              <w:bottom w:w="35" w:type="dxa"/>
              <w:right w:w="35" w:type="dxa"/>
            </w:tcMar>
            <w:vAlign w:val="center"/>
          </w:tcPr>
          <w:p w14:paraId="07A89DC9" w14:textId="77777777" w:rsidR="005D2D00" w:rsidRDefault="005D2D00" w:rsidP="00C575CF">
            <w:pPr>
              <w:spacing w:after="0"/>
              <w:jc w:val="center"/>
            </w:pPr>
            <w:r>
              <w:rPr>
                <w:rFonts w:ascii="Arial" w:hAnsi="Arial"/>
                <w:sz w:val="14"/>
              </w:rPr>
              <w:t>B7</w:t>
            </w:r>
          </w:p>
        </w:tc>
        <w:tc>
          <w:tcPr>
            <w:tcW w:w="936" w:type="dxa"/>
            <w:tcMar>
              <w:top w:w="35" w:type="dxa"/>
              <w:left w:w="35" w:type="dxa"/>
              <w:bottom w:w="35" w:type="dxa"/>
              <w:right w:w="35" w:type="dxa"/>
            </w:tcMar>
            <w:vAlign w:val="center"/>
          </w:tcPr>
          <w:p w14:paraId="6AB9E396" w14:textId="77777777" w:rsidR="005D2D00" w:rsidRDefault="005D2D00" w:rsidP="00C575CF">
            <w:pPr>
              <w:spacing w:after="0"/>
              <w:jc w:val="center"/>
            </w:pPr>
            <w:r>
              <w:rPr>
                <w:rFonts w:ascii="Arial" w:hAnsi="Arial"/>
                <w:sz w:val="14"/>
              </w:rPr>
              <w:t>1</w:t>
            </w:r>
          </w:p>
        </w:tc>
        <w:tc>
          <w:tcPr>
            <w:tcW w:w="1800" w:type="dxa"/>
            <w:tcMar>
              <w:top w:w="35" w:type="dxa"/>
              <w:left w:w="35" w:type="dxa"/>
              <w:bottom w:w="35" w:type="dxa"/>
              <w:right w:w="35" w:type="dxa"/>
            </w:tcMar>
            <w:vAlign w:val="center"/>
          </w:tcPr>
          <w:p w14:paraId="785CDAD7" w14:textId="77777777" w:rsidR="005D2D00" w:rsidRDefault="005D2D00" w:rsidP="00C575CF">
            <w:pPr>
              <w:spacing w:after="0"/>
            </w:pPr>
            <w:r>
              <w:rPr>
                <w:rFonts w:ascii="Arial" w:hAnsi="Arial"/>
                <w:sz w:val="14"/>
              </w:rPr>
              <w:t>Melody part 2</w:t>
            </w:r>
          </w:p>
        </w:tc>
        <w:tc>
          <w:tcPr>
            <w:tcW w:w="1123" w:type="dxa"/>
            <w:tcMar>
              <w:top w:w="35" w:type="dxa"/>
              <w:left w:w="35" w:type="dxa"/>
              <w:bottom w:w="35" w:type="dxa"/>
              <w:right w:w="35" w:type="dxa"/>
            </w:tcMar>
            <w:vAlign w:val="center"/>
          </w:tcPr>
          <w:p w14:paraId="1D4452C8" w14:textId="77777777" w:rsidR="005D2D00" w:rsidRDefault="005D2D00" w:rsidP="00C575CF">
            <w:pPr>
              <w:spacing w:after="0"/>
              <w:jc w:val="center"/>
            </w:pPr>
            <w:r>
              <w:rPr>
                <w:rFonts w:ascii="Arial" w:hAnsi="Arial"/>
                <w:sz w:val="14"/>
              </w:rPr>
              <w:t>235.00</w:t>
            </w:r>
          </w:p>
        </w:tc>
        <w:tc>
          <w:tcPr>
            <w:tcW w:w="1296" w:type="dxa"/>
            <w:tcMar>
              <w:top w:w="35" w:type="dxa"/>
              <w:left w:w="35" w:type="dxa"/>
              <w:bottom w:w="35" w:type="dxa"/>
              <w:right w:w="35" w:type="dxa"/>
            </w:tcMar>
            <w:vAlign w:val="center"/>
          </w:tcPr>
          <w:p w14:paraId="6128930D" w14:textId="77777777" w:rsidR="005D2D00" w:rsidRDefault="005D2D00" w:rsidP="00C575CF">
            <w:pPr>
              <w:spacing w:after="0"/>
              <w:jc w:val="center"/>
            </w:pPr>
            <w:r>
              <w:rPr>
                <w:rFonts w:ascii="Arial" w:hAnsi="Arial"/>
                <w:sz w:val="14"/>
              </w:rPr>
              <w:t>346.26</w:t>
            </w:r>
          </w:p>
        </w:tc>
        <w:tc>
          <w:tcPr>
            <w:tcW w:w="1181" w:type="dxa"/>
            <w:tcMar>
              <w:top w:w="35" w:type="dxa"/>
              <w:left w:w="35" w:type="dxa"/>
              <w:bottom w:w="35" w:type="dxa"/>
              <w:right w:w="35" w:type="dxa"/>
            </w:tcMar>
            <w:vAlign w:val="center"/>
          </w:tcPr>
          <w:p w14:paraId="6C9E561A" w14:textId="77777777" w:rsidR="005D2D00" w:rsidRDefault="005D2D00" w:rsidP="00C575CF">
            <w:pPr>
              <w:spacing w:after="0"/>
              <w:jc w:val="center"/>
            </w:pPr>
            <w:r>
              <w:rPr>
                <w:rFonts w:ascii="Arial" w:hAnsi="Arial"/>
                <w:sz w:val="14"/>
              </w:rPr>
              <w:t>-54.39</w:t>
            </w:r>
          </w:p>
        </w:tc>
        <w:tc>
          <w:tcPr>
            <w:tcW w:w="1181" w:type="dxa"/>
            <w:tcMar>
              <w:top w:w="35" w:type="dxa"/>
              <w:left w:w="35" w:type="dxa"/>
              <w:bottom w:w="35" w:type="dxa"/>
              <w:right w:w="35" w:type="dxa"/>
            </w:tcMar>
            <w:vAlign w:val="center"/>
          </w:tcPr>
          <w:p w14:paraId="115A115E" w14:textId="77777777" w:rsidR="005D2D00" w:rsidRDefault="005D2D00" w:rsidP="00C575CF">
            <w:pPr>
              <w:spacing w:after="0"/>
              <w:jc w:val="center"/>
            </w:pPr>
            <w:r>
              <w:rPr>
                <w:rFonts w:ascii="Arial" w:hAnsi="Arial"/>
                <w:sz w:val="14"/>
              </w:rPr>
              <w:t>-40.05</w:t>
            </w:r>
          </w:p>
        </w:tc>
        <w:tc>
          <w:tcPr>
            <w:tcW w:w="1440" w:type="dxa"/>
            <w:tcMar>
              <w:top w:w="35" w:type="dxa"/>
              <w:left w:w="35" w:type="dxa"/>
              <w:bottom w:w="35" w:type="dxa"/>
              <w:right w:w="35" w:type="dxa"/>
            </w:tcMar>
            <w:vAlign w:val="center"/>
          </w:tcPr>
          <w:p w14:paraId="4759089B" w14:textId="77777777" w:rsidR="005D2D00" w:rsidRDefault="005D2D00" w:rsidP="00C575CF">
            <w:pPr>
              <w:spacing w:after="0"/>
              <w:jc w:val="center"/>
            </w:pPr>
            <w:r>
              <w:rPr>
                <w:rFonts w:ascii="Arial" w:hAnsi="Arial"/>
                <w:sz w:val="14"/>
              </w:rPr>
              <w:t>40.05</w:t>
            </w:r>
          </w:p>
        </w:tc>
        <w:tc>
          <w:tcPr>
            <w:tcW w:w="1037" w:type="dxa"/>
            <w:tcMar>
              <w:top w:w="35" w:type="dxa"/>
              <w:left w:w="35" w:type="dxa"/>
              <w:bottom w:w="35" w:type="dxa"/>
              <w:right w:w="35" w:type="dxa"/>
            </w:tcMar>
            <w:vAlign w:val="center"/>
          </w:tcPr>
          <w:p w14:paraId="3DAC0AC2" w14:textId="77777777" w:rsidR="005D2D00" w:rsidRDefault="005D2D00" w:rsidP="00C575CF">
            <w:pPr>
              <w:spacing w:after="0"/>
              <w:jc w:val="center"/>
            </w:pPr>
            <w:r>
              <w:rPr>
                <w:rFonts w:ascii="Arial" w:hAnsi="Arial"/>
                <w:sz w:val="14"/>
              </w:rPr>
              <w:t>6.59</w:t>
            </w:r>
          </w:p>
        </w:tc>
        <w:tc>
          <w:tcPr>
            <w:tcW w:w="1123" w:type="dxa"/>
            <w:tcMar>
              <w:top w:w="35" w:type="dxa"/>
              <w:left w:w="35" w:type="dxa"/>
              <w:bottom w:w="35" w:type="dxa"/>
              <w:right w:w="35" w:type="dxa"/>
            </w:tcMar>
            <w:vAlign w:val="center"/>
          </w:tcPr>
          <w:p w14:paraId="0C259643" w14:textId="77777777" w:rsidR="005D2D00" w:rsidRDefault="005D2D00" w:rsidP="00C575CF">
            <w:pPr>
              <w:spacing w:after="0"/>
              <w:jc w:val="center"/>
            </w:pPr>
            <w:r>
              <w:rPr>
                <w:rFonts w:ascii="Arial" w:hAnsi="Arial"/>
                <w:sz w:val="14"/>
              </w:rPr>
              <w:t>JI</w:t>
            </w:r>
          </w:p>
        </w:tc>
      </w:tr>
      <w:tr w:rsidR="005D2D00" w14:paraId="67661A20" w14:textId="77777777" w:rsidTr="00C575CF">
        <w:trPr>
          <w:cantSplit/>
          <w:jc w:val="center"/>
        </w:trPr>
        <w:tc>
          <w:tcPr>
            <w:tcW w:w="936" w:type="dxa"/>
            <w:tcMar>
              <w:top w:w="35" w:type="dxa"/>
              <w:left w:w="35" w:type="dxa"/>
              <w:bottom w:w="35" w:type="dxa"/>
              <w:right w:w="35" w:type="dxa"/>
            </w:tcMar>
            <w:vAlign w:val="center"/>
          </w:tcPr>
          <w:p w14:paraId="05F9EFE3" w14:textId="77777777" w:rsidR="005D2D00" w:rsidRDefault="005D2D00" w:rsidP="00C575CF">
            <w:pPr>
              <w:spacing w:after="0"/>
              <w:jc w:val="center"/>
            </w:pPr>
            <w:r>
              <w:rPr>
                <w:rFonts w:ascii="Arial" w:hAnsi="Arial"/>
                <w:sz w:val="14"/>
              </w:rPr>
              <w:t>B7</w:t>
            </w:r>
          </w:p>
        </w:tc>
        <w:tc>
          <w:tcPr>
            <w:tcW w:w="936" w:type="dxa"/>
            <w:tcMar>
              <w:top w:w="35" w:type="dxa"/>
              <w:left w:w="35" w:type="dxa"/>
              <w:bottom w:w="35" w:type="dxa"/>
              <w:right w:w="35" w:type="dxa"/>
            </w:tcMar>
            <w:vAlign w:val="center"/>
          </w:tcPr>
          <w:p w14:paraId="607480AC" w14:textId="77777777" w:rsidR="005D2D00" w:rsidRDefault="005D2D00" w:rsidP="00C575CF">
            <w:pPr>
              <w:spacing w:after="0"/>
              <w:jc w:val="center"/>
            </w:pPr>
            <w:r>
              <w:rPr>
                <w:rFonts w:ascii="Arial" w:hAnsi="Arial"/>
                <w:sz w:val="14"/>
              </w:rPr>
              <w:t>1</w:t>
            </w:r>
          </w:p>
        </w:tc>
        <w:tc>
          <w:tcPr>
            <w:tcW w:w="1800" w:type="dxa"/>
            <w:tcMar>
              <w:top w:w="35" w:type="dxa"/>
              <w:left w:w="35" w:type="dxa"/>
              <w:bottom w:w="35" w:type="dxa"/>
              <w:right w:w="35" w:type="dxa"/>
            </w:tcMar>
            <w:vAlign w:val="center"/>
          </w:tcPr>
          <w:p w14:paraId="707942F0" w14:textId="77777777" w:rsidR="005D2D00" w:rsidRDefault="005D2D00" w:rsidP="00C575CF">
            <w:pPr>
              <w:spacing w:after="0"/>
            </w:pPr>
            <w:r>
              <w:rPr>
                <w:rFonts w:ascii="Arial" w:hAnsi="Arial"/>
                <w:sz w:val="14"/>
              </w:rPr>
              <w:t>Pentatonic Up</w:t>
            </w:r>
          </w:p>
        </w:tc>
        <w:tc>
          <w:tcPr>
            <w:tcW w:w="1123" w:type="dxa"/>
            <w:tcMar>
              <w:top w:w="35" w:type="dxa"/>
              <w:left w:w="35" w:type="dxa"/>
              <w:bottom w:w="35" w:type="dxa"/>
              <w:right w:w="35" w:type="dxa"/>
            </w:tcMar>
            <w:vAlign w:val="center"/>
          </w:tcPr>
          <w:p w14:paraId="7709E613" w14:textId="77777777" w:rsidR="005D2D00" w:rsidRDefault="005D2D00" w:rsidP="00C575CF">
            <w:pPr>
              <w:spacing w:after="0"/>
              <w:jc w:val="center"/>
            </w:pPr>
            <w:r>
              <w:rPr>
                <w:rFonts w:ascii="Arial" w:hAnsi="Arial"/>
                <w:sz w:val="14"/>
              </w:rPr>
              <w:t>274.90</w:t>
            </w:r>
          </w:p>
        </w:tc>
        <w:tc>
          <w:tcPr>
            <w:tcW w:w="1296" w:type="dxa"/>
            <w:tcMar>
              <w:top w:w="35" w:type="dxa"/>
              <w:left w:w="35" w:type="dxa"/>
              <w:bottom w:w="35" w:type="dxa"/>
              <w:right w:w="35" w:type="dxa"/>
            </w:tcMar>
            <w:vAlign w:val="center"/>
          </w:tcPr>
          <w:p w14:paraId="51CC4E87" w14:textId="77777777" w:rsidR="005D2D00" w:rsidRDefault="005D2D00" w:rsidP="00C575CF">
            <w:pPr>
              <w:spacing w:after="0"/>
              <w:jc w:val="center"/>
            </w:pPr>
            <w:r>
              <w:rPr>
                <w:rFonts w:ascii="Arial" w:hAnsi="Arial"/>
                <w:sz w:val="14"/>
              </w:rPr>
              <w:t>417.45</w:t>
            </w:r>
          </w:p>
        </w:tc>
        <w:tc>
          <w:tcPr>
            <w:tcW w:w="1181" w:type="dxa"/>
            <w:tcMar>
              <w:top w:w="35" w:type="dxa"/>
              <w:left w:w="35" w:type="dxa"/>
              <w:bottom w:w="35" w:type="dxa"/>
              <w:right w:w="35" w:type="dxa"/>
            </w:tcMar>
            <w:vAlign w:val="center"/>
          </w:tcPr>
          <w:p w14:paraId="25ED72FA" w14:textId="77777777" w:rsidR="005D2D00" w:rsidRDefault="005D2D00" w:rsidP="00C575CF">
            <w:pPr>
              <w:spacing w:after="0"/>
              <w:jc w:val="center"/>
            </w:pPr>
            <w:r>
              <w:rPr>
                <w:rFonts w:ascii="Arial" w:hAnsi="Arial"/>
                <w:sz w:val="14"/>
              </w:rPr>
              <w:t>17.72</w:t>
            </w:r>
          </w:p>
        </w:tc>
        <w:tc>
          <w:tcPr>
            <w:tcW w:w="1181" w:type="dxa"/>
            <w:tcMar>
              <w:top w:w="35" w:type="dxa"/>
              <w:left w:w="35" w:type="dxa"/>
              <w:bottom w:w="35" w:type="dxa"/>
              <w:right w:w="35" w:type="dxa"/>
            </w:tcMar>
            <w:vAlign w:val="center"/>
          </w:tcPr>
          <w:p w14:paraId="2160A3CF" w14:textId="77777777" w:rsidR="005D2D00" w:rsidRDefault="005D2D00" w:rsidP="00C575CF">
            <w:pPr>
              <w:spacing w:after="0"/>
              <w:jc w:val="center"/>
            </w:pPr>
            <w:r>
              <w:rPr>
                <w:rFonts w:ascii="Arial" w:hAnsi="Arial"/>
                <w:sz w:val="14"/>
              </w:rPr>
              <w:t>31.14</w:t>
            </w:r>
          </w:p>
        </w:tc>
        <w:tc>
          <w:tcPr>
            <w:tcW w:w="1440" w:type="dxa"/>
            <w:tcMar>
              <w:top w:w="35" w:type="dxa"/>
              <w:left w:w="35" w:type="dxa"/>
              <w:bottom w:w="35" w:type="dxa"/>
              <w:right w:w="35" w:type="dxa"/>
            </w:tcMar>
            <w:vAlign w:val="center"/>
          </w:tcPr>
          <w:p w14:paraId="1378FE84" w14:textId="77777777" w:rsidR="005D2D00" w:rsidRDefault="005D2D00" w:rsidP="00C575CF">
            <w:pPr>
              <w:spacing w:after="0"/>
              <w:jc w:val="center"/>
            </w:pPr>
            <w:r>
              <w:rPr>
                <w:rFonts w:ascii="Arial" w:hAnsi="Arial"/>
                <w:sz w:val="14"/>
              </w:rPr>
              <w:t>17.72</w:t>
            </w:r>
          </w:p>
        </w:tc>
        <w:tc>
          <w:tcPr>
            <w:tcW w:w="1037" w:type="dxa"/>
            <w:tcMar>
              <w:top w:w="35" w:type="dxa"/>
              <w:left w:w="35" w:type="dxa"/>
              <w:bottom w:w="35" w:type="dxa"/>
              <w:right w:w="35" w:type="dxa"/>
            </w:tcMar>
            <w:vAlign w:val="center"/>
          </w:tcPr>
          <w:p w14:paraId="23C8B7EA" w14:textId="77777777" w:rsidR="005D2D00" w:rsidRDefault="005D2D00" w:rsidP="00C575CF">
            <w:pPr>
              <w:spacing w:after="0"/>
              <w:jc w:val="center"/>
            </w:pPr>
            <w:r>
              <w:rPr>
                <w:rFonts w:ascii="Arial" w:hAnsi="Arial"/>
                <w:sz w:val="14"/>
              </w:rPr>
              <w:t>-3.64</w:t>
            </w:r>
          </w:p>
        </w:tc>
        <w:tc>
          <w:tcPr>
            <w:tcW w:w="1123" w:type="dxa"/>
            <w:tcMar>
              <w:top w:w="35" w:type="dxa"/>
              <w:left w:w="35" w:type="dxa"/>
              <w:bottom w:w="35" w:type="dxa"/>
              <w:right w:w="35" w:type="dxa"/>
            </w:tcMar>
            <w:vAlign w:val="center"/>
          </w:tcPr>
          <w:p w14:paraId="66445B0E" w14:textId="77777777" w:rsidR="005D2D00" w:rsidRDefault="005D2D00" w:rsidP="00C575CF">
            <w:pPr>
              <w:spacing w:after="0"/>
              <w:jc w:val="center"/>
            </w:pPr>
            <w:r>
              <w:rPr>
                <w:rFonts w:ascii="Arial" w:hAnsi="Arial"/>
                <w:sz w:val="14"/>
              </w:rPr>
              <w:t>ET</w:t>
            </w:r>
          </w:p>
        </w:tc>
      </w:tr>
      <w:tr w:rsidR="005D2D00" w14:paraId="70240EDC" w14:textId="77777777" w:rsidTr="00C575CF">
        <w:trPr>
          <w:cantSplit/>
          <w:jc w:val="center"/>
        </w:trPr>
        <w:tc>
          <w:tcPr>
            <w:tcW w:w="936" w:type="dxa"/>
            <w:tcMar>
              <w:top w:w="35" w:type="dxa"/>
              <w:left w:w="35" w:type="dxa"/>
              <w:bottom w:w="35" w:type="dxa"/>
              <w:right w:w="35" w:type="dxa"/>
            </w:tcMar>
            <w:vAlign w:val="center"/>
          </w:tcPr>
          <w:p w14:paraId="530528FF" w14:textId="77777777" w:rsidR="005D2D00" w:rsidRDefault="005D2D00" w:rsidP="00C575CF">
            <w:pPr>
              <w:spacing w:after="0"/>
              <w:jc w:val="center"/>
            </w:pPr>
            <w:r>
              <w:rPr>
                <w:rFonts w:ascii="Arial" w:hAnsi="Arial"/>
                <w:sz w:val="14"/>
              </w:rPr>
              <w:t>B7</w:t>
            </w:r>
          </w:p>
        </w:tc>
        <w:tc>
          <w:tcPr>
            <w:tcW w:w="936" w:type="dxa"/>
            <w:tcMar>
              <w:top w:w="35" w:type="dxa"/>
              <w:left w:w="35" w:type="dxa"/>
              <w:bottom w:w="35" w:type="dxa"/>
              <w:right w:w="35" w:type="dxa"/>
            </w:tcMar>
            <w:vAlign w:val="center"/>
          </w:tcPr>
          <w:p w14:paraId="0802A3A5" w14:textId="77777777" w:rsidR="005D2D00" w:rsidRDefault="005D2D00" w:rsidP="00C575CF">
            <w:pPr>
              <w:spacing w:after="0"/>
              <w:jc w:val="center"/>
            </w:pPr>
            <w:r>
              <w:rPr>
                <w:rFonts w:ascii="Arial" w:hAnsi="Arial"/>
                <w:sz w:val="14"/>
              </w:rPr>
              <w:t>1</w:t>
            </w:r>
          </w:p>
        </w:tc>
        <w:tc>
          <w:tcPr>
            <w:tcW w:w="1800" w:type="dxa"/>
            <w:tcMar>
              <w:top w:w="35" w:type="dxa"/>
              <w:left w:w="35" w:type="dxa"/>
              <w:bottom w:w="35" w:type="dxa"/>
              <w:right w:w="35" w:type="dxa"/>
            </w:tcMar>
            <w:vAlign w:val="center"/>
          </w:tcPr>
          <w:p w14:paraId="684C9EB8" w14:textId="77777777" w:rsidR="005D2D00" w:rsidRDefault="005D2D00" w:rsidP="00C575CF">
            <w:pPr>
              <w:spacing w:after="0"/>
            </w:pPr>
            <w:r>
              <w:rPr>
                <w:rFonts w:ascii="Arial" w:hAnsi="Arial"/>
                <w:sz w:val="14"/>
              </w:rPr>
              <w:t>Pentatonic Down</w:t>
            </w:r>
          </w:p>
        </w:tc>
        <w:tc>
          <w:tcPr>
            <w:tcW w:w="1123" w:type="dxa"/>
            <w:tcMar>
              <w:top w:w="35" w:type="dxa"/>
              <w:left w:w="35" w:type="dxa"/>
              <w:bottom w:w="35" w:type="dxa"/>
              <w:right w:w="35" w:type="dxa"/>
            </w:tcMar>
            <w:vAlign w:val="center"/>
          </w:tcPr>
          <w:p w14:paraId="5E71F85F" w14:textId="77777777" w:rsidR="005D2D00" w:rsidRDefault="005D2D00" w:rsidP="00C575CF">
            <w:pPr>
              <w:spacing w:after="0"/>
              <w:jc w:val="center"/>
            </w:pPr>
            <w:r>
              <w:rPr>
                <w:rFonts w:ascii="Arial" w:hAnsi="Arial"/>
                <w:sz w:val="14"/>
              </w:rPr>
              <w:t>267.10</w:t>
            </w:r>
          </w:p>
        </w:tc>
        <w:tc>
          <w:tcPr>
            <w:tcW w:w="1296" w:type="dxa"/>
            <w:tcMar>
              <w:top w:w="35" w:type="dxa"/>
              <w:left w:w="35" w:type="dxa"/>
              <w:bottom w:w="35" w:type="dxa"/>
              <w:right w:w="35" w:type="dxa"/>
            </w:tcMar>
            <w:vAlign w:val="center"/>
          </w:tcPr>
          <w:p w14:paraId="55523432" w14:textId="77777777" w:rsidR="005D2D00" w:rsidRDefault="005D2D00" w:rsidP="00C575CF">
            <w:pPr>
              <w:spacing w:after="0"/>
              <w:jc w:val="center"/>
            </w:pPr>
            <w:r>
              <w:rPr>
                <w:rFonts w:ascii="Arial" w:hAnsi="Arial"/>
                <w:sz w:val="14"/>
              </w:rPr>
              <w:t>367.62</w:t>
            </w:r>
          </w:p>
        </w:tc>
        <w:tc>
          <w:tcPr>
            <w:tcW w:w="1181" w:type="dxa"/>
            <w:tcMar>
              <w:top w:w="35" w:type="dxa"/>
              <w:left w:w="35" w:type="dxa"/>
              <w:bottom w:w="35" w:type="dxa"/>
              <w:right w:w="35" w:type="dxa"/>
            </w:tcMar>
            <w:vAlign w:val="center"/>
          </w:tcPr>
          <w:p w14:paraId="4DA93A47" w14:textId="77777777" w:rsidR="005D2D00" w:rsidRDefault="005D2D00" w:rsidP="00C575CF">
            <w:pPr>
              <w:spacing w:after="0"/>
              <w:jc w:val="center"/>
            </w:pPr>
            <w:r>
              <w:rPr>
                <w:rFonts w:ascii="Arial" w:hAnsi="Arial"/>
                <w:sz w:val="14"/>
              </w:rPr>
              <w:t>-32.11</w:t>
            </w:r>
          </w:p>
        </w:tc>
        <w:tc>
          <w:tcPr>
            <w:tcW w:w="1181" w:type="dxa"/>
            <w:tcMar>
              <w:top w:w="35" w:type="dxa"/>
              <w:left w:w="35" w:type="dxa"/>
              <w:bottom w:w="35" w:type="dxa"/>
              <w:right w:w="35" w:type="dxa"/>
            </w:tcMar>
            <w:vAlign w:val="center"/>
          </w:tcPr>
          <w:p w14:paraId="702DA702" w14:textId="77777777" w:rsidR="005D2D00" w:rsidRDefault="005D2D00" w:rsidP="00C575CF">
            <w:pPr>
              <w:spacing w:after="0"/>
              <w:jc w:val="center"/>
            </w:pPr>
            <w:r>
              <w:rPr>
                <w:rFonts w:ascii="Arial" w:hAnsi="Arial"/>
                <w:sz w:val="14"/>
              </w:rPr>
              <w:t>-18.70</w:t>
            </w:r>
          </w:p>
        </w:tc>
        <w:tc>
          <w:tcPr>
            <w:tcW w:w="1440" w:type="dxa"/>
            <w:tcMar>
              <w:top w:w="35" w:type="dxa"/>
              <w:left w:w="35" w:type="dxa"/>
              <w:bottom w:w="35" w:type="dxa"/>
              <w:right w:w="35" w:type="dxa"/>
            </w:tcMar>
            <w:vAlign w:val="center"/>
          </w:tcPr>
          <w:p w14:paraId="226CE32D" w14:textId="77777777" w:rsidR="005D2D00" w:rsidRDefault="005D2D00" w:rsidP="00C575CF">
            <w:pPr>
              <w:spacing w:after="0"/>
              <w:jc w:val="center"/>
            </w:pPr>
            <w:r>
              <w:rPr>
                <w:rFonts w:ascii="Arial" w:hAnsi="Arial"/>
                <w:sz w:val="14"/>
              </w:rPr>
              <w:t>18.70</w:t>
            </w:r>
          </w:p>
        </w:tc>
        <w:tc>
          <w:tcPr>
            <w:tcW w:w="1037" w:type="dxa"/>
            <w:tcMar>
              <w:top w:w="35" w:type="dxa"/>
              <w:left w:w="35" w:type="dxa"/>
              <w:bottom w:w="35" w:type="dxa"/>
              <w:right w:w="35" w:type="dxa"/>
            </w:tcMar>
            <w:vAlign w:val="center"/>
          </w:tcPr>
          <w:p w14:paraId="4653FB1B" w14:textId="77777777" w:rsidR="005D2D00" w:rsidRDefault="005D2D00" w:rsidP="00C575CF">
            <w:pPr>
              <w:spacing w:after="0"/>
              <w:jc w:val="center"/>
            </w:pPr>
            <w:r>
              <w:rPr>
                <w:rFonts w:ascii="Arial" w:hAnsi="Arial"/>
                <w:sz w:val="14"/>
              </w:rPr>
              <w:t>3.79</w:t>
            </w:r>
          </w:p>
        </w:tc>
        <w:tc>
          <w:tcPr>
            <w:tcW w:w="1123" w:type="dxa"/>
            <w:tcMar>
              <w:top w:w="35" w:type="dxa"/>
              <w:left w:w="35" w:type="dxa"/>
              <w:bottom w:w="35" w:type="dxa"/>
              <w:right w:w="35" w:type="dxa"/>
            </w:tcMar>
            <w:vAlign w:val="center"/>
          </w:tcPr>
          <w:p w14:paraId="1ED518C5" w14:textId="77777777" w:rsidR="005D2D00" w:rsidRDefault="005D2D00" w:rsidP="00C575CF">
            <w:pPr>
              <w:spacing w:after="0"/>
              <w:jc w:val="center"/>
            </w:pPr>
            <w:r>
              <w:rPr>
                <w:rFonts w:ascii="Arial" w:hAnsi="Arial"/>
                <w:sz w:val="14"/>
              </w:rPr>
              <w:t>JI</w:t>
            </w:r>
          </w:p>
        </w:tc>
      </w:tr>
      <w:tr w:rsidR="005D2D00" w14:paraId="77B2775D" w14:textId="77777777" w:rsidTr="00C575CF">
        <w:trPr>
          <w:cantSplit/>
          <w:jc w:val="center"/>
        </w:trPr>
        <w:tc>
          <w:tcPr>
            <w:tcW w:w="936" w:type="dxa"/>
            <w:tcMar>
              <w:top w:w="35" w:type="dxa"/>
              <w:left w:w="35" w:type="dxa"/>
              <w:bottom w:w="35" w:type="dxa"/>
              <w:right w:w="35" w:type="dxa"/>
            </w:tcMar>
            <w:vAlign w:val="center"/>
          </w:tcPr>
          <w:p w14:paraId="325B1133" w14:textId="77777777" w:rsidR="005D2D00" w:rsidRDefault="005D2D00" w:rsidP="00C575CF">
            <w:pPr>
              <w:spacing w:after="0"/>
              <w:jc w:val="center"/>
            </w:pPr>
            <w:r>
              <w:rPr>
                <w:rFonts w:ascii="Arial" w:hAnsi="Arial"/>
                <w:sz w:val="14"/>
              </w:rPr>
              <w:t>B7</w:t>
            </w:r>
          </w:p>
        </w:tc>
        <w:tc>
          <w:tcPr>
            <w:tcW w:w="936" w:type="dxa"/>
            <w:tcMar>
              <w:top w:w="35" w:type="dxa"/>
              <w:left w:w="35" w:type="dxa"/>
              <w:bottom w:w="35" w:type="dxa"/>
              <w:right w:w="35" w:type="dxa"/>
            </w:tcMar>
            <w:vAlign w:val="center"/>
          </w:tcPr>
          <w:p w14:paraId="6AAF8DFE" w14:textId="77777777" w:rsidR="005D2D00" w:rsidRDefault="005D2D00" w:rsidP="00C575CF">
            <w:pPr>
              <w:spacing w:after="0"/>
              <w:jc w:val="center"/>
            </w:pPr>
            <w:r>
              <w:rPr>
                <w:rFonts w:ascii="Arial" w:hAnsi="Arial"/>
                <w:sz w:val="14"/>
              </w:rPr>
              <w:t>2</w:t>
            </w:r>
          </w:p>
        </w:tc>
        <w:tc>
          <w:tcPr>
            <w:tcW w:w="1800" w:type="dxa"/>
            <w:tcMar>
              <w:top w:w="35" w:type="dxa"/>
              <w:left w:w="35" w:type="dxa"/>
              <w:bottom w:w="35" w:type="dxa"/>
              <w:right w:w="35" w:type="dxa"/>
            </w:tcMar>
            <w:vAlign w:val="center"/>
          </w:tcPr>
          <w:p w14:paraId="6BE73983" w14:textId="77777777" w:rsidR="005D2D00" w:rsidRDefault="005D2D00" w:rsidP="00C575CF">
            <w:pPr>
              <w:spacing w:after="0"/>
            </w:pPr>
            <w:r>
              <w:rPr>
                <w:rFonts w:ascii="Arial" w:hAnsi="Arial"/>
                <w:sz w:val="14"/>
              </w:rPr>
              <w:t>Major Third</w:t>
            </w:r>
          </w:p>
        </w:tc>
        <w:tc>
          <w:tcPr>
            <w:tcW w:w="1123" w:type="dxa"/>
            <w:tcMar>
              <w:top w:w="35" w:type="dxa"/>
              <w:left w:w="35" w:type="dxa"/>
              <w:bottom w:w="35" w:type="dxa"/>
              <w:right w:w="35" w:type="dxa"/>
            </w:tcMar>
            <w:vAlign w:val="center"/>
          </w:tcPr>
          <w:p w14:paraId="20965A8A" w14:textId="77777777" w:rsidR="005D2D00" w:rsidRDefault="005D2D00" w:rsidP="00C575CF">
            <w:pPr>
              <w:spacing w:after="0"/>
              <w:jc w:val="center"/>
            </w:pPr>
            <w:r>
              <w:rPr>
                <w:rFonts w:ascii="Arial" w:hAnsi="Arial"/>
                <w:sz w:val="14"/>
              </w:rPr>
              <w:t>321.30</w:t>
            </w:r>
          </w:p>
        </w:tc>
        <w:tc>
          <w:tcPr>
            <w:tcW w:w="1296" w:type="dxa"/>
            <w:tcMar>
              <w:top w:w="35" w:type="dxa"/>
              <w:left w:w="35" w:type="dxa"/>
              <w:bottom w:w="35" w:type="dxa"/>
              <w:right w:w="35" w:type="dxa"/>
            </w:tcMar>
            <w:vAlign w:val="center"/>
          </w:tcPr>
          <w:p w14:paraId="431C3507" w14:textId="77777777" w:rsidR="005D2D00" w:rsidRDefault="005D2D00" w:rsidP="00C575CF">
            <w:pPr>
              <w:spacing w:after="0"/>
              <w:jc w:val="center"/>
            </w:pPr>
            <w:r>
              <w:rPr>
                <w:rFonts w:ascii="Arial" w:hAnsi="Arial"/>
                <w:sz w:val="14"/>
              </w:rPr>
              <w:t>387.26</w:t>
            </w:r>
          </w:p>
        </w:tc>
        <w:tc>
          <w:tcPr>
            <w:tcW w:w="1181" w:type="dxa"/>
            <w:tcMar>
              <w:top w:w="35" w:type="dxa"/>
              <w:left w:w="35" w:type="dxa"/>
              <w:bottom w:w="35" w:type="dxa"/>
              <w:right w:w="35" w:type="dxa"/>
            </w:tcMar>
            <w:vAlign w:val="center"/>
          </w:tcPr>
          <w:p w14:paraId="2C2B1FAA" w14:textId="77777777" w:rsidR="005D2D00" w:rsidRDefault="005D2D00" w:rsidP="00C575CF">
            <w:pPr>
              <w:spacing w:after="0"/>
              <w:jc w:val="center"/>
            </w:pPr>
            <w:r>
              <w:rPr>
                <w:rFonts w:ascii="Arial" w:hAnsi="Arial"/>
                <w:sz w:val="14"/>
              </w:rPr>
              <w:t>-12.35</w:t>
            </w:r>
          </w:p>
        </w:tc>
        <w:tc>
          <w:tcPr>
            <w:tcW w:w="1181" w:type="dxa"/>
            <w:tcMar>
              <w:top w:w="35" w:type="dxa"/>
              <w:left w:w="35" w:type="dxa"/>
              <w:bottom w:w="35" w:type="dxa"/>
              <w:right w:w="35" w:type="dxa"/>
            </w:tcMar>
            <w:vAlign w:val="center"/>
          </w:tcPr>
          <w:p w14:paraId="0D6A9999" w14:textId="77777777" w:rsidR="005D2D00" w:rsidRDefault="005D2D00" w:rsidP="00C575CF">
            <w:pPr>
              <w:spacing w:after="0"/>
              <w:jc w:val="center"/>
            </w:pPr>
            <w:r>
              <w:rPr>
                <w:rFonts w:ascii="Arial" w:hAnsi="Arial"/>
                <w:sz w:val="14"/>
              </w:rPr>
              <w:t>1.08</w:t>
            </w:r>
          </w:p>
        </w:tc>
        <w:tc>
          <w:tcPr>
            <w:tcW w:w="1440" w:type="dxa"/>
            <w:tcMar>
              <w:top w:w="35" w:type="dxa"/>
              <w:left w:w="35" w:type="dxa"/>
              <w:bottom w:w="35" w:type="dxa"/>
              <w:right w:w="35" w:type="dxa"/>
            </w:tcMar>
            <w:vAlign w:val="center"/>
          </w:tcPr>
          <w:p w14:paraId="4D933815" w14:textId="77777777" w:rsidR="005D2D00" w:rsidRDefault="005D2D00" w:rsidP="00C575CF">
            <w:pPr>
              <w:spacing w:after="0"/>
              <w:jc w:val="center"/>
            </w:pPr>
            <w:r>
              <w:rPr>
                <w:rFonts w:ascii="Arial" w:hAnsi="Arial"/>
                <w:sz w:val="14"/>
              </w:rPr>
              <w:t>1.08</w:t>
            </w:r>
          </w:p>
        </w:tc>
        <w:tc>
          <w:tcPr>
            <w:tcW w:w="1037" w:type="dxa"/>
            <w:tcMar>
              <w:top w:w="35" w:type="dxa"/>
              <w:left w:w="35" w:type="dxa"/>
              <w:bottom w:w="35" w:type="dxa"/>
              <w:right w:w="35" w:type="dxa"/>
            </w:tcMar>
            <w:vAlign w:val="center"/>
          </w:tcPr>
          <w:p w14:paraId="23DB4BA2" w14:textId="77777777" w:rsidR="005D2D00" w:rsidRDefault="005D2D00" w:rsidP="00C575CF">
            <w:pPr>
              <w:spacing w:after="0"/>
              <w:jc w:val="center"/>
            </w:pPr>
            <w:r>
              <w:rPr>
                <w:rFonts w:ascii="Arial" w:hAnsi="Arial"/>
                <w:sz w:val="14"/>
              </w:rPr>
              <w:t>0.84</w:t>
            </w:r>
          </w:p>
        </w:tc>
        <w:tc>
          <w:tcPr>
            <w:tcW w:w="1123" w:type="dxa"/>
            <w:tcMar>
              <w:top w:w="35" w:type="dxa"/>
              <w:left w:w="35" w:type="dxa"/>
              <w:bottom w:w="35" w:type="dxa"/>
              <w:right w:w="35" w:type="dxa"/>
            </w:tcMar>
            <w:vAlign w:val="center"/>
          </w:tcPr>
          <w:p w14:paraId="2EF13CB3" w14:textId="77777777" w:rsidR="005D2D00" w:rsidRDefault="005D2D00" w:rsidP="00C575CF">
            <w:pPr>
              <w:spacing w:after="0"/>
              <w:jc w:val="center"/>
            </w:pPr>
            <w:r>
              <w:rPr>
                <w:rFonts w:ascii="Arial" w:hAnsi="Arial"/>
                <w:sz w:val="14"/>
              </w:rPr>
              <w:t>JI</w:t>
            </w:r>
          </w:p>
        </w:tc>
      </w:tr>
      <w:tr w:rsidR="005D2D00" w14:paraId="6CDAE7C7" w14:textId="77777777" w:rsidTr="00C575CF">
        <w:trPr>
          <w:cantSplit/>
          <w:jc w:val="center"/>
        </w:trPr>
        <w:tc>
          <w:tcPr>
            <w:tcW w:w="936" w:type="dxa"/>
            <w:tcMar>
              <w:top w:w="35" w:type="dxa"/>
              <w:left w:w="35" w:type="dxa"/>
              <w:bottom w:w="35" w:type="dxa"/>
              <w:right w:w="35" w:type="dxa"/>
            </w:tcMar>
            <w:vAlign w:val="center"/>
          </w:tcPr>
          <w:p w14:paraId="149A30E9" w14:textId="77777777" w:rsidR="005D2D00" w:rsidRDefault="005D2D00" w:rsidP="00C575CF">
            <w:pPr>
              <w:spacing w:after="0"/>
              <w:jc w:val="center"/>
            </w:pPr>
            <w:r>
              <w:rPr>
                <w:rFonts w:ascii="Arial" w:hAnsi="Arial"/>
                <w:sz w:val="14"/>
              </w:rPr>
              <w:t>B7</w:t>
            </w:r>
          </w:p>
        </w:tc>
        <w:tc>
          <w:tcPr>
            <w:tcW w:w="936" w:type="dxa"/>
            <w:tcMar>
              <w:top w:w="35" w:type="dxa"/>
              <w:left w:w="35" w:type="dxa"/>
              <w:bottom w:w="35" w:type="dxa"/>
              <w:right w:w="35" w:type="dxa"/>
            </w:tcMar>
            <w:vAlign w:val="center"/>
          </w:tcPr>
          <w:p w14:paraId="7A531383" w14:textId="77777777" w:rsidR="005D2D00" w:rsidRDefault="005D2D00" w:rsidP="00C575CF">
            <w:pPr>
              <w:spacing w:after="0"/>
              <w:jc w:val="center"/>
            </w:pPr>
            <w:r>
              <w:rPr>
                <w:rFonts w:ascii="Arial" w:hAnsi="Arial"/>
                <w:sz w:val="14"/>
              </w:rPr>
              <w:t>2</w:t>
            </w:r>
          </w:p>
        </w:tc>
        <w:tc>
          <w:tcPr>
            <w:tcW w:w="1800" w:type="dxa"/>
            <w:tcMar>
              <w:top w:w="35" w:type="dxa"/>
              <w:left w:w="35" w:type="dxa"/>
              <w:bottom w:w="35" w:type="dxa"/>
              <w:right w:w="35" w:type="dxa"/>
            </w:tcMar>
            <w:vAlign w:val="center"/>
          </w:tcPr>
          <w:p w14:paraId="6020839F" w14:textId="77777777" w:rsidR="005D2D00" w:rsidRDefault="005D2D00" w:rsidP="00C575CF">
            <w:pPr>
              <w:spacing w:after="0"/>
            </w:pPr>
            <w:r>
              <w:rPr>
                <w:rFonts w:ascii="Arial" w:hAnsi="Arial"/>
                <w:sz w:val="14"/>
              </w:rPr>
              <w:t>Minor Third</w:t>
            </w:r>
          </w:p>
        </w:tc>
        <w:tc>
          <w:tcPr>
            <w:tcW w:w="1123" w:type="dxa"/>
            <w:tcMar>
              <w:top w:w="35" w:type="dxa"/>
              <w:left w:w="35" w:type="dxa"/>
              <w:bottom w:w="35" w:type="dxa"/>
              <w:right w:w="35" w:type="dxa"/>
            </w:tcMar>
            <w:vAlign w:val="center"/>
          </w:tcPr>
          <w:p w14:paraId="5A664E7D" w14:textId="77777777" w:rsidR="005D2D00" w:rsidRDefault="005D2D00" w:rsidP="00C575CF">
            <w:pPr>
              <w:spacing w:after="0"/>
              <w:jc w:val="center"/>
            </w:pPr>
            <w:r>
              <w:rPr>
                <w:rFonts w:ascii="Arial" w:hAnsi="Arial"/>
                <w:sz w:val="14"/>
              </w:rPr>
              <w:t>311.20</w:t>
            </w:r>
          </w:p>
        </w:tc>
        <w:tc>
          <w:tcPr>
            <w:tcW w:w="1296" w:type="dxa"/>
            <w:tcMar>
              <w:top w:w="35" w:type="dxa"/>
              <w:left w:w="35" w:type="dxa"/>
              <w:bottom w:w="35" w:type="dxa"/>
              <w:right w:w="35" w:type="dxa"/>
            </w:tcMar>
            <w:vAlign w:val="center"/>
          </w:tcPr>
          <w:p w14:paraId="21DE088C" w14:textId="77777777" w:rsidR="005D2D00" w:rsidRDefault="005D2D00" w:rsidP="00C575CF">
            <w:pPr>
              <w:spacing w:after="0"/>
              <w:jc w:val="center"/>
            </w:pPr>
            <w:r>
              <w:rPr>
                <w:rFonts w:ascii="Arial" w:hAnsi="Arial"/>
                <w:sz w:val="14"/>
              </w:rPr>
              <w:t>331.96</w:t>
            </w:r>
          </w:p>
        </w:tc>
        <w:tc>
          <w:tcPr>
            <w:tcW w:w="1181" w:type="dxa"/>
            <w:tcMar>
              <w:top w:w="35" w:type="dxa"/>
              <w:left w:w="35" w:type="dxa"/>
              <w:bottom w:w="35" w:type="dxa"/>
              <w:right w:w="35" w:type="dxa"/>
            </w:tcMar>
            <w:vAlign w:val="center"/>
          </w:tcPr>
          <w:p w14:paraId="5DFAB55B" w14:textId="77777777" w:rsidR="005D2D00" w:rsidRDefault="005D2D00" w:rsidP="00C575CF">
            <w:pPr>
              <w:spacing w:after="0"/>
              <w:jc w:val="center"/>
            </w:pPr>
            <w:r>
              <w:rPr>
                <w:rFonts w:ascii="Arial" w:hAnsi="Arial"/>
                <w:sz w:val="14"/>
              </w:rPr>
              <w:t>32.00</w:t>
            </w:r>
          </w:p>
        </w:tc>
        <w:tc>
          <w:tcPr>
            <w:tcW w:w="1181" w:type="dxa"/>
            <w:tcMar>
              <w:top w:w="35" w:type="dxa"/>
              <w:left w:w="35" w:type="dxa"/>
              <w:bottom w:w="35" w:type="dxa"/>
              <w:right w:w="35" w:type="dxa"/>
            </w:tcMar>
            <w:vAlign w:val="center"/>
          </w:tcPr>
          <w:p w14:paraId="760C3D5F" w14:textId="77777777" w:rsidR="005D2D00" w:rsidRDefault="005D2D00" w:rsidP="00C575CF">
            <w:pPr>
              <w:spacing w:after="0"/>
              <w:jc w:val="center"/>
            </w:pPr>
            <w:r>
              <w:rPr>
                <w:rFonts w:ascii="Arial" w:hAnsi="Arial"/>
                <w:sz w:val="14"/>
              </w:rPr>
              <w:t>16.77</w:t>
            </w:r>
          </w:p>
        </w:tc>
        <w:tc>
          <w:tcPr>
            <w:tcW w:w="1440" w:type="dxa"/>
            <w:tcMar>
              <w:top w:w="35" w:type="dxa"/>
              <w:left w:w="35" w:type="dxa"/>
              <w:bottom w:w="35" w:type="dxa"/>
              <w:right w:w="35" w:type="dxa"/>
            </w:tcMar>
            <w:vAlign w:val="center"/>
          </w:tcPr>
          <w:p w14:paraId="4E9B5322" w14:textId="77777777" w:rsidR="005D2D00" w:rsidRDefault="005D2D00" w:rsidP="00C575CF">
            <w:pPr>
              <w:spacing w:after="0"/>
              <w:jc w:val="center"/>
            </w:pPr>
            <w:r>
              <w:rPr>
                <w:rFonts w:ascii="Arial" w:hAnsi="Arial"/>
                <w:sz w:val="14"/>
              </w:rPr>
              <w:t>16.77</w:t>
            </w:r>
          </w:p>
        </w:tc>
        <w:tc>
          <w:tcPr>
            <w:tcW w:w="1037" w:type="dxa"/>
            <w:tcMar>
              <w:top w:w="35" w:type="dxa"/>
              <w:left w:w="35" w:type="dxa"/>
              <w:bottom w:w="35" w:type="dxa"/>
              <w:right w:w="35" w:type="dxa"/>
            </w:tcMar>
            <w:vAlign w:val="center"/>
          </w:tcPr>
          <w:p w14:paraId="37D10F4D" w14:textId="77777777" w:rsidR="005D2D00" w:rsidRDefault="005D2D00" w:rsidP="00C575CF">
            <w:pPr>
              <w:spacing w:after="0"/>
              <w:jc w:val="center"/>
            </w:pPr>
            <w:r>
              <w:rPr>
                <w:rFonts w:ascii="Arial" w:hAnsi="Arial"/>
                <w:sz w:val="14"/>
              </w:rPr>
              <w:t>3.20</w:t>
            </w:r>
          </w:p>
        </w:tc>
        <w:tc>
          <w:tcPr>
            <w:tcW w:w="1123" w:type="dxa"/>
            <w:tcMar>
              <w:top w:w="35" w:type="dxa"/>
              <w:left w:w="35" w:type="dxa"/>
              <w:bottom w:w="35" w:type="dxa"/>
              <w:right w:w="35" w:type="dxa"/>
            </w:tcMar>
            <w:vAlign w:val="center"/>
          </w:tcPr>
          <w:p w14:paraId="6A44CF8B" w14:textId="77777777" w:rsidR="005D2D00" w:rsidRDefault="005D2D00" w:rsidP="00C575CF">
            <w:pPr>
              <w:spacing w:after="0"/>
              <w:jc w:val="center"/>
            </w:pPr>
            <w:r>
              <w:rPr>
                <w:rFonts w:ascii="Arial" w:hAnsi="Arial"/>
                <w:sz w:val="14"/>
              </w:rPr>
              <w:t>JI</w:t>
            </w:r>
          </w:p>
        </w:tc>
      </w:tr>
      <w:tr w:rsidR="005D2D00" w14:paraId="5E42B8F5" w14:textId="77777777" w:rsidTr="00C575CF">
        <w:trPr>
          <w:cantSplit/>
          <w:jc w:val="center"/>
        </w:trPr>
        <w:tc>
          <w:tcPr>
            <w:tcW w:w="936" w:type="dxa"/>
            <w:tcMar>
              <w:top w:w="35" w:type="dxa"/>
              <w:left w:w="35" w:type="dxa"/>
              <w:bottom w:w="35" w:type="dxa"/>
              <w:right w:w="35" w:type="dxa"/>
            </w:tcMar>
            <w:vAlign w:val="center"/>
          </w:tcPr>
          <w:p w14:paraId="24FAA6CB" w14:textId="77777777" w:rsidR="005D2D00" w:rsidRDefault="005D2D00" w:rsidP="00C575CF">
            <w:pPr>
              <w:spacing w:after="0"/>
              <w:jc w:val="center"/>
            </w:pPr>
            <w:r>
              <w:rPr>
                <w:rFonts w:ascii="Arial" w:hAnsi="Arial"/>
                <w:sz w:val="14"/>
              </w:rPr>
              <w:t>B7</w:t>
            </w:r>
          </w:p>
        </w:tc>
        <w:tc>
          <w:tcPr>
            <w:tcW w:w="936" w:type="dxa"/>
            <w:tcMar>
              <w:top w:w="35" w:type="dxa"/>
              <w:left w:w="35" w:type="dxa"/>
              <w:bottom w:w="35" w:type="dxa"/>
              <w:right w:w="35" w:type="dxa"/>
            </w:tcMar>
            <w:vAlign w:val="center"/>
          </w:tcPr>
          <w:p w14:paraId="3EDD89FF" w14:textId="77777777" w:rsidR="005D2D00" w:rsidRDefault="005D2D00" w:rsidP="00C575CF">
            <w:pPr>
              <w:spacing w:after="0"/>
              <w:jc w:val="center"/>
            </w:pPr>
            <w:r>
              <w:rPr>
                <w:rFonts w:ascii="Arial" w:hAnsi="Arial"/>
                <w:sz w:val="14"/>
              </w:rPr>
              <w:t>2</w:t>
            </w:r>
          </w:p>
        </w:tc>
        <w:tc>
          <w:tcPr>
            <w:tcW w:w="1800" w:type="dxa"/>
            <w:tcMar>
              <w:top w:w="35" w:type="dxa"/>
              <w:left w:w="35" w:type="dxa"/>
              <w:bottom w:w="35" w:type="dxa"/>
              <w:right w:w="35" w:type="dxa"/>
            </w:tcMar>
            <w:vAlign w:val="center"/>
          </w:tcPr>
          <w:p w14:paraId="5403C3B8" w14:textId="77777777" w:rsidR="005D2D00" w:rsidRDefault="005D2D00" w:rsidP="00C575CF">
            <w:pPr>
              <w:spacing w:after="0"/>
            </w:pPr>
            <w:r>
              <w:rPr>
                <w:rFonts w:ascii="Arial" w:hAnsi="Arial"/>
                <w:sz w:val="14"/>
              </w:rPr>
              <w:t>Major Chord</w:t>
            </w:r>
          </w:p>
        </w:tc>
        <w:tc>
          <w:tcPr>
            <w:tcW w:w="1123" w:type="dxa"/>
            <w:tcMar>
              <w:top w:w="35" w:type="dxa"/>
              <w:left w:w="35" w:type="dxa"/>
              <w:bottom w:w="35" w:type="dxa"/>
              <w:right w:w="35" w:type="dxa"/>
            </w:tcMar>
            <w:vAlign w:val="center"/>
          </w:tcPr>
          <w:p w14:paraId="2F7839A5" w14:textId="77777777" w:rsidR="005D2D00" w:rsidRDefault="005D2D00" w:rsidP="00C575CF">
            <w:pPr>
              <w:spacing w:after="0"/>
              <w:jc w:val="center"/>
            </w:pPr>
            <w:r>
              <w:rPr>
                <w:rFonts w:ascii="Arial" w:hAnsi="Arial"/>
                <w:sz w:val="14"/>
              </w:rPr>
              <w:t>322.90</w:t>
            </w:r>
          </w:p>
        </w:tc>
        <w:tc>
          <w:tcPr>
            <w:tcW w:w="1296" w:type="dxa"/>
            <w:tcMar>
              <w:top w:w="35" w:type="dxa"/>
              <w:left w:w="35" w:type="dxa"/>
              <w:bottom w:w="35" w:type="dxa"/>
              <w:right w:w="35" w:type="dxa"/>
            </w:tcMar>
            <w:vAlign w:val="center"/>
          </w:tcPr>
          <w:p w14:paraId="32483394" w14:textId="77777777" w:rsidR="005D2D00" w:rsidRDefault="005D2D00" w:rsidP="00C575CF">
            <w:pPr>
              <w:spacing w:after="0"/>
              <w:jc w:val="center"/>
            </w:pPr>
            <w:r>
              <w:rPr>
                <w:rFonts w:ascii="Arial" w:hAnsi="Arial"/>
                <w:sz w:val="14"/>
              </w:rPr>
              <w:t>395.86</w:t>
            </w:r>
          </w:p>
        </w:tc>
        <w:tc>
          <w:tcPr>
            <w:tcW w:w="1181" w:type="dxa"/>
            <w:tcMar>
              <w:top w:w="35" w:type="dxa"/>
              <w:left w:w="35" w:type="dxa"/>
              <w:bottom w:w="35" w:type="dxa"/>
              <w:right w:w="35" w:type="dxa"/>
            </w:tcMar>
            <w:vAlign w:val="center"/>
          </w:tcPr>
          <w:p w14:paraId="16EF76EE" w14:textId="77777777" w:rsidR="005D2D00" w:rsidRDefault="005D2D00" w:rsidP="00C575CF">
            <w:pPr>
              <w:spacing w:after="0"/>
              <w:jc w:val="center"/>
            </w:pPr>
            <w:r>
              <w:rPr>
                <w:rFonts w:ascii="Arial" w:hAnsi="Arial"/>
                <w:sz w:val="14"/>
              </w:rPr>
              <w:t>-3.75</w:t>
            </w:r>
          </w:p>
        </w:tc>
        <w:tc>
          <w:tcPr>
            <w:tcW w:w="1181" w:type="dxa"/>
            <w:tcMar>
              <w:top w:w="35" w:type="dxa"/>
              <w:left w:w="35" w:type="dxa"/>
              <w:bottom w:w="35" w:type="dxa"/>
              <w:right w:w="35" w:type="dxa"/>
            </w:tcMar>
            <w:vAlign w:val="center"/>
          </w:tcPr>
          <w:p w14:paraId="7BB24AD8" w14:textId="77777777" w:rsidR="005D2D00" w:rsidRDefault="005D2D00" w:rsidP="00C575CF">
            <w:pPr>
              <w:spacing w:after="0"/>
              <w:jc w:val="center"/>
            </w:pPr>
            <w:r>
              <w:rPr>
                <w:rFonts w:ascii="Arial" w:hAnsi="Arial"/>
                <w:sz w:val="14"/>
              </w:rPr>
              <w:t>9.68</w:t>
            </w:r>
          </w:p>
        </w:tc>
        <w:tc>
          <w:tcPr>
            <w:tcW w:w="1440" w:type="dxa"/>
            <w:tcMar>
              <w:top w:w="35" w:type="dxa"/>
              <w:left w:w="35" w:type="dxa"/>
              <w:bottom w:w="35" w:type="dxa"/>
              <w:right w:w="35" w:type="dxa"/>
            </w:tcMar>
            <w:vAlign w:val="center"/>
          </w:tcPr>
          <w:p w14:paraId="01EE3E21" w14:textId="77777777" w:rsidR="005D2D00" w:rsidRDefault="005D2D00" w:rsidP="00C575CF">
            <w:pPr>
              <w:spacing w:after="0"/>
              <w:jc w:val="center"/>
            </w:pPr>
            <w:r>
              <w:rPr>
                <w:rFonts w:ascii="Arial" w:hAnsi="Arial"/>
                <w:sz w:val="14"/>
              </w:rPr>
              <w:t>3.75</w:t>
            </w:r>
          </w:p>
        </w:tc>
        <w:tc>
          <w:tcPr>
            <w:tcW w:w="1037" w:type="dxa"/>
            <w:tcMar>
              <w:top w:w="35" w:type="dxa"/>
              <w:left w:w="35" w:type="dxa"/>
              <w:bottom w:w="35" w:type="dxa"/>
              <w:right w:w="35" w:type="dxa"/>
            </w:tcMar>
            <w:vAlign w:val="center"/>
          </w:tcPr>
          <w:p w14:paraId="2BD21CA1" w14:textId="77777777" w:rsidR="005D2D00" w:rsidRDefault="005D2D00" w:rsidP="00C575CF">
            <w:pPr>
              <w:spacing w:after="0"/>
              <w:jc w:val="center"/>
            </w:pPr>
            <w:r>
              <w:rPr>
                <w:rFonts w:ascii="Arial" w:hAnsi="Arial"/>
                <w:sz w:val="14"/>
              </w:rPr>
              <w:t>-0.44</w:t>
            </w:r>
          </w:p>
        </w:tc>
        <w:tc>
          <w:tcPr>
            <w:tcW w:w="1123" w:type="dxa"/>
            <w:tcMar>
              <w:top w:w="35" w:type="dxa"/>
              <w:left w:w="35" w:type="dxa"/>
              <w:bottom w:w="35" w:type="dxa"/>
              <w:right w:w="35" w:type="dxa"/>
            </w:tcMar>
            <w:vAlign w:val="center"/>
          </w:tcPr>
          <w:p w14:paraId="36A11F83" w14:textId="77777777" w:rsidR="005D2D00" w:rsidRDefault="005D2D00" w:rsidP="00C575CF">
            <w:pPr>
              <w:spacing w:after="0"/>
              <w:jc w:val="center"/>
            </w:pPr>
            <w:r>
              <w:rPr>
                <w:rFonts w:ascii="Arial" w:hAnsi="Arial"/>
                <w:sz w:val="14"/>
              </w:rPr>
              <w:t>ET</w:t>
            </w:r>
          </w:p>
        </w:tc>
      </w:tr>
      <w:tr w:rsidR="005D2D00" w14:paraId="1ED2B366" w14:textId="77777777" w:rsidTr="00C575CF">
        <w:trPr>
          <w:cantSplit/>
          <w:jc w:val="center"/>
        </w:trPr>
        <w:tc>
          <w:tcPr>
            <w:tcW w:w="936" w:type="dxa"/>
            <w:tcMar>
              <w:top w:w="35" w:type="dxa"/>
              <w:left w:w="35" w:type="dxa"/>
              <w:bottom w:w="35" w:type="dxa"/>
              <w:right w:w="35" w:type="dxa"/>
            </w:tcMar>
            <w:vAlign w:val="center"/>
          </w:tcPr>
          <w:p w14:paraId="40BE7D13" w14:textId="77777777" w:rsidR="005D2D00" w:rsidRDefault="005D2D00" w:rsidP="00C575CF">
            <w:pPr>
              <w:spacing w:after="0"/>
              <w:jc w:val="center"/>
            </w:pPr>
            <w:r>
              <w:rPr>
                <w:rFonts w:ascii="Arial" w:hAnsi="Arial"/>
                <w:sz w:val="14"/>
              </w:rPr>
              <w:t>B7</w:t>
            </w:r>
          </w:p>
        </w:tc>
        <w:tc>
          <w:tcPr>
            <w:tcW w:w="936" w:type="dxa"/>
            <w:tcMar>
              <w:top w:w="35" w:type="dxa"/>
              <w:left w:w="35" w:type="dxa"/>
              <w:bottom w:w="35" w:type="dxa"/>
              <w:right w:w="35" w:type="dxa"/>
            </w:tcMar>
            <w:vAlign w:val="center"/>
          </w:tcPr>
          <w:p w14:paraId="66D11538" w14:textId="77777777" w:rsidR="005D2D00" w:rsidRDefault="005D2D00" w:rsidP="00C575CF">
            <w:pPr>
              <w:spacing w:after="0"/>
              <w:jc w:val="center"/>
            </w:pPr>
            <w:r>
              <w:rPr>
                <w:rFonts w:ascii="Arial" w:hAnsi="Arial"/>
                <w:sz w:val="14"/>
              </w:rPr>
              <w:t>2</w:t>
            </w:r>
          </w:p>
        </w:tc>
        <w:tc>
          <w:tcPr>
            <w:tcW w:w="1800" w:type="dxa"/>
            <w:tcMar>
              <w:top w:w="35" w:type="dxa"/>
              <w:left w:w="35" w:type="dxa"/>
              <w:bottom w:w="35" w:type="dxa"/>
              <w:right w:w="35" w:type="dxa"/>
            </w:tcMar>
            <w:vAlign w:val="center"/>
          </w:tcPr>
          <w:p w14:paraId="7E2804F1" w14:textId="77777777" w:rsidR="005D2D00" w:rsidRDefault="005D2D00" w:rsidP="00C575CF">
            <w:pPr>
              <w:spacing w:after="0"/>
            </w:pPr>
            <w:r>
              <w:rPr>
                <w:rFonts w:ascii="Arial" w:hAnsi="Arial"/>
                <w:sz w:val="14"/>
              </w:rPr>
              <w:t>Minor Chord</w:t>
            </w:r>
          </w:p>
        </w:tc>
        <w:tc>
          <w:tcPr>
            <w:tcW w:w="1123" w:type="dxa"/>
            <w:tcMar>
              <w:top w:w="35" w:type="dxa"/>
              <w:left w:w="35" w:type="dxa"/>
              <w:bottom w:w="35" w:type="dxa"/>
              <w:right w:w="35" w:type="dxa"/>
            </w:tcMar>
            <w:vAlign w:val="center"/>
          </w:tcPr>
          <w:p w14:paraId="60529E90" w14:textId="77777777" w:rsidR="005D2D00" w:rsidRDefault="005D2D00" w:rsidP="00C575CF">
            <w:pPr>
              <w:spacing w:after="0"/>
              <w:jc w:val="center"/>
            </w:pPr>
            <w:r>
              <w:rPr>
                <w:rFonts w:ascii="Arial" w:hAnsi="Arial"/>
                <w:sz w:val="14"/>
              </w:rPr>
              <w:t>259.70</w:t>
            </w:r>
          </w:p>
        </w:tc>
        <w:tc>
          <w:tcPr>
            <w:tcW w:w="1296" w:type="dxa"/>
            <w:tcMar>
              <w:top w:w="35" w:type="dxa"/>
              <w:left w:w="35" w:type="dxa"/>
              <w:bottom w:w="35" w:type="dxa"/>
              <w:right w:w="35" w:type="dxa"/>
            </w:tcMar>
            <w:vAlign w:val="center"/>
          </w:tcPr>
          <w:p w14:paraId="5C99F4D2" w14:textId="77777777" w:rsidR="005D2D00" w:rsidRDefault="005D2D00" w:rsidP="00C575CF">
            <w:pPr>
              <w:spacing w:after="0"/>
              <w:jc w:val="center"/>
            </w:pPr>
            <w:r>
              <w:rPr>
                <w:rFonts w:ascii="Arial" w:hAnsi="Arial"/>
                <w:sz w:val="14"/>
              </w:rPr>
              <w:t>318.98</w:t>
            </w:r>
          </w:p>
        </w:tc>
        <w:tc>
          <w:tcPr>
            <w:tcW w:w="1181" w:type="dxa"/>
            <w:tcMar>
              <w:top w:w="35" w:type="dxa"/>
              <w:left w:w="35" w:type="dxa"/>
              <w:bottom w:w="35" w:type="dxa"/>
              <w:right w:w="35" w:type="dxa"/>
            </w:tcMar>
            <w:vAlign w:val="center"/>
          </w:tcPr>
          <w:p w14:paraId="1951F575" w14:textId="77777777" w:rsidR="005D2D00" w:rsidRDefault="005D2D00" w:rsidP="00C575CF">
            <w:pPr>
              <w:spacing w:after="0"/>
              <w:jc w:val="center"/>
            </w:pPr>
            <w:r>
              <w:rPr>
                <w:rFonts w:ascii="Arial" w:hAnsi="Arial"/>
                <w:sz w:val="14"/>
              </w:rPr>
              <w:t>18.77</w:t>
            </w:r>
          </w:p>
        </w:tc>
        <w:tc>
          <w:tcPr>
            <w:tcW w:w="1181" w:type="dxa"/>
            <w:tcMar>
              <w:top w:w="35" w:type="dxa"/>
              <w:left w:w="35" w:type="dxa"/>
              <w:bottom w:w="35" w:type="dxa"/>
              <w:right w:w="35" w:type="dxa"/>
            </w:tcMar>
            <w:vAlign w:val="center"/>
          </w:tcPr>
          <w:p w14:paraId="784242D2" w14:textId="77777777" w:rsidR="005D2D00" w:rsidRDefault="005D2D00" w:rsidP="00C575CF">
            <w:pPr>
              <w:spacing w:after="0"/>
              <w:jc w:val="center"/>
            </w:pPr>
            <w:r>
              <w:rPr>
                <w:rFonts w:ascii="Arial" w:hAnsi="Arial"/>
                <w:sz w:val="14"/>
              </w:rPr>
              <w:t>3.34</w:t>
            </w:r>
          </w:p>
        </w:tc>
        <w:tc>
          <w:tcPr>
            <w:tcW w:w="1440" w:type="dxa"/>
            <w:tcMar>
              <w:top w:w="35" w:type="dxa"/>
              <w:left w:w="35" w:type="dxa"/>
              <w:bottom w:w="35" w:type="dxa"/>
              <w:right w:w="35" w:type="dxa"/>
            </w:tcMar>
            <w:vAlign w:val="center"/>
          </w:tcPr>
          <w:p w14:paraId="210A70C5" w14:textId="77777777" w:rsidR="005D2D00" w:rsidRDefault="005D2D00" w:rsidP="00C575CF">
            <w:pPr>
              <w:spacing w:after="0"/>
              <w:jc w:val="center"/>
            </w:pPr>
            <w:r>
              <w:rPr>
                <w:rFonts w:ascii="Arial" w:hAnsi="Arial"/>
                <w:sz w:val="14"/>
              </w:rPr>
              <w:t>3.34</w:t>
            </w:r>
          </w:p>
        </w:tc>
        <w:tc>
          <w:tcPr>
            <w:tcW w:w="1037" w:type="dxa"/>
            <w:tcMar>
              <w:top w:w="35" w:type="dxa"/>
              <w:left w:w="35" w:type="dxa"/>
              <w:bottom w:w="35" w:type="dxa"/>
              <w:right w:w="35" w:type="dxa"/>
            </w:tcMar>
            <w:vAlign w:val="center"/>
          </w:tcPr>
          <w:p w14:paraId="2895006C" w14:textId="77777777" w:rsidR="005D2D00" w:rsidRDefault="005D2D00" w:rsidP="00C575CF">
            <w:pPr>
              <w:spacing w:after="0"/>
              <w:jc w:val="center"/>
            </w:pPr>
            <w:r>
              <w:rPr>
                <w:rFonts w:ascii="Arial" w:hAnsi="Arial"/>
                <w:sz w:val="14"/>
              </w:rPr>
              <w:t>1.43</w:t>
            </w:r>
          </w:p>
        </w:tc>
        <w:tc>
          <w:tcPr>
            <w:tcW w:w="1123" w:type="dxa"/>
            <w:tcMar>
              <w:top w:w="35" w:type="dxa"/>
              <w:left w:w="35" w:type="dxa"/>
              <w:bottom w:w="35" w:type="dxa"/>
              <w:right w:w="35" w:type="dxa"/>
            </w:tcMar>
            <w:vAlign w:val="center"/>
          </w:tcPr>
          <w:p w14:paraId="773DF451" w14:textId="77777777" w:rsidR="005D2D00" w:rsidRDefault="005D2D00" w:rsidP="00C575CF">
            <w:pPr>
              <w:spacing w:after="0"/>
              <w:jc w:val="center"/>
            </w:pPr>
            <w:r>
              <w:rPr>
                <w:rFonts w:ascii="Arial" w:hAnsi="Arial"/>
                <w:sz w:val="14"/>
              </w:rPr>
              <w:t>JI</w:t>
            </w:r>
          </w:p>
        </w:tc>
      </w:tr>
      <w:tr w:rsidR="005D2D00" w14:paraId="783BB011" w14:textId="77777777" w:rsidTr="00C575CF">
        <w:trPr>
          <w:cantSplit/>
          <w:jc w:val="center"/>
        </w:trPr>
        <w:tc>
          <w:tcPr>
            <w:tcW w:w="936" w:type="dxa"/>
            <w:tcMar>
              <w:top w:w="35" w:type="dxa"/>
              <w:left w:w="35" w:type="dxa"/>
              <w:bottom w:w="35" w:type="dxa"/>
              <w:right w:w="35" w:type="dxa"/>
            </w:tcMar>
            <w:vAlign w:val="center"/>
          </w:tcPr>
          <w:p w14:paraId="14392028" w14:textId="77777777" w:rsidR="005D2D00" w:rsidRDefault="005D2D00" w:rsidP="00C575CF">
            <w:pPr>
              <w:spacing w:after="0"/>
              <w:jc w:val="center"/>
            </w:pPr>
            <w:r>
              <w:rPr>
                <w:rFonts w:ascii="Arial" w:hAnsi="Arial"/>
                <w:sz w:val="14"/>
              </w:rPr>
              <w:t>B7</w:t>
            </w:r>
          </w:p>
        </w:tc>
        <w:tc>
          <w:tcPr>
            <w:tcW w:w="936" w:type="dxa"/>
            <w:tcMar>
              <w:top w:w="35" w:type="dxa"/>
              <w:left w:w="35" w:type="dxa"/>
              <w:bottom w:w="35" w:type="dxa"/>
              <w:right w:w="35" w:type="dxa"/>
            </w:tcMar>
            <w:vAlign w:val="center"/>
          </w:tcPr>
          <w:p w14:paraId="6E9358AC" w14:textId="77777777" w:rsidR="005D2D00" w:rsidRDefault="005D2D00" w:rsidP="00C575CF">
            <w:pPr>
              <w:spacing w:after="0"/>
              <w:jc w:val="center"/>
            </w:pPr>
            <w:r>
              <w:rPr>
                <w:rFonts w:ascii="Arial" w:hAnsi="Arial"/>
                <w:sz w:val="14"/>
              </w:rPr>
              <w:t>2</w:t>
            </w:r>
          </w:p>
        </w:tc>
        <w:tc>
          <w:tcPr>
            <w:tcW w:w="1800" w:type="dxa"/>
            <w:tcMar>
              <w:top w:w="35" w:type="dxa"/>
              <w:left w:w="35" w:type="dxa"/>
              <w:bottom w:w="35" w:type="dxa"/>
              <w:right w:w="35" w:type="dxa"/>
            </w:tcMar>
            <w:vAlign w:val="center"/>
          </w:tcPr>
          <w:p w14:paraId="25BDBCE4" w14:textId="77777777" w:rsidR="005D2D00" w:rsidRDefault="005D2D00" w:rsidP="00C575CF">
            <w:pPr>
              <w:spacing w:after="0"/>
            </w:pPr>
            <w:r>
              <w:rPr>
                <w:rFonts w:ascii="Arial" w:hAnsi="Arial"/>
                <w:sz w:val="14"/>
              </w:rPr>
              <w:t>Melody part 1</w:t>
            </w:r>
          </w:p>
        </w:tc>
        <w:tc>
          <w:tcPr>
            <w:tcW w:w="1123" w:type="dxa"/>
            <w:tcMar>
              <w:top w:w="35" w:type="dxa"/>
              <w:left w:w="35" w:type="dxa"/>
              <w:bottom w:w="35" w:type="dxa"/>
              <w:right w:w="35" w:type="dxa"/>
            </w:tcMar>
            <w:vAlign w:val="center"/>
          </w:tcPr>
          <w:p w14:paraId="7B043AC9" w14:textId="77777777" w:rsidR="005D2D00" w:rsidRDefault="005D2D00" w:rsidP="00C575CF">
            <w:pPr>
              <w:spacing w:after="0"/>
              <w:jc w:val="center"/>
            </w:pPr>
            <w:r>
              <w:rPr>
                <w:rFonts w:ascii="Arial" w:hAnsi="Arial"/>
                <w:sz w:val="14"/>
              </w:rPr>
              <w:t>242.40</w:t>
            </w:r>
          </w:p>
        </w:tc>
        <w:tc>
          <w:tcPr>
            <w:tcW w:w="1296" w:type="dxa"/>
            <w:tcMar>
              <w:top w:w="35" w:type="dxa"/>
              <w:left w:w="35" w:type="dxa"/>
              <w:bottom w:w="35" w:type="dxa"/>
              <w:right w:w="35" w:type="dxa"/>
            </w:tcMar>
            <w:vAlign w:val="center"/>
          </w:tcPr>
          <w:p w14:paraId="6C50278E" w14:textId="77777777" w:rsidR="005D2D00" w:rsidRDefault="005D2D00" w:rsidP="00C575CF">
            <w:pPr>
              <w:spacing w:after="0"/>
              <w:jc w:val="center"/>
            </w:pPr>
            <w:r>
              <w:rPr>
                <w:rFonts w:ascii="Arial" w:hAnsi="Arial"/>
                <w:sz w:val="14"/>
              </w:rPr>
              <w:t>399.94</w:t>
            </w:r>
          </w:p>
        </w:tc>
        <w:tc>
          <w:tcPr>
            <w:tcW w:w="1181" w:type="dxa"/>
            <w:tcMar>
              <w:top w:w="35" w:type="dxa"/>
              <w:left w:w="35" w:type="dxa"/>
              <w:bottom w:w="35" w:type="dxa"/>
              <w:right w:w="35" w:type="dxa"/>
            </w:tcMar>
            <w:vAlign w:val="center"/>
          </w:tcPr>
          <w:p w14:paraId="5A0A5A36" w14:textId="77777777" w:rsidR="005D2D00" w:rsidRDefault="005D2D00" w:rsidP="00C575CF">
            <w:pPr>
              <w:spacing w:after="0"/>
              <w:jc w:val="center"/>
            </w:pPr>
            <w:r>
              <w:rPr>
                <w:rFonts w:ascii="Arial" w:hAnsi="Arial"/>
                <w:sz w:val="14"/>
              </w:rPr>
              <w:t>-0.71</w:t>
            </w:r>
          </w:p>
        </w:tc>
        <w:tc>
          <w:tcPr>
            <w:tcW w:w="1181" w:type="dxa"/>
            <w:tcMar>
              <w:top w:w="35" w:type="dxa"/>
              <w:left w:w="35" w:type="dxa"/>
              <w:bottom w:w="35" w:type="dxa"/>
              <w:right w:w="35" w:type="dxa"/>
            </w:tcMar>
            <w:vAlign w:val="center"/>
          </w:tcPr>
          <w:p w14:paraId="5A33AB8C" w14:textId="77777777" w:rsidR="005D2D00" w:rsidRDefault="005D2D00" w:rsidP="00C575CF">
            <w:pPr>
              <w:spacing w:after="0"/>
              <w:jc w:val="center"/>
            </w:pPr>
            <w:r>
              <w:rPr>
                <w:rFonts w:ascii="Arial" w:hAnsi="Arial"/>
                <w:sz w:val="14"/>
              </w:rPr>
              <w:t>13.62</w:t>
            </w:r>
          </w:p>
        </w:tc>
        <w:tc>
          <w:tcPr>
            <w:tcW w:w="1440" w:type="dxa"/>
            <w:tcMar>
              <w:top w:w="35" w:type="dxa"/>
              <w:left w:w="35" w:type="dxa"/>
              <w:bottom w:w="35" w:type="dxa"/>
              <w:right w:w="35" w:type="dxa"/>
            </w:tcMar>
            <w:vAlign w:val="center"/>
          </w:tcPr>
          <w:p w14:paraId="0B490336" w14:textId="77777777" w:rsidR="005D2D00" w:rsidRDefault="005D2D00" w:rsidP="00C575CF">
            <w:pPr>
              <w:spacing w:after="0"/>
              <w:jc w:val="center"/>
            </w:pPr>
            <w:r>
              <w:rPr>
                <w:rFonts w:ascii="Arial" w:hAnsi="Arial"/>
                <w:sz w:val="14"/>
              </w:rPr>
              <w:t>0.71</w:t>
            </w:r>
          </w:p>
        </w:tc>
        <w:tc>
          <w:tcPr>
            <w:tcW w:w="1037" w:type="dxa"/>
            <w:tcMar>
              <w:top w:w="35" w:type="dxa"/>
              <w:left w:w="35" w:type="dxa"/>
              <w:bottom w:w="35" w:type="dxa"/>
              <w:right w:w="35" w:type="dxa"/>
            </w:tcMar>
            <w:vAlign w:val="center"/>
          </w:tcPr>
          <w:p w14:paraId="0B0CF0EF" w14:textId="77777777" w:rsidR="005D2D00" w:rsidRDefault="005D2D00" w:rsidP="00C575CF">
            <w:pPr>
              <w:spacing w:after="0"/>
              <w:jc w:val="center"/>
            </w:pPr>
            <w:r>
              <w:rPr>
                <w:rFonts w:ascii="Arial" w:hAnsi="Arial"/>
                <w:sz w:val="14"/>
              </w:rPr>
              <w:t>-0.90</w:t>
            </w:r>
          </w:p>
        </w:tc>
        <w:tc>
          <w:tcPr>
            <w:tcW w:w="1123" w:type="dxa"/>
            <w:tcMar>
              <w:top w:w="35" w:type="dxa"/>
              <w:left w:w="35" w:type="dxa"/>
              <w:bottom w:w="35" w:type="dxa"/>
              <w:right w:w="35" w:type="dxa"/>
            </w:tcMar>
            <w:vAlign w:val="center"/>
          </w:tcPr>
          <w:p w14:paraId="0A83AACA" w14:textId="77777777" w:rsidR="005D2D00" w:rsidRDefault="005D2D00" w:rsidP="00C575CF">
            <w:pPr>
              <w:spacing w:after="0"/>
              <w:jc w:val="center"/>
            </w:pPr>
            <w:r>
              <w:rPr>
                <w:rFonts w:ascii="Arial" w:hAnsi="Arial"/>
                <w:sz w:val="14"/>
              </w:rPr>
              <w:t>ET</w:t>
            </w:r>
          </w:p>
        </w:tc>
      </w:tr>
      <w:tr w:rsidR="005D2D00" w14:paraId="335B447D" w14:textId="77777777" w:rsidTr="00C575CF">
        <w:trPr>
          <w:cantSplit/>
          <w:jc w:val="center"/>
        </w:trPr>
        <w:tc>
          <w:tcPr>
            <w:tcW w:w="936" w:type="dxa"/>
            <w:tcMar>
              <w:top w:w="35" w:type="dxa"/>
              <w:left w:w="35" w:type="dxa"/>
              <w:bottom w:w="35" w:type="dxa"/>
              <w:right w:w="35" w:type="dxa"/>
            </w:tcMar>
            <w:vAlign w:val="center"/>
          </w:tcPr>
          <w:p w14:paraId="24DE6E38" w14:textId="77777777" w:rsidR="005D2D00" w:rsidRDefault="005D2D00" w:rsidP="00C575CF">
            <w:pPr>
              <w:spacing w:after="0"/>
              <w:jc w:val="center"/>
            </w:pPr>
            <w:r>
              <w:rPr>
                <w:rFonts w:ascii="Arial" w:hAnsi="Arial"/>
                <w:sz w:val="14"/>
              </w:rPr>
              <w:t>B7</w:t>
            </w:r>
          </w:p>
        </w:tc>
        <w:tc>
          <w:tcPr>
            <w:tcW w:w="936" w:type="dxa"/>
            <w:tcMar>
              <w:top w:w="35" w:type="dxa"/>
              <w:left w:w="35" w:type="dxa"/>
              <w:bottom w:w="35" w:type="dxa"/>
              <w:right w:w="35" w:type="dxa"/>
            </w:tcMar>
            <w:vAlign w:val="center"/>
          </w:tcPr>
          <w:p w14:paraId="04371F82" w14:textId="77777777" w:rsidR="005D2D00" w:rsidRDefault="005D2D00" w:rsidP="00C575CF">
            <w:pPr>
              <w:spacing w:after="0"/>
              <w:jc w:val="center"/>
            </w:pPr>
            <w:r>
              <w:rPr>
                <w:rFonts w:ascii="Arial" w:hAnsi="Arial"/>
                <w:sz w:val="14"/>
              </w:rPr>
              <w:t>2</w:t>
            </w:r>
          </w:p>
        </w:tc>
        <w:tc>
          <w:tcPr>
            <w:tcW w:w="1800" w:type="dxa"/>
            <w:tcMar>
              <w:top w:w="35" w:type="dxa"/>
              <w:left w:w="35" w:type="dxa"/>
              <w:bottom w:w="35" w:type="dxa"/>
              <w:right w:w="35" w:type="dxa"/>
            </w:tcMar>
            <w:vAlign w:val="center"/>
          </w:tcPr>
          <w:p w14:paraId="51C06470" w14:textId="77777777" w:rsidR="005D2D00" w:rsidRDefault="005D2D00" w:rsidP="00C575CF">
            <w:pPr>
              <w:spacing w:after="0"/>
            </w:pPr>
            <w:r>
              <w:rPr>
                <w:rFonts w:ascii="Arial" w:hAnsi="Arial"/>
                <w:sz w:val="14"/>
              </w:rPr>
              <w:t>Melody part 2</w:t>
            </w:r>
          </w:p>
        </w:tc>
        <w:tc>
          <w:tcPr>
            <w:tcW w:w="1123" w:type="dxa"/>
            <w:tcMar>
              <w:top w:w="35" w:type="dxa"/>
              <w:left w:w="35" w:type="dxa"/>
              <w:bottom w:w="35" w:type="dxa"/>
              <w:right w:w="35" w:type="dxa"/>
            </w:tcMar>
            <w:vAlign w:val="center"/>
          </w:tcPr>
          <w:p w14:paraId="5CDA0EF4" w14:textId="77777777" w:rsidR="005D2D00" w:rsidRDefault="005D2D00" w:rsidP="00C575CF">
            <w:pPr>
              <w:spacing w:after="0"/>
              <w:jc w:val="center"/>
            </w:pPr>
            <w:r>
              <w:rPr>
                <w:rFonts w:ascii="Arial" w:hAnsi="Arial"/>
                <w:sz w:val="14"/>
              </w:rPr>
              <w:t>241.80</w:t>
            </w:r>
          </w:p>
        </w:tc>
        <w:tc>
          <w:tcPr>
            <w:tcW w:w="1296" w:type="dxa"/>
            <w:tcMar>
              <w:top w:w="35" w:type="dxa"/>
              <w:left w:w="35" w:type="dxa"/>
              <w:bottom w:w="35" w:type="dxa"/>
              <w:right w:w="35" w:type="dxa"/>
            </w:tcMar>
            <w:vAlign w:val="center"/>
          </w:tcPr>
          <w:p w14:paraId="347C808E" w14:textId="77777777" w:rsidR="005D2D00" w:rsidRDefault="005D2D00" w:rsidP="00C575CF">
            <w:pPr>
              <w:spacing w:after="0"/>
              <w:jc w:val="center"/>
            </w:pPr>
            <w:r>
              <w:rPr>
                <w:rFonts w:ascii="Arial" w:hAnsi="Arial"/>
                <w:sz w:val="14"/>
              </w:rPr>
              <w:t>395.65</w:t>
            </w:r>
          </w:p>
        </w:tc>
        <w:tc>
          <w:tcPr>
            <w:tcW w:w="1181" w:type="dxa"/>
            <w:tcMar>
              <w:top w:w="35" w:type="dxa"/>
              <w:left w:w="35" w:type="dxa"/>
              <w:bottom w:w="35" w:type="dxa"/>
              <w:right w:w="35" w:type="dxa"/>
            </w:tcMar>
            <w:vAlign w:val="center"/>
          </w:tcPr>
          <w:p w14:paraId="275CA03A" w14:textId="77777777" w:rsidR="005D2D00" w:rsidRDefault="005D2D00" w:rsidP="00C575CF">
            <w:pPr>
              <w:spacing w:after="0"/>
              <w:jc w:val="center"/>
            </w:pPr>
            <w:r>
              <w:rPr>
                <w:rFonts w:ascii="Arial" w:hAnsi="Arial"/>
                <w:sz w:val="14"/>
              </w:rPr>
              <w:t>-5.00</w:t>
            </w:r>
          </w:p>
        </w:tc>
        <w:tc>
          <w:tcPr>
            <w:tcW w:w="1181" w:type="dxa"/>
            <w:tcMar>
              <w:top w:w="35" w:type="dxa"/>
              <w:left w:w="35" w:type="dxa"/>
              <w:bottom w:w="35" w:type="dxa"/>
              <w:right w:w="35" w:type="dxa"/>
            </w:tcMar>
            <w:vAlign w:val="center"/>
          </w:tcPr>
          <w:p w14:paraId="277BA657" w14:textId="77777777" w:rsidR="005D2D00" w:rsidRDefault="005D2D00" w:rsidP="00C575CF">
            <w:pPr>
              <w:spacing w:after="0"/>
              <w:jc w:val="center"/>
            </w:pPr>
            <w:r>
              <w:rPr>
                <w:rFonts w:ascii="Arial" w:hAnsi="Arial"/>
                <w:sz w:val="14"/>
              </w:rPr>
              <w:t>9.33</w:t>
            </w:r>
          </w:p>
        </w:tc>
        <w:tc>
          <w:tcPr>
            <w:tcW w:w="1440" w:type="dxa"/>
            <w:tcMar>
              <w:top w:w="35" w:type="dxa"/>
              <w:left w:w="35" w:type="dxa"/>
              <w:bottom w:w="35" w:type="dxa"/>
              <w:right w:w="35" w:type="dxa"/>
            </w:tcMar>
            <w:vAlign w:val="center"/>
          </w:tcPr>
          <w:p w14:paraId="4DA92634" w14:textId="77777777" w:rsidR="005D2D00" w:rsidRDefault="005D2D00" w:rsidP="00C575CF">
            <w:pPr>
              <w:spacing w:after="0"/>
              <w:jc w:val="center"/>
            </w:pPr>
            <w:r>
              <w:rPr>
                <w:rFonts w:ascii="Arial" w:hAnsi="Arial"/>
                <w:sz w:val="14"/>
              </w:rPr>
              <w:t>5.00</w:t>
            </w:r>
          </w:p>
        </w:tc>
        <w:tc>
          <w:tcPr>
            <w:tcW w:w="1037" w:type="dxa"/>
            <w:tcMar>
              <w:top w:w="35" w:type="dxa"/>
              <w:left w:w="35" w:type="dxa"/>
              <w:bottom w:w="35" w:type="dxa"/>
              <w:right w:w="35" w:type="dxa"/>
            </w:tcMar>
            <w:vAlign w:val="center"/>
          </w:tcPr>
          <w:p w14:paraId="6D2B877B" w14:textId="77777777" w:rsidR="005D2D00" w:rsidRDefault="005D2D00" w:rsidP="00C575CF">
            <w:pPr>
              <w:spacing w:after="0"/>
              <w:jc w:val="center"/>
            </w:pPr>
            <w:r>
              <w:rPr>
                <w:rFonts w:ascii="Arial" w:hAnsi="Arial"/>
                <w:sz w:val="14"/>
              </w:rPr>
              <w:t>-0.30</w:t>
            </w:r>
          </w:p>
        </w:tc>
        <w:tc>
          <w:tcPr>
            <w:tcW w:w="1123" w:type="dxa"/>
            <w:tcMar>
              <w:top w:w="35" w:type="dxa"/>
              <w:left w:w="35" w:type="dxa"/>
              <w:bottom w:w="35" w:type="dxa"/>
              <w:right w:w="35" w:type="dxa"/>
            </w:tcMar>
            <w:vAlign w:val="center"/>
          </w:tcPr>
          <w:p w14:paraId="39F97DC8" w14:textId="77777777" w:rsidR="005D2D00" w:rsidRDefault="005D2D00" w:rsidP="00C575CF">
            <w:pPr>
              <w:spacing w:after="0"/>
              <w:jc w:val="center"/>
            </w:pPr>
            <w:r>
              <w:rPr>
                <w:rFonts w:ascii="Arial" w:hAnsi="Arial"/>
                <w:sz w:val="14"/>
              </w:rPr>
              <w:t>ET</w:t>
            </w:r>
          </w:p>
        </w:tc>
      </w:tr>
      <w:tr w:rsidR="005D2D00" w14:paraId="7C99F77B" w14:textId="77777777" w:rsidTr="00C575CF">
        <w:trPr>
          <w:cantSplit/>
          <w:jc w:val="center"/>
        </w:trPr>
        <w:tc>
          <w:tcPr>
            <w:tcW w:w="936" w:type="dxa"/>
            <w:tcMar>
              <w:top w:w="35" w:type="dxa"/>
              <w:left w:w="35" w:type="dxa"/>
              <w:bottom w:w="35" w:type="dxa"/>
              <w:right w:w="35" w:type="dxa"/>
            </w:tcMar>
            <w:vAlign w:val="center"/>
          </w:tcPr>
          <w:p w14:paraId="4F5F394A" w14:textId="77777777" w:rsidR="005D2D00" w:rsidRDefault="005D2D00" w:rsidP="00C575CF">
            <w:pPr>
              <w:spacing w:after="0"/>
              <w:jc w:val="center"/>
            </w:pPr>
            <w:r>
              <w:rPr>
                <w:rFonts w:ascii="Arial" w:hAnsi="Arial"/>
                <w:sz w:val="14"/>
              </w:rPr>
              <w:t>B7</w:t>
            </w:r>
          </w:p>
        </w:tc>
        <w:tc>
          <w:tcPr>
            <w:tcW w:w="936" w:type="dxa"/>
            <w:tcMar>
              <w:top w:w="35" w:type="dxa"/>
              <w:left w:w="35" w:type="dxa"/>
              <w:bottom w:w="35" w:type="dxa"/>
              <w:right w:w="35" w:type="dxa"/>
            </w:tcMar>
            <w:vAlign w:val="center"/>
          </w:tcPr>
          <w:p w14:paraId="1325A979" w14:textId="77777777" w:rsidR="005D2D00" w:rsidRDefault="005D2D00" w:rsidP="00C575CF">
            <w:pPr>
              <w:spacing w:after="0"/>
              <w:jc w:val="center"/>
            </w:pPr>
            <w:r>
              <w:rPr>
                <w:rFonts w:ascii="Arial" w:hAnsi="Arial"/>
                <w:sz w:val="14"/>
              </w:rPr>
              <w:t>2</w:t>
            </w:r>
          </w:p>
        </w:tc>
        <w:tc>
          <w:tcPr>
            <w:tcW w:w="1800" w:type="dxa"/>
            <w:tcMar>
              <w:top w:w="35" w:type="dxa"/>
              <w:left w:w="35" w:type="dxa"/>
              <w:bottom w:w="35" w:type="dxa"/>
              <w:right w:w="35" w:type="dxa"/>
            </w:tcMar>
            <w:vAlign w:val="center"/>
          </w:tcPr>
          <w:p w14:paraId="26E3356A" w14:textId="77777777" w:rsidR="005D2D00" w:rsidRDefault="005D2D00" w:rsidP="00C575CF">
            <w:pPr>
              <w:spacing w:after="0"/>
            </w:pPr>
            <w:r>
              <w:rPr>
                <w:rFonts w:ascii="Arial" w:hAnsi="Arial"/>
                <w:sz w:val="14"/>
              </w:rPr>
              <w:t>Pentatonic Up</w:t>
            </w:r>
          </w:p>
        </w:tc>
        <w:tc>
          <w:tcPr>
            <w:tcW w:w="1123" w:type="dxa"/>
            <w:tcMar>
              <w:top w:w="35" w:type="dxa"/>
              <w:left w:w="35" w:type="dxa"/>
              <w:bottom w:w="35" w:type="dxa"/>
              <w:right w:w="35" w:type="dxa"/>
            </w:tcMar>
            <w:vAlign w:val="center"/>
          </w:tcPr>
          <w:p w14:paraId="7584EEA8" w14:textId="77777777" w:rsidR="005D2D00" w:rsidRDefault="005D2D00" w:rsidP="00C575CF">
            <w:pPr>
              <w:spacing w:after="0"/>
              <w:jc w:val="center"/>
            </w:pPr>
            <w:r>
              <w:rPr>
                <w:rFonts w:ascii="Arial" w:hAnsi="Arial"/>
                <w:sz w:val="14"/>
              </w:rPr>
              <w:t>279.10</w:t>
            </w:r>
          </w:p>
        </w:tc>
        <w:tc>
          <w:tcPr>
            <w:tcW w:w="1296" w:type="dxa"/>
            <w:tcMar>
              <w:top w:w="35" w:type="dxa"/>
              <w:left w:w="35" w:type="dxa"/>
              <w:bottom w:w="35" w:type="dxa"/>
              <w:right w:w="35" w:type="dxa"/>
            </w:tcMar>
            <w:vAlign w:val="center"/>
          </w:tcPr>
          <w:p w14:paraId="07C4AA5B" w14:textId="77777777" w:rsidR="005D2D00" w:rsidRDefault="005D2D00" w:rsidP="00C575CF">
            <w:pPr>
              <w:spacing w:after="0"/>
              <w:jc w:val="center"/>
            </w:pPr>
            <w:r>
              <w:rPr>
                <w:rFonts w:ascii="Arial" w:hAnsi="Arial"/>
                <w:sz w:val="14"/>
              </w:rPr>
              <w:t>443.70</w:t>
            </w:r>
          </w:p>
        </w:tc>
        <w:tc>
          <w:tcPr>
            <w:tcW w:w="1181" w:type="dxa"/>
            <w:tcMar>
              <w:top w:w="35" w:type="dxa"/>
              <w:left w:w="35" w:type="dxa"/>
              <w:bottom w:w="35" w:type="dxa"/>
              <w:right w:w="35" w:type="dxa"/>
            </w:tcMar>
            <w:vAlign w:val="center"/>
          </w:tcPr>
          <w:p w14:paraId="1EC81A56" w14:textId="77777777" w:rsidR="005D2D00" w:rsidRDefault="005D2D00" w:rsidP="00C575CF">
            <w:pPr>
              <w:spacing w:after="0"/>
              <w:jc w:val="center"/>
            </w:pPr>
            <w:r>
              <w:rPr>
                <w:rFonts w:ascii="Arial" w:hAnsi="Arial"/>
                <w:sz w:val="14"/>
              </w:rPr>
              <w:t>43.97</w:t>
            </w:r>
          </w:p>
        </w:tc>
        <w:tc>
          <w:tcPr>
            <w:tcW w:w="1181" w:type="dxa"/>
            <w:tcMar>
              <w:top w:w="35" w:type="dxa"/>
              <w:left w:w="35" w:type="dxa"/>
              <w:bottom w:w="35" w:type="dxa"/>
              <w:right w:w="35" w:type="dxa"/>
            </w:tcMar>
            <w:vAlign w:val="center"/>
          </w:tcPr>
          <w:p w14:paraId="7DA70E56" w14:textId="77777777" w:rsidR="005D2D00" w:rsidRDefault="005D2D00" w:rsidP="00C575CF">
            <w:pPr>
              <w:spacing w:after="0"/>
              <w:jc w:val="center"/>
            </w:pPr>
            <w:r>
              <w:rPr>
                <w:rFonts w:ascii="Arial" w:hAnsi="Arial"/>
                <w:sz w:val="14"/>
              </w:rPr>
              <w:t>57.39</w:t>
            </w:r>
          </w:p>
        </w:tc>
        <w:tc>
          <w:tcPr>
            <w:tcW w:w="1440" w:type="dxa"/>
            <w:tcMar>
              <w:top w:w="35" w:type="dxa"/>
              <w:left w:w="35" w:type="dxa"/>
              <w:bottom w:w="35" w:type="dxa"/>
              <w:right w:w="35" w:type="dxa"/>
            </w:tcMar>
            <w:vAlign w:val="center"/>
          </w:tcPr>
          <w:p w14:paraId="0CDDE2D2" w14:textId="77777777" w:rsidR="005D2D00" w:rsidRDefault="005D2D00" w:rsidP="00C575CF">
            <w:pPr>
              <w:spacing w:after="0"/>
              <w:jc w:val="center"/>
            </w:pPr>
            <w:r>
              <w:rPr>
                <w:rFonts w:ascii="Arial" w:hAnsi="Arial"/>
                <w:sz w:val="14"/>
              </w:rPr>
              <w:t>43.97</w:t>
            </w:r>
          </w:p>
        </w:tc>
        <w:tc>
          <w:tcPr>
            <w:tcW w:w="1037" w:type="dxa"/>
            <w:tcMar>
              <w:top w:w="35" w:type="dxa"/>
              <w:left w:w="35" w:type="dxa"/>
              <w:bottom w:w="35" w:type="dxa"/>
              <w:right w:w="35" w:type="dxa"/>
            </w:tcMar>
            <w:vAlign w:val="center"/>
          </w:tcPr>
          <w:p w14:paraId="37534338" w14:textId="77777777" w:rsidR="005D2D00" w:rsidRDefault="005D2D00" w:rsidP="00C575CF">
            <w:pPr>
              <w:spacing w:after="0"/>
              <w:jc w:val="center"/>
            </w:pPr>
            <w:r>
              <w:rPr>
                <w:rFonts w:ascii="Arial" w:hAnsi="Arial"/>
                <w:sz w:val="14"/>
              </w:rPr>
              <w:t>-7.56</w:t>
            </w:r>
          </w:p>
        </w:tc>
        <w:tc>
          <w:tcPr>
            <w:tcW w:w="1123" w:type="dxa"/>
            <w:tcMar>
              <w:top w:w="35" w:type="dxa"/>
              <w:left w:w="35" w:type="dxa"/>
              <w:bottom w:w="35" w:type="dxa"/>
              <w:right w:w="35" w:type="dxa"/>
            </w:tcMar>
            <w:vAlign w:val="center"/>
          </w:tcPr>
          <w:p w14:paraId="10468646" w14:textId="77777777" w:rsidR="005D2D00" w:rsidRDefault="005D2D00" w:rsidP="00C575CF">
            <w:pPr>
              <w:spacing w:after="0"/>
              <w:jc w:val="center"/>
            </w:pPr>
            <w:r>
              <w:rPr>
                <w:rFonts w:ascii="Arial" w:hAnsi="Arial"/>
                <w:sz w:val="14"/>
              </w:rPr>
              <w:t>ET</w:t>
            </w:r>
          </w:p>
        </w:tc>
      </w:tr>
      <w:tr w:rsidR="005D2D00" w14:paraId="06DF6345" w14:textId="77777777" w:rsidTr="00C575CF">
        <w:trPr>
          <w:cantSplit/>
          <w:jc w:val="center"/>
        </w:trPr>
        <w:tc>
          <w:tcPr>
            <w:tcW w:w="936" w:type="dxa"/>
            <w:tcMar>
              <w:top w:w="35" w:type="dxa"/>
              <w:left w:w="35" w:type="dxa"/>
              <w:bottom w:w="35" w:type="dxa"/>
              <w:right w:w="35" w:type="dxa"/>
            </w:tcMar>
            <w:vAlign w:val="center"/>
          </w:tcPr>
          <w:p w14:paraId="39B81189" w14:textId="77777777" w:rsidR="005D2D00" w:rsidRDefault="005D2D00" w:rsidP="00C575CF">
            <w:pPr>
              <w:spacing w:after="0"/>
              <w:jc w:val="center"/>
            </w:pPr>
            <w:r>
              <w:rPr>
                <w:rFonts w:ascii="Arial" w:hAnsi="Arial"/>
                <w:sz w:val="14"/>
              </w:rPr>
              <w:t>B7</w:t>
            </w:r>
          </w:p>
        </w:tc>
        <w:tc>
          <w:tcPr>
            <w:tcW w:w="936" w:type="dxa"/>
            <w:tcMar>
              <w:top w:w="35" w:type="dxa"/>
              <w:left w:w="35" w:type="dxa"/>
              <w:bottom w:w="35" w:type="dxa"/>
              <w:right w:w="35" w:type="dxa"/>
            </w:tcMar>
            <w:vAlign w:val="center"/>
          </w:tcPr>
          <w:p w14:paraId="65858551" w14:textId="77777777" w:rsidR="005D2D00" w:rsidRDefault="005D2D00" w:rsidP="00C575CF">
            <w:pPr>
              <w:spacing w:after="0"/>
              <w:jc w:val="center"/>
            </w:pPr>
            <w:r>
              <w:rPr>
                <w:rFonts w:ascii="Arial" w:hAnsi="Arial"/>
                <w:sz w:val="14"/>
              </w:rPr>
              <w:t>2</w:t>
            </w:r>
          </w:p>
        </w:tc>
        <w:tc>
          <w:tcPr>
            <w:tcW w:w="1800" w:type="dxa"/>
            <w:tcMar>
              <w:top w:w="35" w:type="dxa"/>
              <w:left w:w="35" w:type="dxa"/>
              <w:bottom w:w="35" w:type="dxa"/>
              <w:right w:w="35" w:type="dxa"/>
            </w:tcMar>
            <w:vAlign w:val="center"/>
          </w:tcPr>
          <w:p w14:paraId="4E585861" w14:textId="77777777" w:rsidR="005D2D00" w:rsidRDefault="005D2D00" w:rsidP="00C575CF">
            <w:pPr>
              <w:spacing w:after="0"/>
            </w:pPr>
            <w:r>
              <w:rPr>
                <w:rFonts w:ascii="Arial" w:hAnsi="Arial"/>
                <w:sz w:val="14"/>
              </w:rPr>
              <w:t>Pentatonic Down</w:t>
            </w:r>
          </w:p>
        </w:tc>
        <w:tc>
          <w:tcPr>
            <w:tcW w:w="1123" w:type="dxa"/>
            <w:tcMar>
              <w:top w:w="35" w:type="dxa"/>
              <w:left w:w="35" w:type="dxa"/>
              <w:bottom w:w="35" w:type="dxa"/>
              <w:right w:w="35" w:type="dxa"/>
            </w:tcMar>
            <w:vAlign w:val="center"/>
          </w:tcPr>
          <w:p w14:paraId="2E4366EB" w14:textId="77777777" w:rsidR="005D2D00" w:rsidRDefault="005D2D00" w:rsidP="00C575CF">
            <w:pPr>
              <w:spacing w:after="0"/>
              <w:jc w:val="center"/>
            </w:pPr>
            <w:r>
              <w:rPr>
                <w:rFonts w:ascii="Arial" w:hAnsi="Arial"/>
                <w:sz w:val="14"/>
              </w:rPr>
              <w:t>276.50</w:t>
            </w:r>
          </w:p>
        </w:tc>
        <w:tc>
          <w:tcPr>
            <w:tcW w:w="1296" w:type="dxa"/>
            <w:tcMar>
              <w:top w:w="35" w:type="dxa"/>
              <w:left w:w="35" w:type="dxa"/>
              <w:bottom w:w="35" w:type="dxa"/>
              <w:right w:w="35" w:type="dxa"/>
            </w:tcMar>
            <w:vAlign w:val="center"/>
          </w:tcPr>
          <w:p w14:paraId="6AD00B80" w14:textId="77777777" w:rsidR="005D2D00" w:rsidRDefault="005D2D00" w:rsidP="00C575CF">
            <w:pPr>
              <w:spacing w:after="0"/>
              <w:jc w:val="center"/>
            </w:pPr>
            <w:r>
              <w:rPr>
                <w:rFonts w:ascii="Arial" w:hAnsi="Arial"/>
                <w:sz w:val="14"/>
              </w:rPr>
              <w:t>427.50</w:t>
            </w:r>
          </w:p>
        </w:tc>
        <w:tc>
          <w:tcPr>
            <w:tcW w:w="1181" w:type="dxa"/>
            <w:tcMar>
              <w:top w:w="35" w:type="dxa"/>
              <w:left w:w="35" w:type="dxa"/>
              <w:bottom w:w="35" w:type="dxa"/>
              <w:right w:w="35" w:type="dxa"/>
            </w:tcMar>
            <w:vAlign w:val="center"/>
          </w:tcPr>
          <w:p w14:paraId="4A562E4D" w14:textId="77777777" w:rsidR="005D2D00" w:rsidRDefault="005D2D00" w:rsidP="00C575CF">
            <w:pPr>
              <w:spacing w:after="0"/>
              <w:jc w:val="center"/>
            </w:pPr>
            <w:r>
              <w:rPr>
                <w:rFonts w:ascii="Arial" w:hAnsi="Arial"/>
                <w:sz w:val="14"/>
              </w:rPr>
              <w:t>27.77</w:t>
            </w:r>
          </w:p>
        </w:tc>
        <w:tc>
          <w:tcPr>
            <w:tcW w:w="1181" w:type="dxa"/>
            <w:tcMar>
              <w:top w:w="35" w:type="dxa"/>
              <w:left w:w="35" w:type="dxa"/>
              <w:bottom w:w="35" w:type="dxa"/>
              <w:right w:w="35" w:type="dxa"/>
            </w:tcMar>
            <w:vAlign w:val="center"/>
          </w:tcPr>
          <w:p w14:paraId="673B231A" w14:textId="77777777" w:rsidR="005D2D00" w:rsidRDefault="005D2D00" w:rsidP="00C575CF">
            <w:pPr>
              <w:spacing w:after="0"/>
              <w:jc w:val="center"/>
            </w:pPr>
            <w:r>
              <w:rPr>
                <w:rFonts w:ascii="Arial" w:hAnsi="Arial"/>
                <w:sz w:val="14"/>
              </w:rPr>
              <w:t>41.18</w:t>
            </w:r>
          </w:p>
        </w:tc>
        <w:tc>
          <w:tcPr>
            <w:tcW w:w="1440" w:type="dxa"/>
            <w:tcMar>
              <w:top w:w="35" w:type="dxa"/>
              <w:left w:w="35" w:type="dxa"/>
              <w:bottom w:w="35" w:type="dxa"/>
              <w:right w:w="35" w:type="dxa"/>
            </w:tcMar>
            <w:vAlign w:val="center"/>
          </w:tcPr>
          <w:p w14:paraId="62BE8232" w14:textId="77777777" w:rsidR="005D2D00" w:rsidRDefault="005D2D00" w:rsidP="00C575CF">
            <w:pPr>
              <w:spacing w:after="0"/>
              <w:jc w:val="center"/>
            </w:pPr>
            <w:r>
              <w:rPr>
                <w:rFonts w:ascii="Arial" w:hAnsi="Arial"/>
                <w:sz w:val="14"/>
              </w:rPr>
              <w:t>27.77</w:t>
            </w:r>
          </w:p>
        </w:tc>
        <w:tc>
          <w:tcPr>
            <w:tcW w:w="1037" w:type="dxa"/>
            <w:tcMar>
              <w:top w:w="35" w:type="dxa"/>
              <w:left w:w="35" w:type="dxa"/>
              <w:bottom w:w="35" w:type="dxa"/>
              <w:right w:w="35" w:type="dxa"/>
            </w:tcMar>
            <w:vAlign w:val="center"/>
          </w:tcPr>
          <w:p w14:paraId="4195ABA1" w14:textId="77777777" w:rsidR="005D2D00" w:rsidRDefault="005D2D00" w:rsidP="00C575CF">
            <w:pPr>
              <w:spacing w:after="0"/>
              <w:jc w:val="center"/>
            </w:pPr>
            <w:r>
              <w:rPr>
                <w:rFonts w:ascii="Arial" w:hAnsi="Arial"/>
                <w:sz w:val="14"/>
              </w:rPr>
              <w:t>-5.14</w:t>
            </w:r>
          </w:p>
        </w:tc>
        <w:tc>
          <w:tcPr>
            <w:tcW w:w="1123" w:type="dxa"/>
            <w:tcMar>
              <w:top w:w="35" w:type="dxa"/>
              <w:left w:w="35" w:type="dxa"/>
              <w:bottom w:w="35" w:type="dxa"/>
              <w:right w:w="35" w:type="dxa"/>
            </w:tcMar>
            <w:vAlign w:val="center"/>
          </w:tcPr>
          <w:p w14:paraId="25E615CF" w14:textId="77777777" w:rsidR="005D2D00" w:rsidRDefault="005D2D00" w:rsidP="00C575CF">
            <w:pPr>
              <w:spacing w:after="0"/>
              <w:jc w:val="center"/>
            </w:pPr>
            <w:r>
              <w:rPr>
                <w:rFonts w:ascii="Arial" w:hAnsi="Arial"/>
                <w:sz w:val="14"/>
              </w:rPr>
              <w:t>ET</w:t>
            </w:r>
          </w:p>
        </w:tc>
      </w:tr>
      <w:tr w:rsidR="005D2D00" w14:paraId="52E28FF8" w14:textId="77777777" w:rsidTr="00C575CF">
        <w:trPr>
          <w:cantSplit/>
          <w:jc w:val="center"/>
        </w:trPr>
        <w:tc>
          <w:tcPr>
            <w:tcW w:w="936" w:type="dxa"/>
            <w:tcMar>
              <w:top w:w="35" w:type="dxa"/>
              <w:left w:w="35" w:type="dxa"/>
              <w:bottom w:w="35" w:type="dxa"/>
              <w:right w:w="35" w:type="dxa"/>
            </w:tcMar>
            <w:vAlign w:val="center"/>
          </w:tcPr>
          <w:p w14:paraId="42F002F7" w14:textId="77777777" w:rsidR="005D2D00" w:rsidRDefault="005D2D00" w:rsidP="00C575CF">
            <w:pPr>
              <w:spacing w:after="0"/>
              <w:jc w:val="center"/>
            </w:pPr>
            <w:r>
              <w:rPr>
                <w:rFonts w:ascii="Arial" w:hAnsi="Arial"/>
                <w:sz w:val="14"/>
              </w:rPr>
              <w:t>B7</w:t>
            </w:r>
          </w:p>
        </w:tc>
        <w:tc>
          <w:tcPr>
            <w:tcW w:w="936" w:type="dxa"/>
            <w:tcMar>
              <w:top w:w="35" w:type="dxa"/>
              <w:left w:w="35" w:type="dxa"/>
              <w:bottom w:w="35" w:type="dxa"/>
              <w:right w:w="35" w:type="dxa"/>
            </w:tcMar>
            <w:vAlign w:val="center"/>
          </w:tcPr>
          <w:p w14:paraId="0CAEA0B7" w14:textId="77777777" w:rsidR="005D2D00" w:rsidRDefault="005D2D00" w:rsidP="00C575CF">
            <w:pPr>
              <w:spacing w:after="0"/>
              <w:jc w:val="center"/>
            </w:pPr>
            <w:r>
              <w:rPr>
                <w:rFonts w:ascii="Arial" w:hAnsi="Arial"/>
                <w:sz w:val="14"/>
              </w:rPr>
              <w:t>3</w:t>
            </w:r>
          </w:p>
        </w:tc>
        <w:tc>
          <w:tcPr>
            <w:tcW w:w="1800" w:type="dxa"/>
            <w:tcMar>
              <w:top w:w="35" w:type="dxa"/>
              <w:left w:w="35" w:type="dxa"/>
              <w:bottom w:w="35" w:type="dxa"/>
              <w:right w:w="35" w:type="dxa"/>
            </w:tcMar>
            <w:vAlign w:val="center"/>
          </w:tcPr>
          <w:p w14:paraId="22583DEF" w14:textId="77777777" w:rsidR="005D2D00" w:rsidRDefault="005D2D00" w:rsidP="00C575CF">
            <w:pPr>
              <w:spacing w:after="0"/>
            </w:pPr>
            <w:r>
              <w:rPr>
                <w:rFonts w:ascii="Arial" w:hAnsi="Arial"/>
                <w:sz w:val="14"/>
              </w:rPr>
              <w:t>Major Third</w:t>
            </w:r>
          </w:p>
        </w:tc>
        <w:tc>
          <w:tcPr>
            <w:tcW w:w="1123" w:type="dxa"/>
            <w:tcMar>
              <w:top w:w="35" w:type="dxa"/>
              <w:left w:w="35" w:type="dxa"/>
              <w:bottom w:w="35" w:type="dxa"/>
              <w:right w:w="35" w:type="dxa"/>
            </w:tcMar>
            <w:vAlign w:val="center"/>
          </w:tcPr>
          <w:p w14:paraId="2E4CCF2B" w14:textId="77777777" w:rsidR="005D2D00" w:rsidRDefault="005D2D00" w:rsidP="00C575CF">
            <w:pPr>
              <w:spacing w:after="0"/>
              <w:jc w:val="center"/>
            </w:pPr>
            <w:r>
              <w:rPr>
                <w:rFonts w:ascii="Arial" w:hAnsi="Arial"/>
                <w:sz w:val="14"/>
              </w:rPr>
              <w:t>325.10</w:t>
            </w:r>
          </w:p>
        </w:tc>
        <w:tc>
          <w:tcPr>
            <w:tcW w:w="1296" w:type="dxa"/>
            <w:tcMar>
              <w:top w:w="35" w:type="dxa"/>
              <w:left w:w="35" w:type="dxa"/>
              <w:bottom w:w="35" w:type="dxa"/>
              <w:right w:w="35" w:type="dxa"/>
            </w:tcMar>
            <w:vAlign w:val="center"/>
          </w:tcPr>
          <w:p w14:paraId="53B47A30" w14:textId="77777777" w:rsidR="005D2D00" w:rsidRDefault="005D2D00" w:rsidP="00C575CF">
            <w:pPr>
              <w:spacing w:after="0"/>
              <w:jc w:val="center"/>
            </w:pPr>
            <w:r>
              <w:rPr>
                <w:rFonts w:ascii="Arial" w:hAnsi="Arial"/>
                <w:sz w:val="14"/>
              </w:rPr>
              <w:t>407.61</w:t>
            </w:r>
          </w:p>
        </w:tc>
        <w:tc>
          <w:tcPr>
            <w:tcW w:w="1181" w:type="dxa"/>
            <w:tcMar>
              <w:top w:w="35" w:type="dxa"/>
              <w:left w:w="35" w:type="dxa"/>
              <w:bottom w:w="35" w:type="dxa"/>
              <w:right w:w="35" w:type="dxa"/>
            </w:tcMar>
            <w:vAlign w:val="center"/>
          </w:tcPr>
          <w:p w14:paraId="4DC06DE9" w14:textId="77777777" w:rsidR="005D2D00" w:rsidRDefault="005D2D00" w:rsidP="00C575CF">
            <w:pPr>
              <w:spacing w:after="0"/>
              <w:jc w:val="center"/>
            </w:pPr>
            <w:r>
              <w:rPr>
                <w:rFonts w:ascii="Arial" w:hAnsi="Arial"/>
                <w:sz w:val="14"/>
              </w:rPr>
              <w:t>8.01</w:t>
            </w:r>
          </w:p>
        </w:tc>
        <w:tc>
          <w:tcPr>
            <w:tcW w:w="1181" w:type="dxa"/>
            <w:tcMar>
              <w:top w:w="35" w:type="dxa"/>
              <w:left w:w="35" w:type="dxa"/>
              <w:bottom w:w="35" w:type="dxa"/>
              <w:right w:w="35" w:type="dxa"/>
            </w:tcMar>
            <w:vAlign w:val="center"/>
          </w:tcPr>
          <w:p w14:paraId="6A4561C1" w14:textId="77777777" w:rsidR="005D2D00" w:rsidRDefault="005D2D00" w:rsidP="00C575CF">
            <w:pPr>
              <w:spacing w:after="0"/>
              <w:jc w:val="center"/>
            </w:pPr>
            <w:r>
              <w:rPr>
                <w:rFonts w:ascii="Arial" w:hAnsi="Arial"/>
                <w:sz w:val="14"/>
              </w:rPr>
              <w:t>21.43</w:t>
            </w:r>
          </w:p>
        </w:tc>
        <w:tc>
          <w:tcPr>
            <w:tcW w:w="1440" w:type="dxa"/>
            <w:tcMar>
              <w:top w:w="35" w:type="dxa"/>
              <w:left w:w="35" w:type="dxa"/>
              <w:bottom w:w="35" w:type="dxa"/>
              <w:right w:w="35" w:type="dxa"/>
            </w:tcMar>
            <w:vAlign w:val="center"/>
          </w:tcPr>
          <w:p w14:paraId="02C4085A" w14:textId="77777777" w:rsidR="005D2D00" w:rsidRDefault="005D2D00" w:rsidP="00C575CF">
            <w:pPr>
              <w:spacing w:after="0"/>
              <w:jc w:val="center"/>
            </w:pPr>
            <w:r>
              <w:rPr>
                <w:rFonts w:ascii="Arial" w:hAnsi="Arial"/>
                <w:sz w:val="14"/>
              </w:rPr>
              <w:t>8.01</w:t>
            </w:r>
          </w:p>
        </w:tc>
        <w:tc>
          <w:tcPr>
            <w:tcW w:w="1037" w:type="dxa"/>
            <w:tcMar>
              <w:top w:w="35" w:type="dxa"/>
              <w:left w:w="35" w:type="dxa"/>
              <w:bottom w:w="35" w:type="dxa"/>
              <w:right w:w="35" w:type="dxa"/>
            </w:tcMar>
            <w:vAlign w:val="center"/>
          </w:tcPr>
          <w:p w14:paraId="35811301" w14:textId="77777777" w:rsidR="005D2D00" w:rsidRDefault="005D2D00" w:rsidP="00C575CF">
            <w:pPr>
              <w:spacing w:after="0"/>
              <w:jc w:val="center"/>
            </w:pPr>
            <w:r>
              <w:rPr>
                <w:rFonts w:ascii="Arial" w:hAnsi="Arial"/>
                <w:sz w:val="14"/>
              </w:rPr>
              <w:t>-2.19</w:t>
            </w:r>
          </w:p>
        </w:tc>
        <w:tc>
          <w:tcPr>
            <w:tcW w:w="1123" w:type="dxa"/>
            <w:tcMar>
              <w:top w:w="35" w:type="dxa"/>
              <w:left w:w="35" w:type="dxa"/>
              <w:bottom w:w="35" w:type="dxa"/>
              <w:right w:w="35" w:type="dxa"/>
            </w:tcMar>
            <w:vAlign w:val="center"/>
          </w:tcPr>
          <w:p w14:paraId="33C2CA95" w14:textId="77777777" w:rsidR="005D2D00" w:rsidRDefault="005D2D00" w:rsidP="00C575CF">
            <w:pPr>
              <w:spacing w:after="0"/>
              <w:jc w:val="center"/>
            </w:pPr>
            <w:r>
              <w:rPr>
                <w:rFonts w:ascii="Arial" w:hAnsi="Arial"/>
                <w:sz w:val="14"/>
              </w:rPr>
              <w:t>ET</w:t>
            </w:r>
          </w:p>
        </w:tc>
      </w:tr>
      <w:tr w:rsidR="005D2D00" w14:paraId="0C598A33" w14:textId="77777777" w:rsidTr="00C575CF">
        <w:trPr>
          <w:cantSplit/>
          <w:jc w:val="center"/>
        </w:trPr>
        <w:tc>
          <w:tcPr>
            <w:tcW w:w="936" w:type="dxa"/>
            <w:tcMar>
              <w:top w:w="35" w:type="dxa"/>
              <w:left w:w="35" w:type="dxa"/>
              <w:bottom w:w="35" w:type="dxa"/>
              <w:right w:w="35" w:type="dxa"/>
            </w:tcMar>
            <w:vAlign w:val="center"/>
          </w:tcPr>
          <w:p w14:paraId="58B9EEC4" w14:textId="77777777" w:rsidR="005D2D00" w:rsidRDefault="005D2D00" w:rsidP="00C575CF">
            <w:pPr>
              <w:spacing w:after="0"/>
              <w:jc w:val="center"/>
            </w:pPr>
            <w:r>
              <w:rPr>
                <w:rFonts w:ascii="Arial" w:hAnsi="Arial"/>
                <w:sz w:val="14"/>
              </w:rPr>
              <w:t>B7</w:t>
            </w:r>
          </w:p>
        </w:tc>
        <w:tc>
          <w:tcPr>
            <w:tcW w:w="936" w:type="dxa"/>
            <w:tcMar>
              <w:top w:w="35" w:type="dxa"/>
              <w:left w:w="35" w:type="dxa"/>
              <w:bottom w:w="35" w:type="dxa"/>
              <w:right w:w="35" w:type="dxa"/>
            </w:tcMar>
            <w:vAlign w:val="center"/>
          </w:tcPr>
          <w:p w14:paraId="7009AE97" w14:textId="77777777" w:rsidR="005D2D00" w:rsidRDefault="005D2D00" w:rsidP="00C575CF">
            <w:pPr>
              <w:spacing w:after="0"/>
              <w:jc w:val="center"/>
            </w:pPr>
            <w:r>
              <w:rPr>
                <w:rFonts w:ascii="Arial" w:hAnsi="Arial"/>
                <w:sz w:val="14"/>
              </w:rPr>
              <w:t>3</w:t>
            </w:r>
          </w:p>
        </w:tc>
        <w:tc>
          <w:tcPr>
            <w:tcW w:w="1800" w:type="dxa"/>
            <w:tcMar>
              <w:top w:w="35" w:type="dxa"/>
              <w:left w:w="35" w:type="dxa"/>
              <w:bottom w:w="35" w:type="dxa"/>
              <w:right w:w="35" w:type="dxa"/>
            </w:tcMar>
            <w:vAlign w:val="center"/>
          </w:tcPr>
          <w:p w14:paraId="3E7BCB72" w14:textId="77777777" w:rsidR="005D2D00" w:rsidRDefault="005D2D00" w:rsidP="00C575CF">
            <w:pPr>
              <w:spacing w:after="0"/>
            </w:pPr>
            <w:r>
              <w:rPr>
                <w:rFonts w:ascii="Arial" w:hAnsi="Arial"/>
                <w:sz w:val="14"/>
              </w:rPr>
              <w:t>Minor Third</w:t>
            </w:r>
          </w:p>
        </w:tc>
        <w:tc>
          <w:tcPr>
            <w:tcW w:w="1123" w:type="dxa"/>
            <w:tcMar>
              <w:top w:w="35" w:type="dxa"/>
              <w:left w:w="35" w:type="dxa"/>
              <w:bottom w:w="35" w:type="dxa"/>
              <w:right w:w="35" w:type="dxa"/>
            </w:tcMar>
            <w:vAlign w:val="center"/>
          </w:tcPr>
          <w:p w14:paraId="2E38A02B" w14:textId="77777777" w:rsidR="005D2D00" w:rsidRDefault="005D2D00" w:rsidP="00C575CF">
            <w:pPr>
              <w:spacing w:after="0"/>
              <w:jc w:val="center"/>
            </w:pPr>
            <w:r>
              <w:rPr>
                <w:rFonts w:ascii="Arial" w:hAnsi="Arial"/>
                <w:sz w:val="14"/>
              </w:rPr>
              <w:t>308.10</w:t>
            </w:r>
          </w:p>
        </w:tc>
        <w:tc>
          <w:tcPr>
            <w:tcW w:w="1296" w:type="dxa"/>
            <w:tcMar>
              <w:top w:w="35" w:type="dxa"/>
              <w:left w:w="35" w:type="dxa"/>
              <w:bottom w:w="35" w:type="dxa"/>
              <w:right w:w="35" w:type="dxa"/>
            </w:tcMar>
            <w:vAlign w:val="center"/>
          </w:tcPr>
          <w:p w14:paraId="4D655D99" w14:textId="77777777" w:rsidR="005D2D00" w:rsidRDefault="005D2D00" w:rsidP="00C575CF">
            <w:pPr>
              <w:spacing w:after="0"/>
              <w:jc w:val="center"/>
            </w:pPr>
            <w:r>
              <w:rPr>
                <w:rFonts w:ascii="Arial" w:hAnsi="Arial"/>
                <w:sz w:val="14"/>
              </w:rPr>
              <w:t>314.63</w:t>
            </w:r>
          </w:p>
        </w:tc>
        <w:tc>
          <w:tcPr>
            <w:tcW w:w="1181" w:type="dxa"/>
            <w:tcMar>
              <w:top w:w="35" w:type="dxa"/>
              <w:left w:w="35" w:type="dxa"/>
              <w:bottom w:w="35" w:type="dxa"/>
              <w:right w:w="35" w:type="dxa"/>
            </w:tcMar>
            <w:vAlign w:val="center"/>
          </w:tcPr>
          <w:p w14:paraId="44C49777" w14:textId="77777777" w:rsidR="005D2D00" w:rsidRDefault="005D2D00" w:rsidP="00C575CF">
            <w:pPr>
              <w:spacing w:after="0"/>
              <w:jc w:val="center"/>
            </w:pPr>
            <w:r>
              <w:rPr>
                <w:rFonts w:ascii="Arial" w:hAnsi="Arial"/>
                <w:sz w:val="14"/>
              </w:rPr>
              <w:t>14.67</w:t>
            </w:r>
          </w:p>
        </w:tc>
        <w:tc>
          <w:tcPr>
            <w:tcW w:w="1181" w:type="dxa"/>
            <w:tcMar>
              <w:top w:w="35" w:type="dxa"/>
              <w:left w:w="35" w:type="dxa"/>
              <w:bottom w:w="35" w:type="dxa"/>
              <w:right w:w="35" w:type="dxa"/>
            </w:tcMar>
            <w:vAlign w:val="center"/>
          </w:tcPr>
          <w:p w14:paraId="44F384C0" w14:textId="77777777" w:rsidR="005D2D00" w:rsidRDefault="005D2D00" w:rsidP="00C575CF">
            <w:pPr>
              <w:spacing w:after="0"/>
              <w:jc w:val="center"/>
            </w:pPr>
            <w:r>
              <w:rPr>
                <w:rFonts w:ascii="Arial" w:hAnsi="Arial"/>
                <w:sz w:val="14"/>
              </w:rPr>
              <w:t>-0.56</w:t>
            </w:r>
          </w:p>
        </w:tc>
        <w:tc>
          <w:tcPr>
            <w:tcW w:w="1440" w:type="dxa"/>
            <w:tcMar>
              <w:top w:w="35" w:type="dxa"/>
              <w:left w:w="35" w:type="dxa"/>
              <w:bottom w:w="35" w:type="dxa"/>
              <w:right w:w="35" w:type="dxa"/>
            </w:tcMar>
            <w:vAlign w:val="center"/>
          </w:tcPr>
          <w:p w14:paraId="4D388F64" w14:textId="77777777" w:rsidR="005D2D00" w:rsidRDefault="005D2D00" w:rsidP="00C575CF">
            <w:pPr>
              <w:spacing w:after="0"/>
              <w:jc w:val="center"/>
            </w:pPr>
            <w:r>
              <w:rPr>
                <w:rFonts w:ascii="Arial" w:hAnsi="Arial"/>
                <w:sz w:val="14"/>
              </w:rPr>
              <w:t>0.56</w:t>
            </w:r>
          </w:p>
        </w:tc>
        <w:tc>
          <w:tcPr>
            <w:tcW w:w="1037" w:type="dxa"/>
            <w:tcMar>
              <w:top w:w="35" w:type="dxa"/>
              <w:left w:w="35" w:type="dxa"/>
              <w:bottom w:w="35" w:type="dxa"/>
              <w:right w:w="35" w:type="dxa"/>
            </w:tcMar>
            <w:vAlign w:val="center"/>
          </w:tcPr>
          <w:p w14:paraId="0DE1E0C6" w14:textId="77777777" w:rsidR="005D2D00" w:rsidRDefault="005D2D00" w:rsidP="00C575CF">
            <w:pPr>
              <w:spacing w:after="0"/>
              <w:jc w:val="center"/>
            </w:pPr>
            <w:r>
              <w:rPr>
                <w:rFonts w:ascii="Arial" w:hAnsi="Arial"/>
                <w:sz w:val="14"/>
              </w:rPr>
              <w:t>0.93</w:t>
            </w:r>
          </w:p>
        </w:tc>
        <w:tc>
          <w:tcPr>
            <w:tcW w:w="1123" w:type="dxa"/>
            <w:tcMar>
              <w:top w:w="35" w:type="dxa"/>
              <w:left w:w="35" w:type="dxa"/>
              <w:bottom w:w="35" w:type="dxa"/>
              <w:right w:w="35" w:type="dxa"/>
            </w:tcMar>
            <w:vAlign w:val="center"/>
          </w:tcPr>
          <w:p w14:paraId="2D78BF8F" w14:textId="77777777" w:rsidR="005D2D00" w:rsidRDefault="005D2D00" w:rsidP="00C575CF">
            <w:pPr>
              <w:spacing w:after="0"/>
              <w:jc w:val="center"/>
            </w:pPr>
            <w:r>
              <w:rPr>
                <w:rFonts w:ascii="Arial" w:hAnsi="Arial"/>
                <w:sz w:val="14"/>
              </w:rPr>
              <w:t>JI</w:t>
            </w:r>
          </w:p>
        </w:tc>
      </w:tr>
      <w:tr w:rsidR="005D2D00" w14:paraId="52A8A245" w14:textId="77777777" w:rsidTr="00C575CF">
        <w:trPr>
          <w:cantSplit/>
          <w:jc w:val="center"/>
        </w:trPr>
        <w:tc>
          <w:tcPr>
            <w:tcW w:w="936" w:type="dxa"/>
            <w:tcMar>
              <w:top w:w="35" w:type="dxa"/>
              <w:left w:w="35" w:type="dxa"/>
              <w:bottom w:w="35" w:type="dxa"/>
              <w:right w:w="35" w:type="dxa"/>
            </w:tcMar>
            <w:vAlign w:val="center"/>
          </w:tcPr>
          <w:p w14:paraId="6217714F" w14:textId="77777777" w:rsidR="005D2D00" w:rsidRDefault="005D2D00" w:rsidP="00C575CF">
            <w:pPr>
              <w:spacing w:after="0"/>
              <w:jc w:val="center"/>
            </w:pPr>
            <w:r>
              <w:rPr>
                <w:rFonts w:ascii="Arial" w:hAnsi="Arial"/>
                <w:sz w:val="14"/>
              </w:rPr>
              <w:t>B7</w:t>
            </w:r>
          </w:p>
        </w:tc>
        <w:tc>
          <w:tcPr>
            <w:tcW w:w="936" w:type="dxa"/>
            <w:tcMar>
              <w:top w:w="35" w:type="dxa"/>
              <w:left w:w="35" w:type="dxa"/>
              <w:bottom w:w="35" w:type="dxa"/>
              <w:right w:w="35" w:type="dxa"/>
            </w:tcMar>
            <w:vAlign w:val="center"/>
          </w:tcPr>
          <w:p w14:paraId="3862D90A" w14:textId="77777777" w:rsidR="005D2D00" w:rsidRDefault="005D2D00" w:rsidP="00C575CF">
            <w:pPr>
              <w:spacing w:after="0"/>
              <w:jc w:val="center"/>
            </w:pPr>
            <w:r>
              <w:rPr>
                <w:rFonts w:ascii="Arial" w:hAnsi="Arial"/>
                <w:sz w:val="14"/>
              </w:rPr>
              <w:t>3</w:t>
            </w:r>
          </w:p>
        </w:tc>
        <w:tc>
          <w:tcPr>
            <w:tcW w:w="1800" w:type="dxa"/>
            <w:tcMar>
              <w:top w:w="35" w:type="dxa"/>
              <w:left w:w="35" w:type="dxa"/>
              <w:bottom w:w="35" w:type="dxa"/>
              <w:right w:w="35" w:type="dxa"/>
            </w:tcMar>
            <w:vAlign w:val="center"/>
          </w:tcPr>
          <w:p w14:paraId="432D1958" w14:textId="77777777" w:rsidR="005D2D00" w:rsidRDefault="005D2D00" w:rsidP="00C575CF">
            <w:pPr>
              <w:spacing w:after="0"/>
            </w:pPr>
            <w:r>
              <w:rPr>
                <w:rFonts w:ascii="Arial" w:hAnsi="Arial"/>
                <w:sz w:val="14"/>
              </w:rPr>
              <w:t>Major Chord</w:t>
            </w:r>
          </w:p>
        </w:tc>
        <w:tc>
          <w:tcPr>
            <w:tcW w:w="1123" w:type="dxa"/>
            <w:tcMar>
              <w:top w:w="35" w:type="dxa"/>
              <w:left w:w="35" w:type="dxa"/>
              <w:bottom w:w="35" w:type="dxa"/>
              <w:right w:w="35" w:type="dxa"/>
            </w:tcMar>
            <w:vAlign w:val="center"/>
          </w:tcPr>
          <w:p w14:paraId="34320E1A" w14:textId="77777777" w:rsidR="005D2D00" w:rsidRDefault="005D2D00" w:rsidP="00C575CF">
            <w:pPr>
              <w:spacing w:after="0"/>
              <w:jc w:val="center"/>
            </w:pPr>
            <w:r>
              <w:rPr>
                <w:rFonts w:ascii="Arial" w:hAnsi="Arial"/>
                <w:sz w:val="14"/>
              </w:rPr>
              <w:t>323.30</w:t>
            </w:r>
          </w:p>
        </w:tc>
        <w:tc>
          <w:tcPr>
            <w:tcW w:w="1296" w:type="dxa"/>
            <w:tcMar>
              <w:top w:w="35" w:type="dxa"/>
              <w:left w:w="35" w:type="dxa"/>
              <w:bottom w:w="35" w:type="dxa"/>
              <w:right w:w="35" w:type="dxa"/>
            </w:tcMar>
            <w:vAlign w:val="center"/>
          </w:tcPr>
          <w:p w14:paraId="7F53B9B5" w14:textId="77777777" w:rsidR="005D2D00" w:rsidRDefault="005D2D00" w:rsidP="00C575CF">
            <w:pPr>
              <w:spacing w:after="0"/>
              <w:jc w:val="center"/>
            </w:pPr>
            <w:r>
              <w:rPr>
                <w:rFonts w:ascii="Arial" w:hAnsi="Arial"/>
                <w:sz w:val="14"/>
              </w:rPr>
              <w:t>398.00</w:t>
            </w:r>
          </w:p>
        </w:tc>
        <w:tc>
          <w:tcPr>
            <w:tcW w:w="1181" w:type="dxa"/>
            <w:tcMar>
              <w:top w:w="35" w:type="dxa"/>
              <w:left w:w="35" w:type="dxa"/>
              <w:bottom w:w="35" w:type="dxa"/>
              <w:right w:w="35" w:type="dxa"/>
            </w:tcMar>
            <w:vAlign w:val="center"/>
          </w:tcPr>
          <w:p w14:paraId="4A0852C8" w14:textId="77777777" w:rsidR="005D2D00" w:rsidRDefault="005D2D00" w:rsidP="00C575CF">
            <w:pPr>
              <w:spacing w:after="0"/>
              <w:jc w:val="center"/>
            </w:pPr>
            <w:r>
              <w:rPr>
                <w:rFonts w:ascii="Arial" w:hAnsi="Arial"/>
                <w:sz w:val="14"/>
              </w:rPr>
              <w:t>-1.61</w:t>
            </w:r>
          </w:p>
        </w:tc>
        <w:tc>
          <w:tcPr>
            <w:tcW w:w="1181" w:type="dxa"/>
            <w:tcMar>
              <w:top w:w="35" w:type="dxa"/>
              <w:left w:w="35" w:type="dxa"/>
              <w:bottom w:w="35" w:type="dxa"/>
              <w:right w:w="35" w:type="dxa"/>
            </w:tcMar>
            <w:vAlign w:val="center"/>
          </w:tcPr>
          <w:p w14:paraId="3C5CB094" w14:textId="77777777" w:rsidR="005D2D00" w:rsidRDefault="005D2D00" w:rsidP="00C575CF">
            <w:pPr>
              <w:spacing w:after="0"/>
              <w:jc w:val="center"/>
            </w:pPr>
            <w:r>
              <w:rPr>
                <w:rFonts w:ascii="Arial" w:hAnsi="Arial"/>
                <w:sz w:val="14"/>
              </w:rPr>
              <w:t>11.82</w:t>
            </w:r>
          </w:p>
        </w:tc>
        <w:tc>
          <w:tcPr>
            <w:tcW w:w="1440" w:type="dxa"/>
            <w:tcMar>
              <w:top w:w="35" w:type="dxa"/>
              <w:left w:w="35" w:type="dxa"/>
              <w:bottom w:w="35" w:type="dxa"/>
              <w:right w:w="35" w:type="dxa"/>
            </w:tcMar>
            <w:vAlign w:val="center"/>
          </w:tcPr>
          <w:p w14:paraId="4AEEE326" w14:textId="77777777" w:rsidR="005D2D00" w:rsidRDefault="005D2D00" w:rsidP="00C575CF">
            <w:pPr>
              <w:spacing w:after="0"/>
              <w:jc w:val="center"/>
            </w:pPr>
            <w:r>
              <w:rPr>
                <w:rFonts w:ascii="Arial" w:hAnsi="Arial"/>
                <w:sz w:val="14"/>
              </w:rPr>
              <w:t>1.61</w:t>
            </w:r>
          </w:p>
        </w:tc>
        <w:tc>
          <w:tcPr>
            <w:tcW w:w="1037" w:type="dxa"/>
            <w:tcMar>
              <w:top w:w="35" w:type="dxa"/>
              <w:left w:w="35" w:type="dxa"/>
              <w:bottom w:w="35" w:type="dxa"/>
              <w:right w:w="35" w:type="dxa"/>
            </w:tcMar>
            <w:vAlign w:val="center"/>
          </w:tcPr>
          <w:p w14:paraId="498D0A49" w14:textId="77777777" w:rsidR="005D2D00" w:rsidRDefault="005D2D00" w:rsidP="00C575CF">
            <w:pPr>
              <w:spacing w:after="0"/>
              <w:jc w:val="center"/>
            </w:pPr>
            <w:r>
              <w:rPr>
                <w:rFonts w:ascii="Arial" w:hAnsi="Arial"/>
                <w:sz w:val="14"/>
              </w:rPr>
              <w:t>-0.76</w:t>
            </w:r>
          </w:p>
        </w:tc>
        <w:tc>
          <w:tcPr>
            <w:tcW w:w="1123" w:type="dxa"/>
            <w:tcMar>
              <w:top w:w="35" w:type="dxa"/>
              <w:left w:w="35" w:type="dxa"/>
              <w:bottom w:w="35" w:type="dxa"/>
              <w:right w:w="35" w:type="dxa"/>
            </w:tcMar>
            <w:vAlign w:val="center"/>
          </w:tcPr>
          <w:p w14:paraId="42D0786C" w14:textId="77777777" w:rsidR="005D2D00" w:rsidRDefault="005D2D00" w:rsidP="00C575CF">
            <w:pPr>
              <w:spacing w:after="0"/>
              <w:jc w:val="center"/>
            </w:pPr>
            <w:r>
              <w:rPr>
                <w:rFonts w:ascii="Arial" w:hAnsi="Arial"/>
                <w:sz w:val="14"/>
              </w:rPr>
              <w:t>ET</w:t>
            </w:r>
          </w:p>
        </w:tc>
      </w:tr>
      <w:tr w:rsidR="005D2D00" w14:paraId="3912D311" w14:textId="77777777" w:rsidTr="00C575CF">
        <w:trPr>
          <w:cantSplit/>
          <w:jc w:val="center"/>
        </w:trPr>
        <w:tc>
          <w:tcPr>
            <w:tcW w:w="936" w:type="dxa"/>
            <w:tcMar>
              <w:top w:w="35" w:type="dxa"/>
              <w:left w:w="35" w:type="dxa"/>
              <w:bottom w:w="35" w:type="dxa"/>
              <w:right w:w="35" w:type="dxa"/>
            </w:tcMar>
            <w:vAlign w:val="center"/>
          </w:tcPr>
          <w:p w14:paraId="2A662582" w14:textId="77777777" w:rsidR="005D2D00" w:rsidRDefault="005D2D00" w:rsidP="00C575CF">
            <w:pPr>
              <w:spacing w:after="0"/>
              <w:jc w:val="center"/>
            </w:pPr>
            <w:r>
              <w:rPr>
                <w:rFonts w:ascii="Arial" w:hAnsi="Arial"/>
                <w:sz w:val="14"/>
              </w:rPr>
              <w:t>B7</w:t>
            </w:r>
          </w:p>
        </w:tc>
        <w:tc>
          <w:tcPr>
            <w:tcW w:w="936" w:type="dxa"/>
            <w:tcMar>
              <w:top w:w="35" w:type="dxa"/>
              <w:left w:w="35" w:type="dxa"/>
              <w:bottom w:w="35" w:type="dxa"/>
              <w:right w:w="35" w:type="dxa"/>
            </w:tcMar>
            <w:vAlign w:val="center"/>
          </w:tcPr>
          <w:p w14:paraId="2BB9AA0B" w14:textId="77777777" w:rsidR="005D2D00" w:rsidRDefault="005D2D00" w:rsidP="00C575CF">
            <w:pPr>
              <w:spacing w:after="0"/>
              <w:jc w:val="center"/>
            </w:pPr>
            <w:r>
              <w:rPr>
                <w:rFonts w:ascii="Arial" w:hAnsi="Arial"/>
                <w:sz w:val="14"/>
              </w:rPr>
              <w:t>3</w:t>
            </w:r>
          </w:p>
        </w:tc>
        <w:tc>
          <w:tcPr>
            <w:tcW w:w="1800" w:type="dxa"/>
            <w:tcMar>
              <w:top w:w="35" w:type="dxa"/>
              <w:left w:w="35" w:type="dxa"/>
              <w:bottom w:w="35" w:type="dxa"/>
              <w:right w:w="35" w:type="dxa"/>
            </w:tcMar>
            <w:vAlign w:val="center"/>
          </w:tcPr>
          <w:p w14:paraId="0CBD3C38" w14:textId="77777777" w:rsidR="005D2D00" w:rsidRDefault="005D2D00" w:rsidP="00C575CF">
            <w:pPr>
              <w:spacing w:after="0"/>
            </w:pPr>
            <w:r>
              <w:rPr>
                <w:rFonts w:ascii="Arial" w:hAnsi="Arial"/>
                <w:sz w:val="14"/>
              </w:rPr>
              <w:t>Minor Chord</w:t>
            </w:r>
          </w:p>
        </w:tc>
        <w:tc>
          <w:tcPr>
            <w:tcW w:w="1123" w:type="dxa"/>
            <w:tcMar>
              <w:top w:w="35" w:type="dxa"/>
              <w:left w:w="35" w:type="dxa"/>
              <w:bottom w:w="35" w:type="dxa"/>
              <w:right w:w="35" w:type="dxa"/>
            </w:tcMar>
            <w:vAlign w:val="center"/>
          </w:tcPr>
          <w:p w14:paraId="52BBEA1D" w14:textId="77777777" w:rsidR="005D2D00" w:rsidRDefault="005D2D00" w:rsidP="00C575CF">
            <w:pPr>
              <w:spacing w:after="0"/>
              <w:jc w:val="center"/>
            </w:pPr>
            <w:r>
              <w:rPr>
                <w:rFonts w:ascii="Arial" w:hAnsi="Arial"/>
                <w:sz w:val="14"/>
              </w:rPr>
              <w:t>265.00</w:t>
            </w:r>
          </w:p>
        </w:tc>
        <w:tc>
          <w:tcPr>
            <w:tcW w:w="1296" w:type="dxa"/>
            <w:tcMar>
              <w:top w:w="35" w:type="dxa"/>
              <w:left w:w="35" w:type="dxa"/>
              <w:bottom w:w="35" w:type="dxa"/>
              <w:right w:w="35" w:type="dxa"/>
            </w:tcMar>
            <w:vAlign w:val="center"/>
          </w:tcPr>
          <w:p w14:paraId="0E11361A" w14:textId="77777777" w:rsidR="005D2D00" w:rsidRDefault="005D2D00" w:rsidP="00C575CF">
            <w:pPr>
              <w:spacing w:after="0"/>
              <w:jc w:val="center"/>
            </w:pPr>
            <w:r>
              <w:rPr>
                <w:rFonts w:ascii="Arial" w:hAnsi="Arial"/>
                <w:sz w:val="14"/>
              </w:rPr>
              <w:t>353.95</w:t>
            </w:r>
          </w:p>
        </w:tc>
        <w:tc>
          <w:tcPr>
            <w:tcW w:w="1181" w:type="dxa"/>
            <w:tcMar>
              <w:top w:w="35" w:type="dxa"/>
              <w:left w:w="35" w:type="dxa"/>
              <w:bottom w:w="35" w:type="dxa"/>
              <w:right w:w="35" w:type="dxa"/>
            </w:tcMar>
            <w:vAlign w:val="center"/>
          </w:tcPr>
          <w:p w14:paraId="45553593" w14:textId="77777777" w:rsidR="005D2D00" w:rsidRDefault="005D2D00" w:rsidP="00C575CF">
            <w:pPr>
              <w:spacing w:after="0"/>
              <w:jc w:val="center"/>
            </w:pPr>
            <w:r>
              <w:rPr>
                <w:rFonts w:ascii="Arial" w:hAnsi="Arial"/>
                <w:sz w:val="14"/>
              </w:rPr>
              <w:t>53.74</w:t>
            </w:r>
          </w:p>
        </w:tc>
        <w:tc>
          <w:tcPr>
            <w:tcW w:w="1181" w:type="dxa"/>
            <w:tcMar>
              <w:top w:w="35" w:type="dxa"/>
              <w:left w:w="35" w:type="dxa"/>
              <w:bottom w:w="35" w:type="dxa"/>
              <w:right w:w="35" w:type="dxa"/>
            </w:tcMar>
            <w:vAlign w:val="center"/>
          </w:tcPr>
          <w:p w14:paraId="70F50FBB" w14:textId="77777777" w:rsidR="005D2D00" w:rsidRDefault="005D2D00" w:rsidP="00C575CF">
            <w:pPr>
              <w:spacing w:after="0"/>
              <w:jc w:val="center"/>
            </w:pPr>
            <w:r>
              <w:rPr>
                <w:rFonts w:ascii="Arial" w:hAnsi="Arial"/>
                <w:sz w:val="14"/>
              </w:rPr>
              <w:t>38.31</w:t>
            </w:r>
          </w:p>
        </w:tc>
        <w:tc>
          <w:tcPr>
            <w:tcW w:w="1440" w:type="dxa"/>
            <w:tcMar>
              <w:top w:w="35" w:type="dxa"/>
              <w:left w:w="35" w:type="dxa"/>
              <w:bottom w:w="35" w:type="dxa"/>
              <w:right w:w="35" w:type="dxa"/>
            </w:tcMar>
            <w:vAlign w:val="center"/>
          </w:tcPr>
          <w:p w14:paraId="04697625" w14:textId="77777777" w:rsidR="005D2D00" w:rsidRDefault="005D2D00" w:rsidP="00C575CF">
            <w:pPr>
              <w:spacing w:after="0"/>
              <w:jc w:val="center"/>
            </w:pPr>
            <w:r>
              <w:rPr>
                <w:rFonts w:ascii="Arial" w:hAnsi="Arial"/>
                <w:sz w:val="14"/>
              </w:rPr>
              <w:t>38.31</w:t>
            </w:r>
          </w:p>
        </w:tc>
        <w:tc>
          <w:tcPr>
            <w:tcW w:w="1037" w:type="dxa"/>
            <w:tcMar>
              <w:top w:w="35" w:type="dxa"/>
              <w:left w:w="35" w:type="dxa"/>
              <w:bottom w:w="35" w:type="dxa"/>
              <w:right w:w="35" w:type="dxa"/>
            </w:tcMar>
            <w:vAlign w:val="center"/>
          </w:tcPr>
          <w:p w14:paraId="5CE60AA2" w14:textId="77777777" w:rsidR="005D2D00" w:rsidRDefault="005D2D00" w:rsidP="00C575CF">
            <w:pPr>
              <w:spacing w:after="0"/>
              <w:jc w:val="center"/>
            </w:pPr>
            <w:r>
              <w:rPr>
                <w:rFonts w:ascii="Arial" w:hAnsi="Arial"/>
                <w:sz w:val="14"/>
              </w:rPr>
              <w:t>5.97</w:t>
            </w:r>
          </w:p>
        </w:tc>
        <w:tc>
          <w:tcPr>
            <w:tcW w:w="1123" w:type="dxa"/>
            <w:tcMar>
              <w:top w:w="35" w:type="dxa"/>
              <w:left w:w="35" w:type="dxa"/>
              <w:bottom w:w="35" w:type="dxa"/>
              <w:right w:w="35" w:type="dxa"/>
            </w:tcMar>
            <w:vAlign w:val="center"/>
          </w:tcPr>
          <w:p w14:paraId="0032D49A" w14:textId="77777777" w:rsidR="005D2D00" w:rsidRDefault="005D2D00" w:rsidP="00C575CF">
            <w:pPr>
              <w:spacing w:after="0"/>
              <w:jc w:val="center"/>
            </w:pPr>
            <w:r>
              <w:rPr>
                <w:rFonts w:ascii="Arial" w:hAnsi="Arial"/>
                <w:sz w:val="14"/>
              </w:rPr>
              <w:t>JI</w:t>
            </w:r>
          </w:p>
        </w:tc>
      </w:tr>
      <w:tr w:rsidR="005D2D00" w14:paraId="4A54CDB8" w14:textId="77777777" w:rsidTr="00C575CF">
        <w:trPr>
          <w:cantSplit/>
          <w:jc w:val="center"/>
        </w:trPr>
        <w:tc>
          <w:tcPr>
            <w:tcW w:w="936" w:type="dxa"/>
            <w:tcMar>
              <w:top w:w="35" w:type="dxa"/>
              <w:left w:w="35" w:type="dxa"/>
              <w:bottom w:w="35" w:type="dxa"/>
              <w:right w:w="35" w:type="dxa"/>
            </w:tcMar>
            <w:vAlign w:val="center"/>
          </w:tcPr>
          <w:p w14:paraId="2237F2B8" w14:textId="77777777" w:rsidR="005D2D00" w:rsidRDefault="005D2D00" w:rsidP="00C575CF">
            <w:pPr>
              <w:spacing w:after="0"/>
              <w:jc w:val="center"/>
            </w:pPr>
            <w:r>
              <w:rPr>
                <w:rFonts w:ascii="Arial" w:hAnsi="Arial"/>
                <w:sz w:val="14"/>
              </w:rPr>
              <w:lastRenderedPageBreak/>
              <w:t>B7</w:t>
            </w:r>
          </w:p>
        </w:tc>
        <w:tc>
          <w:tcPr>
            <w:tcW w:w="936" w:type="dxa"/>
            <w:tcMar>
              <w:top w:w="35" w:type="dxa"/>
              <w:left w:w="35" w:type="dxa"/>
              <w:bottom w:w="35" w:type="dxa"/>
              <w:right w:w="35" w:type="dxa"/>
            </w:tcMar>
            <w:vAlign w:val="center"/>
          </w:tcPr>
          <w:p w14:paraId="57673FE7" w14:textId="77777777" w:rsidR="005D2D00" w:rsidRDefault="005D2D00" w:rsidP="00C575CF">
            <w:pPr>
              <w:spacing w:after="0"/>
              <w:jc w:val="center"/>
            </w:pPr>
            <w:r>
              <w:rPr>
                <w:rFonts w:ascii="Arial" w:hAnsi="Arial"/>
                <w:sz w:val="14"/>
              </w:rPr>
              <w:t>3</w:t>
            </w:r>
          </w:p>
        </w:tc>
        <w:tc>
          <w:tcPr>
            <w:tcW w:w="1800" w:type="dxa"/>
            <w:tcMar>
              <w:top w:w="35" w:type="dxa"/>
              <w:left w:w="35" w:type="dxa"/>
              <w:bottom w:w="35" w:type="dxa"/>
              <w:right w:w="35" w:type="dxa"/>
            </w:tcMar>
            <w:vAlign w:val="center"/>
          </w:tcPr>
          <w:p w14:paraId="2F0B7090" w14:textId="77777777" w:rsidR="005D2D00" w:rsidRDefault="005D2D00" w:rsidP="00C575CF">
            <w:pPr>
              <w:spacing w:after="0"/>
            </w:pPr>
            <w:r>
              <w:rPr>
                <w:rFonts w:ascii="Arial" w:hAnsi="Arial"/>
                <w:sz w:val="14"/>
              </w:rPr>
              <w:t>Melody part 1</w:t>
            </w:r>
          </w:p>
        </w:tc>
        <w:tc>
          <w:tcPr>
            <w:tcW w:w="1123" w:type="dxa"/>
            <w:tcMar>
              <w:top w:w="35" w:type="dxa"/>
              <w:left w:w="35" w:type="dxa"/>
              <w:bottom w:w="35" w:type="dxa"/>
              <w:right w:w="35" w:type="dxa"/>
            </w:tcMar>
            <w:vAlign w:val="center"/>
          </w:tcPr>
          <w:p w14:paraId="64EA1083" w14:textId="77777777" w:rsidR="005D2D00" w:rsidRDefault="005D2D00" w:rsidP="00C575CF">
            <w:pPr>
              <w:spacing w:after="0"/>
              <w:jc w:val="center"/>
            </w:pPr>
            <w:r>
              <w:rPr>
                <w:rFonts w:ascii="Arial" w:hAnsi="Arial"/>
                <w:sz w:val="14"/>
              </w:rPr>
              <w:t>236.50</w:t>
            </w:r>
          </w:p>
        </w:tc>
        <w:tc>
          <w:tcPr>
            <w:tcW w:w="1296" w:type="dxa"/>
            <w:tcMar>
              <w:top w:w="35" w:type="dxa"/>
              <w:left w:w="35" w:type="dxa"/>
              <w:bottom w:w="35" w:type="dxa"/>
              <w:right w:w="35" w:type="dxa"/>
            </w:tcMar>
            <w:vAlign w:val="center"/>
          </w:tcPr>
          <w:p w14:paraId="02886762" w14:textId="77777777" w:rsidR="005D2D00" w:rsidRDefault="005D2D00" w:rsidP="00C575CF">
            <w:pPr>
              <w:spacing w:after="0"/>
              <w:jc w:val="center"/>
            </w:pPr>
            <w:r>
              <w:rPr>
                <w:rFonts w:ascii="Arial" w:hAnsi="Arial"/>
                <w:sz w:val="14"/>
              </w:rPr>
              <w:t>357.28</w:t>
            </w:r>
          </w:p>
        </w:tc>
        <w:tc>
          <w:tcPr>
            <w:tcW w:w="1181" w:type="dxa"/>
            <w:tcMar>
              <w:top w:w="35" w:type="dxa"/>
              <w:left w:w="35" w:type="dxa"/>
              <w:bottom w:w="35" w:type="dxa"/>
              <w:right w:w="35" w:type="dxa"/>
            </w:tcMar>
            <w:vAlign w:val="center"/>
          </w:tcPr>
          <w:p w14:paraId="45F2BC65" w14:textId="77777777" w:rsidR="005D2D00" w:rsidRDefault="005D2D00" w:rsidP="00C575CF">
            <w:pPr>
              <w:spacing w:after="0"/>
              <w:jc w:val="center"/>
            </w:pPr>
            <w:r>
              <w:rPr>
                <w:rFonts w:ascii="Arial" w:hAnsi="Arial"/>
                <w:sz w:val="14"/>
              </w:rPr>
              <w:t>-43.37</w:t>
            </w:r>
          </w:p>
        </w:tc>
        <w:tc>
          <w:tcPr>
            <w:tcW w:w="1181" w:type="dxa"/>
            <w:tcMar>
              <w:top w:w="35" w:type="dxa"/>
              <w:left w:w="35" w:type="dxa"/>
              <w:bottom w:w="35" w:type="dxa"/>
              <w:right w:w="35" w:type="dxa"/>
            </w:tcMar>
            <w:vAlign w:val="center"/>
          </w:tcPr>
          <w:p w14:paraId="0C324577" w14:textId="77777777" w:rsidR="005D2D00" w:rsidRDefault="005D2D00" w:rsidP="00C575CF">
            <w:pPr>
              <w:spacing w:after="0"/>
              <w:jc w:val="center"/>
            </w:pPr>
            <w:r>
              <w:rPr>
                <w:rFonts w:ascii="Arial" w:hAnsi="Arial"/>
                <w:sz w:val="14"/>
              </w:rPr>
              <w:t>-29.04</w:t>
            </w:r>
          </w:p>
        </w:tc>
        <w:tc>
          <w:tcPr>
            <w:tcW w:w="1440" w:type="dxa"/>
            <w:tcMar>
              <w:top w:w="35" w:type="dxa"/>
              <w:left w:w="35" w:type="dxa"/>
              <w:bottom w:w="35" w:type="dxa"/>
              <w:right w:w="35" w:type="dxa"/>
            </w:tcMar>
            <w:vAlign w:val="center"/>
          </w:tcPr>
          <w:p w14:paraId="7F9F9761" w14:textId="77777777" w:rsidR="005D2D00" w:rsidRDefault="005D2D00" w:rsidP="00C575CF">
            <w:pPr>
              <w:spacing w:after="0"/>
              <w:jc w:val="center"/>
            </w:pPr>
            <w:r>
              <w:rPr>
                <w:rFonts w:ascii="Arial" w:hAnsi="Arial"/>
                <w:sz w:val="14"/>
              </w:rPr>
              <w:t>29.04</w:t>
            </w:r>
          </w:p>
        </w:tc>
        <w:tc>
          <w:tcPr>
            <w:tcW w:w="1037" w:type="dxa"/>
            <w:tcMar>
              <w:top w:w="35" w:type="dxa"/>
              <w:left w:w="35" w:type="dxa"/>
              <w:bottom w:w="35" w:type="dxa"/>
              <w:right w:w="35" w:type="dxa"/>
            </w:tcMar>
            <w:vAlign w:val="center"/>
          </w:tcPr>
          <w:p w14:paraId="287F6A70" w14:textId="77777777" w:rsidR="005D2D00" w:rsidRDefault="005D2D00" w:rsidP="00C575CF">
            <w:pPr>
              <w:spacing w:after="0"/>
              <w:jc w:val="center"/>
            </w:pPr>
            <w:r>
              <w:rPr>
                <w:rFonts w:ascii="Arial" w:hAnsi="Arial"/>
                <w:sz w:val="14"/>
              </w:rPr>
              <w:t>5.05</w:t>
            </w:r>
          </w:p>
        </w:tc>
        <w:tc>
          <w:tcPr>
            <w:tcW w:w="1123" w:type="dxa"/>
            <w:tcMar>
              <w:top w:w="35" w:type="dxa"/>
              <w:left w:w="35" w:type="dxa"/>
              <w:bottom w:w="35" w:type="dxa"/>
              <w:right w:w="35" w:type="dxa"/>
            </w:tcMar>
            <w:vAlign w:val="center"/>
          </w:tcPr>
          <w:p w14:paraId="3B230A74" w14:textId="77777777" w:rsidR="005D2D00" w:rsidRDefault="005D2D00" w:rsidP="00C575CF">
            <w:pPr>
              <w:spacing w:after="0"/>
              <w:jc w:val="center"/>
            </w:pPr>
            <w:r>
              <w:rPr>
                <w:rFonts w:ascii="Arial" w:hAnsi="Arial"/>
                <w:sz w:val="14"/>
              </w:rPr>
              <w:t>JI</w:t>
            </w:r>
          </w:p>
        </w:tc>
      </w:tr>
      <w:tr w:rsidR="005D2D00" w14:paraId="5F0EABC7" w14:textId="77777777" w:rsidTr="00C575CF">
        <w:trPr>
          <w:cantSplit/>
          <w:jc w:val="center"/>
        </w:trPr>
        <w:tc>
          <w:tcPr>
            <w:tcW w:w="936" w:type="dxa"/>
            <w:tcMar>
              <w:top w:w="35" w:type="dxa"/>
              <w:left w:w="35" w:type="dxa"/>
              <w:bottom w:w="35" w:type="dxa"/>
              <w:right w:w="35" w:type="dxa"/>
            </w:tcMar>
            <w:vAlign w:val="center"/>
          </w:tcPr>
          <w:p w14:paraId="3264F3EC" w14:textId="77777777" w:rsidR="005D2D00" w:rsidRDefault="005D2D00" w:rsidP="00C575CF">
            <w:pPr>
              <w:spacing w:after="0"/>
              <w:jc w:val="center"/>
            </w:pPr>
            <w:r>
              <w:rPr>
                <w:rFonts w:ascii="Arial" w:hAnsi="Arial"/>
                <w:sz w:val="14"/>
              </w:rPr>
              <w:t>B7</w:t>
            </w:r>
          </w:p>
        </w:tc>
        <w:tc>
          <w:tcPr>
            <w:tcW w:w="936" w:type="dxa"/>
            <w:tcMar>
              <w:top w:w="35" w:type="dxa"/>
              <w:left w:w="35" w:type="dxa"/>
              <w:bottom w:w="35" w:type="dxa"/>
              <w:right w:w="35" w:type="dxa"/>
            </w:tcMar>
            <w:vAlign w:val="center"/>
          </w:tcPr>
          <w:p w14:paraId="65EE63AC" w14:textId="77777777" w:rsidR="005D2D00" w:rsidRDefault="005D2D00" w:rsidP="00C575CF">
            <w:pPr>
              <w:spacing w:after="0"/>
              <w:jc w:val="center"/>
            </w:pPr>
            <w:r>
              <w:rPr>
                <w:rFonts w:ascii="Arial" w:hAnsi="Arial"/>
                <w:sz w:val="14"/>
              </w:rPr>
              <w:t>3</w:t>
            </w:r>
          </w:p>
        </w:tc>
        <w:tc>
          <w:tcPr>
            <w:tcW w:w="1800" w:type="dxa"/>
            <w:tcMar>
              <w:top w:w="35" w:type="dxa"/>
              <w:left w:w="35" w:type="dxa"/>
              <w:bottom w:w="35" w:type="dxa"/>
              <w:right w:w="35" w:type="dxa"/>
            </w:tcMar>
            <w:vAlign w:val="center"/>
          </w:tcPr>
          <w:p w14:paraId="0572AD82" w14:textId="77777777" w:rsidR="005D2D00" w:rsidRDefault="005D2D00" w:rsidP="00C575CF">
            <w:pPr>
              <w:spacing w:after="0"/>
            </w:pPr>
            <w:r>
              <w:rPr>
                <w:rFonts w:ascii="Arial" w:hAnsi="Arial"/>
                <w:sz w:val="14"/>
              </w:rPr>
              <w:t>Melody part 2</w:t>
            </w:r>
          </w:p>
        </w:tc>
        <w:tc>
          <w:tcPr>
            <w:tcW w:w="1123" w:type="dxa"/>
            <w:tcMar>
              <w:top w:w="35" w:type="dxa"/>
              <w:left w:w="35" w:type="dxa"/>
              <w:bottom w:w="35" w:type="dxa"/>
              <w:right w:w="35" w:type="dxa"/>
            </w:tcMar>
            <w:vAlign w:val="center"/>
          </w:tcPr>
          <w:p w14:paraId="1B76F68C" w14:textId="77777777" w:rsidR="005D2D00" w:rsidRDefault="005D2D00" w:rsidP="00C575CF">
            <w:pPr>
              <w:spacing w:after="0"/>
              <w:jc w:val="center"/>
            </w:pPr>
            <w:r>
              <w:rPr>
                <w:rFonts w:ascii="Arial" w:hAnsi="Arial"/>
                <w:sz w:val="14"/>
              </w:rPr>
              <w:t>231.90</w:t>
            </w:r>
          </w:p>
        </w:tc>
        <w:tc>
          <w:tcPr>
            <w:tcW w:w="1296" w:type="dxa"/>
            <w:tcMar>
              <w:top w:w="35" w:type="dxa"/>
              <w:left w:w="35" w:type="dxa"/>
              <w:bottom w:w="35" w:type="dxa"/>
              <w:right w:w="35" w:type="dxa"/>
            </w:tcMar>
            <w:vAlign w:val="center"/>
          </w:tcPr>
          <w:p w14:paraId="3DDD13AE" w14:textId="77777777" w:rsidR="005D2D00" w:rsidRDefault="005D2D00" w:rsidP="00C575CF">
            <w:pPr>
              <w:spacing w:after="0"/>
              <w:jc w:val="center"/>
            </w:pPr>
            <w:r>
              <w:rPr>
                <w:rFonts w:ascii="Arial" w:hAnsi="Arial"/>
                <w:sz w:val="14"/>
              </w:rPr>
              <w:t>323.27</w:t>
            </w:r>
          </w:p>
        </w:tc>
        <w:tc>
          <w:tcPr>
            <w:tcW w:w="1181" w:type="dxa"/>
            <w:tcMar>
              <w:top w:w="35" w:type="dxa"/>
              <w:left w:w="35" w:type="dxa"/>
              <w:bottom w:w="35" w:type="dxa"/>
              <w:right w:w="35" w:type="dxa"/>
            </w:tcMar>
            <w:vAlign w:val="center"/>
          </w:tcPr>
          <w:p w14:paraId="6548C43D" w14:textId="77777777" w:rsidR="005D2D00" w:rsidRDefault="005D2D00" w:rsidP="00C575CF">
            <w:pPr>
              <w:spacing w:after="0"/>
              <w:jc w:val="center"/>
            </w:pPr>
            <w:r>
              <w:rPr>
                <w:rFonts w:ascii="Arial" w:hAnsi="Arial"/>
                <w:sz w:val="14"/>
              </w:rPr>
              <w:t>-77.38</w:t>
            </w:r>
          </w:p>
        </w:tc>
        <w:tc>
          <w:tcPr>
            <w:tcW w:w="1181" w:type="dxa"/>
            <w:tcMar>
              <w:top w:w="35" w:type="dxa"/>
              <w:left w:w="35" w:type="dxa"/>
              <w:bottom w:w="35" w:type="dxa"/>
              <w:right w:w="35" w:type="dxa"/>
            </w:tcMar>
            <w:vAlign w:val="center"/>
          </w:tcPr>
          <w:p w14:paraId="339D43AF" w14:textId="77777777" w:rsidR="005D2D00" w:rsidRDefault="005D2D00" w:rsidP="00C575CF">
            <w:pPr>
              <w:spacing w:after="0"/>
              <w:jc w:val="center"/>
            </w:pPr>
            <w:r>
              <w:rPr>
                <w:rFonts w:ascii="Arial" w:hAnsi="Arial"/>
                <w:sz w:val="14"/>
              </w:rPr>
              <w:t>-63.04</w:t>
            </w:r>
          </w:p>
        </w:tc>
        <w:tc>
          <w:tcPr>
            <w:tcW w:w="1440" w:type="dxa"/>
            <w:tcMar>
              <w:top w:w="35" w:type="dxa"/>
              <w:left w:w="35" w:type="dxa"/>
              <w:bottom w:w="35" w:type="dxa"/>
              <w:right w:w="35" w:type="dxa"/>
            </w:tcMar>
            <w:vAlign w:val="center"/>
          </w:tcPr>
          <w:p w14:paraId="333A5D27" w14:textId="77777777" w:rsidR="005D2D00" w:rsidRDefault="005D2D00" w:rsidP="00C575CF">
            <w:pPr>
              <w:spacing w:after="0"/>
              <w:jc w:val="center"/>
            </w:pPr>
            <w:r>
              <w:rPr>
                <w:rFonts w:ascii="Arial" w:hAnsi="Arial"/>
                <w:sz w:val="14"/>
              </w:rPr>
              <w:t>63.04</w:t>
            </w:r>
          </w:p>
        </w:tc>
        <w:tc>
          <w:tcPr>
            <w:tcW w:w="1037" w:type="dxa"/>
            <w:tcMar>
              <w:top w:w="35" w:type="dxa"/>
              <w:left w:w="35" w:type="dxa"/>
              <w:bottom w:w="35" w:type="dxa"/>
              <w:right w:w="35" w:type="dxa"/>
            </w:tcMar>
            <w:vAlign w:val="center"/>
          </w:tcPr>
          <w:p w14:paraId="61146D12" w14:textId="77777777" w:rsidR="005D2D00" w:rsidRDefault="005D2D00" w:rsidP="00C575CF">
            <w:pPr>
              <w:spacing w:after="0"/>
              <w:jc w:val="center"/>
            </w:pPr>
            <w:r>
              <w:rPr>
                <w:rFonts w:ascii="Arial" w:hAnsi="Arial"/>
                <w:sz w:val="14"/>
              </w:rPr>
              <w:t>9.79</w:t>
            </w:r>
          </w:p>
        </w:tc>
        <w:tc>
          <w:tcPr>
            <w:tcW w:w="1123" w:type="dxa"/>
            <w:tcMar>
              <w:top w:w="35" w:type="dxa"/>
              <w:left w:w="35" w:type="dxa"/>
              <w:bottom w:w="35" w:type="dxa"/>
              <w:right w:w="35" w:type="dxa"/>
            </w:tcMar>
            <w:vAlign w:val="center"/>
          </w:tcPr>
          <w:p w14:paraId="67A92573" w14:textId="77777777" w:rsidR="005D2D00" w:rsidRDefault="005D2D00" w:rsidP="00C575CF">
            <w:pPr>
              <w:spacing w:after="0"/>
              <w:jc w:val="center"/>
            </w:pPr>
            <w:r>
              <w:rPr>
                <w:rFonts w:ascii="Arial" w:hAnsi="Arial"/>
                <w:sz w:val="14"/>
              </w:rPr>
              <w:t>JI</w:t>
            </w:r>
          </w:p>
        </w:tc>
      </w:tr>
      <w:tr w:rsidR="005D2D00" w14:paraId="69EE86EB" w14:textId="77777777" w:rsidTr="00C575CF">
        <w:trPr>
          <w:cantSplit/>
          <w:jc w:val="center"/>
        </w:trPr>
        <w:tc>
          <w:tcPr>
            <w:tcW w:w="936" w:type="dxa"/>
            <w:tcMar>
              <w:top w:w="35" w:type="dxa"/>
              <w:left w:w="35" w:type="dxa"/>
              <w:bottom w:w="35" w:type="dxa"/>
              <w:right w:w="35" w:type="dxa"/>
            </w:tcMar>
            <w:vAlign w:val="center"/>
          </w:tcPr>
          <w:p w14:paraId="50E0ECED" w14:textId="77777777" w:rsidR="005D2D00" w:rsidRDefault="005D2D00" w:rsidP="00C575CF">
            <w:pPr>
              <w:spacing w:after="0"/>
              <w:jc w:val="center"/>
            </w:pPr>
            <w:r>
              <w:rPr>
                <w:rFonts w:ascii="Arial" w:hAnsi="Arial"/>
                <w:sz w:val="14"/>
              </w:rPr>
              <w:t>B7</w:t>
            </w:r>
          </w:p>
        </w:tc>
        <w:tc>
          <w:tcPr>
            <w:tcW w:w="936" w:type="dxa"/>
            <w:tcMar>
              <w:top w:w="35" w:type="dxa"/>
              <w:left w:w="35" w:type="dxa"/>
              <w:bottom w:w="35" w:type="dxa"/>
              <w:right w:w="35" w:type="dxa"/>
            </w:tcMar>
            <w:vAlign w:val="center"/>
          </w:tcPr>
          <w:p w14:paraId="5FEE0EB2" w14:textId="77777777" w:rsidR="005D2D00" w:rsidRDefault="005D2D00" w:rsidP="00C575CF">
            <w:pPr>
              <w:spacing w:after="0"/>
              <w:jc w:val="center"/>
            </w:pPr>
            <w:r>
              <w:rPr>
                <w:rFonts w:ascii="Arial" w:hAnsi="Arial"/>
                <w:sz w:val="14"/>
              </w:rPr>
              <w:t>3</w:t>
            </w:r>
          </w:p>
        </w:tc>
        <w:tc>
          <w:tcPr>
            <w:tcW w:w="1800" w:type="dxa"/>
            <w:tcMar>
              <w:top w:w="35" w:type="dxa"/>
              <w:left w:w="35" w:type="dxa"/>
              <w:bottom w:w="35" w:type="dxa"/>
              <w:right w:w="35" w:type="dxa"/>
            </w:tcMar>
            <w:vAlign w:val="center"/>
          </w:tcPr>
          <w:p w14:paraId="4AB6B142" w14:textId="77777777" w:rsidR="005D2D00" w:rsidRDefault="005D2D00" w:rsidP="00C575CF">
            <w:pPr>
              <w:spacing w:after="0"/>
            </w:pPr>
            <w:r>
              <w:rPr>
                <w:rFonts w:ascii="Arial" w:hAnsi="Arial"/>
                <w:sz w:val="14"/>
              </w:rPr>
              <w:t>Pentatonic Up</w:t>
            </w:r>
          </w:p>
        </w:tc>
        <w:tc>
          <w:tcPr>
            <w:tcW w:w="1123" w:type="dxa"/>
            <w:tcMar>
              <w:top w:w="35" w:type="dxa"/>
              <w:left w:w="35" w:type="dxa"/>
              <w:bottom w:w="35" w:type="dxa"/>
              <w:right w:w="35" w:type="dxa"/>
            </w:tcMar>
            <w:vAlign w:val="center"/>
          </w:tcPr>
          <w:p w14:paraId="5DBB0EB6" w14:textId="77777777" w:rsidR="005D2D00" w:rsidRDefault="005D2D00" w:rsidP="00C575CF">
            <w:pPr>
              <w:spacing w:after="0"/>
              <w:jc w:val="center"/>
            </w:pPr>
            <w:r>
              <w:rPr>
                <w:rFonts w:ascii="Arial" w:hAnsi="Arial"/>
                <w:sz w:val="14"/>
              </w:rPr>
              <w:t>276.90</w:t>
            </w:r>
          </w:p>
        </w:tc>
        <w:tc>
          <w:tcPr>
            <w:tcW w:w="1296" w:type="dxa"/>
            <w:tcMar>
              <w:top w:w="35" w:type="dxa"/>
              <w:left w:w="35" w:type="dxa"/>
              <w:bottom w:w="35" w:type="dxa"/>
              <w:right w:w="35" w:type="dxa"/>
            </w:tcMar>
            <w:vAlign w:val="center"/>
          </w:tcPr>
          <w:p w14:paraId="6C303EDF" w14:textId="77777777" w:rsidR="005D2D00" w:rsidRDefault="005D2D00" w:rsidP="00C575CF">
            <w:pPr>
              <w:spacing w:after="0"/>
              <w:jc w:val="center"/>
            </w:pPr>
            <w:r>
              <w:rPr>
                <w:rFonts w:ascii="Arial" w:hAnsi="Arial"/>
                <w:sz w:val="14"/>
              </w:rPr>
              <w:t>430.00</w:t>
            </w:r>
          </w:p>
        </w:tc>
        <w:tc>
          <w:tcPr>
            <w:tcW w:w="1181" w:type="dxa"/>
            <w:tcMar>
              <w:top w:w="35" w:type="dxa"/>
              <w:left w:w="35" w:type="dxa"/>
              <w:bottom w:w="35" w:type="dxa"/>
              <w:right w:w="35" w:type="dxa"/>
            </w:tcMar>
            <w:vAlign w:val="center"/>
          </w:tcPr>
          <w:p w14:paraId="11E8DA4A" w14:textId="77777777" w:rsidR="005D2D00" w:rsidRDefault="005D2D00" w:rsidP="00C575CF">
            <w:pPr>
              <w:spacing w:after="0"/>
              <w:jc w:val="center"/>
            </w:pPr>
            <w:r>
              <w:rPr>
                <w:rFonts w:ascii="Arial" w:hAnsi="Arial"/>
                <w:sz w:val="14"/>
              </w:rPr>
              <w:t>30.27</w:t>
            </w:r>
          </w:p>
        </w:tc>
        <w:tc>
          <w:tcPr>
            <w:tcW w:w="1181" w:type="dxa"/>
            <w:tcMar>
              <w:top w:w="35" w:type="dxa"/>
              <w:left w:w="35" w:type="dxa"/>
              <w:bottom w:w="35" w:type="dxa"/>
              <w:right w:w="35" w:type="dxa"/>
            </w:tcMar>
            <w:vAlign w:val="center"/>
          </w:tcPr>
          <w:p w14:paraId="2D0B044D" w14:textId="77777777" w:rsidR="005D2D00" w:rsidRDefault="005D2D00" w:rsidP="00C575CF">
            <w:pPr>
              <w:spacing w:after="0"/>
              <w:jc w:val="center"/>
            </w:pPr>
            <w:r>
              <w:rPr>
                <w:rFonts w:ascii="Arial" w:hAnsi="Arial"/>
                <w:sz w:val="14"/>
              </w:rPr>
              <w:t>43.69</w:t>
            </w:r>
          </w:p>
        </w:tc>
        <w:tc>
          <w:tcPr>
            <w:tcW w:w="1440" w:type="dxa"/>
            <w:tcMar>
              <w:top w:w="35" w:type="dxa"/>
              <w:left w:w="35" w:type="dxa"/>
              <w:bottom w:w="35" w:type="dxa"/>
              <w:right w:w="35" w:type="dxa"/>
            </w:tcMar>
            <w:vAlign w:val="center"/>
          </w:tcPr>
          <w:p w14:paraId="1AB0D963" w14:textId="77777777" w:rsidR="005D2D00" w:rsidRDefault="005D2D00" w:rsidP="00C575CF">
            <w:pPr>
              <w:spacing w:after="0"/>
              <w:jc w:val="center"/>
            </w:pPr>
            <w:r>
              <w:rPr>
                <w:rFonts w:ascii="Arial" w:hAnsi="Arial"/>
                <w:sz w:val="14"/>
              </w:rPr>
              <w:t>30.27</w:t>
            </w:r>
          </w:p>
        </w:tc>
        <w:tc>
          <w:tcPr>
            <w:tcW w:w="1037" w:type="dxa"/>
            <w:tcMar>
              <w:top w:w="35" w:type="dxa"/>
              <w:left w:w="35" w:type="dxa"/>
              <w:bottom w:w="35" w:type="dxa"/>
              <w:right w:w="35" w:type="dxa"/>
            </w:tcMar>
            <w:vAlign w:val="center"/>
          </w:tcPr>
          <w:p w14:paraId="0D907586" w14:textId="77777777" w:rsidR="005D2D00" w:rsidRDefault="005D2D00" w:rsidP="00C575CF">
            <w:pPr>
              <w:spacing w:after="0"/>
              <w:jc w:val="center"/>
            </w:pPr>
            <w:r>
              <w:rPr>
                <w:rFonts w:ascii="Arial" w:hAnsi="Arial"/>
                <w:sz w:val="14"/>
              </w:rPr>
              <w:t>-5.51</w:t>
            </w:r>
          </w:p>
        </w:tc>
        <w:tc>
          <w:tcPr>
            <w:tcW w:w="1123" w:type="dxa"/>
            <w:tcMar>
              <w:top w:w="35" w:type="dxa"/>
              <w:left w:w="35" w:type="dxa"/>
              <w:bottom w:w="35" w:type="dxa"/>
              <w:right w:w="35" w:type="dxa"/>
            </w:tcMar>
            <w:vAlign w:val="center"/>
          </w:tcPr>
          <w:p w14:paraId="79F93EE3" w14:textId="77777777" w:rsidR="005D2D00" w:rsidRDefault="005D2D00" w:rsidP="00C575CF">
            <w:pPr>
              <w:spacing w:after="0"/>
              <w:jc w:val="center"/>
            </w:pPr>
            <w:r>
              <w:rPr>
                <w:rFonts w:ascii="Arial" w:hAnsi="Arial"/>
                <w:sz w:val="14"/>
              </w:rPr>
              <w:t>ET</w:t>
            </w:r>
          </w:p>
        </w:tc>
      </w:tr>
      <w:tr w:rsidR="005D2D00" w14:paraId="667F2173" w14:textId="77777777" w:rsidTr="00C575CF">
        <w:trPr>
          <w:cantSplit/>
          <w:jc w:val="center"/>
        </w:trPr>
        <w:tc>
          <w:tcPr>
            <w:tcW w:w="936" w:type="dxa"/>
            <w:tcMar>
              <w:top w:w="35" w:type="dxa"/>
              <w:left w:w="35" w:type="dxa"/>
              <w:bottom w:w="35" w:type="dxa"/>
              <w:right w:w="35" w:type="dxa"/>
            </w:tcMar>
            <w:vAlign w:val="center"/>
          </w:tcPr>
          <w:p w14:paraId="7EBADA55" w14:textId="77777777" w:rsidR="005D2D00" w:rsidRDefault="005D2D00" w:rsidP="00C575CF">
            <w:pPr>
              <w:spacing w:after="0"/>
              <w:jc w:val="center"/>
            </w:pPr>
            <w:r>
              <w:rPr>
                <w:rFonts w:ascii="Arial" w:hAnsi="Arial"/>
                <w:sz w:val="14"/>
              </w:rPr>
              <w:t>B7</w:t>
            </w:r>
          </w:p>
        </w:tc>
        <w:tc>
          <w:tcPr>
            <w:tcW w:w="936" w:type="dxa"/>
            <w:tcMar>
              <w:top w:w="35" w:type="dxa"/>
              <w:left w:w="35" w:type="dxa"/>
              <w:bottom w:w="35" w:type="dxa"/>
              <w:right w:w="35" w:type="dxa"/>
            </w:tcMar>
            <w:vAlign w:val="center"/>
          </w:tcPr>
          <w:p w14:paraId="6156DD79" w14:textId="77777777" w:rsidR="005D2D00" w:rsidRDefault="005D2D00" w:rsidP="00C575CF">
            <w:pPr>
              <w:spacing w:after="0"/>
              <w:jc w:val="center"/>
            </w:pPr>
            <w:r>
              <w:rPr>
                <w:rFonts w:ascii="Arial" w:hAnsi="Arial"/>
                <w:sz w:val="14"/>
              </w:rPr>
              <w:t>3</w:t>
            </w:r>
          </w:p>
        </w:tc>
        <w:tc>
          <w:tcPr>
            <w:tcW w:w="1800" w:type="dxa"/>
            <w:tcMar>
              <w:top w:w="35" w:type="dxa"/>
              <w:left w:w="35" w:type="dxa"/>
              <w:bottom w:w="35" w:type="dxa"/>
              <w:right w:w="35" w:type="dxa"/>
            </w:tcMar>
            <w:vAlign w:val="center"/>
          </w:tcPr>
          <w:p w14:paraId="5C7B48B1" w14:textId="77777777" w:rsidR="005D2D00" w:rsidRDefault="005D2D00" w:rsidP="00C575CF">
            <w:pPr>
              <w:spacing w:after="0"/>
            </w:pPr>
            <w:r>
              <w:rPr>
                <w:rFonts w:ascii="Arial" w:hAnsi="Arial"/>
                <w:sz w:val="14"/>
              </w:rPr>
              <w:t>Pentatonic Down</w:t>
            </w:r>
          </w:p>
        </w:tc>
        <w:tc>
          <w:tcPr>
            <w:tcW w:w="1123" w:type="dxa"/>
            <w:tcMar>
              <w:top w:w="35" w:type="dxa"/>
              <w:left w:w="35" w:type="dxa"/>
              <w:bottom w:w="35" w:type="dxa"/>
              <w:right w:w="35" w:type="dxa"/>
            </w:tcMar>
            <w:vAlign w:val="center"/>
          </w:tcPr>
          <w:p w14:paraId="00A0910F" w14:textId="77777777" w:rsidR="005D2D00" w:rsidRDefault="005D2D00" w:rsidP="00C575CF">
            <w:pPr>
              <w:spacing w:after="0"/>
              <w:jc w:val="center"/>
            </w:pPr>
            <w:r>
              <w:rPr>
                <w:rFonts w:ascii="Arial" w:hAnsi="Arial"/>
                <w:sz w:val="14"/>
              </w:rPr>
              <w:t>274.20</w:t>
            </w:r>
          </w:p>
        </w:tc>
        <w:tc>
          <w:tcPr>
            <w:tcW w:w="1296" w:type="dxa"/>
            <w:tcMar>
              <w:top w:w="35" w:type="dxa"/>
              <w:left w:w="35" w:type="dxa"/>
              <w:bottom w:w="35" w:type="dxa"/>
              <w:right w:w="35" w:type="dxa"/>
            </w:tcMar>
            <w:vAlign w:val="center"/>
          </w:tcPr>
          <w:p w14:paraId="2AE9AF5D" w14:textId="77777777" w:rsidR="005D2D00" w:rsidRDefault="005D2D00" w:rsidP="00C575CF">
            <w:pPr>
              <w:spacing w:after="0"/>
              <w:jc w:val="center"/>
            </w:pPr>
            <w:r>
              <w:rPr>
                <w:rFonts w:ascii="Arial" w:hAnsi="Arial"/>
                <w:sz w:val="14"/>
              </w:rPr>
              <w:t>413.04</w:t>
            </w:r>
          </w:p>
        </w:tc>
        <w:tc>
          <w:tcPr>
            <w:tcW w:w="1181" w:type="dxa"/>
            <w:tcMar>
              <w:top w:w="35" w:type="dxa"/>
              <w:left w:w="35" w:type="dxa"/>
              <w:bottom w:w="35" w:type="dxa"/>
              <w:right w:w="35" w:type="dxa"/>
            </w:tcMar>
            <w:vAlign w:val="center"/>
          </w:tcPr>
          <w:p w14:paraId="61F93E21" w14:textId="77777777" w:rsidR="005D2D00" w:rsidRDefault="005D2D00" w:rsidP="00C575CF">
            <w:pPr>
              <w:spacing w:after="0"/>
              <w:jc w:val="center"/>
            </w:pPr>
            <w:r>
              <w:rPr>
                <w:rFonts w:ascii="Arial" w:hAnsi="Arial"/>
                <w:sz w:val="14"/>
              </w:rPr>
              <w:t>13.31</w:t>
            </w:r>
          </w:p>
        </w:tc>
        <w:tc>
          <w:tcPr>
            <w:tcW w:w="1181" w:type="dxa"/>
            <w:tcMar>
              <w:top w:w="35" w:type="dxa"/>
              <w:left w:w="35" w:type="dxa"/>
              <w:bottom w:w="35" w:type="dxa"/>
              <w:right w:w="35" w:type="dxa"/>
            </w:tcMar>
            <w:vAlign w:val="center"/>
          </w:tcPr>
          <w:p w14:paraId="31D157EF" w14:textId="77777777" w:rsidR="005D2D00" w:rsidRDefault="005D2D00" w:rsidP="00C575CF">
            <w:pPr>
              <w:spacing w:after="0"/>
              <w:jc w:val="center"/>
            </w:pPr>
            <w:r>
              <w:rPr>
                <w:rFonts w:ascii="Arial" w:hAnsi="Arial"/>
                <w:sz w:val="14"/>
              </w:rPr>
              <w:t>26.72</w:t>
            </w:r>
          </w:p>
        </w:tc>
        <w:tc>
          <w:tcPr>
            <w:tcW w:w="1440" w:type="dxa"/>
            <w:tcMar>
              <w:top w:w="35" w:type="dxa"/>
              <w:left w:w="35" w:type="dxa"/>
              <w:bottom w:w="35" w:type="dxa"/>
              <w:right w:w="35" w:type="dxa"/>
            </w:tcMar>
            <w:vAlign w:val="center"/>
          </w:tcPr>
          <w:p w14:paraId="4727492F" w14:textId="77777777" w:rsidR="005D2D00" w:rsidRDefault="005D2D00" w:rsidP="00C575CF">
            <w:pPr>
              <w:spacing w:after="0"/>
              <w:jc w:val="center"/>
            </w:pPr>
            <w:r>
              <w:rPr>
                <w:rFonts w:ascii="Arial" w:hAnsi="Arial"/>
                <w:sz w:val="14"/>
              </w:rPr>
              <w:t>13.31</w:t>
            </w:r>
          </w:p>
        </w:tc>
        <w:tc>
          <w:tcPr>
            <w:tcW w:w="1037" w:type="dxa"/>
            <w:tcMar>
              <w:top w:w="35" w:type="dxa"/>
              <w:left w:w="35" w:type="dxa"/>
              <w:bottom w:w="35" w:type="dxa"/>
              <w:right w:w="35" w:type="dxa"/>
            </w:tcMar>
            <w:vAlign w:val="center"/>
          </w:tcPr>
          <w:p w14:paraId="492F765A" w14:textId="77777777" w:rsidR="005D2D00" w:rsidRDefault="005D2D00" w:rsidP="00C575CF">
            <w:pPr>
              <w:spacing w:after="0"/>
              <w:jc w:val="center"/>
            </w:pPr>
            <w:r>
              <w:rPr>
                <w:rFonts w:ascii="Arial" w:hAnsi="Arial"/>
                <w:sz w:val="14"/>
              </w:rPr>
              <w:t>-2.98</w:t>
            </w:r>
          </w:p>
        </w:tc>
        <w:tc>
          <w:tcPr>
            <w:tcW w:w="1123" w:type="dxa"/>
            <w:tcMar>
              <w:top w:w="35" w:type="dxa"/>
              <w:left w:w="35" w:type="dxa"/>
              <w:bottom w:w="35" w:type="dxa"/>
              <w:right w:w="35" w:type="dxa"/>
            </w:tcMar>
            <w:vAlign w:val="center"/>
          </w:tcPr>
          <w:p w14:paraId="3CDC3236" w14:textId="77777777" w:rsidR="005D2D00" w:rsidRDefault="005D2D00" w:rsidP="00C575CF">
            <w:pPr>
              <w:spacing w:after="0"/>
              <w:jc w:val="center"/>
            </w:pPr>
            <w:r>
              <w:rPr>
                <w:rFonts w:ascii="Arial" w:hAnsi="Arial"/>
                <w:sz w:val="14"/>
              </w:rPr>
              <w:t>ET</w:t>
            </w:r>
          </w:p>
        </w:tc>
      </w:tr>
      <w:tr w:rsidR="005D2D00" w14:paraId="07C95363" w14:textId="77777777" w:rsidTr="00C575CF">
        <w:trPr>
          <w:cantSplit/>
          <w:jc w:val="center"/>
        </w:trPr>
        <w:tc>
          <w:tcPr>
            <w:tcW w:w="936" w:type="dxa"/>
            <w:tcMar>
              <w:top w:w="35" w:type="dxa"/>
              <w:left w:w="35" w:type="dxa"/>
              <w:bottom w:w="35" w:type="dxa"/>
              <w:right w:w="35" w:type="dxa"/>
            </w:tcMar>
            <w:vAlign w:val="center"/>
          </w:tcPr>
          <w:p w14:paraId="36331ED5" w14:textId="77777777" w:rsidR="005D2D00" w:rsidRDefault="005D2D00" w:rsidP="00C575CF">
            <w:pPr>
              <w:spacing w:after="0"/>
              <w:jc w:val="center"/>
            </w:pPr>
            <w:r>
              <w:rPr>
                <w:rFonts w:ascii="Arial" w:hAnsi="Arial"/>
                <w:sz w:val="14"/>
              </w:rPr>
              <w:t>B7</w:t>
            </w:r>
          </w:p>
        </w:tc>
        <w:tc>
          <w:tcPr>
            <w:tcW w:w="936" w:type="dxa"/>
            <w:tcMar>
              <w:top w:w="35" w:type="dxa"/>
              <w:left w:w="35" w:type="dxa"/>
              <w:bottom w:w="35" w:type="dxa"/>
              <w:right w:w="35" w:type="dxa"/>
            </w:tcMar>
            <w:vAlign w:val="center"/>
          </w:tcPr>
          <w:p w14:paraId="623293FD" w14:textId="77777777" w:rsidR="005D2D00" w:rsidRDefault="005D2D00" w:rsidP="00C575CF">
            <w:pPr>
              <w:spacing w:after="0"/>
              <w:jc w:val="center"/>
            </w:pPr>
            <w:r>
              <w:rPr>
                <w:rFonts w:ascii="Arial" w:hAnsi="Arial"/>
                <w:sz w:val="14"/>
              </w:rPr>
              <w:t>4</w:t>
            </w:r>
          </w:p>
        </w:tc>
        <w:tc>
          <w:tcPr>
            <w:tcW w:w="1800" w:type="dxa"/>
            <w:tcMar>
              <w:top w:w="35" w:type="dxa"/>
              <w:left w:w="35" w:type="dxa"/>
              <w:bottom w:w="35" w:type="dxa"/>
              <w:right w:w="35" w:type="dxa"/>
            </w:tcMar>
            <w:vAlign w:val="center"/>
          </w:tcPr>
          <w:p w14:paraId="49643D1B" w14:textId="77777777" w:rsidR="005D2D00" w:rsidRDefault="005D2D00" w:rsidP="00C575CF">
            <w:pPr>
              <w:spacing w:after="0"/>
            </w:pPr>
            <w:r>
              <w:rPr>
                <w:rFonts w:ascii="Arial" w:hAnsi="Arial"/>
                <w:sz w:val="14"/>
              </w:rPr>
              <w:t>Major Third</w:t>
            </w:r>
          </w:p>
        </w:tc>
        <w:tc>
          <w:tcPr>
            <w:tcW w:w="1123" w:type="dxa"/>
            <w:tcMar>
              <w:top w:w="35" w:type="dxa"/>
              <w:left w:w="35" w:type="dxa"/>
              <w:bottom w:w="35" w:type="dxa"/>
              <w:right w:w="35" w:type="dxa"/>
            </w:tcMar>
            <w:vAlign w:val="center"/>
          </w:tcPr>
          <w:p w14:paraId="258919BD" w14:textId="77777777" w:rsidR="005D2D00" w:rsidRDefault="005D2D00" w:rsidP="00C575CF">
            <w:pPr>
              <w:spacing w:after="0"/>
              <w:jc w:val="center"/>
            </w:pPr>
            <w:r>
              <w:rPr>
                <w:rFonts w:ascii="Arial" w:hAnsi="Arial"/>
                <w:sz w:val="14"/>
              </w:rPr>
              <w:t>326.10</w:t>
            </w:r>
          </w:p>
        </w:tc>
        <w:tc>
          <w:tcPr>
            <w:tcW w:w="1296" w:type="dxa"/>
            <w:tcMar>
              <w:top w:w="35" w:type="dxa"/>
              <w:left w:w="35" w:type="dxa"/>
              <w:bottom w:w="35" w:type="dxa"/>
              <w:right w:w="35" w:type="dxa"/>
            </w:tcMar>
            <w:vAlign w:val="center"/>
          </w:tcPr>
          <w:p w14:paraId="17AD34D7" w14:textId="77777777" w:rsidR="005D2D00" w:rsidRDefault="005D2D00" w:rsidP="00C575CF">
            <w:pPr>
              <w:spacing w:after="0"/>
              <w:jc w:val="center"/>
            </w:pPr>
            <w:r>
              <w:rPr>
                <w:rFonts w:ascii="Arial" w:hAnsi="Arial"/>
                <w:sz w:val="14"/>
              </w:rPr>
              <w:t>412.93</w:t>
            </w:r>
          </w:p>
        </w:tc>
        <w:tc>
          <w:tcPr>
            <w:tcW w:w="1181" w:type="dxa"/>
            <w:tcMar>
              <w:top w:w="35" w:type="dxa"/>
              <w:left w:w="35" w:type="dxa"/>
              <w:bottom w:w="35" w:type="dxa"/>
              <w:right w:w="35" w:type="dxa"/>
            </w:tcMar>
            <w:vAlign w:val="center"/>
          </w:tcPr>
          <w:p w14:paraId="6AD0D307" w14:textId="77777777" w:rsidR="005D2D00" w:rsidRDefault="005D2D00" w:rsidP="00C575CF">
            <w:pPr>
              <w:spacing w:after="0"/>
              <w:jc w:val="center"/>
            </w:pPr>
            <w:r>
              <w:rPr>
                <w:rFonts w:ascii="Arial" w:hAnsi="Arial"/>
                <w:sz w:val="14"/>
              </w:rPr>
              <w:t>13.32</w:t>
            </w:r>
          </w:p>
        </w:tc>
        <w:tc>
          <w:tcPr>
            <w:tcW w:w="1181" w:type="dxa"/>
            <w:tcMar>
              <w:top w:w="35" w:type="dxa"/>
              <w:left w:w="35" w:type="dxa"/>
              <w:bottom w:w="35" w:type="dxa"/>
              <w:right w:w="35" w:type="dxa"/>
            </w:tcMar>
            <w:vAlign w:val="center"/>
          </w:tcPr>
          <w:p w14:paraId="683C92DA" w14:textId="77777777" w:rsidR="005D2D00" w:rsidRDefault="005D2D00" w:rsidP="00C575CF">
            <w:pPr>
              <w:spacing w:after="0"/>
              <w:jc w:val="center"/>
            </w:pPr>
            <w:r>
              <w:rPr>
                <w:rFonts w:ascii="Arial" w:hAnsi="Arial"/>
                <w:sz w:val="14"/>
              </w:rPr>
              <w:t>26.75</w:t>
            </w:r>
          </w:p>
        </w:tc>
        <w:tc>
          <w:tcPr>
            <w:tcW w:w="1440" w:type="dxa"/>
            <w:tcMar>
              <w:top w:w="35" w:type="dxa"/>
              <w:left w:w="35" w:type="dxa"/>
              <w:bottom w:w="35" w:type="dxa"/>
              <w:right w:w="35" w:type="dxa"/>
            </w:tcMar>
            <w:vAlign w:val="center"/>
          </w:tcPr>
          <w:p w14:paraId="76DA90D4" w14:textId="77777777" w:rsidR="005D2D00" w:rsidRDefault="005D2D00" w:rsidP="00C575CF">
            <w:pPr>
              <w:spacing w:after="0"/>
              <w:jc w:val="center"/>
            </w:pPr>
            <w:r>
              <w:rPr>
                <w:rFonts w:ascii="Arial" w:hAnsi="Arial"/>
                <w:sz w:val="14"/>
              </w:rPr>
              <w:t>13.32</w:t>
            </w:r>
          </w:p>
        </w:tc>
        <w:tc>
          <w:tcPr>
            <w:tcW w:w="1037" w:type="dxa"/>
            <w:tcMar>
              <w:top w:w="35" w:type="dxa"/>
              <w:left w:w="35" w:type="dxa"/>
              <w:bottom w:w="35" w:type="dxa"/>
              <w:right w:w="35" w:type="dxa"/>
            </w:tcMar>
            <w:vAlign w:val="center"/>
          </w:tcPr>
          <w:p w14:paraId="39F31AD7" w14:textId="77777777" w:rsidR="005D2D00" w:rsidRDefault="005D2D00" w:rsidP="00C575CF">
            <w:pPr>
              <w:spacing w:after="0"/>
              <w:jc w:val="center"/>
            </w:pPr>
            <w:r>
              <w:rPr>
                <w:rFonts w:ascii="Arial" w:hAnsi="Arial"/>
                <w:sz w:val="14"/>
              </w:rPr>
              <w:t>-2.98</w:t>
            </w:r>
          </w:p>
        </w:tc>
        <w:tc>
          <w:tcPr>
            <w:tcW w:w="1123" w:type="dxa"/>
            <w:tcMar>
              <w:top w:w="35" w:type="dxa"/>
              <w:left w:w="35" w:type="dxa"/>
              <w:bottom w:w="35" w:type="dxa"/>
              <w:right w:w="35" w:type="dxa"/>
            </w:tcMar>
            <w:vAlign w:val="center"/>
          </w:tcPr>
          <w:p w14:paraId="3E596D77" w14:textId="77777777" w:rsidR="005D2D00" w:rsidRDefault="005D2D00" w:rsidP="00C575CF">
            <w:pPr>
              <w:spacing w:after="0"/>
              <w:jc w:val="center"/>
            </w:pPr>
            <w:r>
              <w:rPr>
                <w:rFonts w:ascii="Arial" w:hAnsi="Arial"/>
                <w:sz w:val="14"/>
              </w:rPr>
              <w:t>ET</w:t>
            </w:r>
          </w:p>
        </w:tc>
      </w:tr>
      <w:tr w:rsidR="005D2D00" w14:paraId="00C8AB2C" w14:textId="77777777" w:rsidTr="00C575CF">
        <w:trPr>
          <w:cantSplit/>
          <w:jc w:val="center"/>
        </w:trPr>
        <w:tc>
          <w:tcPr>
            <w:tcW w:w="936" w:type="dxa"/>
            <w:tcMar>
              <w:top w:w="35" w:type="dxa"/>
              <w:left w:w="35" w:type="dxa"/>
              <w:bottom w:w="35" w:type="dxa"/>
              <w:right w:w="35" w:type="dxa"/>
            </w:tcMar>
            <w:vAlign w:val="center"/>
          </w:tcPr>
          <w:p w14:paraId="5190B8AF" w14:textId="77777777" w:rsidR="005D2D00" w:rsidRDefault="005D2D00" w:rsidP="00C575CF">
            <w:pPr>
              <w:spacing w:after="0"/>
              <w:jc w:val="center"/>
            </w:pPr>
            <w:r>
              <w:rPr>
                <w:rFonts w:ascii="Arial" w:hAnsi="Arial"/>
                <w:sz w:val="14"/>
              </w:rPr>
              <w:t>B7</w:t>
            </w:r>
          </w:p>
        </w:tc>
        <w:tc>
          <w:tcPr>
            <w:tcW w:w="936" w:type="dxa"/>
            <w:tcMar>
              <w:top w:w="35" w:type="dxa"/>
              <w:left w:w="35" w:type="dxa"/>
              <w:bottom w:w="35" w:type="dxa"/>
              <w:right w:w="35" w:type="dxa"/>
            </w:tcMar>
            <w:vAlign w:val="center"/>
          </w:tcPr>
          <w:p w14:paraId="3809E27F" w14:textId="77777777" w:rsidR="005D2D00" w:rsidRDefault="005D2D00" w:rsidP="00C575CF">
            <w:pPr>
              <w:spacing w:after="0"/>
              <w:jc w:val="center"/>
            </w:pPr>
            <w:r>
              <w:rPr>
                <w:rFonts w:ascii="Arial" w:hAnsi="Arial"/>
                <w:sz w:val="14"/>
              </w:rPr>
              <w:t>4</w:t>
            </w:r>
          </w:p>
        </w:tc>
        <w:tc>
          <w:tcPr>
            <w:tcW w:w="1800" w:type="dxa"/>
            <w:tcMar>
              <w:top w:w="35" w:type="dxa"/>
              <w:left w:w="35" w:type="dxa"/>
              <w:bottom w:w="35" w:type="dxa"/>
              <w:right w:w="35" w:type="dxa"/>
            </w:tcMar>
            <w:vAlign w:val="center"/>
          </w:tcPr>
          <w:p w14:paraId="6E430291" w14:textId="77777777" w:rsidR="005D2D00" w:rsidRDefault="005D2D00" w:rsidP="00C575CF">
            <w:pPr>
              <w:spacing w:after="0"/>
            </w:pPr>
            <w:r>
              <w:rPr>
                <w:rFonts w:ascii="Arial" w:hAnsi="Arial"/>
                <w:sz w:val="14"/>
              </w:rPr>
              <w:t>Minor Third</w:t>
            </w:r>
          </w:p>
        </w:tc>
        <w:tc>
          <w:tcPr>
            <w:tcW w:w="1123" w:type="dxa"/>
            <w:tcMar>
              <w:top w:w="35" w:type="dxa"/>
              <w:left w:w="35" w:type="dxa"/>
              <w:bottom w:w="35" w:type="dxa"/>
              <w:right w:w="35" w:type="dxa"/>
            </w:tcMar>
            <w:vAlign w:val="center"/>
          </w:tcPr>
          <w:p w14:paraId="1BC66C1D" w14:textId="77777777" w:rsidR="005D2D00" w:rsidRDefault="005D2D00" w:rsidP="00C575CF">
            <w:pPr>
              <w:spacing w:after="0"/>
              <w:jc w:val="center"/>
            </w:pPr>
            <w:r>
              <w:rPr>
                <w:rFonts w:ascii="Arial" w:hAnsi="Arial"/>
                <w:sz w:val="14"/>
              </w:rPr>
              <w:t>310.00</w:t>
            </w:r>
          </w:p>
        </w:tc>
        <w:tc>
          <w:tcPr>
            <w:tcW w:w="1296" w:type="dxa"/>
            <w:tcMar>
              <w:top w:w="35" w:type="dxa"/>
              <w:left w:w="35" w:type="dxa"/>
              <w:bottom w:w="35" w:type="dxa"/>
              <w:right w:w="35" w:type="dxa"/>
            </w:tcMar>
            <w:vAlign w:val="center"/>
          </w:tcPr>
          <w:p w14:paraId="262E5CB1" w14:textId="77777777" w:rsidR="005D2D00" w:rsidRDefault="005D2D00" w:rsidP="00C575CF">
            <w:pPr>
              <w:spacing w:after="0"/>
              <w:jc w:val="center"/>
            </w:pPr>
            <w:r>
              <w:rPr>
                <w:rFonts w:ascii="Arial" w:hAnsi="Arial"/>
                <w:sz w:val="14"/>
              </w:rPr>
              <w:t>325.27</w:t>
            </w:r>
          </w:p>
        </w:tc>
        <w:tc>
          <w:tcPr>
            <w:tcW w:w="1181" w:type="dxa"/>
            <w:tcMar>
              <w:top w:w="35" w:type="dxa"/>
              <w:left w:w="35" w:type="dxa"/>
              <w:bottom w:w="35" w:type="dxa"/>
              <w:right w:w="35" w:type="dxa"/>
            </w:tcMar>
            <w:vAlign w:val="center"/>
          </w:tcPr>
          <w:p w14:paraId="5BA6C911" w14:textId="77777777" w:rsidR="005D2D00" w:rsidRDefault="005D2D00" w:rsidP="00C575CF">
            <w:pPr>
              <w:spacing w:after="0"/>
              <w:jc w:val="center"/>
            </w:pPr>
            <w:r>
              <w:rPr>
                <w:rFonts w:ascii="Arial" w:hAnsi="Arial"/>
                <w:sz w:val="14"/>
              </w:rPr>
              <w:t>25.32</w:t>
            </w:r>
          </w:p>
        </w:tc>
        <w:tc>
          <w:tcPr>
            <w:tcW w:w="1181" w:type="dxa"/>
            <w:tcMar>
              <w:top w:w="35" w:type="dxa"/>
              <w:left w:w="35" w:type="dxa"/>
              <w:bottom w:w="35" w:type="dxa"/>
              <w:right w:w="35" w:type="dxa"/>
            </w:tcMar>
            <w:vAlign w:val="center"/>
          </w:tcPr>
          <w:p w14:paraId="287C780E" w14:textId="77777777" w:rsidR="005D2D00" w:rsidRDefault="005D2D00" w:rsidP="00C575CF">
            <w:pPr>
              <w:spacing w:after="0"/>
              <w:jc w:val="center"/>
            </w:pPr>
            <w:r>
              <w:rPr>
                <w:rFonts w:ascii="Arial" w:hAnsi="Arial"/>
                <w:sz w:val="14"/>
              </w:rPr>
              <w:t>10.08</w:t>
            </w:r>
          </w:p>
        </w:tc>
        <w:tc>
          <w:tcPr>
            <w:tcW w:w="1440" w:type="dxa"/>
            <w:tcMar>
              <w:top w:w="35" w:type="dxa"/>
              <w:left w:w="35" w:type="dxa"/>
              <w:bottom w:w="35" w:type="dxa"/>
              <w:right w:w="35" w:type="dxa"/>
            </w:tcMar>
            <w:vAlign w:val="center"/>
          </w:tcPr>
          <w:p w14:paraId="4A16739F" w14:textId="77777777" w:rsidR="005D2D00" w:rsidRDefault="005D2D00" w:rsidP="00C575CF">
            <w:pPr>
              <w:spacing w:after="0"/>
              <w:jc w:val="center"/>
            </w:pPr>
            <w:r>
              <w:rPr>
                <w:rFonts w:ascii="Arial" w:hAnsi="Arial"/>
                <w:sz w:val="14"/>
              </w:rPr>
              <w:t>10.08</w:t>
            </w:r>
          </w:p>
        </w:tc>
        <w:tc>
          <w:tcPr>
            <w:tcW w:w="1037" w:type="dxa"/>
            <w:tcMar>
              <w:top w:w="35" w:type="dxa"/>
              <w:left w:w="35" w:type="dxa"/>
              <w:bottom w:w="35" w:type="dxa"/>
              <w:right w:w="35" w:type="dxa"/>
            </w:tcMar>
            <w:vAlign w:val="center"/>
          </w:tcPr>
          <w:p w14:paraId="5A5E7FFD" w14:textId="77777777" w:rsidR="005D2D00" w:rsidRDefault="005D2D00" w:rsidP="00C575CF">
            <w:pPr>
              <w:spacing w:after="0"/>
              <w:jc w:val="center"/>
            </w:pPr>
            <w:r>
              <w:rPr>
                <w:rFonts w:ascii="Arial" w:hAnsi="Arial"/>
                <w:sz w:val="14"/>
              </w:rPr>
              <w:t>2.32</w:t>
            </w:r>
          </w:p>
        </w:tc>
        <w:tc>
          <w:tcPr>
            <w:tcW w:w="1123" w:type="dxa"/>
            <w:tcMar>
              <w:top w:w="35" w:type="dxa"/>
              <w:left w:w="35" w:type="dxa"/>
              <w:bottom w:w="35" w:type="dxa"/>
              <w:right w:w="35" w:type="dxa"/>
            </w:tcMar>
            <w:vAlign w:val="center"/>
          </w:tcPr>
          <w:p w14:paraId="7660F5F5" w14:textId="77777777" w:rsidR="005D2D00" w:rsidRDefault="005D2D00" w:rsidP="00C575CF">
            <w:pPr>
              <w:spacing w:after="0"/>
              <w:jc w:val="center"/>
            </w:pPr>
            <w:r>
              <w:rPr>
                <w:rFonts w:ascii="Arial" w:hAnsi="Arial"/>
                <w:sz w:val="14"/>
              </w:rPr>
              <w:t>JI</w:t>
            </w:r>
          </w:p>
        </w:tc>
      </w:tr>
      <w:tr w:rsidR="005D2D00" w14:paraId="16AB3AD6" w14:textId="77777777" w:rsidTr="00C575CF">
        <w:trPr>
          <w:cantSplit/>
          <w:jc w:val="center"/>
        </w:trPr>
        <w:tc>
          <w:tcPr>
            <w:tcW w:w="936" w:type="dxa"/>
            <w:tcMar>
              <w:top w:w="35" w:type="dxa"/>
              <w:left w:w="35" w:type="dxa"/>
              <w:bottom w:w="35" w:type="dxa"/>
              <w:right w:w="35" w:type="dxa"/>
            </w:tcMar>
            <w:vAlign w:val="center"/>
          </w:tcPr>
          <w:p w14:paraId="2D5B7181" w14:textId="77777777" w:rsidR="005D2D00" w:rsidRDefault="005D2D00" w:rsidP="00C575CF">
            <w:pPr>
              <w:spacing w:after="0"/>
              <w:jc w:val="center"/>
            </w:pPr>
            <w:r>
              <w:rPr>
                <w:rFonts w:ascii="Arial" w:hAnsi="Arial"/>
                <w:sz w:val="14"/>
              </w:rPr>
              <w:t>B7</w:t>
            </w:r>
          </w:p>
        </w:tc>
        <w:tc>
          <w:tcPr>
            <w:tcW w:w="936" w:type="dxa"/>
            <w:tcMar>
              <w:top w:w="35" w:type="dxa"/>
              <w:left w:w="35" w:type="dxa"/>
              <w:bottom w:w="35" w:type="dxa"/>
              <w:right w:w="35" w:type="dxa"/>
            </w:tcMar>
            <w:vAlign w:val="center"/>
          </w:tcPr>
          <w:p w14:paraId="281E3663" w14:textId="77777777" w:rsidR="005D2D00" w:rsidRDefault="005D2D00" w:rsidP="00C575CF">
            <w:pPr>
              <w:spacing w:after="0"/>
              <w:jc w:val="center"/>
            </w:pPr>
            <w:r>
              <w:rPr>
                <w:rFonts w:ascii="Arial" w:hAnsi="Arial"/>
                <w:sz w:val="14"/>
              </w:rPr>
              <w:t>4</w:t>
            </w:r>
          </w:p>
        </w:tc>
        <w:tc>
          <w:tcPr>
            <w:tcW w:w="1800" w:type="dxa"/>
            <w:tcMar>
              <w:top w:w="35" w:type="dxa"/>
              <w:left w:w="35" w:type="dxa"/>
              <w:bottom w:w="35" w:type="dxa"/>
              <w:right w:w="35" w:type="dxa"/>
            </w:tcMar>
            <w:vAlign w:val="center"/>
          </w:tcPr>
          <w:p w14:paraId="2A192EBF" w14:textId="77777777" w:rsidR="005D2D00" w:rsidRDefault="005D2D00" w:rsidP="00C575CF">
            <w:pPr>
              <w:spacing w:after="0"/>
            </w:pPr>
            <w:r>
              <w:rPr>
                <w:rFonts w:ascii="Arial" w:hAnsi="Arial"/>
                <w:sz w:val="14"/>
              </w:rPr>
              <w:t>Major Chord</w:t>
            </w:r>
          </w:p>
        </w:tc>
        <w:tc>
          <w:tcPr>
            <w:tcW w:w="1123" w:type="dxa"/>
            <w:tcMar>
              <w:top w:w="35" w:type="dxa"/>
              <w:left w:w="35" w:type="dxa"/>
              <w:bottom w:w="35" w:type="dxa"/>
              <w:right w:w="35" w:type="dxa"/>
            </w:tcMar>
            <w:vAlign w:val="center"/>
          </w:tcPr>
          <w:p w14:paraId="23232F1E" w14:textId="77777777" w:rsidR="005D2D00" w:rsidRDefault="005D2D00" w:rsidP="00C575CF">
            <w:pPr>
              <w:spacing w:after="0"/>
              <w:jc w:val="center"/>
            </w:pPr>
            <w:r>
              <w:rPr>
                <w:rFonts w:ascii="Arial" w:hAnsi="Arial"/>
                <w:sz w:val="14"/>
              </w:rPr>
              <w:t>324.50</w:t>
            </w:r>
          </w:p>
        </w:tc>
        <w:tc>
          <w:tcPr>
            <w:tcW w:w="1296" w:type="dxa"/>
            <w:tcMar>
              <w:top w:w="35" w:type="dxa"/>
              <w:left w:w="35" w:type="dxa"/>
              <w:bottom w:w="35" w:type="dxa"/>
              <w:right w:w="35" w:type="dxa"/>
            </w:tcMar>
            <w:vAlign w:val="center"/>
          </w:tcPr>
          <w:p w14:paraId="17D345F0" w14:textId="77777777" w:rsidR="005D2D00" w:rsidRDefault="005D2D00" w:rsidP="00C575CF">
            <w:pPr>
              <w:spacing w:after="0"/>
              <w:jc w:val="center"/>
            </w:pPr>
            <w:r>
              <w:rPr>
                <w:rFonts w:ascii="Arial" w:hAnsi="Arial"/>
                <w:sz w:val="14"/>
              </w:rPr>
              <w:t>404.41</w:t>
            </w:r>
          </w:p>
        </w:tc>
        <w:tc>
          <w:tcPr>
            <w:tcW w:w="1181" w:type="dxa"/>
            <w:tcMar>
              <w:top w:w="35" w:type="dxa"/>
              <w:left w:w="35" w:type="dxa"/>
              <w:bottom w:w="35" w:type="dxa"/>
              <w:right w:w="35" w:type="dxa"/>
            </w:tcMar>
            <w:vAlign w:val="center"/>
          </w:tcPr>
          <w:p w14:paraId="1F2ED494" w14:textId="77777777" w:rsidR="005D2D00" w:rsidRDefault="005D2D00" w:rsidP="00C575CF">
            <w:pPr>
              <w:spacing w:after="0"/>
              <w:jc w:val="center"/>
            </w:pPr>
            <w:r>
              <w:rPr>
                <w:rFonts w:ascii="Arial" w:hAnsi="Arial"/>
                <w:sz w:val="14"/>
              </w:rPr>
              <w:t>4.81</w:t>
            </w:r>
          </w:p>
        </w:tc>
        <w:tc>
          <w:tcPr>
            <w:tcW w:w="1181" w:type="dxa"/>
            <w:tcMar>
              <w:top w:w="35" w:type="dxa"/>
              <w:left w:w="35" w:type="dxa"/>
              <w:bottom w:w="35" w:type="dxa"/>
              <w:right w:w="35" w:type="dxa"/>
            </w:tcMar>
            <w:vAlign w:val="center"/>
          </w:tcPr>
          <w:p w14:paraId="629DFF6D" w14:textId="77777777" w:rsidR="005D2D00" w:rsidRDefault="005D2D00" w:rsidP="00C575CF">
            <w:pPr>
              <w:spacing w:after="0"/>
              <w:jc w:val="center"/>
            </w:pPr>
            <w:r>
              <w:rPr>
                <w:rFonts w:ascii="Arial" w:hAnsi="Arial"/>
                <w:sz w:val="14"/>
              </w:rPr>
              <w:t>18.23</w:t>
            </w:r>
          </w:p>
        </w:tc>
        <w:tc>
          <w:tcPr>
            <w:tcW w:w="1440" w:type="dxa"/>
            <w:tcMar>
              <w:top w:w="35" w:type="dxa"/>
              <w:left w:w="35" w:type="dxa"/>
              <w:bottom w:w="35" w:type="dxa"/>
              <w:right w:w="35" w:type="dxa"/>
            </w:tcMar>
            <w:vAlign w:val="center"/>
          </w:tcPr>
          <w:p w14:paraId="625CEFFE" w14:textId="77777777" w:rsidR="005D2D00" w:rsidRDefault="005D2D00" w:rsidP="00C575CF">
            <w:pPr>
              <w:spacing w:after="0"/>
              <w:jc w:val="center"/>
            </w:pPr>
            <w:r>
              <w:rPr>
                <w:rFonts w:ascii="Arial" w:hAnsi="Arial"/>
                <w:sz w:val="14"/>
              </w:rPr>
              <w:t>4.81</w:t>
            </w:r>
          </w:p>
        </w:tc>
        <w:tc>
          <w:tcPr>
            <w:tcW w:w="1037" w:type="dxa"/>
            <w:tcMar>
              <w:top w:w="35" w:type="dxa"/>
              <w:left w:w="35" w:type="dxa"/>
              <w:bottom w:w="35" w:type="dxa"/>
              <w:right w:w="35" w:type="dxa"/>
            </w:tcMar>
            <w:vAlign w:val="center"/>
          </w:tcPr>
          <w:p w14:paraId="226FE14E" w14:textId="77777777" w:rsidR="005D2D00" w:rsidRDefault="005D2D00" w:rsidP="00C575CF">
            <w:pPr>
              <w:spacing w:after="0"/>
              <w:jc w:val="center"/>
            </w:pPr>
            <w:r>
              <w:rPr>
                <w:rFonts w:ascii="Arial" w:hAnsi="Arial"/>
                <w:sz w:val="14"/>
              </w:rPr>
              <w:t>-1.72</w:t>
            </w:r>
          </w:p>
        </w:tc>
        <w:tc>
          <w:tcPr>
            <w:tcW w:w="1123" w:type="dxa"/>
            <w:tcMar>
              <w:top w:w="35" w:type="dxa"/>
              <w:left w:w="35" w:type="dxa"/>
              <w:bottom w:w="35" w:type="dxa"/>
              <w:right w:w="35" w:type="dxa"/>
            </w:tcMar>
            <w:vAlign w:val="center"/>
          </w:tcPr>
          <w:p w14:paraId="392334BE" w14:textId="77777777" w:rsidR="005D2D00" w:rsidRDefault="005D2D00" w:rsidP="00C575CF">
            <w:pPr>
              <w:spacing w:after="0"/>
              <w:jc w:val="center"/>
            </w:pPr>
            <w:r>
              <w:rPr>
                <w:rFonts w:ascii="Arial" w:hAnsi="Arial"/>
                <w:sz w:val="14"/>
              </w:rPr>
              <w:t>ET</w:t>
            </w:r>
          </w:p>
        </w:tc>
      </w:tr>
      <w:tr w:rsidR="005D2D00" w14:paraId="42A91CD8" w14:textId="77777777" w:rsidTr="00C575CF">
        <w:trPr>
          <w:cantSplit/>
          <w:jc w:val="center"/>
        </w:trPr>
        <w:tc>
          <w:tcPr>
            <w:tcW w:w="936" w:type="dxa"/>
            <w:tcMar>
              <w:top w:w="35" w:type="dxa"/>
              <w:left w:w="35" w:type="dxa"/>
              <w:bottom w:w="35" w:type="dxa"/>
              <w:right w:w="35" w:type="dxa"/>
            </w:tcMar>
            <w:vAlign w:val="center"/>
          </w:tcPr>
          <w:p w14:paraId="41FCE71A" w14:textId="77777777" w:rsidR="005D2D00" w:rsidRDefault="005D2D00" w:rsidP="00C575CF">
            <w:pPr>
              <w:spacing w:after="0"/>
              <w:jc w:val="center"/>
            </w:pPr>
            <w:r>
              <w:rPr>
                <w:rFonts w:ascii="Arial" w:hAnsi="Arial"/>
                <w:sz w:val="14"/>
              </w:rPr>
              <w:t>B7</w:t>
            </w:r>
          </w:p>
        </w:tc>
        <w:tc>
          <w:tcPr>
            <w:tcW w:w="936" w:type="dxa"/>
            <w:tcMar>
              <w:top w:w="35" w:type="dxa"/>
              <w:left w:w="35" w:type="dxa"/>
              <w:bottom w:w="35" w:type="dxa"/>
              <w:right w:w="35" w:type="dxa"/>
            </w:tcMar>
            <w:vAlign w:val="center"/>
          </w:tcPr>
          <w:p w14:paraId="1E3AB59A" w14:textId="77777777" w:rsidR="005D2D00" w:rsidRDefault="005D2D00" w:rsidP="00C575CF">
            <w:pPr>
              <w:spacing w:after="0"/>
              <w:jc w:val="center"/>
            </w:pPr>
            <w:r>
              <w:rPr>
                <w:rFonts w:ascii="Arial" w:hAnsi="Arial"/>
                <w:sz w:val="14"/>
              </w:rPr>
              <w:t>4</w:t>
            </w:r>
          </w:p>
        </w:tc>
        <w:tc>
          <w:tcPr>
            <w:tcW w:w="1800" w:type="dxa"/>
            <w:tcMar>
              <w:top w:w="35" w:type="dxa"/>
              <w:left w:w="35" w:type="dxa"/>
              <w:bottom w:w="35" w:type="dxa"/>
              <w:right w:w="35" w:type="dxa"/>
            </w:tcMar>
            <w:vAlign w:val="center"/>
          </w:tcPr>
          <w:p w14:paraId="4D5590AA" w14:textId="77777777" w:rsidR="005D2D00" w:rsidRDefault="005D2D00" w:rsidP="00C575CF">
            <w:pPr>
              <w:spacing w:after="0"/>
            </w:pPr>
            <w:r>
              <w:rPr>
                <w:rFonts w:ascii="Arial" w:hAnsi="Arial"/>
                <w:sz w:val="14"/>
              </w:rPr>
              <w:t>Minor Chord</w:t>
            </w:r>
          </w:p>
        </w:tc>
        <w:tc>
          <w:tcPr>
            <w:tcW w:w="1123" w:type="dxa"/>
            <w:tcMar>
              <w:top w:w="35" w:type="dxa"/>
              <w:left w:w="35" w:type="dxa"/>
              <w:bottom w:w="35" w:type="dxa"/>
              <w:right w:w="35" w:type="dxa"/>
            </w:tcMar>
            <w:vAlign w:val="center"/>
          </w:tcPr>
          <w:p w14:paraId="669B9AAE" w14:textId="77777777" w:rsidR="005D2D00" w:rsidRDefault="005D2D00" w:rsidP="00C575CF">
            <w:pPr>
              <w:spacing w:after="0"/>
              <w:jc w:val="center"/>
            </w:pPr>
            <w:r>
              <w:rPr>
                <w:rFonts w:ascii="Arial" w:hAnsi="Arial"/>
                <w:sz w:val="14"/>
              </w:rPr>
              <w:t>263.00</w:t>
            </w:r>
          </w:p>
        </w:tc>
        <w:tc>
          <w:tcPr>
            <w:tcW w:w="1296" w:type="dxa"/>
            <w:tcMar>
              <w:top w:w="35" w:type="dxa"/>
              <w:left w:w="35" w:type="dxa"/>
              <w:bottom w:w="35" w:type="dxa"/>
              <w:right w:w="35" w:type="dxa"/>
            </w:tcMar>
            <w:vAlign w:val="center"/>
          </w:tcPr>
          <w:p w14:paraId="7A89E5A4" w14:textId="77777777" w:rsidR="005D2D00" w:rsidRDefault="005D2D00" w:rsidP="00C575CF">
            <w:pPr>
              <w:spacing w:after="0"/>
              <w:jc w:val="center"/>
            </w:pPr>
            <w:r>
              <w:rPr>
                <w:rFonts w:ascii="Arial" w:hAnsi="Arial"/>
                <w:sz w:val="14"/>
              </w:rPr>
              <w:t>340.84</w:t>
            </w:r>
          </w:p>
        </w:tc>
        <w:tc>
          <w:tcPr>
            <w:tcW w:w="1181" w:type="dxa"/>
            <w:tcMar>
              <w:top w:w="35" w:type="dxa"/>
              <w:left w:w="35" w:type="dxa"/>
              <w:bottom w:w="35" w:type="dxa"/>
              <w:right w:w="35" w:type="dxa"/>
            </w:tcMar>
            <w:vAlign w:val="center"/>
          </w:tcPr>
          <w:p w14:paraId="173BBC04" w14:textId="77777777" w:rsidR="005D2D00" w:rsidRDefault="005D2D00" w:rsidP="00C575CF">
            <w:pPr>
              <w:spacing w:after="0"/>
              <w:jc w:val="center"/>
            </w:pPr>
            <w:r>
              <w:rPr>
                <w:rFonts w:ascii="Arial" w:hAnsi="Arial"/>
                <w:sz w:val="14"/>
              </w:rPr>
              <w:t>40.63</w:t>
            </w:r>
          </w:p>
        </w:tc>
        <w:tc>
          <w:tcPr>
            <w:tcW w:w="1181" w:type="dxa"/>
            <w:tcMar>
              <w:top w:w="35" w:type="dxa"/>
              <w:left w:w="35" w:type="dxa"/>
              <w:bottom w:w="35" w:type="dxa"/>
              <w:right w:w="35" w:type="dxa"/>
            </w:tcMar>
            <w:vAlign w:val="center"/>
          </w:tcPr>
          <w:p w14:paraId="69A8AD9B" w14:textId="77777777" w:rsidR="005D2D00" w:rsidRDefault="005D2D00" w:rsidP="00C575CF">
            <w:pPr>
              <w:spacing w:after="0"/>
              <w:jc w:val="center"/>
            </w:pPr>
            <w:r>
              <w:rPr>
                <w:rFonts w:ascii="Arial" w:hAnsi="Arial"/>
                <w:sz w:val="14"/>
              </w:rPr>
              <w:t>25.20</w:t>
            </w:r>
          </w:p>
        </w:tc>
        <w:tc>
          <w:tcPr>
            <w:tcW w:w="1440" w:type="dxa"/>
            <w:tcMar>
              <w:top w:w="35" w:type="dxa"/>
              <w:left w:w="35" w:type="dxa"/>
              <w:bottom w:w="35" w:type="dxa"/>
              <w:right w:w="35" w:type="dxa"/>
            </w:tcMar>
            <w:vAlign w:val="center"/>
          </w:tcPr>
          <w:p w14:paraId="07191071" w14:textId="77777777" w:rsidR="005D2D00" w:rsidRDefault="005D2D00" w:rsidP="00C575CF">
            <w:pPr>
              <w:spacing w:after="0"/>
              <w:jc w:val="center"/>
            </w:pPr>
            <w:r>
              <w:rPr>
                <w:rFonts w:ascii="Arial" w:hAnsi="Arial"/>
                <w:sz w:val="14"/>
              </w:rPr>
              <w:t>25.20</w:t>
            </w:r>
          </w:p>
        </w:tc>
        <w:tc>
          <w:tcPr>
            <w:tcW w:w="1037" w:type="dxa"/>
            <w:tcMar>
              <w:top w:w="35" w:type="dxa"/>
              <w:left w:w="35" w:type="dxa"/>
              <w:bottom w:w="35" w:type="dxa"/>
              <w:right w:w="35" w:type="dxa"/>
            </w:tcMar>
            <w:vAlign w:val="center"/>
          </w:tcPr>
          <w:p w14:paraId="67987F90" w14:textId="77777777" w:rsidR="005D2D00" w:rsidRDefault="005D2D00" w:rsidP="00C575CF">
            <w:pPr>
              <w:spacing w:after="0"/>
              <w:jc w:val="center"/>
            </w:pPr>
            <w:r>
              <w:rPr>
                <w:rFonts w:ascii="Arial" w:hAnsi="Arial"/>
                <w:sz w:val="14"/>
              </w:rPr>
              <w:t>4.27</w:t>
            </w:r>
          </w:p>
        </w:tc>
        <w:tc>
          <w:tcPr>
            <w:tcW w:w="1123" w:type="dxa"/>
            <w:tcMar>
              <w:top w:w="35" w:type="dxa"/>
              <w:left w:w="35" w:type="dxa"/>
              <w:bottom w:w="35" w:type="dxa"/>
              <w:right w:w="35" w:type="dxa"/>
            </w:tcMar>
            <w:vAlign w:val="center"/>
          </w:tcPr>
          <w:p w14:paraId="6062A036" w14:textId="77777777" w:rsidR="005D2D00" w:rsidRDefault="005D2D00" w:rsidP="00C575CF">
            <w:pPr>
              <w:spacing w:after="0"/>
              <w:jc w:val="center"/>
            </w:pPr>
            <w:r>
              <w:rPr>
                <w:rFonts w:ascii="Arial" w:hAnsi="Arial"/>
                <w:sz w:val="14"/>
              </w:rPr>
              <w:t>JI</w:t>
            </w:r>
          </w:p>
        </w:tc>
      </w:tr>
      <w:tr w:rsidR="005D2D00" w14:paraId="1DB0367D" w14:textId="77777777" w:rsidTr="00C575CF">
        <w:trPr>
          <w:cantSplit/>
          <w:jc w:val="center"/>
        </w:trPr>
        <w:tc>
          <w:tcPr>
            <w:tcW w:w="936" w:type="dxa"/>
            <w:tcMar>
              <w:top w:w="35" w:type="dxa"/>
              <w:left w:w="35" w:type="dxa"/>
              <w:bottom w:w="35" w:type="dxa"/>
              <w:right w:w="35" w:type="dxa"/>
            </w:tcMar>
            <w:vAlign w:val="center"/>
          </w:tcPr>
          <w:p w14:paraId="6CC47384" w14:textId="77777777" w:rsidR="005D2D00" w:rsidRDefault="005D2D00" w:rsidP="00C575CF">
            <w:pPr>
              <w:spacing w:after="0"/>
              <w:jc w:val="center"/>
            </w:pPr>
            <w:r>
              <w:rPr>
                <w:rFonts w:ascii="Arial" w:hAnsi="Arial"/>
                <w:sz w:val="14"/>
              </w:rPr>
              <w:t>B7</w:t>
            </w:r>
          </w:p>
        </w:tc>
        <w:tc>
          <w:tcPr>
            <w:tcW w:w="936" w:type="dxa"/>
            <w:tcMar>
              <w:top w:w="35" w:type="dxa"/>
              <w:left w:w="35" w:type="dxa"/>
              <w:bottom w:w="35" w:type="dxa"/>
              <w:right w:w="35" w:type="dxa"/>
            </w:tcMar>
            <w:vAlign w:val="center"/>
          </w:tcPr>
          <w:p w14:paraId="4790821E" w14:textId="77777777" w:rsidR="005D2D00" w:rsidRDefault="005D2D00" w:rsidP="00C575CF">
            <w:pPr>
              <w:spacing w:after="0"/>
              <w:jc w:val="center"/>
            </w:pPr>
            <w:r>
              <w:rPr>
                <w:rFonts w:ascii="Arial" w:hAnsi="Arial"/>
                <w:sz w:val="14"/>
              </w:rPr>
              <w:t>4</w:t>
            </w:r>
          </w:p>
        </w:tc>
        <w:tc>
          <w:tcPr>
            <w:tcW w:w="1800" w:type="dxa"/>
            <w:tcMar>
              <w:top w:w="35" w:type="dxa"/>
              <w:left w:w="35" w:type="dxa"/>
              <w:bottom w:w="35" w:type="dxa"/>
              <w:right w:w="35" w:type="dxa"/>
            </w:tcMar>
            <w:vAlign w:val="center"/>
          </w:tcPr>
          <w:p w14:paraId="0DDC99C9" w14:textId="77777777" w:rsidR="005D2D00" w:rsidRDefault="005D2D00" w:rsidP="00C575CF">
            <w:pPr>
              <w:spacing w:after="0"/>
            </w:pPr>
            <w:r>
              <w:rPr>
                <w:rFonts w:ascii="Arial" w:hAnsi="Arial"/>
                <w:sz w:val="14"/>
              </w:rPr>
              <w:t>Melody part 1</w:t>
            </w:r>
          </w:p>
        </w:tc>
        <w:tc>
          <w:tcPr>
            <w:tcW w:w="1123" w:type="dxa"/>
            <w:tcMar>
              <w:top w:w="35" w:type="dxa"/>
              <w:left w:w="35" w:type="dxa"/>
              <w:bottom w:w="35" w:type="dxa"/>
              <w:right w:w="35" w:type="dxa"/>
            </w:tcMar>
            <w:vAlign w:val="center"/>
          </w:tcPr>
          <w:p w14:paraId="6304622C" w14:textId="77777777" w:rsidR="005D2D00" w:rsidRDefault="005D2D00" w:rsidP="00C575CF">
            <w:pPr>
              <w:spacing w:after="0"/>
              <w:jc w:val="center"/>
            </w:pPr>
            <w:r>
              <w:rPr>
                <w:rFonts w:ascii="Arial" w:hAnsi="Arial"/>
                <w:sz w:val="14"/>
              </w:rPr>
              <w:t>243.40</w:t>
            </w:r>
          </w:p>
        </w:tc>
        <w:tc>
          <w:tcPr>
            <w:tcW w:w="1296" w:type="dxa"/>
            <w:tcMar>
              <w:top w:w="35" w:type="dxa"/>
              <w:left w:w="35" w:type="dxa"/>
              <w:bottom w:w="35" w:type="dxa"/>
              <w:right w:w="35" w:type="dxa"/>
            </w:tcMar>
            <w:vAlign w:val="center"/>
          </w:tcPr>
          <w:p w14:paraId="3A372DFE" w14:textId="77777777" w:rsidR="005D2D00" w:rsidRDefault="005D2D00" w:rsidP="00C575CF">
            <w:pPr>
              <w:spacing w:after="0"/>
              <w:jc w:val="center"/>
            </w:pPr>
            <w:r>
              <w:rPr>
                <w:rFonts w:ascii="Arial" w:hAnsi="Arial"/>
                <w:sz w:val="14"/>
              </w:rPr>
              <w:t>407.06</w:t>
            </w:r>
          </w:p>
        </w:tc>
        <w:tc>
          <w:tcPr>
            <w:tcW w:w="1181" w:type="dxa"/>
            <w:tcMar>
              <w:top w:w="35" w:type="dxa"/>
              <w:left w:w="35" w:type="dxa"/>
              <w:bottom w:w="35" w:type="dxa"/>
              <w:right w:w="35" w:type="dxa"/>
            </w:tcMar>
            <w:vAlign w:val="center"/>
          </w:tcPr>
          <w:p w14:paraId="71EC3459" w14:textId="77777777" w:rsidR="005D2D00" w:rsidRDefault="005D2D00" w:rsidP="00C575CF">
            <w:pPr>
              <w:spacing w:after="0"/>
              <w:jc w:val="center"/>
            </w:pPr>
            <w:r>
              <w:rPr>
                <w:rFonts w:ascii="Arial" w:hAnsi="Arial"/>
                <w:sz w:val="14"/>
              </w:rPr>
              <w:t>6.41</w:t>
            </w:r>
          </w:p>
        </w:tc>
        <w:tc>
          <w:tcPr>
            <w:tcW w:w="1181" w:type="dxa"/>
            <w:tcMar>
              <w:top w:w="35" w:type="dxa"/>
              <w:left w:w="35" w:type="dxa"/>
              <w:bottom w:w="35" w:type="dxa"/>
              <w:right w:w="35" w:type="dxa"/>
            </w:tcMar>
            <w:vAlign w:val="center"/>
          </w:tcPr>
          <w:p w14:paraId="0DA13AB0" w14:textId="77777777" w:rsidR="005D2D00" w:rsidRDefault="005D2D00" w:rsidP="00C575CF">
            <w:pPr>
              <w:spacing w:after="0"/>
              <w:jc w:val="center"/>
            </w:pPr>
            <w:r>
              <w:rPr>
                <w:rFonts w:ascii="Arial" w:hAnsi="Arial"/>
                <w:sz w:val="14"/>
              </w:rPr>
              <w:t>20.75</w:t>
            </w:r>
          </w:p>
        </w:tc>
        <w:tc>
          <w:tcPr>
            <w:tcW w:w="1440" w:type="dxa"/>
            <w:tcMar>
              <w:top w:w="35" w:type="dxa"/>
              <w:left w:w="35" w:type="dxa"/>
              <w:bottom w:w="35" w:type="dxa"/>
              <w:right w:w="35" w:type="dxa"/>
            </w:tcMar>
            <w:vAlign w:val="center"/>
          </w:tcPr>
          <w:p w14:paraId="7D552B41" w14:textId="77777777" w:rsidR="005D2D00" w:rsidRDefault="005D2D00" w:rsidP="00C575CF">
            <w:pPr>
              <w:spacing w:after="0"/>
              <w:jc w:val="center"/>
            </w:pPr>
            <w:r>
              <w:rPr>
                <w:rFonts w:ascii="Arial" w:hAnsi="Arial"/>
                <w:sz w:val="14"/>
              </w:rPr>
              <w:t>6.41</w:t>
            </w:r>
          </w:p>
        </w:tc>
        <w:tc>
          <w:tcPr>
            <w:tcW w:w="1037" w:type="dxa"/>
            <w:tcMar>
              <w:top w:w="35" w:type="dxa"/>
              <w:left w:w="35" w:type="dxa"/>
              <w:bottom w:w="35" w:type="dxa"/>
              <w:right w:w="35" w:type="dxa"/>
            </w:tcMar>
            <w:vAlign w:val="center"/>
          </w:tcPr>
          <w:p w14:paraId="47695B18" w14:textId="77777777" w:rsidR="005D2D00" w:rsidRDefault="005D2D00" w:rsidP="00C575CF">
            <w:pPr>
              <w:spacing w:after="0"/>
              <w:jc w:val="center"/>
            </w:pPr>
            <w:r>
              <w:rPr>
                <w:rFonts w:ascii="Arial" w:hAnsi="Arial"/>
                <w:sz w:val="14"/>
              </w:rPr>
              <w:t>-1.89</w:t>
            </w:r>
          </w:p>
        </w:tc>
        <w:tc>
          <w:tcPr>
            <w:tcW w:w="1123" w:type="dxa"/>
            <w:tcMar>
              <w:top w:w="35" w:type="dxa"/>
              <w:left w:w="35" w:type="dxa"/>
              <w:bottom w:w="35" w:type="dxa"/>
              <w:right w:w="35" w:type="dxa"/>
            </w:tcMar>
            <w:vAlign w:val="center"/>
          </w:tcPr>
          <w:p w14:paraId="2FD87293" w14:textId="77777777" w:rsidR="005D2D00" w:rsidRDefault="005D2D00" w:rsidP="00C575CF">
            <w:pPr>
              <w:spacing w:after="0"/>
              <w:jc w:val="center"/>
            </w:pPr>
            <w:r>
              <w:rPr>
                <w:rFonts w:ascii="Arial" w:hAnsi="Arial"/>
                <w:sz w:val="14"/>
              </w:rPr>
              <w:t>ET</w:t>
            </w:r>
          </w:p>
        </w:tc>
      </w:tr>
      <w:tr w:rsidR="005D2D00" w14:paraId="22C4F3A5" w14:textId="77777777" w:rsidTr="00C575CF">
        <w:trPr>
          <w:cantSplit/>
          <w:jc w:val="center"/>
        </w:trPr>
        <w:tc>
          <w:tcPr>
            <w:tcW w:w="936" w:type="dxa"/>
            <w:tcMar>
              <w:top w:w="35" w:type="dxa"/>
              <w:left w:w="35" w:type="dxa"/>
              <w:bottom w:w="35" w:type="dxa"/>
              <w:right w:w="35" w:type="dxa"/>
            </w:tcMar>
            <w:vAlign w:val="center"/>
          </w:tcPr>
          <w:p w14:paraId="0C271F06" w14:textId="77777777" w:rsidR="005D2D00" w:rsidRDefault="005D2D00" w:rsidP="00C575CF">
            <w:pPr>
              <w:spacing w:after="0"/>
              <w:jc w:val="center"/>
            </w:pPr>
            <w:r>
              <w:rPr>
                <w:rFonts w:ascii="Arial" w:hAnsi="Arial"/>
                <w:sz w:val="14"/>
              </w:rPr>
              <w:t>B7</w:t>
            </w:r>
          </w:p>
        </w:tc>
        <w:tc>
          <w:tcPr>
            <w:tcW w:w="936" w:type="dxa"/>
            <w:tcMar>
              <w:top w:w="35" w:type="dxa"/>
              <w:left w:w="35" w:type="dxa"/>
              <w:bottom w:w="35" w:type="dxa"/>
              <w:right w:w="35" w:type="dxa"/>
            </w:tcMar>
            <w:vAlign w:val="center"/>
          </w:tcPr>
          <w:p w14:paraId="53DDD2D7" w14:textId="77777777" w:rsidR="005D2D00" w:rsidRDefault="005D2D00" w:rsidP="00C575CF">
            <w:pPr>
              <w:spacing w:after="0"/>
              <w:jc w:val="center"/>
            </w:pPr>
            <w:r>
              <w:rPr>
                <w:rFonts w:ascii="Arial" w:hAnsi="Arial"/>
                <w:sz w:val="14"/>
              </w:rPr>
              <w:t>4</w:t>
            </w:r>
          </w:p>
        </w:tc>
        <w:tc>
          <w:tcPr>
            <w:tcW w:w="1800" w:type="dxa"/>
            <w:tcMar>
              <w:top w:w="35" w:type="dxa"/>
              <w:left w:w="35" w:type="dxa"/>
              <w:bottom w:w="35" w:type="dxa"/>
              <w:right w:w="35" w:type="dxa"/>
            </w:tcMar>
            <w:vAlign w:val="center"/>
          </w:tcPr>
          <w:p w14:paraId="7FEE5BA4" w14:textId="77777777" w:rsidR="005D2D00" w:rsidRDefault="005D2D00" w:rsidP="00C575CF">
            <w:pPr>
              <w:spacing w:after="0"/>
            </w:pPr>
            <w:r>
              <w:rPr>
                <w:rFonts w:ascii="Arial" w:hAnsi="Arial"/>
                <w:sz w:val="14"/>
              </w:rPr>
              <w:t>Melody part 2</w:t>
            </w:r>
          </w:p>
        </w:tc>
        <w:tc>
          <w:tcPr>
            <w:tcW w:w="1123" w:type="dxa"/>
            <w:tcMar>
              <w:top w:w="35" w:type="dxa"/>
              <w:left w:w="35" w:type="dxa"/>
              <w:bottom w:w="35" w:type="dxa"/>
              <w:right w:w="35" w:type="dxa"/>
            </w:tcMar>
            <w:vAlign w:val="center"/>
          </w:tcPr>
          <w:p w14:paraId="763EA51A" w14:textId="77777777" w:rsidR="005D2D00" w:rsidRDefault="005D2D00" w:rsidP="00C575CF">
            <w:pPr>
              <w:spacing w:after="0"/>
              <w:jc w:val="center"/>
            </w:pPr>
            <w:r>
              <w:rPr>
                <w:rFonts w:ascii="Arial" w:hAnsi="Arial"/>
                <w:sz w:val="14"/>
              </w:rPr>
              <w:t>237.30</w:t>
            </w:r>
          </w:p>
        </w:tc>
        <w:tc>
          <w:tcPr>
            <w:tcW w:w="1296" w:type="dxa"/>
            <w:tcMar>
              <w:top w:w="35" w:type="dxa"/>
              <w:left w:w="35" w:type="dxa"/>
              <w:bottom w:w="35" w:type="dxa"/>
              <w:right w:w="35" w:type="dxa"/>
            </w:tcMar>
            <w:vAlign w:val="center"/>
          </w:tcPr>
          <w:p w14:paraId="5C50C078" w14:textId="77777777" w:rsidR="005D2D00" w:rsidRDefault="005D2D00" w:rsidP="00C575CF">
            <w:pPr>
              <w:spacing w:after="0"/>
              <w:jc w:val="center"/>
            </w:pPr>
            <w:r>
              <w:rPr>
                <w:rFonts w:ascii="Arial" w:hAnsi="Arial"/>
                <w:sz w:val="14"/>
              </w:rPr>
              <w:t>363.12</w:t>
            </w:r>
          </w:p>
        </w:tc>
        <w:tc>
          <w:tcPr>
            <w:tcW w:w="1181" w:type="dxa"/>
            <w:tcMar>
              <w:top w:w="35" w:type="dxa"/>
              <w:left w:w="35" w:type="dxa"/>
              <w:bottom w:w="35" w:type="dxa"/>
              <w:right w:w="35" w:type="dxa"/>
            </w:tcMar>
            <w:vAlign w:val="center"/>
          </w:tcPr>
          <w:p w14:paraId="20F49656" w14:textId="77777777" w:rsidR="005D2D00" w:rsidRDefault="005D2D00" w:rsidP="00C575CF">
            <w:pPr>
              <w:spacing w:after="0"/>
              <w:jc w:val="center"/>
            </w:pPr>
            <w:r>
              <w:rPr>
                <w:rFonts w:ascii="Arial" w:hAnsi="Arial"/>
                <w:sz w:val="14"/>
              </w:rPr>
              <w:t>-37.53</w:t>
            </w:r>
          </w:p>
        </w:tc>
        <w:tc>
          <w:tcPr>
            <w:tcW w:w="1181" w:type="dxa"/>
            <w:tcMar>
              <w:top w:w="35" w:type="dxa"/>
              <w:left w:w="35" w:type="dxa"/>
              <w:bottom w:w="35" w:type="dxa"/>
              <w:right w:w="35" w:type="dxa"/>
            </w:tcMar>
            <w:vAlign w:val="center"/>
          </w:tcPr>
          <w:p w14:paraId="62381371" w14:textId="77777777" w:rsidR="005D2D00" w:rsidRDefault="005D2D00" w:rsidP="00C575CF">
            <w:pPr>
              <w:spacing w:after="0"/>
              <w:jc w:val="center"/>
            </w:pPr>
            <w:r>
              <w:rPr>
                <w:rFonts w:ascii="Arial" w:hAnsi="Arial"/>
                <w:sz w:val="14"/>
              </w:rPr>
              <w:t>-23.19</w:t>
            </w:r>
          </w:p>
        </w:tc>
        <w:tc>
          <w:tcPr>
            <w:tcW w:w="1440" w:type="dxa"/>
            <w:tcMar>
              <w:top w:w="35" w:type="dxa"/>
              <w:left w:w="35" w:type="dxa"/>
              <w:bottom w:w="35" w:type="dxa"/>
              <w:right w:w="35" w:type="dxa"/>
            </w:tcMar>
            <w:vAlign w:val="center"/>
          </w:tcPr>
          <w:p w14:paraId="1C4ECAB7" w14:textId="77777777" w:rsidR="005D2D00" w:rsidRDefault="005D2D00" w:rsidP="00C575CF">
            <w:pPr>
              <w:spacing w:after="0"/>
              <w:jc w:val="center"/>
            </w:pPr>
            <w:r>
              <w:rPr>
                <w:rFonts w:ascii="Arial" w:hAnsi="Arial"/>
                <w:sz w:val="14"/>
              </w:rPr>
              <w:t>23.19</w:t>
            </w:r>
          </w:p>
        </w:tc>
        <w:tc>
          <w:tcPr>
            <w:tcW w:w="1037" w:type="dxa"/>
            <w:tcMar>
              <w:top w:w="35" w:type="dxa"/>
              <w:left w:w="35" w:type="dxa"/>
              <w:bottom w:w="35" w:type="dxa"/>
              <w:right w:w="35" w:type="dxa"/>
            </w:tcMar>
            <w:vAlign w:val="center"/>
          </w:tcPr>
          <w:p w14:paraId="15C3A134" w14:textId="77777777" w:rsidR="005D2D00" w:rsidRDefault="005D2D00" w:rsidP="00C575CF">
            <w:pPr>
              <w:spacing w:after="0"/>
              <w:jc w:val="center"/>
            </w:pPr>
            <w:r>
              <w:rPr>
                <w:rFonts w:ascii="Arial" w:hAnsi="Arial"/>
                <w:sz w:val="14"/>
              </w:rPr>
              <w:t>4.23</w:t>
            </w:r>
          </w:p>
        </w:tc>
        <w:tc>
          <w:tcPr>
            <w:tcW w:w="1123" w:type="dxa"/>
            <w:tcMar>
              <w:top w:w="35" w:type="dxa"/>
              <w:left w:w="35" w:type="dxa"/>
              <w:bottom w:w="35" w:type="dxa"/>
              <w:right w:w="35" w:type="dxa"/>
            </w:tcMar>
            <w:vAlign w:val="center"/>
          </w:tcPr>
          <w:p w14:paraId="0D0C0FC0" w14:textId="77777777" w:rsidR="005D2D00" w:rsidRDefault="005D2D00" w:rsidP="00C575CF">
            <w:pPr>
              <w:spacing w:after="0"/>
              <w:jc w:val="center"/>
            </w:pPr>
            <w:r>
              <w:rPr>
                <w:rFonts w:ascii="Arial" w:hAnsi="Arial"/>
                <w:sz w:val="14"/>
              </w:rPr>
              <w:t>JI</w:t>
            </w:r>
          </w:p>
        </w:tc>
      </w:tr>
      <w:tr w:rsidR="005D2D00" w14:paraId="1AB8D825" w14:textId="77777777" w:rsidTr="00C575CF">
        <w:trPr>
          <w:cantSplit/>
          <w:jc w:val="center"/>
        </w:trPr>
        <w:tc>
          <w:tcPr>
            <w:tcW w:w="936" w:type="dxa"/>
            <w:tcMar>
              <w:top w:w="35" w:type="dxa"/>
              <w:left w:w="35" w:type="dxa"/>
              <w:bottom w:w="35" w:type="dxa"/>
              <w:right w:w="35" w:type="dxa"/>
            </w:tcMar>
            <w:vAlign w:val="center"/>
          </w:tcPr>
          <w:p w14:paraId="78C3D1F0" w14:textId="77777777" w:rsidR="005D2D00" w:rsidRDefault="005D2D00" w:rsidP="00C575CF">
            <w:pPr>
              <w:spacing w:after="0"/>
              <w:jc w:val="center"/>
            </w:pPr>
            <w:r>
              <w:rPr>
                <w:rFonts w:ascii="Arial" w:hAnsi="Arial"/>
                <w:sz w:val="14"/>
              </w:rPr>
              <w:t>B7</w:t>
            </w:r>
          </w:p>
        </w:tc>
        <w:tc>
          <w:tcPr>
            <w:tcW w:w="936" w:type="dxa"/>
            <w:tcMar>
              <w:top w:w="35" w:type="dxa"/>
              <w:left w:w="35" w:type="dxa"/>
              <w:bottom w:w="35" w:type="dxa"/>
              <w:right w:w="35" w:type="dxa"/>
            </w:tcMar>
            <w:vAlign w:val="center"/>
          </w:tcPr>
          <w:p w14:paraId="0B59CB98" w14:textId="77777777" w:rsidR="005D2D00" w:rsidRDefault="005D2D00" w:rsidP="00C575CF">
            <w:pPr>
              <w:spacing w:after="0"/>
              <w:jc w:val="center"/>
            </w:pPr>
            <w:r>
              <w:rPr>
                <w:rFonts w:ascii="Arial" w:hAnsi="Arial"/>
                <w:sz w:val="14"/>
              </w:rPr>
              <w:t>4</w:t>
            </w:r>
          </w:p>
        </w:tc>
        <w:tc>
          <w:tcPr>
            <w:tcW w:w="1800" w:type="dxa"/>
            <w:tcMar>
              <w:top w:w="35" w:type="dxa"/>
              <w:left w:w="35" w:type="dxa"/>
              <w:bottom w:w="35" w:type="dxa"/>
              <w:right w:w="35" w:type="dxa"/>
            </w:tcMar>
            <w:vAlign w:val="center"/>
          </w:tcPr>
          <w:p w14:paraId="0EE42CCF" w14:textId="77777777" w:rsidR="005D2D00" w:rsidRDefault="005D2D00" w:rsidP="00C575CF">
            <w:pPr>
              <w:spacing w:after="0"/>
            </w:pPr>
            <w:r>
              <w:rPr>
                <w:rFonts w:ascii="Arial" w:hAnsi="Arial"/>
                <w:sz w:val="14"/>
              </w:rPr>
              <w:t>Pentatonic Up</w:t>
            </w:r>
          </w:p>
        </w:tc>
        <w:tc>
          <w:tcPr>
            <w:tcW w:w="1123" w:type="dxa"/>
            <w:tcMar>
              <w:top w:w="35" w:type="dxa"/>
              <w:left w:w="35" w:type="dxa"/>
              <w:bottom w:w="35" w:type="dxa"/>
              <w:right w:w="35" w:type="dxa"/>
            </w:tcMar>
            <w:vAlign w:val="center"/>
          </w:tcPr>
          <w:p w14:paraId="6297C994" w14:textId="77777777" w:rsidR="005D2D00" w:rsidRDefault="005D2D00" w:rsidP="00C575CF">
            <w:pPr>
              <w:spacing w:after="0"/>
              <w:jc w:val="center"/>
            </w:pPr>
            <w:r>
              <w:rPr>
                <w:rFonts w:ascii="Arial" w:hAnsi="Arial"/>
                <w:sz w:val="14"/>
              </w:rPr>
              <w:t>276.70</w:t>
            </w:r>
          </w:p>
        </w:tc>
        <w:tc>
          <w:tcPr>
            <w:tcW w:w="1296" w:type="dxa"/>
            <w:tcMar>
              <w:top w:w="35" w:type="dxa"/>
              <w:left w:w="35" w:type="dxa"/>
              <w:bottom w:w="35" w:type="dxa"/>
              <w:right w:w="35" w:type="dxa"/>
            </w:tcMar>
            <w:vAlign w:val="center"/>
          </w:tcPr>
          <w:p w14:paraId="741D1E6F" w14:textId="77777777" w:rsidR="005D2D00" w:rsidRDefault="005D2D00" w:rsidP="00C575CF">
            <w:pPr>
              <w:spacing w:after="0"/>
              <w:jc w:val="center"/>
            </w:pPr>
            <w:r>
              <w:rPr>
                <w:rFonts w:ascii="Arial" w:hAnsi="Arial"/>
                <w:sz w:val="14"/>
              </w:rPr>
              <w:t>428.75</w:t>
            </w:r>
          </w:p>
        </w:tc>
        <w:tc>
          <w:tcPr>
            <w:tcW w:w="1181" w:type="dxa"/>
            <w:tcMar>
              <w:top w:w="35" w:type="dxa"/>
              <w:left w:w="35" w:type="dxa"/>
              <w:bottom w:w="35" w:type="dxa"/>
              <w:right w:w="35" w:type="dxa"/>
            </w:tcMar>
            <w:vAlign w:val="center"/>
          </w:tcPr>
          <w:p w14:paraId="1C258934" w14:textId="77777777" w:rsidR="005D2D00" w:rsidRDefault="005D2D00" w:rsidP="00C575CF">
            <w:pPr>
              <w:spacing w:after="0"/>
              <w:jc w:val="center"/>
            </w:pPr>
            <w:r>
              <w:rPr>
                <w:rFonts w:ascii="Arial" w:hAnsi="Arial"/>
                <w:sz w:val="14"/>
              </w:rPr>
              <w:t>29.02</w:t>
            </w:r>
          </w:p>
        </w:tc>
        <w:tc>
          <w:tcPr>
            <w:tcW w:w="1181" w:type="dxa"/>
            <w:tcMar>
              <w:top w:w="35" w:type="dxa"/>
              <w:left w:w="35" w:type="dxa"/>
              <w:bottom w:w="35" w:type="dxa"/>
              <w:right w:w="35" w:type="dxa"/>
            </w:tcMar>
            <w:vAlign w:val="center"/>
          </w:tcPr>
          <w:p w14:paraId="670D538C" w14:textId="77777777" w:rsidR="005D2D00" w:rsidRDefault="005D2D00" w:rsidP="00C575CF">
            <w:pPr>
              <w:spacing w:after="0"/>
              <w:jc w:val="center"/>
            </w:pPr>
            <w:r>
              <w:rPr>
                <w:rFonts w:ascii="Arial" w:hAnsi="Arial"/>
                <w:sz w:val="14"/>
              </w:rPr>
              <w:t>42.44</w:t>
            </w:r>
          </w:p>
        </w:tc>
        <w:tc>
          <w:tcPr>
            <w:tcW w:w="1440" w:type="dxa"/>
            <w:tcMar>
              <w:top w:w="35" w:type="dxa"/>
              <w:left w:w="35" w:type="dxa"/>
              <w:bottom w:w="35" w:type="dxa"/>
              <w:right w:w="35" w:type="dxa"/>
            </w:tcMar>
            <w:vAlign w:val="center"/>
          </w:tcPr>
          <w:p w14:paraId="054B22E4" w14:textId="77777777" w:rsidR="005D2D00" w:rsidRDefault="005D2D00" w:rsidP="00C575CF">
            <w:pPr>
              <w:spacing w:after="0"/>
              <w:jc w:val="center"/>
            </w:pPr>
            <w:r>
              <w:rPr>
                <w:rFonts w:ascii="Arial" w:hAnsi="Arial"/>
                <w:sz w:val="14"/>
              </w:rPr>
              <w:t>29.02</w:t>
            </w:r>
          </w:p>
        </w:tc>
        <w:tc>
          <w:tcPr>
            <w:tcW w:w="1037" w:type="dxa"/>
            <w:tcMar>
              <w:top w:w="35" w:type="dxa"/>
              <w:left w:w="35" w:type="dxa"/>
              <w:bottom w:w="35" w:type="dxa"/>
              <w:right w:w="35" w:type="dxa"/>
            </w:tcMar>
            <w:vAlign w:val="center"/>
          </w:tcPr>
          <w:p w14:paraId="2E863010" w14:textId="77777777" w:rsidR="005D2D00" w:rsidRDefault="005D2D00" w:rsidP="00C575CF">
            <w:pPr>
              <w:spacing w:after="0"/>
              <w:jc w:val="center"/>
            </w:pPr>
            <w:r>
              <w:rPr>
                <w:rFonts w:ascii="Arial" w:hAnsi="Arial"/>
                <w:sz w:val="14"/>
              </w:rPr>
              <w:t>-5.33</w:t>
            </w:r>
          </w:p>
        </w:tc>
        <w:tc>
          <w:tcPr>
            <w:tcW w:w="1123" w:type="dxa"/>
            <w:tcMar>
              <w:top w:w="35" w:type="dxa"/>
              <w:left w:w="35" w:type="dxa"/>
              <w:bottom w:w="35" w:type="dxa"/>
              <w:right w:w="35" w:type="dxa"/>
            </w:tcMar>
            <w:vAlign w:val="center"/>
          </w:tcPr>
          <w:p w14:paraId="6CEEA83B" w14:textId="77777777" w:rsidR="005D2D00" w:rsidRDefault="005D2D00" w:rsidP="00C575CF">
            <w:pPr>
              <w:spacing w:after="0"/>
              <w:jc w:val="center"/>
            </w:pPr>
            <w:r>
              <w:rPr>
                <w:rFonts w:ascii="Arial" w:hAnsi="Arial"/>
                <w:sz w:val="14"/>
              </w:rPr>
              <w:t>ET</w:t>
            </w:r>
          </w:p>
        </w:tc>
      </w:tr>
      <w:tr w:rsidR="005D2D00" w14:paraId="516A9336" w14:textId="77777777" w:rsidTr="00C575CF">
        <w:trPr>
          <w:cantSplit/>
          <w:jc w:val="center"/>
        </w:trPr>
        <w:tc>
          <w:tcPr>
            <w:tcW w:w="936" w:type="dxa"/>
            <w:tcMar>
              <w:top w:w="35" w:type="dxa"/>
              <w:left w:w="35" w:type="dxa"/>
              <w:bottom w:w="35" w:type="dxa"/>
              <w:right w:w="35" w:type="dxa"/>
            </w:tcMar>
            <w:vAlign w:val="center"/>
          </w:tcPr>
          <w:p w14:paraId="4048CEE5" w14:textId="77777777" w:rsidR="005D2D00" w:rsidRDefault="005D2D00" w:rsidP="00C575CF">
            <w:pPr>
              <w:spacing w:after="0"/>
              <w:jc w:val="center"/>
            </w:pPr>
            <w:r>
              <w:rPr>
                <w:rFonts w:ascii="Arial" w:hAnsi="Arial"/>
                <w:sz w:val="14"/>
              </w:rPr>
              <w:t>B7</w:t>
            </w:r>
          </w:p>
        </w:tc>
        <w:tc>
          <w:tcPr>
            <w:tcW w:w="936" w:type="dxa"/>
            <w:tcMar>
              <w:top w:w="35" w:type="dxa"/>
              <w:left w:w="35" w:type="dxa"/>
              <w:bottom w:w="35" w:type="dxa"/>
              <w:right w:w="35" w:type="dxa"/>
            </w:tcMar>
            <w:vAlign w:val="center"/>
          </w:tcPr>
          <w:p w14:paraId="4435FDA9" w14:textId="77777777" w:rsidR="005D2D00" w:rsidRDefault="005D2D00" w:rsidP="00C575CF">
            <w:pPr>
              <w:spacing w:after="0"/>
              <w:jc w:val="center"/>
            </w:pPr>
            <w:r>
              <w:rPr>
                <w:rFonts w:ascii="Arial" w:hAnsi="Arial"/>
                <w:sz w:val="14"/>
              </w:rPr>
              <w:t>4</w:t>
            </w:r>
          </w:p>
        </w:tc>
        <w:tc>
          <w:tcPr>
            <w:tcW w:w="1800" w:type="dxa"/>
            <w:tcMar>
              <w:top w:w="35" w:type="dxa"/>
              <w:left w:w="35" w:type="dxa"/>
              <w:bottom w:w="35" w:type="dxa"/>
              <w:right w:w="35" w:type="dxa"/>
            </w:tcMar>
            <w:vAlign w:val="center"/>
          </w:tcPr>
          <w:p w14:paraId="66510765" w14:textId="77777777" w:rsidR="005D2D00" w:rsidRDefault="005D2D00" w:rsidP="00C575CF">
            <w:pPr>
              <w:spacing w:after="0"/>
            </w:pPr>
            <w:r>
              <w:rPr>
                <w:rFonts w:ascii="Arial" w:hAnsi="Arial"/>
                <w:sz w:val="14"/>
              </w:rPr>
              <w:t>Pentatonic Down</w:t>
            </w:r>
          </w:p>
        </w:tc>
        <w:tc>
          <w:tcPr>
            <w:tcW w:w="1123" w:type="dxa"/>
            <w:tcMar>
              <w:top w:w="35" w:type="dxa"/>
              <w:left w:w="35" w:type="dxa"/>
              <w:bottom w:w="35" w:type="dxa"/>
              <w:right w:w="35" w:type="dxa"/>
            </w:tcMar>
            <w:vAlign w:val="center"/>
          </w:tcPr>
          <w:p w14:paraId="4D95A713" w14:textId="77777777" w:rsidR="005D2D00" w:rsidRDefault="005D2D00" w:rsidP="00C575CF">
            <w:pPr>
              <w:spacing w:after="0"/>
              <w:jc w:val="center"/>
            </w:pPr>
            <w:r>
              <w:rPr>
                <w:rFonts w:ascii="Arial" w:hAnsi="Arial"/>
                <w:sz w:val="14"/>
              </w:rPr>
              <w:t>278.50</w:t>
            </w:r>
          </w:p>
        </w:tc>
        <w:tc>
          <w:tcPr>
            <w:tcW w:w="1296" w:type="dxa"/>
            <w:tcMar>
              <w:top w:w="35" w:type="dxa"/>
              <w:left w:w="35" w:type="dxa"/>
              <w:bottom w:w="35" w:type="dxa"/>
              <w:right w:w="35" w:type="dxa"/>
            </w:tcMar>
            <w:vAlign w:val="center"/>
          </w:tcPr>
          <w:p w14:paraId="013767A3" w14:textId="77777777" w:rsidR="005D2D00" w:rsidRDefault="005D2D00" w:rsidP="00C575CF">
            <w:pPr>
              <w:spacing w:after="0"/>
              <w:jc w:val="center"/>
            </w:pPr>
            <w:r>
              <w:rPr>
                <w:rFonts w:ascii="Arial" w:hAnsi="Arial"/>
                <w:sz w:val="14"/>
              </w:rPr>
              <w:t>439.98</w:t>
            </w:r>
          </w:p>
        </w:tc>
        <w:tc>
          <w:tcPr>
            <w:tcW w:w="1181" w:type="dxa"/>
            <w:tcMar>
              <w:top w:w="35" w:type="dxa"/>
              <w:left w:w="35" w:type="dxa"/>
              <w:bottom w:w="35" w:type="dxa"/>
              <w:right w:w="35" w:type="dxa"/>
            </w:tcMar>
            <w:vAlign w:val="center"/>
          </w:tcPr>
          <w:p w14:paraId="458F82A0" w14:textId="77777777" w:rsidR="005D2D00" w:rsidRDefault="005D2D00" w:rsidP="00C575CF">
            <w:pPr>
              <w:spacing w:after="0"/>
              <w:jc w:val="center"/>
            </w:pPr>
            <w:r>
              <w:rPr>
                <w:rFonts w:ascii="Arial" w:hAnsi="Arial"/>
                <w:sz w:val="14"/>
              </w:rPr>
              <w:t>40.25</w:t>
            </w:r>
          </w:p>
        </w:tc>
        <w:tc>
          <w:tcPr>
            <w:tcW w:w="1181" w:type="dxa"/>
            <w:tcMar>
              <w:top w:w="35" w:type="dxa"/>
              <w:left w:w="35" w:type="dxa"/>
              <w:bottom w:w="35" w:type="dxa"/>
              <w:right w:w="35" w:type="dxa"/>
            </w:tcMar>
            <w:vAlign w:val="center"/>
          </w:tcPr>
          <w:p w14:paraId="2D9306A0" w14:textId="77777777" w:rsidR="005D2D00" w:rsidRDefault="005D2D00" w:rsidP="00C575CF">
            <w:pPr>
              <w:spacing w:after="0"/>
              <w:jc w:val="center"/>
            </w:pPr>
            <w:r>
              <w:rPr>
                <w:rFonts w:ascii="Arial" w:hAnsi="Arial"/>
                <w:sz w:val="14"/>
              </w:rPr>
              <w:t>53.66</w:t>
            </w:r>
          </w:p>
        </w:tc>
        <w:tc>
          <w:tcPr>
            <w:tcW w:w="1440" w:type="dxa"/>
            <w:tcMar>
              <w:top w:w="35" w:type="dxa"/>
              <w:left w:w="35" w:type="dxa"/>
              <w:bottom w:w="35" w:type="dxa"/>
              <w:right w:w="35" w:type="dxa"/>
            </w:tcMar>
            <w:vAlign w:val="center"/>
          </w:tcPr>
          <w:p w14:paraId="7C71E689" w14:textId="77777777" w:rsidR="005D2D00" w:rsidRDefault="005D2D00" w:rsidP="00C575CF">
            <w:pPr>
              <w:spacing w:after="0"/>
              <w:jc w:val="center"/>
            </w:pPr>
            <w:r>
              <w:rPr>
                <w:rFonts w:ascii="Arial" w:hAnsi="Arial"/>
                <w:sz w:val="14"/>
              </w:rPr>
              <w:t>40.25</w:t>
            </w:r>
          </w:p>
        </w:tc>
        <w:tc>
          <w:tcPr>
            <w:tcW w:w="1037" w:type="dxa"/>
            <w:tcMar>
              <w:top w:w="35" w:type="dxa"/>
              <w:left w:w="35" w:type="dxa"/>
              <w:bottom w:w="35" w:type="dxa"/>
              <w:right w:w="35" w:type="dxa"/>
            </w:tcMar>
            <w:vAlign w:val="center"/>
          </w:tcPr>
          <w:p w14:paraId="38A621BD" w14:textId="77777777" w:rsidR="005D2D00" w:rsidRDefault="005D2D00" w:rsidP="00C575CF">
            <w:pPr>
              <w:spacing w:after="0"/>
              <w:jc w:val="center"/>
            </w:pPr>
            <w:r>
              <w:rPr>
                <w:rFonts w:ascii="Arial" w:hAnsi="Arial"/>
                <w:sz w:val="14"/>
              </w:rPr>
              <w:t>-7.00</w:t>
            </w:r>
          </w:p>
        </w:tc>
        <w:tc>
          <w:tcPr>
            <w:tcW w:w="1123" w:type="dxa"/>
            <w:tcMar>
              <w:top w:w="35" w:type="dxa"/>
              <w:left w:w="35" w:type="dxa"/>
              <w:bottom w:w="35" w:type="dxa"/>
              <w:right w:w="35" w:type="dxa"/>
            </w:tcMar>
            <w:vAlign w:val="center"/>
          </w:tcPr>
          <w:p w14:paraId="58690ED3" w14:textId="77777777" w:rsidR="005D2D00" w:rsidRDefault="005D2D00" w:rsidP="00C575CF">
            <w:pPr>
              <w:spacing w:after="0"/>
              <w:jc w:val="center"/>
            </w:pPr>
            <w:r>
              <w:rPr>
                <w:rFonts w:ascii="Arial" w:hAnsi="Arial"/>
                <w:sz w:val="14"/>
              </w:rPr>
              <w:t>ET</w:t>
            </w:r>
          </w:p>
        </w:tc>
      </w:tr>
      <w:tr w:rsidR="005D2D00" w14:paraId="12DA879A" w14:textId="77777777" w:rsidTr="00C575CF">
        <w:trPr>
          <w:cantSplit/>
          <w:jc w:val="center"/>
        </w:trPr>
        <w:tc>
          <w:tcPr>
            <w:tcW w:w="936" w:type="dxa"/>
            <w:tcMar>
              <w:top w:w="35" w:type="dxa"/>
              <w:left w:w="35" w:type="dxa"/>
              <w:bottom w:w="35" w:type="dxa"/>
              <w:right w:w="35" w:type="dxa"/>
            </w:tcMar>
            <w:vAlign w:val="center"/>
          </w:tcPr>
          <w:p w14:paraId="009E614D" w14:textId="77777777" w:rsidR="005D2D00" w:rsidRDefault="005D2D00" w:rsidP="00C575CF">
            <w:pPr>
              <w:spacing w:after="0"/>
              <w:jc w:val="center"/>
            </w:pPr>
            <w:r>
              <w:rPr>
                <w:rFonts w:ascii="Arial" w:hAnsi="Arial"/>
                <w:sz w:val="14"/>
              </w:rPr>
              <w:t>B9</w:t>
            </w:r>
          </w:p>
        </w:tc>
        <w:tc>
          <w:tcPr>
            <w:tcW w:w="936" w:type="dxa"/>
            <w:tcMar>
              <w:top w:w="35" w:type="dxa"/>
              <w:left w:w="35" w:type="dxa"/>
              <w:bottom w:w="35" w:type="dxa"/>
              <w:right w:w="35" w:type="dxa"/>
            </w:tcMar>
            <w:vAlign w:val="center"/>
          </w:tcPr>
          <w:p w14:paraId="570782EA" w14:textId="77777777" w:rsidR="005D2D00" w:rsidRDefault="005D2D00" w:rsidP="00C575CF">
            <w:pPr>
              <w:spacing w:after="0"/>
              <w:jc w:val="center"/>
            </w:pPr>
            <w:r>
              <w:rPr>
                <w:rFonts w:ascii="Arial" w:hAnsi="Arial"/>
                <w:sz w:val="14"/>
              </w:rPr>
              <w:t>1</w:t>
            </w:r>
          </w:p>
        </w:tc>
        <w:tc>
          <w:tcPr>
            <w:tcW w:w="1800" w:type="dxa"/>
            <w:tcMar>
              <w:top w:w="35" w:type="dxa"/>
              <w:left w:w="35" w:type="dxa"/>
              <w:bottom w:w="35" w:type="dxa"/>
              <w:right w:w="35" w:type="dxa"/>
            </w:tcMar>
            <w:vAlign w:val="center"/>
          </w:tcPr>
          <w:p w14:paraId="563630D6" w14:textId="77777777" w:rsidR="005D2D00" w:rsidRDefault="005D2D00" w:rsidP="00C575CF">
            <w:pPr>
              <w:spacing w:after="0"/>
            </w:pPr>
            <w:r>
              <w:rPr>
                <w:rFonts w:ascii="Arial" w:hAnsi="Arial"/>
                <w:sz w:val="14"/>
              </w:rPr>
              <w:t>Major Third</w:t>
            </w:r>
          </w:p>
        </w:tc>
        <w:tc>
          <w:tcPr>
            <w:tcW w:w="1123" w:type="dxa"/>
            <w:tcMar>
              <w:top w:w="35" w:type="dxa"/>
              <w:left w:w="35" w:type="dxa"/>
              <w:bottom w:w="35" w:type="dxa"/>
              <w:right w:w="35" w:type="dxa"/>
            </w:tcMar>
            <w:vAlign w:val="center"/>
          </w:tcPr>
          <w:p w14:paraId="77FC6146" w14:textId="77777777" w:rsidR="005D2D00" w:rsidRDefault="005D2D00" w:rsidP="00C575CF">
            <w:pPr>
              <w:spacing w:after="0"/>
              <w:jc w:val="center"/>
            </w:pPr>
            <w:r>
              <w:rPr>
                <w:rFonts w:ascii="Arial" w:hAnsi="Arial"/>
                <w:sz w:val="14"/>
              </w:rPr>
              <w:t>319.80</w:t>
            </w:r>
          </w:p>
        </w:tc>
        <w:tc>
          <w:tcPr>
            <w:tcW w:w="1296" w:type="dxa"/>
            <w:tcMar>
              <w:top w:w="35" w:type="dxa"/>
              <w:left w:w="35" w:type="dxa"/>
              <w:bottom w:w="35" w:type="dxa"/>
              <w:right w:w="35" w:type="dxa"/>
            </w:tcMar>
            <w:vAlign w:val="center"/>
          </w:tcPr>
          <w:p w14:paraId="282CAAF9" w14:textId="77777777" w:rsidR="005D2D00" w:rsidRDefault="005D2D00" w:rsidP="00C575CF">
            <w:pPr>
              <w:spacing w:after="0"/>
              <w:jc w:val="center"/>
            </w:pPr>
            <w:r>
              <w:rPr>
                <w:rFonts w:ascii="Arial" w:hAnsi="Arial"/>
                <w:sz w:val="14"/>
              </w:rPr>
              <w:t>379.16</w:t>
            </w:r>
          </w:p>
        </w:tc>
        <w:tc>
          <w:tcPr>
            <w:tcW w:w="1181" w:type="dxa"/>
            <w:tcMar>
              <w:top w:w="35" w:type="dxa"/>
              <w:left w:w="35" w:type="dxa"/>
              <w:bottom w:w="35" w:type="dxa"/>
              <w:right w:w="35" w:type="dxa"/>
            </w:tcMar>
            <w:vAlign w:val="center"/>
          </w:tcPr>
          <w:p w14:paraId="54A7E5B4" w14:textId="77777777" w:rsidR="005D2D00" w:rsidRDefault="005D2D00" w:rsidP="00C575CF">
            <w:pPr>
              <w:spacing w:after="0"/>
              <w:jc w:val="center"/>
            </w:pPr>
            <w:r>
              <w:rPr>
                <w:rFonts w:ascii="Arial" w:hAnsi="Arial"/>
                <w:sz w:val="14"/>
              </w:rPr>
              <w:t>-20.45</w:t>
            </w:r>
          </w:p>
        </w:tc>
        <w:tc>
          <w:tcPr>
            <w:tcW w:w="1181" w:type="dxa"/>
            <w:tcMar>
              <w:top w:w="35" w:type="dxa"/>
              <w:left w:w="35" w:type="dxa"/>
              <w:bottom w:w="35" w:type="dxa"/>
              <w:right w:w="35" w:type="dxa"/>
            </w:tcMar>
            <w:vAlign w:val="center"/>
          </w:tcPr>
          <w:p w14:paraId="4823FCA9" w14:textId="77777777" w:rsidR="005D2D00" w:rsidRDefault="005D2D00" w:rsidP="00C575CF">
            <w:pPr>
              <w:spacing w:after="0"/>
              <w:jc w:val="center"/>
            </w:pPr>
            <w:r>
              <w:rPr>
                <w:rFonts w:ascii="Arial" w:hAnsi="Arial"/>
                <w:sz w:val="14"/>
              </w:rPr>
              <w:t>-7.02</w:t>
            </w:r>
          </w:p>
        </w:tc>
        <w:tc>
          <w:tcPr>
            <w:tcW w:w="1440" w:type="dxa"/>
            <w:tcMar>
              <w:top w:w="35" w:type="dxa"/>
              <w:left w:w="35" w:type="dxa"/>
              <w:bottom w:w="35" w:type="dxa"/>
              <w:right w:w="35" w:type="dxa"/>
            </w:tcMar>
            <w:vAlign w:val="center"/>
          </w:tcPr>
          <w:p w14:paraId="27A0CA2B" w14:textId="77777777" w:rsidR="005D2D00" w:rsidRDefault="005D2D00" w:rsidP="00C575CF">
            <w:pPr>
              <w:spacing w:after="0"/>
              <w:jc w:val="center"/>
            </w:pPr>
            <w:r>
              <w:rPr>
                <w:rFonts w:ascii="Arial" w:hAnsi="Arial"/>
                <w:sz w:val="14"/>
              </w:rPr>
              <w:t>7.02</w:t>
            </w:r>
          </w:p>
        </w:tc>
        <w:tc>
          <w:tcPr>
            <w:tcW w:w="1037" w:type="dxa"/>
            <w:tcMar>
              <w:top w:w="35" w:type="dxa"/>
              <w:left w:w="35" w:type="dxa"/>
              <w:bottom w:w="35" w:type="dxa"/>
              <w:right w:w="35" w:type="dxa"/>
            </w:tcMar>
            <w:vAlign w:val="center"/>
          </w:tcPr>
          <w:p w14:paraId="5E78A73D" w14:textId="77777777" w:rsidR="005D2D00" w:rsidRDefault="005D2D00" w:rsidP="00C575CF">
            <w:pPr>
              <w:spacing w:after="0"/>
              <w:jc w:val="center"/>
            </w:pPr>
            <w:r>
              <w:rPr>
                <w:rFonts w:ascii="Arial" w:hAnsi="Arial"/>
                <w:sz w:val="14"/>
              </w:rPr>
              <w:t>2.05</w:t>
            </w:r>
          </w:p>
        </w:tc>
        <w:tc>
          <w:tcPr>
            <w:tcW w:w="1123" w:type="dxa"/>
            <w:tcMar>
              <w:top w:w="35" w:type="dxa"/>
              <w:left w:w="35" w:type="dxa"/>
              <w:bottom w:w="35" w:type="dxa"/>
              <w:right w:w="35" w:type="dxa"/>
            </w:tcMar>
            <w:vAlign w:val="center"/>
          </w:tcPr>
          <w:p w14:paraId="55B4C446" w14:textId="77777777" w:rsidR="005D2D00" w:rsidRDefault="005D2D00" w:rsidP="00C575CF">
            <w:pPr>
              <w:spacing w:after="0"/>
              <w:jc w:val="center"/>
            </w:pPr>
            <w:r>
              <w:rPr>
                <w:rFonts w:ascii="Arial" w:hAnsi="Arial"/>
                <w:sz w:val="14"/>
              </w:rPr>
              <w:t>JI</w:t>
            </w:r>
          </w:p>
        </w:tc>
      </w:tr>
      <w:tr w:rsidR="005D2D00" w14:paraId="5643F2C7" w14:textId="77777777" w:rsidTr="00C575CF">
        <w:trPr>
          <w:cantSplit/>
          <w:jc w:val="center"/>
        </w:trPr>
        <w:tc>
          <w:tcPr>
            <w:tcW w:w="936" w:type="dxa"/>
            <w:tcMar>
              <w:top w:w="35" w:type="dxa"/>
              <w:left w:w="35" w:type="dxa"/>
              <w:bottom w:w="35" w:type="dxa"/>
              <w:right w:w="35" w:type="dxa"/>
            </w:tcMar>
            <w:vAlign w:val="center"/>
          </w:tcPr>
          <w:p w14:paraId="6490CE13" w14:textId="77777777" w:rsidR="005D2D00" w:rsidRDefault="005D2D00" w:rsidP="00C575CF">
            <w:pPr>
              <w:spacing w:after="0"/>
              <w:jc w:val="center"/>
            </w:pPr>
            <w:r>
              <w:rPr>
                <w:rFonts w:ascii="Arial" w:hAnsi="Arial"/>
                <w:sz w:val="14"/>
              </w:rPr>
              <w:t>B9</w:t>
            </w:r>
          </w:p>
        </w:tc>
        <w:tc>
          <w:tcPr>
            <w:tcW w:w="936" w:type="dxa"/>
            <w:tcMar>
              <w:top w:w="35" w:type="dxa"/>
              <w:left w:w="35" w:type="dxa"/>
              <w:bottom w:w="35" w:type="dxa"/>
              <w:right w:w="35" w:type="dxa"/>
            </w:tcMar>
            <w:vAlign w:val="center"/>
          </w:tcPr>
          <w:p w14:paraId="223E9269" w14:textId="77777777" w:rsidR="005D2D00" w:rsidRDefault="005D2D00" w:rsidP="00C575CF">
            <w:pPr>
              <w:spacing w:after="0"/>
              <w:jc w:val="center"/>
            </w:pPr>
            <w:r>
              <w:rPr>
                <w:rFonts w:ascii="Arial" w:hAnsi="Arial"/>
                <w:sz w:val="14"/>
              </w:rPr>
              <w:t>1</w:t>
            </w:r>
          </w:p>
        </w:tc>
        <w:tc>
          <w:tcPr>
            <w:tcW w:w="1800" w:type="dxa"/>
            <w:tcMar>
              <w:top w:w="35" w:type="dxa"/>
              <w:left w:w="35" w:type="dxa"/>
              <w:bottom w:w="35" w:type="dxa"/>
              <w:right w:w="35" w:type="dxa"/>
            </w:tcMar>
            <w:vAlign w:val="center"/>
          </w:tcPr>
          <w:p w14:paraId="55838203" w14:textId="77777777" w:rsidR="005D2D00" w:rsidRDefault="005D2D00" w:rsidP="00C575CF">
            <w:pPr>
              <w:spacing w:after="0"/>
            </w:pPr>
            <w:r>
              <w:rPr>
                <w:rFonts w:ascii="Arial" w:hAnsi="Arial"/>
                <w:sz w:val="14"/>
              </w:rPr>
              <w:t>Minor Third</w:t>
            </w:r>
          </w:p>
        </w:tc>
        <w:tc>
          <w:tcPr>
            <w:tcW w:w="1123" w:type="dxa"/>
            <w:tcMar>
              <w:top w:w="35" w:type="dxa"/>
              <w:left w:w="35" w:type="dxa"/>
              <w:bottom w:w="35" w:type="dxa"/>
              <w:right w:w="35" w:type="dxa"/>
            </w:tcMar>
            <w:vAlign w:val="center"/>
          </w:tcPr>
          <w:p w14:paraId="311F8BF3" w14:textId="77777777" w:rsidR="005D2D00" w:rsidRDefault="005D2D00" w:rsidP="00C575CF">
            <w:pPr>
              <w:spacing w:after="0"/>
              <w:jc w:val="center"/>
            </w:pPr>
            <w:r>
              <w:rPr>
                <w:rFonts w:ascii="Arial" w:hAnsi="Arial"/>
                <w:sz w:val="14"/>
              </w:rPr>
              <w:t>309.30</w:t>
            </w:r>
          </w:p>
        </w:tc>
        <w:tc>
          <w:tcPr>
            <w:tcW w:w="1296" w:type="dxa"/>
            <w:tcMar>
              <w:top w:w="35" w:type="dxa"/>
              <w:left w:w="35" w:type="dxa"/>
              <w:bottom w:w="35" w:type="dxa"/>
              <w:right w:w="35" w:type="dxa"/>
            </w:tcMar>
            <w:vAlign w:val="center"/>
          </w:tcPr>
          <w:p w14:paraId="2248C178" w14:textId="77777777" w:rsidR="005D2D00" w:rsidRDefault="005D2D00" w:rsidP="00C575CF">
            <w:pPr>
              <w:spacing w:after="0"/>
              <w:jc w:val="center"/>
            </w:pPr>
            <w:r>
              <w:rPr>
                <w:rFonts w:ascii="Arial" w:hAnsi="Arial"/>
                <w:sz w:val="14"/>
              </w:rPr>
              <w:t>321.36</w:t>
            </w:r>
          </w:p>
        </w:tc>
        <w:tc>
          <w:tcPr>
            <w:tcW w:w="1181" w:type="dxa"/>
            <w:tcMar>
              <w:top w:w="35" w:type="dxa"/>
              <w:left w:w="35" w:type="dxa"/>
              <w:bottom w:w="35" w:type="dxa"/>
              <w:right w:w="35" w:type="dxa"/>
            </w:tcMar>
            <w:vAlign w:val="center"/>
          </w:tcPr>
          <w:p w14:paraId="5C32EA6A" w14:textId="77777777" w:rsidR="005D2D00" w:rsidRDefault="005D2D00" w:rsidP="00C575CF">
            <w:pPr>
              <w:spacing w:after="0"/>
              <w:jc w:val="center"/>
            </w:pPr>
            <w:r>
              <w:rPr>
                <w:rFonts w:ascii="Arial" w:hAnsi="Arial"/>
                <w:sz w:val="14"/>
              </w:rPr>
              <w:t>21.40</w:t>
            </w:r>
          </w:p>
        </w:tc>
        <w:tc>
          <w:tcPr>
            <w:tcW w:w="1181" w:type="dxa"/>
            <w:tcMar>
              <w:top w:w="35" w:type="dxa"/>
              <w:left w:w="35" w:type="dxa"/>
              <w:bottom w:w="35" w:type="dxa"/>
              <w:right w:w="35" w:type="dxa"/>
            </w:tcMar>
            <w:vAlign w:val="center"/>
          </w:tcPr>
          <w:p w14:paraId="2857CBD6" w14:textId="77777777" w:rsidR="005D2D00" w:rsidRDefault="005D2D00" w:rsidP="00C575CF">
            <w:pPr>
              <w:spacing w:after="0"/>
              <w:jc w:val="center"/>
            </w:pPr>
            <w:r>
              <w:rPr>
                <w:rFonts w:ascii="Arial" w:hAnsi="Arial"/>
                <w:sz w:val="14"/>
              </w:rPr>
              <w:t>6.17</w:t>
            </w:r>
          </w:p>
        </w:tc>
        <w:tc>
          <w:tcPr>
            <w:tcW w:w="1440" w:type="dxa"/>
            <w:tcMar>
              <w:top w:w="35" w:type="dxa"/>
              <w:left w:w="35" w:type="dxa"/>
              <w:bottom w:w="35" w:type="dxa"/>
              <w:right w:w="35" w:type="dxa"/>
            </w:tcMar>
            <w:vAlign w:val="center"/>
          </w:tcPr>
          <w:p w14:paraId="4B3396BA" w14:textId="77777777" w:rsidR="005D2D00" w:rsidRDefault="005D2D00" w:rsidP="00C575CF">
            <w:pPr>
              <w:spacing w:after="0"/>
              <w:jc w:val="center"/>
            </w:pPr>
            <w:r>
              <w:rPr>
                <w:rFonts w:ascii="Arial" w:hAnsi="Arial"/>
                <w:sz w:val="14"/>
              </w:rPr>
              <w:t>6.17</w:t>
            </w:r>
          </w:p>
        </w:tc>
        <w:tc>
          <w:tcPr>
            <w:tcW w:w="1037" w:type="dxa"/>
            <w:tcMar>
              <w:top w:w="35" w:type="dxa"/>
              <w:left w:w="35" w:type="dxa"/>
              <w:bottom w:w="35" w:type="dxa"/>
              <w:right w:w="35" w:type="dxa"/>
            </w:tcMar>
            <w:vAlign w:val="center"/>
          </w:tcPr>
          <w:p w14:paraId="152A2A13" w14:textId="77777777" w:rsidR="005D2D00" w:rsidRDefault="005D2D00" w:rsidP="00C575CF">
            <w:pPr>
              <w:spacing w:after="0"/>
              <w:jc w:val="center"/>
            </w:pPr>
            <w:r>
              <w:rPr>
                <w:rFonts w:ascii="Arial" w:hAnsi="Arial"/>
                <w:sz w:val="14"/>
              </w:rPr>
              <w:t>1.81</w:t>
            </w:r>
          </w:p>
        </w:tc>
        <w:tc>
          <w:tcPr>
            <w:tcW w:w="1123" w:type="dxa"/>
            <w:tcMar>
              <w:top w:w="35" w:type="dxa"/>
              <w:left w:w="35" w:type="dxa"/>
              <w:bottom w:w="35" w:type="dxa"/>
              <w:right w:w="35" w:type="dxa"/>
            </w:tcMar>
            <w:vAlign w:val="center"/>
          </w:tcPr>
          <w:p w14:paraId="0D9CDFD7" w14:textId="77777777" w:rsidR="005D2D00" w:rsidRDefault="005D2D00" w:rsidP="00C575CF">
            <w:pPr>
              <w:spacing w:after="0"/>
              <w:jc w:val="center"/>
            </w:pPr>
            <w:r>
              <w:rPr>
                <w:rFonts w:ascii="Arial" w:hAnsi="Arial"/>
                <w:sz w:val="14"/>
              </w:rPr>
              <w:t>JI</w:t>
            </w:r>
          </w:p>
        </w:tc>
      </w:tr>
      <w:tr w:rsidR="005D2D00" w14:paraId="1F45B216" w14:textId="77777777" w:rsidTr="00C575CF">
        <w:trPr>
          <w:cantSplit/>
          <w:jc w:val="center"/>
        </w:trPr>
        <w:tc>
          <w:tcPr>
            <w:tcW w:w="936" w:type="dxa"/>
            <w:tcMar>
              <w:top w:w="35" w:type="dxa"/>
              <w:left w:w="35" w:type="dxa"/>
              <w:bottom w:w="35" w:type="dxa"/>
              <w:right w:w="35" w:type="dxa"/>
            </w:tcMar>
            <w:vAlign w:val="center"/>
          </w:tcPr>
          <w:p w14:paraId="07C59490" w14:textId="77777777" w:rsidR="005D2D00" w:rsidRDefault="005D2D00" w:rsidP="00C575CF">
            <w:pPr>
              <w:spacing w:after="0"/>
              <w:jc w:val="center"/>
            </w:pPr>
            <w:r>
              <w:rPr>
                <w:rFonts w:ascii="Arial" w:hAnsi="Arial"/>
                <w:sz w:val="14"/>
              </w:rPr>
              <w:t>B9</w:t>
            </w:r>
          </w:p>
        </w:tc>
        <w:tc>
          <w:tcPr>
            <w:tcW w:w="936" w:type="dxa"/>
            <w:tcMar>
              <w:top w:w="35" w:type="dxa"/>
              <w:left w:w="35" w:type="dxa"/>
              <w:bottom w:w="35" w:type="dxa"/>
              <w:right w:w="35" w:type="dxa"/>
            </w:tcMar>
            <w:vAlign w:val="center"/>
          </w:tcPr>
          <w:p w14:paraId="41E10ABD" w14:textId="77777777" w:rsidR="005D2D00" w:rsidRDefault="005D2D00" w:rsidP="00C575CF">
            <w:pPr>
              <w:spacing w:after="0"/>
              <w:jc w:val="center"/>
            </w:pPr>
            <w:r>
              <w:rPr>
                <w:rFonts w:ascii="Arial" w:hAnsi="Arial"/>
                <w:sz w:val="14"/>
              </w:rPr>
              <w:t>1</w:t>
            </w:r>
          </w:p>
        </w:tc>
        <w:tc>
          <w:tcPr>
            <w:tcW w:w="1800" w:type="dxa"/>
            <w:tcMar>
              <w:top w:w="35" w:type="dxa"/>
              <w:left w:w="35" w:type="dxa"/>
              <w:bottom w:w="35" w:type="dxa"/>
              <w:right w:w="35" w:type="dxa"/>
            </w:tcMar>
            <w:vAlign w:val="center"/>
          </w:tcPr>
          <w:p w14:paraId="7165D7DD" w14:textId="77777777" w:rsidR="005D2D00" w:rsidRDefault="005D2D00" w:rsidP="00C575CF">
            <w:pPr>
              <w:spacing w:after="0"/>
            </w:pPr>
            <w:r>
              <w:rPr>
                <w:rFonts w:ascii="Arial" w:hAnsi="Arial"/>
                <w:sz w:val="14"/>
              </w:rPr>
              <w:t>Major Chord</w:t>
            </w:r>
          </w:p>
        </w:tc>
        <w:tc>
          <w:tcPr>
            <w:tcW w:w="1123" w:type="dxa"/>
            <w:tcMar>
              <w:top w:w="35" w:type="dxa"/>
              <w:left w:w="35" w:type="dxa"/>
              <w:bottom w:w="35" w:type="dxa"/>
              <w:right w:w="35" w:type="dxa"/>
            </w:tcMar>
            <w:vAlign w:val="center"/>
          </w:tcPr>
          <w:p w14:paraId="6B172601" w14:textId="77777777" w:rsidR="005D2D00" w:rsidRDefault="005D2D00" w:rsidP="00C575CF">
            <w:pPr>
              <w:spacing w:after="0"/>
              <w:jc w:val="center"/>
            </w:pPr>
            <w:r>
              <w:rPr>
                <w:rFonts w:ascii="Arial" w:hAnsi="Arial"/>
                <w:sz w:val="14"/>
              </w:rPr>
              <w:t>317.10</w:t>
            </w:r>
          </w:p>
        </w:tc>
        <w:tc>
          <w:tcPr>
            <w:tcW w:w="1296" w:type="dxa"/>
            <w:tcMar>
              <w:top w:w="35" w:type="dxa"/>
              <w:left w:w="35" w:type="dxa"/>
              <w:bottom w:w="35" w:type="dxa"/>
              <w:right w:w="35" w:type="dxa"/>
            </w:tcMar>
            <w:vAlign w:val="center"/>
          </w:tcPr>
          <w:p w14:paraId="7219E3C7" w14:textId="77777777" w:rsidR="005D2D00" w:rsidRDefault="005D2D00" w:rsidP="00C575CF">
            <w:pPr>
              <w:spacing w:after="0"/>
              <w:jc w:val="center"/>
            </w:pPr>
            <w:r>
              <w:rPr>
                <w:rFonts w:ascii="Arial" w:hAnsi="Arial"/>
                <w:sz w:val="14"/>
              </w:rPr>
              <w:t>364.48</w:t>
            </w:r>
          </w:p>
        </w:tc>
        <w:tc>
          <w:tcPr>
            <w:tcW w:w="1181" w:type="dxa"/>
            <w:tcMar>
              <w:top w:w="35" w:type="dxa"/>
              <w:left w:w="35" w:type="dxa"/>
              <w:bottom w:w="35" w:type="dxa"/>
              <w:right w:w="35" w:type="dxa"/>
            </w:tcMar>
            <w:vAlign w:val="center"/>
          </w:tcPr>
          <w:p w14:paraId="66444D64" w14:textId="77777777" w:rsidR="005D2D00" w:rsidRDefault="005D2D00" w:rsidP="00C575CF">
            <w:pPr>
              <w:spacing w:after="0"/>
              <w:jc w:val="center"/>
            </w:pPr>
            <w:r>
              <w:rPr>
                <w:rFonts w:ascii="Arial" w:hAnsi="Arial"/>
                <w:sz w:val="14"/>
              </w:rPr>
              <w:t>-35.13</w:t>
            </w:r>
          </w:p>
        </w:tc>
        <w:tc>
          <w:tcPr>
            <w:tcW w:w="1181" w:type="dxa"/>
            <w:tcMar>
              <w:top w:w="35" w:type="dxa"/>
              <w:left w:w="35" w:type="dxa"/>
              <w:bottom w:w="35" w:type="dxa"/>
              <w:right w:w="35" w:type="dxa"/>
            </w:tcMar>
            <w:vAlign w:val="center"/>
          </w:tcPr>
          <w:p w14:paraId="6559D828" w14:textId="77777777" w:rsidR="005D2D00" w:rsidRDefault="005D2D00" w:rsidP="00C575CF">
            <w:pPr>
              <w:spacing w:after="0"/>
              <w:jc w:val="center"/>
            </w:pPr>
            <w:r>
              <w:rPr>
                <w:rFonts w:ascii="Arial" w:hAnsi="Arial"/>
                <w:sz w:val="14"/>
              </w:rPr>
              <w:t>-21.70</w:t>
            </w:r>
          </w:p>
        </w:tc>
        <w:tc>
          <w:tcPr>
            <w:tcW w:w="1440" w:type="dxa"/>
            <w:tcMar>
              <w:top w:w="35" w:type="dxa"/>
              <w:left w:w="35" w:type="dxa"/>
              <w:bottom w:w="35" w:type="dxa"/>
              <w:right w:w="35" w:type="dxa"/>
            </w:tcMar>
            <w:vAlign w:val="center"/>
          </w:tcPr>
          <w:p w14:paraId="42C666C6" w14:textId="77777777" w:rsidR="005D2D00" w:rsidRDefault="005D2D00" w:rsidP="00C575CF">
            <w:pPr>
              <w:spacing w:after="0"/>
              <w:jc w:val="center"/>
            </w:pPr>
            <w:r>
              <w:rPr>
                <w:rFonts w:ascii="Arial" w:hAnsi="Arial"/>
                <w:sz w:val="14"/>
              </w:rPr>
              <w:t>21.70</w:t>
            </w:r>
          </w:p>
        </w:tc>
        <w:tc>
          <w:tcPr>
            <w:tcW w:w="1037" w:type="dxa"/>
            <w:tcMar>
              <w:top w:w="35" w:type="dxa"/>
              <w:left w:w="35" w:type="dxa"/>
              <w:bottom w:w="35" w:type="dxa"/>
              <w:right w:w="35" w:type="dxa"/>
            </w:tcMar>
            <w:vAlign w:val="center"/>
          </w:tcPr>
          <w:p w14:paraId="50619784" w14:textId="77777777" w:rsidR="005D2D00" w:rsidRDefault="005D2D00" w:rsidP="00C575CF">
            <w:pPr>
              <w:spacing w:after="0"/>
              <w:jc w:val="center"/>
            </w:pPr>
            <w:r>
              <w:rPr>
                <w:rFonts w:ascii="Arial" w:hAnsi="Arial"/>
                <w:sz w:val="14"/>
              </w:rPr>
              <w:t>4.23</w:t>
            </w:r>
          </w:p>
        </w:tc>
        <w:tc>
          <w:tcPr>
            <w:tcW w:w="1123" w:type="dxa"/>
            <w:tcMar>
              <w:top w:w="35" w:type="dxa"/>
              <w:left w:w="35" w:type="dxa"/>
              <w:bottom w:w="35" w:type="dxa"/>
              <w:right w:w="35" w:type="dxa"/>
            </w:tcMar>
            <w:vAlign w:val="center"/>
          </w:tcPr>
          <w:p w14:paraId="4AFE77C6" w14:textId="77777777" w:rsidR="005D2D00" w:rsidRDefault="005D2D00" w:rsidP="00C575CF">
            <w:pPr>
              <w:spacing w:after="0"/>
              <w:jc w:val="center"/>
            </w:pPr>
            <w:r>
              <w:rPr>
                <w:rFonts w:ascii="Arial" w:hAnsi="Arial"/>
                <w:sz w:val="14"/>
              </w:rPr>
              <w:t>JI</w:t>
            </w:r>
          </w:p>
        </w:tc>
      </w:tr>
      <w:tr w:rsidR="005D2D00" w14:paraId="4328BCA4" w14:textId="77777777" w:rsidTr="00C575CF">
        <w:trPr>
          <w:cantSplit/>
          <w:jc w:val="center"/>
        </w:trPr>
        <w:tc>
          <w:tcPr>
            <w:tcW w:w="936" w:type="dxa"/>
            <w:tcMar>
              <w:top w:w="35" w:type="dxa"/>
              <w:left w:w="35" w:type="dxa"/>
              <w:bottom w:w="35" w:type="dxa"/>
              <w:right w:w="35" w:type="dxa"/>
            </w:tcMar>
            <w:vAlign w:val="center"/>
          </w:tcPr>
          <w:p w14:paraId="4FCDB096" w14:textId="77777777" w:rsidR="005D2D00" w:rsidRDefault="005D2D00" w:rsidP="00C575CF">
            <w:pPr>
              <w:spacing w:after="0"/>
              <w:jc w:val="center"/>
            </w:pPr>
            <w:r>
              <w:rPr>
                <w:rFonts w:ascii="Arial" w:hAnsi="Arial"/>
                <w:sz w:val="14"/>
              </w:rPr>
              <w:t>B9</w:t>
            </w:r>
          </w:p>
        </w:tc>
        <w:tc>
          <w:tcPr>
            <w:tcW w:w="936" w:type="dxa"/>
            <w:tcMar>
              <w:top w:w="35" w:type="dxa"/>
              <w:left w:w="35" w:type="dxa"/>
              <w:bottom w:w="35" w:type="dxa"/>
              <w:right w:w="35" w:type="dxa"/>
            </w:tcMar>
            <w:vAlign w:val="center"/>
          </w:tcPr>
          <w:p w14:paraId="20FC45FB" w14:textId="77777777" w:rsidR="005D2D00" w:rsidRDefault="005D2D00" w:rsidP="00C575CF">
            <w:pPr>
              <w:spacing w:after="0"/>
              <w:jc w:val="center"/>
            </w:pPr>
            <w:r>
              <w:rPr>
                <w:rFonts w:ascii="Arial" w:hAnsi="Arial"/>
                <w:sz w:val="14"/>
              </w:rPr>
              <w:t>1</w:t>
            </w:r>
          </w:p>
        </w:tc>
        <w:tc>
          <w:tcPr>
            <w:tcW w:w="1800" w:type="dxa"/>
            <w:tcMar>
              <w:top w:w="35" w:type="dxa"/>
              <w:left w:w="35" w:type="dxa"/>
              <w:bottom w:w="35" w:type="dxa"/>
              <w:right w:w="35" w:type="dxa"/>
            </w:tcMar>
            <w:vAlign w:val="center"/>
          </w:tcPr>
          <w:p w14:paraId="09157FB6" w14:textId="77777777" w:rsidR="005D2D00" w:rsidRDefault="005D2D00" w:rsidP="00C575CF">
            <w:pPr>
              <w:spacing w:after="0"/>
            </w:pPr>
            <w:r>
              <w:rPr>
                <w:rFonts w:ascii="Arial" w:hAnsi="Arial"/>
                <w:sz w:val="14"/>
              </w:rPr>
              <w:t>Minor Chord</w:t>
            </w:r>
          </w:p>
        </w:tc>
        <w:tc>
          <w:tcPr>
            <w:tcW w:w="1123" w:type="dxa"/>
            <w:tcMar>
              <w:top w:w="35" w:type="dxa"/>
              <w:left w:w="35" w:type="dxa"/>
              <w:bottom w:w="35" w:type="dxa"/>
              <w:right w:w="35" w:type="dxa"/>
            </w:tcMar>
            <w:vAlign w:val="center"/>
          </w:tcPr>
          <w:p w14:paraId="18D10E36" w14:textId="77777777" w:rsidR="005D2D00" w:rsidRDefault="005D2D00" w:rsidP="00C575CF">
            <w:pPr>
              <w:spacing w:after="0"/>
              <w:jc w:val="center"/>
            </w:pPr>
            <w:r>
              <w:rPr>
                <w:rFonts w:ascii="Arial" w:hAnsi="Arial"/>
                <w:sz w:val="14"/>
              </w:rPr>
              <w:t>257.90</w:t>
            </w:r>
          </w:p>
        </w:tc>
        <w:tc>
          <w:tcPr>
            <w:tcW w:w="1296" w:type="dxa"/>
            <w:tcMar>
              <w:top w:w="35" w:type="dxa"/>
              <w:left w:w="35" w:type="dxa"/>
              <w:bottom w:w="35" w:type="dxa"/>
              <w:right w:w="35" w:type="dxa"/>
            </w:tcMar>
            <w:vAlign w:val="center"/>
          </w:tcPr>
          <w:p w14:paraId="271ADDB9" w14:textId="77777777" w:rsidR="005D2D00" w:rsidRDefault="005D2D00" w:rsidP="00C575CF">
            <w:pPr>
              <w:spacing w:after="0"/>
              <w:jc w:val="center"/>
            </w:pPr>
            <w:r>
              <w:rPr>
                <w:rFonts w:ascii="Arial" w:hAnsi="Arial"/>
                <w:sz w:val="14"/>
              </w:rPr>
              <w:t>306.94</w:t>
            </w:r>
          </w:p>
        </w:tc>
        <w:tc>
          <w:tcPr>
            <w:tcW w:w="1181" w:type="dxa"/>
            <w:tcMar>
              <w:top w:w="35" w:type="dxa"/>
              <w:left w:w="35" w:type="dxa"/>
              <w:bottom w:w="35" w:type="dxa"/>
              <w:right w:w="35" w:type="dxa"/>
            </w:tcMar>
            <w:vAlign w:val="center"/>
          </w:tcPr>
          <w:p w14:paraId="4CB8CD36" w14:textId="77777777" w:rsidR="005D2D00" w:rsidRDefault="005D2D00" w:rsidP="00C575CF">
            <w:pPr>
              <w:spacing w:after="0"/>
              <w:jc w:val="center"/>
            </w:pPr>
            <w:r>
              <w:rPr>
                <w:rFonts w:ascii="Arial" w:hAnsi="Arial"/>
                <w:sz w:val="14"/>
              </w:rPr>
              <w:t>6.73</w:t>
            </w:r>
          </w:p>
        </w:tc>
        <w:tc>
          <w:tcPr>
            <w:tcW w:w="1181" w:type="dxa"/>
            <w:tcMar>
              <w:top w:w="35" w:type="dxa"/>
              <w:left w:w="35" w:type="dxa"/>
              <w:bottom w:w="35" w:type="dxa"/>
              <w:right w:w="35" w:type="dxa"/>
            </w:tcMar>
            <w:vAlign w:val="center"/>
          </w:tcPr>
          <w:p w14:paraId="68A563A3" w14:textId="77777777" w:rsidR="005D2D00" w:rsidRDefault="005D2D00" w:rsidP="00C575CF">
            <w:pPr>
              <w:spacing w:after="0"/>
              <w:jc w:val="center"/>
            </w:pPr>
            <w:r>
              <w:rPr>
                <w:rFonts w:ascii="Arial" w:hAnsi="Arial"/>
                <w:sz w:val="14"/>
              </w:rPr>
              <w:t>-8.70</w:t>
            </w:r>
          </w:p>
        </w:tc>
        <w:tc>
          <w:tcPr>
            <w:tcW w:w="1440" w:type="dxa"/>
            <w:tcMar>
              <w:top w:w="35" w:type="dxa"/>
              <w:left w:w="35" w:type="dxa"/>
              <w:bottom w:w="35" w:type="dxa"/>
              <w:right w:w="35" w:type="dxa"/>
            </w:tcMar>
            <w:vAlign w:val="center"/>
          </w:tcPr>
          <w:p w14:paraId="2BEC47F2" w14:textId="77777777" w:rsidR="005D2D00" w:rsidRDefault="005D2D00" w:rsidP="00C575CF">
            <w:pPr>
              <w:spacing w:after="0"/>
              <w:jc w:val="center"/>
            </w:pPr>
            <w:r>
              <w:rPr>
                <w:rFonts w:ascii="Arial" w:hAnsi="Arial"/>
                <w:sz w:val="14"/>
              </w:rPr>
              <w:t>6.73</w:t>
            </w:r>
          </w:p>
        </w:tc>
        <w:tc>
          <w:tcPr>
            <w:tcW w:w="1037" w:type="dxa"/>
            <w:tcMar>
              <w:top w:w="35" w:type="dxa"/>
              <w:left w:w="35" w:type="dxa"/>
              <w:bottom w:w="35" w:type="dxa"/>
              <w:right w:w="35" w:type="dxa"/>
            </w:tcMar>
            <w:vAlign w:val="center"/>
          </w:tcPr>
          <w:p w14:paraId="2290DFB0" w14:textId="77777777" w:rsidR="005D2D00" w:rsidRDefault="005D2D00" w:rsidP="00C575CF">
            <w:pPr>
              <w:spacing w:after="0"/>
              <w:jc w:val="center"/>
            </w:pPr>
            <w:r>
              <w:rPr>
                <w:rFonts w:ascii="Arial" w:hAnsi="Arial"/>
                <w:sz w:val="14"/>
              </w:rPr>
              <w:t>-0.13</w:t>
            </w:r>
          </w:p>
        </w:tc>
        <w:tc>
          <w:tcPr>
            <w:tcW w:w="1123" w:type="dxa"/>
            <w:tcMar>
              <w:top w:w="35" w:type="dxa"/>
              <w:left w:w="35" w:type="dxa"/>
              <w:bottom w:w="35" w:type="dxa"/>
              <w:right w:w="35" w:type="dxa"/>
            </w:tcMar>
            <w:vAlign w:val="center"/>
          </w:tcPr>
          <w:p w14:paraId="2AE2356F" w14:textId="77777777" w:rsidR="005D2D00" w:rsidRDefault="005D2D00" w:rsidP="00C575CF">
            <w:pPr>
              <w:spacing w:after="0"/>
              <w:jc w:val="center"/>
            </w:pPr>
            <w:r>
              <w:rPr>
                <w:rFonts w:ascii="Arial" w:hAnsi="Arial"/>
                <w:sz w:val="14"/>
              </w:rPr>
              <w:t>ET</w:t>
            </w:r>
          </w:p>
        </w:tc>
      </w:tr>
      <w:tr w:rsidR="005D2D00" w14:paraId="67BAAF33" w14:textId="77777777" w:rsidTr="00C575CF">
        <w:trPr>
          <w:cantSplit/>
          <w:jc w:val="center"/>
        </w:trPr>
        <w:tc>
          <w:tcPr>
            <w:tcW w:w="936" w:type="dxa"/>
            <w:tcMar>
              <w:top w:w="35" w:type="dxa"/>
              <w:left w:w="35" w:type="dxa"/>
              <w:bottom w:w="35" w:type="dxa"/>
              <w:right w:w="35" w:type="dxa"/>
            </w:tcMar>
            <w:vAlign w:val="center"/>
          </w:tcPr>
          <w:p w14:paraId="0CD9A6D7" w14:textId="77777777" w:rsidR="005D2D00" w:rsidRDefault="005D2D00" w:rsidP="00C575CF">
            <w:pPr>
              <w:spacing w:after="0"/>
              <w:jc w:val="center"/>
            </w:pPr>
            <w:r>
              <w:rPr>
                <w:rFonts w:ascii="Arial" w:hAnsi="Arial"/>
                <w:sz w:val="14"/>
              </w:rPr>
              <w:t>B9</w:t>
            </w:r>
          </w:p>
        </w:tc>
        <w:tc>
          <w:tcPr>
            <w:tcW w:w="936" w:type="dxa"/>
            <w:tcMar>
              <w:top w:w="35" w:type="dxa"/>
              <w:left w:w="35" w:type="dxa"/>
              <w:bottom w:w="35" w:type="dxa"/>
              <w:right w:w="35" w:type="dxa"/>
            </w:tcMar>
            <w:vAlign w:val="center"/>
          </w:tcPr>
          <w:p w14:paraId="14E22F9E" w14:textId="77777777" w:rsidR="005D2D00" w:rsidRDefault="005D2D00" w:rsidP="00C575CF">
            <w:pPr>
              <w:spacing w:after="0"/>
              <w:jc w:val="center"/>
            </w:pPr>
            <w:r>
              <w:rPr>
                <w:rFonts w:ascii="Arial" w:hAnsi="Arial"/>
                <w:sz w:val="14"/>
              </w:rPr>
              <w:t>1</w:t>
            </w:r>
          </w:p>
        </w:tc>
        <w:tc>
          <w:tcPr>
            <w:tcW w:w="1800" w:type="dxa"/>
            <w:tcMar>
              <w:top w:w="35" w:type="dxa"/>
              <w:left w:w="35" w:type="dxa"/>
              <w:bottom w:w="35" w:type="dxa"/>
              <w:right w:w="35" w:type="dxa"/>
            </w:tcMar>
            <w:vAlign w:val="center"/>
          </w:tcPr>
          <w:p w14:paraId="44498C00" w14:textId="77777777" w:rsidR="005D2D00" w:rsidRDefault="005D2D00" w:rsidP="00C575CF">
            <w:pPr>
              <w:spacing w:after="0"/>
            </w:pPr>
            <w:r>
              <w:rPr>
                <w:rFonts w:ascii="Arial" w:hAnsi="Arial"/>
                <w:sz w:val="14"/>
              </w:rPr>
              <w:t>Melody part 1</w:t>
            </w:r>
          </w:p>
        </w:tc>
        <w:tc>
          <w:tcPr>
            <w:tcW w:w="1123" w:type="dxa"/>
            <w:tcMar>
              <w:top w:w="35" w:type="dxa"/>
              <w:left w:w="35" w:type="dxa"/>
              <w:bottom w:w="35" w:type="dxa"/>
              <w:right w:w="35" w:type="dxa"/>
            </w:tcMar>
            <w:vAlign w:val="center"/>
          </w:tcPr>
          <w:p w14:paraId="548CC067" w14:textId="77777777" w:rsidR="005D2D00" w:rsidRDefault="005D2D00" w:rsidP="00C575CF">
            <w:pPr>
              <w:spacing w:after="0"/>
              <w:jc w:val="center"/>
            </w:pPr>
            <w:r>
              <w:rPr>
                <w:rFonts w:ascii="Arial" w:hAnsi="Arial"/>
                <w:sz w:val="14"/>
              </w:rPr>
              <w:t>241.90</w:t>
            </w:r>
          </w:p>
        </w:tc>
        <w:tc>
          <w:tcPr>
            <w:tcW w:w="1296" w:type="dxa"/>
            <w:tcMar>
              <w:top w:w="35" w:type="dxa"/>
              <w:left w:w="35" w:type="dxa"/>
              <w:bottom w:w="35" w:type="dxa"/>
              <w:right w:w="35" w:type="dxa"/>
            </w:tcMar>
            <w:vAlign w:val="center"/>
          </w:tcPr>
          <w:p w14:paraId="36BE188B" w14:textId="77777777" w:rsidR="005D2D00" w:rsidRDefault="005D2D00" w:rsidP="00C575CF">
            <w:pPr>
              <w:spacing w:after="0"/>
              <w:jc w:val="center"/>
            </w:pPr>
            <w:r>
              <w:rPr>
                <w:rFonts w:ascii="Arial" w:hAnsi="Arial"/>
                <w:sz w:val="14"/>
              </w:rPr>
              <w:t>396.36</w:t>
            </w:r>
          </w:p>
        </w:tc>
        <w:tc>
          <w:tcPr>
            <w:tcW w:w="1181" w:type="dxa"/>
            <w:tcMar>
              <w:top w:w="35" w:type="dxa"/>
              <w:left w:w="35" w:type="dxa"/>
              <w:bottom w:w="35" w:type="dxa"/>
              <w:right w:w="35" w:type="dxa"/>
            </w:tcMar>
            <w:vAlign w:val="center"/>
          </w:tcPr>
          <w:p w14:paraId="35C06044" w14:textId="77777777" w:rsidR="005D2D00" w:rsidRDefault="005D2D00" w:rsidP="00C575CF">
            <w:pPr>
              <w:spacing w:after="0"/>
              <w:jc w:val="center"/>
            </w:pPr>
            <w:r>
              <w:rPr>
                <w:rFonts w:ascii="Arial" w:hAnsi="Arial"/>
                <w:sz w:val="14"/>
              </w:rPr>
              <w:t>-4.29</w:t>
            </w:r>
          </w:p>
        </w:tc>
        <w:tc>
          <w:tcPr>
            <w:tcW w:w="1181" w:type="dxa"/>
            <w:tcMar>
              <w:top w:w="35" w:type="dxa"/>
              <w:left w:w="35" w:type="dxa"/>
              <w:bottom w:w="35" w:type="dxa"/>
              <w:right w:w="35" w:type="dxa"/>
            </w:tcMar>
            <w:vAlign w:val="center"/>
          </w:tcPr>
          <w:p w14:paraId="3039ED64" w14:textId="77777777" w:rsidR="005D2D00" w:rsidRDefault="005D2D00" w:rsidP="00C575CF">
            <w:pPr>
              <w:spacing w:after="0"/>
              <w:jc w:val="center"/>
            </w:pPr>
            <w:r>
              <w:rPr>
                <w:rFonts w:ascii="Arial" w:hAnsi="Arial"/>
                <w:sz w:val="14"/>
              </w:rPr>
              <w:t>10.05</w:t>
            </w:r>
          </w:p>
        </w:tc>
        <w:tc>
          <w:tcPr>
            <w:tcW w:w="1440" w:type="dxa"/>
            <w:tcMar>
              <w:top w:w="35" w:type="dxa"/>
              <w:left w:w="35" w:type="dxa"/>
              <w:bottom w:w="35" w:type="dxa"/>
              <w:right w:w="35" w:type="dxa"/>
            </w:tcMar>
            <w:vAlign w:val="center"/>
          </w:tcPr>
          <w:p w14:paraId="3954E341" w14:textId="77777777" w:rsidR="005D2D00" w:rsidRDefault="005D2D00" w:rsidP="00C575CF">
            <w:pPr>
              <w:spacing w:after="0"/>
              <w:jc w:val="center"/>
            </w:pPr>
            <w:r>
              <w:rPr>
                <w:rFonts w:ascii="Arial" w:hAnsi="Arial"/>
                <w:sz w:val="14"/>
              </w:rPr>
              <w:t>4.29</w:t>
            </w:r>
          </w:p>
        </w:tc>
        <w:tc>
          <w:tcPr>
            <w:tcW w:w="1037" w:type="dxa"/>
            <w:tcMar>
              <w:top w:w="35" w:type="dxa"/>
              <w:left w:w="35" w:type="dxa"/>
              <w:bottom w:w="35" w:type="dxa"/>
              <w:right w:w="35" w:type="dxa"/>
            </w:tcMar>
            <w:vAlign w:val="center"/>
          </w:tcPr>
          <w:p w14:paraId="089F0ADC" w14:textId="77777777" w:rsidR="005D2D00" w:rsidRDefault="005D2D00" w:rsidP="00C575CF">
            <w:pPr>
              <w:spacing w:after="0"/>
              <w:jc w:val="center"/>
            </w:pPr>
            <w:r>
              <w:rPr>
                <w:rFonts w:ascii="Arial" w:hAnsi="Arial"/>
                <w:sz w:val="14"/>
              </w:rPr>
              <w:t>-0.40</w:t>
            </w:r>
          </w:p>
        </w:tc>
        <w:tc>
          <w:tcPr>
            <w:tcW w:w="1123" w:type="dxa"/>
            <w:tcMar>
              <w:top w:w="35" w:type="dxa"/>
              <w:left w:w="35" w:type="dxa"/>
              <w:bottom w:w="35" w:type="dxa"/>
              <w:right w:w="35" w:type="dxa"/>
            </w:tcMar>
            <w:vAlign w:val="center"/>
          </w:tcPr>
          <w:p w14:paraId="58705005" w14:textId="77777777" w:rsidR="005D2D00" w:rsidRDefault="005D2D00" w:rsidP="00C575CF">
            <w:pPr>
              <w:spacing w:after="0"/>
              <w:jc w:val="center"/>
            </w:pPr>
            <w:r>
              <w:rPr>
                <w:rFonts w:ascii="Arial" w:hAnsi="Arial"/>
                <w:sz w:val="14"/>
              </w:rPr>
              <w:t>ET</w:t>
            </w:r>
          </w:p>
        </w:tc>
      </w:tr>
      <w:tr w:rsidR="005D2D00" w14:paraId="61380BD6" w14:textId="77777777" w:rsidTr="00C575CF">
        <w:trPr>
          <w:cantSplit/>
          <w:jc w:val="center"/>
        </w:trPr>
        <w:tc>
          <w:tcPr>
            <w:tcW w:w="936" w:type="dxa"/>
            <w:tcMar>
              <w:top w:w="35" w:type="dxa"/>
              <w:left w:w="35" w:type="dxa"/>
              <w:bottom w:w="35" w:type="dxa"/>
              <w:right w:w="35" w:type="dxa"/>
            </w:tcMar>
            <w:vAlign w:val="center"/>
          </w:tcPr>
          <w:p w14:paraId="7FE01A21" w14:textId="77777777" w:rsidR="005D2D00" w:rsidRDefault="005D2D00" w:rsidP="00C575CF">
            <w:pPr>
              <w:spacing w:after="0"/>
              <w:jc w:val="center"/>
            </w:pPr>
            <w:r>
              <w:rPr>
                <w:rFonts w:ascii="Arial" w:hAnsi="Arial"/>
                <w:sz w:val="14"/>
              </w:rPr>
              <w:t>B9</w:t>
            </w:r>
          </w:p>
        </w:tc>
        <w:tc>
          <w:tcPr>
            <w:tcW w:w="936" w:type="dxa"/>
            <w:tcMar>
              <w:top w:w="35" w:type="dxa"/>
              <w:left w:w="35" w:type="dxa"/>
              <w:bottom w:w="35" w:type="dxa"/>
              <w:right w:w="35" w:type="dxa"/>
            </w:tcMar>
            <w:vAlign w:val="center"/>
          </w:tcPr>
          <w:p w14:paraId="535765B0" w14:textId="77777777" w:rsidR="005D2D00" w:rsidRDefault="005D2D00" w:rsidP="00C575CF">
            <w:pPr>
              <w:spacing w:after="0"/>
              <w:jc w:val="center"/>
            </w:pPr>
            <w:r>
              <w:rPr>
                <w:rFonts w:ascii="Arial" w:hAnsi="Arial"/>
                <w:sz w:val="14"/>
              </w:rPr>
              <w:t>1</w:t>
            </w:r>
          </w:p>
        </w:tc>
        <w:tc>
          <w:tcPr>
            <w:tcW w:w="1800" w:type="dxa"/>
            <w:tcMar>
              <w:top w:w="35" w:type="dxa"/>
              <w:left w:w="35" w:type="dxa"/>
              <w:bottom w:w="35" w:type="dxa"/>
              <w:right w:w="35" w:type="dxa"/>
            </w:tcMar>
            <w:vAlign w:val="center"/>
          </w:tcPr>
          <w:p w14:paraId="5AE4FAF6" w14:textId="77777777" w:rsidR="005D2D00" w:rsidRDefault="005D2D00" w:rsidP="00C575CF">
            <w:pPr>
              <w:spacing w:after="0"/>
            </w:pPr>
            <w:r>
              <w:rPr>
                <w:rFonts w:ascii="Arial" w:hAnsi="Arial"/>
                <w:sz w:val="14"/>
              </w:rPr>
              <w:t>Melody part 2</w:t>
            </w:r>
          </w:p>
        </w:tc>
        <w:tc>
          <w:tcPr>
            <w:tcW w:w="1123" w:type="dxa"/>
            <w:tcMar>
              <w:top w:w="35" w:type="dxa"/>
              <w:left w:w="35" w:type="dxa"/>
              <w:bottom w:w="35" w:type="dxa"/>
              <w:right w:w="35" w:type="dxa"/>
            </w:tcMar>
            <w:vAlign w:val="center"/>
          </w:tcPr>
          <w:p w14:paraId="1D7C8A08" w14:textId="77777777" w:rsidR="005D2D00" w:rsidRDefault="005D2D00" w:rsidP="00C575CF">
            <w:pPr>
              <w:spacing w:after="0"/>
              <w:jc w:val="center"/>
            </w:pPr>
            <w:r>
              <w:rPr>
                <w:rFonts w:ascii="Arial" w:hAnsi="Arial"/>
                <w:sz w:val="14"/>
              </w:rPr>
              <w:t>239.30</w:t>
            </w:r>
          </w:p>
        </w:tc>
        <w:tc>
          <w:tcPr>
            <w:tcW w:w="1296" w:type="dxa"/>
            <w:tcMar>
              <w:top w:w="35" w:type="dxa"/>
              <w:left w:w="35" w:type="dxa"/>
              <w:bottom w:w="35" w:type="dxa"/>
              <w:right w:w="35" w:type="dxa"/>
            </w:tcMar>
            <w:vAlign w:val="center"/>
          </w:tcPr>
          <w:p w14:paraId="4DC82681" w14:textId="77777777" w:rsidR="005D2D00" w:rsidRDefault="005D2D00" w:rsidP="00C575CF">
            <w:pPr>
              <w:spacing w:after="0"/>
              <w:jc w:val="center"/>
            </w:pPr>
            <w:r>
              <w:rPr>
                <w:rFonts w:ascii="Arial" w:hAnsi="Arial"/>
                <w:sz w:val="14"/>
              </w:rPr>
              <w:t>377.65</w:t>
            </w:r>
          </w:p>
        </w:tc>
        <w:tc>
          <w:tcPr>
            <w:tcW w:w="1181" w:type="dxa"/>
            <w:tcMar>
              <w:top w:w="35" w:type="dxa"/>
              <w:left w:w="35" w:type="dxa"/>
              <w:bottom w:w="35" w:type="dxa"/>
              <w:right w:w="35" w:type="dxa"/>
            </w:tcMar>
            <w:vAlign w:val="center"/>
          </w:tcPr>
          <w:p w14:paraId="1279F54A" w14:textId="77777777" w:rsidR="005D2D00" w:rsidRDefault="005D2D00" w:rsidP="00C575CF">
            <w:pPr>
              <w:spacing w:after="0"/>
              <w:jc w:val="center"/>
            </w:pPr>
            <w:r>
              <w:rPr>
                <w:rFonts w:ascii="Arial" w:hAnsi="Arial"/>
                <w:sz w:val="14"/>
              </w:rPr>
              <w:t>-23.00</w:t>
            </w:r>
          </w:p>
        </w:tc>
        <w:tc>
          <w:tcPr>
            <w:tcW w:w="1181" w:type="dxa"/>
            <w:tcMar>
              <w:top w:w="35" w:type="dxa"/>
              <w:left w:w="35" w:type="dxa"/>
              <w:bottom w:w="35" w:type="dxa"/>
              <w:right w:w="35" w:type="dxa"/>
            </w:tcMar>
            <w:vAlign w:val="center"/>
          </w:tcPr>
          <w:p w14:paraId="6BC3C3DD" w14:textId="77777777" w:rsidR="005D2D00" w:rsidRDefault="005D2D00" w:rsidP="00C575CF">
            <w:pPr>
              <w:spacing w:after="0"/>
              <w:jc w:val="center"/>
            </w:pPr>
            <w:r>
              <w:rPr>
                <w:rFonts w:ascii="Arial" w:hAnsi="Arial"/>
                <w:sz w:val="14"/>
              </w:rPr>
              <w:t>-8.66</w:t>
            </w:r>
          </w:p>
        </w:tc>
        <w:tc>
          <w:tcPr>
            <w:tcW w:w="1440" w:type="dxa"/>
            <w:tcMar>
              <w:top w:w="35" w:type="dxa"/>
              <w:left w:w="35" w:type="dxa"/>
              <w:bottom w:w="35" w:type="dxa"/>
              <w:right w:w="35" w:type="dxa"/>
            </w:tcMar>
            <w:vAlign w:val="center"/>
          </w:tcPr>
          <w:p w14:paraId="503DE707" w14:textId="77777777" w:rsidR="005D2D00" w:rsidRDefault="005D2D00" w:rsidP="00C575CF">
            <w:pPr>
              <w:spacing w:after="0"/>
              <w:jc w:val="center"/>
            </w:pPr>
            <w:r>
              <w:rPr>
                <w:rFonts w:ascii="Arial" w:hAnsi="Arial"/>
                <w:sz w:val="14"/>
              </w:rPr>
              <w:t>8.66</w:t>
            </w:r>
          </w:p>
        </w:tc>
        <w:tc>
          <w:tcPr>
            <w:tcW w:w="1037" w:type="dxa"/>
            <w:tcMar>
              <w:top w:w="35" w:type="dxa"/>
              <w:left w:w="35" w:type="dxa"/>
              <w:bottom w:w="35" w:type="dxa"/>
              <w:right w:w="35" w:type="dxa"/>
            </w:tcMar>
            <w:vAlign w:val="center"/>
          </w:tcPr>
          <w:p w14:paraId="71D4C730" w14:textId="77777777" w:rsidR="005D2D00" w:rsidRDefault="005D2D00" w:rsidP="00C575CF">
            <w:pPr>
              <w:spacing w:after="0"/>
              <w:jc w:val="center"/>
            </w:pPr>
            <w:r>
              <w:rPr>
                <w:rFonts w:ascii="Arial" w:hAnsi="Arial"/>
                <w:sz w:val="14"/>
              </w:rPr>
              <w:t>2.21</w:t>
            </w:r>
          </w:p>
        </w:tc>
        <w:tc>
          <w:tcPr>
            <w:tcW w:w="1123" w:type="dxa"/>
            <w:tcMar>
              <w:top w:w="35" w:type="dxa"/>
              <w:left w:w="35" w:type="dxa"/>
              <w:bottom w:w="35" w:type="dxa"/>
              <w:right w:w="35" w:type="dxa"/>
            </w:tcMar>
            <w:vAlign w:val="center"/>
          </w:tcPr>
          <w:p w14:paraId="0AEA7FDE" w14:textId="77777777" w:rsidR="005D2D00" w:rsidRDefault="005D2D00" w:rsidP="00C575CF">
            <w:pPr>
              <w:spacing w:after="0"/>
              <w:jc w:val="center"/>
            </w:pPr>
            <w:r>
              <w:rPr>
                <w:rFonts w:ascii="Arial" w:hAnsi="Arial"/>
                <w:sz w:val="14"/>
              </w:rPr>
              <w:t>JI</w:t>
            </w:r>
          </w:p>
        </w:tc>
      </w:tr>
      <w:tr w:rsidR="005D2D00" w14:paraId="573929C5" w14:textId="77777777" w:rsidTr="00C575CF">
        <w:trPr>
          <w:cantSplit/>
          <w:jc w:val="center"/>
        </w:trPr>
        <w:tc>
          <w:tcPr>
            <w:tcW w:w="936" w:type="dxa"/>
            <w:tcMar>
              <w:top w:w="35" w:type="dxa"/>
              <w:left w:w="35" w:type="dxa"/>
              <w:bottom w:w="35" w:type="dxa"/>
              <w:right w:w="35" w:type="dxa"/>
            </w:tcMar>
            <w:vAlign w:val="center"/>
          </w:tcPr>
          <w:p w14:paraId="3E2B06AE" w14:textId="77777777" w:rsidR="005D2D00" w:rsidRDefault="005D2D00" w:rsidP="00C575CF">
            <w:pPr>
              <w:spacing w:after="0"/>
              <w:jc w:val="center"/>
            </w:pPr>
            <w:r>
              <w:rPr>
                <w:rFonts w:ascii="Arial" w:hAnsi="Arial"/>
                <w:sz w:val="14"/>
              </w:rPr>
              <w:t>B9</w:t>
            </w:r>
          </w:p>
        </w:tc>
        <w:tc>
          <w:tcPr>
            <w:tcW w:w="936" w:type="dxa"/>
            <w:tcMar>
              <w:top w:w="35" w:type="dxa"/>
              <w:left w:w="35" w:type="dxa"/>
              <w:bottom w:w="35" w:type="dxa"/>
              <w:right w:w="35" w:type="dxa"/>
            </w:tcMar>
            <w:vAlign w:val="center"/>
          </w:tcPr>
          <w:p w14:paraId="13AC174E" w14:textId="77777777" w:rsidR="005D2D00" w:rsidRDefault="005D2D00" w:rsidP="00C575CF">
            <w:pPr>
              <w:spacing w:after="0"/>
              <w:jc w:val="center"/>
            </w:pPr>
            <w:r>
              <w:rPr>
                <w:rFonts w:ascii="Arial" w:hAnsi="Arial"/>
                <w:sz w:val="14"/>
              </w:rPr>
              <w:t>1</w:t>
            </w:r>
          </w:p>
        </w:tc>
        <w:tc>
          <w:tcPr>
            <w:tcW w:w="1800" w:type="dxa"/>
            <w:tcMar>
              <w:top w:w="35" w:type="dxa"/>
              <w:left w:w="35" w:type="dxa"/>
              <w:bottom w:w="35" w:type="dxa"/>
              <w:right w:w="35" w:type="dxa"/>
            </w:tcMar>
            <w:vAlign w:val="center"/>
          </w:tcPr>
          <w:p w14:paraId="4C06D9DC" w14:textId="77777777" w:rsidR="005D2D00" w:rsidRDefault="005D2D00" w:rsidP="00C575CF">
            <w:pPr>
              <w:spacing w:after="0"/>
            </w:pPr>
            <w:r>
              <w:rPr>
                <w:rFonts w:ascii="Arial" w:hAnsi="Arial"/>
                <w:sz w:val="14"/>
              </w:rPr>
              <w:t>Pentatonic Up</w:t>
            </w:r>
          </w:p>
        </w:tc>
        <w:tc>
          <w:tcPr>
            <w:tcW w:w="1123" w:type="dxa"/>
            <w:tcMar>
              <w:top w:w="35" w:type="dxa"/>
              <w:left w:w="35" w:type="dxa"/>
              <w:bottom w:w="35" w:type="dxa"/>
              <w:right w:w="35" w:type="dxa"/>
            </w:tcMar>
            <w:vAlign w:val="center"/>
          </w:tcPr>
          <w:p w14:paraId="3DE0B48C" w14:textId="77777777" w:rsidR="005D2D00" w:rsidRDefault="005D2D00" w:rsidP="00C575CF">
            <w:pPr>
              <w:spacing w:after="0"/>
              <w:jc w:val="center"/>
            </w:pPr>
            <w:r>
              <w:rPr>
                <w:rFonts w:ascii="Arial" w:hAnsi="Arial"/>
                <w:sz w:val="14"/>
              </w:rPr>
              <w:t>268.30</w:t>
            </w:r>
          </w:p>
        </w:tc>
        <w:tc>
          <w:tcPr>
            <w:tcW w:w="1296" w:type="dxa"/>
            <w:tcMar>
              <w:top w:w="35" w:type="dxa"/>
              <w:left w:w="35" w:type="dxa"/>
              <w:bottom w:w="35" w:type="dxa"/>
              <w:right w:w="35" w:type="dxa"/>
            </w:tcMar>
            <w:vAlign w:val="center"/>
          </w:tcPr>
          <w:p w14:paraId="707B40B7" w14:textId="77777777" w:rsidR="005D2D00" w:rsidRDefault="005D2D00" w:rsidP="00C575CF">
            <w:pPr>
              <w:spacing w:after="0"/>
              <w:jc w:val="center"/>
            </w:pPr>
            <w:r>
              <w:rPr>
                <w:rFonts w:ascii="Arial" w:hAnsi="Arial"/>
                <w:sz w:val="14"/>
              </w:rPr>
              <w:t>375.38</w:t>
            </w:r>
          </w:p>
        </w:tc>
        <w:tc>
          <w:tcPr>
            <w:tcW w:w="1181" w:type="dxa"/>
            <w:tcMar>
              <w:top w:w="35" w:type="dxa"/>
              <w:left w:w="35" w:type="dxa"/>
              <w:bottom w:w="35" w:type="dxa"/>
              <w:right w:w="35" w:type="dxa"/>
            </w:tcMar>
            <w:vAlign w:val="center"/>
          </w:tcPr>
          <w:p w14:paraId="436E8EDD" w14:textId="77777777" w:rsidR="005D2D00" w:rsidRDefault="005D2D00" w:rsidP="00C575CF">
            <w:pPr>
              <w:spacing w:after="0"/>
              <w:jc w:val="center"/>
            </w:pPr>
            <w:r>
              <w:rPr>
                <w:rFonts w:ascii="Arial" w:hAnsi="Arial"/>
                <w:sz w:val="14"/>
              </w:rPr>
              <w:t>-24.35</w:t>
            </w:r>
          </w:p>
        </w:tc>
        <w:tc>
          <w:tcPr>
            <w:tcW w:w="1181" w:type="dxa"/>
            <w:tcMar>
              <w:top w:w="35" w:type="dxa"/>
              <w:left w:w="35" w:type="dxa"/>
              <w:bottom w:w="35" w:type="dxa"/>
              <w:right w:w="35" w:type="dxa"/>
            </w:tcMar>
            <w:vAlign w:val="center"/>
          </w:tcPr>
          <w:p w14:paraId="036B7ACC" w14:textId="77777777" w:rsidR="005D2D00" w:rsidRDefault="005D2D00" w:rsidP="00C575CF">
            <w:pPr>
              <w:spacing w:after="0"/>
              <w:jc w:val="center"/>
            </w:pPr>
            <w:r>
              <w:rPr>
                <w:rFonts w:ascii="Arial" w:hAnsi="Arial"/>
                <w:sz w:val="14"/>
              </w:rPr>
              <w:t>-10.93</w:t>
            </w:r>
          </w:p>
        </w:tc>
        <w:tc>
          <w:tcPr>
            <w:tcW w:w="1440" w:type="dxa"/>
            <w:tcMar>
              <w:top w:w="35" w:type="dxa"/>
              <w:left w:w="35" w:type="dxa"/>
              <w:bottom w:w="35" w:type="dxa"/>
              <w:right w:w="35" w:type="dxa"/>
            </w:tcMar>
            <w:vAlign w:val="center"/>
          </w:tcPr>
          <w:p w14:paraId="4D5294AA" w14:textId="77777777" w:rsidR="005D2D00" w:rsidRDefault="005D2D00" w:rsidP="00C575CF">
            <w:pPr>
              <w:spacing w:after="0"/>
              <w:jc w:val="center"/>
            </w:pPr>
            <w:r>
              <w:rPr>
                <w:rFonts w:ascii="Arial" w:hAnsi="Arial"/>
                <w:sz w:val="14"/>
              </w:rPr>
              <w:t>10.93</w:t>
            </w:r>
          </w:p>
        </w:tc>
        <w:tc>
          <w:tcPr>
            <w:tcW w:w="1037" w:type="dxa"/>
            <w:tcMar>
              <w:top w:w="35" w:type="dxa"/>
              <w:left w:w="35" w:type="dxa"/>
              <w:bottom w:w="35" w:type="dxa"/>
              <w:right w:w="35" w:type="dxa"/>
            </w:tcMar>
            <w:vAlign w:val="center"/>
          </w:tcPr>
          <w:p w14:paraId="741E0C34" w14:textId="77777777" w:rsidR="005D2D00" w:rsidRDefault="005D2D00" w:rsidP="00C575CF">
            <w:pPr>
              <w:spacing w:after="0"/>
              <w:jc w:val="center"/>
            </w:pPr>
            <w:r>
              <w:rPr>
                <w:rFonts w:ascii="Arial" w:hAnsi="Arial"/>
                <w:sz w:val="14"/>
              </w:rPr>
              <w:t>2.63</w:t>
            </w:r>
          </w:p>
        </w:tc>
        <w:tc>
          <w:tcPr>
            <w:tcW w:w="1123" w:type="dxa"/>
            <w:tcMar>
              <w:top w:w="35" w:type="dxa"/>
              <w:left w:w="35" w:type="dxa"/>
              <w:bottom w:w="35" w:type="dxa"/>
              <w:right w:w="35" w:type="dxa"/>
            </w:tcMar>
            <w:vAlign w:val="center"/>
          </w:tcPr>
          <w:p w14:paraId="3FC72DE9" w14:textId="77777777" w:rsidR="005D2D00" w:rsidRDefault="005D2D00" w:rsidP="00C575CF">
            <w:pPr>
              <w:spacing w:after="0"/>
              <w:jc w:val="center"/>
            </w:pPr>
            <w:r>
              <w:rPr>
                <w:rFonts w:ascii="Arial" w:hAnsi="Arial"/>
                <w:sz w:val="14"/>
              </w:rPr>
              <w:t>JI</w:t>
            </w:r>
          </w:p>
        </w:tc>
      </w:tr>
      <w:tr w:rsidR="005D2D00" w14:paraId="32DE79AD" w14:textId="77777777" w:rsidTr="00C575CF">
        <w:trPr>
          <w:cantSplit/>
          <w:jc w:val="center"/>
        </w:trPr>
        <w:tc>
          <w:tcPr>
            <w:tcW w:w="936" w:type="dxa"/>
            <w:tcMar>
              <w:top w:w="35" w:type="dxa"/>
              <w:left w:w="35" w:type="dxa"/>
              <w:bottom w:w="35" w:type="dxa"/>
              <w:right w:w="35" w:type="dxa"/>
            </w:tcMar>
            <w:vAlign w:val="center"/>
          </w:tcPr>
          <w:p w14:paraId="47045A82" w14:textId="77777777" w:rsidR="005D2D00" w:rsidRDefault="005D2D00" w:rsidP="00C575CF">
            <w:pPr>
              <w:spacing w:after="0"/>
              <w:jc w:val="center"/>
            </w:pPr>
            <w:r>
              <w:rPr>
                <w:rFonts w:ascii="Arial" w:hAnsi="Arial"/>
                <w:sz w:val="14"/>
              </w:rPr>
              <w:t>B9</w:t>
            </w:r>
          </w:p>
        </w:tc>
        <w:tc>
          <w:tcPr>
            <w:tcW w:w="936" w:type="dxa"/>
            <w:tcMar>
              <w:top w:w="35" w:type="dxa"/>
              <w:left w:w="35" w:type="dxa"/>
              <w:bottom w:w="35" w:type="dxa"/>
              <w:right w:w="35" w:type="dxa"/>
            </w:tcMar>
            <w:vAlign w:val="center"/>
          </w:tcPr>
          <w:p w14:paraId="0D11154E" w14:textId="77777777" w:rsidR="005D2D00" w:rsidRDefault="005D2D00" w:rsidP="00C575CF">
            <w:pPr>
              <w:spacing w:after="0"/>
              <w:jc w:val="center"/>
            </w:pPr>
            <w:r>
              <w:rPr>
                <w:rFonts w:ascii="Arial" w:hAnsi="Arial"/>
                <w:sz w:val="14"/>
              </w:rPr>
              <w:t>1</w:t>
            </w:r>
          </w:p>
        </w:tc>
        <w:tc>
          <w:tcPr>
            <w:tcW w:w="1800" w:type="dxa"/>
            <w:tcMar>
              <w:top w:w="35" w:type="dxa"/>
              <w:left w:w="35" w:type="dxa"/>
              <w:bottom w:w="35" w:type="dxa"/>
              <w:right w:w="35" w:type="dxa"/>
            </w:tcMar>
            <w:vAlign w:val="center"/>
          </w:tcPr>
          <w:p w14:paraId="636B1046" w14:textId="77777777" w:rsidR="005D2D00" w:rsidRDefault="005D2D00" w:rsidP="00C575CF">
            <w:pPr>
              <w:spacing w:after="0"/>
            </w:pPr>
            <w:r>
              <w:rPr>
                <w:rFonts w:ascii="Arial" w:hAnsi="Arial"/>
                <w:sz w:val="14"/>
              </w:rPr>
              <w:t>Pentatonic Down</w:t>
            </w:r>
          </w:p>
        </w:tc>
        <w:tc>
          <w:tcPr>
            <w:tcW w:w="1123" w:type="dxa"/>
            <w:tcMar>
              <w:top w:w="35" w:type="dxa"/>
              <w:left w:w="35" w:type="dxa"/>
              <w:bottom w:w="35" w:type="dxa"/>
              <w:right w:w="35" w:type="dxa"/>
            </w:tcMar>
            <w:vAlign w:val="center"/>
          </w:tcPr>
          <w:p w14:paraId="1D5C3D73" w14:textId="77777777" w:rsidR="005D2D00" w:rsidRDefault="005D2D00" w:rsidP="00C575CF">
            <w:pPr>
              <w:spacing w:after="0"/>
              <w:jc w:val="center"/>
            </w:pPr>
            <w:r>
              <w:rPr>
                <w:rFonts w:ascii="Arial" w:hAnsi="Arial"/>
                <w:sz w:val="14"/>
              </w:rPr>
              <w:t>260.60</w:t>
            </w:r>
          </w:p>
        </w:tc>
        <w:tc>
          <w:tcPr>
            <w:tcW w:w="1296" w:type="dxa"/>
            <w:tcMar>
              <w:top w:w="35" w:type="dxa"/>
              <w:left w:w="35" w:type="dxa"/>
              <w:bottom w:w="35" w:type="dxa"/>
              <w:right w:w="35" w:type="dxa"/>
            </w:tcMar>
            <w:vAlign w:val="center"/>
          </w:tcPr>
          <w:p w14:paraId="76AE2D74" w14:textId="77777777" w:rsidR="005D2D00" w:rsidRDefault="005D2D00" w:rsidP="00C575CF">
            <w:pPr>
              <w:spacing w:after="0"/>
              <w:jc w:val="center"/>
            </w:pPr>
            <w:r>
              <w:rPr>
                <w:rFonts w:ascii="Arial" w:hAnsi="Arial"/>
                <w:sz w:val="14"/>
              </w:rPr>
              <w:t>324.97</w:t>
            </w:r>
          </w:p>
        </w:tc>
        <w:tc>
          <w:tcPr>
            <w:tcW w:w="1181" w:type="dxa"/>
            <w:tcMar>
              <w:top w:w="35" w:type="dxa"/>
              <w:left w:w="35" w:type="dxa"/>
              <w:bottom w:w="35" w:type="dxa"/>
              <w:right w:w="35" w:type="dxa"/>
            </w:tcMar>
            <w:vAlign w:val="center"/>
          </w:tcPr>
          <w:p w14:paraId="1312C2B0" w14:textId="77777777" w:rsidR="005D2D00" w:rsidRDefault="005D2D00" w:rsidP="00C575CF">
            <w:pPr>
              <w:spacing w:after="0"/>
              <w:jc w:val="center"/>
            </w:pPr>
            <w:r>
              <w:rPr>
                <w:rFonts w:ascii="Arial" w:hAnsi="Arial"/>
                <w:sz w:val="14"/>
              </w:rPr>
              <w:t>-74.76</w:t>
            </w:r>
          </w:p>
        </w:tc>
        <w:tc>
          <w:tcPr>
            <w:tcW w:w="1181" w:type="dxa"/>
            <w:tcMar>
              <w:top w:w="35" w:type="dxa"/>
              <w:left w:w="35" w:type="dxa"/>
              <w:bottom w:w="35" w:type="dxa"/>
              <w:right w:w="35" w:type="dxa"/>
            </w:tcMar>
            <w:vAlign w:val="center"/>
          </w:tcPr>
          <w:p w14:paraId="51C3A40A" w14:textId="77777777" w:rsidR="005D2D00" w:rsidRDefault="005D2D00" w:rsidP="00C575CF">
            <w:pPr>
              <w:spacing w:after="0"/>
              <w:jc w:val="center"/>
            </w:pPr>
            <w:r>
              <w:rPr>
                <w:rFonts w:ascii="Arial" w:hAnsi="Arial"/>
                <w:sz w:val="14"/>
              </w:rPr>
              <w:t>-61.35</w:t>
            </w:r>
          </w:p>
        </w:tc>
        <w:tc>
          <w:tcPr>
            <w:tcW w:w="1440" w:type="dxa"/>
            <w:tcMar>
              <w:top w:w="35" w:type="dxa"/>
              <w:left w:w="35" w:type="dxa"/>
              <w:bottom w:w="35" w:type="dxa"/>
              <w:right w:w="35" w:type="dxa"/>
            </w:tcMar>
            <w:vAlign w:val="center"/>
          </w:tcPr>
          <w:p w14:paraId="5979061F" w14:textId="77777777" w:rsidR="005D2D00" w:rsidRDefault="005D2D00" w:rsidP="00C575CF">
            <w:pPr>
              <w:spacing w:after="0"/>
              <w:jc w:val="center"/>
            </w:pPr>
            <w:r>
              <w:rPr>
                <w:rFonts w:ascii="Arial" w:hAnsi="Arial"/>
                <w:sz w:val="14"/>
              </w:rPr>
              <w:t>61.35</w:t>
            </w:r>
          </w:p>
        </w:tc>
        <w:tc>
          <w:tcPr>
            <w:tcW w:w="1037" w:type="dxa"/>
            <w:tcMar>
              <w:top w:w="35" w:type="dxa"/>
              <w:left w:w="35" w:type="dxa"/>
              <w:bottom w:w="35" w:type="dxa"/>
              <w:right w:w="35" w:type="dxa"/>
            </w:tcMar>
            <w:vAlign w:val="center"/>
          </w:tcPr>
          <w:p w14:paraId="12ECC215" w14:textId="77777777" w:rsidR="005D2D00" w:rsidRDefault="005D2D00" w:rsidP="00C575CF">
            <w:pPr>
              <w:spacing w:after="0"/>
              <w:jc w:val="center"/>
            </w:pPr>
            <w:r>
              <w:rPr>
                <w:rFonts w:ascii="Arial" w:hAnsi="Arial"/>
                <w:sz w:val="14"/>
              </w:rPr>
              <w:t>10.15</w:t>
            </w:r>
          </w:p>
        </w:tc>
        <w:tc>
          <w:tcPr>
            <w:tcW w:w="1123" w:type="dxa"/>
            <w:tcMar>
              <w:top w:w="35" w:type="dxa"/>
              <w:left w:w="35" w:type="dxa"/>
              <w:bottom w:w="35" w:type="dxa"/>
              <w:right w:w="35" w:type="dxa"/>
            </w:tcMar>
            <w:vAlign w:val="center"/>
          </w:tcPr>
          <w:p w14:paraId="1FDE6BE8" w14:textId="77777777" w:rsidR="005D2D00" w:rsidRDefault="005D2D00" w:rsidP="00C575CF">
            <w:pPr>
              <w:spacing w:after="0"/>
              <w:jc w:val="center"/>
            </w:pPr>
            <w:r>
              <w:rPr>
                <w:rFonts w:ascii="Arial" w:hAnsi="Arial"/>
                <w:sz w:val="14"/>
              </w:rPr>
              <w:t>JI</w:t>
            </w:r>
          </w:p>
        </w:tc>
      </w:tr>
      <w:tr w:rsidR="005D2D00" w14:paraId="06ED7283" w14:textId="77777777" w:rsidTr="00C575CF">
        <w:trPr>
          <w:cantSplit/>
          <w:jc w:val="center"/>
        </w:trPr>
        <w:tc>
          <w:tcPr>
            <w:tcW w:w="936" w:type="dxa"/>
            <w:tcMar>
              <w:top w:w="35" w:type="dxa"/>
              <w:left w:w="35" w:type="dxa"/>
              <w:bottom w:w="35" w:type="dxa"/>
              <w:right w:w="35" w:type="dxa"/>
            </w:tcMar>
            <w:vAlign w:val="center"/>
          </w:tcPr>
          <w:p w14:paraId="1BEEA5E3" w14:textId="77777777" w:rsidR="005D2D00" w:rsidRDefault="005D2D00" w:rsidP="00C575CF">
            <w:pPr>
              <w:spacing w:after="0"/>
              <w:jc w:val="center"/>
            </w:pPr>
            <w:r>
              <w:rPr>
                <w:rFonts w:ascii="Arial" w:hAnsi="Arial"/>
                <w:sz w:val="14"/>
              </w:rPr>
              <w:t>B10</w:t>
            </w:r>
          </w:p>
        </w:tc>
        <w:tc>
          <w:tcPr>
            <w:tcW w:w="936" w:type="dxa"/>
            <w:tcMar>
              <w:top w:w="35" w:type="dxa"/>
              <w:left w:w="35" w:type="dxa"/>
              <w:bottom w:w="35" w:type="dxa"/>
              <w:right w:w="35" w:type="dxa"/>
            </w:tcMar>
            <w:vAlign w:val="center"/>
          </w:tcPr>
          <w:p w14:paraId="2D5EA63F" w14:textId="77777777" w:rsidR="005D2D00" w:rsidRDefault="005D2D00" w:rsidP="00C575CF">
            <w:pPr>
              <w:spacing w:after="0"/>
              <w:jc w:val="center"/>
            </w:pPr>
            <w:r>
              <w:rPr>
                <w:rFonts w:ascii="Arial" w:hAnsi="Arial"/>
                <w:sz w:val="14"/>
              </w:rPr>
              <w:t>1</w:t>
            </w:r>
          </w:p>
        </w:tc>
        <w:tc>
          <w:tcPr>
            <w:tcW w:w="1800" w:type="dxa"/>
            <w:tcMar>
              <w:top w:w="35" w:type="dxa"/>
              <w:left w:w="35" w:type="dxa"/>
              <w:bottom w:w="35" w:type="dxa"/>
              <w:right w:w="35" w:type="dxa"/>
            </w:tcMar>
            <w:vAlign w:val="center"/>
          </w:tcPr>
          <w:p w14:paraId="231C7BE1" w14:textId="77777777" w:rsidR="005D2D00" w:rsidRDefault="005D2D00" w:rsidP="00C575CF">
            <w:pPr>
              <w:spacing w:after="0"/>
            </w:pPr>
            <w:r>
              <w:rPr>
                <w:rFonts w:ascii="Arial" w:hAnsi="Arial"/>
                <w:sz w:val="14"/>
              </w:rPr>
              <w:t>Major Third</w:t>
            </w:r>
          </w:p>
        </w:tc>
        <w:tc>
          <w:tcPr>
            <w:tcW w:w="1123" w:type="dxa"/>
            <w:tcMar>
              <w:top w:w="35" w:type="dxa"/>
              <w:left w:w="35" w:type="dxa"/>
              <w:bottom w:w="35" w:type="dxa"/>
              <w:right w:w="35" w:type="dxa"/>
            </w:tcMar>
            <w:vAlign w:val="center"/>
          </w:tcPr>
          <w:p w14:paraId="16C93B09" w14:textId="77777777" w:rsidR="005D2D00" w:rsidRDefault="005D2D00" w:rsidP="00C575CF">
            <w:pPr>
              <w:spacing w:after="0"/>
              <w:jc w:val="center"/>
            </w:pPr>
            <w:r>
              <w:rPr>
                <w:rFonts w:ascii="Arial" w:hAnsi="Arial"/>
                <w:sz w:val="14"/>
              </w:rPr>
              <w:t>326.40</w:t>
            </w:r>
          </w:p>
        </w:tc>
        <w:tc>
          <w:tcPr>
            <w:tcW w:w="1296" w:type="dxa"/>
            <w:tcMar>
              <w:top w:w="35" w:type="dxa"/>
              <w:left w:w="35" w:type="dxa"/>
              <w:bottom w:w="35" w:type="dxa"/>
              <w:right w:w="35" w:type="dxa"/>
            </w:tcMar>
            <w:vAlign w:val="center"/>
          </w:tcPr>
          <w:p w14:paraId="40EA8902" w14:textId="77777777" w:rsidR="005D2D00" w:rsidRDefault="005D2D00" w:rsidP="00C575CF">
            <w:pPr>
              <w:spacing w:after="0"/>
              <w:jc w:val="center"/>
            </w:pPr>
            <w:r>
              <w:rPr>
                <w:rFonts w:ascii="Arial" w:hAnsi="Arial"/>
                <w:sz w:val="14"/>
              </w:rPr>
              <w:t>414.52</w:t>
            </w:r>
          </w:p>
        </w:tc>
        <w:tc>
          <w:tcPr>
            <w:tcW w:w="1181" w:type="dxa"/>
            <w:tcMar>
              <w:top w:w="35" w:type="dxa"/>
              <w:left w:w="35" w:type="dxa"/>
              <w:bottom w:w="35" w:type="dxa"/>
              <w:right w:w="35" w:type="dxa"/>
            </w:tcMar>
            <w:vAlign w:val="center"/>
          </w:tcPr>
          <w:p w14:paraId="0096E92C" w14:textId="77777777" w:rsidR="005D2D00" w:rsidRDefault="005D2D00" w:rsidP="00C575CF">
            <w:pPr>
              <w:spacing w:after="0"/>
              <w:jc w:val="center"/>
            </w:pPr>
            <w:r>
              <w:rPr>
                <w:rFonts w:ascii="Arial" w:hAnsi="Arial"/>
                <w:sz w:val="14"/>
              </w:rPr>
              <w:t>14.92</w:t>
            </w:r>
          </w:p>
        </w:tc>
        <w:tc>
          <w:tcPr>
            <w:tcW w:w="1181" w:type="dxa"/>
            <w:tcMar>
              <w:top w:w="35" w:type="dxa"/>
              <w:left w:w="35" w:type="dxa"/>
              <w:bottom w:w="35" w:type="dxa"/>
              <w:right w:w="35" w:type="dxa"/>
            </w:tcMar>
            <w:vAlign w:val="center"/>
          </w:tcPr>
          <w:p w14:paraId="387BEF7D" w14:textId="77777777" w:rsidR="005D2D00" w:rsidRDefault="005D2D00" w:rsidP="00C575CF">
            <w:pPr>
              <w:spacing w:after="0"/>
              <w:jc w:val="center"/>
            </w:pPr>
            <w:r>
              <w:rPr>
                <w:rFonts w:ascii="Arial" w:hAnsi="Arial"/>
                <w:sz w:val="14"/>
              </w:rPr>
              <w:t>28.34</w:t>
            </w:r>
          </w:p>
        </w:tc>
        <w:tc>
          <w:tcPr>
            <w:tcW w:w="1440" w:type="dxa"/>
            <w:tcMar>
              <w:top w:w="35" w:type="dxa"/>
              <w:left w:w="35" w:type="dxa"/>
              <w:bottom w:w="35" w:type="dxa"/>
              <w:right w:w="35" w:type="dxa"/>
            </w:tcMar>
            <w:vAlign w:val="center"/>
          </w:tcPr>
          <w:p w14:paraId="059F523A" w14:textId="77777777" w:rsidR="005D2D00" w:rsidRDefault="005D2D00" w:rsidP="00C575CF">
            <w:pPr>
              <w:spacing w:after="0"/>
              <w:jc w:val="center"/>
            </w:pPr>
            <w:r>
              <w:rPr>
                <w:rFonts w:ascii="Arial" w:hAnsi="Arial"/>
                <w:sz w:val="14"/>
              </w:rPr>
              <w:t>14.92</w:t>
            </w:r>
          </w:p>
        </w:tc>
        <w:tc>
          <w:tcPr>
            <w:tcW w:w="1037" w:type="dxa"/>
            <w:tcMar>
              <w:top w:w="35" w:type="dxa"/>
              <w:left w:w="35" w:type="dxa"/>
              <w:bottom w:w="35" w:type="dxa"/>
              <w:right w:w="35" w:type="dxa"/>
            </w:tcMar>
            <w:vAlign w:val="center"/>
          </w:tcPr>
          <w:p w14:paraId="4C222268" w14:textId="77777777" w:rsidR="005D2D00" w:rsidRDefault="005D2D00" w:rsidP="00C575CF">
            <w:pPr>
              <w:spacing w:after="0"/>
              <w:jc w:val="center"/>
            </w:pPr>
            <w:r>
              <w:rPr>
                <w:rFonts w:ascii="Arial" w:hAnsi="Arial"/>
                <w:sz w:val="14"/>
              </w:rPr>
              <w:t>-3.22</w:t>
            </w:r>
          </w:p>
        </w:tc>
        <w:tc>
          <w:tcPr>
            <w:tcW w:w="1123" w:type="dxa"/>
            <w:tcMar>
              <w:top w:w="35" w:type="dxa"/>
              <w:left w:w="35" w:type="dxa"/>
              <w:bottom w:w="35" w:type="dxa"/>
              <w:right w:w="35" w:type="dxa"/>
            </w:tcMar>
            <w:vAlign w:val="center"/>
          </w:tcPr>
          <w:p w14:paraId="548ED77B" w14:textId="77777777" w:rsidR="005D2D00" w:rsidRDefault="005D2D00" w:rsidP="00C575CF">
            <w:pPr>
              <w:spacing w:after="0"/>
              <w:jc w:val="center"/>
            </w:pPr>
            <w:r>
              <w:rPr>
                <w:rFonts w:ascii="Arial" w:hAnsi="Arial"/>
                <w:sz w:val="14"/>
              </w:rPr>
              <w:t>ET</w:t>
            </w:r>
          </w:p>
        </w:tc>
      </w:tr>
      <w:tr w:rsidR="005D2D00" w14:paraId="6C400EE9" w14:textId="77777777" w:rsidTr="00C575CF">
        <w:trPr>
          <w:cantSplit/>
          <w:jc w:val="center"/>
        </w:trPr>
        <w:tc>
          <w:tcPr>
            <w:tcW w:w="936" w:type="dxa"/>
            <w:tcMar>
              <w:top w:w="35" w:type="dxa"/>
              <w:left w:w="35" w:type="dxa"/>
              <w:bottom w:w="35" w:type="dxa"/>
              <w:right w:w="35" w:type="dxa"/>
            </w:tcMar>
            <w:vAlign w:val="center"/>
          </w:tcPr>
          <w:p w14:paraId="5E4EC37C" w14:textId="77777777" w:rsidR="005D2D00" w:rsidRDefault="005D2D00" w:rsidP="00C575CF">
            <w:pPr>
              <w:spacing w:after="0"/>
              <w:jc w:val="center"/>
            </w:pPr>
            <w:r>
              <w:rPr>
                <w:rFonts w:ascii="Arial" w:hAnsi="Arial"/>
                <w:sz w:val="14"/>
              </w:rPr>
              <w:t>B10</w:t>
            </w:r>
          </w:p>
        </w:tc>
        <w:tc>
          <w:tcPr>
            <w:tcW w:w="936" w:type="dxa"/>
            <w:tcMar>
              <w:top w:w="35" w:type="dxa"/>
              <w:left w:w="35" w:type="dxa"/>
              <w:bottom w:w="35" w:type="dxa"/>
              <w:right w:w="35" w:type="dxa"/>
            </w:tcMar>
            <w:vAlign w:val="center"/>
          </w:tcPr>
          <w:p w14:paraId="0EAE5939" w14:textId="77777777" w:rsidR="005D2D00" w:rsidRDefault="005D2D00" w:rsidP="00C575CF">
            <w:pPr>
              <w:spacing w:after="0"/>
              <w:jc w:val="center"/>
            </w:pPr>
            <w:r>
              <w:rPr>
                <w:rFonts w:ascii="Arial" w:hAnsi="Arial"/>
                <w:sz w:val="14"/>
              </w:rPr>
              <w:t>1</w:t>
            </w:r>
          </w:p>
        </w:tc>
        <w:tc>
          <w:tcPr>
            <w:tcW w:w="1800" w:type="dxa"/>
            <w:tcMar>
              <w:top w:w="35" w:type="dxa"/>
              <w:left w:w="35" w:type="dxa"/>
              <w:bottom w:w="35" w:type="dxa"/>
              <w:right w:w="35" w:type="dxa"/>
            </w:tcMar>
            <w:vAlign w:val="center"/>
          </w:tcPr>
          <w:p w14:paraId="51A185C5" w14:textId="77777777" w:rsidR="005D2D00" w:rsidRDefault="005D2D00" w:rsidP="00C575CF">
            <w:pPr>
              <w:spacing w:after="0"/>
            </w:pPr>
            <w:r>
              <w:rPr>
                <w:rFonts w:ascii="Arial" w:hAnsi="Arial"/>
                <w:sz w:val="14"/>
              </w:rPr>
              <w:t>Minor Third</w:t>
            </w:r>
          </w:p>
        </w:tc>
        <w:tc>
          <w:tcPr>
            <w:tcW w:w="1123" w:type="dxa"/>
            <w:tcMar>
              <w:top w:w="35" w:type="dxa"/>
              <w:left w:w="35" w:type="dxa"/>
              <w:bottom w:w="35" w:type="dxa"/>
              <w:right w:w="35" w:type="dxa"/>
            </w:tcMar>
            <w:vAlign w:val="center"/>
          </w:tcPr>
          <w:p w14:paraId="3C95BAE5" w14:textId="77777777" w:rsidR="005D2D00" w:rsidRDefault="005D2D00" w:rsidP="00C575CF">
            <w:pPr>
              <w:spacing w:after="0"/>
              <w:jc w:val="center"/>
            </w:pPr>
            <w:r>
              <w:rPr>
                <w:rFonts w:ascii="Arial" w:hAnsi="Arial"/>
                <w:sz w:val="14"/>
              </w:rPr>
              <w:t>306.80</w:t>
            </w:r>
          </w:p>
        </w:tc>
        <w:tc>
          <w:tcPr>
            <w:tcW w:w="1296" w:type="dxa"/>
            <w:tcMar>
              <w:top w:w="35" w:type="dxa"/>
              <w:left w:w="35" w:type="dxa"/>
              <w:bottom w:w="35" w:type="dxa"/>
              <w:right w:w="35" w:type="dxa"/>
            </w:tcMar>
            <w:vAlign w:val="center"/>
          </w:tcPr>
          <w:p w14:paraId="572FC559" w14:textId="77777777" w:rsidR="005D2D00" w:rsidRDefault="005D2D00" w:rsidP="00C575CF">
            <w:pPr>
              <w:spacing w:after="0"/>
              <w:jc w:val="center"/>
            </w:pPr>
            <w:r>
              <w:rPr>
                <w:rFonts w:ascii="Arial" w:hAnsi="Arial"/>
                <w:sz w:val="14"/>
              </w:rPr>
              <w:t>307.31</w:t>
            </w:r>
          </w:p>
        </w:tc>
        <w:tc>
          <w:tcPr>
            <w:tcW w:w="1181" w:type="dxa"/>
            <w:tcMar>
              <w:top w:w="35" w:type="dxa"/>
              <w:left w:w="35" w:type="dxa"/>
              <w:bottom w:w="35" w:type="dxa"/>
              <w:right w:w="35" w:type="dxa"/>
            </w:tcMar>
            <w:vAlign w:val="center"/>
          </w:tcPr>
          <w:p w14:paraId="5EB2BF39" w14:textId="77777777" w:rsidR="005D2D00" w:rsidRDefault="005D2D00" w:rsidP="00C575CF">
            <w:pPr>
              <w:spacing w:after="0"/>
              <w:jc w:val="center"/>
            </w:pPr>
            <w:r>
              <w:rPr>
                <w:rFonts w:ascii="Arial" w:hAnsi="Arial"/>
                <w:sz w:val="14"/>
              </w:rPr>
              <w:t>7.35</w:t>
            </w:r>
          </w:p>
        </w:tc>
        <w:tc>
          <w:tcPr>
            <w:tcW w:w="1181" w:type="dxa"/>
            <w:tcMar>
              <w:top w:w="35" w:type="dxa"/>
              <w:left w:w="35" w:type="dxa"/>
              <w:bottom w:w="35" w:type="dxa"/>
              <w:right w:w="35" w:type="dxa"/>
            </w:tcMar>
            <w:vAlign w:val="center"/>
          </w:tcPr>
          <w:p w14:paraId="0A5ECA06" w14:textId="77777777" w:rsidR="005D2D00" w:rsidRDefault="005D2D00" w:rsidP="00C575CF">
            <w:pPr>
              <w:spacing w:after="0"/>
              <w:jc w:val="center"/>
            </w:pPr>
            <w:r>
              <w:rPr>
                <w:rFonts w:ascii="Arial" w:hAnsi="Arial"/>
                <w:sz w:val="14"/>
              </w:rPr>
              <w:t>-7.88</w:t>
            </w:r>
          </w:p>
        </w:tc>
        <w:tc>
          <w:tcPr>
            <w:tcW w:w="1440" w:type="dxa"/>
            <w:tcMar>
              <w:top w:w="35" w:type="dxa"/>
              <w:left w:w="35" w:type="dxa"/>
              <w:bottom w:w="35" w:type="dxa"/>
              <w:right w:w="35" w:type="dxa"/>
            </w:tcMar>
            <w:vAlign w:val="center"/>
          </w:tcPr>
          <w:p w14:paraId="7178F343" w14:textId="77777777" w:rsidR="005D2D00" w:rsidRDefault="005D2D00" w:rsidP="00C575CF">
            <w:pPr>
              <w:spacing w:after="0"/>
              <w:jc w:val="center"/>
            </w:pPr>
            <w:r>
              <w:rPr>
                <w:rFonts w:ascii="Arial" w:hAnsi="Arial"/>
                <w:sz w:val="14"/>
              </w:rPr>
              <w:t>7.35</w:t>
            </w:r>
          </w:p>
        </w:tc>
        <w:tc>
          <w:tcPr>
            <w:tcW w:w="1037" w:type="dxa"/>
            <w:tcMar>
              <w:top w:w="35" w:type="dxa"/>
              <w:left w:w="35" w:type="dxa"/>
              <w:bottom w:w="35" w:type="dxa"/>
              <w:right w:w="35" w:type="dxa"/>
            </w:tcMar>
            <w:vAlign w:val="center"/>
          </w:tcPr>
          <w:p w14:paraId="48193C30" w14:textId="77777777" w:rsidR="005D2D00" w:rsidRDefault="005D2D00" w:rsidP="00C575CF">
            <w:pPr>
              <w:spacing w:after="0"/>
              <w:jc w:val="center"/>
            </w:pPr>
            <w:r>
              <w:rPr>
                <w:rFonts w:ascii="Arial" w:hAnsi="Arial"/>
                <w:sz w:val="14"/>
              </w:rPr>
              <w:t>-0.03</w:t>
            </w:r>
          </w:p>
        </w:tc>
        <w:tc>
          <w:tcPr>
            <w:tcW w:w="1123" w:type="dxa"/>
            <w:tcMar>
              <w:top w:w="35" w:type="dxa"/>
              <w:left w:w="35" w:type="dxa"/>
              <w:bottom w:w="35" w:type="dxa"/>
              <w:right w:w="35" w:type="dxa"/>
            </w:tcMar>
            <w:vAlign w:val="center"/>
          </w:tcPr>
          <w:p w14:paraId="0B26D82E" w14:textId="77777777" w:rsidR="005D2D00" w:rsidRDefault="005D2D00" w:rsidP="00C575CF">
            <w:pPr>
              <w:spacing w:after="0"/>
              <w:jc w:val="center"/>
            </w:pPr>
            <w:r>
              <w:rPr>
                <w:rFonts w:ascii="Arial" w:hAnsi="Arial"/>
                <w:sz w:val="14"/>
              </w:rPr>
              <w:t>ET</w:t>
            </w:r>
          </w:p>
        </w:tc>
      </w:tr>
      <w:tr w:rsidR="005D2D00" w14:paraId="651174E7" w14:textId="77777777" w:rsidTr="00C575CF">
        <w:trPr>
          <w:cantSplit/>
          <w:jc w:val="center"/>
        </w:trPr>
        <w:tc>
          <w:tcPr>
            <w:tcW w:w="936" w:type="dxa"/>
            <w:tcMar>
              <w:top w:w="35" w:type="dxa"/>
              <w:left w:w="35" w:type="dxa"/>
              <w:bottom w:w="35" w:type="dxa"/>
              <w:right w:w="35" w:type="dxa"/>
            </w:tcMar>
            <w:vAlign w:val="center"/>
          </w:tcPr>
          <w:p w14:paraId="7088F54E" w14:textId="77777777" w:rsidR="005D2D00" w:rsidRDefault="005D2D00" w:rsidP="00C575CF">
            <w:pPr>
              <w:spacing w:after="0"/>
              <w:jc w:val="center"/>
            </w:pPr>
            <w:r>
              <w:rPr>
                <w:rFonts w:ascii="Arial" w:hAnsi="Arial"/>
                <w:sz w:val="14"/>
              </w:rPr>
              <w:t>B10</w:t>
            </w:r>
          </w:p>
        </w:tc>
        <w:tc>
          <w:tcPr>
            <w:tcW w:w="936" w:type="dxa"/>
            <w:tcMar>
              <w:top w:w="35" w:type="dxa"/>
              <w:left w:w="35" w:type="dxa"/>
              <w:bottom w:w="35" w:type="dxa"/>
              <w:right w:w="35" w:type="dxa"/>
            </w:tcMar>
            <w:vAlign w:val="center"/>
          </w:tcPr>
          <w:p w14:paraId="5137AA7F" w14:textId="77777777" w:rsidR="005D2D00" w:rsidRDefault="005D2D00" w:rsidP="00C575CF">
            <w:pPr>
              <w:spacing w:after="0"/>
              <w:jc w:val="center"/>
            </w:pPr>
            <w:r>
              <w:rPr>
                <w:rFonts w:ascii="Arial" w:hAnsi="Arial"/>
                <w:sz w:val="14"/>
              </w:rPr>
              <w:t>1</w:t>
            </w:r>
          </w:p>
        </w:tc>
        <w:tc>
          <w:tcPr>
            <w:tcW w:w="1800" w:type="dxa"/>
            <w:tcMar>
              <w:top w:w="35" w:type="dxa"/>
              <w:left w:w="35" w:type="dxa"/>
              <w:bottom w:w="35" w:type="dxa"/>
              <w:right w:w="35" w:type="dxa"/>
            </w:tcMar>
            <w:vAlign w:val="center"/>
          </w:tcPr>
          <w:p w14:paraId="5F949909" w14:textId="77777777" w:rsidR="005D2D00" w:rsidRDefault="005D2D00" w:rsidP="00C575CF">
            <w:pPr>
              <w:spacing w:after="0"/>
            </w:pPr>
            <w:r>
              <w:rPr>
                <w:rFonts w:ascii="Arial" w:hAnsi="Arial"/>
                <w:sz w:val="14"/>
              </w:rPr>
              <w:t>Major Chord</w:t>
            </w:r>
          </w:p>
        </w:tc>
        <w:tc>
          <w:tcPr>
            <w:tcW w:w="1123" w:type="dxa"/>
            <w:tcMar>
              <w:top w:w="35" w:type="dxa"/>
              <w:left w:w="35" w:type="dxa"/>
              <w:bottom w:w="35" w:type="dxa"/>
              <w:right w:w="35" w:type="dxa"/>
            </w:tcMar>
            <w:vAlign w:val="center"/>
          </w:tcPr>
          <w:p w14:paraId="62BFD25F" w14:textId="77777777" w:rsidR="005D2D00" w:rsidRDefault="005D2D00" w:rsidP="00C575CF">
            <w:pPr>
              <w:spacing w:after="0"/>
              <w:jc w:val="center"/>
            </w:pPr>
            <w:r>
              <w:rPr>
                <w:rFonts w:ascii="Arial" w:hAnsi="Arial"/>
                <w:sz w:val="14"/>
              </w:rPr>
              <w:t>319.00</w:t>
            </w:r>
          </w:p>
        </w:tc>
        <w:tc>
          <w:tcPr>
            <w:tcW w:w="1296" w:type="dxa"/>
            <w:tcMar>
              <w:top w:w="35" w:type="dxa"/>
              <w:left w:w="35" w:type="dxa"/>
              <w:bottom w:w="35" w:type="dxa"/>
              <w:right w:w="35" w:type="dxa"/>
            </w:tcMar>
            <w:vAlign w:val="center"/>
          </w:tcPr>
          <w:p w14:paraId="73F67A20" w14:textId="77777777" w:rsidR="005D2D00" w:rsidRDefault="005D2D00" w:rsidP="00C575CF">
            <w:pPr>
              <w:spacing w:after="0"/>
              <w:jc w:val="center"/>
            </w:pPr>
            <w:r>
              <w:rPr>
                <w:rFonts w:ascii="Arial" w:hAnsi="Arial"/>
                <w:sz w:val="14"/>
              </w:rPr>
              <w:t>374.82</w:t>
            </w:r>
          </w:p>
        </w:tc>
        <w:tc>
          <w:tcPr>
            <w:tcW w:w="1181" w:type="dxa"/>
            <w:tcMar>
              <w:top w:w="35" w:type="dxa"/>
              <w:left w:w="35" w:type="dxa"/>
              <w:bottom w:w="35" w:type="dxa"/>
              <w:right w:w="35" w:type="dxa"/>
            </w:tcMar>
            <w:vAlign w:val="center"/>
          </w:tcPr>
          <w:p w14:paraId="51B801E1" w14:textId="77777777" w:rsidR="005D2D00" w:rsidRDefault="005D2D00" w:rsidP="00C575CF">
            <w:pPr>
              <w:spacing w:after="0"/>
              <w:jc w:val="center"/>
            </w:pPr>
            <w:r>
              <w:rPr>
                <w:rFonts w:ascii="Arial" w:hAnsi="Arial"/>
                <w:sz w:val="14"/>
              </w:rPr>
              <w:t>-24.79</w:t>
            </w:r>
          </w:p>
        </w:tc>
        <w:tc>
          <w:tcPr>
            <w:tcW w:w="1181" w:type="dxa"/>
            <w:tcMar>
              <w:top w:w="35" w:type="dxa"/>
              <w:left w:w="35" w:type="dxa"/>
              <w:bottom w:w="35" w:type="dxa"/>
              <w:right w:w="35" w:type="dxa"/>
            </w:tcMar>
            <w:vAlign w:val="center"/>
          </w:tcPr>
          <w:p w14:paraId="1B2CF014" w14:textId="77777777" w:rsidR="005D2D00" w:rsidRDefault="005D2D00" w:rsidP="00C575CF">
            <w:pPr>
              <w:spacing w:after="0"/>
              <w:jc w:val="center"/>
            </w:pPr>
            <w:r>
              <w:rPr>
                <w:rFonts w:ascii="Arial" w:hAnsi="Arial"/>
                <w:sz w:val="14"/>
              </w:rPr>
              <w:t>-11.36</w:t>
            </w:r>
          </w:p>
        </w:tc>
        <w:tc>
          <w:tcPr>
            <w:tcW w:w="1440" w:type="dxa"/>
            <w:tcMar>
              <w:top w:w="35" w:type="dxa"/>
              <w:left w:w="35" w:type="dxa"/>
              <w:bottom w:w="35" w:type="dxa"/>
              <w:right w:w="35" w:type="dxa"/>
            </w:tcMar>
            <w:vAlign w:val="center"/>
          </w:tcPr>
          <w:p w14:paraId="2602F2DA" w14:textId="77777777" w:rsidR="005D2D00" w:rsidRDefault="005D2D00" w:rsidP="00C575CF">
            <w:pPr>
              <w:spacing w:after="0"/>
              <w:jc w:val="center"/>
            </w:pPr>
            <w:r>
              <w:rPr>
                <w:rFonts w:ascii="Arial" w:hAnsi="Arial"/>
                <w:sz w:val="14"/>
              </w:rPr>
              <w:t>11.36</w:t>
            </w:r>
          </w:p>
        </w:tc>
        <w:tc>
          <w:tcPr>
            <w:tcW w:w="1037" w:type="dxa"/>
            <w:tcMar>
              <w:top w:w="35" w:type="dxa"/>
              <w:left w:w="35" w:type="dxa"/>
              <w:bottom w:w="35" w:type="dxa"/>
              <w:right w:w="35" w:type="dxa"/>
            </w:tcMar>
            <w:vAlign w:val="center"/>
          </w:tcPr>
          <w:p w14:paraId="5A2B68E4" w14:textId="77777777" w:rsidR="005D2D00" w:rsidRDefault="005D2D00" w:rsidP="00C575CF">
            <w:pPr>
              <w:spacing w:after="0"/>
              <w:jc w:val="center"/>
            </w:pPr>
            <w:r>
              <w:rPr>
                <w:rFonts w:ascii="Arial" w:hAnsi="Arial"/>
                <w:sz w:val="14"/>
              </w:rPr>
              <w:t>2.69</w:t>
            </w:r>
          </w:p>
        </w:tc>
        <w:tc>
          <w:tcPr>
            <w:tcW w:w="1123" w:type="dxa"/>
            <w:tcMar>
              <w:top w:w="35" w:type="dxa"/>
              <w:left w:w="35" w:type="dxa"/>
              <w:bottom w:w="35" w:type="dxa"/>
              <w:right w:w="35" w:type="dxa"/>
            </w:tcMar>
            <w:vAlign w:val="center"/>
          </w:tcPr>
          <w:p w14:paraId="4E63C88C" w14:textId="77777777" w:rsidR="005D2D00" w:rsidRDefault="005D2D00" w:rsidP="00C575CF">
            <w:pPr>
              <w:spacing w:after="0"/>
              <w:jc w:val="center"/>
            </w:pPr>
            <w:r>
              <w:rPr>
                <w:rFonts w:ascii="Arial" w:hAnsi="Arial"/>
                <w:sz w:val="14"/>
              </w:rPr>
              <w:t>JI</w:t>
            </w:r>
          </w:p>
        </w:tc>
      </w:tr>
      <w:tr w:rsidR="005D2D00" w14:paraId="1BEAE93A" w14:textId="77777777" w:rsidTr="00C575CF">
        <w:trPr>
          <w:cantSplit/>
          <w:jc w:val="center"/>
        </w:trPr>
        <w:tc>
          <w:tcPr>
            <w:tcW w:w="936" w:type="dxa"/>
            <w:tcMar>
              <w:top w:w="35" w:type="dxa"/>
              <w:left w:w="35" w:type="dxa"/>
              <w:bottom w:w="35" w:type="dxa"/>
              <w:right w:w="35" w:type="dxa"/>
            </w:tcMar>
            <w:vAlign w:val="center"/>
          </w:tcPr>
          <w:p w14:paraId="69BEBE26" w14:textId="77777777" w:rsidR="005D2D00" w:rsidRDefault="005D2D00" w:rsidP="00C575CF">
            <w:pPr>
              <w:spacing w:after="0"/>
              <w:jc w:val="center"/>
            </w:pPr>
            <w:r>
              <w:rPr>
                <w:rFonts w:ascii="Arial" w:hAnsi="Arial"/>
                <w:sz w:val="14"/>
              </w:rPr>
              <w:t>B10</w:t>
            </w:r>
          </w:p>
        </w:tc>
        <w:tc>
          <w:tcPr>
            <w:tcW w:w="936" w:type="dxa"/>
            <w:tcMar>
              <w:top w:w="35" w:type="dxa"/>
              <w:left w:w="35" w:type="dxa"/>
              <w:bottom w:w="35" w:type="dxa"/>
              <w:right w:w="35" w:type="dxa"/>
            </w:tcMar>
            <w:vAlign w:val="center"/>
          </w:tcPr>
          <w:p w14:paraId="559197C9" w14:textId="77777777" w:rsidR="005D2D00" w:rsidRDefault="005D2D00" w:rsidP="00C575CF">
            <w:pPr>
              <w:spacing w:after="0"/>
              <w:jc w:val="center"/>
            </w:pPr>
            <w:r>
              <w:rPr>
                <w:rFonts w:ascii="Arial" w:hAnsi="Arial"/>
                <w:sz w:val="14"/>
              </w:rPr>
              <w:t>1</w:t>
            </w:r>
          </w:p>
        </w:tc>
        <w:tc>
          <w:tcPr>
            <w:tcW w:w="1800" w:type="dxa"/>
            <w:tcMar>
              <w:top w:w="35" w:type="dxa"/>
              <w:left w:w="35" w:type="dxa"/>
              <w:bottom w:w="35" w:type="dxa"/>
              <w:right w:w="35" w:type="dxa"/>
            </w:tcMar>
            <w:vAlign w:val="center"/>
          </w:tcPr>
          <w:p w14:paraId="4D78EE02" w14:textId="77777777" w:rsidR="005D2D00" w:rsidRDefault="005D2D00" w:rsidP="00C575CF">
            <w:pPr>
              <w:spacing w:after="0"/>
            </w:pPr>
            <w:r>
              <w:rPr>
                <w:rFonts w:ascii="Arial" w:hAnsi="Arial"/>
                <w:sz w:val="14"/>
              </w:rPr>
              <w:t>Minor Chord</w:t>
            </w:r>
          </w:p>
        </w:tc>
        <w:tc>
          <w:tcPr>
            <w:tcW w:w="1123" w:type="dxa"/>
            <w:tcMar>
              <w:top w:w="35" w:type="dxa"/>
              <w:left w:w="35" w:type="dxa"/>
              <w:bottom w:w="35" w:type="dxa"/>
              <w:right w:w="35" w:type="dxa"/>
            </w:tcMar>
            <w:vAlign w:val="center"/>
          </w:tcPr>
          <w:p w14:paraId="334FA376" w14:textId="77777777" w:rsidR="005D2D00" w:rsidRDefault="005D2D00" w:rsidP="00C575CF">
            <w:pPr>
              <w:spacing w:after="0"/>
              <w:jc w:val="center"/>
            </w:pPr>
            <w:r>
              <w:rPr>
                <w:rFonts w:ascii="Arial" w:hAnsi="Arial"/>
                <w:sz w:val="14"/>
              </w:rPr>
              <w:t>252.80</w:t>
            </w:r>
          </w:p>
        </w:tc>
        <w:tc>
          <w:tcPr>
            <w:tcW w:w="1296" w:type="dxa"/>
            <w:tcMar>
              <w:top w:w="35" w:type="dxa"/>
              <w:left w:w="35" w:type="dxa"/>
              <w:bottom w:w="35" w:type="dxa"/>
              <w:right w:w="35" w:type="dxa"/>
            </w:tcMar>
            <w:vAlign w:val="center"/>
          </w:tcPr>
          <w:p w14:paraId="113EAC74" w14:textId="77777777" w:rsidR="005D2D00" w:rsidRDefault="005D2D00" w:rsidP="00C575CF">
            <w:pPr>
              <w:spacing w:after="0"/>
              <w:jc w:val="center"/>
            </w:pPr>
            <w:r>
              <w:rPr>
                <w:rFonts w:ascii="Arial" w:hAnsi="Arial"/>
                <w:sz w:val="14"/>
              </w:rPr>
              <w:t>272.36</w:t>
            </w:r>
          </w:p>
        </w:tc>
        <w:tc>
          <w:tcPr>
            <w:tcW w:w="1181" w:type="dxa"/>
            <w:tcMar>
              <w:top w:w="35" w:type="dxa"/>
              <w:left w:w="35" w:type="dxa"/>
              <w:bottom w:w="35" w:type="dxa"/>
              <w:right w:w="35" w:type="dxa"/>
            </w:tcMar>
            <w:vAlign w:val="center"/>
          </w:tcPr>
          <w:p w14:paraId="2C6A95AA" w14:textId="77777777" w:rsidR="005D2D00" w:rsidRDefault="005D2D00" w:rsidP="00C575CF">
            <w:pPr>
              <w:spacing w:after="0"/>
              <w:jc w:val="center"/>
            </w:pPr>
            <w:r>
              <w:rPr>
                <w:rFonts w:ascii="Arial" w:hAnsi="Arial"/>
                <w:sz w:val="14"/>
              </w:rPr>
              <w:t>-27.85</w:t>
            </w:r>
          </w:p>
        </w:tc>
        <w:tc>
          <w:tcPr>
            <w:tcW w:w="1181" w:type="dxa"/>
            <w:tcMar>
              <w:top w:w="35" w:type="dxa"/>
              <w:left w:w="35" w:type="dxa"/>
              <w:bottom w:w="35" w:type="dxa"/>
              <w:right w:w="35" w:type="dxa"/>
            </w:tcMar>
            <w:vAlign w:val="center"/>
          </w:tcPr>
          <w:p w14:paraId="0FFC6517" w14:textId="77777777" w:rsidR="005D2D00" w:rsidRDefault="005D2D00" w:rsidP="00C575CF">
            <w:pPr>
              <w:spacing w:after="0"/>
              <w:jc w:val="center"/>
            </w:pPr>
            <w:r>
              <w:rPr>
                <w:rFonts w:ascii="Arial" w:hAnsi="Arial"/>
                <w:sz w:val="14"/>
              </w:rPr>
              <w:t>-43.28</w:t>
            </w:r>
          </w:p>
        </w:tc>
        <w:tc>
          <w:tcPr>
            <w:tcW w:w="1440" w:type="dxa"/>
            <w:tcMar>
              <w:top w:w="35" w:type="dxa"/>
              <w:left w:w="35" w:type="dxa"/>
              <w:bottom w:w="35" w:type="dxa"/>
              <w:right w:w="35" w:type="dxa"/>
            </w:tcMar>
            <w:vAlign w:val="center"/>
          </w:tcPr>
          <w:p w14:paraId="60BEDE06" w14:textId="77777777" w:rsidR="005D2D00" w:rsidRDefault="005D2D00" w:rsidP="00C575CF">
            <w:pPr>
              <w:spacing w:after="0"/>
              <w:jc w:val="center"/>
            </w:pPr>
            <w:r>
              <w:rPr>
                <w:rFonts w:ascii="Arial" w:hAnsi="Arial"/>
                <w:sz w:val="14"/>
              </w:rPr>
              <w:t>27.85</w:t>
            </w:r>
          </w:p>
        </w:tc>
        <w:tc>
          <w:tcPr>
            <w:tcW w:w="1037" w:type="dxa"/>
            <w:tcMar>
              <w:top w:w="35" w:type="dxa"/>
              <w:left w:w="35" w:type="dxa"/>
              <w:bottom w:w="35" w:type="dxa"/>
              <w:right w:w="35" w:type="dxa"/>
            </w:tcMar>
            <w:vAlign w:val="center"/>
          </w:tcPr>
          <w:p w14:paraId="15586EA3" w14:textId="77777777" w:rsidR="005D2D00" w:rsidRDefault="005D2D00" w:rsidP="00C575CF">
            <w:pPr>
              <w:spacing w:after="0"/>
              <w:jc w:val="center"/>
            </w:pPr>
            <w:r>
              <w:rPr>
                <w:rFonts w:ascii="Arial" w:hAnsi="Arial"/>
                <w:sz w:val="14"/>
              </w:rPr>
              <w:t>-4.61</w:t>
            </w:r>
          </w:p>
        </w:tc>
        <w:tc>
          <w:tcPr>
            <w:tcW w:w="1123" w:type="dxa"/>
            <w:tcMar>
              <w:top w:w="35" w:type="dxa"/>
              <w:left w:w="35" w:type="dxa"/>
              <w:bottom w:w="35" w:type="dxa"/>
              <w:right w:w="35" w:type="dxa"/>
            </w:tcMar>
            <w:vAlign w:val="center"/>
          </w:tcPr>
          <w:p w14:paraId="7C99309D" w14:textId="77777777" w:rsidR="005D2D00" w:rsidRDefault="005D2D00" w:rsidP="00C575CF">
            <w:pPr>
              <w:spacing w:after="0"/>
              <w:jc w:val="center"/>
            </w:pPr>
            <w:r>
              <w:rPr>
                <w:rFonts w:ascii="Arial" w:hAnsi="Arial"/>
                <w:sz w:val="14"/>
              </w:rPr>
              <w:t>ET</w:t>
            </w:r>
          </w:p>
        </w:tc>
      </w:tr>
      <w:tr w:rsidR="005D2D00" w14:paraId="2D33700B" w14:textId="77777777" w:rsidTr="00C575CF">
        <w:trPr>
          <w:cantSplit/>
          <w:jc w:val="center"/>
        </w:trPr>
        <w:tc>
          <w:tcPr>
            <w:tcW w:w="936" w:type="dxa"/>
            <w:tcMar>
              <w:top w:w="35" w:type="dxa"/>
              <w:left w:w="35" w:type="dxa"/>
              <w:bottom w:w="35" w:type="dxa"/>
              <w:right w:w="35" w:type="dxa"/>
            </w:tcMar>
            <w:vAlign w:val="center"/>
          </w:tcPr>
          <w:p w14:paraId="1E022905" w14:textId="77777777" w:rsidR="005D2D00" w:rsidRDefault="005D2D00" w:rsidP="00C575CF">
            <w:pPr>
              <w:spacing w:after="0"/>
              <w:jc w:val="center"/>
            </w:pPr>
            <w:r>
              <w:rPr>
                <w:rFonts w:ascii="Arial" w:hAnsi="Arial"/>
                <w:sz w:val="14"/>
              </w:rPr>
              <w:t>B10</w:t>
            </w:r>
          </w:p>
        </w:tc>
        <w:tc>
          <w:tcPr>
            <w:tcW w:w="936" w:type="dxa"/>
            <w:tcMar>
              <w:top w:w="35" w:type="dxa"/>
              <w:left w:w="35" w:type="dxa"/>
              <w:bottom w:w="35" w:type="dxa"/>
              <w:right w:w="35" w:type="dxa"/>
            </w:tcMar>
            <w:vAlign w:val="center"/>
          </w:tcPr>
          <w:p w14:paraId="53EC5B37" w14:textId="77777777" w:rsidR="005D2D00" w:rsidRDefault="005D2D00" w:rsidP="00C575CF">
            <w:pPr>
              <w:spacing w:after="0"/>
              <w:jc w:val="center"/>
            </w:pPr>
            <w:r>
              <w:rPr>
                <w:rFonts w:ascii="Arial" w:hAnsi="Arial"/>
                <w:sz w:val="14"/>
              </w:rPr>
              <w:t>1</w:t>
            </w:r>
          </w:p>
        </w:tc>
        <w:tc>
          <w:tcPr>
            <w:tcW w:w="1800" w:type="dxa"/>
            <w:tcMar>
              <w:top w:w="35" w:type="dxa"/>
              <w:left w:w="35" w:type="dxa"/>
              <w:bottom w:w="35" w:type="dxa"/>
              <w:right w:w="35" w:type="dxa"/>
            </w:tcMar>
            <w:vAlign w:val="center"/>
          </w:tcPr>
          <w:p w14:paraId="2D7421E0" w14:textId="77777777" w:rsidR="005D2D00" w:rsidRDefault="005D2D00" w:rsidP="00C575CF">
            <w:pPr>
              <w:spacing w:after="0"/>
            </w:pPr>
            <w:r>
              <w:rPr>
                <w:rFonts w:ascii="Arial" w:hAnsi="Arial"/>
                <w:sz w:val="14"/>
              </w:rPr>
              <w:t>Melody part 1</w:t>
            </w:r>
          </w:p>
        </w:tc>
        <w:tc>
          <w:tcPr>
            <w:tcW w:w="1123" w:type="dxa"/>
            <w:tcMar>
              <w:top w:w="35" w:type="dxa"/>
              <w:left w:w="35" w:type="dxa"/>
              <w:bottom w:w="35" w:type="dxa"/>
              <w:right w:w="35" w:type="dxa"/>
            </w:tcMar>
            <w:vAlign w:val="center"/>
          </w:tcPr>
          <w:p w14:paraId="5B44607F" w14:textId="77777777" w:rsidR="005D2D00" w:rsidRDefault="005D2D00" w:rsidP="00C575CF">
            <w:pPr>
              <w:spacing w:after="0"/>
              <w:jc w:val="center"/>
            </w:pPr>
            <w:r>
              <w:rPr>
                <w:rFonts w:ascii="Arial" w:hAnsi="Arial"/>
                <w:sz w:val="14"/>
              </w:rPr>
              <w:t>237.50</w:t>
            </w:r>
          </w:p>
        </w:tc>
        <w:tc>
          <w:tcPr>
            <w:tcW w:w="1296" w:type="dxa"/>
            <w:tcMar>
              <w:top w:w="35" w:type="dxa"/>
              <w:left w:w="35" w:type="dxa"/>
              <w:bottom w:w="35" w:type="dxa"/>
              <w:right w:w="35" w:type="dxa"/>
            </w:tcMar>
            <w:vAlign w:val="center"/>
          </w:tcPr>
          <w:p w14:paraId="6936C4F8" w14:textId="77777777" w:rsidR="005D2D00" w:rsidRDefault="005D2D00" w:rsidP="00C575CF">
            <w:pPr>
              <w:spacing w:after="0"/>
              <w:jc w:val="center"/>
            </w:pPr>
            <w:r>
              <w:rPr>
                <w:rFonts w:ascii="Arial" w:hAnsi="Arial"/>
                <w:sz w:val="14"/>
              </w:rPr>
              <w:t>364.58</w:t>
            </w:r>
          </w:p>
        </w:tc>
        <w:tc>
          <w:tcPr>
            <w:tcW w:w="1181" w:type="dxa"/>
            <w:tcMar>
              <w:top w:w="35" w:type="dxa"/>
              <w:left w:w="35" w:type="dxa"/>
              <w:bottom w:w="35" w:type="dxa"/>
              <w:right w:w="35" w:type="dxa"/>
            </w:tcMar>
            <w:vAlign w:val="center"/>
          </w:tcPr>
          <w:p w14:paraId="752F6051" w14:textId="77777777" w:rsidR="005D2D00" w:rsidRDefault="005D2D00" w:rsidP="00C575CF">
            <w:pPr>
              <w:spacing w:after="0"/>
              <w:jc w:val="center"/>
            </w:pPr>
            <w:r>
              <w:rPr>
                <w:rFonts w:ascii="Arial" w:hAnsi="Arial"/>
                <w:sz w:val="14"/>
              </w:rPr>
              <w:t>-36.07</w:t>
            </w:r>
          </w:p>
        </w:tc>
        <w:tc>
          <w:tcPr>
            <w:tcW w:w="1181" w:type="dxa"/>
            <w:tcMar>
              <w:top w:w="35" w:type="dxa"/>
              <w:left w:w="35" w:type="dxa"/>
              <w:bottom w:w="35" w:type="dxa"/>
              <w:right w:w="35" w:type="dxa"/>
            </w:tcMar>
            <w:vAlign w:val="center"/>
          </w:tcPr>
          <w:p w14:paraId="358EF7CA" w14:textId="77777777" w:rsidR="005D2D00" w:rsidRDefault="005D2D00" w:rsidP="00C575CF">
            <w:pPr>
              <w:spacing w:after="0"/>
              <w:jc w:val="center"/>
            </w:pPr>
            <w:r>
              <w:rPr>
                <w:rFonts w:ascii="Arial" w:hAnsi="Arial"/>
                <w:sz w:val="14"/>
              </w:rPr>
              <w:t>-21.73</w:t>
            </w:r>
          </w:p>
        </w:tc>
        <w:tc>
          <w:tcPr>
            <w:tcW w:w="1440" w:type="dxa"/>
            <w:tcMar>
              <w:top w:w="35" w:type="dxa"/>
              <w:left w:w="35" w:type="dxa"/>
              <w:bottom w:w="35" w:type="dxa"/>
              <w:right w:w="35" w:type="dxa"/>
            </w:tcMar>
            <w:vAlign w:val="center"/>
          </w:tcPr>
          <w:p w14:paraId="48C4DDAB" w14:textId="77777777" w:rsidR="005D2D00" w:rsidRDefault="005D2D00" w:rsidP="00C575CF">
            <w:pPr>
              <w:spacing w:after="0"/>
              <w:jc w:val="center"/>
            </w:pPr>
            <w:r>
              <w:rPr>
                <w:rFonts w:ascii="Arial" w:hAnsi="Arial"/>
                <w:sz w:val="14"/>
              </w:rPr>
              <w:t>21.73</w:t>
            </w:r>
          </w:p>
        </w:tc>
        <w:tc>
          <w:tcPr>
            <w:tcW w:w="1037" w:type="dxa"/>
            <w:tcMar>
              <w:top w:w="35" w:type="dxa"/>
              <w:left w:w="35" w:type="dxa"/>
              <w:bottom w:w="35" w:type="dxa"/>
              <w:right w:w="35" w:type="dxa"/>
            </w:tcMar>
            <w:vAlign w:val="center"/>
          </w:tcPr>
          <w:p w14:paraId="4378C86E" w14:textId="77777777" w:rsidR="005D2D00" w:rsidRDefault="005D2D00" w:rsidP="00C575CF">
            <w:pPr>
              <w:spacing w:after="0"/>
              <w:jc w:val="center"/>
            </w:pPr>
            <w:r>
              <w:rPr>
                <w:rFonts w:ascii="Arial" w:hAnsi="Arial"/>
                <w:sz w:val="14"/>
              </w:rPr>
              <w:t>4.03</w:t>
            </w:r>
          </w:p>
        </w:tc>
        <w:tc>
          <w:tcPr>
            <w:tcW w:w="1123" w:type="dxa"/>
            <w:tcMar>
              <w:top w:w="35" w:type="dxa"/>
              <w:left w:w="35" w:type="dxa"/>
              <w:bottom w:w="35" w:type="dxa"/>
              <w:right w:w="35" w:type="dxa"/>
            </w:tcMar>
            <w:vAlign w:val="center"/>
          </w:tcPr>
          <w:p w14:paraId="0BADFF9A" w14:textId="77777777" w:rsidR="005D2D00" w:rsidRDefault="005D2D00" w:rsidP="00C575CF">
            <w:pPr>
              <w:spacing w:after="0"/>
              <w:jc w:val="center"/>
            </w:pPr>
            <w:r>
              <w:rPr>
                <w:rFonts w:ascii="Arial" w:hAnsi="Arial"/>
                <w:sz w:val="14"/>
              </w:rPr>
              <w:t>JI</w:t>
            </w:r>
          </w:p>
        </w:tc>
      </w:tr>
      <w:tr w:rsidR="005D2D00" w14:paraId="3AB9BF68" w14:textId="77777777" w:rsidTr="00C575CF">
        <w:trPr>
          <w:cantSplit/>
          <w:jc w:val="center"/>
        </w:trPr>
        <w:tc>
          <w:tcPr>
            <w:tcW w:w="936" w:type="dxa"/>
            <w:tcMar>
              <w:top w:w="35" w:type="dxa"/>
              <w:left w:w="35" w:type="dxa"/>
              <w:bottom w:w="35" w:type="dxa"/>
              <w:right w:w="35" w:type="dxa"/>
            </w:tcMar>
            <w:vAlign w:val="center"/>
          </w:tcPr>
          <w:p w14:paraId="295E1935" w14:textId="77777777" w:rsidR="005D2D00" w:rsidRDefault="005D2D00" w:rsidP="00C575CF">
            <w:pPr>
              <w:spacing w:after="0"/>
              <w:jc w:val="center"/>
            </w:pPr>
            <w:r>
              <w:rPr>
                <w:rFonts w:ascii="Arial" w:hAnsi="Arial"/>
                <w:sz w:val="14"/>
              </w:rPr>
              <w:t>B10</w:t>
            </w:r>
          </w:p>
        </w:tc>
        <w:tc>
          <w:tcPr>
            <w:tcW w:w="936" w:type="dxa"/>
            <w:tcMar>
              <w:top w:w="35" w:type="dxa"/>
              <w:left w:w="35" w:type="dxa"/>
              <w:bottom w:w="35" w:type="dxa"/>
              <w:right w:w="35" w:type="dxa"/>
            </w:tcMar>
            <w:vAlign w:val="center"/>
          </w:tcPr>
          <w:p w14:paraId="19F9DD79" w14:textId="77777777" w:rsidR="005D2D00" w:rsidRDefault="005D2D00" w:rsidP="00C575CF">
            <w:pPr>
              <w:spacing w:after="0"/>
              <w:jc w:val="center"/>
            </w:pPr>
            <w:r>
              <w:rPr>
                <w:rFonts w:ascii="Arial" w:hAnsi="Arial"/>
                <w:sz w:val="14"/>
              </w:rPr>
              <w:t>1</w:t>
            </w:r>
          </w:p>
        </w:tc>
        <w:tc>
          <w:tcPr>
            <w:tcW w:w="1800" w:type="dxa"/>
            <w:tcMar>
              <w:top w:w="35" w:type="dxa"/>
              <w:left w:w="35" w:type="dxa"/>
              <w:bottom w:w="35" w:type="dxa"/>
              <w:right w:w="35" w:type="dxa"/>
            </w:tcMar>
            <w:vAlign w:val="center"/>
          </w:tcPr>
          <w:p w14:paraId="21B22EEB" w14:textId="77777777" w:rsidR="005D2D00" w:rsidRDefault="005D2D00" w:rsidP="00C575CF">
            <w:pPr>
              <w:spacing w:after="0"/>
            </w:pPr>
            <w:r>
              <w:rPr>
                <w:rFonts w:ascii="Arial" w:hAnsi="Arial"/>
                <w:sz w:val="14"/>
              </w:rPr>
              <w:t>Melody part 2</w:t>
            </w:r>
          </w:p>
        </w:tc>
        <w:tc>
          <w:tcPr>
            <w:tcW w:w="1123" w:type="dxa"/>
            <w:tcMar>
              <w:top w:w="35" w:type="dxa"/>
              <w:left w:w="35" w:type="dxa"/>
              <w:bottom w:w="35" w:type="dxa"/>
              <w:right w:w="35" w:type="dxa"/>
            </w:tcMar>
            <w:vAlign w:val="center"/>
          </w:tcPr>
          <w:p w14:paraId="4BBEBD8B" w14:textId="77777777" w:rsidR="005D2D00" w:rsidRDefault="005D2D00" w:rsidP="00C575CF">
            <w:pPr>
              <w:spacing w:after="0"/>
              <w:jc w:val="center"/>
            </w:pPr>
            <w:r>
              <w:rPr>
                <w:rFonts w:ascii="Arial" w:hAnsi="Arial"/>
                <w:sz w:val="14"/>
              </w:rPr>
              <w:t>234.30</w:t>
            </w:r>
          </w:p>
        </w:tc>
        <w:tc>
          <w:tcPr>
            <w:tcW w:w="1296" w:type="dxa"/>
            <w:tcMar>
              <w:top w:w="35" w:type="dxa"/>
              <w:left w:w="35" w:type="dxa"/>
              <w:bottom w:w="35" w:type="dxa"/>
              <w:right w:w="35" w:type="dxa"/>
            </w:tcMar>
            <w:vAlign w:val="center"/>
          </w:tcPr>
          <w:p w14:paraId="6F7A64F8" w14:textId="77777777" w:rsidR="005D2D00" w:rsidRDefault="005D2D00" w:rsidP="00C575CF">
            <w:pPr>
              <w:spacing w:after="0"/>
              <w:jc w:val="center"/>
            </w:pPr>
            <w:r>
              <w:rPr>
                <w:rFonts w:ascii="Arial" w:hAnsi="Arial"/>
                <w:sz w:val="14"/>
              </w:rPr>
              <w:t>341.10</w:t>
            </w:r>
          </w:p>
        </w:tc>
        <w:tc>
          <w:tcPr>
            <w:tcW w:w="1181" w:type="dxa"/>
            <w:tcMar>
              <w:top w:w="35" w:type="dxa"/>
              <w:left w:w="35" w:type="dxa"/>
              <w:bottom w:w="35" w:type="dxa"/>
              <w:right w:w="35" w:type="dxa"/>
            </w:tcMar>
            <w:vAlign w:val="center"/>
          </w:tcPr>
          <w:p w14:paraId="45807860" w14:textId="77777777" w:rsidR="005D2D00" w:rsidRDefault="005D2D00" w:rsidP="00C575CF">
            <w:pPr>
              <w:spacing w:after="0"/>
              <w:jc w:val="center"/>
            </w:pPr>
            <w:r>
              <w:rPr>
                <w:rFonts w:ascii="Arial" w:hAnsi="Arial"/>
                <w:sz w:val="14"/>
              </w:rPr>
              <w:t>-59.55</w:t>
            </w:r>
          </w:p>
        </w:tc>
        <w:tc>
          <w:tcPr>
            <w:tcW w:w="1181" w:type="dxa"/>
            <w:tcMar>
              <w:top w:w="35" w:type="dxa"/>
              <w:left w:w="35" w:type="dxa"/>
              <w:bottom w:w="35" w:type="dxa"/>
              <w:right w:w="35" w:type="dxa"/>
            </w:tcMar>
            <w:vAlign w:val="center"/>
          </w:tcPr>
          <w:p w14:paraId="6C96E57F" w14:textId="77777777" w:rsidR="005D2D00" w:rsidRDefault="005D2D00" w:rsidP="00C575CF">
            <w:pPr>
              <w:spacing w:after="0"/>
              <w:jc w:val="center"/>
            </w:pPr>
            <w:r>
              <w:rPr>
                <w:rFonts w:ascii="Arial" w:hAnsi="Arial"/>
                <w:sz w:val="14"/>
              </w:rPr>
              <w:t>-45.22</w:t>
            </w:r>
          </w:p>
        </w:tc>
        <w:tc>
          <w:tcPr>
            <w:tcW w:w="1440" w:type="dxa"/>
            <w:tcMar>
              <w:top w:w="35" w:type="dxa"/>
              <w:left w:w="35" w:type="dxa"/>
              <w:bottom w:w="35" w:type="dxa"/>
              <w:right w:w="35" w:type="dxa"/>
            </w:tcMar>
            <w:vAlign w:val="center"/>
          </w:tcPr>
          <w:p w14:paraId="73EF252E" w14:textId="77777777" w:rsidR="005D2D00" w:rsidRDefault="005D2D00" w:rsidP="00C575CF">
            <w:pPr>
              <w:spacing w:after="0"/>
              <w:jc w:val="center"/>
            </w:pPr>
            <w:r>
              <w:rPr>
                <w:rFonts w:ascii="Arial" w:hAnsi="Arial"/>
                <w:sz w:val="14"/>
              </w:rPr>
              <w:t>45.22</w:t>
            </w:r>
          </w:p>
        </w:tc>
        <w:tc>
          <w:tcPr>
            <w:tcW w:w="1037" w:type="dxa"/>
            <w:tcMar>
              <w:top w:w="35" w:type="dxa"/>
              <w:left w:w="35" w:type="dxa"/>
              <w:bottom w:w="35" w:type="dxa"/>
              <w:right w:w="35" w:type="dxa"/>
            </w:tcMar>
            <w:vAlign w:val="center"/>
          </w:tcPr>
          <w:p w14:paraId="38725337" w14:textId="77777777" w:rsidR="005D2D00" w:rsidRDefault="005D2D00" w:rsidP="00C575CF">
            <w:pPr>
              <w:spacing w:after="0"/>
              <w:jc w:val="center"/>
            </w:pPr>
            <w:r>
              <w:rPr>
                <w:rFonts w:ascii="Arial" w:hAnsi="Arial"/>
                <w:sz w:val="14"/>
              </w:rPr>
              <w:t>7.31</w:t>
            </w:r>
          </w:p>
        </w:tc>
        <w:tc>
          <w:tcPr>
            <w:tcW w:w="1123" w:type="dxa"/>
            <w:tcMar>
              <w:top w:w="35" w:type="dxa"/>
              <w:left w:w="35" w:type="dxa"/>
              <w:bottom w:w="35" w:type="dxa"/>
              <w:right w:w="35" w:type="dxa"/>
            </w:tcMar>
            <w:vAlign w:val="center"/>
          </w:tcPr>
          <w:p w14:paraId="14EF486A" w14:textId="77777777" w:rsidR="005D2D00" w:rsidRDefault="005D2D00" w:rsidP="00C575CF">
            <w:pPr>
              <w:spacing w:after="0"/>
              <w:jc w:val="center"/>
            </w:pPr>
            <w:r>
              <w:rPr>
                <w:rFonts w:ascii="Arial" w:hAnsi="Arial"/>
                <w:sz w:val="14"/>
              </w:rPr>
              <w:t>JI</w:t>
            </w:r>
          </w:p>
        </w:tc>
      </w:tr>
      <w:tr w:rsidR="005D2D00" w14:paraId="13036532" w14:textId="77777777" w:rsidTr="00C575CF">
        <w:trPr>
          <w:cantSplit/>
          <w:jc w:val="center"/>
        </w:trPr>
        <w:tc>
          <w:tcPr>
            <w:tcW w:w="936" w:type="dxa"/>
            <w:tcMar>
              <w:top w:w="35" w:type="dxa"/>
              <w:left w:w="35" w:type="dxa"/>
              <w:bottom w:w="35" w:type="dxa"/>
              <w:right w:w="35" w:type="dxa"/>
            </w:tcMar>
            <w:vAlign w:val="center"/>
          </w:tcPr>
          <w:p w14:paraId="02F0DBC4" w14:textId="77777777" w:rsidR="005D2D00" w:rsidRDefault="005D2D00" w:rsidP="00C575CF">
            <w:pPr>
              <w:spacing w:after="0"/>
              <w:jc w:val="center"/>
            </w:pPr>
            <w:r>
              <w:rPr>
                <w:rFonts w:ascii="Arial" w:hAnsi="Arial"/>
                <w:sz w:val="14"/>
              </w:rPr>
              <w:t>B10</w:t>
            </w:r>
          </w:p>
        </w:tc>
        <w:tc>
          <w:tcPr>
            <w:tcW w:w="936" w:type="dxa"/>
            <w:tcMar>
              <w:top w:w="35" w:type="dxa"/>
              <w:left w:w="35" w:type="dxa"/>
              <w:bottom w:w="35" w:type="dxa"/>
              <w:right w:w="35" w:type="dxa"/>
            </w:tcMar>
            <w:vAlign w:val="center"/>
          </w:tcPr>
          <w:p w14:paraId="6D2B9FA7" w14:textId="77777777" w:rsidR="005D2D00" w:rsidRDefault="005D2D00" w:rsidP="00C575CF">
            <w:pPr>
              <w:spacing w:after="0"/>
              <w:jc w:val="center"/>
            </w:pPr>
            <w:r>
              <w:rPr>
                <w:rFonts w:ascii="Arial" w:hAnsi="Arial"/>
                <w:sz w:val="14"/>
              </w:rPr>
              <w:t>1</w:t>
            </w:r>
          </w:p>
        </w:tc>
        <w:tc>
          <w:tcPr>
            <w:tcW w:w="1800" w:type="dxa"/>
            <w:tcMar>
              <w:top w:w="35" w:type="dxa"/>
              <w:left w:w="35" w:type="dxa"/>
              <w:bottom w:w="35" w:type="dxa"/>
              <w:right w:w="35" w:type="dxa"/>
            </w:tcMar>
            <w:vAlign w:val="center"/>
          </w:tcPr>
          <w:p w14:paraId="3D98C561" w14:textId="77777777" w:rsidR="005D2D00" w:rsidRDefault="005D2D00" w:rsidP="00C575CF">
            <w:pPr>
              <w:spacing w:after="0"/>
            </w:pPr>
            <w:r>
              <w:rPr>
                <w:rFonts w:ascii="Arial" w:hAnsi="Arial"/>
                <w:sz w:val="14"/>
              </w:rPr>
              <w:t>Pentatonic Up</w:t>
            </w:r>
          </w:p>
        </w:tc>
        <w:tc>
          <w:tcPr>
            <w:tcW w:w="1123" w:type="dxa"/>
            <w:tcMar>
              <w:top w:w="35" w:type="dxa"/>
              <w:left w:w="35" w:type="dxa"/>
              <w:bottom w:w="35" w:type="dxa"/>
              <w:right w:w="35" w:type="dxa"/>
            </w:tcMar>
            <w:vAlign w:val="center"/>
          </w:tcPr>
          <w:p w14:paraId="28D8E073" w14:textId="77777777" w:rsidR="005D2D00" w:rsidRDefault="005D2D00" w:rsidP="00C575CF">
            <w:pPr>
              <w:spacing w:after="0"/>
              <w:jc w:val="center"/>
            </w:pPr>
            <w:r>
              <w:rPr>
                <w:rFonts w:ascii="Arial" w:hAnsi="Arial"/>
                <w:sz w:val="14"/>
              </w:rPr>
              <w:t>274.10</w:t>
            </w:r>
          </w:p>
        </w:tc>
        <w:tc>
          <w:tcPr>
            <w:tcW w:w="1296" w:type="dxa"/>
            <w:tcMar>
              <w:top w:w="35" w:type="dxa"/>
              <w:left w:w="35" w:type="dxa"/>
              <w:bottom w:w="35" w:type="dxa"/>
              <w:right w:w="35" w:type="dxa"/>
            </w:tcMar>
            <w:vAlign w:val="center"/>
          </w:tcPr>
          <w:p w14:paraId="232756D3" w14:textId="77777777" w:rsidR="005D2D00" w:rsidRDefault="005D2D00" w:rsidP="00C575CF">
            <w:pPr>
              <w:spacing w:after="0"/>
              <w:jc w:val="center"/>
            </w:pPr>
            <w:r>
              <w:rPr>
                <w:rFonts w:ascii="Arial" w:hAnsi="Arial"/>
                <w:sz w:val="14"/>
              </w:rPr>
              <w:t>412.41</w:t>
            </w:r>
          </w:p>
        </w:tc>
        <w:tc>
          <w:tcPr>
            <w:tcW w:w="1181" w:type="dxa"/>
            <w:tcMar>
              <w:top w:w="35" w:type="dxa"/>
              <w:left w:w="35" w:type="dxa"/>
              <w:bottom w:w="35" w:type="dxa"/>
              <w:right w:w="35" w:type="dxa"/>
            </w:tcMar>
            <w:vAlign w:val="center"/>
          </w:tcPr>
          <w:p w14:paraId="373A9539" w14:textId="77777777" w:rsidR="005D2D00" w:rsidRDefault="005D2D00" w:rsidP="00C575CF">
            <w:pPr>
              <w:spacing w:after="0"/>
              <w:jc w:val="center"/>
            </w:pPr>
            <w:r>
              <w:rPr>
                <w:rFonts w:ascii="Arial" w:hAnsi="Arial"/>
                <w:sz w:val="14"/>
              </w:rPr>
              <w:t>12.68</w:t>
            </w:r>
          </w:p>
        </w:tc>
        <w:tc>
          <w:tcPr>
            <w:tcW w:w="1181" w:type="dxa"/>
            <w:tcMar>
              <w:top w:w="35" w:type="dxa"/>
              <w:left w:w="35" w:type="dxa"/>
              <w:bottom w:w="35" w:type="dxa"/>
              <w:right w:w="35" w:type="dxa"/>
            </w:tcMar>
            <w:vAlign w:val="center"/>
          </w:tcPr>
          <w:p w14:paraId="5D7B8ADD" w14:textId="77777777" w:rsidR="005D2D00" w:rsidRDefault="005D2D00" w:rsidP="00C575CF">
            <w:pPr>
              <w:spacing w:after="0"/>
              <w:jc w:val="center"/>
            </w:pPr>
            <w:r>
              <w:rPr>
                <w:rFonts w:ascii="Arial" w:hAnsi="Arial"/>
                <w:sz w:val="14"/>
              </w:rPr>
              <w:t>26.09</w:t>
            </w:r>
          </w:p>
        </w:tc>
        <w:tc>
          <w:tcPr>
            <w:tcW w:w="1440" w:type="dxa"/>
            <w:tcMar>
              <w:top w:w="35" w:type="dxa"/>
              <w:left w:w="35" w:type="dxa"/>
              <w:bottom w:w="35" w:type="dxa"/>
              <w:right w:w="35" w:type="dxa"/>
            </w:tcMar>
            <w:vAlign w:val="center"/>
          </w:tcPr>
          <w:p w14:paraId="678B3459" w14:textId="77777777" w:rsidR="005D2D00" w:rsidRDefault="005D2D00" w:rsidP="00C575CF">
            <w:pPr>
              <w:spacing w:after="0"/>
              <w:jc w:val="center"/>
            </w:pPr>
            <w:r>
              <w:rPr>
                <w:rFonts w:ascii="Arial" w:hAnsi="Arial"/>
                <w:sz w:val="14"/>
              </w:rPr>
              <w:t>12.68</w:t>
            </w:r>
          </w:p>
        </w:tc>
        <w:tc>
          <w:tcPr>
            <w:tcW w:w="1037" w:type="dxa"/>
            <w:tcMar>
              <w:top w:w="35" w:type="dxa"/>
              <w:left w:w="35" w:type="dxa"/>
              <w:bottom w:w="35" w:type="dxa"/>
              <w:right w:w="35" w:type="dxa"/>
            </w:tcMar>
            <w:vAlign w:val="center"/>
          </w:tcPr>
          <w:p w14:paraId="62642208" w14:textId="77777777" w:rsidR="005D2D00" w:rsidRDefault="005D2D00" w:rsidP="00C575CF">
            <w:pPr>
              <w:spacing w:after="0"/>
              <w:jc w:val="center"/>
            </w:pPr>
            <w:r>
              <w:rPr>
                <w:rFonts w:ascii="Arial" w:hAnsi="Arial"/>
                <w:sz w:val="14"/>
              </w:rPr>
              <w:t>-2.89</w:t>
            </w:r>
          </w:p>
        </w:tc>
        <w:tc>
          <w:tcPr>
            <w:tcW w:w="1123" w:type="dxa"/>
            <w:tcMar>
              <w:top w:w="35" w:type="dxa"/>
              <w:left w:w="35" w:type="dxa"/>
              <w:bottom w:w="35" w:type="dxa"/>
              <w:right w:w="35" w:type="dxa"/>
            </w:tcMar>
            <w:vAlign w:val="center"/>
          </w:tcPr>
          <w:p w14:paraId="367A75BB" w14:textId="77777777" w:rsidR="005D2D00" w:rsidRDefault="005D2D00" w:rsidP="00C575CF">
            <w:pPr>
              <w:spacing w:after="0"/>
              <w:jc w:val="center"/>
            </w:pPr>
            <w:r>
              <w:rPr>
                <w:rFonts w:ascii="Arial" w:hAnsi="Arial"/>
                <w:sz w:val="14"/>
              </w:rPr>
              <w:t>ET</w:t>
            </w:r>
          </w:p>
        </w:tc>
      </w:tr>
      <w:tr w:rsidR="005D2D00" w14:paraId="5DD97F8E" w14:textId="77777777" w:rsidTr="00C575CF">
        <w:trPr>
          <w:cantSplit/>
          <w:jc w:val="center"/>
        </w:trPr>
        <w:tc>
          <w:tcPr>
            <w:tcW w:w="936" w:type="dxa"/>
            <w:tcMar>
              <w:top w:w="35" w:type="dxa"/>
              <w:left w:w="35" w:type="dxa"/>
              <w:bottom w:w="35" w:type="dxa"/>
              <w:right w:w="35" w:type="dxa"/>
            </w:tcMar>
            <w:vAlign w:val="center"/>
          </w:tcPr>
          <w:p w14:paraId="044DF5FA" w14:textId="77777777" w:rsidR="005D2D00" w:rsidRDefault="005D2D00" w:rsidP="00C575CF">
            <w:pPr>
              <w:spacing w:after="0"/>
              <w:jc w:val="center"/>
            </w:pPr>
            <w:r>
              <w:rPr>
                <w:rFonts w:ascii="Arial" w:hAnsi="Arial"/>
                <w:sz w:val="14"/>
              </w:rPr>
              <w:t>B10</w:t>
            </w:r>
          </w:p>
        </w:tc>
        <w:tc>
          <w:tcPr>
            <w:tcW w:w="936" w:type="dxa"/>
            <w:tcMar>
              <w:top w:w="35" w:type="dxa"/>
              <w:left w:w="35" w:type="dxa"/>
              <w:bottom w:w="35" w:type="dxa"/>
              <w:right w:w="35" w:type="dxa"/>
            </w:tcMar>
            <w:vAlign w:val="center"/>
          </w:tcPr>
          <w:p w14:paraId="3DE21DE2" w14:textId="77777777" w:rsidR="005D2D00" w:rsidRDefault="005D2D00" w:rsidP="00C575CF">
            <w:pPr>
              <w:spacing w:after="0"/>
              <w:jc w:val="center"/>
            </w:pPr>
            <w:r>
              <w:rPr>
                <w:rFonts w:ascii="Arial" w:hAnsi="Arial"/>
                <w:sz w:val="14"/>
              </w:rPr>
              <w:t>1</w:t>
            </w:r>
          </w:p>
        </w:tc>
        <w:tc>
          <w:tcPr>
            <w:tcW w:w="1800" w:type="dxa"/>
            <w:tcMar>
              <w:top w:w="35" w:type="dxa"/>
              <w:left w:w="35" w:type="dxa"/>
              <w:bottom w:w="35" w:type="dxa"/>
              <w:right w:w="35" w:type="dxa"/>
            </w:tcMar>
            <w:vAlign w:val="center"/>
          </w:tcPr>
          <w:p w14:paraId="26A14B6F" w14:textId="77777777" w:rsidR="005D2D00" w:rsidRDefault="005D2D00" w:rsidP="00C575CF">
            <w:pPr>
              <w:spacing w:after="0"/>
            </w:pPr>
            <w:r>
              <w:rPr>
                <w:rFonts w:ascii="Arial" w:hAnsi="Arial"/>
                <w:sz w:val="14"/>
              </w:rPr>
              <w:t>Pentatonic Down</w:t>
            </w:r>
          </w:p>
        </w:tc>
        <w:tc>
          <w:tcPr>
            <w:tcW w:w="1123" w:type="dxa"/>
            <w:tcMar>
              <w:top w:w="35" w:type="dxa"/>
              <w:left w:w="35" w:type="dxa"/>
              <w:bottom w:w="35" w:type="dxa"/>
              <w:right w:w="35" w:type="dxa"/>
            </w:tcMar>
            <w:vAlign w:val="center"/>
          </w:tcPr>
          <w:p w14:paraId="14D79D1F" w14:textId="77777777" w:rsidR="005D2D00" w:rsidRDefault="005D2D00" w:rsidP="00C575CF">
            <w:pPr>
              <w:spacing w:after="0"/>
              <w:jc w:val="center"/>
            </w:pPr>
            <w:r>
              <w:rPr>
                <w:rFonts w:ascii="Arial" w:hAnsi="Arial"/>
                <w:sz w:val="14"/>
              </w:rPr>
              <w:t>265.70</w:t>
            </w:r>
          </w:p>
        </w:tc>
        <w:tc>
          <w:tcPr>
            <w:tcW w:w="1296" w:type="dxa"/>
            <w:tcMar>
              <w:top w:w="35" w:type="dxa"/>
              <w:left w:w="35" w:type="dxa"/>
              <w:bottom w:w="35" w:type="dxa"/>
              <w:right w:w="35" w:type="dxa"/>
            </w:tcMar>
            <w:vAlign w:val="center"/>
          </w:tcPr>
          <w:p w14:paraId="2EB35FCA" w14:textId="77777777" w:rsidR="005D2D00" w:rsidRDefault="005D2D00" w:rsidP="00C575CF">
            <w:pPr>
              <w:spacing w:after="0"/>
              <w:jc w:val="center"/>
            </w:pPr>
            <w:r>
              <w:rPr>
                <w:rFonts w:ascii="Arial" w:hAnsi="Arial"/>
                <w:sz w:val="14"/>
              </w:rPr>
              <w:t>358.52</w:t>
            </w:r>
          </w:p>
        </w:tc>
        <w:tc>
          <w:tcPr>
            <w:tcW w:w="1181" w:type="dxa"/>
            <w:tcMar>
              <w:top w:w="35" w:type="dxa"/>
              <w:left w:w="35" w:type="dxa"/>
              <w:bottom w:w="35" w:type="dxa"/>
              <w:right w:w="35" w:type="dxa"/>
            </w:tcMar>
            <w:vAlign w:val="center"/>
          </w:tcPr>
          <w:p w14:paraId="326EA4B2" w14:textId="77777777" w:rsidR="005D2D00" w:rsidRDefault="005D2D00" w:rsidP="00C575CF">
            <w:pPr>
              <w:spacing w:after="0"/>
              <w:jc w:val="center"/>
            </w:pPr>
            <w:r>
              <w:rPr>
                <w:rFonts w:ascii="Arial" w:hAnsi="Arial"/>
                <w:sz w:val="14"/>
              </w:rPr>
              <w:t>-41.21</w:t>
            </w:r>
          </w:p>
        </w:tc>
        <w:tc>
          <w:tcPr>
            <w:tcW w:w="1181" w:type="dxa"/>
            <w:tcMar>
              <w:top w:w="35" w:type="dxa"/>
              <w:left w:w="35" w:type="dxa"/>
              <w:bottom w:w="35" w:type="dxa"/>
              <w:right w:w="35" w:type="dxa"/>
            </w:tcMar>
            <w:vAlign w:val="center"/>
          </w:tcPr>
          <w:p w14:paraId="59B1121C" w14:textId="77777777" w:rsidR="005D2D00" w:rsidRDefault="005D2D00" w:rsidP="00C575CF">
            <w:pPr>
              <w:spacing w:after="0"/>
              <w:jc w:val="center"/>
            </w:pPr>
            <w:r>
              <w:rPr>
                <w:rFonts w:ascii="Arial" w:hAnsi="Arial"/>
                <w:sz w:val="14"/>
              </w:rPr>
              <w:t>-27.79</w:t>
            </w:r>
          </w:p>
        </w:tc>
        <w:tc>
          <w:tcPr>
            <w:tcW w:w="1440" w:type="dxa"/>
            <w:tcMar>
              <w:top w:w="35" w:type="dxa"/>
              <w:left w:w="35" w:type="dxa"/>
              <w:bottom w:w="35" w:type="dxa"/>
              <w:right w:w="35" w:type="dxa"/>
            </w:tcMar>
            <w:vAlign w:val="center"/>
          </w:tcPr>
          <w:p w14:paraId="7910A704" w14:textId="77777777" w:rsidR="005D2D00" w:rsidRDefault="005D2D00" w:rsidP="00C575CF">
            <w:pPr>
              <w:spacing w:after="0"/>
              <w:jc w:val="center"/>
            </w:pPr>
            <w:r>
              <w:rPr>
                <w:rFonts w:ascii="Arial" w:hAnsi="Arial"/>
                <w:sz w:val="14"/>
              </w:rPr>
              <w:t>27.79</w:t>
            </w:r>
          </w:p>
        </w:tc>
        <w:tc>
          <w:tcPr>
            <w:tcW w:w="1037" w:type="dxa"/>
            <w:tcMar>
              <w:top w:w="35" w:type="dxa"/>
              <w:left w:w="35" w:type="dxa"/>
              <w:bottom w:w="35" w:type="dxa"/>
              <w:right w:w="35" w:type="dxa"/>
            </w:tcMar>
            <w:vAlign w:val="center"/>
          </w:tcPr>
          <w:p w14:paraId="0EE44568" w14:textId="77777777" w:rsidR="005D2D00" w:rsidRDefault="005D2D00" w:rsidP="00C575CF">
            <w:pPr>
              <w:spacing w:after="0"/>
              <w:jc w:val="center"/>
            </w:pPr>
            <w:r>
              <w:rPr>
                <w:rFonts w:ascii="Arial" w:hAnsi="Arial"/>
                <w:sz w:val="14"/>
              </w:rPr>
              <w:t>5.14</w:t>
            </w:r>
          </w:p>
        </w:tc>
        <w:tc>
          <w:tcPr>
            <w:tcW w:w="1123" w:type="dxa"/>
            <w:tcMar>
              <w:top w:w="35" w:type="dxa"/>
              <w:left w:w="35" w:type="dxa"/>
              <w:bottom w:w="35" w:type="dxa"/>
              <w:right w:w="35" w:type="dxa"/>
            </w:tcMar>
            <w:vAlign w:val="center"/>
          </w:tcPr>
          <w:p w14:paraId="6647717C" w14:textId="77777777" w:rsidR="005D2D00" w:rsidRDefault="005D2D00" w:rsidP="00C575CF">
            <w:pPr>
              <w:spacing w:after="0"/>
              <w:jc w:val="center"/>
            </w:pPr>
            <w:r>
              <w:rPr>
                <w:rFonts w:ascii="Arial" w:hAnsi="Arial"/>
                <w:sz w:val="14"/>
              </w:rPr>
              <w:t>JI</w:t>
            </w:r>
          </w:p>
        </w:tc>
      </w:tr>
      <w:tr w:rsidR="005D2D00" w14:paraId="1F7F809D" w14:textId="77777777" w:rsidTr="00C575CF">
        <w:trPr>
          <w:cantSplit/>
          <w:jc w:val="center"/>
        </w:trPr>
        <w:tc>
          <w:tcPr>
            <w:tcW w:w="936" w:type="dxa"/>
            <w:tcMar>
              <w:top w:w="35" w:type="dxa"/>
              <w:left w:w="35" w:type="dxa"/>
              <w:bottom w:w="35" w:type="dxa"/>
              <w:right w:w="35" w:type="dxa"/>
            </w:tcMar>
            <w:vAlign w:val="center"/>
          </w:tcPr>
          <w:p w14:paraId="7BFF5ECC" w14:textId="77777777" w:rsidR="005D2D00" w:rsidRDefault="005D2D00" w:rsidP="00C575CF">
            <w:pPr>
              <w:spacing w:after="0"/>
              <w:jc w:val="center"/>
            </w:pPr>
            <w:r>
              <w:rPr>
                <w:rFonts w:ascii="Arial" w:hAnsi="Arial"/>
                <w:sz w:val="14"/>
              </w:rPr>
              <w:t>B10</w:t>
            </w:r>
          </w:p>
        </w:tc>
        <w:tc>
          <w:tcPr>
            <w:tcW w:w="936" w:type="dxa"/>
            <w:tcMar>
              <w:top w:w="35" w:type="dxa"/>
              <w:left w:w="35" w:type="dxa"/>
              <w:bottom w:w="35" w:type="dxa"/>
              <w:right w:w="35" w:type="dxa"/>
            </w:tcMar>
            <w:vAlign w:val="center"/>
          </w:tcPr>
          <w:p w14:paraId="0EE4ADC0" w14:textId="77777777" w:rsidR="005D2D00" w:rsidRDefault="005D2D00" w:rsidP="00C575CF">
            <w:pPr>
              <w:spacing w:after="0"/>
              <w:jc w:val="center"/>
            </w:pPr>
            <w:r>
              <w:rPr>
                <w:rFonts w:ascii="Arial" w:hAnsi="Arial"/>
                <w:sz w:val="14"/>
              </w:rPr>
              <w:t>2</w:t>
            </w:r>
          </w:p>
        </w:tc>
        <w:tc>
          <w:tcPr>
            <w:tcW w:w="1800" w:type="dxa"/>
            <w:tcMar>
              <w:top w:w="35" w:type="dxa"/>
              <w:left w:w="35" w:type="dxa"/>
              <w:bottom w:w="35" w:type="dxa"/>
              <w:right w:w="35" w:type="dxa"/>
            </w:tcMar>
            <w:vAlign w:val="center"/>
          </w:tcPr>
          <w:p w14:paraId="75EA591E" w14:textId="77777777" w:rsidR="005D2D00" w:rsidRDefault="005D2D00" w:rsidP="00C575CF">
            <w:pPr>
              <w:spacing w:after="0"/>
            </w:pPr>
            <w:r>
              <w:rPr>
                <w:rFonts w:ascii="Arial" w:hAnsi="Arial"/>
                <w:sz w:val="14"/>
              </w:rPr>
              <w:t>Major Third</w:t>
            </w:r>
          </w:p>
        </w:tc>
        <w:tc>
          <w:tcPr>
            <w:tcW w:w="1123" w:type="dxa"/>
            <w:tcMar>
              <w:top w:w="35" w:type="dxa"/>
              <w:left w:w="35" w:type="dxa"/>
              <w:bottom w:w="35" w:type="dxa"/>
              <w:right w:w="35" w:type="dxa"/>
            </w:tcMar>
            <w:vAlign w:val="center"/>
          </w:tcPr>
          <w:p w14:paraId="3A69C0D8" w14:textId="77777777" w:rsidR="005D2D00" w:rsidRDefault="005D2D00" w:rsidP="00C575CF">
            <w:pPr>
              <w:spacing w:after="0"/>
              <w:jc w:val="center"/>
            </w:pPr>
            <w:r>
              <w:rPr>
                <w:rFonts w:ascii="Arial" w:hAnsi="Arial"/>
                <w:sz w:val="14"/>
              </w:rPr>
              <w:t>325.80</w:t>
            </w:r>
          </w:p>
        </w:tc>
        <w:tc>
          <w:tcPr>
            <w:tcW w:w="1296" w:type="dxa"/>
            <w:tcMar>
              <w:top w:w="35" w:type="dxa"/>
              <w:left w:w="35" w:type="dxa"/>
              <w:bottom w:w="35" w:type="dxa"/>
              <w:right w:w="35" w:type="dxa"/>
            </w:tcMar>
            <w:vAlign w:val="center"/>
          </w:tcPr>
          <w:p w14:paraId="0617FC82" w14:textId="77777777" w:rsidR="005D2D00" w:rsidRDefault="005D2D00" w:rsidP="00C575CF">
            <w:pPr>
              <w:spacing w:after="0"/>
              <w:jc w:val="center"/>
            </w:pPr>
            <w:r>
              <w:rPr>
                <w:rFonts w:ascii="Arial" w:hAnsi="Arial"/>
                <w:sz w:val="14"/>
              </w:rPr>
              <w:t>411.34</w:t>
            </w:r>
          </w:p>
        </w:tc>
        <w:tc>
          <w:tcPr>
            <w:tcW w:w="1181" w:type="dxa"/>
            <w:tcMar>
              <w:top w:w="35" w:type="dxa"/>
              <w:left w:w="35" w:type="dxa"/>
              <w:bottom w:w="35" w:type="dxa"/>
              <w:right w:w="35" w:type="dxa"/>
            </w:tcMar>
            <w:vAlign w:val="center"/>
          </w:tcPr>
          <w:p w14:paraId="613EB921" w14:textId="77777777" w:rsidR="005D2D00" w:rsidRDefault="005D2D00" w:rsidP="00C575CF">
            <w:pPr>
              <w:spacing w:after="0"/>
              <w:jc w:val="center"/>
            </w:pPr>
            <w:r>
              <w:rPr>
                <w:rFonts w:ascii="Arial" w:hAnsi="Arial"/>
                <w:sz w:val="14"/>
              </w:rPr>
              <w:t>11.73</w:t>
            </w:r>
          </w:p>
        </w:tc>
        <w:tc>
          <w:tcPr>
            <w:tcW w:w="1181" w:type="dxa"/>
            <w:tcMar>
              <w:top w:w="35" w:type="dxa"/>
              <w:left w:w="35" w:type="dxa"/>
              <w:bottom w:w="35" w:type="dxa"/>
              <w:right w:w="35" w:type="dxa"/>
            </w:tcMar>
            <w:vAlign w:val="center"/>
          </w:tcPr>
          <w:p w14:paraId="3E50FFC7" w14:textId="77777777" w:rsidR="005D2D00" w:rsidRDefault="005D2D00" w:rsidP="00C575CF">
            <w:pPr>
              <w:spacing w:after="0"/>
              <w:jc w:val="center"/>
            </w:pPr>
            <w:r>
              <w:rPr>
                <w:rFonts w:ascii="Arial" w:hAnsi="Arial"/>
                <w:sz w:val="14"/>
              </w:rPr>
              <w:t>25.16</w:t>
            </w:r>
          </w:p>
        </w:tc>
        <w:tc>
          <w:tcPr>
            <w:tcW w:w="1440" w:type="dxa"/>
            <w:tcMar>
              <w:top w:w="35" w:type="dxa"/>
              <w:left w:w="35" w:type="dxa"/>
              <w:bottom w:w="35" w:type="dxa"/>
              <w:right w:w="35" w:type="dxa"/>
            </w:tcMar>
            <w:vAlign w:val="center"/>
          </w:tcPr>
          <w:p w14:paraId="44715880" w14:textId="77777777" w:rsidR="005D2D00" w:rsidRDefault="005D2D00" w:rsidP="00C575CF">
            <w:pPr>
              <w:spacing w:after="0"/>
              <w:jc w:val="center"/>
            </w:pPr>
            <w:r>
              <w:rPr>
                <w:rFonts w:ascii="Arial" w:hAnsi="Arial"/>
                <w:sz w:val="14"/>
              </w:rPr>
              <w:t>11.73</w:t>
            </w:r>
          </w:p>
        </w:tc>
        <w:tc>
          <w:tcPr>
            <w:tcW w:w="1037" w:type="dxa"/>
            <w:tcMar>
              <w:top w:w="35" w:type="dxa"/>
              <w:left w:w="35" w:type="dxa"/>
              <w:bottom w:w="35" w:type="dxa"/>
              <w:right w:w="35" w:type="dxa"/>
            </w:tcMar>
            <w:vAlign w:val="center"/>
          </w:tcPr>
          <w:p w14:paraId="4B5CECDB" w14:textId="77777777" w:rsidR="005D2D00" w:rsidRDefault="005D2D00" w:rsidP="00C575CF">
            <w:pPr>
              <w:spacing w:after="0"/>
              <w:jc w:val="center"/>
            </w:pPr>
            <w:r>
              <w:rPr>
                <w:rFonts w:ascii="Arial" w:hAnsi="Arial"/>
                <w:sz w:val="14"/>
              </w:rPr>
              <w:t>-2.75</w:t>
            </w:r>
          </w:p>
        </w:tc>
        <w:tc>
          <w:tcPr>
            <w:tcW w:w="1123" w:type="dxa"/>
            <w:tcMar>
              <w:top w:w="35" w:type="dxa"/>
              <w:left w:w="35" w:type="dxa"/>
              <w:bottom w:w="35" w:type="dxa"/>
              <w:right w:w="35" w:type="dxa"/>
            </w:tcMar>
            <w:vAlign w:val="center"/>
          </w:tcPr>
          <w:p w14:paraId="46F77CE7" w14:textId="77777777" w:rsidR="005D2D00" w:rsidRDefault="005D2D00" w:rsidP="00C575CF">
            <w:pPr>
              <w:spacing w:after="0"/>
              <w:jc w:val="center"/>
            </w:pPr>
            <w:r>
              <w:rPr>
                <w:rFonts w:ascii="Arial" w:hAnsi="Arial"/>
                <w:sz w:val="14"/>
              </w:rPr>
              <w:t>ET</w:t>
            </w:r>
          </w:p>
        </w:tc>
      </w:tr>
      <w:tr w:rsidR="005D2D00" w14:paraId="2CE806A5" w14:textId="77777777" w:rsidTr="00C575CF">
        <w:trPr>
          <w:cantSplit/>
          <w:jc w:val="center"/>
        </w:trPr>
        <w:tc>
          <w:tcPr>
            <w:tcW w:w="936" w:type="dxa"/>
            <w:tcMar>
              <w:top w:w="35" w:type="dxa"/>
              <w:left w:w="35" w:type="dxa"/>
              <w:bottom w:w="35" w:type="dxa"/>
              <w:right w:w="35" w:type="dxa"/>
            </w:tcMar>
            <w:vAlign w:val="center"/>
          </w:tcPr>
          <w:p w14:paraId="7975C094" w14:textId="77777777" w:rsidR="005D2D00" w:rsidRDefault="005D2D00" w:rsidP="00C575CF">
            <w:pPr>
              <w:spacing w:after="0"/>
              <w:jc w:val="center"/>
            </w:pPr>
            <w:r>
              <w:rPr>
                <w:rFonts w:ascii="Arial" w:hAnsi="Arial"/>
                <w:sz w:val="14"/>
              </w:rPr>
              <w:t>B10</w:t>
            </w:r>
          </w:p>
        </w:tc>
        <w:tc>
          <w:tcPr>
            <w:tcW w:w="936" w:type="dxa"/>
            <w:tcMar>
              <w:top w:w="35" w:type="dxa"/>
              <w:left w:w="35" w:type="dxa"/>
              <w:bottom w:w="35" w:type="dxa"/>
              <w:right w:w="35" w:type="dxa"/>
            </w:tcMar>
            <w:vAlign w:val="center"/>
          </w:tcPr>
          <w:p w14:paraId="3569DACA" w14:textId="77777777" w:rsidR="005D2D00" w:rsidRDefault="005D2D00" w:rsidP="00C575CF">
            <w:pPr>
              <w:spacing w:after="0"/>
              <w:jc w:val="center"/>
            </w:pPr>
            <w:r>
              <w:rPr>
                <w:rFonts w:ascii="Arial" w:hAnsi="Arial"/>
                <w:sz w:val="14"/>
              </w:rPr>
              <w:t>2</w:t>
            </w:r>
          </w:p>
        </w:tc>
        <w:tc>
          <w:tcPr>
            <w:tcW w:w="1800" w:type="dxa"/>
            <w:tcMar>
              <w:top w:w="35" w:type="dxa"/>
              <w:left w:w="35" w:type="dxa"/>
              <w:bottom w:w="35" w:type="dxa"/>
              <w:right w:w="35" w:type="dxa"/>
            </w:tcMar>
            <w:vAlign w:val="center"/>
          </w:tcPr>
          <w:p w14:paraId="38FB35F3" w14:textId="77777777" w:rsidR="005D2D00" w:rsidRDefault="005D2D00" w:rsidP="00C575CF">
            <w:pPr>
              <w:spacing w:after="0"/>
            </w:pPr>
            <w:r>
              <w:rPr>
                <w:rFonts w:ascii="Arial" w:hAnsi="Arial"/>
                <w:sz w:val="14"/>
              </w:rPr>
              <w:t>Minor Third</w:t>
            </w:r>
          </w:p>
        </w:tc>
        <w:tc>
          <w:tcPr>
            <w:tcW w:w="1123" w:type="dxa"/>
            <w:tcMar>
              <w:top w:w="35" w:type="dxa"/>
              <w:left w:w="35" w:type="dxa"/>
              <w:bottom w:w="35" w:type="dxa"/>
              <w:right w:w="35" w:type="dxa"/>
            </w:tcMar>
            <w:vAlign w:val="center"/>
          </w:tcPr>
          <w:p w14:paraId="18517875" w14:textId="77777777" w:rsidR="005D2D00" w:rsidRDefault="005D2D00" w:rsidP="00C575CF">
            <w:pPr>
              <w:spacing w:after="0"/>
              <w:jc w:val="center"/>
            </w:pPr>
            <w:r>
              <w:rPr>
                <w:rFonts w:ascii="Arial" w:hAnsi="Arial"/>
                <w:sz w:val="14"/>
              </w:rPr>
              <w:t>303.40</w:t>
            </w:r>
          </w:p>
        </w:tc>
        <w:tc>
          <w:tcPr>
            <w:tcW w:w="1296" w:type="dxa"/>
            <w:tcMar>
              <w:top w:w="35" w:type="dxa"/>
              <w:left w:w="35" w:type="dxa"/>
              <w:bottom w:w="35" w:type="dxa"/>
              <w:right w:w="35" w:type="dxa"/>
            </w:tcMar>
            <w:vAlign w:val="center"/>
          </w:tcPr>
          <w:p w14:paraId="0886D76E" w14:textId="77777777" w:rsidR="005D2D00" w:rsidRDefault="005D2D00" w:rsidP="00C575CF">
            <w:pPr>
              <w:spacing w:after="0"/>
              <w:jc w:val="center"/>
            </w:pPr>
            <w:r>
              <w:rPr>
                <w:rFonts w:ascii="Arial" w:hAnsi="Arial"/>
                <w:sz w:val="14"/>
              </w:rPr>
              <w:t>288.02</w:t>
            </w:r>
          </w:p>
        </w:tc>
        <w:tc>
          <w:tcPr>
            <w:tcW w:w="1181" w:type="dxa"/>
            <w:tcMar>
              <w:top w:w="35" w:type="dxa"/>
              <w:left w:w="35" w:type="dxa"/>
              <w:bottom w:w="35" w:type="dxa"/>
              <w:right w:w="35" w:type="dxa"/>
            </w:tcMar>
            <w:vAlign w:val="center"/>
          </w:tcPr>
          <w:p w14:paraId="38034FE8" w14:textId="77777777" w:rsidR="005D2D00" w:rsidRDefault="005D2D00" w:rsidP="00C575CF">
            <w:pPr>
              <w:spacing w:after="0"/>
              <w:jc w:val="center"/>
            </w:pPr>
            <w:r>
              <w:rPr>
                <w:rFonts w:ascii="Arial" w:hAnsi="Arial"/>
                <w:sz w:val="14"/>
              </w:rPr>
              <w:t>-11.94</w:t>
            </w:r>
          </w:p>
        </w:tc>
        <w:tc>
          <w:tcPr>
            <w:tcW w:w="1181" w:type="dxa"/>
            <w:tcMar>
              <w:top w:w="35" w:type="dxa"/>
              <w:left w:w="35" w:type="dxa"/>
              <w:bottom w:w="35" w:type="dxa"/>
              <w:right w:w="35" w:type="dxa"/>
            </w:tcMar>
            <w:vAlign w:val="center"/>
          </w:tcPr>
          <w:p w14:paraId="721D52EA" w14:textId="77777777" w:rsidR="005D2D00" w:rsidRDefault="005D2D00" w:rsidP="00C575CF">
            <w:pPr>
              <w:spacing w:after="0"/>
              <w:jc w:val="center"/>
            </w:pPr>
            <w:r>
              <w:rPr>
                <w:rFonts w:ascii="Arial" w:hAnsi="Arial"/>
                <w:sz w:val="14"/>
              </w:rPr>
              <w:t>-27.17</w:t>
            </w:r>
          </w:p>
        </w:tc>
        <w:tc>
          <w:tcPr>
            <w:tcW w:w="1440" w:type="dxa"/>
            <w:tcMar>
              <w:top w:w="35" w:type="dxa"/>
              <w:left w:w="35" w:type="dxa"/>
              <w:bottom w:w="35" w:type="dxa"/>
              <w:right w:w="35" w:type="dxa"/>
            </w:tcMar>
            <w:vAlign w:val="center"/>
          </w:tcPr>
          <w:p w14:paraId="6A02E0D4" w14:textId="77777777" w:rsidR="005D2D00" w:rsidRDefault="005D2D00" w:rsidP="00C575CF">
            <w:pPr>
              <w:spacing w:after="0"/>
              <w:jc w:val="center"/>
            </w:pPr>
            <w:r>
              <w:rPr>
                <w:rFonts w:ascii="Arial" w:hAnsi="Arial"/>
                <w:sz w:val="14"/>
              </w:rPr>
              <w:t>11.94</w:t>
            </w:r>
          </w:p>
        </w:tc>
        <w:tc>
          <w:tcPr>
            <w:tcW w:w="1037" w:type="dxa"/>
            <w:tcMar>
              <w:top w:w="35" w:type="dxa"/>
              <w:left w:w="35" w:type="dxa"/>
              <w:bottom w:w="35" w:type="dxa"/>
              <w:right w:w="35" w:type="dxa"/>
            </w:tcMar>
            <w:vAlign w:val="center"/>
          </w:tcPr>
          <w:p w14:paraId="0B780EBE" w14:textId="77777777" w:rsidR="005D2D00" w:rsidRDefault="005D2D00" w:rsidP="00C575CF">
            <w:pPr>
              <w:spacing w:after="0"/>
              <w:jc w:val="center"/>
            </w:pPr>
            <w:r>
              <w:rPr>
                <w:rFonts w:ascii="Arial" w:hAnsi="Arial"/>
                <w:sz w:val="14"/>
              </w:rPr>
              <w:t>-2.57</w:t>
            </w:r>
          </w:p>
        </w:tc>
        <w:tc>
          <w:tcPr>
            <w:tcW w:w="1123" w:type="dxa"/>
            <w:tcMar>
              <w:top w:w="35" w:type="dxa"/>
              <w:left w:w="35" w:type="dxa"/>
              <w:bottom w:w="35" w:type="dxa"/>
              <w:right w:w="35" w:type="dxa"/>
            </w:tcMar>
            <w:vAlign w:val="center"/>
          </w:tcPr>
          <w:p w14:paraId="17DA4DD1" w14:textId="77777777" w:rsidR="005D2D00" w:rsidRDefault="005D2D00" w:rsidP="00C575CF">
            <w:pPr>
              <w:spacing w:after="0"/>
              <w:jc w:val="center"/>
            </w:pPr>
            <w:r>
              <w:rPr>
                <w:rFonts w:ascii="Arial" w:hAnsi="Arial"/>
                <w:sz w:val="14"/>
              </w:rPr>
              <w:t>ET</w:t>
            </w:r>
          </w:p>
        </w:tc>
      </w:tr>
      <w:tr w:rsidR="005D2D00" w14:paraId="10711582" w14:textId="77777777" w:rsidTr="00C575CF">
        <w:trPr>
          <w:cantSplit/>
          <w:jc w:val="center"/>
        </w:trPr>
        <w:tc>
          <w:tcPr>
            <w:tcW w:w="936" w:type="dxa"/>
            <w:tcMar>
              <w:top w:w="35" w:type="dxa"/>
              <w:left w:w="35" w:type="dxa"/>
              <w:bottom w:w="35" w:type="dxa"/>
              <w:right w:w="35" w:type="dxa"/>
            </w:tcMar>
            <w:vAlign w:val="center"/>
          </w:tcPr>
          <w:p w14:paraId="5C53B8DD" w14:textId="77777777" w:rsidR="005D2D00" w:rsidRDefault="005D2D00" w:rsidP="00C575CF">
            <w:pPr>
              <w:spacing w:after="0"/>
              <w:jc w:val="center"/>
            </w:pPr>
            <w:r>
              <w:rPr>
                <w:rFonts w:ascii="Arial" w:hAnsi="Arial"/>
                <w:sz w:val="14"/>
              </w:rPr>
              <w:t>B10</w:t>
            </w:r>
          </w:p>
        </w:tc>
        <w:tc>
          <w:tcPr>
            <w:tcW w:w="936" w:type="dxa"/>
            <w:tcMar>
              <w:top w:w="35" w:type="dxa"/>
              <w:left w:w="35" w:type="dxa"/>
              <w:bottom w:w="35" w:type="dxa"/>
              <w:right w:w="35" w:type="dxa"/>
            </w:tcMar>
            <w:vAlign w:val="center"/>
          </w:tcPr>
          <w:p w14:paraId="12E7D6B9" w14:textId="77777777" w:rsidR="005D2D00" w:rsidRDefault="005D2D00" w:rsidP="00C575CF">
            <w:pPr>
              <w:spacing w:after="0"/>
              <w:jc w:val="center"/>
            </w:pPr>
            <w:r>
              <w:rPr>
                <w:rFonts w:ascii="Arial" w:hAnsi="Arial"/>
                <w:sz w:val="14"/>
              </w:rPr>
              <w:t>2</w:t>
            </w:r>
          </w:p>
        </w:tc>
        <w:tc>
          <w:tcPr>
            <w:tcW w:w="1800" w:type="dxa"/>
            <w:tcMar>
              <w:top w:w="35" w:type="dxa"/>
              <w:left w:w="35" w:type="dxa"/>
              <w:bottom w:w="35" w:type="dxa"/>
              <w:right w:w="35" w:type="dxa"/>
            </w:tcMar>
            <w:vAlign w:val="center"/>
          </w:tcPr>
          <w:p w14:paraId="632521EA" w14:textId="77777777" w:rsidR="005D2D00" w:rsidRDefault="005D2D00" w:rsidP="00C575CF">
            <w:pPr>
              <w:spacing w:after="0"/>
            </w:pPr>
            <w:r>
              <w:rPr>
                <w:rFonts w:ascii="Arial" w:hAnsi="Arial"/>
                <w:sz w:val="14"/>
              </w:rPr>
              <w:t>Major Chord</w:t>
            </w:r>
          </w:p>
        </w:tc>
        <w:tc>
          <w:tcPr>
            <w:tcW w:w="1123" w:type="dxa"/>
            <w:tcMar>
              <w:top w:w="35" w:type="dxa"/>
              <w:left w:w="35" w:type="dxa"/>
              <w:bottom w:w="35" w:type="dxa"/>
              <w:right w:w="35" w:type="dxa"/>
            </w:tcMar>
            <w:vAlign w:val="center"/>
          </w:tcPr>
          <w:p w14:paraId="2292FC61" w14:textId="77777777" w:rsidR="005D2D00" w:rsidRDefault="005D2D00" w:rsidP="00C575CF">
            <w:pPr>
              <w:spacing w:after="0"/>
              <w:jc w:val="center"/>
            </w:pPr>
            <w:r>
              <w:rPr>
                <w:rFonts w:ascii="Arial" w:hAnsi="Arial"/>
                <w:sz w:val="14"/>
              </w:rPr>
              <w:t>319.60</w:t>
            </w:r>
          </w:p>
        </w:tc>
        <w:tc>
          <w:tcPr>
            <w:tcW w:w="1296" w:type="dxa"/>
            <w:tcMar>
              <w:top w:w="35" w:type="dxa"/>
              <w:left w:w="35" w:type="dxa"/>
              <w:bottom w:w="35" w:type="dxa"/>
              <w:right w:w="35" w:type="dxa"/>
            </w:tcMar>
            <w:vAlign w:val="center"/>
          </w:tcPr>
          <w:p w14:paraId="7BE8DE11" w14:textId="77777777" w:rsidR="005D2D00" w:rsidRDefault="005D2D00" w:rsidP="00C575CF">
            <w:pPr>
              <w:spacing w:after="0"/>
              <w:jc w:val="center"/>
            </w:pPr>
            <w:r>
              <w:rPr>
                <w:rFonts w:ascii="Arial" w:hAnsi="Arial"/>
                <w:sz w:val="14"/>
              </w:rPr>
              <w:t>378.07</w:t>
            </w:r>
          </w:p>
        </w:tc>
        <w:tc>
          <w:tcPr>
            <w:tcW w:w="1181" w:type="dxa"/>
            <w:tcMar>
              <w:top w:w="35" w:type="dxa"/>
              <w:left w:w="35" w:type="dxa"/>
              <w:bottom w:w="35" w:type="dxa"/>
              <w:right w:w="35" w:type="dxa"/>
            </w:tcMar>
            <w:vAlign w:val="center"/>
          </w:tcPr>
          <w:p w14:paraId="2F9C214C" w14:textId="77777777" w:rsidR="005D2D00" w:rsidRDefault="005D2D00" w:rsidP="00C575CF">
            <w:pPr>
              <w:spacing w:after="0"/>
              <w:jc w:val="center"/>
            </w:pPr>
            <w:r>
              <w:rPr>
                <w:rFonts w:ascii="Arial" w:hAnsi="Arial"/>
                <w:sz w:val="14"/>
              </w:rPr>
              <w:t>-21.53</w:t>
            </w:r>
          </w:p>
        </w:tc>
        <w:tc>
          <w:tcPr>
            <w:tcW w:w="1181" w:type="dxa"/>
            <w:tcMar>
              <w:top w:w="35" w:type="dxa"/>
              <w:left w:w="35" w:type="dxa"/>
              <w:bottom w:w="35" w:type="dxa"/>
              <w:right w:w="35" w:type="dxa"/>
            </w:tcMar>
            <w:vAlign w:val="center"/>
          </w:tcPr>
          <w:p w14:paraId="13B62279" w14:textId="77777777" w:rsidR="005D2D00" w:rsidRDefault="005D2D00" w:rsidP="00C575CF">
            <w:pPr>
              <w:spacing w:after="0"/>
              <w:jc w:val="center"/>
            </w:pPr>
            <w:r>
              <w:rPr>
                <w:rFonts w:ascii="Arial" w:hAnsi="Arial"/>
                <w:sz w:val="14"/>
              </w:rPr>
              <w:t>-8.11</w:t>
            </w:r>
          </w:p>
        </w:tc>
        <w:tc>
          <w:tcPr>
            <w:tcW w:w="1440" w:type="dxa"/>
            <w:tcMar>
              <w:top w:w="35" w:type="dxa"/>
              <w:left w:w="35" w:type="dxa"/>
              <w:bottom w:w="35" w:type="dxa"/>
              <w:right w:w="35" w:type="dxa"/>
            </w:tcMar>
            <w:vAlign w:val="center"/>
          </w:tcPr>
          <w:p w14:paraId="4D5548D5" w14:textId="77777777" w:rsidR="005D2D00" w:rsidRDefault="005D2D00" w:rsidP="00C575CF">
            <w:pPr>
              <w:spacing w:after="0"/>
              <w:jc w:val="center"/>
            </w:pPr>
            <w:r>
              <w:rPr>
                <w:rFonts w:ascii="Arial" w:hAnsi="Arial"/>
                <w:sz w:val="14"/>
              </w:rPr>
              <w:t>8.11</w:t>
            </w:r>
          </w:p>
        </w:tc>
        <w:tc>
          <w:tcPr>
            <w:tcW w:w="1037" w:type="dxa"/>
            <w:tcMar>
              <w:top w:w="35" w:type="dxa"/>
              <w:left w:w="35" w:type="dxa"/>
              <w:bottom w:w="35" w:type="dxa"/>
              <w:right w:w="35" w:type="dxa"/>
            </w:tcMar>
            <w:vAlign w:val="center"/>
          </w:tcPr>
          <w:p w14:paraId="5BD7FB27" w14:textId="77777777" w:rsidR="005D2D00" w:rsidRDefault="005D2D00" w:rsidP="00C575CF">
            <w:pPr>
              <w:spacing w:after="0"/>
              <w:jc w:val="center"/>
            </w:pPr>
            <w:r>
              <w:rPr>
                <w:rFonts w:ascii="Arial" w:hAnsi="Arial"/>
                <w:sz w:val="14"/>
              </w:rPr>
              <w:t>2.21</w:t>
            </w:r>
          </w:p>
        </w:tc>
        <w:tc>
          <w:tcPr>
            <w:tcW w:w="1123" w:type="dxa"/>
            <w:tcMar>
              <w:top w:w="35" w:type="dxa"/>
              <w:left w:w="35" w:type="dxa"/>
              <w:bottom w:w="35" w:type="dxa"/>
              <w:right w:w="35" w:type="dxa"/>
            </w:tcMar>
            <w:vAlign w:val="center"/>
          </w:tcPr>
          <w:p w14:paraId="07CAF6F7" w14:textId="77777777" w:rsidR="005D2D00" w:rsidRDefault="005D2D00" w:rsidP="00C575CF">
            <w:pPr>
              <w:spacing w:after="0"/>
              <w:jc w:val="center"/>
            </w:pPr>
            <w:r>
              <w:rPr>
                <w:rFonts w:ascii="Arial" w:hAnsi="Arial"/>
                <w:sz w:val="14"/>
              </w:rPr>
              <w:t>JI</w:t>
            </w:r>
          </w:p>
        </w:tc>
      </w:tr>
      <w:tr w:rsidR="005D2D00" w14:paraId="0362C849" w14:textId="77777777" w:rsidTr="00C575CF">
        <w:trPr>
          <w:cantSplit/>
          <w:jc w:val="center"/>
        </w:trPr>
        <w:tc>
          <w:tcPr>
            <w:tcW w:w="936" w:type="dxa"/>
            <w:tcMar>
              <w:top w:w="35" w:type="dxa"/>
              <w:left w:w="35" w:type="dxa"/>
              <w:bottom w:w="35" w:type="dxa"/>
              <w:right w:w="35" w:type="dxa"/>
            </w:tcMar>
            <w:vAlign w:val="center"/>
          </w:tcPr>
          <w:p w14:paraId="5D52E368" w14:textId="77777777" w:rsidR="005D2D00" w:rsidRDefault="005D2D00" w:rsidP="00C575CF">
            <w:pPr>
              <w:spacing w:after="0"/>
              <w:jc w:val="center"/>
            </w:pPr>
            <w:r>
              <w:rPr>
                <w:rFonts w:ascii="Arial" w:hAnsi="Arial"/>
                <w:sz w:val="14"/>
              </w:rPr>
              <w:t>B10</w:t>
            </w:r>
          </w:p>
        </w:tc>
        <w:tc>
          <w:tcPr>
            <w:tcW w:w="936" w:type="dxa"/>
            <w:tcMar>
              <w:top w:w="35" w:type="dxa"/>
              <w:left w:w="35" w:type="dxa"/>
              <w:bottom w:w="35" w:type="dxa"/>
              <w:right w:w="35" w:type="dxa"/>
            </w:tcMar>
            <w:vAlign w:val="center"/>
          </w:tcPr>
          <w:p w14:paraId="4FEAFC0D" w14:textId="77777777" w:rsidR="005D2D00" w:rsidRDefault="005D2D00" w:rsidP="00C575CF">
            <w:pPr>
              <w:spacing w:after="0"/>
              <w:jc w:val="center"/>
            </w:pPr>
            <w:r>
              <w:rPr>
                <w:rFonts w:ascii="Arial" w:hAnsi="Arial"/>
                <w:sz w:val="14"/>
              </w:rPr>
              <w:t>2</w:t>
            </w:r>
          </w:p>
        </w:tc>
        <w:tc>
          <w:tcPr>
            <w:tcW w:w="1800" w:type="dxa"/>
            <w:tcMar>
              <w:top w:w="35" w:type="dxa"/>
              <w:left w:w="35" w:type="dxa"/>
              <w:bottom w:w="35" w:type="dxa"/>
              <w:right w:w="35" w:type="dxa"/>
            </w:tcMar>
            <w:vAlign w:val="center"/>
          </w:tcPr>
          <w:p w14:paraId="04D44E73" w14:textId="77777777" w:rsidR="005D2D00" w:rsidRDefault="005D2D00" w:rsidP="00C575CF">
            <w:pPr>
              <w:spacing w:after="0"/>
            </w:pPr>
            <w:r>
              <w:rPr>
                <w:rFonts w:ascii="Arial" w:hAnsi="Arial"/>
                <w:sz w:val="14"/>
              </w:rPr>
              <w:t>Minor Chord</w:t>
            </w:r>
          </w:p>
        </w:tc>
        <w:tc>
          <w:tcPr>
            <w:tcW w:w="1123" w:type="dxa"/>
            <w:tcMar>
              <w:top w:w="35" w:type="dxa"/>
              <w:left w:w="35" w:type="dxa"/>
              <w:bottom w:w="35" w:type="dxa"/>
              <w:right w:w="35" w:type="dxa"/>
            </w:tcMar>
            <w:vAlign w:val="center"/>
          </w:tcPr>
          <w:p w14:paraId="5FD24F71" w14:textId="77777777" w:rsidR="005D2D00" w:rsidRDefault="005D2D00" w:rsidP="00C575CF">
            <w:pPr>
              <w:spacing w:after="0"/>
              <w:jc w:val="center"/>
            </w:pPr>
            <w:r>
              <w:rPr>
                <w:rFonts w:ascii="Arial" w:hAnsi="Arial"/>
                <w:sz w:val="14"/>
              </w:rPr>
              <w:t>253.60</w:t>
            </w:r>
          </w:p>
        </w:tc>
        <w:tc>
          <w:tcPr>
            <w:tcW w:w="1296" w:type="dxa"/>
            <w:tcMar>
              <w:top w:w="35" w:type="dxa"/>
              <w:left w:w="35" w:type="dxa"/>
              <w:bottom w:w="35" w:type="dxa"/>
              <w:right w:w="35" w:type="dxa"/>
            </w:tcMar>
            <w:vAlign w:val="center"/>
          </w:tcPr>
          <w:p w14:paraId="223E8EB3" w14:textId="77777777" w:rsidR="005D2D00" w:rsidRDefault="005D2D00" w:rsidP="00C575CF">
            <w:pPr>
              <w:spacing w:after="0"/>
              <w:jc w:val="center"/>
            </w:pPr>
            <w:r>
              <w:rPr>
                <w:rFonts w:ascii="Arial" w:hAnsi="Arial"/>
                <w:sz w:val="14"/>
              </w:rPr>
              <w:t>277.83</w:t>
            </w:r>
          </w:p>
        </w:tc>
        <w:tc>
          <w:tcPr>
            <w:tcW w:w="1181" w:type="dxa"/>
            <w:tcMar>
              <w:top w:w="35" w:type="dxa"/>
              <w:left w:w="35" w:type="dxa"/>
              <w:bottom w:w="35" w:type="dxa"/>
              <w:right w:w="35" w:type="dxa"/>
            </w:tcMar>
            <w:vAlign w:val="center"/>
          </w:tcPr>
          <w:p w14:paraId="54F52B0A" w14:textId="77777777" w:rsidR="005D2D00" w:rsidRDefault="005D2D00" w:rsidP="00C575CF">
            <w:pPr>
              <w:spacing w:after="0"/>
              <w:jc w:val="center"/>
            </w:pPr>
            <w:r>
              <w:rPr>
                <w:rFonts w:ascii="Arial" w:hAnsi="Arial"/>
                <w:sz w:val="14"/>
              </w:rPr>
              <w:t>-22.38</w:t>
            </w:r>
          </w:p>
        </w:tc>
        <w:tc>
          <w:tcPr>
            <w:tcW w:w="1181" w:type="dxa"/>
            <w:tcMar>
              <w:top w:w="35" w:type="dxa"/>
              <w:left w:w="35" w:type="dxa"/>
              <w:bottom w:w="35" w:type="dxa"/>
              <w:right w:w="35" w:type="dxa"/>
            </w:tcMar>
            <w:vAlign w:val="center"/>
          </w:tcPr>
          <w:p w14:paraId="5C80F972" w14:textId="77777777" w:rsidR="005D2D00" w:rsidRDefault="005D2D00" w:rsidP="00C575CF">
            <w:pPr>
              <w:spacing w:after="0"/>
              <w:jc w:val="center"/>
            </w:pPr>
            <w:r>
              <w:rPr>
                <w:rFonts w:ascii="Arial" w:hAnsi="Arial"/>
                <w:sz w:val="14"/>
              </w:rPr>
              <w:t>-37.81</w:t>
            </w:r>
          </w:p>
        </w:tc>
        <w:tc>
          <w:tcPr>
            <w:tcW w:w="1440" w:type="dxa"/>
            <w:tcMar>
              <w:top w:w="35" w:type="dxa"/>
              <w:left w:w="35" w:type="dxa"/>
              <w:bottom w:w="35" w:type="dxa"/>
              <w:right w:w="35" w:type="dxa"/>
            </w:tcMar>
            <w:vAlign w:val="center"/>
          </w:tcPr>
          <w:p w14:paraId="5AEE69F2" w14:textId="77777777" w:rsidR="005D2D00" w:rsidRDefault="005D2D00" w:rsidP="00C575CF">
            <w:pPr>
              <w:spacing w:after="0"/>
              <w:jc w:val="center"/>
            </w:pPr>
            <w:r>
              <w:rPr>
                <w:rFonts w:ascii="Arial" w:hAnsi="Arial"/>
                <w:sz w:val="14"/>
              </w:rPr>
              <w:t>22.38</w:t>
            </w:r>
          </w:p>
        </w:tc>
        <w:tc>
          <w:tcPr>
            <w:tcW w:w="1037" w:type="dxa"/>
            <w:tcMar>
              <w:top w:w="35" w:type="dxa"/>
              <w:left w:w="35" w:type="dxa"/>
              <w:bottom w:w="35" w:type="dxa"/>
              <w:right w:w="35" w:type="dxa"/>
            </w:tcMar>
            <w:vAlign w:val="center"/>
          </w:tcPr>
          <w:p w14:paraId="07635976" w14:textId="77777777" w:rsidR="005D2D00" w:rsidRDefault="005D2D00" w:rsidP="00C575CF">
            <w:pPr>
              <w:spacing w:after="0"/>
              <w:jc w:val="center"/>
            </w:pPr>
            <w:r>
              <w:rPr>
                <w:rFonts w:ascii="Arial" w:hAnsi="Arial"/>
                <w:sz w:val="14"/>
              </w:rPr>
              <w:t>-3.90</w:t>
            </w:r>
          </w:p>
        </w:tc>
        <w:tc>
          <w:tcPr>
            <w:tcW w:w="1123" w:type="dxa"/>
            <w:tcMar>
              <w:top w:w="35" w:type="dxa"/>
              <w:left w:w="35" w:type="dxa"/>
              <w:bottom w:w="35" w:type="dxa"/>
              <w:right w:w="35" w:type="dxa"/>
            </w:tcMar>
            <w:vAlign w:val="center"/>
          </w:tcPr>
          <w:p w14:paraId="096BB09A" w14:textId="77777777" w:rsidR="005D2D00" w:rsidRDefault="005D2D00" w:rsidP="00C575CF">
            <w:pPr>
              <w:spacing w:after="0"/>
              <w:jc w:val="center"/>
            </w:pPr>
            <w:r>
              <w:rPr>
                <w:rFonts w:ascii="Arial" w:hAnsi="Arial"/>
                <w:sz w:val="14"/>
              </w:rPr>
              <w:t>ET</w:t>
            </w:r>
          </w:p>
        </w:tc>
      </w:tr>
      <w:tr w:rsidR="005D2D00" w14:paraId="05741DF2" w14:textId="77777777" w:rsidTr="00C575CF">
        <w:trPr>
          <w:cantSplit/>
          <w:jc w:val="center"/>
        </w:trPr>
        <w:tc>
          <w:tcPr>
            <w:tcW w:w="936" w:type="dxa"/>
            <w:tcMar>
              <w:top w:w="35" w:type="dxa"/>
              <w:left w:w="35" w:type="dxa"/>
              <w:bottom w:w="35" w:type="dxa"/>
              <w:right w:w="35" w:type="dxa"/>
            </w:tcMar>
            <w:vAlign w:val="center"/>
          </w:tcPr>
          <w:p w14:paraId="7FAA3ECE" w14:textId="77777777" w:rsidR="005D2D00" w:rsidRDefault="005D2D00" w:rsidP="00C575CF">
            <w:pPr>
              <w:spacing w:after="0"/>
              <w:jc w:val="center"/>
            </w:pPr>
            <w:r>
              <w:rPr>
                <w:rFonts w:ascii="Arial" w:hAnsi="Arial"/>
                <w:sz w:val="14"/>
              </w:rPr>
              <w:t>B10</w:t>
            </w:r>
          </w:p>
        </w:tc>
        <w:tc>
          <w:tcPr>
            <w:tcW w:w="936" w:type="dxa"/>
            <w:tcMar>
              <w:top w:w="35" w:type="dxa"/>
              <w:left w:w="35" w:type="dxa"/>
              <w:bottom w:w="35" w:type="dxa"/>
              <w:right w:w="35" w:type="dxa"/>
            </w:tcMar>
            <w:vAlign w:val="center"/>
          </w:tcPr>
          <w:p w14:paraId="41385E12" w14:textId="77777777" w:rsidR="005D2D00" w:rsidRDefault="005D2D00" w:rsidP="00C575CF">
            <w:pPr>
              <w:spacing w:after="0"/>
              <w:jc w:val="center"/>
            </w:pPr>
            <w:r>
              <w:rPr>
                <w:rFonts w:ascii="Arial" w:hAnsi="Arial"/>
                <w:sz w:val="14"/>
              </w:rPr>
              <w:t>2</w:t>
            </w:r>
          </w:p>
        </w:tc>
        <w:tc>
          <w:tcPr>
            <w:tcW w:w="1800" w:type="dxa"/>
            <w:tcMar>
              <w:top w:w="35" w:type="dxa"/>
              <w:left w:w="35" w:type="dxa"/>
              <w:bottom w:w="35" w:type="dxa"/>
              <w:right w:w="35" w:type="dxa"/>
            </w:tcMar>
            <w:vAlign w:val="center"/>
          </w:tcPr>
          <w:p w14:paraId="2A7DAE7C" w14:textId="77777777" w:rsidR="005D2D00" w:rsidRDefault="005D2D00" w:rsidP="00C575CF">
            <w:pPr>
              <w:spacing w:after="0"/>
            </w:pPr>
            <w:r>
              <w:rPr>
                <w:rFonts w:ascii="Arial" w:hAnsi="Arial"/>
                <w:sz w:val="14"/>
              </w:rPr>
              <w:t>Melody part 1</w:t>
            </w:r>
          </w:p>
        </w:tc>
        <w:tc>
          <w:tcPr>
            <w:tcW w:w="1123" w:type="dxa"/>
            <w:tcMar>
              <w:top w:w="35" w:type="dxa"/>
              <w:left w:w="35" w:type="dxa"/>
              <w:bottom w:w="35" w:type="dxa"/>
              <w:right w:w="35" w:type="dxa"/>
            </w:tcMar>
            <w:vAlign w:val="center"/>
          </w:tcPr>
          <w:p w14:paraId="329B8BA3" w14:textId="77777777" w:rsidR="005D2D00" w:rsidRDefault="005D2D00" w:rsidP="00C575CF">
            <w:pPr>
              <w:spacing w:after="0"/>
              <w:jc w:val="center"/>
            </w:pPr>
            <w:r>
              <w:rPr>
                <w:rFonts w:ascii="Arial" w:hAnsi="Arial"/>
                <w:sz w:val="14"/>
              </w:rPr>
              <w:t>234.90</w:t>
            </w:r>
          </w:p>
        </w:tc>
        <w:tc>
          <w:tcPr>
            <w:tcW w:w="1296" w:type="dxa"/>
            <w:tcMar>
              <w:top w:w="35" w:type="dxa"/>
              <w:left w:w="35" w:type="dxa"/>
              <w:bottom w:w="35" w:type="dxa"/>
              <w:right w:w="35" w:type="dxa"/>
            </w:tcMar>
            <w:vAlign w:val="center"/>
          </w:tcPr>
          <w:p w14:paraId="1448B5B9" w14:textId="77777777" w:rsidR="005D2D00" w:rsidRDefault="005D2D00" w:rsidP="00C575CF">
            <w:pPr>
              <w:spacing w:after="0"/>
              <w:jc w:val="center"/>
            </w:pPr>
            <w:r>
              <w:rPr>
                <w:rFonts w:ascii="Arial" w:hAnsi="Arial"/>
                <w:sz w:val="14"/>
              </w:rPr>
              <w:t>345.53</w:t>
            </w:r>
          </w:p>
        </w:tc>
        <w:tc>
          <w:tcPr>
            <w:tcW w:w="1181" w:type="dxa"/>
            <w:tcMar>
              <w:top w:w="35" w:type="dxa"/>
              <w:left w:w="35" w:type="dxa"/>
              <w:bottom w:w="35" w:type="dxa"/>
              <w:right w:w="35" w:type="dxa"/>
            </w:tcMar>
            <w:vAlign w:val="center"/>
          </w:tcPr>
          <w:p w14:paraId="447034F3" w14:textId="77777777" w:rsidR="005D2D00" w:rsidRDefault="005D2D00" w:rsidP="00C575CF">
            <w:pPr>
              <w:spacing w:after="0"/>
              <w:jc w:val="center"/>
            </w:pPr>
            <w:r>
              <w:rPr>
                <w:rFonts w:ascii="Arial" w:hAnsi="Arial"/>
                <w:sz w:val="14"/>
              </w:rPr>
              <w:t>-55.13</w:t>
            </w:r>
          </w:p>
        </w:tc>
        <w:tc>
          <w:tcPr>
            <w:tcW w:w="1181" w:type="dxa"/>
            <w:tcMar>
              <w:top w:w="35" w:type="dxa"/>
              <w:left w:w="35" w:type="dxa"/>
              <w:bottom w:w="35" w:type="dxa"/>
              <w:right w:w="35" w:type="dxa"/>
            </w:tcMar>
            <w:vAlign w:val="center"/>
          </w:tcPr>
          <w:p w14:paraId="1FAC37B4" w14:textId="77777777" w:rsidR="005D2D00" w:rsidRDefault="005D2D00" w:rsidP="00C575CF">
            <w:pPr>
              <w:spacing w:after="0"/>
              <w:jc w:val="center"/>
            </w:pPr>
            <w:r>
              <w:rPr>
                <w:rFonts w:ascii="Arial" w:hAnsi="Arial"/>
                <w:sz w:val="14"/>
              </w:rPr>
              <w:t>-40.79</w:t>
            </w:r>
          </w:p>
        </w:tc>
        <w:tc>
          <w:tcPr>
            <w:tcW w:w="1440" w:type="dxa"/>
            <w:tcMar>
              <w:top w:w="35" w:type="dxa"/>
              <w:left w:w="35" w:type="dxa"/>
              <w:bottom w:w="35" w:type="dxa"/>
              <w:right w:w="35" w:type="dxa"/>
            </w:tcMar>
            <w:vAlign w:val="center"/>
          </w:tcPr>
          <w:p w14:paraId="2CE1BDAC" w14:textId="77777777" w:rsidR="005D2D00" w:rsidRDefault="005D2D00" w:rsidP="00C575CF">
            <w:pPr>
              <w:spacing w:after="0"/>
              <w:jc w:val="center"/>
            </w:pPr>
            <w:r>
              <w:rPr>
                <w:rFonts w:ascii="Arial" w:hAnsi="Arial"/>
                <w:sz w:val="14"/>
              </w:rPr>
              <w:t>40.79</w:t>
            </w:r>
          </w:p>
        </w:tc>
        <w:tc>
          <w:tcPr>
            <w:tcW w:w="1037" w:type="dxa"/>
            <w:tcMar>
              <w:top w:w="35" w:type="dxa"/>
              <w:left w:w="35" w:type="dxa"/>
              <w:bottom w:w="35" w:type="dxa"/>
              <w:right w:w="35" w:type="dxa"/>
            </w:tcMar>
            <w:vAlign w:val="center"/>
          </w:tcPr>
          <w:p w14:paraId="6B363BAF" w14:textId="77777777" w:rsidR="005D2D00" w:rsidRDefault="005D2D00" w:rsidP="00C575CF">
            <w:pPr>
              <w:spacing w:after="0"/>
              <w:jc w:val="center"/>
            </w:pPr>
            <w:r>
              <w:rPr>
                <w:rFonts w:ascii="Arial" w:hAnsi="Arial"/>
                <w:sz w:val="14"/>
              </w:rPr>
              <w:t>6.69</w:t>
            </w:r>
          </w:p>
        </w:tc>
        <w:tc>
          <w:tcPr>
            <w:tcW w:w="1123" w:type="dxa"/>
            <w:tcMar>
              <w:top w:w="35" w:type="dxa"/>
              <w:left w:w="35" w:type="dxa"/>
              <w:bottom w:w="35" w:type="dxa"/>
              <w:right w:w="35" w:type="dxa"/>
            </w:tcMar>
            <w:vAlign w:val="center"/>
          </w:tcPr>
          <w:p w14:paraId="1A9C9E5D" w14:textId="77777777" w:rsidR="005D2D00" w:rsidRDefault="005D2D00" w:rsidP="00C575CF">
            <w:pPr>
              <w:spacing w:after="0"/>
              <w:jc w:val="center"/>
            </w:pPr>
            <w:r>
              <w:rPr>
                <w:rFonts w:ascii="Arial" w:hAnsi="Arial"/>
                <w:sz w:val="14"/>
              </w:rPr>
              <w:t>JI</w:t>
            </w:r>
          </w:p>
        </w:tc>
      </w:tr>
      <w:tr w:rsidR="005D2D00" w14:paraId="30EE7908" w14:textId="77777777" w:rsidTr="00C575CF">
        <w:trPr>
          <w:cantSplit/>
          <w:jc w:val="center"/>
        </w:trPr>
        <w:tc>
          <w:tcPr>
            <w:tcW w:w="936" w:type="dxa"/>
            <w:tcMar>
              <w:top w:w="35" w:type="dxa"/>
              <w:left w:w="35" w:type="dxa"/>
              <w:bottom w:w="35" w:type="dxa"/>
              <w:right w:w="35" w:type="dxa"/>
            </w:tcMar>
            <w:vAlign w:val="center"/>
          </w:tcPr>
          <w:p w14:paraId="52AD7D51" w14:textId="77777777" w:rsidR="005D2D00" w:rsidRDefault="005D2D00" w:rsidP="00C575CF">
            <w:pPr>
              <w:spacing w:after="0"/>
              <w:jc w:val="center"/>
            </w:pPr>
            <w:r>
              <w:rPr>
                <w:rFonts w:ascii="Arial" w:hAnsi="Arial"/>
                <w:sz w:val="14"/>
              </w:rPr>
              <w:t>B10</w:t>
            </w:r>
          </w:p>
        </w:tc>
        <w:tc>
          <w:tcPr>
            <w:tcW w:w="936" w:type="dxa"/>
            <w:tcMar>
              <w:top w:w="35" w:type="dxa"/>
              <w:left w:w="35" w:type="dxa"/>
              <w:bottom w:w="35" w:type="dxa"/>
              <w:right w:w="35" w:type="dxa"/>
            </w:tcMar>
            <w:vAlign w:val="center"/>
          </w:tcPr>
          <w:p w14:paraId="64AD734D" w14:textId="77777777" w:rsidR="005D2D00" w:rsidRDefault="005D2D00" w:rsidP="00C575CF">
            <w:pPr>
              <w:spacing w:after="0"/>
              <w:jc w:val="center"/>
            </w:pPr>
            <w:r>
              <w:rPr>
                <w:rFonts w:ascii="Arial" w:hAnsi="Arial"/>
                <w:sz w:val="14"/>
              </w:rPr>
              <w:t>2</w:t>
            </w:r>
          </w:p>
        </w:tc>
        <w:tc>
          <w:tcPr>
            <w:tcW w:w="1800" w:type="dxa"/>
            <w:tcMar>
              <w:top w:w="35" w:type="dxa"/>
              <w:left w:w="35" w:type="dxa"/>
              <w:bottom w:w="35" w:type="dxa"/>
              <w:right w:w="35" w:type="dxa"/>
            </w:tcMar>
            <w:vAlign w:val="center"/>
          </w:tcPr>
          <w:p w14:paraId="6D2D39DF" w14:textId="77777777" w:rsidR="005D2D00" w:rsidRDefault="005D2D00" w:rsidP="00C575CF">
            <w:pPr>
              <w:spacing w:after="0"/>
            </w:pPr>
            <w:r>
              <w:rPr>
                <w:rFonts w:ascii="Arial" w:hAnsi="Arial"/>
                <w:sz w:val="14"/>
              </w:rPr>
              <w:t>Melody part 2</w:t>
            </w:r>
          </w:p>
        </w:tc>
        <w:tc>
          <w:tcPr>
            <w:tcW w:w="1123" w:type="dxa"/>
            <w:tcMar>
              <w:top w:w="35" w:type="dxa"/>
              <w:left w:w="35" w:type="dxa"/>
              <w:bottom w:w="35" w:type="dxa"/>
              <w:right w:w="35" w:type="dxa"/>
            </w:tcMar>
            <w:vAlign w:val="center"/>
          </w:tcPr>
          <w:p w14:paraId="7B12053D" w14:textId="77777777" w:rsidR="005D2D00" w:rsidRDefault="005D2D00" w:rsidP="00C575CF">
            <w:pPr>
              <w:spacing w:after="0"/>
              <w:jc w:val="center"/>
            </w:pPr>
            <w:r>
              <w:rPr>
                <w:rFonts w:ascii="Arial" w:hAnsi="Arial"/>
                <w:sz w:val="14"/>
              </w:rPr>
              <w:t>234.30</w:t>
            </w:r>
          </w:p>
        </w:tc>
        <w:tc>
          <w:tcPr>
            <w:tcW w:w="1296" w:type="dxa"/>
            <w:tcMar>
              <w:top w:w="35" w:type="dxa"/>
              <w:left w:w="35" w:type="dxa"/>
              <w:bottom w:w="35" w:type="dxa"/>
              <w:right w:w="35" w:type="dxa"/>
            </w:tcMar>
            <w:vAlign w:val="center"/>
          </w:tcPr>
          <w:p w14:paraId="7D5FDE48" w14:textId="77777777" w:rsidR="005D2D00" w:rsidRDefault="005D2D00" w:rsidP="00C575CF">
            <w:pPr>
              <w:spacing w:after="0"/>
              <w:jc w:val="center"/>
            </w:pPr>
            <w:r>
              <w:rPr>
                <w:rFonts w:ascii="Arial" w:hAnsi="Arial"/>
                <w:sz w:val="14"/>
              </w:rPr>
              <w:t>341.10</w:t>
            </w:r>
          </w:p>
        </w:tc>
        <w:tc>
          <w:tcPr>
            <w:tcW w:w="1181" w:type="dxa"/>
            <w:tcMar>
              <w:top w:w="35" w:type="dxa"/>
              <w:left w:w="35" w:type="dxa"/>
              <w:bottom w:w="35" w:type="dxa"/>
              <w:right w:w="35" w:type="dxa"/>
            </w:tcMar>
            <w:vAlign w:val="center"/>
          </w:tcPr>
          <w:p w14:paraId="61DF6A5D" w14:textId="77777777" w:rsidR="005D2D00" w:rsidRDefault="005D2D00" w:rsidP="00C575CF">
            <w:pPr>
              <w:spacing w:after="0"/>
              <w:jc w:val="center"/>
            </w:pPr>
            <w:r>
              <w:rPr>
                <w:rFonts w:ascii="Arial" w:hAnsi="Arial"/>
                <w:sz w:val="14"/>
              </w:rPr>
              <w:t>-59.55</w:t>
            </w:r>
          </w:p>
        </w:tc>
        <w:tc>
          <w:tcPr>
            <w:tcW w:w="1181" w:type="dxa"/>
            <w:tcMar>
              <w:top w:w="35" w:type="dxa"/>
              <w:left w:w="35" w:type="dxa"/>
              <w:bottom w:w="35" w:type="dxa"/>
              <w:right w:w="35" w:type="dxa"/>
            </w:tcMar>
            <w:vAlign w:val="center"/>
          </w:tcPr>
          <w:p w14:paraId="53005584" w14:textId="77777777" w:rsidR="005D2D00" w:rsidRDefault="005D2D00" w:rsidP="00C575CF">
            <w:pPr>
              <w:spacing w:after="0"/>
              <w:jc w:val="center"/>
            </w:pPr>
            <w:r>
              <w:rPr>
                <w:rFonts w:ascii="Arial" w:hAnsi="Arial"/>
                <w:sz w:val="14"/>
              </w:rPr>
              <w:t>-45.22</w:t>
            </w:r>
          </w:p>
        </w:tc>
        <w:tc>
          <w:tcPr>
            <w:tcW w:w="1440" w:type="dxa"/>
            <w:tcMar>
              <w:top w:w="35" w:type="dxa"/>
              <w:left w:w="35" w:type="dxa"/>
              <w:bottom w:w="35" w:type="dxa"/>
              <w:right w:w="35" w:type="dxa"/>
            </w:tcMar>
            <w:vAlign w:val="center"/>
          </w:tcPr>
          <w:p w14:paraId="4EDD79BA" w14:textId="77777777" w:rsidR="005D2D00" w:rsidRDefault="005D2D00" w:rsidP="00C575CF">
            <w:pPr>
              <w:spacing w:after="0"/>
              <w:jc w:val="center"/>
            </w:pPr>
            <w:r>
              <w:rPr>
                <w:rFonts w:ascii="Arial" w:hAnsi="Arial"/>
                <w:sz w:val="14"/>
              </w:rPr>
              <w:t>45.22</w:t>
            </w:r>
          </w:p>
        </w:tc>
        <w:tc>
          <w:tcPr>
            <w:tcW w:w="1037" w:type="dxa"/>
            <w:tcMar>
              <w:top w:w="35" w:type="dxa"/>
              <w:left w:w="35" w:type="dxa"/>
              <w:bottom w:w="35" w:type="dxa"/>
              <w:right w:w="35" w:type="dxa"/>
            </w:tcMar>
            <w:vAlign w:val="center"/>
          </w:tcPr>
          <w:p w14:paraId="2193A712" w14:textId="77777777" w:rsidR="005D2D00" w:rsidRDefault="005D2D00" w:rsidP="00C575CF">
            <w:pPr>
              <w:spacing w:after="0"/>
              <w:jc w:val="center"/>
            </w:pPr>
            <w:r>
              <w:rPr>
                <w:rFonts w:ascii="Arial" w:hAnsi="Arial"/>
                <w:sz w:val="14"/>
              </w:rPr>
              <w:t>7.31</w:t>
            </w:r>
          </w:p>
        </w:tc>
        <w:tc>
          <w:tcPr>
            <w:tcW w:w="1123" w:type="dxa"/>
            <w:tcMar>
              <w:top w:w="35" w:type="dxa"/>
              <w:left w:w="35" w:type="dxa"/>
              <w:bottom w:w="35" w:type="dxa"/>
              <w:right w:w="35" w:type="dxa"/>
            </w:tcMar>
            <w:vAlign w:val="center"/>
          </w:tcPr>
          <w:p w14:paraId="387D107E" w14:textId="77777777" w:rsidR="005D2D00" w:rsidRDefault="005D2D00" w:rsidP="00C575CF">
            <w:pPr>
              <w:spacing w:after="0"/>
              <w:jc w:val="center"/>
            </w:pPr>
            <w:r>
              <w:rPr>
                <w:rFonts w:ascii="Arial" w:hAnsi="Arial"/>
                <w:sz w:val="14"/>
              </w:rPr>
              <w:t>JI</w:t>
            </w:r>
          </w:p>
        </w:tc>
      </w:tr>
      <w:tr w:rsidR="005D2D00" w14:paraId="0EC0C89A" w14:textId="77777777" w:rsidTr="00C575CF">
        <w:trPr>
          <w:cantSplit/>
          <w:jc w:val="center"/>
        </w:trPr>
        <w:tc>
          <w:tcPr>
            <w:tcW w:w="936" w:type="dxa"/>
            <w:tcMar>
              <w:top w:w="35" w:type="dxa"/>
              <w:left w:w="35" w:type="dxa"/>
              <w:bottom w:w="35" w:type="dxa"/>
              <w:right w:w="35" w:type="dxa"/>
            </w:tcMar>
            <w:vAlign w:val="center"/>
          </w:tcPr>
          <w:p w14:paraId="47A5F7C8" w14:textId="77777777" w:rsidR="005D2D00" w:rsidRDefault="005D2D00" w:rsidP="00C575CF">
            <w:pPr>
              <w:spacing w:after="0"/>
              <w:jc w:val="center"/>
            </w:pPr>
            <w:r>
              <w:rPr>
                <w:rFonts w:ascii="Arial" w:hAnsi="Arial"/>
                <w:sz w:val="14"/>
              </w:rPr>
              <w:t>B10</w:t>
            </w:r>
          </w:p>
        </w:tc>
        <w:tc>
          <w:tcPr>
            <w:tcW w:w="936" w:type="dxa"/>
            <w:tcMar>
              <w:top w:w="35" w:type="dxa"/>
              <w:left w:w="35" w:type="dxa"/>
              <w:bottom w:w="35" w:type="dxa"/>
              <w:right w:w="35" w:type="dxa"/>
            </w:tcMar>
            <w:vAlign w:val="center"/>
          </w:tcPr>
          <w:p w14:paraId="451F7F42" w14:textId="77777777" w:rsidR="005D2D00" w:rsidRDefault="005D2D00" w:rsidP="00C575CF">
            <w:pPr>
              <w:spacing w:after="0"/>
              <w:jc w:val="center"/>
            </w:pPr>
            <w:r>
              <w:rPr>
                <w:rFonts w:ascii="Arial" w:hAnsi="Arial"/>
                <w:sz w:val="14"/>
              </w:rPr>
              <w:t>2</w:t>
            </w:r>
          </w:p>
        </w:tc>
        <w:tc>
          <w:tcPr>
            <w:tcW w:w="1800" w:type="dxa"/>
            <w:tcMar>
              <w:top w:w="35" w:type="dxa"/>
              <w:left w:w="35" w:type="dxa"/>
              <w:bottom w:w="35" w:type="dxa"/>
              <w:right w:w="35" w:type="dxa"/>
            </w:tcMar>
            <w:vAlign w:val="center"/>
          </w:tcPr>
          <w:p w14:paraId="6461EB61" w14:textId="77777777" w:rsidR="005D2D00" w:rsidRDefault="005D2D00" w:rsidP="00C575CF">
            <w:pPr>
              <w:spacing w:after="0"/>
            </w:pPr>
            <w:r>
              <w:rPr>
                <w:rFonts w:ascii="Arial" w:hAnsi="Arial"/>
                <w:sz w:val="14"/>
              </w:rPr>
              <w:t>Pentatonic Up</w:t>
            </w:r>
          </w:p>
        </w:tc>
        <w:tc>
          <w:tcPr>
            <w:tcW w:w="1123" w:type="dxa"/>
            <w:tcMar>
              <w:top w:w="35" w:type="dxa"/>
              <w:left w:w="35" w:type="dxa"/>
              <w:bottom w:w="35" w:type="dxa"/>
              <w:right w:w="35" w:type="dxa"/>
            </w:tcMar>
            <w:vAlign w:val="center"/>
          </w:tcPr>
          <w:p w14:paraId="1B8FD15D" w14:textId="77777777" w:rsidR="005D2D00" w:rsidRDefault="005D2D00" w:rsidP="00C575CF">
            <w:pPr>
              <w:spacing w:after="0"/>
              <w:jc w:val="center"/>
            </w:pPr>
            <w:r>
              <w:rPr>
                <w:rFonts w:ascii="Arial" w:hAnsi="Arial"/>
                <w:sz w:val="14"/>
              </w:rPr>
              <w:t>262.40</w:t>
            </w:r>
          </w:p>
        </w:tc>
        <w:tc>
          <w:tcPr>
            <w:tcW w:w="1296" w:type="dxa"/>
            <w:tcMar>
              <w:top w:w="35" w:type="dxa"/>
              <w:left w:w="35" w:type="dxa"/>
              <w:bottom w:w="35" w:type="dxa"/>
              <w:right w:w="35" w:type="dxa"/>
            </w:tcMar>
            <w:vAlign w:val="center"/>
          </w:tcPr>
          <w:p w14:paraId="775FB08D" w14:textId="77777777" w:rsidR="005D2D00" w:rsidRDefault="005D2D00" w:rsidP="00C575CF">
            <w:pPr>
              <w:spacing w:after="0"/>
              <w:jc w:val="center"/>
            </w:pPr>
            <w:r>
              <w:rPr>
                <w:rFonts w:ascii="Arial" w:hAnsi="Arial"/>
                <w:sz w:val="14"/>
              </w:rPr>
              <w:t>336.88</w:t>
            </w:r>
          </w:p>
        </w:tc>
        <w:tc>
          <w:tcPr>
            <w:tcW w:w="1181" w:type="dxa"/>
            <w:tcMar>
              <w:top w:w="35" w:type="dxa"/>
              <w:left w:w="35" w:type="dxa"/>
              <w:bottom w:w="35" w:type="dxa"/>
              <w:right w:w="35" w:type="dxa"/>
            </w:tcMar>
            <w:vAlign w:val="center"/>
          </w:tcPr>
          <w:p w14:paraId="2D051446" w14:textId="77777777" w:rsidR="005D2D00" w:rsidRDefault="005D2D00" w:rsidP="00C575CF">
            <w:pPr>
              <w:spacing w:after="0"/>
              <w:jc w:val="center"/>
            </w:pPr>
            <w:r>
              <w:rPr>
                <w:rFonts w:ascii="Arial" w:hAnsi="Arial"/>
                <w:sz w:val="14"/>
              </w:rPr>
              <w:t>-62.84</w:t>
            </w:r>
          </w:p>
        </w:tc>
        <w:tc>
          <w:tcPr>
            <w:tcW w:w="1181" w:type="dxa"/>
            <w:tcMar>
              <w:top w:w="35" w:type="dxa"/>
              <w:left w:w="35" w:type="dxa"/>
              <w:bottom w:w="35" w:type="dxa"/>
              <w:right w:w="35" w:type="dxa"/>
            </w:tcMar>
            <w:vAlign w:val="center"/>
          </w:tcPr>
          <w:p w14:paraId="36E78F6E" w14:textId="77777777" w:rsidR="005D2D00" w:rsidRDefault="005D2D00" w:rsidP="00C575CF">
            <w:pPr>
              <w:spacing w:after="0"/>
              <w:jc w:val="center"/>
            </w:pPr>
            <w:r>
              <w:rPr>
                <w:rFonts w:ascii="Arial" w:hAnsi="Arial"/>
                <w:sz w:val="14"/>
              </w:rPr>
              <w:t>-49.43</w:t>
            </w:r>
          </w:p>
        </w:tc>
        <w:tc>
          <w:tcPr>
            <w:tcW w:w="1440" w:type="dxa"/>
            <w:tcMar>
              <w:top w:w="35" w:type="dxa"/>
              <w:left w:w="35" w:type="dxa"/>
              <w:bottom w:w="35" w:type="dxa"/>
              <w:right w:w="35" w:type="dxa"/>
            </w:tcMar>
            <w:vAlign w:val="center"/>
          </w:tcPr>
          <w:p w14:paraId="6C764C2B" w14:textId="77777777" w:rsidR="005D2D00" w:rsidRDefault="005D2D00" w:rsidP="00C575CF">
            <w:pPr>
              <w:spacing w:after="0"/>
              <w:jc w:val="center"/>
            </w:pPr>
            <w:r>
              <w:rPr>
                <w:rFonts w:ascii="Arial" w:hAnsi="Arial"/>
                <w:sz w:val="14"/>
              </w:rPr>
              <w:t>49.43</w:t>
            </w:r>
          </w:p>
        </w:tc>
        <w:tc>
          <w:tcPr>
            <w:tcW w:w="1037" w:type="dxa"/>
            <w:tcMar>
              <w:top w:w="35" w:type="dxa"/>
              <w:left w:w="35" w:type="dxa"/>
              <w:bottom w:w="35" w:type="dxa"/>
              <w:right w:w="35" w:type="dxa"/>
            </w:tcMar>
            <w:vAlign w:val="center"/>
          </w:tcPr>
          <w:p w14:paraId="11550C54" w14:textId="77777777" w:rsidR="005D2D00" w:rsidRDefault="005D2D00" w:rsidP="00C575CF">
            <w:pPr>
              <w:spacing w:after="0"/>
              <w:jc w:val="center"/>
            </w:pPr>
            <w:r>
              <w:rPr>
                <w:rFonts w:ascii="Arial" w:hAnsi="Arial"/>
                <w:sz w:val="14"/>
              </w:rPr>
              <w:t>8.37</w:t>
            </w:r>
          </w:p>
        </w:tc>
        <w:tc>
          <w:tcPr>
            <w:tcW w:w="1123" w:type="dxa"/>
            <w:tcMar>
              <w:top w:w="35" w:type="dxa"/>
              <w:left w:w="35" w:type="dxa"/>
              <w:bottom w:w="35" w:type="dxa"/>
              <w:right w:w="35" w:type="dxa"/>
            </w:tcMar>
            <w:vAlign w:val="center"/>
          </w:tcPr>
          <w:p w14:paraId="06C6ABFD" w14:textId="77777777" w:rsidR="005D2D00" w:rsidRDefault="005D2D00" w:rsidP="00C575CF">
            <w:pPr>
              <w:spacing w:after="0"/>
              <w:jc w:val="center"/>
            </w:pPr>
            <w:r>
              <w:rPr>
                <w:rFonts w:ascii="Arial" w:hAnsi="Arial"/>
                <w:sz w:val="14"/>
              </w:rPr>
              <w:t>JI</w:t>
            </w:r>
          </w:p>
        </w:tc>
      </w:tr>
      <w:tr w:rsidR="005D2D00" w14:paraId="3BDB0048" w14:textId="77777777" w:rsidTr="00C575CF">
        <w:trPr>
          <w:cantSplit/>
          <w:jc w:val="center"/>
        </w:trPr>
        <w:tc>
          <w:tcPr>
            <w:tcW w:w="936" w:type="dxa"/>
            <w:tcMar>
              <w:top w:w="35" w:type="dxa"/>
              <w:left w:w="35" w:type="dxa"/>
              <w:bottom w:w="35" w:type="dxa"/>
              <w:right w:w="35" w:type="dxa"/>
            </w:tcMar>
            <w:vAlign w:val="center"/>
          </w:tcPr>
          <w:p w14:paraId="14DC7E8F" w14:textId="77777777" w:rsidR="005D2D00" w:rsidRDefault="005D2D00" w:rsidP="00C575CF">
            <w:pPr>
              <w:spacing w:after="0"/>
              <w:jc w:val="center"/>
            </w:pPr>
            <w:r>
              <w:rPr>
                <w:rFonts w:ascii="Arial" w:hAnsi="Arial"/>
                <w:sz w:val="14"/>
              </w:rPr>
              <w:t>B10</w:t>
            </w:r>
          </w:p>
        </w:tc>
        <w:tc>
          <w:tcPr>
            <w:tcW w:w="936" w:type="dxa"/>
            <w:tcMar>
              <w:top w:w="35" w:type="dxa"/>
              <w:left w:w="35" w:type="dxa"/>
              <w:bottom w:w="35" w:type="dxa"/>
              <w:right w:w="35" w:type="dxa"/>
            </w:tcMar>
            <w:vAlign w:val="center"/>
          </w:tcPr>
          <w:p w14:paraId="69EFF9C8" w14:textId="77777777" w:rsidR="005D2D00" w:rsidRDefault="005D2D00" w:rsidP="00C575CF">
            <w:pPr>
              <w:spacing w:after="0"/>
              <w:jc w:val="center"/>
            </w:pPr>
            <w:r>
              <w:rPr>
                <w:rFonts w:ascii="Arial" w:hAnsi="Arial"/>
                <w:sz w:val="14"/>
              </w:rPr>
              <w:t>2</w:t>
            </w:r>
          </w:p>
        </w:tc>
        <w:tc>
          <w:tcPr>
            <w:tcW w:w="1800" w:type="dxa"/>
            <w:tcMar>
              <w:top w:w="35" w:type="dxa"/>
              <w:left w:w="35" w:type="dxa"/>
              <w:bottom w:w="35" w:type="dxa"/>
              <w:right w:w="35" w:type="dxa"/>
            </w:tcMar>
            <w:vAlign w:val="center"/>
          </w:tcPr>
          <w:p w14:paraId="364E5296" w14:textId="77777777" w:rsidR="005D2D00" w:rsidRDefault="005D2D00" w:rsidP="00C575CF">
            <w:pPr>
              <w:spacing w:after="0"/>
            </w:pPr>
            <w:r>
              <w:rPr>
                <w:rFonts w:ascii="Arial" w:hAnsi="Arial"/>
                <w:sz w:val="14"/>
              </w:rPr>
              <w:t>Pentatonic Down</w:t>
            </w:r>
          </w:p>
        </w:tc>
        <w:tc>
          <w:tcPr>
            <w:tcW w:w="1123" w:type="dxa"/>
            <w:tcMar>
              <w:top w:w="35" w:type="dxa"/>
              <w:left w:w="35" w:type="dxa"/>
              <w:bottom w:w="35" w:type="dxa"/>
              <w:right w:w="35" w:type="dxa"/>
            </w:tcMar>
            <w:vAlign w:val="center"/>
          </w:tcPr>
          <w:p w14:paraId="75C311AA" w14:textId="77777777" w:rsidR="005D2D00" w:rsidRDefault="005D2D00" w:rsidP="00C575CF">
            <w:pPr>
              <w:spacing w:after="0"/>
              <w:jc w:val="center"/>
            </w:pPr>
            <w:r>
              <w:rPr>
                <w:rFonts w:ascii="Arial" w:hAnsi="Arial"/>
                <w:sz w:val="14"/>
              </w:rPr>
              <w:t>268.60</w:t>
            </w:r>
          </w:p>
        </w:tc>
        <w:tc>
          <w:tcPr>
            <w:tcW w:w="1296" w:type="dxa"/>
            <w:tcMar>
              <w:top w:w="35" w:type="dxa"/>
              <w:left w:w="35" w:type="dxa"/>
              <w:bottom w:w="35" w:type="dxa"/>
              <w:right w:w="35" w:type="dxa"/>
            </w:tcMar>
            <w:vAlign w:val="center"/>
          </w:tcPr>
          <w:p w14:paraId="5789AA68" w14:textId="77777777" w:rsidR="005D2D00" w:rsidRDefault="005D2D00" w:rsidP="00C575CF">
            <w:pPr>
              <w:spacing w:after="0"/>
              <w:jc w:val="center"/>
            </w:pPr>
            <w:r>
              <w:rPr>
                <w:rFonts w:ascii="Arial" w:hAnsi="Arial"/>
                <w:sz w:val="14"/>
              </w:rPr>
              <w:t>377.31</w:t>
            </w:r>
          </w:p>
        </w:tc>
        <w:tc>
          <w:tcPr>
            <w:tcW w:w="1181" w:type="dxa"/>
            <w:tcMar>
              <w:top w:w="35" w:type="dxa"/>
              <w:left w:w="35" w:type="dxa"/>
              <w:bottom w:w="35" w:type="dxa"/>
              <w:right w:w="35" w:type="dxa"/>
            </w:tcMar>
            <w:vAlign w:val="center"/>
          </w:tcPr>
          <w:p w14:paraId="575B372A" w14:textId="77777777" w:rsidR="005D2D00" w:rsidRDefault="005D2D00" w:rsidP="00C575CF">
            <w:pPr>
              <w:spacing w:after="0"/>
              <w:jc w:val="center"/>
            </w:pPr>
            <w:r>
              <w:rPr>
                <w:rFonts w:ascii="Arial" w:hAnsi="Arial"/>
                <w:sz w:val="14"/>
              </w:rPr>
              <w:t>-22.41</w:t>
            </w:r>
          </w:p>
        </w:tc>
        <w:tc>
          <w:tcPr>
            <w:tcW w:w="1181" w:type="dxa"/>
            <w:tcMar>
              <w:top w:w="35" w:type="dxa"/>
              <w:left w:w="35" w:type="dxa"/>
              <w:bottom w:w="35" w:type="dxa"/>
              <w:right w:w="35" w:type="dxa"/>
            </w:tcMar>
            <w:vAlign w:val="center"/>
          </w:tcPr>
          <w:p w14:paraId="616028DD" w14:textId="77777777" w:rsidR="005D2D00" w:rsidRDefault="005D2D00" w:rsidP="00C575CF">
            <w:pPr>
              <w:spacing w:after="0"/>
              <w:jc w:val="center"/>
            </w:pPr>
            <w:r>
              <w:rPr>
                <w:rFonts w:ascii="Arial" w:hAnsi="Arial"/>
                <w:sz w:val="14"/>
              </w:rPr>
              <w:t>-9.00</w:t>
            </w:r>
          </w:p>
        </w:tc>
        <w:tc>
          <w:tcPr>
            <w:tcW w:w="1440" w:type="dxa"/>
            <w:tcMar>
              <w:top w:w="35" w:type="dxa"/>
              <w:left w:w="35" w:type="dxa"/>
              <w:bottom w:w="35" w:type="dxa"/>
              <w:right w:w="35" w:type="dxa"/>
            </w:tcMar>
            <w:vAlign w:val="center"/>
          </w:tcPr>
          <w:p w14:paraId="410C819F" w14:textId="77777777" w:rsidR="005D2D00" w:rsidRDefault="005D2D00" w:rsidP="00C575CF">
            <w:pPr>
              <w:spacing w:after="0"/>
              <w:jc w:val="center"/>
            </w:pPr>
            <w:r>
              <w:rPr>
                <w:rFonts w:ascii="Arial" w:hAnsi="Arial"/>
                <w:sz w:val="14"/>
              </w:rPr>
              <w:t>9.00</w:t>
            </w:r>
          </w:p>
        </w:tc>
        <w:tc>
          <w:tcPr>
            <w:tcW w:w="1037" w:type="dxa"/>
            <w:tcMar>
              <w:top w:w="35" w:type="dxa"/>
              <w:left w:w="35" w:type="dxa"/>
              <w:bottom w:w="35" w:type="dxa"/>
              <w:right w:w="35" w:type="dxa"/>
            </w:tcMar>
            <w:vAlign w:val="center"/>
          </w:tcPr>
          <w:p w14:paraId="17D59AB7" w14:textId="77777777" w:rsidR="005D2D00" w:rsidRDefault="005D2D00" w:rsidP="00C575CF">
            <w:pPr>
              <w:spacing w:after="0"/>
              <w:jc w:val="center"/>
            </w:pPr>
            <w:r>
              <w:rPr>
                <w:rFonts w:ascii="Arial" w:hAnsi="Arial"/>
                <w:sz w:val="14"/>
              </w:rPr>
              <w:t>2.34</w:t>
            </w:r>
          </w:p>
        </w:tc>
        <w:tc>
          <w:tcPr>
            <w:tcW w:w="1123" w:type="dxa"/>
            <w:tcMar>
              <w:top w:w="35" w:type="dxa"/>
              <w:left w:w="35" w:type="dxa"/>
              <w:bottom w:w="35" w:type="dxa"/>
              <w:right w:w="35" w:type="dxa"/>
            </w:tcMar>
            <w:vAlign w:val="center"/>
          </w:tcPr>
          <w:p w14:paraId="789D0BCF" w14:textId="77777777" w:rsidR="005D2D00" w:rsidRDefault="005D2D00" w:rsidP="00C575CF">
            <w:pPr>
              <w:spacing w:after="0"/>
              <w:jc w:val="center"/>
            </w:pPr>
            <w:r>
              <w:rPr>
                <w:rFonts w:ascii="Arial" w:hAnsi="Arial"/>
                <w:sz w:val="14"/>
              </w:rPr>
              <w:t>JI</w:t>
            </w:r>
          </w:p>
        </w:tc>
      </w:tr>
      <w:tr w:rsidR="005D2D00" w14:paraId="5D3372C9" w14:textId="77777777" w:rsidTr="00C575CF">
        <w:trPr>
          <w:cantSplit/>
          <w:jc w:val="center"/>
        </w:trPr>
        <w:tc>
          <w:tcPr>
            <w:tcW w:w="936" w:type="dxa"/>
            <w:tcMar>
              <w:top w:w="35" w:type="dxa"/>
              <w:left w:w="35" w:type="dxa"/>
              <w:bottom w:w="35" w:type="dxa"/>
              <w:right w:w="35" w:type="dxa"/>
            </w:tcMar>
            <w:vAlign w:val="center"/>
          </w:tcPr>
          <w:p w14:paraId="5BA69C34" w14:textId="77777777" w:rsidR="005D2D00" w:rsidRDefault="005D2D00" w:rsidP="00C575CF">
            <w:pPr>
              <w:spacing w:after="0"/>
              <w:jc w:val="center"/>
            </w:pPr>
            <w:r>
              <w:rPr>
                <w:rFonts w:ascii="Arial" w:hAnsi="Arial"/>
                <w:sz w:val="14"/>
              </w:rPr>
              <w:t>B11</w:t>
            </w:r>
          </w:p>
        </w:tc>
        <w:tc>
          <w:tcPr>
            <w:tcW w:w="936" w:type="dxa"/>
            <w:tcMar>
              <w:top w:w="35" w:type="dxa"/>
              <w:left w:w="35" w:type="dxa"/>
              <w:bottom w:w="35" w:type="dxa"/>
              <w:right w:w="35" w:type="dxa"/>
            </w:tcMar>
            <w:vAlign w:val="center"/>
          </w:tcPr>
          <w:p w14:paraId="21C34CC3" w14:textId="77777777" w:rsidR="005D2D00" w:rsidRDefault="005D2D00" w:rsidP="00C575CF">
            <w:pPr>
              <w:spacing w:after="0"/>
              <w:jc w:val="center"/>
            </w:pPr>
            <w:r>
              <w:rPr>
                <w:rFonts w:ascii="Arial" w:hAnsi="Arial"/>
                <w:sz w:val="14"/>
              </w:rPr>
              <w:t>1</w:t>
            </w:r>
          </w:p>
        </w:tc>
        <w:tc>
          <w:tcPr>
            <w:tcW w:w="1800" w:type="dxa"/>
            <w:tcMar>
              <w:top w:w="35" w:type="dxa"/>
              <w:left w:w="35" w:type="dxa"/>
              <w:bottom w:w="35" w:type="dxa"/>
              <w:right w:w="35" w:type="dxa"/>
            </w:tcMar>
            <w:vAlign w:val="center"/>
          </w:tcPr>
          <w:p w14:paraId="5C648E75" w14:textId="77777777" w:rsidR="005D2D00" w:rsidRDefault="005D2D00" w:rsidP="00C575CF">
            <w:pPr>
              <w:spacing w:after="0"/>
            </w:pPr>
            <w:r>
              <w:rPr>
                <w:rFonts w:ascii="Arial" w:hAnsi="Arial"/>
                <w:sz w:val="14"/>
              </w:rPr>
              <w:t>Major Third</w:t>
            </w:r>
          </w:p>
        </w:tc>
        <w:tc>
          <w:tcPr>
            <w:tcW w:w="1123" w:type="dxa"/>
            <w:tcMar>
              <w:top w:w="35" w:type="dxa"/>
              <w:left w:w="35" w:type="dxa"/>
              <w:bottom w:w="35" w:type="dxa"/>
              <w:right w:w="35" w:type="dxa"/>
            </w:tcMar>
            <w:vAlign w:val="center"/>
          </w:tcPr>
          <w:p w14:paraId="18BA127F" w14:textId="77777777" w:rsidR="005D2D00" w:rsidRDefault="005D2D00" w:rsidP="00C575CF">
            <w:pPr>
              <w:spacing w:after="0"/>
              <w:jc w:val="center"/>
            </w:pPr>
            <w:r>
              <w:rPr>
                <w:rFonts w:ascii="Arial" w:hAnsi="Arial"/>
                <w:sz w:val="14"/>
              </w:rPr>
              <w:t>159.80</w:t>
            </w:r>
          </w:p>
        </w:tc>
        <w:tc>
          <w:tcPr>
            <w:tcW w:w="1296" w:type="dxa"/>
            <w:tcMar>
              <w:top w:w="35" w:type="dxa"/>
              <w:left w:w="35" w:type="dxa"/>
              <w:bottom w:w="35" w:type="dxa"/>
              <w:right w:w="35" w:type="dxa"/>
            </w:tcMar>
            <w:vAlign w:val="center"/>
          </w:tcPr>
          <w:p w14:paraId="35644C82" w14:textId="77777777" w:rsidR="005D2D00" w:rsidRDefault="005D2D00" w:rsidP="00C575CF">
            <w:pPr>
              <w:spacing w:after="0"/>
              <w:jc w:val="center"/>
            </w:pPr>
            <w:r>
              <w:rPr>
                <w:rFonts w:ascii="Arial" w:hAnsi="Arial"/>
                <w:sz w:val="14"/>
              </w:rPr>
              <w:t>378.07</w:t>
            </w:r>
          </w:p>
        </w:tc>
        <w:tc>
          <w:tcPr>
            <w:tcW w:w="1181" w:type="dxa"/>
            <w:tcMar>
              <w:top w:w="35" w:type="dxa"/>
              <w:left w:w="35" w:type="dxa"/>
              <w:bottom w:w="35" w:type="dxa"/>
              <w:right w:w="35" w:type="dxa"/>
            </w:tcMar>
            <w:vAlign w:val="center"/>
          </w:tcPr>
          <w:p w14:paraId="63D7DDCF" w14:textId="77777777" w:rsidR="005D2D00" w:rsidRDefault="005D2D00" w:rsidP="00C575CF">
            <w:pPr>
              <w:spacing w:after="0"/>
              <w:jc w:val="center"/>
            </w:pPr>
            <w:r>
              <w:rPr>
                <w:rFonts w:ascii="Arial" w:hAnsi="Arial"/>
                <w:sz w:val="14"/>
              </w:rPr>
              <w:t>-21.53</w:t>
            </w:r>
          </w:p>
        </w:tc>
        <w:tc>
          <w:tcPr>
            <w:tcW w:w="1181" w:type="dxa"/>
            <w:tcMar>
              <w:top w:w="35" w:type="dxa"/>
              <w:left w:w="35" w:type="dxa"/>
              <w:bottom w:w="35" w:type="dxa"/>
              <w:right w:w="35" w:type="dxa"/>
            </w:tcMar>
            <w:vAlign w:val="center"/>
          </w:tcPr>
          <w:p w14:paraId="6B652C15" w14:textId="77777777" w:rsidR="005D2D00" w:rsidRDefault="005D2D00" w:rsidP="00C575CF">
            <w:pPr>
              <w:spacing w:after="0"/>
              <w:jc w:val="center"/>
            </w:pPr>
            <w:r>
              <w:rPr>
                <w:rFonts w:ascii="Arial" w:hAnsi="Arial"/>
                <w:sz w:val="14"/>
              </w:rPr>
              <w:t>-8.11</w:t>
            </w:r>
          </w:p>
        </w:tc>
        <w:tc>
          <w:tcPr>
            <w:tcW w:w="1440" w:type="dxa"/>
            <w:tcMar>
              <w:top w:w="35" w:type="dxa"/>
              <w:left w:w="35" w:type="dxa"/>
              <w:bottom w:w="35" w:type="dxa"/>
              <w:right w:w="35" w:type="dxa"/>
            </w:tcMar>
            <w:vAlign w:val="center"/>
          </w:tcPr>
          <w:p w14:paraId="23591253" w14:textId="77777777" w:rsidR="005D2D00" w:rsidRDefault="005D2D00" w:rsidP="00C575CF">
            <w:pPr>
              <w:spacing w:after="0"/>
              <w:jc w:val="center"/>
            </w:pPr>
            <w:r>
              <w:rPr>
                <w:rFonts w:ascii="Arial" w:hAnsi="Arial"/>
                <w:sz w:val="14"/>
              </w:rPr>
              <w:t>8.11</w:t>
            </w:r>
          </w:p>
        </w:tc>
        <w:tc>
          <w:tcPr>
            <w:tcW w:w="1037" w:type="dxa"/>
            <w:tcMar>
              <w:top w:w="35" w:type="dxa"/>
              <w:left w:w="35" w:type="dxa"/>
              <w:bottom w:w="35" w:type="dxa"/>
              <w:right w:w="35" w:type="dxa"/>
            </w:tcMar>
            <w:vAlign w:val="center"/>
          </w:tcPr>
          <w:p w14:paraId="2B20B4D3" w14:textId="77777777" w:rsidR="005D2D00" w:rsidRDefault="005D2D00" w:rsidP="00C575CF">
            <w:pPr>
              <w:spacing w:after="0"/>
              <w:jc w:val="center"/>
            </w:pPr>
            <w:r>
              <w:rPr>
                <w:rFonts w:ascii="Arial" w:hAnsi="Arial"/>
                <w:sz w:val="14"/>
              </w:rPr>
              <w:t>2.21</w:t>
            </w:r>
          </w:p>
        </w:tc>
        <w:tc>
          <w:tcPr>
            <w:tcW w:w="1123" w:type="dxa"/>
            <w:tcMar>
              <w:top w:w="35" w:type="dxa"/>
              <w:left w:w="35" w:type="dxa"/>
              <w:bottom w:w="35" w:type="dxa"/>
              <w:right w:w="35" w:type="dxa"/>
            </w:tcMar>
            <w:vAlign w:val="center"/>
          </w:tcPr>
          <w:p w14:paraId="20C5BEBF" w14:textId="77777777" w:rsidR="005D2D00" w:rsidRDefault="005D2D00" w:rsidP="00C575CF">
            <w:pPr>
              <w:spacing w:after="0"/>
              <w:jc w:val="center"/>
            </w:pPr>
            <w:r>
              <w:rPr>
                <w:rFonts w:ascii="Arial" w:hAnsi="Arial"/>
                <w:sz w:val="14"/>
              </w:rPr>
              <w:t>JI</w:t>
            </w:r>
          </w:p>
        </w:tc>
      </w:tr>
      <w:tr w:rsidR="005D2D00" w14:paraId="6D11AA11" w14:textId="77777777" w:rsidTr="00C575CF">
        <w:trPr>
          <w:cantSplit/>
          <w:jc w:val="center"/>
        </w:trPr>
        <w:tc>
          <w:tcPr>
            <w:tcW w:w="936" w:type="dxa"/>
            <w:tcMar>
              <w:top w:w="35" w:type="dxa"/>
              <w:left w:w="35" w:type="dxa"/>
              <w:bottom w:w="35" w:type="dxa"/>
              <w:right w:w="35" w:type="dxa"/>
            </w:tcMar>
            <w:vAlign w:val="center"/>
          </w:tcPr>
          <w:p w14:paraId="19C77B37" w14:textId="77777777" w:rsidR="005D2D00" w:rsidRDefault="005D2D00" w:rsidP="00C575CF">
            <w:pPr>
              <w:spacing w:after="0"/>
              <w:jc w:val="center"/>
            </w:pPr>
            <w:r>
              <w:rPr>
                <w:rFonts w:ascii="Arial" w:hAnsi="Arial"/>
                <w:sz w:val="14"/>
              </w:rPr>
              <w:t>B11</w:t>
            </w:r>
          </w:p>
        </w:tc>
        <w:tc>
          <w:tcPr>
            <w:tcW w:w="936" w:type="dxa"/>
            <w:tcMar>
              <w:top w:w="35" w:type="dxa"/>
              <w:left w:w="35" w:type="dxa"/>
              <w:bottom w:w="35" w:type="dxa"/>
              <w:right w:w="35" w:type="dxa"/>
            </w:tcMar>
            <w:vAlign w:val="center"/>
          </w:tcPr>
          <w:p w14:paraId="14CE9991" w14:textId="77777777" w:rsidR="005D2D00" w:rsidRDefault="005D2D00" w:rsidP="00C575CF">
            <w:pPr>
              <w:spacing w:after="0"/>
              <w:jc w:val="center"/>
            </w:pPr>
            <w:r>
              <w:rPr>
                <w:rFonts w:ascii="Arial" w:hAnsi="Arial"/>
                <w:sz w:val="14"/>
              </w:rPr>
              <w:t>1</w:t>
            </w:r>
          </w:p>
        </w:tc>
        <w:tc>
          <w:tcPr>
            <w:tcW w:w="1800" w:type="dxa"/>
            <w:tcMar>
              <w:top w:w="35" w:type="dxa"/>
              <w:left w:w="35" w:type="dxa"/>
              <w:bottom w:w="35" w:type="dxa"/>
              <w:right w:w="35" w:type="dxa"/>
            </w:tcMar>
            <w:vAlign w:val="center"/>
          </w:tcPr>
          <w:p w14:paraId="54E60613" w14:textId="77777777" w:rsidR="005D2D00" w:rsidRDefault="005D2D00" w:rsidP="00C575CF">
            <w:pPr>
              <w:spacing w:after="0"/>
            </w:pPr>
            <w:r>
              <w:rPr>
                <w:rFonts w:ascii="Arial" w:hAnsi="Arial"/>
                <w:sz w:val="14"/>
              </w:rPr>
              <w:t>Minor Third</w:t>
            </w:r>
          </w:p>
        </w:tc>
        <w:tc>
          <w:tcPr>
            <w:tcW w:w="1123" w:type="dxa"/>
            <w:tcMar>
              <w:top w:w="35" w:type="dxa"/>
              <w:left w:w="35" w:type="dxa"/>
              <w:bottom w:w="35" w:type="dxa"/>
              <w:right w:w="35" w:type="dxa"/>
            </w:tcMar>
            <w:vAlign w:val="center"/>
          </w:tcPr>
          <w:p w14:paraId="1783DBCD" w14:textId="77777777" w:rsidR="005D2D00" w:rsidRDefault="005D2D00" w:rsidP="00C575CF">
            <w:pPr>
              <w:spacing w:after="0"/>
              <w:jc w:val="center"/>
            </w:pPr>
            <w:r>
              <w:rPr>
                <w:rFonts w:ascii="Arial" w:hAnsi="Arial"/>
                <w:sz w:val="14"/>
              </w:rPr>
              <w:t>152.20</w:t>
            </w:r>
          </w:p>
        </w:tc>
        <w:tc>
          <w:tcPr>
            <w:tcW w:w="1296" w:type="dxa"/>
            <w:tcMar>
              <w:top w:w="35" w:type="dxa"/>
              <w:left w:w="35" w:type="dxa"/>
              <w:bottom w:w="35" w:type="dxa"/>
              <w:right w:w="35" w:type="dxa"/>
            </w:tcMar>
            <w:vAlign w:val="center"/>
          </w:tcPr>
          <w:p w14:paraId="3893F33B" w14:textId="77777777" w:rsidR="005D2D00" w:rsidRDefault="005D2D00" w:rsidP="00C575CF">
            <w:pPr>
              <w:spacing w:after="0"/>
              <w:jc w:val="center"/>
            </w:pPr>
            <w:r>
              <w:rPr>
                <w:rFonts w:ascii="Arial" w:hAnsi="Arial"/>
                <w:sz w:val="14"/>
              </w:rPr>
              <w:t>293.71</w:t>
            </w:r>
          </w:p>
        </w:tc>
        <w:tc>
          <w:tcPr>
            <w:tcW w:w="1181" w:type="dxa"/>
            <w:tcMar>
              <w:top w:w="35" w:type="dxa"/>
              <w:left w:w="35" w:type="dxa"/>
              <w:bottom w:w="35" w:type="dxa"/>
              <w:right w:w="35" w:type="dxa"/>
            </w:tcMar>
            <w:vAlign w:val="center"/>
          </w:tcPr>
          <w:p w14:paraId="1EE6FB46" w14:textId="77777777" w:rsidR="005D2D00" w:rsidRDefault="005D2D00" w:rsidP="00C575CF">
            <w:pPr>
              <w:spacing w:after="0"/>
              <w:jc w:val="center"/>
            </w:pPr>
            <w:r>
              <w:rPr>
                <w:rFonts w:ascii="Arial" w:hAnsi="Arial"/>
                <w:sz w:val="14"/>
              </w:rPr>
              <w:t>-6.24</w:t>
            </w:r>
          </w:p>
        </w:tc>
        <w:tc>
          <w:tcPr>
            <w:tcW w:w="1181" w:type="dxa"/>
            <w:tcMar>
              <w:top w:w="35" w:type="dxa"/>
              <w:left w:w="35" w:type="dxa"/>
              <w:bottom w:w="35" w:type="dxa"/>
              <w:right w:w="35" w:type="dxa"/>
            </w:tcMar>
            <w:vAlign w:val="center"/>
          </w:tcPr>
          <w:p w14:paraId="1E4261EE" w14:textId="77777777" w:rsidR="005D2D00" w:rsidRDefault="005D2D00" w:rsidP="00C575CF">
            <w:pPr>
              <w:spacing w:after="0"/>
              <w:jc w:val="center"/>
            </w:pPr>
            <w:r>
              <w:rPr>
                <w:rFonts w:ascii="Arial" w:hAnsi="Arial"/>
                <w:sz w:val="14"/>
              </w:rPr>
              <w:t>-21.48</w:t>
            </w:r>
          </w:p>
        </w:tc>
        <w:tc>
          <w:tcPr>
            <w:tcW w:w="1440" w:type="dxa"/>
            <w:tcMar>
              <w:top w:w="35" w:type="dxa"/>
              <w:left w:w="35" w:type="dxa"/>
              <w:bottom w:w="35" w:type="dxa"/>
              <w:right w:w="35" w:type="dxa"/>
            </w:tcMar>
            <w:vAlign w:val="center"/>
          </w:tcPr>
          <w:p w14:paraId="73B3B575" w14:textId="77777777" w:rsidR="005D2D00" w:rsidRDefault="005D2D00" w:rsidP="00C575CF">
            <w:pPr>
              <w:spacing w:after="0"/>
              <w:jc w:val="center"/>
            </w:pPr>
            <w:r>
              <w:rPr>
                <w:rFonts w:ascii="Arial" w:hAnsi="Arial"/>
                <w:sz w:val="14"/>
              </w:rPr>
              <w:t>6.24</w:t>
            </w:r>
          </w:p>
        </w:tc>
        <w:tc>
          <w:tcPr>
            <w:tcW w:w="1037" w:type="dxa"/>
            <w:tcMar>
              <w:top w:w="35" w:type="dxa"/>
              <w:left w:w="35" w:type="dxa"/>
              <w:bottom w:w="35" w:type="dxa"/>
              <w:right w:w="35" w:type="dxa"/>
            </w:tcMar>
            <w:vAlign w:val="center"/>
          </w:tcPr>
          <w:p w14:paraId="50454D14" w14:textId="77777777" w:rsidR="005D2D00" w:rsidRDefault="005D2D00" w:rsidP="00C575CF">
            <w:pPr>
              <w:spacing w:after="0"/>
              <w:jc w:val="center"/>
            </w:pPr>
            <w:r>
              <w:rPr>
                <w:rFonts w:ascii="Arial" w:hAnsi="Arial"/>
                <w:sz w:val="14"/>
              </w:rPr>
              <w:t>-1.82</w:t>
            </w:r>
          </w:p>
        </w:tc>
        <w:tc>
          <w:tcPr>
            <w:tcW w:w="1123" w:type="dxa"/>
            <w:tcMar>
              <w:top w:w="35" w:type="dxa"/>
              <w:left w:w="35" w:type="dxa"/>
              <w:bottom w:w="35" w:type="dxa"/>
              <w:right w:w="35" w:type="dxa"/>
            </w:tcMar>
            <w:vAlign w:val="center"/>
          </w:tcPr>
          <w:p w14:paraId="0DAAD09C" w14:textId="77777777" w:rsidR="005D2D00" w:rsidRDefault="005D2D00" w:rsidP="00C575CF">
            <w:pPr>
              <w:spacing w:after="0"/>
              <w:jc w:val="center"/>
            </w:pPr>
            <w:r>
              <w:rPr>
                <w:rFonts w:ascii="Arial" w:hAnsi="Arial"/>
                <w:sz w:val="14"/>
              </w:rPr>
              <w:t>ET</w:t>
            </w:r>
          </w:p>
        </w:tc>
      </w:tr>
      <w:tr w:rsidR="005D2D00" w14:paraId="0A9BA363" w14:textId="77777777" w:rsidTr="00C575CF">
        <w:trPr>
          <w:cantSplit/>
          <w:jc w:val="center"/>
        </w:trPr>
        <w:tc>
          <w:tcPr>
            <w:tcW w:w="936" w:type="dxa"/>
            <w:tcMar>
              <w:top w:w="35" w:type="dxa"/>
              <w:left w:w="35" w:type="dxa"/>
              <w:bottom w:w="35" w:type="dxa"/>
              <w:right w:w="35" w:type="dxa"/>
            </w:tcMar>
            <w:vAlign w:val="center"/>
          </w:tcPr>
          <w:p w14:paraId="59B62D42" w14:textId="77777777" w:rsidR="005D2D00" w:rsidRDefault="005D2D00" w:rsidP="00C575CF">
            <w:pPr>
              <w:spacing w:after="0"/>
              <w:jc w:val="center"/>
            </w:pPr>
            <w:r>
              <w:rPr>
                <w:rFonts w:ascii="Arial" w:hAnsi="Arial"/>
                <w:sz w:val="14"/>
              </w:rPr>
              <w:t>B11</w:t>
            </w:r>
          </w:p>
        </w:tc>
        <w:tc>
          <w:tcPr>
            <w:tcW w:w="936" w:type="dxa"/>
            <w:tcMar>
              <w:top w:w="35" w:type="dxa"/>
              <w:left w:w="35" w:type="dxa"/>
              <w:bottom w:w="35" w:type="dxa"/>
              <w:right w:w="35" w:type="dxa"/>
            </w:tcMar>
            <w:vAlign w:val="center"/>
          </w:tcPr>
          <w:p w14:paraId="3CF32A26" w14:textId="77777777" w:rsidR="005D2D00" w:rsidRDefault="005D2D00" w:rsidP="00C575CF">
            <w:pPr>
              <w:spacing w:after="0"/>
              <w:jc w:val="center"/>
            </w:pPr>
            <w:r>
              <w:rPr>
                <w:rFonts w:ascii="Arial" w:hAnsi="Arial"/>
                <w:sz w:val="14"/>
              </w:rPr>
              <w:t>1</w:t>
            </w:r>
          </w:p>
        </w:tc>
        <w:tc>
          <w:tcPr>
            <w:tcW w:w="1800" w:type="dxa"/>
            <w:tcMar>
              <w:top w:w="35" w:type="dxa"/>
              <w:left w:w="35" w:type="dxa"/>
              <w:bottom w:w="35" w:type="dxa"/>
              <w:right w:w="35" w:type="dxa"/>
            </w:tcMar>
            <w:vAlign w:val="center"/>
          </w:tcPr>
          <w:p w14:paraId="57A4C03B" w14:textId="77777777" w:rsidR="005D2D00" w:rsidRDefault="005D2D00" w:rsidP="00C575CF">
            <w:pPr>
              <w:spacing w:after="0"/>
            </w:pPr>
            <w:r>
              <w:rPr>
                <w:rFonts w:ascii="Arial" w:hAnsi="Arial"/>
                <w:sz w:val="14"/>
              </w:rPr>
              <w:t>Major Chord</w:t>
            </w:r>
          </w:p>
        </w:tc>
        <w:tc>
          <w:tcPr>
            <w:tcW w:w="1123" w:type="dxa"/>
            <w:tcMar>
              <w:top w:w="35" w:type="dxa"/>
              <w:left w:w="35" w:type="dxa"/>
              <w:bottom w:w="35" w:type="dxa"/>
              <w:right w:w="35" w:type="dxa"/>
            </w:tcMar>
            <w:vAlign w:val="center"/>
          </w:tcPr>
          <w:p w14:paraId="666F7BC3" w14:textId="77777777" w:rsidR="005D2D00" w:rsidRDefault="005D2D00" w:rsidP="00C575CF">
            <w:pPr>
              <w:spacing w:after="0"/>
              <w:jc w:val="center"/>
            </w:pPr>
            <w:r>
              <w:rPr>
                <w:rFonts w:ascii="Arial" w:hAnsi="Arial"/>
                <w:sz w:val="14"/>
              </w:rPr>
              <w:t>158.90</w:t>
            </w:r>
          </w:p>
        </w:tc>
        <w:tc>
          <w:tcPr>
            <w:tcW w:w="1296" w:type="dxa"/>
            <w:tcMar>
              <w:top w:w="35" w:type="dxa"/>
              <w:left w:w="35" w:type="dxa"/>
              <w:bottom w:w="35" w:type="dxa"/>
              <w:right w:w="35" w:type="dxa"/>
            </w:tcMar>
            <w:vAlign w:val="center"/>
          </w:tcPr>
          <w:p w14:paraId="5DEBC9FF" w14:textId="77777777" w:rsidR="005D2D00" w:rsidRDefault="005D2D00" w:rsidP="00C575CF">
            <w:pPr>
              <w:spacing w:after="0"/>
              <w:jc w:val="center"/>
            </w:pPr>
            <w:r>
              <w:rPr>
                <w:rFonts w:ascii="Arial" w:hAnsi="Arial"/>
                <w:sz w:val="14"/>
              </w:rPr>
              <w:t>368.29</w:t>
            </w:r>
          </w:p>
        </w:tc>
        <w:tc>
          <w:tcPr>
            <w:tcW w:w="1181" w:type="dxa"/>
            <w:tcMar>
              <w:top w:w="35" w:type="dxa"/>
              <w:left w:w="35" w:type="dxa"/>
              <w:bottom w:w="35" w:type="dxa"/>
              <w:right w:w="35" w:type="dxa"/>
            </w:tcMar>
            <w:vAlign w:val="center"/>
          </w:tcPr>
          <w:p w14:paraId="39B11387" w14:textId="77777777" w:rsidR="005D2D00" w:rsidRDefault="005D2D00" w:rsidP="00C575CF">
            <w:pPr>
              <w:spacing w:after="0"/>
              <w:jc w:val="center"/>
            </w:pPr>
            <w:r>
              <w:rPr>
                <w:rFonts w:ascii="Arial" w:hAnsi="Arial"/>
                <w:sz w:val="14"/>
              </w:rPr>
              <w:t>-31.31</w:t>
            </w:r>
          </w:p>
        </w:tc>
        <w:tc>
          <w:tcPr>
            <w:tcW w:w="1181" w:type="dxa"/>
            <w:tcMar>
              <w:top w:w="35" w:type="dxa"/>
              <w:left w:w="35" w:type="dxa"/>
              <w:bottom w:w="35" w:type="dxa"/>
              <w:right w:w="35" w:type="dxa"/>
            </w:tcMar>
            <w:vAlign w:val="center"/>
          </w:tcPr>
          <w:p w14:paraId="5946FE5A" w14:textId="77777777" w:rsidR="005D2D00" w:rsidRDefault="005D2D00" w:rsidP="00C575CF">
            <w:pPr>
              <w:spacing w:after="0"/>
              <w:jc w:val="center"/>
            </w:pPr>
            <w:r>
              <w:rPr>
                <w:rFonts w:ascii="Arial" w:hAnsi="Arial"/>
                <w:sz w:val="14"/>
              </w:rPr>
              <w:t>-17.88</w:t>
            </w:r>
          </w:p>
        </w:tc>
        <w:tc>
          <w:tcPr>
            <w:tcW w:w="1440" w:type="dxa"/>
            <w:tcMar>
              <w:top w:w="35" w:type="dxa"/>
              <w:left w:w="35" w:type="dxa"/>
              <w:bottom w:w="35" w:type="dxa"/>
              <w:right w:w="35" w:type="dxa"/>
            </w:tcMar>
            <w:vAlign w:val="center"/>
          </w:tcPr>
          <w:p w14:paraId="1398BA82" w14:textId="77777777" w:rsidR="005D2D00" w:rsidRDefault="005D2D00" w:rsidP="00C575CF">
            <w:pPr>
              <w:spacing w:after="0"/>
              <w:jc w:val="center"/>
            </w:pPr>
            <w:r>
              <w:rPr>
                <w:rFonts w:ascii="Arial" w:hAnsi="Arial"/>
                <w:sz w:val="14"/>
              </w:rPr>
              <w:t>17.88</w:t>
            </w:r>
          </w:p>
        </w:tc>
        <w:tc>
          <w:tcPr>
            <w:tcW w:w="1037" w:type="dxa"/>
            <w:tcMar>
              <w:top w:w="35" w:type="dxa"/>
              <w:left w:w="35" w:type="dxa"/>
              <w:bottom w:w="35" w:type="dxa"/>
              <w:right w:w="35" w:type="dxa"/>
            </w:tcMar>
            <w:vAlign w:val="center"/>
          </w:tcPr>
          <w:p w14:paraId="6537D1B6" w14:textId="77777777" w:rsidR="005D2D00" w:rsidRDefault="005D2D00" w:rsidP="00C575CF">
            <w:pPr>
              <w:spacing w:after="0"/>
              <w:jc w:val="center"/>
            </w:pPr>
            <w:r>
              <w:rPr>
                <w:rFonts w:ascii="Arial" w:hAnsi="Arial"/>
                <w:sz w:val="14"/>
              </w:rPr>
              <w:t>3.66</w:t>
            </w:r>
          </w:p>
        </w:tc>
        <w:tc>
          <w:tcPr>
            <w:tcW w:w="1123" w:type="dxa"/>
            <w:tcMar>
              <w:top w:w="35" w:type="dxa"/>
              <w:left w:w="35" w:type="dxa"/>
              <w:bottom w:w="35" w:type="dxa"/>
              <w:right w:w="35" w:type="dxa"/>
            </w:tcMar>
            <w:vAlign w:val="center"/>
          </w:tcPr>
          <w:p w14:paraId="29750DB5" w14:textId="77777777" w:rsidR="005D2D00" w:rsidRDefault="005D2D00" w:rsidP="00C575CF">
            <w:pPr>
              <w:spacing w:after="0"/>
              <w:jc w:val="center"/>
            </w:pPr>
            <w:r>
              <w:rPr>
                <w:rFonts w:ascii="Arial" w:hAnsi="Arial"/>
                <w:sz w:val="14"/>
              </w:rPr>
              <w:t>JI</w:t>
            </w:r>
          </w:p>
        </w:tc>
      </w:tr>
      <w:tr w:rsidR="005D2D00" w14:paraId="75112FE9" w14:textId="77777777" w:rsidTr="00C575CF">
        <w:trPr>
          <w:cantSplit/>
          <w:jc w:val="center"/>
        </w:trPr>
        <w:tc>
          <w:tcPr>
            <w:tcW w:w="936" w:type="dxa"/>
            <w:tcMar>
              <w:top w:w="35" w:type="dxa"/>
              <w:left w:w="35" w:type="dxa"/>
              <w:bottom w:w="35" w:type="dxa"/>
              <w:right w:w="35" w:type="dxa"/>
            </w:tcMar>
            <w:vAlign w:val="center"/>
          </w:tcPr>
          <w:p w14:paraId="0FD7BD26" w14:textId="77777777" w:rsidR="005D2D00" w:rsidRDefault="005D2D00" w:rsidP="00C575CF">
            <w:pPr>
              <w:spacing w:after="0"/>
              <w:jc w:val="center"/>
            </w:pPr>
            <w:r>
              <w:rPr>
                <w:rFonts w:ascii="Arial" w:hAnsi="Arial"/>
                <w:sz w:val="14"/>
              </w:rPr>
              <w:t>B11</w:t>
            </w:r>
          </w:p>
        </w:tc>
        <w:tc>
          <w:tcPr>
            <w:tcW w:w="936" w:type="dxa"/>
            <w:tcMar>
              <w:top w:w="35" w:type="dxa"/>
              <w:left w:w="35" w:type="dxa"/>
              <w:bottom w:w="35" w:type="dxa"/>
              <w:right w:w="35" w:type="dxa"/>
            </w:tcMar>
            <w:vAlign w:val="center"/>
          </w:tcPr>
          <w:p w14:paraId="62800669" w14:textId="77777777" w:rsidR="005D2D00" w:rsidRDefault="005D2D00" w:rsidP="00C575CF">
            <w:pPr>
              <w:spacing w:after="0"/>
              <w:jc w:val="center"/>
            </w:pPr>
            <w:r>
              <w:rPr>
                <w:rFonts w:ascii="Arial" w:hAnsi="Arial"/>
                <w:sz w:val="14"/>
              </w:rPr>
              <w:t>1</w:t>
            </w:r>
          </w:p>
        </w:tc>
        <w:tc>
          <w:tcPr>
            <w:tcW w:w="1800" w:type="dxa"/>
            <w:tcMar>
              <w:top w:w="35" w:type="dxa"/>
              <w:left w:w="35" w:type="dxa"/>
              <w:bottom w:w="35" w:type="dxa"/>
              <w:right w:w="35" w:type="dxa"/>
            </w:tcMar>
            <w:vAlign w:val="center"/>
          </w:tcPr>
          <w:p w14:paraId="6482DF68" w14:textId="77777777" w:rsidR="005D2D00" w:rsidRDefault="005D2D00" w:rsidP="00C575CF">
            <w:pPr>
              <w:spacing w:after="0"/>
            </w:pPr>
            <w:r>
              <w:rPr>
                <w:rFonts w:ascii="Arial" w:hAnsi="Arial"/>
                <w:sz w:val="14"/>
              </w:rPr>
              <w:t>Minor Chord</w:t>
            </w:r>
          </w:p>
        </w:tc>
        <w:tc>
          <w:tcPr>
            <w:tcW w:w="1123" w:type="dxa"/>
            <w:tcMar>
              <w:top w:w="35" w:type="dxa"/>
              <w:left w:w="35" w:type="dxa"/>
              <w:bottom w:w="35" w:type="dxa"/>
              <w:right w:w="35" w:type="dxa"/>
            </w:tcMar>
            <w:vAlign w:val="center"/>
          </w:tcPr>
          <w:p w14:paraId="0BC17CE4" w14:textId="77777777" w:rsidR="005D2D00" w:rsidRDefault="005D2D00" w:rsidP="00C575CF">
            <w:pPr>
              <w:spacing w:after="0"/>
              <w:jc w:val="center"/>
            </w:pPr>
            <w:r>
              <w:rPr>
                <w:rFonts w:ascii="Arial" w:hAnsi="Arial"/>
                <w:sz w:val="14"/>
              </w:rPr>
              <w:t>128.60</w:t>
            </w:r>
          </w:p>
        </w:tc>
        <w:tc>
          <w:tcPr>
            <w:tcW w:w="1296" w:type="dxa"/>
            <w:tcMar>
              <w:top w:w="35" w:type="dxa"/>
              <w:left w:w="35" w:type="dxa"/>
              <w:bottom w:w="35" w:type="dxa"/>
              <w:right w:w="35" w:type="dxa"/>
            </w:tcMar>
            <w:vAlign w:val="center"/>
          </w:tcPr>
          <w:p w14:paraId="18E0DDB8" w14:textId="77777777" w:rsidR="005D2D00" w:rsidRDefault="005D2D00" w:rsidP="00C575CF">
            <w:pPr>
              <w:spacing w:after="0"/>
              <w:jc w:val="center"/>
            </w:pPr>
            <w:r>
              <w:rPr>
                <w:rFonts w:ascii="Arial" w:hAnsi="Arial"/>
                <w:sz w:val="14"/>
              </w:rPr>
              <w:t>302.23</w:t>
            </w:r>
          </w:p>
        </w:tc>
        <w:tc>
          <w:tcPr>
            <w:tcW w:w="1181" w:type="dxa"/>
            <w:tcMar>
              <w:top w:w="35" w:type="dxa"/>
              <w:left w:w="35" w:type="dxa"/>
              <w:bottom w:w="35" w:type="dxa"/>
              <w:right w:w="35" w:type="dxa"/>
            </w:tcMar>
            <w:vAlign w:val="center"/>
          </w:tcPr>
          <w:p w14:paraId="05A699BD" w14:textId="77777777" w:rsidR="005D2D00" w:rsidRDefault="005D2D00" w:rsidP="00C575CF">
            <w:pPr>
              <w:spacing w:after="0"/>
              <w:jc w:val="center"/>
            </w:pPr>
            <w:r>
              <w:rPr>
                <w:rFonts w:ascii="Arial" w:hAnsi="Arial"/>
                <w:sz w:val="14"/>
              </w:rPr>
              <w:t>2.02</w:t>
            </w:r>
          </w:p>
        </w:tc>
        <w:tc>
          <w:tcPr>
            <w:tcW w:w="1181" w:type="dxa"/>
            <w:tcMar>
              <w:top w:w="35" w:type="dxa"/>
              <w:left w:w="35" w:type="dxa"/>
              <w:bottom w:w="35" w:type="dxa"/>
              <w:right w:w="35" w:type="dxa"/>
            </w:tcMar>
            <w:vAlign w:val="center"/>
          </w:tcPr>
          <w:p w14:paraId="63649C7C" w14:textId="77777777" w:rsidR="005D2D00" w:rsidRDefault="005D2D00" w:rsidP="00C575CF">
            <w:pPr>
              <w:spacing w:after="0"/>
              <w:jc w:val="center"/>
            </w:pPr>
            <w:r>
              <w:rPr>
                <w:rFonts w:ascii="Arial" w:hAnsi="Arial"/>
                <w:sz w:val="14"/>
              </w:rPr>
              <w:t>-13.41</w:t>
            </w:r>
          </w:p>
        </w:tc>
        <w:tc>
          <w:tcPr>
            <w:tcW w:w="1440" w:type="dxa"/>
            <w:tcMar>
              <w:top w:w="35" w:type="dxa"/>
              <w:left w:w="35" w:type="dxa"/>
              <w:bottom w:w="35" w:type="dxa"/>
              <w:right w:w="35" w:type="dxa"/>
            </w:tcMar>
            <w:vAlign w:val="center"/>
          </w:tcPr>
          <w:p w14:paraId="25D41D10" w14:textId="77777777" w:rsidR="005D2D00" w:rsidRDefault="005D2D00" w:rsidP="00C575CF">
            <w:pPr>
              <w:spacing w:after="0"/>
              <w:jc w:val="center"/>
            </w:pPr>
            <w:r>
              <w:rPr>
                <w:rFonts w:ascii="Arial" w:hAnsi="Arial"/>
                <w:sz w:val="14"/>
              </w:rPr>
              <w:t>2.02</w:t>
            </w:r>
          </w:p>
        </w:tc>
        <w:tc>
          <w:tcPr>
            <w:tcW w:w="1037" w:type="dxa"/>
            <w:tcMar>
              <w:top w:w="35" w:type="dxa"/>
              <w:left w:w="35" w:type="dxa"/>
              <w:bottom w:w="35" w:type="dxa"/>
              <w:right w:w="35" w:type="dxa"/>
            </w:tcMar>
            <w:vAlign w:val="center"/>
          </w:tcPr>
          <w:p w14:paraId="556BA463" w14:textId="77777777" w:rsidR="005D2D00" w:rsidRDefault="005D2D00" w:rsidP="00C575CF">
            <w:pPr>
              <w:spacing w:after="0"/>
              <w:jc w:val="center"/>
            </w:pPr>
            <w:r>
              <w:rPr>
                <w:rFonts w:ascii="Arial" w:hAnsi="Arial"/>
                <w:sz w:val="14"/>
              </w:rPr>
              <w:t>-0.74</w:t>
            </w:r>
          </w:p>
        </w:tc>
        <w:tc>
          <w:tcPr>
            <w:tcW w:w="1123" w:type="dxa"/>
            <w:tcMar>
              <w:top w:w="35" w:type="dxa"/>
              <w:left w:w="35" w:type="dxa"/>
              <w:bottom w:w="35" w:type="dxa"/>
              <w:right w:w="35" w:type="dxa"/>
            </w:tcMar>
            <w:vAlign w:val="center"/>
          </w:tcPr>
          <w:p w14:paraId="1D8E3EF0" w14:textId="77777777" w:rsidR="005D2D00" w:rsidRDefault="005D2D00" w:rsidP="00C575CF">
            <w:pPr>
              <w:spacing w:after="0"/>
              <w:jc w:val="center"/>
            </w:pPr>
            <w:r>
              <w:rPr>
                <w:rFonts w:ascii="Arial" w:hAnsi="Arial"/>
                <w:sz w:val="14"/>
              </w:rPr>
              <w:t>ET</w:t>
            </w:r>
          </w:p>
        </w:tc>
      </w:tr>
      <w:tr w:rsidR="005D2D00" w14:paraId="5533296F" w14:textId="77777777" w:rsidTr="00C575CF">
        <w:trPr>
          <w:cantSplit/>
          <w:jc w:val="center"/>
        </w:trPr>
        <w:tc>
          <w:tcPr>
            <w:tcW w:w="936" w:type="dxa"/>
            <w:tcMar>
              <w:top w:w="35" w:type="dxa"/>
              <w:left w:w="35" w:type="dxa"/>
              <w:bottom w:w="35" w:type="dxa"/>
              <w:right w:w="35" w:type="dxa"/>
            </w:tcMar>
            <w:vAlign w:val="center"/>
          </w:tcPr>
          <w:p w14:paraId="2F67FCB9" w14:textId="77777777" w:rsidR="005D2D00" w:rsidRDefault="005D2D00" w:rsidP="00C575CF">
            <w:pPr>
              <w:spacing w:after="0"/>
              <w:jc w:val="center"/>
            </w:pPr>
            <w:r>
              <w:rPr>
                <w:rFonts w:ascii="Arial" w:hAnsi="Arial"/>
                <w:sz w:val="14"/>
              </w:rPr>
              <w:t>B11</w:t>
            </w:r>
          </w:p>
        </w:tc>
        <w:tc>
          <w:tcPr>
            <w:tcW w:w="936" w:type="dxa"/>
            <w:tcMar>
              <w:top w:w="35" w:type="dxa"/>
              <w:left w:w="35" w:type="dxa"/>
              <w:bottom w:w="35" w:type="dxa"/>
              <w:right w:w="35" w:type="dxa"/>
            </w:tcMar>
            <w:vAlign w:val="center"/>
          </w:tcPr>
          <w:p w14:paraId="43572172" w14:textId="77777777" w:rsidR="005D2D00" w:rsidRDefault="005D2D00" w:rsidP="00C575CF">
            <w:pPr>
              <w:spacing w:after="0"/>
              <w:jc w:val="center"/>
            </w:pPr>
            <w:r>
              <w:rPr>
                <w:rFonts w:ascii="Arial" w:hAnsi="Arial"/>
                <w:sz w:val="14"/>
              </w:rPr>
              <w:t>1</w:t>
            </w:r>
          </w:p>
        </w:tc>
        <w:tc>
          <w:tcPr>
            <w:tcW w:w="1800" w:type="dxa"/>
            <w:tcMar>
              <w:top w:w="35" w:type="dxa"/>
              <w:left w:w="35" w:type="dxa"/>
              <w:bottom w:w="35" w:type="dxa"/>
              <w:right w:w="35" w:type="dxa"/>
            </w:tcMar>
            <w:vAlign w:val="center"/>
          </w:tcPr>
          <w:p w14:paraId="00AADCE6" w14:textId="77777777" w:rsidR="005D2D00" w:rsidRDefault="005D2D00" w:rsidP="00C575CF">
            <w:pPr>
              <w:spacing w:after="0"/>
            </w:pPr>
            <w:r>
              <w:rPr>
                <w:rFonts w:ascii="Arial" w:hAnsi="Arial"/>
                <w:sz w:val="14"/>
              </w:rPr>
              <w:t>Melody part 1</w:t>
            </w:r>
          </w:p>
        </w:tc>
        <w:tc>
          <w:tcPr>
            <w:tcW w:w="1123" w:type="dxa"/>
            <w:tcMar>
              <w:top w:w="35" w:type="dxa"/>
              <w:left w:w="35" w:type="dxa"/>
              <w:bottom w:w="35" w:type="dxa"/>
              <w:right w:w="35" w:type="dxa"/>
            </w:tcMar>
            <w:vAlign w:val="center"/>
          </w:tcPr>
          <w:p w14:paraId="35E905CC" w14:textId="77777777" w:rsidR="005D2D00" w:rsidRDefault="005D2D00" w:rsidP="00C575CF">
            <w:pPr>
              <w:spacing w:after="0"/>
              <w:jc w:val="center"/>
            </w:pPr>
            <w:r>
              <w:rPr>
                <w:rFonts w:ascii="Arial" w:hAnsi="Arial"/>
                <w:sz w:val="14"/>
              </w:rPr>
              <w:t>116.30</w:t>
            </w:r>
          </w:p>
        </w:tc>
        <w:tc>
          <w:tcPr>
            <w:tcW w:w="1296" w:type="dxa"/>
            <w:tcMar>
              <w:top w:w="35" w:type="dxa"/>
              <w:left w:w="35" w:type="dxa"/>
              <w:bottom w:w="35" w:type="dxa"/>
              <w:right w:w="35" w:type="dxa"/>
            </w:tcMar>
            <w:vAlign w:val="center"/>
          </w:tcPr>
          <w:p w14:paraId="47903D53" w14:textId="77777777" w:rsidR="005D2D00" w:rsidRDefault="005D2D00" w:rsidP="00C575CF">
            <w:pPr>
              <w:spacing w:after="0"/>
              <w:jc w:val="center"/>
            </w:pPr>
            <w:r>
              <w:rPr>
                <w:rFonts w:ascii="Arial" w:hAnsi="Arial"/>
                <w:sz w:val="14"/>
              </w:rPr>
              <w:t>328.49</w:t>
            </w:r>
          </w:p>
        </w:tc>
        <w:tc>
          <w:tcPr>
            <w:tcW w:w="1181" w:type="dxa"/>
            <w:tcMar>
              <w:top w:w="35" w:type="dxa"/>
              <w:left w:w="35" w:type="dxa"/>
              <w:bottom w:w="35" w:type="dxa"/>
              <w:right w:w="35" w:type="dxa"/>
            </w:tcMar>
            <w:vAlign w:val="center"/>
          </w:tcPr>
          <w:p w14:paraId="038D72C5" w14:textId="77777777" w:rsidR="005D2D00" w:rsidRDefault="005D2D00" w:rsidP="00C575CF">
            <w:pPr>
              <w:spacing w:after="0"/>
              <w:jc w:val="center"/>
            </w:pPr>
            <w:r>
              <w:rPr>
                <w:rFonts w:ascii="Arial" w:hAnsi="Arial"/>
                <w:sz w:val="14"/>
              </w:rPr>
              <w:t>-72.16</w:t>
            </w:r>
          </w:p>
        </w:tc>
        <w:tc>
          <w:tcPr>
            <w:tcW w:w="1181" w:type="dxa"/>
            <w:tcMar>
              <w:top w:w="35" w:type="dxa"/>
              <w:left w:w="35" w:type="dxa"/>
              <w:bottom w:w="35" w:type="dxa"/>
              <w:right w:w="35" w:type="dxa"/>
            </w:tcMar>
            <w:vAlign w:val="center"/>
          </w:tcPr>
          <w:p w14:paraId="6478AC55" w14:textId="77777777" w:rsidR="005D2D00" w:rsidRDefault="005D2D00" w:rsidP="00C575CF">
            <w:pPr>
              <w:spacing w:after="0"/>
              <w:jc w:val="center"/>
            </w:pPr>
            <w:r>
              <w:rPr>
                <w:rFonts w:ascii="Arial" w:hAnsi="Arial"/>
                <w:sz w:val="14"/>
              </w:rPr>
              <w:t>-57.82</w:t>
            </w:r>
          </w:p>
        </w:tc>
        <w:tc>
          <w:tcPr>
            <w:tcW w:w="1440" w:type="dxa"/>
            <w:tcMar>
              <w:top w:w="35" w:type="dxa"/>
              <w:left w:w="35" w:type="dxa"/>
              <w:bottom w:w="35" w:type="dxa"/>
              <w:right w:w="35" w:type="dxa"/>
            </w:tcMar>
            <w:vAlign w:val="center"/>
          </w:tcPr>
          <w:p w14:paraId="04781EA3" w14:textId="77777777" w:rsidR="005D2D00" w:rsidRDefault="005D2D00" w:rsidP="00C575CF">
            <w:pPr>
              <w:spacing w:after="0"/>
              <w:jc w:val="center"/>
            </w:pPr>
            <w:r>
              <w:rPr>
                <w:rFonts w:ascii="Arial" w:hAnsi="Arial"/>
                <w:sz w:val="14"/>
              </w:rPr>
              <w:t>57.82</w:t>
            </w:r>
          </w:p>
        </w:tc>
        <w:tc>
          <w:tcPr>
            <w:tcW w:w="1037" w:type="dxa"/>
            <w:tcMar>
              <w:top w:w="35" w:type="dxa"/>
              <w:left w:w="35" w:type="dxa"/>
              <w:bottom w:w="35" w:type="dxa"/>
              <w:right w:w="35" w:type="dxa"/>
            </w:tcMar>
            <w:vAlign w:val="center"/>
          </w:tcPr>
          <w:p w14:paraId="0F3BF9F5" w14:textId="77777777" w:rsidR="005D2D00" w:rsidRDefault="005D2D00" w:rsidP="00C575CF">
            <w:pPr>
              <w:spacing w:after="0"/>
              <w:jc w:val="center"/>
            </w:pPr>
            <w:r>
              <w:rPr>
                <w:rFonts w:ascii="Arial" w:hAnsi="Arial"/>
                <w:sz w:val="14"/>
              </w:rPr>
              <w:t>9.07</w:t>
            </w:r>
          </w:p>
        </w:tc>
        <w:tc>
          <w:tcPr>
            <w:tcW w:w="1123" w:type="dxa"/>
            <w:tcMar>
              <w:top w:w="35" w:type="dxa"/>
              <w:left w:w="35" w:type="dxa"/>
              <w:bottom w:w="35" w:type="dxa"/>
              <w:right w:w="35" w:type="dxa"/>
            </w:tcMar>
            <w:vAlign w:val="center"/>
          </w:tcPr>
          <w:p w14:paraId="0AF0DBF6" w14:textId="77777777" w:rsidR="005D2D00" w:rsidRDefault="005D2D00" w:rsidP="00C575CF">
            <w:pPr>
              <w:spacing w:after="0"/>
              <w:jc w:val="center"/>
            </w:pPr>
            <w:r>
              <w:rPr>
                <w:rFonts w:ascii="Arial" w:hAnsi="Arial"/>
                <w:sz w:val="14"/>
              </w:rPr>
              <w:t>JI</w:t>
            </w:r>
          </w:p>
        </w:tc>
      </w:tr>
      <w:tr w:rsidR="005D2D00" w14:paraId="148D0D13" w14:textId="77777777" w:rsidTr="00C575CF">
        <w:trPr>
          <w:cantSplit/>
          <w:jc w:val="center"/>
        </w:trPr>
        <w:tc>
          <w:tcPr>
            <w:tcW w:w="936" w:type="dxa"/>
            <w:tcMar>
              <w:top w:w="35" w:type="dxa"/>
              <w:left w:w="35" w:type="dxa"/>
              <w:bottom w:w="35" w:type="dxa"/>
              <w:right w:w="35" w:type="dxa"/>
            </w:tcMar>
            <w:vAlign w:val="center"/>
          </w:tcPr>
          <w:p w14:paraId="26C96297" w14:textId="77777777" w:rsidR="005D2D00" w:rsidRDefault="005D2D00" w:rsidP="00C575CF">
            <w:pPr>
              <w:spacing w:after="0"/>
              <w:jc w:val="center"/>
            </w:pPr>
            <w:r>
              <w:rPr>
                <w:rFonts w:ascii="Arial" w:hAnsi="Arial"/>
                <w:sz w:val="14"/>
              </w:rPr>
              <w:t>B11</w:t>
            </w:r>
          </w:p>
        </w:tc>
        <w:tc>
          <w:tcPr>
            <w:tcW w:w="936" w:type="dxa"/>
            <w:tcMar>
              <w:top w:w="35" w:type="dxa"/>
              <w:left w:w="35" w:type="dxa"/>
              <w:bottom w:w="35" w:type="dxa"/>
              <w:right w:w="35" w:type="dxa"/>
            </w:tcMar>
            <w:vAlign w:val="center"/>
          </w:tcPr>
          <w:p w14:paraId="16D7F77A" w14:textId="77777777" w:rsidR="005D2D00" w:rsidRDefault="005D2D00" w:rsidP="00C575CF">
            <w:pPr>
              <w:spacing w:after="0"/>
              <w:jc w:val="center"/>
            </w:pPr>
            <w:r>
              <w:rPr>
                <w:rFonts w:ascii="Arial" w:hAnsi="Arial"/>
                <w:sz w:val="14"/>
              </w:rPr>
              <w:t>1</w:t>
            </w:r>
          </w:p>
        </w:tc>
        <w:tc>
          <w:tcPr>
            <w:tcW w:w="1800" w:type="dxa"/>
            <w:tcMar>
              <w:top w:w="35" w:type="dxa"/>
              <w:left w:w="35" w:type="dxa"/>
              <w:bottom w:w="35" w:type="dxa"/>
              <w:right w:w="35" w:type="dxa"/>
            </w:tcMar>
            <w:vAlign w:val="center"/>
          </w:tcPr>
          <w:p w14:paraId="763DB4C5" w14:textId="77777777" w:rsidR="005D2D00" w:rsidRDefault="005D2D00" w:rsidP="00C575CF">
            <w:pPr>
              <w:spacing w:after="0"/>
            </w:pPr>
            <w:r>
              <w:rPr>
                <w:rFonts w:ascii="Arial" w:hAnsi="Arial"/>
                <w:sz w:val="14"/>
              </w:rPr>
              <w:t>Melody part 2</w:t>
            </w:r>
          </w:p>
        </w:tc>
        <w:tc>
          <w:tcPr>
            <w:tcW w:w="1123" w:type="dxa"/>
            <w:tcMar>
              <w:top w:w="35" w:type="dxa"/>
              <w:left w:w="35" w:type="dxa"/>
              <w:bottom w:w="35" w:type="dxa"/>
              <w:right w:w="35" w:type="dxa"/>
            </w:tcMar>
            <w:vAlign w:val="center"/>
          </w:tcPr>
          <w:p w14:paraId="384CE546" w14:textId="77777777" w:rsidR="005D2D00" w:rsidRDefault="005D2D00" w:rsidP="00C575CF">
            <w:pPr>
              <w:spacing w:after="0"/>
              <w:jc w:val="center"/>
            </w:pPr>
            <w:r>
              <w:rPr>
                <w:rFonts w:ascii="Arial" w:hAnsi="Arial"/>
                <w:sz w:val="14"/>
              </w:rPr>
              <w:t>117.70</w:t>
            </w:r>
          </w:p>
        </w:tc>
        <w:tc>
          <w:tcPr>
            <w:tcW w:w="1296" w:type="dxa"/>
            <w:tcMar>
              <w:top w:w="35" w:type="dxa"/>
              <w:left w:w="35" w:type="dxa"/>
              <w:bottom w:w="35" w:type="dxa"/>
              <w:right w:w="35" w:type="dxa"/>
            </w:tcMar>
            <w:vAlign w:val="center"/>
          </w:tcPr>
          <w:p w14:paraId="79048412" w14:textId="77777777" w:rsidR="005D2D00" w:rsidRDefault="005D2D00" w:rsidP="00C575CF">
            <w:pPr>
              <w:spacing w:after="0"/>
              <w:jc w:val="center"/>
            </w:pPr>
            <w:r>
              <w:rPr>
                <w:rFonts w:ascii="Arial" w:hAnsi="Arial"/>
                <w:sz w:val="14"/>
              </w:rPr>
              <w:t>349.21</w:t>
            </w:r>
          </w:p>
        </w:tc>
        <w:tc>
          <w:tcPr>
            <w:tcW w:w="1181" w:type="dxa"/>
            <w:tcMar>
              <w:top w:w="35" w:type="dxa"/>
              <w:left w:w="35" w:type="dxa"/>
              <w:bottom w:w="35" w:type="dxa"/>
              <w:right w:w="35" w:type="dxa"/>
            </w:tcMar>
            <w:vAlign w:val="center"/>
          </w:tcPr>
          <w:p w14:paraId="3D4B97FB" w14:textId="77777777" w:rsidR="005D2D00" w:rsidRDefault="005D2D00" w:rsidP="00C575CF">
            <w:pPr>
              <w:spacing w:after="0"/>
              <w:jc w:val="center"/>
            </w:pPr>
            <w:r>
              <w:rPr>
                <w:rFonts w:ascii="Arial" w:hAnsi="Arial"/>
                <w:sz w:val="14"/>
              </w:rPr>
              <w:t>-51.44</w:t>
            </w:r>
          </w:p>
        </w:tc>
        <w:tc>
          <w:tcPr>
            <w:tcW w:w="1181" w:type="dxa"/>
            <w:tcMar>
              <w:top w:w="35" w:type="dxa"/>
              <w:left w:w="35" w:type="dxa"/>
              <w:bottom w:w="35" w:type="dxa"/>
              <w:right w:w="35" w:type="dxa"/>
            </w:tcMar>
            <w:vAlign w:val="center"/>
          </w:tcPr>
          <w:p w14:paraId="18125253" w14:textId="77777777" w:rsidR="005D2D00" w:rsidRDefault="005D2D00" w:rsidP="00C575CF">
            <w:pPr>
              <w:spacing w:after="0"/>
              <w:jc w:val="center"/>
            </w:pPr>
            <w:r>
              <w:rPr>
                <w:rFonts w:ascii="Arial" w:hAnsi="Arial"/>
                <w:sz w:val="14"/>
              </w:rPr>
              <w:t>-37.11</w:t>
            </w:r>
          </w:p>
        </w:tc>
        <w:tc>
          <w:tcPr>
            <w:tcW w:w="1440" w:type="dxa"/>
            <w:tcMar>
              <w:top w:w="35" w:type="dxa"/>
              <w:left w:w="35" w:type="dxa"/>
              <w:bottom w:w="35" w:type="dxa"/>
              <w:right w:w="35" w:type="dxa"/>
            </w:tcMar>
            <w:vAlign w:val="center"/>
          </w:tcPr>
          <w:p w14:paraId="11ED0156" w14:textId="77777777" w:rsidR="005D2D00" w:rsidRDefault="005D2D00" w:rsidP="00C575CF">
            <w:pPr>
              <w:spacing w:after="0"/>
              <w:jc w:val="center"/>
            </w:pPr>
            <w:r>
              <w:rPr>
                <w:rFonts w:ascii="Arial" w:hAnsi="Arial"/>
                <w:sz w:val="14"/>
              </w:rPr>
              <w:t>37.11</w:t>
            </w:r>
          </w:p>
        </w:tc>
        <w:tc>
          <w:tcPr>
            <w:tcW w:w="1037" w:type="dxa"/>
            <w:tcMar>
              <w:top w:w="35" w:type="dxa"/>
              <w:left w:w="35" w:type="dxa"/>
              <w:bottom w:w="35" w:type="dxa"/>
              <w:right w:w="35" w:type="dxa"/>
            </w:tcMar>
            <w:vAlign w:val="center"/>
          </w:tcPr>
          <w:p w14:paraId="4C590926" w14:textId="77777777" w:rsidR="005D2D00" w:rsidRDefault="005D2D00" w:rsidP="00C575CF">
            <w:pPr>
              <w:spacing w:after="0"/>
              <w:jc w:val="center"/>
            </w:pPr>
            <w:r>
              <w:rPr>
                <w:rFonts w:ascii="Arial" w:hAnsi="Arial"/>
                <w:sz w:val="14"/>
              </w:rPr>
              <w:t>6.18</w:t>
            </w:r>
          </w:p>
        </w:tc>
        <w:tc>
          <w:tcPr>
            <w:tcW w:w="1123" w:type="dxa"/>
            <w:tcMar>
              <w:top w:w="35" w:type="dxa"/>
              <w:left w:w="35" w:type="dxa"/>
              <w:bottom w:w="35" w:type="dxa"/>
              <w:right w:w="35" w:type="dxa"/>
            </w:tcMar>
            <w:vAlign w:val="center"/>
          </w:tcPr>
          <w:p w14:paraId="0EC0C688" w14:textId="77777777" w:rsidR="005D2D00" w:rsidRDefault="005D2D00" w:rsidP="00C575CF">
            <w:pPr>
              <w:spacing w:after="0"/>
              <w:jc w:val="center"/>
            </w:pPr>
            <w:r>
              <w:rPr>
                <w:rFonts w:ascii="Arial" w:hAnsi="Arial"/>
                <w:sz w:val="14"/>
              </w:rPr>
              <w:t>JI</w:t>
            </w:r>
          </w:p>
        </w:tc>
      </w:tr>
      <w:tr w:rsidR="005D2D00" w14:paraId="08D6C6D6" w14:textId="77777777" w:rsidTr="00C575CF">
        <w:trPr>
          <w:cantSplit/>
          <w:jc w:val="center"/>
        </w:trPr>
        <w:tc>
          <w:tcPr>
            <w:tcW w:w="936" w:type="dxa"/>
            <w:tcMar>
              <w:top w:w="35" w:type="dxa"/>
              <w:left w:w="35" w:type="dxa"/>
              <w:bottom w:w="35" w:type="dxa"/>
              <w:right w:w="35" w:type="dxa"/>
            </w:tcMar>
            <w:vAlign w:val="center"/>
          </w:tcPr>
          <w:p w14:paraId="023B5830" w14:textId="77777777" w:rsidR="005D2D00" w:rsidRDefault="005D2D00" w:rsidP="00C575CF">
            <w:pPr>
              <w:spacing w:after="0"/>
              <w:jc w:val="center"/>
            </w:pPr>
            <w:r>
              <w:rPr>
                <w:rFonts w:ascii="Arial" w:hAnsi="Arial"/>
                <w:sz w:val="14"/>
              </w:rPr>
              <w:t>B11</w:t>
            </w:r>
          </w:p>
        </w:tc>
        <w:tc>
          <w:tcPr>
            <w:tcW w:w="936" w:type="dxa"/>
            <w:tcMar>
              <w:top w:w="35" w:type="dxa"/>
              <w:left w:w="35" w:type="dxa"/>
              <w:bottom w:w="35" w:type="dxa"/>
              <w:right w:w="35" w:type="dxa"/>
            </w:tcMar>
            <w:vAlign w:val="center"/>
          </w:tcPr>
          <w:p w14:paraId="39B2EB73" w14:textId="77777777" w:rsidR="005D2D00" w:rsidRDefault="005D2D00" w:rsidP="00C575CF">
            <w:pPr>
              <w:spacing w:after="0"/>
              <w:jc w:val="center"/>
            </w:pPr>
            <w:r>
              <w:rPr>
                <w:rFonts w:ascii="Arial" w:hAnsi="Arial"/>
                <w:sz w:val="14"/>
              </w:rPr>
              <w:t>1</w:t>
            </w:r>
          </w:p>
        </w:tc>
        <w:tc>
          <w:tcPr>
            <w:tcW w:w="1800" w:type="dxa"/>
            <w:tcMar>
              <w:top w:w="35" w:type="dxa"/>
              <w:left w:w="35" w:type="dxa"/>
              <w:bottom w:w="35" w:type="dxa"/>
              <w:right w:w="35" w:type="dxa"/>
            </w:tcMar>
            <w:vAlign w:val="center"/>
          </w:tcPr>
          <w:p w14:paraId="1FFF7598" w14:textId="77777777" w:rsidR="005D2D00" w:rsidRDefault="005D2D00" w:rsidP="00C575CF">
            <w:pPr>
              <w:spacing w:after="0"/>
            </w:pPr>
            <w:r>
              <w:rPr>
                <w:rFonts w:ascii="Arial" w:hAnsi="Arial"/>
                <w:sz w:val="14"/>
              </w:rPr>
              <w:t>Pentatonic Up</w:t>
            </w:r>
          </w:p>
        </w:tc>
        <w:tc>
          <w:tcPr>
            <w:tcW w:w="1123" w:type="dxa"/>
            <w:tcMar>
              <w:top w:w="35" w:type="dxa"/>
              <w:left w:w="35" w:type="dxa"/>
              <w:bottom w:w="35" w:type="dxa"/>
              <w:right w:w="35" w:type="dxa"/>
            </w:tcMar>
            <w:vAlign w:val="center"/>
          </w:tcPr>
          <w:p w14:paraId="264F1865" w14:textId="77777777" w:rsidR="005D2D00" w:rsidRDefault="005D2D00" w:rsidP="00C575CF">
            <w:pPr>
              <w:spacing w:after="0"/>
              <w:jc w:val="center"/>
            </w:pPr>
            <w:r>
              <w:rPr>
                <w:rFonts w:ascii="Arial" w:hAnsi="Arial"/>
                <w:sz w:val="14"/>
              </w:rPr>
              <w:t>133.20</w:t>
            </w:r>
          </w:p>
        </w:tc>
        <w:tc>
          <w:tcPr>
            <w:tcW w:w="1296" w:type="dxa"/>
            <w:tcMar>
              <w:top w:w="35" w:type="dxa"/>
              <w:left w:w="35" w:type="dxa"/>
              <w:bottom w:w="35" w:type="dxa"/>
              <w:right w:w="35" w:type="dxa"/>
            </w:tcMar>
            <w:vAlign w:val="center"/>
          </w:tcPr>
          <w:p w14:paraId="43679BCE" w14:textId="77777777" w:rsidR="005D2D00" w:rsidRDefault="005D2D00" w:rsidP="00C575CF">
            <w:pPr>
              <w:spacing w:after="0"/>
              <w:jc w:val="center"/>
            </w:pPr>
            <w:r>
              <w:rPr>
                <w:rFonts w:ascii="Arial" w:hAnsi="Arial"/>
                <w:sz w:val="14"/>
              </w:rPr>
              <w:t>363.08</w:t>
            </w:r>
          </w:p>
        </w:tc>
        <w:tc>
          <w:tcPr>
            <w:tcW w:w="1181" w:type="dxa"/>
            <w:tcMar>
              <w:top w:w="35" w:type="dxa"/>
              <w:left w:w="35" w:type="dxa"/>
              <w:bottom w:w="35" w:type="dxa"/>
              <w:right w:w="35" w:type="dxa"/>
            </w:tcMar>
            <w:vAlign w:val="center"/>
          </w:tcPr>
          <w:p w14:paraId="78D101C1" w14:textId="77777777" w:rsidR="005D2D00" w:rsidRDefault="005D2D00" w:rsidP="00C575CF">
            <w:pPr>
              <w:spacing w:after="0"/>
              <w:jc w:val="center"/>
            </w:pPr>
            <w:r>
              <w:rPr>
                <w:rFonts w:ascii="Arial" w:hAnsi="Arial"/>
                <w:sz w:val="14"/>
              </w:rPr>
              <w:t>-36.65</w:t>
            </w:r>
          </w:p>
        </w:tc>
        <w:tc>
          <w:tcPr>
            <w:tcW w:w="1181" w:type="dxa"/>
            <w:tcMar>
              <w:top w:w="35" w:type="dxa"/>
              <w:left w:w="35" w:type="dxa"/>
              <w:bottom w:w="35" w:type="dxa"/>
              <w:right w:w="35" w:type="dxa"/>
            </w:tcMar>
            <w:vAlign w:val="center"/>
          </w:tcPr>
          <w:p w14:paraId="053D33BD" w14:textId="77777777" w:rsidR="005D2D00" w:rsidRDefault="005D2D00" w:rsidP="00C575CF">
            <w:pPr>
              <w:spacing w:after="0"/>
              <w:jc w:val="center"/>
            </w:pPr>
            <w:r>
              <w:rPr>
                <w:rFonts w:ascii="Arial" w:hAnsi="Arial"/>
                <w:sz w:val="14"/>
              </w:rPr>
              <w:t>-23.24</w:t>
            </w:r>
          </w:p>
        </w:tc>
        <w:tc>
          <w:tcPr>
            <w:tcW w:w="1440" w:type="dxa"/>
            <w:tcMar>
              <w:top w:w="35" w:type="dxa"/>
              <w:left w:w="35" w:type="dxa"/>
              <w:bottom w:w="35" w:type="dxa"/>
              <w:right w:w="35" w:type="dxa"/>
            </w:tcMar>
            <w:vAlign w:val="center"/>
          </w:tcPr>
          <w:p w14:paraId="17F69F6C" w14:textId="77777777" w:rsidR="005D2D00" w:rsidRDefault="005D2D00" w:rsidP="00C575CF">
            <w:pPr>
              <w:spacing w:after="0"/>
              <w:jc w:val="center"/>
            </w:pPr>
            <w:r>
              <w:rPr>
                <w:rFonts w:ascii="Arial" w:hAnsi="Arial"/>
                <w:sz w:val="14"/>
              </w:rPr>
              <w:t>23.24</w:t>
            </w:r>
          </w:p>
        </w:tc>
        <w:tc>
          <w:tcPr>
            <w:tcW w:w="1037" w:type="dxa"/>
            <w:tcMar>
              <w:top w:w="35" w:type="dxa"/>
              <w:left w:w="35" w:type="dxa"/>
              <w:bottom w:w="35" w:type="dxa"/>
              <w:right w:w="35" w:type="dxa"/>
            </w:tcMar>
            <w:vAlign w:val="center"/>
          </w:tcPr>
          <w:p w14:paraId="6B4EA9D4" w14:textId="77777777" w:rsidR="005D2D00" w:rsidRDefault="005D2D00" w:rsidP="00C575CF">
            <w:pPr>
              <w:spacing w:after="0"/>
              <w:jc w:val="center"/>
            </w:pPr>
            <w:r>
              <w:rPr>
                <w:rFonts w:ascii="Arial" w:hAnsi="Arial"/>
                <w:sz w:val="14"/>
              </w:rPr>
              <w:t>4.47</w:t>
            </w:r>
          </w:p>
        </w:tc>
        <w:tc>
          <w:tcPr>
            <w:tcW w:w="1123" w:type="dxa"/>
            <w:tcMar>
              <w:top w:w="35" w:type="dxa"/>
              <w:left w:w="35" w:type="dxa"/>
              <w:bottom w:w="35" w:type="dxa"/>
              <w:right w:w="35" w:type="dxa"/>
            </w:tcMar>
            <w:vAlign w:val="center"/>
          </w:tcPr>
          <w:p w14:paraId="43D621AD" w14:textId="77777777" w:rsidR="005D2D00" w:rsidRDefault="005D2D00" w:rsidP="00C575CF">
            <w:pPr>
              <w:spacing w:after="0"/>
              <w:jc w:val="center"/>
            </w:pPr>
            <w:r>
              <w:rPr>
                <w:rFonts w:ascii="Arial" w:hAnsi="Arial"/>
                <w:sz w:val="14"/>
              </w:rPr>
              <w:t>JI</w:t>
            </w:r>
          </w:p>
        </w:tc>
      </w:tr>
      <w:tr w:rsidR="005D2D00" w14:paraId="378A031D" w14:textId="77777777" w:rsidTr="00C575CF">
        <w:trPr>
          <w:cantSplit/>
          <w:jc w:val="center"/>
        </w:trPr>
        <w:tc>
          <w:tcPr>
            <w:tcW w:w="936" w:type="dxa"/>
            <w:tcMar>
              <w:top w:w="35" w:type="dxa"/>
              <w:left w:w="35" w:type="dxa"/>
              <w:bottom w:w="35" w:type="dxa"/>
              <w:right w:w="35" w:type="dxa"/>
            </w:tcMar>
            <w:vAlign w:val="center"/>
          </w:tcPr>
          <w:p w14:paraId="3296C32E" w14:textId="77777777" w:rsidR="005D2D00" w:rsidRDefault="005D2D00" w:rsidP="00C575CF">
            <w:pPr>
              <w:spacing w:after="0"/>
              <w:jc w:val="center"/>
            </w:pPr>
            <w:r>
              <w:rPr>
                <w:rFonts w:ascii="Arial" w:hAnsi="Arial"/>
                <w:sz w:val="14"/>
              </w:rPr>
              <w:t>B11</w:t>
            </w:r>
          </w:p>
        </w:tc>
        <w:tc>
          <w:tcPr>
            <w:tcW w:w="936" w:type="dxa"/>
            <w:tcMar>
              <w:top w:w="35" w:type="dxa"/>
              <w:left w:w="35" w:type="dxa"/>
              <w:bottom w:w="35" w:type="dxa"/>
              <w:right w:w="35" w:type="dxa"/>
            </w:tcMar>
            <w:vAlign w:val="center"/>
          </w:tcPr>
          <w:p w14:paraId="5CCA8178" w14:textId="77777777" w:rsidR="005D2D00" w:rsidRDefault="005D2D00" w:rsidP="00C575CF">
            <w:pPr>
              <w:spacing w:after="0"/>
              <w:jc w:val="center"/>
            </w:pPr>
            <w:r>
              <w:rPr>
                <w:rFonts w:ascii="Arial" w:hAnsi="Arial"/>
                <w:sz w:val="14"/>
              </w:rPr>
              <w:t>1</w:t>
            </w:r>
          </w:p>
        </w:tc>
        <w:tc>
          <w:tcPr>
            <w:tcW w:w="1800" w:type="dxa"/>
            <w:tcMar>
              <w:top w:w="35" w:type="dxa"/>
              <w:left w:w="35" w:type="dxa"/>
              <w:bottom w:w="35" w:type="dxa"/>
              <w:right w:w="35" w:type="dxa"/>
            </w:tcMar>
            <w:vAlign w:val="center"/>
          </w:tcPr>
          <w:p w14:paraId="5FD5B68D" w14:textId="77777777" w:rsidR="005D2D00" w:rsidRDefault="005D2D00" w:rsidP="00C575CF">
            <w:pPr>
              <w:spacing w:after="0"/>
            </w:pPr>
            <w:r>
              <w:rPr>
                <w:rFonts w:ascii="Arial" w:hAnsi="Arial"/>
                <w:sz w:val="14"/>
              </w:rPr>
              <w:t>Pentatonic Down</w:t>
            </w:r>
          </w:p>
        </w:tc>
        <w:tc>
          <w:tcPr>
            <w:tcW w:w="1123" w:type="dxa"/>
            <w:tcMar>
              <w:top w:w="35" w:type="dxa"/>
              <w:left w:w="35" w:type="dxa"/>
              <w:bottom w:w="35" w:type="dxa"/>
              <w:right w:w="35" w:type="dxa"/>
            </w:tcMar>
            <w:vAlign w:val="center"/>
          </w:tcPr>
          <w:p w14:paraId="24C936E3" w14:textId="77777777" w:rsidR="005D2D00" w:rsidRDefault="005D2D00" w:rsidP="00C575CF">
            <w:pPr>
              <w:spacing w:after="0"/>
              <w:jc w:val="center"/>
            </w:pPr>
            <w:r>
              <w:rPr>
                <w:rFonts w:ascii="Arial" w:hAnsi="Arial"/>
                <w:sz w:val="14"/>
              </w:rPr>
              <w:t>130.80</w:t>
            </w:r>
          </w:p>
        </w:tc>
        <w:tc>
          <w:tcPr>
            <w:tcW w:w="1296" w:type="dxa"/>
            <w:tcMar>
              <w:top w:w="35" w:type="dxa"/>
              <w:left w:w="35" w:type="dxa"/>
              <w:bottom w:w="35" w:type="dxa"/>
              <w:right w:w="35" w:type="dxa"/>
            </w:tcMar>
            <w:vAlign w:val="center"/>
          </w:tcPr>
          <w:p w14:paraId="564B5903" w14:textId="77777777" w:rsidR="005D2D00" w:rsidRDefault="005D2D00" w:rsidP="00C575CF">
            <w:pPr>
              <w:spacing w:after="0"/>
              <w:jc w:val="center"/>
            </w:pPr>
            <w:r>
              <w:rPr>
                <w:rFonts w:ascii="Arial" w:hAnsi="Arial"/>
                <w:sz w:val="14"/>
              </w:rPr>
              <w:t>331.60</w:t>
            </w:r>
          </w:p>
        </w:tc>
        <w:tc>
          <w:tcPr>
            <w:tcW w:w="1181" w:type="dxa"/>
            <w:tcMar>
              <w:top w:w="35" w:type="dxa"/>
              <w:left w:w="35" w:type="dxa"/>
              <w:bottom w:w="35" w:type="dxa"/>
              <w:right w:w="35" w:type="dxa"/>
            </w:tcMar>
            <w:vAlign w:val="center"/>
          </w:tcPr>
          <w:p w14:paraId="23A2AAEC" w14:textId="77777777" w:rsidR="005D2D00" w:rsidRDefault="005D2D00" w:rsidP="00C575CF">
            <w:pPr>
              <w:spacing w:after="0"/>
              <w:jc w:val="center"/>
            </w:pPr>
            <w:r>
              <w:rPr>
                <w:rFonts w:ascii="Arial" w:hAnsi="Arial"/>
                <w:sz w:val="14"/>
              </w:rPr>
              <w:t>-68.13</w:t>
            </w:r>
          </w:p>
        </w:tc>
        <w:tc>
          <w:tcPr>
            <w:tcW w:w="1181" w:type="dxa"/>
            <w:tcMar>
              <w:top w:w="35" w:type="dxa"/>
              <w:left w:w="35" w:type="dxa"/>
              <w:bottom w:w="35" w:type="dxa"/>
              <w:right w:w="35" w:type="dxa"/>
            </w:tcMar>
            <w:vAlign w:val="center"/>
          </w:tcPr>
          <w:p w14:paraId="3283E99D" w14:textId="77777777" w:rsidR="005D2D00" w:rsidRDefault="005D2D00" w:rsidP="00C575CF">
            <w:pPr>
              <w:spacing w:after="0"/>
              <w:jc w:val="center"/>
            </w:pPr>
            <w:r>
              <w:rPr>
                <w:rFonts w:ascii="Arial" w:hAnsi="Arial"/>
                <w:sz w:val="14"/>
              </w:rPr>
              <w:t>-54.72</w:t>
            </w:r>
          </w:p>
        </w:tc>
        <w:tc>
          <w:tcPr>
            <w:tcW w:w="1440" w:type="dxa"/>
            <w:tcMar>
              <w:top w:w="35" w:type="dxa"/>
              <w:left w:w="35" w:type="dxa"/>
              <w:bottom w:w="35" w:type="dxa"/>
              <w:right w:w="35" w:type="dxa"/>
            </w:tcMar>
            <w:vAlign w:val="center"/>
          </w:tcPr>
          <w:p w14:paraId="09A609A0" w14:textId="77777777" w:rsidR="005D2D00" w:rsidRDefault="005D2D00" w:rsidP="00C575CF">
            <w:pPr>
              <w:spacing w:after="0"/>
              <w:jc w:val="center"/>
            </w:pPr>
            <w:r>
              <w:rPr>
                <w:rFonts w:ascii="Arial" w:hAnsi="Arial"/>
                <w:sz w:val="14"/>
              </w:rPr>
              <w:t>54.72</w:t>
            </w:r>
          </w:p>
        </w:tc>
        <w:tc>
          <w:tcPr>
            <w:tcW w:w="1037" w:type="dxa"/>
            <w:tcMar>
              <w:top w:w="35" w:type="dxa"/>
              <w:left w:w="35" w:type="dxa"/>
              <w:bottom w:w="35" w:type="dxa"/>
              <w:right w:w="35" w:type="dxa"/>
            </w:tcMar>
            <w:vAlign w:val="center"/>
          </w:tcPr>
          <w:p w14:paraId="41CBED95" w14:textId="77777777" w:rsidR="005D2D00" w:rsidRDefault="005D2D00" w:rsidP="00C575CF">
            <w:pPr>
              <w:spacing w:after="0"/>
              <w:jc w:val="center"/>
            </w:pPr>
            <w:r>
              <w:rPr>
                <w:rFonts w:ascii="Arial" w:hAnsi="Arial"/>
                <w:sz w:val="14"/>
              </w:rPr>
              <w:t>9.16</w:t>
            </w:r>
          </w:p>
        </w:tc>
        <w:tc>
          <w:tcPr>
            <w:tcW w:w="1123" w:type="dxa"/>
            <w:tcMar>
              <w:top w:w="35" w:type="dxa"/>
              <w:left w:w="35" w:type="dxa"/>
              <w:bottom w:w="35" w:type="dxa"/>
              <w:right w:w="35" w:type="dxa"/>
            </w:tcMar>
            <w:vAlign w:val="center"/>
          </w:tcPr>
          <w:p w14:paraId="47663848" w14:textId="77777777" w:rsidR="005D2D00" w:rsidRDefault="005D2D00" w:rsidP="00C575CF">
            <w:pPr>
              <w:spacing w:after="0"/>
              <w:jc w:val="center"/>
            </w:pPr>
            <w:r>
              <w:rPr>
                <w:rFonts w:ascii="Arial" w:hAnsi="Arial"/>
                <w:sz w:val="14"/>
              </w:rPr>
              <w:t>JI</w:t>
            </w:r>
          </w:p>
        </w:tc>
      </w:tr>
      <w:tr w:rsidR="005D2D00" w14:paraId="67B6D41A" w14:textId="77777777" w:rsidTr="00C575CF">
        <w:trPr>
          <w:cantSplit/>
          <w:jc w:val="center"/>
        </w:trPr>
        <w:tc>
          <w:tcPr>
            <w:tcW w:w="936" w:type="dxa"/>
            <w:tcMar>
              <w:top w:w="35" w:type="dxa"/>
              <w:left w:w="35" w:type="dxa"/>
              <w:bottom w:w="35" w:type="dxa"/>
              <w:right w:w="35" w:type="dxa"/>
            </w:tcMar>
            <w:vAlign w:val="center"/>
          </w:tcPr>
          <w:p w14:paraId="44A64B06" w14:textId="77777777" w:rsidR="005D2D00" w:rsidRDefault="005D2D00" w:rsidP="00C575CF">
            <w:pPr>
              <w:spacing w:after="0"/>
              <w:jc w:val="center"/>
            </w:pPr>
            <w:r>
              <w:rPr>
                <w:rFonts w:ascii="Arial" w:hAnsi="Arial"/>
                <w:sz w:val="14"/>
              </w:rPr>
              <w:t>B11</w:t>
            </w:r>
          </w:p>
        </w:tc>
        <w:tc>
          <w:tcPr>
            <w:tcW w:w="936" w:type="dxa"/>
            <w:tcMar>
              <w:top w:w="35" w:type="dxa"/>
              <w:left w:w="35" w:type="dxa"/>
              <w:bottom w:w="35" w:type="dxa"/>
              <w:right w:w="35" w:type="dxa"/>
            </w:tcMar>
            <w:vAlign w:val="center"/>
          </w:tcPr>
          <w:p w14:paraId="3A98F6B4" w14:textId="77777777" w:rsidR="005D2D00" w:rsidRDefault="005D2D00" w:rsidP="00C575CF">
            <w:pPr>
              <w:spacing w:after="0"/>
              <w:jc w:val="center"/>
            </w:pPr>
            <w:r>
              <w:rPr>
                <w:rFonts w:ascii="Arial" w:hAnsi="Arial"/>
                <w:sz w:val="14"/>
              </w:rPr>
              <w:t>2</w:t>
            </w:r>
          </w:p>
        </w:tc>
        <w:tc>
          <w:tcPr>
            <w:tcW w:w="1800" w:type="dxa"/>
            <w:tcMar>
              <w:top w:w="35" w:type="dxa"/>
              <w:left w:w="35" w:type="dxa"/>
              <w:bottom w:w="35" w:type="dxa"/>
              <w:right w:w="35" w:type="dxa"/>
            </w:tcMar>
            <w:vAlign w:val="center"/>
          </w:tcPr>
          <w:p w14:paraId="193D22D9" w14:textId="77777777" w:rsidR="005D2D00" w:rsidRDefault="005D2D00" w:rsidP="00C575CF">
            <w:pPr>
              <w:spacing w:after="0"/>
            </w:pPr>
            <w:r>
              <w:rPr>
                <w:rFonts w:ascii="Arial" w:hAnsi="Arial"/>
                <w:sz w:val="14"/>
              </w:rPr>
              <w:t>Major Third</w:t>
            </w:r>
          </w:p>
        </w:tc>
        <w:tc>
          <w:tcPr>
            <w:tcW w:w="1123" w:type="dxa"/>
            <w:tcMar>
              <w:top w:w="35" w:type="dxa"/>
              <w:left w:w="35" w:type="dxa"/>
              <w:bottom w:w="35" w:type="dxa"/>
              <w:right w:w="35" w:type="dxa"/>
            </w:tcMar>
            <w:vAlign w:val="center"/>
          </w:tcPr>
          <w:p w14:paraId="596E8EEF" w14:textId="77777777" w:rsidR="005D2D00" w:rsidRDefault="005D2D00" w:rsidP="00C575CF">
            <w:pPr>
              <w:spacing w:after="0"/>
              <w:jc w:val="center"/>
            </w:pPr>
            <w:r>
              <w:rPr>
                <w:rFonts w:ascii="Arial" w:hAnsi="Arial"/>
                <w:sz w:val="14"/>
              </w:rPr>
              <w:t>159.20</w:t>
            </w:r>
          </w:p>
        </w:tc>
        <w:tc>
          <w:tcPr>
            <w:tcW w:w="1296" w:type="dxa"/>
            <w:tcMar>
              <w:top w:w="35" w:type="dxa"/>
              <w:left w:w="35" w:type="dxa"/>
              <w:bottom w:w="35" w:type="dxa"/>
              <w:right w:w="35" w:type="dxa"/>
            </w:tcMar>
            <w:vAlign w:val="center"/>
          </w:tcPr>
          <w:p w14:paraId="016E5832" w14:textId="77777777" w:rsidR="005D2D00" w:rsidRDefault="005D2D00" w:rsidP="00C575CF">
            <w:pPr>
              <w:spacing w:after="0"/>
              <w:jc w:val="center"/>
            </w:pPr>
            <w:r>
              <w:rPr>
                <w:rFonts w:ascii="Arial" w:hAnsi="Arial"/>
                <w:sz w:val="14"/>
              </w:rPr>
              <w:t>371.56</w:t>
            </w:r>
          </w:p>
        </w:tc>
        <w:tc>
          <w:tcPr>
            <w:tcW w:w="1181" w:type="dxa"/>
            <w:tcMar>
              <w:top w:w="35" w:type="dxa"/>
              <w:left w:w="35" w:type="dxa"/>
              <w:bottom w:w="35" w:type="dxa"/>
              <w:right w:w="35" w:type="dxa"/>
            </w:tcMar>
            <w:vAlign w:val="center"/>
          </w:tcPr>
          <w:p w14:paraId="013A22D3" w14:textId="77777777" w:rsidR="005D2D00" w:rsidRDefault="005D2D00" w:rsidP="00C575CF">
            <w:pPr>
              <w:spacing w:after="0"/>
              <w:jc w:val="center"/>
            </w:pPr>
            <w:r>
              <w:rPr>
                <w:rFonts w:ascii="Arial" w:hAnsi="Arial"/>
                <w:sz w:val="14"/>
              </w:rPr>
              <w:t>-28.05</w:t>
            </w:r>
          </w:p>
        </w:tc>
        <w:tc>
          <w:tcPr>
            <w:tcW w:w="1181" w:type="dxa"/>
            <w:tcMar>
              <w:top w:w="35" w:type="dxa"/>
              <w:left w:w="35" w:type="dxa"/>
              <w:bottom w:w="35" w:type="dxa"/>
              <w:right w:w="35" w:type="dxa"/>
            </w:tcMar>
            <w:vAlign w:val="center"/>
          </w:tcPr>
          <w:p w14:paraId="2E56B605" w14:textId="77777777" w:rsidR="005D2D00" w:rsidRDefault="005D2D00" w:rsidP="00C575CF">
            <w:pPr>
              <w:spacing w:after="0"/>
              <w:jc w:val="center"/>
            </w:pPr>
            <w:r>
              <w:rPr>
                <w:rFonts w:ascii="Arial" w:hAnsi="Arial"/>
                <w:sz w:val="14"/>
              </w:rPr>
              <w:t>-14.62</w:t>
            </w:r>
          </w:p>
        </w:tc>
        <w:tc>
          <w:tcPr>
            <w:tcW w:w="1440" w:type="dxa"/>
            <w:tcMar>
              <w:top w:w="35" w:type="dxa"/>
              <w:left w:w="35" w:type="dxa"/>
              <w:bottom w:w="35" w:type="dxa"/>
              <w:right w:w="35" w:type="dxa"/>
            </w:tcMar>
            <w:vAlign w:val="center"/>
          </w:tcPr>
          <w:p w14:paraId="4F91BA16" w14:textId="77777777" w:rsidR="005D2D00" w:rsidRDefault="005D2D00" w:rsidP="00C575CF">
            <w:pPr>
              <w:spacing w:after="0"/>
              <w:jc w:val="center"/>
            </w:pPr>
            <w:r>
              <w:rPr>
                <w:rFonts w:ascii="Arial" w:hAnsi="Arial"/>
                <w:sz w:val="14"/>
              </w:rPr>
              <w:t>14.62</w:t>
            </w:r>
          </w:p>
        </w:tc>
        <w:tc>
          <w:tcPr>
            <w:tcW w:w="1037" w:type="dxa"/>
            <w:tcMar>
              <w:top w:w="35" w:type="dxa"/>
              <w:left w:w="35" w:type="dxa"/>
              <w:bottom w:w="35" w:type="dxa"/>
              <w:right w:w="35" w:type="dxa"/>
            </w:tcMar>
            <w:vAlign w:val="center"/>
          </w:tcPr>
          <w:p w14:paraId="249CCE80" w14:textId="77777777" w:rsidR="005D2D00" w:rsidRDefault="005D2D00" w:rsidP="00C575CF">
            <w:pPr>
              <w:spacing w:after="0"/>
              <w:jc w:val="center"/>
            </w:pPr>
            <w:r>
              <w:rPr>
                <w:rFonts w:ascii="Arial" w:hAnsi="Arial"/>
                <w:sz w:val="14"/>
              </w:rPr>
              <w:t>3.18</w:t>
            </w:r>
          </w:p>
        </w:tc>
        <w:tc>
          <w:tcPr>
            <w:tcW w:w="1123" w:type="dxa"/>
            <w:tcMar>
              <w:top w:w="35" w:type="dxa"/>
              <w:left w:w="35" w:type="dxa"/>
              <w:bottom w:w="35" w:type="dxa"/>
              <w:right w:w="35" w:type="dxa"/>
            </w:tcMar>
            <w:vAlign w:val="center"/>
          </w:tcPr>
          <w:p w14:paraId="2EAAC0E5" w14:textId="77777777" w:rsidR="005D2D00" w:rsidRDefault="005D2D00" w:rsidP="00C575CF">
            <w:pPr>
              <w:spacing w:after="0"/>
              <w:jc w:val="center"/>
            </w:pPr>
            <w:r>
              <w:rPr>
                <w:rFonts w:ascii="Arial" w:hAnsi="Arial"/>
                <w:sz w:val="14"/>
              </w:rPr>
              <w:t>JI</w:t>
            </w:r>
          </w:p>
        </w:tc>
      </w:tr>
      <w:tr w:rsidR="005D2D00" w14:paraId="6EA385A3" w14:textId="77777777" w:rsidTr="00C575CF">
        <w:trPr>
          <w:cantSplit/>
          <w:jc w:val="center"/>
        </w:trPr>
        <w:tc>
          <w:tcPr>
            <w:tcW w:w="936" w:type="dxa"/>
            <w:tcMar>
              <w:top w:w="35" w:type="dxa"/>
              <w:left w:w="35" w:type="dxa"/>
              <w:bottom w:w="35" w:type="dxa"/>
              <w:right w:w="35" w:type="dxa"/>
            </w:tcMar>
            <w:vAlign w:val="center"/>
          </w:tcPr>
          <w:p w14:paraId="6BF3CB26" w14:textId="77777777" w:rsidR="005D2D00" w:rsidRDefault="005D2D00" w:rsidP="00C575CF">
            <w:pPr>
              <w:spacing w:after="0"/>
              <w:jc w:val="center"/>
            </w:pPr>
            <w:r>
              <w:rPr>
                <w:rFonts w:ascii="Arial" w:hAnsi="Arial"/>
                <w:sz w:val="14"/>
              </w:rPr>
              <w:t>B11</w:t>
            </w:r>
          </w:p>
        </w:tc>
        <w:tc>
          <w:tcPr>
            <w:tcW w:w="936" w:type="dxa"/>
            <w:tcMar>
              <w:top w:w="35" w:type="dxa"/>
              <w:left w:w="35" w:type="dxa"/>
              <w:bottom w:w="35" w:type="dxa"/>
              <w:right w:w="35" w:type="dxa"/>
            </w:tcMar>
            <w:vAlign w:val="center"/>
          </w:tcPr>
          <w:p w14:paraId="02C56B9E" w14:textId="77777777" w:rsidR="005D2D00" w:rsidRDefault="005D2D00" w:rsidP="00C575CF">
            <w:pPr>
              <w:spacing w:after="0"/>
              <w:jc w:val="center"/>
            </w:pPr>
            <w:r>
              <w:rPr>
                <w:rFonts w:ascii="Arial" w:hAnsi="Arial"/>
                <w:sz w:val="14"/>
              </w:rPr>
              <w:t>2</w:t>
            </w:r>
          </w:p>
        </w:tc>
        <w:tc>
          <w:tcPr>
            <w:tcW w:w="1800" w:type="dxa"/>
            <w:tcMar>
              <w:top w:w="35" w:type="dxa"/>
              <w:left w:w="35" w:type="dxa"/>
              <w:bottom w:w="35" w:type="dxa"/>
              <w:right w:w="35" w:type="dxa"/>
            </w:tcMar>
            <w:vAlign w:val="center"/>
          </w:tcPr>
          <w:p w14:paraId="6ABE34C8" w14:textId="77777777" w:rsidR="005D2D00" w:rsidRDefault="005D2D00" w:rsidP="00C575CF">
            <w:pPr>
              <w:spacing w:after="0"/>
            </w:pPr>
            <w:r>
              <w:rPr>
                <w:rFonts w:ascii="Arial" w:hAnsi="Arial"/>
                <w:sz w:val="14"/>
              </w:rPr>
              <w:t>Minor Third</w:t>
            </w:r>
          </w:p>
        </w:tc>
        <w:tc>
          <w:tcPr>
            <w:tcW w:w="1123" w:type="dxa"/>
            <w:tcMar>
              <w:top w:w="35" w:type="dxa"/>
              <w:left w:w="35" w:type="dxa"/>
              <w:bottom w:w="35" w:type="dxa"/>
              <w:right w:w="35" w:type="dxa"/>
            </w:tcMar>
            <w:vAlign w:val="center"/>
          </w:tcPr>
          <w:p w14:paraId="1DFBD931" w14:textId="77777777" w:rsidR="005D2D00" w:rsidRDefault="005D2D00" w:rsidP="00C575CF">
            <w:pPr>
              <w:spacing w:after="0"/>
              <w:jc w:val="center"/>
            </w:pPr>
            <w:r>
              <w:rPr>
                <w:rFonts w:ascii="Arial" w:hAnsi="Arial"/>
                <w:sz w:val="14"/>
              </w:rPr>
              <w:t>153.00</w:t>
            </w:r>
          </w:p>
        </w:tc>
        <w:tc>
          <w:tcPr>
            <w:tcW w:w="1296" w:type="dxa"/>
            <w:tcMar>
              <w:top w:w="35" w:type="dxa"/>
              <w:left w:w="35" w:type="dxa"/>
              <w:bottom w:w="35" w:type="dxa"/>
              <w:right w:w="35" w:type="dxa"/>
            </w:tcMar>
            <w:vAlign w:val="center"/>
          </w:tcPr>
          <w:p w14:paraId="61C7F2EF" w14:textId="77777777" w:rsidR="005D2D00" w:rsidRDefault="005D2D00" w:rsidP="00C575CF">
            <w:pPr>
              <w:spacing w:after="0"/>
              <w:jc w:val="center"/>
            </w:pPr>
            <w:r>
              <w:rPr>
                <w:rFonts w:ascii="Arial" w:hAnsi="Arial"/>
                <w:sz w:val="14"/>
              </w:rPr>
              <w:t>302.79</w:t>
            </w:r>
          </w:p>
        </w:tc>
        <w:tc>
          <w:tcPr>
            <w:tcW w:w="1181" w:type="dxa"/>
            <w:tcMar>
              <w:top w:w="35" w:type="dxa"/>
              <w:left w:w="35" w:type="dxa"/>
              <w:bottom w:w="35" w:type="dxa"/>
              <w:right w:w="35" w:type="dxa"/>
            </w:tcMar>
            <w:vAlign w:val="center"/>
          </w:tcPr>
          <w:p w14:paraId="4EBF9543" w14:textId="77777777" w:rsidR="005D2D00" w:rsidRDefault="005D2D00" w:rsidP="00C575CF">
            <w:pPr>
              <w:spacing w:after="0"/>
              <w:jc w:val="center"/>
            </w:pPr>
            <w:r>
              <w:rPr>
                <w:rFonts w:ascii="Arial" w:hAnsi="Arial"/>
                <w:sz w:val="14"/>
              </w:rPr>
              <w:t>2.83</w:t>
            </w:r>
          </w:p>
        </w:tc>
        <w:tc>
          <w:tcPr>
            <w:tcW w:w="1181" w:type="dxa"/>
            <w:tcMar>
              <w:top w:w="35" w:type="dxa"/>
              <w:left w:w="35" w:type="dxa"/>
              <w:bottom w:w="35" w:type="dxa"/>
              <w:right w:w="35" w:type="dxa"/>
            </w:tcMar>
            <w:vAlign w:val="center"/>
          </w:tcPr>
          <w:p w14:paraId="26CE0E66" w14:textId="77777777" w:rsidR="005D2D00" w:rsidRDefault="005D2D00" w:rsidP="00C575CF">
            <w:pPr>
              <w:spacing w:after="0"/>
              <w:jc w:val="center"/>
            </w:pPr>
            <w:r>
              <w:rPr>
                <w:rFonts w:ascii="Arial" w:hAnsi="Arial"/>
                <w:sz w:val="14"/>
              </w:rPr>
              <w:t>-12.40</w:t>
            </w:r>
          </w:p>
        </w:tc>
        <w:tc>
          <w:tcPr>
            <w:tcW w:w="1440" w:type="dxa"/>
            <w:tcMar>
              <w:top w:w="35" w:type="dxa"/>
              <w:left w:w="35" w:type="dxa"/>
              <w:bottom w:w="35" w:type="dxa"/>
              <w:right w:w="35" w:type="dxa"/>
            </w:tcMar>
            <w:vAlign w:val="center"/>
          </w:tcPr>
          <w:p w14:paraId="4A0B177A" w14:textId="77777777" w:rsidR="005D2D00" w:rsidRDefault="005D2D00" w:rsidP="00C575CF">
            <w:pPr>
              <w:spacing w:after="0"/>
              <w:jc w:val="center"/>
            </w:pPr>
            <w:r>
              <w:rPr>
                <w:rFonts w:ascii="Arial" w:hAnsi="Arial"/>
                <w:sz w:val="14"/>
              </w:rPr>
              <w:t>2.83</w:t>
            </w:r>
          </w:p>
        </w:tc>
        <w:tc>
          <w:tcPr>
            <w:tcW w:w="1037" w:type="dxa"/>
            <w:tcMar>
              <w:top w:w="35" w:type="dxa"/>
              <w:left w:w="35" w:type="dxa"/>
              <w:bottom w:w="35" w:type="dxa"/>
              <w:right w:w="35" w:type="dxa"/>
            </w:tcMar>
            <w:vAlign w:val="center"/>
          </w:tcPr>
          <w:p w14:paraId="2690748B" w14:textId="77777777" w:rsidR="005D2D00" w:rsidRDefault="005D2D00" w:rsidP="00C575CF">
            <w:pPr>
              <w:spacing w:after="0"/>
              <w:jc w:val="center"/>
            </w:pPr>
            <w:r>
              <w:rPr>
                <w:rFonts w:ascii="Arial" w:hAnsi="Arial"/>
                <w:sz w:val="14"/>
              </w:rPr>
              <w:t>-0.63</w:t>
            </w:r>
          </w:p>
        </w:tc>
        <w:tc>
          <w:tcPr>
            <w:tcW w:w="1123" w:type="dxa"/>
            <w:tcMar>
              <w:top w:w="35" w:type="dxa"/>
              <w:left w:w="35" w:type="dxa"/>
              <w:bottom w:w="35" w:type="dxa"/>
              <w:right w:w="35" w:type="dxa"/>
            </w:tcMar>
            <w:vAlign w:val="center"/>
          </w:tcPr>
          <w:p w14:paraId="0ED3CE71" w14:textId="77777777" w:rsidR="005D2D00" w:rsidRDefault="005D2D00" w:rsidP="00C575CF">
            <w:pPr>
              <w:spacing w:after="0"/>
              <w:jc w:val="center"/>
            </w:pPr>
            <w:r>
              <w:rPr>
                <w:rFonts w:ascii="Arial" w:hAnsi="Arial"/>
                <w:sz w:val="14"/>
              </w:rPr>
              <w:t>ET</w:t>
            </w:r>
          </w:p>
        </w:tc>
      </w:tr>
      <w:tr w:rsidR="005D2D00" w14:paraId="1EB4F6DD" w14:textId="77777777" w:rsidTr="00C575CF">
        <w:trPr>
          <w:cantSplit/>
          <w:jc w:val="center"/>
        </w:trPr>
        <w:tc>
          <w:tcPr>
            <w:tcW w:w="936" w:type="dxa"/>
            <w:tcMar>
              <w:top w:w="35" w:type="dxa"/>
              <w:left w:w="35" w:type="dxa"/>
              <w:bottom w:w="35" w:type="dxa"/>
              <w:right w:w="35" w:type="dxa"/>
            </w:tcMar>
            <w:vAlign w:val="center"/>
          </w:tcPr>
          <w:p w14:paraId="124AAE16" w14:textId="77777777" w:rsidR="005D2D00" w:rsidRDefault="005D2D00" w:rsidP="00C575CF">
            <w:pPr>
              <w:spacing w:after="0"/>
              <w:jc w:val="center"/>
            </w:pPr>
            <w:r>
              <w:rPr>
                <w:rFonts w:ascii="Arial" w:hAnsi="Arial"/>
                <w:sz w:val="14"/>
              </w:rPr>
              <w:t>B11</w:t>
            </w:r>
          </w:p>
        </w:tc>
        <w:tc>
          <w:tcPr>
            <w:tcW w:w="936" w:type="dxa"/>
            <w:tcMar>
              <w:top w:w="35" w:type="dxa"/>
              <w:left w:w="35" w:type="dxa"/>
              <w:bottom w:w="35" w:type="dxa"/>
              <w:right w:w="35" w:type="dxa"/>
            </w:tcMar>
            <w:vAlign w:val="center"/>
          </w:tcPr>
          <w:p w14:paraId="56053CCF" w14:textId="77777777" w:rsidR="005D2D00" w:rsidRDefault="005D2D00" w:rsidP="00C575CF">
            <w:pPr>
              <w:spacing w:after="0"/>
              <w:jc w:val="center"/>
            </w:pPr>
            <w:r>
              <w:rPr>
                <w:rFonts w:ascii="Arial" w:hAnsi="Arial"/>
                <w:sz w:val="14"/>
              </w:rPr>
              <w:t>2</w:t>
            </w:r>
          </w:p>
        </w:tc>
        <w:tc>
          <w:tcPr>
            <w:tcW w:w="1800" w:type="dxa"/>
            <w:tcMar>
              <w:top w:w="35" w:type="dxa"/>
              <w:left w:w="35" w:type="dxa"/>
              <w:bottom w:w="35" w:type="dxa"/>
              <w:right w:w="35" w:type="dxa"/>
            </w:tcMar>
            <w:vAlign w:val="center"/>
          </w:tcPr>
          <w:p w14:paraId="21FAC198" w14:textId="77777777" w:rsidR="005D2D00" w:rsidRDefault="005D2D00" w:rsidP="00C575CF">
            <w:pPr>
              <w:spacing w:after="0"/>
            </w:pPr>
            <w:r>
              <w:rPr>
                <w:rFonts w:ascii="Arial" w:hAnsi="Arial"/>
                <w:sz w:val="14"/>
              </w:rPr>
              <w:t>Major Chord</w:t>
            </w:r>
          </w:p>
        </w:tc>
        <w:tc>
          <w:tcPr>
            <w:tcW w:w="1123" w:type="dxa"/>
            <w:tcMar>
              <w:top w:w="35" w:type="dxa"/>
              <w:left w:w="35" w:type="dxa"/>
              <w:bottom w:w="35" w:type="dxa"/>
              <w:right w:w="35" w:type="dxa"/>
            </w:tcMar>
            <w:vAlign w:val="center"/>
          </w:tcPr>
          <w:p w14:paraId="2BE1A961" w14:textId="77777777" w:rsidR="005D2D00" w:rsidRDefault="005D2D00" w:rsidP="00C575CF">
            <w:pPr>
              <w:spacing w:after="0"/>
              <w:jc w:val="center"/>
            </w:pPr>
            <w:r>
              <w:rPr>
                <w:rFonts w:ascii="Arial" w:hAnsi="Arial"/>
                <w:sz w:val="14"/>
              </w:rPr>
              <w:t>159.00</w:t>
            </w:r>
          </w:p>
        </w:tc>
        <w:tc>
          <w:tcPr>
            <w:tcW w:w="1296" w:type="dxa"/>
            <w:tcMar>
              <w:top w:w="35" w:type="dxa"/>
              <w:left w:w="35" w:type="dxa"/>
              <w:bottom w:w="35" w:type="dxa"/>
              <w:right w:w="35" w:type="dxa"/>
            </w:tcMar>
            <w:vAlign w:val="center"/>
          </w:tcPr>
          <w:p w14:paraId="0B2BBAD2" w14:textId="77777777" w:rsidR="005D2D00" w:rsidRDefault="005D2D00" w:rsidP="00C575CF">
            <w:pPr>
              <w:spacing w:after="0"/>
              <w:jc w:val="center"/>
            </w:pPr>
            <w:r>
              <w:rPr>
                <w:rFonts w:ascii="Arial" w:hAnsi="Arial"/>
                <w:sz w:val="14"/>
              </w:rPr>
              <w:t>369.38</w:t>
            </w:r>
          </w:p>
        </w:tc>
        <w:tc>
          <w:tcPr>
            <w:tcW w:w="1181" w:type="dxa"/>
            <w:tcMar>
              <w:top w:w="35" w:type="dxa"/>
              <w:left w:w="35" w:type="dxa"/>
              <w:bottom w:w="35" w:type="dxa"/>
              <w:right w:w="35" w:type="dxa"/>
            </w:tcMar>
            <w:vAlign w:val="center"/>
          </w:tcPr>
          <w:p w14:paraId="27AAAFD4" w14:textId="77777777" w:rsidR="005D2D00" w:rsidRDefault="005D2D00" w:rsidP="00C575CF">
            <w:pPr>
              <w:spacing w:after="0"/>
              <w:jc w:val="center"/>
            </w:pPr>
            <w:r>
              <w:rPr>
                <w:rFonts w:ascii="Arial" w:hAnsi="Arial"/>
                <w:sz w:val="14"/>
              </w:rPr>
              <w:t>-30.22</w:t>
            </w:r>
          </w:p>
        </w:tc>
        <w:tc>
          <w:tcPr>
            <w:tcW w:w="1181" w:type="dxa"/>
            <w:tcMar>
              <w:top w:w="35" w:type="dxa"/>
              <w:left w:w="35" w:type="dxa"/>
              <w:bottom w:w="35" w:type="dxa"/>
              <w:right w:w="35" w:type="dxa"/>
            </w:tcMar>
            <w:vAlign w:val="center"/>
          </w:tcPr>
          <w:p w14:paraId="5A2831EE" w14:textId="77777777" w:rsidR="005D2D00" w:rsidRDefault="005D2D00" w:rsidP="00C575CF">
            <w:pPr>
              <w:spacing w:after="0"/>
              <w:jc w:val="center"/>
            </w:pPr>
            <w:r>
              <w:rPr>
                <w:rFonts w:ascii="Arial" w:hAnsi="Arial"/>
                <w:sz w:val="14"/>
              </w:rPr>
              <w:t>-16.80</w:t>
            </w:r>
          </w:p>
        </w:tc>
        <w:tc>
          <w:tcPr>
            <w:tcW w:w="1440" w:type="dxa"/>
            <w:tcMar>
              <w:top w:w="35" w:type="dxa"/>
              <w:left w:w="35" w:type="dxa"/>
              <w:bottom w:w="35" w:type="dxa"/>
              <w:right w:w="35" w:type="dxa"/>
            </w:tcMar>
            <w:vAlign w:val="center"/>
          </w:tcPr>
          <w:p w14:paraId="5310501A" w14:textId="77777777" w:rsidR="005D2D00" w:rsidRDefault="005D2D00" w:rsidP="00C575CF">
            <w:pPr>
              <w:spacing w:after="0"/>
              <w:jc w:val="center"/>
            </w:pPr>
            <w:r>
              <w:rPr>
                <w:rFonts w:ascii="Arial" w:hAnsi="Arial"/>
                <w:sz w:val="14"/>
              </w:rPr>
              <w:t>16.80</w:t>
            </w:r>
          </w:p>
        </w:tc>
        <w:tc>
          <w:tcPr>
            <w:tcW w:w="1037" w:type="dxa"/>
            <w:tcMar>
              <w:top w:w="35" w:type="dxa"/>
              <w:left w:w="35" w:type="dxa"/>
              <w:bottom w:w="35" w:type="dxa"/>
              <w:right w:w="35" w:type="dxa"/>
            </w:tcMar>
            <w:vAlign w:val="center"/>
          </w:tcPr>
          <w:p w14:paraId="33DDCAB7" w14:textId="77777777" w:rsidR="005D2D00" w:rsidRDefault="005D2D00" w:rsidP="00C575CF">
            <w:pPr>
              <w:spacing w:after="0"/>
              <w:jc w:val="center"/>
            </w:pPr>
            <w:r>
              <w:rPr>
                <w:rFonts w:ascii="Arial" w:hAnsi="Arial"/>
                <w:sz w:val="14"/>
              </w:rPr>
              <w:t>3.50</w:t>
            </w:r>
          </w:p>
        </w:tc>
        <w:tc>
          <w:tcPr>
            <w:tcW w:w="1123" w:type="dxa"/>
            <w:tcMar>
              <w:top w:w="35" w:type="dxa"/>
              <w:left w:w="35" w:type="dxa"/>
              <w:bottom w:w="35" w:type="dxa"/>
              <w:right w:w="35" w:type="dxa"/>
            </w:tcMar>
            <w:vAlign w:val="center"/>
          </w:tcPr>
          <w:p w14:paraId="5EB69D14" w14:textId="77777777" w:rsidR="005D2D00" w:rsidRDefault="005D2D00" w:rsidP="00C575CF">
            <w:pPr>
              <w:spacing w:after="0"/>
              <w:jc w:val="center"/>
            </w:pPr>
            <w:r>
              <w:rPr>
                <w:rFonts w:ascii="Arial" w:hAnsi="Arial"/>
                <w:sz w:val="14"/>
              </w:rPr>
              <w:t>JI</w:t>
            </w:r>
          </w:p>
        </w:tc>
      </w:tr>
      <w:tr w:rsidR="005D2D00" w14:paraId="43CC4111" w14:textId="77777777" w:rsidTr="00C575CF">
        <w:trPr>
          <w:cantSplit/>
          <w:jc w:val="center"/>
        </w:trPr>
        <w:tc>
          <w:tcPr>
            <w:tcW w:w="936" w:type="dxa"/>
            <w:tcMar>
              <w:top w:w="35" w:type="dxa"/>
              <w:left w:w="35" w:type="dxa"/>
              <w:bottom w:w="35" w:type="dxa"/>
              <w:right w:w="35" w:type="dxa"/>
            </w:tcMar>
            <w:vAlign w:val="center"/>
          </w:tcPr>
          <w:p w14:paraId="1F6F33A9" w14:textId="77777777" w:rsidR="005D2D00" w:rsidRDefault="005D2D00" w:rsidP="00C575CF">
            <w:pPr>
              <w:spacing w:after="0"/>
              <w:jc w:val="center"/>
            </w:pPr>
            <w:r>
              <w:rPr>
                <w:rFonts w:ascii="Arial" w:hAnsi="Arial"/>
                <w:sz w:val="14"/>
              </w:rPr>
              <w:t>B11</w:t>
            </w:r>
          </w:p>
        </w:tc>
        <w:tc>
          <w:tcPr>
            <w:tcW w:w="936" w:type="dxa"/>
            <w:tcMar>
              <w:top w:w="35" w:type="dxa"/>
              <w:left w:w="35" w:type="dxa"/>
              <w:bottom w:w="35" w:type="dxa"/>
              <w:right w:w="35" w:type="dxa"/>
            </w:tcMar>
            <w:vAlign w:val="center"/>
          </w:tcPr>
          <w:p w14:paraId="081D96CA" w14:textId="77777777" w:rsidR="005D2D00" w:rsidRDefault="005D2D00" w:rsidP="00C575CF">
            <w:pPr>
              <w:spacing w:after="0"/>
              <w:jc w:val="center"/>
            </w:pPr>
            <w:r>
              <w:rPr>
                <w:rFonts w:ascii="Arial" w:hAnsi="Arial"/>
                <w:sz w:val="14"/>
              </w:rPr>
              <w:t>2</w:t>
            </w:r>
          </w:p>
        </w:tc>
        <w:tc>
          <w:tcPr>
            <w:tcW w:w="1800" w:type="dxa"/>
            <w:tcMar>
              <w:top w:w="35" w:type="dxa"/>
              <w:left w:w="35" w:type="dxa"/>
              <w:bottom w:w="35" w:type="dxa"/>
              <w:right w:w="35" w:type="dxa"/>
            </w:tcMar>
            <w:vAlign w:val="center"/>
          </w:tcPr>
          <w:p w14:paraId="722E864B" w14:textId="77777777" w:rsidR="005D2D00" w:rsidRDefault="005D2D00" w:rsidP="00C575CF">
            <w:pPr>
              <w:spacing w:after="0"/>
            </w:pPr>
            <w:r>
              <w:rPr>
                <w:rFonts w:ascii="Arial" w:hAnsi="Arial"/>
                <w:sz w:val="14"/>
              </w:rPr>
              <w:t>Minor Chord</w:t>
            </w:r>
          </w:p>
        </w:tc>
        <w:tc>
          <w:tcPr>
            <w:tcW w:w="1123" w:type="dxa"/>
            <w:tcMar>
              <w:top w:w="35" w:type="dxa"/>
              <w:left w:w="35" w:type="dxa"/>
              <w:bottom w:w="35" w:type="dxa"/>
              <w:right w:w="35" w:type="dxa"/>
            </w:tcMar>
            <w:vAlign w:val="center"/>
          </w:tcPr>
          <w:p w14:paraId="7DE2CCF3" w14:textId="77777777" w:rsidR="005D2D00" w:rsidRDefault="005D2D00" w:rsidP="00C575CF">
            <w:pPr>
              <w:spacing w:after="0"/>
              <w:jc w:val="center"/>
            </w:pPr>
            <w:r>
              <w:rPr>
                <w:rFonts w:ascii="Arial" w:hAnsi="Arial"/>
                <w:sz w:val="14"/>
              </w:rPr>
              <w:t>129.40</w:t>
            </w:r>
          </w:p>
        </w:tc>
        <w:tc>
          <w:tcPr>
            <w:tcW w:w="1296" w:type="dxa"/>
            <w:tcMar>
              <w:top w:w="35" w:type="dxa"/>
              <w:left w:w="35" w:type="dxa"/>
              <w:bottom w:w="35" w:type="dxa"/>
              <w:right w:w="35" w:type="dxa"/>
            </w:tcMar>
            <w:vAlign w:val="center"/>
          </w:tcPr>
          <w:p w14:paraId="00DD8117" w14:textId="77777777" w:rsidR="005D2D00" w:rsidRDefault="005D2D00" w:rsidP="00C575CF">
            <w:pPr>
              <w:spacing w:after="0"/>
              <w:jc w:val="center"/>
            </w:pPr>
            <w:r>
              <w:rPr>
                <w:rFonts w:ascii="Arial" w:hAnsi="Arial"/>
                <w:sz w:val="14"/>
              </w:rPr>
              <w:t>312.97</w:t>
            </w:r>
          </w:p>
        </w:tc>
        <w:tc>
          <w:tcPr>
            <w:tcW w:w="1181" w:type="dxa"/>
            <w:tcMar>
              <w:top w:w="35" w:type="dxa"/>
              <w:left w:w="35" w:type="dxa"/>
              <w:bottom w:w="35" w:type="dxa"/>
              <w:right w:w="35" w:type="dxa"/>
            </w:tcMar>
            <w:vAlign w:val="center"/>
          </w:tcPr>
          <w:p w14:paraId="4CADF7BE" w14:textId="77777777" w:rsidR="005D2D00" w:rsidRDefault="005D2D00" w:rsidP="00C575CF">
            <w:pPr>
              <w:spacing w:after="0"/>
              <w:jc w:val="center"/>
            </w:pPr>
            <w:r>
              <w:rPr>
                <w:rFonts w:ascii="Arial" w:hAnsi="Arial"/>
                <w:sz w:val="14"/>
              </w:rPr>
              <w:t>12.76</w:t>
            </w:r>
          </w:p>
        </w:tc>
        <w:tc>
          <w:tcPr>
            <w:tcW w:w="1181" w:type="dxa"/>
            <w:tcMar>
              <w:top w:w="35" w:type="dxa"/>
              <w:left w:w="35" w:type="dxa"/>
              <w:bottom w:w="35" w:type="dxa"/>
              <w:right w:w="35" w:type="dxa"/>
            </w:tcMar>
            <w:vAlign w:val="center"/>
          </w:tcPr>
          <w:p w14:paraId="49060A31" w14:textId="77777777" w:rsidR="005D2D00" w:rsidRDefault="005D2D00" w:rsidP="00C575CF">
            <w:pPr>
              <w:spacing w:after="0"/>
              <w:jc w:val="center"/>
            </w:pPr>
            <w:r>
              <w:rPr>
                <w:rFonts w:ascii="Arial" w:hAnsi="Arial"/>
                <w:sz w:val="14"/>
              </w:rPr>
              <w:t>-2.67</w:t>
            </w:r>
          </w:p>
        </w:tc>
        <w:tc>
          <w:tcPr>
            <w:tcW w:w="1440" w:type="dxa"/>
            <w:tcMar>
              <w:top w:w="35" w:type="dxa"/>
              <w:left w:w="35" w:type="dxa"/>
              <w:bottom w:w="35" w:type="dxa"/>
              <w:right w:w="35" w:type="dxa"/>
            </w:tcMar>
            <w:vAlign w:val="center"/>
          </w:tcPr>
          <w:p w14:paraId="07C1DAC3" w14:textId="77777777" w:rsidR="005D2D00" w:rsidRDefault="005D2D00" w:rsidP="00C575CF">
            <w:pPr>
              <w:spacing w:after="0"/>
              <w:jc w:val="center"/>
            </w:pPr>
            <w:r>
              <w:rPr>
                <w:rFonts w:ascii="Arial" w:hAnsi="Arial"/>
                <w:sz w:val="14"/>
              </w:rPr>
              <w:t>2.67</w:t>
            </w:r>
          </w:p>
        </w:tc>
        <w:tc>
          <w:tcPr>
            <w:tcW w:w="1037" w:type="dxa"/>
            <w:tcMar>
              <w:top w:w="35" w:type="dxa"/>
              <w:left w:w="35" w:type="dxa"/>
              <w:bottom w:w="35" w:type="dxa"/>
              <w:right w:w="35" w:type="dxa"/>
            </w:tcMar>
            <w:vAlign w:val="center"/>
          </w:tcPr>
          <w:p w14:paraId="32F21FF7" w14:textId="77777777" w:rsidR="005D2D00" w:rsidRDefault="005D2D00" w:rsidP="00C575CF">
            <w:pPr>
              <w:spacing w:after="0"/>
              <w:jc w:val="center"/>
            </w:pPr>
            <w:r>
              <w:rPr>
                <w:rFonts w:ascii="Arial" w:hAnsi="Arial"/>
                <w:sz w:val="14"/>
              </w:rPr>
              <w:t>0.65</w:t>
            </w:r>
          </w:p>
        </w:tc>
        <w:tc>
          <w:tcPr>
            <w:tcW w:w="1123" w:type="dxa"/>
            <w:tcMar>
              <w:top w:w="35" w:type="dxa"/>
              <w:left w:w="35" w:type="dxa"/>
              <w:bottom w:w="35" w:type="dxa"/>
              <w:right w:w="35" w:type="dxa"/>
            </w:tcMar>
            <w:vAlign w:val="center"/>
          </w:tcPr>
          <w:p w14:paraId="0DC11841" w14:textId="77777777" w:rsidR="005D2D00" w:rsidRDefault="005D2D00" w:rsidP="00C575CF">
            <w:pPr>
              <w:spacing w:after="0"/>
              <w:jc w:val="center"/>
            </w:pPr>
            <w:r>
              <w:rPr>
                <w:rFonts w:ascii="Arial" w:hAnsi="Arial"/>
                <w:sz w:val="14"/>
              </w:rPr>
              <w:t>JI</w:t>
            </w:r>
          </w:p>
        </w:tc>
      </w:tr>
      <w:tr w:rsidR="005D2D00" w14:paraId="6FB21817" w14:textId="77777777" w:rsidTr="00C575CF">
        <w:trPr>
          <w:cantSplit/>
          <w:jc w:val="center"/>
        </w:trPr>
        <w:tc>
          <w:tcPr>
            <w:tcW w:w="936" w:type="dxa"/>
            <w:tcMar>
              <w:top w:w="35" w:type="dxa"/>
              <w:left w:w="35" w:type="dxa"/>
              <w:bottom w:w="35" w:type="dxa"/>
              <w:right w:w="35" w:type="dxa"/>
            </w:tcMar>
            <w:vAlign w:val="center"/>
          </w:tcPr>
          <w:p w14:paraId="0DE8FFA5" w14:textId="77777777" w:rsidR="005D2D00" w:rsidRDefault="005D2D00" w:rsidP="00C575CF">
            <w:pPr>
              <w:spacing w:after="0"/>
              <w:jc w:val="center"/>
            </w:pPr>
            <w:r>
              <w:rPr>
                <w:rFonts w:ascii="Arial" w:hAnsi="Arial"/>
                <w:sz w:val="14"/>
              </w:rPr>
              <w:t>B11</w:t>
            </w:r>
          </w:p>
        </w:tc>
        <w:tc>
          <w:tcPr>
            <w:tcW w:w="936" w:type="dxa"/>
            <w:tcMar>
              <w:top w:w="35" w:type="dxa"/>
              <w:left w:w="35" w:type="dxa"/>
              <w:bottom w:w="35" w:type="dxa"/>
              <w:right w:w="35" w:type="dxa"/>
            </w:tcMar>
            <w:vAlign w:val="center"/>
          </w:tcPr>
          <w:p w14:paraId="3EA427F2" w14:textId="77777777" w:rsidR="005D2D00" w:rsidRDefault="005D2D00" w:rsidP="00C575CF">
            <w:pPr>
              <w:spacing w:after="0"/>
              <w:jc w:val="center"/>
            </w:pPr>
            <w:r>
              <w:rPr>
                <w:rFonts w:ascii="Arial" w:hAnsi="Arial"/>
                <w:sz w:val="14"/>
              </w:rPr>
              <w:t>2</w:t>
            </w:r>
          </w:p>
        </w:tc>
        <w:tc>
          <w:tcPr>
            <w:tcW w:w="1800" w:type="dxa"/>
            <w:tcMar>
              <w:top w:w="35" w:type="dxa"/>
              <w:left w:w="35" w:type="dxa"/>
              <w:bottom w:w="35" w:type="dxa"/>
              <w:right w:w="35" w:type="dxa"/>
            </w:tcMar>
            <w:vAlign w:val="center"/>
          </w:tcPr>
          <w:p w14:paraId="3A9D41EF" w14:textId="77777777" w:rsidR="005D2D00" w:rsidRDefault="005D2D00" w:rsidP="00C575CF">
            <w:pPr>
              <w:spacing w:after="0"/>
            </w:pPr>
            <w:r>
              <w:rPr>
                <w:rFonts w:ascii="Arial" w:hAnsi="Arial"/>
                <w:sz w:val="14"/>
              </w:rPr>
              <w:t>Melody part 1</w:t>
            </w:r>
          </w:p>
        </w:tc>
        <w:tc>
          <w:tcPr>
            <w:tcW w:w="1123" w:type="dxa"/>
            <w:tcMar>
              <w:top w:w="35" w:type="dxa"/>
              <w:left w:w="35" w:type="dxa"/>
              <w:bottom w:w="35" w:type="dxa"/>
              <w:right w:w="35" w:type="dxa"/>
            </w:tcMar>
            <w:vAlign w:val="center"/>
          </w:tcPr>
          <w:p w14:paraId="3DF7518E" w14:textId="77777777" w:rsidR="005D2D00" w:rsidRDefault="005D2D00" w:rsidP="00C575CF">
            <w:pPr>
              <w:spacing w:after="0"/>
              <w:jc w:val="center"/>
            </w:pPr>
            <w:r>
              <w:rPr>
                <w:rFonts w:ascii="Arial" w:hAnsi="Arial"/>
                <w:sz w:val="14"/>
              </w:rPr>
              <w:t>116.20</w:t>
            </w:r>
          </w:p>
        </w:tc>
        <w:tc>
          <w:tcPr>
            <w:tcW w:w="1296" w:type="dxa"/>
            <w:tcMar>
              <w:top w:w="35" w:type="dxa"/>
              <w:left w:w="35" w:type="dxa"/>
              <w:bottom w:w="35" w:type="dxa"/>
              <w:right w:w="35" w:type="dxa"/>
            </w:tcMar>
            <w:vAlign w:val="center"/>
          </w:tcPr>
          <w:p w14:paraId="5400855C" w14:textId="77777777" w:rsidR="005D2D00" w:rsidRDefault="005D2D00" w:rsidP="00C575CF">
            <w:pPr>
              <w:spacing w:after="0"/>
              <w:jc w:val="center"/>
            </w:pPr>
            <w:r>
              <w:rPr>
                <w:rFonts w:ascii="Arial" w:hAnsi="Arial"/>
                <w:sz w:val="14"/>
              </w:rPr>
              <w:t>327.00</w:t>
            </w:r>
          </w:p>
        </w:tc>
        <w:tc>
          <w:tcPr>
            <w:tcW w:w="1181" w:type="dxa"/>
            <w:tcMar>
              <w:top w:w="35" w:type="dxa"/>
              <w:left w:w="35" w:type="dxa"/>
              <w:bottom w:w="35" w:type="dxa"/>
              <w:right w:w="35" w:type="dxa"/>
            </w:tcMar>
            <w:vAlign w:val="center"/>
          </w:tcPr>
          <w:p w14:paraId="3308ECEB" w14:textId="77777777" w:rsidR="005D2D00" w:rsidRDefault="005D2D00" w:rsidP="00C575CF">
            <w:pPr>
              <w:spacing w:after="0"/>
              <w:jc w:val="center"/>
            </w:pPr>
            <w:r>
              <w:rPr>
                <w:rFonts w:ascii="Arial" w:hAnsi="Arial"/>
                <w:sz w:val="14"/>
              </w:rPr>
              <w:t>-73.65</w:t>
            </w:r>
          </w:p>
        </w:tc>
        <w:tc>
          <w:tcPr>
            <w:tcW w:w="1181" w:type="dxa"/>
            <w:tcMar>
              <w:top w:w="35" w:type="dxa"/>
              <w:left w:w="35" w:type="dxa"/>
              <w:bottom w:w="35" w:type="dxa"/>
              <w:right w:w="35" w:type="dxa"/>
            </w:tcMar>
            <w:vAlign w:val="center"/>
          </w:tcPr>
          <w:p w14:paraId="7875CCAF" w14:textId="77777777" w:rsidR="005D2D00" w:rsidRDefault="005D2D00" w:rsidP="00C575CF">
            <w:pPr>
              <w:spacing w:after="0"/>
              <w:jc w:val="center"/>
            </w:pPr>
            <w:r>
              <w:rPr>
                <w:rFonts w:ascii="Arial" w:hAnsi="Arial"/>
                <w:sz w:val="14"/>
              </w:rPr>
              <w:t>-59.31</w:t>
            </w:r>
          </w:p>
        </w:tc>
        <w:tc>
          <w:tcPr>
            <w:tcW w:w="1440" w:type="dxa"/>
            <w:tcMar>
              <w:top w:w="35" w:type="dxa"/>
              <w:left w:w="35" w:type="dxa"/>
              <w:bottom w:w="35" w:type="dxa"/>
              <w:right w:w="35" w:type="dxa"/>
            </w:tcMar>
            <w:vAlign w:val="center"/>
          </w:tcPr>
          <w:p w14:paraId="5A3A4331" w14:textId="77777777" w:rsidR="005D2D00" w:rsidRDefault="005D2D00" w:rsidP="00C575CF">
            <w:pPr>
              <w:spacing w:after="0"/>
              <w:jc w:val="center"/>
            </w:pPr>
            <w:r>
              <w:rPr>
                <w:rFonts w:ascii="Arial" w:hAnsi="Arial"/>
                <w:sz w:val="14"/>
              </w:rPr>
              <w:t>59.31</w:t>
            </w:r>
          </w:p>
        </w:tc>
        <w:tc>
          <w:tcPr>
            <w:tcW w:w="1037" w:type="dxa"/>
            <w:tcMar>
              <w:top w:w="35" w:type="dxa"/>
              <w:left w:w="35" w:type="dxa"/>
              <w:bottom w:w="35" w:type="dxa"/>
              <w:right w:w="35" w:type="dxa"/>
            </w:tcMar>
            <w:vAlign w:val="center"/>
          </w:tcPr>
          <w:p w14:paraId="0830A51E" w14:textId="77777777" w:rsidR="005D2D00" w:rsidRDefault="005D2D00" w:rsidP="00C575CF">
            <w:pPr>
              <w:spacing w:after="0"/>
              <w:jc w:val="center"/>
            </w:pPr>
            <w:r>
              <w:rPr>
                <w:rFonts w:ascii="Arial" w:hAnsi="Arial"/>
                <w:sz w:val="14"/>
              </w:rPr>
              <w:t>9.27</w:t>
            </w:r>
          </w:p>
        </w:tc>
        <w:tc>
          <w:tcPr>
            <w:tcW w:w="1123" w:type="dxa"/>
            <w:tcMar>
              <w:top w:w="35" w:type="dxa"/>
              <w:left w:w="35" w:type="dxa"/>
              <w:bottom w:w="35" w:type="dxa"/>
              <w:right w:w="35" w:type="dxa"/>
            </w:tcMar>
            <w:vAlign w:val="center"/>
          </w:tcPr>
          <w:p w14:paraId="4D3B1C1B" w14:textId="77777777" w:rsidR="005D2D00" w:rsidRDefault="005D2D00" w:rsidP="00C575CF">
            <w:pPr>
              <w:spacing w:after="0"/>
              <w:jc w:val="center"/>
            </w:pPr>
            <w:r>
              <w:rPr>
                <w:rFonts w:ascii="Arial" w:hAnsi="Arial"/>
                <w:sz w:val="14"/>
              </w:rPr>
              <w:t>JI</w:t>
            </w:r>
          </w:p>
        </w:tc>
      </w:tr>
      <w:tr w:rsidR="005D2D00" w14:paraId="684EBCB3" w14:textId="77777777" w:rsidTr="00C575CF">
        <w:trPr>
          <w:cantSplit/>
          <w:jc w:val="center"/>
        </w:trPr>
        <w:tc>
          <w:tcPr>
            <w:tcW w:w="936" w:type="dxa"/>
            <w:tcMar>
              <w:top w:w="35" w:type="dxa"/>
              <w:left w:w="35" w:type="dxa"/>
              <w:bottom w:w="35" w:type="dxa"/>
              <w:right w:w="35" w:type="dxa"/>
            </w:tcMar>
            <w:vAlign w:val="center"/>
          </w:tcPr>
          <w:p w14:paraId="1E5313DB" w14:textId="77777777" w:rsidR="005D2D00" w:rsidRDefault="005D2D00" w:rsidP="00C575CF">
            <w:pPr>
              <w:spacing w:after="0"/>
              <w:jc w:val="center"/>
            </w:pPr>
            <w:r>
              <w:rPr>
                <w:rFonts w:ascii="Arial" w:hAnsi="Arial"/>
                <w:sz w:val="14"/>
              </w:rPr>
              <w:t>B11</w:t>
            </w:r>
          </w:p>
        </w:tc>
        <w:tc>
          <w:tcPr>
            <w:tcW w:w="936" w:type="dxa"/>
            <w:tcMar>
              <w:top w:w="35" w:type="dxa"/>
              <w:left w:w="35" w:type="dxa"/>
              <w:bottom w:w="35" w:type="dxa"/>
              <w:right w:w="35" w:type="dxa"/>
            </w:tcMar>
            <w:vAlign w:val="center"/>
          </w:tcPr>
          <w:p w14:paraId="742D88CE" w14:textId="77777777" w:rsidR="005D2D00" w:rsidRDefault="005D2D00" w:rsidP="00C575CF">
            <w:pPr>
              <w:spacing w:after="0"/>
              <w:jc w:val="center"/>
            </w:pPr>
            <w:r>
              <w:rPr>
                <w:rFonts w:ascii="Arial" w:hAnsi="Arial"/>
                <w:sz w:val="14"/>
              </w:rPr>
              <w:t>2</w:t>
            </w:r>
          </w:p>
        </w:tc>
        <w:tc>
          <w:tcPr>
            <w:tcW w:w="1800" w:type="dxa"/>
            <w:tcMar>
              <w:top w:w="35" w:type="dxa"/>
              <w:left w:w="35" w:type="dxa"/>
              <w:bottom w:w="35" w:type="dxa"/>
              <w:right w:w="35" w:type="dxa"/>
            </w:tcMar>
            <w:vAlign w:val="center"/>
          </w:tcPr>
          <w:p w14:paraId="11E63549" w14:textId="77777777" w:rsidR="005D2D00" w:rsidRDefault="005D2D00" w:rsidP="00C575CF">
            <w:pPr>
              <w:spacing w:after="0"/>
            </w:pPr>
            <w:r>
              <w:rPr>
                <w:rFonts w:ascii="Arial" w:hAnsi="Arial"/>
                <w:sz w:val="14"/>
              </w:rPr>
              <w:t>Melody part 2</w:t>
            </w:r>
          </w:p>
        </w:tc>
        <w:tc>
          <w:tcPr>
            <w:tcW w:w="1123" w:type="dxa"/>
            <w:tcMar>
              <w:top w:w="35" w:type="dxa"/>
              <w:left w:w="35" w:type="dxa"/>
              <w:bottom w:w="35" w:type="dxa"/>
              <w:right w:w="35" w:type="dxa"/>
            </w:tcMar>
            <w:vAlign w:val="center"/>
          </w:tcPr>
          <w:p w14:paraId="4796DB1B" w14:textId="77777777" w:rsidR="005D2D00" w:rsidRDefault="005D2D00" w:rsidP="00C575CF">
            <w:pPr>
              <w:spacing w:after="0"/>
              <w:jc w:val="center"/>
            </w:pPr>
            <w:r>
              <w:rPr>
                <w:rFonts w:ascii="Arial" w:hAnsi="Arial"/>
                <w:sz w:val="14"/>
              </w:rPr>
              <w:t>114.40</w:t>
            </w:r>
          </w:p>
        </w:tc>
        <w:tc>
          <w:tcPr>
            <w:tcW w:w="1296" w:type="dxa"/>
            <w:tcMar>
              <w:top w:w="35" w:type="dxa"/>
              <w:left w:w="35" w:type="dxa"/>
              <w:bottom w:w="35" w:type="dxa"/>
              <w:right w:w="35" w:type="dxa"/>
            </w:tcMar>
            <w:vAlign w:val="center"/>
          </w:tcPr>
          <w:p w14:paraId="01606D62" w14:textId="77777777" w:rsidR="005D2D00" w:rsidRDefault="005D2D00" w:rsidP="00C575CF">
            <w:pPr>
              <w:spacing w:after="0"/>
              <w:jc w:val="center"/>
            </w:pPr>
            <w:r>
              <w:rPr>
                <w:rFonts w:ascii="Arial" w:hAnsi="Arial"/>
                <w:sz w:val="14"/>
              </w:rPr>
              <w:t>299.97</w:t>
            </w:r>
          </w:p>
        </w:tc>
        <w:tc>
          <w:tcPr>
            <w:tcW w:w="1181" w:type="dxa"/>
            <w:tcMar>
              <w:top w:w="35" w:type="dxa"/>
              <w:left w:w="35" w:type="dxa"/>
              <w:bottom w:w="35" w:type="dxa"/>
              <w:right w:w="35" w:type="dxa"/>
            </w:tcMar>
            <w:vAlign w:val="center"/>
          </w:tcPr>
          <w:p w14:paraId="6B510285" w14:textId="77777777" w:rsidR="005D2D00" w:rsidRDefault="005D2D00" w:rsidP="00C575CF">
            <w:pPr>
              <w:spacing w:after="0"/>
              <w:jc w:val="center"/>
            </w:pPr>
            <w:r>
              <w:rPr>
                <w:rFonts w:ascii="Arial" w:hAnsi="Arial"/>
                <w:sz w:val="14"/>
              </w:rPr>
              <w:t>-100.68</w:t>
            </w:r>
          </w:p>
        </w:tc>
        <w:tc>
          <w:tcPr>
            <w:tcW w:w="1181" w:type="dxa"/>
            <w:tcMar>
              <w:top w:w="35" w:type="dxa"/>
              <w:left w:w="35" w:type="dxa"/>
              <w:bottom w:w="35" w:type="dxa"/>
              <w:right w:w="35" w:type="dxa"/>
            </w:tcMar>
            <w:vAlign w:val="center"/>
          </w:tcPr>
          <w:p w14:paraId="1DDA91D2" w14:textId="77777777" w:rsidR="005D2D00" w:rsidRDefault="005D2D00" w:rsidP="00C575CF">
            <w:pPr>
              <w:spacing w:after="0"/>
              <w:jc w:val="center"/>
            </w:pPr>
            <w:r>
              <w:rPr>
                <w:rFonts w:ascii="Arial" w:hAnsi="Arial"/>
                <w:sz w:val="14"/>
              </w:rPr>
              <w:t>-86.34</w:t>
            </w:r>
          </w:p>
        </w:tc>
        <w:tc>
          <w:tcPr>
            <w:tcW w:w="1440" w:type="dxa"/>
            <w:tcMar>
              <w:top w:w="35" w:type="dxa"/>
              <w:left w:w="35" w:type="dxa"/>
              <w:bottom w:w="35" w:type="dxa"/>
              <w:right w:w="35" w:type="dxa"/>
            </w:tcMar>
            <w:vAlign w:val="center"/>
          </w:tcPr>
          <w:p w14:paraId="6518DAB6" w14:textId="77777777" w:rsidR="005D2D00" w:rsidRDefault="005D2D00" w:rsidP="00C575CF">
            <w:pPr>
              <w:spacing w:after="0"/>
              <w:jc w:val="center"/>
            </w:pPr>
            <w:r>
              <w:rPr>
                <w:rFonts w:ascii="Arial" w:hAnsi="Arial"/>
                <w:sz w:val="14"/>
              </w:rPr>
              <w:t>86.34</w:t>
            </w:r>
          </w:p>
        </w:tc>
        <w:tc>
          <w:tcPr>
            <w:tcW w:w="1037" w:type="dxa"/>
            <w:tcMar>
              <w:top w:w="35" w:type="dxa"/>
              <w:left w:w="35" w:type="dxa"/>
              <w:bottom w:w="35" w:type="dxa"/>
              <w:right w:w="35" w:type="dxa"/>
            </w:tcMar>
            <w:vAlign w:val="center"/>
          </w:tcPr>
          <w:p w14:paraId="058B6584" w14:textId="77777777" w:rsidR="005D2D00" w:rsidRDefault="005D2D00" w:rsidP="00C575CF">
            <w:pPr>
              <w:spacing w:after="0"/>
              <w:jc w:val="center"/>
            </w:pPr>
            <w:r>
              <w:rPr>
                <w:rFonts w:ascii="Arial" w:hAnsi="Arial"/>
                <w:sz w:val="14"/>
              </w:rPr>
              <w:t>13.04</w:t>
            </w:r>
          </w:p>
        </w:tc>
        <w:tc>
          <w:tcPr>
            <w:tcW w:w="1123" w:type="dxa"/>
            <w:tcMar>
              <w:top w:w="35" w:type="dxa"/>
              <w:left w:w="35" w:type="dxa"/>
              <w:bottom w:w="35" w:type="dxa"/>
              <w:right w:w="35" w:type="dxa"/>
            </w:tcMar>
            <w:vAlign w:val="center"/>
          </w:tcPr>
          <w:p w14:paraId="4FC233EC" w14:textId="77777777" w:rsidR="005D2D00" w:rsidRDefault="005D2D00" w:rsidP="00C575CF">
            <w:pPr>
              <w:spacing w:after="0"/>
              <w:jc w:val="center"/>
            </w:pPr>
            <w:r>
              <w:rPr>
                <w:rFonts w:ascii="Arial" w:hAnsi="Arial"/>
                <w:sz w:val="14"/>
              </w:rPr>
              <w:t>JI</w:t>
            </w:r>
          </w:p>
        </w:tc>
      </w:tr>
      <w:tr w:rsidR="005D2D00" w14:paraId="04F736DF" w14:textId="77777777" w:rsidTr="00C575CF">
        <w:trPr>
          <w:cantSplit/>
          <w:jc w:val="center"/>
        </w:trPr>
        <w:tc>
          <w:tcPr>
            <w:tcW w:w="936" w:type="dxa"/>
            <w:tcMar>
              <w:top w:w="35" w:type="dxa"/>
              <w:left w:w="35" w:type="dxa"/>
              <w:bottom w:w="35" w:type="dxa"/>
              <w:right w:w="35" w:type="dxa"/>
            </w:tcMar>
            <w:vAlign w:val="center"/>
          </w:tcPr>
          <w:p w14:paraId="2FAA024F" w14:textId="77777777" w:rsidR="005D2D00" w:rsidRDefault="005D2D00" w:rsidP="00C575CF">
            <w:pPr>
              <w:spacing w:after="0"/>
              <w:jc w:val="center"/>
            </w:pPr>
            <w:r>
              <w:rPr>
                <w:rFonts w:ascii="Arial" w:hAnsi="Arial"/>
                <w:sz w:val="14"/>
              </w:rPr>
              <w:t>B11</w:t>
            </w:r>
          </w:p>
        </w:tc>
        <w:tc>
          <w:tcPr>
            <w:tcW w:w="936" w:type="dxa"/>
            <w:tcMar>
              <w:top w:w="35" w:type="dxa"/>
              <w:left w:w="35" w:type="dxa"/>
              <w:bottom w:w="35" w:type="dxa"/>
              <w:right w:w="35" w:type="dxa"/>
            </w:tcMar>
            <w:vAlign w:val="center"/>
          </w:tcPr>
          <w:p w14:paraId="28275E07" w14:textId="77777777" w:rsidR="005D2D00" w:rsidRDefault="005D2D00" w:rsidP="00C575CF">
            <w:pPr>
              <w:spacing w:after="0"/>
              <w:jc w:val="center"/>
            </w:pPr>
            <w:r>
              <w:rPr>
                <w:rFonts w:ascii="Arial" w:hAnsi="Arial"/>
                <w:sz w:val="14"/>
              </w:rPr>
              <w:t>2</w:t>
            </w:r>
          </w:p>
        </w:tc>
        <w:tc>
          <w:tcPr>
            <w:tcW w:w="1800" w:type="dxa"/>
            <w:tcMar>
              <w:top w:w="35" w:type="dxa"/>
              <w:left w:w="35" w:type="dxa"/>
              <w:bottom w:w="35" w:type="dxa"/>
              <w:right w:w="35" w:type="dxa"/>
            </w:tcMar>
            <w:vAlign w:val="center"/>
          </w:tcPr>
          <w:p w14:paraId="094EF768" w14:textId="77777777" w:rsidR="005D2D00" w:rsidRDefault="005D2D00" w:rsidP="00C575CF">
            <w:pPr>
              <w:spacing w:after="0"/>
            </w:pPr>
            <w:r>
              <w:rPr>
                <w:rFonts w:ascii="Arial" w:hAnsi="Arial"/>
                <w:sz w:val="14"/>
              </w:rPr>
              <w:t>Pentatonic Up</w:t>
            </w:r>
          </w:p>
        </w:tc>
        <w:tc>
          <w:tcPr>
            <w:tcW w:w="1123" w:type="dxa"/>
            <w:tcMar>
              <w:top w:w="35" w:type="dxa"/>
              <w:left w:w="35" w:type="dxa"/>
              <w:bottom w:w="35" w:type="dxa"/>
              <w:right w:w="35" w:type="dxa"/>
            </w:tcMar>
            <w:vAlign w:val="center"/>
          </w:tcPr>
          <w:p w14:paraId="3576017C" w14:textId="77777777" w:rsidR="005D2D00" w:rsidRDefault="005D2D00" w:rsidP="00C575CF">
            <w:pPr>
              <w:spacing w:after="0"/>
              <w:jc w:val="center"/>
            </w:pPr>
            <w:r>
              <w:rPr>
                <w:rFonts w:ascii="Arial" w:hAnsi="Arial"/>
                <w:sz w:val="14"/>
              </w:rPr>
              <w:t>135.50</w:t>
            </w:r>
          </w:p>
        </w:tc>
        <w:tc>
          <w:tcPr>
            <w:tcW w:w="1296" w:type="dxa"/>
            <w:tcMar>
              <w:top w:w="35" w:type="dxa"/>
              <w:left w:w="35" w:type="dxa"/>
              <w:bottom w:w="35" w:type="dxa"/>
              <w:right w:w="35" w:type="dxa"/>
            </w:tcMar>
            <w:vAlign w:val="center"/>
          </w:tcPr>
          <w:p w14:paraId="0B23CE70" w14:textId="77777777" w:rsidR="005D2D00" w:rsidRDefault="005D2D00" w:rsidP="00C575CF">
            <w:pPr>
              <w:spacing w:after="0"/>
              <w:jc w:val="center"/>
            </w:pPr>
            <w:r>
              <w:rPr>
                <w:rFonts w:ascii="Arial" w:hAnsi="Arial"/>
                <w:sz w:val="14"/>
              </w:rPr>
              <w:t>392.71</w:t>
            </w:r>
          </w:p>
        </w:tc>
        <w:tc>
          <w:tcPr>
            <w:tcW w:w="1181" w:type="dxa"/>
            <w:tcMar>
              <w:top w:w="35" w:type="dxa"/>
              <w:left w:w="35" w:type="dxa"/>
              <w:bottom w:w="35" w:type="dxa"/>
              <w:right w:w="35" w:type="dxa"/>
            </w:tcMar>
            <w:vAlign w:val="center"/>
          </w:tcPr>
          <w:p w14:paraId="77B350BD" w14:textId="77777777" w:rsidR="005D2D00" w:rsidRDefault="005D2D00" w:rsidP="00C575CF">
            <w:pPr>
              <w:spacing w:after="0"/>
              <w:jc w:val="center"/>
            </w:pPr>
            <w:r>
              <w:rPr>
                <w:rFonts w:ascii="Arial" w:hAnsi="Arial"/>
                <w:sz w:val="14"/>
              </w:rPr>
              <w:t>-7.01</w:t>
            </w:r>
          </w:p>
        </w:tc>
        <w:tc>
          <w:tcPr>
            <w:tcW w:w="1181" w:type="dxa"/>
            <w:tcMar>
              <w:top w:w="35" w:type="dxa"/>
              <w:left w:w="35" w:type="dxa"/>
              <w:bottom w:w="35" w:type="dxa"/>
              <w:right w:w="35" w:type="dxa"/>
            </w:tcMar>
            <w:vAlign w:val="center"/>
          </w:tcPr>
          <w:p w14:paraId="352D4963" w14:textId="77777777" w:rsidR="005D2D00" w:rsidRDefault="005D2D00" w:rsidP="00C575CF">
            <w:pPr>
              <w:spacing w:after="0"/>
              <w:jc w:val="center"/>
            </w:pPr>
            <w:r>
              <w:rPr>
                <w:rFonts w:ascii="Arial" w:hAnsi="Arial"/>
                <w:sz w:val="14"/>
              </w:rPr>
              <w:t>6.40</w:t>
            </w:r>
          </w:p>
        </w:tc>
        <w:tc>
          <w:tcPr>
            <w:tcW w:w="1440" w:type="dxa"/>
            <w:tcMar>
              <w:top w:w="35" w:type="dxa"/>
              <w:left w:w="35" w:type="dxa"/>
              <w:bottom w:w="35" w:type="dxa"/>
              <w:right w:w="35" w:type="dxa"/>
            </w:tcMar>
            <w:vAlign w:val="center"/>
          </w:tcPr>
          <w:p w14:paraId="25653601" w14:textId="77777777" w:rsidR="005D2D00" w:rsidRDefault="005D2D00" w:rsidP="00C575CF">
            <w:pPr>
              <w:spacing w:after="0"/>
              <w:jc w:val="center"/>
            </w:pPr>
            <w:r>
              <w:rPr>
                <w:rFonts w:ascii="Arial" w:hAnsi="Arial"/>
                <w:sz w:val="14"/>
              </w:rPr>
              <w:t>6.40</w:t>
            </w:r>
          </w:p>
        </w:tc>
        <w:tc>
          <w:tcPr>
            <w:tcW w:w="1037" w:type="dxa"/>
            <w:tcMar>
              <w:top w:w="35" w:type="dxa"/>
              <w:left w:w="35" w:type="dxa"/>
              <w:bottom w:w="35" w:type="dxa"/>
              <w:right w:w="35" w:type="dxa"/>
            </w:tcMar>
            <w:vAlign w:val="center"/>
          </w:tcPr>
          <w:p w14:paraId="36D59270" w14:textId="77777777" w:rsidR="005D2D00" w:rsidRDefault="005D2D00" w:rsidP="00C575CF">
            <w:pPr>
              <w:spacing w:after="0"/>
              <w:jc w:val="center"/>
            </w:pPr>
            <w:r>
              <w:rPr>
                <w:rFonts w:ascii="Arial" w:hAnsi="Arial"/>
                <w:sz w:val="14"/>
              </w:rPr>
              <w:t>0.05</w:t>
            </w:r>
          </w:p>
        </w:tc>
        <w:tc>
          <w:tcPr>
            <w:tcW w:w="1123" w:type="dxa"/>
            <w:tcMar>
              <w:top w:w="35" w:type="dxa"/>
              <w:left w:w="35" w:type="dxa"/>
              <w:bottom w:w="35" w:type="dxa"/>
              <w:right w:w="35" w:type="dxa"/>
            </w:tcMar>
            <w:vAlign w:val="center"/>
          </w:tcPr>
          <w:p w14:paraId="3A5FB6DE" w14:textId="77777777" w:rsidR="005D2D00" w:rsidRDefault="005D2D00" w:rsidP="00C575CF">
            <w:pPr>
              <w:spacing w:after="0"/>
              <w:jc w:val="center"/>
            </w:pPr>
            <w:r>
              <w:rPr>
                <w:rFonts w:ascii="Arial" w:hAnsi="Arial"/>
                <w:sz w:val="14"/>
              </w:rPr>
              <w:t>JI</w:t>
            </w:r>
          </w:p>
        </w:tc>
      </w:tr>
      <w:tr w:rsidR="005D2D00" w14:paraId="035D720F" w14:textId="77777777" w:rsidTr="00C575CF">
        <w:trPr>
          <w:cantSplit/>
          <w:jc w:val="center"/>
        </w:trPr>
        <w:tc>
          <w:tcPr>
            <w:tcW w:w="936" w:type="dxa"/>
            <w:tcMar>
              <w:top w:w="35" w:type="dxa"/>
              <w:left w:w="35" w:type="dxa"/>
              <w:bottom w:w="35" w:type="dxa"/>
              <w:right w:w="35" w:type="dxa"/>
            </w:tcMar>
            <w:vAlign w:val="center"/>
          </w:tcPr>
          <w:p w14:paraId="1B00C2C9" w14:textId="77777777" w:rsidR="005D2D00" w:rsidRDefault="005D2D00" w:rsidP="00C575CF">
            <w:pPr>
              <w:spacing w:after="0"/>
              <w:jc w:val="center"/>
            </w:pPr>
            <w:r>
              <w:rPr>
                <w:rFonts w:ascii="Arial" w:hAnsi="Arial"/>
                <w:sz w:val="14"/>
              </w:rPr>
              <w:t>B11</w:t>
            </w:r>
          </w:p>
        </w:tc>
        <w:tc>
          <w:tcPr>
            <w:tcW w:w="936" w:type="dxa"/>
            <w:tcMar>
              <w:top w:w="35" w:type="dxa"/>
              <w:left w:w="35" w:type="dxa"/>
              <w:bottom w:w="35" w:type="dxa"/>
              <w:right w:w="35" w:type="dxa"/>
            </w:tcMar>
            <w:vAlign w:val="center"/>
          </w:tcPr>
          <w:p w14:paraId="073D4E39" w14:textId="77777777" w:rsidR="005D2D00" w:rsidRDefault="005D2D00" w:rsidP="00C575CF">
            <w:pPr>
              <w:spacing w:after="0"/>
              <w:jc w:val="center"/>
            </w:pPr>
            <w:r>
              <w:rPr>
                <w:rFonts w:ascii="Arial" w:hAnsi="Arial"/>
                <w:sz w:val="14"/>
              </w:rPr>
              <w:t>2</w:t>
            </w:r>
          </w:p>
        </w:tc>
        <w:tc>
          <w:tcPr>
            <w:tcW w:w="1800" w:type="dxa"/>
            <w:tcMar>
              <w:top w:w="35" w:type="dxa"/>
              <w:left w:w="35" w:type="dxa"/>
              <w:bottom w:w="35" w:type="dxa"/>
              <w:right w:w="35" w:type="dxa"/>
            </w:tcMar>
            <w:vAlign w:val="center"/>
          </w:tcPr>
          <w:p w14:paraId="55EE92D5" w14:textId="77777777" w:rsidR="005D2D00" w:rsidRDefault="005D2D00" w:rsidP="00C575CF">
            <w:pPr>
              <w:spacing w:after="0"/>
            </w:pPr>
            <w:r>
              <w:rPr>
                <w:rFonts w:ascii="Arial" w:hAnsi="Arial"/>
                <w:sz w:val="14"/>
              </w:rPr>
              <w:t>Pentatonic Down</w:t>
            </w:r>
          </w:p>
        </w:tc>
        <w:tc>
          <w:tcPr>
            <w:tcW w:w="1123" w:type="dxa"/>
            <w:tcMar>
              <w:top w:w="35" w:type="dxa"/>
              <w:left w:w="35" w:type="dxa"/>
              <w:bottom w:w="35" w:type="dxa"/>
              <w:right w:w="35" w:type="dxa"/>
            </w:tcMar>
            <w:vAlign w:val="center"/>
          </w:tcPr>
          <w:p w14:paraId="3C83E313" w14:textId="77777777" w:rsidR="005D2D00" w:rsidRDefault="005D2D00" w:rsidP="00C575CF">
            <w:pPr>
              <w:spacing w:after="0"/>
              <w:jc w:val="center"/>
            </w:pPr>
            <w:r>
              <w:rPr>
                <w:rFonts w:ascii="Arial" w:hAnsi="Arial"/>
                <w:sz w:val="14"/>
              </w:rPr>
              <w:t>130.60</w:t>
            </w:r>
          </w:p>
        </w:tc>
        <w:tc>
          <w:tcPr>
            <w:tcW w:w="1296" w:type="dxa"/>
            <w:tcMar>
              <w:top w:w="35" w:type="dxa"/>
              <w:left w:w="35" w:type="dxa"/>
              <w:bottom w:w="35" w:type="dxa"/>
              <w:right w:w="35" w:type="dxa"/>
            </w:tcMar>
            <w:vAlign w:val="center"/>
          </w:tcPr>
          <w:p w14:paraId="2AAB26BF" w14:textId="77777777" w:rsidR="005D2D00" w:rsidRDefault="005D2D00" w:rsidP="00C575CF">
            <w:pPr>
              <w:spacing w:after="0"/>
              <w:jc w:val="center"/>
            </w:pPr>
            <w:r>
              <w:rPr>
                <w:rFonts w:ascii="Arial" w:hAnsi="Arial"/>
                <w:sz w:val="14"/>
              </w:rPr>
              <w:t>328.95</w:t>
            </w:r>
          </w:p>
        </w:tc>
        <w:tc>
          <w:tcPr>
            <w:tcW w:w="1181" w:type="dxa"/>
            <w:tcMar>
              <w:top w:w="35" w:type="dxa"/>
              <w:left w:w="35" w:type="dxa"/>
              <w:bottom w:w="35" w:type="dxa"/>
              <w:right w:w="35" w:type="dxa"/>
            </w:tcMar>
            <w:vAlign w:val="center"/>
          </w:tcPr>
          <w:p w14:paraId="02FA34DF" w14:textId="77777777" w:rsidR="005D2D00" w:rsidRDefault="005D2D00" w:rsidP="00C575CF">
            <w:pPr>
              <w:spacing w:after="0"/>
              <w:jc w:val="center"/>
            </w:pPr>
            <w:r>
              <w:rPr>
                <w:rFonts w:ascii="Arial" w:hAnsi="Arial"/>
                <w:sz w:val="14"/>
              </w:rPr>
              <w:t>-70.78</w:t>
            </w:r>
          </w:p>
        </w:tc>
        <w:tc>
          <w:tcPr>
            <w:tcW w:w="1181" w:type="dxa"/>
            <w:tcMar>
              <w:top w:w="35" w:type="dxa"/>
              <w:left w:w="35" w:type="dxa"/>
              <w:bottom w:w="35" w:type="dxa"/>
              <w:right w:w="35" w:type="dxa"/>
            </w:tcMar>
            <w:vAlign w:val="center"/>
          </w:tcPr>
          <w:p w14:paraId="53CB0D6D" w14:textId="77777777" w:rsidR="005D2D00" w:rsidRDefault="005D2D00" w:rsidP="00C575CF">
            <w:pPr>
              <w:spacing w:after="0"/>
              <w:jc w:val="center"/>
            </w:pPr>
            <w:r>
              <w:rPr>
                <w:rFonts w:ascii="Arial" w:hAnsi="Arial"/>
                <w:sz w:val="14"/>
              </w:rPr>
              <w:t>-57.37</w:t>
            </w:r>
          </w:p>
        </w:tc>
        <w:tc>
          <w:tcPr>
            <w:tcW w:w="1440" w:type="dxa"/>
            <w:tcMar>
              <w:top w:w="35" w:type="dxa"/>
              <w:left w:w="35" w:type="dxa"/>
              <w:bottom w:w="35" w:type="dxa"/>
              <w:right w:w="35" w:type="dxa"/>
            </w:tcMar>
            <w:vAlign w:val="center"/>
          </w:tcPr>
          <w:p w14:paraId="2FCEF434" w14:textId="77777777" w:rsidR="005D2D00" w:rsidRDefault="005D2D00" w:rsidP="00C575CF">
            <w:pPr>
              <w:spacing w:after="0"/>
              <w:jc w:val="center"/>
            </w:pPr>
            <w:r>
              <w:rPr>
                <w:rFonts w:ascii="Arial" w:hAnsi="Arial"/>
                <w:sz w:val="14"/>
              </w:rPr>
              <w:t>57.37</w:t>
            </w:r>
          </w:p>
        </w:tc>
        <w:tc>
          <w:tcPr>
            <w:tcW w:w="1037" w:type="dxa"/>
            <w:tcMar>
              <w:top w:w="35" w:type="dxa"/>
              <w:left w:w="35" w:type="dxa"/>
              <w:bottom w:w="35" w:type="dxa"/>
              <w:right w:w="35" w:type="dxa"/>
            </w:tcMar>
            <w:vAlign w:val="center"/>
          </w:tcPr>
          <w:p w14:paraId="317B450F" w14:textId="77777777" w:rsidR="005D2D00" w:rsidRDefault="005D2D00" w:rsidP="00C575CF">
            <w:pPr>
              <w:spacing w:after="0"/>
              <w:jc w:val="center"/>
            </w:pPr>
            <w:r>
              <w:rPr>
                <w:rFonts w:ascii="Arial" w:hAnsi="Arial"/>
                <w:sz w:val="14"/>
              </w:rPr>
              <w:t>9.55</w:t>
            </w:r>
          </w:p>
        </w:tc>
        <w:tc>
          <w:tcPr>
            <w:tcW w:w="1123" w:type="dxa"/>
            <w:tcMar>
              <w:top w:w="35" w:type="dxa"/>
              <w:left w:w="35" w:type="dxa"/>
              <w:bottom w:w="35" w:type="dxa"/>
              <w:right w:w="35" w:type="dxa"/>
            </w:tcMar>
            <w:vAlign w:val="center"/>
          </w:tcPr>
          <w:p w14:paraId="611525F1" w14:textId="77777777" w:rsidR="005D2D00" w:rsidRDefault="005D2D00" w:rsidP="00C575CF">
            <w:pPr>
              <w:spacing w:after="0"/>
              <w:jc w:val="center"/>
            </w:pPr>
            <w:r>
              <w:rPr>
                <w:rFonts w:ascii="Arial" w:hAnsi="Arial"/>
                <w:sz w:val="14"/>
              </w:rPr>
              <w:t>JI</w:t>
            </w:r>
          </w:p>
        </w:tc>
      </w:tr>
      <w:tr w:rsidR="005D2D00" w14:paraId="4D624FBB" w14:textId="77777777" w:rsidTr="00C575CF">
        <w:trPr>
          <w:cantSplit/>
          <w:jc w:val="center"/>
        </w:trPr>
        <w:tc>
          <w:tcPr>
            <w:tcW w:w="936" w:type="dxa"/>
            <w:tcMar>
              <w:top w:w="35" w:type="dxa"/>
              <w:left w:w="35" w:type="dxa"/>
              <w:bottom w:w="35" w:type="dxa"/>
              <w:right w:w="35" w:type="dxa"/>
            </w:tcMar>
            <w:vAlign w:val="center"/>
          </w:tcPr>
          <w:p w14:paraId="32ED6551" w14:textId="77777777" w:rsidR="005D2D00" w:rsidRDefault="005D2D00" w:rsidP="00C575CF">
            <w:pPr>
              <w:spacing w:after="0"/>
              <w:jc w:val="center"/>
            </w:pPr>
            <w:r>
              <w:rPr>
                <w:rFonts w:ascii="Arial" w:hAnsi="Arial"/>
                <w:sz w:val="14"/>
              </w:rPr>
              <w:t>B11</w:t>
            </w:r>
          </w:p>
        </w:tc>
        <w:tc>
          <w:tcPr>
            <w:tcW w:w="936" w:type="dxa"/>
            <w:tcMar>
              <w:top w:w="35" w:type="dxa"/>
              <w:left w:w="35" w:type="dxa"/>
              <w:bottom w:w="35" w:type="dxa"/>
              <w:right w:w="35" w:type="dxa"/>
            </w:tcMar>
            <w:vAlign w:val="center"/>
          </w:tcPr>
          <w:p w14:paraId="5854B349" w14:textId="77777777" w:rsidR="005D2D00" w:rsidRDefault="005D2D00" w:rsidP="00C575CF">
            <w:pPr>
              <w:spacing w:after="0"/>
              <w:jc w:val="center"/>
            </w:pPr>
            <w:r>
              <w:rPr>
                <w:rFonts w:ascii="Arial" w:hAnsi="Arial"/>
                <w:sz w:val="14"/>
              </w:rPr>
              <w:t>3</w:t>
            </w:r>
          </w:p>
        </w:tc>
        <w:tc>
          <w:tcPr>
            <w:tcW w:w="1800" w:type="dxa"/>
            <w:tcMar>
              <w:top w:w="35" w:type="dxa"/>
              <w:left w:w="35" w:type="dxa"/>
              <w:bottom w:w="35" w:type="dxa"/>
              <w:right w:w="35" w:type="dxa"/>
            </w:tcMar>
            <w:vAlign w:val="center"/>
          </w:tcPr>
          <w:p w14:paraId="446ECFB6" w14:textId="77777777" w:rsidR="005D2D00" w:rsidRDefault="005D2D00" w:rsidP="00C575CF">
            <w:pPr>
              <w:spacing w:after="0"/>
            </w:pPr>
            <w:r>
              <w:rPr>
                <w:rFonts w:ascii="Arial" w:hAnsi="Arial"/>
                <w:sz w:val="14"/>
              </w:rPr>
              <w:t>Major Third</w:t>
            </w:r>
          </w:p>
        </w:tc>
        <w:tc>
          <w:tcPr>
            <w:tcW w:w="1123" w:type="dxa"/>
            <w:tcMar>
              <w:top w:w="35" w:type="dxa"/>
              <w:left w:w="35" w:type="dxa"/>
              <w:bottom w:w="35" w:type="dxa"/>
              <w:right w:w="35" w:type="dxa"/>
            </w:tcMar>
            <w:vAlign w:val="center"/>
          </w:tcPr>
          <w:p w14:paraId="6A234AF0" w14:textId="77777777" w:rsidR="005D2D00" w:rsidRDefault="005D2D00" w:rsidP="00C575CF">
            <w:pPr>
              <w:spacing w:after="0"/>
              <w:jc w:val="center"/>
            </w:pPr>
            <w:r>
              <w:rPr>
                <w:rFonts w:ascii="Arial" w:hAnsi="Arial"/>
                <w:sz w:val="14"/>
              </w:rPr>
              <w:t>158.70</w:t>
            </w:r>
          </w:p>
        </w:tc>
        <w:tc>
          <w:tcPr>
            <w:tcW w:w="1296" w:type="dxa"/>
            <w:tcMar>
              <w:top w:w="35" w:type="dxa"/>
              <w:left w:w="35" w:type="dxa"/>
              <w:bottom w:w="35" w:type="dxa"/>
              <w:right w:w="35" w:type="dxa"/>
            </w:tcMar>
            <w:vAlign w:val="center"/>
          </w:tcPr>
          <w:p w14:paraId="66FEC083" w14:textId="77777777" w:rsidR="005D2D00" w:rsidRDefault="005D2D00" w:rsidP="00C575CF">
            <w:pPr>
              <w:spacing w:after="0"/>
              <w:jc w:val="center"/>
            </w:pPr>
            <w:r>
              <w:rPr>
                <w:rFonts w:ascii="Arial" w:hAnsi="Arial"/>
                <w:sz w:val="14"/>
              </w:rPr>
              <w:t>366.11</w:t>
            </w:r>
          </w:p>
        </w:tc>
        <w:tc>
          <w:tcPr>
            <w:tcW w:w="1181" w:type="dxa"/>
            <w:tcMar>
              <w:top w:w="35" w:type="dxa"/>
              <w:left w:w="35" w:type="dxa"/>
              <w:bottom w:w="35" w:type="dxa"/>
              <w:right w:w="35" w:type="dxa"/>
            </w:tcMar>
            <w:vAlign w:val="center"/>
          </w:tcPr>
          <w:p w14:paraId="562C4DEF" w14:textId="77777777" w:rsidR="005D2D00" w:rsidRDefault="005D2D00" w:rsidP="00C575CF">
            <w:pPr>
              <w:spacing w:after="0"/>
              <w:jc w:val="center"/>
            </w:pPr>
            <w:r>
              <w:rPr>
                <w:rFonts w:ascii="Arial" w:hAnsi="Arial"/>
                <w:sz w:val="14"/>
              </w:rPr>
              <w:t>-33.49</w:t>
            </w:r>
          </w:p>
        </w:tc>
        <w:tc>
          <w:tcPr>
            <w:tcW w:w="1181" w:type="dxa"/>
            <w:tcMar>
              <w:top w:w="35" w:type="dxa"/>
              <w:left w:w="35" w:type="dxa"/>
              <w:bottom w:w="35" w:type="dxa"/>
              <w:right w:w="35" w:type="dxa"/>
            </w:tcMar>
            <w:vAlign w:val="center"/>
          </w:tcPr>
          <w:p w14:paraId="7CB6BCB0" w14:textId="77777777" w:rsidR="005D2D00" w:rsidRDefault="005D2D00" w:rsidP="00C575CF">
            <w:pPr>
              <w:spacing w:after="0"/>
              <w:jc w:val="center"/>
            </w:pPr>
            <w:r>
              <w:rPr>
                <w:rFonts w:ascii="Arial" w:hAnsi="Arial"/>
                <w:sz w:val="14"/>
              </w:rPr>
              <w:t>-20.06</w:t>
            </w:r>
          </w:p>
        </w:tc>
        <w:tc>
          <w:tcPr>
            <w:tcW w:w="1440" w:type="dxa"/>
            <w:tcMar>
              <w:top w:w="35" w:type="dxa"/>
              <w:left w:w="35" w:type="dxa"/>
              <w:bottom w:w="35" w:type="dxa"/>
              <w:right w:w="35" w:type="dxa"/>
            </w:tcMar>
            <w:vAlign w:val="center"/>
          </w:tcPr>
          <w:p w14:paraId="0971973D" w14:textId="77777777" w:rsidR="005D2D00" w:rsidRDefault="005D2D00" w:rsidP="00C575CF">
            <w:pPr>
              <w:spacing w:after="0"/>
              <w:jc w:val="center"/>
            </w:pPr>
            <w:r>
              <w:rPr>
                <w:rFonts w:ascii="Arial" w:hAnsi="Arial"/>
                <w:sz w:val="14"/>
              </w:rPr>
              <w:t>20.06</w:t>
            </w:r>
          </w:p>
        </w:tc>
        <w:tc>
          <w:tcPr>
            <w:tcW w:w="1037" w:type="dxa"/>
            <w:tcMar>
              <w:top w:w="35" w:type="dxa"/>
              <w:left w:w="35" w:type="dxa"/>
              <w:bottom w:w="35" w:type="dxa"/>
              <w:right w:w="35" w:type="dxa"/>
            </w:tcMar>
            <w:vAlign w:val="center"/>
          </w:tcPr>
          <w:p w14:paraId="65C3B6D4" w14:textId="77777777" w:rsidR="005D2D00" w:rsidRDefault="005D2D00" w:rsidP="00C575CF">
            <w:pPr>
              <w:spacing w:after="0"/>
              <w:jc w:val="center"/>
            </w:pPr>
            <w:r>
              <w:rPr>
                <w:rFonts w:ascii="Arial" w:hAnsi="Arial"/>
                <w:sz w:val="14"/>
              </w:rPr>
              <w:t>3.99</w:t>
            </w:r>
          </w:p>
        </w:tc>
        <w:tc>
          <w:tcPr>
            <w:tcW w:w="1123" w:type="dxa"/>
            <w:tcMar>
              <w:top w:w="35" w:type="dxa"/>
              <w:left w:w="35" w:type="dxa"/>
              <w:bottom w:w="35" w:type="dxa"/>
              <w:right w:w="35" w:type="dxa"/>
            </w:tcMar>
            <w:vAlign w:val="center"/>
          </w:tcPr>
          <w:p w14:paraId="2049E1A6" w14:textId="77777777" w:rsidR="005D2D00" w:rsidRDefault="005D2D00" w:rsidP="00C575CF">
            <w:pPr>
              <w:spacing w:after="0"/>
              <w:jc w:val="center"/>
            </w:pPr>
            <w:r>
              <w:rPr>
                <w:rFonts w:ascii="Arial" w:hAnsi="Arial"/>
                <w:sz w:val="14"/>
              </w:rPr>
              <w:t>JI</w:t>
            </w:r>
          </w:p>
        </w:tc>
      </w:tr>
      <w:tr w:rsidR="005D2D00" w14:paraId="17A9A5F9" w14:textId="77777777" w:rsidTr="00C575CF">
        <w:trPr>
          <w:cantSplit/>
          <w:jc w:val="center"/>
        </w:trPr>
        <w:tc>
          <w:tcPr>
            <w:tcW w:w="936" w:type="dxa"/>
            <w:tcMar>
              <w:top w:w="35" w:type="dxa"/>
              <w:left w:w="35" w:type="dxa"/>
              <w:bottom w:w="35" w:type="dxa"/>
              <w:right w:w="35" w:type="dxa"/>
            </w:tcMar>
            <w:vAlign w:val="center"/>
          </w:tcPr>
          <w:p w14:paraId="4F999C23" w14:textId="77777777" w:rsidR="005D2D00" w:rsidRDefault="005D2D00" w:rsidP="00C575CF">
            <w:pPr>
              <w:spacing w:after="0"/>
              <w:jc w:val="center"/>
            </w:pPr>
            <w:r>
              <w:rPr>
                <w:rFonts w:ascii="Arial" w:hAnsi="Arial"/>
                <w:sz w:val="14"/>
              </w:rPr>
              <w:t>B11</w:t>
            </w:r>
          </w:p>
        </w:tc>
        <w:tc>
          <w:tcPr>
            <w:tcW w:w="936" w:type="dxa"/>
            <w:tcMar>
              <w:top w:w="35" w:type="dxa"/>
              <w:left w:w="35" w:type="dxa"/>
              <w:bottom w:w="35" w:type="dxa"/>
              <w:right w:w="35" w:type="dxa"/>
            </w:tcMar>
            <w:vAlign w:val="center"/>
          </w:tcPr>
          <w:p w14:paraId="5307D76F" w14:textId="77777777" w:rsidR="005D2D00" w:rsidRDefault="005D2D00" w:rsidP="00C575CF">
            <w:pPr>
              <w:spacing w:after="0"/>
              <w:jc w:val="center"/>
            </w:pPr>
            <w:r>
              <w:rPr>
                <w:rFonts w:ascii="Arial" w:hAnsi="Arial"/>
                <w:sz w:val="14"/>
              </w:rPr>
              <w:t>3</w:t>
            </w:r>
          </w:p>
        </w:tc>
        <w:tc>
          <w:tcPr>
            <w:tcW w:w="1800" w:type="dxa"/>
            <w:tcMar>
              <w:top w:w="35" w:type="dxa"/>
              <w:left w:w="35" w:type="dxa"/>
              <w:bottom w:w="35" w:type="dxa"/>
              <w:right w:w="35" w:type="dxa"/>
            </w:tcMar>
            <w:vAlign w:val="center"/>
          </w:tcPr>
          <w:p w14:paraId="6EE0ACAA" w14:textId="77777777" w:rsidR="005D2D00" w:rsidRDefault="005D2D00" w:rsidP="00C575CF">
            <w:pPr>
              <w:spacing w:after="0"/>
            </w:pPr>
            <w:r>
              <w:rPr>
                <w:rFonts w:ascii="Arial" w:hAnsi="Arial"/>
                <w:sz w:val="14"/>
              </w:rPr>
              <w:t>Minor Third</w:t>
            </w:r>
          </w:p>
        </w:tc>
        <w:tc>
          <w:tcPr>
            <w:tcW w:w="1123" w:type="dxa"/>
            <w:tcMar>
              <w:top w:w="35" w:type="dxa"/>
              <w:left w:w="35" w:type="dxa"/>
              <w:bottom w:w="35" w:type="dxa"/>
              <w:right w:w="35" w:type="dxa"/>
            </w:tcMar>
            <w:vAlign w:val="center"/>
          </w:tcPr>
          <w:p w14:paraId="3C4CF2D0" w14:textId="77777777" w:rsidR="005D2D00" w:rsidRDefault="005D2D00" w:rsidP="00C575CF">
            <w:pPr>
              <w:spacing w:after="0"/>
              <w:jc w:val="center"/>
            </w:pPr>
            <w:r>
              <w:rPr>
                <w:rFonts w:ascii="Arial" w:hAnsi="Arial"/>
                <w:sz w:val="14"/>
              </w:rPr>
              <w:t>151.90</w:t>
            </w:r>
          </w:p>
        </w:tc>
        <w:tc>
          <w:tcPr>
            <w:tcW w:w="1296" w:type="dxa"/>
            <w:tcMar>
              <w:top w:w="35" w:type="dxa"/>
              <w:left w:w="35" w:type="dxa"/>
              <w:bottom w:w="35" w:type="dxa"/>
              <w:right w:w="35" w:type="dxa"/>
            </w:tcMar>
            <w:vAlign w:val="center"/>
          </w:tcPr>
          <w:p w14:paraId="6F0BF58B" w14:textId="77777777" w:rsidR="005D2D00" w:rsidRDefault="005D2D00" w:rsidP="00C575CF">
            <w:pPr>
              <w:spacing w:after="0"/>
              <w:jc w:val="center"/>
            </w:pPr>
            <w:r>
              <w:rPr>
                <w:rFonts w:ascii="Arial" w:hAnsi="Arial"/>
                <w:sz w:val="14"/>
              </w:rPr>
              <w:t>290.30</w:t>
            </w:r>
          </w:p>
        </w:tc>
        <w:tc>
          <w:tcPr>
            <w:tcW w:w="1181" w:type="dxa"/>
            <w:tcMar>
              <w:top w:w="35" w:type="dxa"/>
              <w:left w:w="35" w:type="dxa"/>
              <w:bottom w:w="35" w:type="dxa"/>
              <w:right w:w="35" w:type="dxa"/>
            </w:tcMar>
            <w:vAlign w:val="center"/>
          </w:tcPr>
          <w:p w14:paraId="38D7C97C" w14:textId="77777777" w:rsidR="005D2D00" w:rsidRDefault="005D2D00" w:rsidP="00C575CF">
            <w:pPr>
              <w:spacing w:after="0"/>
              <w:jc w:val="center"/>
            </w:pPr>
            <w:r>
              <w:rPr>
                <w:rFonts w:ascii="Arial" w:hAnsi="Arial"/>
                <w:sz w:val="14"/>
              </w:rPr>
              <w:t>-9.66</w:t>
            </w:r>
          </w:p>
        </w:tc>
        <w:tc>
          <w:tcPr>
            <w:tcW w:w="1181" w:type="dxa"/>
            <w:tcMar>
              <w:top w:w="35" w:type="dxa"/>
              <w:left w:w="35" w:type="dxa"/>
              <w:bottom w:w="35" w:type="dxa"/>
              <w:right w:w="35" w:type="dxa"/>
            </w:tcMar>
            <w:vAlign w:val="center"/>
          </w:tcPr>
          <w:p w14:paraId="49597AC7" w14:textId="77777777" w:rsidR="005D2D00" w:rsidRDefault="005D2D00" w:rsidP="00C575CF">
            <w:pPr>
              <w:spacing w:after="0"/>
              <w:jc w:val="center"/>
            </w:pPr>
            <w:r>
              <w:rPr>
                <w:rFonts w:ascii="Arial" w:hAnsi="Arial"/>
                <w:sz w:val="14"/>
              </w:rPr>
              <w:t>-24.89</w:t>
            </w:r>
          </w:p>
        </w:tc>
        <w:tc>
          <w:tcPr>
            <w:tcW w:w="1440" w:type="dxa"/>
            <w:tcMar>
              <w:top w:w="35" w:type="dxa"/>
              <w:left w:w="35" w:type="dxa"/>
              <w:bottom w:w="35" w:type="dxa"/>
              <w:right w:w="35" w:type="dxa"/>
            </w:tcMar>
            <w:vAlign w:val="center"/>
          </w:tcPr>
          <w:p w14:paraId="08C8113E" w14:textId="77777777" w:rsidR="005D2D00" w:rsidRDefault="005D2D00" w:rsidP="00C575CF">
            <w:pPr>
              <w:spacing w:after="0"/>
              <w:jc w:val="center"/>
            </w:pPr>
            <w:r>
              <w:rPr>
                <w:rFonts w:ascii="Arial" w:hAnsi="Arial"/>
                <w:sz w:val="14"/>
              </w:rPr>
              <w:t>9.66</w:t>
            </w:r>
          </w:p>
        </w:tc>
        <w:tc>
          <w:tcPr>
            <w:tcW w:w="1037" w:type="dxa"/>
            <w:tcMar>
              <w:top w:w="35" w:type="dxa"/>
              <w:left w:w="35" w:type="dxa"/>
              <w:bottom w:w="35" w:type="dxa"/>
              <w:right w:w="35" w:type="dxa"/>
            </w:tcMar>
            <w:vAlign w:val="center"/>
          </w:tcPr>
          <w:p w14:paraId="7E4A2F0B" w14:textId="77777777" w:rsidR="005D2D00" w:rsidRDefault="005D2D00" w:rsidP="00C575CF">
            <w:pPr>
              <w:spacing w:after="0"/>
              <w:jc w:val="center"/>
            </w:pPr>
            <w:r>
              <w:rPr>
                <w:rFonts w:ascii="Arial" w:hAnsi="Arial"/>
                <w:sz w:val="14"/>
              </w:rPr>
              <w:t>-2.27</w:t>
            </w:r>
          </w:p>
        </w:tc>
        <w:tc>
          <w:tcPr>
            <w:tcW w:w="1123" w:type="dxa"/>
            <w:tcMar>
              <w:top w:w="35" w:type="dxa"/>
              <w:left w:w="35" w:type="dxa"/>
              <w:bottom w:w="35" w:type="dxa"/>
              <w:right w:w="35" w:type="dxa"/>
            </w:tcMar>
            <w:vAlign w:val="center"/>
          </w:tcPr>
          <w:p w14:paraId="7EFBA9AF" w14:textId="77777777" w:rsidR="005D2D00" w:rsidRDefault="005D2D00" w:rsidP="00C575CF">
            <w:pPr>
              <w:spacing w:after="0"/>
              <w:jc w:val="center"/>
            </w:pPr>
            <w:r>
              <w:rPr>
                <w:rFonts w:ascii="Arial" w:hAnsi="Arial"/>
                <w:sz w:val="14"/>
              </w:rPr>
              <w:t>ET</w:t>
            </w:r>
          </w:p>
        </w:tc>
      </w:tr>
      <w:tr w:rsidR="005D2D00" w14:paraId="1FC4A151" w14:textId="77777777" w:rsidTr="00C575CF">
        <w:trPr>
          <w:cantSplit/>
          <w:jc w:val="center"/>
        </w:trPr>
        <w:tc>
          <w:tcPr>
            <w:tcW w:w="936" w:type="dxa"/>
            <w:tcMar>
              <w:top w:w="35" w:type="dxa"/>
              <w:left w:w="35" w:type="dxa"/>
              <w:bottom w:w="35" w:type="dxa"/>
              <w:right w:w="35" w:type="dxa"/>
            </w:tcMar>
            <w:vAlign w:val="center"/>
          </w:tcPr>
          <w:p w14:paraId="6250FD9F" w14:textId="77777777" w:rsidR="005D2D00" w:rsidRDefault="005D2D00" w:rsidP="00C575CF">
            <w:pPr>
              <w:spacing w:after="0"/>
              <w:jc w:val="center"/>
            </w:pPr>
            <w:r>
              <w:rPr>
                <w:rFonts w:ascii="Arial" w:hAnsi="Arial"/>
                <w:sz w:val="14"/>
              </w:rPr>
              <w:t>B11</w:t>
            </w:r>
          </w:p>
        </w:tc>
        <w:tc>
          <w:tcPr>
            <w:tcW w:w="936" w:type="dxa"/>
            <w:tcMar>
              <w:top w:w="35" w:type="dxa"/>
              <w:left w:w="35" w:type="dxa"/>
              <w:bottom w:w="35" w:type="dxa"/>
              <w:right w:w="35" w:type="dxa"/>
            </w:tcMar>
            <w:vAlign w:val="center"/>
          </w:tcPr>
          <w:p w14:paraId="581EB77E" w14:textId="77777777" w:rsidR="005D2D00" w:rsidRDefault="005D2D00" w:rsidP="00C575CF">
            <w:pPr>
              <w:spacing w:after="0"/>
              <w:jc w:val="center"/>
            </w:pPr>
            <w:r>
              <w:rPr>
                <w:rFonts w:ascii="Arial" w:hAnsi="Arial"/>
                <w:sz w:val="14"/>
              </w:rPr>
              <w:t>3</w:t>
            </w:r>
          </w:p>
        </w:tc>
        <w:tc>
          <w:tcPr>
            <w:tcW w:w="1800" w:type="dxa"/>
            <w:tcMar>
              <w:top w:w="35" w:type="dxa"/>
              <w:left w:w="35" w:type="dxa"/>
              <w:bottom w:w="35" w:type="dxa"/>
              <w:right w:w="35" w:type="dxa"/>
            </w:tcMar>
            <w:vAlign w:val="center"/>
          </w:tcPr>
          <w:p w14:paraId="2D724AD8" w14:textId="77777777" w:rsidR="005D2D00" w:rsidRDefault="005D2D00" w:rsidP="00C575CF">
            <w:pPr>
              <w:spacing w:after="0"/>
            </w:pPr>
            <w:r>
              <w:rPr>
                <w:rFonts w:ascii="Arial" w:hAnsi="Arial"/>
                <w:sz w:val="14"/>
              </w:rPr>
              <w:t>Major Chord</w:t>
            </w:r>
          </w:p>
        </w:tc>
        <w:tc>
          <w:tcPr>
            <w:tcW w:w="1123" w:type="dxa"/>
            <w:tcMar>
              <w:top w:w="35" w:type="dxa"/>
              <w:left w:w="35" w:type="dxa"/>
              <w:bottom w:w="35" w:type="dxa"/>
              <w:right w:w="35" w:type="dxa"/>
            </w:tcMar>
            <w:vAlign w:val="center"/>
          </w:tcPr>
          <w:p w14:paraId="14AE13CB" w14:textId="77777777" w:rsidR="005D2D00" w:rsidRDefault="005D2D00" w:rsidP="00C575CF">
            <w:pPr>
              <w:spacing w:after="0"/>
              <w:jc w:val="center"/>
            </w:pPr>
            <w:r>
              <w:rPr>
                <w:rFonts w:ascii="Arial" w:hAnsi="Arial"/>
                <w:sz w:val="14"/>
              </w:rPr>
              <w:t>158.70</w:t>
            </w:r>
          </w:p>
        </w:tc>
        <w:tc>
          <w:tcPr>
            <w:tcW w:w="1296" w:type="dxa"/>
            <w:tcMar>
              <w:top w:w="35" w:type="dxa"/>
              <w:left w:w="35" w:type="dxa"/>
              <w:bottom w:w="35" w:type="dxa"/>
              <w:right w:w="35" w:type="dxa"/>
            </w:tcMar>
            <w:vAlign w:val="center"/>
          </w:tcPr>
          <w:p w14:paraId="753A059F" w14:textId="77777777" w:rsidR="005D2D00" w:rsidRDefault="005D2D00" w:rsidP="00C575CF">
            <w:pPr>
              <w:spacing w:after="0"/>
              <w:jc w:val="center"/>
            </w:pPr>
            <w:r>
              <w:rPr>
                <w:rFonts w:ascii="Arial" w:hAnsi="Arial"/>
                <w:sz w:val="14"/>
              </w:rPr>
              <w:t>366.11</w:t>
            </w:r>
          </w:p>
        </w:tc>
        <w:tc>
          <w:tcPr>
            <w:tcW w:w="1181" w:type="dxa"/>
            <w:tcMar>
              <w:top w:w="35" w:type="dxa"/>
              <w:left w:w="35" w:type="dxa"/>
              <w:bottom w:w="35" w:type="dxa"/>
              <w:right w:w="35" w:type="dxa"/>
            </w:tcMar>
            <w:vAlign w:val="center"/>
          </w:tcPr>
          <w:p w14:paraId="4DF68B6A" w14:textId="77777777" w:rsidR="005D2D00" w:rsidRDefault="005D2D00" w:rsidP="00C575CF">
            <w:pPr>
              <w:spacing w:after="0"/>
              <w:jc w:val="center"/>
            </w:pPr>
            <w:r>
              <w:rPr>
                <w:rFonts w:ascii="Arial" w:hAnsi="Arial"/>
                <w:sz w:val="14"/>
              </w:rPr>
              <w:t>-33.49</w:t>
            </w:r>
          </w:p>
        </w:tc>
        <w:tc>
          <w:tcPr>
            <w:tcW w:w="1181" w:type="dxa"/>
            <w:tcMar>
              <w:top w:w="35" w:type="dxa"/>
              <w:left w:w="35" w:type="dxa"/>
              <w:bottom w:w="35" w:type="dxa"/>
              <w:right w:w="35" w:type="dxa"/>
            </w:tcMar>
            <w:vAlign w:val="center"/>
          </w:tcPr>
          <w:p w14:paraId="064F35A8" w14:textId="77777777" w:rsidR="005D2D00" w:rsidRDefault="005D2D00" w:rsidP="00C575CF">
            <w:pPr>
              <w:spacing w:after="0"/>
              <w:jc w:val="center"/>
            </w:pPr>
            <w:r>
              <w:rPr>
                <w:rFonts w:ascii="Arial" w:hAnsi="Arial"/>
                <w:sz w:val="14"/>
              </w:rPr>
              <w:t>-20.06</w:t>
            </w:r>
          </w:p>
        </w:tc>
        <w:tc>
          <w:tcPr>
            <w:tcW w:w="1440" w:type="dxa"/>
            <w:tcMar>
              <w:top w:w="35" w:type="dxa"/>
              <w:left w:w="35" w:type="dxa"/>
              <w:bottom w:w="35" w:type="dxa"/>
              <w:right w:w="35" w:type="dxa"/>
            </w:tcMar>
            <w:vAlign w:val="center"/>
          </w:tcPr>
          <w:p w14:paraId="27CA20D6" w14:textId="77777777" w:rsidR="005D2D00" w:rsidRDefault="005D2D00" w:rsidP="00C575CF">
            <w:pPr>
              <w:spacing w:after="0"/>
              <w:jc w:val="center"/>
            </w:pPr>
            <w:r>
              <w:rPr>
                <w:rFonts w:ascii="Arial" w:hAnsi="Arial"/>
                <w:sz w:val="14"/>
              </w:rPr>
              <w:t>20.06</w:t>
            </w:r>
          </w:p>
        </w:tc>
        <w:tc>
          <w:tcPr>
            <w:tcW w:w="1037" w:type="dxa"/>
            <w:tcMar>
              <w:top w:w="35" w:type="dxa"/>
              <w:left w:w="35" w:type="dxa"/>
              <w:bottom w:w="35" w:type="dxa"/>
              <w:right w:w="35" w:type="dxa"/>
            </w:tcMar>
            <w:vAlign w:val="center"/>
          </w:tcPr>
          <w:p w14:paraId="105A6B11" w14:textId="77777777" w:rsidR="005D2D00" w:rsidRDefault="005D2D00" w:rsidP="00C575CF">
            <w:pPr>
              <w:spacing w:after="0"/>
              <w:jc w:val="center"/>
            </w:pPr>
            <w:r>
              <w:rPr>
                <w:rFonts w:ascii="Arial" w:hAnsi="Arial"/>
                <w:sz w:val="14"/>
              </w:rPr>
              <w:t>3.99</w:t>
            </w:r>
          </w:p>
        </w:tc>
        <w:tc>
          <w:tcPr>
            <w:tcW w:w="1123" w:type="dxa"/>
            <w:tcMar>
              <w:top w:w="35" w:type="dxa"/>
              <w:left w:w="35" w:type="dxa"/>
              <w:bottom w:w="35" w:type="dxa"/>
              <w:right w:w="35" w:type="dxa"/>
            </w:tcMar>
            <w:vAlign w:val="center"/>
          </w:tcPr>
          <w:p w14:paraId="77CA1CED" w14:textId="77777777" w:rsidR="005D2D00" w:rsidRDefault="005D2D00" w:rsidP="00C575CF">
            <w:pPr>
              <w:spacing w:after="0"/>
              <w:jc w:val="center"/>
            </w:pPr>
            <w:r>
              <w:rPr>
                <w:rFonts w:ascii="Arial" w:hAnsi="Arial"/>
                <w:sz w:val="14"/>
              </w:rPr>
              <w:t>JI</w:t>
            </w:r>
          </w:p>
        </w:tc>
      </w:tr>
      <w:tr w:rsidR="005D2D00" w14:paraId="7949B3D3" w14:textId="77777777" w:rsidTr="00C575CF">
        <w:trPr>
          <w:cantSplit/>
          <w:jc w:val="center"/>
        </w:trPr>
        <w:tc>
          <w:tcPr>
            <w:tcW w:w="936" w:type="dxa"/>
            <w:tcMar>
              <w:top w:w="35" w:type="dxa"/>
              <w:left w:w="35" w:type="dxa"/>
              <w:bottom w:w="35" w:type="dxa"/>
              <w:right w:w="35" w:type="dxa"/>
            </w:tcMar>
            <w:vAlign w:val="center"/>
          </w:tcPr>
          <w:p w14:paraId="556D6595" w14:textId="77777777" w:rsidR="005D2D00" w:rsidRDefault="005D2D00" w:rsidP="00C575CF">
            <w:pPr>
              <w:spacing w:after="0"/>
              <w:jc w:val="center"/>
            </w:pPr>
            <w:r>
              <w:rPr>
                <w:rFonts w:ascii="Arial" w:hAnsi="Arial"/>
                <w:sz w:val="14"/>
              </w:rPr>
              <w:t>B11</w:t>
            </w:r>
          </w:p>
        </w:tc>
        <w:tc>
          <w:tcPr>
            <w:tcW w:w="936" w:type="dxa"/>
            <w:tcMar>
              <w:top w:w="35" w:type="dxa"/>
              <w:left w:w="35" w:type="dxa"/>
              <w:bottom w:w="35" w:type="dxa"/>
              <w:right w:w="35" w:type="dxa"/>
            </w:tcMar>
            <w:vAlign w:val="center"/>
          </w:tcPr>
          <w:p w14:paraId="60DEF811" w14:textId="77777777" w:rsidR="005D2D00" w:rsidRDefault="005D2D00" w:rsidP="00C575CF">
            <w:pPr>
              <w:spacing w:after="0"/>
              <w:jc w:val="center"/>
            </w:pPr>
            <w:r>
              <w:rPr>
                <w:rFonts w:ascii="Arial" w:hAnsi="Arial"/>
                <w:sz w:val="14"/>
              </w:rPr>
              <w:t>3</w:t>
            </w:r>
          </w:p>
        </w:tc>
        <w:tc>
          <w:tcPr>
            <w:tcW w:w="1800" w:type="dxa"/>
            <w:tcMar>
              <w:top w:w="35" w:type="dxa"/>
              <w:left w:w="35" w:type="dxa"/>
              <w:bottom w:w="35" w:type="dxa"/>
              <w:right w:w="35" w:type="dxa"/>
            </w:tcMar>
            <w:vAlign w:val="center"/>
          </w:tcPr>
          <w:p w14:paraId="64DF9671" w14:textId="77777777" w:rsidR="005D2D00" w:rsidRDefault="005D2D00" w:rsidP="00C575CF">
            <w:pPr>
              <w:spacing w:after="0"/>
            </w:pPr>
            <w:r>
              <w:rPr>
                <w:rFonts w:ascii="Arial" w:hAnsi="Arial"/>
                <w:sz w:val="14"/>
              </w:rPr>
              <w:t>Minor Chord</w:t>
            </w:r>
          </w:p>
        </w:tc>
        <w:tc>
          <w:tcPr>
            <w:tcW w:w="1123" w:type="dxa"/>
            <w:tcMar>
              <w:top w:w="35" w:type="dxa"/>
              <w:left w:w="35" w:type="dxa"/>
              <w:bottom w:w="35" w:type="dxa"/>
              <w:right w:w="35" w:type="dxa"/>
            </w:tcMar>
            <w:vAlign w:val="center"/>
          </w:tcPr>
          <w:p w14:paraId="709B46F6" w14:textId="77777777" w:rsidR="005D2D00" w:rsidRDefault="005D2D00" w:rsidP="00C575CF">
            <w:pPr>
              <w:spacing w:after="0"/>
              <w:jc w:val="center"/>
            </w:pPr>
            <w:r>
              <w:rPr>
                <w:rFonts w:ascii="Arial" w:hAnsi="Arial"/>
                <w:sz w:val="14"/>
              </w:rPr>
              <w:t>127.00</w:t>
            </w:r>
          </w:p>
        </w:tc>
        <w:tc>
          <w:tcPr>
            <w:tcW w:w="1296" w:type="dxa"/>
            <w:tcMar>
              <w:top w:w="35" w:type="dxa"/>
              <w:left w:w="35" w:type="dxa"/>
              <w:bottom w:w="35" w:type="dxa"/>
              <w:right w:w="35" w:type="dxa"/>
            </w:tcMar>
            <w:vAlign w:val="center"/>
          </w:tcPr>
          <w:p w14:paraId="0FFE4A60" w14:textId="77777777" w:rsidR="005D2D00" w:rsidRDefault="005D2D00" w:rsidP="00C575CF">
            <w:pPr>
              <w:spacing w:after="0"/>
              <w:jc w:val="center"/>
            </w:pPr>
            <w:r>
              <w:rPr>
                <w:rFonts w:ascii="Arial" w:hAnsi="Arial"/>
                <w:sz w:val="14"/>
              </w:rPr>
              <w:t>280.56</w:t>
            </w:r>
          </w:p>
        </w:tc>
        <w:tc>
          <w:tcPr>
            <w:tcW w:w="1181" w:type="dxa"/>
            <w:tcMar>
              <w:top w:w="35" w:type="dxa"/>
              <w:left w:w="35" w:type="dxa"/>
              <w:bottom w:w="35" w:type="dxa"/>
              <w:right w:w="35" w:type="dxa"/>
            </w:tcMar>
            <w:vAlign w:val="center"/>
          </w:tcPr>
          <w:p w14:paraId="2977F3DB" w14:textId="77777777" w:rsidR="005D2D00" w:rsidRDefault="005D2D00" w:rsidP="00C575CF">
            <w:pPr>
              <w:spacing w:after="0"/>
              <w:jc w:val="center"/>
            </w:pPr>
            <w:r>
              <w:rPr>
                <w:rFonts w:ascii="Arial" w:hAnsi="Arial"/>
                <w:sz w:val="14"/>
              </w:rPr>
              <w:t>-19.65</w:t>
            </w:r>
          </w:p>
        </w:tc>
        <w:tc>
          <w:tcPr>
            <w:tcW w:w="1181" w:type="dxa"/>
            <w:tcMar>
              <w:top w:w="35" w:type="dxa"/>
              <w:left w:w="35" w:type="dxa"/>
              <w:bottom w:w="35" w:type="dxa"/>
              <w:right w:w="35" w:type="dxa"/>
            </w:tcMar>
            <w:vAlign w:val="center"/>
          </w:tcPr>
          <w:p w14:paraId="79D2EE20" w14:textId="77777777" w:rsidR="005D2D00" w:rsidRDefault="005D2D00" w:rsidP="00C575CF">
            <w:pPr>
              <w:spacing w:after="0"/>
              <w:jc w:val="center"/>
            </w:pPr>
            <w:r>
              <w:rPr>
                <w:rFonts w:ascii="Arial" w:hAnsi="Arial"/>
                <w:sz w:val="14"/>
              </w:rPr>
              <w:t>-35.08</w:t>
            </w:r>
          </w:p>
        </w:tc>
        <w:tc>
          <w:tcPr>
            <w:tcW w:w="1440" w:type="dxa"/>
            <w:tcMar>
              <w:top w:w="35" w:type="dxa"/>
              <w:left w:w="35" w:type="dxa"/>
              <w:bottom w:w="35" w:type="dxa"/>
              <w:right w:w="35" w:type="dxa"/>
            </w:tcMar>
            <w:vAlign w:val="center"/>
          </w:tcPr>
          <w:p w14:paraId="2C062C1A" w14:textId="77777777" w:rsidR="005D2D00" w:rsidRDefault="005D2D00" w:rsidP="00C575CF">
            <w:pPr>
              <w:spacing w:after="0"/>
              <w:jc w:val="center"/>
            </w:pPr>
            <w:r>
              <w:rPr>
                <w:rFonts w:ascii="Arial" w:hAnsi="Arial"/>
                <w:sz w:val="14"/>
              </w:rPr>
              <w:t>19.65</w:t>
            </w:r>
          </w:p>
        </w:tc>
        <w:tc>
          <w:tcPr>
            <w:tcW w:w="1037" w:type="dxa"/>
            <w:tcMar>
              <w:top w:w="35" w:type="dxa"/>
              <w:left w:w="35" w:type="dxa"/>
              <w:bottom w:w="35" w:type="dxa"/>
              <w:right w:w="35" w:type="dxa"/>
            </w:tcMar>
            <w:vAlign w:val="center"/>
          </w:tcPr>
          <w:p w14:paraId="03D69945" w14:textId="77777777" w:rsidR="005D2D00" w:rsidRDefault="005D2D00" w:rsidP="00C575CF">
            <w:pPr>
              <w:spacing w:after="0"/>
              <w:jc w:val="center"/>
            </w:pPr>
            <w:r>
              <w:rPr>
                <w:rFonts w:ascii="Arial" w:hAnsi="Arial"/>
                <w:sz w:val="14"/>
              </w:rPr>
              <w:t>-3.55</w:t>
            </w:r>
          </w:p>
        </w:tc>
        <w:tc>
          <w:tcPr>
            <w:tcW w:w="1123" w:type="dxa"/>
            <w:tcMar>
              <w:top w:w="35" w:type="dxa"/>
              <w:left w:w="35" w:type="dxa"/>
              <w:bottom w:w="35" w:type="dxa"/>
              <w:right w:w="35" w:type="dxa"/>
            </w:tcMar>
            <w:vAlign w:val="center"/>
          </w:tcPr>
          <w:p w14:paraId="5AC2ABE7" w14:textId="77777777" w:rsidR="005D2D00" w:rsidRDefault="005D2D00" w:rsidP="00C575CF">
            <w:pPr>
              <w:spacing w:after="0"/>
              <w:jc w:val="center"/>
            </w:pPr>
            <w:r>
              <w:rPr>
                <w:rFonts w:ascii="Arial" w:hAnsi="Arial"/>
                <w:sz w:val="14"/>
              </w:rPr>
              <w:t>ET</w:t>
            </w:r>
          </w:p>
        </w:tc>
      </w:tr>
      <w:tr w:rsidR="005D2D00" w14:paraId="0A4DBB72" w14:textId="77777777" w:rsidTr="00C575CF">
        <w:trPr>
          <w:cantSplit/>
          <w:jc w:val="center"/>
        </w:trPr>
        <w:tc>
          <w:tcPr>
            <w:tcW w:w="936" w:type="dxa"/>
            <w:tcMar>
              <w:top w:w="35" w:type="dxa"/>
              <w:left w:w="35" w:type="dxa"/>
              <w:bottom w:w="35" w:type="dxa"/>
              <w:right w:w="35" w:type="dxa"/>
            </w:tcMar>
            <w:vAlign w:val="center"/>
          </w:tcPr>
          <w:p w14:paraId="1B84AFF9" w14:textId="77777777" w:rsidR="005D2D00" w:rsidRDefault="005D2D00" w:rsidP="00C575CF">
            <w:pPr>
              <w:spacing w:after="0"/>
              <w:jc w:val="center"/>
            </w:pPr>
            <w:r>
              <w:rPr>
                <w:rFonts w:ascii="Arial" w:hAnsi="Arial"/>
                <w:sz w:val="14"/>
              </w:rPr>
              <w:t>B11</w:t>
            </w:r>
          </w:p>
        </w:tc>
        <w:tc>
          <w:tcPr>
            <w:tcW w:w="936" w:type="dxa"/>
            <w:tcMar>
              <w:top w:w="35" w:type="dxa"/>
              <w:left w:w="35" w:type="dxa"/>
              <w:bottom w:w="35" w:type="dxa"/>
              <w:right w:w="35" w:type="dxa"/>
            </w:tcMar>
            <w:vAlign w:val="center"/>
          </w:tcPr>
          <w:p w14:paraId="4C5FA2EC" w14:textId="77777777" w:rsidR="005D2D00" w:rsidRDefault="005D2D00" w:rsidP="00C575CF">
            <w:pPr>
              <w:spacing w:after="0"/>
              <w:jc w:val="center"/>
            </w:pPr>
            <w:r>
              <w:rPr>
                <w:rFonts w:ascii="Arial" w:hAnsi="Arial"/>
                <w:sz w:val="14"/>
              </w:rPr>
              <w:t>3</w:t>
            </w:r>
          </w:p>
        </w:tc>
        <w:tc>
          <w:tcPr>
            <w:tcW w:w="1800" w:type="dxa"/>
            <w:tcMar>
              <w:top w:w="35" w:type="dxa"/>
              <w:left w:w="35" w:type="dxa"/>
              <w:bottom w:w="35" w:type="dxa"/>
              <w:right w:w="35" w:type="dxa"/>
            </w:tcMar>
            <w:vAlign w:val="center"/>
          </w:tcPr>
          <w:p w14:paraId="0BFA0BCF" w14:textId="77777777" w:rsidR="005D2D00" w:rsidRDefault="005D2D00" w:rsidP="00C575CF">
            <w:pPr>
              <w:spacing w:after="0"/>
            </w:pPr>
            <w:r>
              <w:rPr>
                <w:rFonts w:ascii="Arial" w:hAnsi="Arial"/>
                <w:sz w:val="14"/>
              </w:rPr>
              <w:t>Melody part 1</w:t>
            </w:r>
          </w:p>
        </w:tc>
        <w:tc>
          <w:tcPr>
            <w:tcW w:w="1123" w:type="dxa"/>
            <w:tcMar>
              <w:top w:w="35" w:type="dxa"/>
              <w:left w:w="35" w:type="dxa"/>
              <w:bottom w:w="35" w:type="dxa"/>
              <w:right w:w="35" w:type="dxa"/>
            </w:tcMar>
            <w:vAlign w:val="center"/>
          </w:tcPr>
          <w:p w14:paraId="12A3B009" w14:textId="77777777" w:rsidR="005D2D00" w:rsidRDefault="005D2D00" w:rsidP="00C575CF">
            <w:pPr>
              <w:spacing w:after="0"/>
              <w:jc w:val="center"/>
            </w:pPr>
            <w:r>
              <w:rPr>
                <w:rFonts w:ascii="Arial" w:hAnsi="Arial"/>
                <w:sz w:val="14"/>
              </w:rPr>
              <w:t>118.70</w:t>
            </w:r>
          </w:p>
        </w:tc>
        <w:tc>
          <w:tcPr>
            <w:tcW w:w="1296" w:type="dxa"/>
            <w:tcMar>
              <w:top w:w="35" w:type="dxa"/>
              <w:left w:w="35" w:type="dxa"/>
              <w:bottom w:w="35" w:type="dxa"/>
              <w:right w:w="35" w:type="dxa"/>
            </w:tcMar>
            <w:vAlign w:val="center"/>
          </w:tcPr>
          <w:p w14:paraId="2CA506B6" w14:textId="77777777" w:rsidR="005D2D00" w:rsidRDefault="005D2D00" w:rsidP="00C575CF">
            <w:pPr>
              <w:spacing w:after="0"/>
              <w:jc w:val="center"/>
            </w:pPr>
            <w:r>
              <w:rPr>
                <w:rFonts w:ascii="Arial" w:hAnsi="Arial"/>
                <w:sz w:val="14"/>
              </w:rPr>
              <w:t>363.85</w:t>
            </w:r>
          </w:p>
        </w:tc>
        <w:tc>
          <w:tcPr>
            <w:tcW w:w="1181" w:type="dxa"/>
            <w:tcMar>
              <w:top w:w="35" w:type="dxa"/>
              <w:left w:w="35" w:type="dxa"/>
              <w:bottom w:w="35" w:type="dxa"/>
              <w:right w:w="35" w:type="dxa"/>
            </w:tcMar>
            <w:vAlign w:val="center"/>
          </w:tcPr>
          <w:p w14:paraId="51FF4BDC" w14:textId="77777777" w:rsidR="005D2D00" w:rsidRDefault="005D2D00" w:rsidP="00C575CF">
            <w:pPr>
              <w:spacing w:after="0"/>
              <w:jc w:val="center"/>
            </w:pPr>
            <w:r>
              <w:rPr>
                <w:rFonts w:ascii="Arial" w:hAnsi="Arial"/>
                <w:sz w:val="14"/>
              </w:rPr>
              <w:t>-36.80</w:t>
            </w:r>
          </w:p>
        </w:tc>
        <w:tc>
          <w:tcPr>
            <w:tcW w:w="1181" w:type="dxa"/>
            <w:tcMar>
              <w:top w:w="35" w:type="dxa"/>
              <w:left w:w="35" w:type="dxa"/>
              <w:bottom w:w="35" w:type="dxa"/>
              <w:right w:w="35" w:type="dxa"/>
            </w:tcMar>
            <w:vAlign w:val="center"/>
          </w:tcPr>
          <w:p w14:paraId="4A0E054C" w14:textId="77777777" w:rsidR="005D2D00" w:rsidRDefault="005D2D00" w:rsidP="00C575CF">
            <w:pPr>
              <w:spacing w:after="0"/>
              <w:jc w:val="center"/>
            </w:pPr>
            <w:r>
              <w:rPr>
                <w:rFonts w:ascii="Arial" w:hAnsi="Arial"/>
                <w:sz w:val="14"/>
              </w:rPr>
              <w:t>-22.46</w:t>
            </w:r>
          </w:p>
        </w:tc>
        <w:tc>
          <w:tcPr>
            <w:tcW w:w="1440" w:type="dxa"/>
            <w:tcMar>
              <w:top w:w="35" w:type="dxa"/>
              <w:left w:w="35" w:type="dxa"/>
              <w:bottom w:w="35" w:type="dxa"/>
              <w:right w:w="35" w:type="dxa"/>
            </w:tcMar>
            <w:vAlign w:val="center"/>
          </w:tcPr>
          <w:p w14:paraId="16EE0E4D" w14:textId="77777777" w:rsidR="005D2D00" w:rsidRDefault="005D2D00" w:rsidP="00C575CF">
            <w:pPr>
              <w:spacing w:after="0"/>
              <w:jc w:val="center"/>
            </w:pPr>
            <w:r>
              <w:rPr>
                <w:rFonts w:ascii="Arial" w:hAnsi="Arial"/>
                <w:sz w:val="14"/>
              </w:rPr>
              <w:t>22.46</w:t>
            </w:r>
          </w:p>
        </w:tc>
        <w:tc>
          <w:tcPr>
            <w:tcW w:w="1037" w:type="dxa"/>
            <w:tcMar>
              <w:top w:w="35" w:type="dxa"/>
              <w:left w:w="35" w:type="dxa"/>
              <w:bottom w:w="35" w:type="dxa"/>
              <w:right w:w="35" w:type="dxa"/>
            </w:tcMar>
            <w:vAlign w:val="center"/>
          </w:tcPr>
          <w:p w14:paraId="45A763B5" w14:textId="77777777" w:rsidR="005D2D00" w:rsidRDefault="005D2D00" w:rsidP="00C575CF">
            <w:pPr>
              <w:spacing w:after="0"/>
              <w:jc w:val="center"/>
            </w:pPr>
            <w:r>
              <w:rPr>
                <w:rFonts w:ascii="Arial" w:hAnsi="Arial"/>
                <w:sz w:val="14"/>
              </w:rPr>
              <w:t>4.13</w:t>
            </w:r>
          </w:p>
        </w:tc>
        <w:tc>
          <w:tcPr>
            <w:tcW w:w="1123" w:type="dxa"/>
            <w:tcMar>
              <w:top w:w="35" w:type="dxa"/>
              <w:left w:w="35" w:type="dxa"/>
              <w:bottom w:w="35" w:type="dxa"/>
              <w:right w:w="35" w:type="dxa"/>
            </w:tcMar>
            <w:vAlign w:val="center"/>
          </w:tcPr>
          <w:p w14:paraId="41A8F863" w14:textId="77777777" w:rsidR="005D2D00" w:rsidRDefault="005D2D00" w:rsidP="00C575CF">
            <w:pPr>
              <w:spacing w:after="0"/>
              <w:jc w:val="center"/>
            </w:pPr>
            <w:r>
              <w:rPr>
                <w:rFonts w:ascii="Arial" w:hAnsi="Arial"/>
                <w:sz w:val="14"/>
              </w:rPr>
              <w:t>JI</w:t>
            </w:r>
          </w:p>
        </w:tc>
      </w:tr>
      <w:tr w:rsidR="005D2D00" w14:paraId="7492BE0B" w14:textId="77777777" w:rsidTr="00C575CF">
        <w:trPr>
          <w:cantSplit/>
          <w:jc w:val="center"/>
        </w:trPr>
        <w:tc>
          <w:tcPr>
            <w:tcW w:w="936" w:type="dxa"/>
            <w:tcMar>
              <w:top w:w="35" w:type="dxa"/>
              <w:left w:w="35" w:type="dxa"/>
              <w:bottom w:w="35" w:type="dxa"/>
              <w:right w:w="35" w:type="dxa"/>
            </w:tcMar>
            <w:vAlign w:val="center"/>
          </w:tcPr>
          <w:p w14:paraId="631CB0D8" w14:textId="77777777" w:rsidR="005D2D00" w:rsidRDefault="005D2D00" w:rsidP="00C575CF">
            <w:pPr>
              <w:spacing w:after="0"/>
              <w:jc w:val="center"/>
            </w:pPr>
            <w:r>
              <w:rPr>
                <w:rFonts w:ascii="Arial" w:hAnsi="Arial"/>
                <w:sz w:val="14"/>
              </w:rPr>
              <w:lastRenderedPageBreak/>
              <w:t>B11</w:t>
            </w:r>
          </w:p>
        </w:tc>
        <w:tc>
          <w:tcPr>
            <w:tcW w:w="936" w:type="dxa"/>
            <w:tcMar>
              <w:top w:w="35" w:type="dxa"/>
              <w:left w:w="35" w:type="dxa"/>
              <w:bottom w:w="35" w:type="dxa"/>
              <w:right w:w="35" w:type="dxa"/>
            </w:tcMar>
            <w:vAlign w:val="center"/>
          </w:tcPr>
          <w:p w14:paraId="5EB943A8" w14:textId="77777777" w:rsidR="005D2D00" w:rsidRDefault="005D2D00" w:rsidP="00C575CF">
            <w:pPr>
              <w:spacing w:after="0"/>
              <w:jc w:val="center"/>
            </w:pPr>
            <w:r>
              <w:rPr>
                <w:rFonts w:ascii="Arial" w:hAnsi="Arial"/>
                <w:sz w:val="14"/>
              </w:rPr>
              <w:t>3</w:t>
            </w:r>
          </w:p>
        </w:tc>
        <w:tc>
          <w:tcPr>
            <w:tcW w:w="1800" w:type="dxa"/>
            <w:tcMar>
              <w:top w:w="35" w:type="dxa"/>
              <w:left w:w="35" w:type="dxa"/>
              <w:bottom w:w="35" w:type="dxa"/>
              <w:right w:w="35" w:type="dxa"/>
            </w:tcMar>
            <w:vAlign w:val="center"/>
          </w:tcPr>
          <w:p w14:paraId="0465612C" w14:textId="77777777" w:rsidR="005D2D00" w:rsidRDefault="005D2D00" w:rsidP="00C575CF">
            <w:pPr>
              <w:spacing w:after="0"/>
            </w:pPr>
            <w:r>
              <w:rPr>
                <w:rFonts w:ascii="Arial" w:hAnsi="Arial"/>
                <w:sz w:val="14"/>
              </w:rPr>
              <w:t>Pentatonic Up</w:t>
            </w:r>
          </w:p>
        </w:tc>
        <w:tc>
          <w:tcPr>
            <w:tcW w:w="1123" w:type="dxa"/>
            <w:tcMar>
              <w:top w:w="35" w:type="dxa"/>
              <w:left w:w="35" w:type="dxa"/>
              <w:bottom w:w="35" w:type="dxa"/>
              <w:right w:w="35" w:type="dxa"/>
            </w:tcMar>
            <w:vAlign w:val="center"/>
          </w:tcPr>
          <w:p w14:paraId="404D7FFE" w14:textId="77777777" w:rsidR="005D2D00" w:rsidRDefault="005D2D00" w:rsidP="00C575CF">
            <w:pPr>
              <w:spacing w:after="0"/>
              <w:jc w:val="center"/>
            </w:pPr>
            <w:r>
              <w:rPr>
                <w:rFonts w:ascii="Arial" w:hAnsi="Arial"/>
                <w:sz w:val="14"/>
              </w:rPr>
              <w:t>138.10</w:t>
            </w:r>
          </w:p>
        </w:tc>
        <w:tc>
          <w:tcPr>
            <w:tcW w:w="1296" w:type="dxa"/>
            <w:tcMar>
              <w:top w:w="35" w:type="dxa"/>
              <w:left w:w="35" w:type="dxa"/>
              <w:bottom w:w="35" w:type="dxa"/>
              <w:right w:w="35" w:type="dxa"/>
            </w:tcMar>
            <w:vAlign w:val="center"/>
          </w:tcPr>
          <w:p w14:paraId="78341726" w14:textId="77777777" w:rsidR="005D2D00" w:rsidRDefault="005D2D00" w:rsidP="00C575CF">
            <w:pPr>
              <w:spacing w:after="0"/>
              <w:jc w:val="center"/>
            </w:pPr>
            <w:r>
              <w:rPr>
                <w:rFonts w:ascii="Arial" w:hAnsi="Arial"/>
                <w:sz w:val="14"/>
              </w:rPr>
              <w:t>425.62</w:t>
            </w:r>
          </w:p>
        </w:tc>
        <w:tc>
          <w:tcPr>
            <w:tcW w:w="1181" w:type="dxa"/>
            <w:tcMar>
              <w:top w:w="35" w:type="dxa"/>
              <w:left w:w="35" w:type="dxa"/>
              <w:bottom w:w="35" w:type="dxa"/>
              <w:right w:w="35" w:type="dxa"/>
            </w:tcMar>
            <w:vAlign w:val="center"/>
          </w:tcPr>
          <w:p w14:paraId="016911E2" w14:textId="77777777" w:rsidR="005D2D00" w:rsidRDefault="005D2D00" w:rsidP="00C575CF">
            <w:pPr>
              <w:spacing w:after="0"/>
              <w:jc w:val="center"/>
            </w:pPr>
            <w:r>
              <w:rPr>
                <w:rFonts w:ascii="Arial" w:hAnsi="Arial"/>
                <w:sz w:val="14"/>
              </w:rPr>
              <w:t>25.89</w:t>
            </w:r>
          </w:p>
        </w:tc>
        <w:tc>
          <w:tcPr>
            <w:tcW w:w="1181" w:type="dxa"/>
            <w:tcMar>
              <w:top w:w="35" w:type="dxa"/>
              <w:left w:w="35" w:type="dxa"/>
              <w:bottom w:w="35" w:type="dxa"/>
              <w:right w:w="35" w:type="dxa"/>
            </w:tcMar>
            <w:vAlign w:val="center"/>
          </w:tcPr>
          <w:p w14:paraId="36DFAEFE" w14:textId="77777777" w:rsidR="005D2D00" w:rsidRDefault="005D2D00" w:rsidP="00C575CF">
            <w:pPr>
              <w:spacing w:after="0"/>
              <w:jc w:val="center"/>
            </w:pPr>
            <w:r>
              <w:rPr>
                <w:rFonts w:ascii="Arial" w:hAnsi="Arial"/>
                <w:sz w:val="14"/>
              </w:rPr>
              <w:t>39.30</w:t>
            </w:r>
          </w:p>
        </w:tc>
        <w:tc>
          <w:tcPr>
            <w:tcW w:w="1440" w:type="dxa"/>
            <w:tcMar>
              <w:top w:w="35" w:type="dxa"/>
              <w:left w:w="35" w:type="dxa"/>
              <w:bottom w:w="35" w:type="dxa"/>
              <w:right w:w="35" w:type="dxa"/>
            </w:tcMar>
            <w:vAlign w:val="center"/>
          </w:tcPr>
          <w:p w14:paraId="3E492057" w14:textId="77777777" w:rsidR="005D2D00" w:rsidRDefault="005D2D00" w:rsidP="00C575CF">
            <w:pPr>
              <w:spacing w:after="0"/>
              <w:jc w:val="center"/>
            </w:pPr>
            <w:r>
              <w:rPr>
                <w:rFonts w:ascii="Arial" w:hAnsi="Arial"/>
                <w:sz w:val="14"/>
              </w:rPr>
              <w:t>25.89</w:t>
            </w:r>
          </w:p>
        </w:tc>
        <w:tc>
          <w:tcPr>
            <w:tcW w:w="1037" w:type="dxa"/>
            <w:tcMar>
              <w:top w:w="35" w:type="dxa"/>
              <w:left w:w="35" w:type="dxa"/>
              <w:bottom w:w="35" w:type="dxa"/>
              <w:right w:w="35" w:type="dxa"/>
            </w:tcMar>
            <w:vAlign w:val="center"/>
          </w:tcPr>
          <w:p w14:paraId="166A7549" w14:textId="77777777" w:rsidR="005D2D00" w:rsidRDefault="005D2D00" w:rsidP="00C575CF">
            <w:pPr>
              <w:spacing w:after="0"/>
              <w:jc w:val="center"/>
            </w:pPr>
            <w:r>
              <w:rPr>
                <w:rFonts w:ascii="Arial" w:hAnsi="Arial"/>
                <w:sz w:val="14"/>
              </w:rPr>
              <w:t>-4.86</w:t>
            </w:r>
          </w:p>
        </w:tc>
        <w:tc>
          <w:tcPr>
            <w:tcW w:w="1123" w:type="dxa"/>
            <w:tcMar>
              <w:top w:w="35" w:type="dxa"/>
              <w:left w:w="35" w:type="dxa"/>
              <w:bottom w:w="35" w:type="dxa"/>
              <w:right w:w="35" w:type="dxa"/>
            </w:tcMar>
            <w:vAlign w:val="center"/>
          </w:tcPr>
          <w:p w14:paraId="0D223688" w14:textId="77777777" w:rsidR="005D2D00" w:rsidRDefault="005D2D00" w:rsidP="00C575CF">
            <w:pPr>
              <w:spacing w:after="0"/>
              <w:jc w:val="center"/>
            </w:pPr>
            <w:r>
              <w:rPr>
                <w:rFonts w:ascii="Arial" w:hAnsi="Arial"/>
                <w:sz w:val="14"/>
              </w:rPr>
              <w:t>ET</w:t>
            </w:r>
          </w:p>
        </w:tc>
      </w:tr>
      <w:tr w:rsidR="005D2D00" w14:paraId="3555552B" w14:textId="77777777" w:rsidTr="00C575CF">
        <w:trPr>
          <w:cantSplit/>
          <w:jc w:val="center"/>
        </w:trPr>
        <w:tc>
          <w:tcPr>
            <w:tcW w:w="936" w:type="dxa"/>
            <w:tcMar>
              <w:top w:w="35" w:type="dxa"/>
              <w:left w:w="35" w:type="dxa"/>
              <w:bottom w:w="35" w:type="dxa"/>
              <w:right w:w="35" w:type="dxa"/>
            </w:tcMar>
            <w:vAlign w:val="center"/>
          </w:tcPr>
          <w:p w14:paraId="3C91A681" w14:textId="77777777" w:rsidR="005D2D00" w:rsidRDefault="005D2D00" w:rsidP="00C575CF">
            <w:pPr>
              <w:spacing w:after="0"/>
              <w:jc w:val="center"/>
            </w:pPr>
            <w:r>
              <w:rPr>
                <w:rFonts w:ascii="Arial" w:hAnsi="Arial"/>
                <w:sz w:val="14"/>
              </w:rPr>
              <w:t>B11</w:t>
            </w:r>
          </w:p>
        </w:tc>
        <w:tc>
          <w:tcPr>
            <w:tcW w:w="936" w:type="dxa"/>
            <w:tcMar>
              <w:top w:w="35" w:type="dxa"/>
              <w:left w:w="35" w:type="dxa"/>
              <w:bottom w:w="35" w:type="dxa"/>
              <w:right w:w="35" w:type="dxa"/>
            </w:tcMar>
            <w:vAlign w:val="center"/>
          </w:tcPr>
          <w:p w14:paraId="3AAD7C1B" w14:textId="77777777" w:rsidR="005D2D00" w:rsidRDefault="005D2D00" w:rsidP="00C575CF">
            <w:pPr>
              <w:spacing w:after="0"/>
              <w:jc w:val="center"/>
            </w:pPr>
            <w:r>
              <w:rPr>
                <w:rFonts w:ascii="Arial" w:hAnsi="Arial"/>
                <w:sz w:val="14"/>
              </w:rPr>
              <w:t>4</w:t>
            </w:r>
          </w:p>
        </w:tc>
        <w:tc>
          <w:tcPr>
            <w:tcW w:w="1800" w:type="dxa"/>
            <w:tcMar>
              <w:top w:w="35" w:type="dxa"/>
              <w:left w:w="35" w:type="dxa"/>
              <w:bottom w:w="35" w:type="dxa"/>
              <w:right w:w="35" w:type="dxa"/>
            </w:tcMar>
            <w:vAlign w:val="center"/>
          </w:tcPr>
          <w:p w14:paraId="2C7ED819" w14:textId="77777777" w:rsidR="005D2D00" w:rsidRDefault="005D2D00" w:rsidP="00C575CF">
            <w:pPr>
              <w:spacing w:after="0"/>
            </w:pPr>
            <w:r>
              <w:rPr>
                <w:rFonts w:ascii="Arial" w:hAnsi="Arial"/>
                <w:sz w:val="14"/>
              </w:rPr>
              <w:t>Major Third</w:t>
            </w:r>
          </w:p>
        </w:tc>
        <w:tc>
          <w:tcPr>
            <w:tcW w:w="1123" w:type="dxa"/>
            <w:tcMar>
              <w:top w:w="35" w:type="dxa"/>
              <w:left w:w="35" w:type="dxa"/>
              <w:bottom w:w="35" w:type="dxa"/>
              <w:right w:w="35" w:type="dxa"/>
            </w:tcMar>
            <w:vAlign w:val="center"/>
          </w:tcPr>
          <w:p w14:paraId="19350B14" w14:textId="77777777" w:rsidR="005D2D00" w:rsidRDefault="005D2D00" w:rsidP="00C575CF">
            <w:pPr>
              <w:spacing w:after="0"/>
              <w:jc w:val="center"/>
            </w:pPr>
            <w:r>
              <w:rPr>
                <w:rFonts w:ascii="Arial" w:hAnsi="Arial"/>
                <w:sz w:val="14"/>
              </w:rPr>
              <w:t>159.60</w:t>
            </w:r>
          </w:p>
        </w:tc>
        <w:tc>
          <w:tcPr>
            <w:tcW w:w="1296" w:type="dxa"/>
            <w:tcMar>
              <w:top w:w="35" w:type="dxa"/>
              <w:left w:w="35" w:type="dxa"/>
              <w:bottom w:w="35" w:type="dxa"/>
              <w:right w:w="35" w:type="dxa"/>
            </w:tcMar>
            <w:vAlign w:val="center"/>
          </w:tcPr>
          <w:p w14:paraId="22F6C97F" w14:textId="77777777" w:rsidR="005D2D00" w:rsidRDefault="005D2D00" w:rsidP="00C575CF">
            <w:pPr>
              <w:spacing w:after="0"/>
              <w:jc w:val="center"/>
            </w:pPr>
            <w:r>
              <w:rPr>
                <w:rFonts w:ascii="Arial" w:hAnsi="Arial"/>
                <w:sz w:val="14"/>
              </w:rPr>
              <w:t>375.90</w:t>
            </w:r>
          </w:p>
        </w:tc>
        <w:tc>
          <w:tcPr>
            <w:tcW w:w="1181" w:type="dxa"/>
            <w:tcMar>
              <w:top w:w="35" w:type="dxa"/>
              <w:left w:w="35" w:type="dxa"/>
              <w:bottom w:w="35" w:type="dxa"/>
              <w:right w:w="35" w:type="dxa"/>
            </w:tcMar>
            <w:vAlign w:val="center"/>
          </w:tcPr>
          <w:p w14:paraId="709CCEB2" w14:textId="77777777" w:rsidR="005D2D00" w:rsidRDefault="005D2D00" w:rsidP="00C575CF">
            <w:pPr>
              <w:spacing w:after="0"/>
              <w:jc w:val="center"/>
            </w:pPr>
            <w:r>
              <w:rPr>
                <w:rFonts w:ascii="Arial" w:hAnsi="Arial"/>
                <w:sz w:val="14"/>
              </w:rPr>
              <w:t>-23.70</w:t>
            </w:r>
          </w:p>
        </w:tc>
        <w:tc>
          <w:tcPr>
            <w:tcW w:w="1181" w:type="dxa"/>
            <w:tcMar>
              <w:top w:w="35" w:type="dxa"/>
              <w:left w:w="35" w:type="dxa"/>
              <w:bottom w:w="35" w:type="dxa"/>
              <w:right w:w="35" w:type="dxa"/>
            </w:tcMar>
            <w:vAlign w:val="center"/>
          </w:tcPr>
          <w:p w14:paraId="4AB28065" w14:textId="77777777" w:rsidR="005D2D00" w:rsidRDefault="005D2D00" w:rsidP="00C575CF">
            <w:pPr>
              <w:spacing w:after="0"/>
              <w:jc w:val="center"/>
            </w:pPr>
            <w:r>
              <w:rPr>
                <w:rFonts w:ascii="Arial" w:hAnsi="Arial"/>
                <w:sz w:val="14"/>
              </w:rPr>
              <w:t>-10.27</w:t>
            </w:r>
          </w:p>
        </w:tc>
        <w:tc>
          <w:tcPr>
            <w:tcW w:w="1440" w:type="dxa"/>
            <w:tcMar>
              <w:top w:w="35" w:type="dxa"/>
              <w:left w:w="35" w:type="dxa"/>
              <w:bottom w:w="35" w:type="dxa"/>
              <w:right w:w="35" w:type="dxa"/>
            </w:tcMar>
            <w:vAlign w:val="center"/>
          </w:tcPr>
          <w:p w14:paraId="3CF474BD" w14:textId="77777777" w:rsidR="005D2D00" w:rsidRDefault="005D2D00" w:rsidP="00C575CF">
            <w:pPr>
              <w:spacing w:after="0"/>
              <w:jc w:val="center"/>
            </w:pPr>
            <w:r>
              <w:rPr>
                <w:rFonts w:ascii="Arial" w:hAnsi="Arial"/>
                <w:sz w:val="14"/>
              </w:rPr>
              <w:t>10.27</w:t>
            </w:r>
          </w:p>
        </w:tc>
        <w:tc>
          <w:tcPr>
            <w:tcW w:w="1037" w:type="dxa"/>
            <w:tcMar>
              <w:top w:w="35" w:type="dxa"/>
              <w:left w:w="35" w:type="dxa"/>
              <w:bottom w:w="35" w:type="dxa"/>
              <w:right w:w="35" w:type="dxa"/>
            </w:tcMar>
            <w:vAlign w:val="center"/>
          </w:tcPr>
          <w:p w14:paraId="092F4C88" w14:textId="77777777" w:rsidR="005D2D00" w:rsidRDefault="005D2D00" w:rsidP="00C575CF">
            <w:pPr>
              <w:spacing w:after="0"/>
              <w:jc w:val="center"/>
            </w:pPr>
            <w:r>
              <w:rPr>
                <w:rFonts w:ascii="Arial" w:hAnsi="Arial"/>
                <w:sz w:val="14"/>
              </w:rPr>
              <w:t>2.53</w:t>
            </w:r>
          </w:p>
        </w:tc>
        <w:tc>
          <w:tcPr>
            <w:tcW w:w="1123" w:type="dxa"/>
            <w:tcMar>
              <w:top w:w="35" w:type="dxa"/>
              <w:left w:w="35" w:type="dxa"/>
              <w:bottom w:w="35" w:type="dxa"/>
              <w:right w:w="35" w:type="dxa"/>
            </w:tcMar>
            <w:vAlign w:val="center"/>
          </w:tcPr>
          <w:p w14:paraId="7697B706" w14:textId="77777777" w:rsidR="005D2D00" w:rsidRDefault="005D2D00" w:rsidP="00C575CF">
            <w:pPr>
              <w:spacing w:after="0"/>
              <w:jc w:val="center"/>
            </w:pPr>
            <w:r>
              <w:rPr>
                <w:rFonts w:ascii="Arial" w:hAnsi="Arial"/>
                <w:sz w:val="14"/>
              </w:rPr>
              <w:t>JI</w:t>
            </w:r>
          </w:p>
        </w:tc>
      </w:tr>
      <w:tr w:rsidR="005D2D00" w14:paraId="560685CD" w14:textId="77777777" w:rsidTr="00C575CF">
        <w:trPr>
          <w:cantSplit/>
          <w:jc w:val="center"/>
        </w:trPr>
        <w:tc>
          <w:tcPr>
            <w:tcW w:w="936" w:type="dxa"/>
            <w:tcMar>
              <w:top w:w="35" w:type="dxa"/>
              <w:left w:w="35" w:type="dxa"/>
              <w:bottom w:w="35" w:type="dxa"/>
              <w:right w:w="35" w:type="dxa"/>
            </w:tcMar>
            <w:vAlign w:val="center"/>
          </w:tcPr>
          <w:p w14:paraId="25B1335B" w14:textId="77777777" w:rsidR="005D2D00" w:rsidRDefault="005D2D00" w:rsidP="00C575CF">
            <w:pPr>
              <w:spacing w:after="0"/>
              <w:jc w:val="center"/>
            </w:pPr>
            <w:r>
              <w:rPr>
                <w:rFonts w:ascii="Arial" w:hAnsi="Arial"/>
                <w:sz w:val="14"/>
              </w:rPr>
              <w:t>B11</w:t>
            </w:r>
          </w:p>
        </w:tc>
        <w:tc>
          <w:tcPr>
            <w:tcW w:w="936" w:type="dxa"/>
            <w:tcMar>
              <w:top w:w="35" w:type="dxa"/>
              <w:left w:w="35" w:type="dxa"/>
              <w:bottom w:w="35" w:type="dxa"/>
              <w:right w:w="35" w:type="dxa"/>
            </w:tcMar>
            <w:vAlign w:val="center"/>
          </w:tcPr>
          <w:p w14:paraId="1A0BF0A5" w14:textId="77777777" w:rsidR="005D2D00" w:rsidRDefault="005D2D00" w:rsidP="00C575CF">
            <w:pPr>
              <w:spacing w:after="0"/>
              <w:jc w:val="center"/>
            </w:pPr>
            <w:r>
              <w:rPr>
                <w:rFonts w:ascii="Arial" w:hAnsi="Arial"/>
                <w:sz w:val="14"/>
              </w:rPr>
              <w:t>4</w:t>
            </w:r>
          </w:p>
        </w:tc>
        <w:tc>
          <w:tcPr>
            <w:tcW w:w="1800" w:type="dxa"/>
            <w:tcMar>
              <w:top w:w="35" w:type="dxa"/>
              <w:left w:w="35" w:type="dxa"/>
              <w:bottom w:w="35" w:type="dxa"/>
              <w:right w:w="35" w:type="dxa"/>
            </w:tcMar>
            <w:vAlign w:val="center"/>
          </w:tcPr>
          <w:p w14:paraId="571BA176" w14:textId="77777777" w:rsidR="005D2D00" w:rsidRDefault="005D2D00" w:rsidP="00C575CF">
            <w:pPr>
              <w:spacing w:after="0"/>
            </w:pPr>
            <w:r>
              <w:rPr>
                <w:rFonts w:ascii="Arial" w:hAnsi="Arial"/>
                <w:sz w:val="14"/>
              </w:rPr>
              <w:t>Minor Third</w:t>
            </w:r>
          </w:p>
        </w:tc>
        <w:tc>
          <w:tcPr>
            <w:tcW w:w="1123" w:type="dxa"/>
            <w:tcMar>
              <w:top w:w="35" w:type="dxa"/>
              <w:left w:w="35" w:type="dxa"/>
              <w:bottom w:w="35" w:type="dxa"/>
              <w:right w:w="35" w:type="dxa"/>
            </w:tcMar>
            <w:vAlign w:val="center"/>
          </w:tcPr>
          <w:p w14:paraId="5A0E1C8F" w14:textId="77777777" w:rsidR="005D2D00" w:rsidRDefault="005D2D00" w:rsidP="00C575CF">
            <w:pPr>
              <w:spacing w:after="0"/>
              <w:jc w:val="center"/>
            </w:pPr>
            <w:r>
              <w:rPr>
                <w:rFonts w:ascii="Arial" w:hAnsi="Arial"/>
                <w:sz w:val="14"/>
              </w:rPr>
              <w:t>151.80</w:t>
            </w:r>
          </w:p>
        </w:tc>
        <w:tc>
          <w:tcPr>
            <w:tcW w:w="1296" w:type="dxa"/>
            <w:tcMar>
              <w:top w:w="35" w:type="dxa"/>
              <w:left w:w="35" w:type="dxa"/>
              <w:bottom w:w="35" w:type="dxa"/>
              <w:right w:w="35" w:type="dxa"/>
            </w:tcMar>
            <w:vAlign w:val="center"/>
          </w:tcPr>
          <w:p w14:paraId="6A6A7AFB" w14:textId="77777777" w:rsidR="005D2D00" w:rsidRDefault="005D2D00" w:rsidP="00C575CF">
            <w:pPr>
              <w:spacing w:after="0"/>
              <w:jc w:val="center"/>
            </w:pPr>
            <w:r>
              <w:rPr>
                <w:rFonts w:ascii="Arial" w:hAnsi="Arial"/>
                <w:sz w:val="14"/>
              </w:rPr>
              <w:t>289.16</w:t>
            </w:r>
          </w:p>
        </w:tc>
        <w:tc>
          <w:tcPr>
            <w:tcW w:w="1181" w:type="dxa"/>
            <w:tcMar>
              <w:top w:w="35" w:type="dxa"/>
              <w:left w:w="35" w:type="dxa"/>
              <w:bottom w:w="35" w:type="dxa"/>
              <w:right w:w="35" w:type="dxa"/>
            </w:tcMar>
            <w:vAlign w:val="center"/>
          </w:tcPr>
          <w:p w14:paraId="11FCD1A4" w14:textId="77777777" w:rsidR="005D2D00" w:rsidRDefault="005D2D00" w:rsidP="00C575CF">
            <w:pPr>
              <w:spacing w:after="0"/>
              <w:jc w:val="center"/>
            </w:pPr>
            <w:r>
              <w:rPr>
                <w:rFonts w:ascii="Arial" w:hAnsi="Arial"/>
                <w:sz w:val="14"/>
              </w:rPr>
              <w:t>-10.80</w:t>
            </w:r>
          </w:p>
        </w:tc>
        <w:tc>
          <w:tcPr>
            <w:tcW w:w="1181" w:type="dxa"/>
            <w:tcMar>
              <w:top w:w="35" w:type="dxa"/>
              <w:left w:w="35" w:type="dxa"/>
              <w:bottom w:w="35" w:type="dxa"/>
              <w:right w:w="35" w:type="dxa"/>
            </w:tcMar>
            <w:vAlign w:val="center"/>
          </w:tcPr>
          <w:p w14:paraId="2B034DFB" w14:textId="77777777" w:rsidR="005D2D00" w:rsidRDefault="005D2D00" w:rsidP="00C575CF">
            <w:pPr>
              <w:spacing w:after="0"/>
              <w:jc w:val="center"/>
            </w:pPr>
            <w:r>
              <w:rPr>
                <w:rFonts w:ascii="Arial" w:hAnsi="Arial"/>
                <w:sz w:val="14"/>
              </w:rPr>
              <w:t>-26.03</w:t>
            </w:r>
          </w:p>
        </w:tc>
        <w:tc>
          <w:tcPr>
            <w:tcW w:w="1440" w:type="dxa"/>
            <w:tcMar>
              <w:top w:w="35" w:type="dxa"/>
              <w:left w:w="35" w:type="dxa"/>
              <w:bottom w:w="35" w:type="dxa"/>
              <w:right w:w="35" w:type="dxa"/>
            </w:tcMar>
            <w:vAlign w:val="center"/>
          </w:tcPr>
          <w:p w14:paraId="38D36203" w14:textId="77777777" w:rsidR="005D2D00" w:rsidRDefault="005D2D00" w:rsidP="00C575CF">
            <w:pPr>
              <w:spacing w:after="0"/>
              <w:jc w:val="center"/>
            </w:pPr>
            <w:r>
              <w:rPr>
                <w:rFonts w:ascii="Arial" w:hAnsi="Arial"/>
                <w:sz w:val="14"/>
              </w:rPr>
              <w:t>10.80</w:t>
            </w:r>
          </w:p>
        </w:tc>
        <w:tc>
          <w:tcPr>
            <w:tcW w:w="1037" w:type="dxa"/>
            <w:tcMar>
              <w:top w:w="35" w:type="dxa"/>
              <w:left w:w="35" w:type="dxa"/>
              <w:bottom w:w="35" w:type="dxa"/>
              <w:right w:w="35" w:type="dxa"/>
            </w:tcMar>
            <w:vAlign w:val="center"/>
          </w:tcPr>
          <w:p w14:paraId="2063E00A" w14:textId="77777777" w:rsidR="005D2D00" w:rsidRDefault="005D2D00" w:rsidP="00C575CF">
            <w:pPr>
              <w:spacing w:after="0"/>
              <w:jc w:val="center"/>
            </w:pPr>
            <w:r>
              <w:rPr>
                <w:rFonts w:ascii="Arial" w:hAnsi="Arial"/>
                <w:sz w:val="14"/>
              </w:rPr>
              <w:t>-2.42</w:t>
            </w:r>
          </w:p>
        </w:tc>
        <w:tc>
          <w:tcPr>
            <w:tcW w:w="1123" w:type="dxa"/>
            <w:tcMar>
              <w:top w:w="35" w:type="dxa"/>
              <w:left w:w="35" w:type="dxa"/>
              <w:bottom w:w="35" w:type="dxa"/>
              <w:right w:w="35" w:type="dxa"/>
            </w:tcMar>
            <w:vAlign w:val="center"/>
          </w:tcPr>
          <w:p w14:paraId="32969608" w14:textId="77777777" w:rsidR="005D2D00" w:rsidRDefault="005D2D00" w:rsidP="00C575CF">
            <w:pPr>
              <w:spacing w:after="0"/>
              <w:jc w:val="center"/>
            </w:pPr>
            <w:r>
              <w:rPr>
                <w:rFonts w:ascii="Arial" w:hAnsi="Arial"/>
                <w:sz w:val="14"/>
              </w:rPr>
              <w:t>ET</w:t>
            </w:r>
          </w:p>
        </w:tc>
      </w:tr>
      <w:tr w:rsidR="005D2D00" w14:paraId="2DA8CE97" w14:textId="77777777" w:rsidTr="00C575CF">
        <w:trPr>
          <w:cantSplit/>
          <w:jc w:val="center"/>
        </w:trPr>
        <w:tc>
          <w:tcPr>
            <w:tcW w:w="936" w:type="dxa"/>
            <w:tcMar>
              <w:top w:w="35" w:type="dxa"/>
              <w:left w:w="35" w:type="dxa"/>
              <w:bottom w:w="35" w:type="dxa"/>
              <w:right w:w="35" w:type="dxa"/>
            </w:tcMar>
            <w:vAlign w:val="center"/>
          </w:tcPr>
          <w:p w14:paraId="5347DB98" w14:textId="77777777" w:rsidR="005D2D00" w:rsidRDefault="005D2D00" w:rsidP="00C575CF">
            <w:pPr>
              <w:spacing w:after="0"/>
              <w:jc w:val="center"/>
            </w:pPr>
            <w:r>
              <w:rPr>
                <w:rFonts w:ascii="Arial" w:hAnsi="Arial"/>
                <w:sz w:val="14"/>
              </w:rPr>
              <w:t>B11</w:t>
            </w:r>
          </w:p>
        </w:tc>
        <w:tc>
          <w:tcPr>
            <w:tcW w:w="936" w:type="dxa"/>
            <w:tcMar>
              <w:top w:w="35" w:type="dxa"/>
              <w:left w:w="35" w:type="dxa"/>
              <w:bottom w:w="35" w:type="dxa"/>
              <w:right w:w="35" w:type="dxa"/>
            </w:tcMar>
            <w:vAlign w:val="center"/>
          </w:tcPr>
          <w:p w14:paraId="06C0330F" w14:textId="77777777" w:rsidR="005D2D00" w:rsidRDefault="005D2D00" w:rsidP="00C575CF">
            <w:pPr>
              <w:spacing w:after="0"/>
              <w:jc w:val="center"/>
            </w:pPr>
            <w:r>
              <w:rPr>
                <w:rFonts w:ascii="Arial" w:hAnsi="Arial"/>
                <w:sz w:val="14"/>
              </w:rPr>
              <w:t>4</w:t>
            </w:r>
          </w:p>
        </w:tc>
        <w:tc>
          <w:tcPr>
            <w:tcW w:w="1800" w:type="dxa"/>
            <w:tcMar>
              <w:top w:w="35" w:type="dxa"/>
              <w:left w:w="35" w:type="dxa"/>
              <w:bottom w:w="35" w:type="dxa"/>
              <w:right w:w="35" w:type="dxa"/>
            </w:tcMar>
            <w:vAlign w:val="center"/>
          </w:tcPr>
          <w:p w14:paraId="16737BF3" w14:textId="77777777" w:rsidR="005D2D00" w:rsidRDefault="005D2D00" w:rsidP="00C575CF">
            <w:pPr>
              <w:spacing w:after="0"/>
            </w:pPr>
            <w:r>
              <w:rPr>
                <w:rFonts w:ascii="Arial" w:hAnsi="Arial"/>
                <w:sz w:val="14"/>
              </w:rPr>
              <w:t>Major Chord</w:t>
            </w:r>
          </w:p>
        </w:tc>
        <w:tc>
          <w:tcPr>
            <w:tcW w:w="1123" w:type="dxa"/>
            <w:tcMar>
              <w:top w:w="35" w:type="dxa"/>
              <w:left w:w="35" w:type="dxa"/>
              <w:bottom w:w="35" w:type="dxa"/>
              <w:right w:w="35" w:type="dxa"/>
            </w:tcMar>
            <w:vAlign w:val="center"/>
          </w:tcPr>
          <w:p w14:paraId="6766E747" w14:textId="77777777" w:rsidR="005D2D00" w:rsidRDefault="005D2D00" w:rsidP="00C575CF">
            <w:pPr>
              <w:spacing w:after="0"/>
              <w:jc w:val="center"/>
            </w:pPr>
            <w:r>
              <w:rPr>
                <w:rFonts w:ascii="Arial" w:hAnsi="Arial"/>
                <w:sz w:val="14"/>
              </w:rPr>
              <w:t>156.80</w:t>
            </w:r>
          </w:p>
        </w:tc>
        <w:tc>
          <w:tcPr>
            <w:tcW w:w="1296" w:type="dxa"/>
            <w:tcMar>
              <w:top w:w="35" w:type="dxa"/>
              <w:left w:w="35" w:type="dxa"/>
              <w:bottom w:w="35" w:type="dxa"/>
              <w:right w:w="35" w:type="dxa"/>
            </w:tcMar>
            <w:vAlign w:val="center"/>
          </w:tcPr>
          <w:p w14:paraId="71C36C00" w14:textId="77777777" w:rsidR="005D2D00" w:rsidRDefault="005D2D00" w:rsidP="00C575CF">
            <w:pPr>
              <w:spacing w:after="0"/>
              <w:jc w:val="center"/>
            </w:pPr>
            <w:r>
              <w:rPr>
                <w:rFonts w:ascii="Arial" w:hAnsi="Arial"/>
                <w:sz w:val="14"/>
              </w:rPr>
              <w:t>345.26</w:t>
            </w:r>
          </w:p>
        </w:tc>
        <w:tc>
          <w:tcPr>
            <w:tcW w:w="1181" w:type="dxa"/>
            <w:tcMar>
              <w:top w:w="35" w:type="dxa"/>
              <w:left w:w="35" w:type="dxa"/>
              <w:bottom w:w="35" w:type="dxa"/>
              <w:right w:w="35" w:type="dxa"/>
            </w:tcMar>
            <w:vAlign w:val="center"/>
          </w:tcPr>
          <w:p w14:paraId="71133AB3" w14:textId="77777777" w:rsidR="005D2D00" w:rsidRDefault="005D2D00" w:rsidP="00C575CF">
            <w:pPr>
              <w:spacing w:after="0"/>
              <w:jc w:val="center"/>
            </w:pPr>
            <w:r>
              <w:rPr>
                <w:rFonts w:ascii="Arial" w:hAnsi="Arial"/>
                <w:sz w:val="14"/>
              </w:rPr>
              <w:t>-54.34</w:t>
            </w:r>
          </w:p>
        </w:tc>
        <w:tc>
          <w:tcPr>
            <w:tcW w:w="1181" w:type="dxa"/>
            <w:tcMar>
              <w:top w:w="35" w:type="dxa"/>
              <w:left w:w="35" w:type="dxa"/>
              <w:bottom w:w="35" w:type="dxa"/>
              <w:right w:w="35" w:type="dxa"/>
            </w:tcMar>
            <w:vAlign w:val="center"/>
          </w:tcPr>
          <w:p w14:paraId="09BFEB3A" w14:textId="77777777" w:rsidR="005D2D00" w:rsidRDefault="005D2D00" w:rsidP="00C575CF">
            <w:pPr>
              <w:spacing w:after="0"/>
              <w:jc w:val="center"/>
            </w:pPr>
            <w:r>
              <w:rPr>
                <w:rFonts w:ascii="Arial" w:hAnsi="Arial"/>
                <w:sz w:val="14"/>
              </w:rPr>
              <w:t>-40.92</w:t>
            </w:r>
          </w:p>
        </w:tc>
        <w:tc>
          <w:tcPr>
            <w:tcW w:w="1440" w:type="dxa"/>
            <w:tcMar>
              <w:top w:w="35" w:type="dxa"/>
              <w:left w:w="35" w:type="dxa"/>
              <w:bottom w:w="35" w:type="dxa"/>
              <w:right w:w="35" w:type="dxa"/>
            </w:tcMar>
            <w:vAlign w:val="center"/>
          </w:tcPr>
          <w:p w14:paraId="22AFCFD6" w14:textId="77777777" w:rsidR="005D2D00" w:rsidRDefault="005D2D00" w:rsidP="00C575CF">
            <w:pPr>
              <w:spacing w:after="0"/>
              <w:jc w:val="center"/>
            </w:pPr>
            <w:r>
              <w:rPr>
                <w:rFonts w:ascii="Arial" w:hAnsi="Arial"/>
                <w:sz w:val="14"/>
              </w:rPr>
              <w:t>40.92</w:t>
            </w:r>
          </w:p>
        </w:tc>
        <w:tc>
          <w:tcPr>
            <w:tcW w:w="1037" w:type="dxa"/>
            <w:tcMar>
              <w:top w:w="35" w:type="dxa"/>
              <w:left w:w="35" w:type="dxa"/>
              <w:bottom w:w="35" w:type="dxa"/>
              <w:right w:w="35" w:type="dxa"/>
            </w:tcMar>
            <w:vAlign w:val="center"/>
          </w:tcPr>
          <w:p w14:paraId="4DC50E52" w14:textId="77777777" w:rsidR="005D2D00" w:rsidRDefault="005D2D00" w:rsidP="00C575CF">
            <w:pPr>
              <w:spacing w:after="0"/>
              <w:jc w:val="center"/>
            </w:pPr>
            <w:r>
              <w:rPr>
                <w:rFonts w:ascii="Arial" w:hAnsi="Arial"/>
                <w:sz w:val="14"/>
              </w:rPr>
              <w:t>7.09</w:t>
            </w:r>
          </w:p>
        </w:tc>
        <w:tc>
          <w:tcPr>
            <w:tcW w:w="1123" w:type="dxa"/>
            <w:tcMar>
              <w:top w:w="35" w:type="dxa"/>
              <w:left w:w="35" w:type="dxa"/>
              <w:bottom w:w="35" w:type="dxa"/>
              <w:right w:w="35" w:type="dxa"/>
            </w:tcMar>
            <w:vAlign w:val="center"/>
          </w:tcPr>
          <w:p w14:paraId="1BC347DE" w14:textId="77777777" w:rsidR="005D2D00" w:rsidRDefault="005D2D00" w:rsidP="00C575CF">
            <w:pPr>
              <w:spacing w:after="0"/>
              <w:jc w:val="center"/>
            </w:pPr>
            <w:r>
              <w:rPr>
                <w:rFonts w:ascii="Arial" w:hAnsi="Arial"/>
                <w:sz w:val="14"/>
              </w:rPr>
              <w:t>JI</w:t>
            </w:r>
          </w:p>
        </w:tc>
      </w:tr>
      <w:tr w:rsidR="005D2D00" w14:paraId="7FD440AA" w14:textId="77777777" w:rsidTr="00C575CF">
        <w:trPr>
          <w:cantSplit/>
          <w:jc w:val="center"/>
        </w:trPr>
        <w:tc>
          <w:tcPr>
            <w:tcW w:w="936" w:type="dxa"/>
            <w:tcMar>
              <w:top w:w="35" w:type="dxa"/>
              <w:left w:w="35" w:type="dxa"/>
              <w:bottom w:w="35" w:type="dxa"/>
              <w:right w:w="35" w:type="dxa"/>
            </w:tcMar>
            <w:vAlign w:val="center"/>
          </w:tcPr>
          <w:p w14:paraId="400A4083" w14:textId="77777777" w:rsidR="005D2D00" w:rsidRDefault="005D2D00" w:rsidP="00C575CF">
            <w:pPr>
              <w:spacing w:after="0"/>
              <w:jc w:val="center"/>
            </w:pPr>
            <w:r>
              <w:rPr>
                <w:rFonts w:ascii="Arial" w:hAnsi="Arial"/>
                <w:sz w:val="14"/>
              </w:rPr>
              <w:t>B11</w:t>
            </w:r>
          </w:p>
        </w:tc>
        <w:tc>
          <w:tcPr>
            <w:tcW w:w="936" w:type="dxa"/>
            <w:tcMar>
              <w:top w:w="35" w:type="dxa"/>
              <w:left w:w="35" w:type="dxa"/>
              <w:bottom w:w="35" w:type="dxa"/>
              <w:right w:w="35" w:type="dxa"/>
            </w:tcMar>
            <w:vAlign w:val="center"/>
          </w:tcPr>
          <w:p w14:paraId="6459AA45" w14:textId="77777777" w:rsidR="005D2D00" w:rsidRDefault="005D2D00" w:rsidP="00C575CF">
            <w:pPr>
              <w:spacing w:after="0"/>
              <w:jc w:val="center"/>
            </w:pPr>
            <w:r>
              <w:rPr>
                <w:rFonts w:ascii="Arial" w:hAnsi="Arial"/>
                <w:sz w:val="14"/>
              </w:rPr>
              <w:t>4</w:t>
            </w:r>
          </w:p>
        </w:tc>
        <w:tc>
          <w:tcPr>
            <w:tcW w:w="1800" w:type="dxa"/>
            <w:tcMar>
              <w:top w:w="35" w:type="dxa"/>
              <w:left w:w="35" w:type="dxa"/>
              <w:bottom w:w="35" w:type="dxa"/>
              <w:right w:w="35" w:type="dxa"/>
            </w:tcMar>
            <w:vAlign w:val="center"/>
          </w:tcPr>
          <w:p w14:paraId="5EE5FA3F" w14:textId="77777777" w:rsidR="005D2D00" w:rsidRDefault="005D2D00" w:rsidP="00C575CF">
            <w:pPr>
              <w:spacing w:after="0"/>
            </w:pPr>
            <w:r>
              <w:rPr>
                <w:rFonts w:ascii="Arial" w:hAnsi="Arial"/>
                <w:sz w:val="14"/>
              </w:rPr>
              <w:t>Minor Chord</w:t>
            </w:r>
          </w:p>
        </w:tc>
        <w:tc>
          <w:tcPr>
            <w:tcW w:w="1123" w:type="dxa"/>
            <w:tcMar>
              <w:top w:w="35" w:type="dxa"/>
              <w:left w:w="35" w:type="dxa"/>
              <w:bottom w:w="35" w:type="dxa"/>
              <w:right w:w="35" w:type="dxa"/>
            </w:tcMar>
            <w:vAlign w:val="center"/>
          </w:tcPr>
          <w:p w14:paraId="37BE3348" w14:textId="77777777" w:rsidR="005D2D00" w:rsidRDefault="005D2D00" w:rsidP="00C575CF">
            <w:pPr>
              <w:spacing w:after="0"/>
              <w:jc w:val="center"/>
            </w:pPr>
            <w:r>
              <w:rPr>
                <w:rFonts w:ascii="Arial" w:hAnsi="Arial"/>
                <w:sz w:val="14"/>
              </w:rPr>
              <w:t>128.10</w:t>
            </w:r>
          </w:p>
        </w:tc>
        <w:tc>
          <w:tcPr>
            <w:tcW w:w="1296" w:type="dxa"/>
            <w:tcMar>
              <w:top w:w="35" w:type="dxa"/>
              <w:left w:w="35" w:type="dxa"/>
              <w:bottom w:w="35" w:type="dxa"/>
              <w:right w:w="35" w:type="dxa"/>
            </w:tcMar>
            <w:vAlign w:val="center"/>
          </w:tcPr>
          <w:p w14:paraId="16C21651" w14:textId="77777777" w:rsidR="005D2D00" w:rsidRDefault="005D2D00" w:rsidP="00C575CF">
            <w:pPr>
              <w:spacing w:after="0"/>
              <w:jc w:val="center"/>
            </w:pPr>
            <w:r>
              <w:rPr>
                <w:rFonts w:ascii="Arial" w:hAnsi="Arial"/>
                <w:sz w:val="14"/>
              </w:rPr>
              <w:t>295.49</w:t>
            </w:r>
          </w:p>
        </w:tc>
        <w:tc>
          <w:tcPr>
            <w:tcW w:w="1181" w:type="dxa"/>
            <w:tcMar>
              <w:top w:w="35" w:type="dxa"/>
              <w:left w:w="35" w:type="dxa"/>
              <w:bottom w:w="35" w:type="dxa"/>
              <w:right w:w="35" w:type="dxa"/>
            </w:tcMar>
            <w:vAlign w:val="center"/>
          </w:tcPr>
          <w:p w14:paraId="2EDEEE01" w14:textId="77777777" w:rsidR="005D2D00" w:rsidRDefault="005D2D00" w:rsidP="00C575CF">
            <w:pPr>
              <w:spacing w:after="0"/>
              <w:jc w:val="center"/>
            </w:pPr>
            <w:r>
              <w:rPr>
                <w:rFonts w:ascii="Arial" w:hAnsi="Arial"/>
                <w:sz w:val="14"/>
              </w:rPr>
              <w:t>-4.72</w:t>
            </w:r>
          </w:p>
        </w:tc>
        <w:tc>
          <w:tcPr>
            <w:tcW w:w="1181" w:type="dxa"/>
            <w:tcMar>
              <w:top w:w="35" w:type="dxa"/>
              <w:left w:w="35" w:type="dxa"/>
              <w:bottom w:w="35" w:type="dxa"/>
              <w:right w:w="35" w:type="dxa"/>
            </w:tcMar>
            <w:vAlign w:val="center"/>
          </w:tcPr>
          <w:p w14:paraId="395D6844" w14:textId="77777777" w:rsidR="005D2D00" w:rsidRDefault="005D2D00" w:rsidP="00C575CF">
            <w:pPr>
              <w:spacing w:after="0"/>
              <w:jc w:val="center"/>
            </w:pPr>
            <w:r>
              <w:rPr>
                <w:rFonts w:ascii="Arial" w:hAnsi="Arial"/>
                <w:sz w:val="14"/>
              </w:rPr>
              <w:t>-20.15</w:t>
            </w:r>
          </w:p>
        </w:tc>
        <w:tc>
          <w:tcPr>
            <w:tcW w:w="1440" w:type="dxa"/>
            <w:tcMar>
              <w:top w:w="35" w:type="dxa"/>
              <w:left w:w="35" w:type="dxa"/>
              <w:bottom w:w="35" w:type="dxa"/>
              <w:right w:w="35" w:type="dxa"/>
            </w:tcMar>
            <w:vAlign w:val="center"/>
          </w:tcPr>
          <w:p w14:paraId="4F75D29E" w14:textId="77777777" w:rsidR="005D2D00" w:rsidRDefault="005D2D00" w:rsidP="00C575CF">
            <w:pPr>
              <w:spacing w:after="0"/>
              <w:jc w:val="center"/>
            </w:pPr>
            <w:r>
              <w:rPr>
                <w:rFonts w:ascii="Arial" w:hAnsi="Arial"/>
                <w:sz w:val="14"/>
              </w:rPr>
              <w:t>4.72</w:t>
            </w:r>
          </w:p>
        </w:tc>
        <w:tc>
          <w:tcPr>
            <w:tcW w:w="1037" w:type="dxa"/>
            <w:tcMar>
              <w:top w:w="35" w:type="dxa"/>
              <w:left w:w="35" w:type="dxa"/>
              <w:bottom w:w="35" w:type="dxa"/>
              <w:right w:w="35" w:type="dxa"/>
            </w:tcMar>
            <w:vAlign w:val="center"/>
          </w:tcPr>
          <w:p w14:paraId="761DD009" w14:textId="77777777" w:rsidR="005D2D00" w:rsidRDefault="005D2D00" w:rsidP="00C575CF">
            <w:pPr>
              <w:spacing w:after="0"/>
              <w:jc w:val="center"/>
            </w:pPr>
            <w:r>
              <w:rPr>
                <w:rFonts w:ascii="Arial" w:hAnsi="Arial"/>
                <w:sz w:val="14"/>
              </w:rPr>
              <w:t>-1.61</w:t>
            </w:r>
          </w:p>
        </w:tc>
        <w:tc>
          <w:tcPr>
            <w:tcW w:w="1123" w:type="dxa"/>
            <w:tcMar>
              <w:top w:w="35" w:type="dxa"/>
              <w:left w:w="35" w:type="dxa"/>
              <w:bottom w:w="35" w:type="dxa"/>
              <w:right w:w="35" w:type="dxa"/>
            </w:tcMar>
            <w:vAlign w:val="center"/>
          </w:tcPr>
          <w:p w14:paraId="70C2E4E6" w14:textId="77777777" w:rsidR="005D2D00" w:rsidRDefault="005D2D00" w:rsidP="00C575CF">
            <w:pPr>
              <w:spacing w:after="0"/>
              <w:jc w:val="center"/>
            </w:pPr>
            <w:r>
              <w:rPr>
                <w:rFonts w:ascii="Arial" w:hAnsi="Arial"/>
                <w:sz w:val="14"/>
              </w:rPr>
              <w:t>ET</w:t>
            </w:r>
          </w:p>
        </w:tc>
      </w:tr>
      <w:tr w:rsidR="005D2D00" w14:paraId="200788C4" w14:textId="77777777" w:rsidTr="00C575CF">
        <w:trPr>
          <w:cantSplit/>
          <w:jc w:val="center"/>
        </w:trPr>
        <w:tc>
          <w:tcPr>
            <w:tcW w:w="936" w:type="dxa"/>
            <w:tcMar>
              <w:top w:w="35" w:type="dxa"/>
              <w:left w:w="35" w:type="dxa"/>
              <w:bottom w:w="35" w:type="dxa"/>
              <w:right w:w="35" w:type="dxa"/>
            </w:tcMar>
            <w:vAlign w:val="center"/>
          </w:tcPr>
          <w:p w14:paraId="0CC1B65E" w14:textId="77777777" w:rsidR="005D2D00" w:rsidRDefault="005D2D00" w:rsidP="00C575CF">
            <w:pPr>
              <w:spacing w:after="0"/>
              <w:jc w:val="center"/>
            </w:pPr>
            <w:r>
              <w:rPr>
                <w:rFonts w:ascii="Arial" w:hAnsi="Arial"/>
                <w:sz w:val="14"/>
              </w:rPr>
              <w:t>B11</w:t>
            </w:r>
          </w:p>
        </w:tc>
        <w:tc>
          <w:tcPr>
            <w:tcW w:w="936" w:type="dxa"/>
            <w:tcMar>
              <w:top w:w="35" w:type="dxa"/>
              <w:left w:w="35" w:type="dxa"/>
              <w:bottom w:w="35" w:type="dxa"/>
              <w:right w:w="35" w:type="dxa"/>
            </w:tcMar>
            <w:vAlign w:val="center"/>
          </w:tcPr>
          <w:p w14:paraId="7E7DEA51" w14:textId="77777777" w:rsidR="005D2D00" w:rsidRDefault="005D2D00" w:rsidP="00C575CF">
            <w:pPr>
              <w:spacing w:after="0"/>
              <w:jc w:val="center"/>
            </w:pPr>
            <w:r>
              <w:rPr>
                <w:rFonts w:ascii="Arial" w:hAnsi="Arial"/>
                <w:sz w:val="14"/>
              </w:rPr>
              <w:t>4</w:t>
            </w:r>
          </w:p>
        </w:tc>
        <w:tc>
          <w:tcPr>
            <w:tcW w:w="1800" w:type="dxa"/>
            <w:tcMar>
              <w:top w:w="35" w:type="dxa"/>
              <w:left w:w="35" w:type="dxa"/>
              <w:bottom w:w="35" w:type="dxa"/>
              <w:right w:w="35" w:type="dxa"/>
            </w:tcMar>
            <w:vAlign w:val="center"/>
          </w:tcPr>
          <w:p w14:paraId="3F933224" w14:textId="77777777" w:rsidR="005D2D00" w:rsidRDefault="005D2D00" w:rsidP="00C575CF">
            <w:pPr>
              <w:spacing w:after="0"/>
            </w:pPr>
            <w:r>
              <w:rPr>
                <w:rFonts w:ascii="Arial" w:hAnsi="Arial"/>
                <w:sz w:val="14"/>
              </w:rPr>
              <w:t>Melody part 1</w:t>
            </w:r>
          </w:p>
        </w:tc>
        <w:tc>
          <w:tcPr>
            <w:tcW w:w="1123" w:type="dxa"/>
            <w:tcMar>
              <w:top w:w="35" w:type="dxa"/>
              <w:left w:w="35" w:type="dxa"/>
              <w:bottom w:w="35" w:type="dxa"/>
              <w:right w:w="35" w:type="dxa"/>
            </w:tcMar>
            <w:vAlign w:val="center"/>
          </w:tcPr>
          <w:p w14:paraId="0CF76DB7" w14:textId="77777777" w:rsidR="005D2D00" w:rsidRDefault="005D2D00" w:rsidP="00C575CF">
            <w:pPr>
              <w:spacing w:after="0"/>
              <w:jc w:val="center"/>
            </w:pPr>
            <w:r>
              <w:rPr>
                <w:rFonts w:ascii="Arial" w:hAnsi="Arial"/>
                <w:sz w:val="14"/>
              </w:rPr>
              <w:t>118.70</w:t>
            </w:r>
          </w:p>
        </w:tc>
        <w:tc>
          <w:tcPr>
            <w:tcW w:w="1296" w:type="dxa"/>
            <w:tcMar>
              <w:top w:w="35" w:type="dxa"/>
              <w:left w:w="35" w:type="dxa"/>
              <w:bottom w:w="35" w:type="dxa"/>
              <w:right w:w="35" w:type="dxa"/>
            </w:tcMar>
            <w:vAlign w:val="center"/>
          </w:tcPr>
          <w:p w14:paraId="0B38C8C5" w14:textId="77777777" w:rsidR="005D2D00" w:rsidRDefault="005D2D00" w:rsidP="00C575CF">
            <w:pPr>
              <w:spacing w:after="0"/>
              <w:jc w:val="center"/>
            </w:pPr>
            <w:r>
              <w:rPr>
                <w:rFonts w:ascii="Arial" w:hAnsi="Arial"/>
                <w:sz w:val="14"/>
              </w:rPr>
              <w:t>363.85</w:t>
            </w:r>
          </w:p>
        </w:tc>
        <w:tc>
          <w:tcPr>
            <w:tcW w:w="1181" w:type="dxa"/>
            <w:tcMar>
              <w:top w:w="35" w:type="dxa"/>
              <w:left w:w="35" w:type="dxa"/>
              <w:bottom w:w="35" w:type="dxa"/>
              <w:right w:w="35" w:type="dxa"/>
            </w:tcMar>
            <w:vAlign w:val="center"/>
          </w:tcPr>
          <w:p w14:paraId="1C7AE564" w14:textId="77777777" w:rsidR="005D2D00" w:rsidRDefault="005D2D00" w:rsidP="00C575CF">
            <w:pPr>
              <w:spacing w:after="0"/>
              <w:jc w:val="center"/>
            </w:pPr>
            <w:r>
              <w:rPr>
                <w:rFonts w:ascii="Arial" w:hAnsi="Arial"/>
                <w:sz w:val="14"/>
              </w:rPr>
              <w:t>-36.80</w:t>
            </w:r>
          </w:p>
        </w:tc>
        <w:tc>
          <w:tcPr>
            <w:tcW w:w="1181" w:type="dxa"/>
            <w:tcMar>
              <w:top w:w="35" w:type="dxa"/>
              <w:left w:w="35" w:type="dxa"/>
              <w:bottom w:w="35" w:type="dxa"/>
              <w:right w:w="35" w:type="dxa"/>
            </w:tcMar>
            <w:vAlign w:val="center"/>
          </w:tcPr>
          <w:p w14:paraId="31BEED2B" w14:textId="77777777" w:rsidR="005D2D00" w:rsidRDefault="005D2D00" w:rsidP="00C575CF">
            <w:pPr>
              <w:spacing w:after="0"/>
              <w:jc w:val="center"/>
            </w:pPr>
            <w:r>
              <w:rPr>
                <w:rFonts w:ascii="Arial" w:hAnsi="Arial"/>
                <w:sz w:val="14"/>
              </w:rPr>
              <w:t>-22.46</w:t>
            </w:r>
          </w:p>
        </w:tc>
        <w:tc>
          <w:tcPr>
            <w:tcW w:w="1440" w:type="dxa"/>
            <w:tcMar>
              <w:top w:w="35" w:type="dxa"/>
              <w:left w:w="35" w:type="dxa"/>
              <w:bottom w:w="35" w:type="dxa"/>
              <w:right w:w="35" w:type="dxa"/>
            </w:tcMar>
            <w:vAlign w:val="center"/>
          </w:tcPr>
          <w:p w14:paraId="049D5B2C" w14:textId="77777777" w:rsidR="005D2D00" w:rsidRDefault="005D2D00" w:rsidP="00C575CF">
            <w:pPr>
              <w:spacing w:after="0"/>
              <w:jc w:val="center"/>
            </w:pPr>
            <w:r>
              <w:rPr>
                <w:rFonts w:ascii="Arial" w:hAnsi="Arial"/>
                <w:sz w:val="14"/>
              </w:rPr>
              <w:t>22.46</w:t>
            </w:r>
          </w:p>
        </w:tc>
        <w:tc>
          <w:tcPr>
            <w:tcW w:w="1037" w:type="dxa"/>
            <w:tcMar>
              <w:top w:w="35" w:type="dxa"/>
              <w:left w:w="35" w:type="dxa"/>
              <w:bottom w:w="35" w:type="dxa"/>
              <w:right w:w="35" w:type="dxa"/>
            </w:tcMar>
            <w:vAlign w:val="center"/>
          </w:tcPr>
          <w:p w14:paraId="23BF6494" w14:textId="77777777" w:rsidR="005D2D00" w:rsidRDefault="005D2D00" w:rsidP="00C575CF">
            <w:pPr>
              <w:spacing w:after="0"/>
              <w:jc w:val="center"/>
            </w:pPr>
            <w:r>
              <w:rPr>
                <w:rFonts w:ascii="Arial" w:hAnsi="Arial"/>
                <w:sz w:val="14"/>
              </w:rPr>
              <w:t>4.13</w:t>
            </w:r>
          </w:p>
        </w:tc>
        <w:tc>
          <w:tcPr>
            <w:tcW w:w="1123" w:type="dxa"/>
            <w:tcMar>
              <w:top w:w="35" w:type="dxa"/>
              <w:left w:w="35" w:type="dxa"/>
              <w:bottom w:w="35" w:type="dxa"/>
              <w:right w:w="35" w:type="dxa"/>
            </w:tcMar>
            <w:vAlign w:val="center"/>
          </w:tcPr>
          <w:p w14:paraId="00824116" w14:textId="77777777" w:rsidR="005D2D00" w:rsidRDefault="005D2D00" w:rsidP="00C575CF">
            <w:pPr>
              <w:spacing w:after="0"/>
              <w:jc w:val="center"/>
            </w:pPr>
            <w:r>
              <w:rPr>
                <w:rFonts w:ascii="Arial" w:hAnsi="Arial"/>
                <w:sz w:val="14"/>
              </w:rPr>
              <w:t>JI</w:t>
            </w:r>
          </w:p>
        </w:tc>
      </w:tr>
      <w:tr w:rsidR="005D2D00" w14:paraId="1F563655" w14:textId="77777777" w:rsidTr="00C575CF">
        <w:trPr>
          <w:cantSplit/>
          <w:jc w:val="center"/>
        </w:trPr>
        <w:tc>
          <w:tcPr>
            <w:tcW w:w="936" w:type="dxa"/>
            <w:tcMar>
              <w:top w:w="35" w:type="dxa"/>
              <w:left w:w="35" w:type="dxa"/>
              <w:bottom w:w="35" w:type="dxa"/>
              <w:right w:w="35" w:type="dxa"/>
            </w:tcMar>
            <w:vAlign w:val="center"/>
          </w:tcPr>
          <w:p w14:paraId="5C167B47" w14:textId="77777777" w:rsidR="005D2D00" w:rsidRDefault="005D2D00" w:rsidP="00C575CF">
            <w:pPr>
              <w:spacing w:after="0"/>
              <w:jc w:val="center"/>
            </w:pPr>
            <w:r>
              <w:rPr>
                <w:rFonts w:ascii="Arial" w:hAnsi="Arial"/>
                <w:sz w:val="14"/>
              </w:rPr>
              <w:t>B11</w:t>
            </w:r>
          </w:p>
        </w:tc>
        <w:tc>
          <w:tcPr>
            <w:tcW w:w="936" w:type="dxa"/>
            <w:tcMar>
              <w:top w:w="35" w:type="dxa"/>
              <w:left w:w="35" w:type="dxa"/>
              <w:bottom w:w="35" w:type="dxa"/>
              <w:right w:w="35" w:type="dxa"/>
            </w:tcMar>
            <w:vAlign w:val="center"/>
          </w:tcPr>
          <w:p w14:paraId="65844159" w14:textId="77777777" w:rsidR="005D2D00" w:rsidRDefault="005D2D00" w:rsidP="00C575CF">
            <w:pPr>
              <w:spacing w:after="0"/>
              <w:jc w:val="center"/>
            </w:pPr>
            <w:r>
              <w:rPr>
                <w:rFonts w:ascii="Arial" w:hAnsi="Arial"/>
                <w:sz w:val="14"/>
              </w:rPr>
              <w:t>4</w:t>
            </w:r>
          </w:p>
        </w:tc>
        <w:tc>
          <w:tcPr>
            <w:tcW w:w="1800" w:type="dxa"/>
            <w:tcMar>
              <w:top w:w="35" w:type="dxa"/>
              <w:left w:w="35" w:type="dxa"/>
              <w:bottom w:w="35" w:type="dxa"/>
              <w:right w:w="35" w:type="dxa"/>
            </w:tcMar>
            <w:vAlign w:val="center"/>
          </w:tcPr>
          <w:p w14:paraId="1DCBE0BB" w14:textId="77777777" w:rsidR="005D2D00" w:rsidRDefault="005D2D00" w:rsidP="00C575CF">
            <w:pPr>
              <w:spacing w:after="0"/>
            </w:pPr>
            <w:r>
              <w:rPr>
                <w:rFonts w:ascii="Arial" w:hAnsi="Arial"/>
                <w:sz w:val="14"/>
              </w:rPr>
              <w:t>Pentatonic Up</w:t>
            </w:r>
          </w:p>
        </w:tc>
        <w:tc>
          <w:tcPr>
            <w:tcW w:w="1123" w:type="dxa"/>
            <w:tcMar>
              <w:top w:w="35" w:type="dxa"/>
              <w:left w:w="35" w:type="dxa"/>
              <w:bottom w:w="35" w:type="dxa"/>
              <w:right w:w="35" w:type="dxa"/>
            </w:tcMar>
            <w:vAlign w:val="center"/>
          </w:tcPr>
          <w:p w14:paraId="317920E7" w14:textId="77777777" w:rsidR="005D2D00" w:rsidRDefault="005D2D00" w:rsidP="00C575CF">
            <w:pPr>
              <w:spacing w:after="0"/>
              <w:jc w:val="center"/>
            </w:pPr>
            <w:r>
              <w:rPr>
                <w:rFonts w:ascii="Arial" w:hAnsi="Arial"/>
                <w:sz w:val="14"/>
              </w:rPr>
              <w:t>136.70</w:t>
            </w:r>
          </w:p>
        </w:tc>
        <w:tc>
          <w:tcPr>
            <w:tcW w:w="1296" w:type="dxa"/>
            <w:tcMar>
              <w:top w:w="35" w:type="dxa"/>
              <w:left w:w="35" w:type="dxa"/>
              <w:bottom w:w="35" w:type="dxa"/>
              <w:right w:w="35" w:type="dxa"/>
            </w:tcMar>
            <w:vAlign w:val="center"/>
          </w:tcPr>
          <w:p w14:paraId="0EF015E3" w14:textId="77777777" w:rsidR="005D2D00" w:rsidRDefault="005D2D00" w:rsidP="00C575CF">
            <w:pPr>
              <w:spacing w:after="0"/>
              <w:jc w:val="center"/>
            </w:pPr>
            <w:r>
              <w:rPr>
                <w:rFonts w:ascii="Arial" w:hAnsi="Arial"/>
                <w:sz w:val="14"/>
              </w:rPr>
              <w:t>407.98</w:t>
            </w:r>
          </w:p>
        </w:tc>
        <w:tc>
          <w:tcPr>
            <w:tcW w:w="1181" w:type="dxa"/>
            <w:tcMar>
              <w:top w:w="35" w:type="dxa"/>
              <w:left w:w="35" w:type="dxa"/>
              <w:bottom w:w="35" w:type="dxa"/>
              <w:right w:w="35" w:type="dxa"/>
            </w:tcMar>
            <w:vAlign w:val="center"/>
          </w:tcPr>
          <w:p w14:paraId="2B846262" w14:textId="77777777" w:rsidR="005D2D00" w:rsidRDefault="005D2D00" w:rsidP="00C575CF">
            <w:pPr>
              <w:spacing w:after="0"/>
              <w:jc w:val="center"/>
            </w:pPr>
            <w:r>
              <w:rPr>
                <w:rFonts w:ascii="Arial" w:hAnsi="Arial"/>
                <w:sz w:val="14"/>
              </w:rPr>
              <w:t>8.25</w:t>
            </w:r>
          </w:p>
        </w:tc>
        <w:tc>
          <w:tcPr>
            <w:tcW w:w="1181" w:type="dxa"/>
            <w:tcMar>
              <w:top w:w="35" w:type="dxa"/>
              <w:left w:w="35" w:type="dxa"/>
              <w:bottom w:w="35" w:type="dxa"/>
              <w:right w:w="35" w:type="dxa"/>
            </w:tcMar>
            <w:vAlign w:val="center"/>
          </w:tcPr>
          <w:p w14:paraId="10BF16EE" w14:textId="77777777" w:rsidR="005D2D00" w:rsidRDefault="005D2D00" w:rsidP="00C575CF">
            <w:pPr>
              <w:spacing w:after="0"/>
              <w:jc w:val="center"/>
            </w:pPr>
            <w:r>
              <w:rPr>
                <w:rFonts w:ascii="Arial" w:hAnsi="Arial"/>
                <w:sz w:val="14"/>
              </w:rPr>
              <w:t>21.66</w:t>
            </w:r>
          </w:p>
        </w:tc>
        <w:tc>
          <w:tcPr>
            <w:tcW w:w="1440" w:type="dxa"/>
            <w:tcMar>
              <w:top w:w="35" w:type="dxa"/>
              <w:left w:w="35" w:type="dxa"/>
              <w:bottom w:w="35" w:type="dxa"/>
              <w:right w:w="35" w:type="dxa"/>
            </w:tcMar>
            <w:vAlign w:val="center"/>
          </w:tcPr>
          <w:p w14:paraId="0DDF6D53" w14:textId="77777777" w:rsidR="005D2D00" w:rsidRDefault="005D2D00" w:rsidP="00C575CF">
            <w:pPr>
              <w:spacing w:after="0"/>
              <w:jc w:val="center"/>
            </w:pPr>
            <w:r>
              <w:rPr>
                <w:rFonts w:ascii="Arial" w:hAnsi="Arial"/>
                <w:sz w:val="14"/>
              </w:rPr>
              <w:t>8.25</w:t>
            </w:r>
          </w:p>
        </w:tc>
        <w:tc>
          <w:tcPr>
            <w:tcW w:w="1037" w:type="dxa"/>
            <w:tcMar>
              <w:top w:w="35" w:type="dxa"/>
              <w:left w:w="35" w:type="dxa"/>
              <w:bottom w:w="35" w:type="dxa"/>
              <w:right w:w="35" w:type="dxa"/>
            </w:tcMar>
            <w:vAlign w:val="center"/>
          </w:tcPr>
          <w:p w14:paraId="4F71B9DB" w14:textId="77777777" w:rsidR="005D2D00" w:rsidRDefault="005D2D00" w:rsidP="00C575CF">
            <w:pPr>
              <w:spacing w:after="0"/>
              <w:jc w:val="center"/>
            </w:pPr>
            <w:r>
              <w:rPr>
                <w:rFonts w:ascii="Arial" w:hAnsi="Arial"/>
                <w:sz w:val="14"/>
              </w:rPr>
              <w:t>-2.23</w:t>
            </w:r>
          </w:p>
        </w:tc>
        <w:tc>
          <w:tcPr>
            <w:tcW w:w="1123" w:type="dxa"/>
            <w:tcMar>
              <w:top w:w="35" w:type="dxa"/>
              <w:left w:w="35" w:type="dxa"/>
              <w:bottom w:w="35" w:type="dxa"/>
              <w:right w:w="35" w:type="dxa"/>
            </w:tcMar>
            <w:vAlign w:val="center"/>
          </w:tcPr>
          <w:p w14:paraId="58F3E2F2" w14:textId="77777777" w:rsidR="005D2D00" w:rsidRDefault="005D2D00" w:rsidP="00C575CF">
            <w:pPr>
              <w:spacing w:after="0"/>
              <w:jc w:val="center"/>
            </w:pPr>
            <w:r>
              <w:rPr>
                <w:rFonts w:ascii="Arial" w:hAnsi="Arial"/>
                <w:sz w:val="14"/>
              </w:rPr>
              <w:t>ET</w:t>
            </w:r>
          </w:p>
        </w:tc>
      </w:tr>
      <w:tr w:rsidR="005D2D00" w14:paraId="4F585C37" w14:textId="77777777" w:rsidTr="00C575CF">
        <w:trPr>
          <w:cantSplit/>
          <w:jc w:val="center"/>
        </w:trPr>
        <w:tc>
          <w:tcPr>
            <w:tcW w:w="936" w:type="dxa"/>
            <w:tcMar>
              <w:top w:w="35" w:type="dxa"/>
              <w:left w:w="35" w:type="dxa"/>
              <w:bottom w:w="35" w:type="dxa"/>
              <w:right w:w="35" w:type="dxa"/>
            </w:tcMar>
            <w:vAlign w:val="center"/>
          </w:tcPr>
          <w:p w14:paraId="496F1B3E" w14:textId="77777777" w:rsidR="005D2D00" w:rsidRDefault="005D2D00" w:rsidP="00C575CF">
            <w:pPr>
              <w:spacing w:after="0"/>
              <w:jc w:val="center"/>
            </w:pPr>
            <w:r>
              <w:rPr>
                <w:rFonts w:ascii="Arial" w:hAnsi="Arial"/>
                <w:sz w:val="14"/>
              </w:rPr>
              <w:t>B12</w:t>
            </w:r>
          </w:p>
        </w:tc>
        <w:tc>
          <w:tcPr>
            <w:tcW w:w="936" w:type="dxa"/>
            <w:tcMar>
              <w:top w:w="35" w:type="dxa"/>
              <w:left w:w="35" w:type="dxa"/>
              <w:bottom w:w="35" w:type="dxa"/>
              <w:right w:w="35" w:type="dxa"/>
            </w:tcMar>
            <w:vAlign w:val="center"/>
          </w:tcPr>
          <w:p w14:paraId="4674F47C" w14:textId="77777777" w:rsidR="005D2D00" w:rsidRDefault="005D2D00" w:rsidP="00C575CF">
            <w:pPr>
              <w:spacing w:after="0"/>
              <w:jc w:val="center"/>
            </w:pPr>
            <w:r>
              <w:rPr>
                <w:rFonts w:ascii="Arial" w:hAnsi="Arial"/>
                <w:sz w:val="14"/>
              </w:rPr>
              <w:t>1</w:t>
            </w:r>
          </w:p>
        </w:tc>
        <w:tc>
          <w:tcPr>
            <w:tcW w:w="1800" w:type="dxa"/>
            <w:tcMar>
              <w:top w:w="35" w:type="dxa"/>
              <w:left w:w="35" w:type="dxa"/>
              <w:bottom w:w="35" w:type="dxa"/>
              <w:right w:w="35" w:type="dxa"/>
            </w:tcMar>
            <w:vAlign w:val="center"/>
          </w:tcPr>
          <w:p w14:paraId="0FD42685" w14:textId="77777777" w:rsidR="005D2D00" w:rsidRDefault="005D2D00" w:rsidP="00C575CF">
            <w:pPr>
              <w:spacing w:after="0"/>
            </w:pPr>
            <w:r>
              <w:rPr>
                <w:rFonts w:ascii="Arial" w:hAnsi="Arial"/>
                <w:sz w:val="14"/>
              </w:rPr>
              <w:t>Major Third</w:t>
            </w:r>
          </w:p>
        </w:tc>
        <w:tc>
          <w:tcPr>
            <w:tcW w:w="1123" w:type="dxa"/>
            <w:tcMar>
              <w:top w:w="35" w:type="dxa"/>
              <w:left w:w="35" w:type="dxa"/>
              <w:bottom w:w="35" w:type="dxa"/>
              <w:right w:w="35" w:type="dxa"/>
            </w:tcMar>
            <w:vAlign w:val="center"/>
          </w:tcPr>
          <w:p w14:paraId="58D67E41" w14:textId="77777777" w:rsidR="005D2D00" w:rsidRDefault="005D2D00" w:rsidP="00C575CF">
            <w:pPr>
              <w:spacing w:after="0"/>
              <w:jc w:val="center"/>
            </w:pPr>
            <w:r>
              <w:rPr>
                <w:rFonts w:ascii="Arial" w:hAnsi="Arial"/>
                <w:sz w:val="14"/>
              </w:rPr>
              <w:t>315.80</w:t>
            </w:r>
          </w:p>
        </w:tc>
        <w:tc>
          <w:tcPr>
            <w:tcW w:w="1296" w:type="dxa"/>
            <w:tcMar>
              <w:top w:w="35" w:type="dxa"/>
              <w:left w:w="35" w:type="dxa"/>
              <w:bottom w:w="35" w:type="dxa"/>
              <w:right w:w="35" w:type="dxa"/>
            </w:tcMar>
            <w:vAlign w:val="center"/>
          </w:tcPr>
          <w:p w14:paraId="37B65775" w14:textId="77777777" w:rsidR="005D2D00" w:rsidRDefault="005D2D00" w:rsidP="00C575CF">
            <w:pPr>
              <w:spacing w:after="0"/>
              <w:jc w:val="center"/>
            </w:pPr>
            <w:r>
              <w:rPr>
                <w:rFonts w:ascii="Arial" w:hAnsi="Arial"/>
                <w:sz w:val="14"/>
              </w:rPr>
              <w:t>357.37</w:t>
            </w:r>
          </w:p>
        </w:tc>
        <w:tc>
          <w:tcPr>
            <w:tcW w:w="1181" w:type="dxa"/>
            <w:tcMar>
              <w:top w:w="35" w:type="dxa"/>
              <w:left w:w="35" w:type="dxa"/>
              <w:bottom w:w="35" w:type="dxa"/>
              <w:right w:w="35" w:type="dxa"/>
            </w:tcMar>
            <w:vAlign w:val="center"/>
          </w:tcPr>
          <w:p w14:paraId="69460728" w14:textId="77777777" w:rsidR="005D2D00" w:rsidRDefault="005D2D00" w:rsidP="00C575CF">
            <w:pPr>
              <w:spacing w:after="0"/>
              <w:jc w:val="center"/>
            </w:pPr>
            <w:r>
              <w:rPr>
                <w:rFonts w:ascii="Arial" w:hAnsi="Arial"/>
                <w:sz w:val="14"/>
              </w:rPr>
              <w:t>-42.24</w:t>
            </w:r>
          </w:p>
        </w:tc>
        <w:tc>
          <w:tcPr>
            <w:tcW w:w="1181" w:type="dxa"/>
            <w:tcMar>
              <w:top w:w="35" w:type="dxa"/>
              <w:left w:w="35" w:type="dxa"/>
              <w:bottom w:w="35" w:type="dxa"/>
              <w:right w:w="35" w:type="dxa"/>
            </w:tcMar>
            <w:vAlign w:val="center"/>
          </w:tcPr>
          <w:p w14:paraId="3E8D79B3" w14:textId="77777777" w:rsidR="005D2D00" w:rsidRDefault="005D2D00" w:rsidP="00C575CF">
            <w:pPr>
              <w:spacing w:after="0"/>
              <w:jc w:val="center"/>
            </w:pPr>
            <w:r>
              <w:rPr>
                <w:rFonts w:ascii="Arial" w:hAnsi="Arial"/>
                <w:sz w:val="14"/>
              </w:rPr>
              <w:t>-28.81</w:t>
            </w:r>
          </w:p>
        </w:tc>
        <w:tc>
          <w:tcPr>
            <w:tcW w:w="1440" w:type="dxa"/>
            <w:tcMar>
              <w:top w:w="35" w:type="dxa"/>
              <w:left w:w="35" w:type="dxa"/>
              <w:bottom w:w="35" w:type="dxa"/>
              <w:right w:w="35" w:type="dxa"/>
            </w:tcMar>
            <w:vAlign w:val="center"/>
          </w:tcPr>
          <w:p w14:paraId="54829EA5" w14:textId="77777777" w:rsidR="005D2D00" w:rsidRDefault="005D2D00" w:rsidP="00C575CF">
            <w:pPr>
              <w:spacing w:after="0"/>
              <w:jc w:val="center"/>
            </w:pPr>
            <w:r>
              <w:rPr>
                <w:rFonts w:ascii="Arial" w:hAnsi="Arial"/>
                <w:sz w:val="14"/>
              </w:rPr>
              <w:t>28.81</w:t>
            </w:r>
          </w:p>
        </w:tc>
        <w:tc>
          <w:tcPr>
            <w:tcW w:w="1037" w:type="dxa"/>
            <w:tcMar>
              <w:top w:w="35" w:type="dxa"/>
              <w:left w:w="35" w:type="dxa"/>
              <w:bottom w:w="35" w:type="dxa"/>
              <w:right w:w="35" w:type="dxa"/>
            </w:tcMar>
            <w:vAlign w:val="center"/>
          </w:tcPr>
          <w:p w14:paraId="320CF8E2" w14:textId="77777777" w:rsidR="005D2D00" w:rsidRDefault="005D2D00" w:rsidP="00C575CF">
            <w:pPr>
              <w:spacing w:after="0"/>
              <w:jc w:val="center"/>
            </w:pPr>
            <w:r>
              <w:rPr>
                <w:rFonts w:ascii="Arial" w:hAnsi="Arial"/>
                <w:sz w:val="14"/>
              </w:rPr>
              <w:t>5.29</w:t>
            </w:r>
          </w:p>
        </w:tc>
        <w:tc>
          <w:tcPr>
            <w:tcW w:w="1123" w:type="dxa"/>
            <w:tcMar>
              <w:top w:w="35" w:type="dxa"/>
              <w:left w:w="35" w:type="dxa"/>
              <w:bottom w:w="35" w:type="dxa"/>
              <w:right w:w="35" w:type="dxa"/>
            </w:tcMar>
            <w:vAlign w:val="center"/>
          </w:tcPr>
          <w:p w14:paraId="36B4C0E2" w14:textId="77777777" w:rsidR="005D2D00" w:rsidRDefault="005D2D00" w:rsidP="00C575CF">
            <w:pPr>
              <w:spacing w:after="0"/>
              <w:jc w:val="center"/>
            </w:pPr>
            <w:r>
              <w:rPr>
                <w:rFonts w:ascii="Arial" w:hAnsi="Arial"/>
                <w:sz w:val="14"/>
              </w:rPr>
              <w:t>JI</w:t>
            </w:r>
          </w:p>
        </w:tc>
      </w:tr>
      <w:tr w:rsidR="005D2D00" w14:paraId="3401F4CB" w14:textId="77777777" w:rsidTr="00C575CF">
        <w:trPr>
          <w:cantSplit/>
          <w:jc w:val="center"/>
        </w:trPr>
        <w:tc>
          <w:tcPr>
            <w:tcW w:w="936" w:type="dxa"/>
            <w:tcMar>
              <w:top w:w="35" w:type="dxa"/>
              <w:left w:w="35" w:type="dxa"/>
              <w:bottom w:w="35" w:type="dxa"/>
              <w:right w:w="35" w:type="dxa"/>
            </w:tcMar>
            <w:vAlign w:val="center"/>
          </w:tcPr>
          <w:p w14:paraId="0BD69A14" w14:textId="77777777" w:rsidR="005D2D00" w:rsidRDefault="005D2D00" w:rsidP="00C575CF">
            <w:pPr>
              <w:spacing w:after="0"/>
              <w:jc w:val="center"/>
            </w:pPr>
            <w:r>
              <w:rPr>
                <w:rFonts w:ascii="Arial" w:hAnsi="Arial"/>
                <w:sz w:val="14"/>
              </w:rPr>
              <w:t>B12</w:t>
            </w:r>
          </w:p>
        </w:tc>
        <w:tc>
          <w:tcPr>
            <w:tcW w:w="936" w:type="dxa"/>
            <w:tcMar>
              <w:top w:w="35" w:type="dxa"/>
              <w:left w:w="35" w:type="dxa"/>
              <w:bottom w:w="35" w:type="dxa"/>
              <w:right w:w="35" w:type="dxa"/>
            </w:tcMar>
            <w:vAlign w:val="center"/>
          </w:tcPr>
          <w:p w14:paraId="42E19A8D" w14:textId="77777777" w:rsidR="005D2D00" w:rsidRDefault="005D2D00" w:rsidP="00C575CF">
            <w:pPr>
              <w:spacing w:after="0"/>
              <w:jc w:val="center"/>
            </w:pPr>
            <w:r>
              <w:rPr>
                <w:rFonts w:ascii="Arial" w:hAnsi="Arial"/>
                <w:sz w:val="14"/>
              </w:rPr>
              <w:t>1</w:t>
            </w:r>
          </w:p>
        </w:tc>
        <w:tc>
          <w:tcPr>
            <w:tcW w:w="1800" w:type="dxa"/>
            <w:tcMar>
              <w:top w:w="35" w:type="dxa"/>
              <w:left w:w="35" w:type="dxa"/>
              <w:bottom w:w="35" w:type="dxa"/>
              <w:right w:w="35" w:type="dxa"/>
            </w:tcMar>
            <w:vAlign w:val="center"/>
          </w:tcPr>
          <w:p w14:paraId="63F2F048" w14:textId="77777777" w:rsidR="005D2D00" w:rsidRDefault="005D2D00" w:rsidP="00C575CF">
            <w:pPr>
              <w:spacing w:after="0"/>
            </w:pPr>
            <w:r>
              <w:rPr>
                <w:rFonts w:ascii="Arial" w:hAnsi="Arial"/>
                <w:sz w:val="14"/>
              </w:rPr>
              <w:t>Minor Third</w:t>
            </w:r>
          </w:p>
        </w:tc>
        <w:tc>
          <w:tcPr>
            <w:tcW w:w="1123" w:type="dxa"/>
            <w:tcMar>
              <w:top w:w="35" w:type="dxa"/>
              <w:left w:w="35" w:type="dxa"/>
              <w:bottom w:w="35" w:type="dxa"/>
              <w:right w:w="35" w:type="dxa"/>
            </w:tcMar>
            <w:vAlign w:val="center"/>
          </w:tcPr>
          <w:p w14:paraId="79F8EAEC" w14:textId="77777777" w:rsidR="005D2D00" w:rsidRDefault="005D2D00" w:rsidP="00C575CF">
            <w:pPr>
              <w:spacing w:after="0"/>
              <w:jc w:val="center"/>
            </w:pPr>
            <w:r>
              <w:rPr>
                <w:rFonts w:ascii="Arial" w:hAnsi="Arial"/>
                <w:sz w:val="14"/>
              </w:rPr>
              <w:t>300.90</w:t>
            </w:r>
          </w:p>
        </w:tc>
        <w:tc>
          <w:tcPr>
            <w:tcW w:w="1296" w:type="dxa"/>
            <w:tcMar>
              <w:top w:w="35" w:type="dxa"/>
              <w:left w:w="35" w:type="dxa"/>
              <w:bottom w:w="35" w:type="dxa"/>
              <w:right w:w="35" w:type="dxa"/>
            </w:tcMar>
            <w:vAlign w:val="center"/>
          </w:tcPr>
          <w:p w14:paraId="5D5947BC" w14:textId="77777777" w:rsidR="005D2D00" w:rsidRDefault="005D2D00" w:rsidP="00C575CF">
            <w:pPr>
              <w:spacing w:after="0"/>
              <w:jc w:val="center"/>
            </w:pPr>
            <w:r>
              <w:rPr>
                <w:rFonts w:ascii="Arial" w:hAnsi="Arial"/>
                <w:sz w:val="14"/>
              </w:rPr>
              <w:t>273.69</w:t>
            </w:r>
          </w:p>
        </w:tc>
        <w:tc>
          <w:tcPr>
            <w:tcW w:w="1181" w:type="dxa"/>
            <w:tcMar>
              <w:top w:w="35" w:type="dxa"/>
              <w:left w:w="35" w:type="dxa"/>
              <w:bottom w:w="35" w:type="dxa"/>
              <w:right w:w="35" w:type="dxa"/>
            </w:tcMar>
            <w:vAlign w:val="center"/>
          </w:tcPr>
          <w:p w14:paraId="4521D5A2" w14:textId="77777777" w:rsidR="005D2D00" w:rsidRDefault="005D2D00" w:rsidP="00C575CF">
            <w:pPr>
              <w:spacing w:after="0"/>
              <w:jc w:val="center"/>
            </w:pPr>
            <w:r>
              <w:rPr>
                <w:rFonts w:ascii="Arial" w:hAnsi="Arial"/>
                <w:sz w:val="14"/>
              </w:rPr>
              <w:t>-26.27</w:t>
            </w:r>
          </w:p>
        </w:tc>
        <w:tc>
          <w:tcPr>
            <w:tcW w:w="1181" w:type="dxa"/>
            <w:tcMar>
              <w:top w:w="35" w:type="dxa"/>
              <w:left w:w="35" w:type="dxa"/>
              <w:bottom w:w="35" w:type="dxa"/>
              <w:right w:w="35" w:type="dxa"/>
            </w:tcMar>
            <w:vAlign w:val="center"/>
          </w:tcPr>
          <w:p w14:paraId="3E0D75A1" w14:textId="77777777" w:rsidR="005D2D00" w:rsidRDefault="005D2D00" w:rsidP="00C575CF">
            <w:pPr>
              <w:spacing w:after="0"/>
              <w:jc w:val="center"/>
            </w:pPr>
            <w:r>
              <w:rPr>
                <w:rFonts w:ascii="Arial" w:hAnsi="Arial"/>
                <w:sz w:val="14"/>
              </w:rPr>
              <w:t>-41.50</w:t>
            </w:r>
          </w:p>
        </w:tc>
        <w:tc>
          <w:tcPr>
            <w:tcW w:w="1440" w:type="dxa"/>
            <w:tcMar>
              <w:top w:w="35" w:type="dxa"/>
              <w:left w:w="35" w:type="dxa"/>
              <w:bottom w:w="35" w:type="dxa"/>
              <w:right w:w="35" w:type="dxa"/>
            </w:tcMar>
            <w:vAlign w:val="center"/>
          </w:tcPr>
          <w:p w14:paraId="256669CC" w14:textId="77777777" w:rsidR="005D2D00" w:rsidRDefault="005D2D00" w:rsidP="00C575CF">
            <w:pPr>
              <w:spacing w:after="0"/>
              <w:jc w:val="center"/>
            </w:pPr>
            <w:r>
              <w:rPr>
                <w:rFonts w:ascii="Arial" w:hAnsi="Arial"/>
                <w:sz w:val="14"/>
              </w:rPr>
              <w:t>26.27</w:t>
            </w:r>
          </w:p>
        </w:tc>
        <w:tc>
          <w:tcPr>
            <w:tcW w:w="1037" w:type="dxa"/>
            <w:tcMar>
              <w:top w:w="35" w:type="dxa"/>
              <w:left w:w="35" w:type="dxa"/>
              <w:bottom w:w="35" w:type="dxa"/>
              <w:right w:w="35" w:type="dxa"/>
            </w:tcMar>
            <w:vAlign w:val="center"/>
          </w:tcPr>
          <w:p w14:paraId="64F57573" w14:textId="77777777" w:rsidR="005D2D00" w:rsidRDefault="005D2D00" w:rsidP="00C575CF">
            <w:pPr>
              <w:spacing w:after="0"/>
              <w:jc w:val="center"/>
            </w:pPr>
            <w:r>
              <w:rPr>
                <w:rFonts w:ascii="Arial" w:hAnsi="Arial"/>
                <w:sz w:val="14"/>
              </w:rPr>
              <w:t>-4.45</w:t>
            </w:r>
          </w:p>
        </w:tc>
        <w:tc>
          <w:tcPr>
            <w:tcW w:w="1123" w:type="dxa"/>
            <w:tcMar>
              <w:top w:w="35" w:type="dxa"/>
              <w:left w:w="35" w:type="dxa"/>
              <w:bottom w:w="35" w:type="dxa"/>
              <w:right w:w="35" w:type="dxa"/>
            </w:tcMar>
            <w:vAlign w:val="center"/>
          </w:tcPr>
          <w:p w14:paraId="37A79B6A" w14:textId="77777777" w:rsidR="005D2D00" w:rsidRDefault="005D2D00" w:rsidP="00C575CF">
            <w:pPr>
              <w:spacing w:after="0"/>
              <w:jc w:val="center"/>
            </w:pPr>
            <w:r>
              <w:rPr>
                <w:rFonts w:ascii="Arial" w:hAnsi="Arial"/>
                <w:sz w:val="14"/>
              </w:rPr>
              <w:t>ET</w:t>
            </w:r>
          </w:p>
        </w:tc>
      </w:tr>
      <w:tr w:rsidR="005D2D00" w14:paraId="6000EBFC" w14:textId="77777777" w:rsidTr="00C575CF">
        <w:trPr>
          <w:cantSplit/>
          <w:jc w:val="center"/>
        </w:trPr>
        <w:tc>
          <w:tcPr>
            <w:tcW w:w="936" w:type="dxa"/>
            <w:tcMar>
              <w:top w:w="35" w:type="dxa"/>
              <w:left w:w="35" w:type="dxa"/>
              <w:bottom w:w="35" w:type="dxa"/>
              <w:right w:w="35" w:type="dxa"/>
            </w:tcMar>
            <w:vAlign w:val="center"/>
          </w:tcPr>
          <w:p w14:paraId="4A18EDEE" w14:textId="77777777" w:rsidR="005D2D00" w:rsidRDefault="005D2D00" w:rsidP="00C575CF">
            <w:pPr>
              <w:spacing w:after="0"/>
              <w:jc w:val="center"/>
            </w:pPr>
            <w:r>
              <w:rPr>
                <w:rFonts w:ascii="Arial" w:hAnsi="Arial"/>
                <w:sz w:val="14"/>
              </w:rPr>
              <w:t>B12</w:t>
            </w:r>
          </w:p>
        </w:tc>
        <w:tc>
          <w:tcPr>
            <w:tcW w:w="936" w:type="dxa"/>
            <w:tcMar>
              <w:top w:w="35" w:type="dxa"/>
              <w:left w:w="35" w:type="dxa"/>
              <w:bottom w:w="35" w:type="dxa"/>
              <w:right w:w="35" w:type="dxa"/>
            </w:tcMar>
            <w:vAlign w:val="center"/>
          </w:tcPr>
          <w:p w14:paraId="396CA9AA" w14:textId="77777777" w:rsidR="005D2D00" w:rsidRDefault="005D2D00" w:rsidP="00C575CF">
            <w:pPr>
              <w:spacing w:after="0"/>
              <w:jc w:val="center"/>
            </w:pPr>
            <w:r>
              <w:rPr>
                <w:rFonts w:ascii="Arial" w:hAnsi="Arial"/>
                <w:sz w:val="14"/>
              </w:rPr>
              <w:t>1</w:t>
            </w:r>
          </w:p>
        </w:tc>
        <w:tc>
          <w:tcPr>
            <w:tcW w:w="1800" w:type="dxa"/>
            <w:tcMar>
              <w:top w:w="35" w:type="dxa"/>
              <w:left w:w="35" w:type="dxa"/>
              <w:bottom w:w="35" w:type="dxa"/>
              <w:right w:w="35" w:type="dxa"/>
            </w:tcMar>
            <w:vAlign w:val="center"/>
          </w:tcPr>
          <w:p w14:paraId="18B5AF4F" w14:textId="77777777" w:rsidR="005D2D00" w:rsidRDefault="005D2D00" w:rsidP="00C575CF">
            <w:pPr>
              <w:spacing w:after="0"/>
            </w:pPr>
            <w:r>
              <w:rPr>
                <w:rFonts w:ascii="Arial" w:hAnsi="Arial"/>
                <w:sz w:val="14"/>
              </w:rPr>
              <w:t>Major Chord</w:t>
            </w:r>
          </w:p>
        </w:tc>
        <w:tc>
          <w:tcPr>
            <w:tcW w:w="1123" w:type="dxa"/>
            <w:tcMar>
              <w:top w:w="35" w:type="dxa"/>
              <w:left w:w="35" w:type="dxa"/>
              <w:bottom w:w="35" w:type="dxa"/>
              <w:right w:w="35" w:type="dxa"/>
            </w:tcMar>
            <w:vAlign w:val="center"/>
          </w:tcPr>
          <w:p w14:paraId="0D13274B" w14:textId="77777777" w:rsidR="005D2D00" w:rsidRDefault="005D2D00" w:rsidP="00C575CF">
            <w:pPr>
              <w:spacing w:after="0"/>
              <w:jc w:val="center"/>
            </w:pPr>
            <w:r>
              <w:rPr>
                <w:rFonts w:ascii="Arial" w:hAnsi="Arial"/>
                <w:sz w:val="14"/>
              </w:rPr>
              <w:t>313.90</w:t>
            </w:r>
          </w:p>
        </w:tc>
        <w:tc>
          <w:tcPr>
            <w:tcW w:w="1296" w:type="dxa"/>
            <w:tcMar>
              <w:top w:w="35" w:type="dxa"/>
              <w:left w:w="35" w:type="dxa"/>
              <w:bottom w:w="35" w:type="dxa"/>
              <w:right w:w="35" w:type="dxa"/>
            </w:tcMar>
            <w:vAlign w:val="center"/>
          </w:tcPr>
          <w:p w14:paraId="32D72790" w14:textId="77777777" w:rsidR="005D2D00" w:rsidRDefault="005D2D00" w:rsidP="00C575CF">
            <w:pPr>
              <w:spacing w:after="0"/>
              <w:jc w:val="center"/>
            </w:pPr>
            <w:r>
              <w:rPr>
                <w:rFonts w:ascii="Arial" w:hAnsi="Arial"/>
                <w:sz w:val="14"/>
              </w:rPr>
              <w:t>346.92</w:t>
            </w:r>
          </w:p>
        </w:tc>
        <w:tc>
          <w:tcPr>
            <w:tcW w:w="1181" w:type="dxa"/>
            <w:tcMar>
              <w:top w:w="35" w:type="dxa"/>
              <w:left w:w="35" w:type="dxa"/>
              <w:bottom w:w="35" w:type="dxa"/>
              <w:right w:w="35" w:type="dxa"/>
            </w:tcMar>
            <w:vAlign w:val="center"/>
          </w:tcPr>
          <w:p w14:paraId="03158573" w14:textId="77777777" w:rsidR="005D2D00" w:rsidRDefault="005D2D00" w:rsidP="00C575CF">
            <w:pPr>
              <w:spacing w:after="0"/>
              <w:jc w:val="center"/>
            </w:pPr>
            <w:r>
              <w:rPr>
                <w:rFonts w:ascii="Arial" w:hAnsi="Arial"/>
                <w:sz w:val="14"/>
              </w:rPr>
              <w:t>-52.69</w:t>
            </w:r>
          </w:p>
        </w:tc>
        <w:tc>
          <w:tcPr>
            <w:tcW w:w="1181" w:type="dxa"/>
            <w:tcMar>
              <w:top w:w="35" w:type="dxa"/>
              <w:left w:w="35" w:type="dxa"/>
              <w:bottom w:w="35" w:type="dxa"/>
              <w:right w:w="35" w:type="dxa"/>
            </w:tcMar>
            <w:vAlign w:val="center"/>
          </w:tcPr>
          <w:p w14:paraId="6BAD40DA" w14:textId="77777777" w:rsidR="005D2D00" w:rsidRDefault="005D2D00" w:rsidP="00C575CF">
            <w:pPr>
              <w:spacing w:after="0"/>
              <w:jc w:val="center"/>
            </w:pPr>
            <w:r>
              <w:rPr>
                <w:rFonts w:ascii="Arial" w:hAnsi="Arial"/>
                <w:sz w:val="14"/>
              </w:rPr>
              <w:t>-39.26</w:t>
            </w:r>
          </w:p>
        </w:tc>
        <w:tc>
          <w:tcPr>
            <w:tcW w:w="1440" w:type="dxa"/>
            <w:tcMar>
              <w:top w:w="35" w:type="dxa"/>
              <w:left w:w="35" w:type="dxa"/>
              <w:bottom w:w="35" w:type="dxa"/>
              <w:right w:w="35" w:type="dxa"/>
            </w:tcMar>
            <w:vAlign w:val="center"/>
          </w:tcPr>
          <w:p w14:paraId="709DCE40" w14:textId="77777777" w:rsidR="005D2D00" w:rsidRDefault="005D2D00" w:rsidP="00C575CF">
            <w:pPr>
              <w:spacing w:after="0"/>
              <w:jc w:val="center"/>
            </w:pPr>
            <w:r>
              <w:rPr>
                <w:rFonts w:ascii="Arial" w:hAnsi="Arial"/>
                <w:sz w:val="14"/>
              </w:rPr>
              <w:t>39.26</w:t>
            </w:r>
          </w:p>
        </w:tc>
        <w:tc>
          <w:tcPr>
            <w:tcW w:w="1037" w:type="dxa"/>
            <w:tcMar>
              <w:top w:w="35" w:type="dxa"/>
              <w:left w:w="35" w:type="dxa"/>
              <w:bottom w:w="35" w:type="dxa"/>
              <w:right w:w="35" w:type="dxa"/>
            </w:tcMar>
            <w:vAlign w:val="center"/>
          </w:tcPr>
          <w:p w14:paraId="70FE631C" w14:textId="77777777" w:rsidR="005D2D00" w:rsidRDefault="005D2D00" w:rsidP="00C575CF">
            <w:pPr>
              <w:spacing w:after="0"/>
              <w:jc w:val="center"/>
            </w:pPr>
            <w:r>
              <w:rPr>
                <w:rFonts w:ascii="Arial" w:hAnsi="Arial"/>
                <w:sz w:val="14"/>
              </w:rPr>
              <w:t>6.85</w:t>
            </w:r>
          </w:p>
        </w:tc>
        <w:tc>
          <w:tcPr>
            <w:tcW w:w="1123" w:type="dxa"/>
            <w:tcMar>
              <w:top w:w="35" w:type="dxa"/>
              <w:left w:w="35" w:type="dxa"/>
              <w:bottom w:w="35" w:type="dxa"/>
              <w:right w:w="35" w:type="dxa"/>
            </w:tcMar>
            <w:vAlign w:val="center"/>
          </w:tcPr>
          <w:p w14:paraId="6A2D1EBB" w14:textId="77777777" w:rsidR="005D2D00" w:rsidRDefault="005D2D00" w:rsidP="00C575CF">
            <w:pPr>
              <w:spacing w:after="0"/>
              <w:jc w:val="center"/>
            </w:pPr>
            <w:r>
              <w:rPr>
                <w:rFonts w:ascii="Arial" w:hAnsi="Arial"/>
                <w:sz w:val="14"/>
              </w:rPr>
              <w:t>JI</w:t>
            </w:r>
          </w:p>
        </w:tc>
      </w:tr>
      <w:tr w:rsidR="005D2D00" w14:paraId="4AFC3AC6" w14:textId="77777777" w:rsidTr="00C575CF">
        <w:trPr>
          <w:cantSplit/>
          <w:jc w:val="center"/>
        </w:trPr>
        <w:tc>
          <w:tcPr>
            <w:tcW w:w="936" w:type="dxa"/>
            <w:tcMar>
              <w:top w:w="35" w:type="dxa"/>
              <w:left w:w="35" w:type="dxa"/>
              <w:bottom w:w="35" w:type="dxa"/>
              <w:right w:w="35" w:type="dxa"/>
            </w:tcMar>
            <w:vAlign w:val="center"/>
          </w:tcPr>
          <w:p w14:paraId="1E6A0CA6" w14:textId="77777777" w:rsidR="005D2D00" w:rsidRDefault="005D2D00" w:rsidP="00C575CF">
            <w:pPr>
              <w:spacing w:after="0"/>
              <w:jc w:val="center"/>
            </w:pPr>
            <w:r>
              <w:rPr>
                <w:rFonts w:ascii="Arial" w:hAnsi="Arial"/>
                <w:sz w:val="14"/>
              </w:rPr>
              <w:t>B12</w:t>
            </w:r>
          </w:p>
        </w:tc>
        <w:tc>
          <w:tcPr>
            <w:tcW w:w="936" w:type="dxa"/>
            <w:tcMar>
              <w:top w:w="35" w:type="dxa"/>
              <w:left w:w="35" w:type="dxa"/>
              <w:bottom w:w="35" w:type="dxa"/>
              <w:right w:w="35" w:type="dxa"/>
            </w:tcMar>
            <w:vAlign w:val="center"/>
          </w:tcPr>
          <w:p w14:paraId="6573F792" w14:textId="77777777" w:rsidR="005D2D00" w:rsidRDefault="005D2D00" w:rsidP="00C575CF">
            <w:pPr>
              <w:spacing w:after="0"/>
              <w:jc w:val="center"/>
            </w:pPr>
            <w:r>
              <w:rPr>
                <w:rFonts w:ascii="Arial" w:hAnsi="Arial"/>
                <w:sz w:val="14"/>
              </w:rPr>
              <w:t>1</w:t>
            </w:r>
          </w:p>
        </w:tc>
        <w:tc>
          <w:tcPr>
            <w:tcW w:w="1800" w:type="dxa"/>
            <w:tcMar>
              <w:top w:w="35" w:type="dxa"/>
              <w:left w:w="35" w:type="dxa"/>
              <w:bottom w:w="35" w:type="dxa"/>
              <w:right w:w="35" w:type="dxa"/>
            </w:tcMar>
            <w:vAlign w:val="center"/>
          </w:tcPr>
          <w:p w14:paraId="2CED8FE1" w14:textId="77777777" w:rsidR="005D2D00" w:rsidRDefault="005D2D00" w:rsidP="00C575CF">
            <w:pPr>
              <w:spacing w:after="0"/>
            </w:pPr>
            <w:r>
              <w:rPr>
                <w:rFonts w:ascii="Arial" w:hAnsi="Arial"/>
                <w:sz w:val="14"/>
              </w:rPr>
              <w:t>Minor Chord</w:t>
            </w:r>
          </w:p>
        </w:tc>
        <w:tc>
          <w:tcPr>
            <w:tcW w:w="1123" w:type="dxa"/>
            <w:tcMar>
              <w:top w:w="35" w:type="dxa"/>
              <w:left w:w="35" w:type="dxa"/>
              <w:bottom w:w="35" w:type="dxa"/>
              <w:right w:w="35" w:type="dxa"/>
            </w:tcMar>
            <w:vAlign w:val="center"/>
          </w:tcPr>
          <w:p w14:paraId="30B57D89" w14:textId="77777777" w:rsidR="005D2D00" w:rsidRDefault="005D2D00" w:rsidP="00C575CF">
            <w:pPr>
              <w:spacing w:after="0"/>
              <w:jc w:val="center"/>
            </w:pPr>
            <w:r>
              <w:rPr>
                <w:rFonts w:ascii="Arial" w:hAnsi="Arial"/>
                <w:sz w:val="14"/>
              </w:rPr>
              <w:t>258.40</w:t>
            </w:r>
          </w:p>
        </w:tc>
        <w:tc>
          <w:tcPr>
            <w:tcW w:w="1296" w:type="dxa"/>
            <w:tcMar>
              <w:top w:w="35" w:type="dxa"/>
              <w:left w:w="35" w:type="dxa"/>
              <w:bottom w:w="35" w:type="dxa"/>
              <w:right w:w="35" w:type="dxa"/>
            </w:tcMar>
            <w:vAlign w:val="center"/>
          </w:tcPr>
          <w:p w14:paraId="3D9DBF98" w14:textId="77777777" w:rsidR="005D2D00" w:rsidRDefault="005D2D00" w:rsidP="00C575CF">
            <w:pPr>
              <w:spacing w:after="0"/>
              <w:jc w:val="center"/>
            </w:pPr>
            <w:r>
              <w:rPr>
                <w:rFonts w:ascii="Arial" w:hAnsi="Arial"/>
                <w:sz w:val="14"/>
              </w:rPr>
              <w:t>310.29</w:t>
            </w:r>
          </w:p>
        </w:tc>
        <w:tc>
          <w:tcPr>
            <w:tcW w:w="1181" w:type="dxa"/>
            <w:tcMar>
              <w:top w:w="35" w:type="dxa"/>
              <w:left w:w="35" w:type="dxa"/>
              <w:bottom w:w="35" w:type="dxa"/>
              <w:right w:w="35" w:type="dxa"/>
            </w:tcMar>
            <w:vAlign w:val="center"/>
          </w:tcPr>
          <w:p w14:paraId="67CC075A" w14:textId="77777777" w:rsidR="005D2D00" w:rsidRDefault="005D2D00" w:rsidP="00C575CF">
            <w:pPr>
              <w:spacing w:after="0"/>
              <w:jc w:val="center"/>
            </w:pPr>
            <w:r>
              <w:rPr>
                <w:rFonts w:ascii="Arial" w:hAnsi="Arial"/>
                <w:sz w:val="14"/>
              </w:rPr>
              <w:t>10.08</w:t>
            </w:r>
          </w:p>
        </w:tc>
        <w:tc>
          <w:tcPr>
            <w:tcW w:w="1181" w:type="dxa"/>
            <w:tcMar>
              <w:top w:w="35" w:type="dxa"/>
              <w:left w:w="35" w:type="dxa"/>
              <w:bottom w:w="35" w:type="dxa"/>
              <w:right w:w="35" w:type="dxa"/>
            </w:tcMar>
            <w:vAlign w:val="center"/>
          </w:tcPr>
          <w:p w14:paraId="1942FF6F" w14:textId="77777777" w:rsidR="005D2D00" w:rsidRDefault="005D2D00" w:rsidP="00C575CF">
            <w:pPr>
              <w:spacing w:after="0"/>
              <w:jc w:val="center"/>
            </w:pPr>
            <w:r>
              <w:rPr>
                <w:rFonts w:ascii="Arial" w:hAnsi="Arial"/>
                <w:sz w:val="14"/>
              </w:rPr>
              <w:t>-5.35</w:t>
            </w:r>
          </w:p>
        </w:tc>
        <w:tc>
          <w:tcPr>
            <w:tcW w:w="1440" w:type="dxa"/>
            <w:tcMar>
              <w:top w:w="35" w:type="dxa"/>
              <w:left w:w="35" w:type="dxa"/>
              <w:bottom w:w="35" w:type="dxa"/>
              <w:right w:w="35" w:type="dxa"/>
            </w:tcMar>
            <w:vAlign w:val="center"/>
          </w:tcPr>
          <w:p w14:paraId="3A4E02D7" w14:textId="77777777" w:rsidR="005D2D00" w:rsidRDefault="005D2D00" w:rsidP="00C575CF">
            <w:pPr>
              <w:spacing w:after="0"/>
              <w:jc w:val="center"/>
            </w:pPr>
            <w:r>
              <w:rPr>
                <w:rFonts w:ascii="Arial" w:hAnsi="Arial"/>
                <w:sz w:val="14"/>
              </w:rPr>
              <w:t>5.35</w:t>
            </w:r>
          </w:p>
        </w:tc>
        <w:tc>
          <w:tcPr>
            <w:tcW w:w="1037" w:type="dxa"/>
            <w:tcMar>
              <w:top w:w="35" w:type="dxa"/>
              <w:left w:w="35" w:type="dxa"/>
              <w:bottom w:w="35" w:type="dxa"/>
              <w:right w:w="35" w:type="dxa"/>
            </w:tcMar>
            <w:vAlign w:val="center"/>
          </w:tcPr>
          <w:p w14:paraId="5DCFD0D0" w14:textId="77777777" w:rsidR="005D2D00" w:rsidRDefault="005D2D00" w:rsidP="00C575CF">
            <w:pPr>
              <w:spacing w:after="0"/>
              <w:jc w:val="center"/>
            </w:pPr>
            <w:r>
              <w:rPr>
                <w:rFonts w:ascii="Arial" w:hAnsi="Arial"/>
                <w:sz w:val="14"/>
              </w:rPr>
              <w:t>0.31</w:t>
            </w:r>
          </w:p>
        </w:tc>
        <w:tc>
          <w:tcPr>
            <w:tcW w:w="1123" w:type="dxa"/>
            <w:tcMar>
              <w:top w:w="35" w:type="dxa"/>
              <w:left w:w="35" w:type="dxa"/>
              <w:bottom w:w="35" w:type="dxa"/>
              <w:right w:w="35" w:type="dxa"/>
            </w:tcMar>
            <w:vAlign w:val="center"/>
          </w:tcPr>
          <w:p w14:paraId="088AAC2F" w14:textId="77777777" w:rsidR="005D2D00" w:rsidRDefault="005D2D00" w:rsidP="00C575CF">
            <w:pPr>
              <w:spacing w:after="0"/>
              <w:jc w:val="center"/>
            </w:pPr>
            <w:r>
              <w:rPr>
                <w:rFonts w:ascii="Arial" w:hAnsi="Arial"/>
                <w:sz w:val="14"/>
              </w:rPr>
              <w:t>JI</w:t>
            </w:r>
          </w:p>
        </w:tc>
      </w:tr>
      <w:tr w:rsidR="005D2D00" w14:paraId="4541A4AE" w14:textId="77777777" w:rsidTr="00C575CF">
        <w:trPr>
          <w:cantSplit/>
          <w:jc w:val="center"/>
        </w:trPr>
        <w:tc>
          <w:tcPr>
            <w:tcW w:w="936" w:type="dxa"/>
            <w:tcMar>
              <w:top w:w="35" w:type="dxa"/>
              <w:left w:w="35" w:type="dxa"/>
              <w:bottom w:w="35" w:type="dxa"/>
              <w:right w:w="35" w:type="dxa"/>
            </w:tcMar>
            <w:vAlign w:val="center"/>
          </w:tcPr>
          <w:p w14:paraId="4967A482" w14:textId="77777777" w:rsidR="005D2D00" w:rsidRDefault="005D2D00" w:rsidP="00C575CF">
            <w:pPr>
              <w:spacing w:after="0"/>
              <w:jc w:val="center"/>
            </w:pPr>
            <w:r>
              <w:rPr>
                <w:rFonts w:ascii="Arial" w:hAnsi="Arial"/>
                <w:sz w:val="14"/>
              </w:rPr>
              <w:t>B12</w:t>
            </w:r>
          </w:p>
        </w:tc>
        <w:tc>
          <w:tcPr>
            <w:tcW w:w="936" w:type="dxa"/>
            <w:tcMar>
              <w:top w:w="35" w:type="dxa"/>
              <w:left w:w="35" w:type="dxa"/>
              <w:bottom w:w="35" w:type="dxa"/>
              <w:right w:w="35" w:type="dxa"/>
            </w:tcMar>
            <w:vAlign w:val="center"/>
          </w:tcPr>
          <w:p w14:paraId="281EDC41" w14:textId="77777777" w:rsidR="005D2D00" w:rsidRDefault="005D2D00" w:rsidP="00C575CF">
            <w:pPr>
              <w:spacing w:after="0"/>
              <w:jc w:val="center"/>
            </w:pPr>
            <w:r>
              <w:rPr>
                <w:rFonts w:ascii="Arial" w:hAnsi="Arial"/>
                <w:sz w:val="14"/>
              </w:rPr>
              <w:t>1</w:t>
            </w:r>
          </w:p>
        </w:tc>
        <w:tc>
          <w:tcPr>
            <w:tcW w:w="1800" w:type="dxa"/>
            <w:tcMar>
              <w:top w:w="35" w:type="dxa"/>
              <w:left w:w="35" w:type="dxa"/>
              <w:bottom w:w="35" w:type="dxa"/>
              <w:right w:w="35" w:type="dxa"/>
            </w:tcMar>
            <w:vAlign w:val="center"/>
          </w:tcPr>
          <w:p w14:paraId="42F478F6" w14:textId="77777777" w:rsidR="005D2D00" w:rsidRDefault="005D2D00" w:rsidP="00C575CF">
            <w:pPr>
              <w:spacing w:after="0"/>
            </w:pPr>
            <w:r>
              <w:rPr>
                <w:rFonts w:ascii="Arial" w:hAnsi="Arial"/>
                <w:sz w:val="14"/>
              </w:rPr>
              <w:t>Melody part 1</w:t>
            </w:r>
          </w:p>
        </w:tc>
        <w:tc>
          <w:tcPr>
            <w:tcW w:w="1123" w:type="dxa"/>
            <w:tcMar>
              <w:top w:w="35" w:type="dxa"/>
              <w:left w:w="35" w:type="dxa"/>
              <w:bottom w:w="35" w:type="dxa"/>
              <w:right w:w="35" w:type="dxa"/>
            </w:tcMar>
            <w:vAlign w:val="center"/>
          </w:tcPr>
          <w:p w14:paraId="37D15CEB" w14:textId="77777777" w:rsidR="005D2D00" w:rsidRDefault="005D2D00" w:rsidP="00C575CF">
            <w:pPr>
              <w:spacing w:after="0"/>
              <w:jc w:val="center"/>
            </w:pPr>
            <w:r>
              <w:rPr>
                <w:rFonts w:ascii="Arial" w:hAnsi="Arial"/>
                <w:sz w:val="14"/>
              </w:rPr>
              <w:t>243.70</w:t>
            </w:r>
          </w:p>
        </w:tc>
        <w:tc>
          <w:tcPr>
            <w:tcW w:w="1296" w:type="dxa"/>
            <w:tcMar>
              <w:top w:w="35" w:type="dxa"/>
              <w:left w:w="35" w:type="dxa"/>
              <w:bottom w:w="35" w:type="dxa"/>
              <w:right w:w="35" w:type="dxa"/>
            </w:tcMar>
            <w:vAlign w:val="center"/>
          </w:tcPr>
          <w:p w14:paraId="75E67E42" w14:textId="77777777" w:rsidR="005D2D00" w:rsidRDefault="005D2D00" w:rsidP="00C575CF">
            <w:pPr>
              <w:spacing w:after="0"/>
              <w:jc w:val="center"/>
            </w:pPr>
            <w:r>
              <w:rPr>
                <w:rFonts w:ascii="Arial" w:hAnsi="Arial"/>
                <w:sz w:val="14"/>
              </w:rPr>
              <w:t>409.20</w:t>
            </w:r>
          </w:p>
        </w:tc>
        <w:tc>
          <w:tcPr>
            <w:tcW w:w="1181" w:type="dxa"/>
            <w:tcMar>
              <w:top w:w="35" w:type="dxa"/>
              <w:left w:w="35" w:type="dxa"/>
              <w:bottom w:w="35" w:type="dxa"/>
              <w:right w:w="35" w:type="dxa"/>
            </w:tcMar>
            <w:vAlign w:val="center"/>
          </w:tcPr>
          <w:p w14:paraId="2686907B" w14:textId="77777777" w:rsidR="005D2D00" w:rsidRDefault="005D2D00" w:rsidP="00C575CF">
            <w:pPr>
              <w:spacing w:after="0"/>
              <w:jc w:val="center"/>
            </w:pPr>
            <w:r>
              <w:rPr>
                <w:rFonts w:ascii="Arial" w:hAnsi="Arial"/>
                <w:sz w:val="14"/>
              </w:rPr>
              <w:t>8.55</w:t>
            </w:r>
          </w:p>
        </w:tc>
        <w:tc>
          <w:tcPr>
            <w:tcW w:w="1181" w:type="dxa"/>
            <w:tcMar>
              <w:top w:w="35" w:type="dxa"/>
              <w:left w:w="35" w:type="dxa"/>
              <w:bottom w:w="35" w:type="dxa"/>
              <w:right w:w="35" w:type="dxa"/>
            </w:tcMar>
            <w:vAlign w:val="center"/>
          </w:tcPr>
          <w:p w14:paraId="136184BF" w14:textId="77777777" w:rsidR="005D2D00" w:rsidRDefault="005D2D00" w:rsidP="00C575CF">
            <w:pPr>
              <w:spacing w:after="0"/>
              <w:jc w:val="center"/>
            </w:pPr>
            <w:r>
              <w:rPr>
                <w:rFonts w:ascii="Arial" w:hAnsi="Arial"/>
                <w:sz w:val="14"/>
              </w:rPr>
              <w:t>22.88</w:t>
            </w:r>
          </w:p>
        </w:tc>
        <w:tc>
          <w:tcPr>
            <w:tcW w:w="1440" w:type="dxa"/>
            <w:tcMar>
              <w:top w:w="35" w:type="dxa"/>
              <w:left w:w="35" w:type="dxa"/>
              <w:bottom w:w="35" w:type="dxa"/>
              <w:right w:w="35" w:type="dxa"/>
            </w:tcMar>
            <w:vAlign w:val="center"/>
          </w:tcPr>
          <w:p w14:paraId="1F2E407F" w14:textId="77777777" w:rsidR="005D2D00" w:rsidRDefault="005D2D00" w:rsidP="00C575CF">
            <w:pPr>
              <w:spacing w:after="0"/>
              <w:jc w:val="center"/>
            </w:pPr>
            <w:r>
              <w:rPr>
                <w:rFonts w:ascii="Arial" w:hAnsi="Arial"/>
                <w:sz w:val="14"/>
              </w:rPr>
              <w:t>8.55</w:t>
            </w:r>
          </w:p>
        </w:tc>
        <w:tc>
          <w:tcPr>
            <w:tcW w:w="1037" w:type="dxa"/>
            <w:tcMar>
              <w:top w:w="35" w:type="dxa"/>
              <w:left w:w="35" w:type="dxa"/>
              <w:bottom w:w="35" w:type="dxa"/>
              <w:right w:w="35" w:type="dxa"/>
            </w:tcMar>
            <w:vAlign w:val="center"/>
          </w:tcPr>
          <w:p w14:paraId="4C6D08F3" w14:textId="77777777" w:rsidR="005D2D00" w:rsidRDefault="005D2D00" w:rsidP="00C575CF">
            <w:pPr>
              <w:spacing w:after="0"/>
              <w:jc w:val="center"/>
            </w:pPr>
            <w:r>
              <w:rPr>
                <w:rFonts w:ascii="Arial" w:hAnsi="Arial"/>
                <w:sz w:val="14"/>
              </w:rPr>
              <w:t>-2.19</w:t>
            </w:r>
          </w:p>
        </w:tc>
        <w:tc>
          <w:tcPr>
            <w:tcW w:w="1123" w:type="dxa"/>
            <w:tcMar>
              <w:top w:w="35" w:type="dxa"/>
              <w:left w:w="35" w:type="dxa"/>
              <w:bottom w:w="35" w:type="dxa"/>
              <w:right w:w="35" w:type="dxa"/>
            </w:tcMar>
            <w:vAlign w:val="center"/>
          </w:tcPr>
          <w:p w14:paraId="0DFD30B1" w14:textId="77777777" w:rsidR="005D2D00" w:rsidRDefault="005D2D00" w:rsidP="00C575CF">
            <w:pPr>
              <w:spacing w:after="0"/>
              <w:jc w:val="center"/>
            </w:pPr>
            <w:r>
              <w:rPr>
                <w:rFonts w:ascii="Arial" w:hAnsi="Arial"/>
                <w:sz w:val="14"/>
              </w:rPr>
              <w:t>ET</w:t>
            </w:r>
          </w:p>
        </w:tc>
      </w:tr>
      <w:tr w:rsidR="005D2D00" w14:paraId="415524DB" w14:textId="77777777" w:rsidTr="00C575CF">
        <w:trPr>
          <w:cantSplit/>
          <w:jc w:val="center"/>
        </w:trPr>
        <w:tc>
          <w:tcPr>
            <w:tcW w:w="936" w:type="dxa"/>
            <w:tcMar>
              <w:top w:w="35" w:type="dxa"/>
              <w:left w:w="35" w:type="dxa"/>
              <w:bottom w:w="35" w:type="dxa"/>
              <w:right w:w="35" w:type="dxa"/>
            </w:tcMar>
            <w:vAlign w:val="center"/>
          </w:tcPr>
          <w:p w14:paraId="025791C3" w14:textId="77777777" w:rsidR="005D2D00" w:rsidRDefault="005D2D00" w:rsidP="00C575CF">
            <w:pPr>
              <w:spacing w:after="0"/>
              <w:jc w:val="center"/>
            </w:pPr>
            <w:r>
              <w:rPr>
                <w:rFonts w:ascii="Arial" w:hAnsi="Arial"/>
                <w:sz w:val="14"/>
              </w:rPr>
              <w:t>B12</w:t>
            </w:r>
          </w:p>
        </w:tc>
        <w:tc>
          <w:tcPr>
            <w:tcW w:w="936" w:type="dxa"/>
            <w:tcMar>
              <w:top w:w="35" w:type="dxa"/>
              <w:left w:w="35" w:type="dxa"/>
              <w:bottom w:w="35" w:type="dxa"/>
              <w:right w:w="35" w:type="dxa"/>
            </w:tcMar>
            <w:vAlign w:val="center"/>
          </w:tcPr>
          <w:p w14:paraId="747FA48D" w14:textId="77777777" w:rsidR="005D2D00" w:rsidRDefault="005D2D00" w:rsidP="00C575CF">
            <w:pPr>
              <w:spacing w:after="0"/>
              <w:jc w:val="center"/>
            </w:pPr>
            <w:r>
              <w:rPr>
                <w:rFonts w:ascii="Arial" w:hAnsi="Arial"/>
                <w:sz w:val="14"/>
              </w:rPr>
              <w:t>1</w:t>
            </w:r>
          </w:p>
        </w:tc>
        <w:tc>
          <w:tcPr>
            <w:tcW w:w="1800" w:type="dxa"/>
            <w:tcMar>
              <w:top w:w="35" w:type="dxa"/>
              <w:left w:w="35" w:type="dxa"/>
              <w:bottom w:w="35" w:type="dxa"/>
              <w:right w:w="35" w:type="dxa"/>
            </w:tcMar>
            <w:vAlign w:val="center"/>
          </w:tcPr>
          <w:p w14:paraId="5FD8B6B3" w14:textId="77777777" w:rsidR="005D2D00" w:rsidRDefault="005D2D00" w:rsidP="00C575CF">
            <w:pPr>
              <w:spacing w:after="0"/>
            </w:pPr>
            <w:r>
              <w:rPr>
                <w:rFonts w:ascii="Arial" w:hAnsi="Arial"/>
                <w:sz w:val="14"/>
              </w:rPr>
              <w:t>Melody part 2</w:t>
            </w:r>
          </w:p>
        </w:tc>
        <w:tc>
          <w:tcPr>
            <w:tcW w:w="1123" w:type="dxa"/>
            <w:tcMar>
              <w:top w:w="35" w:type="dxa"/>
              <w:left w:w="35" w:type="dxa"/>
              <w:bottom w:w="35" w:type="dxa"/>
              <w:right w:w="35" w:type="dxa"/>
            </w:tcMar>
            <w:vAlign w:val="center"/>
          </w:tcPr>
          <w:p w14:paraId="17E5DD27" w14:textId="77777777" w:rsidR="005D2D00" w:rsidRDefault="005D2D00" w:rsidP="00C575CF">
            <w:pPr>
              <w:spacing w:after="0"/>
              <w:jc w:val="center"/>
            </w:pPr>
            <w:r>
              <w:rPr>
                <w:rFonts w:ascii="Arial" w:hAnsi="Arial"/>
                <w:sz w:val="14"/>
              </w:rPr>
              <w:t>242.10</w:t>
            </w:r>
          </w:p>
        </w:tc>
        <w:tc>
          <w:tcPr>
            <w:tcW w:w="1296" w:type="dxa"/>
            <w:tcMar>
              <w:top w:w="35" w:type="dxa"/>
              <w:left w:w="35" w:type="dxa"/>
              <w:bottom w:w="35" w:type="dxa"/>
              <w:right w:w="35" w:type="dxa"/>
            </w:tcMar>
            <w:vAlign w:val="center"/>
          </w:tcPr>
          <w:p w14:paraId="6861D8C3" w14:textId="77777777" w:rsidR="005D2D00" w:rsidRDefault="005D2D00" w:rsidP="00C575CF">
            <w:pPr>
              <w:spacing w:after="0"/>
              <w:jc w:val="center"/>
            </w:pPr>
            <w:r>
              <w:rPr>
                <w:rFonts w:ascii="Arial" w:hAnsi="Arial"/>
                <w:sz w:val="14"/>
              </w:rPr>
              <w:t>397.79</w:t>
            </w:r>
          </w:p>
        </w:tc>
        <w:tc>
          <w:tcPr>
            <w:tcW w:w="1181" w:type="dxa"/>
            <w:tcMar>
              <w:top w:w="35" w:type="dxa"/>
              <w:left w:w="35" w:type="dxa"/>
              <w:bottom w:w="35" w:type="dxa"/>
              <w:right w:w="35" w:type="dxa"/>
            </w:tcMar>
            <w:vAlign w:val="center"/>
          </w:tcPr>
          <w:p w14:paraId="0CC5A881" w14:textId="77777777" w:rsidR="005D2D00" w:rsidRDefault="005D2D00" w:rsidP="00C575CF">
            <w:pPr>
              <w:spacing w:after="0"/>
              <w:jc w:val="center"/>
            </w:pPr>
            <w:r>
              <w:rPr>
                <w:rFonts w:ascii="Arial" w:hAnsi="Arial"/>
                <w:sz w:val="14"/>
              </w:rPr>
              <w:t>-2.86</w:t>
            </w:r>
          </w:p>
        </w:tc>
        <w:tc>
          <w:tcPr>
            <w:tcW w:w="1181" w:type="dxa"/>
            <w:tcMar>
              <w:top w:w="35" w:type="dxa"/>
              <w:left w:w="35" w:type="dxa"/>
              <w:bottom w:w="35" w:type="dxa"/>
              <w:right w:w="35" w:type="dxa"/>
            </w:tcMar>
            <w:vAlign w:val="center"/>
          </w:tcPr>
          <w:p w14:paraId="15DE136A" w14:textId="77777777" w:rsidR="005D2D00" w:rsidRDefault="005D2D00" w:rsidP="00C575CF">
            <w:pPr>
              <w:spacing w:after="0"/>
              <w:jc w:val="center"/>
            </w:pPr>
            <w:r>
              <w:rPr>
                <w:rFonts w:ascii="Arial" w:hAnsi="Arial"/>
                <w:sz w:val="14"/>
              </w:rPr>
              <w:t>11.48</w:t>
            </w:r>
          </w:p>
        </w:tc>
        <w:tc>
          <w:tcPr>
            <w:tcW w:w="1440" w:type="dxa"/>
            <w:tcMar>
              <w:top w:w="35" w:type="dxa"/>
              <w:left w:w="35" w:type="dxa"/>
              <w:bottom w:w="35" w:type="dxa"/>
              <w:right w:w="35" w:type="dxa"/>
            </w:tcMar>
            <w:vAlign w:val="center"/>
          </w:tcPr>
          <w:p w14:paraId="039B85FB" w14:textId="77777777" w:rsidR="005D2D00" w:rsidRDefault="005D2D00" w:rsidP="00C575CF">
            <w:pPr>
              <w:spacing w:after="0"/>
              <w:jc w:val="center"/>
            </w:pPr>
            <w:r>
              <w:rPr>
                <w:rFonts w:ascii="Arial" w:hAnsi="Arial"/>
                <w:sz w:val="14"/>
              </w:rPr>
              <w:t>2.86</w:t>
            </w:r>
          </w:p>
        </w:tc>
        <w:tc>
          <w:tcPr>
            <w:tcW w:w="1037" w:type="dxa"/>
            <w:tcMar>
              <w:top w:w="35" w:type="dxa"/>
              <w:left w:w="35" w:type="dxa"/>
              <w:bottom w:w="35" w:type="dxa"/>
              <w:right w:w="35" w:type="dxa"/>
            </w:tcMar>
            <w:vAlign w:val="center"/>
          </w:tcPr>
          <w:p w14:paraId="006F91B4" w14:textId="77777777" w:rsidR="005D2D00" w:rsidRDefault="005D2D00" w:rsidP="00C575CF">
            <w:pPr>
              <w:spacing w:after="0"/>
              <w:jc w:val="center"/>
            </w:pPr>
            <w:r>
              <w:rPr>
                <w:rFonts w:ascii="Arial" w:hAnsi="Arial"/>
                <w:sz w:val="14"/>
              </w:rPr>
              <w:t>-0.60</w:t>
            </w:r>
          </w:p>
        </w:tc>
        <w:tc>
          <w:tcPr>
            <w:tcW w:w="1123" w:type="dxa"/>
            <w:tcMar>
              <w:top w:w="35" w:type="dxa"/>
              <w:left w:w="35" w:type="dxa"/>
              <w:bottom w:w="35" w:type="dxa"/>
              <w:right w:w="35" w:type="dxa"/>
            </w:tcMar>
            <w:vAlign w:val="center"/>
          </w:tcPr>
          <w:p w14:paraId="53355D9D" w14:textId="77777777" w:rsidR="005D2D00" w:rsidRDefault="005D2D00" w:rsidP="00C575CF">
            <w:pPr>
              <w:spacing w:after="0"/>
              <w:jc w:val="center"/>
            </w:pPr>
            <w:r>
              <w:rPr>
                <w:rFonts w:ascii="Arial" w:hAnsi="Arial"/>
                <w:sz w:val="14"/>
              </w:rPr>
              <w:t>ET</w:t>
            </w:r>
          </w:p>
        </w:tc>
      </w:tr>
      <w:tr w:rsidR="005D2D00" w14:paraId="06179036" w14:textId="77777777" w:rsidTr="00C575CF">
        <w:trPr>
          <w:cantSplit/>
          <w:jc w:val="center"/>
        </w:trPr>
        <w:tc>
          <w:tcPr>
            <w:tcW w:w="936" w:type="dxa"/>
            <w:tcMar>
              <w:top w:w="35" w:type="dxa"/>
              <w:left w:w="35" w:type="dxa"/>
              <w:bottom w:w="35" w:type="dxa"/>
              <w:right w:w="35" w:type="dxa"/>
            </w:tcMar>
            <w:vAlign w:val="center"/>
          </w:tcPr>
          <w:p w14:paraId="7A73BC2C" w14:textId="77777777" w:rsidR="005D2D00" w:rsidRDefault="005D2D00" w:rsidP="00C575CF">
            <w:pPr>
              <w:spacing w:after="0"/>
              <w:jc w:val="center"/>
            </w:pPr>
            <w:r>
              <w:rPr>
                <w:rFonts w:ascii="Arial" w:hAnsi="Arial"/>
                <w:sz w:val="14"/>
              </w:rPr>
              <w:t>B12</w:t>
            </w:r>
          </w:p>
        </w:tc>
        <w:tc>
          <w:tcPr>
            <w:tcW w:w="936" w:type="dxa"/>
            <w:tcMar>
              <w:top w:w="35" w:type="dxa"/>
              <w:left w:w="35" w:type="dxa"/>
              <w:bottom w:w="35" w:type="dxa"/>
              <w:right w:w="35" w:type="dxa"/>
            </w:tcMar>
            <w:vAlign w:val="center"/>
          </w:tcPr>
          <w:p w14:paraId="4506E34A" w14:textId="77777777" w:rsidR="005D2D00" w:rsidRDefault="005D2D00" w:rsidP="00C575CF">
            <w:pPr>
              <w:spacing w:after="0"/>
              <w:jc w:val="center"/>
            </w:pPr>
            <w:r>
              <w:rPr>
                <w:rFonts w:ascii="Arial" w:hAnsi="Arial"/>
                <w:sz w:val="14"/>
              </w:rPr>
              <w:t>1</w:t>
            </w:r>
          </w:p>
        </w:tc>
        <w:tc>
          <w:tcPr>
            <w:tcW w:w="1800" w:type="dxa"/>
            <w:tcMar>
              <w:top w:w="35" w:type="dxa"/>
              <w:left w:w="35" w:type="dxa"/>
              <w:bottom w:w="35" w:type="dxa"/>
              <w:right w:w="35" w:type="dxa"/>
            </w:tcMar>
            <w:vAlign w:val="center"/>
          </w:tcPr>
          <w:p w14:paraId="344A58BD" w14:textId="77777777" w:rsidR="005D2D00" w:rsidRDefault="005D2D00" w:rsidP="00C575CF">
            <w:pPr>
              <w:spacing w:after="0"/>
            </w:pPr>
            <w:r>
              <w:rPr>
                <w:rFonts w:ascii="Arial" w:hAnsi="Arial"/>
                <w:sz w:val="14"/>
              </w:rPr>
              <w:t>Pentatonic Up</w:t>
            </w:r>
          </w:p>
        </w:tc>
        <w:tc>
          <w:tcPr>
            <w:tcW w:w="1123" w:type="dxa"/>
            <w:tcMar>
              <w:top w:w="35" w:type="dxa"/>
              <w:left w:w="35" w:type="dxa"/>
              <w:bottom w:w="35" w:type="dxa"/>
              <w:right w:w="35" w:type="dxa"/>
            </w:tcMar>
            <w:vAlign w:val="center"/>
          </w:tcPr>
          <w:p w14:paraId="233B0FBF" w14:textId="77777777" w:rsidR="005D2D00" w:rsidRDefault="005D2D00" w:rsidP="00C575CF">
            <w:pPr>
              <w:spacing w:after="0"/>
              <w:jc w:val="center"/>
            </w:pPr>
            <w:r>
              <w:rPr>
                <w:rFonts w:ascii="Arial" w:hAnsi="Arial"/>
                <w:sz w:val="14"/>
              </w:rPr>
              <w:t>279.80</w:t>
            </w:r>
          </w:p>
        </w:tc>
        <w:tc>
          <w:tcPr>
            <w:tcW w:w="1296" w:type="dxa"/>
            <w:tcMar>
              <w:top w:w="35" w:type="dxa"/>
              <w:left w:w="35" w:type="dxa"/>
              <w:bottom w:w="35" w:type="dxa"/>
              <w:right w:w="35" w:type="dxa"/>
            </w:tcMar>
            <w:vAlign w:val="center"/>
          </w:tcPr>
          <w:p w14:paraId="2BD7D7FF" w14:textId="77777777" w:rsidR="005D2D00" w:rsidRDefault="005D2D00" w:rsidP="00C575CF">
            <w:pPr>
              <w:spacing w:after="0"/>
              <w:jc w:val="center"/>
            </w:pPr>
            <w:r>
              <w:rPr>
                <w:rFonts w:ascii="Arial" w:hAnsi="Arial"/>
                <w:sz w:val="14"/>
              </w:rPr>
              <w:t>448.04</w:t>
            </w:r>
          </w:p>
        </w:tc>
        <w:tc>
          <w:tcPr>
            <w:tcW w:w="1181" w:type="dxa"/>
            <w:tcMar>
              <w:top w:w="35" w:type="dxa"/>
              <w:left w:w="35" w:type="dxa"/>
              <w:bottom w:w="35" w:type="dxa"/>
              <w:right w:w="35" w:type="dxa"/>
            </w:tcMar>
            <w:vAlign w:val="center"/>
          </w:tcPr>
          <w:p w14:paraId="128621AA" w14:textId="77777777" w:rsidR="005D2D00" w:rsidRDefault="005D2D00" w:rsidP="00C575CF">
            <w:pPr>
              <w:spacing w:after="0"/>
              <w:jc w:val="center"/>
            </w:pPr>
            <w:r>
              <w:rPr>
                <w:rFonts w:ascii="Arial" w:hAnsi="Arial"/>
                <w:sz w:val="14"/>
              </w:rPr>
              <w:t>48.31</w:t>
            </w:r>
          </w:p>
        </w:tc>
        <w:tc>
          <w:tcPr>
            <w:tcW w:w="1181" w:type="dxa"/>
            <w:tcMar>
              <w:top w:w="35" w:type="dxa"/>
              <w:left w:w="35" w:type="dxa"/>
              <w:bottom w:w="35" w:type="dxa"/>
              <w:right w:w="35" w:type="dxa"/>
            </w:tcMar>
            <w:vAlign w:val="center"/>
          </w:tcPr>
          <w:p w14:paraId="3EC629EF" w14:textId="77777777" w:rsidR="005D2D00" w:rsidRDefault="005D2D00" w:rsidP="00C575CF">
            <w:pPr>
              <w:spacing w:after="0"/>
              <w:jc w:val="center"/>
            </w:pPr>
            <w:r>
              <w:rPr>
                <w:rFonts w:ascii="Arial" w:hAnsi="Arial"/>
                <w:sz w:val="14"/>
              </w:rPr>
              <w:t>61.72</w:t>
            </w:r>
          </w:p>
        </w:tc>
        <w:tc>
          <w:tcPr>
            <w:tcW w:w="1440" w:type="dxa"/>
            <w:tcMar>
              <w:top w:w="35" w:type="dxa"/>
              <w:left w:w="35" w:type="dxa"/>
              <w:bottom w:w="35" w:type="dxa"/>
              <w:right w:w="35" w:type="dxa"/>
            </w:tcMar>
            <w:vAlign w:val="center"/>
          </w:tcPr>
          <w:p w14:paraId="534391FC" w14:textId="77777777" w:rsidR="005D2D00" w:rsidRDefault="005D2D00" w:rsidP="00C575CF">
            <w:pPr>
              <w:spacing w:after="0"/>
              <w:jc w:val="center"/>
            </w:pPr>
            <w:r>
              <w:rPr>
                <w:rFonts w:ascii="Arial" w:hAnsi="Arial"/>
                <w:sz w:val="14"/>
              </w:rPr>
              <w:t>48.31</w:t>
            </w:r>
          </w:p>
        </w:tc>
        <w:tc>
          <w:tcPr>
            <w:tcW w:w="1037" w:type="dxa"/>
            <w:tcMar>
              <w:top w:w="35" w:type="dxa"/>
              <w:left w:w="35" w:type="dxa"/>
              <w:bottom w:w="35" w:type="dxa"/>
              <w:right w:w="35" w:type="dxa"/>
            </w:tcMar>
            <w:vAlign w:val="center"/>
          </w:tcPr>
          <w:p w14:paraId="62445A6B" w14:textId="77777777" w:rsidR="005D2D00" w:rsidRDefault="005D2D00" w:rsidP="00C575CF">
            <w:pPr>
              <w:spacing w:after="0"/>
              <w:jc w:val="center"/>
            </w:pPr>
            <w:r>
              <w:rPr>
                <w:rFonts w:ascii="Arial" w:hAnsi="Arial"/>
                <w:sz w:val="14"/>
              </w:rPr>
              <w:t>-8.20</w:t>
            </w:r>
          </w:p>
        </w:tc>
        <w:tc>
          <w:tcPr>
            <w:tcW w:w="1123" w:type="dxa"/>
            <w:tcMar>
              <w:top w:w="35" w:type="dxa"/>
              <w:left w:w="35" w:type="dxa"/>
              <w:bottom w:w="35" w:type="dxa"/>
              <w:right w:w="35" w:type="dxa"/>
            </w:tcMar>
            <w:vAlign w:val="center"/>
          </w:tcPr>
          <w:p w14:paraId="734DADF5" w14:textId="77777777" w:rsidR="005D2D00" w:rsidRDefault="005D2D00" w:rsidP="00C575CF">
            <w:pPr>
              <w:spacing w:after="0"/>
              <w:jc w:val="center"/>
            </w:pPr>
            <w:r>
              <w:rPr>
                <w:rFonts w:ascii="Arial" w:hAnsi="Arial"/>
                <w:sz w:val="14"/>
              </w:rPr>
              <w:t>ET</w:t>
            </w:r>
          </w:p>
        </w:tc>
      </w:tr>
      <w:tr w:rsidR="005D2D00" w14:paraId="31A382E4" w14:textId="77777777" w:rsidTr="00C575CF">
        <w:trPr>
          <w:cantSplit/>
          <w:jc w:val="center"/>
        </w:trPr>
        <w:tc>
          <w:tcPr>
            <w:tcW w:w="936" w:type="dxa"/>
            <w:tcMar>
              <w:top w:w="35" w:type="dxa"/>
              <w:left w:w="35" w:type="dxa"/>
              <w:bottom w:w="35" w:type="dxa"/>
              <w:right w:w="35" w:type="dxa"/>
            </w:tcMar>
            <w:vAlign w:val="center"/>
          </w:tcPr>
          <w:p w14:paraId="51041300" w14:textId="77777777" w:rsidR="005D2D00" w:rsidRDefault="005D2D00" w:rsidP="00C575CF">
            <w:pPr>
              <w:spacing w:after="0"/>
              <w:jc w:val="center"/>
            </w:pPr>
            <w:r>
              <w:rPr>
                <w:rFonts w:ascii="Arial" w:hAnsi="Arial"/>
                <w:sz w:val="14"/>
              </w:rPr>
              <w:t>B12</w:t>
            </w:r>
          </w:p>
        </w:tc>
        <w:tc>
          <w:tcPr>
            <w:tcW w:w="936" w:type="dxa"/>
            <w:tcMar>
              <w:top w:w="35" w:type="dxa"/>
              <w:left w:w="35" w:type="dxa"/>
              <w:bottom w:w="35" w:type="dxa"/>
              <w:right w:w="35" w:type="dxa"/>
            </w:tcMar>
            <w:vAlign w:val="center"/>
          </w:tcPr>
          <w:p w14:paraId="2459C75C" w14:textId="77777777" w:rsidR="005D2D00" w:rsidRDefault="005D2D00" w:rsidP="00C575CF">
            <w:pPr>
              <w:spacing w:after="0"/>
              <w:jc w:val="center"/>
            </w:pPr>
            <w:r>
              <w:rPr>
                <w:rFonts w:ascii="Arial" w:hAnsi="Arial"/>
                <w:sz w:val="14"/>
              </w:rPr>
              <w:t>1</w:t>
            </w:r>
          </w:p>
        </w:tc>
        <w:tc>
          <w:tcPr>
            <w:tcW w:w="1800" w:type="dxa"/>
            <w:tcMar>
              <w:top w:w="35" w:type="dxa"/>
              <w:left w:w="35" w:type="dxa"/>
              <w:bottom w:w="35" w:type="dxa"/>
              <w:right w:w="35" w:type="dxa"/>
            </w:tcMar>
            <w:vAlign w:val="center"/>
          </w:tcPr>
          <w:p w14:paraId="2341DE87" w14:textId="77777777" w:rsidR="005D2D00" w:rsidRDefault="005D2D00" w:rsidP="00C575CF">
            <w:pPr>
              <w:spacing w:after="0"/>
            </w:pPr>
            <w:r>
              <w:rPr>
                <w:rFonts w:ascii="Arial" w:hAnsi="Arial"/>
                <w:sz w:val="14"/>
              </w:rPr>
              <w:t>Pentatonic Down</w:t>
            </w:r>
          </w:p>
        </w:tc>
        <w:tc>
          <w:tcPr>
            <w:tcW w:w="1123" w:type="dxa"/>
            <w:tcMar>
              <w:top w:w="35" w:type="dxa"/>
              <w:left w:w="35" w:type="dxa"/>
              <w:bottom w:w="35" w:type="dxa"/>
              <w:right w:w="35" w:type="dxa"/>
            </w:tcMar>
            <w:vAlign w:val="center"/>
          </w:tcPr>
          <w:p w14:paraId="3102AD2C" w14:textId="77777777" w:rsidR="005D2D00" w:rsidRDefault="005D2D00" w:rsidP="00C575CF">
            <w:pPr>
              <w:spacing w:after="0"/>
              <w:jc w:val="center"/>
            </w:pPr>
            <w:r>
              <w:rPr>
                <w:rFonts w:ascii="Arial" w:hAnsi="Arial"/>
                <w:sz w:val="14"/>
              </w:rPr>
              <w:t>269.30</w:t>
            </w:r>
          </w:p>
        </w:tc>
        <w:tc>
          <w:tcPr>
            <w:tcW w:w="1296" w:type="dxa"/>
            <w:tcMar>
              <w:top w:w="35" w:type="dxa"/>
              <w:left w:w="35" w:type="dxa"/>
              <w:bottom w:w="35" w:type="dxa"/>
              <w:right w:w="35" w:type="dxa"/>
            </w:tcMar>
            <w:vAlign w:val="center"/>
          </w:tcPr>
          <w:p w14:paraId="4EBA3971" w14:textId="77777777" w:rsidR="005D2D00" w:rsidRDefault="005D2D00" w:rsidP="00C575CF">
            <w:pPr>
              <w:spacing w:after="0"/>
              <w:jc w:val="center"/>
            </w:pPr>
            <w:r>
              <w:rPr>
                <w:rFonts w:ascii="Arial" w:hAnsi="Arial"/>
                <w:sz w:val="14"/>
              </w:rPr>
              <w:t>381.82</w:t>
            </w:r>
          </w:p>
        </w:tc>
        <w:tc>
          <w:tcPr>
            <w:tcW w:w="1181" w:type="dxa"/>
            <w:tcMar>
              <w:top w:w="35" w:type="dxa"/>
              <w:left w:w="35" w:type="dxa"/>
              <w:bottom w:w="35" w:type="dxa"/>
              <w:right w:w="35" w:type="dxa"/>
            </w:tcMar>
            <w:vAlign w:val="center"/>
          </w:tcPr>
          <w:p w14:paraId="593A7054" w14:textId="77777777" w:rsidR="005D2D00" w:rsidRDefault="005D2D00" w:rsidP="00C575CF">
            <w:pPr>
              <w:spacing w:after="0"/>
              <w:jc w:val="center"/>
            </w:pPr>
            <w:r>
              <w:rPr>
                <w:rFonts w:ascii="Arial" w:hAnsi="Arial"/>
                <w:sz w:val="14"/>
              </w:rPr>
              <w:t>-17.91</w:t>
            </w:r>
          </w:p>
        </w:tc>
        <w:tc>
          <w:tcPr>
            <w:tcW w:w="1181" w:type="dxa"/>
            <w:tcMar>
              <w:top w:w="35" w:type="dxa"/>
              <w:left w:w="35" w:type="dxa"/>
              <w:bottom w:w="35" w:type="dxa"/>
              <w:right w:w="35" w:type="dxa"/>
            </w:tcMar>
            <w:vAlign w:val="center"/>
          </w:tcPr>
          <w:p w14:paraId="31F41CE9" w14:textId="77777777" w:rsidR="005D2D00" w:rsidRDefault="005D2D00" w:rsidP="00C575CF">
            <w:pPr>
              <w:spacing w:after="0"/>
              <w:jc w:val="center"/>
            </w:pPr>
            <w:r>
              <w:rPr>
                <w:rFonts w:ascii="Arial" w:hAnsi="Arial"/>
                <w:sz w:val="14"/>
              </w:rPr>
              <w:t>-4.49</w:t>
            </w:r>
          </w:p>
        </w:tc>
        <w:tc>
          <w:tcPr>
            <w:tcW w:w="1440" w:type="dxa"/>
            <w:tcMar>
              <w:top w:w="35" w:type="dxa"/>
              <w:left w:w="35" w:type="dxa"/>
              <w:bottom w:w="35" w:type="dxa"/>
              <w:right w:w="35" w:type="dxa"/>
            </w:tcMar>
            <w:vAlign w:val="center"/>
          </w:tcPr>
          <w:p w14:paraId="7D05DAAD" w14:textId="77777777" w:rsidR="005D2D00" w:rsidRDefault="005D2D00" w:rsidP="00C575CF">
            <w:pPr>
              <w:spacing w:after="0"/>
              <w:jc w:val="center"/>
            </w:pPr>
            <w:r>
              <w:rPr>
                <w:rFonts w:ascii="Arial" w:hAnsi="Arial"/>
                <w:sz w:val="14"/>
              </w:rPr>
              <w:t>4.49</w:t>
            </w:r>
          </w:p>
        </w:tc>
        <w:tc>
          <w:tcPr>
            <w:tcW w:w="1037" w:type="dxa"/>
            <w:tcMar>
              <w:top w:w="35" w:type="dxa"/>
              <w:left w:w="35" w:type="dxa"/>
              <w:bottom w:w="35" w:type="dxa"/>
              <w:right w:w="35" w:type="dxa"/>
            </w:tcMar>
            <w:vAlign w:val="center"/>
          </w:tcPr>
          <w:p w14:paraId="64A31C5A" w14:textId="77777777" w:rsidR="005D2D00" w:rsidRDefault="005D2D00" w:rsidP="00C575CF">
            <w:pPr>
              <w:spacing w:after="0"/>
              <w:jc w:val="center"/>
            </w:pPr>
            <w:r>
              <w:rPr>
                <w:rFonts w:ascii="Arial" w:hAnsi="Arial"/>
                <w:sz w:val="14"/>
              </w:rPr>
              <w:t>1.67</w:t>
            </w:r>
          </w:p>
        </w:tc>
        <w:tc>
          <w:tcPr>
            <w:tcW w:w="1123" w:type="dxa"/>
            <w:tcMar>
              <w:top w:w="35" w:type="dxa"/>
              <w:left w:w="35" w:type="dxa"/>
              <w:bottom w:w="35" w:type="dxa"/>
              <w:right w:w="35" w:type="dxa"/>
            </w:tcMar>
            <w:vAlign w:val="center"/>
          </w:tcPr>
          <w:p w14:paraId="60838C20" w14:textId="77777777" w:rsidR="005D2D00" w:rsidRDefault="005D2D00" w:rsidP="00C575CF">
            <w:pPr>
              <w:spacing w:after="0"/>
              <w:jc w:val="center"/>
            </w:pPr>
            <w:r>
              <w:rPr>
                <w:rFonts w:ascii="Arial" w:hAnsi="Arial"/>
                <w:sz w:val="14"/>
              </w:rPr>
              <w:t>JI</w:t>
            </w:r>
          </w:p>
        </w:tc>
      </w:tr>
      <w:tr w:rsidR="005D2D00" w14:paraId="62723E6C" w14:textId="77777777" w:rsidTr="00C575CF">
        <w:trPr>
          <w:cantSplit/>
          <w:jc w:val="center"/>
        </w:trPr>
        <w:tc>
          <w:tcPr>
            <w:tcW w:w="936" w:type="dxa"/>
            <w:tcMar>
              <w:top w:w="35" w:type="dxa"/>
              <w:left w:w="35" w:type="dxa"/>
              <w:bottom w:w="35" w:type="dxa"/>
              <w:right w:w="35" w:type="dxa"/>
            </w:tcMar>
            <w:vAlign w:val="center"/>
          </w:tcPr>
          <w:p w14:paraId="68E12171" w14:textId="77777777" w:rsidR="005D2D00" w:rsidRDefault="005D2D00" w:rsidP="00C575CF">
            <w:pPr>
              <w:spacing w:after="0"/>
              <w:jc w:val="center"/>
            </w:pPr>
            <w:r>
              <w:rPr>
                <w:rFonts w:ascii="Arial" w:hAnsi="Arial"/>
                <w:sz w:val="14"/>
              </w:rPr>
              <w:t>B12</w:t>
            </w:r>
          </w:p>
        </w:tc>
        <w:tc>
          <w:tcPr>
            <w:tcW w:w="936" w:type="dxa"/>
            <w:tcMar>
              <w:top w:w="35" w:type="dxa"/>
              <w:left w:w="35" w:type="dxa"/>
              <w:bottom w:w="35" w:type="dxa"/>
              <w:right w:w="35" w:type="dxa"/>
            </w:tcMar>
            <w:vAlign w:val="center"/>
          </w:tcPr>
          <w:p w14:paraId="1FCCEA3B" w14:textId="77777777" w:rsidR="005D2D00" w:rsidRDefault="005D2D00" w:rsidP="00C575CF">
            <w:pPr>
              <w:spacing w:after="0"/>
              <w:jc w:val="center"/>
            </w:pPr>
            <w:r>
              <w:rPr>
                <w:rFonts w:ascii="Arial" w:hAnsi="Arial"/>
                <w:sz w:val="14"/>
              </w:rPr>
              <w:t>2</w:t>
            </w:r>
          </w:p>
        </w:tc>
        <w:tc>
          <w:tcPr>
            <w:tcW w:w="1800" w:type="dxa"/>
            <w:tcMar>
              <w:top w:w="35" w:type="dxa"/>
              <w:left w:w="35" w:type="dxa"/>
              <w:bottom w:w="35" w:type="dxa"/>
              <w:right w:w="35" w:type="dxa"/>
            </w:tcMar>
            <w:vAlign w:val="center"/>
          </w:tcPr>
          <w:p w14:paraId="1342AEC8" w14:textId="77777777" w:rsidR="005D2D00" w:rsidRDefault="005D2D00" w:rsidP="00C575CF">
            <w:pPr>
              <w:spacing w:after="0"/>
            </w:pPr>
            <w:r>
              <w:rPr>
                <w:rFonts w:ascii="Arial" w:hAnsi="Arial"/>
                <w:sz w:val="14"/>
              </w:rPr>
              <w:t>Major Third</w:t>
            </w:r>
          </w:p>
        </w:tc>
        <w:tc>
          <w:tcPr>
            <w:tcW w:w="1123" w:type="dxa"/>
            <w:tcMar>
              <w:top w:w="35" w:type="dxa"/>
              <w:left w:w="35" w:type="dxa"/>
              <w:bottom w:w="35" w:type="dxa"/>
              <w:right w:w="35" w:type="dxa"/>
            </w:tcMar>
            <w:vAlign w:val="center"/>
          </w:tcPr>
          <w:p w14:paraId="0037DDDE" w14:textId="77777777" w:rsidR="005D2D00" w:rsidRDefault="005D2D00" w:rsidP="00C575CF">
            <w:pPr>
              <w:spacing w:after="0"/>
              <w:jc w:val="center"/>
            </w:pPr>
            <w:r>
              <w:rPr>
                <w:rFonts w:ascii="Arial" w:hAnsi="Arial"/>
                <w:sz w:val="14"/>
              </w:rPr>
              <w:t>317.20</w:t>
            </w:r>
          </w:p>
        </w:tc>
        <w:tc>
          <w:tcPr>
            <w:tcW w:w="1296" w:type="dxa"/>
            <w:tcMar>
              <w:top w:w="35" w:type="dxa"/>
              <w:left w:w="35" w:type="dxa"/>
              <w:bottom w:w="35" w:type="dxa"/>
              <w:right w:w="35" w:type="dxa"/>
            </w:tcMar>
            <w:vAlign w:val="center"/>
          </w:tcPr>
          <w:p w14:paraId="7A472B64" w14:textId="77777777" w:rsidR="005D2D00" w:rsidRDefault="005D2D00" w:rsidP="00C575CF">
            <w:pPr>
              <w:spacing w:after="0"/>
              <w:jc w:val="center"/>
            </w:pPr>
            <w:r>
              <w:rPr>
                <w:rFonts w:ascii="Arial" w:hAnsi="Arial"/>
                <w:sz w:val="14"/>
              </w:rPr>
              <w:t>365.02</w:t>
            </w:r>
          </w:p>
        </w:tc>
        <w:tc>
          <w:tcPr>
            <w:tcW w:w="1181" w:type="dxa"/>
            <w:tcMar>
              <w:top w:w="35" w:type="dxa"/>
              <w:left w:w="35" w:type="dxa"/>
              <w:bottom w:w="35" w:type="dxa"/>
              <w:right w:w="35" w:type="dxa"/>
            </w:tcMar>
            <w:vAlign w:val="center"/>
          </w:tcPr>
          <w:p w14:paraId="17589FCE" w14:textId="77777777" w:rsidR="005D2D00" w:rsidRDefault="005D2D00" w:rsidP="00C575CF">
            <w:pPr>
              <w:spacing w:after="0"/>
              <w:jc w:val="center"/>
            </w:pPr>
            <w:r>
              <w:rPr>
                <w:rFonts w:ascii="Arial" w:hAnsi="Arial"/>
                <w:sz w:val="14"/>
              </w:rPr>
              <w:t>-34.58</w:t>
            </w:r>
          </w:p>
        </w:tc>
        <w:tc>
          <w:tcPr>
            <w:tcW w:w="1181" w:type="dxa"/>
            <w:tcMar>
              <w:top w:w="35" w:type="dxa"/>
              <w:left w:w="35" w:type="dxa"/>
              <w:bottom w:w="35" w:type="dxa"/>
              <w:right w:w="35" w:type="dxa"/>
            </w:tcMar>
            <w:vAlign w:val="center"/>
          </w:tcPr>
          <w:p w14:paraId="3DF76918" w14:textId="77777777" w:rsidR="005D2D00" w:rsidRDefault="005D2D00" w:rsidP="00C575CF">
            <w:pPr>
              <w:spacing w:after="0"/>
              <w:jc w:val="center"/>
            </w:pPr>
            <w:r>
              <w:rPr>
                <w:rFonts w:ascii="Arial" w:hAnsi="Arial"/>
                <w:sz w:val="14"/>
              </w:rPr>
              <w:t>-21.16</w:t>
            </w:r>
          </w:p>
        </w:tc>
        <w:tc>
          <w:tcPr>
            <w:tcW w:w="1440" w:type="dxa"/>
            <w:tcMar>
              <w:top w:w="35" w:type="dxa"/>
              <w:left w:w="35" w:type="dxa"/>
              <w:bottom w:w="35" w:type="dxa"/>
              <w:right w:w="35" w:type="dxa"/>
            </w:tcMar>
            <w:vAlign w:val="center"/>
          </w:tcPr>
          <w:p w14:paraId="57878D97" w14:textId="77777777" w:rsidR="005D2D00" w:rsidRDefault="005D2D00" w:rsidP="00C575CF">
            <w:pPr>
              <w:spacing w:after="0"/>
              <w:jc w:val="center"/>
            </w:pPr>
            <w:r>
              <w:rPr>
                <w:rFonts w:ascii="Arial" w:hAnsi="Arial"/>
                <w:sz w:val="14"/>
              </w:rPr>
              <w:t>21.16</w:t>
            </w:r>
          </w:p>
        </w:tc>
        <w:tc>
          <w:tcPr>
            <w:tcW w:w="1037" w:type="dxa"/>
            <w:tcMar>
              <w:top w:w="35" w:type="dxa"/>
              <w:left w:w="35" w:type="dxa"/>
              <w:bottom w:w="35" w:type="dxa"/>
              <w:right w:w="35" w:type="dxa"/>
            </w:tcMar>
            <w:vAlign w:val="center"/>
          </w:tcPr>
          <w:p w14:paraId="064FCBD3" w14:textId="77777777" w:rsidR="005D2D00" w:rsidRDefault="005D2D00" w:rsidP="00C575CF">
            <w:pPr>
              <w:spacing w:after="0"/>
              <w:jc w:val="center"/>
            </w:pPr>
            <w:r>
              <w:rPr>
                <w:rFonts w:ascii="Arial" w:hAnsi="Arial"/>
                <w:sz w:val="14"/>
              </w:rPr>
              <w:t>4.15</w:t>
            </w:r>
          </w:p>
        </w:tc>
        <w:tc>
          <w:tcPr>
            <w:tcW w:w="1123" w:type="dxa"/>
            <w:tcMar>
              <w:top w:w="35" w:type="dxa"/>
              <w:left w:w="35" w:type="dxa"/>
              <w:bottom w:w="35" w:type="dxa"/>
              <w:right w:w="35" w:type="dxa"/>
            </w:tcMar>
            <w:vAlign w:val="center"/>
          </w:tcPr>
          <w:p w14:paraId="3E4B1BB2" w14:textId="77777777" w:rsidR="005D2D00" w:rsidRDefault="005D2D00" w:rsidP="00C575CF">
            <w:pPr>
              <w:spacing w:after="0"/>
              <w:jc w:val="center"/>
            </w:pPr>
            <w:r>
              <w:rPr>
                <w:rFonts w:ascii="Arial" w:hAnsi="Arial"/>
                <w:sz w:val="14"/>
              </w:rPr>
              <w:t>JI</w:t>
            </w:r>
          </w:p>
        </w:tc>
      </w:tr>
      <w:tr w:rsidR="005D2D00" w14:paraId="3020DC47" w14:textId="77777777" w:rsidTr="00C575CF">
        <w:trPr>
          <w:cantSplit/>
          <w:jc w:val="center"/>
        </w:trPr>
        <w:tc>
          <w:tcPr>
            <w:tcW w:w="936" w:type="dxa"/>
            <w:tcMar>
              <w:top w:w="35" w:type="dxa"/>
              <w:left w:w="35" w:type="dxa"/>
              <w:bottom w:w="35" w:type="dxa"/>
              <w:right w:w="35" w:type="dxa"/>
            </w:tcMar>
            <w:vAlign w:val="center"/>
          </w:tcPr>
          <w:p w14:paraId="53D1AF5E" w14:textId="77777777" w:rsidR="005D2D00" w:rsidRDefault="005D2D00" w:rsidP="00C575CF">
            <w:pPr>
              <w:spacing w:after="0"/>
              <w:jc w:val="center"/>
            </w:pPr>
            <w:r>
              <w:rPr>
                <w:rFonts w:ascii="Arial" w:hAnsi="Arial"/>
                <w:sz w:val="14"/>
              </w:rPr>
              <w:t>B12</w:t>
            </w:r>
          </w:p>
        </w:tc>
        <w:tc>
          <w:tcPr>
            <w:tcW w:w="936" w:type="dxa"/>
            <w:tcMar>
              <w:top w:w="35" w:type="dxa"/>
              <w:left w:w="35" w:type="dxa"/>
              <w:bottom w:w="35" w:type="dxa"/>
              <w:right w:w="35" w:type="dxa"/>
            </w:tcMar>
            <w:vAlign w:val="center"/>
          </w:tcPr>
          <w:p w14:paraId="2E4185D6" w14:textId="77777777" w:rsidR="005D2D00" w:rsidRDefault="005D2D00" w:rsidP="00C575CF">
            <w:pPr>
              <w:spacing w:after="0"/>
              <w:jc w:val="center"/>
            </w:pPr>
            <w:r>
              <w:rPr>
                <w:rFonts w:ascii="Arial" w:hAnsi="Arial"/>
                <w:sz w:val="14"/>
              </w:rPr>
              <w:t>2</w:t>
            </w:r>
          </w:p>
        </w:tc>
        <w:tc>
          <w:tcPr>
            <w:tcW w:w="1800" w:type="dxa"/>
            <w:tcMar>
              <w:top w:w="35" w:type="dxa"/>
              <w:left w:w="35" w:type="dxa"/>
              <w:bottom w:w="35" w:type="dxa"/>
              <w:right w:w="35" w:type="dxa"/>
            </w:tcMar>
            <w:vAlign w:val="center"/>
          </w:tcPr>
          <w:p w14:paraId="22B830AB" w14:textId="77777777" w:rsidR="005D2D00" w:rsidRDefault="005D2D00" w:rsidP="00C575CF">
            <w:pPr>
              <w:spacing w:after="0"/>
            </w:pPr>
            <w:r>
              <w:rPr>
                <w:rFonts w:ascii="Arial" w:hAnsi="Arial"/>
                <w:sz w:val="14"/>
              </w:rPr>
              <w:t>Minor Third</w:t>
            </w:r>
          </w:p>
        </w:tc>
        <w:tc>
          <w:tcPr>
            <w:tcW w:w="1123" w:type="dxa"/>
            <w:tcMar>
              <w:top w:w="35" w:type="dxa"/>
              <w:left w:w="35" w:type="dxa"/>
              <w:bottom w:w="35" w:type="dxa"/>
              <w:right w:w="35" w:type="dxa"/>
            </w:tcMar>
            <w:vAlign w:val="center"/>
          </w:tcPr>
          <w:p w14:paraId="0F2FE65E" w14:textId="77777777" w:rsidR="005D2D00" w:rsidRDefault="005D2D00" w:rsidP="00C575CF">
            <w:pPr>
              <w:spacing w:after="0"/>
              <w:jc w:val="center"/>
            </w:pPr>
            <w:r>
              <w:rPr>
                <w:rFonts w:ascii="Arial" w:hAnsi="Arial"/>
                <w:sz w:val="14"/>
              </w:rPr>
              <w:t>307.70</w:t>
            </w:r>
          </w:p>
        </w:tc>
        <w:tc>
          <w:tcPr>
            <w:tcW w:w="1296" w:type="dxa"/>
            <w:tcMar>
              <w:top w:w="35" w:type="dxa"/>
              <w:left w:w="35" w:type="dxa"/>
              <w:bottom w:w="35" w:type="dxa"/>
              <w:right w:w="35" w:type="dxa"/>
            </w:tcMar>
            <w:vAlign w:val="center"/>
          </w:tcPr>
          <w:p w14:paraId="3BA55A3F" w14:textId="77777777" w:rsidR="005D2D00" w:rsidRDefault="005D2D00" w:rsidP="00C575CF">
            <w:pPr>
              <w:spacing w:after="0"/>
              <w:jc w:val="center"/>
            </w:pPr>
            <w:r>
              <w:rPr>
                <w:rFonts w:ascii="Arial" w:hAnsi="Arial"/>
                <w:sz w:val="14"/>
              </w:rPr>
              <w:t>312.38</w:t>
            </w:r>
          </w:p>
        </w:tc>
        <w:tc>
          <w:tcPr>
            <w:tcW w:w="1181" w:type="dxa"/>
            <w:tcMar>
              <w:top w:w="35" w:type="dxa"/>
              <w:left w:w="35" w:type="dxa"/>
              <w:bottom w:w="35" w:type="dxa"/>
              <w:right w:w="35" w:type="dxa"/>
            </w:tcMar>
            <w:vAlign w:val="center"/>
          </w:tcPr>
          <w:p w14:paraId="51840245" w14:textId="77777777" w:rsidR="005D2D00" w:rsidRDefault="005D2D00" w:rsidP="00C575CF">
            <w:pPr>
              <w:spacing w:after="0"/>
              <w:jc w:val="center"/>
            </w:pPr>
            <w:r>
              <w:rPr>
                <w:rFonts w:ascii="Arial" w:hAnsi="Arial"/>
                <w:sz w:val="14"/>
              </w:rPr>
              <w:t>12.42</w:t>
            </w:r>
          </w:p>
        </w:tc>
        <w:tc>
          <w:tcPr>
            <w:tcW w:w="1181" w:type="dxa"/>
            <w:tcMar>
              <w:top w:w="35" w:type="dxa"/>
              <w:left w:w="35" w:type="dxa"/>
              <w:bottom w:w="35" w:type="dxa"/>
              <w:right w:w="35" w:type="dxa"/>
            </w:tcMar>
            <w:vAlign w:val="center"/>
          </w:tcPr>
          <w:p w14:paraId="5057F3AC" w14:textId="77777777" w:rsidR="005D2D00" w:rsidRDefault="005D2D00" w:rsidP="00C575CF">
            <w:pPr>
              <w:spacing w:after="0"/>
              <w:jc w:val="center"/>
            </w:pPr>
            <w:r>
              <w:rPr>
                <w:rFonts w:ascii="Arial" w:hAnsi="Arial"/>
                <w:sz w:val="14"/>
              </w:rPr>
              <w:t>-2.81</w:t>
            </w:r>
          </w:p>
        </w:tc>
        <w:tc>
          <w:tcPr>
            <w:tcW w:w="1440" w:type="dxa"/>
            <w:tcMar>
              <w:top w:w="35" w:type="dxa"/>
              <w:left w:w="35" w:type="dxa"/>
              <w:bottom w:w="35" w:type="dxa"/>
              <w:right w:w="35" w:type="dxa"/>
            </w:tcMar>
            <w:vAlign w:val="center"/>
          </w:tcPr>
          <w:p w14:paraId="592BE8D2" w14:textId="77777777" w:rsidR="005D2D00" w:rsidRDefault="005D2D00" w:rsidP="00C575CF">
            <w:pPr>
              <w:spacing w:after="0"/>
              <w:jc w:val="center"/>
            </w:pPr>
            <w:r>
              <w:rPr>
                <w:rFonts w:ascii="Arial" w:hAnsi="Arial"/>
                <w:sz w:val="14"/>
              </w:rPr>
              <w:t>2.81</w:t>
            </w:r>
          </w:p>
        </w:tc>
        <w:tc>
          <w:tcPr>
            <w:tcW w:w="1037" w:type="dxa"/>
            <w:tcMar>
              <w:top w:w="35" w:type="dxa"/>
              <w:left w:w="35" w:type="dxa"/>
              <w:bottom w:w="35" w:type="dxa"/>
              <w:right w:w="35" w:type="dxa"/>
            </w:tcMar>
            <w:vAlign w:val="center"/>
          </w:tcPr>
          <w:p w14:paraId="048FAA3E" w14:textId="77777777" w:rsidR="005D2D00" w:rsidRDefault="005D2D00" w:rsidP="00C575CF">
            <w:pPr>
              <w:spacing w:after="0"/>
              <w:jc w:val="center"/>
            </w:pPr>
            <w:r>
              <w:rPr>
                <w:rFonts w:ascii="Arial" w:hAnsi="Arial"/>
                <w:sz w:val="14"/>
              </w:rPr>
              <w:t>0.63</w:t>
            </w:r>
          </w:p>
        </w:tc>
        <w:tc>
          <w:tcPr>
            <w:tcW w:w="1123" w:type="dxa"/>
            <w:tcMar>
              <w:top w:w="35" w:type="dxa"/>
              <w:left w:w="35" w:type="dxa"/>
              <w:bottom w:w="35" w:type="dxa"/>
              <w:right w:w="35" w:type="dxa"/>
            </w:tcMar>
            <w:vAlign w:val="center"/>
          </w:tcPr>
          <w:p w14:paraId="1682B9DC" w14:textId="77777777" w:rsidR="005D2D00" w:rsidRDefault="005D2D00" w:rsidP="00C575CF">
            <w:pPr>
              <w:spacing w:after="0"/>
              <w:jc w:val="center"/>
            </w:pPr>
            <w:r>
              <w:rPr>
                <w:rFonts w:ascii="Arial" w:hAnsi="Arial"/>
                <w:sz w:val="14"/>
              </w:rPr>
              <w:t>JI</w:t>
            </w:r>
          </w:p>
        </w:tc>
      </w:tr>
      <w:tr w:rsidR="005D2D00" w14:paraId="3511878C" w14:textId="77777777" w:rsidTr="00C575CF">
        <w:trPr>
          <w:cantSplit/>
          <w:jc w:val="center"/>
        </w:trPr>
        <w:tc>
          <w:tcPr>
            <w:tcW w:w="936" w:type="dxa"/>
            <w:tcMar>
              <w:top w:w="35" w:type="dxa"/>
              <w:left w:w="35" w:type="dxa"/>
              <w:bottom w:w="35" w:type="dxa"/>
              <w:right w:w="35" w:type="dxa"/>
            </w:tcMar>
            <w:vAlign w:val="center"/>
          </w:tcPr>
          <w:p w14:paraId="77AF61D6" w14:textId="77777777" w:rsidR="005D2D00" w:rsidRDefault="005D2D00" w:rsidP="00C575CF">
            <w:pPr>
              <w:spacing w:after="0"/>
              <w:jc w:val="center"/>
            </w:pPr>
            <w:r>
              <w:rPr>
                <w:rFonts w:ascii="Arial" w:hAnsi="Arial"/>
                <w:sz w:val="14"/>
              </w:rPr>
              <w:t>B12</w:t>
            </w:r>
          </w:p>
        </w:tc>
        <w:tc>
          <w:tcPr>
            <w:tcW w:w="936" w:type="dxa"/>
            <w:tcMar>
              <w:top w:w="35" w:type="dxa"/>
              <w:left w:w="35" w:type="dxa"/>
              <w:bottom w:w="35" w:type="dxa"/>
              <w:right w:w="35" w:type="dxa"/>
            </w:tcMar>
            <w:vAlign w:val="center"/>
          </w:tcPr>
          <w:p w14:paraId="1E494AFA" w14:textId="77777777" w:rsidR="005D2D00" w:rsidRDefault="005D2D00" w:rsidP="00C575CF">
            <w:pPr>
              <w:spacing w:after="0"/>
              <w:jc w:val="center"/>
            </w:pPr>
            <w:r>
              <w:rPr>
                <w:rFonts w:ascii="Arial" w:hAnsi="Arial"/>
                <w:sz w:val="14"/>
              </w:rPr>
              <w:t>2</w:t>
            </w:r>
          </w:p>
        </w:tc>
        <w:tc>
          <w:tcPr>
            <w:tcW w:w="1800" w:type="dxa"/>
            <w:tcMar>
              <w:top w:w="35" w:type="dxa"/>
              <w:left w:w="35" w:type="dxa"/>
              <w:bottom w:w="35" w:type="dxa"/>
              <w:right w:w="35" w:type="dxa"/>
            </w:tcMar>
            <w:vAlign w:val="center"/>
          </w:tcPr>
          <w:p w14:paraId="7CCE1296" w14:textId="77777777" w:rsidR="005D2D00" w:rsidRDefault="005D2D00" w:rsidP="00C575CF">
            <w:pPr>
              <w:spacing w:after="0"/>
            </w:pPr>
            <w:r>
              <w:rPr>
                <w:rFonts w:ascii="Arial" w:hAnsi="Arial"/>
                <w:sz w:val="14"/>
              </w:rPr>
              <w:t>Major Chord</w:t>
            </w:r>
          </w:p>
        </w:tc>
        <w:tc>
          <w:tcPr>
            <w:tcW w:w="1123" w:type="dxa"/>
            <w:tcMar>
              <w:top w:w="35" w:type="dxa"/>
              <w:left w:w="35" w:type="dxa"/>
              <w:bottom w:w="35" w:type="dxa"/>
              <w:right w:w="35" w:type="dxa"/>
            </w:tcMar>
            <w:vAlign w:val="center"/>
          </w:tcPr>
          <w:p w14:paraId="08AC066C" w14:textId="77777777" w:rsidR="005D2D00" w:rsidRDefault="005D2D00" w:rsidP="00C575CF">
            <w:pPr>
              <w:spacing w:after="0"/>
              <w:jc w:val="center"/>
            </w:pPr>
            <w:r>
              <w:rPr>
                <w:rFonts w:ascii="Arial" w:hAnsi="Arial"/>
                <w:sz w:val="14"/>
              </w:rPr>
              <w:t>317.80</w:t>
            </w:r>
          </w:p>
        </w:tc>
        <w:tc>
          <w:tcPr>
            <w:tcW w:w="1296" w:type="dxa"/>
            <w:tcMar>
              <w:top w:w="35" w:type="dxa"/>
              <w:left w:w="35" w:type="dxa"/>
              <w:bottom w:w="35" w:type="dxa"/>
              <w:right w:w="35" w:type="dxa"/>
            </w:tcMar>
            <w:vAlign w:val="center"/>
          </w:tcPr>
          <w:p w14:paraId="4A7F0F83" w14:textId="77777777" w:rsidR="005D2D00" w:rsidRDefault="005D2D00" w:rsidP="00C575CF">
            <w:pPr>
              <w:spacing w:after="0"/>
              <w:jc w:val="center"/>
            </w:pPr>
            <w:r>
              <w:rPr>
                <w:rFonts w:ascii="Arial" w:hAnsi="Arial"/>
                <w:sz w:val="14"/>
              </w:rPr>
              <w:t>368.29</w:t>
            </w:r>
          </w:p>
        </w:tc>
        <w:tc>
          <w:tcPr>
            <w:tcW w:w="1181" w:type="dxa"/>
            <w:tcMar>
              <w:top w:w="35" w:type="dxa"/>
              <w:left w:w="35" w:type="dxa"/>
              <w:bottom w:w="35" w:type="dxa"/>
              <w:right w:w="35" w:type="dxa"/>
            </w:tcMar>
            <w:vAlign w:val="center"/>
          </w:tcPr>
          <w:p w14:paraId="0782E9DD" w14:textId="77777777" w:rsidR="005D2D00" w:rsidRDefault="005D2D00" w:rsidP="00C575CF">
            <w:pPr>
              <w:spacing w:after="0"/>
              <w:jc w:val="center"/>
            </w:pPr>
            <w:r>
              <w:rPr>
                <w:rFonts w:ascii="Arial" w:hAnsi="Arial"/>
                <w:sz w:val="14"/>
              </w:rPr>
              <w:t>-31.31</w:t>
            </w:r>
          </w:p>
        </w:tc>
        <w:tc>
          <w:tcPr>
            <w:tcW w:w="1181" w:type="dxa"/>
            <w:tcMar>
              <w:top w:w="35" w:type="dxa"/>
              <w:left w:w="35" w:type="dxa"/>
              <w:bottom w:w="35" w:type="dxa"/>
              <w:right w:w="35" w:type="dxa"/>
            </w:tcMar>
            <w:vAlign w:val="center"/>
          </w:tcPr>
          <w:p w14:paraId="44526B86" w14:textId="77777777" w:rsidR="005D2D00" w:rsidRDefault="005D2D00" w:rsidP="00C575CF">
            <w:pPr>
              <w:spacing w:after="0"/>
              <w:jc w:val="center"/>
            </w:pPr>
            <w:r>
              <w:rPr>
                <w:rFonts w:ascii="Arial" w:hAnsi="Arial"/>
                <w:sz w:val="14"/>
              </w:rPr>
              <w:t>-17.88</w:t>
            </w:r>
          </w:p>
        </w:tc>
        <w:tc>
          <w:tcPr>
            <w:tcW w:w="1440" w:type="dxa"/>
            <w:tcMar>
              <w:top w:w="35" w:type="dxa"/>
              <w:left w:w="35" w:type="dxa"/>
              <w:bottom w:w="35" w:type="dxa"/>
              <w:right w:w="35" w:type="dxa"/>
            </w:tcMar>
            <w:vAlign w:val="center"/>
          </w:tcPr>
          <w:p w14:paraId="28F3BBEA" w14:textId="77777777" w:rsidR="005D2D00" w:rsidRDefault="005D2D00" w:rsidP="00C575CF">
            <w:pPr>
              <w:spacing w:after="0"/>
              <w:jc w:val="center"/>
            </w:pPr>
            <w:r>
              <w:rPr>
                <w:rFonts w:ascii="Arial" w:hAnsi="Arial"/>
                <w:sz w:val="14"/>
              </w:rPr>
              <w:t>17.88</w:t>
            </w:r>
          </w:p>
        </w:tc>
        <w:tc>
          <w:tcPr>
            <w:tcW w:w="1037" w:type="dxa"/>
            <w:tcMar>
              <w:top w:w="35" w:type="dxa"/>
              <w:left w:w="35" w:type="dxa"/>
              <w:bottom w:w="35" w:type="dxa"/>
              <w:right w:w="35" w:type="dxa"/>
            </w:tcMar>
            <w:vAlign w:val="center"/>
          </w:tcPr>
          <w:p w14:paraId="297CB762" w14:textId="77777777" w:rsidR="005D2D00" w:rsidRDefault="005D2D00" w:rsidP="00C575CF">
            <w:pPr>
              <w:spacing w:after="0"/>
              <w:jc w:val="center"/>
            </w:pPr>
            <w:r>
              <w:rPr>
                <w:rFonts w:ascii="Arial" w:hAnsi="Arial"/>
                <w:sz w:val="14"/>
              </w:rPr>
              <w:t>3.66</w:t>
            </w:r>
          </w:p>
        </w:tc>
        <w:tc>
          <w:tcPr>
            <w:tcW w:w="1123" w:type="dxa"/>
            <w:tcMar>
              <w:top w:w="35" w:type="dxa"/>
              <w:left w:w="35" w:type="dxa"/>
              <w:bottom w:w="35" w:type="dxa"/>
              <w:right w:w="35" w:type="dxa"/>
            </w:tcMar>
            <w:vAlign w:val="center"/>
          </w:tcPr>
          <w:p w14:paraId="3093E6FF" w14:textId="77777777" w:rsidR="005D2D00" w:rsidRDefault="005D2D00" w:rsidP="00C575CF">
            <w:pPr>
              <w:spacing w:after="0"/>
              <w:jc w:val="center"/>
            </w:pPr>
            <w:r>
              <w:rPr>
                <w:rFonts w:ascii="Arial" w:hAnsi="Arial"/>
                <w:sz w:val="14"/>
              </w:rPr>
              <w:t>JI</w:t>
            </w:r>
          </w:p>
        </w:tc>
      </w:tr>
      <w:tr w:rsidR="005D2D00" w14:paraId="443B5BB3" w14:textId="77777777" w:rsidTr="00C575CF">
        <w:trPr>
          <w:cantSplit/>
          <w:jc w:val="center"/>
        </w:trPr>
        <w:tc>
          <w:tcPr>
            <w:tcW w:w="936" w:type="dxa"/>
            <w:tcMar>
              <w:top w:w="35" w:type="dxa"/>
              <w:left w:w="35" w:type="dxa"/>
              <w:bottom w:w="35" w:type="dxa"/>
              <w:right w:w="35" w:type="dxa"/>
            </w:tcMar>
            <w:vAlign w:val="center"/>
          </w:tcPr>
          <w:p w14:paraId="7C89E790" w14:textId="77777777" w:rsidR="005D2D00" w:rsidRDefault="005D2D00" w:rsidP="00C575CF">
            <w:pPr>
              <w:spacing w:after="0"/>
              <w:jc w:val="center"/>
            </w:pPr>
            <w:r>
              <w:rPr>
                <w:rFonts w:ascii="Arial" w:hAnsi="Arial"/>
                <w:sz w:val="14"/>
              </w:rPr>
              <w:t>B12</w:t>
            </w:r>
          </w:p>
        </w:tc>
        <w:tc>
          <w:tcPr>
            <w:tcW w:w="936" w:type="dxa"/>
            <w:tcMar>
              <w:top w:w="35" w:type="dxa"/>
              <w:left w:w="35" w:type="dxa"/>
              <w:bottom w:w="35" w:type="dxa"/>
              <w:right w:w="35" w:type="dxa"/>
            </w:tcMar>
            <w:vAlign w:val="center"/>
          </w:tcPr>
          <w:p w14:paraId="51857A1F" w14:textId="77777777" w:rsidR="005D2D00" w:rsidRDefault="005D2D00" w:rsidP="00C575CF">
            <w:pPr>
              <w:spacing w:after="0"/>
              <w:jc w:val="center"/>
            </w:pPr>
            <w:r>
              <w:rPr>
                <w:rFonts w:ascii="Arial" w:hAnsi="Arial"/>
                <w:sz w:val="14"/>
              </w:rPr>
              <w:t>2</w:t>
            </w:r>
          </w:p>
        </w:tc>
        <w:tc>
          <w:tcPr>
            <w:tcW w:w="1800" w:type="dxa"/>
            <w:tcMar>
              <w:top w:w="35" w:type="dxa"/>
              <w:left w:w="35" w:type="dxa"/>
              <w:bottom w:w="35" w:type="dxa"/>
              <w:right w:w="35" w:type="dxa"/>
            </w:tcMar>
            <w:vAlign w:val="center"/>
          </w:tcPr>
          <w:p w14:paraId="08AAC604" w14:textId="77777777" w:rsidR="005D2D00" w:rsidRDefault="005D2D00" w:rsidP="00C575CF">
            <w:pPr>
              <w:spacing w:after="0"/>
            </w:pPr>
            <w:r>
              <w:rPr>
                <w:rFonts w:ascii="Arial" w:hAnsi="Arial"/>
                <w:sz w:val="14"/>
              </w:rPr>
              <w:t>Minor Chord</w:t>
            </w:r>
          </w:p>
        </w:tc>
        <w:tc>
          <w:tcPr>
            <w:tcW w:w="1123" w:type="dxa"/>
            <w:tcMar>
              <w:top w:w="35" w:type="dxa"/>
              <w:left w:w="35" w:type="dxa"/>
              <w:bottom w:w="35" w:type="dxa"/>
              <w:right w:w="35" w:type="dxa"/>
            </w:tcMar>
            <w:vAlign w:val="center"/>
          </w:tcPr>
          <w:p w14:paraId="1A7B3743" w14:textId="77777777" w:rsidR="005D2D00" w:rsidRDefault="005D2D00" w:rsidP="00C575CF">
            <w:pPr>
              <w:spacing w:after="0"/>
              <w:jc w:val="center"/>
            </w:pPr>
            <w:r>
              <w:rPr>
                <w:rFonts w:ascii="Arial" w:hAnsi="Arial"/>
                <w:sz w:val="14"/>
              </w:rPr>
              <w:t>253.90</w:t>
            </w:r>
          </w:p>
        </w:tc>
        <w:tc>
          <w:tcPr>
            <w:tcW w:w="1296" w:type="dxa"/>
            <w:tcMar>
              <w:top w:w="35" w:type="dxa"/>
              <w:left w:w="35" w:type="dxa"/>
              <w:bottom w:w="35" w:type="dxa"/>
              <w:right w:w="35" w:type="dxa"/>
            </w:tcMar>
            <w:vAlign w:val="center"/>
          </w:tcPr>
          <w:p w14:paraId="0403B479" w14:textId="77777777" w:rsidR="005D2D00" w:rsidRDefault="005D2D00" w:rsidP="00C575CF">
            <w:pPr>
              <w:spacing w:after="0"/>
              <w:jc w:val="center"/>
            </w:pPr>
            <w:r>
              <w:rPr>
                <w:rFonts w:ascii="Arial" w:hAnsi="Arial"/>
                <w:sz w:val="14"/>
              </w:rPr>
              <w:t>279.87</w:t>
            </w:r>
          </w:p>
        </w:tc>
        <w:tc>
          <w:tcPr>
            <w:tcW w:w="1181" w:type="dxa"/>
            <w:tcMar>
              <w:top w:w="35" w:type="dxa"/>
              <w:left w:w="35" w:type="dxa"/>
              <w:bottom w:w="35" w:type="dxa"/>
              <w:right w:w="35" w:type="dxa"/>
            </w:tcMar>
            <w:vAlign w:val="center"/>
          </w:tcPr>
          <w:p w14:paraId="1D2F431A" w14:textId="77777777" w:rsidR="005D2D00" w:rsidRDefault="005D2D00" w:rsidP="00C575CF">
            <w:pPr>
              <w:spacing w:after="0"/>
              <w:jc w:val="center"/>
            </w:pPr>
            <w:r>
              <w:rPr>
                <w:rFonts w:ascii="Arial" w:hAnsi="Arial"/>
                <w:sz w:val="14"/>
              </w:rPr>
              <w:t>-20.34</w:t>
            </w:r>
          </w:p>
        </w:tc>
        <w:tc>
          <w:tcPr>
            <w:tcW w:w="1181" w:type="dxa"/>
            <w:tcMar>
              <w:top w:w="35" w:type="dxa"/>
              <w:left w:w="35" w:type="dxa"/>
              <w:bottom w:w="35" w:type="dxa"/>
              <w:right w:w="35" w:type="dxa"/>
            </w:tcMar>
            <w:vAlign w:val="center"/>
          </w:tcPr>
          <w:p w14:paraId="392DF850" w14:textId="77777777" w:rsidR="005D2D00" w:rsidRDefault="005D2D00" w:rsidP="00C575CF">
            <w:pPr>
              <w:spacing w:after="0"/>
              <w:jc w:val="center"/>
            </w:pPr>
            <w:r>
              <w:rPr>
                <w:rFonts w:ascii="Arial" w:hAnsi="Arial"/>
                <w:sz w:val="14"/>
              </w:rPr>
              <w:t>-35.77</w:t>
            </w:r>
          </w:p>
        </w:tc>
        <w:tc>
          <w:tcPr>
            <w:tcW w:w="1440" w:type="dxa"/>
            <w:tcMar>
              <w:top w:w="35" w:type="dxa"/>
              <w:left w:w="35" w:type="dxa"/>
              <w:bottom w:w="35" w:type="dxa"/>
              <w:right w:w="35" w:type="dxa"/>
            </w:tcMar>
            <w:vAlign w:val="center"/>
          </w:tcPr>
          <w:p w14:paraId="339BF3EC" w14:textId="77777777" w:rsidR="005D2D00" w:rsidRDefault="005D2D00" w:rsidP="00C575CF">
            <w:pPr>
              <w:spacing w:after="0"/>
              <w:jc w:val="center"/>
            </w:pPr>
            <w:r>
              <w:rPr>
                <w:rFonts w:ascii="Arial" w:hAnsi="Arial"/>
                <w:sz w:val="14"/>
              </w:rPr>
              <w:t>20.34</w:t>
            </w:r>
          </w:p>
        </w:tc>
        <w:tc>
          <w:tcPr>
            <w:tcW w:w="1037" w:type="dxa"/>
            <w:tcMar>
              <w:top w:w="35" w:type="dxa"/>
              <w:left w:w="35" w:type="dxa"/>
              <w:bottom w:w="35" w:type="dxa"/>
              <w:right w:w="35" w:type="dxa"/>
            </w:tcMar>
            <w:vAlign w:val="center"/>
          </w:tcPr>
          <w:p w14:paraId="00E97CEE" w14:textId="77777777" w:rsidR="005D2D00" w:rsidRDefault="005D2D00" w:rsidP="00C575CF">
            <w:pPr>
              <w:spacing w:after="0"/>
              <w:jc w:val="center"/>
            </w:pPr>
            <w:r>
              <w:rPr>
                <w:rFonts w:ascii="Arial" w:hAnsi="Arial"/>
                <w:sz w:val="14"/>
              </w:rPr>
              <w:t>-3.64</w:t>
            </w:r>
          </w:p>
        </w:tc>
        <w:tc>
          <w:tcPr>
            <w:tcW w:w="1123" w:type="dxa"/>
            <w:tcMar>
              <w:top w:w="35" w:type="dxa"/>
              <w:left w:w="35" w:type="dxa"/>
              <w:bottom w:w="35" w:type="dxa"/>
              <w:right w:w="35" w:type="dxa"/>
            </w:tcMar>
            <w:vAlign w:val="center"/>
          </w:tcPr>
          <w:p w14:paraId="186A61EC" w14:textId="77777777" w:rsidR="005D2D00" w:rsidRDefault="005D2D00" w:rsidP="00C575CF">
            <w:pPr>
              <w:spacing w:after="0"/>
              <w:jc w:val="center"/>
            </w:pPr>
            <w:r>
              <w:rPr>
                <w:rFonts w:ascii="Arial" w:hAnsi="Arial"/>
                <w:sz w:val="14"/>
              </w:rPr>
              <w:t>ET</w:t>
            </w:r>
          </w:p>
        </w:tc>
      </w:tr>
      <w:tr w:rsidR="005D2D00" w14:paraId="64D368C7" w14:textId="77777777" w:rsidTr="00C575CF">
        <w:trPr>
          <w:cantSplit/>
          <w:jc w:val="center"/>
        </w:trPr>
        <w:tc>
          <w:tcPr>
            <w:tcW w:w="936" w:type="dxa"/>
            <w:tcMar>
              <w:top w:w="35" w:type="dxa"/>
              <w:left w:w="35" w:type="dxa"/>
              <w:bottom w:w="35" w:type="dxa"/>
              <w:right w:w="35" w:type="dxa"/>
            </w:tcMar>
            <w:vAlign w:val="center"/>
          </w:tcPr>
          <w:p w14:paraId="3439B383" w14:textId="77777777" w:rsidR="005D2D00" w:rsidRDefault="005D2D00" w:rsidP="00C575CF">
            <w:pPr>
              <w:spacing w:after="0"/>
              <w:jc w:val="center"/>
            </w:pPr>
            <w:r>
              <w:rPr>
                <w:rFonts w:ascii="Arial" w:hAnsi="Arial"/>
                <w:sz w:val="14"/>
              </w:rPr>
              <w:t>B12</w:t>
            </w:r>
          </w:p>
        </w:tc>
        <w:tc>
          <w:tcPr>
            <w:tcW w:w="936" w:type="dxa"/>
            <w:tcMar>
              <w:top w:w="35" w:type="dxa"/>
              <w:left w:w="35" w:type="dxa"/>
              <w:bottom w:w="35" w:type="dxa"/>
              <w:right w:w="35" w:type="dxa"/>
            </w:tcMar>
            <w:vAlign w:val="center"/>
          </w:tcPr>
          <w:p w14:paraId="24A883B4" w14:textId="77777777" w:rsidR="005D2D00" w:rsidRDefault="005D2D00" w:rsidP="00C575CF">
            <w:pPr>
              <w:spacing w:after="0"/>
              <w:jc w:val="center"/>
            </w:pPr>
            <w:r>
              <w:rPr>
                <w:rFonts w:ascii="Arial" w:hAnsi="Arial"/>
                <w:sz w:val="14"/>
              </w:rPr>
              <w:t>2</w:t>
            </w:r>
          </w:p>
        </w:tc>
        <w:tc>
          <w:tcPr>
            <w:tcW w:w="1800" w:type="dxa"/>
            <w:tcMar>
              <w:top w:w="35" w:type="dxa"/>
              <w:left w:w="35" w:type="dxa"/>
              <w:bottom w:w="35" w:type="dxa"/>
              <w:right w:w="35" w:type="dxa"/>
            </w:tcMar>
            <w:vAlign w:val="center"/>
          </w:tcPr>
          <w:p w14:paraId="6FD1656F" w14:textId="77777777" w:rsidR="005D2D00" w:rsidRDefault="005D2D00" w:rsidP="00C575CF">
            <w:pPr>
              <w:spacing w:after="0"/>
            </w:pPr>
            <w:r>
              <w:rPr>
                <w:rFonts w:ascii="Arial" w:hAnsi="Arial"/>
                <w:sz w:val="14"/>
              </w:rPr>
              <w:t>Melody part 1</w:t>
            </w:r>
          </w:p>
        </w:tc>
        <w:tc>
          <w:tcPr>
            <w:tcW w:w="1123" w:type="dxa"/>
            <w:tcMar>
              <w:top w:w="35" w:type="dxa"/>
              <w:left w:w="35" w:type="dxa"/>
              <w:bottom w:w="35" w:type="dxa"/>
              <w:right w:w="35" w:type="dxa"/>
            </w:tcMar>
            <w:vAlign w:val="center"/>
          </w:tcPr>
          <w:p w14:paraId="4F2D3362" w14:textId="77777777" w:rsidR="005D2D00" w:rsidRDefault="005D2D00" w:rsidP="00C575CF">
            <w:pPr>
              <w:spacing w:after="0"/>
              <w:jc w:val="center"/>
            </w:pPr>
            <w:r>
              <w:rPr>
                <w:rFonts w:ascii="Arial" w:hAnsi="Arial"/>
                <w:sz w:val="14"/>
              </w:rPr>
              <w:t>240.60</w:t>
            </w:r>
          </w:p>
        </w:tc>
        <w:tc>
          <w:tcPr>
            <w:tcW w:w="1296" w:type="dxa"/>
            <w:tcMar>
              <w:top w:w="35" w:type="dxa"/>
              <w:left w:w="35" w:type="dxa"/>
              <w:bottom w:w="35" w:type="dxa"/>
              <w:right w:w="35" w:type="dxa"/>
            </w:tcMar>
            <w:vAlign w:val="center"/>
          </w:tcPr>
          <w:p w14:paraId="14190B59" w14:textId="77777777" w:rsidR="005D2D00" w:rsidRDefault="005D2D00" w:rsidP="00C575CF">
            <w:pPr>
              <w:spacing w:after="0"/>
              <w:jc w:val="center"/>
            </w:pPr>
            <w:r>
              <w:rPr>
                <w:rFonts w:ascii="Arial" w:hAnsi="Arial"/>
                <w:sz w:val="14"/>
              </w:rPr>
              <w:t>387.03</w:t>
            </w:r>
          </w:p>
        </w:tc>
        <w:tc>
          <w:tcPr>
            <w:tcW w:w="1181" w:type="dxa"/>
            <w:tcMar>
              <w:top w:w="35" w:type="dxa"/>
              <w:left w:w="35" w:type="dxa"/>
              <w:bottom w:w="35" w:type="dxa"/>
              <w:right w:w="35" w:type="dxa"/>
            </w:tcMar>
            <w:vAlign w:val="center"/>
          </w:tcPr>
          <w:p w14:paraId="1FD51985" w14:textId="77777777" w:rsidR="005D2D00" w:rsidRDefault="005D2D00" w:rsidP="00C575CF">
            <w:pPr>
              <w:spacing w:after="0"/>
              <w:jc w:val="center"/>
            </w:pPr>
            <w:r>
              <w:rPr>
                <w:rFonts w:ascii="Arial" w:hAnsi="Arial"/>
                <w:sz w:val="14"/>
              </w:rPr>
              <w:t>-13.62</w:t>
            </w:r>
          </w:p>
        </w:tc>
        <w:tc>
          <w:tcPr>
            <w:tcW w:w="1181" w:type="dxa"/>
            <w:tcMar>
              <w:top w:w="35" w:type="dxa"/>
              <w:left w:w="35" w:type="dxa"/>
              <w:bottom w:w="35" w:type="dxa"/>
              <w:right w:w="35" w:type="dxa"/>
            </w:tcMar>
            <w:vAlign w:val="center"/>
          </w:tcPr>
          <w:p w14:paraId="4D40C208" w14:textId="77777777" w:rsidR="005D2D00" w:rsidRDefault="005D2D00" w:rsidP="00C575CF">
            <w:pPr>
              <w:spacing w:after="0"/>
              <w:jc w:val="center"/>
            </w:pPr>
            <w:r>
              <w:rPr>
                <w:rFonts w:ascii="Arial" w:hAnsi="Arial"/>
                <w:sz w:val="14"/>
              </w:rPr>
              <w:t>0.72</w:t>
            </w:r>
          </w:p>
        </w:tc>
        <w:tc>
          <w:tcPr>
            <w:tcW w:w="1440" w:type="dxa"/>
            <w:tcMar>
              <w:top w:w="35" w:type="dxa"/>
              <w:left w:w="35" w:type="dxa"/>
              <w:bottom w:w="35" w:type="dxa"/>
              <w:right w:w="35" w:type="dxa"/>
            </w:tcMar>
            <w:vAlign w:val="center"/>
          </w:tcPr>
          <w:p w14:paraId="48608805" w14:textId="77777777" w:rsidR="005D2D00" w:rsidRDefault="005D2D00" w:rsidP="00C575CF">
            <w:pPr>
              <w:spacing w:after="0"/>
              <w:jc w:val="center"/>
            </w:pPr>
            <w:r>
              <w:rPr>
                <w:rFonts w:ascii="Arial" w:hAnsi="Arial"/>
                <w:sz w:val="14"/>
              </w:rPr>
              <w:t>0.72</w:t>
            </w:r>
          </w:p>
        </w:tc>
        <w:tc>
          <w:tcPr>
            <w:tcW w:w="1037" w:type="dxa"/>
            <w:tcMar>
              <w:top w:w="35" w:type="dxa"/>
              <w:left w:w="35" w:type="dxa"/>
              <w:bottom w:w="35" w:type="dxa"/>
              <w:right w:w="35" w:type="dxa"/>
            </w:tcMar>
            <w:vAlign w:val="center"/>
          </w:tcPr>
          <w:p w14:paraId="3A4EFCDC" w14:textId="77777777" w:rsidR="005D2D00" w:rsidRDefault="005D2D00" w:rsidP="00C575CF">
            <w:pPr>
              <w:spacing w:after="0"/>
              <w:jc w:val="center"/>
            </w:pPr>
            <w:r>
              <w:rPr>
                <w:rFonts w:ascii="Arial" w:hAnsi="Arial"/>
                <w:sz w:val="14"/>
              </w:rPr>
              <w:t>0.90</w:t>
            </w:r>
          </w:p>
        </w:tc>
        <w:tc>
          <w:tcPr>
            <w:tcW w:w="1123" w:type="dxa"/>
            <w:tcMar>
              <w:top w:w="35" w:type="dxa"/>
              <w:left w:w="35" w:type="dxa"/>
              <w:bottom w:w="35" w:type="dxa"/>
              <w:right w:w="35" w:type="dxa"/>
            </w:tcMar>
            <w:vAlign w:val="center"/>
          </w:tcPr>
          <w:p w14:paraId="034763FC" w14:textId="77777777" w:rsidR="005D2D00" w:rsidRDefault="005D2D00" w:rsidP="00C575CF">
            <w:pPr>
              <w:spacing w:after="0"/>
              <w:jc w:val="center"/>
            </w:pPr>
            <w:r>
              <w:rPr>
                <w:rFonts w:ascii="Arial" w:hAnsi="Arial"/>
                <w:sz w:val="14"/>
              </w:rPr>
              <w:t>JI</w:t>
            </w:r>
          </w:p>
        </w:tc>
      </w:tr>
      <w:tr w:rsidR="005D2D00" w14:paraId="19C1F4B3" w14:textId="77777777" w:rsidTr="00C575CF">
        <w:trPr>
          <w:cantSplit/>
          <w:jc w:val="center"/>
        </w:trPr>
        <w:tc>
          <w:tcPr>
            <w:tcW w:w="936" w:type="dxa"/>
            <w:tcMar>
              <w:top w:w="35" w:type="dxa"/>
              <w:left w:w="35" w:type="dxa"/>
              <w:bottom w:w="35" w:type="dxa"/>
              <w:right w:w="35" w:type="dxa"/>
            </w:tcMar>
            <w:vAlign w:val="center"/>
          </w:tcPr>
          <w:p w14:paraId="1D6776E9" w14:textId="77777777" w:rsidR="005D2D00" w:rsidRDefault="005D2D00" w:rsidP="00C575CF">
            <w:pPr>
              <w:spacing w:after="0"/>
              <w:jc w:val="center"/>
            </w:pPr>
            <w:r>
              <w:rPr>
                <w:rFonts w:ascii="Arial" w:hAnsi="Arial"/>
                <w:sz w:val="14"/>
              </w:rPr>
              <w:t>B12</w:t>
            </w:r>
          </w:p>
        </w:tc>
        <w:tc>
          <w:tcPr>
            <w:tcW w:w="936" w:type="dxa"/>
            <w:tcMar>
              <w:top w:w="35" w:type="dxa"/>
              <w:left w:w="35" w:type="dxa"/>
              <w:bottom w:w="35" w:type="dxa"/>
              <w:right w:w="35" w:type="dxa"/>
            </w:tcMar>
            <w:vAlign w:val="center"/>
          </w:tcPr>
          <w:p w14:paraId="2549803E" w14:textId="77777777" w:rsidR="005D2D00" w:rsidRDefault="005D2D00" w:rsidP="00C575CF">
            <w:pPr>
              <w:spacing w:after="0"/>
              <w:jc w:val="center"/>
            </w:pPr>
            <w:r>
              <w:rPr>
                <w:rFonts w:ascii="Arial" w:hAnsi="Arial"/>
                <w:sz w:val="14"/>
              </w:rPr>
              <w:t>2</w:t>
            </w:r>
          </w:p>
        </w:tc>
        <w:tc>
          <w:tcPr>
            <w:tcW w:w="1800" w:type="dxa"/>
            <w:tcMar>
              <w:top w:w="35" w:type="dxa"/>
              <w:left w:w="35" w:type="dxa"/>
              <w:bottom w:w="35" w:type="dxa"/>
              <w:right w:w="35" w:type="dxa"/>
            </w:tcMar>
            <w:vAlign w:val="center"/>
          </w:tcPr>
          <w:p w14:paraId="0FC99BD3" w14:textId="77777777" w:rsidR="005D2D00" w:rsidRDefault="005D2D00" w:rsidP="00C575CF">
            <w:pPr>
              <w:spacing w:after="0"/>
            </w:pPr>
            <w:r>
              <w:rPr>
                <w:rFonts w:ascii="Arial" w:hAnsi="Arial"/>
                <w:sz w:val="14"/>
              </w:rPr>
              <w:t>Melody part 2</w:t>
            </w:r>
          </w:p>
        </w:tc>
        <w:tc>
          <w:tcPr>
            <w:tcW w:w="1123" w:type="dxa"/>
            <w:tcMar>
              <w:top w:w="35" w:type="dxa"/>
              <w:left w:w="35" w:type="dxa"/>
              <w:bottom w:w="35" w:type="dxa"/>
              <w:right w:w="35" w:type="dxa"/>
            </w:tcMar>
            <w:vAlign w:val="center"/>
          </w:tcPr>
          <w:p w14:paraId="446BA433" w14:textId="77777777" w:rsidR="005D2D00" w:rsidRDefault="005D2D00" w:rsidP="00C575CF">
            <w:pPr>
              <w:spacing w:after="0"/>
              <w:jc w:val="center"/>
            </w:pPr>
            <w:r>
              <w:rPr>
                <w:rFonts w:ascii="Arial" w:hAnsi="Arial"/>
                <w:sz w:val="14"/>
              </w:rPr>
              <w:t>245.80</w:t>
            </w:r>
          </w:p>
        </w:tc>
        <w:tc>
          <w:tcPr>
            <w:tcW w:w="1296" w:type="dxa"/>
            <w:tcMar>
              <w:top w:w="35" w:type="dxa"/>
              <w:left w:w="35" w:type="dxa"/>
              <w:bottom w:w="35" w:type="dxa"/>
              <w:right w:w="35" w:type="dxa"/>
            </w:tcMar>
            <w:vAlign w:val="center"/>
          </w:tcPr>
          <w:p w14:paraId="70871B5B" w14:textId="77777777" w:rsidR="005D2D00" w:rsidRDefault="005D2D00" w:rsidP="00C575CF">
            <w:pPr>
              <w:spacing w:after="0"/>
              <w:jc w:val="center"/>
            </w:pPr>
            <w:r>
              <w:rPr>
                <w:rFonts w:ascii="Arial" w:hAnsi="Arial"/>
                <w:sz w:val="14"/>
              </w:rPr>
              <w:t>424.05</w:t>
            </w:r>
          </w:p>
        </w:tc>
        <w:tc>
          <w:tcPr>
            <w:tcW w:w="1181" w:type="dxa"/>
            <w:tcMar>
              <w:top w:w="35" w:type="dxa"/>
              <w:left w:w="35" w:type="dxa"/>
              <w:bottom w:w="35" w:type="dxa"/>
              <w:right w:w="35" w:type="dxa"/>
            </w:tcMar>
            <w:vAlign w:val="center"/>
          </w:tcPr>
          <w:p w14:paraId="0A31624E" w14:textId="77777777" w:rsidR="005D2D00" w:rsidRDefault="005D2D00" w:rsidP="00C575CF">
            <w:pPr>
              <w:spacing w:after="0"/>
              <w:jc w:val="center"/>
            </w:pPr>
            <w:r>
              <w:rPr>
                <w:rFonts w:ascii="Arial" w:hAnsi="Arial"/>
                <w:sz w:val="14"/>
              </w:rPr>
              <w:t>23.40</w:t>
            </w:r>
          </w:p>
        </w:tc>
        <w:tc>
          <w:tcPr>
            <w:tcW w:w="1181" w:type="dxa"/>
            <w:tcMar>
              <w:top w:w="35" w:type="dxa"/>
              <w:left w:w="35" w:type="dxa"/>
              <w:bottom w:w="35" w:type="dxa"/>
              <w:right w:w="35" w:type="dxa"/>
            </w:tcMar>
            <w:vAlign w:val="center"/>
          </w:tcPr>
          <w:p w14:paraId="239501B6" w14:textId="77777777" w:rsidR="005D2D00" w:rsidRDefault="005D2D00" w:rsidP="00C575CF">
            <w:pPr>
              <w:spacing w:after="0"/>
              <w:jc w:val="center"/>
            </w:pPr>
            <w:r>
              <w:rPr>
                <w:rFonts w:ascii="Arial" w:hAnsi="Arial"/>
                <w:sz w:val="14"/>
              </w:rPr>
              <w:t>37.74</w:t>
            </w:r>
          </w:p>
        </w:tc>
        <w:tc>
          <w:tcPr>
            <w:tcW w:w="1440" w:type="dxa"/>
            <w:tcMar>
              <w:top w:w="35" w:type="dxa"/>
              <w:left w:w="35" w:type="dxa"/>
              <w:bottom w:w="35" w:type="dxa"/>
              <w:right w:w="35" w:type="dxa"/>
            </w:tcMar>
            <w:vAlign w:val="center"/>
          </w:tcPr>
          <w:p w14:paraId="266F5F83" w14:textId="77777777" w:rsidR="005D2D00" w:rsidRDefault="005D2D00" w:rsidP="00C575CF">
            <w:pPr>
              <w:spacing w:after="0"/>
              <w:jc w:val="center"/>
            </w:pPr>
            <w:r>
              <w:rPr>
                <w:rFonts w:ascii="Arial" w:hAnsi="Arial"/>
                <w:sz w:val="14"/>
              </w:rPr>
              <w:t>23.40</w:t>
            </w:r>
          </w:p>
        </w:tc>
        <w:tc>
          <w:tcPr>
            <w:tcW w:w="1037" w:type="dxa"/>
            <w:tcMar>
              <w:top w:w="35" w:type="dxa"/>
              <w:left w:w="35" w:type="dxa"/>
              <w:bottom w:w="35" w:type="dxa"/>
              <w:right w:w="35" w:type="dxa"/>
            </w:tcMar>
            <w:vAlign w:val="center"/>
          </w:tcPr>
          <w:p w14:paraId="19AFE781" w14:textId="77777777" w:rsidR="005D2D00" w:rsidRDefault="005D2D00" w:rsidP="00C575CF">
            <w:pPr>
              <w:spacing w:after="0"/>
              <w:jc w:val="center"/>
            </w:pPr>
            <w:r>
              <w:rPr>
                <w:rFonts w:ascii="Arial" w:hAnsi="Arial"/>
                <w:sz w:val="14"/>
              </w:rPr>
              <w:t>-4.26</w:t>
            </w:r>
          </w:p>
        </w:tc>
        <w:tc>
          <w:tcPr>
            <w:tcW w:w="1123" w:type="dxa"/>
            <w:tcMar>
              <w:top w:w="35" w:type="dxa"/>
              <w:left w:w="35" w:type="dxa"/>
              <w:bottom w:w="35" w:type="dxa"/>
              <w:right w:w="35" w:type="dxa"/>
            </w:tcMar>
            <w:vAlign w:val="center"/>
          </w:tcPr>
          <w:p w14:paraId="0C50FB36" w14:textId="77777777" w:rsidR="005D2D00" w:rsidRDefault="005D2D00" w:rsidP="00C575CF">
            <w:pPr>
              <w:spacing w:after="0"/>
              <w:jc w:val="center"/>
            </w:pPr>
            <w:r>
              <w:rPr>
                <w:rFonts w:ascii="Arial" w:hAnsi="Arial"/>
                <w:sz w:val="14"/>
              </w:rPr>
              <w:t>ET</w:t>
            </w:r>
          </w:p>
        </w:tc>
      </w:tr>
      <w:tr w:rsidR="005D2D00" w14:paraId="54D161FA" w14:textId="77777777" w:rsidTr="00C575CF">
        <w:trPr>
          <w:cantSplit/>
          <w:jc w:val="center"/>
        </w:trPr>
        <w:tc>
          <w:tcPr>
            <w:tcW w:w="936" w:type="dxa"/>
            <w:tcMar>
              <w:top w:w="35" w:type="dxa"/>
              <w:left w:w="35" w:type="dxa"/>
              <w:bottom w:w="35" w:type="dxa"/>
              <w:right w:w="35" w:type="dxa"/>
            </w:tcMar>
            <w:vAlign w:val="center"/>
          </w:tcPr>
          <w:p w14:paraId="40D545B4" w14:textId="77777777" w:rsidR="005D2D00" w:rsidRDefault="005D2D00" w:rsidP="00C575CF">
            <w:pPr>
              <w:spacing w:after="0"/>
              <w:jc w:val="center"/>
            </w:pPr>
            <w:r>
              <w:rPr>
                <w:rFonts w:ascii="Arial" w:hAnsi="Arial"/>
                <w:sz w:val="14"/>
              </w:rPr>
              <w:t>B12</w:t>
            </w:r>
          </w:p>
        </w:tc>
        <w:tc>
          <w:tcPr>
            <w:tcW w:w="936" w:type="dxa"/>
            <w:tcMar>
              <w:top w:w="35" w:type="dxa"/>
              <w:left w:w="35" w:type="dxa"/>
              <w:bottom w:w="35" w:type="dxa"/>
              <w:right w:w="35" w:type="dxa"/>
            </w:tcMar>
            <w:vAlign w:val="center"/>
          </w:tcPr>
          <w:p w14:paraId="50DFD997" w14:textId="77777777" w:rsidR="005D2D00" w:rsidRDefault="005D2D00" w:rsidP="00C575CF">
            <w:pPr>
              <w:spacing w:after="0"/>
              <w:jc w:val="center"/>
            </w:pPr>
            <w:r>
              <w:rPr>
                <w:rFonts w:ascii="Arial" w:hAnsi="Arial"/>
                <w:sz w:val="14"/>
              </w:rPr>
              <w:t>2</w:t>
            </w:r>
          </w:p>
        </w:tc>
        <w:tc>
          <w:tcPr>
            <w:tcW w:w="1800" w:type="dxa"/>
            <w:tcMar>
              <w:top w:w="35" w:type="dxa"/>
              <w:left w:w="35" w:type="dxa"/>
              <w:bottom w:w="35" w:type="dxa"/>
              <w:right w:w="35" w:type="dxa"/>
            </w:tcMar>
            <w:vAlign w:val="center"/>
          </w:tcPr>
          <w:p w14:paraId="36AB4F78" w14:textId="77777777" w:rsidR="005D2D00" w:rsidRDefault="005D2D00" w:rsidP="00C575CF">
            <w:pPr>
              <w:spacing w:after="0"/>
            </w:pPr>
            <w:r>
              <w:rPr>
                <w:rFonts w:ascii="Arial" w:hAnsi="Arial"/>
                <w:sz w:val="14"/>
              </w:rPr>
              <w:t>Pentatonic Up</w:t>
            </w:r>
          </w:p>
        </w:tc>
        <w:tc>
          <w:tcPr>
            <w:tcW w:w="1123" w:type="dxa"/>
            <w:tcMar>
              <w:top w:w="35" w:type="dxa"/>
              <w:left w:w="35" w:type="dxa"/>
              <w:bottom w:w="35" w:type="dxa"/>
              <w:right w:w="35" w:type="dxa"/>
            </w:tcMar>
            <w:vAlign w:val="center"/>
          </w:tcPr>
          <w:p w14:paraId="651491B9" w14:textId="77777777" w:rsidR="005D2D00" w:rsidRDefault="005D2D00" w:rsidP="00C575CF">
            <w:pPr>
              <w:spacing w:after="0"/>
              <w:jc w:val="center"/>
            </w:pPr>
            <w:r>
              <w:rPr>
                <w:rFonts w:ascii="Arial" w:hAnsi="Arial"/>
                <w:sz w:val="14"/>
              </w:rPr>
              <w:t>274.90</w:t>
            </w:r>
          </w:p>
        </w:tc>
        <w:tc>
          <w:tcPr>
            <w:tcW w:w="1296" w:type="dxa"/>
            <w:tcMar>
              <w:top w:w="35" w:type="dxa"/>
              <w:left w:w="35" w:type="dxa"/>
              <w:bottom w:w="35" w:type="dxa"/>
              <w:right w:w="35" w:type="dxa"/>
            </w:tcMar>
            <w:vAlign w:val="center"/>
          </w:tcPr>
          <w:p w14:paraId="61274BF5" w14:textId="77777777" w:rsidR="005D2D00" w:rsidRDefault="005D2D00" w:rsidP="00C575CF">
            <w:pPr>
              <w:spacing w:after="0"/>
              <w:jc w:val="center"/>
            </w:pPr>
            <w:r>
              <w:rPr>
                <w:rFonts w:ascii="Arial" w:hAnsi="Arial"/>
                <w:sz w:val="14"/>
              </w:rPr>
              <w:t>417.45</w:t>
            </w:r>
          </w:p>
        </w:tc>
        <w:tc>
          <w:tcPr>
            <w:tcW w:w="1181" w:type="dxa"/>
            <w:tcMar>
              <w:top w:w="35" w:type="dxa"/>
              <w:left w:w="35" w:type="dxa"/>
              <w:bottom w:w="35" w:type="dxa"/>
              <w:right w:w="35" w:type="dxa"/>
            </w:tcMar>
            <w:vAlign w:val="center"/>
          </w:tcPr>
          <w:p w14:paraId="3B99E978" w14:textId="77777777" w:rsidR="005D2D00" w:rsidRDefault="005D2D00" w:rsidP="00C575CF">
            <w:pPr>
              <w:spacing w:after="0"/>
              <w:jc w:val="center"/>
            </w:pPr>
            <w:r>
              <w:rPr>
                <w:rFonts w:ascii="Arial" w:hAnsi="Arial"/>
                <w:sz w:val="14"/>
              </w:rPr>
              <w:t>17.72</w:t>
            </w:r>
          </w:p>
        </w:tc>
        <w:tc>
          <w:tcPr>
            <w:tcW w:w="1181" w:type="dxa"/>
            <w:tcMar>
              <w:top w:w="35" w:type="dxa"/>
              <w:left w:w="35" w:type="dxa"/>
              <w:bottom w:w="35" w:type="dxa"/>
              <w:right w:w="35" w:type="dxa"/>
            </w:tcMar>
            <w:vAlign w:val="center"/>
          </w:tcPr>
          <w:p w14:paraId="1A9E76EA" w14:textId="77777777" w:rsidR="005D2D00" w:rsidRDefault="005D2D00" w:rsidP="00C575CF">
            <w:pPr>
              <w:spacing w:after="0"/>
              <w:jc w:val="center"/>
            </w:pPr>
            <w:r>
              <w:rPr>
                <w:rFonts w:ascii="Arial" w:hAnsi="Arial"/>
                <w:sz w:val="14"/>
              </w:rPr>
              <w:t>31.14</w:t>
            </w:r>
          </w:p>
        </w:tc>
        <w:tc>
          <w:tcPr>
            <w:tcW w:w="1440" w:type="dxa"/>
            <w:tcMar>
              <w:top w:w="35" w:type="dxa"/>
              <w:left w:w="35" w:type="dxa"/>
              <w:bottom w:w="35" w:type="dxa"/>
              <w:right w:w="35" w:type="dxa"/>
            </w:tcMar>
            <w:vAlign w:val="center"/>
          </w:tcPr>
          <w:p w14:paraId="4C44AC13" w14:textId="77777777" w:rsidR="005D2D00" w:rsidRDefault="005D2D00" w:rsidP="00C575CF">
            <w:pPr>
              <w:spacing w:after="0"/>
              <w:jc w:val="center"/>
            </w:pPr>
            <w:r>
              <w:rPr>
                <w:rFonts w:ascii="Arial" w:hAnsi="Arial"/>
                <w:sz w:val="14"/>
              </w:rPr>
              <w:t>17.72</w:t>
            </w:r>
          </w:p>
        </w:tc>
        <w:tc>
          <w:tcPr>
            <w:tcW w:w="1037" w:type="dxa"/>
            <w:tcMar>
              <w:top w:w="35" w:type="dxa"/>
              <w:left w:w="35" w:type="dxa"/>
              <w:bottom w:w="35" w:type="dxa"/>
              <w:right w:w="35" w:type="dxa"/>
            </w:tcMar>
            <w:vAlign w:val="center"/>
          </w:tcPr>
          <w:p w14:paraId="018A302B" w14:textId="77777777" w:rsidR="005D2D00" w:rsidRDefault="005D2D00" w:rsidP="00C575CF">
            <w:pPr>
              <w:spacing w:after="0"/>
              <w:jc w:val="center"/>
            </w:pPr>
            <w:r>
              <w:rPr>
                <w:rFonts w:ascii="Arial" w:hAnsi="Arial"/>
                <w:sz w:val="14"/>
              </w:rPr>
              <w:t>-3.64</w:t>
            </w:r>
          </w:p>
        </w:tc>
        <w:tc>
          <w:tcPr>
            <w:tcW w:w="1123" w:type="dxa"/>
            <w:tcMar>
              <w:top w:w="35" w:type="dxa"/>
              <w:left w:w="35" w:type="dxa"/>
              <w:bottom w:w="35" w:type="dxa"/>
              <w:right w:w="35" w:type="dxa"/>
            </w:tcMar>
            <w:vAlign w:val="center"/>
          </w:tcPr>
          <w:p w14:paraId="2D669E3D" w14:textId="77777777" w:rsidR="005D2D00" w:rsidRDefault="005D2D00" w:rsidP="00C575CF">
            <w:pPr>
              <w:spacing w:after="0"/>
              <w:jc w:val="center"/>
            </w:pPr>
            <w:r>
              <w:rPr>
                <w:rFonts w:ascii="Arial" w:hAnsi="Arial"/>
                <w:sz w:val="14"/>
              </w:rPr>
              <w:t>ET</w:t>
            </w:r>
          </w:p>
        </w:tc>
      </w:tr>
      <w:tr w:rsidR="005D2D00" w14:paraId="44555820" w14:textId="77777777" w:rsidTr="00C575CF">
        <w:trPr>
          <w:cantSplit/>
          <w:jc w:val="center"/>
        </w:trPr>
        <w:tc>
          <w:tcPr>
            <w:tcW w:w="936" w:type="dxa"/>
            <w:tcMar>
              <w:top w:w="35" w:type="dxa"/>
              <w:left w:w="35" w:type="dxa"/>
              <w:bottom w:w="35" w:type="dxa"/>
              <w:right w:w="35" w:type="dxa"/>
            </w:tcMar>
            <w:vAlign w:val="center"/>
          </w:tcPr>
          <w:p w14:paraId="7FA894A9" w14:textId="77777777" w:rsidR="005D2D00" w:rsidRDefault="005D2D00" w:rsidP="00C575CF">
            <w:pPr>
              <w:spacing w:after="0"/>
              <w:jc w:val="center"/>
            </w:pPr>
            <w:r>
              <w:rPr>
                <w:rFonts w:ascii="Arial" w:hAnsi="Arial"/>
                <w:sz w:val="14"/>
              </w:rPr>
              <w:t>B12</w:t>
            </w:r>
          </w:p>
        </w:tc>
        <w:tc>
          <w:tcPr>
            <w:tcW w:w="936" w:type="dxa"/>
            <w:tcMar>
              <w:top w:w="35" w:type="dxa"/>
              <w:left w:w="35" w:type="dxa"/>
              <w:bottom w:w="35" w:type="dxa"/>
              <w:right w:w="35" w:type="dxa"/>
            </w:tcMar>
            <w:vAlign w:val="center"/>
          </w:tcPr>
          <w:p w14:paraId="015C2204" w14:textId="77777777" w:rsidR="005D2D00" w:rsidRDefault="005D2D00" w:rsidP="00C575CF">
            <w:pPr>
              <w:spacing w:after="0"/>
              <w:jc w:val="center"/>
            </w:pPr>
            <w:r>
              <w:rPr>
                <w:rFonts w:ascii="Arial" w:hAnsi="Arial"/>
                <w:sz w:val="14"/>
              </w:rPr>
              <w:t>2</w:t>
            </w:r>
          </w:p>
        </w:tc>
        <w:tc>
          <w:tcPr>
            <w:tcW w:w="1800" w:type="dxa"/>
            <w:tcMar>
              <w:top w:w="35" w:type="dxa"/>
              <w:left w:w="35" w:type="dxa"/>
              <w:bottom w:w="35" w:type="dxa"/>
              <w:right w:w="35" w:type="dxa"/>
            </w:tcMar>
            <w:vAlign w:val="center"/>
          </w:tcPr>
          <w:p w14:paraId="4691A86D" w14:textId="77777777" w:rsidR="005D2D00" w:rsidRDefault="005D2D00" w:rsidP="00C575CF">
            <w:pPr>
              <w:spacing w:after="0"/>
            </w:pPr>
            <w:r>
              <w:rPr>
                <w:rFonts w:ascii="Arial" w:hAnsi="Arial"/>
                <w:sz w:val="14"/>
              </w:rPr>
              <w:t>Pentatonic Down</w:t>
            </w:r>
          </w:p>
        </w:tc>
        <w:tc>
          <w:tcPr>
            <w:tcW w:w="1123" w:type="dxa"/>
            <w:tcMar>
              <w:top w:w="35" w:type="dxa"/>
              <w:left w:w="35" w:type="dxa"/>
              <w:bottom w:w="35" w:type="dxa"/>
              <w:right w:w="35" w:type="dxa"/>
            </w:tcMar>
            <w:vAlign w:val="center"/>
          </w:tcPr>
          <w:p w14:paraId="5CF7478C" w14:textId="77777777" w:rsidR="005D2D00" w:rsidRDefault="005D2D00" w:rsidP="00C575CF">
            <w:pPr>
              <w:spacing w:after="0"/>
              <w:jc w:val="center"/>
            </w:pPr>
            <w:r>
              <w:rPr>
                <w:rFonts w:ascii="Arial" w:hAnsi="Arial"/>
                <w:sz w:val="14"/>
              </w:rPr>
              <w:t>273.90</w:t>
            </w:r>
          </w:p>
        </w:tc>
        <w:tc>
          <w:tcPr>
            <w:tcW w:w="1296" w:type="dxa"/>
            <w:tcMar>
              <w:top w:w="35" w:type="dxa"/>
              <w:left w:w="35" w:type="dxa"/>
              <w:bottom w:w="35" w:type="dxa"/>
              <w:right w:w="35" w:type="dxa"/>
            </w:tcMar>
            <w:vAlign w:val="center"/>
          </w:tcPr>
          <w:p w14:paraId="1580A505" w14:textId="77777777" w:rsidR="005D2D00" w:rsidRDefault="005D2D00" w:rsidP="00C575CF">
            <w:pPr>
              <w:spacing w:after="0"/>
              <w:jc w:val="center"/>
            </w:pPr>
            <w:r>
              <w:rPr>
                <w:rFonts w:ascii="Arial" w:hAnsi="Arial"/>
                <w:sz w:val="14"/>
              </w:rPr>
              <w:t>411.14</w:t>
            </w:r>
          </w:p>
        </w:tc>
        <w:tc>
          <w:tcPr>
            <w:tcW w:w="1181" w:type="dxa"/>
            <w:tcMar>
              <w:top w:w="35" w:type="dxa"/>
              <w:left w:w="35" w:type="dxa"/>
              <w:bottom w:w="35" w:type="dxa"/>
              <w:right w:w="35" w:type="dxa"/>
            </w:tcMar>
            <w:vAlign w:val="center"/>
          </w:tcPr>
          <w:p w14:paraId="03477E85" w14:textId="77777777" w:rsidR="005D2D00" w:rsidRDefault="005D2D00" w:rsidP="00C575CF">
            <w:pPr>
              <w:spacing w:after="0"/>
              <w:jc w:val="center"/>
            </w:pPr>
            <w:r>
              <w:rPr>
                <w:rFonts w:ascii="Arial" w:hAnsi="Arial"/>
                <w:sz w:val="14"/>
              </w:rPr>
              <w:t>11.41</w:t>
            </w:r>
          </w:p>
        </w:tc>
        <w:tc>
          <w:tcPr>
            <w:tcW w:w="1181" w:type="dxa"/>
            <w:tcMar>
              <w:top w:w="35" w:type="dxa"/>
              <w:left w:w="35" w:type="dxa"/>
              <w:bottom w:w="35" w:type="dxa"/>
              <w:right w:w="35" w:type="dxa"/>
            </w:tcMar>
            <w:vAlign w:val="center"/>
          </w:tcPr>
          <w:p w14:paraId="68CD75A7" w14:textId="77777777" w:rsidR="005D2D00" w:rsidRDefault="005D2D00" w:rsidP="00C575CF">
            <w:pPr>
              <w:spacing w:after="0"/>
              <w:jc w:val="center"/>
            </w:pPr>
            <w:r>
              <w:rPr>
                <w:rFonts w:ascii="Arial" w:hAnsi="Arial"/>
                <w:sz w:val="14"/>
              </w:rPr>
              <w:t>24.83</w:t>
            </w:r>
          </w:p>
        </w:tc>
        <w:tc>
          <w:tcPr>
            <w:tcW w:w="1440" w:type="dxa"/>
            <w:tcMar>
              <w:top w:w="35" w:type="dxa"/>
              <w:left w:w="35" w:type="dxa"/>
              <w:bottom w:w="35" w:type="dxa"/>
              <w:right w:w="35" w:type="dxa"/>
            </w:tcMar>
            <w:vAlign w:val="center"/>
          </w:tcPr>
          <w:p w14:paraId="2D27707F" w14:textId="77777777" w:rsidR="005D2D00" w:rsidRDefault="005D2D00" w:rsidP="00C575CF">
            <w:pPr>
              <w:spacing w:after="0"/>
              <w:jc w:val="center"/>
            </w:pPr>
            <w:r>
              <w:rPr>
                <w:rFonts w:ascii="Arial" w:hAnsi="Arial"/>
                <w:sz w:val="14"/>
              </w:rPr>
              <w:t>11.41</w:t>
            </w:r>
          </w:p>
        </w:tc>
        <w:tc>
          <w:tcPr>
            <w:tcW w:w="1037" w:type="dxa"/>
            <w:tcMar>
              <w:top w:w="35" w:type="dxa"/>
              <w:left w:w="35" w:type="dxa"/>
              <w:bottom w:w="35" w:type="dxa"/>
              <w:right w:w="35" w:type="dxa"/>
            </w:tcMar>
            <w:vAlign w:val="center"/>
          </w:tcPr>
          <w:p w14:paraId="5D138709" w14:textId="77777777" w:rsidR="005D2D00" w:rsidRDefault="005D2D00" w:rsidP="00C575CF">
            <w:pPr>
              <w:spacing w:after="0"/>
              <w:jc w:val="center"/>
            </w:pPr>
            <w:r>
              <w:rPr>
                <w:rFonts w:ascii="Arial" w:hAnsi="Arial"/>
                <w:sz w:val="14"/>
              </w:rPr>
              <w:t>-2.70</w:t>
            </w:r>
          </w:p>
        </w:tc>
        <w:tc>
          <w:tcPr>
            <w:tcW w:w="1123" w:type="dxa"/>
            <w:tcMar>
              <w:top w:w="35" w:type="dxa"/>
              <w:left w:w="35" w:type="dxa"/>
              <w:bottom w:w="35" w:type="dxa"/>
              <w:right w:w="35" w:type="dxa"/>
            </w:tcMar>
            <w:vAlign w:val="center"/>
          </w:tcPr>
          <w:p w14:paraId="5130485F" w14:textId="77777777" w:rsidR="005D2D00" w:rsidRDefault="005D2D00" w:rsidP="00C575CF">
            <w:pPr>
              <w:spacing w:after="0"/>
              <w:jc w:val="center"/>
            </w:pPr>
            <w:r>
              <w:rPr>
                <w:rFonts w:ascii="Arial" w:hAnsi="Arial"/>
                <w:sz w:val="14"/>
              </w:rPr>
              <w:t>ET</w:t>
            </w:r>
          </w:p>
        </w:tc>
      </w:tr>
      <w:tr w:rsidR="005D2D00" w14:paraId="5FD7297F" w14:textId="77777777" w:rsidTr="00C575CF">
        <w:trPr>
          <w:cantSplit/>
          <w:jc w:val="center"/>
        </w:trPr>
        <w:tc>
          <w:tcPr>
            <w:tcW w:w="936" w:type="dxa"/>
            <w:tcMar>
              <w:top w:w="35" w:type="dxa"/>
              <w:left w:w="35" w:type="dxa"/>
              <w:bottom w:w="35" w:type="dxa"/>
              <w:right w:w="35" w:type="dxa"/>
            </w:tcMar>
            <w:vAlign w:val="center"/>
          </w:tcPr>
          <w:p w14:paraId="1922A7E2" w14:textId="77777777" w:rsidR="005D2D00" w:rsidRDefault="005D2D00" w:rsidP="00C575CF">
            <w:pPr>
              <w:spacing w:after="0"/>
              <w:jc w:val="center"/>
            </w:pPr>
            <w:r>
              <w:rPr>
                <w:rFonts w:ascii="Arial" w:hAnsi="Arial"/>
                <w:sz w:val="14"/>
              </w:rPr>
              <w:t>B13</w:t>
            </w:r>
          </w:p>
        </w:tc>
        <w:tc>
          <w:tcPr>
            <w:tcW w:w="936" w:type="dxa"/>
            <w:tcMar>
              <w:top w:w="35" w:type="dxa"/>
              <w:left w:w="35" w:type="dxa"/>
              <w:bottom w:w="35" w:type="dxa"/>
              <w:right w:w="35" w:type="dxa"/>
            </w:tcMar>
            <w:vAlign w:val="center"/>
          </w:tcPr>
          <w:p w14:paraId="618F3DED" w14:textId="77777777" w:rsidR="005D2D00" w:rsidRDefault="005D2D00" w:rsidP="00C575CF">
            <w:pPr>
              <w:spacing w:after="0"/>
              <w:jc w:val="center"/>
            </w:pPr>
            <w:r>
              <w:rPr>
                <w:rFonts w:ascii="Arial" w:hAnsi="Arial"/>
                <w:sz w:val="14"/>
              </w:rPr>
              <w:t>1</w:t>
            </w:r>
          </w:p>
        </w:tc>
        <w:tc>
          <w:tcPr>
            <w:tcW w:w="1800" w:type="dxa"/>
            <w:tcMar>
              <w:top w:w="35" w:type="dxa"/>
              <w:left w:w="35" w:type="dxa"/>
              <w:bottom w:w="35" w:type="dxa"/>
              <w:right w:w="35" w:type="dxa"/>
            </w:tcMar>
            <w:vAlign w:val="center"/>
          </w:tcPr>
          <w:p w14:paraId="4F47891C" w14:textId="77777777" w:rsidR="005D2D00" w:rsidRDefault="005D2D00" w:rsidP="00C575CF">
            <w:pPr>
              <w:spacing w:after="0"/>
            </w:pPr>
            <w:r>
              <w:rPr>
                <w:rFonts w:ascii="Arial" w:hAnsi="Arial"/>
                <w:sz w:val="14"/>
              </w:rPr>
              <w:t>Major Third</w:t>
            </w:r>
          </w:p>
        </w:tc>
        <w:tc>
          <w:tcPr>
            <w:tcW w:w="1123" w:type="dxa"/>
            <w:tcMar>
              <w:top w:w="35" w:type="dxa"/>
              <w:left w:w="35" w:type="dxa"/>
              <w:bottom w:w="35" w:type="dxa"/>
              <w:right w:w="35" w:type="dxa"/>
            </w:tcMar>
            <w:vAlign w:val="center"/>
          </w:tcPr>
          <w:p w14:paraId="0663D31D" w14:textId="77777777" w:rsidR="005D2D00" w:rsidRDefault="005D2D00" w:rsidP="00C575CF">
            <w:pPr>
              <w:spacing w:after="0"/>
              <w:jc w:val="center"/>
            </w:pPr>
            <w:r>
              <w:rPr>
                <w:rFonts w:ascii="Arial" w:hAnsi="Arial"/>
                <w:sz w:val="14"/>
              </w:rPr>
              <w:t>318.00</w:t>
            </w:r>
          </w:p>
        </w:tc>
        <w:tc>
          <w:tcPr>
            <w:tcW w:w="1296" w:type="dxa"/>
            <w:tcMar>
              <w:top w:w="35" w:type="dxa"/>
              <w:left w:w="35" w:type="dxa"/>
              <w:bottom w:w="35" w:type="dxa"/>
              <w:right w:w="35" w:type="dxa"/>
            </w:tcMar>
            <w:vAlign w:val="center"/>
          </w:tcPr>
          <w:p w14:paraId="3EA6AE24" w14:textId="77777777" w:rsidR="005D2D00" w:rsidRDefault="005D2D00" w:rsidP="00C575CF">
            <w:pPr>
              <w:spacing w:after="0"/>
              <w:jc w:val="center"/>
            </w:pPr>
            <w:r>
              <w:rPr>
                <w:rFonts w:ascii="Arial" w:hAnsi="Arial"/>
                <w:sz w:val="14"/>
              </w:rPr>
              <w:t>369.38</w:t>
            </w:r>
          </w:p>
        </w:tc>
        <w:tc>
          <w:tcPr>
            <w:tcW w:w="1181" w:type="dxa"/>
            <w:tcMar>
              <w:top w:w="35" w:type="dxa"/>
              <w:left w:w="35" w:type="dxa"/>
              <w:bottom w:w="35" w:type="dxa"/>
              <w:right w:w="35" w:type="dxa"/>
            </w:tcMar>
            <w:vAlign w:val="center"/>
          </w:tcPr>
          <w:p w14:paraId="1B73742C" w14:textId="77777777" w:rsidR="005D2D00" w:rsidRDefault="005D2D00" w:rsidP="00C575CF">
            <w:pPr>
              <w:spacing w:after="0"/>
              <w:jc w:val="center"/>
            </w:pPr>
            <w:r>
              <w:rPr>
                <w:rFonts w:ascii="Arial" w:hAnsi="Arial"/>
                <w:sz w:val="14"/>
              </w:rPr>
              <w:t>-30.22</w:t>
            </w:r>
          </w:p>
        </w:tc>
        <w:tc>
          <w:tcPr>
            <w:tcW w:w="1181" w:type="dxa"/>
            <w:tcMar>
              <w:top w:w="35" w:type="dxa"/>
              <w:left w:w="35" w:type="dxa"/>
              <w:bottom w:w="35" w:type="dxa"/>
              <w:right w:w="35" w:type="dxa"/>
            </w:tcMar>
            <w:vAlign w:val="center"/>
          </w:tcPr>
          <w:p w14:paraId="373C6E56" w14:textId="77777777" w:rsidR="005D2D00" w:rsidRDefault="005D2D00" w:rsidP="00C575CF">
            <w:pPr>
              <w:spacing w:after="0"/>
              <w:jc w:val="center"/>
            </w:pPr>
            <w:r>
              <w:rPr>
                <w:rFonts w:ascii="Arial" w:hAnsi="Arial"/>
                <w:sz w:val="14"/>
              </w:rPr>
              <w:t>-16.80</w:t>
            </w:r>
          </w:p>
        </w:tc>
        <w:tc>
          <w:tcPr>
            <w:tcW w:w="1440" w:type="dxa"/>
            <w:tcMar>
              <w:top w:w="35" w:type="dxa"/>
              <w:left w:w="35" w:type="dxa"/>
              <w:bottom w:w="35" w:type="dxa"/>
              <w:right w:w="35" w:type="dxa"/>
            </w:tcMar>
            <w:vAlign w:val="center"/>
          </w:tcPr>
          <w:p w14:paraId="2461B57B" w14:textId="77777777" w:rsidR="005D2D00" w:rsidRDefault="005D2D00" w:rsidP="00C575CF">
            <w:pPr>
              <w:spacing w:after="0"/>
              <w:jc w:val="center"/>
            </w:pPr>
            <w:r>
              <w:rPr>
                <w:rFonts w:ascii="Arial" w:hAnsi="Arial"/>
                <w:sz w:val="14"/>
              </w:rPr>
              <w:t>16.80</w:t>
            </w:r>
          </w:p>
        </w:tc>
        <w:tc>
          <w:tcPr>
            <w:tcW w:w="1037" w:type="dxa"/>
            <w:tcMar>
              <w:top w:w="35" w:type="dxa"/>
              <w:left w:w="35" w:type="dxa"/>
              <w:bottom w:w="35" w:type="dxa"/>
              <w:right w:w="35" w:type="dxa"/>
            </w:tcMar>
            <w:vAlign w:val="center"/>
          </w:tcPr>
          <w:p w14:paraId="537BFA29" w14:textId="77777777" w:rsidR="005D2D00" w:rsidRDefault="005D2D00" w:rsidP="00C575CF">
            <w:pPr>
              <w:spacing w:after="0"/>
              <w:jc w:val="center"/>
            </w:pPr>
            <w:r>
              <w:rPr>
                <w:rFonts w:ascii="Arial" w:hAnsi="Arial"/>
                <w:sz w:val="14"/>
              </w:rPr>
              <w:t>3.50</w:t>
            </w:r>
          </w:p>
        </w:tc>
        <w:tc>
          <w:tcPr>
            <w:tcW w:w="1123" w:type="dxa"/>
            <w:tcMar>
              <w:top w:w="35" w:type="dxa"/>
              <w:left w:w="35" w:type="dxa"/>
              <w:bottom w:w="35" w:type="dxa"/>
              <w:right w:w="35" w:type="dxa"/>
            </w:tcMar>
            <w:vAlign w:val="center"/>
          </w:tcPr>
          <w:p w14:paraId="5638E5DD" w14:textId="77777777" w:rsidR="005D2D00" w:rsidRDefault="005D2D00" w:rsidP="00C575CF">
            <w:pPr>
              <w:spacing w:after="0"/>
              <w:jc w:val="center"/>
            </w:pPr>
            <w:r>
              <w:rPr>
                <w:rFonts w:ascii="Arial" w:hAnsi="Arial"/>
                <w:sz w:val="14"/>
              </w:rPr>
              <w:t>JI</w:t>
            </w:r>
          </w:p>
        </w:tc>
      </w:tr>
      <w:tr w:rsidR="005D2D00" w14:paraId="07A2FB91" w14:textId="77777777" w:rsidTr="00C575CF">
        <w:trPr>
          <w:cantSplit/>
          <w:jc w:val="center"/>
        </w:trPr>
        <w:tc>
          <w:tcPr>
            <w:tcW w:w="936" w:type="dxa"/>
            <w:tcMar>
              <w:top w:w="35" w:type="dxa"/>
              <w:left w:w="35" w:type="dxa"/>
              <w:bottom w:w="35" w:type="dxa"/>
              <w:right w:w="35" w:type="dxa"/>
            </w:tcMar>
            <w:vAlign w:val="center"/>
          </w:tcPr>
          <w:p w14:paraId="5C5FE1A6" w14:textId="77777777" w:rsidR="005D2D00" w:rsidRDefault="005D2D00" w:rsidP="00C575CF">
            <w:pPr>
              <w:spacing w:after="0"/>
              <w:jc w:val="center"/>
            </w:pPr>
            <w:r>
              <w:rPr>
                <w:rFonts w:ascii="Arial" w:hAnsi="Arial"/>
                <w:sz w:val="14"/>
              </w:rPr>
              <w:t>B13</w:t>
            </w:r>
          </w:p>
        </w:tc>
        <w:tc>
          <w:tcPr>
            <w:tcW w:w="936" w:type="dxa"/>
            <w:tcMar>
              <w:top w:w="35" w:type="dxa"/>
              <w:left w:w="35" w:type="dxa"/>
              <w:bottom w:w="35" w:type="dxa"/>
              <w:right w:w="35" w:type="dxa"/>
            </w:tcMar>
            <w:vAlign w:val="center"/>
          </w:tcPr>
          <w:p w14:paraId="65608873" w14:textId="77777777" w:rsidR="005D2D00" w:rsidRDefault="005D2D00" w:rsidP="00C575CF">
            <w:pPr>
              <w:spacing w:after="0"/>
              <w:jc w:val="center"/>
            </w:pPr>
            <w:r>
              <w:rPr>
                <w:rFonts w:ascii="Arial" w:hAnsi="Arial"/>
                <w:sz w:val="14"/>
              </w:rPr>
              <w:t>1</w:t>
            </w:r>
          </w:p>
        </w:tc>
        <w:tc>
          <w:tcPr>
            <w:tcW w:w="1800" w:type="dxa"/>
            <w:tcMar>
              <w:top w:w="35" w:type="dxa"/>
              <w:left w:w="35" w:type="dxa"/>
              <w:bottom w:w="35" w:type="dxa"/>
              <w:right w:w="35" w:type="dxa"/>
            </w:tcMar>
            <w:vAlign w:val="center"/>
          </w:tcPr>
          <w:p w14:paraId="435F9A3D" w14:textId="77777777" w:rsidR="005D2D00" w:rsidRDefault="005D2D00" w:rsidP="00C575CF">
            <w:pPr>
              <w:spacing w:after="0"/>
            </w:pPr>
            <w:r>
              <w:rPr>
                <w:rFonts w:ascii="Arial" w:hAnsi="Arial"/>
                <w:sz w:val="14"/>
              </w:rPr>
              <w:t>Minor Third</w:t>
            </w:r>
          </w:p>
        </w:tc>
        <w:tc>
          <w:tcPr>
            <w:tcW w:w="1123" w:type="dxa"/>
            <w:tcMar>
              <w:top w:w="35" w:type="dxa"/>
              <w:left w:w="35" w:type="dxa"/>
              <w:bottom w:w="35" w:type="dxa"/>
              <w:right w:w="35" w:type="dxa"/>
            </w:tcMar>
            <w:vAlign w:val="center"/>
          </w:tcPr>
          <w:p w14:paraId="45ACF6AB" w14:textId="77777777" w:rsidR="005D2D00" w:rsidRDefault="005D2D00" w:rsidP="00C575CF">
            <w:pPr>
              <w:spacing w:after="0"/>
              <w:jc w:val="center"/>
            </w:pPr>
            <w:r>
              <w:rPr>
                <w:rFonts w:ascii="Arial" w:hAnsi="Arial"/>
                <w:sz w:val="14"/>
              </w:rPr>
              <w:t>300.00</w:t>
            </w:r>
          </w:p>
        </w:tc>
        <w:tc>
          <w:tcPr>
            <w:tcW w:w="1296" w:type="dxa"/>
            <w:tcMar>
              <w:top w:w="35" w:type="dxa"/>
              <w:left w:w="35" w:type="dxa"/>
              <w:bottom w:w="35" w:type="dxa"/>
              <w:right w:w="35" w:type="dxa"/>
            </w:tcMar>
            <w:vAlign w:val="center"/>
          </w:tcPr>
          <w:p w14:paraId="177FD62A" w14:textId="77777777" w:rsidR="005D2D00" w:rsidRDefault="005D2D00" w:rsidP="00C575CF">
            <w:pPr>
              <w:spacing w:after="0"/>
              <w:jc w:val="center"/>
            </w:pPr>
            <w:r>
              <w:rPr>
                <w:rFonts w:ascii="Arial" w:hAnsi="Arial"/>
                <w:sz w:val="14"/>
              </w:rPr>
              <w:t>268.51</w:t>
            </w:r>
          </w:p>
        </w:tc>
        <w:tc>
          <w:tcPr>
            <w:tcW w:w="1181" w:type="dxa"/>
            <w:tcMar>
              <w:top w:w="35" w:type="dxa"/>
              <w:left w:w="35" w:type="dxa"/>
              <w:bottom w:w="35" w:type="dxa"/>
              <w:right w:w="35" w:type="dxa"/>
            </w:tcMar>
            <w:vAlign w:val="center"/>
          </w:tcPr>
          <w:p w14:paraId="1E47CD25" w14:textId="77777777" w:rsidR="005D2D00" w:rsidRDefault="005D2D00" w:rsidP="00C575CF">
            <w:pPr>
              <w:spacing w:after="0"/>
              <w:jc w:val="center"/>
            </w:pPr>
            <w:r>
              <w:rPr>
                <w:rFonts w:ascii="Arial" w:hAnsi="Arial"/>
                <w:sz w:val="14"/>
              </w:rPr>
              <w:t>-31.45</w:t>
            </w:r>
          </w:p>
        </w:tc>
        <w:tc>
          <w:tcPr>
            <w:tcW w:w="1181" w:type="dxa"/>
            <w:tcMar>
              <w:top w:w="35" w:type="dxa"/>
              <w:left w:w="35" w:type="dxa"/>
              <w:bottom w:w="35" w:type="dxa"/>
              <w:right w:w="35" w:type="dxa"/>
            </w:tcMar>
            <w:vAlign w:val="center"/>
          </w:tcPr>
          <w:p w14:paraId="4395CDA5" w14:textId="77777777" w:rsidR="005D2D00" w:rsidRDefault="005D2D00" w:rsidP="00C575CF">
            <w:pPr>
              <w:spacing w:after="0"/>
              <w:jc w:val="center"/>
            </w:pPr>
            <w:r>
              <w:rPr>
                <w:rFonts w:ascii="Arial" w:hAnsi="Arial"/>
                <w:sz w:val="14"/>
              </w:rPr>
              <w:t>-46.69</w:t>
            </w:r>
          </w:p>
        </w:tc>
        <w:tc>
          <w:tcPr>
            <w:tcW w:w="1440" w:type="dxa"/>
            <w:tcMar>
              <w:top w:w="35" w:type="dxa"/>
              <w:left w:w="35" w:type="dxa"/>
              <w:bottom w:w="35" w:type="dxa"/>
              <w:right w:w="35" w:type="dxa"/>
            </w:tcMar>
            <w:vAlign w:val="center"/>
          </w:tcPr>
          <w:p w14:paraId="64FF1E89" w14:textId="77777777" w:rsidR="005D2D00" w:rsidRDefault="005D2D00" w:rsidP="00C575CF">
            <w:pPr>
              <w:spacing w:after="0"/>
              <w:jc w:val="center"/>
            </w:pPr>
            <w:r>
              <w:rPr>
                <w:rFonts w:ascii="Arial" w:hAnsi="Arial"/>
                <w:sz w:val="14"/>
              </w:rPr>
              <w:t>31.45</w:t>
            </w:r>
          </w:p>
        </w:tc>
        <w:tc>
          <w:tcPr>
            <w:tcW w:w="1037" w:type="dxa"/>
            <w:tcMar>
              <w:top w:w="35" w:type="dxa"/>
              <w:left w:w="35" w:type="dxa"/>
              <w:bottom w:w="35" w:type="dxa"/>
              <w:right w:w="35" w:type="dxa"/>
            </w:tcMar>
            <w:vAlign w:val="center"/>
          </w:tcPr>
          <w:p w14:paraId="2A4367AE" w14:textId="77777777" w:rsidR="005D2D00" w:rsidRDefault="005D2D00" w:rsidP="00C575CF">
            <w:pPr>
              <w:spacing w:after="0"/>
              <w:jc w:val="center"/>
            </w:pPr>
            <w:r>
              <w:rPr>
                <w:rFonts w:ascii="Arial" w:hAnsi="Arial"/>
                <w:sz w:val="14"/>
              </w:rPr>
              <w:t>-5.13</w:t>
            </w:r>
          </w:p>
        </w:tc>
        <w:tc>
          <w:tcPr>
            <w:tcW w:w="1123" w:type="dxa"/>
            <w:tcMar>
              <w:top w:w="35" w:type="dxa"/>
              <w:left w:w="35" w:type="dxa"/>
              <w:bottom w:w="35" w:type="dxa"/>
              <w:right w:w="35" w:type="dxa"/>
            </w:tcMar>
            <w:vAlign w:val="center"/>
          </w:tcPr>
          <w:p w14:paraId="76ED45FD" w14:textId="77777777" w:rsidR="005D2D00" w:rsidRDefault="005D2D00" w:rsidP="00C575CF">
            <w:pPr>
              <w:spacing w:after="0"/>
              <w:jc w:val="center"/>
            </w:pPr>
            <w:r>
              <w:rPr>
                <w:rFonts w:ascii="Arial" w:hAnsi="Arial"/>
                <w:sz w:val="14"/>
              </w:rPr>
              <w:t>ET</w:t>
            </w:r>
          </w:p>
        </w:tc>
      </w:tr>
      <w:tr w:rsidR="005D2D00" w14:paraId="7F8C1652" w14:textId="77777777" w:rsidTr="00C575CF">
        <w:trPr>
          <w:cantSplit/>
          <w:jc w:val="center"/>
        </w:trPr>
        <w:tc>
          <w:tcPr>
            <w:tcW w:w="936" w:type="dxa"/>
            <w:tcMar>
              <w:top w:w="35" w:type="dxa"/>
              <w:left w:w="35" w:type="dxa"/>
              <w:bottom w:w="35" w:type="dxa"/>
              <w:right w:w="35" w:type="dxa"/>
            </w:tcMar>
            <w:vAlign w:val="center"/>
          </w:tcPr>
          <w:p w14:paraId="12999882" w14:textId="77777777" w:rsidR="005D2D00" w:rsidRDefault="005D2D00" w:rsidP="00C575CF">
            <w:pPr>
              <w:spacing w:after="0"/>
              <w:jc w:val="center"/>
            </w:pPr>
            <w:r>
              <w:rPr>
                <w:rFonts w:ascii="Arial" w:hAnsi="Arial"/>
                <w:sz w:val="14"/>
              </w:rPr>
              <w:t>B13</w:t>
            </w:r>
          </w:p>
        </w:tc>
        <w:tc>
          <w:tcPr>
            <w:tcW w:w="936" w:type="dxa"/>
            <w:tcMar>
              <w:top w:w="35" w:type="dxa"/>
              <w:left w:w="35" w:type="dxa"/>
              <w:bottom w:w="35" w:type="dxa"/>
              <w:right w:w="35" w:type="dxa"/>
            </w:tcMar>
            <w:vAlign w:val="center"/>
          </w:tcPr>
          <w:p w14:paraId="297C7ADC" w14:textId="77777777" w:rsidR="005D2D00" w:rsidRDefault="005D2D00" w:rsidP="00C575CF">
            <w:pPr>
              <w:spacing w:after="0"/>
              <w:jc w:val="center"/>
            </w:pPr>
            <w:r>
              <w:rPr>
                <w:rFonts w:ascii="Arial" w:hAnsi="Arial"/>
                <w:sz w:val="14"/>
              </w:rPr>
              <w:t>1</w:t>
            </w:r>
          </w:p>
        </w:tc>
        <w:tc>
          <w:tcPr>
            <w:tcW w:w="1800" w:type="dxa"/>
            <w:tcMar>
              <w:top w:w="35" w:type="dxa"/>
              <w:left w:w="35" w:type="dxa"/>
              <w:bottom w:w="35" w:type="dxa"/>
              <w:right w:w="35" w:type="dxa"/>
            </w:tcMar>
            <w:vAlign w:val="center"/>
          </w:tcPr>
          <w:p w14:paraId="27821647" w14:textId="77777777" w:rsidR="005D2D00" w:rsidRDefault="005D2D00" w:rsidP="00C575CF">
            <w:pPr>
              <w:spacing w:after="0"/>
            </w:pPr>
            <w:r>
              <w:rPr>
                <w:rFonts w:ascii="Arial" w:hAnsi="Arial"/>
                <w:sz w:val="14"/>
              </w:rPr>
              <w:t>Major Chord</w:t>
            </w:r>
          </w:p>
        </w:tc>
        <w:tc>
          <w:tcPr>
            <w:tcW w:w="1123" w:type="dxa"/>
            <w:tcMar>
              <w:top w:w="35" w:type="dxa"/>
              <w:left w:w="35" w:type="dxa"/>
              <w:bottom w:w="35" w:type="dxa"/>
              <w:right w:w="35" w:type="dxa"/>
            </w:tcMar>
            <w:vAlign w:val="center"/>
          </w:tcPr>
          <w:p w14:paraId="449D58CA" w14:textId="77777777" w:rsidR="005D2D00" w:rsidRDefault="005D2D00" w:rsidP="00C575CF">
            <w:pPr>
              <w:spacing w:after="0"/>
              <w:jc w:val="center"/>
            </w:pPr>
            <w:r>
              <w:rPr>
                <w:rFonts w:ascii="Arial" w:hAnsi="Arial"/>
                <w:sz w:val="14"/>
              </w:rPr>
              <w:t>320.70</w:t>
            </w:r>
          </w:p>
        </w:tc>
        <w:tc>
          <w:tcPr>
            <w:tcW w:w="1296" w:type="dxa"/>
            <w:tcMar>
              <w:top w:w="35" w:type="dxa"/>
              <w:left w:w="35" w:type="dxa"/>
              <w:bottom w:w="35" w:type="dxa"/>
              <w:right w:w="35" w:type="dxa"/>
            </w:tcMar>
            <w:vAlign w:val="center"/>
          </w:tcPr>
          <w:p w14:paraId="636423A8" w14:textId="77777777" w:rsidR="005D2D00" w:rsidRDefault="005D2D00" w:rsidP="00C575CF">
            <w:pPr>
              <w:spacing w:after="0"/>
              <w:jc w:val="center"/>
            </w:pPr>
            <w:r>
              <w:rPr>
                <w:rFonts w:ascii="Arial" w:hAnsi="Arial"/>
                <w:sz w:val="14"/>
              </w:rPr>
              <w:t>384.02</w:t>
            </w:r>
          </w:p>
        </w:tc>
        <w:tc>
          <w:tcPr>
            <w:tcW w:w="1181" w:type="dxa"/>
            <w:tcMar>
              <w:top w:w="35" w:type="dxa"/>
              <w:left w:w="35" w:type="dxa"/>
              <w:bottom w:w="35" w:type="dxa"/>
              <w:right w:w="35" w:type="dxa"/>
            </w:tcMar>
            <w:vAlign w:val="center"/>
          </w:tcPr>
          <w:p w14:paraId="13B8E1EA" w14:textId="77777777" w:rsidR="005D2D00" w:rsidRDefault="005D2D00" w:rsidP="00C575CF">
            <w:pPr>
              <w:spacing w:after="0"/>
              <w:jc w:val="center"/>
            </w:pPr>
            <w:r>
              <w:rPr>
                <w:rFonts w:ascii="Arial" w:hAnsi="Arial"/>
                <w:sz w:val="14"/>
              </w:rPr>
              <w:t>-15.58</w:t>
            </w:r>
          </w:p>
        </w:tc>
        <w:tc>
          <w:tcPr>
            <w:tcW w:w="1181" w:type="dxa"/>
            <w:tcMar>
              <w:top w:w="35" w:type="dxa"/>
              <w:left w:w="35" w:type="dxa"/>
              <w:bottom w:w="35" w:type="dxa"/>
              <w:right w:w="35" w:type="dxa"/>
            </w:tcMar>
            <w:vAlign w:val="center"/>
          </w:tcPr>
          <w:p w14:paraId="36BF877B" w14:textId="77777777" w:rsidR="005D2D00" w:rsidRDefault="005D2D00" w:rsidP="00C575CF">
            <w:pPr>
              <w:spacing w:after="0"/>
              <w:jc w:val="center"/>
            </w:pPr>
            <w:r>
              <w:rPr>
                <w:rFonts w:ascii="Arial" w:hAnsi="Arial"/>
                <w:sz w:val="14"/>
              </w:rPr>
              <w:t>-2.16</w:t>
            </w:r>
          </w:p>
        </w:tc>
        <w:tc>
          <w:tcPr>
            <w:tcW w:w="1440" w:type="dxa"/>
            <w:tcMar>
              <w:top w:w="35" w:type="dxa"/>
              <w:left w:w="35" w:type="dxa"/>
              <w:bottom w:w="35" w:type="dxa"/>
              <w:right w:w="35" w:type="dxa"/>
            </w:tcMar>
            <w:vAlign w:val="center"/>
          </w:tcPr>
          <w:p w14:paraId="6CBD395F" w14:textId="77777777" w:rsidR="005D2D00" w:rsidRDefault="005D2D00" w:rsidP="00C575CF">
            <w:pPr>
              <w:spacing w:after="0"/>
              <w:jc w:val="center"/>
            </w:pPr>
            <w:r>
              <w:rPr>
                <w:rFonts w:ascii="Arial" w:hAnsi="Arial"/>
                <w:sz w:val="14"/>
              </w:rPr>
              <w:t>2.16</w:t>
            </w:r>
          </w:p>
        </w:tc>
        <w:tc>
          <w:tcPr>
            <w:tcW w:w="1037" w:type="dxa"/>
            <w:tcMar>
              <w:top w:w="35" w:type="dxa"/>
              <w:left w:w="35" w:type="dxa"/>
              <w:bottom w:w="35" w:type="dxa"/>
              <w:right w:w="35" w:type="dxa"/>
            </w:tcMar>
            <w:vAlign w:val="center"/>
          </w:tcPr>
          <w:p w14:paraId="324EDA7D" w14:textId="77777777" w:rsidR="005D2D00" w:rsidRDefault="005D2D00" w:rsidP="00C575CF">
            <w:pPr>
              <w:spacing w:after="0"/>
              <w:jc w:val="center"/>
            </w:pPr>
            <w:r>
              <w:rPr>
                <w:rFonts w:ascii="Arial" w:hAnsi="Arial"/>
                <w:sz w:val="14"/>
              </w:rPr>
              <w:t>1.32</w:t>
            </w:r>
          </w:p>
        </w:tc>
        <w:tc>
          <w:tcPr>
            <w:tcW w:w="1123" w:type="dxa"/>
            <w:tcMar>
              <w:top w:w="35" w:type="dxa"/>
              <w:left w:w="35" w:type="dxa"/>
              <w:bottom w:w="35" w:type="dxa"/>
              <w:right w:w="35" w:type="dxa"/>
            </w:tcMar>
            <w:vAlign w:val="center"/>
          </w:tcPr>
          <w:p w14:paraId="1620B352" w14:textId="77777777" w:rsidR="005D2D00" w:rsidRDefault="005D2D00" w:rsidP="00C575CF">
            <w:pPr>
              <w:spacing w:after="0"/>
              <w:jc w:val="center"/>
            </w:pPr>
            <w:r>
              <w:rPr>
                <w:rFonts w:ascii="Arial" w:hAnsi="Arial"/>
                <w:sz w:val="14"/>
              </w:rPr>
              <w:t>JI</w:t>
            </w:r>
          </w:p>
        </w:tc>
      </w:tr>
      <w:tr w:rsidR="005D2D00" w14:paraId="20C720E1" w14:textId="77777777" w:rsidTr="00C575CF">
        <w:trPr>
          <w:cantSplit/>
          <w:jc w:val="center"/>
        </w:trPr>
        <w:tc>
          <w:tcPr>
            <w:tcW w:w="936" w:type="dxa"/>
            <w:tcMar>
              <w:top w:w="35" w:type="dxa"/>
              <w:left w:w="35" w:type="dxa"/>
              <w:bottom w:w="35" w:type="dxa"/>
              <w:right w:w="35" w:type="dxa"/>
            </w:tcMar>
            <w:vAlign w:val="center"/>
          </w:tcPr>
          <w:p w14:paraId="3C413735" w14:textId="77777777" w:rsidR="005D2D00" w:rsidRDefault="005D2D00" w:rsidP="00C575CF">
            <w:pPr>
              <w:spacing w:after="0"/>
              <w:jc w:val="center"/>
            </w:pPr>
            <w:r>
              <w:rPr>
                <w:rFonts w:ascii="Arial" w:hAnsi="Arial"/>
                <w:sz w:val="14"/>
              </w:rPr>
              <w:t>B13</w:t>
            </w:r>
          </w:p>
        </w:tc>
        <w:tc>
          <w:tcPr>
            <w:tcW w:w="936" w:type="dxa"/>
            <w:tcMar>
              <w:top w:w="35" w:type="dxa"/>
              <w:left w:w="35" w:type="dxa"/>
              <w:bottom w:w="35" w:type="dxa"/>
              <w:right w:w="35" w:type="dxa"/>
            </w:tcMar>
            <w:vAlign w:val="center"/>
          </w:tcPr>
          <w:p w14:paraId="2CEFC9FE" w14:textId="77777777" w:rsidR="005D2D00" w:rsidRDefault="005D2D00" w:rsidP="00C575CF">
            <w:pPr>
              <w:spacing w:after="0"/>
              <w:jc w:val="center"/>
            </w:pPr>
            <w:r>
              <w:rPr>
                <w:rFonts w:ascii="Arial" w:hAnsi="Arial"/>
                <w:sz w:val="14"/>
              </w:rPr>
              <w:t>1</w:t>
            </w:r>
          </w:p>
        </w:tc>
        <w:tc>
          <w:tcPr>
            <w:tcW w:w="1800" w:type="dxa"/>
            <w:tcMar>
              <w:top w:w="35" w:type="dxa"/>
              <w:left w:w="35" w:type="dxa"/>
              <w:bottom w:w="35" w:type="dxa"/>
              <w:right w:w="35" w:type="dxa"/>
            </w:tcMar>
            <w:vAlign w:val="center"/>
          </w:tcPr>
          <w:p w14:paraId="0624D1AB" w14:textId="77777777" w:rsidR="005D2D00" w:rsidRDefault="005D2D00" w:rsidP="00C575CF">
            <w:pPr>
              <w:spacing w:after="0"/>
            </w:pPr>
            <w:r>
              <w:rPr>
                <w:rFonts w:ascii="Arial" w:hAnsi="Arial"/>
                <w:sz w:val="14"/>
              </w:rPr>
              <w:t>Minor Chord</w:t>
            </w:r>
          </w:p>
        </w:tc>
        <w:tc>
          <w:tcPr>
            <w:tcW w:w="1123" w:type="dxa"/>
            <w:tcMar>
              <w:top w:w="35" w:type="dxa"/>
              <w:left w:w="35" w:type="dxa"/>
              <w:bottom w:w="35" w:type="dxa"/>
              <w:right w:w="35" w:type="dxa"/>
            </w:tcMar>
            <w:vAlign w:val="center"/>
          </w:tcPr>
          <w:p w14:paraId="4D8C5008" w14:textId="77777777" w:rsidR="005D2D00" w:rsidRDefault="005D2D00" w:rsidP="00C575CF">
            <w:pPr>
              <w:spacing w:after="0"/>
              <w:jc w:val="center"/>
            </w:pPr>
            <w:r>
              <w:rPr>
                <w:rFonts w:ascii="Arial" w:hAnsi="Arial"/>
                <w:sz w:val="14"/>
              </w:rPr>
              <w:t>252.30</w:t>
            </w:r>
          </w:p>
        </w:tc>
        <w:tc>
          <w:tcPr>
            <w:tcW w:w="1296" w:type="dxa"/>
            <w:tcMar>
              <w:top w:w="35" w:type="dxa"/>
              <w:left w:w="35" w:type="dxa"/>
              <w:bottom w:w="35" w:type="dxa"/>
              <w:right w:w="35" w:type="dxa"/>
            </w:tcMar>
            <w:vAlign w:val="center"/>
          </w:tcPr>
          <w:p w14:paraId="1AE7249E" w14:textId="77777777" w:rsidR="005D2D00" w:rsidRDefault="005D2D00" w:rsidP="00C575CF">
            <w:pPr>
              <w:spacing w:after="0"/>
              <w:jc w:val="center"/>
            </w:pPr>
            <w:r>
              <w:rPr>
                <w:rFonts w:ascii="Arial" w:hAnsi="Arial"/>
                <w:sz w:val="14"/>
              </w:rPr>
              <w:t>268.93</w:t>
            </w:r>
          </w:p>
        </w:tc>
        <w:tc>
          <w:tcPr>
            <w:tcW w:w="1181" w:type="dxa"/>
            <w:tcMar>
              <w:top w:w="35" w:type="dxa"/>
              <w:left w:w="35" w:type="dxa"/>
              <w:bottom w:w="35" w:type="dxa"/>
              <w:right w:w="35" w:type="dxa"/>
            </w:tcMar>
            <w:vAlign w:val="center"/>
          </w:tcPr>
          <w:p w14:paraId="30746F7B" w14:textId="77777777" w:rsidR="005D2D00" w:rsidRDefault="005D2D00" w:rsidP="00C575CF">
            <w:pPr>
              <w:spacing w:after="0"/>
              <w:jc w:val="center"/>
            </w:pPr>
            <w:r>
              <w:rPr>
                <w:rFonts w:ascii="Arial" w:hAnsi="Arial"/>
                <w:sz w:val="14"/>
              </w:rPr>
              <w:t>-31.28</w:t>
            </w:r>
          </w:p>
        </w:tc>
        <w:tc>
          <w:tcPr>
            <w:tcW w:w="1181" w:type="dxa"/>
            <w:tcMar>
              <w:top w:w="35" w:type="dxa"/>
              <w:left w:w="35" w:type="dxa"/>
              <w:bottom w:w="35" w:type="dxa"/>
              <w:right w:w="35" w:type="dxa"/>
            </w:tcMar>
            <w:vAlign w:val="center"/>
          </w:tcPr>
          <w:p w14:paraId="7DE5905B" w14:textId="77777777" w:rsidR="005D2D00" w:rsidRDefault="005D2D00" w:rsidP="00C575CF">
            <w:pPr>
              <w:spacing w:after="0"/>
              <w:jc w:val="center"/>
            </w:pPr>
            <w:r>
              <w:rPr>
                <w:rFonts w:ascii="Arial" w:hAnsi="Arial"/>
                <w:sz w:val="14"/>
              </w:rPr>
              <w:t>-46.71</w:t>
            </w:r>
          </w:p>
        </w:tc>
        <w:tc>
          <w:tcPr>
            <w:tcW w:w="1440" w:type="dxa"/>
            <w:tcMar>
              <w:top w:w="35" w:type="dxa"/>
              <w:left w:w="35" w:type="dxa"/>
              <w:bottom w:w="35" w:type="dxa"/>
              <w:right w:w="35" w:type="dxa"/>
            </w:tcMar>
            <w:vAlign w:val="center"/>
          </w:tcPr>
          <w:p w14:paraId="6ADFE89E" w14:textId="77777777" w:rsidR="005D2D00" w:rsidRDefault="005D2D00" w:rsidP="00C575CF">
            <w:pPr>
              <w:spacing w:after="0"/>
              <w:jc w:val="center"/>
            </w:pPr>
            <w:r>
              <w:rPr>
                <w:rFonts w:ascii="Arial" w:hAnsi="Arial"/>
                <w:sz w:val="14"/>
              </w:rPr>
              <w:t>31.28</w:t>
            </w:r>
          </w:p>
        </w:tc>
        <w:tc>
          <w:tcPr>
            <w:tcW w:w="1037" w:type="dxa"/>
            <w:tcMar>
              <w:top w:w="35" w:type="dxa"/>
              <w:left w:w="35" w:type="dxa"/>
              <w:bottom w:w="35" w:type="dxa"/>
              <w:right w:w="35" w:type="dxa"/>
            </w:tcMar>
            <w:vAlign w:val="center"/>
          </w:tcPr>
          <w:p w14:paraId="2AEBF574" w14:textId="77777777" w:rsidR="005D2D00" w:rsidRDefault="005D2D00" w:rsidP="00C575CF">
            <w:pPr>
              <w:spacing w:after="0"/>
              <w:jc w:val="center"/>
            </w:pPr>
            <w:r>
              <w:rPr>
                <w:rFonts w:ascii="Arial" w:hAnsi="Arial"/>
                <w:sz w:val="14"/>
              </w:rPr>
              <w:t>-5.05</w:t>
            </w:r>
          </w:p>
        </w:tc>
        <w:tc>
          <w:tcPr>
            <w:tcW w:w="1123" w:type="dxa"/>
            <w:tcMar>
              <w:top w:w="35" w:type="dxa"/>
              <w:left w:w="35" w:type="dxa"/>
              <w:bottom w:w="35" w:type="dxa"/>
              <w:right w:w="35" w:type="dxa"/>
            </w:tcMar>
            <w:vAlign w:val="center"/>
          </w:tcPr>
          <w:p w14:paraId="393426F4" w14:textId="77777777" w:rsidR="005D2D00" w:rsidRDefault="005D2D00" w:rsidP="00C575CF">
            <w:pPr>
              <w:spacing w:after="0"/>
              <w:jc w:val="center"/>
            </w:pPr>
            <w:r>
              <w:rPr>
                <w:rFonts w:ascii="Arial" w:hAnsi="Arial"/>
                <w:sz w:val="14"/>
              </w:rPr>
              <w:t>ET</w:t>
            </w:r>
          </w:p>
        </w:tc>
      </w:tr>
      <w:tr w:rsidR="005D2D00" w14:paraId="25F3B315" w14:textId="77777777" w:rsidTr="00C575CF">
        <w:trPr>
          <w:cantSplit/>
          <w:jc w:val="center"/>
        </w:trPr>
        <w:tc>
          <w:tcPr>
            <w:tcW w:w="936" w:type="dxa"/>
            <w:tcMar>
              <w:top w:w="35" w:type="dxa"/>
              <w:left w:w="35" w:type="dxa"/>
              <w:bottom w:w="35" w:type="dxa"/>
              <w:right w:w="35" w:type="dxa"/>
            </w:tcMar>
            <w:vAlign w:val="center"/>
          </w:tcPr>
          <w:p w14:paraId="12452119" w14:textId="77777777" w:rsidR="005D2D00" w:rsidRDefault="005D2D00" w:rsidP="00C575CF">
            <w:pPr>
              <w:spacing w:after="0"/>
              <w:jc w:val="center"/>
            </w:pPr>
            <w:r>
              <w:rPr>
                <w:rFonts w:ascii="Arial" w:hAnsi="Arial"/>
                <w:sz w:val="14"/>
              </w:rPr>
              <w:t>B13</w:t>
            </w:r>
          </w:p>
        </w:tc>
        <w:tc>
          <w:tcPr>
            <w:tcW w:w="936" w:type="dxa"/>
            <w:tcMar>
              <w:top w:w="35" w:type="dxa"/>
              <w:left w:w="35" w:type="dxa"/>
              <w:bottom w:w="35" w:type="dxa"/>
              <w:right w:w="35" w:type="dxa"/>
            </w:tcMar>
            <w:vAlign w:val="center"/>
          </w:tcPr>
          <w:p w14:paraId="011368E5" w14:textId="77777777" w:rsidR="005D2D00" w:rsidRDefault="005D2D00" w:rsidP="00C575CF">
            <w:pPr>
              <w:spacing w:after="0"/>
              <w:jc w:val="center"/>
            </w:pPr>
            <w:r>
              <w:rPr>
                <w:rFonts w:ascii="Arial" w:hAnsi="Arial"/>
                <w:sz w:val="14"/>
              </w:rPr>
              <w:t>1</w:t>
            </w:r>
          </w:p>
        </w:tc>
        <w:tc>
          <w:tcPr>
            <w:tcW w:w="1800" w:type="dxa"/>
            <w:tcMar>
              <w:top w:w="35" w:type="dxa"/>
              <w:left w:w="35" w:type="dxa"/>
              <w:bottom w:w="35" w:type="dxa"/>
              <w:right w:w="35" w:type="dxa"/>
            </w:tcMar>
            <w:vAlign w:val="center"/>
          </w:tcPr>
          <w:p w14:paraId="60ABBE21" w14:textId="77777777" w:rsidR="005D2D00" w:rsidRDefault="005D2D00" w:rsidP="00C575CF">
            <w:pPr>
              <w:spacing w:after="0"/>
            </w:pPr>
            <w:r>
              <w:rPr>
                <w:rFonts w:ascii="Arial" w:hAnsi="Arial"/>
                <w:sz w:val="14"/>
              </w:rPr>
              <w:t>Melody part 1</w:t>
            </w:r>
          </w:p>
        </w:tc>
        <w:tc>
          <w:tcPr>
            <w:tcW w:w="1123" w:type="dxa"/>
            <w:tcMar>
              <w:top w:w="35" w:type="dxa"/>
              <w:left w:w="35" w:type="dxa"/>
              <w:bottom w:w="35" w:type="dxa"/>
              <w:right w:w="35" w:type="dxa"/>
            </w:tcMar>
            <w:vAlign w:val="center"/>
          </w:tcPr>
          <w:p w14:paraId="37A9E6E2" w14:textId="77777777" w:rsidR="005D2D00" w:rsidRDefault="005D2D00" w:rsidP="00C575CF">
            <w:pPr>
              <w:spacing w:after="0"/>
              <w:jc w:val="center"/>
            </w:pPr>
            <w:r>
              <w:rPr>
                <w:rFonts w:ascii="Arial" w:hAnsi="Arial"/>
                <w:sz w:val="14"/>
              </w:rPr>
              <w:t>238.70</w:t>
            </w:r>
          </w:p>
        </w:tc>
        <w:tc>
          <w:tcPr>
            <w:tcW w:w="1296" w:type="dxa"/>
            <w:tcMar>
              <w:top w:w="35" w:type="dxa"/>
              <w:left w:w="35" w:type="dxa"/>
              <w:bottom w:w="35" w:type="dxa"/>
              <w:right w:w="35" w:type="dxa"/>
            </w:tcMar>
            <w:vAlign w:val="center"/>
          </w:tcPr>
          <w:p w14:paraId="0C0B4AD0" w14:textId="77777777" w:rsidR="005D2D00" w:rsidRDefault="005D2D00" w:rsidP="00C575CF">
            <w:pPr>
              <w:spacing w:after="0"/>
              <w:jc w:val="center"/>
            </w:pPr>
            <w:r>
              <w:rPr>
                <w:rFonts w:ascii="Arial" w:hAnsi="Arial"/>
                <w:sz w:val="14"/>
              </w:rPr>
              <w:t>373.31</w:t>
            </w:r>
          </w:p>
        </w:tc>
        <w:tc>
          <w:tcPr>
            <w:tcW w:w="1181" w:type="dxa"/>
            <w:tcMar>
              <w:top w:w="35" w:type="dxa"/>
              <w:left w:w="35" w:type="dxa"/>
              <w:bottom w:w="35" w:type="dxa"/>
              <w:right w:w="35" w:type="dxa"/>
            </w:tcMar>
            <w:vAlign w:val="center"/>
          </w:tcPr>
          <w:p w14:paraId="2841D7D1" w14:textId="77777777" w:rsidR="005D2D00" w:rsidRDefault="005D2D00" w:rsidP="00C575CF">
            <w:pPr>
              <w:spacing w:after="0"/>
              <w:jc w:val="center"/>
            </w:pPr>
            <w:r>
              <w:rPr>
                <w:rFonts w:ascii="Arial" w:hAnsi="Arial"/>
                <w:sz w:val="14"/>
              </w:rPr>
              <w:t>-27.34</w:t>
            </w:r>
          </w:p>
        </w:tc>
        <w:tc>
          <w:tcPr>
            <w:tcW w:w="1181" w:type="dxa"/>
            <w:tcMar>
              <w:top w:w="35" w:type="dxa"/>
              <w:left w:w="35" w:type="dxa"/>
              <w:bottom w:w="35" w:type="dxa"/>
              <w:right w:w="35" w:type="dxa"/>
            </w:tcMar>
            <w:vAlign w:val="center"/>
          </w:tcPr>
          <w:p w14:paraId="010146FE" w14:textId="77777777" w:rsidR="005D2D00" w:rsidRDefault="005D2D00" w:rsidP="00C575CF">
            <w:pPr>
              <w:spacing w:after="0"/>
              <w:jc w:val="center"/>
            </w:pPr>
            <w:r>
              <w:rPr>
                <w:rFonts w:ascii="Arial" w:hAnsi="Arial"/>
                <w:sz w:val="14"/>
              </w:rPr>
              <w:t>-13.01</w:t>
            </w:r>
          </w:p>
        </w:tc>
        <w:tc>
          <w:tcPr>
            <w:tcW w:w="1440" w:type="dxa"/>
            <w:tcMar>
              <w:top w:w="35" w:type="dxa"/>
              <w:left w:w="35" w:type="dxa"/>
              <w:bottom w:w="35" w:type="dxa"/>
              <w:right w:w="35" w:type="dxa"/>
            </w:tcMar>
            <w:vAlign w:val="center"/>
          </w:tcPr>
          <w:p w14:paraId="290D3E7D" w14:textId="77777777" w:rsidR="005D2D00" w:rsidRDefault="005D2D00" w:rsidP="00C575CF">
            <w:pPr>
              <w:spacing w:after="0"/>
              <w:jc w:val="center"/>
            </w:pPr>
            <w:r>
              <w:rPr>
                <w:rFonts w:ascii="Arial" w:hAnsi="Arial"/>
                <w:sz w:val="14"/>
              </w:rPr>
              <w:t>13.01</w:t>
            </w:r>
          </w:p>
        </w:tc>
        <w:tc>
          <w:tcPr>
            <w:tcW w:w="1037" w:type="dxa"/>
            <w:tcMar>
              <w:top w:w="35" w:type="dxa"/>
              <w:left w:w="35" w:type="dxa"/>
              <w:bottom w:w="35" w:type="dxa"/>
              <w:right w:w="35" w:type="dxa"/>
            </w:tcMar>
            <w:vAlign w:val="center"/>
          </w:tcPr>
          <w:p w14:paraId="7C230E6F" w14:textId="77777777" w:rsidR="005D2D00" w:rsidRDefault="005D2D00" w:rsidP="00C575CF">
            <w:pPr>
              <w:spacing w:after="0"/>
              <w:jc w:val="center"/>
            </w:pPr>
            <w:r>
              <w:rPr>
                <w:rFonts w:ascii="Arial" w:hAnsi="Arial"/>
                <w:sz w:val="14"/>
              </w:rPr>
              <w:t>2.81</w:t>
            </w:r>
          </w:p>
        </w:tc>
        <w:tc>
          <w:tcPr>
            <w:tcW w:w="1123" w:type="dxa"/>
            <w:tcMar>
              <w:top w:w="35" w:type="dxa"/>
              <w:left w:w="35" w:type="dxa"/>
              <w:bottom w:w="35" w:type="dxa"/>
              <w:right w:w="35" w:type="dxa"/>
            </w:tcMar>
            <w:vAlign w:val="center"/>
          </w:tcPr>
          <w:p w14:paraId="67EDB989" w14:textId="77777777" w:rsidR="005D2D00" w:rsidRDefault="005D2D00" w:rsidP="00C575CF">
            <w:pPr>
              <w:spacing w:after="0"/>
              <w:jc w:val="center"/>
            </w:pPr>
            <w:r>
              <w:rPr>
                <w:rFonts w:ascii="Arial" w:hAnsi="Arial"/>
                <w:sz w:val="14"/>
              </w:rPr>
              <w:t>JI</w:t>
            </w:r>
          </w:p>
        </w:tc>
      </w:tr>
      <w:tr w:rsidR="005D2D00" w14:paraId="0FCF2076" w14:textId="77777777" w:rsidTr="00C575CF">
        <w:trPr>
          <w:cantSplit/>
          <w:jc w:val="center"/>
        </w:trPr>
        <w:tc>
          <w:tcPr>
            <w:tcW w:w="936" w:type="dxa"/>
            <w:tcMar>
              <w:top w:w="35" w:type="dxa"/>
              <w:left w:w="35" w:type="dxa"/>
              <w:bottom w:w="35" w:type="dxa"/>
              <w:right w:w="35" w:type="dxa"/>
            </w:tcMar>
            <w:vAlign w:val="center"/>
          </w:tcPr>
          <w:p w14:paraId="1129FF34" w14:textId="77777777" w:rsidR="005D2D00" w:rsidRDefault="005D2D00" w:rsidP="00C575CF">
            <w:pPr>
              <w:spacing w:after="0"/>
              <w:jc w:val="center"/>
            </w:pPr>
            <w:r>
              <w:rPr>
                <w:rFonts w:ascii="Arial" w:hAnsi="Arial"/>
                <w:sz w:val="14"/>
              </w:rPr>
              <w:t>B13</w:t>
            </w:r>
          </w:p>
        </w:tc>
        <w:tc>
          <w:tcPr>
            <w:tcW w:w="936" w:type="dxa"/>
            <w:tcMar>
              <w:top w:w="35" w:type="dxa"/>
              <w:left w:w="35" w:type="dxa"/>
              <w:bottom w:w="35" w:type="dxa"/>
              <w:right w:w="35" w:type="dxa"/>
            </w:tcMar>
            <w:vAlign w:val="center"/>
          </w:tcPr>
          <w:p w14:paraId="133027D0" w14:textId="77777777" w:rsidR="005D2D00" w:rsidRDefault="005D2D00" w:rsidP="00C575CF">
            <w:pPr>
              <w:spacing w:after="0"/>
              <w:jc w:val="center"/>
            </w:pPr>
            <w:r>
              <w:rPr>
                <w:rFonts w:ascii="Arial" w:hAnsi="Arial"/>
                <w:sz w:val="14"/>
              </w:rPr>
              <w:t>1</w:t>
            </w:r>
          </w:p>
        </w:tc>
        <w:tc>
          <w:tcPr>
            <w:tcW w:w="1800" w:type="dxa"/>
            <w:tcMar>
              <w:top w:w="35" w:type="dxa"/>
              <w:left w:w="35" w:type="dxa"/>
              <w:bottom w:w="35" w:type="dxa"/>
              <w:right w:w="35" w:type="dxa"/>
            </w:tcMar>
            <w:vAlign w:val="center"/>
          </w:tcPr>
          <w:p w14:paraId="397419B3" w14:textId="77777777" w:rsidR="005D2D00" w:rsidRDefault="005D2D00" w:rsidP="00C575CF">
            <w:pPr>
              <w:spacing w:after="0"/>
            </w:pPr>
            <w:r>
              <w:rPr>
                <w:rFonts w:ascii="Arial" w:hAnsi="Arial"/>
                <w:sz w:val="14"/>
              </w:rPr>
              <w:t>Melody part 2</w:t>
            </w:r>
          </w:p>
        </w:tc>
        <w:tc>
          <w:tcPr>
            <w:tcW w:w="1123" w:type="dxa"/>
            <w:tcMar>
              <w:top w:w="35" w:type="dxa"/>
              <w:left w:w="35" w:type="dxa"/>
              <w:bottom w:w="35" w:type="dxa"/>
              <w:right w:w="35" w:type="dxa"/>
            </w:tcMar>
            <w:vAlign w:val="center"/>
          </w:tcPr>
          <w:p w14:paraId="360AB847" w14:textId="77777777" w:rsidR="005D2D00" w:rsidRDefault="005D2D00" w:rsidP="00C575CF">
            <w:pPr>
              <w:spacing w:after="0"/>
              <w:jc w:val="center"/>
            </w:pPr>
            <w:r>
              <w:rPr>
                <w:rFonts w:ascii="Arial" w:hAnsi="Arial"/>
                <w:sz w:val="14"/>
              </w:rPr>
              <w:t>235.10</w:t>
            </w:r>
          </w:p>
        </w:tc>
        <w:tc>
          <w:tcPr>
            <w:tcW w:w="1296" w:type="dxa"/>
            <w:tcMar>
              <w:top w:w="35" w:type="dxa"/>
              <w:left w:w="35" w:type="dxa"/>
              <w:bottom w:w="35" w:type="dxa"/>
              <w:right w:w="35" w:type="dxa"/>
            </w:tcMar>
            <w:vAlign w:val="center"/>
          </w:tcPr>
          <w:p w14:paraId="544C43E0" w14:textId="77777777" w:rsidR="005D2D00" w:rsidRDefault="005D2D00" w:rsidP="00C575CF">
            <w:pPr>
              <w:spacing w:after="0"/>
              <w:jc w:val="center"/>
            </w:pPr>
            <w:r>
              <w:rPr>
                <w:rFonts w:ascii="Arial" w:hAnsi="Arial"/>
                <w:sz w:val="14"/>
              </w:rPr>
              <w:t>347.00</w:t>
            </w:r>
          </w:p>
        </w:tc>
        <w:tc>
          <w:tcPr>
            <w:tcW w:w="1181" w:type="dxa"/>
            <w:tcMar>
              <w:top w:w="35" w:type="dxa"/>
              <w:left w:w="35" w:type="dxa"/>
              <w:bottom w:w="35" w:type="dxa"/>
              <w:right w:w="35" w:type="dxa"/>
            </w:tcMar>
            <w:vAlign w:val="center"/>
          </w:tcPr>
          <w:p w14:paraId="0CD4B82D" w14:textId="77777777" w:rsidR="005D2D00" w:rsidRDefault="005D2D00" w:rsidP="00C575CF">
            <w:pPr>
              <w:spacing w:after="0"/>
              <w:jc w:val="center"/>
            </w:pPr>
            <w:r>
              <w:rPr>
                <w:rFonts w:ascii="Arial" w:hAnsi="Arial"/>
                <w:sz w:val="14"/>
              </w:rPr>
              <w:t>-53.65</w:t>
            </w:r>
          </w:p>
        </w:tc>
        <w:tc>
          <w:tcPr>
            <w:tcW w:w="1181" w:type="dxa"/>
            <w:tcMar>
              <w:top w:w="35" w:type="dxa"/>
              <w:left w:w="35" w:type="dxa"/>
              <w:bottom w:w="35" w:type="dxa"/>
              <w:right w:w="35" w:type="dxa"/>
            </w:tcMar>
            <w:vAlign w:val="center"/>
          </w:tcPr>
          <w:p w14:paraId="57AA5AFB" w14:textId="77777777" w:rsidR="005D2D00" w:rsidRDefault="005D2D00" w:rsidP="00C575CF">
            <w:pPr>
              <w:spacing w:after="0"/>
              <w:jc w:val="center"/>
            </w:pPr>
            <w:r>
              <w:rPr>
                <w:rFonts w:ascii="Arial" w:hAnsi="Arial"/>
                <w:sz w:val="14"/>
              </w:rPr>
              <w:t>-39.31</w:t>
            </w:r>
          </w:p>
        </w:tc>
        <w:tc>
          <w:tcPr>
            <w:tcW w:w="1440" w:type="dxa"/>
            <w:tcMar>
              <w:top w:w="35" w:type="dxa"/>
              <w:left w:w="35" w:type="dxa"/>
              <w:bottom w:w="35" w:type="dxa"/>
              <w:right w:w="35" w:type="dxa"/>
            </w:tcMar>
            <w:vAlign w:val="center"/>
          </w:tcPr>
          <w:p w14:paraId="3D7137B6" w14:textId="77777777" w:rsidR="005D2D00" w:rsidRDefault="005D2D00" w:rsidP="00C575CF">
            <w:pPr>
              <w:spacing w:after="0"/>
              <w:jc w:val="center"/>
            </w:pPr>
            <w:r>
              <w:rPr>
                <w:rFonts w:ascii="Arial" w:hAnsi="Arial"/>
                <w:sz w:val="14"/>
              </w:rPr>
              <w:t>39.31</w:t>
            </w:r>
          </w:p>
        </w:tc>
        <w:tc>
          <w:tcPr>
            <w:tcW w:w="1037" w:type="dxa"/>
            <w:tcMar>
              <w:top w:w="35" w:type="dxa"/>
              <w:left w:w="35" w:type="dxa"/>
              <w:bottom w:w="35" w:type="dxa"/>
              <w:right w:w="35" w:type="dxa"/>
            </w:tcMar>
            <w:vAlign w:val="center"/>
          </w:tcPr>
          <w:p w14:paraId="3B730381" w14:textId="77777777" w:rsidR="005D2D00" w:rsidRDefault="005D2D00" w:rsidP="00C575CF">
            <w:pPr>
              <w:spacing w:after="0"/>
              <w:jc w:val="center"/>
            </w:pPr>
            <w:r>
              <w:rPr>
                <w:rFonts w:ascii="Arial" w:hAnsi="Arial"/>
                <w:sz w:val="14"/>
              </w:rPr>
              <w:t>6.48</w:t>
            </w:r>
          </w:p>
        </w:tc>
        <w:tc>
          <w:tcPr>
            <w:tcW w:w="1123" w:type="dxa"/>
            <w:tcMar>
              <w:top w:w="35" w:type="dxa"/>
              <w:left w:w="35" w:type="dxa"/>
              <w:bottom w:w="35" w:type="dxa"/>
              <w:right w:w="35" w:type="dxa"/>
            </w:tcMar>
            <w:vAlign w:val="center"/>
          </w:tcPr>
          <w:p w14:paraId="465A4328" w14:textId="77777777" w:rsidR="005D2D00" w:rsidRDefault="005D2D00" w:rsidP="00C575CF">
            <w:pPr>
              <w:spacing w:after="0"/>
              <w:jc w:val="center"/>
            </w:pPr>
            <w:r>
              <w:rPr>
                <w:rFonts w:ascii="Arial" w:hAnsi="Arial"/>
                <w:sz w:val="14"/>
              </w:rPr>
              <w:t>JI</w:t>
            </w:r>
          </w:p>
        </w:tc>
      </w:tr>
      <w:tr w:rsidR="005D2D00" w14:paraId="4FCCD2F2" w14:textId="77777777" w:rsidTr="00C575CF">
        <w:trPr>
          <w:cantSplit/>
          <w:jc w:val="center"/>
        </w:trPr>
        <w:tc>
          <w:tcPr>
            <w:tcW w:w="936" w:type="dxa"/>
            <w:tcMar>
              <w:top w:w="35" w:type="dxa"/>
              <w:left w:w="35" w:type="dxa"/>
              <w:bottom w:w="35" w:type="dxa"/>
              <w:right w:w="35" w:type="dxa"/>
            </w:tcMar>
            <w:vAlign w:val="center"/>
          </w:tcPr>
          <w:p w14:paraId="181D1AEC" w14:textId="77777777" w:rsidR="005D2D00" w:rsidRDefault="005D2D00" w:rsidP="00C575CF">
            <w:pPr>
              <w:spacing w:after="0"/>
              <w:jc w:val="center"/>
            </w:pPr>
            <w:r>
              <w:rPr>
                <w:rFonts w:ascii="Arial" w:hAnsi="Arial"/>
                <w:sz w:val="14"/>
              </w:rPr>
              <w:t>B13</w:t>
            </w:r>
          </w:p>
        </w:tc>
        <w:tc>
          <w:tcPr>
            <w:tcW w:w="936" w:type="dxa"/>
            <w:tcMar>
              <w:top w:w="35" w:type="dxa"/>
              <w:left w:w="35" w:type="dxa"/>
              <w:bottom w:w="35" w:type="dxa"/>
              <w:right w:w="35" w:type="dxa"/>
            </w:tcMar>
            <w:vAlign w:val="center"/>
          </w:tcPr>
          <w:p w14:paraId="2F9E9139" w14:textId="77777777" w:rsidR="005D2D00" w:rsidRDefault="005D2D00" w:rsidP="00C575CF">
            <w:pPr>
              <w:spacing w:after="0"/>
              <w:jc w:val="center"/>
            </w:pPr>
            <w:r>
              <w:rPr>
                <w:rFonts w:ascii="Arial" w:hAnsi="Arial"/>
                <w:sz w:val="14"/>
              </w:rPr>
              <w:t>1</w:t>
            </w:r>
          </w:p>
        </w:tc>
        <w:tc>
          <w:tcPr>
            <w:tcW w:w="1800" w:type="dxa"/>
            <w:tcMar>
              <w:top w:w="35" w:type="dxa"/>
              <w:left w:w="35" w:type="dxa"/>
              <w:bottom w:w="35" w:type="dxa"/>
              <w:right w:w="35" w:type="dxa"/>
            </w:tcMar>
            <w:vAlign w:val="center"/>
          </w:tcPr>
          <w:p w14:paraId="7136081A" w14:textId="77777777" w:rsidR="005D2D00" w:rsidRDefault="005D2D00" w:rsidP="00C575CF">
            <w:pPr>
              <w:spacing w:after="0"/>
            </w:pPr>
            <w:r>
              <w:rPr>
                <w:rFonts w:ascii="Arial" w:hAnsi="Arial"/>
                <w:sz w:val="14"/>
              </w:rPr>
              <w:t>Pentatonic Up</w:t>
            </w:r>
          </w:p>
        </w:tc>
        <w:tc>
          <w:tcPr>
            <w:tcW w:w="1123" w:type="dxa"/>
            <w:tcMar>
              <w:top w:w="35" w:type="dxa"/>
              <w:left w:w="35" w:type="dxa"/>
              <w:bottom w:w="35" w:type="dxa"/>
              <w:right w:w="35" w:type="dxa"/>
            </w:tcMar>
            <w:vAlign w:val="center"/>
          </w:tcPr>
          <w:p w14:paraId="40E1C9D4" w14:textId="77777777" w:rsidR="005D2D00" w:rsidRDefault="005D2D00" w:rsidP="00C575CF">
            <w:pPr>
              <w:spacing w:after="0"/>
              <w:jc w:val="center"/>
            </w:pPr>
            <w:r>
              <w:rPr>
                <w:rFonts w:ascii="Arial" w:hAnsi="Arial"/>
                <w:sz w:val="14"/>
              </w:rPr>
              <w:t>267.90</w:t>
            </w:r>
          </w:p>
        </w:tc>
        <w:tc>
          <w:tcPr>
            <w:tcW w:w="1296" w:type="dxa"/>
            <w:tcMar>
              <w:top w:w="35" w:type="dxa"/>
              <w:left w:w="35" w:type="dxa"/>
              <w:bottom w:w="35" w:type="dxa"/>
              <w:right w:w="35" w:type="dxa"/>
            </w:tcMar>
            <w:vAlign w:val="center"/>
          </w:tcPr>
          <w:p w14:paraId="31089193" w14:textId="77777777" w:rsidR="005D2D00" w:rsidRDefault="005D2D00" w:rsidP="00C575CF">
            <w:pPr>
              <w:spacing w:after="0"/>
              <w:jc w:val="center"/>
            </w:pPr>
            <w:r>
              <w:rPr>
                <w:rFonts w:ascii="Arial" w:hAnsi="Arial"/>
                <w:sz w:val="14"/>
              </w:rPr>
              <w:t>372.80</w:t>
            </w:r>
          </w:p>
        </w:tc>
        <w:tc>
          <w:tcPr>
            <w:tcW w:w="1181" w:type="dxa"/>
            <w:tcMar>
              <w:top w:w="35" w:type="dxa"/>
              <w:left w:w="35" w:type="dxa"/>
              <w:bottom w:w="35" w:type="dxa"/>
              <w:right w:w="35" w:type="dxa"/>
            </w:tcMar>
            <w:vAlign w:val="center"/>
          </w:tcPr>
          <w:p w14:paraId="30C579CA" w14:textId="77777777" w:rsidR="005D2D00" w:rsidRDefault="005D2D00" w:rsidP="00C575CF">
            <w:pPr>
              <w:spacing w:after="0"/>
              <w:jc w:val="center"/>
            </w:pPr>
            <w:r>
              <w:rPr>
                <w:rFonts w:ascii="Arial" w:hAnsi="Arial"/>
                <w:sz w:val="14"/>
              </w:rPr>
              <w:t>-26.93</w:t>
            </w:r>
          </w:p>
        </w:tc>
        <w:tc>
          <w:tcPr>
            <w:tcW w:w="1181" w:type="dxa"/>
            <w:tcMar>
              <w:top w:w="35" w:type="dxa"/>
              <w:left w:w="35" w:type="dxa"/>
              <w:bottom w:w="35" w:type="dxa"/>
              <w:right w:w="35" w:type="dxa"/>
            </w:tcMar>
            <w:vAlign w:val="center"/>
          </w:tcPr>
          <w:p w14:paraId="22DDF581" w14:textId="77777777" w:rsidR="005D2D00" w:rsidRDefault="005D2D00" w:rsidP="00C575CF">
            <w:pPr>
              <w:spacing w:after="0"/>
              <w:jc w:val="center"/>
            </w:pPr>
            <w:r>
              <w:rPr>
                <w:rFonts w:ascii="Arial" w:hAnsi="Arial"/>
                <w:sz w:val="14"/>
              </w:rPr>
              <w:t>-13.52</w:t>
            </w:r>
          </w:p>
        </w:tc>
        <w:tc>
          <w:tcPr>
            <w:tcW w:w="1440" w:type="dxa"/>
            <w:tcMar>
              <w:top w:w="35" w:type="dxa"/>
              <w:left w:w="35" w:type="dxa"/>
              <w:bottom w:w="35" w:type="dxa"/>
              <w:right w:w="35" w:type="dxa"/>
            </w:tcMar>
            <w:vAlign w:val="center"/>
          </w:tcPr>
          <w:p w14:paraId="38201567" w14:textId="77777777" w:rsidR="005D2D00" w:rsidRDefault="005D2D00" w:rsidP="00C575CF">
            <w:pPr>
              <w:spacing w:after="0"/>
              <w:jc w:val="center"/>
            </w:pPr>
            <w:r>
              <w:rPr>
                <w:rFonts w:ascii="Arial" w:hAnsi="Arial"/>
                <w:sz w:val="14"/>
              </w:rPr>
              <w:t>13.52</w:t>
            </w:r>
          </w:p>
        </w:tc>
        <w:tc>
          <w:tcPr>
            <w:tcW w:w="1037" w:type="dxa"/>
            <w:tcMar>
              <w:top w:w="35" w:type="dxa"/>
              <w:left w:w="35" w:type="dxa"/>
              <w:bottom w:w="35" w:type="dxa"/>
              <w:right w:w="35" w:type="dxa"/>
            </w:tcMar>
            <w:vAlign w:val="center"/>
          </w:tcPr>
          <w:p w14:paraId="41E1EB75" w14:textId="77777777" w:rsidR="005D2D00" w:rsidRDefault="005D2D00" w:rsidP="00C575CF">
            <w:pPr>
              <w:spacing w:after="0"/>
              <w:jc w:val="center"/>
            </w:pPr>
            <w:r>
              <w:rPr>
                <w:rFonts w:ascii="Arial" w:hAnsi="Arial"/>
                <w:sz w:val="14"/>
              </w:rPr>
              <w:t>3.02</w:t>
            </w:r>
          </w:p>
        </w:tc>
        <w:tc>
          <w:tcPr>
            <w:tcW w:w="1123" w:type="dxa"/>
            <w:tcMar>
              <w:top w:w="35" w:type="dxa"/>
              <w:left w:w="35" w:type="dxa"/>
              <w:bottom w:w="35" w:type="dxa"/>
              <w:right w:w="35" w:type="dxa"/>
            </w:tcMar>
            <w:vAlign w:val="center"/>
          </w:tcPr>
          <w:p w14:paraId="1312B595" w14:textId="77777777" w:rsidR="005D2D00" w:rsidRDefault="005D2D00" w:rsidP="00C575CF">
            <w:pPr>
              <w:spacing w:after="0"/>
              <w:jc w:val="center"/>
            </w:pPr>
            <w:r>
              <w:rPr>
                <w:rFonts w:ascii="Arial" w:hAnsi="Arial"/>
                <w:sz w:val="14"/>
              </w:rPr>
              <w:t>JI</w:t>
            </w:r>
          </w:p>
        </w:tc>
      </w:tr>
      <w:tr w:rsidR="005D2D00" w14:paraId="574D2E89" w14:textId="77777777" w:rsidTr="00C575CF">
        <w:trPr>
          <w:cantSplit/>
          <w:jc w:val="center"/>
        </w:trPr>
        <w:tc>
          <w:tcPr>
            <w:tcW w:w="936" w:type="dxa"/>
            <w:tcMar>
              <w:top w:w="35" w:type="dxa"/>
              <w:left w:w="35" w:type="dxa"/>
              <w:bottom w:w="35" w:type="dxa"/>
              <w:right w:w="35" w:type="dxa"/>
            </w:tcMar>
            <w:vAlign w:val="center"/>
          </w:tcPr>
          <w:p w14:paraId="7FC56221" w14:textId="77777777" w:rsidR="005D2D00" w:rsidRDefault="005D2D00" w:rsidP="00C575CF">
            <w:pPr>
              <w:spacing w:after="0"/>
              <w:jc w:val="center"/>
            </w:pPr>
            <w:r>
              <w:rPr>
                <w:rFonts w:ascii="Arial" w:hAnsi="Arial"/>
                <w:sz w:val="14"/>
              </w:rPr>
              <w:t>B13</w:t>
            </w:r>
          </w:p>
        </w:tc>
        <w:tc>
          <w:tcPr>
            <w:tcW w:w="936" w:type="dxa"/>
            <w:tcMar>
              <w:top w:w="35" w:type="dxa"/>
              <w:left w:w="35" w:type="dxa"/>
              <w:bottom w:w="35" w:type="dxa"/>
              <w:right w:w="35" w:type="dxa"/>
            </w:tcMar>
            <w:vAlign w:val="center"/>
          </w:tcPr>
          <w:p w14:paraId="5252927C" w14:textId="77777777" w:rsidR="005D2D00" w:rsidRDefault="005D2D00" w:rsidP="00C575CF">
            <w:pPr>
              <w:spacing w:after="0"/>
              <w:jc w:val="center"/>
            </w:pPr>
            <w:r>
              <w:rPr>
                <w:rFonts w:ascii="Arial" w:hAnsi="Arial"/>
                <w:sz w:val="14"/>
              </w:rPr>
              <w:t>1</w:t>
            </w:r>
          </w:p>
        </w:tc>
        <w:tc>
          <w:tcPr>
            <w:tcW w:w="1800" w:type="dxa"/>
            <w:tcMar>
              <w:top w:w="35" w:type="dxa"/>
              <w:left w:w="35" w:type="dxa"/>
              <w:bottom w:w="35" w:type="dxa"/>
              <w:right w:w="35" w:type="dxa"/>
            </w:tcMar>
            <w:vAlign w:val="center"/>
          </w:tcPr>
          <w:p w14:paraId="44CA7AAF" w14:textId="77777777" w:rsidR="005D2D00" w:rsidRDefault="005D2D00" w:rsidP="00C575CF">
            <w:pPr>
              <w:spacing w:after="0"/>
            </w:pPr>
            <w:r>
              <w:rPr>
                <w:rFonts w:ascii="Arial" w:hAnsi="Arial"/>
                <w:sz w:val="14"/>
              </w:rPr>
              <w:t>Pentatonic Down</w:t>
            </w:r>
          </w:p>
        </w:tc>
        <w:tc>
          <w:tcPr>
            <w:tcW w:w="1123" w:type="dxa"/>
            <w:tcMar>
              <w:top w:w="35" w:type="dxa"/>
              <w:left w:w="35" w:type="dxa"/>
              <w:bottom w:w="35" w:type="dxa"/>
              <w:right w:w="35" w:type="dxa"/>
            </w:tcMar>
            <w:vAlign w:val="center"/>
          </w:tcPr>
          <w:p w14:paraId="26D16B09" w14:textId="77777777" w:rsidR="005D2D00" w:rsidRDefault="005D2D00" w:rsidP="00C575CF">
            <w:pPr>
              <w:spacing w:after="0"/>
              <w:jc w:val="center"/>
            </w:pPr>
            <w:r>
              <w:rPr>
                <w:rFonts w:ascii="Arial" w:hAnsi="Arial"/>
                <w:sz w:val="14"/>
              </w:rPr>
              <w:t>269.40</w:t>
            </w:r>
          </w:p>
        </w:tc>
        <w:tc>
          <w:tcPr>
            <w:tcW w:w="1296" w:type="dxa"/>
            <w:tcMar>
              <w:top w:w="35" w:type="dxa"/>
              <w:left w:w="35" w:type="dxa"/>
              <w:bottom w:w="35" w:type="dxa"/>
              <w:right w:w="35" w:type="dxa"/>
            </w:tcMar>
            <w:vAlign w:val="center"/>
          </w:tcPr>
          <w:p w14:paraId="4B03FB7B" w14:textId="77777777" w:rsidR="005D2D00" w:rsidRDefault="005D2D00" w:rsidP="00C575CF">
            <w:pPr>
              <w:spacing w:after="0"/>
              <w:jc w:val="center"/>
            </w:pPr>
            <w:r>
              <w:rPr>
                <w:rFonts w:ascii="Arial" w:hAnsi="Arial"/>
                <w:sz w:val="14"/>
              </w:rPr>
              <w:t>382.46</w:t>
            </w:r>
          </w:p>
        </w:tc>
        <w:tc>
          <w:tcPr>
            <w:tcW w:w="1181" w:type="dxa"/>
            <w:tcMar>
              <w:top w:w="35" w:type="dxa"/>
              <w:left w:w="35" w:type="dxa"/>
              <w:bottom w:w="35" w:type="dxa"/>
              <w:right w:w="35" w:type="dxa"/>
            </w:tcMar>
            <w:vAlign w:val="center"/>
          </w:tcPr>
          <w:p w14:paraId="72D374E6" w14:textId="77777777" w:rsidR="005D2D00" w:rsidRDefault="005D2D00" w:rsidP="00C575CF">
            <w:pPr>
              <w:spacing w:after="0"/>
              <w:jc w:val="center"/>
            </w:pPr>
            <w:r>
              <w:rPr>
                <w:rFonts w:ascii="Arial" w:hAnsi="Arial"/>
                <w:sz w:val="14"/>
              </w:rPr>
              <w:t>-17.26</w:t>
            </w:r>
          </w:p>
        </w:tc>
        <w:tc>
          <w:tcPr>
            <w:tcW w:w="1181" w:type="dxa"/>
            <w:tcMar>
              <w:top w:w="35" w:type="dxa"/>
              <w:left w:w="35" w:type="dxa"/>
              <w:bottom w:w="35" w:type="dxa"/>
              <w:right w:w="35" w:type="dxa"/>
            </w:tcMar>
            <w:vAlign w:val="center"/>
          </w:tcPr>
          <w:p w14:paraId="353885E1" w14:textId="77777777" w:rsidR="005D2D00" w:rsidRDefault="005D2D00" w:rsidP="00C575CF">
            <w:pPr>
              <w:spacing w:after="0"/>
              <w:jc w:val="center"/>
            </w:pPr>
            <w:r>
              <w:rPr>
                <w:rFonts w:ascii="Arial" w:hAnsi="Arial"/>
                <w:sz w:val="14"/>
              </w:rPr>
              <w:t>-3.85</w:t>
            </w:r>
          </w:p>
        </w:tc>
        <w:tc>
          <w:tcPr>
            <w:tcW w:w="1440" w:type="dxa"/>
            <w:tcMar>
              <w:top w:w="35" w:type="dxa"/>
              <w:left w:w="35" w:type="dxa"/>
              <w:bottom w:w="35" w:type="dxa"/>
              <w:right w:w="35" w:type="dxa"/>
            </w:tcMar>
            <w:vAlign w:val="center"/>
          </w:tcPr>
          <w:p w14:paraId="5474D8FC" w14:textId="77777777" w:rsidR="005D2D00" w:rsidRDefault="005D2D00" w:rsidP="00C575CF">
            <w:pPr>
              <w:spacing w:after="0"/>
              <w:jc w:val="center"/>
            </w:pPr>
            <w:r>
              <w:rPr>
                <w:rFonts w:ascii="Arial" w:hAnsi="Arial"/>
                <w:sz w:val="14"/>
              </w:rPr>
              <w:t>3.85</w:t>
            </w:r>
          </w:p>
        </w:tc>
        <w:tc>
          <w:tcPr>
            <w:tcW w:w="1037" w:type="dxa"/>
            <w:tcMar>
              <w:top w:w="35" w:type="dxa"/>
              <w:left w:w="35" w:type="dxa"/>
              <w:bottom w:w="35" w:type="dxa"/>
              <w:right w:w="35" w:type="dxa"/>
            </w:tcMar>
            <w:vAlign w:val="center"/>
          </w:tcPr>
          <w:p w14:paraId="21B529FE" w14:textId="77777777" w:rsidR="005D2D00" w:rsidRDefault="005D2D00" w:rsidP="00C575CF">
            <w:pPr>
              <w:spacing w:after="0"/>
              <w:jc w:val="center"/>
            </w:pPr>
            <w:r>
              <w:rPr>
                <w:rFonts w:ascii="Arial" w:hAnsi="Arial"/>
                <w:sz w:val="14"/>
              </w:rPr>
              <w:t>1.57</w:t>
            </w:r>
          </w:p>
        </w:tc>
        <w:tc>
          <w:tcPr>
            <w:tcW w:w="1123" w:type="dxa"/>
            <w:tcMar>
              <w:top w:w="35" w:type="dxa"/>
              <w:left w:w="35" w:type="dxa"/>
              <w:bottom w:w="35" w:type="dxa"/>
              <w:right w:w="35" w:type="dxa"/>
            </w:tcMar>
            <w:vAlign w:val="center"/>
          </w:tcPr>
          <w:p w14:paraId="3E18C513" w14:textId="77777777" w:rsidR="005D2D00" w:rsidRDefault="005D2D00" w:rsidP="00C575CF">
            <w:pPr>
              <w:spacing w:after="0"/>
              <w:jc w:val="center"/>
            </w:pPr>
            <w:r>
              <w:rPr>
                <w:rFonts w:ascii="Arial" w:hAnsi="Arial"/>
                <w:sz w:val="14"/>
              </w:rPr>
              <w:t>JI</w:t>
            </w:r>
          </w:p>
        </w:tc>
      </w:tr>
    </w:tbl>
    <w:p w14:paraId="46FF264B" w14:textId="77777777" w:rsidR="005D2D00" w:rsidRDefault="005D2D00" w:rsidP="005D2D00">
      <w:pPr>
        <w:sectPr w:rsidR="005D2D00" w:rsidSect="005D2D00">
          <w:headerReference w:type="even" r:id="rId32"/>
          <w:headerReference w:type="default" r:id="rId33"/>
          <w:pgSz w:w="11909" w:h="16834"/>
          <w:pgMar w:top="792" w:right="792" w:bottom="792" w:left="792" w:header="720" w:footer="720" w:gutter="0"/>
          <w:cols w:space="720"/>
          <w:docGrid w:linePitch="360"/>
        </w:sectPr>
      </w:pPr>
    </w:p>
    <w:p w14:paraId="456CF3FF" w14:textId="77777777" w:rsidR="005D2D00" w:rsidRDefault="005D2D00" w:rsidP="005D2D00">
      <w:pPr>
        <w:spacing w:after="40"/>
      </w:pPr>
      <w:r>
        <w:rPr>
          <w:rFonts w:ascii="Arial" w:hAnsi="Arial"/>
          <w:b/>
        </w:rPr>
        <w:lastRenderedPageBreak/>
        <w:t>Table G2. Complete longitudinal successive-change data</w:t>
      </w:r>
    </w:p>
    <w:p w14:paraId="7FD954ED" w14:textId="77777777" w:rsidR="005D2D00" w:rsidRDefault="005D2D00" w:rsidP="005D2D00">
      <w:pPr>
        <w:spacing w:after="100"/>
      </w:pPr>
      <w:r>
        <w:rPr>
          <w:rFonts w:ascii="Arial" w:hAnsi="Arial"/>
          <w:i/>
          <w:sz w:val="17"/>
        </w:rPr>
        <w:t>Note. Each row represents a valid consecutive assessment pair for the same participant and task. Participant codes identify study group. Lower values indicate greater temporal consistency.</w:t>
      </w:r>
    </w:p>
    <w:tbl>
      <w:tblPr>
        <w:tblW w:w="0" w:type="auto"/>
        <w:jc w:val="center"/>
        <w:tblLayout w:type="fixed"/>
        <w:tblLook w:val="04A0" w:firstRow="1" w:lastRow="0" w:firstColumn="1" w:lastColumn="0" w:noHBand="0" w:noVBand="1"/>
      </w:tblPr>
      <w:tblGrid>
        <w:gridCol w:w="1440"/>
        <w:gridCol w:w="3024"/>
        <w:gridCol w:w="2304"/>
        <w:gridCol w:w="3024"/>
      </w:tblGrid>
      <w:tr w:rsidR="005D2D00" w14:paraId="2726A623" w14:textId="77777777" w:rsidTr="00C575CF">
        <w:trPr>
          <w:tblHeader/>
          <w:jc w:val="center"/>
        </w:trPr>
        <w:tc>
          <w:tcPr>
            <w:tcW w:w="1440" w:type="dxa"/>
            <w:shd w:val="clear" w:color="auto" w:fill="D9EAF7"/>
            <w:tcMar>
              <w:top w:w="35" w:type="dxa"/>
              <w:left w:w="35" w:type="dxa"/>
              <w:bottom w:w="35" w:type="dxa"/>
              <w:right w:w="35" w:type="dxa"/>
            </w:tcMar>
            <w:vAlign w:val="center"/>
          </w:tcPr>
          <w:p w14:paraId="4F9BF963" w14:textId="77777777" w:rsidR="005D2D00" w:rsidRDefault="005D2D00" w:rsidP="00C575CF">
            <w:pPr>
              <w:spacing w:after="0"/>
              <w:jc w:val="center"/>
            </w:pPr>
            <w:r>
              <w:rPr>
                <w:rFonts w:ascii="Arial" w:hAnsi="Arial"/>
                <w:b/>
                <w:sz w:val="17"/>
              </w:rPr>
              <w:t>Participant</w:t>
            </w:r>
          </w:p>
        </w:tc>
        <w:tc>
          <w:tcPr>
            <w:tcW w:w="3024" w:type="dxa"/>
            <w:shd w:val="clear" w:color="auto" w:fill="D9EAF7"/>
            <w:tcMar>
              <w:top w:w="35" w:type="dxa"/>
              <w:left w:w="35" w:type="dxa"/>
              <w:bottom w:w="35" w:type="dxa"/>
              <w:right w:w="35" w:type="dxa"/>
            </w:tcMar>
            <w:vAlign w:val="center"/>
          </w:tcPr>
          <w:p w14:paraId="2DBB3D62" w14:textId="77777777" w:rsidR="005D2D00" w:rsidRDefault="005D2D00" w:rsidP="00C575CF">
            <w:pPr>
              <w:spacing w:after="0"/>
              <w:jc w:val="center"/>
            </w:pPr>
            <w:r>
              <w:rPr>
                <w:rFonts w:ascii="Arial" w:hAnsi="Arial"/>
                <w:b/>
                <w:sz w:val="17"/>
              </w:rPr>
              <w:t>Task</w:t>
            </w:r>
          </w:p>
        </w:tc>
        <w:tc>
          <w:tcPr>
            <w:tcW w:w="2304" w:type="dxa"/>
            <w:shd w:val="clear" w:color="auto" w:fill="D9EAF7"/>
            <w:tcMar>
              <w:top w:w="35" w:type="dxa"/>
              <w:left w:w="35" w:type="dxa"/>
              <w:bottom w:w="35" w:type="dxa"/>
              <w:right w:w="35" w:type="dxa"/>
            </w:tcMar>
            <w:vAlign w:val="center"/>
          </w:tcPr>
          <w:p w14:paraId="032E9A18" w14:textId="77777777" w:rsidR="005D2D00" w:rsidRDefault="005D2D00" w:rsidP="00C575CF">
            <w:pPr>
              <w:spacing w:after="0"/>
              <w:jc w:val="center"/>
            </w:pPr>
            <w:r>
              <w:rPr>
                <w:rFonts w:ascii="Arial" w:hAnsi="Arial"/>
                <w:b/>
                <w:sz w:val="17"/>
              </w:rPr>
              <w:t>Assessment transition</w:t>
            </w:r>
          </w:p>
        </w:tc>
        <w:tc>
          <w:tcPr>
            <w:tcW w:w="3024" w:type="dxa"/>
            <w:shd w:val="clear" w:color="auto" w:fill="D9EAF7"/>
            <w:tcMar>
              <w:top w:w="35" w:type="dxa"/>
              <w:left w:w="35" w:type="dxa"/>
              <w:bottom w:w="35" w:type="dxa"/>
              <w:right w:w="35" w:type="dxa"/>
            </w:tcMar>
            <w:vAlign w:val="center"/>
          </w:tcPr>
          <w:p w14:paraId="2DDA34C1" w14:textId="77777777" w:rsidR="005D2D00" w:rsidRDefault="005D2D00" w:rsidP="00C575CF">
            <w:pPr>
              <w:spacing w:after="0"/>
              <w:jc w:val="center"/>
            </w:pPr>
            <w:r>
              <w:rPr>
                <w:rFonts w:ascii="Arial" w:hAnsi="Arial"/>
                <w:b/>
                <w:sz w:val="17"/>
              </w:rPr>
              <w:t>Absolute successive change (cents)</w:t>
            </w:r>
          </w:p>
        </w:tc>
      </w:tr>
      <w:tr w:rsidR="005D2D00" w14:paraId="7F516DF2" w14:textId="77777777" w:rsidTr="00C575CF">
        <w:trPr>
          <w:cantSplit/>
          <w:jc w:val="center"/>
        </w:trPr>
        <w:tc>
          <w:tcPr>
            <w:tcW w:w="1440" w:type="dxa"/>
            <w:tcMar>
              <w:top w:w="35" w:type="dxa"/>
              <w:left w:w="35" w:type="dxa"/>
              <w:bottom w:w="35" w:type="dxa"/>
              <w:right w:w="35" w:type="dxa"/>
            </w:tcMar>
            <w:vAlign w:val="center"/>
          </w:tcPr>
          <w:p w14:paraId="10C044EA" w14:textId="77777777" w:rsidR="005D2D00" w:rsidRDefault="005D2D00" w:rsidP="00C575CF">
            <w:pPr>
              <w:spacing w:after="0"/>
              <w:jc w:val="center"/>
            </w:pPr>
            <w:r>
              <w:rPr>
                <w:rFonts w:ascii="Arial" w:hAnsi="Arial"/>
                <w:sz w:val="17"/>
              </w:rPr>
              <w:t>A2</w:t>
            </w:r>
          </w:p>
        </w:tc>
        <w:tc>
          <w:tcPr>
            <w:tcW w:w="3024" w:type="dxa"/>
            <w:tcMar>
              <w:top w:w="35" w:type="dxa"/>
              <w:left w:w="35" w:type="dxa"/>
              <w:bottom w:w="35" w:type="dxa"/>
              <w:right w:w="35" w:type="dxa"/>
            </w:tcMar>
            <w:vAlign w:val="center"/>
          </w:tcPr>
          <w:p w14:paraId="3B208153" w14:textId="77777777" w:rsidR="005D2D00" w:rsidRDefault="005D2D00" w:rsidP="00C575CF">
            <w:pPr>
              <w:spacing w:after="0"/>
            </w:pPr>
            <w:r>
              <w:rPr>
                <w:rFonts w:ascii="Arial" w:hAnsi="Arial"/>
                <w:sz w:val="17"/>
              </w:rPr>
              <w:t>Major Chord</w:t>
            </w:r>
          </w:p>
        </w:tc>
        <w:tc>
          <w:tcPr>
            <w:tcW w:w="2304" w:type="dxa"/>
            <w:tcMar>
              <w:top w:w="35" w:type="dxa"/>
              <w:left w:w="35" w:type="dxa"/>
              <w:bottom w:w="35" w:type="dxa"/>
              <w:right w:w="35" w:type="dxa"/>
            </w:tcMar>
            <w:vAlign w:val="center"/>
          </w:tcPr>
          <w:p w14:paraId="690E2F75" w14:textId="77777777" w:rsidR="005D2D00" w:rsidRDefault="005D2D00" w:rsidP="00C575CF">
            <w:pPr>
              <w:spacing w:after="0"/>
              <w:jc w:val="center"/>
            </w:pPr>
            <w:r>
              <w:rPr>
                <w:rFonts w:ascii="Arial" w:hAnsi="Arial"/>
                <w:sz w:val="17"/>
              </w:rPr>
              <w:t>1–2</w:t>
            </w:r>
          </w:p>
        </w:tc>
        <w:tc>
          <w:tcPr>
            <w:tcW w:w="3024" w:type="dxa"/>
            <w:tcMar>
              <w:top w:w="35" w:type="dxa"/>
              <w:left w:w="35" w:type="dxa"/>
              <w:bottom w:w="35" w:type="dxa"/>
              <w:right w:w="35" w:type="dxa"/>
            </w:tcMar>
            <w:vAlign w:val="center"/>
          </w:tcPr>
          <w:p w14:paraId="603F8154" w14:textId="77777777" w:rsidR="005D2D00" w:rsidRDefault="005D2D00" w:rsidP="00C575CF">
            <w:pPr>
              <w:spacing w:after="0"/>
              <w:jc w:val="center"/>
            </w:pPr>
            <w:r>
              <w:rPr>
                <w:rFonts w:ascii="Arial" w:hAnsi="Arial"/>
                <w:sz w:val="17"/>
              </w:rPr>
              <w:t>12.87</w:t>
            </w:r>
          </w:p>
        </w:tc>
      </w:tr>
      <w:tr w:rsidR="005D2D00" w14:paraId="169FD0A6" w14:textId="77777777" w:rsidTr="00C575CF">
        <w:trPr>
          <w:cantSplit/>
          <w:jc w:val="center"/>
        </w:trPr>
        <w:tc>
          <w:tcPr>
            <w:tcW w:w="1440" w:type="dxa"/>
            <w:tcMar>
              <w:top w:w="35" w:type="dxa"/>
              <w:left w:w="35" w:type="dxa"/>
              <w:bottom w:w="35" w:type="dxa"/>
              <w:right w:w="35" w:type="dxa"/>
            </w:tcMar>
            <w:vAlign w:val="center"/>
          </w:tcPr>
          <w:p w14:paraId="71F3D579" w14:textId="77777777" w:rsidR="005D2D00" w:rsidRDefault="005D2D00" w:rsidP="00C575CF">
            <w:pPr>
              <w:spacing w:after="0"/>
              <w:jc w:val="center"/>
            </w:pPr>
            <w:r>
              <w:rPr>
                <w:rFonts w:ascii="Arial" w:hAnsi="Arial"/>
                <w:sz w:val="17"/>
              </w:rPr>
              <w:t>A2</w:t>
            </w:r>
          </w:p>
        </w:tc>
        <w:tc>
          <w:tcPr>
            <w:tcW w:w="3024" w:type="dxa"/>
            <w:tcMar>
              <w:top w:w="35" w:type="dxa"/>
              <w:left w:w="35" w:type="dxa"/>
              <w:bottom w:w="35" w:type="dxa"/>
              <w:right w:w="35" w:type="dxa"/>
            </w:tcMar>
            <w:vAlign w:val="center"/>
          </w:tcPr>
          <w:p w14:paraId="325166D6" w14:textId="77777777" w:rsidR="005D2D00" w:rsidRDefault="005D2D00" w:rsidP="00C575CF">
            <w:pPr>
              <w:spacing w:after="0"/>
            </w:pPr>
            <w:r>
              <w:rPr>
                <w:rFonts w:ascii="Arial" w:hAnsi="Arial"/>
                <w:sz w:val="17"/>
              </w:rPr>
              <w:t>Major Chord</w:t>
            </w:r>
          </w:p>
        </w:tc>
        <w:tc>
          <w:tcPr>
            <w:tcW w:w="2304" w:type="dxa"/>
            <w:tcMar>
              <w:top w:w="35" w:type="dxa"/>
              <w:left w:w="35" w:type="dxa"/>
              <w:bottom w:w="35" w:type="dxa"/>
              <w:right w:w="35" w:type="dxa"/>
            </w:tcMar>
            <w:vAlign w:val="center"/>
          </w:tcPr>
          <w:p w14:paraId="77E2FE86" w14:textId="77777777" w:rsidR="005D2D00" w:rsidRDefault="005D2D00" w:rsidP="00C575CF">
            <w:pPr>
              <w:spacing w:after="0"/>
              <w:jc w:val="center"/>
            </w:pPr>
            <w:r>
              <w:rPr>
                <w:rFonts w:ascii="Arial" w:hAnsi="Arial"/>
                <w:sz w:val="17"/>
              </w:rPr>
              <w:t>2–3</w:t>
            </w:r>
          </w:p>
        </w:tc>
        <w:tc>
          <w:tcPr>
            <w:tcW w:w="3024" w:type="dxa"/>
            <w:tcMar>
              <w:top w:w="35" w:type="dxa"/>
              <w:left w:w="35" w:type="dxa"/>
              <w:bottom w:w="35" w:type="dxa"/>
              <w:right w:w="35" w:type="dxa"/>
            </w:tcMar>
            <w:vAlign w:val="center"/>
          </w:tcPr>
          <w:p w14:paraId="5A4B5244" w14:textId="77777777" w:rsidR="005D2D00" w:rsidRDefault="005D2D00" w:rsidP="00C575CF">
            <w:pPr>
              <w:spacing w:after="0"/>
              <w:jc w:val="center"/>
            </w:pPr>
            <w:r>
              <w:rPr>
                <w:rFonts w:ascii="Arial" w:hAnsi="Arial"/>
                <w:sz w:val="17"/>
              </w:rPr>
              <w:t>4.85</w:t>
            </w:r>
          </w:p>
        </w:tc>
      </w:tr>
      <w:tr w:rsidR="005D2D00" w14:paraId="3C1E368E" w14:textId="77777777" w:rsidTr="00C575CF">
        <w:trPr>
          <w:cantSplit/>
          <w:jc w:val="center"/>
        </w:trPr>
        <w:tc>
          <w:tcPr>
            <w:tcW w:w="1440" w:type="dxa"/>
            <w:tcMar>
              <w:top w:w="35" w:type="dxa"/>
              <w:left w:w="35" w:type="dxa"/>
              <w:bottom w:w="35" w:type="dxa"/>
              <w:right w:w="35" w:type="dxa"/>
            </w:tcMar>
            <w:vAlign w:val="center"/>
          </w:tcPr>
          <w:p w14:paraId="0C1430E5" w14:textId="77777777" w:rsidR="005D2D00" w:rsidRDefault="005D2D00" w:rsidP="00C575CF">
            <w:pPr>
              <w:spacing w:after="0"/>
              <w:jc w:val="center"/>
            </w:pPr>
            <w:r>
              <w:rPr>
                <w:rFonts w:ascii="Arial" w:hAnsi="Arial"/>
                <w:sz w:val="17"/>
              </w:rPr>
              <w:t>A2</w:t>
            </w:r>
          </w:p>
        </w:tc>
        <w:tc>
          <w:tcPr>
            <w:tcW w:w="3024" w:type="dxa"/>
            <w:tcMar>
              <w:top w:w="35" w:type="dxa"/>
              <w:left w:w="35" w:type="dxa"/>
              <w:bottom w:w="35" w:type="dxa"/>
              <w:right w:w="35" w:type="dxa"/>
            </w:tcMar>
            <w:vAlign w:val="center"/>
          </w:tcPr>
          <w:p w14:paraId="7DA48AB1" w14:textId="77777777" w:rsidR="005D2D00" w:rsidRDefault="005D2D00" w:rsidP="00C575CF">
            <w:pPr>
              <w:spacing w:after="0"/>
            </w:pPr>
            <w:r>
              <w:rPr>
                <w:rFonts w:ascii="Arial" w:hAnsi="Arial"/>
                <w:sz w:val="17"/>
              </w:rPr>
              <w:t>Major Chord</w:t>
            </w:r>
          </w:p>
        </w:tc>
        <w:tc>
          <w:tcPr>
            <w:tcW w:w="2304" w:type="dxa"/>
            <w:tcMar>
              <w:top w:w="35" w:type="dxa"/>
              <w:left w:w="35" w:type="dxa"/>
              <w:bottom w:w="35" w:type="dxa"/>
              <w:right w:w="35" w:type="dxa"/>
            </w:tcMar>
            <w:vAlign w:val="center"/>
          </w:tcPr>
          <w:p w14:paraId="2C69AFC6" w14:textId="77777777" w:rsidR="005D2D00" w:rsidRDefault="005D2D00" w:rsidP="00C575CF">
            <w:pPr>
              <w:spacing w:after="0"/>
              <w:jc w:val="center"/>
            </w:pPr>
            <w:r>
              <w:rPr>
                <w:rFonts w:ascii="Arial" w:hAnsi="Arial"/>
                <w:sz w:val="17"/>
              </w:rPr>
              <w:t>3–4</w:t>
            </w:r>
          </w:p>
        </w:tc>
        <w:tc>
          <w:tcPr>
            <w:tcW w:w="3024" w:type="dxa"/>
            <w:tcMar>
              <w:top w:w="35" w:type="dxa"/>
              <w:left w:w="35" w:type="dxa"/>
              <w:bottom w:w="35" w:type="dxa"/>
              <w:right w:w="35" w:type="dxa"/>
            </w:tcMar>
            <w:vAlign w:val="center"/>
          </w:tcPr>
          <w:p w14:paraId="6D8901FD" w14:textId="77777777" w:rsidR="005D2D00" w:rsidRDefault="005D2D00" w:rsidP="00C575CF">
            <w:pPr>
              <w:spacing w:after="0"/>
              <w:jc w:val="center"/>
            </w:pPr>
            <w:r>
              <w:rPr>
                <w:rFonts w:ascii="Arial" w:hAnsi="Arial"/>
                <w:sz w:val="17"/>
              </w:rPr>
              <w:t>1.62</w:t>
            </w:r>
          </w:p>
        </w:tc>
      </w:tr>
      <w:tr w:rsidR="005D2D00" w14:paraId="5DD9D70C" w14:textId="77777777" w:rsidTr="00C575CF">
        <w:trPr>
          <w:cantSplit/>
          <w:jc w:val="center"/>
        </w:trPr>
        <w:tc>
          <w:tcPr>
            <w:tcW w:w="1440" w:type="dxa"/>
            <w:tcMar>
              <w:top w:w="35" w:type="dxa"/>
              <w:left w:w="35" w:type="dxa"/>
              <w:bottom w:w="35" w:type="dxa"/>
              <w:right w:w="35" w:type="dxa"/>
            </w:tcMar>
            <w:vAlign w:val="center"/>
          </w:tcPr>
          <w:p w14:paraId="6E1FB1EF" w14:textId="77777777" w:rsidR="005D2D00" w:rsidRDefault="005D2D00" w:rsidP="00C575CF">
            <w:pPr>
              <w:spacing w:after="0"/>
              <w:jc w:val="center"/>
            </w:pPr>
            <w:r>
              <w:rPr>
                <w:rFonts w:ascii="Arial" w:hAnsi="Arial"/>
                <w:sz w:val="17"/>
              </w:rPr>
              <w:t>A2</w:t>
            </w:r>
          </w:p>
        </w:tc>
        <w:tc>
          <w:tcPr>
            <w:tcW w:w="3024" w:type="dxa"/>
            <w:tcMar>
              <w:top w:w="35" w:type="dxa"/>
              <w:left w:w="35" w:type="dxa"/>
              <w:bottom w:w="35" w:type="dxa"/>
              <w:right w:w="35" w:type="dxa"/>
            </w:tcMar>
            <w:vAlign w:val="center"/>
          </w:tcPr>
          <w:p w14:paraId="50FA218C" w14:textId="77777777" w:rsidR="005D2D00" w:rsidRDefault="005D2D00" w:rsidP="00C575CF">
            <w:pPr>
              <w:spacing w:after="0"/>
            </w:pPr>
            <w:r>
              <w:rPr>
                <w:rFonts w:ascii="Arial" w:hAnsi="Arial"/>
                <w:sz w:val="17"/>
              </w:rPr>
              <w:t>Major Third</w:t>
            </w:r>
          </w:p>
        </w:tc>
        <w:tc>
          <w:tcPr>
            <w:tcW w:w="2304" w:type="dxa"/>
            <w:tcMar>
              <w:top w:w="35" w:type="dxa"/>
              <w:left w:w="35" w:type="dxa"/>
              <w:bottom w:w="35" w:type="dxa"/>
              <w:right w:w="35" w:type="dxa"/>
            </w:tcMar>
            <w:vAlign w:val="center"/>
          </w:tcPr>
          <w:p w14:paraId="26E5DE4A" w14:textId="77777777" w:rsidR="005D2D00" w:rsidRDefault="005D2D00" w:rsidP="00C575CF">
            <w:pPr>
              <w:spacing w:after="0"/>
              <w:jc w:val="center"/>
            </w:pPr>
            <w:r>
              <w:rPr>
                <w:rFonts w:ascii="Arial" w:hAnsi="Arial"/>
                <w:sz w:val="17"/>
              </w:rPr>
              <w:t>1–2</w:t>
            </w:r>
          </w:p>
        </w:tc>
        <w:tc>
          <w:tcPr>
            <w:tcW w:w="3024" w:type="dxa"/>
            <w:tcMar>
              <w:top w:w="35" w:type="dxa"/>
              <w:left w:w="35" w:type="dxa"/>
              <w:bottom w:w="35" w:type="dxa"/>
              <w:right w:w="35" w:type="dxa"/>
            </w:tcMar>
            <w:vAlign w:val="center"/>
          </w:tcPr>
          <w:p w14:paraId="5B8D7BF9" w14:textId="77777777" w:rsidR="005D2D00" w:rsidRDefault="005D2D00" w:rsidP="00C575CF">
            <w:pPr>
              <w:spacing w:after="0"/>
              <w:jc w:val="center"/>
            </w:pPr>
            <w:r>
              <w:rPr>
                <w:rFonts w:ascii="Arial" w:hAnsi="Arial"/>
                <w:sz w:val="17"/>
              </w:rPr>
              <w:t>16.09</w:t>
            </w:r>
          </w:p>
        </w:tc>
      </w:tr>
      <w:tr w:rsidR="005D2D00" w14:paraId="3D4A192C" w14:textId="77777777" w:rsidTr="00C575CF">
        <w:trPr>
          <w:cantSplit/>
          <w:jc w:val="center"/>
        </w:trPr>
        <w:tc>
          <w:tcPr>
            <w:tcW w:w="1440" w:type="dxa"/>
            <w:tcMar>
              <w:top w:w="35" w:type="dxa"/>
              <w:left w:w="35" w:type="dxa"/>
              <w:bottom w:w="35" w:type="dxa"/>
              <w:right w:w="35" w:type="dxa"/>
            </w:tcMar>
            <w:vAlign w:val="center"/>
          </w:tcPr>
          <w:p w14:paraId="091BCE2A" w14:textId="77777777" w:rsidR="005D2D00" w:rsidRDefault="005D2D00" w:rsidP="00C575CF">
            <w:pPr>
              <w:spacing w:after="0"/>
              <w:jc w:val="center"/>
            </w:pPr>
            <w:r>
              <w:rPr>
                <w:rFonts w:ascii="Arial" w:hAnsi="Arial"/>
                <w:sz w:val="17"/>
              </w:rPr>
              <w:t>A2</w:t>
            </w:r>
          </w:p>
        </w:tc>
        <w:tc>
          <w:tcPr>
            <w:tcW w:w="3024" w:type="dxa"/>
            <w:tcMar>
              <w:top w:w="35" w:type="dxa"/>
              <w:left w:w="35" w:type="dxa"/>
              <w:bottom w:w="35" w:type="dxa"/>
              <w:right w:w="35" w:type="dxa"/>
            </w:tcMar>
            <w:vAlign w:val="center"/>
          </w:tcPr>
          <w:p w14:paraId="0AC0DCD4" w14:textId="77777777" w:rsidR="005D2D00" w:rsidRDefault="005D2D00" w:rsidP="00C575CF">
            <w:pPr>
              <w:spacing w:after="0"/>
            </w:pPr>
            <w:r>
              <w:rPr>
                <w:rFonts w:ascii="Arial" w:hAnsi="Arial"/>
                <w:sz w:val="17"/>
              </w:rPr>
              <w:t>Major Third</w:t>
            </w:r>
          </w:p>
        </w:tc>
        <w:tc>
          <w:tcPr>
            <w:tcW w:w="2304" w:type="dxa"/>
            <w:tcMar>
              <w:top w:w="35" w:type="dxa"/>
              <w:left w:w="35" w:type="dxa"/>
              <w:bottom w:w="35" w:type="dxa"/>
              <w:right w:w="35" w:type="dxa"/>
            </w:tcMar>
            <w:vAlign w:val="center"/>
          </w:tcPr>
          <w:p w14:paraId="23E47401" w14:textId="77777777" w:rsidR="005D2D00" w:rsidRDefault="005D2D00" w:rsidP="00C575CF">
            <w:pPr>
              <w:spacing w:after="0"/>
              <w:jc w:val="center"/>
            </w:pPr>
            <w:r>
              <w:rPr>
                <w:rFonts w:ascii="Arial" w:hAnsi="Arial"/>
                <w:sz w:val="17"/>
              </w:rPr>
              <w:t>2–3</w:t>
            </w:r>
          </w:p>
        </w:tc>
        <w:tc>
          <w:tcPr>
            <w:tcW w:w="3024" w:type="dxa"/>
            <w:tcMar>
              <w:top w:w="35" w:type="dxa"/>
              <w:left w:w="35" w:type="dxa"/>
              <w:bottom w:w="35" w:type="dxa"/>
              <w:right w:w="35" w:type="dxa"/>
            </w:tcMar>
            <w:vAlign w:val="center"/>
          </w:tcPr>
          <w:p w14:paraId="0E430CAE" w14:textId="77777777" w:rsidR="005D2D00" w:rsidRDefault="005D2D00" w:rsidP="00C575CF">
            <w:pPr>
              <w:spacing w:after="0"/>
              <w:jc w:val="center"/>
            </w:pPr>
            <w:r>
              <w:rPr>
                <w:rFonts w:ascii="Arial" w:hAnsi="Arial"/>
                <w:sz w:val="17"/>
              </w:rPr>
              <w:t>0.54</w:t>
            </w:r>
          </w:p>
        </w:tc>
      </w:tr>
      <w:tr w:rsidR="005D2D00" w14:paraId="655C20D2" w14:textId="77777777" w:rsidTr="00C575CF">
        <w:trPr>
          <w:cantSplit/>
          <w:jc w:val="center"/>
        </w:trPr>
        <w:tc>
          <w:tcPr>
            <w:tcW w:w="1440" w:type="dxa"/>
            <w:tcMar>
              <w:top w:w="35" w:type="dxa"/>
              <w:left w:w="35" w:type="dxa"/>
              <w:bottom w:w="35" w:type="dxa"/>
              <w:right w:w="35" w:type="dxa"/>
            </w:tcMar>
            <w:vAlign w:val="center"/>
          </w:tcPr>
          <w:p w14:paraId="5EB47C08" w14:textId="77777777" w:rsidR="005D2D00" w:rsidRDefault="005D2D00" w:rsidP="00C575CF">
            <w:pPr>
              <w:spacing w:after="0"/>
              <w:jc w:val="center"/>
            </w:pPr>
            <w:r>
              <w:rPr>
                <w:rFonts w:ascii="Arial" w:hAnsi="Arial"/>
                <w:sz w:val="17"/>
              </w:rPr>
              <w:t>A2</w:t>
            </w:r>
          </w:p>
        </w:tc>
        <w:tc>
          <w:tcPr>
            <w:tcW w:w="3024" w:type="dxa"/>
            <w:tcMar>
              <w:top w:w="35" w:type="dxa"/>
              <w:left w:w="35" w:type="dxa"/>
              <w:bottom w:w="35" w:type="dxa"/>
              <w:right w:w="35" w:type="dxa"/>
            </w:tcMar>
            <w:vAlign w:val="center"/>
          </w:tcPr>
          <w:p w14:paraId="4D0730F2" w14:textId="77777777" w:rsidR="005D2D00" w:rsidRDefault="005D2D00" w:rsidP="00C575CF">
            <w:pPr>
              <w:spacing w:after="0"/>
            </w:pPr>
            <w:r>
              <w:rPr>
                <w:rFonts w:ascii="Arial" w:hAnsi="Arial"/>
                <w:sz w:val="17"/>
              </w:rPr>
              <w:t>Major Third</w:t>
            </w:r>
          </w:p>
        </w:tc>
        <w:tc>
          <w:tcPr>
            <w:tcW w:w="2304" w:type="dxa"/>
            <w:tcMar>
              <w:top w:w="35" w:type="dxa"/>
              <w:left w:w="35" w:type="dxa"/>
              <w:bottom w:w="35" w:type="dxa"/>
              <w:right w:w="35" w:type="dxa"/>
            </w:tcMar>
            <w:vAlign w:val="center"/>
          </w:tcPr>
          <w:p w14:paraId="27ED9F4A" w14:textId="77777777" w:rsidR="005D2D00" w:rsidRDefault="005D2D00" w:rsidP="00C575CF">
            <w:pPr>
              <w:spacing w:after="0"/>
              <w:jc w:val="center"/>
            </w:pPr>
            <w:r>
              <w:rPr>
                <w:rFonts w:ascii="Arial" w:hAnsi="Arial"/>
                <w:sz w:val="17"/>
              </w:rPr>
              <w:t>3–4</w:t>
            </w:r>
          </w:p>
        </w:tc>
        <w:tc>
          <w:tcPr>
            <w:tcW w:w="3024" w:type="dxa"/>
            <w:tcMar>
              <w:top w:w="35" w:type="dxa"/>
              <w:left w:w="35" w:type="dxa"/>
              <w:bottom w:w="35" w:type="dxa"/>
              <w:right w:w="35" w:type="dxa"/>
            </w:tcMar>
            <w:vAlign w:val="center"/>
          </w:tcPr>
          <w:p w14:paraId="62049885" w14:textId="77777777" w:rsidR="005D2D00" w:rsidRDefault="005D2D00" w:rsidP="00C575CF">
            <w:pPr>
              <w:spacing w:after="0"/>
              <w:jc w:val="center"/>
            </w:pPr>
            <w:r>
              <w:rPr>
                <w:rFonts w:ascii="Arial" w:hAnsi="Arial"/>
                <w:sz w:val="17"/>
              </w:rPr>
              <w:t>8.65</w:t>
            </w:r>
          </w:p>
        </w:tc>
      </w:tr>
      <w:tr w:rsidR="005D2D00" w14:paraId="54FF6D3E" w14:textId="77777777" w:rsidTr="00C575CF">
        <w:trPr>
          <w:cantSplit/>
          <w:jc w:val="center"/>
        </w:trPr>
        <w:tc>
          <w:tcPr>
            <w:tcW w:w="1440" w:type="dxa"/>
            <w:tcMar>
              <w:top w:w="35" w:type="dxa"/>
              <w:left w:w="35" w:type="dxa"/>
              <w:bottom w:w="35" w:type="dxa"/>
              <w:right w:w="35" w:type="dxa"/>
            </w:tcMar>
            <w:vAlign w:val="center"/>
          </w:tcPr>
          <w:p w14:paraId="1A6417D2" w14:textId="77777777" w:rsidR="005D2D00" w:rsidRDefault="005D2D00" w:rsidP="00C575CF">
            <w:pPr>
              <w:spacing w:after="0"/>
              <w:jc w:val="center"/>
            </w:pPr>
            <w:r>
              <w:rPr>
                <w:rFonts w:ascii="Arial" w:hAnsi="Arial"/>
                <w:sz w:val="17"/>
              </w:rPr>
              <w:t>A2</w:t>
            </w:r>
          </w:p>
        </w:tc>
        <w:tc>
          <w:tcPr>
            <w:tcW w:w="3024" w:type="dxa"/>
            <w:tcMar>
              <w:top w:w="35" w:type="dxa"/>
              <w:left w:w="35" w:type="dxa"/>
              <w:bottom w:w="35" w:type="dxa"/>
              <w:right w:w="35" w:type="dxa"/>
            </w:tcMar>
            <w:vAlign w:val="center"/>
          </w:tcPr>
          <w:p w14:paraId="0CF28C9D" w14:textId="77777777" w:rsidR="005D2D00" w:rsidRDefault="005D2D00" w:rsidP="00C575CF">
            <w:pPr>
              <w:spacing w:after="0"/>
            </w:pPr>
            <w:r>
              <w:rPr>
                <w:rFonts w:ascii="Arial" w:hAnsi="Arial"/>
                <w:sz w:val="17"/>
              </w:rPr>
              <w:t>Melody part 1</w:t>
            </w:r>
          </w:p>
        </w:tc>
        <w:tc>
          <w:tcPr>
            <w:tcW w:w="2304" w:type="dxa"/>
            <w:tcMar>
              <w:top w:w="35" w:type="dxa"/>
              <w:left w:w="35" w:type="dxa"/>
              <w:bottom w:w="35" w:type="dxa"/>
              <w:right w:w="35" w:type="dxa"/>
            </w:tcMar>
            <w:vAlign w:val="center"/>
          </w:tcPr>
          <w:p w14:paraId="500914C9" w14:textId="77777777" w:rsidR="005D2D00" w:rsidRDefault="005D2D00" w:rsidP="00C575CF">
            <w:pPr>
              <w:spacing w:after="0"/>
              <w:jc w:val="center"/>
            </w:pPr>
            <w:r>
              <w:rPr>
                <w:rFonts w:ascii="Arial" w:hAnsi="Arial"/>
                <w:sz w:val="17"/>
              </w:rPr>
              <w:t>1–2</w:t>
            </w:r>
          </w:p>
        </w:tc>
        <w:tc>
          <w:tcPr>
            <w:tcW w:w="3024" w:type="dxa"/>
            <w:tcMar>
              <w:top w:w="35" w:type="dxa"/>
              <w:left w:w="35" w:type="dxa"/>
              <w:bottom w:w="35" w:type="dxa"/>
              <w:right w:w="35" w:type="dxa"/>
            </w:tcMar>
            <w:vAlign w:val="center"/>
          </w:tcPr>
          <w:p w14:paraId="076F543D" w14:textId="77777777" w:rsidR="005D2D00" w:rsidRDefault="005D2D00" w:rsidP="00C575CF">
            <w:pPr>
              <w:spacing w:after="0"/>
              <w:jc w:val="center"/>
            </w:pPr>
            <w:r>
              <w:rPr>
                <w:rFonts w:ascii="Arial" w:hAnsi="Arial"/>
                <w:sz w:val="17"/>
              </w:rPr>
              <w:t>13.66</w:t>
            </w:r>
          </w:p>
        </w:tc>
      </w:tr>
      <w:tr w:rsidR="005D2D00" w14:paraId="36B8E9EC" w14:textId="77777777" w:rsidTr="00C575CF">
        <w:trPr>
          <w:cantSplit/>
          <w:jc w:val="center"/>
        </w:trPr>
        <w:tc>
          <w:tcPr>
            <w:tcW w:w="1440" w:type="dxa"/>
            <w:tcMar>
              <w:top w:w="35" w:type="dxa"/>
              <w:left w:w="35" w:type="dxa"/>
              <w:bottom w:w="35" w:type="dxa"/>
              <w:right w:w="35" w:type="dxa"/>
            </w:tcMar>
            <w:vAlign w:val="center"/>
          </w:tcPr>
          <w:p w14:paraId="660ECF7E" w14:textId="77777777" w:rsidR="005D2D00" w:rsidRDefault="005D2D00" w:rsidP="00C575CF">
            <w:pPr>
              <w:spacing w:after="0"/>
              <w:jc w:val="center"/>
            </w:pPr>
            <w:r>
              <w:rPr>
                <w:rFonts w:ascii="Arial" w:hAnsi="Arial"/>
                <w:sz w:val="17"/>
              </w:rPr>
              <w:t>A2</w:t>
            </w:r>
          </w:p>
        </w:tc>
        <w:tc>
          <w:tcPr>
            <w:tcW w:w="3024" w:type="dxa"/>
            <w:tcMar>
              <w:top w:w="35" w:type="dxa"/>
              <w:left w:w="35" w:type="dxa"/>
              <w:bottom w:w="35" w:type="dxa"/>
              <w:right w:w="35" w:type="dxa"/>
            </w:tcMar>
            <w:vAlign w:val="center"/>
          </w:tcPr>
          <w:p w14:paraId="613B0B29" w14:textId="77777777" w:rsidR="005D2D00" w:rsidRDefault="005D2D00" w:rsidP="00C575CF">
            <w:pPr>
              <w:spacing w:after="0"/>
            </w:pPr>
            <w:r>
              <w:rPr>
                <w:rFonts w:ascii="Arial" w:hAnsi="Arial"/>
                <w:sz w:val="17"/>
              </w:rPr>
              <w:t>Melody part 1</w:t>
            </w:r>
          </w:p>
        </w:tc>
        <w:tc>
          <w:tcPr>
            <w:tcW w:w="2304" w:type="dxa"/>
            <w:tcMar>
              <w:top w:w="35" w:type="dxa"/>
              <w:left w:w="35" w:type="dxa"/>
              <w:bottom w:w="35" w:type="dxa"/>
              <w:right w:w="35" w:type="dxa"/>
            </w:tcMar>
            <w:vAlign w:val="center"/>
          </w:tcPr>
          <w:p w14:paraId="3127FD6F" w14:textId="77777777" w:rsidR="005D2D00" w:rsidRDefault="005D2D00" w:rsidP="00C575CF">
            <w:pPr>
              <w:spacing w:after="0"/>
              <w:jc w:val="center"/>
            </w:pPr>
            <w:r>
              <w:rPr>
                <w:rFonts w:ascii="Arial" w:hAnsi="Arial"/>
                <w:sz w:val="17"/>
              </w:rPr>
              <w:t>2–3</w:t>
            </w:r>
          </w:p>
        </w:tc>
        <w:tc>
          <w:tcPr>
            <w:tcW w:w="3024" w:type="dxa"/>
            <w:tcMar>
              <w:top w:w="35" w:type="dxa"/>
              <w:left w:w="35" w:type="dxa"/>
              <w:bottom w:w="35" w:type="dxa"/>
              <w:right w:w="35" w:type="dxa"/>
            </w:tcMar>
            <w:vAlign w:val="center"/>
          </w:tcPr>
          <w:p w14:paraId="6632677C" w14:textId="77777777" w:rsidR="005D2D00" w:rsidRDefault="005D2D00" w:rsidP="00C575CF">
            <w:pPr>
              <w:spacing w:after="0"/>
              <w:jc w:val="center"/>
            </w:pPr>
            <w:r>
              <w:rPr>
                <w:rFonts w:ascii="Arial" w:hAnsi="Arial"/>
                <w:sz w:val="17"/>
              </w:rPr>
              <w:t>20.90</w:t>
            </w:r>
          </w:p>
        </w:tc>
      </w:tr>
      <w:tr w:rsidR="005D2D00" w14:paraId="758F97E5" w14:textId="77777777" w:rsidTr="00C575CF">
        <w:trPr>
          <w:cantSplit/>
          <w:jc w:val="center"/>
        </w:trPr>
        <w:tc>
          <w:tcPr>
            <w:tcW w:w="1440" w:type="dxa"/>
            <w:tcMar>
              <w:top w:w="35" w:type="dxa"/>
              <w:left w:w="35" w:type="dxa"/>
              <w:bottom w:w="35" w:type="dxa"/>
              <w:right w:w="35" w:type="dxa"/>
            </w:tcMar>
            <w:vAlign w:val="center"/>
          </w:tcPr>
          <w:p w14:paraId="6EF2CF75" w14:textId="77777777" w:rsidR="005D2D00" w:rsidRDefault="005D2D00" w:rsidP="00C575CF">
            <w:pPr>
              <w:spacing w:after="0"/>
              <w:jc w:val="center"/>
            </w:pPr>
            <w:r>
              <w:rPr>
                <w:rFonts w:ascii="Arial" w:hAnsi="Arial"/>
                <w:sz w:val="17"/>
              </w:rPr>
              <w:t>A2</w:t>
            </w:r>
          </w:p>
        </w:tc>
        <w:tc>
          <w:tcPr>
            <w:tcW w:w="3024" w:type="dxa"/>
            <w:tcMar>
              <w:top w:w="35" w:type="dxa"/>
              <w:left w:w="35" w:type="dxa"/>
              <w:bottom w:w="35" w:type="dxa"/>
              <w:right w:w="35" w:type="dxa"/>
            </w:tcMar>
            <w:vAlign w:val="center"/>
          </w:tcPr>
          <w:p w14:paraId="740DBBB4" w14:textId="77777777" w:rsidR="005D2D00" w:rsidRDefault="005D2D00" w:rsidP="00C575CF">
            <w:pPr>
              <w:spacing w:after="0"/>
            </w:pPr>
            <w:r>
              <w:rPr>
                <w:rFonts w:ascii="Arial" w:hAnsi="Arial"/>
                <w:sz w:val="17"/>
              </w:rPr>
              <w:t>Melody part 1</w:t>
            </w:r>
          </w:p>
        </w:tc>
        <w:tc>
          <w:tcPr>
            <w:tcW w:w="2304" w:type="dxa"/>
            <w:tcMar>
              <w:top w:w="35" w:type="dxa"/>
              <w:left w:w="35" w:type="dxa"/>
              <w:bottom w:w="35" w:type="dxa"/>
              <w:right w:w="35" w:type="dxa"/>
            </w:tcMar>
            <w:vAlign w:val="center"/>
          </w:tcPr>
          <w:p w14:paraId="4DE6E080" w14:textId="77777777" w:rsidR="005D2D00" w:rsidRDefault="005D2D00" w:rsidP="00C575CF">
            <w:pPr>
              <w:spacing w:after="0"/>
              <w:jc w:val="center"/>
            </w:pPr>
            <w:r>
              <w:rPr>
                <w:rFonts w:ascii="Arial" w:hAnsi="Arial"/>
                <w:sz w:val="17"/>
              </w:rPr>
              <w:t>3–4</w:t>
            </w:r>
          </w:p>
        </w:tc>
        <w:tc>
          <w:tcPr>
            <w:tcW w:w="3024" w:type="dxa"/>
            <w:tcMar>
              <w:top w:w="35" w:type="dxa"/>
              <w:left w:w="35" w:type="dxa"/>
              <w:bottom w:w="35" w:type="dxa"/>
              <w:right w:w="35" w:type="dxa"/>
            </w:tcMar>
            <w:vAlign w:val="center"/>
          </w:tcPr>
          <w:p w14:paraId="2D3F6EEF" w14:textId="77777777" w:rsidR="005D2D00" w:rsidRDefault="005D2D00" w:rsidP="00C575CF">
            <w:pPr>
              <w:spacing w:after="0"/>
              <w:jc w:val="center"/>
            </w:pPr>
            <w:r>
              <w:rPr>
                <w:rFonts w:ascii="Arial" w:hAnsi="Arial"/>
                <w:sz w:val="17"/>
              </w:rPr>
              <w:t>8.68</w:t>
            </w:r>
          </w:p>
        </w:tc>
      </w:tr>
      <w:tr w:rsidR="005D2D00" w14:paraId="776C4689" w14:textId="77777777" w:rsidTr="00C575CF">
        <w:trPr>
          <w:cantSplit/>
          <w:jc w:val="center"/>
        </w:trPr>
        <w:tc>
          <w:tcPr>
            <w:tcW w:w="1440" w:type="dxa"/>
            <w:tcMar>
              <w:top w:w="35" w:type="dxa"/>
              <w:left w:w="35" w:type="dxa"/>
              <w:bottom w:w="35" w:type="dxa"/>
              <w:right w:w="35" w:type="dxa"/>
            </w:tcMar>
            <w:vAlign w:val="center"/>
          </w:tcPr>
          <w:p w14:paraId="20C31A90" w14:textId="77777777" w:rsidR="005D2D00" w:rsidRDefault="005D2D00" w:rsidP="00C575CF">
            <w:pPr>
              <w:spacing w:after="0"/>
              <w:jc w:val="center"/>
            </w:pPr>
            <w:r>
              <w:rPr>
                <w:rFonts w:ascii="Arial" w:hAnsi="Arial"/>
                <w:sz w:val="17"/>
              </w:rPr>
              <w:t>A2</w:t>
            </w:r>
          </w:p>
        </w:tc>
        <w:tc>
          <w:tcPr>
            <w:tcW w:w="3024" w:type="dxa"/>
            <w:tcMar>
              <w:top w:w="35" w:type="dxa"/>
              <w:left w:w="35" w:type="dxa"/>
              <w:bottom w:w="35" w:type="dxa"/>
              <w:right w:w="35" w:type="dxa"/>
            </w:tcMar>
            <w:vAlign w:val="center"/>
          </w:tcPr>
          <w:p w14:paraId="77DECF37" w14:textId="77777777" w:rsidR="005D2D00" w:rsidRDefault="005D2D00" w:rsidP="00C575CF">
            <w:pPr>
              <w:spacing w:after="0"/>
            </w:pPr>
            <w:r>
              <w:rPr>
                <w:rFonts w:ascii="Arial" w:hAnsi="Arial"/>
                <w:sz w:val="17"/>
              </w:rPr>
              <w:t>Melody part 2</w:t>
            </w:r>
          </w:p>
        </w:tc>
        <w:tc>
          <w:tcPr>
            <w:tcW w:w="2304" w:type="dxa"/>
            <w:tcMar>
              <w:top w:w="35" w:type="dxa"/>
              <w:left w:w="35" w:type="dxa"/>
              <w:bottom w:w="35" w:type="dxa"/>
              <w:right w:w="35" w:type="dxa"/>
            </w:tcMar>
            <w:vAlign w:val="center"/>
          </w:tcPr>
          <w:p w14:paraId="39C06711" w14:textId="77777777" w:rsidR="005D2D00" w:rsidRDefault="005D2D00" w:rsidP="00C575CF">
            <w:pPr>
              <w:spacing w:after="0"/>
              <w:jc w:val="center"/>
            </w:pPr>
            <w:r>
              <w:rPr>
                <w:rFonts w:ascii="Arial" w:hAnsi="Arial"/>
                <w:sz w:val="17"/>
              </w:rPr>
              <w:t>1–2</w:t>
            </w:r>
          </w:p>
        </w:tc>
        <w:tc>
          <w:tcPr>
            <w:tcW w:w="3024" w:type="dxa"/>
            <w:tcMar>
              <w:top w:w="35" w:type="dxa"/>
              <w:left w:w="35" w:type="dxa"/>
              <w:bottom w:w="35" w:type="dxa"/>
              <w:right w:w="35" w:type="dxa"/>
            </w:tcMar>
            <w:vAlign w:val="center"/>
          </w:tcPr>
          <w:p w14:paraId="253EDB35" w14:textId="77777777" w:rsidR="005D2D00" w:rsidRDefault="005D2D00" w:rsidP="00C575CF">
            <w:pPr>
              <w:spacing w:after="0"/>
              <w:jc w:val="center"/>
            </w:pPr>
            <w:r>
              <w:rPr>
                <w:rFonts w:ascii="Arial" w:hAnsi="Arial"/>
                <w:sz w:val="17"/>
              </w:rPr>
              <w:t>25.22</w:t>
            </w:r>
          </w:p>
        </w:tc>
      </w:tr>
      <w:tr w:rsidR="005D2D00" w14:paraId="062F16D9" w14:textId="77777777" w:rsidTr="00C575CF">
        <w:trPr>
          <w:cantSplit/>
          <w:jc w:val="center"/>
        </w:trPr>
        <w:tc>
          <w:tcPr>
            <w:tcW w:w="1440" w:type="dxa"/>
            <w:tcMar>
              <w:top w:w="35" w:type="dxa"/>
              <w:left w:w="35" w:type="dxa"/>
              <w:bottom w:w="35" w:type="dxa"/>
              <w:right w:w="35" w:type="dxa"/>
            </w:tcMar>
            <w:vAlign w:val="center"/>
          </w:tcPr>
          <w:p w14:paraId="0FDADE26" w14:textId="77777777" w:rsidR="005D2D00" w:rsidRDefault="005D2D00" w:rsidP="00C575CF">
            <w:pPr>
              <w:spacing w:after="0"/>
              <w:jc w:val="center"/>
            </w:pPr>
            <w:r>
              <w:rPr>
                <w:rFonts w:ascii="Arial" w:hAnsi="Arial"/>
                <w:sz w:val="17"/>
              </w:rPr>
              <w:t>A2</w:t>
            </w:r>
          </w:p>
        </w:tc>
        <w:tc>
          <w:tcPr>
            <w:tcW w:w="3024" w:type="dxa"/>
            <w:tcMar>
              <w:top w:w="35" w:type="dxa"/>
              <w:left w:w="35" w:type="dxa"/>
              <w:bottom w:w="35" w:type="dxa"/>
              <w:right w:w="35" w:type="dxa"/>
            </w:tcMar>
            <w:vAlign w:val="center"/>
          </w:tcPr>
          <w:p w14:paraId="5A890C54" w14:textId="77777777" w:rsidR="005D2D00" w:rsidRDefault="005D2D00" w:rsidP="00C575CF">
            <w:pPr>
              <w:spacing w:after="0"/>
            </w:pPr>
            <w:r>
              <w:rPr>
                <w:rFonts w:ascii="Arial" w:hAnsi="Arial"/>
                <w:sz w:val="17"/>
              </w:rPr>
              <w:t>Melody part 2</w:t>
            </w:r>
          </w:p>
        </w:tc>
        <w:tc>
          <w:tcPr>
            <w:tcW w:w="2304" w:type="dxa"/>
            <w:tcMar>
              <w:top w:w="35" w:type="dxa"/>
              <w:left w:w="35" w:type="dxa"/>
              <w:bottom w:w="35" w:type="dxa"/>
              <w:right w:w="35" w:type="dxa"/>
            </w:tcMar>
            <w:vAlign w:val="center"/>
          </w:tcPr>
          <w:p w14:paraId="56AAD904" w14:textId="77777777" w:rsidR="005D2D00" w:rsidRDefault="005D2D00" w:rsidP="00C575CF">
            <w:pPr>
              <w:spacing w:after="0"/>
              <w:jc w:val="center"/>
            </w:pPr>
            <w:r>
              <w:rPr>
                <w:rFonts w:ascii="Arial" w:hAnsi="Arial"/>
                <w:sz w:val="17"/>
              </w:rPr>
              <w:t>2–3</w:t>
            </w:r>
          </w:p>
        </w:tc>
        <w:tc>
          <w:tcPr>
            <w:tcW w:w="3024" w:type="dxa"/>
            <w:tcMar>
              <w:top w:w="35" w:type="dxa"/>
              <w:left w:w="35" w:type="dxa"/>
              <w:bottom w:w="35" w:type="dxa"/>
              <w:right w:w="35" w:type="dxa"/>
            </w:tcMar>
            <w:vAlign w:val="center"/>
          </w:tcPr>
          <w:p w14:paraId="73545ADF" w14:textId="77777777" w:rsidR="005D2D00" w:rsidRDefault="005D2D00" w:rsidP="00C575CF">
            <w:pPr>
              <w:spacing w:after="0"/>
              <w:jc w:val="center"/>
            </w:pPr>
            <w:r>
              <w:rPr>
                <w:rFonts w:ascii="Arial" w:hAnsi="Arial"/>
                <w:sz w:val="17"/>
              </w:rPr>
              <w:t>25.94</w:t>
            </w:r>
          </w:p>
        </w:tc>
      </w:tr>
      <w:tr w:rsidR="005D2D00" w14:paraId="061DDC9E" w14:textId="77777777" w:rsidTr="00C575CF">
        <w:trPr>
          <w:cantSplit/>
          <w:jc w:val="center"/>
        </w:trPr>
        <w:tc>
          <w:tcPr>
            <w:tcW w:w="1440" w:type="dxa"/>
            <w:tcMar>
              <w:top w:w="35" w:type="dxa"/>
              <w:left w:w="35" w:type="dxa"/>
              <w:bottom w:w="35" w:type="dxa"/>
              <w:right w:w="35" w:type="dxa"/>
            </w:tcMar>
            <w:vAlign w:val="center"/>
          </w:tcPr>
          <w:p w14:paraId="578C43CB" w14:textId="77777777" w:rsidR="005D2D00" w:rsidRDefault="005D2D00" w:rsidP="00C575CF">
            <w:pPr>
              <w:spacing w:after="0"/>
              <w:jc w:val="center"/>
            </w:pPr>
            <w:r>
              <w:rPr>
                <w:rFonts w:ascii="Arial" w:hAnsi="Arial"/>
                <w:sz w:val="17"/>
              </w:rPr>
              <w:t>A2</w:t>
            </w:r>
          </w:p>
        </w:tc>
        <w:tc>
          <w:tcPr>
            <w:tcW w:w="3024" w:type="dxa"/>
            <w:tcMar>
              <w:top w:w="35" w:type="dxa"/>
              <w:left w:w="35" w:type="dxa"/>
              <w:bottom w:w="35" w:type="dxa"/>
              <w:right w:w="35" w:type="dxa"/>
            </w:tcMar>
            <w:vAlign w:val="center"/>
          </w:tcPr>
          <w:p w14:paraId="3B11AF18" w14:textId="77777777" w:rsidR="005D2D00" w:rsidRDefault="005D2D00" w:rsidP="00C575CF">
            <w:pPr>
              <w:spacing w:after="0"/>
            </w:pPr>
            <w:r>
              <w:rPr>
                <w:rFonts w:ascii="Arial" w:hAnsi="Arial"/>
                <w:sz w:val="17"/>
              </w:rPr>
              <w:t>Melody part 2</w:t>
            </w:r>
          </w:p>
        </w:tc>
        <w:tc>
          <w:tcPr>
            <w:tcW w:w="2304" w:type="dxa"/>
            <w:tcMar>
              <w:top w:w="35" w:type="dxa"/>
              <w:left w:w="35" w:type="dxa"/>
              <w:bottom w:w="35" w:type="dxa"/>
              <w:right w:w="35" w:type="dxa"/>
            </w:tcMar>
            <w:vAlign w:val="center"/>
          </w:tcPr>
          <w:p w14:paraId="3076F839" w14:textId="77777777" w:rsidR="005D2D00" w:rsidRDefault="005D2D00" w:rsidP="00C575CF">
            <w:pPr>
              <w:spacing w:after="0"/>
              <w:jc w:val="center"/>
            </w:pPr>
            <w:r>
              <w:rPr>
                <w:rFonts w:ascii="Arial" w:hAnsi="Arial"/>
                <w:sz w:val="17"/>
              </w:rPr>
              <w:t>3–4</w:t>
            </w:r>
          </w:p>
        </w:tc>
        <w:tc>
          <w:tcPr>
            <w:tcW w:w="3024" w:type="dxa"/>
            <w:tcMar>
              <w:top w:w="35" w:type="dxa"/>
              <w:left w:w="35" w:type="dxa"/>
              <w:bottom w:w="35" w:type="dxa"/>
              <w:right w:w="35" w:type="dxa"/>
            </w:tcMar>
            <w:vAlign w:val="center"/>
          </w:tcPr>
          <w:p w14:paraId="5F1D67A4" w14:textId="77777777" w:rsidR="005D2D00" w:rsidRDefault="005D2D00" w:rsidP="00C575CF">
            <w:pPr>
              <w:spacing w:after="0"/>
              <w:jc w:val="center"/>
            </w:pPr>
            <w:r>
              <w:rPr>
                <w:rFonts w:ascii="Arial" w:hAnsi="Arial"/>
                <w:sz w:val="17"/>
              </w:rPr>
              <w:t>5.01</w:t>
            </w:r>
          </w:p>
        </w:tc>
      </w:tr>
      <w:tr w:rsidR="005D2D00" w14:paraId="0C0486D4" w14:textId="77777777" w:rsidTr="00C575CF">
        <w:trPr>
          <w:cantSplit/>
          <w:jc w:val="center"/>
        </w:trPr>
        <w:tc>
          <w:tcPr>
            <w:tcW w:w="1440" w:type="dxa"/>
            <w:tcMar>
              <w:top w:w="35" w:type="dxa"/>
              <w:left w:w="35" w:type="dxa"/>
              <w:bottom w:w="35" w:type="dxa"/>
              <w:right w:w="35" w:type="dxa"/>
            </w:tcMar>
            <w:vAlign w:val="center"/>
          </w:tcPr>
          <w:p w14:paraId="42A54B4D" w14:textId="77777777" w:rsidR="005D2D00" w:rsidRDefault="005D2D00" w:rsidP="00C575CF">
            <w:pPr>
              <w:spacing w:after="0"/>
              <w:jc w:val="center"/>
            </w:pPr>
            <w:r>
              <w:rPr>
                <w:rFonts w:ascii="Arial" w:hAnsi="Arial"/>
                <w:sz w:val="17"/>
              </w:rPr>
              <w:t>A2</w:t>
            </w:r>
          </w:p>
        </w:tc>
        <w:tc>
          <w:tcPr>
            <w:tcW w:w="3024" w:type="dxa"/>
            <w:tcMar>
              <w:top w:w="35" w:type="dxa"/>
              <w:left w:w="35" w:type="dxa"/>
              <w:bottom w:w="35" w:type="dxa"/>
              <w:right w:w="35" w:type="dxa"/>
            </w:tcMar>
            <w:vAlign w:val="center"/>
          </w:tcPr>
          <w:p w14:paraId="5A46A1C3" w14:textId="77777777" w:rsidR="005D2D00" w:rsidRDefault="005D2D00" w:rsidP="00C575CF">
            <w:pPr>
              <w:spacing w:after="0"/>
            </w:pPr>
            <w:r>
              <w:rPr>
                <w:rFonts w:ascii="Arial" w:hAnsi="Arial"/>
                <w:sz w:val="17"/>
              </w:rPr>
              <w:t>Minor Chord</w:t>
            </w:r>
          </w:p>
        </w:tc>
        <w:tc>
          <w:tcPr>
            <w:tcW w:w="2304" w:type="dxa"/>
            <w:tcMar>
              <w:top w:w="35" w:type="dxa"/>
              <w:left w:w="35" w:type="dxa"/>
              <w:bottom w:w="35" w:type="dxa"/>
              <w:right w:w="35" w:type="dxa"/>
            </w:tcMar>
            <w:vAlign w:val="center"/>
          </w:tcPr>
          <w:p w14:paraId="62B8990B" w14:textId="77777777" w:rsidR="005D2D00" w:rsidRDefault="005D2D00" w:rsidP="00C575CF">
            <w:pPr>
              <w:spacing w:after="0"/>
              <w:jc w:val="center"/>
            </w:pPr>
            <w:r>
              <w:rPr>
                <w:rFonts w:ascii="Arial" w:hAnsi="Arial"/>
                <w:sz w:val="17"/>
              </w:rPr>
              <w:t>1–2</w:t>
            </w:r>
          </w:p>
        </w:tc>
        <w:tc>
          <w:tcPr>
            <w:tcW w:w="3024" w:type="dxa"/>
            <w:tcMar>
              <w:top w:w="35" w:type="dxa"/>
              <w:left w:w="35" w:type="dxa"/>
              <w:bottom w:w="35" w:type="dxa"/>
              <w:right w:w="35" w:type="dxa"/>
            </w:tcMar>
            <w:vAlign w:val="center"/>
          </w:tcPr>
          <w:p w14:paraId="5ED427B7" w14:textId="77777777" w:rsidR="005D2D00" w:rsidRDefault="005D2D00" w:rsidP="00C575CF">
            <w:pPr>
              <w:spacing w:after="0"/>
              <w:jc w:val="center"/>
            </w:pPr>
            <w:r>
              <w:rPr>
                <w:rFonts w:ascii="Arial" w:hAnsi="Arial"/>
                <w:sz w:val="17"/>
              </w:rPr>
              <w:t>2.69</w:t>
            </w:r>
          </w:p>
        </w:tc>
      </w:tr>
      <w:tr w:rsidR="005D2D00" w14:paraId="43121838" w14:textId="77777777" w:rsidTr="00C575CF">
        <w:trPr>
          <w:cantSplit/>
          <w:jc w:val="center"/>
        </w:trPr>
        <w:tc>
          <w:tcPr>
            <w:tcW w:w="1440" w:type="dxa"/>
            <w:tcMar>
              <w:top w:w="35" w:type="dxa"/>
              <w:left w:w="35" w:type="dxa"/>
              <w:bottom w:w="35" w:type="dxa"/>
              <w:right w:w="35" w:type="dxa"/>
            </w:tcMar>
            <w:vAlign w:val="center"/>
          </w:tcPr>
          <w:p w14:paraId="24B52359" w14:textId="77777777" w:rsidR="005D2D00" w:rsidRDefault="005D2D00" w:rsidP="00C575CF">
            <w:pPr>
              <w:spacing w:after="0"/>
              <w:jc w:val="center"/>
            </w:pPr>
            <w:r>
              <w:rPr>
                <w:rFonts w:ascii="Arial" w:hAnsi="Arial"/>
                <w:sz w:val="17"/>
              </w:rPr>
              <w:t>A2</w:t>
            </w:r>
          </w:p>
        </w:tc>
        <w:tc>
          <w:tcPr>
            <w:tcW w:w="3024" w:type="dxa"/>
            <w:tcMar>
              <w:top w:w="35" w:type="dxa"/>
              <w:left w:w="35" w:type="dxa"/>
              <w:bottom w:w="35" w:type="dxa"/>
              <w:right w:w="35" w:type="dxa"/>
            </w:tcMar>
            <w:vAlign w:val="center"/>
          </w:tcPr>
          <w:p w14:paraId="5419C6E0" w14:textId="77777777" w:rsidR="005D2D00" w:rsidRDefault="005D2D00" w:rsidP="00C575CF">
            <w:pPr>
              <w:spacing w:after="0"/>
            </w:pPr>
            <w:r>
              <w:rPr>
                <w:rFonts w:ascii="Arial" w:hAnsi="Arial"/>
                <w:sz w:val="17"/>
              </w:rPr>
              <w:t>Minor Chord</w:t>
            </w:r>
          </w:p>
        </w:tc>
        <w:tc>
          <w:tcPr>
            <w:tcW w:w="2304" w:type="dxa"/>
            <w:tcMar>
              <w:top w:w="35" w:type="dxa"/>
              <w:left w:w="35" w:type="dxa"/>
              <w:bottom w:w="35" w:type="dxa"/>
              <w:right w:w="35" w:type="dxa"/>
            </w:tcMar>
            <w:vAlign w:val="center"/>
          </w:tcPr>
          <w:p w14:paraId="7BEF6C64" w14:textId="77777777" w:rsidR="005D2D00" w:rsidRDefault="005D2D00" w:rsidP="00C575CF">
            <w:pPr>
              <w:spacing w:after="0"/>
              <w:jc w:val="center"/>
            </w:pPr>
            <w:r>
              <w:rPr>
                <w:rFonts w:ascii="Arial" w:hAnsi="Arial"/>
                <w:sz w:val="17"/>
              </w:rPr>
              <w:t>2–3</w:t>
            </w:r>
          </w:p>
        </w:tc>
        <w:tc>
          <w:tcPr>
            <w:tcW w:w="3024" w:type="dxa"/>
            <w:tcMar>
              <w:top w:w="35" w:type="dxa"/>
              <w:left w:w="35" w:type="dxa"/>
              <w:bottom w:w="35" w:type="dxa"/>
              <w:right w:w="35" w:type="dxa"/>
            </w:tcMar>
            <w:vAlign w:val="center"/>
          </w:tcPr>
          <w:p w14:paraId="2B1E438C" w14:textId="77777777" w:rsidR="005D2D00" w:rsidRDefault="005D2D00" w:rsidP="00C575CF">
            <w:pPr>
              <w:spacing w:after="0"/>
              <w:jc w:val="center"/>
            </w:pPr>
            <w:r>
              <w:rPr>
                <w:rFonts w:ascii="Arial" w:hAnsi="Arial"/>
                <w:sz w:val="17"/>
              </w:rPr>
              <w:t>10.13</w:t>
            </w:r>
          </w:p>
        </w:tc>
      </w:tr>
      <w:tr w:rsidR="005D2D00" w14:paraId="6C13EA0B" w14:textId="77777777" w:rsidTr="00C575CF">
        <w:trPr>
          <w:cantSplit/>
          <w:jc w:val="center"/>
        </w:trPr>
        <w:tc>
          <w:tcPr>
            <w:tcW w:w="1440" w:type="dxa"/>
            <w:tcMar>
              <w:top w:w="35" w:type="dxa"/>
              <w:left w:w="35" w:type="dxa"/>
              <w:bottom w:w="35" w:type="dxa"/>
              <w:right w:w="35" w:type="dxa"/>
            </w:tcMar>
            <w:vAlign w:val="center"/>
          </w:tcPr>
          <w:p w14:paraId="2837E553" w14:textId="77777777" w:rsidR="005D2D00" w:rsidRDefault="005D2D00" w:rsidP="00C575CF">
            <w:pPr>
              <w:spacing w:after="0"/>
              <w:jc w:val="center"/>
            </w:pPr>
            <w:r>
              <w:rPr>
                <w:rFonts w:ascii="Arial" w:hAnsi="Arial"/>
                <w:sz w:val="17"/>
              </w:rPr>
              <w:t>A2</w:t>
            </w:r>
          </w:p>
        </w:tc>
        <w:tc>
          <w:tcPr>
            <w:tcW w:w="3024" w:type="dxa"/>
            <w:tcMar>
              <w:top w:w="35" w:type="dxa"/>
              <w:left w:w="35" w:type="dxa"/>
              <w:bottom w:w="35" w:type="dxa"/>
              <w:right w:w="35" w:type="dxa"/>
            </w:tcMar>
            <w:vAlign w:val="center"/>
          </w:tcPr>
          <w:p w14:paraId="036577D9" w14:textId="77777777" w:rsidR="005D2D00" w:rsidRDefault="005D2D00" w:rsidP="00C575CF">
            <w:pPr>
              <w:spacing w:after="0"/>
            </w:pPr>
            <w:r>
              <w:rPr>
                <w:rFonts w:ascii="Arial" w:hAnsi="Arial"/>
                <w:sz w:val="17"/>
              </w:rPr>
              <w:t>Minor Chord</w:t>
            </w:r>
          </w:p>
        </w:tc>
        <w:tc>
          <w:tcPr>
            <w:tcW w:w="2304" w:type="dxa"/>
            <w:tcMar>
              <w:top w:w="35" w:type="dxa"/>
              <w:left w:w="35" w:type="dxa"/>
              <w:bottom w:w="35" w:type="dxa"/>
              <w:right w:w="35" w:type="dxa"/>
            </w:tcMar>
            <w:vAlign w:val="center"/>
          </w:tcPr>
          <w:p w14:paraId="66B37960" w14:textId="77777777" w:rsidR="005D2D00" w:rsidRDefault="005D2D00" w:rsidP="00C575CF">
            <w:pPr>
              <w:spacing w:after="0"/>
              <w:jc w:val="center"/>
            </w:pPr>
            <w:r>
              <w:rPr>
                <w:rFonts w:ascii="Arial" w:hAnsi="Arial"/>
                <w:sz w:val="17"/>
              </w:rPr>
              <w:t>3–4</w:t>
            </w:r>
          </w:p>
        </w:tc>
        <w:tc>
          <w:tcPr>
            <w:tcW w:w="3024" w:type="dxa"/>
            <w:tcMar>
              <w:top w:w="35" w:type="dxa"/>
              <w:left w:w="35" w:type="dxa"/>
              <w:bottom w:w="35" w:type="dxa"/>
              <w:right w:w="35" w:type="dxa"/>
            </w:tcMar>
            <w:vAlign w:val="center"/>
          </w:tcPr>
          <w:p w14:paraId="0E4444E6" w14:textId="77777777" w:rsidR="005D2D00" w:rsidRDefault="005D2D00" w:rsidP="00C575CF">
            <w:pPr>
              <w:spacing w:after="0"/>
              <w:jc w:val="center"/>
            </w:pPr>
            <w:r>
              <w:rPr>
                <w:rFonts w:ascii="Arial" w:hAnsi="Arial"/>
                <w:sz w:val="17"/>
              </w:rPr>
              <w:t>2.71</w:t>
            </w:r>
          </w:p>
        </w:tc>
      </w:tr>
      <w:tr w:rsidR="005D2D00" w14:paraId="39000ADC" w14:textId="77777777" w:rsidTr="00C575CF">
        <w:trPr>
          <w:cantSplit/>
          <w:jc w:val="center"/>
        </w:trPr>
        <w:tc>
          <w:tcPr>
            <w:tcW w:w="1440" w:type="dxa"/>
            <w:tcMar>
              <w:top w:w="35" w:type="dxa"/>
              <w:left w:w="35" w:type="dxa"/>
              <w:bottom w:w="35" w:type="dxa"/>
              <w:right w:w="35" w:type="dxa"/>
            </w:tcMar>
            <w:vAlign w:val="center"/>
          </w:tcPr>
          <w:p w14:paraId="53069491" w14:textId="77777777" w:rsidR="005D2D00" w:rsidRDefault="005D2D00" w:rsidP="00C575CF">
            <w:pPr>
              <w:spacing w:after="0"/>
              <w:jc w:val="center"/>
            </w:pPr>
            <w:r>
              <w:rPr>
                <w:rFonts w:ascii="Arial" w:hAnsi="Arial"/>
                <w:sz w:val="17"/>
              </w:rPr>
              <w:t>A2</w:t>
            </w:r>
          </w:p>
        </w:tc>
        <w:tc>
          <w:tcPr>
            <w:tcW w:w="3024" w:type="dxa"/>
            <w:tcMar>
              <w:top w:w="35" w:type="dxa"/>
              <w:left w:w="35" w:type="dxa"/>
              <w:bottom w:w="35" w:type="dxa"/>
              <w:right w:w="35" w:type="dxa"/>
            </w:tcMar>
            <w:vAlign w:val="center"/>
          </w:tcPr>
          <w:p w14:paraId="3E7E6028" w14:textId="77777777" w:rsidR="005D2D00" w:rsidRDefault="005D2D00" w:rsidP="00C575CF">
            <w:pPr>
              <w:spacing w:after="0"/>
            </w:pPr>
            <w:r>
              <w:rPr>
                <w:rFonts w:ascii="Arial" w:hAnsi="Arial"/>
                <w:sz w:val="17"/>
              </w:rPr>
              <w:t>Minor Third</w:t>
            </w:r>
          </w:p>
        </w:tc>
        <w:tc>
          <w:tcPr>
            <w:tcW w:w="2304" w:type="dxa"/>
            <w:tcMar>
              <w:top w:w="35" w:type="dxa"/>
              <w:left w:w="35" w:type="dxa"/>
              <w:bottom w:w="35" w:type="dxa"/>
              <w:right w:w="35" w:type="dxa"/>
            </w:tcMar>
            <w:vAlign w:val="center"/>
          </w:tcPr>
          <w:p w14:paraId="113BC470" w14:textId="77777777" w:rsidR="005D2D00" w:rsidRDefault="005D2D00" w:rsidP="00C575CF">
            <w:pPr>
              <w:spacing w:after="0"/>
              <w:jc w:val="center"/>
            </w:pPr>
            <w:r>
              <w:rPr>
                <w:rFonts w:ascii="Arial" w:hAnsi="Arial"/>
                <w:sz w:val="17"/>
              </w:rPr>
              <w:t>1–2</w:t>
            </w:r>
          </w:p>
        </w:tc>
        <w:tc>
          <w:tcPr>
            <w:tcW w:w="3024" w:type="dxa"/>
            <w:tcMar>
              <w:top w:w="35" w:type="dxa"/>
              <w:left w:w="35" w:type="dxa"/>
              <w:bottom w:w="35" w:type="dxa"/>
              <w:right w:w="35" w:type="dxa"/>
            </w:tcMar>
            <w:vAlign w:val="center"/>
          </w:tcPr>
          <w:p w14:paraId="3CEBB15D" w14:textId="77777777" w:rsidR="005D2D00" w:rsidRDefault="005D2D00" w:rsidP="00C575CF">
            <w:pPr>
              <w:spacing w:after="0"/>
              <w:jc w:val="center"/>
            </w:pPr>
            <w:r>
              <w:rPr>
                <w:rFonts w:ascii="Arial" w:hAnsi="Arial"/>
                <w:sz w:val="17"/>
              </w:rPr>
              <w:t>20.90</w:t>
            </w:r>
          </w:p>
        </w:tc>
      </w:tr>
      <w:tr w:rsidR="005D2D00" w14:paraId="4D175ED1" w14:textId="77777777" w:rsidTr="00C575CF">
        <w:trPr>
          <w:cantSplit/>
          <w:jc w:val="center"/>
        </w:trPr>
        <w:tc>
          <w:tcPr>
            <w:tcW w:w="1440" w:type="dxa"/>
            <w:tcMar>
              <w:top w:w="35" w:type="dxa"/>
              <w:left w:w="35" w:type="dxa"/>
              <w:bottom w:w="35" w:type="dxa"/>
              <w:right w:w="35" w:type="dxa"/>
            </w:tcMar>
            <w:vAlign w:val="center"/>
          </w:tcPr>
          <w:p w14:paraId="51AD7E1A" w14:textId="77777777" w:rsidR="005D2D00" w:rsidRDefault="005D2D00" w:rsidP="00C575CF">
            <w:pPr>
              <w:spacing w:after="0"/>
              <w:jc w:val="center"/>
            </w:pPr>
            <w:r>
              <w:rPr>
                <w:rFonts w:ascii="Arial" w:hAnsi="Arial"/>
                <w:sz w:val="17"/>
              </w:rPr>
              <w:t>A2</w:t>
            </w:r>
          </w:p>
        </w:tc>
        <w:tc>
          <w:tcPr>
            <w:tcW w:w="3024" w:type="dxa"/>
            <w:tcMar>
              <w:top w:w="35" w:type="dxa"/>
              <w:left w:w="35" w:type="dxa"/>
              <w:bottom w:w="35" w:type="dxa"/>
              <w:right w:w="35" w:type="dxa"/>
            </w:tcMar>
            <w:vAlign w:val="center"/>
          </w:tcPr>
          <w:p w14:paraId="07CB7FAB" w14:textId="77777777" w:rsidR="005D2D00" w:rsidRDefault="005D2D00" w:rsidP="00C575CF">
            <w:pPr>
              <w:spacing w:after="0"/>
            </w:pPr>
            <w:r>
              <w:rPr>
                <w:rFonts w:ascii="Arial" w:hAnsi="Arial"/>
                <w:sz w:val="17"/>
              </w:rPr>
              <w:t>Minor Third</w:t>
            </w:r>
          </w:p>
        </w:tc>
        <w:tc>
          <w:tcPr>
            <w:tcW w:w="2304" w:type="dxa"/>
            <w:tcMar>
              <w:top w:w="35" w:type="dxa"/>
              <w:left w:w="35" w:type="dxa"/>
              <w:bottom w:w="35" w:type="dxa"/>
              <w:right w:w="35" w:type="dxa"/>
            </w:tcMar>
            <w:vAlign w:val="center"/>
          </w:tcPr>
          <w:p w14:paraId="24ED7CE5" w14:textId="77777777" w:rsidR="005D2D00" w:rsidRDefault="005D2D00" w:rsidP="00C575CF">
            <w:pPr>
              <w:spacing w:after="0"/>
              <w:jc w:val="center"/>
            </w:pPr>
            <w:r>
              <w:rPr>
                <w:rFonts w:ascii="Arial" w:hAnsi="Arial"/>
                <w:sz w:val="17"/>
              </w:rPr>
              <w:t>2–3</w:t>
            </w:r>
          </w:p>
        </w:tc>
        <w:tc>
          <w:tcPr>
            <w:tcW w:w="3024" w:type="dxa"/>
            <w:tcMar>
              <w:top w:w="35" w:type="dxa"/>
              <w:left w:w="35" w:type="dxa"/>
              <w:bottom w:w="35" w:type="dxa"/>
              <w:right w:w="35" w:type="dxa"/>
            </w:tcMar>
            <w:vAlign w:val="center"/>
          </w:tcPr>
          <w:p w14:paraId="45DD1264" w14:textId="77777777" w:rsidR="005D2D00" w:rsidRDefault="005D2D00" w:rsidP="00C575CF">
            <w:pPr>
              <w:spacing w:after="0"/>
              <w:jc w:val="center"/>
            </w:pPr>
            <w:r>
              <w:rPr>
                <w:rFonts w:ascii="Arial" w:hAnsi="Arial"/>
                <w:sz w:val="17"/>
              </w:rPr>
              <w:t>7.40</w:t>
            </w:r>
          </w:p>
        </w:tc>
      </w:tr>
      <w:tr w:rsidR="005D2D00" w14:paraId="17AE9C3E" w14:textId="77777777" w:rsidTr="00C575CF">
        <w:trPr>
          <w:cantSplit/>
          <w:jc w:val="center"/>
        </w:trPr>
        <w:tc>
          <w:tcPr>
            <w:tcW w:w="1440" w:type="dxa"/>
            <w:tcMar>
              <w:top w:w="35" w:type="dxa"/>
              <w:left w:w="35" w:type="dxa"/>
              <w:bottom w:w="35" w:type="dxa"/>
              <w:right w:w="35" w:type="dxa"/>
            </w:tcMar>
            <w:vAlign w:val="center"/>
          </w:tcPr>
          <w:p w14:paraId="149D65A0" w14:textId="77777777" w:rsidR="005D2D00" w:rsidRDefault="005D2D00" w:rsidP="00C575CF">
            <w:pPr>
              <w:spacing w:after="0"/>
              <w:jc w:val="center"/>
            </w:pPr>
            <w:r>
              <w:rPr>
                <w:rFonts w:ascii="Arial" w:hAnsi="Arial"/>
                <w:sz w:val="17"/>
              </w:rPr>
              <w:t>A2</w:t>
            </w:r>
          </w:p>
        </w:tc>
        <w:tc>
          <w:tcPr>
            <w:tcW w:w="3024" w:type="dxa"/>
            <w:tcMar>
              <w:top w:w="35" w:type="dxa"/>
              <w:left w:w="35" w:type="dxa"/>
              <w:bottom w:w="35" w:type="dxa"/>
              <w:right w:w="35" w:type="dxa"/>
            </w:tcMar>
            <w:vAlign w:val="center"/>
          </w:tcPr>
          <w:p w14:paraId="75505B9A" w14:textId="77777777" w:rsidR="005D2D00" w:rsidRDefault="005D2D00" w:rsidP="00C575CF">
            <w:pPr>
              <w:spacing w:after="0"/>
            </w:pPr>
            <w:r>
              <w:rPr>
                <w:rFonts w:ascii="Arial" w:hAnsi="Arial"/>
                <w:sz w:val="17"/>
              </w:rPr>
              <w:t>Minor Third</w:t>
            </w:r>
          </w:p>
        </w:tc>
        <w:tc>
          <w:tcPr>
            <w:tcW w:w="2304" w:type="dxa"/>
            <w:tcMar>
              <w:top w:w="35" w:type="dxa"/>
              <w:left w:w="35" w:type="dxa"/>
              <w:bottom w:w="35" w:type="dxa"/>
              <w:right w:w="35" w:type="dxa"/>
            </w:tcMar>
            <w:vAlign w:val="center"/>
          </w:tcPr>
          <w:p w14:paraId="26D710CB" w14:textId="77777777" w:rsidR="005D2D00" w:rsidRDefault="005D2D00" w:rsidP="00C575CF">
            <w:pPr>
              <w:spacing w:after="0"/>
              <w:jc w:val="center"/>
            </w:pPr>
            <w:r>
              <w:rPr>
                <w:rFonts w:ascii="Arial" w:hAnsi="Arial"/>
                <w:sz w:val="17"/>
              </w:rPr>
              <w:t>3–4</w:t>
            </w:r>
          </w:p>
        </w:tc>
        <w:tc>
          <w:tcPr>
            <w:tcW w:w="3024" w:type="dxa"/>
            <w:tcMar>
              <w:top w:w="35" w:type="dxa"/>
              <w:left w:w="35" w:type="dxa"/>
              <w:bottom w:w="35" w:type="dxa"/>
              <w:right w:w="35" w:type="dxa"/>
            </w:tcMar>
            <w:vAlign w:val="center"/>
          </w:tcPr>
          <w:p w14:paraId="23ABFA50" w14:textId="77777777" w:rsidR="005D2D00" w:rsidRDefault="005D2D00" w:rsidP="00C575CF">
            <w:pPr>
              <w:spacing w:after="0"/>
              <w:jc w:val="center"/>
            </w:pPr>
            <w:r>
              <w:rPr>
                <w:rFonts w:ascii="Arial" w:hAnsi="Arial"/>
                <w:sz w:val="17"/>
              </w:rPr>
              <w:t>11.37</w:t>
            </w:r>
          </w:p>
        </w:tc>
      </w:tr>
      <w:tr w:rsidR="005D2D00" w14:paraId="3697CBAC" w14:textId="77777777" w:rsidTr="00C575CF">
        <w:trPr>
          <w:cantSplit/>
          <w:jc w:val="center"/>
        </w:trPr>
        <w:tc>
          <w:tcPr>
            <w:tcW w:w="1440" w:type="dxa"/>
            <w:tcMar>
              <w:top w:w="35" w:type="dxa"/>
              <w:left w:w="35" w:type="dxa"/>
              <w:bottom w:w="35" w:type="dxa"/>
              <w:right w:w="35" w:type="dxa"/>
            </w:tcMar>
            <w:vAlign w:val="center"/>
          </w:tcPr>
          <w:p w14:paraId="20ACAD73" w14:textId="77777777" w:rsidR="005D2D00" w:rsidRDefault="005D2D00" w:rsidP="00C575CF">
            <w:pPr>
              <w:spacing w:after="0"/>
              <w:jc w:val="center"/>
            </w:pPr>
            <w:r>
              <w:rPr>
                <w:rFonts w:ascii="Arial" w:hAnsi="Arial"/>
                <w:sz w:val="17"/>
              </w:rPr>
              <w:t>A2</w:t>
            </w:r>
          </w:p>
        </w:tc>
        <w:tc>
          <w:tcPr>
            <w:tcW w:w="3024" w:type="dxa"/>
            <w:tcMar>
              <w:top w:w="35" w:type="dxa"/>
              <w:left w:w="35" w:type="dxa"/>
              <w:bottom w:w="35" w:type="dxa"/>
              <w:right w:w="35" w:type="dxa"/>
            </w:tcMar>
            <w:vAlign w:val="center"/>
          </w:tcPr>
          <w:p w14:paraId="1B86CDBA" w14:textId="77777777" w:rsidR="005D2D00" w:rsidRDefault="005D2D00" w:rsidP="00C575CF">
            <w:pPr>
              <w:spacing w:after="0"/>
            </w:pPr>
            <w:r>
              <w:rPr>
                <w:rFonts w:ascii="Arial" w:hAnsi="Arial"/>
                <w:sz w:val="17"/>
              </w:rPr>
              <w:t>Pentatonic Down</w:t>
            </w:r>
          </w:p>
        </w:tc>
        <w:tc>
          <w:tcPr>
            <w:tcW w:w="2304" w:type="dxa"/>
            <w:tcMar>
              <w:top w:w="35" w:type="dxa"/>
              <w:left w:w="35" w:type="dxa"/>
              <w:bottom w:w="35" w:type="dxa"/>
              <w:right w:w="35" w:type="dxa"/>
            </w:tcMar>
            <w:vAlign w:val="center"/>
          </w:tcPr>
          <w:p w14:paraId="1D8F0DD9" w14:textId="77777777" w:rsidR="005D2D00" w:rsidRDefault="005D2D00" w:rsidP="00C575CF">
            <w:pPr>
              <w:spacing w:after="0"/>
              <w:jc w:val="center"/>
            </w:pPr>
            <w:r>
              <w:rPr>
                <w:rFonts w:ascii="Arial" w:hAnsi="Arial"/>
                <w:sz w:val="17"/>
              </w:rPr>
              <w:t>1–2</w:t>
            </w:r>
          </w:p>
        </w:tc>
        <w:tc>
          <w:tcPr>
            <w:tcW w:w="3024" w:type="dxa"/>
            <w:tcMar>
              <w:top w:w="35" w:type="dxa"/>
              <w:left w:w="35" w:type="dxa"/>
              <w:bottom w:w="35" w:type="dxa"/>
              <w:right w:w="35" w:type="dxa"/>
            </w:tcMar>
            <w:vAlign w:val="center"/>
          </w:tcPr>
          <w:p w14:paraId="1412F6EE" w14:textId="77777777" w:rsidR="005D2D00" w:rsidRDefault="005D2D00" w:rsidP="00C575CF">
            <w:pPr>
              <w:spacing w:after="0"/>
              <w:jc w:val="center"/>
            </w:pPr>
            <w:r>
              <w:rPr>
                <w:rFonts w:ascii="Arial" w:hAnsi="Arial"/>
                <w:sz w:val="17"/>
              </w:rPr>
              <w:t>6.25</w:t>
            </w:r>
          </w:p>
        </w:tc>
      </w:tr>
      <w:tr w:rsidR="005D2D00" w14:paraId="55227E6F" w14:textId="77777777" w:rsidTr="00C575CF">
        <w:trPr>
          <w:cantSplit/>
          <w:jc w:val="center"/>
        </w:trPr>
        <w:tc>
          <w:tcPr>
            <w:tcW w:w="1440" w:type="dxa"/>
            <w:tcMar>
              <w:top w:w="35" w:type="dxa"/>
              <w:left w:w="35" w:type="dxa"/>
              <w:bottom w:w="35" w:type="dxa"/>
              <w:right w:w="35" w:type="dxa"/>
            </w:tcMar>
            <w:vAlign w:val="center"/>
          </w:tcPr>
          <w:p w14:paraId="786D5CB3" w14:textId="77777777" w:rsidR="005D2D00" w:rsidRDefault="005D2D00" w:rsidP="00C575CF">
            <w:pPr>
              <w:spacing w:after="0"/>
              <w:jc w:val="center"/>
            </w:pPr>
            <w:r>
              <w:rPr>
                <w:rFonts w:ascii="Arial" w:hAnsi="Arial"/>
                <w:sz w:val="17"/>
              </w:rPr>
              <w:t>A2</w:t>
            </w:r>
          </w:p>
        </w:tc>
        <w:tc>
          <w:tcPr>
            <w:tcW w:w="3024" w:type="dxa"/>
            <w:tcMar>
              <w:top w:w="35" w:type="dxa"/>
              <w:left w:w="35" w:type="dxa"/>
              <w:bottom w:w="35" w:type="dxa"/>
              <w:right w:w="35" w:type="dxa"/>
            </w:tcMar>
            <w:vAlign w:val="center"/>
          </w:tcPr>
          <w:p w14:paraId="168A295A" w14:textId="77777777" w:rsidR="005D2D00" w:rsidRDefault="005D2D00" w:rsidP="00C575CF">
            <w:pPr>
              <w:spacing w:after="0"/>
            </w:pPr>
            <w:r>
              <w:rPr>
                <w:rFonts w:ascii="Arial" w:hAnsi="Arial"/>
                <w:sz w:val="17"/>
              </w:rPr>
              <w:t>Pentatonic Down</w:t>
            </w:r>
          </w:p>
        </w:tc>
        <w:tc>
          <w:tcPr>
            <w:tcW w:w="2304" w:type="dxa"/>
            <w:tcMar>
              <w:top w:w="35" w:type="dxa"/>
              <w:left w:w="35" w:type="dxa"/>
              <w:bottom w:w="35" w:type="dxa"/>
              <w:right w:w="35" w:type="dxa"/>
            </w:tcMar>
            <w:vAlign w:val="center"/>
          </w:tcPr>
          <w:p w14:paraId="4D6131F1" w14:textId="77777777" w:rsidR="005D2D00" w:rsidRDefault="005D2D00" w:rsidP="00C575CF">
            <w:pPr>
              <w:spacing w:after="0"/>
              <w:jc w:val="center"/>
            </w:pPr>
            <w:r>
              <w:rPr>
                <w:rFonts w:ascii="Arial" w:hAnsi="Arial"/>
                <w:sz w:val="17"/>
              </w:rPr>
              <w:t>2–3</w:t>
            </w:r>
          </w:p>
        </w:tc>
        <w:tc>
          <w:tcPr>
            <w:tcW w:w="3024" w:type="dxa"/>
            <w:tcMar>
              <w:top w:w="35" w:type="dxa"/>
              <w:left w:w="35" w:type="dxa"/>
              <w:bottom w:w="35" w:type="dxa"/>
              <w:right w:w="35" w:type="dxa"/>
            </w:tcMar>
            <w:vAlign w:val="center"/>
          </w:tcPr>
          <w:p w14:paraId="24C5D8FF" w14:textId="77777777" w:rsidR="005D2D00" w:rsidRDefault="005D2D00" w:rsidP="00C575CF">
            <w:pPr>
              <w:spacing w:after="0"/>
              <w:jc w:val="center"/>
            </w:pPr>
            <w:r>
              <w:rPr>
                <w:rFonts w:ascii="Arial" w:hAnsi="Arial"/>
                <w:sz w:val="17"/>
              </w:rPr>
              <w:t>39.90</w:t>
            </w:r>
          </w:p>
        </w:tc>
      </w:tr>
      <w:tr w:rsidR="005D2D00" w14:paraId="61F2E08F" w14:textId="77777777" w:rsidTr="00C575CF">
        <w:trPr>
          <w:cantSplit/>
          <w:jc w:val="center"/>
        </w:trPr>
        <w:tc>
          <w:tcPr>
            <w:tcW w:w="1440" w:type="dxa"/>
            <w:tcMar>
              <w:top w:w="35" w:type="dxa"/>
              <w:left w:w="35" w:type="dxa"/>
              <w:bottom w:w="35" w:type="dxa"/>
              <w:right w:w="35" w:type="dxa"/>
            </w:tcMar>
            <w:vAlign w:val="center"/>
          </w:tcPr>
          <w:p w14:paraId="27595353" w14:textId="77777777" w:rsidR="005D2D00" w:rsidRDefault="005D2D00" w:rsidP="00C575CF">
            <w:pPr>
              <w:spacing w:after="0"/>
              <w:jc w:val="center"/>
            </w:pPr>
            <w:r>
              <w:rPr>
                <w:rFonts w:ascii="Arial" w:hAnsi="Arial"/>
                <w:sz w:val="17"/>
              </w:rPr>
              <w:t>A2</w:t>
            </w:r>
          </w:p>
        </w:tc>
        <w:tc>
          <w:tcPr>
            <w:tcW w:w="3024" w:type="dxa"/>
            <w:tcMar>
              <w:top w:w="35" w:type="dxa"/>
              <w:left w:w="35" w:type="dxa"/>
              <w:bottom w:w="35" w:type="dxa"/>
              <w:right w:w="35" w:type="dxa"/>
            </w:tcMar>
            <w:vAlign w:val="center"/>
          </w:tcPr>
          <w:p w14:paraId="28DE5951" w14:textId="77777777" w:rsidR="005D2D00" w:rsidRDefault="005D2D00" w:rsidP="00C575CF">
            <w:pPr>
              <w:spacing w:after="0"/>
            </w:pPr>
            <w:r>
              <w:rPr>
                <w:rFonts w:ascii="Arial" w:hAnsi="Arial"/>
                <w:sz w:val="17"/>
              </w:rPr>
              <w:t>Pentatonic Down</w:t>
            </w:r>
          </w:p>
        </w:tc>
        <w:tc>
          <w:tcPr>
            <w:tcW w:w="2304" w:type="dxa"/>
            <w:tcMar>
              <w:top w:w="35" w:type="dxa"/>
              <w:left w:w="35" w:type="dxa"/>
              <w:bottom w:w="35" w:type="dxa"/>
              <w:right w:w="35" w:type="dxa"/>
            </w:tcMar>
            <w:vAlign w:val="center"/>
          </w:tcPr>
          <w:p w14:paraId="75153ACF" w14:textId="77777777" w:rsidR="005D2D00" w:rsidRDefault="005D2D00" w:rsidP="00C575CF">
            <w:pPr>
              <w:spacing w:after="0"/>
              <w:jc w:val="center"/>
            </w:pPr>
            <w:r>
              <w:rPr>
                <w:rFonts w:ascii="Arial" w:hAnsi="Arial"/>
                <w:sz w:val="17"/>
              </w:rPr>
              <w:t>3–4</w:t>
            </w:r>
          </w:p>
        </w:tc>
        <w:tc>
          <w:tcPr>
            <w:tcW w:w="3024" w:type="dxa"/>
            <w:tcMar>
              <w:top w:w="35" w:type="dxa"/>
              <w:left w:w="35" w:type="dxa"/>
              <w:bottom w:w="35" w:type="dxa"/>
              <w:right w:w="35" w:type="dxa"/>
            </w:tcMar>
            <w:vAlign w:val="center"/>
          </w:tcPr>
          <w:p w14:paraId="4A7E14DB" w14:textId="77777777" w:rsidR="005D2D00" w:rsidRDefault="005D2D00" w:rsidP="00C575CF">
            <w:pPr>
              <w:spacing w:after="0"/>
              <w:jc w:val="center"/>
            </w:pPr>
            <w:r>
              <w:rPr>
                <w:rFonts w:ascii="Arial" w:hAnsi="Arial"/>
                <w:sz w:val="17"/>
              </w:rPr>
              <w:t>15.31</w:t>
            </w:r>
          </w:p>
        </w:tc>
      </w:tr>
      <w:tr w:rsidR="005D2D00" w14:paraId="114EBEF6" w14:textId="77777777" w:rsidTr="00C575CF">
        <w:trPr>
          <w:cantSplit/>
          <w:jc w:val="center"/>
        </w:trPr>
        <w:tc>
          <w:tcPr>
            <w:tcW w:w="1440" w:type="dxa"/>
            <w:tcMar>
              <w:top w:w="35" w:type="dxa"/>
              <w:left w:w="35" w:type="dxa"/>
              <w:bottom w:w="35" w:type="dxa"/>
              <w:right w:w="35" w:type="dxa"/>
            </w:tcMar>
            <w:vAlign w:val="center"/>
          </w:tcPr>
          <w:p w14:paraId="3D9DC755" w14:textId="77777777" w:rsidR="005D2D00" w:rsidRDefault="005D2D00" w:rsidP="00C575CF">
            <w:pPr>
              <w:spacing w:after="0"/>
              <w:jc w:val="center"/>
            </w:pPr>
            <w:r>
              <w:rPr>
                <w:rFonts w:ascii="Arial" w:hAnsi="Arial"/>
                <w:sz w:val="17"/>
              </w:rPr>
              <w:t>A2</w:t>
            </w:r>
          </w:p>
        </w:tc>
        <w:tc>
          <w:tcPr>
            <w:tcW w:w="3024" w:type="dxa"/>
            <w:tcMar>
              <w:top w:w="35" w:type="dxa"/>
              <w:left w:w="35" w:type="dxa"/>
              <w:bottom w:w="35" w:type="dxa"/>
              <w:right w:w="35" w:type="dxa"/>
            </w:tcMar>
            <w:vAlign w:val="center"/>
          </w:tcPr>
          <w:p w14:paraId="68F4EB9B" w14:textId="77777777" w:rsidR="005D2D00" w:rsidRDefault="005D2D00" w:rsidP="00C575CF">
            <w:pPr>
              <w:spacing w:after="0"/>
            </w:pPr>
            <w:r>
              <w:rPr>
                <w:rFonts w:ascii="Arial" w:hAnsi="Arial"/>
                <w:sz w:val="17"/>
              </w:rPr>
              <w:t>Pentatonic Up</w:t>
            </w:r>
          </w:p>
        </w:tc>
        <w:tc>
          <w:tcPr>
            <w:tcW w:w="2304" w:type="dxa"/>
            <w:tcMar>
              <w:top w:w="35" w:type="dxa"/>
              <w:left w:w="35" w:type="dxa"/>
              <w:bottom w:w="35" w:type="dxa"/>
              <w:right w:w="35" w:type="dxa"/>
            </w:tcMar>
            <w:vAlign w:val="center"/>
          </w:tcPr>
          <w:p w14:paraId="16FF9073" w14:textId="77777777" w:rsidR="005D2D00" w:rsidRDefault="005D2D00" w:rsidP="00C575CF">
            <w:pPr>
              <w:spacing w:after="0"/>
              <w:jc w:val="center"/>
            </w:pPr>
            <w:r>
              <w:rPr>
                <w:rFonts w:ascii="Arial" w:hAnsi="Arial"/>
                <w:sz w:val="17"/>
              </w:rPr>
              <w:t>1–2</w:t>
            </w:r>
          </w:p>
        </w:tc>
        <w:tc>
          <w:tcPr>
            <w:tcW w:w="3024" w:type="dxa"/>
            <w:tcMar>
              <w:top w:w="35" w:type="dxa"/>
              <w:left w:w="35" w:type="dxa"/>
              <w:bottom w:w="35" w:type="dxa"/>
              <w:right w:w="35" w:type="dxa"/>
            </w:tcMar>
            <w:vAlign w:val="center"/>
          </w:tcPr>
          <w:p w14:paraId="655537E8" w14:textId="77777777" w:rsidR="005D2D00" w:rsidRDefault="005D2D00" w:rsidP="00C575CF">
            <w:pPr>
              <w:spacing w:after="0"/>
              <w:jc w:val="center"/>
            </w:pPr>
            <w:r>
              <w:rPr>
                <w:rFonts w:ascii="Arial" w:hAnsi="Arial"/>
                <w:sz w:val="17"/>
              </w:rPr>
              <w:t>6.98</w:t>
            </w:r>
          </w:p>
        </w:tc>
      </w:tr>
      <w:tr w:rsidR="005D2D00" w14:paraId="5F5E7674" w14:textId="77777777" w:rsidTr="00C575CF">
        <w:trPr>
          <w:cantSplit/>
          <w:jc w:val="center"/>
        </w:trPr>
        <w:tc>
          <w:tcPr>
            <w:tcW w:w="1440" w:type="dxa"/>
            <w:tcMar>
              <w:top w:w="35" w:type="dxa"/>
              <w:left w:w="35" w:type="dxa"/>
              <w:bottom w:w="35" w:type="dxa"/>
              <w:right w:w="35" w:type="dxa"/>
            </w:tcMar>
            <w:vAlign w:val="center"/>
          </w:tcPr>
          <w:p w14:paraId="1500AAA0" w14:textId="77777777" w:rsidR="005D2D00" w:rsidRDefault="005D2D00" w:rsidP="00C575CF">
            <w:pPr>
              <w:spacing w:after="0"/>
              <w:jc w:val="center"/>
            </w:pPr>
            <w:r>
              <w:rPr>
                <w:rFonts w:ascii="Arial" w:hAnsi="Arial"/>
                <w:sz w:val="17"/>
              </w:rPr>
              <w:t>A2</w:t>
            </w:r>
          </w:p>
        </w:tc>
        <w:tc>
          <w:tcPr>
            <w:tcW w:w="3024" w:type="dxa"/>
            <w:tcMar>
              <w:top w:w="35" w:type="dxa"/>
              <w:left w:w="35" w:type="dxa"/>
              <w:bottom w:w="35" w:type="dxa"/>
              <w:right w:w="35" w:type="dxa"/>
            </w:tcMar>
            <w:vAlign w:val="center"/>
          </w:tcPr>
          <w:p w14:paraId="559E8BFF" w14:textId="77777777" w:rsidR="005D2D00" w:rsidRDefault="005D2D00" w:rsidP="00C575CF">
            <w:pPr>
              <w:spacing w:after="0"/>
            </w:pPr>
            <w:r>
              <w:rPr>
                <w:rFonts w:ascii="Arial" w:hAnsi="Arial"/>
                <w:sz w:val="17"/>
              </w:rPr>
              <w:t>Pentatonic Up</w:t>
            </w:r>
          </w:p>
        </w:tc>
        <w:tc>
          <w:tcPr>
            <w:tcW w:w="2304" w:type="dxa"/>
            <w:tcMar>
              <w:top w:w="35" w:type="dxa"/>
              <w:left w:w="35" w:type="dxa"/>
              <w:bottom w:w="35" w:type="dxa"/>
              <w:right w:w="35" w:type="dxa"/>
            </w:tcMar>
            <w:vAlign w:val="center"/>
          </w:tcPr>
          <w:p w14:paraId="3E6DA79A" w14:textId="77777777" w:rsidR="005D2D00" w:rsidRDefault="005D2D00" w:rsidP="00C575CF">
            <w:pPr>
              <w:spacing w:after="0"/>
              <w:jc w:val="center"/>
            </w:pPr>
            <w:r>
              <w:rPr>
                <w:rFonts w:ascii="Arial" w:hAnsi="Arial"/>
                <w:sz w:val="17"/>
              </w:rPr>
              <w:t>2–3</w:t>
            </w:r>
          </w:p>
        </w:tc>
        <w:tc>
          <w:tcPr>
            <w:tcW w:w="3024" w:type="dxa"/>
            <w:tcMar>
              <w:top w:w="35" w:type="dxa"/>
              <w:left w:w="35" w:type="dxa"/>
              <w:bottom w:w="35" w:type="dxa"/>
              <w:right w:w="35" w:type="dxa"/>
            </w:tcMar>
            <w:vAlign w:val="center"/>
          </w:tcPr>
          <w:p w14:paraId="0FC3A35A" w14:textId="77777777" w:rsidR="005D2D00" w:rsidRDefault="005D2D00" w:rsidP="00C575CF">
            <w:pPr>
              <w:spacing w:after="0"/>
              <w:jc w:val="center"/>
            </w:pPr>
            <w:r>
              <w:rPr>
                <w:rFonts w:ascii="Arial" w:hAnsi="Arial"/>
                <w:sz w:val="17"/>
              </w:rPr>
              <w:t>27.02</w:t>
            </w:r>
          </w:p>
        </w:tc>
      </w:tr>
      <w:tr w:rsidR="005D2D00" w14:paraId="78EB19A6" w14:textId="77777777" w:rsidTr="00C575CF">
        <w:trPr>
          <w:cantSplit/>
          <w:jc w:val="center"/>
        </w:trPr>
        <w:tc>
          <w:tcPr>
            <w:tcW w:w="1440" w:type="dxa"/>
            <w:tcMar>
              <w:top w:w="35" w:type="dxa"/>
              <w:left w:w="35" w:type="dxa"/>
              <w:bottom w:w="35" w:type="dxa"/>
              <w:right w:w="35" w:type="dxa"/>
            </w:tcMar>
            <w:vAlign w:val="center"/>
          </w:tcPr>
          <w:p w14:paraId="45F33A46" w14:textId="77777777" w:rsidR="005D2D00" w:rsidRDefault="005D2D00" w:rsidP="00C575CF">
            <w:pPr>
              <w:spacing w:after="0"/>
              <w:jc w:val="center"/>
            </w:pPr>
            <w:r>
              <w:rPr>
                <w:rFonts w:ascii="Arial" w:hAnsi="Arial"/>
                <w:sz w:val="17"/>
              </w:rPr>
              <w:t>A2</w:t>
            </w:r>
          </w:p>
        </w:tc>
        <w:tc>
          <w:tcPr>
            <w:tcW w:w="3024" w:type="dxa"/>
            <w:tcMar>
              <w:top w:w="35" w:type="dxa"/>
              <w:left w:w="35" w:type="dxa"/>
              <w:bottom w:w="35" w:type="dxa"/>
              <w:right w:w="35" w:type="dxa"/>
            </w:tcMar>
            <w:vAlign w:val="center"/>
          </w:tcPr>
          <w:p w14:paraId="1F0F6C1E" w14:textId="77777777" w:rsidR="005D2D00" w:rsidRDefault="005D2D00" w:rsidP="00C575CF">
            <w:pPr>
              <w:spacing w:after="0"/>
            </w:pPr>
            <w:r>
              <w:rPr>
                <w:rFonts w:ascii="Arial" w:hAnsi="Arial"/>
                <w:sz w:val="17"/>
              </w:rPr>
              <w:t>Pentatonic Up</w:t>
            </w:r>
          </w:p>
        </w:tc>
        <w:tc>
          <w:tcPr>
            <w:tcW w:w="2304" w:type="dxa"/>
            <w:tcMar>
              <w:top w:w="35" w:type="dxa"/>
              <w:left w:w="35" w:type="dxa"/>
              <w:bottom w:w="35" w:type="dxa"/>
              <w:right w:w="35" w:type="dxa"/>
            </w:tcMar>
            <w:vAlign w:val="center"/>
          </w:tcPr>
          <w:p w14:paraId="2DB388D3" w14:textId="77777777" w:rsidR="005D2D00" w:rsidRDefault="005D2D00" w:rsidP="00C575CF">
            <w:pPr>
              <w:spacing w:after="0"/>
              <w:jc w:val="center"/>
            </w:pPr>
            <w:r>
              <w:rPr>
                <w:rFonts w:ascii="Arial" w:hAnsi="Arial"/>
                <w:sz w:val="17"/>
              </w:rPr>
              <w:t>3–4</w:t>
            </w:r>
          </w:p>
        </w:tc>
        <w:tc>
          <w:tcPr>
            <w:tcW w:w="3024" w:type="dxa"/>
            <w:tcMar>
              <w:top w:w="35" w:type="dxa"/>
              <w:left w:w="35" w:type="dxa"/>
              <w:bottom w:w="35" w:type="dxa"/>
              <w:right w:w="35" w:type="dxa"/>
            </w:tcMar>
            <w:vAlign w:val="center"/>
          </w:tcPr>
          <w:p w14:paraId="5B94DCE5" w14:textId="77777777" w:rsidR="005D2D00" w:rsidRDefault="005D2D00" w:rsidP="00C575CF">
            <w:pPr>
              <w:spacing w:after="0"/>
              <w:jc w:val="center"/>
            </w:pPr>
            <w:r>
              <w:rPr>
                <w:rFonts w:ascii="Arial" w:hAnsi="Arial"/>
                <w:sz w:val="17"/>
              </w:rPr>
              <w:t>38.45</w:t>
            </w:r>
          </w:p>
        </w:tc>
      </w:tr>
      <w:tr w:rsidR="005D2D00" w14:paraId="7AE8073A" w14:textId="77777777" w:rsidTr="00C575CF">
        <w:trPr>
          <w:cantSplit/>
          <w:jc w:val="center"/>
        </w:trPr>
        <w:tc>
          <w:tcPr>
            <w:tcW w:w="1440" w:type="dxa"/>
            <w:tcMar>
              <w:top w:w="35" w:type="dxa"/>
              <w:left w:w="35" w:type="dxa"/>
              <w:bottom w:w="35" w:type="dxa"/>
              <w:right w:w="35" w:type="dxa"/>
            </w:tcMar>
            <w:vAlign w:val="center"/>
          </w:tcPr>
          <w:p w14:paraId="6E43FB0D" w14:textId="77777777" w:rsidR="005D2D00" w:rsidRDefault="005D2D00" w:rsidP="00C575CF">
            <w:pPr>
              <w:spacing w:after="0"/>
              <w:jc w:val="center"/>
            </w:pPr>
            <w:r>
              <w:rPr>
                <w:rFonts w:ascii="Arial" w:hAnsi="Arial"/>
                <w:sz w:val="17"/>
              </w:rPr>
              <w:t>A3</w:t>
            </w:r>
          </w:p>
        </w:tc>
        <w:tc>
          <w:tcPr>
            <w:tcW w:w="3024" w:type="dxa"/>
            <w:tcMar>
              <w:top w:w="35" w:type="dxa"/>
              <w:left w:w="35" w:type="dxa"/>
              <w:bottom w:w="35" w:type="dxa"/>
              <w:right w:w="35" w:type="dxa"/>
            </w:tcMar>
            <w:vAlign w:val="center"/>
          </w:tcPr>
          <w:p w14:paraId="41030467" w14:textId="77777777" w:rsidR="005D2D00" w:rsidRDefault="005D2D00" w:rsidP="00C575CF">
            <w:pPr>
              <w:spacing w:after="0"/>
            </w:pPr>
            <w:r>
              <w:rPr>
                <w:rFonts w:ascii="Arial" w:hAnsi="Arial"/>
                <w:sz w:val="17"/>
              </w:rPr>
              <w:t>Major Chord</w:t>
            </w:r>
          </w:p>
        </w:tc>
        <w:tc>
          <w:tcPr>
            <w:tcW w:w="2304" w:type="dxa"/>
            <w:tcMar>
              <w:top w:w="35" w:type="dxa"/>
              <w:left w:w="35" w:type="dxa"/>
              <w:bottom w:w="35" w:type="dxa"/>
              <w:right w:w="35" w:type="dxa"/>
            </w:tcMar>
            <w:vAlign w:val="center"/>
          </w:tcPr>
          <w:p w14:paraId="2BCCC5CD" w14:textId="77777777" w:rsidR="005D2D00" w:rsidRDefault="005D2D00" w:rsidP="00C575CF">
            <w:pPr>
              <w:spacing w:after="0"/>
              <w:jc w:val="center"/>
            </w:pPr>
            <w:r>
              <w:rPr>
                <w:rFonts w:ascii="Arial" w:hAnsi="Arial"/>
                <w:sz w:val="17"/>
              </w:rPr>
              <w:t>1–2</w:t>
            </w:r>
          </w:p>
        </w:tc>
        <w:tc>
          <w:tcPr>
            <w:tcW w:w="3024" w:type="dxa"/>
            <w:tcMar>
              <w:top w:w="35" w:type="dxa"/>
              <w:left w:w="35" w:type="dxa"/>
              <w:bottom w:w="35" w:type="dxa"/>
              <w:right w:w="35" w:type="dxa"/>
            </w:tcMar>
            <w:vAlign w:val="center"/>
          </w:tcPr>
          <w:p w14:paraId="69CD0FE7" w14:textId="77777777" w:rsidR="005D2D00" w:rsidRDefault="005D2D00" w:rsidP="00C575CF">
            <w:pPr>
              <w:spacing w:after="0"/>
              <w:jc w:val="center"/>
            </w:pPr>
            <w:r>
              <w:rPr>
                <w:rFonts w:ascii="Arial" w:hAnsi="Arial"/>
                <w:sz w:val="17"/>
              </w:rPr>
              <w:t>0.00</w:t>
            </w:r>
          </w:p>
        </w:tc>
      </w:tr>
      <w:tr w:rsidR="005D2D00" w14:paraId="46B6B376" w14:textId="77777777" w:rsidTr="00C575CF">
        <w:trPr>
          <w:cantSplit/>
          <w:jc w:val="center"/>
        </w:trPr>
        <w:tc>
          <w:tcPr>
            <w:tcW w:w="1440" w:type="dxa"/>
            <w:tcMar>
              <w:top w:w="35" w:type="dxa"/>
              <w:left w:w="35" w:type="dxa"/>
              <w:bottom w:w="35" w:type="dxa"/>
              <w:right w:w="35" w:type="dxa"/>
            </w:tcMar>
            <w:vAlign w:val="center"/>
          </w:tcPr>
          <w:p w14:paraId="326A3501" w14:textId="77777777" w:rsidR="005D2D00" w:rsidRDefault="005D2D00" w:rsidP="00C575CF">
            <w:pPr>
              <w:spacing w:after="0"/>
              <w:jc w:val="center"/>
            </w:pPr>
            <w:r>
              <w:rPr>
                <w:rFonts w:ascii="Arial" w:hAnsi="Arial"/>
                <w:sz w:val="17"/>
              </w:rPr>
              <w:t>A3</w:t>
            </w:r>
          </w:p>
        </w:tc>
        <w:tc>
          <w:tcPr>
            <w:tcW w:w="3024" w:type="dxa"/>
            <w:tcMar>
              <w:top w:w="35" w:type="dxa"/>
              <w:left w:w="35" w:type="dxa"/>
              <w:bottom w:w="35" w:type="dxa"/>
              <w:right w:w="35" w:type="dxa"/>
            </w:tcMar>
            <w:vAlign w:val="center"/>
          </w:tcPr>
          <w:p w14:paraId="2F8047CC" w14:textId="77777777" w:rsidR="005D2D00" w:rsidRDefault="005D2D00" w:rsidP="00C575CF">
            <w:pPr>
              <w:spacing w:after="0"/>
            </w:pPr>
            <w:r>
              <w:rPr>
                <w:rFonts w:ascii="Arial" w:hAnsi="Arial"/>
                <w:sz w:val="17"/>
              </w:rPr>
              <w:t>Major Chord</w:t>
            </w:r>
          </w:p>
        </w:tc>
        <w:tc>
          <w:tcPr>
            <w:tcW w:w="2304" w:type="dxa"/>
            <w:tcMar>
              <w:top w:w="35" w:type="dxa"/>
              <w:left w:w="35" w:type="dxa"/>
              <w:bottom w:w="35" w:type="dxa"/>
              <w:right w:w="35" w:type="dxa"/>
            </w:tcMar>
            <w:vAlign w:val="center"/>
          </w:tcPr>
          <w:p w14:paraId="674F2E2E" w14:textId="77777777" w:rsidR="005D2D00" w:rsidRDefault="005D2D00" w:rsidP="00C575CF">
            <w:pPr>
              <w:spacing w:after="0"/>
              <w:jc w:val="center"/>
            </w:pPr>
            <w:r>
              <w:rPr>
                <w:rFonts w:ascii="Arial" w:hAnsi="Arial"/>
                <w:sz w:val="17"/>
              </w:rPr>
              <w:t>2–3</w:t>
            </w:r>
          </w:p>
        </w:tc>
        <w:tc>
          <w:tcPr>
            <w:tcW w:w="3024" w:type="dxa"/>
            <w:tcMar>
              <w:top w:w="35" w:type="dxa"/>
              <w:left w:w="35" w:type="dxa"/>
              <w:bottom w:w="35" w:type="dxa"/>
              <w:right w:w="35" w:type="dxa"/>
            </w:tcMar>
            <w:vAlign w:val="center"/>
          </w:tcPr>
          <w:p w14:paraId="63AB8914" w14:textId="77777777" w:rsidR="005D2D00" w:rsidRDefault="005D2D00" w:rsidP="00C575CF">
            <w:pPr>
              <w:spacing w:after="0"/>
              <w:jc w:val="center"/>
            </w:pPr>
            <w:r>
              <w:rPr>
                <w:rFonts w:ascii="Arial" w:hAnsi="Arial"/>
                <w:sz w:val="17"/>
              </w:rPr>
              <w:t>0.54</w:t>
            </w:r>
          </w:p>
        </w:tc>
      </w:tr>
      <w:tr w:rsidR="005D2D00" w14:paraId="5BBD8435" w14:textId="77777777" w:rsidTr="00C575CF">
        <w:trPr>
          <w:cantSplit/>
          <w:jc w:val="center"/>
        </w:trPr>
        <w:tc>
          <w:tcPr>
            <w:tcW w:w="1440" w:type="dxa"/>
            <w:tcMar>
              <w:top w:w="35" w:type="dxa"/>
              <w:left w:w="35" w:type="dxa"/>
              <w:bottom w:w="35" w:type="dxa"/>
              <w:right w:w="35" w:type="dxa"/>
            </w:tcMar>
            <w:vAlign w:val="center"/>
          </w:tcPr>
          <w:p w14:paraId="6A0F7E9F" w14:textId="77777777" w:rsidR="005D2D00" w:rsidRDefault="005D2D00" w:rsidP="00C575CF">
            <w:pPr>
              <w:spacing w:after="0"/>
              <w:jc w:val="center"/>
            </w:pPr>
            <w:r>
              <w:rPr>
                <w:rFonts w:ascii="Arial" w:hAnsi="Arial"/>
                <w:sz w:val="17"/>
              </w:rPr>
              <w:t>A3</w:t>
            </w:r>
          </w:p>
        </w:tc>
        <w:tc>
          <w:tcPr>
            <w:tcW w:w="3024" w:type="dxa"/>
            <w:tcMar>
              <w:top w:w="35" w:type="dxa"/>
              <w:left w:w="35" w:type="dxa"/>
              <w:bottom w:w="35" w:type="dxa"/>
              <w:right w:w="35" w:type="dxa"/>
            </w:tcMar>
            <w:vAlign w:val="center"/>
          </w:tcPr>
          <w:p w14:paraId="6F7981E9" w14:textId="77777777" w:rsidR="005D2D00" w:rsidRDefault="005D2D00" w:rsidP="00C575CF">
            <w:pPr>
              <w:spacing w:after="0"/>
            </w:pPr>
            <w:r>
              <w:rPr>
                <w:rFonts w:ascii="Arial" w:hAnsi="Arial"/>
                <w:sz w:val="17"/>
              </w:rPr>
              <w:t>Major Chord</w:t>
            </w:r>
          </w:p>
        </w:tc>
        <w:tc>
          <w:tcPr>
            <w:tcW w:w="2304" w:type="dxa"/>
            <w:tcMar>
              <w:top w:w="35" w:type="dxa"/>
              <w:left w:w="35" w:type="dxa"/>
              <w:bottom w:w="35" w:type="dxa"/>
              <w:right w:w="35" w:type="dxa"/>
            </w:tcMar>
            <w:vAlign w:val="center"/>
          </w:tcPr>
          <w:p w14:paraId="2379B3EB" w14:textId="77777777" w:rsidR="005D2D00" w:rsidRDefault="005D2D00" w:rsidP="00C575CF">
            <w:pPr>
              <w:spacing w:after="0"/>
              <w:jc w:val="center"/>
            </w:pPr>
            <w:r>
              <w:rPr>
                <w:rFonts w:ascii="Arial" w:hAnsi="Arial"/>
                <w:sz w:val="17"/>
              </w:rPr>
              <w:t>3–4</w:t>
            </w:r>
          </w:p>
        </w:tc>
        <w:tc>
          <w:tcPr>
            <w:tcW w:w="3024" w:type="dxa"/>
            <w:tcMar>
              <w:top w:w="35" w:type="dxa"/>
              <w:left w:w="35" w:type="dxa"/>
              <w:bottom w:w="35" w:type="dxa"/>
              <w:right w:w="35" w:type="dxa"/>
            </w:tcMar>
            <w:vAlign w:val="center"/>
          </w:tcPr>
          <w:p w14:paraId="0EF803FC" w14:textId="77777777" w:rsidR="005D2D00" w:rsidRDefault="005D2D00" w:rsidP="00C575CF">
            <w:pPr>
              <w:spacing w:after="0"/>
              <w:jc w:val="center"/>
            </w:pPr>
            <w:r>
              <w:rPr>
                <w:rFonts w:ascii="Arial" w:hAnsi="Arial"/>
                <w:sz w:val="17"/>
              </w:rPr>
              <w:t>12.97</w:t>
            </w:r>
          </w:p>
        </w:tc>
      </w:tr>
      <w:tr w:rsidR="005D2D00" w14:paraId="01E77BB1" w14:textId="77777777" w:rsidTr="00C575CF">
        <w:trPr>
          <w:cantSplit/>
          <w:jc w:val="center"/>
        </w:trPr>
        <w:tc>
          <w:tcPr>
            <w:tcW w:w="1440" w:type="dxa"/>
            <w:tcMar>
              <w:top w:w="35" w:type="dxa"/>
              <w:left w:w="35" w:type="dxa"/>
              <w:bottom w:w="35" w:type="dxa"/>
              <w:right w:w="35" w:type="dxa"/>
            </w:tcMar>
            <w:vAlign w:val="center"/>
          </w:tcPr>
          <w:p w14:paraId="1085BECC" w14:textId="77777777" w:rsidR="005D2D00" w:rsidRDefault="005D2D00" w:rsidP="00C575CF">
            <w:pPr>
              <w:spacing w:after="0"/>
              <w:jc w:val="center"/>
            </w:pPr>
            <w:r>
              <w:rPr>
                <w:rFonts w:ascii="Arial" w:hAnsi="Arial"/>
                <w:sz w:val="17"/>
              </w:rPr>
              <w:t>A3</w:t>
            </w:r>
          </w:p>
        </w:tc>
        <w:tc>
          <w:tcPr>
            <w:tcW w:w="3024" w:type="dxa"/>
            <w:tcMar>
              <w:top w:w="35" w:type="dxa"/>
              <w:left w:w="35" w:type="dxa"/>
              <w:bottom w:w="35" w:type="dxa"/>
              <w:right w:w="35" w:type="dxa"/>
            </w:tcMar>
            <w:vAlign w:val="center"/>
          </w:tcPr>
          <w:p w14:paraId="75F54DE8" w14:textId="77777777" w:rsidR="005D2D00" w:rsidRDefault="005D2D00" w:rsidP="00C575CF">
            <w:pPr>
              <w:spacing w:after="0"/>
            </w:pPr>
            <w:r>
              <w:rPr>
                <w:rFonts w:ascii="Arial" w:hAnsi="Arial"/>
                <w:sz w:val="17"/>
              </w:rPr>
              <w:t>Major Third</w:t>
            </w:r>
          </w:p>
        </w:tc>
        <w:tc>
          <w:tcPr>
            <w:tcW w:w="2304" w:type="dxa"/>
            <w:tcMar>
              <w:top w:w="35" w:type="dxa"/>
              <w:left w:w="35" w:type="dxa"/>
              <w:bottom w:w="35" w:type="dxa"/>
              <w:right w:w="35" w:type="dxa"/>
            </w:tcMar>
            <w:vAlign w:val="center"/>
          </w:tcPr>
          <w:p w14:paraId="5EBAA727" w14:textId="77777777" w:rsidR="005D2D00" w:rsidRDefault="005D2D00" w:rsidP="00C575CF">
            <w:pPr>
              <w:spacing w:after="0"/>
              <w:jc w:val="center"/>
            </w:pPr>
            <w:r>
              <w:rPr>
                <w:rFonts w:ascii="Arial" w:hAnsi="Arial"/>
                <w:sz w:val="17"/>
              </w:rPr>
              <w:t>1–2</w:t>
            </w:r>
          </w:p>
        </w:tc>
        <w:tc>
          <w:tcPr>
            <w:tcW w:w="3024" w:type="dxa"/>
            <w:tcMar>
              <w:top w:w="35" w:type="dxa"/>
              <w:left w:w="35" w:type="dxa"/>
              <w:bottom w:w="35" w:type="dxa"/>
              <w:right w:w="35" w:type="dxa"/>
            </w:tcMar>
            <w:vAlign w:val="center"/>
          </w:tcPr>
          <w:p w14:paraId="39AB7655" w14:textId="77777777" w:rsidR="005D2D00" w:rsidRDefault="005D2D00" w:rsidP="00C575CF">
            <w:pPr>
              <w:spacing w:after="0"/>
              <w:jc w:val="center"/>
            </w:pPr>
            <w:r>
              <w:rPr>
                <w:rFonts w:ascii="Arial" w:hAnsi="Arial"/>
                <w:sz w:val="17"/>
              </w:rPr>
              <w:t>18.15</w:t>
            </w:r>
          </w:p>
        </w:tc>
      </w:tr>
      <w:tr w:rsidR="005D2D00" w14:paraId="33016E15" w14:textId="77777777" w:rsidTr="00C575CF">
        <w:trPr>
          <w:cantSplit/>
          <w:jc w:val="center"/>
        </w:trPr>
        <w:tc>
          <w:tcPr>
            <w:tcW w:w="1440" w:type="dxa"/>
            <w:tcMar>
              <w:top w:w="35" w:type="dxa"/>
              <w:left w:w="35" w:type="dxa"/>
              <w:bottom w:w="35" w:type="dxa"/>
              <w:right w:w="35" w:type="dxa"/>
            </w:tcMar>
            <w:vAlign w:val="center"/>
          </w:tcPr>
          <w:p w14:paraId="2880DC7D" w14:textId="77777777" w:rsidR="005D2D00" w:rsidRDefault="005D2D00" w:rsidP="00C575CF">
            <w:pPr>
              <w:spacing w:after="0"/>
              <w:jc w:val="center"/>
            </w:pPr>
            <w:r>
              <w:rPr>
                <w:rFonts w:ascii="Arial" w:hAnsi="Arial"/>
                <w:sz w:val="17"/>
              </w:rPr>
              <w:t>A3</w:t>
            </w:r>
          </w:p>
        </w:tc>
        <w:tc>
          <w:tcPr>
            <w:tcW w:w="3024" w:type="dxa"/>
            <w:tcMar>
              <w:top w:w="35" w:type="dxa"/>
              <w:left w:w="35" w:type="dxa"/>
              <w:bottom w:w="35" w:type="dxa"/>
              <w:right w:w="35" w:type="dxa"/>
            </w:tcMar>
            <w:vAlign w:val="center"/>
          </w:tcPr>
          <w:p w14:paraId="7297812D" w14:textId="77777777" w:rsidR="005D2D00" w:rsidRDefault="005D2D00" w:rsidP="00C575CF">
            <w:pPr>
              <w:spacing w:after="0"/>
            </w:pPr>
            <w:r>
              <w:rPr>
                <w:rFonts w:ascii="Arial" w:hAnsi="Arial"/>
                <w:sz w:val="17"/>
              </w:rPr>
              <w:t>Major Third</w:t>
            </w:r>
          </w:p>
        </w:tc>
        <w:tc>
          <w:tcPr>
            <w:tcW w:w="2304" w:type="dxa"/>
            <w:tcMar>
              <w:top w:w="35" w:type="dxa"/>
              <w:left w:w="35" w:type="dxa"/>
              <w:bottom w:w="35" w:type="dxa"/>
              <w:right w:w="35" w:type="dxa"/>
            </w:tcMar>
            <w:vAlign w:val="center"/>
          </w:tcPr>
          <w:p w14:paraId="39437D0E" w14:textId="77777777" w:rsidR="005D2D00" w:rsidRDefault="005D2D00" w:rsidP="00C575CF">
            <w:pPr>
              <w:spacing w:after="0"/>
              <w:jc w:val="center"/>
            </w:pPr>
            <w:r>
              <w:rPr>
                <w:rFonts w:ascii="Arial" w:hAnsi="Arial"/>
                <w:sz w:val="17"/>
              </w:rPr>
              <w:t>2–3</w:t>
            </w:r>
          </w:p>
        </w:tc>
        <w:tc>
          <w:tcPr>
            <w:tcW w:w="3024" w:type="dxa"/>
            <w:tcMar>
              <w:top w:w="35" w:type="dxa"/>
              <w:left w:w="35" w:type="dxa"/>
              <w:bottom w:w="35" w:type="dxa"/>
              <w:right w:w="35" w:type="dxa"/>
            </w:tcMar>
            <w:vAlign w:val="center"/>
          </w:tcPr>
          <w:p w14:paraId="6D215687" w14:textId="77777777" w:rsidR="005D2D00" w:rsidRDefault="005D2D00" w:rsidP="00C575CF">
            <w:pPr>
              <w:spacing w:after="0"/>
              <w:jc w:val="center"/>
            </w:pPr>
            <w:r>
              <w:rPr>
                <w:rFonts w:ascii="Arial" w:hAnsi="Arial"/>
                <w:sz w:val="17"/>
              </w:rPr>
              <w:t>2.68</w:t>
            </w:r>
          </w:p>
        </w:tc>
      </w:tr>
      <w:tr w:rsidR="005D2D00" w14:paraId="7C5515E0" w14:textId="77777777" w:rsidTr="00C575CF">
        <w:trPr>
          <w:cantSplit/>
          <w:jc w:val="center"/>
        </w:trPr>
        <w:tc>
          <w:tcPr>
            <w:tcW w:w="1440" w:type="dxa"/>
            <w:tcMar>
              <w:top w:w="35" w:type="dxa"/>
              <w:left w:w="35" w:type="dxa"/>
              <w:bottom w:w="35" w:type="dxa"/>
              <w:right w:w="35" w:type="dxa"/>
            </w:tcMar>
            <w:vAlign w:val="center"/>
          </w:tcPr>
          <w:p w14:paraId="58E8EAFA" w14:textId="77777777" w:rsidR="005D2D00" w:rsidRDefault="005D2D00" w:rsidP="00C575CF">
            <w:pPr>
              <w:spacing w:after="0"/>
              <w:jc w:val="center"/>
            </w:pPr>
            <w:r>
              <w:rPr>
                <w:rFonts w:ascii="Arial" w:hAnsi="Arial"/>
                <w:sz w:val="17"/>
              </w:rPr>
              <w:t>A3</w:t>
            </w:r>
          </w:p>
        </w:tc>
        <w:tc>
          <w:tcPr>
            <w:tcW w:w="3024" w:type="dxa"/>
            <w:tcMar>
              <w:top w:w="35" w:type="dxa"/>
              <w:left w:w="35" w:type="dxa"/>
              <w:bottom w:w="35" w:type="dxa"/>
              <w:right w:w="35" w:type="dxa"/>
            </w:tcMar>
            <w:vAlign w:val="center"/>
          </w:tcPr>
          <w:p w14:paraId="7A8B605E" w14:textId="77777777" w:rsidR="005D2D00" w:rsidRDefault="005D2D00" w:rsidP="00C575CF">
            <w:pPr>
              <w:spacing w:after="0"/>
            </w:pPr>
            <w:r>
              <w:rPr>
                <w:rFonts w:ascii="Arial" w:hAnsi="Arial"/>
                <w:sz w:val="17"/>
              </w:rPr>
              <w:t>Major Third</w:t>
            </w:r>
          </w:p>
        </w:tc>
        <w:tc>
          <w:tcPr>
            <w:tcW w:w="2304" w:type="dxa"/>
            <w:tcMar>
              <w:top w:w="35" w:type="dxa"/>
              <w:left w:w="35" w:type="dxa"/>
              <w:bottom w:w="35" w:type="dxa"/>
              <w:right w:w="35" w:type="dxa"/>
            </w:tcMar>
            <w:vAlign w:val="center"/>
          </w:tcPr>
          <w:p w14:paraId="4FFCF766" w14:textId="77777777" w:rsidR="005D2D00" w:rsidRDefault="005D2D00" w:rsidP="00C575CF">
            <w:pPr>
              <w:spacing w:after="0"/>
              <w:jc w:val="center"/>
            </w:pPr>
            <w:r>
              <w:rPr>
                <w:rFonts w:ascii="Arial" w:hAnsi="Arial"/>
                <w:sz w:val="17"/>
              </w:rPr>
              <w:t>3–4</w:t>
            </w:r>
          </w:p>
        </w:tc>
        <w:tc>
          <w:tcPr>
            <w:tcW w:w="3024" w:type="dxa"/>
            <w:tcMar>
              <w:top w:w="35" w:type="dxa"/>
              <w:left w:w="35" w:type="dxa"/>
              <w:bottom w:w="35" w:type="dxa"/>
              <w:right w:w="35" w:type="dxa"/>
            </w:tcMar>
            <w:vAlign w:val="center"/>
          </w:tcPr>
          <w:p w14:paraId="36ABEAA2" w14:textId="77777777" w:rsidR="005D2D00" w:rsidRDefault="005D2D00" w:rsidP="00C575CF">
            <w:pPr>
              <w:spacing w:after="0"/>
              <w:jc w:val="center"/>
            </w:pPr>
            <w:r>
              <w:rPr>
                <w:rFonts w:ascii="Arial" w:hAnsi="Arial"/>
                <w:sz w:val="17"/>
              </w:rPr>
              <w:t>1.61</w:t>
            </w:r>
          </w:p>
        </w:tc>
      </w:tr>
      <w:tr w:rsidR="005D2D00" w14:paraId="29F86DE3" w14:textId="77777777" w:rsidTr="00C575CF">
        <w:trPr>
          <w:cantSplit/>
          <w:jc w:val="center"/>
        </w:trPr>
        <w:tc>
          <w:tcPr>
            <w:tcW w:w="1440" w:type="dxa"/>
            <w:tcMar>
              <w:top w:w="35" w:type="dxa"/>
              <w:left w:w="35" w:type="dxa"/>
              <w:bottom w:w="35" w:type="dxa"/>
              <w:right w:w="35" w:type="dxa"/>
            </w:tcMar>
            <w:vAlign w:val="center"/>
          </w:tcPr>
          <w:p w14:paraId="67352816" w14:textId="77777777" w:rsidR="005D2D00" w:rsidRDefault="005D2D00" w:rsidP="00C575CF">
            <w:pPr>
              <w:spacing w:after="0"/>
              <w:jc w:val="center"/>
            </w:pPr>
            <w:r>
              <w:rPr>
                <w:rFonts w:ascii="Arial" w:hAnsi="Arial"/>
                <w:sz w:val="17"/>
              </w:rPr>
              <w:t>A3</w:t>
            </w:r>
          </w:p>
        </w:tc>
        <w:tc>
          <w:tcPr>
            <w:tcW w:w="3024" w:type="dxa"/>
            <w:tcMar>
              <w:top w:w="35" w:type="dxa"/>
              <w:left w:w="35" w:type="dxa"/>
              <w:bottom w:w="35" w:type="dxa"/>
              <w:right w:w="35" w:type="dxa"/>
            </w:tcMar>
            <w:vAlign w:val="center"/>
          </w:tcPr>
          <w:p w14:paraId="7D4FBB9D" w14:textId="77777777" w:rsidR="005D2D00" w:rsidRDefault="005D2D00" w:rsidP="00C575CF">
            <w:pPr>
              <w:spacing w:after="0"/>
            </w:pPr>
            <w:r>
              <w:rPr>
                <w:rFonts w:ascii="Arial" w:hAnsi="Arial"/>
                <w:sz w:val="17"/>
              </w:rPr>
              <w:t>Melody part 1</w:t>
            </w:r>
          </w:p>
        </w:tc>
        <w:tc>
          <w:tcPr>
            <w:tcW w:w="2304" w:type="dxa"/>
            <w:tcMar>
              <w:top w:w="35" w:type="dxa"/>
              <w:left w:w="35" w:type="dxa"/>
              <w:bottom w:w="35" w:type="dxa"/>
              <w:right w:w="35" w:type="dxa"/>
            </w:tcMar>
            <w:vAlign w:val="center"/>
          </w:tcPr>
          <w:p w14:paraId="76DD7E40" w14:textId="77777777" w:rsidR="005D2D00" w:rsidRDefault="005D2D00" w:rsidP="00C575CF">
            <w:pPr>
              <w:spacing w:after="0"/>
              <w:jc w:val="center"/>
            </w:pPr>
            <w:r>
              <w:rPr>
                <w:rFonts w:ascii="Arial" w:hAnsi="Arial"/>
                <w:sz w:val="17"/>
              </w:rPr>
              <w:t>1–2</w:t>
            </w:r>
          </w:p>
        </w:tc>
        <w:tc>
          <w:tcPr>
            <w:tcW w:w="3024" w:type="dxa"/>
            <w:tcMar>
              <w:top w:w="35" w:type="dxa"/>
              <w:left w:w="35" w:type="dxa"/>
              <w:bottom w:w="35" w:type="dxa"/>
              <w:right w:w="35" w:type="dxa"/>
            </w:tcMar>
            <w:vAlign w:val="center"/>
          </w:tcPr>
          <w:p w14:paraId="2A416625" w14:textId="77777777" w:rsidR="005D2D00" w:rsidRDefault="005D2D00" w:rsidP="00C575CF">
            <w:pPr>
              <w:spacing w:after="0"/>
              <w:jc w:val="center"/>
            </w:pPr>
            <w:r>
              <w:rPr>
                <w:rFonts w:ascii="Arial" w:hAnsi="Arial"/>
                <w:sz w:val="17"/>
              </w:rPr>
              <w:t>14.93</w:t>
            </w:r>
          </w:p>
        </w:tc>
      </w:tr>
      <w:tr w:rsidR="005D2D00" w14:paraId="7334BD65" w14:textId="77777777" w:rsidTr="00C575CF">
        <w:trPr>
          <w:cantSplit/>
          <w:jc w:val="center"/>
        </w:trPr>
        <w:tc>
          <w:tcPr>
            <w:tcW w:w="1440" w:type="dxa"/>
            <w:tcMar>
              <w:top w:w="35" w:type="dxa"/>
              <w:left w:w="35" w:type="dxa"/>
              <w:bottom w:w="35" w:type="dxa"/>
              <w:right w:w="35" w:type="dxa"/>
            </w:tcMar>
            <w:vAlign w:val="center"/>
          </w:tcPr>
          <w:p w14:paraId="3A9C6C24" w14:textId="77777777" w:rsidR="005D2D00" w:rsidRDefault="005D2D00" w:rsidP="00C575CF">
            <w:pPr>
              <w:spacing w:after="0"/>
              <w:jc w:val="center"/>
            </w:pPr>
            <w:r>
              <w:rPr>
                <w:rFonts w:ascii="Arial" w:hAnsi="Arial"/>
                <w:sz w:val="17"/>
              </w:rPr>
              <w:t>A3</w:t>
            </w:r>
          </w:p>
        </w:tc>
        <w:tc>
          <w:tcPr>
            <w:tcW w:w="3024" w:type="dxa"/>
            <w:tcMar>
              <w:top w:w="35" w:type="dxa"/>
              <w:left w:w="35" w:type="dxa"/>
              <w:bottom w:w="35" w:type="dxa"/>
              <w:right w:w="35" w:type="dxa"/>
            </w:tcMar>
            <w:vAlign w:val="center"/>
          </w:tcPr>
          <w:p w14:paraId="1DED7048" w14:textId="77777777" w:rsidR="005D2D00" w:rsidRDefault="005D2D00" w:rsidP="00C575CF">
            <w:pPr>
              <w:spacing w:after="0"/>
            </w:pPr>
            <w:r>
              <w:rPr>
                <w:rFonts w:ascii="Arial" w:hAnsi="Arial"/>
                <w:sz w:val="17"/>
              </w:rPr>
              <w:t>Melody part 1</w:t>
            </w:r>
          </w:p>
        </w:tc>
        <w:tc>
          <w:tcPr>
            <w:tcW w:w="2304" w:type="dxa"/>
            <w:tcMar>
              <w:top w:w="35" w:type="dxa"/>
              <w:left w:w="35" w:type="dxa"/>
              <w:bottom w:w="35" w:type="dxa"/>
              <w:right w:w="35" w:type="dxa"/>
            </w:tcMar>
            <w:vAlign w:val="center"/>
          </w:tcPr>
          <w:p w14:paraId="38F92D68" w14:textId="77777777" w:rsidR="005D2D00" w:rsidRDefault="005D2D00" w:rsidP="00C575CF">
            <w:pPr>
              <w:spacing w:after="0"/>
              <w:jc w:val="center"/>
            </w:pPr>
            <w:r>
              <w:rPr>
                <w:rFonts w:ascii="Arial" w:hAnsi="Arial"/>
                <w:sz w:val="17"/>
              </w:rPr>
              <w:t>2–3</w:t>
            </w:r>
          </w:p>
        </w:tc>
        <w:tc>
          <w:tcPr>
            <w:tcW w:w="3024" w:type="dxa"/>
            <w:tcMar>
              <w:top w:w="35" w:type="dxa"/>
              <w:left w:w="35" w:type="dxa"/>
              <w:bottom w:w="35" w:type="dxa"/>
              <w:right w:w="35" w:type="dxa"/>
            </w:tcMar>
            <w:vAlign w:val="center"/>
          </w:tcPr>
          <w:p w14:paraId="4A4FD1E9" w14:textId="77777777" w:rsidR="005D2D00" w:rsidRDefault="005D2D00" w:rsidP="00C575CF">
            <w:pPr>
              <w:spacing w:after="0"/>
              <w:jc w:val="center"/>
            </w:pPr>
            <w:r>
              <w:rPr>
                <w:rFonts w:ascii="Arial" w:hAnsi="Arial"/>
                <w:sz w:val="17"/>
              </w:rPr>
              <w:t>9.23</w:t>
            </w:r>
          </w:p>
        </w:tc>
      </w:tr>
      <w:tr w:rsidR="005D2D00" w14:paraId="50933321" w14:textId="77777777" w:rsidTr="00C575CF">
        <w:trPr>
          <w:cantSplit/>
          <w:jc w:val="center"/>
        </w:trPr>
        <w:tc>
          <w:tcPr>
            <w:tcW w:w="1440" w:type="dxa"/>
            <w:tcMar>
              <w:top w:w="35" w:type="dxa"/>
              <w:left w:w="35" w:type="dxa"/>
              <w:bottom w:w="35" w:type="dxa"/>
              <w:right w:w="35" w:type="dxa"/>
            </w:tcMar>
            <w:vAlign w:val="center"/>
          </w:tcPr>
          <w:p w14:paraId="4952BF28" w14:textId="77777777" w:rsidR="005D2D00" w:rsidRDefault="005D2D00" w:rsidP="00C575CF">
            <w:pPr>
              <w:spacing w:after="0"/>
              <w:jc w:val="center"/>
            </w:pPr>
            <w:r>
              <w:rPr>
                <w:rFonts w:ascii="Arial" w:hAnsi="Arial"/>
                <w:sz w:val="17"/>
              </w:rPr>
              <w:t>A3</w:t>
            </w:r>
          </w:p>
        </w:tc>
        <w:tc>
          <w:tcPr>
            <w:tcW w:w="3024" w:type="dxa"/>
            <w:tcMar>
              <w:top w:w="35" w:type="dxa"/>
              <w:left w:w="35" w:type="dxa"/>
              <w:bottom w:w="35" w:type="dxa"/>
              <w:right w:w="35" w:type="dxa"/>
            </w:tcMar>
            <w:vAlign w:val="center"/>
          </w:tcPr>
          <w:p w14:paraId="067C37ED" w14:textId="77777777" w:rsidR="005D2D00" w:rsidRDefault="005D2D00" w:rsidP="00C575CF">
            <w:pPr>
              <w:spacing w:after="0"/>
            </w:pPr>
            <w:r>
              <w:rPr>
                <w:rFonts w:ascii="Arial" w:hAnsi="Arial"/>
                <w:sz w:val="17"/>
              </w:rPr>
              <w:t>Melody part 1</w:t>
            </w:r>
          </w:p>
        </w:tc>
        <w:tc>
          <w:tcPr>
            <w:tcW w:w="2304" w:type="dxa"/>
            <w:tcMar>
              <w:top w:w="35" w:type="dxa"/>
              <w:left w:w="35" w:type="dxa"/>
              <w:bottom w:w="35" w:type="dxa"/>
              <w:right w:w="35" w:type="dxa"/>
            </w:tcMar>
            <w:vAlign w:val="center"/>
          </w:tcPr>
          <w:p w14:paraId="667A4321" w14:textId="77777777" w:rsidR="005D2D00" w:rsidRDefault="005D2D00" w:rsidP="00C575CF">
            <w:pPr>
              <w:spacing w:after="0"/>
              <w:jc w:val="center"/>
            </w:pPr>
            <w:r>
              <w:rPr>
                <w:rFonts w:ascii="Arial" w:hAnsi="Arial"/>
                <w:sz w:val="17"/>
              </w:rPr>
              <w:t>3–4</w:t>
            </w:r>
          </w:p>
        </w:tc>
        <w:tc>
          <w:tcPr>
            <w:tcW w:w="3024" w:type="dxa"/>
            <w:tcMar>
              <w:top w:w="35" w:type="dxa"/>
              <w:left w:w="35" w:type="dxa"/>
              <w:bottom w:w="35" w:type="dxa"/>
              <w:right w:w="35" w:type="dxa"/>
            </w:tcMar>
            <w:vAlign w:val="center"/>
          </w:tcPr>
          <w:p w14:paraId="7B6E467D" w14:textId="77777777" w:rsidR="005D2D00" w:rsidRDefault="005D2D00" w:rsidP="00C575CF">
            <w:pPr>
              <w:spacing w:after="0"/>
              <w:jc w:val="center"/>
            </w:pPr>
            <w:r>
              <w:rPr>
                <w:rFonts w:ascii="Arial" w:hAnsi="Arial"/>
                <w:sz w:val="17"/>
              </w:rPr>
              <w:t>24.04</w:t>
            </w:r>
          </w:p>
        </w:tc>
      </w:tr>
      <w:tr w:rsidR="005D2D00" w14:paraId="25DBA736" w14:textId="77777777" w:rsidTr="00C575CF">
        <w:trPr>
          <w:cantSplit/>
          <w:jc w:val="center"/>
        </w:trPr>
        <w:tc>
          <w:tcPr>
            <w:tcW w:w="1440" w:type="dxa"/>
            <w:tcMar>
              <w:top w:w="35" w:type="dxa"/>
              <w:left w:w="35" w:type="dxa"/>
              <w:bottom w:w="35" w:type="dxa"/>
              <w:right w:w="35" w:type="dxa"/>
            </w:tcMar>
            <w:vAlign w:val="center"/>
          </w:tcPr>
          <w:p w14:paraId="3A1D4D6F" w14:textId="77777777" w:rsidR="005D2D00" w:rsidRDefault="005D2D00" w:rsidP="00C575CF">
            <w:pPr>
              <w:spacing w:after="0"/>
              <w:jc w:val="center"/>
            </w:pPr>
            <w:r>
              <w:rPr>
                <w:rFonts w:ascii="Arial" w:hAnsi="Arial"/>
                <w:sz w:val="17"/>
              </w:rPr>
              <w:t>A3</w:t>
            </w:r>
          </w:p>
        </w:tc>
        <w:tc>
          <w:tcPr>
            <w:tcW w:w="3024" w:type="dxa"/>
            <w:tcMar>
              <w:top w:w="35" w:type="dxa"/>
              <w:left w:w="35" w:type="dxa"/>
              <w:bottom w:w="35" w:type="dxa"/>
              <w:right w:w="35" w:type="dxa"/>
            </w:tcMar>
            <w:vAlign w:val="center"/>
          </w:tcPr>
          <w:p w14:paraId="11306A01" w14:textId="77777777" w:rsidR="005D2D00" w:rsidRDefault="005D2D00" w:rsidP="00C575CF">
            <w:pPr>
              <w:spacing w:after="0"/>
            </w:pPr>
            <w:r>
              <w:rPr>
                <w:rFonts w:ascii="Arial" w:hAnsi="Arial"/>
                <w:sz w:val="17"/>
              </w:rPr>
              <w:t>Melody part 2</w:t>
            </w:r>
          </w:p>
        </w:tc>
        <w:tc>
          <w:tcPr>
            <w:tcW w:w="2304" w:type="dxa"/>
            <w:tcMar>
              <w:top w:w="35" w:type="dxa"/>
              <w:left w:w="35" w:type="dxa"/>
              <w:bottom w:w="35" w:type="dxa"/>
              <w:right w:w="35" w:type="dxa"/>
            </w:tcMar>
            <w:vAlign w:val="center"/>
          </w:tcPr>
          <w:p w14:paraId="095F5134" w14:textId="77777777" w:rsidR="005D2D00" w:rsidRDefault="005D2D00" w:rsidP="00C575CF">
            <w:pPr>
              <w:spacing w:after="0"/>
              <w:jc w:val="center"/>
            </w:pPr>
            <w:r>
              <w:rPr>
                <w:rFonts w:ascii="Arial" w:hAnsi="Arial"/>
                <w:sz w:val="17"/>
              </w:rPr>
              <w:t>1–2</w:t>
            </w:r>
          </w:p>
        </w:tc>
        <w:tc>
          <w:tcPr>
            <w:tcW w:w="3024" w:type="dxa"/>
            <w:tcMar>
              <w:top w:w="35" w:type="dxa"/>
              <w:left w:w="35" w:type="dxa"/>
              <w:bottom w:w="35" w:type="dxa"/>
              <w:right w:w="35" w:type="dxa"/>
            </w:tcMar>
            <w:vAlign w:val="center"/>
          </w:tcPr>
          <w:p w14:paraId="28BAEB25" w14:textId="77777777" w:rsidR="005D2D00" w:rsidRDefault="005D2D00" w:rsidP="00C575CF">
            <w:pPr>
              <w:spacing w:after="0"/>
              <w:jc w:val="center"/>
            </w:pPr>
            <w:r>
              <w:rPr>
                <w:rFonts w:ascii="Arial" w:hAnsi="Arial"/>
                <w:sz w:val="17"/>
              </w:rPr>
              <w:t>23.13</w:t>
            </w:r>
          </w:p>
        </w:tc>
      </w:tr>
      <w:tr w:rsidR="005D2D00" w14:paraId="322E8DDB" w14:textId="77777777" w:rsidTr="00C575CF">
        <w:trPr>
          <w:cantSplit/>
          <w:jc w:val="center"/>
        </w:trPr>
        <w:tc>
          <w:tcPr>
            <w:tcW w:w="1440" w:type="dxa"/>
            <w:tcMar>
              <w:top w:w="35" w:type="dxa"/>
              <w:left w:w="35" w:type="dxa"/>
              <w:bottom w:w="35" w:type="dxa"/>
              <w:right w:w="35" w:type="dxa"/>
            </w:tcMar>
            <w:vAlign w:val="center"/>
          </w:tcPr>
          <w:p w14:paraId="76AA8201" w14:textId="77777777" w:rsidR="005D2D00" w:rsidRDefault="005D2D00" w:rsidP="00C575CF">
            <w:pPr>
              <w:spacing w:after="0"/>
              <w:jc w:val="center"/>
            </w:pPr>
            <w:r>
              <w:rPr>
                <w:rFonts w:ascii="Arial" w:hAnsi="Arial"/>
                <w:sz w:val="17"/>
              </w:rPr>
              <w:t>A3</w:t>
            </w:r>
          </w:p>
        </w:tc>
        <w:tc>
          <w:tcPr>
            <w:tcW w:w="3024" w:type="dxa"/>
            <w:tcMar>
              <w:top w:w="35" w:type="dxa"/>
              <w:left w:w="35" w:type="dxa"/>
              <w:bottom w:w="35" w:type="dxa"/>
              <w:right w:w="35" w:type="dxa"/>
            </w:tcMar>
            <w:vAlign w:val="center"/>
          </w:tcPr>
          <w:p w14:paraId="064A53D5" w14:textId="77777777" w:rsidR="005D2D00" w:rsidRDefault="005D2D00" w:rsidP="00C575CF">
            <w:pPr>
              <w:spacing w:after="0"/>
            </w:pPr>
            <w:r>
              <w:rPr>
                <w:rFonts w:ascii="Arial" w:hAnsi="Arial"/>
                <w:sz w:val="17"/>
              </w:rPr>
              <w:t>Melody part 2</w:t>
            </w:r>
          </w:p>
        </w:tc>
        <w:tc>
          <w:tcPr>
            <w:tcW w:w="2304" w:type="dxa"/>
            <w:tcMar>
              <w:top w:w="35" w:type="dxa"/>
              <w:left w:w="35" w:type="dxa"/>
              <w:bottom w:w="35" w:type="dxa"/>
              <w:right w:w="35" w:type="dxa"/>
            </w:tcMar>
            <w:vAlign w:val="center"/>
          </w:tcPr>
          <w:p w14:paraId="6C7EC268" w14:textId="77777777" w:rsidR="005D2D00" w:rsidRDefault="005D2D00" w:rsidP="00C575CF">
            <w:pPr>
              <w:spacing w:after="0"/>
              <w:jc w:val="center"/>
            </w:pPr>
            <w:r>
              <w:rPr>
                <w:rFonts w:ascii="Arial" w:hAnsi="Arial"/>
                <w:sz w:val="17"/>
              </w:rPr>
              <w:t>2–3</w:t>
            </w:r>
          </w:p>
        </w:tc>
        <w:tc>
          <w:tcPr>
            <w:tcW w:w="3024" w:type="dxa"/>
            <w:tcMar>
              <w:top w:w="35" w:type="dxa"/>
              <w:left w:w="35" w:type="dxa"/>
              <w:bottom w:w="35" w:type="dxa"/>
              <w:right w:w="35" w:type="dxa"/>
            </w:tcMar>
            <w:vAlign w:val="center"/>
          </w:tcPr>
          <w:p w14:paraId="55F4FA2E" w14:textId="77777777" w:rsidR="005D2D00" w:rsidRDefault="005D2D00" w:rsidP="00C575CF">
            <w:pPr>
              <w:spacing w:after="0"/>
              <w:jc w:val="center"/>
            </w:pPr>
            <w:r>
              <w:rPr>
                <w:rFonts w:ascii="Arial" w:hAnsi="Arial"/>
                <w:sz w:val="17"/>
              </w:rPr>
              <w:t>13.28</w:t>
            </w:r>
          </w:p>
        </w:tc>
      </w:tr>
      <w:tr w:rsidR="005D2D00" w14:paraId="6313EAFB" w14:textId="77777777" w:rsidTr="00C575CF">
        <w:trPr>
          <w:cantSplit/>
          <w:jc w:val="center"/>
        </w:trPr>
        <w:tc>
          <w:tcPr>
            <w:tcW w:w="1440" w:type="dxa"/>
            <w:tcMar>
              <w:top w:w="35" w:type="dxa"/>
              <w:left w:w="35" w:type="dxa"/>
              <w:bottom w:w="35" w:type="dxa"/>
              <w:right w:w="35" w:type="dxa"/>
            </w:tcMar>
            <w:vAlign w:val="center"/>
          </w:tcPr>
          <w:p w14:paraId="3F04C78D" w14:textId="77777777" w:rsidR="005D2D00" w:rsidRDefault="005D2D00" w:rsidP="00C575CF">
            <w:pPr>
              <w:spacing w:after="0"/>
              <w:jc w:val="center"/>
            </w:pPr>
            <w:r>
              <w:rPr>
                <w:rFonts w:ascii="Arial" w:hAnsi="Arial"/>
                <w:sz w:val="17"/>
              </w:rPr>
              <w:t>A3</w:t>
            </w:r>
          </w:p>
        </w:tc>
        <w:tc>
          <w:tcPr>
            <w:tcW w:w="3024" w:type="dxa"/>
            <w:tcMar>
              <w:top w:w="35" w:type="dxa"/>
              <w:left w:w="35" w:type="dxa"/>
              <w:bottom w:w="35" w:type="dxa"/>
              <w:right w:w="35" w:type="dxa"/>
            </w:tcMar>
            <w:vAlign w:val="center"/>
          </w:tcPr>
          <w:p w14:paraId="35684085" w14:textId="77777777" w:rsidR="005D2D00" w:rsidRDefault="005D2D00" w:rsidP="00C575CF">
            <w:pPr>
              <w:spacing w:after="0"/>
            </w:pPr>
            <w:r>
              <w:rPr>
                <w:rFonts w:ascii="Arial" w:hAnsi="Arial"/>
                <w:sz w:val="17"/>
              </w:rPr>
              <w:t>Melody part 2</w:t>
            </w:r>
          </w:p>
        </w:tc>
        <w:tc>
          <w:tcPr>
            <w:tcW w:w="2304" w:type="dxa"/>
            <w:tcMar>
              <w:top w:w="35" w:type="dxa"/>
              <w:left w:w="35" w:type="dxa"/>
              <w:bottom w:w="35" w:type="dxa"/>
              <w:right w:w="35" w:type="dxa"/>
            </w:tcMar>
            <w:vAlign w:val="center"/>
          </w:tcPr>
          <w:p w14:paraId="7B7FEF0D" w14:textId="77777777" w:rsidR="005D2D00" w:rsidRDefault="005D2D00" w:rsidP="00C575CF">
            <w:pPr>
              <w:spacing w:after="0"/>
              <w:jc w:val="center"/>
            </w:pPr>
            <w:r>
              <w:rPr>
                <w:rFonts w:ascii="Arial" w:hAnsi="Arial"/>
                <w:sz w:val="17"/>
              </w:rPr>
              <w:t>3–4</w:t>
            </w:r>
          </w:p>
        </w:tc>
        <w:tc>
          <w:tcPr>
            <w:tcW w:w="3024" w:type="dxa"/>
            <w:tcMar>
              <w:top w:w="35" w:type="dxa"/>
              <w:left w:w="35" w:type="dxa"/>
              <w:bottom w:w="35" w:type="dxa"/>
              <w:right w:w="35" w:type="dxa"/>
            </w:tcMar>
            <w:vAlign w:val="center"/>
          </w:tcPr>
          <w:p w14:paraId="7602C386" w14:textId="77777777" w:rsidR="005D2D00" w:rsidRDefault="005D2D00" w:rsidP="00C575CF">
            <w:pPr>
              <w:spacing w:after="0"/>
              <w:jc w:val="center"/>
            </w:pPr>
            <w:r>
              <w:rPr>
                <w:rFonts w:ascii="Arial" w:hAnsi="Arial"/>
                <w:sz w:val="17"/>
              </w:rPr>
              <w:t>1.40</w:t>
            </w:r>
          </w:p>
        </w:tc>
      </w:tr>
      <w:tr w:rsidR="005D2D00" w14:paraId="0F7901BA" w14:textId="77777777" w:rsidTr="00C575CF">
        <w:trPr>
          <w:cantSplit/>
          <w:jc w:val="center"/>
        </w:trPr>
        <w:tc>
          <w:tcPr>
            <w:tcW w:w="1440" w:type="dxa"/>
            <w:tcMar>
              <w:top w:w="35" w:type="dxa"/>
              <w:left w:w="35" w:type="dxa"/>
              <w:bottom w:w="35" w:type="dxa"/>
              <w:right w:w="35" w:type="dxa"/>
            </w:tcMar>
            <w:vAlign w:val="center"/>
          </w:tcPr>
          <w:p w14:paraId="0E2A9067" w14:textId="77777777" w:rsidR="005D2D00" w:rsidRDefault="005D2D00" w:rsidP="00C575CF">
            <w:pPr>
              <w:spacing w:after="0"/>
              <w:jc w:val="center"/>
            </w:pPr>
            <w:r>
              <w:rPr>
                <w:rFonts w:ascii="Arial" w:hAnsi="Arial"/>
                <w:sz w:val="17"/>
              </w:rPr>
              <w:t>A3</w:t>
            </w:r>
          </w:p>
        </w:tc>
        <w:tc>
          <w:tcPr>
            <w:tcW w:w="3024" w:type="dxa"/>
            <w:tcMar>
              <w:top w:w="35" w:type="dxa"/>
              <w:left w:w="35" w:type="dxa"/>
              <w:bottom w:w="35" w:type="dxa"/>
              <w:right w:w="35" w:type="dxa"/>
            </w:tcMar>
            <w:vAlign w:val="center"/>
          </w:tcPr>
          <w:p w14:paraId="11F28481" w14:textId="77777777" w:rsidR="005D2D00" w:rsidRDefault="005D2D00" w:rsidP="00C575CF">
            <w:pPr>
              <w:spacing w:after="0"/>
            </w:pPr>
            <w:r>
              <w:rPr>
                <w:rFonts w:ascii="Arial" w:hAnsi="Arial"/>
                <w:sz w:val="17"/>
              </w:rPr>
              <w:t>Minor Chord</w:t>
            </w:r>
          </w:p>
        </w:tc>
        <w:tc>
          <w:tcPr>
            <w:tcW w:w="2304" w:type="dxa"/>
            <w:tcMar>
              <w:top w:w="35" w:type="dxa"/>
              <w:left w:w="35" w:type="dxa"/>
              <w:bottom w:w="35" w:type="dxa"/>
              <w:right w:w="35" w:type="dxa"/>
            </w:tcMar>
            <w:vAlign w:val="center"/>
          </w:tcPr>
          <w:p w14:paraId="1FD20E79" w14:textId="77777777" w:rsidR="005D2D00" w:rsidRDefault="005D2D00" w:rsidP="00C575CF">
            <w:pPr>
              <w:spacing w:after="0"/>
              <w:jc w:val="center"/>
            </w:pPr>
            <w:r>
              <w:rPr>
                <w:rFonts w:ascii="Arial" w:hAnsi="Arial"/>
                <w:sz w:val="17"/>
              </w:rPr>
              <w:t>1–2</w:t>
            </w:r>
          </w:p>
        </w:tc>
        <w:tc>
          <w:tcPr>
            <w:tcW w:w="3024" w:type="dxa"/>
            <w:tcMar>
              <w:top w:w="35" w:type="dxa"/>
              <w:left w:w="35" w:type="dxa"/>
              <w:bottom w:w="35" w:type="dxa"/>
              <w:right w:w="35" w:type="dxa"/>
            </w:tcMar>
            <w:vAlign w:val="center"/>
          </w:tcPr>
          <w:p w14:paraId="588207FB" w14:textId="77777777" w:rsidR="005D2D00" w:rsidRDefault="005D2D00" w:rsidP="00C575CF">
            <w:pPr>
              <w:spacing w:after="0"/>
              <w:jc w:val="center"/>
            </w:pPr>
            <w:r>
              <w:rPr>
                <w:rFonts w:ascii="Arial" w:hAnsi="Arial"/>
                <w:sz w:val="17"/>
              </w:rPr>
              <w:t>23.81</w:t>
            </w:r>
          </w:p>
        </w:tc>
      </w:tr>
      <w:tr w:rsidR="005D2D00" w14:paraId="525A30EF" w14:textId="77777777" w:rsidTr="00C575CF">
        <w:trPr>
          <w:cantSplit/>
          <w:jc w:val="center"/>
        </w:trPr>
        <w:tc>
          <w:tcPr>
            <w:tcW w:w="1440" w:type="dxa"/>
            <w:tcMar>
              <w:top w:w="35" w:type="dxa"/>
              <w:left w:w="35" w:type="dxa"/>
              <w:bottom w:w="35" w:type="dxa"/>
              <w:right w:w="35" w:type="dxa"/>
            </w:tcMar>
            <w:vAlign w:val="center"/>
          </w:tcPr>
          <w:p w14:paraId="3043F25F" w14:textId="77777777" w:rsidR="005D2D00" w:rsidRDefault="005D2D00" w:rsidP="00C575CF">
            <w:pPr>
              <w:spacing w:after="0"/>
              <w:jc w:val="center"/>
            </w:pPr>
            <w:r>
              <w:rPr>
                <w:rFonts w:ascii="Arial" w:hAnsi="Arial"/>
                <w:sz w:val="17"/>
              </w:rPr>
              <w:t>A3</w:t>
            </w:r>
          </w:p>
        </w:tc>
        <w:tc>
          <w:tcPr>
            <w:tcW w:w="3024" w:type="dxa"/>
            <w:tcMar>
              <w:top w:w="35" w:type="dxa"/>
              <w:left w:w="35" w:type="dxa"/>
              <w:bottom w:w="35" w:type="dxa"/>
              <w:right w:w="35" w:type="dxa"/>
            </w:tcMar>
            <w:vAlign w:val="center"/>
          </w:tcPr>
          <w:p w14:paraId="39B5EA06" w14:textId="77777777" w:rsidR="005D2D00" w:rsidRDefault="005D2D00" w:rsidP="00C575CF">
            <w:pPr>
              <w:spacing w:after="0"/>
            </w:pPr>
            <w:r>
              <w:rPr>
                <w:rFonts w:ascii="Arial" w:hAnsi="Arial"/>
                <w:sz w:val="17"/>
              </w:rPr>
              <w:t>Minor Chord</w:t>
            </w:r>
          </w:p>
        </w:tc>
        <w:tc>
          <w:tcPr>
            <w:tcW w:w="2304" w:type="dxa"/>
            <w:tcMar>
              <w:top w:w="35" w:type="dxa"/>
              <w:left w:w="35" w:type="dxa"/>
              <w:bottom w:w="35" w:type="dxa"/>
              <w:right w:w="35" w:type="dxa"/>
            </w:tcMar>
            <w:vAlign w:val="center"/>
          </w:tcPr>
          <w:p w14:paraId="12DFB4E9" w14:textId="77777777" w:rsidR="005D2D00" w:rsidRDefault="005D2D00" w:rsidP="00C575CF">
            <w:pPr>
              <w:spacing w:after="0"/>
              <w:jc w:val="center"/>
            </w:pPr>
            <w:r>
              <w:rPr>
                <w:rFonts w:ascii="Arial" w:hAnsi="Arial"/>
                <w:sz w:val="17"/>
              </w:rPr>
              <w:t>2–3</w:t>
            </w:r>
          </w:p>
        </w:tc>
        <w:tc>
          <w:tcPr>
            <w:tcW w:w="3024" w:type="dxa"/>
            <w:tcMar>
              <w:top w:w="35" w:type="dxa"/>
              <w:left w:w="35" w:type="dxa"/>
              <w:bottom w:w="35" w:type="dxa"/>
              <w:right w:w="35" w:type="dxa"/>
            </w:tcMar>
            <w:vAlign w:val="center"/>
          </w:tcPr>
          <w:p w14:paraId="2B2C021F" w14:textId="77777777" w:rsidR="005D2D00" w:rsidRDefault="005D2D00" w:rsidP="00C575CF">
            <w:pPr>
              <w:spacing w:after="0"/>
              <w:jc w:val="center"/>
            </w:pPr>
            <w:r>
              <w:rPr>
                <w:rFonts w:ascii="Arial" w:hAnsi="Arial"/>
                <w:sz w:val="17"/>
              </w:rPr>
              <w:t>0.67</w:t>
            </w:r>
          </w:p>
        </w:tc>
      </w:tr>
      <w:tr w:rsidR="005D2D00" w14:paraId="72F36D45" w14:textId="77777777" w:rsidTr="00C575CF">
        <w:trPr>
          <w:cantSplit/>
          <w:jc w:val="center"/>
        </w:trPr>
        <w:tc>
          <w:tcPr>
            <w:tcW w:w="1440" w:type="dxa"/>
            <w:tcMar>
              <w:top w:w="35" w:type="dxa"/>
              <w:left w:w="35" w:type="dxa"/>
              <w:bottom w:w="35" w:type="dxa"/>
              <w:right w:w="35" w:type="dxa"/>
            </w:tcMar>
            <w:vAlign w:val="center"/>
          </w:tcPr>
          <w:p w14:paraId="69141A36" w14:textId="77777777" w:rsidR="005D2D00" w:rsidRDefault="005D2D00" w:rsidP="00C575CF">
            <w:pPr>
              <w:spacing w:after="0"/>
              <w:jc w:val="center"/>
            </w:pPr>
            <w:r>
              <w:rPr>
                <w:rFonts w:ascii="Arial" w:hAnsi="Arial"/>
                <w:sz w:val="17"/>
              </w:rPr>
              <w:t>A3</w:t>
            </w:r>
          </w:p>
        </w:tc>
        <w:tc>
          <w:tcPr>
            <w:tcW w:w="3024" w:type="dxa"/>
            <w:tcMar>
              <w:top w:w="35" w:type="dxa"/>
              <w:left w:w="35" w:type="dxa"/>
              <w:bottom w:w="35" w:type="dxa"/>
              <w:right w:w="35" w:type="dxa"/>
            </w:tcMar>
            <w:vAlign w:val="center"/>
          </w:tcPr>
          <w:p w14:paraId="433E7E35" w14:textId="77777777" w:rsidR="005D2D00" w:rsidRDefault="005D2D00" w:rsidP="00C575CF">
            <w:pPr>
              <w:spacing w:after="0"/>
            </w:pPr>
            <w:r>
              <w:rPr>
                <w:rFonts w:ascii="Arial" w:hAnsi="Arial"/>
                <w:sz w:val="17"/>
              </w:rPr>
              <w:t>Minor Chord</w:t>
            </w:r>
          </w:p>
        </w:tc>
        <w:tc>
          <w:tcPr>
            <w:tcW w:w="2304" w:type="dxa"/>
            <w:tcMar>
              <w:top w:w="35" w:type="dxa"/>
              <w:left w:w="35" w:type="dxa"/>
              <w:bottom w:w="35" w:type="dxa"/>
              <w:right w:w="35" w:type="dxa"/>
            </w:tcMar>
            <w:vAlign w:val="center"/>
          </w:tcPr>
          <w:p w14:paraId="4F7C8301" w14:textId="77777777" w:rsidR="005D2D00" w:rsidRDefault="005D2D00" w:rsidP="00C575CF">
            <w:pPr>
              <w:spacing w:after="0"/>
              <w:jc w:val="center"/>
            </w:pPr>
            <w:r>
              <w:rPr>
                <w:rFonts w:ascii="Arial" w:hAnsi="Arial"/>
                <w:sz w:val="17"/>
              </w:rPr>
              <w:t>3–4</w:t>
            </w:r>
          </w:p>
        </w:tc>
        <w:tc>
          <w:tcPr>
            <w:tcW w:w="3024" w:type="dxa"/>
            <w:tcMar>
              <w:top w:w="35" w:type="dxa"/>
              <w:left w:w="35" w:type="dxa"/>
              <w:bottom w:w="35" w:type="dxa"/>
              <w:right w:w="35" w:type="dxa"/>
            </w:tcMar>
            <w:vAlign w:val="center"/>
          </w:tcPr>
          <w:p w14:paraId="76BAAFB3" w14:textId="77777777" w:rsidR="005D2D00" w:rsidRDefault="005D2D00" w:rsidP="00C575CF">
            <w:pPr>
              <w:spacing w:after="0"/>
              <w:jc w:val="center"/>
            </w:pPr>
            <w:r>
              <w:rPr>
                <w:rFonts w:ascii="Arial" w:hAnsi="Arial"/>
                <w:sz w:val="17"/>
              </w:rPr>
              <w:t>10.63</w:t>
            </w:r>
          </w:p>
        </w:tc>
      </w:tr>
      <w:tr w:rsidR="005D2D00" w14:paraId="0C9F104C" w14:textId="77777777" w:rsidTr="00C575CF">
        <w:trPr>
          <w:cantSplit/>
          <w:jc w:val="center"/>
        </w:trPr>
        <w:tc>
          <w:tcPr>
            <w:tcW w:w="1440" w:type="dxa"/>
            <w:tcMar>
              <w:top w:w="35" w:type="dxa"/>
              <w:left w:w="35" w:type="dxa"/>
              <w:bottom w:w="35" w:type="dxa"/>
              <w:right w:w="35" w:type="dxa"/>
            </w:tcMar>
            <w:vAlign w:val="center"/>
          </w:tcPr>
          <w:p w14:paraId="7FB3EB05" w14:textId="77777777" w:rsidR="005D2D00" w:rsidRDefault="005D2D00" w:rsidP="00C575CF">
            <w:pPr>
              <w:spacing w:after="0"/>
              <w:jc w:val="center"/>
            </w:pPr>
            <w:r>
              <w:rPr>
                <w:rFonts w:ascii="Arial" w:hAnsi="Arial"/>
                <w:sz w:val="17"/>
              </w:rPr>
              <w:t>A3</w:t>
            </w:r>
          </w:p>
        </w:tc>
        <w:tc>
          <w:tcPr>
            <w:tcW w:w="3024" w:type="dxa"/>
            <w:tcMar>
              <w:top w:w="35" w:type="dxa"/>
              <w:left w:w="35" w:type="dxa"/>
              <w:bottom w:w="35" w:type="dxa"/>
              <w:right w:w="35" w:type="dxa"/>
            </w:tcMar>
            <w:vAlign w:val="center"/>
          </w:tcPr>
          <w:p w14:paraId="344C21DE" w14:textId="77777777" w:rsidR="005D2D00" w:rsidRDefault="005D2D00" w:rsidP="00C575CF">
            <w:pPr>
              <w:spacing w:after="0"/>
            </w:pPr>
            <w:r>
              <w:rPr>
                <w:rFonts w:ascii="Arial" w:hAnsi="Arial"/>
                <w:sz w:val="17"/>
              </w:rPr>
              <w:t>Minor Third</w:t>
            </w:r>
          </w:p>
        </w:tc>
        <w:tc>
          <w:tcPr>
            <w:tcW w:w="2304" w:type="dxa"/>
            <w:tcMar>
              <w:top w:w="35" w:type="dxa"/>
              <w:left w:w="35" w:type="dxa"/>
              <w:bottom w:w="35" w:type="dxa"/>
              <w:right w:w="35" w:type="dxa"/>
            </w:tcMar>
            <w:vAlign w:val="center"/>
          </w:tcPr>
          <w:p w14:paraId="67BC0FA6" w14:textId="77777777" w:rsidR="005D2D00" w:rsidRDefault="005D2D00" w:rsidP="00C575CF">
            <w:pPr>
              <w:spacing w:after="0"/>
              <w:jc w:val="center"/>
            </w:pPr>
            <w:r>
              <w:rPr>
                <w:rFonts w:ascii="Arial" w:hAnsi="Arial"/>
                <w:sz w:val="17"/>
              </w:rPr>
              <w:t>1–2</w:t>
            </w:r>
          </w:p>
        </w:tc>
        <w:tc>
          <w:tcPr>
            <w:tcW w:w="3024" w:type="dxa"/>
            <w:tcMar>
              <w:top w:w="35" w:type="dxa"/>
              <w:left w:w="35" w:type="dxa"/>
              <w:bottom w:w="35" w:type="dxa"/>
              <w:right w:w="35" w:type="dxa"/>
            </w:tcMar>
            <w:vAlign w:val="center"/>
          </w:tcPr>
          <w:p w14:paraId="34B13084" w14:textId="77777777" w:rsidR="005D2D00" w:rsidRDefault="005D2D00" w:rsidP="00C575CF">
            <w:pPr>
              <w:spacing w:after="0"/>
              <w:jc w:val="center"/>
            </w:pPr>
            <w:r>
              <w:rPr>
                <w:rFonts w:ascii="Arial" w:hAnsi="Arial"/>
                <w:sz w:val="17"/>
              </w:rPr>
              <w:t>21.88</w:t>
            </w:r>
          </w:p>
        </w:tc>
      </w:tr>
      <w:tr w:rsidR="005D2D00" w14:paraId="58AD47CF" w14:textId="77777777" w:rsidTr="00C575CF">
        <w:trPr>
          <w:cantSplit/>
          <w:jc w:val="center"/>
        </w:trPr>
        <w:tc>
          <w:tcPr>
            <w:tcW w:w="1440" w:type="dxa"/>
            <w:tcMar>
              <w:top w:w="35" w:type="dxa"/>
              <w:left w:w="35" w:type="dxa"/>
              <w:bottom w:w="35" w:type="dxa"/>
              <w:right w:w="35" w:type="dxa"/>
            </w:tcMar>
            <w:vAlign w:val="center"/>
          </w:tcPr>
          <w:p w14:paraId="4D40ED01" w14:textId="77777777" w:rsidR="005D2D00" w:rsidRDefault="005D2D00" w:rsidP="00C575CF">
            <w:pPr>
              <w:spacing w:after="0"/>
              <w:jc w:val="center"/>
            </w:pPr>
            <w:r>
              <w:rPr>
                <w:rFonts w:ascii="Arial" w:hAnsi="Arial"/>
                <w:sz w:val="17"/>
              </w:rPr>
              <w:t>A3</w:t>
            </w:r>
          </w:p>
        </w:tc>
        <w:tc>
          <w:tcPr>
            <w:tcW w:w="3024" w:type="dxa"/>
            <w:tcMar>
              <w:top w:w="35" w:type="dxa"/>
              <w:left w:w="35" w:type="dxa"/>
              <w:bottom w:w="35" w:type="dxa"/>
              <w:right w:w="35" w:type="dxa"/>
            </w:tcMar>
            <w:vAlign w:val="center"/>
          </w:tcPr>
          <w:p w14:paraId="4ED11E72" w14:textId="77777777" w:rsidR="005D2D00" w:rsidRDefault="005D2D00" w:rsidP="00C575CF">
            <w:pPr>
              <w:spacing w:after="0"/>
            </w:pPr>
            <w:r>
              <w:rPr>
                <w:rFonts w:ascii="Arial" w:hAnsi="Arial"/>
                <w:sz w:val="17"/>
              </w:rPr>
              <w:t>Minor Third</w:t>
            </w:r>
          </w:p>
        </w:tc>
        <w:tc>
          <w:tcPr>
            <w:tcW w:w="2304" w:type="dxa"/>
            <w:tcMar>
              <w:top w:w="35" w:type="dxa"/>
              <w:left w:w="35" w:type="dxa"/>
              <w:bottom w:w="35" w:type="dxa"/>
              <w:right w:w="35" w:type="dxa"/>
            </w:tcMar>
            <w:vAlign w:val="center"/>
          </w:tcPr>
          <w:p w14:paraId="4789E882" w14:textId="77777777" w:rsidR="005D2D00" w:rsidRDefault="005D2D00" w:rsidP="00C575CF">
            <w:pPr>
              <w:spacing w:after="0"/>
              <w:jc w:val="center"/>
            </w:pPr>
            <w:r>
              <w:rPr>
                <w:rFonts w:ascii="Arial" w:hAnsi="Arial"/>
                <w:sz w:val="17"/>
              </w:rPr>
              <w:t>2–3</w:t>
            </w:r>
          </w:p>
        </w:tc>
        <w:tc>
          <w:tcPr>
            <w:tcW w:w="3024" w:type="dxa"/>
            <w:tcMar>
              <w:top w:w="35" w:type="dxa"/>
              <w:left w:w="35" w:type="dxa"/>
              <w:bottom w:w="35" w:type="dxa"/>
              <w:right w:w="35" w:type="dxa"/>
            </w:tcMar>
            <w:vAlign w:val="center"/>
          </w:tcPr>
          <w:p w14:paraId="10A9AF0D" w14:textId="77777777" w:rsidR="005D2D00" w:rsidRDefault="005D2D00" w:rsidP="00C575CF">
            <w:pPr>
              <w:spacing w:after="0"/>
              <w:jc w:val="center"/>
            </w:pPr>
            <w:r>
              <w:rPr>
                <w:rFonts w:ascii="Arial" w:hAnsi="Arial"/>
                <w:sz w:val="17"/>
              </w:rPr>
              <w:t>33.55</w:t>
            </w:r>
          </w:p>
        </w:tc>
      </w:tr>
      <w:tr w:rsidR="005D2D00" w14:paraId="254A5421" w14:textId="77777777" w:rsidTr="00C575CF">
        <w:trPr>
          <w:cantSplit/>
          <w:jc w:val="center"/>
        </w:trPr>
        <w:tc>
          <w:tcPr>
            <w:tcW w:w="1440" w:type="dxa"/>
            <w:tcMar>
              <w:top w:w="35" w:type="dxa"/>
              <w:left w:w="35" w:type="dxa"/>
              <w:bottom w:w="35" w:type="dxa"/>
              <w:right w:w="35" w:type="dxa"/>
            </w:tcMar>
            <w:vAlign w:val="center"/>
          </w:tcPr>
          <w:p w14:paraId="0AA8B1FC" w14:textId="77777777" w:rsidR="005D2D00" w:rsidRDefault="005D2D00" w:rsidP="00C575CF">
            <w:pPr>
              <w:spacing w:after="0"/>
              <w:jc w:val="center"/>
            </w:pPr>
            <w:r>
              <w:rPr>
                <w:rFonts w:ascii="Arial" w:hAnsi="Arial"/>
                <w:sz w:val="17"/>
              </w:rPr>
              <w:t>A3</w:t>
            </w:r>
          </w:p>
        </w:tc>
        <w:tc>
          <w:tcPr>
            <w:tcW w:w="3024" w:type="dxa"/>
            <w:tcMar>
              <w:top w:w="35" w:type="dxa"/>
              <w:left w:w="35" w:type="dxa"/>
              <w:bottom w:w="35" w:type="dxa"/>
              <w:right w:w="35" w:type="dxa"/>
            </w:tcMar>
            <w:vAlign w:val="center"/>
          </w:tcPr>
          <w:p w14:paraId="04C0C59A" w14:textId="77777777" w:rsidR="005D2D00" w:rsidRDefault="005D2D00" w:rsidP="00C575CF">
            <w:pPr>
              <w:spacing w:after="0"/>
            </w:pPr>
            <w:r>
              <w:rPr>
                <w:rFonts w:ascii="Arial" w:hAnsi="Arial"/>
                <w:sz w:val="17"/>
              </w:rPr>
              <w:t>Minor Third</w:t>
            </w:r>
          </w:p>
        </w:tc>
        <w:tc>
          <w:tcPr>
            <w:tcW w:w="2304" w:type="dxa"/>
            <w:tcMar>
              <w:top w:w="35" w:type="dxa"/>
              <w:left w:w="35" w:type="dxa"/>
              <w:bottom w:w="35" w:type="dxa"/>
              <w:right w:w="35" w:type="dxa"/>
            </w:tcMar>
            <w:vAlign w:val="center"/>
          </w:tcPr>
          <w:p w14:paraId="72694922" w14:textId="77777777" w:rsidR="005D2D00" w:rsidRDefault="005D2D00" w:rsidP="00C575CF">
            <w:pPr>
              <w:spacing w:after="0"/>
              <w:jc w:val="center"/>
            </w:pPr>
            <w:r>
              <w:rPr>
                <w:rFonts w:ascii="Arial" w:hAnsi="Arial"/>
                <w:sz w:val="17"/>
              </w:rPr>
              <w:t>3–4</w:t>
            </w:r>
          </w:p>
        </w:tc>
        <w:tc>
          <w:tcPr>
            <w:tcW w:w="3024" w:type="dxa"/>
            <w:tcMar>
              <w:top w:w="35" w:type="dxa"/>
              <w:left w:w="35" w:type="dxa"/>
              <w:bottom w:w="35" w:type="dxa"/>
              <w:right w:w="35" w:type="dxa"/>
            </w:tcMar>
            <w:vAlign w:val="center"/>
          </w:tcPr>
          <w:p w14:paraId="4C27934A" w14:textId="77777777" w:rsidR="005D2D00" w:rsidRDefault="005D2D00" w:rsidP="00C575CF">
            <w:pPr>
              <w:spacing w:after="0"/>
              <w:jc w:val="center"/>
            </w:pPr>
            <w:r>
              <w:rPr>
                <w:rFonts w:ascii="Arial" w:hAnsi="Arial"/>
                <w:sz w:val="17"/>
              </w:rPr>
              <w:t>29.60</w:t>
            </w:r>
          </w:p>
        </w:tc>
      </w:tr>
      <w:tr w:rsidR="005D2D00" w14:paraId="012C7BC5" w14:textId="77777777" w:rsidTr="00C575CF">
        <w:trPr>
          <w:cantSplit/>
          <w:jc w:val="center"/>
        </w:trPr>
        <w:tc>
          <w:tcPr>
            <w:tcW w:w="1440" w:type="dxa"/>
            <w:tcMar>
              <w:top w:w="35" w:type="dxa"/>
              <w:left w:w="35" w:type="dxa"/>
              <w:bottom w:w="35" w:type="dxa"/>
              <w:right w:w="35" w:type="dxa"/>
            </w:tcMar>
            <w:vAlign w:val="center"/>
          </w:tcPr>
          <w:p w14:paraId="2F8A2C16" w14:textId="77777777" w:rsidR="005D2D00" w:rsidRDefault="005D2D00" w:rsidP="00C575CF">
            <w:pPr>
              <w:spacing w:after="0"/>
              <w:jc w:val="center"/>
            </w:pPr>
            <w:r>
              <w:rPr>
                <w:rFonts w:ascii="Arial" w:hAnsi="Arial"/>
                <w:sz w:val="17"/>
              </w:rPr>
              <w:t>A3</w:t>
            </w:r>
          </w:p>
        </w:tc>
        <w:tc>
          <w:tcPr>
            <w:tcW w:w="3024" w:type="dxa"/>
            <w:tcMar>
              <w:top w:w="35" w:type="dxa"/>
              <w:left w:w="35" w:type="dxa"/>
              <w:bottom w:w="35" w:type="dxa"/>
              <w:right w:w="35" w:type="dxa"/>
            </w:tcMar>
            <w:vAlign w:val="center"/>
          </w:tcPr>
          <w:p w14:paraId="62CA2760" w14:textId="77777777" w:rsidR="005D2D00" w:rsidRDefault="005D2D00" w:rsidP="00C575CF">
            <w:pPr>
              <w:spacing w:after="0"/>
            </w:pPr>
            <w:r>
              <w:rPr>
                <w:rFonts w:ascii="Arial" w:hAnsi="Arial"/>
                <w:sz w:val="17"/>
              </w:rPr>
              <w:t>Pentatonic Down</w:t>
            </w:r>
          </w:p>
        </w:tc>
        <w:tc>
          <w:tcPr>
            <w:tcW w:w="2304" w:type="dxa"/>
            <w:tcMar>
              <w:top w:w="35" w:type="dxa"/>
              <w:left w:w="35" w:type="dxa"/>
              <w:bottom w:w="35" w:type="dxa"/>
              <w:right w:w="35" w:type="dxa"/>
            </w:tcMar>
            <w:vAlign w:val="center"/>
          </w:tcPr>
          <w:p w14:paraId="0055707C" w14:textId="77777777" w:rsidR="005D2D00" w:rsidRDefault="005D2D00" w:rsidP="00C575CF">
            <w:pPr>
              <w:spacing w:after="0"/>
              <w:jc w:val="center"/>
            </w:pPr>
            <w:r>
              <w:rPr>
                <w:rFonts w:ascii="Arial" w:hAnsi="Arial"/>
                <w:sz w:val="17"/>
              </w:rPr>
              <w:t>1–2</w:t>
            </w:r>
          </w:p>
        </w:tc>
        <w:tc>
          <w:tcPr>
            <w:tcW w:w="3024" w:type="dxa"/>
            <w:tcMar>
              <w:top w:w="35" w:type="dxa"/>
              <w:left w:w="35" w:type="dxa"/>
              <w:bottom w:w="35" w:type="dxa"/>
              <w:right w:w="35" w:type="dxa"/>
            </w:tcMar>
            <w:vAlign w:val="center"/>
          </w:tcPr>
          <w:p w14:paraId="68C8FA05" w14:textId="77777777" w:rsidR="005D2D00" w:rsidRDefault="005D2D00" w:rsidP="00C575CF">
            <w:pPr>
              <w:spacing w:after="0"/>
              <w:jc w:val="center"/>
            </w:pPr>
            <w:r>
              <w:rPr>
                <w:rFonts w:ascii="Arial" w:hAnsi="Arial"/>
                <w:sz w:val="17"/>
              </w:rPr>
              <w:t>7.54</w:t>
            </w:r>
          </w:p>
        </w:tc>
      </w:tr>
      <w:tr w:rsidR="005D2D00" w14:paraId="4C78A56B" w14:textId="77777777" w:rsidTr="00C575CF">
        <w:trPr>
          <w:cantSplit/>
          <w:jc w:val="center"/>
        </w:trPr>
        <w:tc>
          <w:tcPr>
            <w:tcW w:w="1440" w:type="dxa"/>
            <w:tcMar>
              <w:top w:w="35" w:type="dxa"/>
              <w:left w:w="35" w:type="dxa"/>
              <w:bottom w:w="35" w:type="dxa"/>
              <w:right w:w="35" w:type="dxa"/>
            </w:tcMar>
            <w:vAlign w:val="center"/>
          </w:tcPr>
          <w:p w14:paraId="2294F049" w14:textId="77777777" w:rsidR="005D2D00" w:rsidRDefault="005D2D00" w:rsidP="00C575CF">
            <w:pPr>
              <w:spacing w:after="0"/>
              <w:jc w:val="center"/>
            </w:pPr>
            <w:r>
              <w:rPr>
                <w:rFonts w:ascii="Arial" w:hAnsi="Arial"/>
                <w:sz w:val="17"/>
              </w:rPr>
              <w:t>A3</w:t>
            </w:r>
          </w:p>
        </w:tc>
        <w:tc>
          <w:tcPr>
            <w:tcW w:w="3024" w:type="dxa"/>
            <w:tcMar>
              <w:top w:w="35" w:type="dxa"/>
              <w:left w:w="35" w:type="dxa"/>
              <w:bottom w:w="35" w:type="dxa"/>
              <w:right w:w="35" w:type="dxa"/>
            </w:tcMar>
            <w:vAlign w:val="center"/>
          </w:tcPr>
          <w:p w14:paraId="46D2F171" w14:textId="77777777" w:rsidR="005D2D00" w:rsidRDefault="005D2D00" w:rsidP="00C575CF">
            <w:pPr>
              <w:spacing w:after="0"/>
            </w:pPr>
            <w:r>
              <w:rPr>
                <w:rFonts w:ascii="Arial" w:hAnsi="Arial"/>
                <w:sz w:val="17"/>
              </w:rPr>
              <w:t>Pentatonic Down</w:t>
            </w:r>
          </w:p>
        </w:tc>
        <w:tc>
          <w:tcPr>
            <w:tcW w:w="2304" w:type="dxa"/>
            <w:tcMar>
              <w:top w:w="35" w:type="dxa"/>
              <w:left w:w="35" w:type="dxa"/>
              <w:bottom w:w="35" w:type="dxa"/>
              <w:right w:w="35" w:type="dxa"/>
            </w:tcMar>
            <w:vAlign w:val="center"/>
          </w:tcPr>
          <w:p w14:paraId="258567FD" w14:textId="77777777" w:rsidR="005D2D00" w:rsidRDefault="005D2D00" w:rsidP="00C575CF">
            <w:pPr>
              <w:spacing w:after="0"/>
              <w:jc w:val="center"/>
            </w:pPr>
            <w:r>
              <w:rPr>
                <w:rFonts w:ascii="Arial" w:hAnsi="Arial"/>
                <w:sz w:val="17"/>
              </w:rPr>
              <w:t>2–3</w:t>
            </w:r>
          </w:p>
        </w:tc>
        <w:tc>
          <w:tcPr>
            <w:tcW w:w="3024" w:type="dxa"/>
            <w:tcMar>
              <w:top w:w="35" w:type="dxa"/>
              <w:left w:w="35" w:type="dxa"/>
              <w:bottom w:w="35" w:type="dxa"/>
              <w:right w:w="35" w:type="dxa"/>
            </w:tcMar>
            <w:vAlign w:val="center"/>
          </w:tcPr>
          <w:p w14:paraId="09F30E4F" w14:textId="77777777" w:rsidR="005D2D00" w:rsidRDefault="005D2D00" w:rsidP="00C575CF">
            <w:pPr>
              <w:spacing w:after="0"/>
              <w:jc w:val="center"/>
            </w:pPr>
            <w:r>
              <w:rPr>
                <w:rFonts w:ascii="Arial" w:hAnsi="Arial"/>
                <w:sz w:val="17"/>
              </w:rPr>
              <w:t>11.87</w:t>
            </w:r>
          </w:p>
        </w:tc>
      </w:tr>
      <w:tr w:rsidR="005D2D00" w14:paraId="563B55DB" w14:textId="77777777" w:rsidTr="00C575CF">
        <w:trPr>
          <w:cantSplit/>
          <w:jc w:val="center"/>
        </w:trPr>
        <w:tc>
          <w:tcPr>
            <w:tcW w:w="1440" w:type="dxa"/>
            <w:tcMar>
              <w:top w:w="35" w:type="dxa"/>
              <w:left w:w="35" w:type="dxa"/>
              <w:bottom w:w="35" w:type="dxa"/>
              <w:right w:w="35" w:type="dxa"/>
            </w:tcMar>
            <w:vAlign w:val="center"/>
          </w:tcPr>
          <w:p w14:paraId="4B6EE6F7" w14:textId="77777777" w:rsidR="005D2D00" w:rsidRDefault="005D2D00" w:rsidP="00C575CF">
            <w:pPr>
              <w:spacing w:after="0"/>
              <w:jc w:val="center"/>
            </w:pPr>
            <w:r>
              <w:rPr>
                <w:rFonts w:ascii="Arial" w:hAnsi="Arial"/>
                <w:sz w:val="17"/>
              </w:rPr>
              <w:t>A3</w:t>
            </w:r>
          </w:p>
        </w:tc>
        <w:tc>
          <w:tcPr>
            <w:tcW w:w="3024" w:type="dxa"/>
            <w:tcMar>
              <w:top w:w="35" w:type="dxa"/>
              <w:left w:w="35" w:type="dxa"/>
              <w:bottom w:w="35" w:type="dxa"/>
              <w:right w:w="35" w:type="dxa"/>
            </w:tcMar>
            <w:vAlign w:val="center"/>
          </w:tcPr>
          <w:p w14:paraId="789F7D8D" w14:textId="77777777" w:rsidR="005D2D00" w:rsidRDefault="005D2D00" w:rsidP="00C575CF">
            <w:pPr>
              <w:spacing w:after="0"/>
            </w:pPr>
            <w:r>
              <w:rPr>
                <w:rFonts w:ascii="Arial" w:hAnsi="Arial"/>
                <w:sz w:val="17"/>
              </w:rPr>
              <w:t>Pentatonic Down</w:t>
            </w:r>
          </w:p>
        </w:tc>
        <w:tc>
          <w:tcPr>
            <w:tcW w:w="2304" w:type="dxa"/>
            <w:tcMar>
              <w:top w:w="35" w:type="dxa"/>
              <w:left w:w="35" w:type="dxa"/>
              <w:bottom w:w="35" w:type="dxa"/>
              <w:right w:w="35" w:type="dxa"/>
            </w:tcMar>
            <w:vAlign w:val="center"/>
          </w:tcPr>
          <w:p w14:paraId="19A072AD" w14:textId="77777777" w:rsidR="005D2D00" w:rsidRDefault="005D2D00" w:rsidP="00C575CF">
            <w:pPr>
              <w:spacing w:after="0"/>
              <w:jc w:val="center"/>
            </w:pPr>
            <w:r>
              <w:rPr>
                <w:rFonts w:ascii="Arial" w:hAnsi="Arial"/>
                <w:sz w:val="17"/>
              </w:rPr>
              <w:t>3–4</w:t>
            </w:r>
          </w:p>
        </w:tc>
        <w:tc>
          <w:tcPr>
            <w:tcW w:w="3024" w:type="dxa"/>
            <w:tcMar>
              <w:top w:w="35" w:type="dxa"/>
              <w:left w:w="35" w:type="dxa"/>
              <w:bottom w:w="35" w:type="dxa"/>
              <w:right w:w="35" w:type="dxa"/>
            </w:tcMar>
            <w:vAlign w:val="center"/>
          </w:tcPr>
          <w:p w14:paraId="3B5C126B" w14:textId="77777777" w:rsidR="005D2D00" w:rsidRDefault="005D2D00" w:rsidP="00C575CF">
            <w:pPr>
              <w:spacing w:after="0"/>
              <w:jc w:val="center"/>
            </w:pPr>
            <w:r>
              <w:rPr>
                <w:rFonts w:ascii="Arial" w:hAnsi="Arial"/>
                <w:sz w:val="17"/>
              </w:rPr>
              <w:t>23.19</w:t>
            </w:r>
          </w:p>
        </w:tc>
      </w:tr>
      <w:tr w:rsidR="005D2D00" w14:paraId="2E138B09" w14:textId="77777777" w:rsidTr="00C575CF">
        <w:trPr>
          <w:cantSplit/>
          <w:jc w:val="center"/>
        </w:trPr>
        <w:tc>
          <w:tcPr>
            <w:tcW w:w="1440" w:type="dxa"/>
            <w:tcMar>
              <w:top w:w="35" w:type="dxa"/>
              <w:left w:w="35" w:type="dxa"/>
              <w:bottom w:w="35" w:type="dxa"/>
              <w:right w:w="35" w:type="dxa"/>
            </w:tcMar>
            <w:vAlign w:val="center"/>
          </w:tcPr>
          <w:p w14:paraId="3D599B3C" w14:textId="77777777" w:rsidR="005D2D00" w:rsidRDefault="005D2D00" w:rsidP="00C575CF">
            <w:pPr>
              <w:spacing w:after="0"/>
              <w:jc w:val="center"/>
            </w:pPr>
            <w:r>
              <w:rPr>
                <w:rFonts w:ascii="Arial" w:hAnsi="Arial"/>
                <w:sz w:val="17"/>
              </w:rPr>
              <w:t>A3</w:t>
            </w:r>
          </w:p>
        </w:tc>
        <w:tc>
          <w:tcPr>
            <w:tcW w:w="3024" w:type="dxa"/>
            <w:tcMar>
              <w:top w:w="35" w:type="dxa"/>
              <w:left w:w="35" w:type="dxa"/>
              <w:bottom w:w="35" w:type="dxa"/>
              <w:right w:w="35" w:type="dxa"/>
            </w:tcMar>
            <w:vAlign w:val="center"/>
          </w:tcPr>
          <w:p w14:paraId="31A51D1F" w14:textId="77777777" w:rsidR="005D2D00" w:rsidRDefault="005D2D00" w:rsidP="00C575CF">
            <w:pPr>
              <w:spacing w:after="0"/>
            </w:pPr>
            <w:r>
              <w:rPr>
                <w:rFonts w:ascii="Arial" w:hAnsi="Arial"/>
                <w:sz w:val="17"/>
              </w:rPr>
              <w:t>Pentatonic Up</w:t>
            </w:r>
          </w:p>
        </w:tc>
        <w:tc>
          <w:tcPr>
            <w:tcW w:w="2304" w:type="dxa"/>
            <w:tcMar>
              <w:top w:w="35" w:type="dxa"/>
              <w:left w:w="35" w:type="dxa"/>
              <w:bottom w:w="35" w:type="dxa"/>
              <w:right w:w="35" w:type="dxa"/>
            </w:tcMar>
            <w:vAlign w:val="center"/>
          </w:tcPr>
          <w:p w14:paraId="265AFD50" w14:textId="77777777" w:rsidR="005D2D00" w:rsidRDefault="005D2D00" w:rsidP="00C575CF">
            <w:pPr>
              <w:spacing w:after="0"/>
              <w:jc w:val="center"/>
            </w:pPr>
            <w:r>
              <w:rPr>
                <w:rFonts w:ascii="Arial" w:hAnsi="Arial"/>
                <w:sz w:val="17"/>
              </w:rPr>
              <w:t>1–2</w:t>
            </w:r>
          </w:p>
        </w:tc>
        <w:tc>
          <w:tcPr>
            <w:tcW w:w="3024" w:type="dxa"/>
            <w:tcMar>
              <w:top w:w="35" w:type="dxa"/>
              <w:left w:w="35" w:type="dxa"/>
              <w:bottom w:w="35" w:type="dxa"/>
              <w:right w:w="35" w:type="dxa"/>
            </w:tcMar>
            <w:vAlign w:val="center"/>
          </w:tcPr>
          <w:p w14:paraId="0BB4B1BE" w14:textId="77777777" w:rsidR="005D2D00" w:rsidRDefault="005D2D00" w:rsidP="00C575CF">
            <w:pPr>
              <w:spacing w:after="0"/>
              <w:jc w:val="center"/>
            </w:pPr>
            <w:r>
              <w:rPr>
                <w:rFonts w:ascii="Arial" w:hAnsi="Arial"/>
                <w:sz w:val="17"/>
              </w:rPr>
              <w:t>8.74</w:t>
            </w:r>
          </w:p>
        </w:tc>
      </w:tr>
      <w:tr w:rsidR="005D2D00" w14:paraId="1516989D" w14:textId="77777777" w:rsidTr="00C575CF">
        <w:trPr>
          <w:cantSplit/>
          <w:jc w:val="center"/>
        </w:trPr>
        <w:tc>
          <w:tcPr>
            <w:tcW w:w="1440" w:type="dxa"/>
            <w:tcMar>
              <w:top w:w="35" w:type="dxa"/>
              <w:left w:w="35" w:type="dxa"/>
              <w:bottom w:w="35" w:type="dxa"/>
              <w:right w:w="35" w:type="dxa"/>
            </w:tcMar>
            <w:vAlign w:val="center"/>
          </w:tcPr>
          <w:p w14:paraId="3EC996E9" w14:textId="77777777" w:rsidR="005D2D00" w:rsidRDefault="005D2D00" w:rsidP="00C575CF">
            <w:pPr>
              <w:spacing w:after="0"/>
              <w:jc w:val="center"/>
            </w:pPr>
            <w:r>
              <w:rPr>
                <w:rFonts w:ascii="Arial" w:hAnsi="Arial"/>
                <w:sz w:val="17"/>
              </w:rPr>
              <w:t>A3</w:t>
            </w:r>
          </w:p>
        </w:tc>
        <w:tc>
          <w:tcPr>
            <w:tcW w:w="3024" w:type="dxa"/>
            <w:tcMar>
              <w:top w:w="35" w:type="dxa"/>
              <w:left w:w="35" w:type="dxa"/>
              <w:bottom w:w="35" w:type="dxa"/>
              <w:right w:w="35" w:type="dxa"/>
            </w:tcMar>
            <w:vAlign w:val="center"/>
          </w:tcPr>
          <w:p w14:paraId="56AF3CCA" w14:textId="77777777" w:rsidR="005D2D00" w:rsidRDefault="005D2D00" w:rsidP="00C575CF">
            <w:pPr>
              <w:spacing w:after="0"/>
            </w:pPr>
            <w:r>
              <w:rPr>
                <w:rFonts w:ascii="Arial" w:hAnsi="Arial"/>
                <w:sz w:val="17"/>
              </w:rPr>
              <w:t>Pentatonic Up</w:t>
            </w:r>
          </w:p>
        </w:tc>
        <w:tc>
          <w:tcPr>
            <w:tcW w:w="2304" w:type="dxa"/>
            <w:tcMar>
              <w:top w:w="35" w:type="dxa"/>
              <w:left w:w="35" w:type="dxa"/>
              <w:bottom w:w="35" w:type="dxa"/>
              <w:right w:w="35" w:type="dxa"/>
            </w:tcMar>
            <w:vAlign w:val="center"/>
          </w:tcPr>
          <w:p w14:paraId="1BBBEA8D" w14:textId="77777777" w:rsidR="005D2D00" w:rsidRDefault="005D2D00" w:rsidP="00C575CF">
            <w:pPr>
              <w:spacing w:after="0"/>
              <w:jc w:val="center"/>
            </w:pPr>
            <w:r>
              <w:rPr>
                <w:rFonts w:ascii="Arial" w:hAnsi="Arial"/>
                <w:sz w:val="17"/>
              </w:rPr>
              <w:t>2–3</w:t>
            </w:r>
          </w:p>
        </w:tc>
        <w:tc>
          <w:tcPr>
            <w:tcW w:w="3024" w:type="dxa"/>
            <w:tcMar>
              <w:top w:w="35" w:type="dxa"/>
              <w:left w:w="35" w:type="dxa"/>
              <w:bottom w:w="35" w:type="dxa"/>
              <w:right w:w="35" w:type="dxa"/>
            </w:tcMar>
            <w:vAlign w:val="center"/>
          </w:tcPr>
          <w:p w14:paraId="1321DC8C" w14:textId="77777777" w:rsidR="005D2D00" w:rsidRDefault="005D2D00" w:rsidP="00C575CF">
            <w:pPr>
              <w:spacing w:after="0"/>
              <w:jc w:val="center"/>
            </w:pPr>
            <w:r>
              <w:rPr>
                <w:rFonts w:ascii="Arial" w:hAnsi="Arial"/>
                <w:sz w:val="17"/>
              </w:rPr>
              <w:t>13.03</w:t>
            </w:r>
          </w:p>
        </w:tc>
      </w:tr>
      <w:tr w:rsidR="005D2D00" w14:paraId="37E40A29" w14:textId="77777777" w:rsidTr="00C575CF">
        <w:trPr>
          <w:cantSplit/>
          <w:jc w:val="center"/>
        </w:trPr>
        <w:tc>
          <w:tcPr>
            <w:tcW w:w="1440" w:type="dxa"/>
            <w:tcMar>
              <w:top w:w="35" w:type="dxa"/>
              <w:left w:w="35" w:type="dxa"/>
              <w:bottom w:w="35" w:type="dxa"/>
              <w:right w:w="35" w:type="dxa"/>
            </w:tcMar>
            <w:vAlign w:val="center"/>
          </w:tcPr>
          <w:p w14:paraId="1EE989E4" w14:textId="77777777" w:rsidR="005D2D00" w:rsidRDefault="005D2D00" w:rsidP="00C575CF">
            <w:pPr>
              <w:spacing w:after="0"/>
              <w:jc w:val="center"/>
            </w:pPr>
            <w:r>
              <w:rPr>
                <w:rFonts w:ascii="Arial" w:hAnsi="Arial"/>
                <w:sz w:val="17"/>
              </w:rPr>
              <w:lastRenderedPageBreak/>
              <w:t>A3</w:t>
            </w:r>
          </w:p>
        </w:tc>
        <w:tc>
          <w:tcPr>
            <w:tcW w:w="3024" w:type="dxa"/>
            <w:tcMar>
              <w:top w:w="35" w:type="dxa"/>
              <w:left w:w="35" w:type="dxa"/>
              <w:bottom w:w="35" w:type="dxa"/>
              <w:right w:w="35" w:type="dxa"/>
            </w:tcMar>
            <w:vAlign w:val="center"/>
          </w:tcPr>
          <w:p w14:paraId="005BB4EB" w14:textId="77777777" w:rsidR="005D2D00" w:rsidRDefault="005D2D00" w:rsidP="00C575CF">
            <w:pPr>
              <w:spacing w:after="0"/>
            </w:pPr>
            <w:r>
              <w:rPr>
                <w:rFonts w:ascii="Arial" w:hAnsi="Arial"/>
                <w:sz w:val="17"/>
              </w:rPr>
              <w:t>Pentatonic Up</w:t>
            </w:r>
          </w:p>
        </w:tc>
        <w:tc>
          <w:tcPr>
            <w:tcW w:w="2304" w:type="dxa"/>
            <w:tcMar>
              <w:top w:w="35" w:type="dxa"/>
              <w:left w:w="35" w:type="dxa"/>
              <w:bottom w:w="35" w:type="dxa"/>
              <w:right w:w="35" w:type="dxa"/>
            </w:tcMar>
            <w:vAlign w:val="center"/>
          </w:tcPr>
          <w:p w14:paraId="59383A9D" w14:textId="77777777" w:rsidR="005D2D00" w:rsidRDefault="005D2D00" w:rsidP="00C575CF">
            <w:pPr>
              <w:spacing w:after="0"/>
              <w:jc w:val="center"/>
            </w:pPr>
            <w:r>
              <w:rPr>
                <w:rFonts w:ascii="Arial" w:hAnsi="Arial"/>
                <w:sz w:val="17"/>
              </w:rPr>
              <w:t>3–4</w:t>
            </w:r>
          </w:p>
        </w:tc>
        <w:tc>
          <w:tcPr>
            <w:tcW w:w="3024" w:type="dxa"/>
            <w:tcMar>
              <w:top w:w="35" w:type="dxa"/>
              <w:left w:w="35" w:type="dxa"/>
              <w:bottom w:w="35" w:type="dxa"/>
              <w:right w:w="35" w:type="dxa"/>
            </w:tcMar>
            <w:vAlign w:val="center"/>
          </w:tcPr>
          <w:p w14:paraId="5D2D8F6C" w14:textId="77777777" w:rsidR="005D2D00" w:rsidRDefault="005D2D00" w:rsidP="00C575CF">
            <w:pPr>
              <w:spacing w:after="0"/>
              <w:jc w:val="center"/>
            </w:pPr>
            <w:r>
              <w:rPr>
                <w:rFonts w:ascii="Arial" w:hAnsi="Arial"/>
                <w:sz w:val="17"/>
              </w:rPr>
              <w:t>16.15</w:t>
            </w:r>
          </w:p>
        </w:tc>
      </w:tr>
      <w:tr w:rsidR="005D2D00" w14:paraId="5B8D6901" w14:textId="77777777" w:rsidTr="00C575CF">
        <w:trPr>
          <w:cantSplit/>
          <w:jc w:val="center"/>
        </w:trPr>
        <w:tc>
          <w:tcPr>
            <w:tcW w:w="1440" w:type="dxa"/>
            <w:tcMar>
              <w:top w:w="35" w:type="dxa"/>
              <w:left w:w="35" w:type="dxa"/>
              <w:bottom w:w="35" w:type="dxa"/>
              <w:right w:w="35" w:type="dxa"/>
            </w:tcMar>
            <w:vAlign w:val="center"/>
          </w:tcPr>
          <w:p w14:paraId="42669E43" w14:textId="77777777" w:rsidR="005D2D00" w:rsidRDefault="005D2D00" w:rsidP="00C575CF">
            <w:pPr>
              <w:spacing w:after="0"/>
              <w:jc w:val="center"/>
            </w:pPr>
            <w:r>
              <w:rPr>
                <w:rFonts w:ascii="Arial" w:hAnsi="Arial"/>
                <w:sz w:val="17"/>
              </w:rPr>
              <w:t>B10</w:t>
            </w:r>
          </w:p>
        </w:tc>
        <w:tc>
          <w:tcPr>
            <w:tcW w:w="3024" w:type="dxa"/>
            <w:tcMar>
              <w:top w:w="35" w:type="dxa"/>
              <w:left w:w="35" w:type="dxa"/>
              <w:bottom w:w="35" w:type="dxa"/>
              <w:right w:w="35" w:type="dxa"/>
            </w:tcMar>
            <w:vAlign w:val="center"/>
          </w:tcPr>
          <w:p w14:paraId="75D2423C" w14:textId="77777777" w:rsidR="005D2D00" w:rsidRDefault="005D2D00" w:rsidP="00C575CF">
            <w:pPr>
              <w:spacing w:after="0"/>
            </w:pPr>
            <w:r>
              <w:rPr>
                <w:rFonts w:ascii="Arial" w:hAnsi="Arial"/>
                <w:sz w:val="17"/>
              </w:rPr>
              <w:t>Major Chord</w:t>
            </w:r>
          </w:p>
        </w:tc>
        <w:tc>
          <w:tcPr>
            <w:tcW w:w="2304" w:type="dxa"/>
            <w:tcMar>
              <w:top w:w="35" w:type="dxa"/>
              <w:left w:w="35" w:type="dxa"/>
              <w:bottom w:w="35" w:type="dxa"/>
              <w:right w:w="35" w:type="dxa"/>
            </w:tcMar>
            <w:vAlign w:val="center"/>
          </w:tcPr>
          <w:p w14:paraId="1E43E618" w14:textId="77777777" w:rsidR="005D2D00" w:rsidRDefault="005D2D00" w:rsidP="00C575CF">
            <w:pPr>
              <w:spacing w:after="0"/>
              <w:jc w:val="center"/>
            </w:pPr>
            <w:r>
              <w:rPr>
                <w:rFonts w:ascii="Arial" w:hAnsi="Arial"/>
                <w:sz w:val="17"/>
              </w:rPr>
              <w:t>1–2</w:t>
            </w:r>
          </w:p>
        </w:tc>
        <w:tc>
          <w:tcPr>
            <w:tcW w:w="3024" w:type="dxa"/>
            <w:tcMar>
              <w:top w:w="35" w:type="dxa"/>
              <w:left w:w="35" w:type="dxa"/>
              <w:bottom w:w="35" w:type="dxa"/>
              <w:right w:w="35" w:type="dxa"/>
            </w:tcMar>
            <w:vAlign w:val="center"/>
          </w:tcPr>
          <w:p w14:paraId="2DDEE895" w14:textId="77777777" w:rsidR="005D2D00" w:rsidRDefault="005D2D00" w:rsidP="00C575CF">
            <w:pPr>
              <w:spacing w:after="0"/>
              <w:jc w:val="center"/>
            </w:pPr>
            <w:r>
              <w:rPr>
                <w:rFonts w:ascii="Arial" w:hAnsi="Arial"/>
                <w:sz w:val="17"/>
              </w:rPr>
              <w:t>3.25</w:t>
            </w:r>
          </w:p>
        </w:tc>
      </w:tr>
      <w:tr w:rsidR="005D2D00" w14:paraId="3B6BF4A8" w14:textId="77777777" w:rsidTr="00C575CF">
        <w:trPr>
          <w:cantSplit/>
          <w:jc w:val="center"/>
        </w:trPr>
        <w:tc>
          <w:tcPr>
            <w:tcW w:w="1440" w:type="dxa"/>
            <w:tcMar>
              <w:top w:w="35" w:type="dxa"/>
              <w:left w:w="35" w:type="dxa"/>
              <w:bottom w:w="35" w:type="dxa"/>
              <w:right w:w="35" w:type="dxa"/>
            </w:tcMar>
            <w:vAlign w:val="center"/>
          </w:tcPr>
          <w:p w14:paraId="5B023323" w14:textId="77777777" w:rsidR="005D2D00" w:rsidRDefault="005D2D00" w:rsidP="00C575CF">
            <w:pPr>
              <w:spacing w:after="0"/>
              <w:jc w:val="center"/>
            </w:pPr>
            <w:r>
              <w:rPr>
                <w:rFonts w:ascii="Arial" w:hAnsi="Arial"/>
                <w:sz w:val="17"/>
              </w:rPr>
              <w:t>B10</w:t>
            </w:r>
          </w:p>
        </w:tc>
        <w:tc>
          <w:tcPr>
            <w:tcW w:w="3024" w:type="dxa"/>
            <w:tcMar>
              <w:top w:w="35" w:type="dxa"/>
              <w:left w:w="35" w:type="dxa"/>
              <w:bottom w:w="35" w:type="dxa"/>
              <w:right w:w="35" w:type="dxa"/>
            </w:tcMar>
            <w:vAlign w:val="center"/>
          </w:tcPr>
          <w:p w14:paraId="7E70B581" w14:textId="77777777" w:rsidR="005D2D00" w:rsidRDefault="005D2D00" w:rsidP="00C575CF">
            <w:pPr>
              <w:spacing w:after="0"/>
            </w:pPr>
            <w:r>
              <w:rPr>
                <w:rFonts w:ascii="Arial" w:hAnsi="Arial"/>
                <w:sz w:val="17"/>
              </w:rPr>
              <w:t>Major Third</w:t>
            </w:r>
          </w:p>
        </w:tc>
        <w:tc>
          <w:tcPr>
            <w:tcW w:w="2304" w:type="dxa"/>
            <w:tcMar>
              <w:top w:w="35" w:type="dxa"/>
              <w:left w:w="35" w:type="dxa"/>
              <w:bottom w:w="35" w:type="dxa"/>
              <w:right w:w="35" w:type="dxa"/>
            </w:tcMar>
            <w:vAlign w:val="center"/>
          </w:tcPr>
          <w:p w14:paraId="44F0165E" w14:textId="77777777" w:rsidR="005D2D00" w:rsidRDefault="005D2D00" w:rsidP="00C575CF">
            <w:pPr>
              <w:spacing w:after="0"/>
              <w:jc w:val="center"/>
            </w:pPr>
            <w:r>
              <w:rPr>
                <w:rFonts w:ascii="Arial" w:hAnsi="Arial"/>
                <w:sz w:val="17"/>
              </w:rPr>
              <w:t>1–2</w:t>
            </w:r>
          </w:p>
        </w:tc>
        <w:tc>
          <w:tcPr>
            <w:tcW w:w="3024" w:type="dxa"/>
            <w:tcMar>
              <w:top w:w="35" w:type="dxa"/>
              <w:left w:w="35" w:type="dxa"/>
              <w:bottom w:w="35" w:type="dxa"/>
              <w:right w:w="35" w:type="dxa"/>
            </w:tcMar>
            <w:vAlign w:val="center"/>
          </w:tcPr>
          <w:p w14:paraId="4996DB68" w14:textId="77777777" w:rsidR="005D2D00" w:rsidRDefault="005D2D00" w:rsidP="00C575CF">
            <w:pPr>
              <w:spacing w:after="0"/>
              <w:jc w:val="center"/>
            </w:pPr>
            <w:r>
              <w:rPr>
                <w:rFonts w:ascii="Arial" w:hAnsi="Arial"/>
                <w:sz w:val="17"/>
              </w:rPr>
              <w:t>3.19</w:t>
            </w:r>
          </w:p>
        </w:tc>
      </w:tr>
      <w:tr w:rsidR="005D2D00" w14:paraId="0144BB31" w14:textId="77777777" w:rsidTr="00C575CF">
        <w:trPr>
          <w:cantSplit/>
          <w:jc w:val="center"/>
        </w:trPr>
        <w:tc>
          <w:tcPr>
            <w:tcW w:w="1440" w:type="dxa"/>
            <w:tcMar>
              <w:top w:w="35" w:type="dxa"/>
              <w:left w:w="35" w:type="dxa"/>
              <w:bottom w:w="35" w:type="dxa"/>
              <w:right w:w="35" w:type="dxa"/>
            </w:tcMar>
            <w:vAlign w:val="center"/>
          </w:tcPr>
          <w:p w14:paraId="37959CA2" w14:textId="77777777" w:rsidR="005D2D00" w:rsidRDefault="005D2D00" w:rsidP="00C575CF">
            <w:pPr>
              <w:spacing w:after="0"/>
              <w:jc w:val="center"/>
            </w:pPr>
            <w:r>
              <w:rPr>
                <w:rFonts w:ascii="Arial" w:hAnsi="Arial"/>
                <w:sz w:val="17"/>
              </w:rPr>
              <w:t>B10</w:t>
            </w:r>
          </w:p>
        </w:tc>
        <w:tc>
          <w:tcPr>
            <w:tcW w:w="3024" w:type="dxa"/>
            <w:tcMar>
              <w:top w:w="35" w:type="dxa"/>
              <w:left w:w="35" w:type="dxa"/>
              <w:bottom w:w="35" w:type="dxa"/>
              <w:right w:w="35" w:type="dxa"/>
            </w:tcMar>
            <w:vAlign w:val="center"/>
          </w:tcPr>
          <w:p w14:paraId="01A6D742" w14:textId="77777777" w:rsidR="005D2D00" w:rsidRDefault="005D2D00" w:rsidP="00C575CF">
            <w:pPr>
              <w:spacing w:after="0"/>
            </w:pPr>
            <w:r>
              <w:rPr>
                <w:rFonts w:ascii="Arial" w:hAnsi="Arial"/>
                <w:sz w:val="17"/>
              </w:rPr>
              <w:t>Melody part 1</w:t>
            </w:r>
          </w:p>
        </w:tc>
        <w:tc>
          <w:tcPr>
            <w:tcW w:w="2304" w:type="dxa"/>
            <w:tcMar>
              <w:top w:w="35" w:type="dxa"/>
              <w:left w:w="35" w:type="dxa"/>
              <w:bottom w:w="35" w:type="dxa"/>
              <w:right w:w="35" w:type="dxa"/>
            </w:tcMar>
            <w:vAlign w:val="center"/>
          </w:tcPr>
          <w:p w14:paraId="789CC1BC" w14:textId="77777777" w:rsidR="005D2D00" w:rsidRDefault="005D2D00" w:rsidP="00C575CF">
            <w:pPr>
              <w:spacing w:after="0"/>
              <w:jc w:val="center"/>
            </w:pPr>
            <w:r>
              <w:rPr>
                <w:rFonts w:ascii="Arial" w:hAnsi="Arial"/>
                <w:sz w:val="17"/>
              </w:rPr>
              <w:t>1–2</w:t>
            </w:r>
          </w:p>
        </w:tc>
        <w:tc>
          <w:tcPr>
            <w:tcW w:w="3024" w:type="dxa"/>
            <w:tcMar>
              <w:top w:w="35" w:type="dxa"/>
              <w:left w:w="35" w:type="dxa"/>
              <w:bottom w:w="35" w:type="dxa"/>
              <w:right w:w="35" w:type="dxa"/>
            </w:tcMar>
            <w:vAlign w:val="center"/>
          </w:tcPr>
          <w:p w14:paraId="30C1436F" w14:textId="77777777" w:rsidR="005D2D00" w:rsidRDefault="005D2D00" w:rsidP="00C575CF">
            <w:pPr>
              <w:spacing w:after="0"/>
              <w:jc w:val="center"/>
            </w:pPr>
            <w:r>
              <w:rPr>
                <w:rFonts w:ascii="Arial" w:hAnsi="Arial"/>
                <w:sz w:val="17"/>
              </w:rPr>
              <w:t>19.06</w:t>
            </w:r>
          </w:p>
        </w:tc>
      </w:tr>
      <w:tr w:rsidR="005D2D00" w14:paraId="2DF3F219" w14:textId="77777777" w:rsidTr="00C575CF">
        <w:trPr>
          <w:cantSplit/>
          <w:jc w:val="center"/>
        </w:trPr>
        <w:tc>
          <w:tcPr>
            <w:tcW w:w="1440" w:type="dxa"/>
            <w:tcMar>
              <w:top w:w="35" w:type="dxa"/>
              <w:left w:w="35" w:type="dxa"/>
              <w:bottom w:w="35" w:type="dxa"/>
              <w:right w:w="35" w:type="dxa"/>
            </w:tcMar>
            <w:vAlign w:val="center"/>
          </w:tcPr>
          <w:p w14:paraId="44CDED50" w14:textId="77777777" w:rsidR="005D2D00" w:rsidRDefault="005D2D00" w:rsidP="00C575CF">
            <w:pPr>
              <w:spacing w:after="0"/>
              <w:jc w:val="center"/>
            </w:pPr>
            <w:r>
              <w:rPr>
                <w:rFonts w:ascii="Arial" w:hAnsi="Arial"/>
                <w:sz w:val="17"/>
              </w:rPr>
              <w:t>B10</w:t>
            </w:r>
          </w:p>
        </w:tc>
        <w:tc>
          <w:tcPr>
            <w:tcW w:w="3024" w:type="dxa"/>
            <w:tcMar>
              <w:top w:w="35" w:type="dxa"/>
              <w:left w:w="35" w:type="dxa"/>
              <w:bottom w:w="35" w:type="dxa"/>
              <w:right w:w="35" w:type="dxa"/>
            </w:tcMar>
            <w:vAlign w:val="center"/>
          </w:tcPr>
          <w:p w14:paraId="2B15FDD7" w14:textId="77777777" w:rsidR="005D2D00" w:rsidRDefault="005D2D00" w:rsidP="00C575CF">
            <w:pPr>
              <w:spacing w:after="0"/>
            </w:pPr>
            <w:r>
              <w:rPr>
                <w:rFonts w:ascii="Arial" w:hAnsi="Arial"/>
                <w:sz w:val="17"/>
              </w:rPr>
              <w:t>Melody part 2</w:t>
            </w:r>
          </w:p>
        </w:tc>
        <w:tc>
          <w:tcPr>
            <w:tcW w:w="2304" w:type="dxa"/>
            <w:tcMar>
              <w:top w:w="35" w:type="dxa"/>
              <w:left w:w="35" w:type="dxa"/>
              <w:bottom w:w="35" w:type="dxa"/>
              <w:right w:w="35" w:type="dxa"/>
            </w:tcMar>
            <w:vAlign w:val="center"/>
          </w:tcPr>
          <w:p w14:paraId="05B7F601" w14:textId="77777777" w:rsidR="005D2D00" w:rsidRDefault="005D2D00" w:rsidP="00C575CF">
            <w:pPr>
              <w:spacing w:after="0"/>
              <w:jc w:val="center"/>
            </w:pPr>
            <w:r>
              <w:rPr>
                <w:rFonts w:ascii="Arial" w:hAnsi="Arial"/>
                <w:sz w:val="17"/>
              </w:rPr>
              <w:t>1–2</w:t>
            </w:r>
          </w:p>
        </w:tc>
        <w:tc>
          <w:tcPr>
            <w:tcW w:w="3024" w:type="dxa"/>
            <w:tcMar>
              <w:top w:w="35" w:type="dxa"/>
              <w:left w:w="35" w:type="dxa"/>
              <w:bottom w:w="35" w:type="dxa"/>
              <w:right w:w="35" w:type="dxa"/>
            </w:tcMar>
            <w:vAlign w:val="center"/>
          </w:tcPr>
          <w:p w14:paraId="7D65301E" w14:textId="77777777" w:rsidR="005D2D00" w:rsidRDefault="005D2D00" w:rsidP="00C575CF">
            <w:pPr>
              <w:spacing w:after="0"/>
              <w:jc w:val="center"/>
            </w:pPr>
            <w:r>
              <w:rPr>
                <w:rFonts w:ascii="Arial" w:hAnsi="Arial"/>
                <w:sz w:val="17"/>
              </w:rPr>
              <w:t>0.00</w:t>
            </w:r>
          </w:p>
        </w:tc>
      </w:tr>
      <w:tr w:rsidR="005D2D00" w14:paraId="03812C01" w14:textId="77777777" w:rsidTr="00C575CF">
        <w:trPr>
          <w:cantSplit/>
          <w:jc w:val="center"/>
        </w:trPr>
        <w:tc>
          <w:tcPr>
            <w:tcW w:w="1440" w:type="dxa"/>
            <w:tcMar>
              <w:top w:w="35" w:type="dxa"/>
              <w:left w:w="35" w:type="dxa"/>
              <w:bottom w:w="35" w:type="dxa"/>
              <w:right w:w="35" w:type="dxa"/>
            </w:tcMar>
            <w:vAlign w:val="center"/>
          </w:tcPr>
          <w:p w14:paraId="029B8506" w14:textId="77777777" w:rsidR="005D2D00" w:rsidRDefault="005D2D00" w:rsidP="00C575CF">
            <w:pPr>
              <w:spacing w:after="0"/>
              <w:jc w:val="center"/>
            </w:pPr>
            <w:r>
              <w:rPr>
                <w:rFonts w:ascii="Arial" w:hAnsi="Arial"/>
                <w:sz w:val="17"/>
              </w:rPr>
              <w:t>B10</w:t>
            </w:r>
          </w:p>
        </w:tc>
        <w:tc>
          <w:tcPr>
            <w:tcW w:w="3024" w:type="dxa"/>
            <w:tcMar>
              <w:top w:w="35" w:type="dxa"/>
              <w:left w:w="35" w:type="dxa"/>
              <w:bottom w:w="35" w:type="dxa"/>
              <w:right w:w="35" w:type="dxa"/>
            </w:tcMar>
            <w:vAlign w:val="center"/>
          </w:tcPr>
          <w:p w14:paraId="234AE5CA" w14:textId="77777777" w:rsidR="005D2D00" w:rsidRDefault="005D2D00" w:rsidP="00C575CF">
            <w:pPr>
              <w:spacing w:after="0"/>
            </w:pPr>
            <w:r>
              <w:rPr>
                <w:rFonts w:ascii="Arial" w:hAnsi="Arial"/>
                <w:sz w:val="17"/>
              </w:rPr>
              <w:t>Minor Chord</w:t>
            </w:r>
          </w:p>
        </w:tc>
        <w:tc>
          <w:tcPr>
            <w:tcW w:w="2304" w:type="dxa"/>
            <w:tcMar>
              <w:top w:w="35" w:type="dxa"/>
              <w:left w:w="35" w:type="dxa"/>
              <w:bottom w:w="35" w:type="dxa"/>
              <w:right w:w="35" w:type="dxa"/>
            </w:tcMar>
            <w:vAlign w:val="center"/>
          </w:tcPr>
          <w:p w14:paraId="0B5E291D" w14:textId="77777777" w:rsidR="005D2D00" w:rsidRDefault="005D2D00" w:rsidP="00C575CF">
            <w:pPr>
              <w:spacing w:after="0"/>
              <w:jc w:val="center"/>
            </w:pPr>
            <w:r>
              <w:rPr>
                <w:rFonts w:ascii="Arial" w:hAnsi="Arial"/>
                <w:sz w:val="17"/>
              </w:rPr>
              <w:t>1–2</w:t>
            </w:r>
          </w:p>
        </w:tc>
        <w:tc>
          <w:tcPr>
            <w:tcW w:w="3024" w:type="dxa"/>
            <w:tcMar>
              <w:top w:w="35" w:type="dxa"/>
              <w:left w:w="35" w:type="dxa"/>
              <w:bottom w:w="35" w:type="dxa"/>
              <w:right w:w="35" w:type="dxa"/>
            </w:tcMar>
            <w:vAlign w:val="center"/>
          </w:tcPr>
          <w:p w14:paraId="365C06E4" w14:textId="77777777" w:rsidR="005D2D00" w:rsidRDefault="005D2D00" w:rsidP="00C575CF">
            <w:pPr>
              <w:spacing w:after="0"/>
              <w:jc w:val="center"/>
            </w:pPr>
            <w:r>
              <w:rPr>
                <w:rFonts w:ascii="Arial" w:hAnsi="Arial"/>
                <w:sz w:val="17"/>
              </w:rPr>
              <w:t>5.47</w:t>
            </w:r>
          </w:p>
        </w:tc>
      </w:tr>
      <w:tr w:rsidR="005D2D00" w14:paraId="2CDA2ECB" w14:textId="77777777" w:rsidTr="00C575CF">
        <w:trPr>
          <w:cantSplit/>
          <w:jc w:val="center"/>
        </w:trPr>
        <w:tc>
          <w:tcPr>
            <w:tcW w:w="1440" w:type="dxa"/>
            <w:tcMar>
              <w:top w:w="35" w:type="dxa"/>
              <w:left w:w="35" w:type="dxa"/>
              <w:bottom w:w="35" w:type="dxa"/>
              <w:right w:w="35" w:type="dxa"/>
            </w:tcMar>
            <w:vAlign w:val="center"/>
          </w:tcPr>
          <w:p w14:paraId="0D81C74E" w14:textId="77777777" w:rsidR="005D2D00" w:rsidRDefault="005D2D00" w:rsidP="00C575CF">
            <w:pPr>
              <w:spacing w:after="0"/>
              <w:jc w:val="center"/>
            </w:pPr>
            <w:r>
              <w:rPr>
                <w:rFonts w:ascii="Arial" w:hAnsi="Arial"/>
                <w:sz w:val="17"/>
              </w:rPr>
              <w:t>B10</w:t>
            </w:r>
          </w:p>
        </w:tc>
        <w:tc>
          <w:tcPr>
            <w:tcW w:w="3024" w:type="dxa"/>
            <w:tcMar>
              <w:top w:w="35" w:type="dxa"/>
              <w:left w:w="35" w:type="dxa"/>
              <w:bottom w:w="35" w:type="dxa"/>
              <w:right w:w="35" w:type="dxa"/>
            </w:tcMar>
            <w:vAlign w:val="center"/>
          </w:tcPr>
          <w:p w14:paraId="46C7C3DE" w14:textId="77777777" w:rsidR="005D2D00" w:rsidRDefault="005D2D00" w:rsidP="00C575CF">
            <w:pPr>
              <w:spacing w:after="0"/>
            </w:pPr>
            <w:r>
              <w:rPr>
                <w:rFonts w:ascii="Arial" w:hAnsi="Arial"/>
                <w:sz w:val="17"/>
              </w:rPr>
              <w:t>Minor Third</w:t>
            </w:r>
          </w:p>
        </w:tc>
        <w:tc>
          <w:tcPr>
            <w:tcW w:w="2304" w:type="dxa"/>
            <w:tcMar>
              <w:top w:w="35" w:type="dxa"/>
              <w:left w:w="35" w:type="dxa"/>
              <w:bottom w:w="35" w:type="dxa"/>
              <w:right w:w="35" w:type="dxa"/>
            </w:tcMar>
            <w:vAlign w:val="center"/>
          </w:tcPr>
          <w:p w14:paraId="78B1EEE4" w14:textId="77777777" w:rsidR="005D2D00" w:rsidRDefault="005D2D00" w:rsidP="00C575CF">
            <w:pPr>
              <w:spacing w:after="0"/>
              <w:jc w:val="center"/>
            </w:pPr>
            <w:r>
              <w:rPr>
                <w:rFonts w:ascii="Arial" w:hAnsi="Arial"/>
                <w:sz w:val="17"/>
              </w:rPr>
              <w:t>1–2</w:t>
            </w:r>
          </w:p>
        </w:tc>
        <w:tc>
          <w:tcPr>
            <w:tcW w:w="3024" w:type="dxa"/>
            <w:tcMar>
              <w:top w:w="35" w:type="dxa"/>
              <w:left w:w="35" w:type="dxa"/>
              <w:bottom w:w="35" w:type="dxa"/>
              <w:right w:w="35" w:type="dxa"/>
            </w:tcMar>
            <w:vAlign w:val="center"/>
          </w:tcPr>
          <w:p w14:paraId="5D269976" w14:textId="77777777" w:rsidR="005D2D00" w:rsidRDefault="005D2D00" w:rsidP="00C575CF">
            <w:pPr>
              <w:spacing w:after="0"/>
              <w:jc w:val="center"/>
            </w:pPr>
            <w:r>
              <w:rPr>
                <w:rFonts w:ascii="Arial" w:hAnsi="Arial"/>
                <w:sz w:val="17"/>
              </w:rPr>
              <w:t>19.29</w:t>
            </w:r>
          </w:p>
        </w:tc>
      </w:tr>
      <w:tr w:rsidR="005D2D00" w14:paraId="3233F83E" w14:textId="77777777" w:rsidTr="00C575CF">
        <w:trPr>
          <w:cantSplit/>
          <w:jc w:val="center"/>
        </w:trPr>
        <w:tc>
          <w:tcPr>
            <w:tcW w:w="1440" w:type="dxa"/>
            <w:tcMar>
              <w:top w:w="35" w:type="dxa"/>
              <w:left w:w="35" w:type="dxa"/>
              <w:bottom w:w="35" w:type="dxa"/>
              <w:right w:w="35" w:type="dxa"/>
            </w:tcMar>
            <w:vAlign w:val="center"/>
          </w:tcPr>
          <w:p w14:paraId="4941DCF0" w14:textId="77777777" w:rsidR="005D2D00" w:rsidRDefault="005D2D00" w:rsidP="00C575CF">
            <w:pPr>
              <w:spacing w:after="0"/>
              <w:jc w:val="center"/>
            </w:pPr>
            <w:r>
              <w:rPr>
                <w:rFonts w:ascii="Arial" w:hAnsi="Arial"/>
                <w:sz w:val="17"/>
              </w:rPr>
              <w:t>B10</w:t>
            </w:r>
          </w:p>
        </w:tc>
        <w:tc>
          <w:tcPr>
            <w:tcW w:w="3024" w:type="dxa"/>
            <w:tcMar>
              <w:top w:w="35" w:type="dxa"/>
              <w:left w:w="35" w:type="dxa"/>
              <w:bottom w:w="35" w:type="dxa"/>
              <w:right w:w="35" w:type="dxa"/>
            </w:tcMar>
            <w:vAlign w:val="center"/>
          </w:tcPr>
          <w:p w14:paraId="7EC5D00E" w14:textId="77777777" w:rsidR="005D2D00" w:rsidRDefault="005D2D00" w:rsidP="00C575CF">
            <w:pPr>
              <w:spacing w:after="0"/>
            </w:pPr>
            <w:r>
              <w:rPr>
                <w:rFonts w:ascii="Arial" w:hAnsi="Arial"/>
                <w:sz w:val="17"/>
              </w:rPr>
              <w:t>Pentatonic Down</w:t>
            </w:r>
          </w:p>
        </w:tc>
        <w:tc>
          <w:tcPr>
            <w:tcW w:w="2304" w:type="dxa"/>
            <w:tcMar>
              <w:top w:w="35" w:type="dxa"/>
              <w:left w:w="35" w:type="dxa"/>
              <w:bottom w:w="35" w:type="dxa"/>
              <w:right w:w="35" w:type="dxa"/>
            </w:tcMar>
            <w:vAlign w:val="center"/>
          </w:tcPr>
          <w:p w14:paraId="05CBA65F" w14:textId="77777777" w:rsidR="005D2D00" w:rsidRDefault="005D2D00" w:rsidP="00C575CF">
            <w:pPr>
              <w:spacing w:after="0"/>
              <w:jc w:val="center"/>
            </w:pPr>
            <w:r>
              <w:rPr>
                <w:rFonts w:ascii="Arial" w:hAnsi="Arial"/>
                <w:sz w:val="17"/>
              </w:rPr>
              <w:t>1–2</w:t>
            </w:r>
          </w:p>
        </w:tc>
        <w:tc>
          <w:tcPr>
            <w:tcW w:w="3024" w:type="dxa"/>
            <w:tcMar>
              <w:top w:w="35" w:type="dxa"/>
              <w:left w:w="35" w:type="dxa"/>
              <w:bottom w:w="35" w:type="dxa"/>
              <w:right w:w="35" w:type="dxa"/>
            </w:tcMar>
            <w:vAlign w:val="center"/>
          </w:tcPr>
          <w:p w14:paraId="70BA3299" w14:textId="77777777" w:rsidR="005D2D00" w:rsidRDefault="005D2D00" w:rsidP="00C575CF">
            <w:pPr>
              <w:spacing w:after="0"/>
              <w:jc w:val="center"/>
            </w:pPr>
            <w:r>
              <w:rPr>
                <w:rFonts w:ascii="Arial" w:hAnsi="Arial"/>
                <w:sz w:val="17"/>
              </w:rPr>
              <w:t>18.79</w:t>
            </w:r>
          </w:p>
        </w:tc>
      </w:tr>
      <w:tr w:rsidR="005D2D00" w14:paraId="49C13D36" w14:textId="77777777" w:rsidTr="00C575CF">
        <w:trPr>
          <w:cantSplit/>
          <w:jc w:val="center"/>
        </w:trPr>
        <w:tc>
          <w:tcPr>
            <w:tcW w:w="1440" w:type="dxa"/>
            <w:tcMar>
              <w:top w:w="35" w:type="dxa"/>
              <w:left w:w="35" w:type="dxa"/>
              <w:bottom w:w="35" w:type="dxa"/>
              <w:right w:w="35" w:type="dxa"/>
            </w:tcMar>
            <w:vAlign w:val="center"/>
          </w:tcPr>
          <w:p w14:paraId="0EC7224A" w14:textId="77777777" w:rsidR="005D2D00" w:rsidRDefault="005D2D00" w:rsidP="00C575CF">
            <w:pPr>
              <w:spacing w:after="0"/>
              <w:jc w:val="center"/>
            </w:pPr>
            <w:r>
              <w:rPr>
                <w:rFonts w:ascii="Arial" w:hAnsi="Arial"/>
                <w:sz w:val="17"/>
              </w:rPr>
              <w:t>B10</w:t>
            </w:r>
          </w:p>
        </w:tc>
        <w:tc>
          <w:tcPr>
            <w:tcW w:w="3024" w:type="dxa"/>
            <w:tcMar>
              <w:top w:w="35" w:type="dxa"/>
              <w:left w:w="35" w:type="dxa"/>
              <w:bottom w:w="35" w:type="dxa"/>
              <w:right w:w="35" w:type="dxa"/>
            </w:tcMar>
            <w:vAlign w:val="center"/>
          </w:tcPr>
          <w:p w14:paraId="087B3A77" w14:textId="77777777" w:rsidR="005D2D00" w:rsidRDefault="005D2D00" w:rsidP="00C575CF">
            <w:pPr>
              <w:spacing w:after="0"/>
            </w:pPr>
            <w:r>
              <w:rPr>
                <w:rFonts w:ascii="Arial" w:hAnsi="Arial"/>
                <w:sz w:val="17"/>
              </w:rPr>
              <w:t>Pentatonic Up</w:t>
            </w:r>
          </w:p>
        </w:tc>
        <w:tc>
          <w:tcPr>
            <w:tcW w:w="2304" w:type="dxa"/>
            <w:tcMar>
              <w:top w:w="35" w:type="dxa"/>
              <w:left w:w="35" w:type="dxa"/>
              <w:bottom w:w="35" w:type="dxa"/>
              <w:right w:w="35" w:type="dxa"/>
            </w:tcMar>
            <w:vAlign w:val="center"/>
          </w:tcPr>
          <w:p w14:paraId="7A7EA8F0" w14:textId="77777777" w:rsidR="005D2D00" w:rsidRDefault="005D2D00" w:rsidP="00C575CF">
            <w:pPr>
              <w:spacing w:after="0"/>
              <w:jc w:val="center"/>
            </w:pPr>
            <w:r>
              <w:rPr>
                <w:rFonts w:ascii="Arial" w:hAnsi="Arial"/>
                <w:sz w:val="17"/>
              </w:rPr>
              <w:t>1–2</w:t>
            </w:r>
          </w:p>
        </w:tc>
        <w:tc>
          <w:tcPr>
            <w:tcW w:w="3024" w:type="dxa"/>
            <w:tcMar>
              <w:top w:w="35" w:type="dxa"/>
              <w:left w:w="35" w:type="dxa"/>
              <w:bottom w:w="35" w:type="dxa"/>
              <w:right w:w="35" w:type="dxa"/>
            </w:tcMar>
            <w:vAlign w:val="center"/>
          </w:tcPr>
          <w:p w14:paraId="68240ADA" w14:textId="77777777" w:rsidR="005D2D00" w:rsidRDefault="005D2D00" w:rsidP="00C575CF">
            <w:pPr>
              <w:spacing w:after="0"/>
              <w:jc w:val="center"/>
            </w:pPr>
            <w:r>
              <w:rPr>
                <w:rFonts w:ascii="Arial" w:hAnsi="Arial"/>
                <w:sz w:val="17"/>
              </w:rPr>
              <w:t>75.52</w:t>
            </w:r>
          </w:p>
        </w:tc>
      </w:tr>
      <w:tr w:rsidR="005D2D00" w14:paraId="053310A6" w14:textId="77777777" w:rsidTr="00C575CF">
        <w:trPr>
          <w:cantSplit/>
          <w:jc w:val="center"/>
        </w:trPr>
        <w:tc>
          <w:tcPr>
            <w:tcW w:w="1440" w:type="dxa"/>
            <w:tcMar>
              <w:top w:w="35" w:type="dxa"/>
              <w:left w:w="35" w:type="dxa"/>
              <w:bottom w:w="35" w:type="dxa"/>
              <w:right w:w="35" w:type="dxa"/>
            </w:tcMar>
            <w:vAlign w:val="center"/>
          </w:tcPr>
          <w:p w14:paraId="15562FAA" w14:textId="77777777" w:rsidR="005D2D00" w:rsidRDefault="005D2D00" w:rsidP="00C575CF">
            <w:pPr>
              <w:spacing w:after="0"/>
              <w:jc w:val="center"/>
            </w:pPr>
            <w:r>
              <w:rPr>
                <w:rFonts w:ascii="Arial" w:hAnsi="Arial"/>
                <w:sz w:val="17"/>
              </w:rPr>
              <w:t>B11</w:t>
            </w:r>
          </w:p>
        </w:tc>
        <w:tc>
          <w:tcPr>
            <w:tcW w:w="3024" w:type="dxa"/>
            <w:tcMar>
              <w:top w:w="35" w:type="dxa"/>
              <w:left w:w="35" w:type="dxa"/>
              <w:bottom w:w="35" w:type="dxa"/>
              <w:right w:w="35" w:type="dxa"/>
            </w:tcMar>
            <w:vAlign w:val="center"/>
          </w:tcPr>
          <w:p w14:paraId="266F4794" w14:textId="77777777" w:rsidR="005D2D00" w:rsidRDefault="005D2D00" w:rsidP="00C575CF">
            <w:pPr>
              <w:spacing w:after="0"/>
            </w:pPr>
            <w:r>
              <w:rPr>
                <w:rFonts w:ascii="Arial" w:hAnsi="Arial"/>
                <w:sz w:val="17"/>
              </w:rPr>
              <w:t>Major Chord</w:t>
            </w:r>
          </w:p>
        </w:tc>
        <w:tc>
          <w:tcPr>
            <w:tcW w:w="2304" w:type="dxa"/>
            <w:tcMar>
              <w:top w:w="35" w:type="dxa"/>
              <w:left w:w="35" w:type="dxa"/>
              <w:bottom w:w="35" w:type="dxa"/>
              <w:right w:w="35" w:type="dxa"/>
            </w:tcMar>
            <w:vAlign w:val="center"/>
          </w:tcPr>
          <w:p w14:paraId="1619C2CC" w14:textId="77777777" w:rsidR="005D2D00" w:rsidRDefault="005D2D00" w:rsidP="00C575CF">
            <w:pPr>
              <w:spacing w:after="0"/>
              <w:jc w:val="center"/>
            </w:pPr>
            <w:r>
              <w:rPr>
                <w:rFonts w:ascii="Arial" w:hAnsi="Arial"/>
                <w:sz w:val="17"/>
              </w:rPr>
              <w:t>1–2</w:t>
            </w:r>
          </w:p>
        </w:tc>
        <w:tc>
          <w:tcPr>
            <w:tcW w:w="3024" w:type="dxa"/>
            <w:tcMar>
              <w:top w:w="35" w:type="dxa"/>
              <w:left w:w="35" w:type="dxa"/>
              <w:bottom w:w="35" w:type="dxa"/>
              <w:right w:w="35" w:type="dxa"/>
            </w:tcMar>
            <w:vAlign w:val="center"/>
          </w:tcPr>
          <w:p w14:paraId="7552D144" w14:textId="77777777" w:rsidR="005D2D00" w:rsidRDefault="005D2D00" w:rsidP="00C575CF">
            <w:pPr>
              <w:spacing w:after="0"/>
              <w:jc w:val="center"/>
            </w:pPr>
            <w:r>
              <w:rPr>
                <w:rFonts w:ascii="Arial" w:hAnsi="Arial"/>
                <w:sz w:val="17"/>
              </w:rPr>
              <w:t>1.09</w:t>
            </w:r>
          </w:p>
        </w:tc>
      </w:tr>
      <w:tr w:rsidR="005D2D00" w14:paraId="71E27115" w14:textId="77777777" w:rsidTr="00C575CF">
        <w:trPr>
          <w:cantSplit/>
          <w:jc w:val="center"/>
        </w:trPr>
        <w:tc>
          <w:tcPr>
            <w:tcW w:w="1440" w:type="dxa"/>
            <w:tcMar>
              <w:top w:w="35" w:type="dxa"/>
              <w:left w:w="35" w:type="dxa"/>
              <w:bottom w:w="35" w:type="dxa"/>
              <w:right w:w="35" w:type="dxa"/>
            </w:tcMar>
            <w:vAlign w:val="center"/>
          </w:tcPr>
          <w:p w14:paraId="131255FF" w14:textId="77777777" w:rsidR="005D2D00" w:rsidRDefault="005D2D00" w:rsidP="00C575CF">
            <w:pPr>
              <w:spacing w:after="0"/>
              <w:jc w:val="center"/>
            </w:pPr>
            <w:r>
              <w:rPr>
                <w:rFonts w:ascii="Arial" w:hAnsi="Arial"/>
                <w:sz w:val="17"/>
              </w:rPr>
              <w:t>B11</w:t>
            </w:r>
          </w:p>
        </w:tc>
        <w:tc>
          <w:tcPr>
            <w:tcW w:w="3024" w:type="dxa"/>
            <w:tcMar>
              <w:top w:w="35" w:type="dxa"/>
              <w:left w:w="35" w:type="dxa"/>
              <w:bottom w:w="35" w:type="dxa"/>
              <w:right w:w="35" w:type="dxa"/>
            </w:tcMar>
            <w:vAlign w:val="center"/>
          </w:tcPr>
          <w:p w14:paraId="4179D920" w14:textId="77777777" w:rsidR="005D2D00" w:rsidRDefault="005D2D00" w:rsidP="00C575CF">
            <w:pPr>
              <w:spacing w:after="0"/>
            </w:pPr>
            <w:r>
              <w:rPr>
                <w:rFonts w:ascii="Arial" w:hAnsi="Arial"/>
                <w:sz w:val="17"/>
              </w:rPr>
              <w:t>Major Chord</w:t>
            </w:r>
          </w:p>
        </w:tc>
        <w:tc>
          <w:tcPr>
            <w:tcW w:w="2304" w:type="dxa"/>
            <w:tcMar>
              <w:top w:w="35" w:type="dxa"/>
              <w:left w:w="35" w:type="dxa"/>
              <w:bottom w:w="35" w:type="dxa"/>
              <w:right w:w="35" w:type="dxa"/>
            </w:tcMar>
            <w:vAlign w:val="center"/>
          </w:tcPr>
          <w:p w14:paraId="7A8B7105" w14:textId="77777777" w:rsidR="005D2D00" w:rsidRDefault="005D2D00" w:rsidP="00C575CF">
            <w:pPr>
              <w:spacing w:after="0"/>
              <w:jc w:val="center"/>
            </w:pPr>
            <w:r>
              <w:rPr>
                <w:rFonts w:ascii="Arial" w:hAnsi="Arial"/>
                <w:sz w:val="17"/>
              </w:rPr>
              <w:t>2–3</w:t>
            </w:r>
          </w:p>
        </w:tc>
        <w:tc>
          <w:tcPr>
            <w:tcW w:w="3024" w:type="dxa"/>
            <w:tcMar>
              <w:top w:w="35" w:type="dxa"/>
              <w:left w:w="35" w:type="dxa"/>
              <w:bottom w:w="35" w:type="dxa"/>
              <w:right w:w="35" w:type="dxa"/>
            </w:tcMar>
            <w:vAlign w:val="center"/>
          </w:tcPr>
          <w:p w14:paraId="527BC932" w14:textId="77777777" w:rsidR="005D2D00" w:rsidRDefault="005D2D00" w:rsidP="00C575CF">
            <w:pPr>
              <w:spacing w:after="0"/>
              <w:jc w:val="center"/>
            </w:pPr>
            <w:r>
              <w:rPr>
                <w:rFonts w:ascii="Arial" w:hAnsi="Arial"/>
                <w:sz w:val="17"/>
              </w:rPr>
              <w:t>3.27</w:t>
            </w:r>
          </w:p>
        </w:tc>
      </w:tr>
      <w:tr w:rsidR="005D2D00" w14:paraId="518D7643" w14:textId="77777777" w:rsidTr="00C575CF">
        <w:trPr>
          <w:cantSplit/>
          <w:jc w:val="center"/>
        </w:trPr>
        <w:tc>
          <w:tcPr>
            <w:tcW w:w="1440" w:type="dxa"/>
            <w:tcMar>
              <w:top w:w="35" w:type="dxa"/>
              <w:left w:w="35" w:type="dxa"/>
              <w:bottom w:w="35" w:type="dxa"/>
              <w:right w:w="35" w:type="dxa"/>
            </w:tcMar>
            <w:vAlign w:val="center"/>
          </w:tcPr>
          <w:p w14:paraId="17191E61" w14:textId="77777777" w:rsidR="005D2D00" w:rsidRDefault="005D2D00" w:rsidP="00C575CF">
            <w:pPr>
              <w:spacing w:after="0"/>
              <w:jc w:val="center"/>
            </w:pPr>
            <w:r>
              <w:rPr>
                <w:rFonts w:ascii="Arial" w:hAnsi="Arial"/>
                <w:sz w:val="17"/>
              </w:rPr>
              <w:t>B11</w:t>
            </w:r>
          </w:p>
        </w:tc>
        <w:tc>
          <w:tcPr>
            <w:tcW w:w="3024" w:type="dxa"/>
            <w:tcMar>
              <w:top w:w="35" w:type="dxa"/>
              <w:left w:w="35" w:type="dxa"/>
              <w:bottom w:w="35" w:type="dxa"/>
              <w:right w:w="35" w:type="dxa"/>
            </w:tcMar>
            <w:vAlign w:val="center"/>
          </w:tcPr>
          <w:p w14:paraId="39AF2A82" w14:textId="77777777" w:rsidR="005D2D00" w:rsidRDefault="005D2D00" w:rsidP="00C575CF">
            <w:pPr>
              <w:spacing w:after="0"/>
            </w:pPr>
            <w:r>
              <w:rPr>
                <w:rFonts w:ascii="Arial" w:hAnsi="Arial"/>
                <w:sz w:val="17"/>
              </w:rPr>
              <w:t>Major Chord</w:t>
            </w:r>
          </w:p>
        </w:tc>
        <w:tc>
          <w:tcPr>
            <w:tcW w:w="2304" w:type="dxa"/>
            <w:tcMar>
              <w:top w:w="35" w:type="dxa"/>
              <w:left w:w="35" w:type="dxa"/>
              <w:bottom w:w="35" w:type="dxa"/>
              <w:right w:w="35" w:type="dxa"/>
            </w:tcMar>
            <w:vAlign w:val="center"/>
          </w:tcPr>
          <w:p w14:paraId="0FFE8AB5" w14:textId="77777777" w:rsidR="005D2D00" w:rsidRDefault="005D2D00" w:rsidP="00C575CF">
            <w:pPr>
              <w:spacing w:after="0"/>
              <w:jc w:val="center"/>
            </w:pPr>
            <w:r>
              <w:rPr>
                <w:rFonts w:ascii="Arial" w:hAnsi="Arial"/>
                <w:sz w:val="17"/>
              </w:rPr>
              <w:t>3–4</w:t>
            </w:r>
          </w:p>
        </w:tc>
        <w:tc>
          <w:tcPr>
            <w:tcW w:w="3024" w:type="dxa"/>
            <w:tcMar>
              <w:top w:w="35" w:type="dxa"/>
              <w:left w:w="35" w:type="dxa"/>
              <w:bottom w:w="35" w:type="dxa"/>
              <w:right w:w="35" w:type="dxa"/>
            </w:tcMar>
            <w:vAlign w:val="center"/>
          </w:tcPr>
          <w:p w14:paraId="331BEE30" w14:textId="77777777" w:rsidR="005D2D00" w:rsidRDefault="005D2D00" w:rsidP="00C575CF">
            <w:pPr>
              <w:spacing w:after="0"/>
              <w:jc w:val="center"/>
            </w:pPr>
            <w:r>
              <w:rPr>
                <w:rFonts w:ascii="Arial" w:hAnsi="Arial"/>
                <w:sz w:val="17"/>
              </w:rPr>
              <w:t>20.85</w:t>
            </w:r>
          </w:p>
        </w:tc>
      </w:tr>
      <w:tr w:rsidR="005D2D00" w14:paraId="1AD65C7E" w14:textId="77777777" w:rsidTr="00C575CF">
        <w:trPr>
          <w:cantSplit/>
          <w:jc w:val="center"/>
        </w:trPr>
        <w:tc>
          <w:tcPr>
            <w:tcW w:w="1440" w:type="dxa"/>
            <w:tcMar>
              <w:top w:w="35" w:type="dxa"/>
              <w:left w:w="35" w:type="dxa"/>
              <w:bottom w:w="35" w:type="dxa"/>
              <w:right w:w="35" w:type="dxa"/>
            </w:tcMar>
            <w:vAlign w:val="center"/>
          </w:tcPr>
          <w:p w14:paraId="3AFEC57A" w14:textId="77777777" w:rsidR="005D2D00" w:rsidRDefault="005D2D00" w:rsidP="00C575CF">
            <w:pPr>
              <w:spacing w:after="0"/>
              <w:jc w:val="center"/>
            </w:pPr>
            <w:r>
              <w:rPr>
                <w:rFonts w:ascii="Arial" w:hAnsi="Arial"/>
                <w:sz w:val="17"/>
              </w:rPr>
              <w:t>B11</w:t>
            </w:r>
          </w:p>
        </w:tc>
        <w:tc>
          <w:tcPr>
            <w:tcW w:w="3024" w:type="dxa"/>
            <w:tcMar>
              <w:top w:w="35" w:type="dxa"/>
              <w:left w:w="35" w:type="dxa"/>
              <w:bottom w:w="35" w:type="dxa"/>
              <w:right w:w="35" w:type="dxa"/>
            </w:tcMar>
            <w:vAlign w:val="center"/>
          </w:tcPr>
          <w:p w14:paraId="5AEAAAB1" w14:textId="77777777" w:rsidR="005D2D00" w:rsidRDefault="005D2D00" w:rsidP="00C575CF">
            <w:pPr>
              <w:spacing w:after="0"/>
            </w:pPr>
            <w:r>
              <w:rPr>
                <w:rFonts w:ascii="Arial" w:hAnsi="Arial"/>
                <w:sz w:val="17"/>
              </w:rPr>
              <w:t>Major Third</w:t>
            </w:r>
          </w:p>
        </w:tc>
        <w:tc>
          <w:tcPr>
            <w:tcW w:w="2304" w:type="dxa"/>
            <w:tcMar>
              <w:top w:w="35" w:type="dxa"/>
              <w:left w:w="35" w:type="dxa"/>
              <w:bottom w:w="35" w:type="dxa"/>
              <w:right w:w="35" w:type="dxa"/>
            </w:tcMar>
            <w:vAlign w:val="center"/>
          </w:tcPr>
          <w:p w14:paraId="77A32C2D" w14:textId="77777777" w:rsidR="005D2D00" w:rsidRDefault="005D2D00" w:rsidP="00C575CF">
            <w:pPr>
              <w:spacing w:after="0"/>
              <w:jc w:val="center"/>
            </w:pPr>
            <w:r>
              <w:rPr>
                <w:rFonts w:ascii="Arial" w:hAnsi="Arial"/>
                <w:sz w:val="17"/>
              </w:rPr>
              <w:t>1–2</w:t>
            </w:r>
          </w:p>
        </w:tc>
        <w:tc>
          <w:tcPr>
            <w:tcW w:w="3024" w:type="dxa"/>
            <w:tcMar>
              <w:top w:w="35" w:type="dxa"/>
              <w:left w:w="35" w:type="dxa"/>
              <w:bottom w:w="35" w:type="dxa"/>
              <w:right w:w="35" w:type="dxa"/>
            </w:tcMar>
            <w:vAlign w:val="center"/>
          </w:tcPr>
          <w:p w14:paraId="49E2BF6C" w14:textId="77777777" w:rsidR="005D2D00" w:rsidRDefault="005D2D00" w:rsidP="00C575CF">
            <w:pPr>
              <w:spacing w:after="0"/>
              <w:jc w:val="center"/>
            </w:pPr>
            <w:r>
              <w:rPr>
                <w:rFonts w:ascii="Arial" w:hAnsi="Arial"/>
                <w:sz w:val="17"/>
              </w:rPr>
              <w:t>6.51</w:t>
            </w:r>
          </w:p>
        </w:tc>
      </w:tr>
      <w:tr w:rsidR="005D2D00" w14:paraId="220F9A0F" w14:textId="77777777" w:rsidTr="00C575CF">
        <w:trPr>
          <w:cantSplit/>
          <w:jc w:val="center"/>
        </w:trPr>
        <w:tc>
          <w:tcPr>
            <w:tcW w:w="1440" w:type="dxa"/>
            <w:tcMar>
              <w:top w:w="35" w:type="dxa"/>
              <w:left w:w="35" w:type="dxa"/>
              <w:bottom w:w="35" w:type="dxa"/>
              <w:right w:w="35" w:type="dxa"/>
            </w:tcMar>
            <w:vAlign w:val="center"/>
          </w:tcPr>
          <w:p w14:paraId="2CA7017A" w14:textId="77777777" w:rsidR="005D2D00" w:rsidRDefault="005D2D00" w:rsidP="00C575CF">
            <w:pPr>
              <w:spacing w:after="0"/>
              <w:jc w:val="center"/>
            </w:pPr>
            <w:r>
              <w:rPr>
                <w:rFonts w:ascii="Arial" w:hAnsi="Arial"/>
                <w:sz w:val="17"/>
              </w:rPr>
              <w:t>B11</w:t>
            </w:r>
          </w:p>
        </w:tc>
        <w:tc>
          <w:tcPr>
            <w:tcW w:w="3024" w:type="dxa"/>
            <w:tcMar>
              <w:top w:w="35" w:type="dxa"/>
              <w:left w:w="35" w:type="dxa"/>
              <w:bottom w:w="35" w:type="dxa"/>
              <w:right w:w="35" w:type="dxa"/>
            </w:tcMar>
            <w:vAlign w:val="center"/>
          </w:tcPr>
          <w:p w14:paraId="1DF06589" w14:textId="77777777" w:rsidR="005D2D00" w:rsidRDefault="005D2D00" w:rsidP="00C575CF">
            <w:pPr>
              <w:spacing w:after="0"/>
            </w:pPr>
            <w:r>
              <w:rPr>
                <w:rFonts w:ascii="Arial" w:hAnsi="Arial"/>
                <w:sz w:val="17"/>
              </w:rPr>
              <w:t>Major Third</w:t>
            </w:r>
          </w:p>
        </w:tc>
        <w:tc>
          <w:tcPr>
            <w:tcW w:w="2304" w:type="dxa"/>
            <w:tcMar>
              <w:top w:w="35" w:type="dxa"/>
              <w:left w:w="35" w:type="dxa"/>
              <w:bottom w:w="35" w:type="dxa"/>
              <w:right w:w="35" w:type="dxa"/>
            </w:tcMar>
            <w:vAlign w:val="center"/>
          </w:tcPr>
          <w:p w14:paraId="2A7405CC" w14:textId="77777777" w:rsidR="005D2D00" w:rsidRDefault="005D2D00" w:rsidP="00C575CF">
            <w:pPr>
              <w:spacing w:after="0"/>
              <w:jc w:val="center"/>
            </w:pPr>
            <w:r>
              <w:rPr>
                <w:rFonts w:ascii="Arial" w:hAnsi="Arial"/>
                <w:sz w:val="17"/>
              </w:rPr>
              <w:t>2–3</w:t>
            </w:r>
          </w:p>
        </w:tc>
        <w:tc>
          <w:tcPr>
            <w:tcW w:w="3024" w:type="dxa"/>
            <w:tcMar>
              <w:top w:w="35" w:type="dxa"/>
              <w:left w:w="35" w:type="dxa"/>
              <w:bottom w:w="35" w:type="dxa"/>
              <w:right w:w="35" w:type="dxa"/>
            </w:tcMar>
            <w:vAlign w:val="center"/>
          </w:tcPr>
          <w:p w14:paraId="400F3275" w14:textId="77777777" w:rsidR="005D2D00" w:rsidRDefault="005D2D00" w:rsidP="00C575CF">
            <w:pPr>
              <w:spacing w:after="0"/>
              <w:jc w:val="center"/>
            </w:pPr>
            <w:r>
              <w:rPr>
                <w:rFonts w:ascii="Arial" w:hAnsi="Arial"/>
                <w:sz w:val="17"/>
              </w:rPr>
              <w:t>5.45</w:t>
            </w:r>
          </w:p>
        </w:tc>
      </w:tr>
      <w:tr w:rsidR="005D2D00" w14:paraId="4DBB565A" w14:textId="77777777" w:rsidTr="00C575CF">
        <w:trPr>
          <w:cantSplit/>
          <w:jc w:val="center"/>
        </w:trPr>
        <w:tc>
          <w:tcPr>
            <w:tcW w:w="1440" w:type="dxa"/>
            <w:tcMar>
              <w:top w:w="35" w:type="dxa"/>
              <w:left w:w="35" w:type="dxa"/>
              <w:bottom w:w="35" w:type="dxa"/>
              <w:right w:w="35" w:type="dxa"/>
            </w:tcMar>
            <w:vAlign w:val="center"/>
          </w:tcPr>
          <w:p w14:paraId="4B95E5F9" w14:textId="77777777" w:rsidR="005D2D00" w:rsidRDefault="005D2D00" w:rsidP="00C575CF">
            <w:pPr>
              <w:spacing w:after="0"/>
              <w:jc w:val="center"/>
            </w:pPr>
            <w:r>
              <w:rPr>
                <w:rFonts w:ascii="Arial" w:hAnsi="Arial"/>
                <w:sz w:val="17"/>
              </w:rPr>
              <w:t>B11</w:t>
            </w:r>
          </w:p>
        </w:tc>
        <w:tc>
          <w:tcPr>
            <w:tcW w:w="3024" w:type="dxa"/>
            <w:tcMar>
              <w:top w:w="35" w:type="dxa"/>
              <w:left w:w="35" w:type="dxa"/>
              <w:bottom w:w="35" w:type="dxa"/>
              <w:right w:w="35" w:type="dxa"/>
            </w:tcMar>
            <w:vAlign w:val="center"/>
          </w:tcPr>
          <w:p w14:paraId="50A467F5" w14:textId="77777777" w:rsidR="005D2D00" w:rsidRDefault="005D2D00" w:rsidP="00C575CF">
            <w:pPr>
              <w:spacing w:after="0"/>
            </w:pPr>
            <w:r>
              <w:rPr>
                <w:rFonts w:ascii="Arial" w:hAnsi="Arial"/>
                <w:sz w:val="17"/>
              </w:rPr>
              <w:t>Major Third</w:t>
            </w:r>
          </w:p>
        </w:tc>
        <w:tc>
          <w:tcPr>
            <w:tcW w:w="2304" w:type="dxa"/>
            <w:tcMar>
              <w:top w:w="35" w:type="dxa"/>
              <w:left w:w="35" w:type="dxa"/>
              <w:bottom w:w="35" w:type="dxa"/>
              <w:right w:w="35" w:type="dxa"/>
            </w:tcMar>
            <w:vAlign w:val="center"/>
          </w:tcPr>
          <w:p w14:paraId="4E350E6D" w14:textId="77777777" w:rsidR="005D2D00" w:rsidRDefault="005D2D00" w:rsidP="00C575CF">
            <w:pPr>
              <w:spacing w:after="0"/>
              <w:jc w:val="center"/>
            </w:pPr>
            <w:r>
              <w:rPr>
                <w:rFonts w:ascii="Arial" w:hAnsi="Arial"/>
                <w:sz w:val="17"/>
              </w:rPr>
              <w:t>3–4</w:t>
            </w:r>
          </w:p>
        </w:tc>
        <w:tc>
          <w:tcPr>
            <w:tcW w:w="3024" w:type="dxa"/>
            <w:tcMar>
              <w:top w:w="35" w:type="dxa"/>
              <w:left w:w="35" w:type="dxa"/>
              <w:bottom w:w="35" w:type="dxa"/>
              <w:right w:w="35" w:type="dxa"/>
            </w:tcMar>
            <w:vAlign w:val="center"/>
          </w:tcPr>
          <w:p w14:paraId="64773F11" w14:textId="77777777" w:rsidR="005D2D00" w:rsidRDefault="005D2D00" w:rsidP="00C575CF">
            <w:pPr>
              <w:spacing w:after="0"/>
              <w:jc w:val="center"/>
            </w:pPr>
            <w:r>
              <w:rPr>
                <w:rFonts w:ascii="Arial" w:hAnsi="Arial"/>
                <w:sz w:val="17"/>
              </w:rPr>
              <w:t>9.79</w:t>
            </w:r>
          </w:p>
        </w:tc>
      </w:tr>
      <w:tr w:rsidR="005D2D00" w14:paraId="5930030E" w14:textId="77777777" w:rsidTr="00C575CF">
        <w:trPr>
          <w:cantSplit/>
          <w:jc w:val="center"/>
        </w:trPr>
        <w:tc>
          <w:tcPr>
            <w:tcW w:w="1440" w:type="dxa"/>
            <w:tcMar>
              <w:top w:w="35" w:type="dxa"/>
              <w:left w:w="35" w:type="dxa"/>
              <w:bottom w:w="35" w:type="dxa"/>
              <w:right w:w="35" w:type="dxa"/>
            </w:tcMar>
            <w:vAlign w:val="center"/>
          </w:tcPr>
          <w:p w14:paraId="26EC991B" w14:textId="77777777" w:rsidR="005D2D00" w:rsidRDefault="005D2D00" w:rsidP="00C575CF">
            <w:pPr>
              <w:spacing w:after="0"/>
              <w:jc w:val="center"/>
            </w:pPr>
            <w:r>
              <w:rPr>
                <w:rFonts w:ascii="Arial" w:hAnsi="Arial"/>
                <w:sz w:val="17"/>
              </w:rPr>
              <w:t>B11</w:t>
            </w:r>
          </w:p>
        </w:tc>
        <w:tc>
          <w:tcPr>
            <w:tcW w:w="3024" w:type="dxa"/>
            <w:tcMar>
              <w:top w:w="35" w:type="dxa"/>
              <w:left w:w="35" w:type="dxa"/>
              <w:bottom w:w="35" w:type="dxa"/>
              <w:right w:w="35" w:type="dxa"/>
            </w:tcMar>
            <w:vAlign w:val="center"/>
          </w:tcPr>
          <w:p w14:paraId="5DBA758D" w14:textId="77777777" w:rsidR="005D2D00" w:rsidRDefault="005D2D00" w:rsidP="00C575CF">
            <w:pPr>
              <w:spacing w:after="0"/>
            </w:pPr>
            <w:r>
              <w:rPr>
                <w:rFonts w:ascii="Arial" w:hAnsi="Arial"/>
                <w:sz w:val="17"/>
              </w:rPr>
              <w:t>Melody part 1</w:t>
            </w:r>
          </w:p>
        </w:tc>
        <w:tc>
          <w:tcPr>
            <w:tcW w:w="2304" w:type="dxa"/>
            <w:tcMar>
              <w:top w:w="35" w:type="dxa"/>
              <w:left w:w="35" w:type="dxa"/>
              <w:bottom w:w="35" w:type="dxa"/>
              <w:right w:w="35" w:type="dxa"/>
            </w:tcMar>
            <w:vAlign w:val="center"/>
          </w:tcPr>
          <w:p w14:paraId="553C8CC5" w14:textId="77777777" w:rsidR="005D2D00" w:rsidRDefault="005D2D00" w:rsidP="00C575CF">
            <w:pPr>
              <w:spacing w:after="0"/>
              <w:jc w:val="center"/>
            </w:pPr>
            <w:r>
              <w:rPr>
                <w:rFonts w:ascii="Arial" w:hAnsi="Arial"/>
                <w:sz w:val="17"/>
              </w:rPr>
              <w:t>1–2</w:t>
            </w:r>
          </w:p>
        </w:tc>
        <w:tc>
          <w:tcPr>
            <w:tcW w:w="3024" w:type="dxa"/>
            <w:tcMar>
              <w:top w:w="35" w:type="dxa"/>
              <w:left w:w="35" w:type="dxa"/>
              <w:bottom w:w="35" w:type="dxa"/>
              <w:right w:w="35" w:type="dxa"/>
            </w:tcMar>
            <w:vAlign w:val="center"/>
          </w:tcPr>
          <w:p w14:paraId="0EF146A6" w14:textId="77777777" w:rsidR="005D2D00" w:rsidRDefault="005D2D00" w:rsidP="00C575CF">
            <w:pPr>
              <w:spacing w:after="0"/>
              <w:jc w:val="center"/>
            </w:pPr>
            <w:r>
              <w:rPr>
                <w:rFonts w:ascii="Arial" w:hAnsi="Arial"/>
                <w:sz w:val="17"/>
              </w:rPr>
              <w:t>1.49</w:t>
            </w:r>
          </w:p>
        </w:tc>
      </w:tr>
      <w:tr w:rsidR="005D2D00" w14:paraId="7CD6EC91" w14:textId="77777777" w:rsidTr="00C575CF">
        <w:trPr>
          <w:cantSplit/>
          <w:jc w:val="center"/>
        </w:trPr>
        <w:tc>
          <w:tcPr>
            <w:tcW w:w="1440" w:type="dxa"/>
            <w:tcMar>
              <w:top w:w="35" w:type="dxa"/>
              <w:left w:w="35" w:type="dxa"/>
              <w:bottom w:w="35" w:type="dxa"/>
              <w:right w:w="35" w:type="dxa"/>
            </w:tcMar>
            <w:vAlign w:val="center"/>
          </w:tcPr>
          <w:p w14:paraId="21F20522" w14:textId="77777777" w:rsidR="005D2D00" w:rsidRDefault="005D2D00" w:rsidP="00C575CF">
            <w:pPr>
              <w:spacing w:after="0"/>
              <w:jc w:val="center"/>
            </w:pPr>
            <w:r>
              <w:rPr>
                <w:rFonts w:ascii="Arial" w:hAnsi="Arial"/>
                <w:sz w:val="17"/>
              </w:rPr>
              <w:t>B11</w:t>
            </w:r>
          </w:p>
        </w:tc>
        <w:tc>
          <w:tcPr>
            <w:tcW w:w="3024" w:type="dxa"/>
            <w:tcMar>
              <w:top w:w="35" w:type="dxa"/>
              <w:left w:w="35" w:type="dxa"/>
              <w:bottom w:w="35" w:type="dxa"/>
              <w:right w:w="35" w:type="dxa"/>
            </w:tcMar>
            <w:vAlign w:val="center"/>
          </w:tcPr>
          <w:p w14:paraId="5CBBA30C" w14:textId="77777777" w:rsidR="005D2D00" w:rsidRDefault="005D2D00" w:rsidP="00C575CF">
            <w:pPr>
              <w:spacing w:after="0"/>
            </w:pPr>
            <w:r>
              <w:rPr>
                <w:rFonts w:ascii="Arial" w:hAnsi="Arial"/>
                <w:sz w:val="17"/>
              </w:rPr>
              <w:t>Melody part 1</w:t>
            </w:r>
          </w:p>
        </w:tc>
        <w:tc>
          <w:tcPr>
            <w:tcW w:w="2304" w:type="dxa"/>
            <w:tcMar>
              <w:top w:w="35" w:type="dxa"/>
              <w:left w:w="35" w:type="dxa"/>
              <w:bottom w:w="35" w:type="dxa"/>
              <w:right w:w="35" w:type="dxa"/>
            </w:tcMar>
            <w:vAlign w:val="center"/>
          </w:tcPr>
          <w:p w14:paraId="256AD7F5" w14:textId="77777777" w:rsidR="005D2D00" w:rsidRDefault="005D2D00" w:rsidP="00C575CF">
            <w:pPr>
              <w:spacing w:after="0"/>
              <w:jc w:val="center"/>
            </w:pPr>
            <w:r>
              <w:rPr>
                <w:rFonts w:ascii="Arial" w:hAnsi="Arial"/>
                <w:sz w:val="17"/>
              </w:rPr>
              <w:t>2–3</w:t>
            </w:r>
          </w:p>
        </w:tc>
        <w:tc>
          <w:tcPr>
            <w:tcW w:w="3024" w:type="dxa"/>
            <w:tcMar>
              <w:top w:w="35" w:type="dxa"/>
              <w:left w:w="35" w:type="dxa"/>
              <w:bottom w:w="35" w:type="dxa"/>
              <w:right w:w="35" w:type="dxa"/>
            </w:tcMar>
            <w:vAlign w:val="center"/>
          </w:tcPr>
          <w:p w14:paraId="0EEB8841" w14:textId="77777777" w:rsidR="005D2D00" w:rsidRDefault="005D2D00" w:rsidP="00C575CF">
            <w:pPr>
              <w:spacing w:after="0"/>
              <w:jc w:val="center"/>
            </w:pPr>
            <w:r>
              <w:rPr>
                <w:rFonts w:ascii="Arial" w:hAnsi="Arial"/>
                <w:sz w:val="17"/>
              </w:rPr>
              <w:t>36.85</w:t>
            </w:r>
          </w:p>
        </w:tc>
      </w:tr>
      <w:tr w:rsidR="005D2D00" w14:paraId="2AC66774" w14:textId="77777777" w:rsidTr="00C575CF">
        <w:trPr>
          <w:cantSplit/>
          <w:jc w:val="center"/>
        </w:trPr>
        <w:tc>
          <w:tcPr>
            <w:tcW w:w="1440" w:type="dxa"/>
            <w:tcMar>
              <w:top w:w="35" w:type="dxa"/>
              <w:left w:w="35" w:type="dxa"/>
              <w:bottom w:w="35" w:type="dxa"/>
              <w:right w:w="35" w:type="dxa"/>
            </w:tcMar>
            <w:vAlign w:val="center"/>
          </w:tcPr>
          <w:p w14:paraId="5C3E7767" w14:textId="77777777" w:rsidR="005D2D00" w:rsidRDefault="005D2D00" w:rsidP="00C575CF">
            <w:pPr>
              <w:spacing w:after="0"/>
              <w:jc w:val="center"/>
            </w:pPr>
            <w:r>
              <w:rPr>
                <w:rFonts w:ascii="Arial" w:hAnsi="Arial"/>
                <w:sz w:val="17"/>
              </w:rPr>
              <w:t>B11</w:t>
            </w:r>
          </w:p>
        </w:tc>
        <w:tc>
          <w:tcPr>
            <w:tcW w:w="3024" w:type="dxa"/>
            <w:tcMar>
              <w:top w:w="35" w:type="dxa"/>
              <w:left w:w="35" w:type="dxa"/>
              <w:bottom w:w="35" w:type="dxa"/>
              <w:right w:w="35" w:type="dxa"/>
            </w:tcMar>
            <w:vAlign w:val="center"/>
          </w:tcPr>
          <w:p w14:paraId="637786A7" w14:textId="77777777" w:rsidR="005D2D00" w:rsidRDefault="005D2D00" w:rsidP="00C575CF">
            <w:pPr>
              <w:spacing w:after="0"/>
            </w:pPr>
            <w:r>
              <w:rPr>
                <w:rFonts w:ascii="Arial" w:hAnsi="Arial"/>
                <w:sz w:val="17"/>
              </w:rPr>
              <w:t>Melody part 1</w:t>
            </w:r>
          </w:p>
        </w:tc>
        <w:tc>
          <w:tcPr>
            <w:tcW w:w="2304" w:type="dxa"/>
            <w:tcMar>
              <w:top w:w="35" w:type="dxa"/>
              <w:left w:w="35" w:type="dxa"/>
              <w:bottom w:w="35" w:type="dxa"/>
              <w:right w:w="35" w:type="dxa"/>
            </w:tcMar>
            <w:vAlign w:val="center"/>
          </w:tcPr>
          <w:p w14:paraId="7B75A582" w14:textId="77777777" w:rsidR="005D2D00" w:rsidRDefault="005D2D00" w:rsidP="00C575CF">
            <w:pPr>
              <w:spacing w:after="0"/>
              <w:jc w:val="center"/>
            </w:pPr>
            <w:r>
              <w:rPr>
                <w:rFonts w:ascii="Arial" w:hAnsi="Arial"/>
                <w:sz w:val="17"/>
              </w:rPr>
              <w:t>3–4</w:t>
            </w:r>
          </w:p>
        </w:tc>
        <w:tc>
          <w:tcPr>
            <w:tcW w:w="3024" w:type="dxa"/>
            <w:tcMar>
              <w:top w:w="35" w:type="dxa"/>
              <w:left w:w="35" w:type="dxa"/>
              <w:bottom w:w="35" w:type="dxa"/>
              <w:right w:w="35" w:type="dxa"/>
            </w:tcMar>
            <w:vAlign w:val="center"/>
          </w:tcPr>
          <w:p w14:paraId="6B5B5B31" w14:textId="77777777" w:rsidR="005D2D00" w:rsidRDefault="005D2D00" w:rsidP="00C575CF">
            <w:pPr>
              <w:spacing w:after="0"/>
              <w:jc w:val="center"/>
            </w:pPr>
            <w:r>
              <w:rPr>
                <w:rFonts w:ascii="Arial" w:hAnsi="Arial"/>
                <w:sz w:val="17"/>
              </w:rPr>
              <w:t>0.00</w:t>
            </w:r>
          </w:p>
        </w:tc>
      </w:tr>
      <w:tr w:rsidR="005D2D00" w14:paraId="276275BD" w14:textId="77777777" w:rsidTr="00C575CF">
        <w:trPr>
          <w:cantSplit/>
          <w:jc w:val="center"/>
        </w:trPr>
        <w:tc>
          <w:tcPr>
            <w:tcW w:w="1440" w:type="dxa"/>
            <w:tcMar>
              <w:top w:w="35" w:type="dxa"/>
              <w:left w:w="35" w:type="dxa"/>
              <w:bottom w:w="35" w:type="dxa"/>
              <w:right w:w="35" w:type="dxa"/>
            </w:tcMar>
            <w:vAlign w:val="center"/>
          </w:tcPr>
          <w:p w14:paraId="187BA256" w14:textId="77777777" w:rsidR="005D2D00" w:rsidRDefault="005D2D00" w:rsidP="00C575CF">
            <w:pPr>
              <w:spacing w:after="0"/>
              <w:jc w:val="center"/>
            </w:pPr>
            <w:r>
              <w:rPr>
                <w:rFonts w:ascii="Arial" w:hAnsi="Arial"/>
                <w:sz w:val="17"/>
              </w:rPr>
              <w:t>B11</w:t>
            </w:r>
          </w:p>
        </w:tc>
        <w:tc>
          <w:tcPr>
            <w:tcW w:w="3024" w:type="dxa"/>
            <w:tcMar>
              <w:top w:w="35" w:type="dxa"/>
              <w:left w:w="35" w:type="dxa"/>
              <w:bottom w:w="35" w:type="dxa"/>
              <w:right w:w="35" w:type="dxa"/>
            </w:tcMar>
            <w:vAlign w:val="center"/>
          </w:tcPr>
          <w:p w14:paraId="5A0F84DF" w14:textId="77777777" w:rsidR="005D2D00" w:rsidRDefault="005D2D00" w:rsidP="00C575CF">
            <w:pPr>
              <w:spacing w:after="0"/>
            </w:pPr>
            <w:r>
              <w:rPr>
                <w:rFonts w:ascii="Arial" w:hAnsi="Arial"/>
                <w:sz w:val="17"/>
              </w:rPr>
              <w:t>Melody part 2</w:t>
            </w:r>
          </w:p>
        </w:tc>
        <w:tc>
          <w:tcPr>
            <w:tcW w:w="2304" w:type="dxa"/>
            <w:tcMar>
              <w:top w:w="35" w:type="dxa"/>
              <w:left w:w="35" w:type="dxa"/>
              <w:bottom w:w="35" w:type="dxa"/>
              <w:right w:w="35" w:type="dxa"/>
            </w:tcMar>
            <w:vAlign w:val="center"/>
          </w:tcPr>
          <w:p w14:paraId="206951BB" w14:textId="77777777" w:rsidR="005D2D00" w:rsidRDefault="005D2D00" w:rsidP="00C575CF">
            <w:pPr>
              <w:spacing w:after="0"/>
              <w:jc w:val="center"/>
            </w:pPr>
            <w:r>
              <w:rPr>
                <w:rFonts w:ascii="Arial" w:hAnsi="Arial"/>
                <w:sz w:val="17"/>
              </w:rPr>
              <w:t>1–2</w:t>
            </w:r>
          </w:p>
        </w:tc>
        <w:tc>
          <w:tcPr>
            <w:tcW w:w="3024" w:type="dxa"/>
            <w:tcMar>
              <w:top w:w="35" w:type="dxa"/>
              <w:left w:w="35" w:type="dxa"/>
              <w:bottom w:w="35" w:type="dxa"/>
              <w:right w:w="35" w:type="dxa"/>
            </w:tcMar>
            <w:vAlign w:val="center"/>
          </w:tcPr>
          <w:p w14:paraId="037129EF" w14:textId="77777777" w:rsidR="005D2D00" w:rsidRDefault="005D2D00" w:rsidP="00C575CF">
            <w:pPr>
              <w:spacing w:after="0"/>
              <w:jc w:val="center"/>
            </w:pPr>
            <w:r>
              <w:rPr>
                <w:rFonts w:ascii="Arial" w:hAnsi="Arial"/>
                <w:sz w:val="17"/>
              </w:rPr>
              <w:t>49.23</w:t>
            </w:r>
          </w:p>
        </w:tc>
      </w:tr>
      <w:tr w:rsidR="005D2D00" w14:paraId="2A771F80" w14:textId="77777777" w:rsidTr="00C575CF">
        <w:trPr>
          <w:cantSplit/>
          <w:jc w:val="center"/>
        </w:trPr>
        <w:tc>
          <w:tcPr>
            <w:tcW w:w="1440" w:type="dxa"/>
            <w:tcMar>
              <w:top w:w="35" w:type="dxa"/>
              <w:left w:w="35" w:type="dxa"/>
              <w:bottom w:w="35" w:type="dxa"/>
              <w:right w:w="35" w:type="dxa"/>
            </w:tcMar>
            <w:vAlign w:val="center"/>
          </w:tcPr>
          <w:p w14:paraId="074BAB2E" w14:textId="77777777" w:rsidR="005D2D00" w:rsidRDefault="005D2D00" w:rsidP="00C575CF">
            <w:pPr>
              <w:spacing w:after="0"/>
              <w:jc w:val="center"/>
            </w:pPr>
            <w:r>
              <w:rPr>
                <w:rFonts w:ascii="Arial" w:hAnsi="Arial"/>
                <w:sz w:val="17"/>
              </w:rPr>
              <w:t>B11</w:t>
            </w:r>
          </w:p>
        </w:tc>
        <w:tc>
          <w:tcPr>
            <w:tcW w:w="3024" w:type="dxa"/>
            <w:tcMar>
              <w:top w:w="35" w:type="dxa"/>
              <w:left w:w="35" w:type="dxa"/>
              <w:bottom w:w="35" w:type="dxa"/>
              <w:right w:w="35" w:type="dxa"/>
            </w:tcMar>
            <w:vAlign w:val="center"/>
          </w:tcPr>
          <w:p w14:paraId="7CF2BD2D" w14:textId="77777777" w:rsidR="005D2D00" w:rsidRDefault="005D2D00" w:rsidP="00C575CF">
            <w:pPr>
              <w:spacing w:after="0"/>
            </w:pPr>
            <w:r>
              <w:rPr>
                <w:rFonts w:ascii="Arial" w:hAnsi="Arial"/>
                <w:sz w:val="17"/>
              </w:rPr>
              <w:t>Minor Chord</w:t>
            </w:r>
          </w:p>
        </w:tc>
        <w:tc>
          <w:tcPr>
            <w:tcW w:w="2304" w:type="dxa"/>
            <w:tcMar>
              <w:top w:w="35" w:type="dxa"/>
              <w:left w:w="35" w:type="dxa"/>
              <w:bottom w:w="35" w:type="dxa"/>
              <w:right w:w="35" w:type="dxa"/>
            </w:tcMar>
            <w:vAlign w:val="center"/>
          </w:tcPr>
          <w:p w14:paraId="075073C4" w14:textId="77777777" w:rsidR="005D2D00" w:rsidRDefault="005D2D00" w:rsidP="00C575CF">
            <w:pPr>
              <w:spacing w:after="0"/>
              <w:jc w:val="center"/>
            </w:pPr>
            <w:r>
              <w:rPr>
                <w:rFonts w:ascii="Arial" w:hAnsi="Arial"/>
                <w:sz w:val="17"/>
              </w:rPr>
              <w:t>1–2</w:t>
            </w:r>
          </w:p>
        </w:tc>
        <w:tc>
          <w:tcPr>
            <w:tcW w:w="3024" w:type="dxa"/>
            <w:tcMar>
              <w:top w:w="35" w:type="dxa"/>
              <w:left w:w="35" w:type="dxa"/>
              <w:bottom w:w="35" w:type="dxa"/>
              <w:right w:w="35" w:type="dxa"/>
            </w:tcMar>
            <w:vAlign w:val="center"/>
          </w:tcPr>
          <w:p w14:paraId="3475E8F7" w14:textId="77777777" w:rsidR="005D2D00" w:rsidRDefault="005D2D00" w:rsidP="00C575CF">
            <w:pPr>
              <w:spacing w:after="0"/>
              <w:jc w:val="center"/>
            </w:pPr>
            <w:r>
              <w:rPr>
                <w:rFonts w:ascii="Arial" w:hAnsi="Arial"/>
                <w:sz w:val="17"/>
              </w:rPr>
              <w:t>10.74</w:t>
            </w:r>
          </w:p>
        </w:tc>
      </w:tr>
      <w:tr w:rsidR="005D2D00" w14:paraId="6021C9BF" w14:textId="77777777" w:rsidTr="00C575CF">
        <w:trPr>
          <w:cantSplit/>
          <w:jc w:val="center"/>
        </w:trPr>
        <w:tc>
          <w:tcPr>
            <w:tcW w:w="1440" w:type="dxa"/>
            <w:tcMar>
              <w:top w:w="35" w:type="dxa"/>
              <w:left w:w="35" w:type="dxa"/>
              <w:bottom w:w="35" w:type="dxa"/>
              <w:right w:w="35" w:type="dxa"/>
            </w:tcMar>
            <w:vAlign w:val="center"/>
          </w:tcPr>
          <w:p w14:paraId="37004E30" w14:textId="77777777" w:rsidR="005D2D00" w:rsidRDefault="005D2D00" w:rsidP="00C575CF">
            <w:pPr>
              <w:spacing w:after="0"/>
              <w:jc w:val="center"/>
            </w:pPr>
            <w:r>
              <w:rPr>
                <w:rFonts w:ascii="Arial" w:hAnsi="Arial"/>
                <w:sz w:val="17"/>
              </w:rPr>
              <w:t>B11</w:t>
            </w:r>
          </w:p>
        </w:tc>
        <w:tc>
          <w:tcPr>
            <w:tcW w:w="3024" w:type="dxa"/>
            <w:tcMar>
              <w:top w:w="35" w:type="dxa"/>
              <w:left w:w="35" w:type="dxa"/>
              <w:bottom w:w="35" w:type="dxa"/>
              <w:right w:w="35" w:type="dxa"/>
            </w:tcMar>
            <w:vAlign w:val="center"/>
          </w:tcPr>
          <w:p w14:paraId="21C4555D" w14:textId="77777777" w:rsidR="005D2D00" w:rsidRDefault="005D2D00" w:rsidP="00C575CF">
            <w:pPr>
              <w:spacing w:after="0"/>
            </w:pPr>
            <w:r>
              <w:rPr>
                <w:rFonts w:ascii="Arial" w:hAnsi="Arial"/>
                <w:sz w:val="17"/>
              </w:rPr>
              <w:t>Minor Chord</w:t>
            </w:r>
          </w:p>
        </w:tc>
        <w:tc>
          <w:tcPr>
            <w:tcW w:w="2304" w:type="dxa"/>
            <w:tcMar>
              <w:top w:w="35" w:type="dxa"/>
              <w:left w:w="35" w:type="dxa"/>
              <w:bottom w:w="35" w:type="dxa"/>
              <w:right w:w="35" w:type="dxa"/>
            </w:tcMar>
            <w:vAlign w:val="center"/>
          </w:tcPr>
          <w:p w14:paraId="040BA708" w14:textId="77777777" w:rsidR="005D2D00" w:rsidRDefault="005D2D00" w:rsidP="00C575CF">
            <w:pPr>
              <w:spacing w:after="0"/>
              <w:jc w:val="center"/>
            </w:pPr>
            <w:r>
              <w:rPr>
                <w:rFonts w:ascii="Arial" w:hAnsi="Arial"/>
                <w:sz w:val="17"/>
              </w:rPr>
              <w:t>2–3</w:t>
            </w:r>
          </w:p>
        </w:tc>
        <w:tc>
          <w:tcPr>
            <w:tcW w:w="3024" w:type="dxa"/>
            <w:tcMar>
              <w:top w:w="35" w:type="dxa"/>
              <w:left w:w="35" w:type="dxa"/>
              <w:bottom w:w="35" w:type="dxa"/>
              <w:right w:w="35" w:type="dxa"/>
            </w:tcMar>
            <w:vAlign w:val="center"/>
          </w:tcPr>
          <w:p w14:paraId="4E139401" w14:textId="77777777" w:rsidR="005D2D00" w:rsidRDefault="005D2D00" w:rsidP="00C575CF">
            <w:pPr>
              <w:spacing w:after="0"/>
              <w:jc w:val="center"/>
            </w:pPr>
            <w:r>
              <w:rPr>
                <w:rFonts w:ascii="Arial" w:hAnsi="Arial"/>
                <w:sz w:val="17"/>
              </w:rPr>
              <w:t>32.41</w:t>
            </w:r>
          </w:p>
        </w:tc>
      </w:tr>
      <w:tr w:rsidR="005D2D00" w14:paraId="259C2039" w14:textId="77777777" w:rsidTr="00C575CF">
        <w:trPr>
          <w:cantSplit/>
          <w:jc w:val="center"/>
        </w:trPr>
        <w:tc>
          <w:tcPr>
            <w:tcW w:w="1440" w:type="dxa"/>
            <w:tcMar>
              <w:top w:w="35" w:type="dxa"/>
              <w:left w:w="35" w:type="dxa"/>
              <w:bottom w:w="35" w:type="dxa"/>
              <w:right w:w="35" w:type="dxa"/>
            </w:tcMar>
            <w:vAlign w:val="center"/>
          </w:tcPr>
          <w:p w14:paraId="0B4586FF" w14:textId="77777777" w:rsidR="005D2D00" w:rsidRDefault="005D2D00" w:rsidP="00C575CF">
            <w:pPr>
              <w:spacing w:after="0"/>
              <w:jc w:val="center"/>
            </w:pPr>
            <w:r>
              <w:rPr>
                <w:rFonts w:ascii="Arial" w:hAnsi="Arial"/>
                <w:sz w:val="17"/>
              </w:rPr>
              <w:t>B11</w:t>
            </w:r>
          </w:p>
        </w:tc>
        <w:tc>
          <w:tcPr>
            <w:tcW w:w="3024" w:type="dxa"/>
            <w:tcMar>
              <w:top w:w="35" w:type="dxa"/>
              <w:left w:w="35" w:type="dxa"/>
              <w:bottom w:w="35" w:type="dxa"/>
              <w:right w:w="35" w:type="dxa"/>
            </w:tcMar>
            <w:vAlign w:val="center"/>
          </w:tcPr>
          <w:p w14:paraId="0558999D" w14:textId="77777777" w:rsidR="005D2D00" w:rsidRDefault="005D2D00" w:rsidP="00C575CF">
            <w:pPr>
              <w:spacing w:after="0"/>
            </w:pPr>
            <w:r>
              <w:rPr>
                <w:rFonts w:ascii="Arial" w:hAnsi="Arial"/>
                <w:sz w:val="17"/>
              </w:rPr>
              <w:t>Minor Chord</w:t>
            </w:r>
          </w:p>
        </w:tc>
        <w:tc>
          <w:tcPr>
            <w:tcW w:w="2304" w:type="dxa"/>
            <w:tcMar>
              <w:top w:w="35" w:type="dxa"/>
              <w:left w:w="35" w:type="dxa"/>
              <w:bottom w:w="35" w:type="dxa"/>
              <w:right w:w="35" w:type="dxa"/>
            </w:tcMar>
            <w:vAlign w:val="center"/>
          </w:tcPr>
          <w:p w14:paraId="3309DF9F" w14:textId="77777777" w:rsidR="005D2D00" w:rsidRDefault="005D2D00" w:rsidP="00C575CF">
            <w:pPr>
              <w:spacing w:after="0"/>
              <w:jc w:val="center"/>
            </w:pPr>
            <w:r>
              <w:rPr>
                <w:rFonts w:ascii="Arial" w:hAnsi="Arial"/>
                <w:sz w:val="17"/>
              </w:rPr>
              <w:t>3–4</w:t>
            </w:r>
          </w:p>
        </w:tc>
        <w:tc>
          <w:tcPr>
            <w:tcW w:w="3024" w:type="dxa"/>
            <w:tcMar>
              <w:top w:w="35" w:type="dxa"/>
              <w:left w:w="35" w:type="dxa"/>
              <w:bottom w:w="35" w:type="dxa"/>
              <w:right w:w="35" w:type="dxa"/>
            </w:tcMar>
            <w:vAlign w:val="center"/>
          </w:tcPr>
          <w:p w14:paraId="1CD4AA76" w14:textId="77777777" w:rsidR="005D2D00" w:rsidRDefault="005D2D00" w:rsidP="00C575CF">
            <w:pPr>
              <w:spacing w:after="0"/>
              <w:jc w:val="center"/>
            </w:pPr>
            <w:r>
              <w:rPr>
                <w:rFonts w:ascii="Arial" w:hAnsi="Arial"/>
                <w:sz w:val="17"/>
              </w:rPr>
              <w:t>14.93</w:t>
            </w:r>
          </w:p>
        </w:tc>
      </w:tr>
      <w:tr w:rsidR="005D2D00" w14:paraId="33FEAE8D" w14:textId="77777777" w:rsidTr="00C575CF">
        <w:trPr>
          <w:cantSplit/>
          <w:jc w:val="center"/>
        </w:trPr>
        <w:tc>
          <w:tcPr>
            <w:tcW w:w="1440" w:type="dxa"/>
            <w:tcMar>
              <w:top w:w="35" w:type="dxa"/>
              <w:left w:w="35" w:type="dxa"/>
              <w:bottom w:w="35" w:type="dxa"/>
              <w:right w:w="35" w:type="dxa"/>
            </w:tcMar>
            <w:vAlign w:val="center"/>
          </w:tcPr>
          <w:p w14:paraId="718CFCC0" w14:textId="77777777" w:rsidR="005D2D00" w:rsidRDefault="005D2D00" w:rsidP="00C575CF">
            <w:pPr>
              <w:spacing w:after="0"/>
              <w:jc w:val="center"/>
            </w:pPr>
            <w:r>
              <w:rPr>
                <w:rFonts w:ascii="Arial" w:hAnsi="Arial"/>
                <w:sz w:val="17"/>
              </w:rPr>
              <w:t>B11</w:t>
            </w:r>
          </w:p>
        </w:tc>
        <w:tc>
          <w:tcPr>
            <w:tcW w:w="3024" w:type="dxa"/>
            <w:tcMar>
              <w:top w:w="35" w:type="dxa"/>
              <w:left w:w="35" w:type="dxa"/>
              <w:bottom w:w="35" w:type="dxa"/>
              <w:right w:w="35" w:type="dxa"/>
            </w:tcMar>
            <w:vAlign w:val="center"/>
          </w:tcPr>
          <w:p w14:paraId="48C94DFB" w14:textId="77777777" w:rsidR="005D2D00" w:rsidRDefault="005D2D00" w:rsidP="00C575CF">
            <w:pPr>
              <w:spacing w:after="0"/>
            </w:pPr>
            <w:r>
              <w:rPr>
                <w:rFonts w:ascii="Arial" w:hAnsi="Arial"/>
                <w:sz w:val="17"/>
              </w:rPr>
              <w:t>Minor Third</w:t>
            </w:r>
          </w:p>
        </w:tc>
        <w:tc>
          <w:tcPr>
            <w:tcW w:w="2304" w:type="dxa"/>
            <w:tcMar>
              <w:top w:w="35" w:type="dxa"/>
              <w:left w:w="35" w:type="dxa"/>
              <w:bottom w:w="35" w:type="dxa"/>
              <w:right w:w="35" w:type="dxa"/>
            </w:tcMar>
            <w:vAlign w:val="center"/>
          </w:tcPr>
          <w:p w14:paraId="6DC17650" w14:textId="77777777" w:rsidR="005D2D00" w:rsidRDefault="005D2D00" w:rsidP="00C575CF">
            <w:pPr>
              <w:spacing w:after="0"/>
              <w:jc w:val="center"/>
            </w:pPr>
            <w:r>
              <w:rPr>
                <w:rFonts w:ascii="Arial" w:hAnsi="Arial"/>
                <w:sz w:val="17"/>
              </w:rPr>
              <w:t>1–2</w:t>
            </w:r>
          </w:p>
        </w:tc>
        <w:tc>
          <w:tcPr>
            <w:tcW w:w="3024" w:type="dxa"/>
            <w:tcMar>
              <w:top w:w="35" w:type="dxa"/>
              <w:left w:w="35" w:type="dxa"/>
              <w:bottom w:w="35" w:type="dxa"/>
              <w:right w:w="35" w:type="dxa"/>
            </w:tcMar>
            <w:vAlign w:val="center"/>
          </w:tcPr>
          <w:p w14:paraId="31E4DCFD" w14:textId="77777777" w:rsidR="005D2D00" w:rsidRDefault="005D2D00" w:rsidP="00C575CF">
            <w:pPr>
              <w:spacing w:after="0"/>
              <w:jc w:val="center"/>
            </w:pPr>
            <w:r>
              <w:rPr>
                <w:rFonts w:ascii="Arial" w:hAnsi="Arial"/>
                <w:sz w:val="17"/>
              </w:rPr>
              <w:t>9.08</w:t>
            </w:r>
          </w:p>
        </w:tc>
      </w:tr>
      <w:tr w:rsidR="005D2D00" w14:paraId="37517B54" w14:textId="77777777" w:rsidTr="00C575CF">
        <w:trPr>
          <w:cantSplit/>
          <w:jc w:val="center"/>
        </w:trPr>
        <w:tc>
          <w:tcPr>
            <w:tcW w:w="1440" w:type="dxa"/>
            <w:tcMar>
              <w:top w:w="35" w:type="dxa"/>
              <w:left w:w="35" w:type="dxa"/>
              <w:bottom w:w="35" w:type="dxa"/>
              <w:right w:w="35" w:type="dxa"/>
            </w:tcMar>
            <w:vAlign w:val="center"/>
          </w:tcPr>
          <w:p w14:paraId="4C7B2C7E" w14:textId="77777777" w:rsidR="005D2D00" w:rsidRDefault="005D2D00" w:rsidP="00C575CF">
            <w:pPr>
              <w:spacing w:after="0"/>
              <w:jc w:val="center"/>
            </w:pPr>
            <w:r>
              <w:rPr>
                <w:rFonts w:ascii="Arial" w:hAnsi="Arial"/>
                <w:sz w:val="17"/>
              </w:rPr>
              <w:t>B11</w:t>
            </w:r>
          </w:p>
        </w:tc>
        <w:tc>
          <w:tcPr>
            <w:tcW w:w="3024" w:type="dxa"/>
            <w:tcMar>
              <w:top w:w="35" w:type="dxa"/>
              <w:left w:w="35" w:type="dxa"/>
              <w:bottom w:w="35" w:type="dxa"/>
              <w:right w:w="35" w:type="dxa"/>
            </w:tcMar>
            <w:vAlign w:val="center"/>
          </w:tcPr>
          <w:p w14:paraId="2C66AC60" w14:textId="77777777" w:rsidR="005D2D00" w:rsidRDefault="005D2D00" w:rsidP="00C575CF">
            <w:pPr>
              <w:spacing w:after="0"/>
            </w:pPr>
            <w:r>
              <w:rPr>
                <w:rFonts w:ascii="Arial" w:hAnsi="Arial"/>
                <w:sz w:val="17"/>
              </w:rPr>
              <w:t>Minor Third</w:t>
            </w:r>
          </w:p>
        </w:tc>
        <w:tc>
          <w:tcPr>
            <w:tcW w:w="2304" w:type="dxa"/>
            <w:tcMar>
              <w:top w:w="35" w:type="dxa"/>
              <w:left w:w="35" w:type="dxa"/>
              <w:bottom w:w="35" w:type="dxa"/>
              <w:right w:w="35" w:type="dxa"/>
            </w:tcMar>
            <w:vAlign w:val="center"/>
          </w:tcPr>
          <w:p w14:paraId="79EFA71A" w14:textId="77777777" w:rsidR="005D2D00" w:rsidRDefault="005D2D00" w:rsidP="00C575CF">
            <w:pPr>
              <w:spacing w:after="0"/>
              <w:jc w:val="center"/>
            </w:pPr>
            <w:r>
              <w:rPr>
                <w:rFonts w:ascii="Arial" w:hAnsi="Arial"/>
                <w:sz w:val="17"/>
              </w:rPr>
              <w:t>2–3</w:t>
            </w:r>
          </w:p>
        </w:tc>
        <w:tc>
          <w:tcPr>
            <w:tcW w:w="3024" w:type="dxa"/>
            <w:tcMar>
              <w:top w:w="35" w:type="dxa"/>
              <w:left w:w="35" w:type="dxa"/>
              <w:bottom w:w="35" w:type="dxa"/>
              <w:right w:w="35" w:type="dxa"/>
            </w:tcMar>
            <w:vAlign w:val="center"/>
          </w:tcPr>
          <w:p w14:paraId="79EA948A" w14:textId="77777777" w:rsidR="005D2D00" w:rsidRDefault="005D2D00" w:rsidP="00C575CF">
            <w:pPr>
              <w:spacing w:after="0"/>
              <w:jc w:val="center"/>
            </w:pPr>
            <w:r>
              <w:rPr>
                <w:rFonts w:ascii="Arial" w:hAnsi="Arial"/>
                <w:sz w:val="17"/>
              </w:rPr>
              <w:t>12.49</w:t>
            </w:r>
          </w:p>
        </w:tc>
      </w:tr>
      <w:tr w:rsidR="005D2D00" w14:paraId="66BE2AC3" w14:textId="77777777" w:rsidTr="00C575CF">
        <w:trPr>
          <w:cantSplit/>
          <w:jc w:val="center"/>
        </w:trPr>
        <w:tc>
          <w:tcPr>
            <w:tcW w:w="1440" w:type="dxa"/>
            <w:tcMar>
              <w:top w:w="35" w:type="dxa"/>
              <w:left w:w="35" w:type="dxa"/>
              <w:bottom w:w="35" w:type="dxa"/>
              <w:right w:w="35" w:type="dxa"/>
            </w:tcMar>
            <w:vAlign w:val="center"/>
          </w:tcPr>
          <w:p w14:paraId="4BF50F78" w14:textId="77777777" w:rsidR="005D2D00" w:rsidRDefault="005D2D00" w:rsidP="00C575CF">
            <w:pPr>
              <w:spacing w:after="0"/>
              <w:jc w:val="center"/>
            </w:pPr>
            <w:r>
              <w:rPr>
                <w:rFonts w:ascii="Arial" w:hAnsi="Arial"/>
                <w:sz w:val="17"/>
              </w:rPr>
              <w:t>B11</w:t>
            </w:r>
          </w:p>
        </w:tc>
        <w:tc>
          <w:tcPr>
            <w:tcW w:w="3024" w:type="dxa"/>
            <w:tcMar>
              <w:top w:w="35" w:type="dxa"/>
              <w:left w:w="35" w:type="dxa"/>
              <w:bottom w:w="35" w:type="dxa"/>
              <w:right w:w="35" w:type="dxa"/>
            </w:tcMar>
            <w:vAlign w:val="center"/>
          </w:tcPr>
          <w:p w14:paraId="135F5327" w14:textId="77777777" w:rsidR="005D2D00" w:rsidRDefault="005D2D00" w:rsidP="00C575CF">
            <w:pPr>
              <w:spacing w:after="0"/>
            </w:pPr>
            <w:r>
              <w:rPr>
                <w:rFonts w:ascii="Arial" w:hAnsi="Arial"/>
                <w:sz w:val="17"/>
              </w:rPr>
              <w:t>Minor Third</w:t>
            </w:r>
          </w:p>
        </w:tc>
        <w:tc>
          <w:tcPr>
            <w:tcW w:w="2304" w:type="dxa"/>
            <w:tcMar>
              <w:top w:w="35" w:type="dxa"/>
              <w:left w:w="35" w:type="dxa"/>
              <w:bottom w:w="35" w:type="dxa"/>
              <w:right w:w="35" w:type="dxa"/>
            </w:tcMar>
            <w:vAlign w:val="center"/>
          </w:tcPr>
          <w:p w14:paraId="4B05A981" w14:textId="77777777" w:rsidR="005D2D00" w:rsidRDefault="005D2D00" w:rsidP="00C575CF">
            <w:pPr>
              <w:spacing w:after="0"/>
              <w:jc w:val="center"/>
            </w:pPr>
            <w:r>
              <w:rPr>
                <w:rFonts w:ascii="Arial" w:hAnsi="Arial"/>
                <w:sz w:val="17"/>
              </w:rPr>
              <w:t>3–4</w:t>
            </w:r>
          </w:p>
        </w:tc>
        <w:tc>
          <w:tcPr>
            <w:tcW w:w="3024" w:type="dxa"/>
            <w:tcMar>
              <w:top w:w="35" w:type="dxa"/>
              <w:left w:w="35" w:type="dxa"/>
              <w:bottom w:w="35" w:type="dxa"/>
              <w:right w:w="35" w:type="dxa"/>
            </w:tcMar>
            <w:vAlign w:val="center"/>
          </w:tcPr>
          <w:p w14:paraId="33448564" w14:textId="77777777" w:rsidR="005D2D00" w:rsidRDefault="005D2D00" w:rsidP="00C575CF">
            <w:pPr>
              <w:spacing w:after="0"/>
              <w:jc w:val="center"/>
            </w:pPr>
            <w:r>
              <w:rPr>
                <w:rFonts w:ascii="Arial" w:hAnsi="Arial"/>
                <w:sz w:val="17"/>
              </w:rPr>
              <w:t>1.14</w:t>
            </w:r>
          </w:p>
        </w:tc>
      </w:tr>
      <w:tr w:rsidR="005D2D00" w14:paraId="3D905753" w14:textId="77777777" w:rsidTr="00C575CF">
        <w:trPr>
          <w:cantSplit/>
          <w:jc w:val="center"/>
        </w:trPr>
        <w:tc>
          <w:tcPr>
            <w:tcW w:w="1440" w:type="dxa"/>
            <w:tcMar>
              <w:top w:w="35" w:type="dxa"/>
              <w:left w:w="35" w:type="dxa"/>
              <w:bottom w:w="35" w:type="dxa"/>
              <w:right w:w="35" w:type="dxa"/>
            </w:tcMar>
            <w:vAlign w:val="center"/>
          </w:tcPr>
          <w:p w14:paraId="287B6816" w14:textId="77777777" w:rsidR="005D2D00" w:rsidRDefault="005D2D00" w:rsidP="00C575CF">
            <w:pPr>
              <w:spacing w:after="0"/>
              <w:jc w:val="center"/>
            </w:pPr>
            <w:r>
              <w:rPr>
                <w:rFonts w:ascii="Arial" w:hAnsi="Arial"/>
                <w:sz w:val="17"/>
              </w:rPr>
              <w:t>B11</w:t>
            </w:r>
          </w:p>
        </w:tc>
        <w:tc>
          <w:tcPr>
            <w:tcW w:w="3024" w:type="dxa"/>
            <w:tcMar>
              <w:top w:w="35" w:type="dxa"/>
              <w:left w:w="35" w:type="dxa"/>
              <w:bottom w:w="35" w:type="dxa"/>
              <w:right w:w="35" w:type="dxa"/>
            </w:tcMar>
            <w:vAlign w:val="center"/>
          </w:tcPr>
          <w:p w14:paraId="2154E764" w14:textId="77777777" w:rsidR="005D2D00" w:rsidRDefault="005D2D00" w:rsidP="00C575CF">
            <w:pPr>
              <w:spacing w:after="0"/>
            </w:pPr>
            <w:r>
              <w:rPr>
                <w:rFonts w:ascii="Arial" w:hAnsi="Arial"/>
                <w:sz w:val="17"/>
              </w:rPr>
              <w:t>Pentatonic Down</w:t>
            </w:r>
          </w:p>
        </w:tc>
        <w:tc>
          <w:tcPr>
            <w:tcW w:w="2304" w:type="dxa"/>
            <w:tcMar>
              <w:top w:w="35" w:type="dxa"/>
              <w:left w:w="35" w:type="dxa"/>
              <w:bottom w:w="35" w:type="dxa"/>
              <w:right w:w="35" w:type="dxa"/>
            </w:tcMar>
            <w:vAlign w:val="center"/>
          </w:tcPr>
          <w:p w14:paraId="513DA12C" w14:textId="77777777" w:rsidR="005D2D00" w:rsidRDefault="005D2D00" w:rsidP="00C575CF">
            <w:pPr>
              <w:spacing w:after="0"/>
              <w:jc w:val="center"/>
            </w:pPr>
            <w:r>
              <w:rPr>
                <w:rFonts w:ascii="Arial" w:hAnsi="Arial"/>
                <w:sz w:val="17"/>
              </w:rPr>
              <w:t>1–2</w:t>
            </w:r>
          </w:p>
        </w:tc>
        <w:tc>
          <w:tcPr>
            <w:tcW w:w="3024" w:type="dxa"/>
            <w:tcMar>
              <w:top w:w="35" w:type="dxa"/>
              <w:left w:w="35" w:type="dxa"/>
              <w:bottom w:w="35" w:type="dxa"/>
              <w:right w:w="35" w:type="dxa"/>
            </w:tcMar>
            <w:vAlign w:val="center"/>
          </w:tcPr>
          <w:p w14:paraId="445CF784" w14:textId="77777777" w:rsidR="005D2D00" w:rsidRDefault="005D2D00" w:rsidP="00C575CF">
            <w:pPr>
              <w:spacing w:after="0"/>
              <w:jc w:val="center"/>
            </w:pPr>
            <w:r>
              <w:rPr>
                <w:rFonts w:ascii="Arial" w:hAnsi="Arial"/>
                <w:sz w:val="17"/>
              </w:rPr>
              <w:t>2.65</w:t>
            </w:r>
          </w:p>
        </w:tc>
      </w:tr>
      <w:tr w:rsidR="005D2D00" w14:paraId="57F7E83B" w14:textId="77777777" w:rsidTr="00C575CF">
        <w:trPr>
          <w:cantSplit/>
          <w:jc w:val="center"/>
        </w:trPr>
        <w:tc>
          <w:tcPr>
            <w:tcW w:w="1440" w:type="dxa"/>
            <w:tcMar>
              <w:top w:w="35" w:type="dxa"/>
              <w:left w:w="35" w:type="dxa"/>
              <w:bottom w:w="35" w:type="dxa"/>
              <w:right w:w="35" w:type="dxa"/>
            </w:tcMar>
            <w:vAlign w:val="center"/>
          </w:tcPr>
          <w:p w14:paraId="6572D2DB" w14:textId="77777777" w:rsidR="005D2D00" w:rsidRDefault="005D2D00" w:rsidP="00C575CF">
            <w:pPr>
              <w:spacing w:after="0"/>
              <w:jc w:val="center"/>
            </w:pPr>
            <w:r>
              <w:rPr>
                <w:rFonts w:ascii="Arial" w:hAnsi="Arial"/>
                <w:sz w:val="17"/>
              </w:rPr>
              <w:t>B11</w:t>
            </w:r>
          </w:p>
        </w:tc>
        <w:tc>
          <w:tcPr>
            <w:tcW w:w="3024" w:type="dxa"/>
            <w:tcMar>
              <w:top w:w="35" w:type="dxa"/>
              <w:left w:w="35" w:type="dxa"/>
              <w:bottom w:w="35" w:type="dxa"/>
              <w:right w:w="35" w:type="dxa"/>
            </w:tcMar>
            <w:vAlign w:val="center"/>
          </w:tcPr>
          <w:p w14:paraId="0110153F" w14:textId="77777777" w:rsidR="005D2D00" w:rsidRDefault="005D2D00" w:rsidP="00C575CF">
            <w:pPr>
              <w:spacing w:after="0"/>
            </w:pPr>
            <w:r>
              <w:rPr>
                <w:rFonts w:ascii="Arial" w:hAnsi="Arial"/>
                <w:sz w:val="17"/>
              </w:rPr>
              <w:t>Pentatonic Up</w:t>
            </w:r>
          </w:p>
        </w:tc>
        <w:tc>
          <w:tcPr>
            <w:tcW w:w="2304" w:type="dxa"/>
            <w:tcMar>
              <w:top w:w="35" w:type="dxa"/>
              <w:left w:w="35" w:type="dxa"/>
              <w:bottom w:w="35" w:type="dxa"/>
              <w:right w:w="35" w:type="dxa"/>
            </w:tcMar>
            <w:vAlign w:val="center"/>
          </w:tcPr>
          <w:p w14:paraId="610BC4C3" w14:textId="77777777" w:rsidR="005D2D00" w:rsidRDefault="005D2D00" w:rsidP="00C575CF">
            <w:pPr>
              <w:spacing w:after="0"/>
              <w:jc w:val="center"/>
            </w:pPr>
            <w:r>
              <w:rPr>
                <w:rFonts w:ascii="Arial" w:hAnsi="Arial"/>
                <w:sz w:val="17"/>
              </w:rPr>
              <w:t>1–2</w:t>
            </w:r>
          </w:p>
        </w:tc>
        <w:tc>
          <w:tcPr>
            <w:tcW w:w="3024" w:type="dxa"/>
            <w:tcMar>
              <w:top w:w="35" w:type="dxa"/>
              <w:left w:w="35" w:type="dxa"/>
              <w:bottom w:w="35" w:type="dxa"/>
              <w:right w:w="35" w:type="dxa"/>
            </w:tcMar>
            <w:vAlign w:val="center"/>
          </w:tcPr>
          <w:p w14:paraId="1B88537F" w14:textId="77777777" w:rsidR="005D2D00" w:rsidRDefault="005D2D00" w:rsidP="00C575CF">
            <w:pPr>
              <w:spacing w:after="0"/>
              <w:jc w:val="center"/>
            </w:pPr>
            <w:r>
              <w:rPr>
                <w:rFonts w:ascii="Arial" w:hAnsi="Arial"/>
                <w:sz w:val="17"/>
              </w:rPr>
              <w:t>29.64</w:t>
            </w:r>
          </w:p>
        </w:tc>
      </w:tr>
      <w:tr w:rsidR="005D2D00" w14:paraId="71EFA655" w14:textId="77777777" w:rsidTr="00C575CF">
        <w:trPr>
          <w:cantSplit/>
          <w:jc w:val="center"/>
        </w:trPr>
        <w:tc>
          <w:tcPr>
            <w:tcW w:w="1440" w:type="dxa"/>
            <w:tcMar>
              <w:top w:w="35" w:type="dxa"/>
              <w:left w:w="35" w:type="dxa"/>
              <w:bottom w:w="35" w:type="dxa"/>
              <w:right w:w="35" w:type="dxa"/>
            </w:tcMar>
            <w:vAlign w:val="center"/>
          </w:tcPr>
          <w:p w14:paraId="5C950902" w14:textId="77777777" w:rsidR="005D2D00" w:rsidRDefault="005D2D00" w:rsidP="00C575CF">
            <w:pPr>
              <w:spacing w:after="0"/>
              <w:jc w:val="center"/>
            </w:pPr>
            <w:r>
              <w:rPr>
                <w:rFonts w:ascii="Arial" w:hAnsi="Arial"/>
                <w:sz w:val="17"/>
              </w:rPr>
              <w:t>B11</w:t>
            </w:r>
          </w:p>
        </w:tc>
        <w:tc>
          <w:tcPr>
            <w:tcW w:w="3024" w:type="dxa"/>
            <w:tcMar>
              <w:top w:w="35" w:type="dxa"/>
              <w:left w:w="35" w:type="dxa"/>
              <w:bottom w:w="35" w:type="dxa"/>
              <w:right w:w="35" w:type="dxa"/>
            </w:tcMar>
            <w:vAlign w:val="center"/>
          </w:tcPr>
          <w:p w14:paraId="5C8768F1" w14:textId="77777777" w:rsidR="005D2D00" w:rsidRDefault="005D2D00" w:rsidP="00C575CF">
            <w:pPr>
              <w:spacing w:after="0"/>
            </w:pPr>
            <w:r>
              <w:rPr>
                <w:rFonts w:ascii="Arial" w:hAnsi="Arial"/>
                <w:sz w:val="17"/>
              </w:rPr>
              <w:t>Pentatonic Up</w:t>
            </w:r>
          </w:p>
        </w:tc>
        <w:tc>
          <w:tcPr>
            <w:tcW w:w="2304" w:type="dxa"/>
            <w:tcMar>
              <w:top w:w="35" w:type="dxa"/>
              <w:left w:w="35" w:type="dxa"/>
              <w:bottom w:w="35" w:type="dxa"/>
              <w:right w:w="35" w:type="dxa"/>
            </w:tcMar>
            <w:vAlign w:val="center"/>
          </w:tcPr>
          <w:p w14:paraId="51D1CFE0" w14:textId="77777777" w:rsidR="005D2D00" w:rsidRDefault="005D2D00" w:rsidP="00C575CF">
            <w:pPr>
              <w:spacing w:after="0"/>
              <w:jc w:val="center"/>
            </w:pPr>
            <w:r>
              <w:rPr>
                <w:rFonts w:ascii="Arial" w:hAnsi="Arial"/>
                <w:sz w:val="17"/>
              </w:rPr>
              <w:t>2–3</w:t>
            </w:r>
          </w:p>
        </w:tc>
        <w:tc>
          <w:tcPr>
            <w:tcW w:w="3024" w:type="dxa"/>
            <w:tcMar>
              <w:top w:w="35" w:type="dxa"/>
              <w:left w:w="35" w:type="dxa"/>
              <w:bottom w:w="35" w:type="dxa"/>
              <w:right w:w="35" w:type="dxa"/>
            </w:tcMar>
            <w:vAlign w:val="center"/>
          </w:tcPr>
          <w:p w14:paraId="7920948C" w14:textId="77777777" w:rsidR="005D2D00" w:rsidRDefault="005D2D00" w:rsidP="00C575CF">
            <w:pPr>
              <w:spacing w:after="0"/>
              <w:jc w:val="center"/>
            </w:pPr>
            <w:r>
              <w:rPr>
                <w:rFonts w:ascii="Arial" w:hAnsi="Arial"/>
                <w:sz w:val="17"/>
              </w:rPr>
              <w:t>32.90</w:t>
            </w:r>
          </w:p>
        </w:tc>
      </w:tr>
      <w:tr w:rsidR="005D2D00" w14:paraId="0B9A8ABB" w14:textId="77777777" w:rsidTr="00C575CF">
        <w:trPr>
          <w:cantSplit/>
          <w:jc w:val="center"/>
        </w:trPr>
        <w:tc>
          <w:tcPr>
            <w:tcW w:w="1440" w:type="dxa"/>
            <w:tcMar>
              <w:top w:w="35" w:type="dxa"/>
              <w:left w:w="35" w:type="dxa"/>
              <w:bottom w:w="35" w:type="dxa"/>
              <w:right w:w="35" w:type="dxa"/>
            </w:tcMar>
            <w:vAlign w:val="center"/>
          </w:tcPr>
          <w:p w14:paraId="11CD053D" w14:textId="77777777" w:rsidR="005D2D00" w:rsidRDefault="005D2D00" w:rsidP="00C575CF">
            <w:pPr>
              <w:spacing w:after="0"/>
              <w:jc w:val="center"/>
            </w:pPr>
            <w:r>
              <w:rPr>
                <w:rFonts w:ascii="Arial" w:hAnsi="Arial"/>
                <w:sz w:val="17"/>
              </w:rPr>
              <w:t>B11</w:t>
            </w:r>
          </w:p>
        </w:tc>
        <w:tc>
          <w:tcPr>
            <w:tcW w:w="3024" w:type="dxa"/>
            <w:tcMar>
              <w:top w:w="35" w:type="dxa"/>
              <w:left w:w="35" w:type="dxa"/>
              <w:bottom w:w="35" w:type="dxa"/>
              <w:right w:w="35" w:type="dxa"/>
            </w:tcMar>
            <w:vAlign w:val="center"/>
          </w:tcPr>
          <w:p w14:paraId="014EC078" w14:textId="77777777" w:rsidR="005D2D00" w:rsidRDefault="005D2D00" w:rsidP="00C575CF">
            <w:pPr>
              <w:spacing w:after="0"/>
            </w:pPr>
            <w:r>
              <w:rPr>
                <w:rFonts w:ascii="Arial" w:hAnsi="Arial"/>
                <w:sz w:val="17"/>
              </w:rPr>
              <w:t>Pentatonic Up</w:t>
            </w:r>
          </w:p>
        </w:tc>
        <w:tc>
          <w:tcPr>
            <w:tcW w:w="2304" w:type="dxa"/>
            <w:tcMar>
              <w:top w:w="35" w:type="dxa"/>
              <w:left w:w="35" w:type="dxa"/>
              <w:bottom w:w="35" w:type="dxa"/>
              <w:right w:w="35" w:type="dxa"/>
            </w:tcMar>
            <w:vAlign w:val="center"/>
          </w:tcPr>
          <w:p w14:paraId="453A5DC3" w14:textId="77777777" w:rsidR="005D2D00" w:rsidRDefault="005D2D00" w:rsidP="00C575CF">
            <w:pPr>
              <w:spacing w:after="0"/>
              <w:jc w:val="center"/>
            </w:pPr>
            <w:r>
              <w:rPr>
                <w:rFonts w:ascii="Arial" w:hAnsi="Arial"/>
                <w:sz w:val="17"/>
              </w:rPr>
              <w:t>3–4</w:t>
            </w:r>
          </w:p>
        </w:tc>
        <w:tc>
          <w:tcPr>
            <w:tcW w:w="3024" w:type="dxa"/>
            <w:tcMar>
              <w:top w:w="35" w:type="dxa"/>
              <w:left w:w="35" w:type="dxa"/>
              <w:bottom w:w="35" w:type="dxa"/>
              <w:right w:w="35" w:type="dxa"/>
            </w:tcMar>
            <w:vAlign w:val="center"/>
          </w:tcPr>
          <w:p w14:paraId="6B2BD516" w14:textId="77777777" w:rsidR="005D2D00" w:rsidRDefault="005D2D00" w:rsidP="00C575CF">
            <w:pPr>
              <w:spacing w:after="0"/>
              <w:jc w:val="center"/>
            </w:pPr>
            <w:r>
              <w:rPr>
                <w:rFonts w:ascii="Arial" w:hAnsi="Arial"/>
                <w:sz w:val="17"/>
              </w:rPr>
              <w:t>17.64</w:t>
            </w:r>
          </w:p>
        </w:tc>
      </w:tr>
      <w:tr w:rsidR="005D2D00" w14:paraId="0B9BA2B4" w14:textId="77777777" w:rsidTr="00C575CF">
        <w:trPr>
          <w:cantSplit/>
          <w:jc w:val="center"/>
        </w:trPr>
        <w:tc>
          <w:tcPr>
            <w:tcW w:w="1440" w:type="dxa"/>
            <w:tcMar>
              <w:top w:w="35" w:type="dxa"/>
              <w:left w:w="35" w:type="dxa"/>
              <w:bottom w:w="35" w:type="dxa"/>
              <w:right w:w="35" w:type="dxa"/>
            </w:tcMar>
            <w:vAlign w:val="center"/>
          </w:tcPr>
          <w:p w14:paraId="42C8E467" w14:textId="77777777" w:rsidR="005D2D00" w:rsidRDefault="005D2D00" w:rsidP="00C575CF">
            <w:pPr>
              <w:spacing w:after="0"/>
              <w:jc w:val="center"/>
            </w:pPr>
            <w:r>
              <w:rPr>
                <w:rFonts w:ascii="Arial" w:hAnsi="Arial"/>
                <w:sz w:val="17"/>
              </w:rPr>
              <w:t>B12</w:t>
            </w:r>
          </w:p>
        </w:tc>
        <w:tc>
          <w:tcPr>
            <w:tcW w:w="3024" w:type="dxa"/>
            <w:tcMar>
              <w:top w:w="35" w:type="dxa"/>
              <w:left w:w="35" w:type="dxa"/>
              <w:bottom w:w="35" w:type="dxa"/>
              <w:right w:w="35" w:type="dxa"/>
            </w:tcMar>
            <w:vAlign w:val="center"/>
          </w:tcPr>
          <w:p w14:paraId="2FEF0D4C" w14:textId="77777777" w:rsidR="005D2D00" w:rsidRDefault="005D2D00" w:rsidP="00C575CF">
            <w:pPr>
              <w:spacing w:after="0"/>
            </w:pPr>
            <w:r>
              <w:rPr>
                <w:rFonts w:ascii="Arial" w:hAnsi="Arial"/>
                <w:sz w:val="17"/>
              </w:rPr>
              <w:t>Major Chord</w:t>
            </w:r>
          </w:p>
        </w:tc>
        <w:tc>
          <w:tcPr>
            <w:tcW w:w="2304" w:type="dxa"/>
            <w:tcMar>
              <w:top w:w="35" w:type="dxa"/>
              <w:left w:w="35" w:type="dxa"/>
              <w:bottom w:w="35" w:type="dxa"/>
              <w:right w:w="35" w:type="dxa"/>
            </w:tcMar>
            <w:vAlign w:val="center"/>
          </w:tcPr>
          <w:p w14:paraId="00DDFA33" w14:textId="77777777" w:rsidR="005D2D00" w:rsidRDefault="005D2D00" w:rsidP="00C575CF">
            <w:pPr>
              <w:spacing w:after="0"/>
              <w:jc w:val="center"/>
            </w:pPr>
            <w:r>
              <w:rPr>
                <w:rFonts w:ascii="Arial" w:hAnsi="Arial"/>
                <w:sz w:val="17"/>
              </w:rPr>
              <w:t>1–2</w:t>
            </w:r>
          </w:p>
        </w:tc>
        <w:tc>
          <w:tcPr>
            <w:tcW w:w="3024" w:type="dxa"/>
            <w:tcMar>
              <w:top w:w="35" w:type="dxa"/>
              <w:left w:w="35" w:type="dxa"/>
              <w:bottom w:w="35" w:type="dxa"/>
              <w:right w:w="35" w:type="dxa"/>
            </w:tcMar>
            <w:vAlign w:val="center"/>
          </w:tcPr>
          <w:p w14:paraId="5ED424FB" w14:textId="77777777" w:rsidR="005D2D00" w:rsidRDefault="005D2D00" w:rsidP="00C575CF">
            <w:pPr>
              <w:spacing w:after="0"/>
              <w:jc w:val="center"/>
            </w:pPr>
            <w:r>
              <w:rPr>
                <w:rFonts w:ascii="Arial" w:hAnsi="Arial"/>
                <w:sz w:val="17"/>
              </w:rPr>
              <w:t>21.38</w:t>
            </w:r>
          </w:p>
        </w:tc>
      </w:tr>
      <w:tr w:rsidR="005D2D00" w14:paraId="0B703363" w14:textId="77777777" w:rsidTr="00C575CF">
        <w:trPr>
          <w:cantSplit/>
          <w:jc w:val="center"/>
        </w:trPr>
        <w:tc>
          <w:tcPr>
            <w:tcW w:w="1440" w:type="dxa"/>
            <w:tcMar>
              <w:top w:w="35" w:type="dxa"/>
              <w:left w:w="35" w:type="dxa"/>
              <w:bottom w:w="35" w:type="dxa"/>
              <w:right w:w="35" w:type="dxa"/>
            </w:tcMar>
            <w:vAlign w:val="center"/>
          </w:tcPr>
          <w:p w14:paraId="6CBD9972" w14:textId="77777777" w:rsidR="005D2D00" w:rsidRDefault="005D2D00" w:rsidP="00C575CF">
            <w:pPr>
              <w:spacing w:after="0"/>
              <w:jc w:val="center"/>
            </w:pPr>
            <w:r>
              <w:rPr>
                <w:rFonts w:ascii="Arial" w:hAnsi="Arial"/>
                <w:sz w:val="17"/>
              </w:rPr>
              <w:t>B12</w:t>
            </w:r>
          </w:p>
        </w:tc>
        <w:tc>
          <w:tcPr>
            <w:tcW w:w="3024" w:type="dxa"/>
            <w:tcMar>
              <w:top w:w="35" w:type="dxa"/>
              <w:left w:w="35" w:type="dxa"/>
              <w:bottom w:w="35" w:type="dxa"/>
              <w:right w:w="35" w:type="dxa"/>
            </w:tcMar>
            <w:vAlign w:val="center"/>
          </w:tcPr>
          <w:p w14:paraId="40B4A43F" w14:textId="77777777" w:rsidR="005D2D00" w:rsidRDefault="005D2D00" w:rsidP="00C575CF">
            <w:pPr>
              <w:spacing w:after="0"/>
            </w:pPr>
            <w:r>
              <w:rPr>
                <w:rFonts w:ascii="Arial" w:hAnsi="Arial"/>
                <w:sz w:val="17"/>
              </w:rPr>
              <w:t>Major Third</w:t>
            </w:r>
          </w:p>
        </w:tc>
        <w:tc>
          <w:tcPr>
            <w:tcW w:w="2304" w:type="dxa"/>
            <w:tcMar>
              <w:top w:w="35" w:type="dxa"/>
              <w:left w:w="35" w:type="dxa"/>
              <w:bottom w:w="35" w:type="dxa"/>
              <w:right w:w="35" w:type="dxa"/>
            </w:tcMar>
            <w:vAlign w:val="center"/>
          </w:tcPr>
          <w:p w14:paraId="6D0DEC36" w14:textId="77777777" w:rsidR="005D2D00" w:rsidRDefault="005D2D00" w:rsidP="00C575CF">
            <w:pPr>
              <w:spacing w:after="0"/>
              <w:jc w:val="center"/>
            </w:pPr>
            <w:r>
              <w:rPr>
                <w:rFonts w:ascii="Arial" w:hAnsi="Arial"/>
                <w:sz w:val="17"/>
              </w:rPr>
              <w:t>1–2</w:t>
            </w:r>
          </w:p>
        </w:tc>
        <w:tc>
          <w:tcPr>
            <w:tcW w:w="3024" w:type="dxa"/>
            <w:tcMar>
              <w:top w:w="35" w:type="dxa"/>
              <w:left w:w="35" w:type="dxa"/>
              <w:bottom w:w="35" w:type="dxa"/>
              <w:right w:w="35" w:type="dxa"/>
            </w:tcMar>
            <w:vAlign w:val="center"/>
          </w:tcPr>
          <w:p w14:paraId="4A2BBFF7" w14:textId="77777777" w:rsidR="005D2D00" w:rsidRDefault="005D2D00" w:rsidP="00C575CF">
            <w:pPr>
              <w:spacing w:after="0"/>
              <w:jc w:val="center"/>
            </w:pPr>
            <w:r>
              <w:rPr>
                <w:rFonts w:ascii="Arial" w:hAnsi="Arial"/>
                <w:sz w:val="17"/>
              </w:rPr>
              <w:t>7.66</w:t>
            </w:r>
          </w:p>
        </w:tc>
      </w:tr>
      <w:tr w:rsidR="005D2D00" w14:paraId="12A0F4A3" w14:textId="77777777" w:rsidTr="00C575CF">
        <w:trPr>
          <w:cantSplit/>
          <w:jc w:val="center"/>
        </w:trPr>
        <w:tc>
          <w:tcPr>
            <w:tcW w:w="1440" w:type="dxa"/>
            <w:tcMar>
              <w:top w:w="35" w:type="dxa"/>
              <w:left w:w="35" w:type="dxa"/>
              <w:bottom w:w="35" w:type="dxa"/>
              <w:right w:w="35" w:type="dxa"/>
            </w:tcMar>
            <w:vAlign w:val="center"/>
          </w:tcPr>
          <w:p w14:paraId="6A700978" w14:textId="77777777" w:rsidR="005D2D00" w:rsidRDefault="005D2D00" w:rsidP="00C575CF">
            <w:pPr>
              <w:spacing w:after="0"/>
              <w:jc w:val="center"/>
            </w:pPr>
            <w:r>
              <w:rPr>
                <w:rFonts w:ascii="Arial" w:hAnsi="Arial"/>
                <w:sz w:val="17"/>
              </w:rPr>
              <w:t>B12</w:t>
            </w:r>
          </w:p>
        </w:tc>
        <w:tc>
          <w:tcPr>
            <w:tcW w:w="3024" w:type="dxa"/>
            <w:tcMar>
              <w:top w:w="35" w:type="dxa"/>
              <w:left w:w="35" w:type="dxa"/>
              <w:bottom w:w="35" w:type="dxa"/>
              <w:right w:w="35" w:type="dxa"/>
            </w:tcMar>
            <w:vAlign w:val="center"/>
          </w:tcPr>
          <w:p w14:paraId="67283CBF" w14:textId="77777777" w:rsidR="005D2D00" w:rsidRDefault="005D2D00" w:rsidP="00C575CF">
            <w:pPr>
              <w:spacing w:after="0"/>
            </w:pPr>
            <w:r>
              <w:rPr>
                <w:rFonts w:ascii="Arial" w:hAnsi="Arial"/>
                <w:sz w:val="17"/>
              </w:rPr>
              <w:t>Melody part 1</w:t>
            </w:r>
          </w:p>
        </w:tc>
        <w:tc>
          <w:tcPr>
            <w:tcW w:w="2304" w:type="dxa"/>
            <w:tcMar>
              <w:top w:w="35" w:type="dxa"/>
              <w:left w:w="35" w:type="dxa"/>
              <w:bottom w:w="35" w:type="dxa"/>
              <w:right w:w="35" w:type="dxa"/>
            </w:tcMar>
            <w:vAlign w:val="center"/>
          </w:tcPr>
          <w:p w14:paraId="0DAF6AC5" w14:textId="77777777" w:rsidR="005D2D00" w:rsidRDefault="005D2D00" w:rsidP="00C575CF">
            <w:pPr>
              <w:spacing w:after="0"/>
              <w:jc w:val="center"/>
            </w:pPr>
            <w:r>
              <w:rPr>
                <w:rFonts w:ascii="Arial" w:hAnsi="Arial"/>
                <w:sz w:val="17"/>
              </w:rPr>
              <w:t>1–2</w:t>
            </w:r>
          </w:p>
        </w:tc>
        <w:tc>
          <w:tcPr>
            <w:tcW w:w="3024" w:type="dxa"/>
            <w:tcMar>
              <w:top w:w="35" w:type="dxa"/>
              <w:left w:w="35" w:type="dxa"/>
              <w:bottom w:w="35" w:type="dxa"/>
              <w:right w:w="35" w:type="dxa"/>
            </w:tcMar>
            <w:vAlign w:val="center"/>
          </w:tcPr>
          <w:p w14:paraId="1D9FB2F4" w14:textId="77777777" w:rsidR="005D2D00" w:rsidRDefault="005D2D00" w:rsidP="00C575CF">
            <w:pPr>
              <w:spacing w:after="0"/>
              <w:jc w:val="center"/>
            </w:pPr>
            <w:r>
              <w:rPr>
                <w:rFonts w:ascii="Arial" w:hAnsi="Arial"/>
                <w:sz w:val="17"/>
              </w:rPr>
              <w:t>22.16</w:t>
            </w:r>
          </w:p>
        </w:tc>
      </w:tr>
      <w:tr w:rsidR="005D2D00" w14:paraId="5C5E0B82" w14:textId="77777777" w:rsidTr="00C575CF">
        <w:trPr>
          <w:cantSplit/>
          <w:jc w:val="center"/>
        </w:trPr>
        <w:tc>
          <w:tcPr>
            <w:tcW w:w="1440" w:type="dxa"/>
            <w:tcMar>
              <w:top w:w="35" w:type="dxa"/>
              <w:left w:w="35" w:type="dxa"/>
              <w:bottom w:w="35" w:type="dxa"/>
              <w:right w:w="35" w:type="dxa"/>
            </w:tcMar>
            <w:vAlign w:val="center"/>
          </w:tcPr>
          <w:p w14:paraId="43D5DB52" w14:textId="77777777" w:rsidR="005D2D00" w:rsidRDefault="005D2D00" w:rsidP="00C575CF">
            <w:pPr>
              <w:spacing w:after="0"/>
              <w:jc w:val="center"/>
            </w:pPr>
            <w:r>
              <w:rPr>
                <w:rFonts w:ascii="Arial" w:hAnsi="Arial"/>
                <w:sz w:val="17"/>
              </w:rPr>
              <w:t>B12</w:t>
            </w:r>
          </w:p>
        </w:tc>
        <w:tc>
          <w:tcPr>
            <w:tcW w:w="3024" w:type="dxa"/>
            <w:tcMar>
              <w:top w:w="35" w:type="dxa"/>
              <w:left w:w="35" w:type="dxa"/>
              <w:bottom w:w="35" w:type="dxa"/>
              <w:right w:w="35" w:type="dxa"/>
            </w:tcMar>
            <w:vAlign w:val="center"/>
          </w:tcPr>
          <w:p w14:paraId="7E4BA4EA" w14:textId="77777777" w:rsidR="005D2D00" w:rsidRDefault="005D2D00" w:rsidP="00C575CF">
            <w:pPr>
              <w:spacing w:after="0"/>
            </w:pPr>
            <w:r>
              <w:rPr>
                <w:rFonts w:ascii="Arial" w:hAnsi="Arial"/>
                <w:sz w:val="17"/>
              </w:rPr>
              <w:t>Melody part 2</w:t>
            </w:r>
          </w:p>
        </w:tc>
        <w:tc>
          <w:tcPr>
            <w:tcW w:w="2304" w:type="dxa"/>
            <w:tcMar>
              <w:top w:w="35" w:type="dxa"/>
              <w:left w:w="35" w:type="dxa"/>
              <w:bottom w:w="35" w:type="dxa"/>
              <w:right w:w="35" w:type="dxa"/>
            </w:tcMar>
            <w:vAlign w:val="center"/>
          </w:tcPr>
          <w:p w14:paraId="370293D4" w14:textId="77777777" w:rsidR="005D2D00" w:rsidRDefault="005D2D00" w:rsidP="00C575CF">
            <w:pPr>
              <w:spacing w:after="0"/>
              <w:jc w:val="center"/>
            </w:pPr>
            <w:r>
              <w:rPr>
                <w:rFonts w:ascii="Arial" w:hAnsi="Arial"/>
                <w:sz w:val="17"/>
              </w:rPr>
              <w:t>1–2</w:t>
            </w:r>
          </w:p>
        </w:tc>
        <w:tc>
          <w:tcPr>
            <w:tcW w:w="3024" w:type="dxa"/>
            <w:tcMar>
              <w:top w:w="35" w:type="dxa"/>
              <w:left w:w="35" w:type="dxa"/>
              <w:bottom w:w="35" w:type="dxa"/>
              <w:right w:w="35" w:type="dxa"/>
            </w:tcMar>
            <w:vAlign w:val="center"/>
          </w:tcPr>
          <w:p w14:paraId="78EDF85D" w14:textId="77777777" w:rsidR="005D2D00" w:rsidRDefault="005D2D00" w:rsidP="00C575CF">
            <w:pPr>
              <w:spacing w:after="0"/>
              <w:jc w:val="center"/>
            </w:pPr>
            <w:r>
              <w:rPr>
                <w:rFonts w:ascii="Arial" w:hAnsi="Arial"/>
                <w:sz w:val="17"/>
              </w:rPr>
              <w:t>26.26</w:t>
            </w:r>
          </w:p>
        </w:tc>
      </w:tr>
      <w:tr w:rsidR="005D2D00" w14:paraId="7147FD70" w14:textId="77777777" w:rsidTr="00C575CF">
        <w:trPr>
          <w:cantSplit/>
          <w:jc w:val="center"/>
        </w:trPr>
        <w:tc>
          <w:tcPr>
            <w:tcW w:w="1440" w:type="dxa"/>
            <w:tcMar>
              <w:top w:w="35" w:type="dxa"/>
              <w:left w:w="35" w:type="dxa"/>
              <w:bottom w:w="35" w:type="dxa"/>
              <w:right w:w="35" w:type="dxa"/>
            </w:tcMar>
            <w:vAlign w:val="center"/>
          </w:tcPr>
          <w:p w14:paraId="1EEC60A8" w14:textId="77777777" w:rsidR="005D2D00" w:rsidRDefault="005D2D00" w:rsidP="00C575CF">
            <w:pPr>
              <w:spacing w:after="0"/>
              <w:jc w:val="center"/>
            </w:pPr>
            <w:r>
              <w:rPr>
                <w:rFonts w:ascii="Arial" w:hAnsi="Arial"/>
                <w:sz w:val="17"/>
              </w:rPr>
              <w:t>B12</w:t>
            </w:r>
          </w:p>
        </w:tc>
        <w:tc>
          <w:tcPr>
            <w:tcW w:w="3024" w:type="dxa"/>
            <w:tcMar>
              <w:top w:w="35" w:type="dxa"/>
              <w:left w:w="35" w:type="dxa"/>
              <w:bottom w:w="35" w:type="dxa"/>
              <w:right w:w="35" w:type="dxa"/>
            </w:tcMar>
            <w:vAlign w:val="center"/>
          </w:tcPr>
          <w:p w14:paraId="6D44CC1E" w14:textId="77777777" w:rsidR="005D2D00" w:rsidRDefault="005D2D00" w:rsidP="00C575CF">
            <w:pPr>
              <w:spacing w:after="0"/>
            </w:pPr>
            <w:r>
              <w:rPr>
                <w:rFonts w:ascii="Arial" w:hAnsi="Arial"/>
                <w:sz w:val="17"/>
              </w:rPr>
              <w:t>Minor Chord</w:t>
            </w:r>
          </w:p>
        </w:tc>
        <w:tc>
          <w:tcPr>
            <w:tcW w:w="2304" w:type="dxa"/>
            <w:tcMar>
              <w:top w:w="35" w:type="dxa"/>
              <w:left w:w="35" w:type="dxa"/>
              <w:bottom w:w="35" w:type="dxa"/>
              <w:right w:w="35" w:type="dxa"/>
            </w:tcMar>
            <w:vAlign w:val="center"/>
          </w:tcPr>
          <w:p w14:paraId="035798DB" w14:textId="77777777" w:rsidR="005D2D00" w:rsidRDefault="005D2D00" w:rsidP="00C575CF">
            <w:pPr>
              <w:spacing w:after="0"/>
              <w:jc w:val="center"/>
            </w:pPr>
            <w:r>
              <w:rPr>
                <w:rFonts w:ascii="Arial" w:hAnsi="Arial"/>
                <w:sz w:val="17"/>
              </w:rPr>
              <w:t>1–2</w:t>
            </w:r>
          </w:p>
        </w:tc>
        <w:tc>
          <w:tcPr>
            <w:tcW w:w="3024" w:type="dxa"/>
            <w:tcMar>
              <w:top w:w="35" w:type="dxa"/>
              <w:left w:w="35" w:type="dxa"/>
              <w:bottom w:w="35" w:type="dxa"/>
              <w:right w:w="35" w:type="dxa"/>
            </w:tcMar>
            <w:vAlign w:val="center"/>
          </w:tcPr>
          <w:p w14:paraId="528FCA12" w14:textId="77777777" w:rsidR="005D2D00" w:rsidRDefault="005D2D00" w:rsidP="00C575CF">
            <w:pPr>
              <w:spacing w:after="0"/>
              <w:jc w:val="center"/>
            </w:pPr>
            <w:r>
              <w:rPr>
                <w:rFonts w:ascii="Arial" w:hAnsi="Arial"/>
                <w:sz w:val="17"/>
              </w:rPr>
              <w:t>30.41</w:t>
            </w:r>
          </w:p>
        </w:tc>
      </w:tr>
      <w:tr w:rsidR="005D2D00" w14:paraId="00CE2319" w14:textId="77777777" w:rsidTr="00C575CF">
        <w:trPr>
          <w:cantSplit/>
          <w:jc w:val="center"/>
        </w:trPr>
        <w:tc>
          <w:tcPr>
            <w:tcW w:w="1440" w:type="dxa"/>
            <w:tcMar>
              <w:top w:w="35" w:type="dxa"/>
              <w:left w:w="35" w:type="dxa"/>
              <w:bottom w:w="35" w:type="dxa"/>
              <w:right w:w="35" w:type="dxa"/>
            </w:tcMar>
            <w:vAlign w:val="center"/>
          </w:tcPr>
          <w:p w14:paraId="71D296EA" w14:textId="77777777" w:rsidR="005D2D00" w:rsidRDefault="005D2D00" w:rsidP="00C575CF">
            <w:pPr>
              <w:spacing w:after="0"/>
              <w:jc w:val="center"/>
            </w:pPr>
            <w:r>
              <w:rPr>
                <w:rFonts w:ascii="Arial" w:hAnsi="Arial"/>
                <w:sz w:val="17"/>
              </w:rPr>
              <w:t>B12</w:t>
            </w:r>
          </w:p>
        </w:tc>
        <w:tc>
          <w:tcPr>
            <w:tcW w:w="3024" w:type="dxa"/>
            <w:tcMar>
              <w:top w:w="35" w:type="dxa"/>
              <w:left w:w="35" w:type="dxa"/>
              <w:bottom w:w="35" w:type="dxa"/>
              <w:right w:w="35" w:type="dxa"/>
            </w:tcMar>
            <w:vAlign w:val="center"/>
          </w:tcPr>
          <w:p w14:paraId="36F47822" w14:textId="77777777" w:rsidR="005D2D00" w:rsidRDefault="005D2D00" w:rsidP="00C575CF">
            <w:pPr>
              <w:spacing w:after="0"/>
            </w:pPr>
            <w:r>
              <w:rPr>
                <w:rFonts w:ascii="Arial" w:hAnsi="Arial"/>
                <w:sz w:val="17"/>
              </w:rPr>
              <w:t>Minor Third</w:t>
            </w:r>
          </w:p>
        </w:tc>
        <w:tc>
          <w:tcPr>
            <w:tcW w:w="2304" w:type="dxa"/>
            <w:tcMar>
              <w:top w:w="35" w:type="dxa"/>
              <w:left w:w="35" w:type="dxa"/>
              <w:bottom w:w="35" w:type="dxa"/>
              <w:right w:w="35" w:type="dxa"/>
            </w:tcMar>
            <w:vAlign w:val="center"/>
          </w:tcPr>
          <w:p w14:paraId="5BB18432" w14:textId="77777777" w:rsidR="005D2D00" w:rsidRDefault="005D2D00" w:rsidP="00C575CF">
            <w:pPr>
              <w:spacing w:after="0"/>
              <w:jc w:val="center"/>
            </w:pPr>
            <w:r>
              <w:rPr>
                <w:rFonts w:ascii="Arial" w:hAnsi="Arial"/>
                <w:sz w:val="17"/>
              </w:rPr>
              <w:t>1–2</w:t>
            </w:r>
          </w:p>
        </w:tc>
        <w:tc>
          <w:tcPr>
            <w:tcW w:w="3024" w:type="dxa"/>
            <w:tcMar>
              <w:top w:w="35" w:type="dxa"/>
              <w:left w:w="35" w:type="dxa"/>
              <w:bottom w:w="35" w:type="dxa"/>
              <w:right w:w="35" w:type="dxa"/>
            </w:tcMar>
            <w:vAlign w:val="center"/>
          </w:tcPr>
          <w:p w14:paraId="442955D2" w14:textId="77777777" w:rsidR="005D2D00" w:rsidRDefault="005D2D00" w:rsidP="00C575CF">
            <w:pPr>
              <w:spacing w:after="0"/>
              <w:jc w:val="center"/>
            </w:pPr>
            <w:r>
              <w:rPr>
                <w:rFonts w:ascii="Arial" w:hAnsi="Arial"/>
                <w:sz w:val="17"/>
              </w:rPr>
              <w:t>38.69</w:t>
            </w:r>
          </w:p>
        </w:tc>
      </w:tr>
      <w:tr w:rsidR="005D2D00" w14:paraId="6A61B5A1" w14:textId="77777777" w:rsidTr="00C575CF">
        <w:trPr>
          <w:cantSplit/>
          <w:jc w:val="center"/>
        </w:trPr>
        <w:tc>
          <w:tcPr>
            <w:tcW w:w="1440" w:type="dxa"/>
            <w:tcMar>
              <w:top w:w="35" w:type="dxa"/>
              <w:left w:w="35" w:type="dxa"/>
              <w:bottom w:w="35" w:type="dxa"/>
              <w:right w:w="35" w:type="dxa"/>
            </w:tcMar>
            <w:vAlign w:val="center"/>
          </w:tcPr>
          <w:p w14:paraId="7F252655" w14:textId="77777777" w:rsidR="005D2D00" w:rsidRDefault="005D2D00" w:rsidP="00C575CF">
            <w:pPr>
              <w:spacing w:after="0"/>
              <w:jc w:val="center"/>
            </w:pPr>
            <w:r>
              <w:rPr>
                <w:rFonts w:ascii="Arial" w:hAnsi="Arial"/>
                <w:sz w:val="17"/>
              </w:rPr>
              <w:t>B12</w:t>
            </w:r>
          </w:p>
        </w:tc>
        <w:tc>
          <w:tcPr>
            <w:tcW w:w="3024" w:type="dxa"/>
            <w:tcMar>
              <w:top w:w="35" w:type="dxa"/>
              <w:left w:w="35" w:type="dxa"/>
              <w:bottom w:w="35" w:type="dxa"/>
              <w:right w:w="35" w:type="dxa"/>
            </w:tcMar>
            <w:vAlign w:val="center"/>
          </w:tcPr>
          <w:p w14:paraId="4F3C8A2F" w14:textId="77777777" w:rsidR="005D2D00" w:rsidRDefault="005D2D00" w:rsidP="00C575CF">
            <w:pPr>
              <w:spacing w:after="0"/>
            </w:pPr>
            <w:r>
              <w:rPr>
                <w:rFonts w:ascii="Arial" w:hAnsi="Arial"/>
                <w:sz w:val="17"/>
              </w:rPr>
              <w:t>Pentatonic Down</w:t>
            </w:r>
          </w:p>
        </w:tc>
        <w:tc>
          <w:tcPr>
            <w:tcW w:w="2304" w:type="dxa"/>
            <w:tcMar>
              <w:top w:w="35" w:type="dxa"/>
              <w:left w:w="35" w:type="dxa"/>
              <w:bottom w:w="35" w:type="dxa"/>
              <w:right w:w="35" w:type="dxa"/>
            </w:tcMar>
            <w:vAlign w:val="center"/>
          </w:tcPr>
          <w:p w14:paraId="608E0377" w14:textId="77777777" w:rsidR="005D2D00" w:rsidRDefault="005D2D00" w:rsidP="00C575CF">
            <w:pPr>
              <w:spacing w:after="0"/>
              <w:jc w:val="center"/>
            </w:pPr>
            <w:r>
              <w:rPr>
                <w:rFonts w:ascii="Arial" w:hAnsi="Arial"/>
                <w:sz w:val="17"/>
              </w:rPr>
              <w:t>1–2</w:t>
            </w:r>
          </w:p>
        </w:tc>
        <w:tc>
          <w:tcPr>
            <w:tcW w:w="3024" w:type="dxa"/>
            <w:tcMar>
              <w:top w:w="35" w:type="dxa"/>
              <w:left w:w="35" w:type="dxa"/>
              <w:bottom w:w="35" w:type="dxa"/>
              <w:right w:w="35" w:type="dxa"/>
            </w:tcMar>
            <w:vAlign w:val="center"/>
          </w:tcPr>
          <w:p w14:paraId="4327D6A1" w14:textId="77777777" w:rsidR="005D2D00" w:rsidRDefault="005D2D00" w:rsidP="00C575CF">
            <w:pPr>
              <w:spacing w:after="0"/>
              <w:jc w:val="center"/>
            </w:pPr>
            <w:r>
              <w:rPr>
                <w:rFonts w:ascii="Arial" w:hAnsi="Arial"/>
                <w:sz w:val="17"/>
              </w:rPr>
              <w:t>29.32</w:t>
            </w:r>
          </w:p>
        </w:tc>
      </w:tr>
      <w:tr w:rsidR="005D2D00" w14:paraId="0BE7E224" w14:textId="77777777" w:rsidTr="00C575CF">
        <w:trPr>
          <w:cantSplit/>
          <w:jc w:val="center"/>
        </w:trPr>
        <w:tc>
          <w:tcPr>
            <w:tcW w:w="1440" w:type="dxa"/>
            <w:tcMar>
              <w:top w:w="35" w:type="dxa"/>
              <w:left w:w="35" w:type="dxa"/>
              <w:bottom w:w="35" w:type="dxa"/>
              <w:right w:w="35" w:type="dxa"/>
            </w:tcMar>
            <w:vAlign w:val="center"/>
          </w:tcPr>
          <w:p w14:paraId="4181C4D8" w14:textId="77777777" w:rsidR="005D2D00" w:rsidRDefault="005D2D00" w:rsidP="00C575CF">
            <w:pPr>
              <w:spacing w:after="0"/>
              <w:jc w:val="center"/>
            </w:pPr>
            <w:r>
              <w:rPr>
                <w:rFonts w:ascii="Arial" w:hAnsi="Arial"/>
                <w:sz w:val="17"/>
              </w:rPr>
              <w:t>B12</w:t>
            </w:r>
          </w:p>
        </w:tc>
        <w:tc>
          <w:tcPr>
            <w:tcW w:w="3024" w:type="dxa"/>
            <w:tcMar>
              <w:top w:w="35" w:type="dxa"/>
              <w:left w:w="35" w:type="dxa"/>
              <w:bottom w:w="35" w:type="dxa"/>
              <w:right w:w="35" w:type="dxa"/>
            </w:tcMar>
            <w:vAlign w:val="center"/>
          </w:tcPr>
          <w:p w14:paraId="2A6966C4" w14:textId="77777777" w:rsidR="005D2D00" w:rsidRDefault="005D2D00" w:rsidP="00C575CF">
            <w:pPr>
              <w:spacing w:after="0"/>
            </w:pPr>
            <w:r>
              <w:rPr>
                <w:rFonts w:ascii="Arial" w:hAnsi="Arial"/>
                <w:sz w:val="17"/>
              </w:rPr>
              <w:t>Pentatonic Up</w:t>
            </w:r>
          </w:p>
        </w:tc>
        <w:tc>
          <w:tcPr>
            <w:tcW w:w="2304" w:type="dxa"/>
            <w:tcMar>
              <w:top w:w="35" w:type="dxa"/>
              <w:left w:w="35" w:type="dxa"/>
              <w:bottom w:w="35" w:type="dxa"/>
              <w:right w:w="35" w:type="dxa"/>
            </w:tcMar>
            <w:vAlign w:val="center"/>
          </w:tcPr>
          <w:p w14:paraId="28982DF1" w14:textId="77777777" w:rsidR="005D2D00" w:rsidRDefault="005D2D00" w:rsidP="00C575CF">
            <w:pPr>
              <w:spacing w:after="0"/>
              <w:jc w:val="center"/>
            </w:pPr>
            <w:r>
              <w:rPr>
                <w:rFonts w:ascii="Arial" w:hAnsi="Arial"/>
                <w:sz w:val="17"/>
              </w:rPr>
              <w:t>1–2</w:t>
            </w:r>
          </w:p>
        </w:tc>
        <w:tc>
          <w:tcPr>
            <w:tcW w:w="3024" w:type="dxa"/>
            <w:tcMar>
              <w:top w:w="35" w:type="dxa"/>
              <w:left w:w="35" w:type="dxa"/>
              <w:bottom w:w="35" w:type="dxa"/>
              <w:right w:w="35" w:type="dxa"/>
            </w:tcMar>
            <w:vAlign w:val="center"/>
          </w:tcPr>
          <w:p w14:paraId="71274DFD" w14:textId="77777777" w:rsidR="005D2D00" w:rsidRDefault="005D2D00" w:rsidP="00C575CF">
            <w:pPr>
              <w:spacing w:after="0"/>
              <w:jc w:val="center"/>
            </w:pPr>
            <w:r>
              <w:rPr>
                <w:rFonts w:ascii="Arial" w:hAnsi="Arial"/>
                <w:sz w:val="17"/>
              </w:rPr>
              <w:t>30.59</w:t>
            </w:r>
          </w:p>
        </w:tc>
      </w:tr>
      <w:tr w:rsidR="005D2D00" w14:paraId="4898CBCE" w14:textId="77777777" w:rsidTr="00C575CF">
        <w:trPr>
          <w:cantSplit/>
          <w:jc w:val="center"/>
        </w:trPr>
        <w:tc>
          <w:tcPr>
            <w:tcW w:w="1440" w:type="dxa"/>
            <w:tcMar>
              <w:top w:w="35" w:type="dxa"/>
              <w:left w:w="35" w:type="dxa"/>
              <w:bottom w:w="35" w:type="dxa"/>
              <w:right w:w="35" w:type="dxa"/>
            </w:tcMar>
            <w:vAlign w:val="center"/>
          </w:tcPr>
          <w:p w14:paraId="59DB4309" w14:textId="77777777" w:rsidR="005D2D00" w:rsidRDefault="005D2D00" w:rsidP="00C575CF">
            <w:pPr>
              <w:spacing w:after="0"/>
              <w:jc w:val="center"/>
            </w:pPr>
            <w:r>
              <w:rPr>
                <w:rFonts w:ascii="Arial" w:hAnsi="Arial"/>
                <w:sz w:val="17"/>
              </w:rPr>
              <w:t>B3</w:t>
            </w:r>
          </w:p>
        </w:tc>
        <w:tc>
          <w:tcPr>
            <w:tcW w:w="3024" w:type="dxa"/>
            <w:tcMar>
              <w:top w:w="35" w:type="dxa"/>
              <w:left w:w="35" w:type="dxa"/>
              <w:bottom w:w="35" w:type="dxa"/>
              <w:right w:w="35" w:type="dxa"/>
            </w:tcMar>
            <w:vAlign w:val="center"/>
          </w:tcPr>
          <w:p w14:paraId="4BA7A6CE" w14:textId="77777777" w:rsidR="005D2D00" w:rsidRDefault="005D2D00" w:rsidP="00C575CF">
            <w:pPr>
              <w:spacing w:after="0"/>
            </w:pPr>
            <w:r>
              <w:rPr>
                <w:rFonts w:ascii="Arial" w:hAnsi="Arial"/>
                <w:sz w:val="17"/>
              </w:rPr>
              <w:t>Major Chord</w:t>
            </w:r>
          </w:p>
        </w:tc>
        <w:tc>
          <w:tcPr>
            <w:tcW w:w="2304" w:type="dxa"/>
            <w:tcMar>
              <w:top w:w="35" w:type="dxa"/>
              <w:left w:w="35" w:type="dxa"/>
              <w:bottom w:w="35" w:type="dxa"/>
              <w:right w:w="35" w:type="dxa"/>
            </w:tcMar>
            <w:vAlign w:val="center"/>
          </w:tcPr>
          <w:p w14:paraId="79B7144F" w14:textId="77777777" w:rsidR="005D2D00" w:rsidRDefault="005D2D00" w:rsidP="00C575CF">
            <w:pPr>
              <w:spacing w:after="0"/>
              <w:jc w:val="center"/>
            </w:pPr>
            <w:r>
              <w:rPr>
                <w:rFonts w:ascii="Arial" w:hAnsi="Arial"/>
                <w:sz w:val="17"/>
              </w:rPr>
              <w:t>1–2</w:t>
            </w:r>
          </w:p>
        </w:tc>
        <w:tc>
          <w:tcPr>
            <w:tcW w:w="3024" w:type="dxa"/>
            <w:tcMar>
              <w:top w:w="35" w:type="dxa"/>
              <w:left w:w="35" w:type="dxa"/>
              <w:bottom w:w="35" w:type="dxa"/>
              <w:right w:w="35" w:type="dxa"/>
            </w:tcMar>
            <w:vAlign w:val="center"/>
          </w:tcPr>
          <w:p w14:paraId="7F9314FB" w14:textId="77777777" w:rsidR="005D2D00" w:rsidRDefault="005D2D00" w:rsidP="00C575CF">
            <w:pPr>
              <w:spacing w:after="0"/>
              <w:jc w:val="center"/>
            </w:pPr>
            <w:r>
              <w:rPr>
                <w:rFonts w:ascii="Arial" w:hAnsi="Arial"/>
                <w:sz w:val="17"/>
              </w:rPr>
              <w:t>45.94</w:t>
            </w:r>
          </w:p>
        </w:tc>
      </w:tr>
      <w:tr w:rsidR="005D2D00" w14:paraId="4048E3F9" w14:textId="77777777" w:rsidTr="00C575CF">
        <w:trPr>
          <w:cantSplit/>
          <w:jc w:val="center"/>
        </w:trPr>
        <w:tc>
          <w:tcPr>
            <w:tcW w:w="1440" w:type="dxa"/>
            <w:tcMar>
              <w:top w:w="35" w:type="dxa"/>
              <w:left w:w="35" w:type="dxa"/>
              <w:bottom w:w="35" w:type="dxa"/>
              <w:right w:w="35" w:type="dxa"/>
            </w:tcMar>
            <w:vAlign w:val="center"/>
          </w:tcPr>
          <w:p w14:paraId="28CF89F6" w14:textId="77777777" w:rsidR="005D2D00" w:rsidRDefault="005D2D00" w:rsidP="00C575CF">
            <w:pPr>
              <w:spacing w:after="0"/>
              <w:jc w:val="center"/>
            </w:pPr>
            <w:r>
              <w:rPr>
                <w:rFonts w:ascii="Arial" w:hAnsi="Arial"/>
                <w:sz w:val="17"/>
              </w:rPr>
              <w:t>B3</w:t>
            </w:r>
          </w:p>
        </w:tc>
        <w:tc>
          <w:tcPr>
            <w:tcW w:w="3024" w:type="dxa"/>
            <w:tcMar>
              <w:top w:w="35" w:type="dxa"/>
              <w:left w:w="35" w:type="dxa"/>
              <w:bottom w:w="35" w:type="dxa"/>
              <w:right w:w="35" w:type="dxa"/>
            </w:tcMar>
            <w:vAlign w:val="center"/>
          </w:tcPr>
          <w:p w14:paraId="3CEC59F7" w14:textId="77777777" w:rsidR="005D2D00" w:rsidRDefault="005D2D00" w:rsidP="00C575CF">
            <w:pPr>
              <w:spacing w:after="0"/>
            </w:pPr>
            <w:r>
              <w:rPr>
                <w:rFonts w:ascii="Arial" w:hAnsi="Arial"/>
                <w:sz w:val="17"/>
              </w:rPr>
              <w:t>Major Chord</w:t>
            </w:r>
          </w:p>
        </w:tc>
        <w:tc>
          <w:tcPr>
            <w:tcW w:w="2304" w:type="dxa"/>
            <w:tcMar>
              <w:top w:w="35" w:type="dxa"/>
              <w:left w:w="35" w:type="dxa"/>
              <w:bottom w:w="35" w:type="dxa"/>
              <w:right w:w="35" w:type="dxa"/>
            </w:tcMar>
            <w:vAlign w:val="center"/>
          </w:tcPr>
          <w:p w14:paraId="52442A07" w14:textId="77777777" w:rsidR="005D2D00" w:rsidRDefault="005D2D00" w:rsidP="00C575CF">
            <w:pPr>
              <w:spacing w:after="0"/>
              <w:jc w:val="center"/>
            </w:pPr>
            <w:r>
              <w:rPr>
                <w:rFonts w:ascii="Arial" w:hAnsi="Arial"/>
                <w:sz w:val="17"/>
              </w:rPr>
              <w:t>2–3</w:t>
            </w:r>
          </w:p>
        </w:tc>
        <w:tc>
          <w:tcPr>
            <w:tcW w:w="3024" w:type="dxa"/>
            <w:tcMar>
              <w:top w:w="35" w:type="dxa"/>
              <w:left w:w="35" w:type="dxa"/>
              <w:bottom w:w="35" w:type="dxa"/>
              <w:right w:w="35" w:type="dxa"/>
            </w:tcMar>
            <w:vAlign w:val="center"/>
          </w:tcPr>
          <w:p w14:paraId="1C0D2B75" w14:textId="77777777" w:rsidR="005D2D00" w:rsidRDefault="005D2D00" w:rsidP="00C575CF">
            <w:pPr>
              <w:spacing w:after="0"/>
              <w:jc w:val="center"/>
            </w:pPr>
            <w:r>
              <w:rPr>
                <w:rFonts w:ascii="Arial" w:hAnsi="Arial"/>
                <w:sz w:val="17"/>
              </w:rPr>
              <w:t>34.85</w:t>
            </w:r>
          </w:p>
        </w:tc>
      </w:tr>
      <w:tr w:rsidR="005D2D00" w14:paraId="63286026" w14:textId="77777777" w:rsidTr="00C575CF">
        <w:trPr>
          <w:cantSplit/>
          <w:jc w:val="center"/>
        </w:trPr>
        <w:tc>
          <w:tcPr>
            <w:tcW w:w="1440" w:type="dxa"/>
            <w:tcMar>
              <w:top w:w="35" w:type="dxa"/>
              <w:left w:w="35" w:type="dxa"/>
              <w:bottom w:w="35" w:type="dxa"/>
              <w:right w:w="35" w:type="dxa"/>
            </w:tcMar>
            <w:vAlign w:val="center"/>
          </w:tcPr>
          <w:p w14:paraId="475E9156" w14:textId="77777777" w:rsidR="005D2D00" w:rsidRDefault="005D2D00" w:rsidP="00C575CF">
            <w:pPr>
              <w:spacing w:after="0"/>
              <w:jc w:val="center"/>
            </w:pPr>
            <w:r>
              <w:rPr>
                <w:rFonts w:ascii="Arial" w:hAnsi="Arial"/>
                <w:sz w:val="17"/>
              </w:rPr>
              <w:t>B3</w:t>
            </w:r>
          </w:p>
        </w:tc>
        <w:tc>
          <w:tcPr>
            <w:tcW w:w="3024" w:type="dxa"/>
            <w:tcMar>
              <w:top w:w="35" w:type="dxa"/>
              <w:left w:w="35" w:type="dxa"/>
              <w:bottom w:w="35" w:type="dxa"/>
              <w:right w:w="35" w:type="dxa"/>
            </w:tcMar>
            <w:vAlign w:val="center"/>
          </w:tcPr>
          <w:p w14:paraId="11FA6DD5" w14:textId="77777777" w:rsidR="005D2D00" w:rsidRDefault="005D2D00" w:rsidP="00C575CF">
            <w:pPr>
              <w:spacing w:after="0"/>
            </w:pPr>
            <w:r>
              <w:rPr>
                <w:rFonts w:ascii="Arial" w:hAnsi="Arial"/>
                <w:sz w:val="17"/>
              </w:rPr>
              <w:t>Major Chord</w:t>
            </w:r>
          </w:p>
        </w:tc>
        <w:tc>
          <w:tcPr>
            <w:tcW w:w="2304" w:type="dxa"/>
            <w:tcMar>
              <w:top w:w="35" w:type="dxa"/>
              <w:left w:w="35" w:type="dxa"/>
              <w:bottom w:w="35" w:type="dxa"/>
              <w:right w:w="35" w:type="dxa"/>
            </w:tcMar>
            <w:vAlign w:val="center"/>
          </w:tcPr>
          <w:p w14:paraId="4F5432D5" w14:textId="77777777" w:rsidR="005D2D00" w:rsidRDefault="005D2D00" w:rsidP="00C575CF">
            <w:pPr>
              <w:spacing w:after="0"/>
              <w:jc w:val="center"/>
            </w:pPr>
            <w:r>
              <w:rPr>
                <w:rFonts w:ascii="Arial" w:hAnsi="Arial"/>
                <w:sz w:val="17"/>
              </w:rPr>
              <w:t>3–4</w:t>
            </w:r>
          </w:p>
        </w:tc>
        <w:tc>
          <w:tcPr>
            <w:tcW w:w="3024" w:type="dxa"/>
            <w:tcMar>
              <w:top w:w="35" w:type="dxa"/>
              <w:left w:w="35" w:type="dxa"/>
              <w:bottom w:w="35" w:type="dxa"/>
              <w:right w:w="35" w:type="dxa"/>
            </w:tcMar>
            <w:vAlign w:val="center"/>
          </w:tcPr>
          <w:p w14:paraId="6C2F06E5" w14:textId="77777777" w:rsidR="005D2D00" w:rsidRDefault="005D2D00" w:rsidP="00C575CF">
            <w:pPr>
              <w:spacing w:after="0"/>
              <w:jc w:val="center"/>
            </w:pPr>
            <w:r>
              <w:rPr>
                <w:rFonts w:ascii="Arial" w:hAnsi="Arial"/>
                <w:sz w:val="17"/>
              </w:rPr>
              <w:t>45.23</w:t>
            </w:r>
          </w:p>
        </w:tc>
      </w:tr>
      <w:tr w:rsidR="005D2D00" w14:paraId="41BFA422" w14:textId="77777777" w:rsidTr="00C575CF">
        <w:trPr>
          <w:cantSplit/>
          <w:jc w:val="center"/>
        </w:trPr>
        <w:tc>
          <w:tcPr>
            <w:tcW w:w="1440" w:type="dxa"/>
            <w:tcMar>
              <w:top w:w="35" w:type="dxa"/>
              <w:left w:w="35" w:type="dxa"/>
              <w:bottom w:w="35" w:type="dxa"/>
              <w:right w:w="35" w:type="dxa"/>
            </w:tcMar>
            <w:vAlign w:val="center"/>
          </w:tcPr>
          <w:p w14:paraId="1EFD6D72" w14:textId="77777777" w:rsidR="005D2D00" w:rsidRDefault="005D2D00" w:rsidP="00C575CF">
            <w:pPr>
              <w:spacing w:after="0"/>
              <w:jc w:val="center"/>
            </w:pPr>
            <w:r>
              <w:rPr>
                <w:rFonts w:ascii="Arial" w:hAnsi="Arial"/>
                <w:sz w:val="17"/>
              </w:rPr>
              <w:t>B3</w:t>
            </w:r>
          </w:p>
        </w:tc>
        <w:tc>
          <w:tcPr>
            <w:tcW w:w="3024" w:type="dxa"/>
            <w:tcMar>
              <w:top w:w="35" w:type="dxa"/>
              <w:left w:w="35" w:type="dxa"/>
              <w:bottom w:w="35" w:type="dxa"/>
              <w:right w:w="35" w:type="dxa"/>
            </w:tcMar>
            <w:vAlign w:val="center"/>
          </w:tcPr>
          <w:p w14:paraId="7B5C6782" w14:textId="77777777" w:rsidR="005D2D00" w:rsidRDefault="005D2D00" w:rsidP="00C575CF">
            <w:pPr>
              <w:spacing w:after="0"/>
            </w:pPr>
            <w:r>
              <w:rPr>
                <w:rFonts w:ascii="Arial" w:hAnsi="Arial"/>
                <w:sz w:val="17"/>
              </w:rPr>
              <w:t>Major Third</w:t>
            </w:r>
          </w:p>
        </w:tc>
        <w:tc>
          <w:tcPr>
            <w:tcW w:w="2304" w:type="dxa"/>
            <w:tcMar>
              <w:top w:w="35" w:type="dxa"/>
              <w:left w:w="35" w:type="dxa"/>
              <w:bottom w:w="35" w:type="dxa"/>
              <w:right w:w="35" w:type="dxa"/>
            </w:tcMar>
            <w:vAlign w:val="center"/>
          </w:tcPr>
          <w:p w14:paraId="22FBCFCD" w14:textId="77777777" w:rsidR="005D2D00" w:rsidRDefault="005D2D00" w:rsidP="00C575CF">
            <w:pPr>
              <w:spacing w:after="0"/>
              <w:jc w:val="center"/>
            </w:pPr>
            <w:r>
              <w:rPr>
                <w:rFonts w:ascii="Arial" w:hAnsi="Arial"/>
                <w:sz w:val="17"/>
              </w:rPr>
              <w:t>1–2</w:t>
            </w:r>
          </w:p>
        </w:tc>
        <w:tc>
          <w:tcPr>
            <w:tcW w:w="3024" w:type="dxa"/>
            <w:tcMar>
              <w:top w:w="35" w:type="dxa"/>
              <w:left w:w="35" w:type="dxa"/>
              <w:bottom w:w="35" w:type="dxa"/>
              <w:right w:w="35" w:type="dxa"/>
            </w:tcMar>
            <w:vAlign w:val="center"/>
          </w:tcPr>
          <w:p w14:paraId="315FC2C4" w14:textId="77777777" w:rsidR="005D2D00" w:rsidRDefault="005D2D00" w:rsidP="00C575CF">
            <w:pPr>
              <w:spacing w:after="0"/>
              <w:jc w:val="center"/>
            </w:pPr>
            <w:r>
              <w:rPr>
                <w:rFonts w:ascii="Arial" w:hAnsi="Arial"/>
                <w:sz w:val="17"/>
              </w:rPr>
              <w:t>27.47</w:t>
            </w:r>
          </w:p>
        </w:tc>
      </w:tr>
      <w:tr w:rsidR="005D2D00" w14:paraId="14D99B97" w14:textId="77777777" w:rsidTr="00C575CF">
        <w:trPr>
          <w:cantSplit/>
          <w:jc w:val="center"/>
        </w:trPr>
        <w:tc>
          <w:tcPr>
            <w:tcW w:w="1440" w:type="dxa"/>
            <w:tcMar>
              <w:top w:w="35" w:type="dxa"/>
              <w:left w:w="35" w:type="dxa"/>
              <w:bottom w:w="35" w:type="dxa"/>
              <w:right w:w="35" w:type="dxa"/>
            </w:tcMar>
            <w:vAlign w:val="center"/>
          </w:tcPr>
          <w:p w14:paraId="70087867" w14:textId="77777777" w:rsidR="005D2D00" w:rsidRDefault="005D2D00" w:rsidP="00C575CF">
            <w:pPr>
              <w:spacing w:after="0"/>
              <w:jc w:val="center"/>
            </w:pPr>
            <w:r>
              <w:rPr>
                <w:rFonts w:ascii="Arial" w:hAnsi="Arial"/>
                <w:sz w:val="17"/>
              </w:rPr>
              <w:t>B3</w:t>
            </w:r>
          </w:p>
        </w:tc>
        <w:tc>
          <w:tcPr>
            <w:tcW w:w="3024" w:type="dxa"/>
            <w:tcMar>
              <w:top w:w="35" w:type="dxa"/>
              <w:left w:w="35" w:type="dxa"/>
              <w:bottom w:w="35" w:type="dxa"/>
              <w:right w:w="35" w:type="dxa"/>
            </w:tcMar>
            <w:vAlign w:val="center"/>
          </w:tcPr>
          <w:p w14:paraId="0FFFEF46" w14:textId="77777777" w:rsidR="005D2D00" w:rsidRDefault="005D2D00" w:rsidP="00C575CF">
            <w:pPr>
              <w:spacing w:after="0"/>
            </w:pPr>
            <w:r>
              <w:rPr>
                <w:rFonts w:ascii="Arial" w:hAnsi="Arial"/>
                <w:sz w:val="17"/>
              </w:rPr>
              <w:t>Major Third</w:t>
            </w:r>
          </w:p>
        </w:tc>
        <w:tc>
          <w:tcPr>
            <w:tcW w:w="2304" w:type="dxa"/>
            <w:tcMar>
              <w:top w:w="35" w:type="dxa"/>
              <w:left w:w="35" w:type="dxa"/>
              <w:bottom w:w="35" w:type="dxa"/>
              <w:right w:w="35" w:type="dxa"/>
            </w:tcMar>
            <w:vAlign w:val="center"/>
          </w:tcPr>
          <w:p w14:paraId="688AFA9D" w14:textId="77777777" w:rsidR="005D2D00" w:rsidRDefault="005D2D00" w:rsidP="00C575CF">
            <w:pPr>
              <w:spacing w:after="0"/>
              <w:jc w:val="center"/>
            </w:pPr>
            <w:r>
              <w:rPr>
                <w:rFonts w:ascii="Arial" w:hAnsi="Arial"/>
                <w:sz w:val="17"/>
              </w:rPr>
              <w:t>2–3</w:t>
            </w:r>
          </w:p>
        </w:tc>
        <w:tc>
          <w:tcPr>
            <w:tcW w:w="3024" w:type="dxa"/>
            <w:tcMar>
              <w:top w:w="35" w:type="dxa"/>
              <w:left w:w="35" w:type="dxa"/>
              <w:bottom w:w="35" w:type="dxa"/>
              <w:right w:w="35" w:type="dxa"/>
            </w:tcMar>
            <w:vAlign w:val="center"/>
          </w:tcPr>
          <w:p w14:paraId="36BD3CFE" w14:textId="77777777" w:rsidR="005D2D00" w:rsidRDefault="005D2D00" w:rsidP="00C575CF">
            <w:pPr>
              <w:spacing w:after="0"/>
              <w:jc w:val="center"/>
            </w:pPr>
            <w:r>
              <w:rPr>
                <w:rFonts w:ascii="Arial" w:hAnsi="Arial"/>
                <w:sz w:val="17"/>
              </w:rPr>
              <w:t>16.91</w:t>
            </w:r>
          </w:p>
        </w:tc>
      </w:tr>
      <w:tr w:rsidR="005D2D00" w14:paraId="023ABEDE" w14:textId="77777777" w:rsidTr="00C575CF">
        <w:trPr>
          <w:cantSplit/>
          <w:jc w:val="center"/>
        </w:trPr>
        <w:tc>
          <w:tcPr>
            <w:tcW w:w="1440" w:type="dxa"/>
            <w:tcMar>
              <w:top w:w="35" w:type="dxa"/>
              <w:left w:w="35" w:type="dxa"/>
              <w:bottom w:w="35" w:type="dxa"/>
              <w:right w:w="35" w:type="dxa"/>
            </w:tcMar>
            <w:vAlign w:val="center"/>
          </w:tcPr>
          <w:p w14:paraId="7B32B5FC" w14:textId="77777777" w:rsidR="005D2D00" w:rsidRDefault="005D2D00" w:rsidP="00C575CF">
            <w:pPr>
              <w:spacing w:after="0"/>
              <w:jc w:val="center"/>
            </w:pPr>
            <w:r>
              <w:rPr>
                <w:rFonts w:ascii="Arial" w:hAnsi="Arial"/>
                <w:sz w:val="17"/>
              </w:rPr>
              <w:t>B3</w:t>
            </w:r>
          </w:p>
        </w:tc>
        <w:tc>
          <w:tcPr>
            <w:tcW w:w="3024" w:type="dxa"/>
            <w:tcMar>
              <w:top w:w="35" w:type="dxa"/>
              <w:left w:w="35" w:type="dxa"/>
              <w:bottom w:w="35" w:type="dxa"/>
              <w:right w:w="35" w:type="dxa"/>
            </w:tcMar>
            <w:vAlign w:val="center"/>
          </w:tcPr>
          <w:p w14:paraId="637C8559" w14:textId="77777777" w:rsidR="005D2D00" w:rsidRDefault="005D2D00" w:rsidP="00C575CF">
            <w:pPr>
              <w:spacing w:after="0"/>
            </w:pPr>
            <w:r>
              <w:rPr>
                <w:rFonts w:ascii="Arial" w:hAnsi="Arial"/>
                <w:sz w:val="17"/>
              </w:rPr>
              <w:t>Major Third</w:t>
            </w:r>
          </w:p>
        </w:tc>
        <w:tc>
          <w:tcPr>
            <w:tcW w:w="2304" w:type="dxa"/>
            <w:tcMar>
              <w:top w:w="35" w:type="dxa"/>
              <w:left w:w="35" w:type="dxa"/>
              <w:bottom w:w="35" w:type="dxa"/>
              <w:right w:w="35" w:type="dxa"/>
            </w:tcMar>
            <w:vAlign w:val="center"/>
          </w:tcPr>
          <w:p w14:paraId="3B148A76" w14:textId="77777777" w:rsidR="005D2D00" w:rsidRDefault="005D2D00" w:rsidP="00C575CF">
            <w:pPr>
              <w:spacing w:after="0"/>
              <w:jc w:val="center"/>
            </w:pPr>
            <w:r>
              <w:rPr>
                <w:rFonts w:ascii="Arial" w:hAnsi="Arial"/>
                <w:sz w:val="17"/>
              </w:rPr>
              <w:t>3–4</w:t>
            </w:r>
          </w:p>
        </w:tc>
        <w:tc>
          <w:tcPr>
            <w:tcW w:w="3024" w:type="dxa"/>
            <w:tcMar>
              <w:top w:w="35" w:type="dxa"/>
              <w:left w:w="35" w:type="dxa"/>
              <w:bottom w:w="35" w:type="dxa"/>
              <w:right w:w="35" w:type="dxa"/>
            </w:tcMar>
            <w:vAlign w:val="center"/>
          </w:tcPr>
          <w:p w14:paraId="1E10B69F" w14:textId="77777777" w:rsidR="005D2D00" w:rsidRDefault="005D2D00" w:rsidP="00C575CF">
            <w:pPr>
              <w:spacing w:after="0"/>
              <w:jc w:val="center"/>
            </w:pPr>
            <w:r>
              <w:rPr>
                <w:rFonts w:ascii="Arial" w:hAnsi="Arial"/>
                <w:sz w:val="17"/>
              </w:rPr>
              <w:t>15.83</w:t>
            </w:r>
          </w:p>
        </w:tc>
      </w:tr>
      <w:tr w:rsidR="005D2D00" w14:paraId="428418EA" w14:textId="77777777" w:rsidTr="00C575CF">
        <w:trPr>
          <w:cantSplit/>
          <w:jc w:val="center"/>
        </w:trPr>
        <w:tc>
          <w:tcPr>
            <w:tcW w:w="1440" w:type="dxa"/>
            <w:tcMar>
              <w:top w:w="35" w:type="dxa"/>
              <w:left w:w="35" w:type="dxa"/>
              <w:bottom w:w="35" w:type="dxa"/>
              <w:right w:w="35" w:type="dxa"/>
            </w:tcMar>
            <w:vAlign w:val="center"/>
          </w:tcPr>
          <w:p w14:paraId="22B8FA9B" w14:textId="77777777" w:rsidR="005D2D00" w:rsidRDefault="005D2D00" w:rsidP="00C575CF">
            <w:pPr>
              <w:spacing w:after="0"/>
              <w:jc w:val="center"/>
            </w:pPr>
            <w:r>
              <w:rPr>
                <w:rFonts w:ascii="Arial" w:hAnsi="Arial"/>
                <w:sz w:val="17"/>
              </w:rPr>
              <w:t>B3</w:t>
            </w:r>
          </w:p>
        </w:tc>
        <w:tc>
          <w:tcPr>
            <w:tcW w:w="3024" w:type="dxa"/>
            <w:tcMar>
              <w:top w:w="35" w:type="dxa"/>
              <w:left w:w="35" w:type="dxa"/>
              <w:bottom w:w="35" w:type="dxa"/>
              <w:right w:w="35" w:type="dxa"/>
            </w:tcMar>
            <w:vAlign w:val="center"/>
          </w:tcPr>
          <w:p w14:paraId="2D72C961" w14:textId="77777777" w:rsidR="005D2D00" w:rsidRDefault="005D2D00" w:rsidP="00C575CF">
            <w:pPr>
              <w:spacing w:after="0"/>
            </w:pPr>
            <w:r>
              <w:rPr>
                <w:rFonts w:ascii="Arial" w:hAnsi="Arial"/>
                <w:sz w:val="17"/>
              </w:rPr>
              <w:t>Melody part 1</w:t>
            </w:r>
          </w:p>
        </w:tc>
        <w:tc>
          <w:tcPr>
            <w:tcW w:w="2304" w:type="dxa"/>
            <w:tcMar>
              <w:top w:w="35" w:type="dxa"/>
              <w:left w:w="35" w:type="dxa"/>
              <w:bottom w:w="35" w:type="dxa"/>
              <w:right w:w="35" w:type="dxa"/>
            </w:tcMar>
            <w:vAlign w:val="center"/>
          </w:tcPr>
          <w:p w14:paraId="27A45A24" w14:textId="77777777" w:rsidR="005D2D00" w:rsidRDefault="005D2D00" w:rsidP="00C575CF">
            <w:pPr>
              <w:spacing w:after="0"/>
              <w:jc w:val="center"/>
            </w:pPr>
            <w:r>
              <w:rPr>
                <w:rFonts w:ascii="Arial" w:hAnsi="Arial"/>
                <w:sz w:val="17"/>
              </w:rPr>
              <w:t>1–2</w:t>
            </w:r>
          </w:p>
        </w:tc>
        <w:tc>
          <w:tcPr>
            <w:tcW w:w="3024" w:type="dxa"/>
            <w:tcMar>
              <w:top w:w="35" w:type="dxa"/>
              <w:left w:w="35" w:type="dxa"/>
              <w:bottom w:w="35" w:type="dxa"/>
              <w:right w:w="35" w:type="dxa"/>
            </w:tcMar>
            <w:vAlign w:val="center"/>
          </w:tcPr>
          <w:p w14:paraId="6722F0FD" w14:textId="77777777" w:rsidR="005D2D00" w:rsidRDefault="005D2D00" w:rsidP="00C575CF">
            <w:pPr>
              <w:spacing w:after="0"/>
              <w:jc w:val="center"/>
            </w:pPr>
            <w:r>
              <w:rPr>
                <w:rFonts w:ascii="Arial" w:hAnsi="Arial"/>
                <w:sz w:val="17"/>
              </w:rPr>
              <w:t>28.02</w:t>
            </w:r>
          </w:p>
        </w:tc>
      </w:tr>
      <w:tr w:rsidR="005D2D00" w14:paraId="0B273F5A" w14:textId="77777777" w:rsidTr="00C575CF">
        <w:trPr>
          <w:cantSplit/>
          <w:jc w:val="center"/>
        </w:trPr>
        <w:tc>
          <w:tcPr>
            <w:tcW w:w="1440" w:type="dxa"/>
            <w:tcMar>
              <w:top w:w="35" w:type="dxa"/>
              <w:left w:w="35" w:type="dxa"/>
              <w:bottom w:w="35" w:type="dxa"/>
              <w:right w:w="35" w:type="dxa"/>
            </w:tcMar>
            <w:vAlign w:val="center"/>
          </w:tcPr>
          <w:p w14:paraId="60BC9E46" w14:textId="77777777" w:rsidR="005D2D00" w:rsidRDefault="005D2D00" w:rsidP="00C575CF">
            <w:pPr>
              <w:spacing w:after="0"/>
              <w:jc w:val="center"/>
            </w:pPr>
            <w:r>
              <w:rPr>
                <w:rFonts w:ascii="Arial" w:hAnsi="Arial"/>
                <w:sz w:val="17"/>
              </w:rPr>
              <w:t>B3</w:t>
            </w:r>
          </w:p>
        </w:tc>
        <w:tc>
          <w:tcPr>
            <w:tcW w:w="3024" w:type="dxa"/>
            <w:tcMar>
              <w:top w:w="35" w:type="dxa"/>
              <w:left w:w="35" w:type="dxa"/>
              <w:bottom w:w="35" w:type="dxa"/>
              <w:right w:w="35" w:type="dxa"/>
            </w:tcMar>
            <w:vAlign w:val="center"/>
          </w:tcPr>
          <w:p w14:paraId="3F10D865" w14:textId="77777777" w:rsidR="005D2D00" w:rsidRDefault="005D2D00" w:rsidP="00C575CF">
            <w:pPr>
              <w:spacing w:after="0"/>
            </w:pPr>
            <w:r>
              <w:rPr>
                <w:rFonts w:ascii="Arial" w:hAnsi="Arial"/>
                <w:sz w:val="17"/>
              </w:rPr>
              <w:t>Melody part 1</w:t>
            </w:r>
          </w:p>
        </w:tc>
        <w:tc>
          <w:tcPr>
            <w:tcW w:w="2304" w:type="dxa"/>
            <w:tcMar>
              <w:top w:w="35" w:type="dxa"/>
              <w:left w:w="35" w:type="dxa"/>
              <w:bottom w:w="35" w:type="dxa"/>
              <w:right w:w="35" w:type="dxa"/>
            </w:tcMar>
            <w:vAlign w:val="center"/>
          </w:tcPr>
          <w:p w14:paraId="044A62ED" w14:textId="77777777" w:rsidR="005D2D00" w:rsidRDefault="005D2D00" w:rsidP="00C575CF">
            <w:pPr>
              <w:spacing w:after="0"/>
              <w:jc w:val="center"/>
            </w:pPr>
            <w:r>
              <w:rPr>
                <w:rFonts w:ascii="Arial" w:hAnsi="Arial"/>
                <w:sz w:val="17"/>
              </w:rPr>
              <w:t>2–3</w:t>
            </w:r>
          </w:p>
        </w:tc>
        <w:tc>
          <w:tcPr>
            <w:tcW w:w="3024" w:type="dxa"/>
            <w:tcMar>
              <w:top w:w="35" w:type="dxa"/>
              <w:left w:w="35" w:type="dxa"/>
              <w:bottom w:w="35" w:type="dxa"/>
              <w:right w:w="35" w:type="dxa"/>
            </w:tcMar>
            <w:vAlign w:val="center"/>
          </w:tcPr>
          <w:p w14:paraId="34C1D578" w14:textId="77777777" w:rsidR="005D2D00" w:rsidRDefault="005D2D00" w:rsidP="00C575CF">
            <w:pPr>
              <w:spacing w:after="0"/>
              <w:jc w:val="center"/>
            </w:pPr>
            <w:r>
              <w:rPr>
                <w:rFonts w:ascii="Arial" w:hAnsi="Arial"/>
                <w:sz w:val="17"/>
              </w:rPr>
              <w:t>26.56</w:t>
            </w:r>
          </w:p>
        </w:tc>
      </w:tr>
      <w:tr w:rsidR="005D2D00" w14:paraId="529DF7A2" w14:textId="77777777" w:rsidTr="00C575CF">
        <w:trPr>
          <w:cantSplit/>
          <w:jc w:val="center"/>
        </w:trPr>
        <w:tc>
          <w:tcPr>
            <w:tcW w:w="1440" w:type="dxa"/>
            <w:tcMar>
              <w:top w:w="35" w:type="dxa"/>
              <w:left w:w="35" w:type="dxa"/>
              <w:bottom w:w="35" w:type="dxa"/>
              <w:right w:w="35" w:type="dxa"/>
            </w:tcMar>
            <w:vAlign w:val="center"/>
          </w:tcPr>
          <w:p w14:paraId="7BB6229A" w14:textId="77777777" w:rsidR="005D2D00" w:rsidRDefault="005D2D00" w:rsidP="00C575CF">
            <w:pPr>
              <w:spacing w:after="0"/>
              <w:jc w:val="center"/>
            </w:pPr>
            <w:r>
              <w:rPr>
                <w:rFonts w:ascii="Arial" w:hAnsi="Arial"/>
                <w:sz w:val="17"/>
              </w:rPr>
              <w:t>B3</w:t>
            </w:r>
          </w:p>
        </w:tc>
        <w:tc>
          <w:tcPr>
            <w:tcW w:w="3024" w:type="dxa"/>
            <w:tcMar>
              <w:top w:w="35" w:type="dxa"/>
              <w:left w:w="35" w:type="dxa"/>
              <w:bottom w:w="35" w:type="dxa"/>
              <w:right w:w="35" w:type="dxa"/>
            </w:tcMar>
            <w:vAlign w:val="center"/>
          </w:tcPr>
          <w:p w14:paraId="155A7605" w14:textId="77777777" w:rsidR="005D2D00" w:rsidRDefault="005D2D00" w:rsidP="00C575CF">
            <w:pPr>
              <w:spacing w:after="0"/>
            </w:pPr>
            <w:r>
              <w:rPr>
                <w:rFonts w:ascii="Arial" w:hAnsi="Arial"/>
                <w:sz w:val="17"/>
              </w:rPr>
              <w:t>Melody part 1</w:t>
            </w:r>
          </w:p>
        </w:tc>
        <w:tc>
          <w:tcPr>
            <w:tcW w:w="2304" w:type="dxa"/>
            <w:tcMar>
              <w:top w:w="35" w:type="dxa"/>
              <w:left w:w="35" w:type="dxa"/>
              <w:bottom w:w="35" w:type="dxa"/>
              <w:right w:w="35" w:type="dxa"/>
            </w:tcMar>
            <w:vAlign w:val="center"/>
          </w:tcPr>
          <w:p w14:paraId="4A6E4BE6" w14:textId="77777777" w:rsidR="005D2D00" w:rsidRDefault="005D2D00" w:rsidP="00C575CF">
            <w:pPr>
              <w:spacing w:after="0"/>
              <w:jc w:val="center"/>
            </w:pPr>
            <w:r>
              <w:rPr>
                <w:rFonts w:ascii="Arial" w:hAnsi="Arial"/>
                <w:sz w:val="17"/>
              </w:rPr>
              <w:t>3–4</w:t>
            </w:r>
          </w:p>
        </w:tc>
        <w:tc>
          <w:tcPr>
            <w:tcW w:w="3024" w:type="dxa"/>
            <w:tcMar>
              <w:top w:w="35" w:type="dxa"/>
              <w:left w:w="35" w:type="dxa"/>
              <w:bottom w:w="35" w:type="dxa"/>
              <w:right w:w="35" w:type="dxa"/>
            </w:tcMar>
            <w:vAlign w:val="center"/>
          </w:tcPr>
          <w:p w14:paraId="0462853C" w14:textId="77777777" w:rsidR="005D2D00" w:rsidRDefault="005D2D00" w:rsidP="00C575CF">
            <w:pPr>
              <w:spacing w:after="0"/>
              <w:jc w:val="center"/>
            </w:pPr>
            <w:r>
              <w:rPr>
                <w:rFonts w:ascii="Arial" w:hAnsi="Arial"/>
                <w:sz w:val="17"/>
              </w:rPr>
              <w:t>5.12</w:t>
            </w:r>
          </w:p>
        </w:tc>
      </w:tr>
      <w:tr w:rsidR="005D2D00" w14:paraId="0C2A5B19" w14:textId="77777777" w:rsidTr="00C575CF">
        <w:trPr>
          <w:cantSplit/>
          <w:jc w:val="center"/>
        </w:trPr>
        <w:tc>
          <w:tcPr>
            <w:tcW w:w="1440" w:type="dxa"/>
            <w:tcMar>
              <w:top w:w="35" w:type="dxa"/>
              <w:left w:w="35" w:type="dxa"/>
              <w:bottom w:w="35" w:type="dxa"/>
              <w:right w:w="35" w:type="dxa"/>
            </w:tcMar>
            <w:vAlign w:val="center"/>
          </w:tcPr>
          <w:p w14:paraId="1131DB78" w14:textId="77777777" w:rsidR="005D2D00" w:rsidRDefault="005D2D00" w:rsidP="00C575CF">
            <w:pPr>
              <w:spacing w:after="0"/>
              <w:jc w:val="center"/>
            </w:pPr>
            <w:r>
              <w:rPr>
                <w:rFonts w:ascii="Arial" w:hAnsi="Arial"/>
                <w:sz w:val="17"/>
              </w:rPr>
              <w:t>B3</w:t>
            </w:r>
          </w:p>
        </w:tc>
        <w:tc>
          <w:tcPr>
            <w:tcW w:w="3024" w:type="dxa"/>
            <w:tcMar>
              <w:top w:w="35" w:type="dxa"/>
              <w:left w:w="35" w:type="dxa"/>
              <w:bottom w:w="35" w:type="dxa"/>
              <w:right w:w="35" w:type="dxa"/>
            </w:tcMar>
            <w:vAlign w:val="center"/>
          </w:tcPr>
          <w:p w14:paraId="40BD475C" w14:textId="77777777" w:rsidR="005D2D00" w:rsidRDefault="005D2D00" w:rsidP="00C575CF">
            <w:pPr>
              <w:spacing w:after="0"/>
            </w:pPr>
            <w:r>
              <w:rPr>
                <w:rFonts w:ascii="Arial" w:hAnsi="Arial"/>
                <w:sz w:val="17"/>
              </w:rPr>
              <w:t>Melody part 2</w:t>
            </w:r>
          </w:p>
        </w:tc>
        <w:tc>
          <w:tcPr>
            <w:tcW w:w="2304" w:type="dxa"/>
            <w:tcMar>
              <w:top w:w="35" w:type="dxa"/>
              <w:left w:w="35" w:type="dxa"/>
              <w:bottom w:w="35" w:type="dxa"/>
              <w:right w:w="35" w:type="dxa"/>
            </w:tcMar>
            <w:vAlign w:val="center"/>
          </w:tcPr>
          <w:p w14:paraId="38677A2D" w14:textId="77777777" w:rsidR="005D2D00" w:rsidRDefault="005D2D00" w:rsidP="00C575CF">
            <w:pPr>
              <w:spacing w:after="0"/>
              <w:jc w:val="center"/>
            </w:pPr>
            <w:r>
              <w:rPr>
                <w:rFonts w:ascii="Arial" w:hAnsi="Arial"/>
                <w:sz w:val="17"/>
              </w:rPr>
              <w:t>1–2</w:t>
            </w:r>
          </w:p>
        </w:tc>
        <w:tc>
          <w:tcPr>
            <w:tcW w:w="3024" w:type="dxa"/>
            <w:tcMar>
              <w:top w:w="35" w:type="dxa"/>
              <w:left w:w="35" w:type="dxa"/>
              <w:bottom w:w="35" w:type="dxa"/>
              <w:right w:w="35" w:type="dxa"/>
            </w:tcMar>
            <w:vAlign w:val="center"/>
          </w:tcPr>
          <w:p w14:paraId="74C6DD72" w14:textId="77777777" w:rsidR="005D2D00" w:rsidRDefault="005D2D00" w:rsidP="00C575CF">
            <w:pPr>
              <w:spacing w:after="0"/>
              <w:jc w:val="center"/>
            </w:pPr>
            <w:r>
              <w:rPr>
                <w:rFonts w:ascii="Arial" w:hAnsi="Arial"/>
                <w:sz w:val="17"/>
              </w:rPr>
              <w:t>67.00</w:t>
            </w:r>
          </w:p>
        </w:tc>
      </w:tr>
      <w:tr w:rsidR="005D2D00" w14:paraId="60AF4CAC" w14:textId="77777777" w:rsidTr="00C575CF">
        <w:trPr>
          <w:cantSplit/>
          <w:jc w:val="center"/>
        </w:trPr>
        <w:tc>
          <w:tcPr>
            <w:tcW w:w="1440" w:type="dxa"/>
            <w:tcMar>
              <w:top w:w="35" w:type="dxa"/>
              <w:left w:w="35" w:type="dxa"/>
              <w:bottom w:w="35" w:type="dxa"/>
              <w:right w:w="35" w:type="dxa"/>
            </w:tcMar>
            <w:vAlign w:val="center"/>
          </w:tcPr>
          <w:p w14:paraId="4FF58B26" w14:textId="77777777" w:rsidR="005D2D00" w:rsidRDefault="005D2D00" w:rsidP="00C575CF">
            <w:pPr>
              <w:spacing w:after="0"/>
              <w:jc w:val="center"/>
            </w:pPr>
            <w:r>
              <w:rPr>
                <w:rFonts w:ascii="Arial" w:hAnsi="Arial"/>
                <w:sz w:val="17"/>
              </w:rPr>
              <w:t>B3</w:t>
            </w:r>
          </w:p>
        </w:tc>
        <w:tc>
          <w:tcPr>
            <w:tcW w:w="3024" w:type="dxa"/>
            <w:tcMar>
              <w:top w:w="35" w:type="dxa"/>
              <w:left w:w="35" w:type="dxa"/>
              <w:bottom w:w="35" w:type="dxa"/>
              <w:right w:w="35" w:type="dxa"/>
            </w:tcMar>
            <w:vAlign w:val="center"/>
          </w:tcPr>
          <w:p w14:paraId="19E80C12" w14:textId="77777777" w:rsidR="005D2D00" w:rsidRDefault="005D2D00" w:rsidP="00C575CF">
            <w:pPr>
              <w:spacing w:after="0"/>
            </w:pPr>
            <w:r>
              <w:rPr>
                <w:rFonts w:ascii="Arial" w:hAnsi="Arial"/>
                <w:sz w:val="17"/>
              </w:rPr>
              <w:t>Melody part 2</w:t>
            </w:r>
          </w:p>
        </w:tc>
        <w:tc>
          <w:tcPr>
            <w:tcW w:w="2304" w:type="dxa"/>
            <w:tcMar>
              <w:top w:w="35" w:type="dxa"/>
              <w:left w:w="35" w:type="dxa"/>
              <w:bottom w:w="35" w:type="dxa"/>
              <w:right w:w="35" w:type="dxa"/>
            </w:tcMar>
            <w:vAlign w:val="center"/>
          </w:tcPr>
          <w:p w14:paraId="7623CB27" w14:textId="77777777" w:rsidR="005D2D00" w:rsidRDefault="005D2D00" w:rsidP="00C575CF">
            <w:pPr>
              <w:spacing w:after="0"/>
              <w:jc w:val="center"/>
            </w:pPr>
            <w:r>
              <w:rPr>
                <w:rFonts w:ascii="Arial" w:hAnsi="Arial"/>
                <w:sz w:val="17"/>
              </w:rPr>
              <w:t>2–3</w:t>
            </w:r>
          </w:p>
        </w:tc>
        <w:tc>
          <w:tcPr>
            <w:tcW w:w="3024" w:type="dxa"/>
            <w:tcMar>
              <w:top w:w="35" w:type="dxa"/>
              <w:left w:w="35" w:type="dxa"/>
              <w:bottom w:w="35" w:type="dxa"/>
              <w:right w:w="35" w:type="dxa"/>
            </w:tcMar>
            <w:vAlign w:val="center"/>
          </w:tcPr>
          <w:p w14:paraId="56359559" w14:textId="77777777" w:rsidR="005D2D00" w:rsidRDefault="005D2D00" w:rsidP="00C575CF">
            <w:pPr>
              <w:spacing w:after="0"/>
              <w:jc w:val="center"/>
            </w:pPr>
            <w:r>
              <w:rPr>
                <w:rFonts w:ascii="Arial" w:hAnsi="Arial"/>
                <w:sz w:val="17"/>
              </w:rPr>
              <w:t>13.46</w:t>
            </w:r>
          </w:p>
        </w:tc>
      </w:tr>
      <w:tr w:rsidR="005D2D00" w14:paraId="7F36BC59" w14:textId="77777777" w:rsidTr="00C575CF">
        <w:trPr>
          <w:cantSplit/>
          <w:jc w:val="center"/>
        </w:trPr>
        <w:tc>
          <w:tcPr>
            <w:tcW w:w="1440" w:type="dxa"/>
            <w:tcMar>
              <w:top w:w="35" w:type="dxa"/>
              <w:left w:w="35" w:type="dxa"/>
              <w:bottom w:w="35" w:type="dxa"/>
              <w:right w:w="35" w:type="dxa"/>
            </w:tcMar>
            <w:vAlign w:val="center"/>
          </w:tcPr>
          <w:p w14:paraId="401D5E6B" w14:textId="77777777" w:rsidR="005D2D00" w:rsidRDefault="005D2D00" w:rsidP="00C575CF">
            <w:pPr>
              <w:spacing w:after="0"/>
              <w:jc w:val="center"/>
            </w:pPr>
            <w:r>
              <w:rPr>
                <w:rFonts w:ascii="Arial" w:hAnsi="Arial"/>
                <w:sz w:val="17"/>
              </w:rPr>
              <w:t>B3</w:t>
            </w:r>
          </w:p>
        </w:tc>
        <w:tc>
          <w:tcPr>
            <w:tcW w:w="3024" w:type="dxa"/>
            <w:tcMar>
              <w:top w:w="35" w:type="dxa"/>
              <w:left w:w="35" w:type="dxa"/>
              <w:bottom w:w="35" w:type="dxa"/>
              <w:right w:w="35" w:type="dxa"/>
            </w:tcMar>
            <w:vAlign w:val="center"/>
          </w:tcPr>
          <w:p w14:paraId="41BBF2FB" w14:textId="77777777" w:rsidR="005D2D00" w:rsidRDefault="005D2D00" w:rsidP="00C575CF">
            <w:pPr>
              <w:spacing w:after="0"/>
            </w:pPr>
            <w:r>
              <w:rPr>
                <w:rFonts w:ascii="Arial" w:hAnsi="Arial"/>
                <w:sz w:val="17"/>
              </w:rPr>
              <w:t>Melody part 2</w:t>
            </w:r>
          </w:p>
        </w:tc>
        <w:tc>
          <w:tcPr>
            <w:tcW w:w="2304" w:type="dxa"/>
            <w:tcMar>
              <w:top w:w="35" w:type="dxa"/>
              <w:left w:w="35" w:type="dxa"/>
              <w:bottom w:w="35" w:type="dxa"/>
              <w:right w:w="35" w:type="dxa"/>
            </w:tcMar>
            <w:vAlign w:val="center"/>
          </w:tcPr>
          <w:p w14:paraId="6265654B" w14:textId="77777777" w:rsidR="005D2D00" w:rsidRDefault="005D2D00" w:rsidP="00C575CF">
            <w:pPr>
              <w:spacing w:after="0"/>
              <w:jc w:val="center"/>
            </w:pPr>
            <w:r>
              <w:rPr>
                <w:rFonts w:ascii="Arial" w:hAnsi="Arial"/>
                <w:sz w:val="17"/>
              </w:rPr>
              <w:t>3–4</w:t>
            </w:r>
          </w:p>
        </w:tc>
        <w:tc>
          <w:tcPr>
            <w:tcW w:w="3024" w:type="dxa"/>
            <w:tcMar>
              <w:top w:w="35" w:type="dxa"/>
              <w:left w:w="35" w:type="dxa"/>
              <w:bottom w:w="35" w:type="dxa"/>
              <w:right w:w="35" w:type="dxa"/>
            </w:tcMar>
            <w:vAlign w:val="center"/>
          </w:tcPr>
          <w:p w14:paraId="66EBCD7A" w14:textId="77777777" w:rsidR="005D2D00" w:rsidRDefault="005D2D00" w:rsidP="00C575CF">
            <w:pPr>
              <w:spacing w:after="0"/>
              <w:jc w:val="center"/>
            </w:pPr>
            <w:r>
              <w:rPr>
                <w:rFonts w:ascii="Arial" w:hAnsi="Arial"/>
                <w:sz w:val="17"/>
              </w:rPr>
              <w:t>21.47</w:t>
            </w:r>
          </w:p>
        </w:tc>
      </w:tr>
      <w:tr w:rsidR="005D2D00" w14:paraId="5645178E" w14:textId="77777777" w:rsidTr="00C575CF">
        <w:trPr>
          <w:cantSplit/>
          <w:jc w:val="center"/>
        </w:trPr>
        <w:tc>
          <w:tcPr>
            <w:tcW w:w="1440" w:type="dxa"/>
            <w:tcMar>
              <w:top w:w="35" w:type="dxa"/>
              <w:left w:w="35" w:type="dxa"/>
              <w:bottom w:w="35" w:type="dxa"/>
              <w:right w:w="35" w:type="dxa"/>
            </w:tcMar>
            <w:vAlign w:val="center"/>
          </w:tcPr>
          <w:p w14:paraId="71E4AC46" w14:textId="77777777" w:rsidR="005D2D00" w:rsidRDefault="005D2D00" w:rsidP="00C575CF">
            <w:pPr>
              <w:spacing w:after="0"/>
              <w:jc w:val="center"/>
            </w:pPr>
            <w:r>
              <w:rPr>
                <w:rFonts w:ascii="Arial" w:hAnsi="Arial"/>
                <w:sz w:val="17"/>
              </w:rPr>
              <w:t>B3</w:t>
            </w:r>
          </w:p>
        </w:tc>
        <w:tc>
          <w:tcPr>
            <w:tcW w:w="3024" w:type="dxa"/>
            <w:tcMar>
              <w:top w:w="35" w:type="dxa"/>
              <w:left w:w="35" w:type="dxa"/>
              <w:bottom w:w="35" w:type="dxa"/>
              <w:right w:w="35" w:type="dxa"/>
            </w:tcMar>
            <w:vAlign w:val="center"/>
          </w:tcPr>
          <w:p w14:paraId="6CB1E2B4" w14:textId="77777777" w:rsidR="005D2D00" w:rsidRDefault="005D2D00" w:rsidP="00C575CF">
            <w:pPr>
              <w:spacing w:after="0"/>
            </w:pPr>
            <w:r>
              <w:rPr>
                <w:rFonts w:ascii="Arial" w:hAnsi="Arial"/>
                <w:sz w:val="17"/>
              </w:rPr>
              <w:t>Minor Chord</w:t>
            </w:r>
          </w:p>
        </w:tc>
        <w:tc>
          <w:tcPr>
            <w:tcW w:w="2304" w:type="dxa"/>
            <w:tcMar>
              <w:top w:w="35" w:type="dxa"/>
              <w:left w:w="35" w:type="dxa"/>
              <w:bottom w:w="35" w:type="dxa"/>
              <w:right w:w="35" w:type="dxa"/>
            </w:tcMar>
            <w:vAlign w:val="center"/>
          </w:tcPr>
          <w:p w14:paraId="7F52F52B" w14:textId="77777777" w:rsidR="005D2D00" w:rsidRDefault="005D2D00" w:rsidP="00C575CF">
            <w:pPr>
              <w:spacing w:after="0"/>
              <w:jc w:val="center"/>
            </w:pPr>
            <w:r>
              <w:rPr>
                <w:rFonts w:ascii="Arial" w:hAnsi="Arial"/>
                <w:sz w:val="17"/>
              </w:rPr>
              <w:t>1–2</w:t>
            </w:r>
          </w:p>
        </w:tc>
        <w:tc>
          <w:tcPr>
            <w:tcW w:w="3024" w:type="dxa"/>
            <w:tcMar>
              <w:top w:w="35" w:type="dxa"/>
              <w:left w:w="35" w:type="dxa"/>
              <w:bottom w:w="35" w:type="dxa"/>
              <w:right w:w="35" w:type="dxa"/>
            </w:tcMar>
            <w:vAlign w:val="center"/>
          </w:tcPr>
          <w:p w14:paraId="2C947479" w14:textId="77777777" w:rsidR="005D2D00" w:rsidRDefault="005D2D00" w:rsidP="00C575CF">
            <w:pPr>
              <w:spacing w:after="0"/>
              <w:jc w:val="center"/>
            </w:pPr>
            <w:r>
              <w:rPr>
                <w:rFonts w:ascii="Arial" w:hAnsi="Arial"/>
                <w:sz w:val="17"/>
              </w:rPr>
              <w:t>26.80</w:t>
            </w:r>
          </w:p>
        </w:tc>
      </w:tr>
      <w:tr w:rsidR="005D2D00" w14:paraId="4B7134E6" w14:textId="77777777" w:rsidTr="00C575CF">
        <w:trPr>
          <w:cantSplit/>
          <w:jc w:val="center"/>
        </w:trPr>
        <w:tc>
          <w:tcPr>
            <w:tcW w:w="1440" w:type="dxa"/>
            <w:tcMar>
              <w:top w:w="35" w:type="dxa"/>
              <w:left w:w="35" w:type="dxa"/>
              <w:bottom w:w="35" w:type="dxa"/>
              <w:right w:w="35" w:type="dxa"/>
            </w:tcMar>
            <w:vAlign w:val="center"/>
          </w:tcPr>
          <w:p w14:paraId="33A57502" w14:textId="77777777" w:rsidR="005D2D00" w:rsidRDefault="005D2D00" w:rsidP="00C575CF">
            <w:pPr>
              <w:spacing w:after="0"/>
              <w:jc w:val="center"/>
            </w:pPr>
            <w:r>
              <w:rPr>
                <w:rFonts w:ascii="Arial" w:hAnsi="Arial"/>
                <w:sz w:val="17"/>
              </w:rPr>
              <w:lastRenderedPageBreak/>
              <w:t>B3</w:t>
            </w:r>
          </w:p>
        </w:tc>
        <w:tc>
          <w:tcPr>
            <w:tcW w:w="3024" w:type="dxa"/>
            <w:tcMar>
              <w:top w:w="35" w:type="dxa"/>
              <w:left w:w="35" w:type="dxa"/>
              <w:bottom w:w="35" w:type="dxa"/>
              <w:right w:w="35" w:type="dxa"/>
            </w:tcMar>
            <w:vAlign w:val="center"/>
          </w:tcPr>
          <w:p w14:paraId="6D86A012" w14:textId="77777777" w:rsidR="005D2D00" w:rsidRDefault="005D2D00" w:rsidP="00C575CF">
            <w:pPr>
              <w:spacing w:after="0"/>
            </w:pPr>
            <w:r>
              <w:rPr>
                <w:rFonts w:ascii="Arial" w:hAnsi="Arial"/>
                <w:sz w:val="17"/>
              </w:rPr>
              <w:t>Minor Chord</w:t>
            </w:r>
          </w:p>
        </w:tc>
        <w:tc>
          <w:tcPr>
            <w:tcW w:w="2304" w:type="dxa"/>
            <w:tcMar>
              <w:top w:w="35" w:type="dxa"/>
              <w:left w:w="35" w:type="dxa"/>
              <w:bottom w:w="35" w:type="dxa"/>
              <w:right w:w="35" w:type="dxa"/>
            </w:tcMar>
            <w:vAlign w:val="center"/>
          </w:tcPr>
          <w:p w14:paraId="60B7C447" w14:textId="77777777" w:rsidR="005D2D00" w:rsidRDefault="005D2D00" w:rsidP="00C575CF">
            <w:pPr>
              <w:spacing w:after="0"/>
              <w:jc w:val="center"/>
            </w:pPr>
            <w:r>
              <w:rPr>
                <w:rFonts w:ascii="Arial" w:hAnsi="Arial"/>
                <w:sz w:val="17"/>
              </w:rPr>
              <w:t>2–3</w:t>
            </w:r>
          </w:p>
        </w:tc>
        <w:tc>
          <w:tcPr>
            <w:tcW w:w="3024" w:type="dxa"/>
            <w:tcMar>
              <w:top w:w="35" w:type="dxa"/>
              <w:left w:w="35" w:type="dxa"/>
              <w:bottom w:w="35" w:type="dxa"/>
              <w:right w:w="35" w:type="dxa"/>
            </w:tcMar>
            <w:vAlign w:val="center"/>
          </w:tcPr>
          <w:p w14:paraId="04F1CDCF" w14:textId="77777777" w:rsidR="005D2D00" w:rsidRDefault="005D2D00" w:rsidP="00C575CF">
            <w:pPr>
              <w:spacing w:after="0"/>
              <w:jc w:val="center"/>
            </w:pPr>
            <w:r>
              <w:rPr>
                <w:rFonts w:ascii="Arial" w:hAnsi="Arial"/>
                <w:sz w:val="17"/>
              </w:rPr>
              <w:t>545.68</w:t>
            </w:r>
          </w:p>
        </w:tc>
      </w:tr>
      <w:tr w:rsidR="005D2D00" w14:paraId="2F653B25" w14:textId="77777777" w:rsidTr="00C575CF">
        <w:trPr>
          <w:cantSplit/>
          <w:jc w:val="center"/>
        </w:trPr>
        <w:tc>
          <w:tcPr>
            <w:tcW w:w="1440" w:type="dxa"/>
            <w:tcMar>
              <w:top w:w="35" w:type="dxa"/>
              <w:left w:w="35" w:type="dxa"/>
              <w:bottom w:w="35" w:type="dxa"/>
              <w:right w:w="35" w:type="dxa"/>
            </w:tcMar>
            <w:vAlign w:val="center"/>
          </w:tcPr>
          <w:p w14:paraId="510725F5" w14:textId="77777777" w:rsidR="005D2D00" w:rsidRDefault="005D2D00" w:rsidP="00C575CF">
            <w:pPr>
              <w:spacing w:after="0"/>
              <w:jc w:val="center"/>
            </w:pPr>
            <w:r>
              <w:rPr>
                <w:rFonts w:ascii="Arial" w:hAnsi="Arial"/>
                <w:sz w:val="17"/>
              </w:rPr>
              <w:t>B3</w:t>
            </w:r>
          </w:p>
        </w:tc>
        <w:tc>
          <w:tcPr>
            <w:tcW w:w="3024" w:type="dxa"/>
            <w:tcMar>
              <w:top w:w="35" w:type="dxa"/>
              <w:left w:w="35" w:type="dxa"/>
              <w:bottom w:w="35" w:type="dxa"/>
              <w:right w:w="35" w:type="dxa"/>
            </w:tcMar>
            <w:vAlign w:val="center"/>
          </w:tcPr>
          <w:p w14:paraId="1A481002" w14:textId="77777777" w:rsidR="005D2D00" w:rsidRDefault="005D2D00" w:rsidP="00C575CF">
            <w:pPr>
              <w:spacing w:after="0"/>
            </w:pPr>
            <w:r>
              <w:rPr>
                <w:rFonts w:ascii="Arial" w:hAnsi="Arial"/>
                <w:sz w:val="17"/>
              </w:rPr>
              <w:t>Minor Chord</w:t>
            </w:r>
          </w:p>
        </w:tc>
        <w:tc>
          <w:tcPr>
            <w:tcW w:w="2304" w:type="dxa"/>
            <w:tcMar>
              <w:top w:w="35" w:type="dxa"/>
              <w:left w:w="35" w:type="dxa"/>
              <w:bottom w:w="35" w:type="dxa"/>
              <w:right w:w="35" w:type="dxa"/>
            </w:tcMar>
            <w:vAlign w:val="center"/>
          </w:tcPr>
          <w:p w14:paraId="599AD4B2" w14:textId="77777777" w:rsidR="005D2D00" w:rsidRDefault="005D2D00" w:rsidP="00C575CF">
            <w:pPr>
              <w:spacing w:after="0"/>
              <w:jc w:val="center"/>
            </w:pPr>
            <w:r>
              <w:rPr>
                <w:rFonts w:ascii="Arial" w:hAnsi="Arial"/>
                <w:sz w:val="17"/>
              </w:rPr>
              <w:t>3–4</w:t>
            </w:r>
          </w:p>
        </w:tc>
        <w:tc>
          <w:tcPr>
            <w:tcW w:w="3024" w:type="dxa"/>
            <w:tcMar>
              <w:top w:w="35" w:type="dxa"/>
              <w:left w:w="35" w:type="dxa"/>
              <w:bottom w:w="35" w:type="dxa"/>
              <w:right w:w="35" w:type="dxa"/>
            </w:tcMar>
            <w:vAlign w:val="center"/>
          </w:tcPr>
          <w:p w14:paraId="23DEA4CE" w14:textId="77777777" w:rsidR="005D2D00" w:rsidRDefault="005D2D00" w:rsidP="00C575CF">
            <w:pPr>
              <w:spacing w:after="0"/>
              <w:jc w:val="center"/>
            </w:pPr>
            <w:r>
              <w:rPr>
                <w:rFonts w:ascii="Arial" w:hAnsi="Arial"/>
                <w:sz w:val="17"/>
              </w:rPr>
              <w:t>553.64</w:t>
            </w:r>
          </w:p>
        </w:tc>
      </w:tr>
      <w:tr w:rsidR="005D2D00" w14:paraId="7F8FD50E" w14:textId="77777777" w:rsidTr="00C575CF">
        <w:trPr>
          <w:cantSplit/>
          <w:jc w:val="center"/>
        </w:trPr>
        <w:tc>
          <w:tcPr>
            <w:tcW w:w="1440" w:type="dxa"/>
            <w:tcMar>
              <w:top w:w="35" w:type="dxa"/>
              <w:left w:w="35" w:type="dxa"/>
              <w:bottom w:w="35" w:type="dxa"/>
              <w:right w:w="35" w:type="dxa"/>
            </w:tcMar>
            <w:vAlign w:val="center"/>
          </w:tcPr>
          <w:p w14:paraId="599AB8C8" w14:textId="77777777" w:rsidR="005D2D00" w:rsidRDefault="005D2D00" w:rsidP="00C575CF">
            <w:pPr>
              <w:spacing w:after="0"/>
              <w:jc w:val="center"/>
            </w:pPr>
            <w:r>
              <w:rPr>
                <w:rFonts w:ascii="Arial" w:hAnsi="Arial"/>
                <w:sz w:val="17"/>
              </w:rPr>
              <w:t>B3</w:t>
            </w:r>
          </w:p>
        </w:tc>
        <w:tc>
          <w:tcPr>
            <w:tcW w:w="3024" w:type="dxa"/>
            <w:tcMar>
              <w:top w:w="35" w:type="dxa"/>
              <w:left w:w="35" w:type="dxa"/>
              <w:bottom w:w="35" w:type="dxa"/>
              <w:right w:w="35" w:type="dxa"/>
            </w:tcMar>
            <w:vAlign w:val="center"/>
          </w:tcPr>
          <w:p w14:paraId="1FAFAF4B" w14:textId="77777777" w:rsidR="005D2D00" w:rsidRDefault="005D2D00" w:rsidP="00C575CF">
            <w:pPr>
              <w:spacing w:after="0"/>
            </w:pPr>
            <w:r>
              <w:rPr>
                <w:rFonts w:ascii="Arial" w:hAnsi="Arial"/>
                <w:sz w:val="17"/>
              </w:rPr>
              <w:t>Minor Third</w:t>
            </w:r>
          </w:p>
        </w:tc>
        <w:tc>
          <w:tcPr>
            <w:tcW w:w="2304" w:type="dxa"/>
            <w:tcMar>
              <w:top w:w="35" w:type="dxa"/>
              <w:left w:w="35" w:type="dxa"/>
              <w:bottom w:w="35" w:type="dxa"/>
              <w:right w:w="35" w:type="dxa"/>
            </w:tcMar>
            <w:vAlign w:val="center"/>
          </w:tcPr>
          <w:p w14:paraId="31E49388" w14:textId="77777777" w:rsidR="005D2D00" w:rsidRDefault="005D2D00" w:rsidP="00C575CF">
            <w:pPr>
              <w:spacing w:after="0"/>
              <w:jc w:val="center"/>
            </w:pPr>
            <w:r>
              <w:rPr>
                <w:rFonts w:ascii="Arial" w:hAnsi="Arial"/>
                <w:sz w:val="17"/>
              </w:rPr>
              <w:t>1–2</w:t>
            </w:r>
          </w:p>
        </w:tc>
        <w:tc>
          <w:tcPr>
            <w:tcW w:w="3024" w:type="dxa"/>
            <w:tcMar>
              <w:top w:w="35" w:type="dxa"/>
              <w:left w:w="35" w:type="dxa"/>
              <w:bottom w:w="35" w:type="dxa"/>
              <w:right w:w="35" w:type="dxa"/>
            </w:tcMar>
            <w:vAlign w:val="center"/>
          </w:tcPr>
          <w:p w14:paraId="28FCA698" w14:textId="77777777" w:rsidR="005D2D00" w:rsidRDefault="005D2D00" w:rsidP="00C575CF">
            <w:pPr>
              <w:spacing w:after="0"/>
              <w:jc w:val="center"/>
            </w:pPr>
            <w:r>
              <w:rPr>
                <w:rFonts w:ascii="Arial" w:hAnsi="Arial"/>
                <w:sz w:val="17"/>
              </w:rPr>
              <w:t>20.45</w:t>
            </w:r>
          </w:p>
        </w:tc>
      </w:tr>
      <w:tr w:rsidR="005D2D00" w14:paraId="5512A94D" w14:textId="77777777" w:rsidTr="00C575CF">
        <w:trPr>
          <w:cantSplit/>
          <w:jc w:val="center"/>
        </w:trPr>
        <w:tc>
          <w:tcPr>
            <w:tcW w:w="1440" w:type="dxa"/>
            <w:tcMar>
              <w:top w:w="35" w:type="dxa"/>
              <w:left w:w="35" w:type="dxa"/>
              <w:bottom w:w="35" w:type="dxa"/>
              <w:right w:w="35" w:type="dxa"/>
            </w:tcMar>
            <w:vAlign w:val="center"/>
          </w:tcPr>
          <w:p w14:paraId="4BED70FF" w14:textId="77777777" w:rsidR="005D2D00" w:rsidRDefault="005D2D00" w:rsidP="00C575CF">
            <w:pPr>
              <w:spacing w:after="0"/>
              <w:jc w:val="center"/>
            </w:pPr>
            <w:r>
              <w:rPr>
                <w:rFonts w:ascii="Arial" w:hAnsi="Arial"/>
                <w:sz w:val="17"/>
              </w:rPr>
              <w:t>B3</w:t>
            </w:r>
          </w:p>
        </w:tc>
        <w:tc>
          <w:tcPr>
            <w:tcW w:w="3024" w:type="dxa"/>
            <w:tcMar>
              <w:top w:w="35" w:type="dxa"/>
              <w:left w:w="35" w:type="dxa"/>
              <w:bottom w:w="35" w:type="dxa"/>
              <w:right w:w="35" w:type="dxa"/>
            </w:tcMar>
            <w:vAlign w:val="center"/>
          </w:tcPr>
          <w:p w14:paraId="6F14CAAA" w14:textId="77777777" w:rsidR="005D2D00" w:rsidRDefault="005D2D00" w:rsidP="00C575CF">
            <w:pPr>
              <w:spacing w:after="0"/>
            </w:pPr>
            <w:r>
              <w:rPr>
                <w:rFonts w:ascii="Arial" w:hAnsi="Arial"/>
                <w:sz w:val="17"/>
              </w:rPr>
              <w:t>Minor Third</w:t>
            </w:r>
          </w:p>
        </w:tc>
        <w:tc>
          <w:tcPr>
            <w:tcW w:w="2304" w:type="dxa"/>
            <w:tcMar>
              <w:top w:w="35" w:type="dxa"/>
              <w:left w:w="35" w:type="dxa"/>
              <w:bottom w:w="35" w:type="dxa"/>
              <w:right w:w="35" w:type="dxa"/>
            </w:tcMar>
            <w:vAlign w:val="center"/>
          </w:tcPr>
          <w:p w14:paraId="0BAFC868" w14:textId="77777777" w:rsidR="005D2D00" w:rsidRDefault="005D2D00" w:rsidP="00C575CF">
            <w:pPr>
              <w:spacing w:after="0"/>
              <w:jc w:val="center"/>
            </w:pPr>
            <w:r>
              <w:rPr>
                <w:rFonts w:ascii="Arial" w:hAnsi="Arial"/>
                <w:sz w:val="17"/>
              </w:rPr>
              <w:t>2–3</w:t>
            </w:r>
          </w:p>
        </w:tc>
        <w:tc>
          <w:tcPr>
            <w:tcW w:w="3024" w:type="dxa"/>
            <w:tcMar>
              <w:top w:w="35" w:type="dxa"/>
              <w:left w:w="35" w:type="dxa"/>
              <w:bottom w:w="35" w:type="dxa"/>
              <w:right w:w="35" w:type="dxa"/>
            </w:tcMar>
            <w:vAlign w:val="center"/>
          </w:tcPr>
          <w:p w14:paraId="71A7FFF1" w14:textId="77777777" w:rsidR="005D2D00" w:rsidRDefault="005D2D00" w:rsidP="00C575CF">
            <w:pPr>
              <w:spacing w:after="0"/>
              <w:jc w:val="center"/>
            </w:pPr>
            <w:r>
              <w:rPr>
                <w:rFonts w:ascii="Arial" w:hAnsi="Arial"/>
                <w:sz w:val="17"/>
              </w:rPr>
              <w:t>77.53</w:t>
            </w:r>
          </w:p>
        </w:tc>
      </w:tr>
      <w:tr w:rsidR="005D2D00" w14:paraId="71AE04B3" w14:textId="77777777" w:rsidTr="00C575CF">
        <w:trPr>
          <w:cantSplit/>
          <w:jc w:val="center"/>
        </w:trPr>
        <w:tc>
          <w:tcPr>
            <w:tcW w:w="1440" w:type="dxa"/>
            <w:tcMar>
              <w:top w:w="35" w:type="dxa"/>
              <w:left w:w="35" w:type="dxa"/>
              <w:bottom w:w="35" w:type="dxa"/>
              <w:right w:w="35" w:type="dxa"/>
            </w:tcMar>
            <w:vAlign w:val="center"/>
          </w:tcPr>
          <w:p w14:paraId="47F5C66A" w14:textId="77777777" w:rsidR="005D2D00" w:rsidRDefault="005D2D00" w:rsidP="00C575CF">
            <w:pPr>
              <w:spacing w:after="0"/>
              <w:jc w:val="center"/>
            </w:pPr>
            <w:r>
              <w:rPr>
                <w:rFonts w:ascii="Arial" w:hAnsi="Arial"/>
                <w:sz w:val="17"/>
              </w:rPr>
              <w:t>B3</w:t>
            </w:r>
          </w:p>
        </w:tc>
        <w:tc>
          <w:tcPr>
            <w:tcW w:w="3024" w:type="dxa"/>
            <w:tcMar>
              <w:top w:w="35" w:type="dxa"/>
              <w:left w:w="35" w:type="dxa"/>
              <w:bottom w:w="35" w:type="dxa"/>
              <w:right w:w="35" w:type="dxa"/>
            </w:tcMar>
            <w:vAlign w:val="center"/>
          </w:tcPr>
          <w:p w14:paraId="3AC9A960" w14:textId="77777777" w:rsidR="005D2D00" w:rsidRDefault="005D2D00" w:rsidP="00C575CF">
            <w:pPr>
              <w:spacing w:after="0"/>
            </w:pPr>
            <w:r>
              <w:rPr>
                <w:rFonts w:ascii="Arial" w:hAnsi="Arial"/>
                <w:sz w:val="17"/>
              </w:rPr>
              <w:t>Minor Third</w:t>
            </w:r>
          </w:p>
        </w:tc>
        <w:tc>
          <w:tcPr>
            <w:tcW w:w="2304" w:type="dxa"/>
            <w:tcMar>
              <w:top w:w="35" w:type="dxa"/>
              <w:left w:w="35" w:type="dxa"/>
              <w:bottom w:w="35" w:type="dxa"/>
              <w:right w:w="35" w:type="dxa"/>
            </w:tcMar>
            <w:vAlign w:val="center"/>
          </w:tcPr>
          <w:p w14:paraId="65738BAF" w14:textId="77777777" w:rsidR="005D2D00" w:rsidRDefault="005D2D00" w:rsidP="00C575CF">
            <w:pPr>
              <w:spacing w:after="0"/>
              <w:jc w:val="center"/>
            </w:pPr>
            <w:r>
              <w:rPr>
                <w:rFonts w:ascii="Arial" w:hAnsi="Arial"/>
                <w:sz w:val="17"/>
              </w:rPr>
              <w:t>3–4</w:t>
            </w:r>
          </w:p>
        </w:tc>
        <w:tc>
          <w:tcPr>
            <w:tcW w:w="3024" w:type="dxa"/>
            <w:tcMar>
              <w:top w:w="35" w:type="dxa"/>
              <w:left w:w="35" w:type="dxa"/>
              <w:bottom w:w="35" w:type="dxa"/>
              <w:right w:w="35" w:type="dxa"/>
            </w:tcMar>
            <w:vAlign w:val="center"/>
          </w:tcPr>
          <w:p w14:paraId="1CC2A12D" w14:textId="77777777" w:rsidR="005D2D00" w:rsidRDefault="005D2D00" w:rsidP="00C575CF">
            <w:pPr>
              <w:spacing w:after="0"/>
              <w:jc w:val="center"/>
            </w:pPr>
            <w:r>
              <w:rPr>
                <w:rFonts w:ascii="Arial" w:hAnsi="Arial"/>
                <w:sz w:val="17"/>
              </w:rPr>
              <w:t>39.76</w:t>
            </w:r>
          </w:p>
        </w:tc>
      </w:tr>
      <w:tr w:rsidR="005D2D00" w14:paraId="586BF381" w14:textId="77777777" w:rsidTr="00C575CF">
        <w:trPr>
          <w:cantSplit/>
          <w:jc w:val="center"/>
        </w:trPr>
        <w:tc>
          <w:tcPr>
            <w:tcW w:w="1440" w:type="dxa"/>
            <w:tcMar>
              <w:top w:w="35" w:type="dxa"/>
              <w:left w:w="35" w:type="dxa"/>
              <w:bottom w:w="35" w:type="dxa"/>
              <w:right w:w="35" w:type="dxa"/>
            </w:tcMar>
            <w:vAlign w:val="center"/>
          </w:tcPr>
          <w:p w14:paraId="3BF74090" w14:textId="77777777" w:rsidR="005D2D00" w:rsidRDefault="005D2D00" w:rsidP="00C575CF">
            <w:pPr>
              <w:spacing w:after="0"/>
              <w:jc w:val="center"/>
            </w:pPr>
            <w:r>
              <w:rPr>
                <w:rFonts w:ascii="Arial" w:hAnsi="Arial"/>
                <w:sz w:val="17"/>
              </w:rPr>
              <w:t>B3</w:t>
            </w:r>
          </w:p>
        </w:tc>
        <w:tc>
          <w:tcPr>
            <w:tcW w:w="3024" w:type="dxa"/>
            <w:tcMar>
              <w:top w:w="35" w:type="dxa"/>
              <w:left w:w="35" w:type="dxa"/>
              <w:bottom w:w="35" w:type="dxa"/>
              <w:right w:w="35" w:type="dxa"/>
            </w:tcMar>
            <w:vAlign w:val="center"/>
          </w:tcPr>
          <w:p w14:paraId="17749FC5" w14:textId="77777777" w:rsidR="005D2D00" w:rsidRDefault="005D2D00" w:rsidP="00C575CF">
            <w:pPr>
              <w:spacing w:after="0"/>
            </w:pPr>
            <w:r>
              <w:rPr>
                <w:rFonts w:ascii="Arial" w:hAnsi="Arial"/>
                <w:sz w:val="17"/>
              </w:rPr>
              <w:t>Pentatonic Down</w:t>
            </w:r>
          </w:p>
        </w:tc>
        <w:tc>
          <w:tcPr>
            <w:tcW w:w="2304" w:type="dxa"/>
            <w:tcMar>
              <w:top w:w="35" w:type="dxa"/>
              <w:left w:w="35" w:type="dxa"/>
              <w:bottom w:w="35" w:type="dxa"/>
              <w:right w:w="35" w:type="dxa"/>
            </w:tcMar>
            <w:vAlign w:val="center"/>
          </w:tcPr>
          <w:p w14:paraId="7021F8AB" w14:textId="77777777" w:rsidR="005D2D00" w:rsidRDefault="005D2D00" w:rsidP="00C575CF">
            <w:pPr>
              <w:spacing w:after="0"/>
              <w:jc w:val="center"/>
            </w:pPr>
            <w:r>
              <w:rPr>
                <w:rFonts w:ascii="Arial" w:hAnsi="Arial"/>
                <w:sz w:val="17"/>
              </w:rPr>
              <w:t>1–2</w:t>
            </w:r>
          </w:p>
        </w:tc>
        <w:tc>
          <w:tcPr>
            <w:tcW w:w="3024" w:type="dxa"/>
            <w:tcMar>
              <w:top w:w="35" w:type="dxa"/>
              <w:left w:w="35" w:type="dxa"/>
              <w:bottom w:w="35" w:type="dxa"/>
              <w:right w:w="35" w:type="dxa"/>
            </w:tcMar>
            <w:vAlign w:val="center"/>
          </w:tcPr>
          <w:p w14:paraId="624DA97C" w14:textId="77777777" w:rsidR="005D2D00" w:rsidRDefault="005D2D00" w:rsidP="00C575CF">
            <w:pPr>
              <w:spacing w:after="0"/>
              <w:jc w:val="center"/>
            </w:pPr>
            <w:r>
              <w:rPr>
                <w:rFonts w:ascii="Arial" w:hAnsi="Arial"/>
                <w:sz w:val="17"/>
              </w:rPr>
              <w:t>1.95</w:t>
            </w:r>
          </w:p>
        </w:tc>
      </w:tr>
      <w:tr w:rsidR="005D2D00" w14:paraId="68A61CAC" w14:textId="77777777" w:rsidTr="00C575CF">
        <w:trPr>
          <w:cantSplit/>
          <w:jc w:val="center"/>
        </w:trPr>
        <w:tc>
          <w:tcPr>
            <w:tcW w:w="1440" w:type="dxa"/>
            <w:tcMar>
              <w:top w:w="35" w:type="dxa"/>
              <w:left w:w="35" w:type="dxa"/>
              <w:bottom w:w="35" w:type="dxa"/>
              <w:right w:w="35" w:type="dxa"/>
            </w:tcMar>
            <w:vAlign w:val="center"/>
          </w:tcPr>
          <w:p w14:paraId="40698690" w14:textId="77777777" w:rsidR="005D2D00" w:rsidRDefault="005D2D00" w:rsidP="00C575CF">
            <w:pPr>
              <w:spacing w:after="0"/>
              <w:jc w:val="center"/>
            </w:pPr>
            <w:r>
              <w:rPr>
                <w:rFonts w:ascii="Arial" w:hAnsi="Arial"/>
                <w:sz w:val="17"/>
              </w:rPr>
              <w:t>B3</w:t>
            </w:r>
          </w:p>
        </w:tc>
        <w:tc>
          <w:tcPr>
            <w:tcW w:w="3024" w:type="dxa"/>
            <w:tcMar>
              <w:top w:w="35" w:type="dxa"/>
              <w:left w:w="35" w:type="dxa"/>
              <w:bottom w:w="35" w:type="dxa"/>
              <w:right w:w="35" w:type="dxa"/>
            </w:tcMar>
            <w:vAlign w:val="center"/>
          </w:tcPr>
          <w:p w14:paraId="2B5C0EF7" w14:textId="77777777" w:rsidR="005D2D00" w:rsidRDefault="005D2D00" w:rsidP="00C575CF">
            <w:pPr>
              <w:spacing w:after="0"/>
            </w:pPr>
            <w:r>
              <w:rPr>
                <w:rFonts w:ascii="Arial" w:hAnsi="Arial"/>
                <w:sz w:val="17"/>
              </w:rPr>
              <w:t>Pentatonic Down</w:t>
            </w:r>
          </w:p>
        </w:tc>
        <w:tc>
          <w:tcPr>
            <w:tcW w:w="2304" w:type="dxa"/>
            <w:tcMar>
              <w:top w:w="35" w:type="dxa"/>
              <w:left w:w="35" w:type="dxa"/>
              <w:bottom w:w="35" w:type="dxa"/>
              <w:right w:w="35" w:type="dxa"/>
            </w:tcMar>
            <w:vAlign w:val="center"/>
          </w:tcPr>
          <w:p w14:paraId="05B6EC9B" w14:textId="77777777" w:rsidR="005D2D00" w:rsidRDefault="005D2D00" w:rsidP="00C575CF">
            <w:pPr>
              <w:spacing w:after="0"/>
              <w:jc w:val="center"/>
            </w:pPr>
            <w:r>
              <w:rPr>
                <w:rFonts w:ascii="Arial" w:hAnsi="Arial"/>
                <w:sz w:val="17"/>
              </w:rPr>
              <w:t>2–3</w:t>
            </w:r>
          </w:p>
        </w:tc>
        <w:tc>
          <w:tcPr>
            <w:tcW w:w="3024" w:type="dxa"/>
            <w:tcMar>
              <w:top w:w="35" w:type="dxa"/>
              <w:left w:w="35" w:type="dxa"/>
              <w:bottom w:w="35" w:type="dxa"/>
              <w:right w:w="35" w:type="dxa"/>
            </w:tcMar>
            <w:vAlign w:val="center"/>
          </w:tcPr>
          <w:p w14:paraId="559FA5BD" w14:textId="77777777" w:rsidR="005D2D00" w:rsidRDefault="005D2D00" w:rsidP="00C575CF">
            <w:pPr>
              <w:spacing w:after="0"/>
              <w:jc w:val="center"/>
            </w:pPr>
            <w:r>
              <w:rPr>
                <w:rFonts w:ascii="Arial" w:hAnsi="Arial"/>
                <w:sz w:val="17"/>
              </w:rPr>
              <w:t>26.49</w:t>
            </w:r>
          </w:p>
        </w:tc>
      </w:tr>
      <w:tr w:rsidR="005D2D00" w14:paraId="2D6A6489" w14:textId="77777777" w:rsidTr="00C575CF">
        <w:trPr>
          <w:cantSplit/>
          <w:jc w:val="center"/>
        </w:trPr>
        <w:tc>
          <w:tcPr>
            <w:tcW w:w="1440" w:type="dxa"/>
            <w:tcMar>
              <w:top w:w="35" w:type="dxa"/>
              <w:left w:w="35" w:type="dxa"/>
              <w:bottom w:w="35" w:type="dxa"/>
              <w:right w:w="35" w:type="dxa"/>
            </w:tcMar>
            <w:vAlign w:val="center"/>
          </w:tcPr>
          <w:p w14:paraId="47A6EA98" w14:textId="77777777" w:rsidR="005D2D00" w:rsidRDefault="005D2D00" w:rsidP="00C575CF">
            <w:pPr>
              <w:spacing w:after="0"/>
              <w:jc w:val="center"/>
            </w:pPr>
            <w:r>
              <w:rPr>
                <w:rFonts w:ascii="Arial" w:hAnsi="Arial"/>
                <w:sz w:val="17"/>
              </w:rPr>
              <w:t>B3</w:t>
            </w:r>
          </w:p>
        </w:tc>
        <w:tc>
          <w:tcPr>
            <w:tcW w:w="3024" w:type="dxa"/>
            <w:tcMar>
              <w:top w:w="35" w:type="dxa"/>
              <w:left w:w="35" w:type="dxa"/>
              <w:bottom w:w="35" w:type="dxa"/>
              <w:right w:w="35" w:type="dxa"/>
            </w:tcMar>
            <w:vAlign w:val="center"/>
          </w:tcPr>
          <w:p w14:paraId="6982A993" w14:textId="77777777" w:rsidR="005D2D00" w:rsidRDefault="005D2D00" w:rsidP="00C575CF">
            <w:pPr>
              <w:spacing w:after="0"/>
            </w:pPr>
            <w:r>
              <w:rPr>
                <w:rFonts w:ascii="Arial" w:hAnsi="Arial"/>
                <w:sz w:val="17"/>
              </w:rPr>
              <w:t>Pentatonic Down</w:t>
            </w:r>
          </w:p>
        </w:tc>
        <w:tc>
          <w:tcPr>
            <w:tcW w:w="2304" w:type="dxa"/>
            <w:tcMar>
              <w:top w:w="35" w:type="dxa"/>
              <w:left w:w="35" w:type="dxa"/>
              <w:bottom w:w="35" w:type="dxa"/>
              <w:right w:w="35" w:type="dxa"/>
            </w:tcMar>
            <w:vAlign w:val="center"/>
          </w:tcPr>
          <w:p w14:paraId="54B05CDE" w14:textId="77777777" w:rsidR="005D2D00" w:rsidRDefault="005D2D00" w:rsidP="00C575CF">
            <w:pPr>
              <w:spacing w:after="0"/>
              <w:jc w:val="center"/>
            </w:pPr>
            <w:r>
              <w:rPr>
                <w:rFonts w:ascii="Arial" w:hAnsi="Arial"/>
                <w:sz w:val="17"/>
              </w:rPr>
              <w:t>3–4</w:t>
            </w:r>
          </w:p>
        </w:tc>
        <w:tc>
          <w:tcPr>
            <w:tcW w:w="3024" w:type="dxa"/>
            <w:tcMar>
              <w:top w:w="35" w:type="dxa"/>
              <w:left w:w="35" w:type="dxa"/>
              <w:bottom w:w="35" w:type="dxa"/>
              <w:right w:w="35" w:type="dxa"/>
            </w:tcMar>
            <w:vAlign w:val="center"/>
          </w:tcPr>
          <w:p w14:paraId="0CE7A324" w14:textId="77777777" w:rsidR="005D2D00" w:rsidRDefault="005D2D00" w:rsidP="00C575CF">
            <w:pPr>
              <w:spacing w:after="0"/>
              <w:jc w:val="center"/>
            </w:pPr>
            <w:r>
              <w:rPr>
                <w:rFonts w:ascii="Arial" w:hAnsi="Arial"/>
                <w:sz w:val="17"/>
              </w:rPr>
              <w:t>31.05</w:t>
            </w:r>
          </w:p>
        </w:tc>
      </w:tr>
      <w:tr w:rsidR="005D2D00" w14:paraId="4B911145" w14:textId="77777777" w:rsidTr="00C575CF">
        <w:trPr>
          <w:cantSplit/>
          <w:jc w:val="center"/>
        </w:trPr>
        <w:tc>
          <w:tcPr>
            <w:tcW w:w="1440" w:type="dxa"/>
            <w:tcMar>
              <w:top w:w="35" w:type="dxa"/>
              <w:left w:w="35" w:type="dxa"/>
              <w:bottom w:w="35" w:type="dxa"/>
              <w:right w:w="35" w:type="dxa"/>
            </w:tcMar>
            <w:vAlign w:val="center"/>
          </w:tcPr>
          <w:p w14:paraId="659FA80B" w14:textId="77777777" w:rsidR="005D2D00" w:rsidRDefault="005D2D00" w:rsidP="00C575CF">
            <w:pPr>
              <w:spacing w:after="0"/>
              <w:jc w:val="center"/>
            </w:pPr>
            <w:r>
              <w:rPr>
                <w:rFonts w:ascii="Arial" w:hAnsi="Arial"/>
                <w:sz w:val="17"/>
              </w:rPr>
              <w:t>B3</w:t>
            </w:r>
          </w:p>
        </w:tc>
        <w:tc>
          <w:tcPr>
            <w:tcW w:w="3024" w:type="dxa"/>
            <w:tcMar>
              <w:top w:w="35" w:type="dxa"/>
              <w:left w:w="35" w:type="dxa"/>
              <w:bottom w:w="35" w:type="dxa"/>
              <w:right w:w="35" w:type="dxa"/>
            </w:tcMar>
            <w:vAlign w:val="center"/>
          </w:tcPr>
          <w:p w14:paraId="38FEAAC1" w14:textId="77777777" w:rsidR="005D2D00" w:rsidRDefault="005D2D00" w:rsidP="00C575CF">
            <w:pPr>
              <w:spacing w:after="0"/>
            </w:pPr>
            <w:r>
              <w:rPr>
                <w:rFonts w:ascii="Arial" w:hAnsi="Arial"/>
                <w:sz w:val="17"/>
              </w:rPr>
              <w:t>Pentatonic Up</w:t>
            </w:r>
          </w:p>
        </w:tc>
        <w:tc>
          <w:tcPr>
            <w:tcW w:w="2304" w:type="dxa"/>
            <w:tcMar>
              <w:top w:w="35" w:type="dxa"/>
              <w:left w:w="35" w:type="dxa"/>
              <w:bottom w:w="35" w:type="dxa"/>
              <w:right w:w="35" w:type="dxa"/>
            </w:tcMar>
            <w:vAlign w:val="center"/>
          </w:tcPr>
          <w:p w14:paraId="1CE97227" w14:textId="77777777" w:rsidR="005D2D00" w:rsidRDefault="005D2D00" w:rsidP="00C575CF">
            <w:pPr>
              <w:spacing w:after="0"/>
              <w:jc w:val="center"/>
            </w:pPr>
            <w:r>
              <w:rPr>
                <w:rFonts w:ascii="Arial" w:hAnsi="Arial"/>
                <w:sz w:val="17"/>
              </w:rPr>
              <w:t>1–2</w:t>
            </w:r>
          </w:p>
        </w:tc>
        <w:tc>
          <w:tcPr>
            <w:tcW w:w="3024" w:type="dxa"/>
            <w:tcMar>
              <w:top w:w="35" w:type="dxa"/>
              <w:left w:w="35" w:type="dxa"/>
              <w:bottom w:w="35" w:type="dxa"/>
              <w:right w:w="35" w:type="dxa"/>
            </w:tcMar>
            <w:vAlign w:val="center"/>
          </w:tcPr>
          <w:p w14:paraId="42CCF2F2" w14:textId="77777777" w:rsidR="005D2D00" w:rsidRDefault="005D2D00" w:rsidP="00C575CF">
            <w:pPr>
              <w:spacing w:after="0"/>
              <w:jc w:val="center"/>
            </w:pPr>
            <w:r>
              <w:rPr>
                <w:rFonts w:ascii="Arial" w:hAnsi="Arial"/>
                <w:sz w:val="17"/>
              </w:rPr>
              <w:t>7.48</w:t>
            </w:r>
          </w:p>
        </w:tc>
      </w:tr>
      <w:tr w:rsidR="005D2D00" w14:paraId="053B1E30" w14:textId="77777777" w:rsidTr="00C575CF">
        <w:trPr>
          <w:cantSplit/>
          <w:jc w:val="center"/>
        </w:trPr>
        <w:tc>
          <w:tcPr>
            <w:tcW w:w="1440" w:type="dxa"/>
            <w:tcMar>
              <w:top w:w="35" w:type="dxa"/>
              <w:left w:w="35" w:type="dxa"/>
              <w:bottom w:w="35" w:type="dxa"/>
              <w:right w:w="35" w:type="dxa"/>
            </w:tcMar>
            <w:vAlign w:val="center"/>
          </w:tcPr>
          <w:p w14:paraId="1750585D" w14:textId="77777777" w:rsidR="005D2D00" w:rsidRDefault="005D2D00" w:rsidP="00C575CF">
            <w:pPr>
              <w:spacing w:after="0"/>
              <w:jc w:val="center"/>
            </w:pPr>
            <w:r>
              <w:rPr>
                <w:rFonts w:ascii="Arial" w:hAnsi="Arial"/>
                <w:sz w:val="17"/>
              </w:rPr>
              <w:t>B3</w:t>
            </w:r>
          </w:p>
        </w:tc>
        <w:tc>
          <w:tcPr>
            <w:tcW w:w="3024" w:type="dxa"/>
            <w:tcMar>
              <w:top w:w="35" w:type="dxa"/>
              <w:left w:w="35" w:type="dxa"/>
              <w:bottom w:w="35" w:type="dxa"/>
              <w:right w:w="35" w:type="dxa"/>
            </w:tcMar>
            <w:vAlign w:val="center"/>
          </w:tcPr>
          <w:p w14:paraId="005AA887" w14:textId="77777777" w:rsidR="005D2D00" w:rsidRDefault="005D2D00" w:rsidP="00C575CF">
            <w:pPr>
              <w:spacing w:after="0"/>
            </w:pPr>
            <w:r>
              <w:rPr>
                <w:rFonts w:ascii="Arial" w:hAnsi="Arial"/>
                <w:sz w:val="17"/>
              </w:rPr>
              <w:t>Pentatonic Up</w:t>
            </w:r>
          </w:p>
        </w:tc>
        <w:tc>
          <w:tcPr>
            <w:tcW w:w="2304" w:type="dxa"/>
            <w:tcMar>
              <w:top w:w="35" w:type="dxa"/>
              <w:left w:w="35" w:type="dxa"/>
              <w:bottom w:w="35" w:type="dxa"/>
              <w:right w:w="35" w:type="dxa"/>
            </w:tcMar>
            <w:vAlign w:val="center"/>
          </w:tcPr>
          <w:p w14:paraId="30FFF41F" w14:textId="77777777" w:rsidR="005D2D00" w:rsidRDefault="005D2D00" w:rsidP="00C575CF">
            <w:pPr>
              <w:spacing w:after="0"/>
              <w:jc w:val="center"/>
            </w:pPr>
            <w:r>
              <w:rPr>
                <w:rFonts w:ascii="Arial" w:hAnsi="Arial"/>
                <w:sz w:val="17"/>
              </w:rPr>
              <w:t>2–3</w:t>
            </w:r>
          </w:p>
        </w:tc>
        <w:tc>
          <w:tcPr>
            <w:tcW w:w="3024" w:type="dxa"/>
            <w:tcMar>
              <w:top w:w="35" w:type="dxa"/>
              <w:left w:w="35" w:type="dxa"/>
              <w:bottom w:w="35" w:type="dxa"/>
              <w:right w:w="35" w:type="dxa"/>
            </w:tcMar>
            <w:vAlign w:val="center"/>
          </w:tcPr>
          <w:p w14:paraId="66452220" w14:textId="77777777" w:rsidR="005D2D00" w:rsidRDefault="005D2D00" w:rsidP="00C575CF">
            <w:pPr>
              <w:spacing w:after="0"/>
              <w:jc w:val="center"/>
            </w:pPr>
            <w:r>
              <w:rPr>
                <w:rFonts w:ascii="Arial" w:hAnsi="Arial"/>
                <w:sz w:val="17"/>
              </w:rPr>
              <w:t>68.47</w:t>
            </w:r>
          </w:p>
        </w:tc>
      </w:tr>
      <w:tr w:rsidR="005D2D00" w14:paraId="563F01E3" w14:textId="77777777" w:rsidTr="00C575CF">
        <w:trPr>
          <w:cantSplit/>
          <w:jc w:val="center"/>
        </w:trPr>
        <w:tc>
          <w:tcPr>
            <w:tcW w:w="1440" w:type="dxa"/>
            <w:tcMar>
              <w:top w:w="35" w:type="dxa"/>
              <w:left w:w="35" w:type="dxa"/>
              <w:bottom w:w="35" w:type="dxa"/>
              <w:right w:w="35" w:type="dxa"/>
            </w:tcMar>
            <w:vAlign w:val="center"/>
          </w:tcPr>
          <w:p w14:paraId="4801D4E1" w14:textId="77777777" w:rsidR="005D2D00" w:rsidRDefault="005D2D00" w:rsidP="00C575CF">
            <w:pPr>
              <w:spacing w:after="0"/>
              <w:jc w:val="center"/>
            </w:pPr>
            <w:r>
              <w:rPr>
                <w:rFonts w:ascii="Arial" w:hAnsi="Arial"/>
                <w:sz w:val="17"/>
              </w:rPr>
              <w:t>B3</w:t>
            </w:r>
          </w:p>
        </w:tc>
        <w:tc>
          <w:tcPr>
            <w:tcW w:w="3024" w:type="dxa"/>
            <w:tcMar>
              <w:top w:w="35" w:type="dxa"/>
              <w:left w:w="35" w:type="dxa"/>
              <w:bottom w:w="35" w:type="dxa"/>
              <w:right w:w="35" w:type="dxa"/>
            </w:tcMar>
            <w:vAlign w:val="center"/>
          </w:tcPr>
          <w:p w14:paraId="0950937C" w14:textId="77777777" w:rsidR="005D2D00" w:rsidRDefault="005D2D00" w:rsidP="00C575CF">
            <w:pPr>
              <w:spacing w:after="0"/>
            </w:pPr>
            <w:r>
              <w:rPr>
                <w:rFonts w:ascii="Arial" w:hAnsi="Arial"/>
                <w:sz w:val="17"/>
              </w:rPr>
              <w:t>Pentatonic Up</w:t>
            </w:r>
          </w:p>
        </w:tc>
        <w:tc>
          <w:tcPr>
            <w:tcW w:w="2304" w:type="dxa"/>
            <w:tcMar>
              <w:top w:w="35" w:type="dxa"/>
              <w:left w:w="35" w:type="dxa"/>
              <w:bottom w:w="35" w:type="dxa"/>
              <w:right w:w="35" w:type="dxa"/>
            </w:tcMar>
            <w:vAlign w:val="center"/>
          </w:tcPr>
          <w:p w14:paraId="7336A40E" w14:textId="77777777" w:rsidR="005D2D00" w:rsidRDefault="005D2D00" w:rsidP="00C575CF">
            <w:pPr>
              <w:spacing w:after="0"/>
              <w:jc w:val="center"/>
            </w:pPr>
            <w:r>
              <w:rPr>
                <w:rFonts w:ascii="Arial" w:hAnsi="Arial"/>
                <w:sz w:val="17"/>
              </w:rPr>
              <w:t>3–4</w:t>
            </w:r>
          </w:p>
        </w:tc>
        <w:tc>
          <w:tcPr>
            <w:tcW w:w="3024" w:type="dxa"/>
            <w:tcMar>
              <w:top w:w="35" w:type="dxa"/>
              <w:left w:w="35" w:type="dxa"/>
              <w:bottom w:w="35" w:type="dxa"/>
              <w:right w:w="35" w:type="dxa"/>
            </w:tcMar>
            <w:vAlign w:val="center"/>
          </w:tcPr>
          <w:p w14:paraId="1240AD24" w14:textId="77777777" w:rsidR="005D2D00" w:rsidRDefault="005D2D00" w:rsidP="00C575CF">
            <w:pPr>
              <w:spacing w:after="0"/>
              <w:jc w:val="center"/>
            </w:pPr>
            <w:r>
              <w:rPr>
                <w:rFonts w:ascii="Arial" w:hAnsi="Arial"/>
                <w:sz w:val="17"/>
              </w:rPr>
              <w:t>1.29</w:t>
            </w:r>
          </w:p>
        </w:tc>
      </w:tr>
      <w:tr w:rsidR="005D2D00" w14:paraId="52A496CF" w14:textId="77777777" w:rsidTr="00C575CF">
        <w:trPr>
          <w:cantSplit/>
          <w:jc w:val="center"/>
        </w:trPr>
        <w:tc>
          <w:tcPr>
            <w:tcW w:w="1440" w:type="dxa"/>
            <w:tcMar>
              <w:top w:w="35" w:type="dxa"/>
              <w:left w:w="35" w:type="dxa"/>
              <w:bottom w:w="35" w:type="dxa"/>
              <w:right w:w="35" w:type="dxa"/>
            </w:tcMar>
            <w:vAlign w:val="center"/>
          </w:tcPr>
          <w:p w14:paraId="4A384A10" w14:textId="77777777" w:rsidR="005D2D00" w:rsidRDefault="005D2D00" w:rsidP="00C575CF">
            <w:pPr>
              <w:spacing w:after="0"/>
              <w:jc w:val="center"/>
            </w:pPr>
            <w:r>
              <w:rPr>
                <w:rFonts w:ascii="Arial" w:hAnsi="Arial"/>
                <w:sz w:val="17"/>
              </w:rPr>
              <w:t>B4</w:t>
            </w:r>
          </w:p>
        </w:tc>
        <w:tc>
          <w:tcPr>
            <w:tcW w:w="3024" w:type="dxa"/>
            <w:tcMar>
              <w:top w:w="35" w:type="dxa"/>
              <w:left w:w="35" w:type="dxa"/>
              <w:bottom w:w="35" w:type="dxa"/>
              <w:right w:w="35" w:type="dxa"/>
            </w:tcMar>
            <w:vAlign w:val="center"/>
          </w:tcPr>
          <w:p w14:paraId="6C7E3787" w14:textId="77777777" w:rsidR="005D2D00" w:rsidRDefault="005D2D00" w:rsidP="00C575CF">
            <w:pPr>
              <w:spacing w:after="0"/>
            </w:pPr>
            <w:r>
              <w:rPr>
                <w:rFonts w:ascii="Arial" w:hAnsi="Arial"/>
                <w:sz w:val="17"/>
              </w:rPr>
              <w:t>Major Chord</w:t>
            </w:r>
          </w:p>
        </w:tc>
        <w:tc>
          <w:tcPr>
            <w:tcW w:w="2304" w:type="dxa"/>
            <w:tcMar>
              <w:top w:w="35" w:type="dxa"/>
              <w:left w:w="35" w:type="dxa"/>
              <w:bottom w:w="35" w:type="dxa"/>
              <w:right w:w="35" w:type="dxa"/>
            </w:tcMar>
            <w:vAlign w:val="center"/>
          </w:tcPr>
          <w:p w14:paraId="41252F94" w14:textId="77777777" w:rsidR="005D2D00" w:rsidRDefault="005D2D00" w:rsidP="00C575CF">
            <w:pPr>
              <w:spacing w:after="0"/>
              <w:jc w:val="center"/>
            </w:pPr>
            <w:r>
              <w:rPr>
                <w:rFonts w:ascii="Arial" w:hAnsi="Arial"/>
                <w:sz w:val="17"/>
              </w:rPr>
              <w:t>1–2</w:t>
            </w:r>
          </w:p>
        </w:tc>
        <w:tc>
          <w:tcPr>
            <w:tcW w:w="3024" w:type="dxa"/>
            <w:tcMar>
              <w:top w:w="35" w:type="dxa"/>
              <w:left w:w="35" w:type="dxa"/>
              <w:bottom w:w="35" w:type="dxa"/>
              <w:right w:w="35" w:type="dxa"/>
            </w:tcMar>
            <w:vAlign w:val="center"/>
          </w:tcPr>
          <w:p w14:paraId="4A9F0C38" w14:textId="77777777" w:rsidR="005D2D00" w:rsidRDefault="005D2D00" w:rsidP="00C575CF">
            <w:pPr>
              <w:spacing w:after="0"/>
              <w:jc w:val="center"/>
            </w:pPr>
            <w:r>
              <w:rPr>
                <w:rFonts w:ascii="Arial" w:hAnsi="Arial"/>
                <w:sz w:val="17"/>
              </w:rPr>
              <w:t>3.24</w:t>
            </w:r>
          </w:p>
        </w:tc>
      </w:tr>
      <w:tr w:rsidR="005D2D00" w14:paraId="41F173BA" w14:textId="77777777" w:rsidTr="00C575CF">
        <w:trPr>
          <w:cantSplit/>
          <w:jc w:val="center"/>
        </w:trPr>
        <w:tc>
          <w:tcPr>
            <w:tcW w:w="1440" w:type="dxa"/>
            <w:tcMar>
              <w:top w:w="35" w:type="dxa"/>
              <w:left w:w="35" w:type="dxa"/>
              <w:bottom w:w="35" w:type="dxa"/>
              <w:right w:w="35" w:type="dxa"/>
            </w:tcMar>
            <w:vAlign w:val="center"/>
          </w:tcPr>
          <w:p w14:paraId="0F3A7492" w14:textId="77777777" w:rsidR="005D2D00" w:rsidRDefault="005D2D00" w:rsidP="00C575CF">
            <w:pPr>
              <w:spacing w:after="0"/>
              <w:jc w:val="center"/>
            </w:pPr>
            <w:r>
              <w:rPr>
                <w:rFonts w:ascii="Arial" w:hAnsi="Arial"/>
                <w:sz w:val="17"/>
              </w:rPr>
              <w:t>B4</w:t>
            </w:r>
          </w:p>
        </w:tc>
        <w:tc>
          <w:tcPr>
            <w:tcW w:w="3024" w:type="dxa"/>
            <w:tcMar>
              <w:top w:w="35" w:type="dxa"/>
              <w:left w:w="35" w:type="dxa"/>
              <w:bottom w:w="35" w:type="dxa"/>
              <w:right w:w="35" w:type="dxa"/>
            </w:tcMar>
            <w:vAlign w:val="center"/>
          </w:tcPr>
          <w:p w14:paraId="5096B1B2" w14:textId="77777777" w:rsidR="005D2D00" w:rsidRDefault="005D2D00" w:rsidP="00C575CF">
            <w:pPr>
              <w:spacing w:after="0"/>
            </w:pPr>
            <w:r>
              <w:rPr>
                <w:rFonts w:ascii="Arial" w:hAnsi="Arial"/>
                <w:sz w:val="17"/>
              </w:rPr>
              <w:t>Major Third</w:t>
            </w:r>
          </w:p>
        </w:tc>
        <w:tc>
          <w:tcPr>
            <w:tcW w:w="2304" w:type="dxa"/>
            <w:tcMar>
              <w:top w:w="35" w:type="dxa"/>
              <w:left w:w="35" w:type="dxa"/>
              <w:bottom w:w="35" w:type="dxa"/>
              <w:right w:w="35" w:type="dxa"/>
            </w:tcMar>
            <w:vAlign w:val="center"/>
          </w:tcPr>
          <w:p w14:paraId="402BDD65" w14:textId="77777777" w:rsidR="005D2D00" w:rsidRDefault="005D2D00" w:rsidP="00C575CF">
            <w:pPr>
              <w:spacing w:after="0"/>
              <w:jc w:val="center"/>
            </w:pPr>
            <w:r>
              <w:rPr>
                <w:rFonts w:ascii="Arial" w:hAnsi="Arial"/>
                <w:sz w:val="17"/>
              </w:rPr>
              <w:t>1–2</w:t>
            </w:r>
          </w:p>
        </w:tc>
        <w:tc>
          <w:tcPr>
            <w:tcW w:w="3024" w:type="dxa"/>
            <w:tcMar>
              <w:top w:w="35" w:type="dxa"/>
              <w:left w:w="35" w:type="dxa"/>
              <w:bottom w:w="35" w:type="dxa"/>
              <w:right w:w="35" w:type="dxa"/>
            </w:tcMar>
            <w:vAlign w:val="center"/>
          </w:tcPr>
          <w:p w14:paraId="6DD93C76" w14:textId="77777777" w:rsidR="005D2D00" w:rsidRDefault="005D2D00" w:rsidP="00C575CF">
            <w:pPr>
              <w:spacing w:after="0"/>
              <w:jc w:val="center"/>
            </w:pPr>
            <w:r>
              <w:rPr>
                <w:rFonts w:ascii="Arial" w:hAnsi="Arial"/>
                <w:sz w:val="17"/>
              </w:rPr>
              <w:t>21.67</w:t>
            </w:r>
          </w:p>
        </w:tc>
      </w:tr>
      <w:tr w:rsidR="005D2D00" w14:paraId="48035735" w14:textId="77777777" w:rsidTr="00C575CF">
        <w:trPr>
          <w:cantSplit/>
          <w:jc w:val="center"/>
        </w:trPr>
        <w:tc>
          <w:tcPr>
            <w:tcW w:w="1440" w:type="dxa"/>
            <w:tcMar>
              <w:top w:w="35" w:type="dxa"/>
              <w:left w:w="35" w:type="dxa"/>
              <w:bottom w:w="35" w:type="dxa"/>
              <w:right w:w="35" w:type="dxa"/>
            </w:tcMar>
            <w:vAlign w:val="center"/>
          </w:tcPr>
          <w:p w14:paraId="66F17FF5" w14:textId="77777777" w:rsidR="005D2D00" w:rsidRDefault="005D2D00" w:rsidP="00C575CF">
            <w:pPr>
              <w:spacing w:after="0"/>
              <w:jc w:val="center"/>
            </w:pPr>
            <w:r>
              <w:rPr>
                <w:rFonts w:ascii="Arial" w:hAnsi="Arial"/>
                <w:sz w:val="17"/>
              </w:rPr>
              <w:t>B4</w:t>
            </w:r>
          </w:p>
        </w:tc>
        <w:tc>
          <w:tcPr>
            <w:tcW w:w="3024" w:type="dxa"/>
            <w:tcMar>
              <w:top w:w="35" w:type="dxa"/>
              <w:left w:w="35" w:type="dxa"/>
              <w:bottom w:w="35" w:type="dxa"/>
              <w:right w:w="35" w:type="dxa"/>
            </w:tcMar>
            <w:vAlign w:val="center"/>
          </w:tcPr>
          <w:p w14:paraId="59C6CE97" w14:textId="77777777" w:rsidR="005D2D00" w:rsidRDefault="005D2D00" w:rsidP="00C575CF">
            <w:pPr>
              <w:spacing w:after="0"/>
            </w:pPr>
            <w:r>
              <w:rPr>
                <w:rFonts w:ascii="Arial" w:hAnsi="Arial"/>
                <w:sz w:val="17"/>
              </w:rPr>
              <w:t>Melody part 1</w:t>
            </w:r>
          </w:p>
        </w:tc>
        <w:tc>
          <w:tcPr>
            <w:tcW w:w="2304" w:type="dxa"/>
            <w:tcMar>
              <w:top w:w="35" w:type="dxa"/>
              <w:left w:w="35" w:type="dxa"/>
              <w:bottom w:w="35" w:type="dxa"/>
              <w:right w:w="35" w:type="dxa"/>
            </w:tcMar>
            <w:vAlign w:val="center"/>
          </w:tcPr>
          <w:p w14:paraId="3AF068F9" w14:textId="77777777" w:rsidR="005D2D00" w:rsidRDefault="005D2D00" w:rsidP="00C575CF">
            <w:pPr>
              <w:spacing w:after="0"/>
              <w:jc w:val="center"/>
            </w:pPr>
            <w:r>
              <w:rPr>
                <w:rFonts w:ascii="Arial" w:hAnsi="Arial"/>
                <w:sz w:val="17"/>
              </w:rPr>
              <w:t>1–2</w:t>
            </w:r>
          </w:p>
        </w:tc>
        <w:tc>
          <w:tcPr>
            <w:tcW w:w="3024" w:type="dxa"/>
            <w:tcMar>
              <w:top w:w="35" w:type="dxa"/>
              <w:left w:w="35" w:type="dxa"/>
              <w:bottom w:w="35" w:type="dxa"/>
              <w:right w:w="35" w:type="dxa"/>
            </w:tcMar>
            <w:vAlign w:val="center"/>
          </w:tcPr>
          <w:p w14:paraId="33F7E46F" w14:textId="77777777" w:rsidR="005D2D00" w:rsidRDefault="005D2D00" w:rsidP="00C575CF">
            <w:pPr>
              <w:spacing w:after="0"/>
              <w:jc w:val="center"/>
            </w:pPr>
            <w:r>
              <w:rPr>
                <w:rFonts w:ascii="Arial" w:hAnsi="Arial"/>
                <w:sz w:val="17"/>
              </w:rPr>
              <w:t>9.67</w:t>
            </w:r>
          </w:p>
        </w:tc>
      </w:tr>
      <w:tr w:rsidR="005D2D00" w14:paraId="336A54D6" w14:textId="77777777" w:rsidTr="00C575CF">
        <w:trPr>
          <w:cantSplit/>
          <w:jc w:val="center"/>
        </w:trPr>
        <w:tc>
          <w:tcPr>
            <w:tcW w:w="1440" w:type="dxa"/>
            <w:tcMar>
              <w:top w:w="35" w:type="dxa"/>
              <w:left w:w="35" w:type="dxa"/>
              <w:bottom w:w="35" w:type="dxa"/>
              <w:right w:w="35" w:type="dxa"/>
            </w:tcMar>
            <w:vAlign w:val="center"/>
          </w:tcPr>
          <w:p w14:paraId="433560C6" w14:textId="77777777" w:rsidR="005D2D00" w:rsidRDefault="005D2D00" w:rsidP="00C575CF">
            <w:pPr>
              <w:spacing w:after="0"/>
              <w:jc w:val="center"/>
            </w:pPr>
            <w:r>
              <w:rPr>
                <w:rFonts w:ascii="Arial" w:hAnsi="Arial"/>
                <w:sz w:val="17"/>
              </w:rPr>
              <w:t>B4</w:t>
            </w:r>
          </w:p>
        </w:tc>
        <w:tc>
          <w:tcPr>
            <w:tcW w:w="3024" w:type="dxa"/>
            <w:tcMar>
              <w:top w:w="35" w:type="dxa"/>
              <w:left w:w="35" w:type="dxa"/>
              <w:bottom w:w="35" w:type="dxa"/>
              <w:right w:w="35" w:type="dxa"/>
            </w:tcMar>
            <w:vAlign w:val="center"/>
          </w:tcPr>
          <w:p w14:paraId="71CE6192" w14:textId="77777777" w:rsidR="005D2D00" w:rsidRDefault="005D2D00" w:rsidP="00C575CF">
            <w:pPr>
              <w:spacing w:after="0"/>
            </w:pPr>
            <w:r>
              <w:rPr>
                <w:rFonts w:ascii="Arial" w:hAnsi="Arial"/>
                <w:sz w:val="17"/>
              </w:rPr>
              <w:t>Melody part 2</w:t>
            </w:r>
          </w:p>
        </w:tc>
        <w:tc>
          <w:tcPr>
            <w:tcW w:w="2304" w:type="dxa"/>
            <w:tcMar>
              <w:top w:w="35" w:type="dxa"/>
              <w:left w:w="35" w:type="dxa"/>
              <w:bottom w:w="35" w:type="dxa"/>
              <w:right w:w="35" w:type="dxa"/>
            </w:tcMar>
            <w:vAlign w:val="center"/>
          </w:tcPr>
          <w:p w14:paraId="15820F7C" w14:textId="77777777" w:rsidR="005D2D00" w:rsidRDefault="005D2D00" w:rsidP="00C575CF">
            <w:pPr>
              <w:spacing w:after="0"/>
              <w:jc w:val="center"/>
            </w:pPr>
            <w:r>
              <w:rPr>
                <w:rFonts w:ascii="Arial" w:hAnsi="Arial"/>
                <w:sz w:val="17"/>
              </w:rPr>
              <w:t>1–2</w:t>
            </w:r>
          </w:p>
        </w:tc>
        <w:tc>
          <w:tcPr>
            <w:tcW w:w="3024" w:type="dxa"/>
            <w:tcMar>
              <w:top w:w="35" w:type="dxa"/>
              <w:left w:w="35" w:type="dxa"/>
              <w:bottom w:w="35" w:type="dxa"/>
              <w:right w:w="35" w:type="dxa"/>
            </w:tcMar>
            <w:vAlign w:val="center"/>
          </w:tcPr>
          <w:p w14:paraId="3998BBD3" w14:textId="77777777" w:rsidR="005D2D00" w:rsidRDefault="005D2D00" w:rsidP="00C575CF">
            <w:pPr>
              <w:spacing w:after="0"/>
              <w:jc w:val="center"/>
            </w:pPr>
            <w:r>
              <w:rPr>
                <w:rFonts w:ascii="Arial" w:hAnsi="Arial"/>
                <w:sz w:val="17"/>
              </w:rPr>
              <w:t>6.87</w:t>
            </w:r>
          </w:p>
        </w:tc>
      </w:tr>
      <w:tr w:rsidR="005D2D00" w14:paraId="050B391A" w14:textId="77777777" w:rsidTr="00C575CF">
        <w:trPr>
          <w:cantSplit/>
          <w:jc w:val="center"/>
        </w:trPr>
        <w:tc>
          <w:tcPr>
            <w:tcW w:w="1440" w:type="dxa"/>
            <w:tcMar>
              <w:top w:w="35" w:type="dxa"/>
              <w:left w:w="35" w:type="dxa"/>
              <w:bottom w:w="35" w:type="dxa"/>
              <w:right w:w="35" w:type="dxa"/>
            </w:tcMar>
            <w:vAlign w:val="center"/>
          </w:tcPr>
          <w:p w14:paraId="11455EA7" w14:textId="77777777" w:rsidR="005D2D00" w:rsidRDefault="005D2D00" w:rsidP="00C575CF">
            <w:pPr>
              <w:spacing w:after="0"/>
              <w:jc w:val="center"/>
            </w:pPr>
            <w:r>
              <w:rPr>
                <w:rFonts w:ascii="Arial" w:hAnsi="Arial"/>
                <w:sz w:val="17"/>
              </w:rPr>
              <w:t>B4</w:t>
            </w:r>
          </w:p>
        </w:tc>
        <w:tc>
          <w:tcPr>
            <w:tcW w:w="3024" w:type="dxa"/>
            <w:tcMar>
              <w:top w:w="35" w:type="dxa"/>
              <w:left w:w="35" w:type="dxa"/>
              <w:bottom w:w="35" w:type="dxa"/>
              <w:right w:w="35" w:type="dxa"/>
            </w:tcMar>
            <w:vAlign w:val="center"/>
          </w:tcPr>
          <w:p w14:paraId="2D4CD608" w14:textId="77777777" w:rsidR="005D2D00" w:rsidRDefault="005D2D00" w:rsidP="00C575CF">
            <w:pPr>
              <w:spacing w:after="0"/>
            </w:pPr>
            <w:r>
              <w:rPr>
                <w:rFonts w:ascii="Arial" w:hAnsi="Arial"/>
                <w:sz w:val="17"/>
              </w:rPr>
              <w:t>Minor Chord</w:t>
            </w:r>
          </w:p>
        </w:tc>
        <w:tc>
          <w:tcPr>
            <w:tcW w:w="2304" w:type="dxa"/>
            <w:tcMar>
              <w:top w:w="35" w:type="dxa"/>
              <w:left w:w="35" w:type="dxa"/>
              <w:bottom w:w="35" w:type="dxa"/>
              <w:right w:w="35" w:type="dxa"/>
            </w:tcMar>
            <w:vAlign w:val="center"/>
          </w:tcPr>
          <w:p w14:paraId="77BBAE92" w14:textId="77777777" w:rsidR="005D2D00" w:rsidRDefault="005D2D00" w:rsidP="00C575CF">
            <w:pPr>
              <w:spacing w:after="0"/>
              <w:jc w:val="center"/>
            </w:pPr>
            <w:r>
              <w:rPr>
                <w:rFonts w:ascii="Arial" w:hAnsi="Arial"/>
                <w:sz w:val="17"/>
              </w:rPr>
              <w:t>1–2</w:t>
            </w:r>
          </w:p>
        </w:tc>
        <w:tc>
          <w:tcPr>
            <w:tcW w:w="3024" w:type="dxa"/>
            <w:tcMar>
              <w:top w:w="35" w:type="dxa"/>
              <w:left w:w="35" w:type="dxa"/>
              <w:bottom w:w="35" w:type="dxa"/>
              <w:right w:w="35" w:type="dxa"/>
            </w:tcMar>
            <w:vAlign w:val="center"/>
          </w:tcPr>
          <w:p w14:paraId="762503AF" w14:textId="77777777" w:rsidR="005D2D00" w:rsidRDefault="005D2D00" w:rsidP="00C575CF">
            <w:pPr>
              <w:spacing w:after="0"/>
              <w:jc w:val="center"/>
            </w:pPr>
            <w:r>
              <w:rPr>
                <w:rFonts w:ascii="Arial" w:hAnsi="Arial"/>
                <w:sz w:val="17"/>
              </w:rPr>
              <w:t>9.53</w:t>
            </w:r>
          </w:p>
        </w:tc>
      </w:tr>
      <w:tr w:rsidR="005D2D00" w14:paraId="6ED0222B" w14:textId="77777777" w:rsidTr="00C575CF">
        <w:trPr>
          <w:cantSplit/>
          <w:jc w:val="center"/>
        </w:trPr>
        <w:tc>
          <w:tcPr>
            <w:tcW w:w="1440" w:type="dxa"/>
            <w:tcMar>
              <w:top w:w="35" w:type="dxa"/>
              <w:left w:w="35" w:type="dxa"/>
              <w:bottom w:w="35" w:type="dxa"/>
              <w:right w:w="35" w:type="dxa"/>
            </w:tcMar>
            <w:vAlign w:val="center"/>
          </w:tcPr>
          <w:p w14:paraId="1A9A5CE9" w14:textId="77777777" w:rsidR="005D2D00" w:rsidRDefault="005D2D00" w:rsidP="00C575CF">
            <w:pPr>
              <w:spacing w:after="0"/>
              <w:jc w:val="center"/>
            </w:pPr>
            <w:r>
              <w:rPr>
                <w:rFonts w:ascii="Arial" w:hAnsi="Arial"/>
                <w:sz w:val="17"/>
              </w:rPr>
              <w:t>B4</w:t>
            </w:r>
          </w:p>
        </w:tc>
        <w:tc>
          <w:tcPr>
            <w:tcW w:w="3024" w:type="dxa"/>
            <w:tcMar>
              <w:top w:w="35" w:type="dxa"/>
              <w:left w:w="35" w:type="dxa"/>
              <w:bottom w:w="35" w:type="dxa"/>
              <w:right w:w="35" w:type="dxa"/>
            </w:tcMar>
            <w:vAlign w:val="center"/>
          </w:tcPr>
          <w:p w14:paraId="2EEB0E8B" w14:textId="77777777" w:rsidR="005D2D00" w:rsidRDefault="005D2D00" w:rsidP="00C575CF">
            <w:pPr>
              <w:spacing w:after="0"/>
            </w:pPr>
            <w:r>
              <w:rPr>
                <w:rFonts w:ascii="Arial" w:hAnsi="Arial"/>
                <w:sz w:val="17"/>
              </w:rPr>
              <w:t>Minor Third</w:t>
            </w:r>
          </w:p>
        </w:tc>
        <w:tc>
          <w:tcPr>
            <w:tcW w:w="2304" w:type="dxa"/>
            <w:tcMar>
              <w:top w:w="35" w:type="dxa"/>
              <w:left w:w="35" w:type="dxa"/>
              <w:bottom w:w="35" w:type="dxa"/>
              <w:right w:w="35" w:type="dxa"/>
            </w:tcMar>
            <w:vAlign w:val="center"/>
          </w:tcPr>
          <w:p w14:paraId="0A99B14F" w14:textId="77777777" w:rsidR="005D2D00" w:rsidRDefault="005D2D00" w:rsidP="00C575CF">
            <w:pPr>
              <w:spacing w:after="0"/>
              <w:jc w:val="center"/>
            </w:pPr>
            <w:r>
              <w:rPr>
                <w:rFonts w:ascii="Arial" w:hAnsi="Arial"/>
                <w:sz w:val="17"/>
              </w:rPr>
              <w:t>1–2</w:t>
            </w:r>
          </w:p>
        </w:tc>
        <w:tc>
          <w:tcPr>
            <w:tcW w:w="3024" w:type="dxa"/>
            <w:tcMar>
              <w:top w:w="35" w:type="dxa"/>
              <w:left w:w="35" w:type="dxa"/>
              <w:bottom w:w="35" w:type="dxa"/>
              <w:right w:w="35" w:type="dxa"/>
            </w:tcMar>
            <w:vAlign w:val="center"/>
          </w:tcPr>
          <w:p w14:paraId="4533C9C3" w14:textId="77777777" w:rsidR="005D2D00" w:rsidRDefault="005D2D00" w:rsidP="00C575CF">
            <w:pPr>
              <w:spacing w:after="0"/>
              <w:jc w:val="center"/>
            </w:pPr>
            <w:r>
              <w:rPr>
                <w:rFonts w:ascii="Arial" w:hAnsi="Arial"/>
                <w:sz w:val="17"/>
              </w:rPr>
              <w:t>22.95</w:t>
            </w:r>
          </w:p>
        </w:tc>
      </w:tr>
      <w:tr w:rsidR="005D2D00" w14:paraId="2A2EE066" w14:textId="77777777" w:rsidTr="00C575CF">
        <w:trPr>
          <w:cantSplit/>
          <w:jc w:val="center"/>
        </w:trPr>
        <w:tc>
          <w:tcPr>
            <w:tcW w:w="1440" w:type="dxa"/>
            <w:tcMar>
              <w:top w:w="35" w:type="dxa"/>
              <w:left w:w="35" w:type="dxa"/>
              <w:bottom w:w="35" w:type="dxa"/>
              <w:right w:w="35" w:type="dxa"/>
            </w:tcMar>
            <w:vAlign w:val="center"/>
          </w:tcPr>
          <w:p w14:paraId="41BBADC7" w14:textId="77777777" w:rsidR="005D2D00" w:rsidRDefault="005D2D00" w:rsidP="00C575CF">
            <w:pPr>
              <w:spacing w:after="0"/>
              <w:jc w:val="center"/>
            </w:pPr>
            <w:r>
              <w:rPr>
                <w:rFonts w:ascii="Arial" w:hAnsi="Arial"/>
                <w:sz w:val="17"/>
              </w:rPr>
              <w:t>B4</w:t>
            </w:r>
          </w:p>
        </w:tc>
        <w:tc>
          <w:tcPr>
            <w:tcW w:w="3024" w:type="dxa"/>
            <w:tcMar>
              <w:top w:w="35" w:type="dxa"/>
              <w:left w:w="35" w:type="dxa"/>
              <w:bottom w:w="35" w:type="dxa"/>
              <w:right w:w="35" w:type="dxa"/>
            </w:tcMar>
            <w:vAlign w:val="center"/>
          </w:tcPr>
          <w:p w14:paraId="58068355" w14:textId="77777777" w:rsidR="005D2D00" w:rsidRDefault="005D2D00" w:rsidP="00C575CF">
            <w:pPr>
              <w:spacing w:after="0"/>
            </w:pPr>
            <w:r>
              <w:rPr>
                <w:rFonts w:ascii="Arial" w:hAnsi="Arial"/>
                <w:sz w:val="17"/>
              </w:rPr>
              <w:t>Pentatonic Down</w:t>
            </w:r>
          </w:p>
        </w:tc>
        <w:tc>
          <w:tcPr>
            <w:tcW w:w="2304" w:type="dxa"/>
            <w:tcMar>
              <w:top w:w="35" w:type="dxa"/>
              <w:left w:w="35" w:type="dxa"/>
              <w:bottom w:w="35" w:type="dxa"/>
              <w:right w:w="35" w:type="dxa"/>
            </w:tcMar>
            <w:vAlign w:val="center"/>
          </w:tcPr>
          <w:p w14:paraId="0CE93E21" w14:textId="77777777" w:rsidR="005D2D00" w:rsidRDefault="005D2D00" w:rsidP="00C575CF">
            <w:pPr>
              <w:spacing w:after="0"/>
              <w:jc w:val="center"/>
            </w:pPr>
            <w:r>
              <w:rPr>
                <w:rFonts w:ascii="Arial" w:hAnsi="Arial"/>
                <w:sz w:val="17"/>
              </w:rPr>
              <w:t>1–2</w:t>
            </w:r>
          </w:p>
        </w:tc>
        <w:tc>
          <w:tcPr>
            <w:tcW w:w="3024" w:type="dxa"/>
            <w:tcMar>
              <w:top w:w="35" w:type="dxa"/>
              <w:left w:w="35" w:type="dxa"/>
              <w:bottom w:w="35" w:type="dxa"/>
              <w:right w:w="35" w:type="dxa"/>
            </w:tcMar>
            <w:vAlign w:val="center"/>
          </w:tcPr>
          <w:p w14:paraId="6B014131" w14:textId="77777777" w:rsidR="005D2D00" w:rsidRDefault="005D2D00" w:rsidP="00C575CF">
            <w:pPr>
              <w:spacing w:after="0"/>
              <w:jc w:val="center"/>
            </w:pPr>
            <w:r>
              <w:rPr>
                <w:rFonts w:ascii="Arial" w:hAnsi="Arial"/>
                <w:sz w:val="17"/>
              </w:rPr>
              <w:t>3.20</w:t>
            </w:r>
          </w:p>
        </w:tc>
      </w:tr>
      <w:tr w:rsidR="005D2D00" w14:paraId="68988387" w14:textId="77777777" w:rsidTr="00C575CF">
        <w:trPr>
          <w:cantSplit/>
          <w:jc w:val="center"/>
        </w:trPr>
        <w:tc>
          <w:tcPr>
            <w:tcW w:w="1440" w:type="dxa"/>
            <w:tcMar>
              <w:top w:w="35" w:type="dxa"/>
              <w:left w:w="35" w:type="dxa"/>
              <w:bottom w:w="35" w:type="dxa"/>
              <w:right w:w="35" w:type="dxa"/>
            </w:tcMar>
            <w:vAlign w:val="center"/>
          </w:tcPr>
          <w:p w14:paraId="63637C99" w14:textId="77777777" w:rsidR="005D2D00" w:rsidRDefault="005D2D00" w:rsidP="00C575CF">
            <w:pPr>
              <w:spacing w:after="0"/>
              <w:jc w:val="center"/>
            </w:pPr>
            <w:r>
              <w:rPr>
                <w:rFonts w:ascii="Arial" w:hAnsi="Arial"/>
                <w:sz w:val="17"/>
              </w:rPr>
              <w:t>B4</w:t>
            </w:r>
          </w:p>
        </w:tc>
        <w:tc>
          <w:tcPr>
            <w:tcW w:w="3024" w:type="dxa"/>
            <w:tcMar>
              <w:top w:w="35" w:type="dxa"/>
              <w:left w:w="35" w:type="dxa"/>
              <w:bottom w:w="35" w:type="dxa"/>
              <w:right w:w="35" w:type="dxa"/>
            </w:tcMar>
            <w:vAlign w:val="center"/>
          </w:tcPr>
          <w:p w14:paraId="7AAFE7B9" w14:textId="77777777" w:rsidR="005D2D00" w:rsidRDefault="005D2D00" w:rsidP="00C575CF">
            <w:pPr>
              <w:spacing w:after="0"/>
            </w:pPr>
            <w:r>
              <w:rPr>
                <w:rFonts w:ascii="Arial" w:hAnsi="Arial"/>
                <w:sz w:val="17"/>
              </w:rPr>
              <w:t>Pentatonic Up</w:t>
            </w:r>
          </w:p>
        </w:tc>
        <w:tc>
          <w:tcPr>
            <w:tcW w:w="2304" w:type="dxa"/>
            <w:tcMar>
              <w:top w:w="35" w:type="dxa"/>
              <w:left w:w="35" w:type="dxa"/>
              <w:bottom w:w="35" w:type="dxa"/>
              <w:right w:w="35" w:type="dxa"/>
            </w:tcMar>
            <w:vAlign w:val="center"/>
          </w:tcPr>
          <w:p w14:paraId="4959A4DC" w14:textId="77777777" w:rsidR="005D2D00" w:rsidRDefault="005D2D00" w:rsidP="00C575CF">
            <w:pPr>
              <w:spacing w:after="0"/>
              <w:jc w:val="center"/>
            </w:pPr>
            <w:r>
              <w:rPr>
                <w:rFonts w:ascii="Arial" w:hAnsi="Arial"/>
                <w:sz w:val="17"/>
              </w:rPr>
              <w:t>1–2</w:t>
            </w:r>
          </w:p>
        </w:tc>
        <w:tc>
          <w:tcPr>
            <w:tcW w:w="3024" w:type="dxa"/>
            <w:tcMar>
              <w:top w:w="35" w:type="dxa"/>
              <w:left w:w="35" w:type="dxa"/>
              <w:bottom w:w="35" w:type="dxa"/>
              <w:right w:w="35" w:type="dxa"/>
            </w:tcMar>
            <w:vAlign w:val="center"/>
          </w:tcPr>
          <w:p w14:paraId="0F16611E" w14:textId="77777777" w:rsidR="005D2D00" w:rsidRDefault="005D2D00" w:rsidP="00C575CF">
            <w:pPr>
              <w:spacing w:after="0"/>
              <w:jc w:val="center"/>
            </w:pPr>
            <w:r>
              <w:rPr>
                <w:rFonts w:ascii="Arial" w:hAnsi="Arial"/>
                <w:sz w:val="17"/>
              </w:rPr>
              <w:t>12.56</w:t>
            </w:r>
          </w:p>
        </w:tc>
      </w:tr>
      <w:tr w:rsidR="005D2D00" w14:paraId="4AF9DEB6" w14:textId="77777777" w:rsidTr="00C575CF">
        <w:trPr>
          <w:cantSplit/>
          <w:jc w:val="center"/>
        </w:trPr>
        <w:tc>
          <w:tcPr>
            <w:tcW w:w="1440" w:type="dxa"/>
            <w:tcMar>
              <w:top w:w="35" w:type="dxa"/>
              <w:left w:w="35" w:type="dxa"/>
              <w:bottom w:w="35" w:type="dxa"/>
              <w:right w:w="35" w:type="dxa"/>
            </w:tcMar>
            <w:vAlign w:val="center"/>
          </w:tcPr>
          <w:p w14:paraId="3DFAC4C2" w14:textId="77777777" w:rsidR="005D2D00" w:rsidRDefault="005D2D00" w:rsidP="00C575CF">
            <w:pPr>
              <w:spacing w:after="0"/>
              <w:jc w:val="center"/>
            </w:pPr>
            <w:r>
              <w:rPr>
                <w:rFonts w:ascii="Arial" w:hAnsi="Arial"/>
                <w:sz w:val="17"/>
              </w:rPr>
              <w:t>B5</w:t>
            </w:r>
          </w:p>
        </w:tc>
        <w:tc>
          <w:tcPr>
            <w:tcW w:w="3024" w:type="dxa"/>
            <w:tcMar>
              <w:top w:w="35" w:type="dxa"/>
              <w:left w:w="35" w:type="dxa"/>
              <w:bottom w:w="35" w:type="dxa"/>
              <w:right w:w="35" w:type="dxa"/>
            </w:tcMar>
            <w:vAlign w:val="center"/>
          </w:tcPr>
          <w:p w14:paraId="585B23D6" w14:textId="77777777" w:rsidR="005D2D00" w:rsidRDefault="005D2D00" w:rsidP="00C575CF">
            <w:pPr>
              <w:spacing w:after="0"/>
            </w:pPr>
            <w:r>
              <w:rPr>
                <w:rFonts w:ascii="Arial" w:hAnsi="Arial"/>
                <w:sz w:val="17"/>
              </w:rPr>
              <w:t>Major Chord</w:t>
            </w:r>
          </w:p>
        </w:tc>
        <w:tc>
          <w:tcPr>
            <w:tcW w:w="2304" w:type="dxa"/>
            <w:tcMar>
              <w:top w:w="35" w:type="dxa"/>
              <w:left w:w="35" w:type="dxa"/>
              <w:bottom w:w="35" w:type="dxa"/>
              <w:right w:w="35" w:type="dxa"/>
            </w:tcMar>
            <w:vAlign w:val="center"/>
          </w:tcPr>
          <w:p w14:paraId="3B7AAF05" w14:textId="77777777" w:rsidR="005D2D00" w:rsidRDefault="005D2D00" w:rsidP="00C575CF">
            <w:pPr>
              <w:spacing w:after="0"/>
              <w:jc w:val="center"/>
            </w:pPr>
            <w:r>
              <w:rPr>
                <w:rFonts w:ascii="Arial" w:hAnsi="Arial"/>
                <w:sz w:val="17"/>
              </w:rPr>
              <w:t>1–2</w:t>
            </w:r>
          </w:p>
        </w:tc>
        <w:tc>
          <w:tcPr>
            <w:tcW w:w="3024" w:type="dxa"/>
            <w:tcMar>
              <w:top w:w="35" w:type="dxa"/>
              <w:left w:w="35" w:type="dxa"/>
              <w:bottom w:w="35" w:type="dxa"/>
              <w:right w:w="35" w:type="dxa"/>
            </w:tcMar>
            <w:vAlign w:val="center"/>
          </w:tcPr>
          <w:p w14:paraId="6C992A55" w14:textId="77777777" w:rsidR="005D2D00" w:rsidRDefault="005D2D00" w:rsidP="00C575CF">
            <w:pPr>
              <w:spacing w:after="0"/>
              <w:jc w:val="center"/>
            </w:pPr>
            <w:r>
              <w:rPr>
                <w:rFonts w:ascii="Arial" w:hAnsi="Arial"/>
                <w:sz w:val="17"/>
              </w:rPr>
              <w:t>9.10</w:t>
            </w:r>
          </w:p>
        </w:tc>
      </w:tr>
      <w:tr w:rsidR="005D2D00" w14:paraId="4A034B04" w14:textId="77777777" w:rsidTr="00C575CF">
        <w:trPr>
          <w:cantSplit/>
          <w:jc w:val="center"/>
        </w:trPr>
        <w:tc>
          <w:tcPr>
            <w:tcW w:w="1440" w:type="dxa"/>
            <w:tcMar>
              <w:top w:w="35" w:type="dxa"/>
              <w:left w:w="35" w:type="dxa"/>
              <w:bottom w:w="35" w:type="dxa"/>
              <w:right w:w="35" w:type="dxa"/>
            </w:tcMar>
            <w:vAlign w:val="center"/>
          </w:tcPr>
          <w:p w14:paraId="6EE1D23E" w14:textId="77777777" w:rsidR="005D2D00" w:rsidRDefault="005D2D00" w:rsidP="00C575CF">
            <w:pPr>
              <w:spacing w:after="0"/>
              <w:jc w:val="center"/>
            </w:pPr>
            <w:r>
              <w:rPr>
                <w:rFonts w:ascii="Arial" w:hAnsi="Arial"/>
                <w:sz w:val="17"/>
              </w:rPr>
              <w:t>B5</w:t>
            </w:r>
          </w:p>
        </w:tc>
        <w:tc>
          <w:tcPr>
            <w:tcW w:w="3024" w:type="dxa"/>
            <w:tcMar>
              <w:top w:w="35" w:type="dxa"/>
              <w:left w:w="35" w:type="dxa"/>
              <w:bottom w:w="35" w:type="dxa"/>
              <w:right w:w="35" w:type="dxa"/>
            </w:tcMar>
            <w:vAlign w:val="center"/>
          </w:tcPr>
          <w:p w14:paraId="684B8477" w14:textId="77777777" w:rsidR="005D2D00" w:rsidRDefault="005D2D00" w:rsidP="00C575CF">
            <w:pPr>
              <w:spacing w:after="0"/>
            </w:pPr>
            <w:r>
              <w:rPr>
                <w:rFonts w:ascii="Arial" w:hAnsi="Arial"/>
                <w:sz w:val="17"/>
              </w:rPr>
              <w:t>Major Chord</w:t>
            </w:r>
          </w:p>
        </w:tc>
        <w:tc>
          <w:tcPr>
            <w:tcW w:w="2304" w:type="dxa"/>
            <w:tcMar>
              <w:top w:w="35" w:type="dxa"/>
              <w:left w:w="35" w:type="dxa"/>
              <w:bottom w:w="35" w:type="dxa"/>
              <w:right w:w="35" w:type="dxa"/>
            </w:tcMar>
            <w:vAlign w:val="center"/>
          </w:tcPr>
          <w:p w14:paraId="3425B175" w14:textId="77777777" w:rsidR="005D2D00" w:rsidRDefault="005D2D00" w:rsidP="00C575CF">
            <w:pPr>
              <w:spacing w:after="0"/>
              <w:jc w:val="center"/>
            </w:pPr>
            <w:r>
              <w:rPr>
                <w:rFonts w:ascii="Arial" w:hAnsi="Arial"/>
                <w:sz w:val="17"/>
              </w:rPr>
              <w:t>2–3</w:t>
            </w:r>
          </w:p>
        </w:tc>
        <w:tc>
          <w:tcPr>
            <w:tcW w:w="3024" w:type="dxa"/>
            <w:tcMar>
              <w:top w:w="35" w:type="dxa"/>
              <w:left w:w="35" w:type="dxa"/>
              <w:bottom w:w="35" w:type="dxa"/>
              <w:right w:w="35" w:type="dxa"/>
            </w:tcMar>
            <w:vAlign w:val="center"/>
          </w:tcPr>
          <w:p w14:paraId="2515A262" w14:textId="77777777" w:rsidR="005D2D00" w:rsidRDefault="005D2D00" w:rsidP="00C575CF">
            <w:pPr>
              <w:spacing w:after="0"/>
              <w:jc w:val="center"/>
            </w:pPr>
            <w:r>
              <w:rPr>
                <w:rFonts w:ascii="Arial" w:hAnsi="Arial"/>
                <w:sz w:val="17"/>
              </w:rPr>
              <w:t>21.49</w:t>
            </w:r>
          </w:p>
        </w:tc>
      </w:tr>
      <w:tr w:rsidR="005D2D00" w14:paraId="636416F4" w14:textId="77777777" w:rsidTr="00C575CF">
        <w:trPr>
          <w:cantSplit/>
          <w:jc w:val="center"/>
        </w:trPr>
        <w:tc>
          <w:tcPr>
            <w:tcW w:w="1440" w:type="dxa"/>
            <w:tcMar>
              <w:top w:w="35" w:type="dxa"/>
              <w:left w:w="35" w:type="dxa"/>
              <w:bottom w:w="35" w:type="dxa"/>
              <w:right w:w="35" w:type="dxa"/>
            </w:tcMar>
            <w:vAlign w:val="center"/>
          </w:tcPr>
          <w:p w14:paraId="7B61A1E1" w14:textId="77777777" w:rsidR="005D2D00" w:rsidRDefault="005D2D00" w:rsidP="00C575CF">
            <w:pPr>
              <w:spacing w:after="0"/>
              <w:jc w:val="center"/>
            </w:pPr>
            <w:r>
              <w:rPr>
                <w:rFonts w:ascii="Arial" w:hAnsi="Arial"/>
                <w:sz w:val="17"/>
              </w:rPr>
              <w:t>B5</w:t>
            </w:r>
          </w:p>
        </w:tc>
        <w:tc>
          <w:tcPr>
            <w:tcW w:w="3024" w:type="dxa"/>
            <w:tcMar>
              <w:top w:w="35" w:type="dxa"/>
              <w:left w:w="35" w:type="dxa"/>
              <w:bottom w:w="35" w:type="dxa"/>
              <w:right w:w="35" w:type="dxa"/>
            </w:tcMar>
            <w:vAlign w:val="center"/>
          </w:tcPr>
          <w:p w14:paraId="6B8C353D" w14:textId="77777777" w:rsidR="005D2D00" w:rsidRDefault="005D2D00" w:rsidP="00C575CF">
            <w:pPr>
              <w:spacing w:after="0"/>
            </w:pPr>
            <w:r>
              <w:rPr>
                <w:rFonts w:ascii="Arial" w:hAnsi="Arial"/>
                <w:sz w:val="17"/>
              </w:rPr>
              <w:t>Major Chord</w:t>
            </w:r>
          </w:p>
        </w:tc>
        <w:tc>
          <w:tcPr>
            <w:tcW w:w="2304" w:type="dxa"/>
            <w:tcMar>
              <w:top w:w="35" w:type="dxa"/>
              <w:left w:w="35" w:type="dxa"/>
              <w:bottom w:w="35" w:type="dxa"/>
              <w:right w:w="35" w:type="dxa"/>
            </w:tcMar>
            <w:vAlign w:val="center"/>
          </w:tcPr>
          <w:p w14:paraId="7CE352C7" w14:textId="77777777" w:rsidR="005D2D00" w:rsidRDefault="005D2D00" w:rsidP="00C575CF">
            <w:pPr>
              <w:spacing w:after="0"/>
              <w:jc w:val="center"/>
            </w:pPr>
            <w:r>
              <w:rPr>
                <w:rFonts w:ascii="Arial" w:hAnsi="Arial"/>
                <w:sz w:val="17"/>
              </w:rPr>
              <w:t>3–4</w:t>
            </w:r>
          </w:p>
        </w:tc>
        <w:tc>
          <w:tcPr>
            <w:tcW w:w="3024" w:type="dxa"/>
            <w:tcMar>
              <w:top w:w="35" w:type="dxa"/>
              <w:left w:w="35" w:type="dxa"/>
              <w:bottom w:w="35" w:type="dxa"/>
              <w:right w:w="35" w:type="dxa"/>
            </w:tcMar>
            <w:vAlign w:val="center"/>
          </w:tcPr>
          <w:p w14:paraId="37EB929B" w14:textId="77777777" w:rsidR="005D2D00" w:rsidRDefault="005D2D00" w:rsidP="00C575CF">
            <w:pPr>
              <w:spacing w:after="0"/>
              <w:jc w:val="center"/>
            </w:pPr>
            <w:r>
              <w:rPr>
                <w:rFonts w:ascii="Arial" w:hAnsi="Arial"/>
                <w:sz w:val="17"/>
              </w:rPr>
              <w:t>16.84</w:t>
            </w:r>
          </w:p>
        </w:tc>
      </w:tr>
      <w:tr w:rsidR="005D2D00" w14:paraId="64AAAF2A" w14:textId="77777777" w:rsidTr="00C575CF">
        <w:trPr>
          <w:cantSplit/>
          <w:jc w:val="center"/>
        </w:trPr>
        <w:tc>
          <w:tcPr>
            <w:tcW w:w="1440" w:type="dxa"/>
            <w:tcMar>
              <w:top w:w="35" w:type="dxa"/>
              <w:left w:w="35" w:type="dxa"/>
              <w:bottom w:w="35" w:type="dxa"/>
              <w:right w:w="35" w:type="dxa"/>
            </w:tcMar>
            <w:vAlign w:val="center"/>
          </w:tcPr>
          <w:p w14:paraId="11D175E5" w14:textId="77777777" w:rsidR="005D2D00" w:rsidRDefault="005D2D00" w:rsidP="00C575CF">
            <w:pPr>
              <w:spacing w:after="0"/>
              <w:jc w:val="center"/>
            </w:pPr>
            <w:r>
              <w:rPr>
                <w:rFonts w:ascii="Arial" w:hAnsi="Arial"/>
                <w:sz w:val="17"/>
              </w:rPr>
              <w:t>B5</w:t>
            </w:r>
          </w:p>
        </w:tc>
        <w:tc>
          <w:tcPr>
            <w:tcW w:w="3024" w:type="dxa"/>
            <w:tcMar>
              <w:top w:w="35" w:type="dxa"/>
              <w:left w:w="35" w:type="dxa"/>
              <w:bottom w:w="35" w:type="dxa"/>
              <w:right w:w="35" w:type="dxa"/>
            </w:tcMar>
            <w:vAlign w:val="center"/>
          </w:tcPr>
          <w:p w14:paraId="2BA49135" w14:textId="77777777" w:rsidR="005D2D00" w:rsidRDefault="005D2D00" w:rsidP="00C575CF">
            <w:pPr>
              <w:spacing w:after="0"/>
            </w:pPr>
            <w:r>
              <w:rPr>
                <w:rFonts w:ascii="Arial" w:hAnsi="Arial"/>
                <w:sz w:val="17"/>
              </w:rPr>
              <w:t>Major Third</w:t>
            </w:r>
          </w:p>
        </w:tc>
        <w:tc>
          <w:tcPr>
            <w:tcW w:w="2304" w:type="dxa"/>
            <w:tcMar>
              <w:top w:w="35" w:type="dxa"/>
              <w:left w:w="35" w:type="dxa"/>
              <w:bottom w:w="35" w:type="dxa"/>
              <w:right w:w="35" w:type="dxa"/>
            </w:tcMar>
            <w:vAlign w:val="center"/>
          </w:tcPr>
          <w:p w14:paraId="63636EE0" w14:textId="77777777" w:rsidR="005D2D00" w:rsidRDefault="005D2D00" w:rsidP="00C575CF">
            <w:pPr>
              <w:spacing w:after="0"/>
              <w:jc w:val="center"/>
            </w:pPr>
            <w:r>
              <w:rPr>
                <w:rFonts w:ascii="Arial" w:hAnsi="Arial"/>
                <w:sz w:val="17"/>
              </w:rPr>
              <w:t>1–2</w:t>
            </w:r>
          </w:p>
        </w:tc>
        <w:tc>
          <w:tcPr>
            <w:tcW w:w="3024" w:type="dxa"/>
            <w:tcMar>
              <w:top w:w="35" w:type="dxa"/>
              <w:left w:w="35" w:type="dxa"/>
              <w:bottom w:w="35" w:type="dxa"/>
              <w:right w:w="35" w:type="dxa"/>
            </w:tcMar>
            <w:vAlign w:val="center"/>
          </w:tcPr>
          <w:p w14:paraId="78A1724B" w14:textId="77777777" w:rsidR="005D2D00" w:rsidRDefault="005D2D00" w:rsidP="00C575CF">
            <w:pPr>
              <w:spacing w:after="0"/>
              <w:jc w:val="center"/>
            </w:pPr>
            <w:r>
              <w:rPr>
                <w:rFonts w:ascii="Arial" w:hAnsi="Arial"/>
                <w:sz w:val="17"/>
              </w:rPr>
              <w:t>13.49</w:t>
            </w:r>
          </w:p>
        </w:tc>
      </w:tr>
      <w:tr w:rsidR="005D2D00" w14:paraId="175480DF" w14:textId="77777777" w:rsidTr="00C575CF">
        <w:trPr>
          <w:cantSplit/>
          <w:jc w:val="center"/>
        </w:trPr>
        <w:tc>
          <w:tcPr>
            <w:tcW w:w="1440" w:type="dxa"/>
            <w:tcMar>
              <w:top w:w="35" w:type="dxa"/>
              <w:left w:w="35" w:type="dxa"/>
              <w:bottom w:w="35" w:type="dxa"/>
              <w:right w:w="35" w:type="dxa"/>
            </w:tcMar>
            <w:vAlign w:val="center"/>
          </w:tcPr>
          <w:p w14:paraId="030ECB48" w14:textId="77777777" w:rsidR="005D2D00" w:rsidRDefault="005D2D00" w:rsidP="00C575CF">
            <w:pPr>
              <w:spacing w:after="0"/>
              <w:jc w:val="center"/>
            </w:pPr>
            <w:r>
              <w:rPr>
                <w:rFonts w:ascii="Arial" w:hAnsi="Arial"/>
                <w:sz w:val="17"/>
              </w:rPr>
              <w:t>B5</w:t>
            </w:r>
          </w:p>
        </w:tc>
        <w:tc>
          <w:tcPr>
            <w:tcW w:w="3024" w:type="dxa"/>
            <w:tcMar>
              <w:top w:w="35" w:type="dxa"/>
              <w:left w:w="35" w:type="dxa"/>
              <w:bottom w:w="35" w:type="dxa"/>
              <w:right w:w="35" w:type="dxa"/>
            </w:tcMar>
            <w:vAlign w:val="center"/>
          </w:tcPr>
          <w:p w14:paraId="699947A5" w14:textId="77777777" w:rsidR="005D2D00" w:rsidRDefault="005D2D00" w:rsidP="00C575CF">
            <w:pPr>
              <w:spacing w:after="0"/>
            </w:pPr>
            <w:r>
              <w:rPr>
                <w:rFonts w:ascii="Arial" w:hAnsi="Arial"/>
                <w:sz w:val="17"/>
              </w:rPr>
              <w:t>Major Third</w:t>
            </w:r>
          </w:p>
        </w:tc>
        <w:tc>
          <w:tcPr>
            <w:tcW w:w="2304" w:type="dxa"/>
            <w:tcMar>
              <w:top w:w="35" w:type="dxa"/>
              <w:left w:w="35" w:type="dxa"/>
              <w:bottom w:w="35" w:type="dxa"/>
              <w:right w:w="35" w:type="dxa"/>
            </w:tcMar>
            <w:vAlign w:val="center"/>
          </w:tcPr>
          <w:p w14:paraId="385E7184" w14:textId="77777777" w:rsidR="005D2D00" w:rsidRDefault="005D2D00" w:rsidP="00C575CF">
            <w:pPr>
              <w:spacing w:after="0"/>
              <w:jc w:val="center"/>
            </w:pPr>
            <w:r>
              <w:rPr>
                <w:rFonts w:ascii="Arial" w:hAnsi="Arial"/>
                <w:sz w:val="17"/>
              </w:rPr>
              <w:t>2–3</w:t>
            </w:r>
          </w:p>
        </w:tc>
        <w:tc>
          <w:tcPr>
            <w:tcW w:w="3024" w:type="dxa"/>
            <w:tcMar>
              <w:top w:w="35" w:type="dxa"/>
              <w:left w:w="35" w:type="dxa"/>
              <w:bottom w:w="35" w:type="dxa"/>
              <w:right w:w="35" w:type="dxa"/>
            </w:tcMar>
            <w:vAlign w:val="center"/>
          </w:tcPr>
          <w:p w14:paraId="1A35A701" w14:textId="77777777" w:rsidR="005D2D00" w:rsidRDefault="005D2D00" w:rsidP="00C575CF">
            <w:pPr>
              <w:spacing w:after="0"/>
              <w:jc w:val="center"/>
            </w:pPr>
            <w:r>
              <w:rPr>
                <w:rFonts w:ascii="Arial" w:hAnsi="Arial"/>
                <w:sz w:val="17"/>
              </w:rPr>
              <w:t>8.04</w:t>
            </w:r>
          </w:p>
        </w:tc>
      </w:tr>
      <w:tr w:rsidR="005D2D00" w14:paraId="6C1EFA01" w14:textId="77777777" w:rsidTr="00C575CF">
        <w:trPr>
          <w:cantSplit/>
          <w:jc w:val="center"/>
        </w:trPr>
        <w:tc>
          <w:tcPr>
            <w:tcW w:w="1440" w:type="dxa"/>
            <w:tcMar>
              <w:top w:w="35" w:type="dxa"/>
              <w:left w:w="35" w:type="dxa"/>
              <w:bottom w:w="35" w:type="dxa"/>
              <w:right w:w="35" w:type="dxa"/>
            </w:tcMar>
            <w:vAlign w:val="center"/>
          </w:tcPr>
          <w:p w14:paraId="1FE0A4A2" w14:textId="77777777" w:rsidR="005D2D00" w:rsidRDefault="005D2D00" w:rsidP="00C575CF">
            <w:pPr>
              <w:spacing w:after="0"/>
              <w:jc w:val="center"/>
            </w:pPr>
            <w:r>
              <w:rPr>
                <w:rFonts w:ascii="Arial" w:hAnsi="Arial"/>
                <w:sz w:val="17"/>
              </w:rPr>
              <w:t>B5</w:t>
            </w:r>
          </w:p>
        </w:tc>
        <w:tc>
          <w:tcPr>
            <w:tcW w:w="3024" w:type="dxa"/>
            <w:tcMar>
              <w:top w:w="35" w:type="dxa"/>
              <w:left w:w="35" w:type="dxa"/>
              <w:bottom w:w="35" w:type="dxa"/>
              <w:right w:w="35" w:type="dxa"/>
            </w:tcMar>
            <w:vAlign w:val="center"/>
          </w:tcPr>
          <w:p w14:paraId="0818A87B" w14:textId="77777777" w:rsidR="005D2D00" w:rsidRDefault="005D2D00" w:rsidP="00C575CF">
            <w:pPr>
              <w:spacing w:after="0"/>
            </w:pPr>
            <w:r>
              <w:rPr>
                <w:rFonts w:ascii="Arial" w:hAnsi="Arial"/>
                <w:sz w:val="17"/>
              </w:rPr>
              <w:t>Major Third</w:t>
            </w:r>
          </w:p>
        </w:tc>
        <w:tc>
          <w:tcPr>
            <w:tcW w:w="2304" w:type="dxa"/>
            <w:tcMar>
              <w:top w:w="35" w:type="dxa"/>
              <w:left w:w="35" w:type="dxa"/>
              <w:bottom w:w="35" w:type="dxa"/>
              <w:right w:w="35" w:type="dxa"/>
            </w:tcMar>
            <w:vAlign w:val="center"/>
          </w:tcPr>
          <w:p w14:paraId="3504310E" w14:textId="77777777" w:rsidR="005D2D00" w:rsidRDefault="005D2D00" w:rsidP="00C575CF">
            <w:pPr>
              <w:spacing w:after="0"/>
              <w:jc w:val="center"/>
            </w:pPr>
            <w:r>
              <w:rPr>
                <w:rFonts w:ascii="Arial" w:hAnsi="Arial"/>
                <w:sz w:val="17"/>
              </w:rPr>
              <w:t>3–4</w:t>
            </w:r>
          </w:p>
        </w:tc>
        <w:tc>
          <w:tcPr>
            <w:tcW w:w="3024" w:type="dxa"/>
            <w:tcMar>
              <w:top w:w="35" w:type="dxa"/>
              <w:left w:w="35" w:type="dxa"/>
              <w:bottom w:w="35" w:type="dxa"/>
              <w:right w:w="35" w:type="dxa"/>
            </w:tcMar>
            <w:vAlign w:val="center"/>
          </w:tcPr>
          <w:p w14:paraId="7CDAACAA" w14:textId="77777777" w:rsidR="005D2D00" w:rsidRDefault="005D2D00" w:rsidP="00C575CF">
            <w:pPr>
              <w:spacing w:after="0"/>
              <w:jc w:val="center"/>
            </w:pPr>
            <w:r>
              <w:rPr>
                <w:rFonts w:ascii="Arial" w:hAnsi="Arial"/>
                <w:sz w:val="17"/>
              </w:rPr>
              <w:t>29.67</w:t>
            </w:r>
          </w:p>
        </w:tc>
      </w:tr>
      <w:tr w:rsidR="005D2D00" w14:paraId="13A00029" w14:textId="77777777" w:rsidTr="00C575CF">
        <w:trPr>
          <w:cantSplit/>
          <w:jc w:val="center"/>
        </w:trPr>
        <w:tc>
          <w:tcPr>
            <w:tcW w:w="1440" w:type="dxa"/>
            <w:tcMar>
              <w:top w:w="35" w:type="dxa"/>
              <w:left w:w="35" w:type="dxa"/>
              <w:bottom w:w="35" w:type="dxa"/>
              <w:right w:w="35" w:type="dxa"/>
            </w:tcMar>
            <w:vAlign w:val="center"/>
          </w:tcPr>
          <w:p w14:paraId="7B69E921" w14:textId="77777777" w:rsidR="005D2D00" w:rsidRDefault="005D2D00" w:rsidP="00C575CF">
            <w:pPr>
              <w:spacing w:after="0"/>
              <w:jc w:val="center"/>
            </w:pPr>
            <w:r>
              <w:rPr>
                <w:rFonts w:ascii="Arial" w:hAnsi="Arial"/>
                <w:sz w:val="17"/>
              </w:rPr>
              <w:t>B5</w:t>
            </w:r>
          </w:p>
        </w:tc>
        <w:tc>
          <w:tcPr>
            <w:tcW w:w="3024" w:type="dxa"/>
            <w:tcMar>
              <w:top w:w="35" w:type="dxa"/>
              <w:left w:w="35" w:type="dxa"/>
              <w:bottom w:w="35" w:type="dxa"/>
              <w:right w:w="35" w:type="dxa"/>
            </w:tcMar>
            <w:vAlign w:val="center"/>
          </w:tcPr>
          <w:p w14:paraId="29217F11" w14:textId="77777777" w:rsidR="005D2D00" w:rsidRDefault="005D2D00" w:rsidP="00C575CF">
            <w:pPr>
              <w:spacing w:after="0"/>
            </w:pPr>
            <w:r>
              <w:rPr>
                <w:rFonts w:ascii="Arial" w:hAnsi="Arial"/>
                <w:sz w:val="17"/>
              </w:rPr>
              <w:t>Melody part 1</w:t>
            </w:r>
          </w:p>
        </w:tc>
        <w:tc>
          <w:tcPr>
            <w:tcW w:w="2304" w:type="dxa"/>
            <w:tcMar>
              <w:top w:w="35" w:type="dxa"/>
              <w:left w:w="35" w:type="dxa"/>
              <w:bottom w:w="35" w:type="dxa"/>
              <w:right w:w="35" w:type="dxa"/>
            </w:tcMar>
            <w:vAlign w:val="center"/>
          </w:tcPr>
          <w:p w14:paraId="05146E32" w14:textId="77777777" w:rsidR="005D2D00" w:rsidRDefault="005D2D00" w:rsidP="00C575CF">
            <w:pPr>
              <w:spacing w:after="0"/>
              <w:jc w:val="center"/>
            </w:pPr>
            <w:r>
              <w:rPr>
                <w:rFonts w:ascii="Arial" w:hAnsi="Arial"/>
                <w:sz w:val="17"/>
              </w:rPr>
              <w:t>1–2</w:t>
            </w:r>
          </w:p>
        </w:tc>
        <w:tc>
          <w:tcPr>
            <w:tcW w:w="3024" w:type="dxa"/>
            <w:tcMar>
              <w:top w:w="35" w:type="dxa"/>
              <w:left w:w="35" w:type="dxa"/>
              <w:bottom w:w="35" w:type="dxa"/>
              <w:right w:w="35" w:type="dxa"/>
            </w:tcMar>
            <w:vAlign w:val="center"/>
          </w:tcPr>
          <w:p w14:paraId="7BD41E6C" w14:textId="77777777" w:rsidR="005D2D00" w:rsidRDefault="005D2D00" w:rsidP="00C575CF">
            <w:pPr>
              <w:spacing w:after="0"/>
              <w:jc w:val="center"/>
            </w:pPr>
            <w:r>
              <w:rPr>
                <w:rFonts w:ascii="Arial" w:hAnsi="Arial"/>
                <w:sz w:val="17"/>
              </w:rPr>
              <w:t>5.10</w:t>
            </w:r>
          </w:p>
        </w:tc>
      </w:tr>
      <w:tr w:rsidR="005D2D00" w14:paraId="2C297F91" w14:textId="77777777" w:rsidTr="00C575CF">
        <w:trPr>
          <w:cantSplit/>
          <w:jc w:val="center"/>
        </w:trPr>
        <w:tc>
          <w:tcPr>
            <w:tcW w:w="1440" w:type="dxa"/>
            <w:tcMar>
              <w:top w:w="35" w:type="dxa"/>
              <w:left w:w="35" w:type="dxa"/>
              <w:bottom w:w="35" w:type="dxa"/>
              <w:right w:w="35" w:type="dxa"/>
            </w:tcMar>
            <w:vAlign w:val="center"/>
          </w:tcPr>
          <w:p w14:paraId="7C32E029" w14:textId="77777777" w:rsidR="005D2D00" w:rsidRDefault="005D2D00" w:rsidP="00C575CF">
            <w:pPr>
              <w:spacing w:after="0"/>
              <w:jc w:val="center"/>
            </w:pPr>
            <w:r>
              <w:rPr>
                <w:rFonts w:ascii="Arial" w:hAnsi="Arial"/>
                <w:sz w:val="17"/>
              </w:rPr>
              <w:t>B5</w:t>
            </w:r>
          </w:p>
        </w:tc>
        <w:tc>
          <w:tcPr>
            <w:tcW w:w="3024" w:type="dxa"/>
            <w:tcMar>
              <w:top w:w="35" w:type="dxa"/>
              <w:left w:w="35" w:type="dxa"/>
              <w:bottom w:w="35" w:type="dxa"/>
              <w:right w:w="35" w:type="dxa"/>
            </w:tcMar>
            <w:vAlign w:val="center"/>
          </w:tcPr>
          <w:p w14:paraId="46CE78BC" w14:textId="77777777" w:rsidR="005D2D00" w:rsidRDefault="005D2D00" w:rsidP="00C575CF">
            <w:pPr>
              <w:spacing w:after="0"/>
            </w:pPr>
            <w:r>
              <w:rPr>
                <w:rFonts w:ascii="Arial" w:hAnsi="Arial"/>
                <w:sz w:val="17"/>
              </w:rPr>
              <w:t>Melody part 1</w:t>
            </w:r>
          </w:p>
        </w:tc>
        <w:tc>
          <w:tcPr>
            <w:tcW w:w="2304" w:type="dxa"/>
            <w:tcMar>
              <w:top w:w="35" w:type="dxa"/>
              <w:left w:w="35" w:type="dxa"/>
              <w:bottom w:w="35" w:type="dxa"/>
              <w:right w:w="35" w:type="dxa"/>
            </w:tcMar>
            <w:vAlign w:val="center"/>
          </w:tcPr>
          <w:p w14:paraId="79FA973D" w14:textId="77777777" w:rsidR="005D2D00" w:rsidRDefault="005D2D00" w:rsidP="00C575CF">
            <w:pPr>
              <w:spacing w:after="0"/>
              <w:jc w:val="center"/>
            </w:pPr>
            <w:r>
              <w:rPr>
                <w:rFonts w:ascii="Arial" w:hAnsi="Arial"/>
                <w:sz w:val="17"/>
              </w:rPr>
              <w:t>2–3</w:t>
            </w:r>
          </w:p>
        </w:tc>
        <w:tc>
          <w:tcPr>
            <w:tcW w:w="3024" w:type="dxa"/>
            <w:tcMar>
              <w:top w:w="35" w:type="dxa"/>
              <w:left w:w="35" w:type="dxa"/>
              <w:bottom w:w="35" w:type="dxa"/>
              <w:right w:w="35" w:type="dxa"/>
            </w:tcMar>
            <w:vAlign w:val="center"/>
          </w:tcPr>
          <w:p w14:paraId="1D890249" w14:textId="77777777" w:rsidR="005D2D00" w:rsidRDefault="005D2D00" w:rsidP="00C575CF">
            <w:pPr>
              <w:spacing w:after="0"/>
              <w:jc w:val="center"/>
            </w:pPr>
            <w:r>
              <w:rPr>
                <w:rFonts w:ascii="Arial" w:hAnsi="Arial"/>
                <w:sz w:val="17"/>
              </w:rPr>
              <w:t>6.58</w:t>
            </w:r>
          </w:p>
        </w:tc>
      </w:tr>
      <w:tr w:rsidR="005D2D00" w14:paraId="75F65429" w14:textId="77777777" w:rsidTr="00C575CF">
        <w:trPr>
          <w:cantSplit/>
          <w:jc w:val="center"/>
        </w:trPr>
        <w:tc>
          <w:tcPr>
            <w:tcW w:w="1440" w:type="dxa"/>
            <w:tcMar>
              <w:top w:w="35" w:type="dxa"/>
              <w:left w:w="35" w:type="dxa"/>
              <w:bottom w:w="35" w:type="dxa"/>
              <w:right w:w="35" w:type="dxa"/>
            </w:tcMar>
            <w:vAlign w:val="center"/>
          </w:tcPr>
          <w:p w14:paraId="4F0F975F" w14:textId="77777777" w:rsidR="005D2D00" w:rsidRDefault="005D2D00" w:rsidP="00C575CF">
            <w:pPr>
              <w:spacing w:after="0"/>
              <w:jc w:val="center"/>
            </w:pPr>
            <w:r>
              <w:rPr>
                <w:rFonts w:ascii="Arial" w:hAnsi="Arial"/>
                <w:sz w:val="17"/>
              </w:rPr>
              <w:t>B5</w:t>
            </w:r>
          </w:p>
        </w:tc>
        <w:tc>
          <w:tcPr>
            <w:tcW w:w="3024" w:type="dxa"/>
            <w:tcMar>
              <w:top w:w="35" w:type="dxa"/>
              <w:left w:w="35" w:type="dxa"/>
              <w:bottom w:w="35" w:type="dxa"/>
              <w:right w:w="35" w:type="dxa"/>
            </w:tcMar>
            <w:vAlign w:val="center"/>
          </w:tcPr>
          <w:p w14:paraId="242EEC1C" w14:textId="77777777" w:rsidR="005D2D00" w:rsidRDefault="005D2D00" w:rsidP="00C575CF">
            <w:pPr>
              <w:spacing w:after="0"/>
            </w:pPr>
            <w:r>
              <w:rPr>
                <w:rFonts w:ascii="Arial" w:hAnsi="Arial"/>
                <w:sz w:val="17"/>
              </w:rPr>
              <w:t>Melody part 1</w:t>
            </w:r>
          </w:p>
        </w:tc>
        <w:tc>
          <w:tcPr>
            <w:tcW w:w="2304" w:type="dxa"/>
            <w:tcMar>
              <w:top w:w="35" w:type="dxa"/>
              <w:left w:w="35" w:type="dxa"/>
              <w:bottom w:w="35" w:type="dxa"/>
              <w:right w:w="35" w:type="dxa"/>
            </w:tcMar>
            <w:vAlign w:val="center"/>
          </w:tcPr>
          <w:p w14:paraId="3724A46C" w14:textId="77777777" w:rsidR="005D2D00" w:rsidRDefault="005D2D00" w:rsidP="00C575CF">
            <w:pPr>
              <w:spacing w:after="0"/>
              <w:jc w:val="center"/>
            </w:pPr>
            <w:r>
              <w:rPr>
                <w:rFonts w:ascii="Arial" w:hAnsi="Arial"/>
                <w:sz w:val="17"/>
              </w:rPr>
              <w:t>3–4</w:t>
            </w:r>
          </w:p>
        </w:tc>
        <w:tc>
          <w:tcPr>
            <w:tcW w:w="3024" w:type="dxa"/>
            <w:tcMar>
              <w:top w:w="35" w:type="dxa"/>
              <w:left w:w="35" w:type="dxa"/>
              <w:bottom w:w="35" w:type="dxa"/>
              <w:right w:w="35" w:type="dxa"/>
            </w:tcMar>
            <w:vAlign w:val="center"/>
          </w:tcPr>
          <w:p w14:paraId="13C48A32" w14:textId="77777777" w:rsidR="005D2D00" w:rsidRDefault="005D2D00" w:rsidP="00C575CF">
            <w:pPr>
              <w:spacing w:after="0"/>
              <w:jc w:val="center"/>
            </w:pPr>
            <w:r>
              <w:rPr>
                <w:rFonts w:ascii="Arial" w:hAnsi="Arial"/>
                <w:sz w:val="17"/>
              </w:rPr>
              <w:t>56.25</w:t>
            </w:r>
          </w:p>
        </w:tc>
      </w:tr>
      <w:tr w:rsidR="005D2D00" w14:paraId="7363F861" w14:textId="77777777" w:rsidTr="00C575CF">
        <w:trPr>
          <w:cantSplit/>
          <w:jc w:val="center"/>
        </w:trPr>
        <w:tc>
          <w:tcPr>
            <w:tcW w:w="1440" w:type="dxa"/>
            <w:tcMar>
              <w:top w:w="35" w:type="dxa"/>
              <w:left w:w="35" w:type="dxa"/>
              <w:bottom w:w="35" w:type="dxa"/>
              <w:right w:w="35" w:type="dxa"/>
            </w:tcMar>
            <w:vAlign w:val="center"/>
          </w:tcPr>
          <w:p w14:paraId="0607AB59" w14:textId="77777777" w:rsidR="005D2D00" w:rsidRDefault="005D2D00" w:rsidP="00C575CF">
            <w:pPr>
              <w:spacing w:after="0"/>
              <w:jc w:val="center"/>
            </w:pPr>
            <w:r>
              <w:rPr>
                <w:rFonts w:ascii="Arial" w:hAnsi="Arial"/>
                <w:sz w:val="17"/>
              </w:rPr>
              <w:t>B5</w:t>
            </w:r>
          </w:p>
        </w:tc>
        <w:tc>
          <w:tcPr>
            <w:tcW w:w="3024" w:type="dxa"/>
            <w:tcMar>
              <w:top w:w="35" w:type="dxa"/>
              <w:left w:w="35" w:type="dxa"/>
              <w:bottom w:w="35" w:type="dxa"/>
              <w:right w:w="35" w:type="dxa"/>
            </w:tcMar>
            <w:vAlign w:val="center"/>
          </w:tcPr>
          <w:p w14:paraId="6F4531F2" w14:textId="77777777" w:rsidR="005D2D00" w:rsidRDefault="005D2D00" w:rsidP="00C575CF">
            <w:pPr>
              <w:spacing w:after="0"/>
            </w:pPr>
            <w:r>
              <w:rPr>
                <w:rFonts w:ascii="Arial" w:hAnsi="Arial"/>
                <w:sz w:val="17"/>
              </w:rPr>
              <w:t>Melody part 2</w:t>
            </w:r>
          </w:p>
        </w:tc>
        <w:tc>
          <w:tcPr>
            <w:tcW w:w="2304" w:type="dxa"/>
            <w:tcMar>
              <w:top w:w="35" w:type="dxa"/>
              <w:left w:w="35" w:type="dxa"/>
              <w:bottom w:w="35" w:type="dxa"/>
              <w:right w:w="35" w:type="dxa"/>
            </w:tcMar>
            <w:vAlign w:val="center"/>
          </w:tcPr>
          <w:p w14:paraId="4C9A0F18" w14:textId="77777777" w:rsidR="005D2D00" w:rsidRDefault="005D2D00" w:rsidP="00C575CF">
            <w:pPr>
              <w:spacing w:after="0"/>
              <w:jc w:val="center"/>
            </w:pPr>
            <w:r>
              <w:rPr>
                <w:rFonts w:ascii="Arial" w:hAnsi="Arial"/>
                <w:sz w:val="17"/>
              </w:rPr>
              <w:t>1–2</w:t>
            </w:r>
          </w:p>
        </w:tc>
        <w:tc>
          <w:tcPr>
            <w:tcW w:w="3024" w:type="dxa"/>
            <w:tcMar>
              <w:top w:w="35" w:type="dxa"/>
              <w:left w:w="35" w:type="dxa"/>
              <w:bottom w:w="35" w:type="dxa"/>
              <w:right w:w="35" w:type="dxa"/>
            </w:tcMar>
            <w:vAlign w:val="center"/>
          </w:tcPr>
          <w:p w14:paraId="4D41E110" w14:textId="77777777" w:rsidR="005D2D00" w:rsidRDefault="005D2D00" w:rsidP="00C575CF">
            <w:pPr>
              <w:spacing w:after="0"/>
              <w:jc w:val="center"/>
            </w:pPr>
            <w:r>
              <w:rPr>
                <w:rFonts w:ascii="Arial" w:hAnsi="Arial"/>
                <w:sz w:val="17"/>
              </w:rPr>
              <w:t>123.92</w:t>
            </w:r>
          </w:p>
        </w:tc>
      </w:tr>
      <w:tr w:rsidR="005D2D00" w14:paraId="2380EA26" w14:textId="77777777" w:rsidTr="00C575CF">
        <w:trPr>
          <w:cantSplit/>
          <w:jc w:val="center"/>
        </w:trPr>
        <w:tc>
          <w:tcPr>
            <w:tcW w:w="1440" w:type="dxa"/>
            <w:tcMar>
              <w:top w:w="35" w:type="dxa"/>
              <w:left w:w="35" w:type="dxa"/>
              <w:bottom w:w="35" w:type="dxa"/>
              <w:right w:w="35" w:type="dxa"/>
            </w:tcMar>
            <w:vAlign w:val="center"/>
          </w:tcPr>
          <w:p w14:paraId="5D3C8BB6" w14:textId="77777777" w:rsidR="005D2D00" w:rsidRDefault="005D2D00" w:rsidP="00C575CF">
            <w:pPr>
              <w:spacing w:after="0"/>
              <w:jc w:val="center"/>
            </w:pPr>
            <w:r>
              <w:rPr>
                <w:rFonts w:ascii="Arial" w:hAnsi="Arial"/>
                <w:sz w:val="17"/>
              </w:rPr>
              <w:t>B5</w:t>
            </w:r>
          </w:p>
        </w:tc>
        <w:tc>
          <w:tcPr>
            <w:tcW w:w="3024" w:type="dxa"/>
            <w:tcMar>
              <w:top w:w="35" w:type="dxa"/>
              <w:left w:w="35" w:type="dxa"/>
              <w:bottom w:w="35" w:type="dxa"/>
              <w:right w:w="35" w:type="dxa"/>
            </w:tcMar>
            <w:vAlign w:val="center"/>
          </w:tcPr>
          <w:p w14:paraId="76C8A34D" w14:textId="77777777" w:rsidR="005D2D00" w:rsidRDefault="005D2D00" w:rsidP="00C575CF">
            <w:pPr>
              <w:spacing w:after="0"/>
            </w:pPr>
            <w:r>
              <w:rPr>
                <w:rFonts w:ascii="Arial" w:hAnsi="Arial"/>
                <w:sz w:val="17"/>
              </w:rPr>
              <w:t>Melody part 2</w:t>
            </w:r>
          </w:p>
        </w:tc>
        <w:tc>
          <w:tcPr>
            <w:tcW w:w="2304" w:type="dxa"/>
            <w:tcMar>
              <w:top w:w="35" w:type="dxa"/>
              <w:left w:w="35" w:type="dxa"/>
              <w:bottom w:w="35" w:type="dxa"/>
              <w:right w:w="35" w:type="dxa"/>
            </w:tcMar>
            <w:vAlign w:val="center"/>
          </w:tcPr>
          <w:p w14:paraId="0A2DA72E" w14:textId="77777777" w:rsidR="005D2D00" w:rsidRDefault="005D2D00" w:rsidP="00C575CF">
            <w:pPr>
              <w:spacing w:after="0"/>
              <w:jc w:val="center"/>
            </w:pPr>
            <w:r>
              <w:rPr>
                <w:rFonts w:ascii="Arial" w:hAnsi="Arial"/>
                <w:sz w:val="17"/>
              </w:rPr>
              <w:t>2–3</w:t>
            </w:r>
          </w:p>
        </w:tc>
        <w:tc>
          <w:tcPr>
            <w:tcW w:w="3024" w:type="dxa"/>
            <w:tcMar>
              <w:top w:w="35" w:type="dxa"/>
              <w:left w:w="35" w:type="dxa"/>
              <w:bottom w:w="35" w:type="dxa"/>
              <w:right w:w="35" w:type="dxa"/>
            </w:tcMar>
            <w:vAlign w:val="center"/>
          </w:tcPr>
          <w:p w14:paraId="147339E6" w14:textId="77777777" w:rsidR="005D2D00" w:rsidRDefault="005D2D00" w:rsidP="00C575CF">
            <w:pPr>
              <w:spacing w:after="0"/>
              <w:jc w:val="center"/>
            </w:pPr>
            <w:r>
              <w:rPr>
                <w:rFonts w:ascii="Arial" w:hAnsi="Arial"/>
                <w:sz w:val="17"/>
              </w:rPr>
              <w:t>38.67</w:t>
            </w:r>
          </w:p>
        </w:tc>
      </w:tr>
      <w:tr w:rsidR="005D2D00" w14:paraId="5B8E84EE" w14:textId="77777777" w:rsidTr="00C575CF">
        <w:trPr>
          <w:cantSplit/>
          <w:jc w:val="center"/>
        </w:trPr>
        <w:tc>
          <w:tcPr>
            <w:tcW w:w="1440" w:type="dxa"/>
            <w:tcMar>
              <w:top w:w="35" w:type="dxa"/>
              <w:left w:w="35" w:type="dxa"/>
              <w:bottom w:w="35" w:type="dxa"/>
              <w:right w:w="35" w:type="dxa"/>
            </w:tcMar>
            <w:vAlign w:val="center"/>
          </w:tcPr>
          <w:p w14:paraId="23A3731F" w14:textId="77777777" w:rsidR="005D2D00" w:rsidRDefault="005D2D00" w:rsidP="00C575CF">
            <w:pPr>
              <w:spacing w:after="0"/>
              <w:jc w:val="center"/>
            </w:pPr>
            <w:r>
              <w:rPr>
                <w:rFonts w:ascii="Arial" w:hAnsi="Arial"/>
                <w:sz w:val="17"/>
              </w:rPr>
              <w:t>B5</w:t>
            </w:r>
          </w:p>
        </w:tc>
        <w:tc>
          <w:tcPr>
            <w:tcW w:w="3024" w:type="dxa"/>
            <w:tcMar>
              <w:top w:w="35" w:type="dxa"/>
              <w:left w:w="35" w:type="dxa"/>
              <w:bottom w:w="35" w:type="dxa"/>
              <w:right w:w="35" w:type="dxa"/>
            </w:tcMar>
            <w:vAlign w:val="center"/>
          </w:tcPr>
          <w:p w14:paraId="50843265" w14:textId="77777777" w:rsidR="005D2D00" w:rsidRDefault="005D2D00" w:rsidP="00C575CF">
            <w:pPr>
              <w:spacing w:after="0"/>
            </w:pPr>
            <w:r>
              <w:rPr>
                <w:rFonts w:ascii="Arial" w:hAnsi="Arial"/>
                <w:sz w:val="17"/>
              </w:rPr>
              <w:t>Melody part 2</w:t>
            </w:r>
          </w:p>
        </w:tc>
        <w:tc>
          <w:tcPr>
            <w:tcW w:w="2304" w:type="dxa"/>
            <w:tcMar>
              <w:top w:w="35" w:type="dxa"/>
              <w:left w:w="35" w:type="dxa"/>
              <w:bottom w:w="35" w:type="dxa"/>
              <w:right w:w="35" w:type="dxa"/>
            </w:tcMar>
            <w:vAlign w:val="center"/>
          </w:tcPr>
          <w:p w14:paraId="7A8E2720" w14:textId="77777777" w:rsidR="005D2D00" w:rsidRDefault="005D2D00" w:rsidP="00C575CF">
            <w:pPr>
              <w:spacing w:after="0"/>
              <w:jc w:val="center"/>
            </w:pPr>
            <w:r>
              <w:rPr>
                <w:rFonts w:ascii="Arial" w:hAnsi="Arial"/>
                <w:sz w:val="17"/>
              </w:rPr>
              <w:t>3–4</w:t>
            </w:r>
          </w:p>
        </w:tc>
        <w:tc>
          <w:tcPr>
            <w:tcW w:w="3024" w:type="dxa"/>
            <w:tcMar>
              <w:top w:w="35" w:type="dxa"/>
              <w:left w:w="35" w:type="dxa"/>
              <w:bottom w:w="35" w:type="dxa"/>
              <w:right w:w="35" w:type="dxa"/>
            </w:tcMar>
            <w:vAlign w:val="center"/>
          </w:tcPr>
          <w:p w14:paraId="3A80000B" w14:textId="77777777" w:rsidR="005D2D00" w:rsidRDefault="005D2D00" w:rsidP="00C575CF">
            <w:pPr>
              <w:spacing w:after="0"/>
              <w:jc w:val="center"/>
            </w:pPr>
            <w:r>
              <w:rPr>
                <w:rFonts w:ascii="Arial" w:hAnsi="Arial"/>
                <w:sz w:val="17"/>
              </w:rPr>
              <w:t>49.07</w:t>
            </w:r>
          </w:p>
        </w:tc>
      </w:tr>
      <w:tr w:rsidR="005D2D00" w14:paraId="3AC73BC3" w14:textId="77777777" w:rsidTr="00C575CF">
        <w:trPr>
          <w:cantSplit/>
          <w:jc w:val="center"/>
        </w:trPr>
        <w:tc>
          <w:tcPr>
            <w:tcW w:w="1440" w:type="dxa"/>
            <w:tcMar>
              <w:top w:w="35" w:type="dxa"/>
              <w:left w:w="35" w:type="dxa"/>
              <w:bottom w:w="35" w:type="dxa"/>
              <w:right w:w="35" w:type="dxa"/>
            </w:tcMar>
            <w:vAlign w:val="center"/>
          </w:tcPr>
          <w:p w14:paraId="058E7DA0" w14:textId="77777777" w:rsidR="005D2D00" w:rsidRDefault="005D2D00" w:rsidP="00C575CF">
            <w:pPr>
              <w:spacing w:after="0"/>
              <w:jc w:val="center"/>
            </w:pPr>
            <w:r>
              <w:rPr>
                <w:rFonts w:ascii="Arial" w:hAnsi="Arial"/>
                <w:sz w:val="17"/>
              </w:rPr>
              <w:t>B5</w:t>
            </w:r>
          </w:p>
        </w:tc>
        <w:tc>
          <w:tcPr>
            <w:tcW w:w="3024" w:type="dxa"/>
            <w:tcMar>
              <w:top w:w="35" w:type="dxa"/>
              <w:left w:w="35" w:type="dxa"/>
              <w:bottom w:w="35" w:type="dxa"/>
              <w:right w:w="35" w:type="dxa"/>
            </w:tcMar>
            <w:vAlign w:val="center"/>
          </w:tcPr>
          <w:p w14:paraId="46760A76" w14:textId="77777777" w:rsidR="005D2D00" w:rsidRDefault="005D2D00" w:rsidP="00C575CF">
            <w:pPr>
              <w:spacing w:after="0"/>
            </w:pPr>
            <w:r>
              <w:rPr>
                <w:rFonts w:ascii="Arial" w:hAnsi="Arial"/>
                <w:sz w:val="17"/>
              </w:rPr>
              <w:t>Minor Chord</w:t>
            </w:r>
          </w:p>
        </w:tc>
        <w:tc>
          <w:tcPr>
            <w:tcW w:w="2304" w:type="dxa"/>
            <w:tcMar>
              <w:top w:w="35" w:type="dxa"/>
              <w:left w:w="35" w:type="dxa"/>
              <w:bottom w:w="35" w:type="dxa"/>
              <w:right w:w="35" w:type="dxa"/>
            </w:tcMar>
            <w:vAlign w:val="center"/>
          </w:tcPr>
          <w:p w14:paraId="397C3892" w14:textId="77777777" w:rsidR="005D2D00" w:rsidRDefault="005D2D00" w:rsidP="00C575CF">
            <w:pPr>
              <w:spacing w:after="0"/>
              <w:jc w:val="center"/>
            </w:pPr>
            <w:r>
              <w:rPr>
                <w:rFonts w:ascii="Arial" w:hAnsi="Arial"/>
                <w:sz w:val="17"/>
              </w:rPr>
              <w:t>1–2</w:t>
            </w:r>
          </w:p>
        </w:tc>
        <w:tc>
          <w:tcPr>
            <w:tcW w:w="3024" w:type="dxa"/>
            <w:tcMar>
              <w:top w:w="35" w:type="dxa"/>
              <w:left w:w="35" w:type="dxa"/>
              <w:bottom w:w="35" w:type="dxa"/>
              <w:right w:w="35" w:type="dxa"/>
            </w:tcMar>
            <w:vAlign w:val="center"/>
          </w:tcPr>
          <w:p w14:paraId="6D92FB7F" w14:textId="77777777" w:rsidR="005D2D00" w:rsidRDefault="005D2D00" w:rsidP="00C575CF">
            <w:pPr>
              <w:spacing w:after="0"/>
              <w:jc w:val="center"/>
            </w:pPr>
            <w:r>
              <w:rPr>
                <w:rFonts w:ascii="Arial" w:hAnsi="Arial"/>
                <w:sz w:val="17"/>
              </w:rPr>
              <w:t>62.57</w:t>
            </w:r>
          </w:p>
        </w:tc>
      </w:tr>
      <w:tr w:rsidR="005D2D00" w14:paraId="05660EB7" w14:textId="77777777" w:rsidTr="00C575CF">
        <w:trPr>
          <w:cantSplit/>
          <w:jc w:val="center"/>
        </w:trPr>
        <w:tc>
          <w:tcPr>
            <w:tcW w:w="1440" w:type="dxa"/>
            <w:tcMar>
              <w:top w:w="35" w:type="dxa"/>
              <w:left w:w="35" w:type="dxa"/>
              <w:bottom w:w="35" w:type="dxa"/>
              <w:right w:w="35" w:type="dxa"/>
            </w:tcMar>
            <w:vAlign w:val="center"/>
          </w:tcPr>
          <w:p w14:paraId="084C6ECD" w14:textId="77777777" w:rsidR="005D2D00" w:rsidRDefault="005D2D00" w:rsidP="00C575CF">
            <w:pPr>
              <w:spacing w:after="0"/>
              <w:jc w:val="center"/>
            </w:pPr>
            <w:r>
              <w:rPr>
                <w:rFonts w:ascii="Arial" w:hAnsi="Arial"/>
                <w:sz w:val="17"/>
              </w:rPr>
              <w:t>B5</w:t>
            </w:r>
          </w:p>
        </w:tc>
        <w:tc>
          <w:tcPr>
            <w:tcW w:w="3024" w:type="dxa"/>
            <w:tcMar>
              <w:top w:w="35" w:type="dxa"/>
              <w:left w:w="35" w:type="dxa"/>
              <w:bottom w:w="35" w:type="dxa"/>
              <w:right w:w="35" w:type="dxa"/>
            </w:tcMar>
            <w:vAlign w:val="center"/>
          </w:tcPr>
          <w:p w14:paraId="77436278" w14:textId="77777777" w:rsidR="005D2D00" w:rsidRDefault="005D2D00" w:rsidP="00C575CF">
            <w:pPr>
              <w:spacing w:after="0"/>
            </w:pPr>
            <w:r>
              <w:rPr>
                <w:rFonts w:ascii="Arial" w:hAnsi="Arial"/>
                <w:sz w:val="17"/>
              </w:rPr>
              <w:t>Minor Chord</w:t>
            </w:r>
          </w:p>
        </w:tc>
        <w:tc>
          <w:tcPr>
            <w:tcW w:w="2304" w:type="dxa"/>
            <w:tcMar>
              <w:top w:w="35" w:type="dxa"/>
              <w:left w:w="35" w:type="dxa"/>
              <w:bottom w:w="35" w:type="dxa"/>
              <w:right w:w="35" w:type="dxa"/>
            </w:tcMar>
            <w:vAlign w:val="center"/>
          </w:tcPr>
          <w:p w14:paraId="6F25980B" w14:textId="77777777" w:rsidR="005D2D00" w:rsidRDefault="005D2D00" w:rsidP="00C575CF">
            <w:pPr>
              <w:spacing w:after="0"/>
              <w:jc w:val="center"/>
            </w:pPr>
            <w:r>
              <w:rPr>
                <w:rFonts w:ascii="Arial" w:hAnsi="Arial"/>
                <w:sz w:val="17"/>
              </w:rPr>
              <w:t>2–3</w:t>
            </w:r>
          </w:p>
        </w:tc>
        <w:tc>
          <w:tcPr>
            <w:tcW w:w="3024" w:type="dxa"/>
            <w:tcMar>
              <w:top w:w="35" w:type="dxa"/>
              <w:left w:w="35" w:type="dxa"/>
              <w:bottom w:w="35" w:type="dxa"/>
              <w:right w:w="35" w:type="dxa"/>
            </w:tcMar>
            <w:vAlign w:val="center"/>
          </w:tcPr>
          <w:p w14:paraId="1046C0FB" w14:textId="77777777" w:rsidR="005D2D00" w:rsidRDefault="005D2D00" w:rsidP="00C575CF">
            <w:pPr>
              <w:spacing w:after="0"/>
              <w:jc w:val="center"/>
            </w:pPr>
            <w:r>
              <w:rPr>
                <w:rFonts w:ascii="Arial" w:hAnsi="Arial"/>
                <w:sz w:val="17"/>
              </w:rPr>
              <w:t>22.18</w:t>
            </w:r>
          </w:p>
        </w:tc>
      </w:tr>
      <w:tr w:rsidR="005D2D00" w14:paraId="329671B6" w14:textId="77777777" w:rsidTr="00C575CF">
        <w:trPr>
          <w:cantSplit/>
          <w:jc w:val="center"/>
        </w:trPr>
        <w:tc>
          <w:tcPr>
            <w:tcW w:w="1440" w:type="dxa"/>
            <w:tcMar>
              <w:top w:w="35" w:type="dxa"/>
              <w:left w:w="35" w:type="dxa"/>
              <w:bottom w:w="35" w:type="dxa"/>
              <w:right w:w="35" w:type="dxa"/>
            </w:tcMar>
            <w:vAlign w:val="center"/>
          </w:tcPr>
          <w:p w14:paraId="374F386E" w14:textId="77777777" w:rsidR="005D2D00" w:rsidRDefault="005D2D00" w:rsidP="00C575CF">
            <w:pPr>
              <w:spacing w:after="0"/>
              <w:jc w:val="center"/>
            </w:pPr>
            <w:r>
              <w:rPr>
                <w:rFonts w:ascii="Arial" w:hAnsi="Arial"/>
                <w:sz w:val="17"/>
              </w:rPr>
              <w:t>B5</w:t>
            </w:r>
          </w:p>
        </w:tc>
        <w:tc>
          <w:tcPr>
            <w:tcW w:w="3024" w:type="dxa"/>
            <w:tcMar>
              <w:top w:w="35" w:type="dxa"/>
              <w:left w:w="35" w:type="dxa"/>
              <w:bottom w:w="35" w:type="dxa"/>
              <w:right w:w="35" w:type="dxa"/>
            </w:tcMar>
            <w:vAlign w:val="center"/>
          </w:tcPr>
          <w:p w14:paraId="7534A568" w14:textId="77777777" w:rsidR="005D2D00" w:rsidRDefault="005D2D00" w:rsidP="00C575CF">
            <w:pPr>
              <w:spacing w:after="0"/>
            </w:pPr>
            <w:r>
              <w:rPr>
                <w:rFonts w:ascii="Arial" w:hAnsi="Arial"/>
                <w:sz w:val="17"/>
              </w:rPr>
              <w:t>Minor Chord</w:t>
            </w:r>
          </w:p>
        </w:tc>
        <w:tc>
          <w:tcPr>
            <w:tcW w:w="2304" w:type="dxa"/>
            <w:tcMar>
              <w:top w:w="35" w:type="dxa"/>
              <w:left w:w="35" w:type="dxa"/>
              <w:bottom w:w="35" w:type="dxa"/>
              <w:right w:w="35" w:type="dxa"/>
            </w:tcMar>
            <w:vAlign w:val="center"/>
          </w:tcPr>
          <w:p w14:paraId="7FBA71A0" w14:textId="77777777" w:rsidR="005D2D00" w:rsidRDefault="005D2D00" w:rsidP="00C575CF">
            <w:pPr>
              <w:spacing w:after="0"/>
              <w:jc w:val="center"/>
            </w:pPr>
            <w:r>
              <w:rPr>
                <w:rFonts w:ascii="Arial" w:hAnsi="Arial"/>
                <w:sz w:val="17"/>
              </w:rPr>
              <w:t>3–4</w:t>
            </w:r>
          </w:p>
        </w:tc>
        <w:tc>
          <w:tcPr>
            <w:tcW w:w="3024" w:type="dxa"/>
            <w:tcMar>
              <w:top w:w="35" w:type="dxa"/>
              <w:left w:w="35" w:type="dxa"/>
              <w:bottom w:w="35" w:type="dxa"/>
              <w:right w:w="35" w:type="dxa"/>
            </w:tcMar>
            <w:vAlign w:val="center"/>
          </w:tcPr>
          <w:p w14:paraId="2EA6083A" w14:textId="77777777" w:rsidR="005D2D00" w:rsidRDefault="005D2D00" w:rsidP="00C575CF">
            <w:pPr>
              <w:spacing w:after="0"/>
              <w:jc w:val="center"/>
            </w:pPr>
            <w:r>
              <w:rPr>
                <w:rFonts w:ascii="Arial" w:hAnsi="Arial"/>
                <w:sz w:val="17"/>
              </w:rPr>
              <w:t>43.85</w:t>
            </w:r>
          </w:p>
        </w:tc>
      </w:tr>
      <w:tr w:rsidR="005D2D00" w14:paraId="6C014435" w14:textId="77777777" w:rsidTr="00C575CF">
        <w:trPr>
          <w:cantSplit/>
          <w:jc w:val="center"/>
        </w:trPr>
        <w:tc>
          <w:tcPr>
            <w:tcW w:w="1440" w:type="dxa"/>
            <w:tcMar>
              <w:top w:w="35" w:type="dxa"/>
              <w:left w:w="35" w:type="dxa"/>
              <w:bottom w:w="35" w:type="dxa"/>
              <w:right w:w="35" w:type="dxa"/>
            </w:tcMar>
            <w:vAlign w:val="center"/>
          </w:tcPr>
          <w:p w14:paraId="50952863" w14:textId="77777777" w:rsidR="005D2D00" w:rsidRDefault="005D2D00" w:rsidP="00C575CF">
            <w:pPr>
              <w:spacing w:after="0"/>
              <w:jc w:val="center"/>
            </w:pPr>
            <w:r>
              <w:rPr>
                <w:rFonts w:ascii="Arial" w:hAnsi="Arial"/>
                <w:sz w:val="17"/>
              </w:rPr>
              <w:t>B5</w:t>
            </w:r>
          </w:p>
        </w:tc>
        <w:tc>
          <w:tcPr>
            <w:tcW w:w="3024" w:type="dxa"/>
            <w:tcMar>
              <w:top w:w="35" w:type="dxa"/>
              <w:left w:w="35" w:type="dxa"/>
              <w:bottom w:w="35" w:type="dxa"/>
              <w:right w:w="35" w:type="dxa"/>
            </w:tcMar>
            <w:vAlign w:val="center"/>
          </w:tcPr>
          <w:p w14:paraId="053B2C92" w14:textId="77777777" w:rsidR="005D2D00" w:rsidRDefault="005D2D00" w:rsidP="00C575CF">
            <w:pPr>
              <w:spacing w:after="0"/>
            </w:pPr>
            <w:r>
              <w:rPr>
                <w:rFonts w:ascii="Arial" w:hAnsi="Arial"/>
                <w:sz w:val="17"/>
              </w:rPr>
              <w:t>Minor Third</w:t>
            </w:r>
          </w:p>
        </w:tc>
        <w:tc>
          <w:tcPr>
            <w:tcW w:w="2304" w:type="dxa"/>
            <w:tcMar>
              <w:top w:w="35" w:type="dxa"/>
              <w:left w:w="35" w:type="dxa"/>
              <w:bottom w:w="35" w:type="dxa"/>
              <w:right w:w="35" w:type="dxa"/>
            </w:tcMar>
            <w:vAlign w:val="center"/>
          </w:tcPr>
          <w:p w14:paraId="4A297EE8" w14:textId="77777777" w:rsidR="005D2D00" w:rsidRDefault="005D2D00" w:rsidP="00C575CF">
            <w:pPr>
              <w:spacing w:after="0"/>
              <w:jc w:val="center"/>
            </w:pPr>
            <w:r>
              <w:rPr>
                <w:rFonts w:ascii="Arial" w:hAnsi="Arial"/>
                <w:sz w:val="17"/>
              </w:rPr>
              <w:t>1–2</w:t>
            </w:r>
          </w:p>
        </w:tc>
        <w:tc>
          <w:tcPr>
            <w:tcW w:w="3024" w:type="dxa"/>
            <w:tcMar>
              <w:top w:w="35" w:type="dxa"/>
              <w:left w:w="35" w:type="dxa"/>
              <w:bottom w:w="35" w:type="dxa"/>
              <w:right w:w="35" w:type="dxa"/>
            </w:tcMar>
            <w:vAlign w:val="center"/>
          </w:tcPr>
          <w:p w14:paraId="34F66804" w14:textId="77777777" w:rsidR="005D2D00" w:rsidRDefault="005D2D00" w:rsidP="00C575CF">
            <w:pPr>
              <w:spacing w:after="0"/>
              <w:jc w:val="center"/>
            </w:pPr>
            <w:r>
              <w:rPr>
                <w:rFonts w:ascii="Arial" w:hAnsi="Arial"/>
                <w:sz w:val="17"/>
              </w:rPr>
              <w:t>28.40</w:t>
            </w:r>
          </w:p>
        </w:tc>
      </w:tr>
      <w:tr w:rsidR="005D2D00" w14:paraId="44DA6E83" w14:textId="77777777" w:rsidTr="00C575CF">
        <w:trPr>
          <w:cantSplit/>
          <w:jc w:val="center"/>
        </w:trPr>
        <w:tc>
          <w:tcPr>
            <w:tcW w:w="1440" w:type="dxa"/>
            <w:tcMar>
              <w:top w:w="35" w:type="dxa"/>
              <w:left w:w="35" w:type="dxa"/>
              <w:bottom w:w="35" w:type="dxa"/>
              <w:right w:w="35" w:type="dxa"/>
            </w:tcMar>
            <w:vAlign w:val="center"/>
          </w:tcPr>
          <w:p w14:paraId="07A28E88" w14:textId="77777777" w:rsidR="005D2D00" w:rsidRDefault="005D2D00" w:rsidP="00C575CF">
            <w:pPr>
              <w:spacing w:after="0"/>
              <w:jc w:val="center"/>
            </w:pPr>
            <w:r>
              <w:rPr>
                <w:rFonts w:ascii="Arial" w:hAnsi="Arial"/>
                <w:sz w:val="17"/>
              </w:rPr>
              <w:t>B5</w:t>
            </w:r>
          </w:p>
        </w:tc>
        <w:tc>
          <w:tcPr>
            <w:tcW w:w="3024" w:type="dxa"/>
            <w:tcMar>
              <w:top w:w="35" w:type="dxa"/>
              <w:left w:w="35" w:type="dxa"/>
              <w:bottom w:w="35" w:type="dxa"/>
              <w:right w:w="35" w:type="dxa"/>
            </w:tcMar>
            <w:vAlign w:val="center"/>
          </w:tcPr>
          <w:p w14:paraId="0242B2D4" w14:textId="77777777" w:rsidR="005D2D00" w:rsidRDefault="005D2D00" w:rsidP="00C575CF">
            <w:pPr>
              <w:spacing w:after="0"/>
            </w:pPr>
            <w:r>
              <w:rPr>
                <w:rFonts w:ascii="Arial" w:hAnsi="Arial"/>
                <w:sz w:val="17"/>
              </w:rPr>
              <w:t>Minor Third</w:t>
            </w:r>
          </w:p>
        </w:tc>
        <w:tc>
          <w:tcPr>
            <w:tcW w:w="2304" w:type="dxa"/>
            <w:tcMar>
              <w:top w:w="35" w:type="dxa"/>
              <w:left w:w="35" w:type="dxa"/>
              <w:bottom w:w="35" w:type="dxa"/>
              <w:right w:w="35" w:type="dxa"/>
            </w:tcMar>
            <w:vAlign w:val="center"/>
          </w:tcPr>
          <w:p w14:paraId="53D32410" w14:textId="77777777" w:rsidR="005D2D00" w:rsidRDefault="005D2D00" w:rsidP="00C575CF">
            <w:pPr>
              <w:spacing w:after="0"/>
              <w:jc w:val="center"/>
            </w:pPr>
            <w:r>
              <w:rPr>
                <w:rFonts w:ascii="Arial" w:hAnsi="Arial"/>
                <w:sz w:val="17"/>
              </w:rPr>
              <w:t>2–3</w:t>
            </w:r>
          </w:p>
        </w:tc>
        <w:tc>
          <w:tcPr>
            <w:tcW w:w="3024" w:type="dxa"/>
            <w:tcMar>
              <w:top w:w="35" w:type="dxa"/>
              <w:left w:w="35" w:type="dxa"/>
              <w:bottom w:w="35" w:type="dxa"/>
              <w:right w:w="35" w:type="dxa"/>
            </w:tcMar>
            <w:vAlign w:val="center"/>
          </w:tcPr>
          <w:p w14:paraId="661B6ABB" w14:textId="77777777" w:rsidR="005D2D00" w:rsidRDefault="005D2D00" w:rsidP="00C575CF">
            <w:pPr>
              <w:spacing w:after="0"/>
              <w:jc w:val="center"/>
            </w:pPr>
            <w:r>
              <w:rPr>
                <w:rFonts w:ascii="Arial" w:hAnsi="Arial"/>
                <w:sz w:val="17"/>
              </w:rPr>
              <w:t>11.49</w:t>
            </w:r>
          </w:p>
        </w:tc>
      </w:tr>
      <w:tr w:rsidR="005D2D00" w14:paraId="49D24F67" w14:textId="77777777" w:rsidTr="00C575CF">
        <w:trPr>
          <w:cantSplit/>
          <w:jc w:val="center"/>
        </w:trPr>
        <w:tc>
          <w:tcPr>
            <w:tcW w:w="1440" w:type="dxa"/>
            <w:tcMar>
              <w:top w:w="35" w:type="dxa"/>
              <w:left w:w="35" w:type="dxa"/>
              <w:bottom w:w="35" w:type="dxa"/>
              <w:right w:w="35" w:type="dxa"/>
            </w:tcMar>
            <w:vAlign w:val="center"/>
          </w:tcPr>
          <w:p w14:paraId="0ACE649F" w14:textId="77777777" w:rsidR="005D2D00" w:rsidRDefault="005D2D00" w:rsidP="00C575CF">
            <w:pPr>
              <w:spacing w:after="0"/>
              <w:jc w:val="center"/>
            </w:pPr>
            <w:r>
              <w:rPr>
                <w:rFonts w:ascii="Arial" w:hAnsi="Arial"/>
                <w:sz w:val="17"/>
              </w:rPr>
              <w:t>B5</w:t>
            </w:r>
          </w:p>
        </w:tc>
        <w:tc>
          <w:tcPr>
            <w:tcW w:w="3024" w:type="dxa"/>
            <w:tcMar>
              <w:top w:w="35" w:type="dxa"/>
              <w:left w:w="35" w:type="dxa"/>
              <w:bottom w:w="35" w:type="dxa"/>
              <w:right w:w="35" w:type="dxa"/>
            </w:tcMar>
            <w:vAlign w:val="center"/>
          </w:tcPr>
          <w:p w14:paraId="2AF6D0C0" w14:textId="77777777" w:rsidR="005D2D00" w:rsidRDefault="005D2D00" w:rsidP="00C575CF">
            <w:pPr>
              <w:spacing w:after="0"/>
            </w:pPr>
            <w:r>
              <w:rPr>
                <w:rFonts w:ascii="Arial" w:hAnsi="Arial"/>
                <w:sz w:val="17"/>
              </w:rPr>
              <w:t>Minor Third</w:t>
            </w:r>
          </w:p>
        </w:tc>
        <w:tc>
          <w:tcPr>
            <w:tcW w:w="2304" w:type="dxa"/>
            <w:tcMar>
              <w:top w:w="35" w:type="dxa"/>
              <w:left w:w="35" w:type="dxa"/>
              <w:bottom w:w="35" w:type="dxa"/>
              <w:right w:w="35" w:type="dxa"/>
            </w:tcMar>
            <w:vAlign w:val="center"/>
          </w:tcPr>
          <w:p w14:paraId="59B316F0" w14:textId="77777777" w:rsidR="005D2D00" w:rsidRDefault="005D2D00" w:rsidP="00C575CF">
            <w:pPr>
              <w:spacing w:after="0"/>
              <w:jc w:val="center"/>
            </w:pPr>
            <w:r>
              <w:rPr>
                <w:rFonts w:ascii="Arial" w:hAnsi="Arial"/>
                <w:sz w:val="17"/>
              </w:rPr>
              <w:t>3–4</w:t>
            </w:r>
          </w:p>
        </w:tc>
        <w:tc>
          <w:tcPr>
            <w:tcW w:w="3024" w:type="dxa"/>
            <w:tcMar>
              <w:top w:w="35" w:type="dxa"/>
              <w:left w:w="35" w:type="dxa"/>
              <w:bottom w:w="35" w:type="dxa"/>
              <w:right w:w="35" w:type="dxa"/>
            </w:tcMar>
            <w:vAlign w:val="center"/>
          </w:tcPr>
          <w:p w14:paraId="4683D013" w14:textId="77777777" w:rsidR="005D2D00" w:rsidRDefault="005D2D00" w:rsidP="00C575CF">
            <w:pPr>
              <w:spacing w:after="0"/>
              <w:jc w:val="center"/>
            </w:pPr>
            <w:r>
              <w:rPr>
                <w:rFonts w:ascii="Arial" w:hAnsi="Arial"/>
                <w:sz w:val="17"/>
              </w:rPr>
              <w:t>15.50</w:t>
            </w:r>
          </w:p>
        </w:tc>
      </w:tr>
      <w:tr w:rsidR="005D2D00" w14:paraId="04AD7218" w14:textId="77777777" w:rsidTr="00C575CF">
        <w:trPr>
          <w:cantSplit/>
          <w:jc w:val="center"/>
        </w:trPr>
        <w:tc>
          <w:tcPr>
            <w:tcW w:w="1440" w:type="dxa"/>
            <w:tcMar>
              <w:top w:w="35" w:type="dxa"/>
              <w:left w:w="35" w:type="dxa"/>
              <w:bottom w:w="35" w:type="dxa"/>
              <w:right w:w="35" w:type="dxa"/>
            </w:tcMar>
            <w:vAlign w:val="center"/>
          </w:tcPr>
          <w:p w14:paraId="243D0ED7" w14:textId="77777777" w:rsidR="005D2D00" w:rsidRDefault="005D2D00" w:rsidP="00C575CF">
            <w:pPr>
              <w:spacing w:after="0"/>
              <w:jc w:val="center"/>
            </w:pPr>
            <w:r>
              <w:rPr>
                <w:rFonts w:ascii="Arial" w:hAnsi="Arial"/>
                <w:sz w:val="17"/>
              </w:rPr>
              <w:t>B5</w:t>
            </w:r>
          </w:p>
        </w:tc>
        <w:tc>
          <w:tcPr>
            <w:tcW w:w="3024" w:type="dxa"/>
            <w:tcMar>
              <w:top w:w="35" w:type="dxa"/>
              <w:left w:w="35" w:type="dxa"/>
              <w:bottom w:w="35" w:type="dxa"/>
              <w:right w:w="35" w:type="dxa"/>
            </w:tcMar>
            <w:vAlign w:val="center"/>
          </w:tcPr>
          <w:p w14:paraId="556F2193" w14:textId="77777777" w:rsidR="005D2D00" w:rsidRDefault="005D2D00" w:rsidP="00C575CF">
            <w:pPr>
              <w:spacing w:after="0"/>
            </w:pPr>
            <w:r>
              <w:rPr>
                <w:rFonts w:ascii="Arial" w:hAnsi="Arial"/>
                <w:sz w:val="17"/>
              </w:rPr>
              <w:t>Pentatonic Down</w:t>
            </w:r>
          </w:p>
        </w:tc>
        <w:tc>
          <w:tcPr>
            <w:tcW w:w="2304" w:type="dxa"/>
            <w:tcMar>
              <w:top w:w="35" w:type="dxa"/>
              <w:left w:w="35" w:type="dxa"/>
              <w:bottom w:w="35" w:type="dxa"/>
              <w:right w:w="35" w:type="dxa"/>
            </w:tcMar>
            <w:vAlign w:val="center"/>
          </w:tcPr>
          <w:p w14:paraId="2367EB95" w14:textId="77777777" w:rsidR="005D2D00" w:rsidRDefault="005D2D00" w:rsidP="00C575CF">
            <w:pPr>
              <w:spacing w:after="0"/>
              <w:jc w:val="center"/>
            </w:pPr>
            <w:r>
              <w:rPr>
                <w:rFonts w:ascii="Arial" w:hAnsi="Arial"/>
                <w:sz w:val="17"/>
              </w:rPr>
              <w:t>1–2</w:t>
            </w:r>
          </w:p>
        </w:tc>
        <w:tc>
          <w:tcPr>
            <w:tcW w:w="3024" w:type="dxa"/>
            <w:tcMar>
              <w:top w:w="35" w:type="dxa"/>
              <w:left w:w="35" w:type="dxa"/>
              <w:bottom w:w="35" w:type="dxa"/>
              <w:right w:w="35" w:type="dxa"/>
            </w:tcMar>
            <w:vAlign w:val="center"/>
          </w:tcPr>
          <w:p w14:paraId="64C56B2C" w14:textId="77777777" w:rsidR="005D2D00" w:rsidRDefault="005D2D00" w:rsidP="00C575CF">
            <w:pPr>
              <w:spacing w:after="0"/>
              <w:jc w:val="center"/>
            </w:pPr>
            <w:r>
              <w:rPr>
                <w:rFonts w:ascii="Arial" w:hAnsi="Arial"/>
                <w:sz w:val="17"/>
              </w:rPr>
              <w:t>2.50</w:t>
            </w:r>
          </w:p>
        </w:tc>
      </w:tr>
      <w:tr w:rsidR="005D2D00" w14:paraId="0CF0C6CF" w14:textId="77777777" w:rsidTr="00C575CF">
        <w:trPr>
          <w:cantSplit/>
          <w:jc w:val="center"/>
        </w:trPr>
        <w:tc>
          <w:tcPr>
            <w:tcW w:w="1440" w:type="dxa"/>
            <w:tcMar>
              <w:top w:w="35" w:type="dxa"/>
              <w:left w:w="35" w:type="dxa"/>
              <w:bottom w:w="35" w:type="dxa"/>
              <w:right w:w="35" w:type="dxa"/>
            </w:tcMar>
            <w:vAlign w:val="center"/>
          </w:tcPr>
          <w:p w14:paraId="0CFEC6E8" w14:textId="77777777" w:rsidR="005D2D00" w:rsidRDefault="005D2D00" w:rsidP="00C575CF">
            <w:pPr>
              <w:spacing w:after="0"/>
              <w:jc w:val="center"/>
            </w:pPr>
            <w:r>
              <w:rPr>
                <w:rFonts w:ascii="Arial" w:hAnsi="Arial"/>
                <w:sz w:val="17"/>
              </w:rPr>
              <w:t>B5</w:t>
            </w:r>
          </w:p>
        </w:tc>
        <w:tc>
          <w:tcPr>
            <w:tcW w:w="3024" w:type="dxa"/>
            <w:tcMar>
              <w:top w:w="35" w:type="dxa"/>
              <w:left w:w="35" w:type="dxa"/>
              <w:bottom w:w="35" w:type="dxa"/>
              <w:right w:w="35" w:type="dxa"/>
            </w:tcMar>
            <w:vAlign w:val="center"/>
          </w:tcPr>
          <w:p w14:paraId="25217100" w14:textId="77777777" w:rsidR="005D2D00" w:rsidRDefault="005D2D00" w:rsidP="00C575CF">
            <w:pPr>
              <w:spacing w:after="0"/>
            </w:pPr>
            <w:r>
              <w:rPr>
                <w:rFonts w:ascii="Arial" w:hAnsi="Arial"/>
                <w:sz w:val="17"/>
              </w:rPr>
              <w:t>Pentatonic Down</w:t>
            </w:r>
          </w:p>
        </w:tc>
        <w:tc>
          <w:tcPr>
            <w:tcW w:w="2304" w:type="dxa"/>
            <w:tcMar>
              <w:top w:w="35" w:type="dxa"/>
              <w:left w:w="35" w:type="dxa"/>
              <w:bottom w:w="35" w:type="dxa"/>
              <w:right w:w="35" w:type="dxa"/>
            </w:tcMar>
            <w:vAlign w:val="center"/>
          </w:tcPr>
          <w:p w14:paraId="0EF8C1C1" w14:textId="77777777" w:rsidR="005D2D00" w:rsidRDefault="005D2D00" w:rsidP="00C575CF">
            <w:pPr>
              <w:spacing w:after="0"/>
              <w:jc w:val="center"/>
            </w:pPr>
            <w:r>
              <w:rPr>
                <w:rFonts w:ascii="Arial" w:hAnsi="Arial"/>
                <w:sz w:val="17"/>
              </w:rPr>
              <w:t>2–3</w:t>
            </w:r>
          </w:p>
        </w:tc>
        <w:tc>
          <w:tcPr>
            <w:tcW w:w="3024" w:type="dxa"/>
            <w:tcMar>
              <w:top w:w="35" w:type="dxa"/>
              <w:left w:w="35" w:type="dxa"/>
              <w:bottom w:w="35" w:type="dxa"/>
              <w:right w:w="35" w:type="dxa"/>
            </w:tcMar>
            <w:vAlign w:val="center"/>
          </w:tcPr>
          <w:p w14:paraId="782DB7CA" w14:textId="77777777" w:rsidR="005D2D00" w:rsidRDefault="005D2D00" w:rsidP="00C575CF">
            <w:pPr>
              <w:spacing w:after="0"/>
              <w:jc w:val="center"/>
            </w:pPr>
            <w:r>
              <w:rPr>
                <w:rFonts w:ascii="Arial" w:hAnsi="Arial"/>
                <w:sz w:val="17"/>
              </w:rPr>
              <w:t>11.27</w:t>
            </w:r>
          </w:p>
        </w:tc>
      </w:tr>
      <w:tr w:rsidR="005D2D00" w14:paraId="2809C7D9" w14:textId="77777777" w:rsidTr="00C575CF">
        <w:trPr>
          <w:cantSplit/>
          <w:jc w:val="center"/>
        </w:trPr>
        <w:tc>
          <w:tcPr>
            <w:tcW w:w="1440" w:type="dxa"/>
            <w:tcMar>
              <w:top w:w="35" w:type="dxa"/>
              <w:left w:w="35" w:type="dxa"/>
              <w:bottom w:w="35" w:type="dxa"/>
              <w:right w:w="35" w:type="dxa"/>
            </w:tcMar>
            <w:vAlign w:val="center"/>
          </w:tcPr>
          <w:p w14:paraId="0C07A195" w14:textId="77777777" w:rsidR="005D2D00" w:rsidRDefault="005D2D00" w:rsidP="00C575CF">
            <w:pPr>
              <w:spacing w:after="0"/>
              <w:jc w:val="center"/>
            </w:pPr>
            <w:r>
              <w:rPr>
                <w:rFonts w:ascii="Arial" w:hAnsi="Arial"/>
                <w:sz w:val="17"/>
              </w:rPr>
              <w:t>B5</w:t>
            </w:r>
          </w:p>
        </w:tc>
        <w:tc>
          <w:tcPr>
            <w:tcW w:w="3024" w:type="dxa"/>
            <w:tcMar>
              <w:top w:w="35" w:type="dxa"/>
              <w:left w:w="35" w:type="dxa"/>
              <w:bottom w:w="35" w:type="dxa"/>
              <w:right w:w="35" w:type="dxa"/>
            </w:tcMar>
            <w:vAlign w:val="center"/>
          </w:tcPr>
          <w:p w14:paraId="1BCE9551" w14:textId="77777777" w:rsidR="005D2D00" w:rsidRDefault="005D2D00" w:rsidP="00C575CF">
            <w:pPr>
              <w:spacing w:after="0"/>
            </w:pPr>
            <w:r>
              <w:rPr>
                <w:rFonts w:ascii="Arial" w:hAnsi="Arial"/>
                <w:sz w:val="17"/>
              </w:rPr>
              <w:t>Pentatonic Down</w:t>
            </w:r>
          </w:p>
        </w:tc>
        <w:tc>
          <w:tcPr>
            <w:tcW w:w="2304" w:type="dxa"/>
            <w:tcMar>
              <w:top w:w="35" w:type="dxa"/>
              <w:left w:w="35" w:type="dxa"/>
              <w:bottom w:w="35" w:type="dxa"/>
              <w:right w:w="35" w:type="dxa"/>
            </w:tcMar>
            <w:vAlign w:val="center"/>
          </w:tcPr>
          <w:p w14:paraId="5F430324" w14:textId="77777777" w:rsidR="005D2D00" w:rsidRDefault="005D2D00" w:rsidP="00C575CF">
            <w:pPr>
              <w:spacing w:after="0"/>
              <w:jc w:val="center"/>
            </w:pPr>
            <w:r>
              <w:rPr>
                <w:rFonts w:ascii="Arial" w:hAnsi="Arial"/>
                <w:sz w:val="17"/>
              </w:rPr>
              <w:t>3–4</w:t>
            </w:r>
          </w:p>
        </w:tc>
        <w:tc>
          <w:tcPr>
            <w:tcW w:w="3024" w:type="dxa"/>
            <w:tcMar>
              <w:top w:w="35" w:type="dxa"/>
              <w:left w:w="35" w:type="dxa"/>
              <w:bottom w:w="35" w:type="dxa"/>
              <w:right w:w="35" w:type="dxa"/>
            </w:tcMar>
            <w:vAlign w:val="center"/>
          </w:tcPr>
          <w:p w14:paraId="28DC5731" w14:textId="77777777" w:rsidR="005D2D00" w:rsidRDefault="005D2D00" w:rsidP="00C575CF">
            <w:pPr>
              <w:spacing w:after="0"/>
              <w:jc w:val="center"/>
            </w:pPr>
            <w:r>
              <w:rPr>
                <w:rFonts w:ascii="Arial" w:hAnsi="Arial"/>
                <w:sz w:val="17"/>
              </w:rPr>
              <w:t>14.39</w:t>
            </w:r>
          </w:p>
        </w:tc>
      </w:tr>
      <w:tr w:rsidR="005D2D00" w14:paraId="429E1ED2" w14:textId="77777777" w:rsidTr="00C575CF">
        <w:trPr>
          <w:cantSplit/>
          <w:jc w:val="center"/>
        </w:trPr>
        <w:tc>
          <w:tcPr>
            <w:tcW w:w="1440" w:type="dxa"/>
            <w:tcMar>
              <w:top w:w="35" w:type="dxa"/>
              <w:left w:w="35" w:type="dxa"/>
              <w:bottom w:w="35" w:type="dxa"/>
              <w:right w:w="35" w:type="dxa"/>
            </w:tcMar>
            <w:vAlign w:val="center"/>
          </w:tcPr>
          <w:p w14:paraId="1A448988" w14:textId="77777777" w:rsidR="005D2D00" w:rsidRDefault="005D2D00" w:rsidP="00C575CF">
            <w:pPr>
              <w:spacing w:after="0"/>
              <w:jc w:val="center"/>
            </w:pPr>
            <w:r>
              <w:rPr>
                <w:rFonts w:ascii="Arial" w:hAnsi="Arial"/>
                <w:sz w:val="17"/>
              </w:rPr>
              <w:t>B5</w:t>
            </w:r>
          </w:p>
        </w:tc>
        <w:tc>
          <w:tcPr>
            <w:tcW w:w="3024" w:type="dxa"/>
            <w:tcMar>
              <w:top w:w="35" w:type="dxa"/>
              <w:left w:w="35" w:type="dxa"/>
              <w:bottom w:w="35" w:type="dxa"/>
              <w:right w:w="35" w:type="dxa"/>
            </w:tcMar>
            <w:vAlign w:val="center"/>
          </w:tcPr>
          <w:p w14:paraId="525CD4A3" w14:textId="77777777" w:rsidR="005D2D00" w:rsidRDefault="005D2D00" w:rsidP="00C575CF">
            <w:pPr>
              <w:spacing w:after="0"/>
            </w:pPr>
            <w:r>
              <w:rPr>
                <w:rFonts w:ascii="Arial" w:hAnsi="Arial"/>
                <w:sz w:val="17"/>
              </w:rPr>
              <w:t>Pentatonic Up</w:t>
            </w:r>
          </w:p>
        </w:tc>
        <w:tc>
          <w:tcPr>
            <w:tcW w:w="2304" w:type="dxa"/>
            <w:tcMar>
              <w:top w:w="35" w:type="dxa"/>
              <w:left w:w="35" w:type="dxa"/>
              <w:bottom w:w="35" w:type="dxa"/>
              <w:right w:w="35" w:type="dxa"/>
            </w:tcMar>
            <w:vAlign w:val="center"/>
          </w:tcPr>
          <w:p w14:paraId="4E564DD3" w14:textId="77777777" w:rsidR="005D2D00" w:rsidRDefault="005D2D00" w:rsidP="00C575CF">
            <w:pPr>
              <w:spacing w:after="0"/>
              <w:jc w:val="center"/>
            </w:pPr>
            <w:r>
              <w:rPr>
                <w:rFonts w:ascii="Arial" w:hAnsi="Arial"/>
                <w:sz w:val="17"/>
              </w:rPr>
              <w:t>1–2</w:t>
            </w:r>
          </w:p>
        </w:tc>
        <w:tc>
          <w:tcPr>
            <w:tcW w:w="3024" w:type="dxa"/>
            <w:tcMar>
              <w:top w:w="35" w:type="dxa"/>
              <w:left w:w="35" w:type="dxa"/>
              <w:bottom w:w="35" w:type="dxa"/>
              <w:right w:w="35" w:type="dxa"/>
            </w:tcMar>
            <w:vAlign w:val="center"/>
          </w:tcPr>
          <w:p w14:paraId="5FF484F9" w14:textId="77777777" w:rsidR="005D2D00" w:rsidRDefault="005D2D00" w:rsidP="00C575CF">
            <w:pPr>
              <w:spacing w:after="0"/>
              <w:jc w:val="center"/>
            </w:pPr>
            <w:r>
              <w:rPr>
                <w:rFonts w:ascii="Arial" w:hAnsi="Arial"/>
                <w:sz w:val="17"/>
              </w:rPr>
              <w:t>4.97</w:t>
            </w:r>
          </w:p>
        </w:tc>
      </w:tr>
      <w:tr w:rsidR="005D2D00" w14:paraId="06748595" w14:textId="77777777" w:rsidTr="00C575CF">
        <w:trPr>
          <w:cantSplit/>
          <w:jc w:val="center"/>
        </w:trPr>
        <w:tc>
          <w:tcPr>
            <w:tcW w:w="1440" w:type="dxa"/>
            <w:tcMar>
              <w:top w:w="35" w:type="dxa"/>
              <w:left w:w="35" w:type="dxa"/>
              <w:bottom w:w="35" w:type="dxa"/>
              <w:right w:w="35" w:type="dxa"/>
            </w:tcMar>
            <w:vAlign w:val="center"/>
          </w:tcPr>
          <w:p w14:paraId="47113A60" w14:textId="77777777" w:rsidR="005D2D00" w:rsidRDefault="005D2D00" w:rsidP="00C575CF">
            <w:pPr>
              <w:spacing w:after="0"/>
              <w:jc w:val="center"/>
            </w:pPr>
            <w:r>
              <w:rPr>
                <w:rFonts w:ascii="Arial" w:hAnsi="Arial"/>
                <w:sz w:val="17"/>
              </w:rPr>
              <w:t>B5</w:t>
            </w:r>
          </w:p>
        </w:tc>
        <w:tc>
          <w:tcPr>
            <w:tcW w:w="3024" w:type="dxa"/>
            <w:tcMar>
              <w:top w:w="35" w:type="dxa"/>
              <w:left w:w="35" w:type="dxa"/>
              <w:bottom w:w="35" w:type="dxa"/>
              <w:right w:w="35" w:type="dxa"/>
            </w:tcMar>
            <w:vAlign w:val="center"/>
          </w:tcPr>
          <w:p w14:paraId="7AF957C7" w14:textId="77777777" w:rsidR="005D2D00" w:rsidRDefault="005D2D00" w:rsidP="00C575CF">
            <w:pPr>
              <w:spacing w:after="0"/>
            </w:pPr>
            <w:r>
              <w:rPr>
                <w:rFonts w:ascii="Arial" w:hAnsi="Arial"/>
                <w:sz w:val="17"/>
              </w:rPr>
              <w:t>Pentatonic Up</w:t>
            </w:r>
          </w:p>
        </w:tc>
        <w:tc>
          <w:tcPr>
            <w:tcW w:w="2304" w:type="dxa"/>
            <w:tcMar>
              <w:top w:w="35" w:type="dxa"/>
              <w:left w:w="35" w:type="dxa"/>
              <w:bottom w:w="35" w:type="dxa"/>
              <w:right w:w="35" w:type="dxa"/>
            </w:tcMar>
            <w:vAlign w:val="center"/>
          </w:tcPr>
          <w:p w14:paraId="4AA96481" w14:textId="77777777" w:rsidR="005D2D00" w:rsidRDefault="005D2D00" w:rsidP="00C575CF">
            <w:pPr>
              <w:spacing w:after="0"/>
              <w:jc w:val="center"/>
            </w:pPr>
            <w:r>
              <w:rPr>
                <w:rFonts w:ascii="Arial" w:hAnsi="Arial"/>
                <w:sz w:val="17"/>
              </w:rPr>
              <w:t>2–3</w:t>
            </w:r>
          </w:p>
        </w:tc>
        <w:tc>
          <w:tcPr>
            <w:tcW w:w="3024" w:type="dxa"/>
            <w:tcMar>
              <w:top w:w="35" w:type="dxa"/>
              <w:left w:w="35" w:type="dxa"/>
              <w:bottom w:w="35" w:type="dxa"/>
              <w:right w:w="35" w:type="dxa"/>
            </w:tcMar>
            <w:vAlign w:val="center"/>
          </w:tcPr>
          <w:p w14:paraId="5F818267" w14:textId="77777777" w:rsidR="005D2D00" w:rsidRDefault="005D2D00" w:rsidP="00C575CF">
            <w:pPr>
              <w:spacing w:after="0"/>
              <w:jc w:val="center"/>
            </w:pPr>
            <w:r>
              <w:rPr>
                <w:rFonts w:ascii="Arial" w:hAnsi="Arial"/>
                <w:sz w:val="17"/>
              </w:rPr>
              <w:t>56.77</w:t>
            </w:r>
          </w:p>
        </w:tc>
      </w:tr>
      <w:tr w:rsidR="005D2D00" w14:paraId="24DEEB14" w14:textId="77777777" w:rsidTr="00C575CF">
        <w:trPr>
          <w:cantSplit/>
          <w:jc w:val="center"/>
        </w:trPr>
        <w:tc>
          <w:tcPr>
            <w:tcW w:w="1440" w:type="dxa"/>
            <w:tcMar>
              <w:top w:w="35" w:type="dxa"/>
              <w:left w:w="35" w:type="dxa"/>
              <w:bottom w:w="35" w:type="dxa"/>
              <w:right w:w="35" w:type="dxa"/>
            </w:tcMar>
            <w:vAlign w:val="center"/>
          </w:tcPr>
          <w:p w14:paraId="3F3568A4" w14:textId="77777777" w:rsidR="005D2D00" w:rsidRDefault="005D2D00" w:rsidP="00C575CF">
            <w:pPr>
              <w:spacing w:after="0"/>
              <w:jc w:val="center"/>
            </w:pPr>
            <w:r>
              <w:rPr>
                <w:rFonts w:ascii="Arial" w:hAnsi="Arial"/>
                <w:sz w:val="17"/>
              </w:rPr>
              <w:t>B5</w:t>
            </w:r>
          </w:p>
        </w:tc>
        <w:tc>
          <w:tcPr>
            <w:tcW w:w="3024" w:type="dxa"/>
            <w:tcMar>
              <w:top w:w="35" w:type="dxa"/>
              <w:left w:w="35" w:type="dxa"/>
              <w:bottom w:w="35" w:type="dxa"/>
              <w:right w:w="35" w:type="dxa"/>
            </w:tcMar>
            <w:vAlign w:val="center"/>
          </w:tcPr>
          <w:p w14:paraId="7EFC284D" w14:textId="77777777" w:rsidR="005D2D00" w:rsidRDefault="005D2D00" w:rsidP="00C575CF">
            <w:pPr>
              <w:spacing w:after="0"/>
            </w:pPr>
            <w:r>
              <w:rPr>
                <w:rFonts w:ascii="Arial" w:hAnsi="Arial"/>
                <w:sz w:val="17"/>
              </w:rPr>
              <w:t>Pentatonic Up</w:t>
            </w:r>
          </w:p>
        </w:tc>
        <w:tc>
          <w:tcPr>
            <w:tcW w:w="2304" w:type="dxa"/>
            <w:tcMar>
              <w:top w:w="35" w:type="dxa"/>
              <w:left w:w="35" w:type="dxa"/>
              <w:bottom w:w="35" w:type="dxa"/>
              <w:right w:w="35" w:type="dxa"/>
            </w:tcMar>
            <w:vAlign w:val="center"/>
          </w:tcPr>
          <w:p w14:paraId="2AA3122D" w14:textId="77777777" w:rsidR="005D2D00" w:rsidRDefault="005D2D00" w:rsidP="00C575CF">
            <w:pPr>
              <w:spacing w:after="0"/>
              <w:jc w:val="center"/>
            </w:pPr>
            <w:r>
              <w:rPr>
                <w:rFonts w:ascii="Arial" w:hAnsi="Arial"/>
                <w:sz w:val="17"/>
              </w:rPr>
              <w:t>3–4</w:t>
            </w:r>
          </w:p>
        </w:tc>
        <w:tc>
          <w:tcPr>
            <w:tcW w:w="3024" w:type="dxa"/>
            <w:tcMar>
              <w:top w:w="35" w:type="dxa"/>
              <w:left w:w="35" w:type="dxa"/>
              <w:bottom w:w="35" w:type="dxa"/>
              <w:right w:w="35" w:type="dxa"/>
            </w:tcMar>
            <w:vAlign w:val="center"/>
          </w:tcPr>
          <w:p w14:paraId="4CFD1A18" w14:textId="77777777" w:rsidR="005D2D00" w:rsidRDefault="005D2D00" w:rsidP="00C575CF">
            <w:pPr>
              <w:spacing w:after="0"/>
              <w:jc w:val="center"/>
            </w:pPr>
            <w:r>
              <w:rPr>
                <w:rFonts w:ascii="Arial" w:hAnsi="Arial"/>
                <w:sz w:val="17"/>
              </w:rPr>
              <w:t>8.32</w:t>
            </w:r>
          </w:p>
        </w:tc>
      </w:tr>
      <w:tr w:rsidR="005D2D00" w14:paraId="72814E40" w14:textId="77777777" w:rsidTr="00C575CF">
        <w:trPr>
          <w:cantSplit/>
          <w:jc w:val="center"/>
        </w:trPr>
        <w:tc>
          <w:tcPr>
            <w:tcW w:w="1440" w:type="dxa"/>
            <w:tcMar>
              <w:top w:w="35" w:type="dxa"/>
              <w:left w:w="35" w:type="dxa"/>
              <w:bottom w:w="35" w:type="dxa"/>
              <w:right w:w="35" w:type="dxa"/>
            </w:tcMar>
            <w:vAlign w:val="center"/>
          </w:tcPr>
          <w:p w14:paraId="16ED285F" w14:textId="77777777" w:rsidR="005D2D00" w:rsidRDefault="005D2D00" w:rsidP="00C575CF">
            <w:pPr>
              <w:spacing w:after="0"/>
              <w:jc w:val="center"/>
            </w:pPr>
            <w:r>
              <w:rPr>
                <w:rFonts w:ascii="Arial" w:hAnsi="Arial"/>
                <w:sz w:val="17"/>
              </w:rPr>
              <w:t>B7</w:t>
            </w:r>
          </w:p>
        </w:tc>
        <w:tc>
          <w:tcPr>
            <w:tcW w:w="3024" w:type="dxa"/>
            <w:tcMar>
              <w:top w:w="35" w:type="dxa"/>
              <w:left w:w="35" w:type="dxa"/>
              <w:bottom w:w="35" w:type="dxa"/>
              <w:right w:w="35" w:type="dxa"/>
            </w:tcMar>
            <w:vAlign w:val="center"/>
          </w:tcPr>
          <w:p w14:paraId="233290A4" w14:textId="77777777" w:rsidR="005D2D00" w:rsidRDefault="005D2D00" w:rsidP="00C575CF">
            <w:pPr>
              <w:spacing w:after="0"/>
            </w:pPr>
            <w:r>
              <w:rPr>
                <w:rFonts w:ascii="Arial" w:hAnsi="Arial"/>
                <w:sz w:val="17"/>
              </w:rPr>
              <w:t>Major Chord</w:t>
            </w:r>
          </w:p>
        </w:tc>
        <w:tc>
          <w:tcPr>
            <w:tcW w:w="2304" w:type="dxa"/>
            <w:tcMar>
              <w:top w:w="35" w:type="dxa"/>
              <w:left w:w="35" w:type="dxa"/>
              <w:bottom w:w="35" w:type="dxa"/>
              <w:right w:w="35" w:type="dxa"/>
            </w:tcMar>
            <w:vAlign w:val="center"/>
          </w:tcPr>
          <w:p w14:paraId="65E3AC08" w14:textId="77777777" w:rsidR="005D2D00" w:rsidRDefault="005D2D00" w:rsidP="00C575CF">
            <w:pPr>
              <w:spacing w:after="0"/>
              <w:jc w:val="center"/>
            </w:pPr>
            <w:r>
              <w:rPr>
                <w:rFonts w:ascii="Arial" w:hAnsi="Arial"/>
                <w:sz w:val="17"/>
              </w:rPr>
              <w:t>1–2</w:t>
            </w:r>
          </w:p>
        </w:tc>
        <w:tc>
          <w:tcPr>
            <w:tcW w:w="3024" w:type="dxa"/>
            <w:tcMar>
              <w:top w:w="35" w:type="dxa"/>
              <w:left w:w="35" w:type="dxa"/>
              <w:bottom w:w="35" w:type="dxa"/>
              <w:right w:w="35" w:type="dxa"/>
            </w:tcMar>
            <w:vAlign w:val="center"/>
          </w:tcPr>
          <w:p w14:paraId="6A4BA18B" w14:textId="77777777" w:rsidR="005D2D00" w:rsidRDefault="005D2D00" w:rsidP="00C575CF">
            <w:pPr>
              <w:spacing w:after="0"/>
              <w:jc w:val="center"/>
            </w:pPr>
            <w:r>
              <w:rPr>
                <w:rFonts w:ascii="Arial" w:hAnsi="Arial"/>
                <w:sz w:val="17"/>
              </w:rPr>
              <w:t>29.24</w:t>
            </w:r>
          </w:p>
        </w:tc>
      </w:tr>
      <w:tr w:rsidR="005D2D00" w14:paraId="4F5E0606" w14:textId="77777777" w:rsidTr="00C575CF">
        <w:trPr>
          <w:cantSplit/>
          <w:jc w:val="center"/>
        </w:trPr>
        <w:tc>
          <w:tcPr>
            <w:tcW w:w="1440" w:type="dxa"/>
            <w:tcMar>
              <w:top w:w="35" w:type="dxa"/>
              <w:left w:w="35" w:type="dxa"/>
              <w:bottom w:w="35" w:type="dxa"/>
              <w:right w:w="35" w:type="dxa"/>
            </w:tcMar>
            <w:vAlign w:val="center"/>
          </w:tcPr>
          <w:p w14:paraId="65A3D7A5" w14:textId="77777777" w:rsidR="005D2D00" w:rsidRDefault="005D2D00" w:rsidP="00C575CF">
            <w:pPr>
              <w:spacing w:after="0"/>
              <w:jc w:val="center"/>
            </w:pPr>
            <w:r>
              <w:rPr>
                <w:rFonts w:ascii="Arial" w:hAnsi="Arial"/>
                <w:sz w:val="17"/>
              </w:rPr>
              <w:t>B7</w:t>
            </w:r>
          </w:p>
        </w:tc>
        <w:tc>
          <w:tcPr>
            <w:tcW w:w="3024" w:type="dxa"/>
            <w:tcMar>
              <w:top w:w="35" w:type="dxa"/>
              <w:left w:w="35" w:type="dxa"/>
              <w:bottom w:w="35" w:type="dxa"/>
              <w:right w:w="35" w:type="dxa"/>
            </w:tcMar>
            <w:vAlign w:val="center"/>
          </w:tcPr>
          <w:p w14:paraId="5994D272" w14:textId="77777777" w:rsidR="005D2D00" w:rsidRDefault="005D2D00" w:rsidP="00C575CF">
            <w:pPr>
              <w:spacing w:after="0"/>
            </w:pPr>
            <w:r>
              <w:rPr>
                <w:rFonts w:ascii="Arial" w:hAnsi="Arial"/>
                <w:sz w:val="17"/>
              </w:rPr>
              <w:t>Major Chord</w:t>
            </w:r>
          </w:p>
        </w:tc>
        <w:tc>
          <w:tcPr>
            <w:tcW w:w="2304" w:type="dxa"/>
            <w:tcMar>
              <w:top w:w="35" w:type="dxa"/>
              <w:left w:w="35" w:type="dxa"/>
              <w:bottom w:w="35" w:type="dxa"/>
              <w:right w:w="35" w:type="dxa"/>
            </w:tcMar>
            <w:vAlign w:val="center"/>
          </w:tcPr>
          <w:p w14:paraId="3D5A42C5" w14:textId="77777777" w:rsidR="005D2D00" w:rsidRDefault="005D2D00" w:rsidP="00C575CF">
            <w:pPr>
              <w:spacing w:after="0"/>
              <w:jc w:val="center"/>
            </w:pPr>
            <w:r>
              <w:rPr>
                <w:rFonts w:ascii="Arial" w:hAnsi="Arial"/>
                <w:sz w:val="17"/>
              </w:rPr>
              <w:t>2–3</w:t>
            </w:r>
          </w:p>
        </w:tc>
        <w:tc>
          <w:tcPr>
            <w:tcW w:w="3024" w:type="dxa"/>
            <w:tcMar>
              <w:top w:w="35" w:type="dxa"/>
              <w:left w:w="35" w:type="dxa"/>
              <w:bottom w:w="35" w:type="dxa"/>
              <w:right w:w="35" w:type="dxa"/>
            </w:tcMar>
            <w:vAlign w:val="center"/>
          </w:tcPr>
          <w:p w14:paraId="4AC053DC" w14:textId="77777777" w:rsidR="005D2D00" w:rsidRDefault="005D2D00" w:rsidP="00C575CF">
            <w:pPr>
              <w:spacing w:after="0"/>
              <w:jc w:val="center"/>
            </w:pPr>
            <w:r>
              <w:rPr>
                <w:rFonts w:ascii="Arial" w:hAnsi="Arial"/>
                <w:sz w:val="17"/>
              </w:rPr>
              <w:t>2.14</w:t>
            </w:r>
          </w:p>
        </w:tc>
      </w:tr>
      <w:tr w:rsidR="005D2D00" w14:paraId="0048B7FA" w14:textId="77777777" w:rsidTr="00C575CF">
        <w:trPr>
          <w:cantSplit/>
          <w:jc w:val="center"/>
        </w:trPr>
        <w:tc>
          <w:tcPr>
            <w:tcW w:w="1440" w:type="dxa"/>
            <w:tcMar>
              <w:top w:w="35" w:type="dxa"/>
              <w:left w:w="35" w:type="dxa"/>
              <w:bottom w:w="35" w:type="dxa"/>
              <w:right w:w="35" w:type="dxa"/>
            </w:tcMar>
            <w:vAlign w:val="center"/>
          </w:tcPr>
          <w:p w14:paraId="6519EB9E" w14:textId="77777777" w:rsidR="005D2D00" w:rsidRDefault="005D2D00" w:rsidP="00C575CF">
            <w:pPr>
              <w:spacing w:after="0"/>
              <w:jc w:val="center"/>
            </w:pPr>
            <w:r>
              <w:rPr>
                <w:rFonts w:ascii="Arial" w:hAnsi="Arial"/>
                <w:sz w:val="17"/>
              </w:rPr>
              <w:t>B7</w:t>
            </w:r>
          </w:p>
        </w:tc>
        <w:tc>
          <w:tcPr>
            <w:tcW w:w="3024" w:type="dxa"/>
            <w:tcMar>
              <w:top w:w="35" w:type="dxa"/>
              <w:left w:w="35" w:type="dxa"/>
              <w:bottom w:w="35" w:type="dxa"/>
              <w:right w:w="35" w:type="dxa"/>
            </w:tcMar>
            <w:vAlign w:val="center"/>
          </w:tcPr>
          <w:p w14:paraId="2E710BA1" w14:textId="77777777" w:rsidR="005D2D00" w:rsidRDefault="005D2D00" w:rsidP="00C575CF">
            <w:pPr>
              <w:spacing w:after="0"/>
            </w:pPr>
            <w:r>
              <w:rPr>
                <w:rFonts w:ascii="Arial" w:hAnsi="Arial"/>
                <w:sz w:val="17"/>
              </w:rPr>
              <w:t>Major Chord</w:t>
            </w:r>
          </w:p>
        </w:tc>
        <w:tc>
          <w:tcPr>
            <w:tcW w:w="2304" w:type="dxa"/>
            <w:tcMar>
              <w:top w:w="35" w:type="dxa"/>
              <w:left w:w="35" w:type="dxa"/>
              <w:bottom w:w="35" w:type="dxa"/>
              <w:right w:w="35" w:type="dxa"/>
            </w:tcMar>
            <w:vAlign w:val="center"/>
          </w:tcPr>
          <w:p w14:paraId="41D7E34C" w14:textId="77777777" w:rsidR="005D2D00" w:rsidRDefault="005D2D00" w:rsidP="00C575CF">
            <w:pPr>
              <w:spacing w:after="0"/>
              <w:jc w:val="center"/>
            </w:pPr>
            <w:r>
              <w:rPr>
                <w:rFonts w:ascii="Arial" w:hAnsi="Arial"/>
                <w:sz w:val="17"/>
              </w:rPr>
              <w:t>3–4</w:t>
            </w:r>
          </w:p>
        </w:tc>
        <w:tc>
          <w:tcPr>
            <w:tcW w:w="3024" w:type="dxa"/>
            <w:tcMar>
              <w:top w:w="35" w:type="dxa"/>
              <w:left w:w="35" w:type="dxa"/>
              <w:bottom w:w="35" w:type="dxa"/>
              <w:right w:w="35" w:type="dxa"/>
            </w:tcMar>
            <w:vAlign w:val="center"/>
          </w:tcPr>
          <w:p w14:paraId="1237C336" w14:textId="77777777" w:rsidR="005D2D00" w:rsidRDefault="005D2D00" w:rsidP="00C575CF">
            <w:pPr>
              <w:spacing w:after="0"/>
              <w:jc w:val="center"/>
            </w:pPr>
            <w:r>
              <w:rPr>
                <w:rFonts w:ascii="Arial" w:hAnsi="Arial"/>
                <w:sz w:val="17"/>
              </w:rPr>
              <w:t>6.41</w:t>
            </w:r>
          </w:p>
        </w:tc>
      </w:tr>
      <w:tr w:rsidR="005D2D00" w14:paraId="72733B36" w14:textId="77777777" w:rsidTr="00C575CF">
        <w:trPr>
          <w:cantSplit/>
          <w:jc w:val="center"/>
        </w:trPr>
        <w:tc>
          <w:tcPr>
            <w:tcW w:w="1440" w:type="dxa"/>
            <w:tcMar>
              <w:top w:w="35" w:type="dxa"/>
              <w:left w:w="35" w:type="dxa"/>
              <w:bottom w:w="35" w:type="dxa"/>
              <w:right w:w="35" w:type="dxa"/>
            </w:tcMar>
            <w:vAlign w:val="center"/>
          </w:tcPr>
          <w:p w14:paraId="00C69EA2" w14:textId="77777777" w:rsidR="005D2D00" w:rsidRDefault="005D2D00" w:rsidP="00C575CF">
            <w:pPr>
              <w:spacing w:after="0"/>
              <w:jc w:val="center"/>
            </w:pPr>
            <w:r>
              <w:rPr>
                <w:rFonts w:ascii="Arial" w:hAnsi="Arial"/>
                <w:sz w:val="17"/>
              </w:rPr>
              <w:t>B7</w:t>
            </w:r>
          </w:p>
        </w:tc>
        <w:tc>
          <w:tcPr>
            <w:tcW w:w="3024" w:type="dxa"/>
            <w:tcMar>
              <w:top w:w="35" w:type="dxa"/>
              <w:left w:w="35" w:type="dxa"/>
              <w:bottom w:w="35" w:type="dxa"/>
              <w:right w:w="35" w:type="dxa"/>
            </w:tcMar>
            <w:vAlign w:val="center"/>
          </w:tcPr>
          <w:p w14:paraId="5EC051CB" w14:textId="77777777" w:rsidR="005D2D00" w:rsidRDefault="005D2D00" w:rsidP="00C575CF">
            <w:pPr>
              <w:spacing w:after="0"/>
            </w:pPr>
            <w:r>
              <w:rPr>
                <w:rFonts w:ascii="Arial" w:hAnsi="Arial"/>
                <w:sz w:val="17"/>
              </w:rPr>
              <w:t>Major Third</w:t>
            </w:r>
          </w:p>
        </w:tc>
        <w:tc>
          <w:tcPr>
            <w:tcW w:w="2304" w:type="dxa"/>
            <w:tcMar>
              <w:top w:w="35" w:type="dxa"/>
              <w:left w:w="35" w:type="dxa"/>
              <w:bottom w:w="35" w:type="dxa"/>
              <w:right w:w="35" w:type="dxa"/>
            </w:tcMar>
            <w:vAlign w:val="center"/>
          </w:tcPr>
          <w:p w14:paraId="130EAFA7" w14:textId="77777777" w:rsidR="005D2D00" w:rsidRDefault="005D2D00" w:rsidP="00C575CF">
            <w:pPr>
              <w:spacing w:after="0"/>
              <w:jc w:val="center"/>
            </w:pPr>
            <w:r>
              <w:rPr>
                <w:rFonts w:ascii="Arial" w:hAnsi="Arial"/>
                <w:sz w:val="17"/>
              </w:rPr>
              <w:t>1–2</w:t>
            </w:r>
          </w:p>
        </w:tc>
        <w:tc>
          <w:tcPr>
            <w:tcW w:w="3024" w:type="dxa"/>
            <w:tcMar>
              <w:top w:w="35" w:type="dxa"/>
              <w:left w:w="35" w:type="dxa"/>
              <w:bottom w:w="35" w:type="dxa"/>
              <w:right w:w="35" w:type="dxa"/>
            </w:tcMar>
            <w:vAlign w:val="center"/>
          </w:tcPr>
          <w:p w14:paraId="35755CBB" w14:textId="77777777" w:rsidR="005D2D00" w:rsidRDefault="005D2D00" w:rsidP="00C575CF">
            <w:pPr>
              <w:spacing w:after="0"/>
              <w:jc w:val="center"/>
            </w:pPr>
            <w:r>
              <w:rPr>
                <w:rFonts w:ascii="Arial" w:hAnsi="Arial"/>
                <w:sz w:val="17"/>
              </w:rPr>
              <w:t>29.38</w:t>
            </w:r>
          </w:p>
        </w:tc>
      </w:tr>
      <w:tr w:rsidR="005D2D00" w14:paraId="47571130" w14:textId="77777777" w:rsidTr="00C575CF">
        <w:trPr>
          <w:cantSplit/>
          <w:jc w:val="center"/>
        </w:trPr>
        <w:tc>
          <w:tcPr>
            <w:tcW w:w="1440" w:type="dxa"/>
            <w:tcMar>
              <w:top w:w="35" w:type="dxa"/>
              <w:left w:w="35" w:type="dxa"/>
              <w:bottom w:w="35" w:type="dxa"/>
              <w:right w:w="35" w:type="dxa"/>
            </w:tcMar>
            <w:vAlign w:val="center"/>
          </w:tcPr>
          <w:p w14:paraId="49B3792F" w14:textId="77777777" w:rsidR="005D2D00" w:rsidRDefault="005D2D00" w:rsidP="00C575CF">
            <w:pPr>
              <w:spacing w:after="0"/>
              <w:jc w:val="center"/>
            </w:pPr>
            <w:r>
              <w:rPr>
                <w:rFonts w:ascii="Arial" w:hAnsi="Arial"/>
                <w:sz w:val="17"/>
              </w:rPr>
              <w:t>B7</w:t>
            </w:r>
          </w:p>
        </w:tc>
        <w:tc>
          <w:tcPr>
            <w:tcW w:w="3024" w:type="dxa"/>
            <w:tcMar>
              <w:top w:w="35" w:type="dxa"/>
              <w:left w:w="35" w:type="dxa"/>
              <w:bottom w:w="35" w:type="dxa"/>
              <w:right w:w="35" w:type="dxa"/>
            </w:tcMar>
            <w:vAlign w:val="center"/>
          </w:tcPr>
          <w:p w14:paraId="053CCF94" w14:textId="77777777" w:rsidR="005D2D00" w:rsidRDefault="005D2D00" w:rsidP="00C575CF">
            <w:pPr>
              <w:spacing w:after="0"/>
            </w:pPr>
            <w:r>
              <w:rPr>
                <w:rFonts w:ascii="Arial" w:hAnsi="Arial"/>
                <w:sz w:val="17"/>
              </w:rPr>
              <w:t>Major Third</w:t>
            </w:r>
          </w:p>
        </w:tc>
        <w:tc>
          <w:tcPr>
            <w:tcW w:w="2304" w:type="dxa"/>
            <w:tcMar>
              <w:top w:w="35" w:type="dxa"/>
              <w:left w:w="35" w:type="dxa"/>
              <w:bottom w:w="35" w:type="dxa"/>
              <w:right w:w="35" w:type="dxa"/>
            </w:tcMar>
            <w:vAlign w:val="center"/>
          </w:tcPr>
          <w:p w14:paraId="08F40988" w14:textId="77777777" w:rsidR="005D2D00" w:rsidRDefault="005D2D00" w:rsidP="00C575CF">
            <w:pPr>
              <w:spacing w:after="0"/>
              <w:jc w:val="center"/>
            </w:pPr>
            <w:r>
              <w:rPr>
                <w:rFonts w:ascii="Arial" w:hAnsi="Arial"/>
                <w:sz w:val="17"/>
              </w:rPr>
              <w:t>2–3</w:t>
            </w:r>
          </w:p>
        </w:tc>
        <w:tc>
          <w:tcPr>
            <w:tcW w:w="3024" w:type="dxa"/>
            <w:tcMar>
              <w:top w:w="35" w:type="dxa"/>
              <w:left w:w="35" w:type="dxa"/>
              <w:bottom w:w="35" w:type="dxa"/>
              <w:right w:w="35" w:type="dxa"/>
            </w:tcMar>
            <w:vAlign w:val="center"/>
          </w:tcPr>
          <w:p w14:paraId="151E52B1" w14:textId="77777777" w:rsidR="005D2D00" w:rsidRDefault="005D2D00" w:rsidP="00C575CF">
            <w:pPr>
              <w:spacing w:after="0"/>
              <w:jc w:val="center"/>
            </w:pPr>
            <w:r>
              <w:rPr>
                <w:rFonts w:ascii="Arial" w:hAnsi="Arial"/>
                <w:sz w:val="17"/>
              </w:rPr>
              <w:t>20.36</w:t>
            </w:r>
          </w:p>
        </w:tc>
      </w:tr>
      <w:tr w:rsidR="005D2D00" w14:paraId="077360A4" w14:textId="77777777" w:rsidTr="00C575CF">
        <w:trPr>
          <w:cantSplit/>
          <w:jc w:val="center"/>
        </w:trPr>
        <w:tc>
          <w:tcPr>
            <w:tcW w:w="1440" w:type="dxa"/>
            <w:tcMar>
              <w:top w:w="35" w:type="dxa"/>
              <w:left w:w="35" w:type="dxa"/>
              <w:bottom w:w="35" w:type="dxa"/>
              <w:right w:w="35" w:type="dxa"/>
            </w:tcMar>
            <w:vAlign w:val="center"/>
          </w:tcPr>
          <w:p w14:paraId="723B43D0" w14:textId="77777777" w:rsidR="005D2D00" w:rsidRDefault="005D2D00" w:rsidP="00C575CF">
            <w:pPr>
              <w:spacing w:after="0"/>
              <w:jc w:val="center"/>
            </w:pPr>
            <w:r>
              <w:rPr>
                <w:rFonts w:ascii="Arial" w:hAnsi="Arial"/>
                <w:sz w:val="17"/>
              </w:rPr>
              <w:t>B7</w:t>
            </w:r>
          </w:p>
        </w:tc>
        <w:tc>
          <w:tcPr>
            <w:tcW w:w="3024" w:type="dxa"/>
            <w:tcMar>
              <w:top w:w="35" w:type="dxa"/>
              <w:left w:w="35" w:type="dxa"/>
              <w:bottom w:w="35" w:type="dxa"/>
              <w:right w:w="35" w:type="dxa"/>
            </w:tcMar>
            <w:vAlign w:val="center"/>
          </w:tcPr>
          <w:p w14:paraId="66A5798C" w14:textId="77777777" w:rsidR="005D2D00" w:rsidRDefault="005D2D00" w:rsidP="00C575CF">
            <w:pPr>
              <w:spacing w:after="0"/>
            </w:pPr>
            <w:r>
              <w:rPr>
                <w:rFonts w:ascii="Arial" w:hAnsi="Arial"/>
                <w:sz w:val="17"/>
              </w:rPr>
              <w:t>Major Third</w:t>
            </w:r>
          </w:p>
        </w:tc>
        <w:tc>
          <w:tcPr>
            <w:tcW w:w="2304" w:type="dxa"/>
            <w:tcMar>
              <w:top w:w="35" w:type="dxa"/>
              <w:left w:w="35" w:type="dxa"/>
              <w:bottom w:w="35" w:type="dxa"/>
              <w:right w:w="35" w:type="dxa"/>
            </w:tcMar>
            <w:vAlign w:val="center"/>
          </w:tcPr>
          <w:p w14:paraId="7534DAC7" w14:textId="77777777" w:rsidR="005D2D00" w:rsidRDefault="005D2D00" w:rsidP="00C575CF">
            <w:pPr>
              <w:spacing w:after="0"/>
              <w:jc w:val="center"/>
            </w:pPr>
            <w:r>
              <w:rPr>
                <w:rFonts w:ascii="Arial" w:hAnsi="Arial"/>
                <w:sz w:val="17"/>
              </w:rPr>
              <w:t>3–4</w:t>
            </w:r>
          </w:p>
        </w:tc>
        <w:tc>
          <w:tcPr>
            <w:tcW w:w="3024" w:type="dxa"/>
            <w:tcMar>
              <w:top w:w="35" w:type="dxa"/>
              <w:left w:w="35" w:type="dxa"/>
              <w:bottom w:w="35" w:type="dxa"/>
              <w:right w:w="35" w:type="dxa"/>
            </w:tcMar>
            <w:vAlign w:val="center"/>
          </w:tcPr>
          <w:p w14:paraId="07BA0C37" w14:textId="77777777" w:rsidR="005D2D00" w:rsidRDefault="005D2D00" w:rsidP="00C575CF">
            <w:pPr>
              <w:spacing w:after="0"/>
              <w:jc w:val="center"/>
            </w:pPr>
            <w:r>
              <w:rPr>
                <w:rFonts w:ascii="Arial" w:hAnsi="Arial"/>
                <w:sz w:val="17"/>
              </w:rPr>
              <w:t>5.32</w:t>
            </w:r>
          </w:p>
        </w:tc>
      </w:tr>
      <w:tr w:rsidR="005D2D00" w14:paraId="1F0BE843" w14:textId="77777777" w:rsidTr="00C575CF">
        <w:trPr>
          <w:cantSplit/>
          <w:jc w:val="center"/>
        </w:trPr>
        <w:tc>
          <w:tcPr>
            <w:tcW w:w="1440" w:type="dxa"/>
            <w:tcMar>
              <w:top w:w="35" w:type="dxa"/>
              <w:left w:w="35" w:type="dxa"/>
              <w:bottom w:w="35" w:type="dxa"/>
              <w:right w:w="35" w:type="dxa"/>
            </w:tcMar>
            <w:vAlign w:val="center"/>
          </w:tcPr>
          <w:p w14:paraId="704F3211" w14:textId="77777777" w:rsidR="005D2D00" w:rsidRDefault="005D2D00" w:rsidP="00C575CF">
            <w:pPr>
              <w:spacing w:after="0"/>
              <w:jc w:val="center"/>
            </w:pPr>
            <w:r>
              <w:rPr>
                <w:rFonts w:ascii="Arial" w:hAnsi="Arial"/>
                <w:sz w:val="17"/>
              </w:rPr>
              <w:t>B7</w:t>
            </w:r>
          </w:p>
        </w:tc>
        <w:tc>
          <w:tcPr>
            <w:tcW w:w="3024" w:type="dxa"/>
            <w:tcMar>
              <w:top w:w="35" w:type="dxa"/>
              <w:left w:w="35" w:type="dxa"/>
              <w:bottom w:w="35" w:type="dxa"/>
              <w:right w:w="35" w:type="dxa"/>
            </w:tcMar>
            <w:vAlign w:val="center"/>
          </w:tcPr>
          <w:p w14:paraId="2940A2C0" w14:textId="77777777" w:rsidR="005D2D00" w:rsidRDefault="005D2D00" w:rsidP="00C575CF">
            <w:pPr>
              <w:spacing w:after="0"/>
            </w:pPr>
            <w:r>
              <w:rPr>
                <w:rFonts w:ascii="Arial" w:hAnsi="Arial"/>
                <w:sz w:val="17"/>
              </w:rPr>
              <w:t>Melody part 1</w:t>
            </w:r>
          </w:p>
        </w:tc>
        <w:tc>
          <w:tcPr>
            <w:tcW w:w="2304" w:type="dxa"/>
            <w:tcMar>
              <w:top w:w="35" w:type="dxa"/>
              <w:left w:w="35" w:type="dxa"/>
              <w:bottom w:w="35" w:type="dxa"/>
              <w:right w:w="35" w:type="dxa"/>
            </w:tcMar>
            <w:vAlign w:val="center"/>
          </w:tcPr>
          <w:p w14:paraId="2FB05ADF" w14:textId="77777777" w:rsidR="005D2D00" w:rsidRDefault="005D2D00" w:rsidP="00C575CF">
            <w:pPr>
              <w:spacing w:after="0"/>
              <w:jc w:val="center"/>
            </w:pPr>
            <w:r>
              <w:rPr>
                <w:rFonts w:ascii="Arial" w:hAnsi="Arial"/>
                <w:sz w:val="17"/>
              </w:rPr>
              <w:t>1–2</w:t>
            </w:r>
          </w:p>
        </w:tc>
        <w:tc>
          <w:tcPr>
            <w:tcW w:w="3024" w:type="dxa"/>
            <w:tcMar>
              <w:top w:w="35" w:type="dxa"/>
              <w:left w:w="35" w:type="dxa"/>
              <w:bottom w:w="35" w:type="dxa"/>
              <w:right w:w="35" w:type="dxa"/>
            </w:tcMar>
            <w:vAlign w:val="center"/>
          </w:tcPr>
          <w:p w14:paraId="1B9ADC8E" w14:textId="77777777" w:rsidR="005D2D00" w:rsidRDefault="005D2D00" w:rsidP="00C575CF">
            <w:pPr>
              <w:spacing w:after="0"/>
              <w:jc w:val="center"/>
            </w:pPr>
            <w:r>
              <w:rPr>
                <w:rFonts w:ascii="Arial" w:hAnsi="Arial"/>
                <w:sz w:val="17"/>
              </w:rPr>
              <w:t>31.84</w:t>
            </w:r>
          </w:p>
        </w:tc>
      </w:tr>
      <w:tr w:rsidR="005D2D00" w14:paraId="7C54CD51" w14:textId="77777777" w:rsidTr="00C575CF">
        <w:trPr>
          <w:cantSplit/>
          <w:jc w:val="center"/>
        </w:trPr>
        <w:tc>
          <w:tcPr>
            <w:tcW w:w="1440" w:type="dxa"/>
            <w:tcMar>
              <w:top w:w="35" w:type="dxa"/>
              <w:left w:w="35" w:type="dxa"/>
              <w:bottom w:w="35" w:type="dxa"/>
              <w:right w:w="35" w:type="dxa"/>
            </w:tcMar>
            <w:vAlign w:val="center"/>
          </w:tcPr>
          <w:p w14:paraId="26DA206B" w14:textId="77777777" w:rsidR="005D2D00" w:rsidRDefault="005D2D00" w:rsidP="00C575CF">
            <w:pPr>
              <w:spacing w:after="0"/>
              <w:jc w:val="center"/>
            </w:pPr>
            <w:r>
              <w:rPr>
                <w:rFonts w:ascii="Arial" w:hAnsi="Arial"/>
                <w:sz w:val="17"/>
              </w:rPr>
              <w:lastRenderedPageBreak/>
              <w:t>B7</w:t>
            </w:r>
          </w:p>
        </w:tc>
        <w:tc>
          <w:tcPr>
            <w:tcW w:w="3024" w:type="dxa"/>
            <w:tcMar>
              <w:top w:w="35" w:type="dxa"/>
              <w:left w:w="35" w:type="dxa"/>
              <w:bottom w:w="35" w:type="dxa"/>
              <w:right w:w="35" w:type="dxa"/>
            </w:tcMar>
            <w:vAlign w:val="center"/>
          </w:tcPr>
          <w:p w14:paraId="191A66B1" w14:textId="77777777" w:rsidR="005D2D00" w:rsidRDefault="005D2D00" w:rsidP="00C575CF">
            <w:pPr>
              <w:spacing w:after="0"/>
            </w:pPr>
            <w:r>
              <w:rPr>
                <w:rFonts w:ascii="Arial" w:hAnsi="Arial"/>
                <w:sz w:val="17"/>
              </w:rPr>
              <w:t>Melody part 1</w:t>
            </w:r>
          </w:p>
        </w:tc>
        <w:tc>
          <w:tcPr>
            <w:tcW w:w="2304" w:type="dxa"/>
            <w:tcMar>
              <w:top w:w="35" w:type="dxa"/>
              <w:left w:w="35" w:type="dxa"/>
              <w:bottom w:w="35" w:type="dxa"/>
              <w:right w:w="35" w:type="dxa"/>
            </w:tcMar>
            <w:vAlign w:val="center"/>
          </w:tcPr>
          <w:p w14:paraId="24E24229" w14:textId="77777777" w:rsidR="005D2D00" w:rsidRDefault="005D2D00" w:rsidP="00C575CF">
            <w:pPr>
              <w:spacing w:after="0"/>
              <w:jc w:val="center"/>
            </w:pPr>
            <w:r>
              <w:rPr>
                <w:rFonts w:ascii="Arial" w:hAnsi="Arial"/>
                <w:sz w:val="17"/>
              </w:rPr>
              <w:t>2–3</w:t>
            </w:r>
          </w:p>
        </w:tc>
        <w:tc>
          <w:tcPr>
            <w:tcW w:w="3024" w:type="dxa"/>
            <w:tcMar>
              <w:top w:w="35" w:type="dxa"/>
              <w:left w:w="35" w:type="dxa"/>
              <w:bottom w:w="35" w:type="dxa"/>
              <w:right w:w="35" w:type="dxa"/>
            </w:tcMar>
            <w:vAlign w:val="center"/>
          </w:tcPr>
          <w:p w14:paraId="1710D8AB" w14:textId="77777777" w:rsidR="005D2D00" w:rsidRDefault="005D2D00" w:rsidP="00C575CF">
            <w:pPr>
              <w:spacing w:after="0"/>
              <w:jc w:val="center"/>
            </w:pPr>
            <w:r>
              <w:rPr>
                <w:rFonts w:ascii="Arial" w:hAnsi="Arial"/>
                <w:sz w:val="17"/>
              </w:rPr>
              <w:t>42.66</w:t>
            </w:r>
          </w:p>
        </w:tc>
      </w:tr>
      <w:tr w:rsidR="005D2D00" w14:paraId="7CDB20B2" w14:textId="77777777" w:rsidTr="00C575CF">
        <w:trPr>
          <w:cantSplit/>
          <w:jc w:val="center"/>
        </w:trPr>
        <w:tc>
          <w:tcPr>
            <w:tcW w:w="1440" w:type="dxa"/>
            <w:tcMar>
              <w:top w:w="35" w:type="dxa"/>
              <w:left w:w="35" w:type="dxa"/>
              <w:bottom w:w="35" w:type="dxa"/>
              <w:right w:w="35" w:type="dxa"/>
            </w:tcMar>
            <w:vAlign w:val="center"/>
          </w:tcPr>
          <w:p w14:paraId="5C559B47" w14:textId="77777777" w:rsidR="005D2D00" w:rsidRDefault="005D2D00" w:rsidP="00C575CF">
            <w:pPr>
              <w:spacing w:after="0"/>
              <w:jc w:val="center"/>
            </w:pPr>
            <w:r>
              <w:rPr>
                <w:rFonts w:ascii="Arial" w:hAnsi="Arial"/>
                <w:sz w:val="17"/>
              </w:rPr>
              <w:t>B7</w:t>
            </w:r>
          </w:p>
        </w:tc>
        <w:tc>
          <w:tcPr>
            <w:tcW w:w="3024" w:type="dxa"/>
            <w:tcMar>
              <w:top w:w="35" w:type="dxa"/>
              <w:left w:w="35" w:type="dxa"/>
              <w:bottom w:w="35" w:type="dxa"/>
              <w:right w:w="35" w:type="dxa"/>
            </w:tcMar>
            <w:vAlign w:val="center"/>
          </w:tcPr>
          <w:p w14:paraId="5B32E090" w14:textId="77777777" w:rsidR="005D2D00" w:rsidRDefault="005D2D00" w:rsidP="00C575CF">
            <w:pPr>
              <w:spacing w:after="0"/>
            </w:pPr>
            <w:r>
              <w:rPr>
                <w:rFonts w:ascii="Arial" w:hAnsi="Arial"/>
                <w:sz w:val="17"/>
              </w:rPr>
              <w:t>Melody part 1</w:t>
            </w:r>
          </w:p>
        </w:tc>
        <w:tc>
          <w:tcPr>
            <w:tcW w:w="2304" w:type="dxa"/>
            <w:tcMar>
              <w:top w:w="35" w:type="dxa"/>
              <w:left w:w="35" w:type="dxa"/>
              <w:bottom w:w="35" w:type="dxa"/>
              <w:right w:w="35" w:type="dxa"/>
            </w:tcMar>
            <w:vAlign w:val="center"/>
          </w:tcPr>
          <w:p w14:paraId="49DDD21F" w14:textId="77777777" w:rsidR="005D2D00" w:rsidRDefault="005D2D00" w:rsidP="00C575CF">
            <w:pPr>
              <w:spacing w:after="0"/>
              <w:jc w:val="center"/>
            </w:pPr>
            <w:r>
              <w:rPr>
                <w:rFonts w:ascii="Arial" w:hAnsi="Arial"/>
                <w:sz w:val="17"/>
              </w:rPr>
              <w:t>3–4</w:t>
            </w:r>
          </w:p>
        </w:tc>
        <w:tc>
          <w:tcPr>
            <w:tcW w:w="3024" w:type="dxa"/>
            <w:tcMar>
              <w:top w:w="35" w:type="dxa"/>
              <w:left w:w="35" w:type="dxa"/>
              <w:bottom w:w="35" w:type="dxa"/>
              <w:right w:w="35" w:type="dxa"/>
            </w:tcMar>
            <w:vAlign w:val="center"/>
          </w:tcPr>
          <w:p w14:paraId="5DD2D8FC" w14:textId="77777777" w:rsidR="005D2D00" w:rsidRDefault="005D2D00" w:rsidP="00C575CF">
            <w:pPr>
              <w:spacing w:after="0"/>
              <w:jc w:val="center"/>
            </w:pPr>
            <w:r>
              <w:rPr>
                <w:rFonts w:ascii="Arial" w:hAnsi="Arial"/>
                <w:sz w:val="17"/>
              </w:rPr>
              <w:t>49.79</w:t>
            </w:r>
          </w:p>
        </w:tc>
      </w:tr>
      <w:tr w:rsidR="005D2D00" w14:paraId="2A11A6A0" w14:textId="77777777" w:rsidTr="00C575CF">
        <w:trPr>
          <w:cantSplit/>
          <w:jc w:val="center"/>
        </w:trPr>
        <w:tc>
          <w:tcPr>
            <w:tcW w:w="1440" w:type="dxa"/>
            <w:tcMar>
              <w:top w:w="35" w:type="dxa"/>
              <w:left w:w="35" w:type="dxa"/>
              <w:bottom w:w="35" w:type="dxa"/>
              <w:right w:w="35" w:type="dxa"/>
            </w:tcMar>
            <w:vAlign w:val="center"/>
          </w:tcPr>
          <w:p w14:paraId="7D82551B" w14:textId="77777777" w:rsidR="005D2D00" w:rsidRDefault="005D2D00" w:rsidP="00C575CF">
            <w:pPr>
              <w:spacing w:after="0"/>
              <w:jc w:val="center"/>
            </w:pPr>
            <w:r>
              <w:rPr>
                <w:rFonts w:ascii="Arial" w:hAnsi="Arial"/>
                <w:sz w:val="17"/>
              </w:rPr>
              <w:t>B7</w:t>
            </w:r>
          </w:p>
        </w:tc>
        <w:tc>
          <w:tcPr>
            <w:tcW w:w="3024" w:type="dxa"/>
            <w:tcMar>
              <w:top w:w="35" w:type="dxa"/>
              <w:left w:w="35" w:type="dxa"/>
              <w:bottom w:w="35" w:type="dxa"/>
              <w:right w:w="35" w:type="dxa"/>
            </w:tcMar>
            <w:vAlign w:val="center"/>
          </w:tcPr>
          <w:p w14:paraId="0C07E42C" w14:textId="77777777" w:rsidR="005D2D00" w:rsidRDefault="005D2D00" w:rsidP="00C575CF">
            <w:pPr>
              <w:spacing w:after="0"/>
            </w:pPr>
            <w:r>
              <w:rPr>
                <w:rFonts w:ascii="Arial" w:hAnsi="Arial"/>
                <w:sz w:val="17"/>
              </w:rPr>
              <w:t>Melody part 2</w:t>
            </w:r>
          </w:p>
        </w:tc>
        <w:tc>
          <w:tcPr>
            <w:tcW w:w="2304" w:type="dxa"/>
            <w:tcMar>
              <w:top w:w="35" w:type="dxa"/>
              <w:left w:w="35" w:type="dxa"/>
              <w:bottom w:w="35" w:type="dxa"/>
              <w:right w:w="35" w:type="dxa"/>
            </w:tcMar>
            <w:vAlign w:val="center"/>
          </w:tcPr>
          <w:p w14:paraId="25C92D19" w14:textId="77777777" w:rsidR="005D2D00" w:rsidRDefault="005D2D00" w:rsidP="00C575CF">
            <w:pPr>
              <w:spacing w:after="0"/>
              <w:jc w:val="center"/>
            </w:pPr>
            <w:r>
              <w:rPr>
                <w:rFonts w:ascii="Arial" w:hAnsi="Arial"/>
                <w:sz w:val="17"/>
              </w:rPr>
              <w:t>1–2</w:t>
            </w:r>
          </w:p>
        </w:tc>
        <w:tc>
          <w:tcPr>
            <w:tcW w:w="3024" w:type="dxa"/>
            <w:tcMar>
              <w:top w:w="35" w:type="dxa"/>
              <w:left w:w="35" w:type="dxa"/>
              <w:bottom w:w="35" w:type="dxa"/>
              <w:right w:w="35" w:type="dxa"/>
            </w:tcMar>
            <w:vAlign w:val="center"/>
          </w:tcPr>
          <w:p w14:paraId="31D3EC01" w14:textId="77777777" w:rsidR="005D2D00" w:rsidRDefault="005D2D00" w:rsidP="00C575CF">
            <w:pPr>
              <w:spacing w:after="0"/>
              <w:jc w:val="center"/>
            </w:pPr>
            <w:r>
              <w:rPr>
                <w:rFonts w:ascii="Arial" w:hAnsi="Arial"/>
                <w:sz w:val="17"/>
              </w:rPr>
              <w:t>49.38</w:t>
            </w:r>
          </w:p>
        </w:tc>
      </w:tr>
      <w:tr w:rsidR="005D2D00" w14:paraId="05BC9464" w14:textId="77777777" w:rsidTr="00C575CF">
        <w:trPr>
          <w:cantSplit/>
          <w:jc w:val="center"/>
        </w:trPr>
        <w:tc>
          <w:tcPr>
            <w:tcW w:w="1440" w:type="dxa"/>
            <w:tcMar>
              <w:top w:w="35" w:type="dxa"/>
              <w:left w:w="35" w:type="dxa"/>
              <w:bottom w:w="35" w:type="dxa"/>
              <w:right w:w="35" w:type="dxa"/>
            </w:tcMar>
            <w:vAlign w:val="center"/>
          </w:tcPr>
          <w:p w14:paraId="02320DD0" w14:textId="77777777" w:rsidR="005D2D00" w:rsidRDefault="005D2D00" w:rsidP="00C575CF">
            <w:pPr>
              <w:spacing w:after="0"/>
              <w:jc w:val="center"/>
            </w:pPr>
            <w:r>
              <w:rPr>
                <w:rFonts w:ascii="Arial" w:hAnsi="Arial"/>
                <w:sz w:val="17"/>
              </w:rPr>
              <w:t>B7</w:t>
            </w:r>
          </w:p>
        </w:tc>
        <w:tc>
          <w:tcPr>
            <w:tcW w:w="3024" w:type="dxa"/>
            <w:tcMar>
              <w:top w:w="35" w:type="dxa"/>
              <w:left w:w="35" w:type="dxa"/>
              <w:bottom w:w="35" w:type="dxa"/>
              <w:right w:w="35" w:type="dxa"/>
            </w:tcMar>
            <w:vAlign w:val="center"/>
          </w:tcPr>
          <w:p w14:paraId="55489531" w14:textId="77777777" w:rsidR="005D2D00" w:rsidRDefault="005D2D00" w:rsidP="00C575CF">
            <w:pPr>
              <w:spacing w:after="0"/>
            </w:pPr>
            <w:r>
              <w:rPr>
                <w:rFonts w:ascii="Arial" w:hAnsi="Arial"/>
                <w:sz w:val="17"/>
              </w:rPr>
              <w:t>Melody part 2</w:t>
            </w:r>
          </w:p>
        </w:tc>
        <w:tc>
          <w:tcPr>
            <w:tcW w:w="2304" w:type="dxa"/>
            <w:tcMar>
              <w:top w:w="35" w:type="dxa"/>
              <w:left w:w="35" w:type="dxa"/>
              <w:bottom w:w="35" w:type="dxa"/>
              <w:right w:w="35" w:type="dxa"/>
            </w:tcMar>
            <w:vAlign w:val="center"/>
          </w:tcPr>
          <w:p w14:paraId="5C904E38" w14:textId="77777777" w:rsidR="005D2D00" w:rsidRDefault="005D2D00" w:rsidP="00C575CF">
            <w:pPr>
              <w:spacing w:after="0"/>
              <w:jc w:val="center"/>
            </w:pPr>
            <w:r>
              <w:rPr>
                <w:rFonts w:ascii="Arial" w:hAnsi="Arial"/>
                <w:sz w:val="17"/>
              </w:rPr>
              <w:t>2–3</w:t>
            </w:r>
          </w:p>
        </w:tc>
        <w:tc>
          <w:tcPr>
            <w:tcW w:w="3024" w:type="dxa"/>
            <w:tcMar>
              <w:top w:w="35" w:type="dxa"/>
              <w:left w:w="35" w:type="dxa"/>
              <w:bottom w:w="35" w:type="dxa"/>
              <w:right w:w="35" w:type="dxa"/>
            </w:tcMar>
            <w:vAlign w:val="center"/>
          </w:tcPr>
          <w:p w14:paraId="2715ADE3" w14:textId="77777777" w:rsidR="005D2D00" w:rsidRDefault="005D2D00" w:rsidP="00C575CF">
            <w:pPr>
              <w:spacing w:after="0"/>
              <w:jc w:val="center"/>
            </w:pPr>
            <w:r>
              <w:rPr>
                <w:rFonts w:ascii="Arial" w:hAnsi="Arial"/>
                <w:sz w:val="17"/>
              </w:rPr>
              <w:t>72.37</w:t>
            </w:r>
          </w:p>
        </w:tc>
      </w:tr>
      <w:tr w:rsidR="005D2D00" w14:paraId="5E8D25D0" w14:textId="77777777" w:rsidTr="00C575CF">
        <w:trPr>
          <w:cantSplit/>
          <w:jc w:val="center"/>
        </w:trPr>
        <w:tc>
          <w:tcPr>
            <w:tcW w:w="1440" w:type="dxa"/>
            <w:tcMar>
              <w:top w:w="35" w:type="dxa"/>
              <w:left w:w="35" w:type="dxa"/>
              <w:bottom w:w="35" w:type="dxa"/>
              <w:right w:w="35" w:type="dxa"/>
            </w:tcMar>
            <w:vAlign w:val="center"/>
          </w:tcPr>
          <w:p w14:paraId="2E957946" w14:textId="77777777" w:rsidR="005D2D00" w:rsidRDefault="005D2D00" w:rsidP="00C575CF">
            <w:pPr>
              <w:spacing w:after="0"/>
              <w:jc w:val="center"/>
            </w:pPr>
            <w:r>
              <w:rPr>
                <w:rFonts w:ascii="Arial" w:hAnsi="Arial"/>
                <w:sz w:val="17"/>
              </w:rPr>
              <w:t>B7</w:t>
            </w:r>
          </w:p>
        </w:tc>
        <w:tc>
          <w:tcPr>
            <w:tcW w:w="3024" w:type="dxa"/>
            <w:tcMar>
              <w:top w:w="35" w:type="dxa"/>
              <w:left w:w="35" w:type="dxa"/>
              <w:bottom w:w="35" w:type="dxa"/>
              <w:right w:w="35" w:type="dxa"/>
            </w:tcMar>
            <w:vAlign w:val="center"/>
          </w:tcPr>
          <w:p w14:paraId="375A4E11" w14:textId="77777777" w:rsidR="005D2D00" w:rsidRDefault="005D2D00" w:rsidP="00C575CF">
            <w:pPr>
              <w:spacing w:after="0"/>
            </w:pPr>
            <w:r>
              <w:rPr>
                <w:rFonts w:ascii="Arial" w:hAnsi="Arial"/>
                <w:sz w:val="17"/>
              </w:rPr>
              <w:t>Melody part 2</w:t>
            </w:r>
          </w:p>
        </w:tc>
        <w:tc>
          <w:tcPr>
            <w:tcW w:w="2304" w:type="dxa"/>
            <w:tcMar>
              <w:top w:w="35" w:type="dxa"/>
              <w:left w:w="35" w:type="dxa"/>
              <w:bottom w:w="35" w:type="dxa"/>
              <w:right w:w="35" w:type="dxa"/>
            </w:tcMar>
            <w:vAlign w:val="center"/>
          </w:tcPr>
          <w:p w14:paraId="1E71C1A3" w14:textId="77777777" w:rsidR="005D2D00" w:rsidRDefault="005D2D00" w:rsidP="00C575CF">
            <w:pPr>
              <w:spacing w:after="0"/>
              <w:jc w:val="center"/>
            </w:pPr>
            <w:r>
              <w:rPr>
                <w:rFonts w:ascii="Arial" w:hAnsi="Arial"/>
                <w:sz w:val="17"/>
              </w:rPr>
              <w:t>3–4</w:t>
            </w:r>
          </w:p>
        </w:tc>
        <w:tc>
          <w:tcPr>
            <w:tcW w:w="3024" w:type="dxa"/>
            <w:tcMar>
              <w:top w:w="35" w:type="dxa"/>
              <w:left w:w="35" w:type="dxa"/>
              <w:bottom w:w="35" w:type="dxa"/>
              <w:right w:w="35" w:type="dxa"/>
            </w:tcMar>
            <w:vAlign w:val="center"/>
          </w:tcPr>
          <w:p w14:paraId="0D1E4D6E" w14:textId="77777777" w:rsidR="005D2D00" w:rsidRDefault="005D2D00" w:rsidP="00C575CF">
            <w:pPr>
              <w:spacing w:after="0"/>
              <w:jc w:val="center"/>
            </w:pPr>
            <w:r>
              <w:rPr>
                <w:rFonts w:ascii="Arial" w:hAnsi="Arial"/>
                <w:sz w:val="17"/>
              </w:rPr>
              <w:t>39.85</w:t>
            </w:r>
          </w:p>
        </w:tc>
      </w:tr>
      <w:tr w:rsidR="005D2D00" w14:paraId="15E17EF8" w14:textId="77777777" w:rsidTr="00C575CF">
        <w:trPr>
          <w:cantSplit/>
          <w:jc w:val="center"/>
        </w:trPr>
        <w:tc>
          <w:tcPr>
            <w:tcW w:w="1440" w:type="dxa"/>
            <w:tcMar>
              <w:top w:w="35" w:type="dxa"/>
              <w:left w:w="35" w:type="dxa"/>
              <w:bottom w:w="35" w:type="dxa"/>
              <w:right w:w="35" w:type="dxa"/>
            </w:tcMar>
            <w:vAlign w:val="center"/>
          </w:tcPr>
          <w:p w14:paraId="67F086E2" w14:textId="77777777" w:rsidR="005D2D00" w:rsidRDefault="005D2D00" w:rsidP="00C575CF">
            <w:pPr>
              <w:spacing w:after="0"/>
              <w:jc w:val="center"/>
            </w:pPr>
            <w:r>
              <w:rPr>
                <w:rFonts w:ascii="Arial" w:hAnsi="Arial"/>
                <w:sz w:val="17"/>
              </w:rPr>
              <w:t>B7</w:t>
            </w:r>
          </w:p>
        </w:tc>
        <w:tc>
          <w:tcPr>
            <w:tcW w:w="3024" w:type="dxa"/>
            <w:tcMar>
              <w:top w:w="35" w:type="dxa"/>
              <w:left w:w="35" w:type="dxa"/>
              <w:bottom w:w="35" w:type="dxa"/>
              <w:right w:w="35" w:type="dxa"/>
            </w:tcMar>
            <w:vAlign w:val="center"/>
          </w:tcPr>
          <w:p w14:paraId="117382A4" w14:textId="77777777" w:rsidR="005D2D00" w:rsidRDefault="005D2D00" w:rsidP="00C575CF">
            <w:pPr>
              <w:spacing w:after="0"/>
            </w:pPr>
            <w:r>
              <w:rPr>
                <w:rFonts w:ascii="Arial" w:hAnsi="Arial"/>
                <w:sz w:val="17"/>
              </w:rPr>
              <w:t>Minor Chord</w:t>
            </w:r>
          </w:p>
        </w:tc>
        <w:tc>
          <w:tcPr>
            <w:tcW w:w="2304" w:type="dxa"/>
            <w:tcMar>
              <w:top w:w="35" w:type="dxa"/>
              <w:left w:w="35" w:type="dxa"/>
              <w:bottom w:w="35" w:type="dxa"/>
              <w:right w:w="35" w:type="dxa"/>
            </w:tcMar>
            <w:vAlign w:val="center"/>
          </w:tcPr>
          <w:p w14:paraId="17678EB2" w14:textId="77777777" w:rsidR="005D2D00" w:rsidRDefault="005D2D00" w:rsidP="00C575CF">
            <w:pPr>
              <w:spacing w:after="0"/>
              <w:jc w:val="center"/>
            </w:pPr>
            <w:r>
              <w:rPr>
                <w:rFonts w:ascii="Arial" w:hAnsi="Arial"/>
                <w:sz w:val="17"/>
              </w:rPr>
              <w:t>1–2</w:t>
            </w:r>
          </w:p>
        </w:tc>
        <w:tc>
          <w:tcPr>
            <w:tcW w:w="3024" w:type="dxa"/>
            <w:tcMar>
              <w:top w:w="35" w:type="dxa"/>
              <w:left w:w="35" w:type="dxa"/>
              <w:bottom w:w="35" w:type="dxa"/>
              <w:right w:w="35" w:type="dxa"/>
            </w:tcMar>
            <w:vAlign w:val="center"/>
          </w:tcPr>
          <w:p w14:paraId="7AD9F038" w14:textId="77777777" w:rsidR="005D2D00" w:rsidRDefault="005D2D00" w:rsidP="00C575CF">
            <w:pPr>
              <w:spacing w:after="0"/>
              <w:jc w:val="center"/>
            </w:pPr>
            <w:r>
              <w:rPr>
                <w:rFonts w:ascii="Arial" w:hAnsi="Arial"/>
                <w:sz w:val="17"/>
              </w:rPr>
              <w:t>26.46</w:t>
            </w:r>
          </w:p>
        </w:tc>
      </w:tr>
      <w:tr w:rsidR="005D2D00" w14:paraId="5F06DCED" w14:textId="77777777" w:rsidTr="00C575CF">
        <w:trPr>
          <w:cantSplit/>
          <w:jc w:val="center"/>
        </w:trPr>
        <w:tc>
          <w:tcPr>
            <w:tcW w:w="1440" w:type="dxa"/>
            <w:tcMar>
              <w:top w:w="35" w:type="dxa"/>
              <w:left w:w="35" w:type="dxa"/>
              <w:bottom w:w="35" w:type="dxa"/>
              <w:right w:w="35" w:type="dxa"/>
            </w:tcMar>
            <w:vAlign w:val="center"/>
          </w:tcPr>
          <w:p w14:paraId="06D0B5DB" w14:textId="77777777" w:rsidR="005D2D00" w:rsidRDefault="005D2D00" w:rsidP="00C575CF">
            <w:pPr>
              <w:spacing w:after="0"/>
              <w:jc w:val="center"/>
            </w:pPr>
            <w:r>
              <w:rPr>
                <w:rFonts w:ascii="Arial" w:hAnsi="Arial"/>
                <w:sz w:val="17"/>
              </w:rPr>
              <w:t>B7</w:t>
            </w:r>
          </w:p>
        </w:tc>
        <w:tc>
          <w:tcPr>
            <w:tcW w:w="3024" w:type="dxa"/>
            <w:tcMar>
              <w:top w:w="35" w:type="dxa"/>
              <w:left w:w="35" w:type="dxa"/>
              <w:bottom w:w="35" w:type="dxa"/>
              <w:right w:w="35" w:type="dxa"/>
            </w:tcMar>
            <w:vAlign w:val="center"/>
          </w:tcPr>
          <w:p w14:paraId="0FDD4A29" w14:textId="77777777" w:rsidR="005D2D00" w:rsidRDefault="005D2D00" w:rsidP="00C575CF">
            <w:pPr>
              <w:spacing w:after="0"/>
            </w:pPr>
            <w:r>
              <w:rPr>
                <w:rFonts w:ascii="Arial" w:hAnsi="Arial"/>
                <w:sz w:val="17"/>
              </w:rPr>
              <w:t>Minor Chord</w:t>
            </w:r>
          </w:p>
        </w:tc>
        <w:tc>
          <w:tcPr>
            <w:tcW w:w="2304" w:type="dxa"/>
            <w:tcMar>
              <w:top w:w="35" w:type="dxa"/>
              <w:left w:w="35" w:type="dxa"/>
              <w:bottom w:w="35" w:type="dxa"/>
              <w:right w:w="35" w:type="dxa"/>
            </w:tcMar>
            <w:vAlign w:val="center"/>
          </w:tcPr>
          <w:p w14:paraId="3772B1D4" w14:textId="77777777" w:rsidR="005D2D00" w:rsidRDefault="005D2D00" w:rsidP="00C575CF">
            <w:pPr>
              <w:spacing w:after="0"/>
              <w:jc w:val="center"/>
            </w:pPr>
            <w:r>
              <w:rPr>
                <w:rFonts w:ascii="Arial" w:hAnsi="Arial"/>
                <w:sz w:val="17"/>
              </w:rPr>
              <w:t>2–3</w:t>
            </w:r>
          </w:p>
        </w:tc>
        <w:tc>
          <w:tcPr>
            <w:tcW w:w="3024" w:type="dxa"/>
            <w:tcMar>
              <w:top w:w="35" w:type="dxa"/>
              <w:left w:w="35" w:type="dxa"/>
              <w:bottom w:w="35" w:type="dxa"/>
              <w:right w:w="35" w:type="dxa"/>
            </w:tcMar>
            <w:vAlign w:val="center"/>
          </w:tcPr>
          <w:p w14:paraId="461CEEED" w14:textId="77777777" w:rsidR="005D2D00" w:rsidRDefault="005D2D00" w:rsidP="00C575CF">
            <w:pPr>
              <w:spacing w:after="0"/>
              <w:jc w:val="center"/>
            </w:pPr>
            <w:r>
              <w:rPr>
                <w:rFonts w:ascii="Arial" w:hAnsi="Arial"/>
                <w:sz w:val="17"/>
              </w:rPr>
              <w:t>34.98</w:t>
            </w:r>
          </w:p>
        </w:tc>
      </w:tr>
      <w:tr w:rsidR="005D2D00" w14:paraId="4761C6F7" w14:textId="77777777" w:rsidTr="00C575CF">
        <w:trPr>
          <w:cantSplit/>
          <w:jc w:val="center"/>
        </w:trPr>
        <w:tc>
          <w:tcPr>
            <w:tcW w:w="1440" w:type="dxa"/>
            <w:tcMar>
              <w:top w:w="35" w:type="dxa"/>
              <w:left w:w="35" w:type="dxa"/>
              <w:bottom w:w="35" w:type="dxa"/>
              <w:right w:w="35" w:type="dxa"/>
            </w:tcMar>
            <w:vAlign w:val="center"/>
          </w:tcPr>
          <w:p w14:paraId="25566058" w14:textId="77777777" w:rsidR="005D2D00" w:rsidRDefault="005D2D00" w:rsidP="00C575CF">
            <w:pPr>
              <w:spacing w:after="0"/>
              <w:jc w:val="center"/>
            </w:pPr>
            <w:r>
              <w:rPr>
                <w:rFonts w:ascii="Arial" w:hAnsi="Arial"/>
                <w:sz w:val="17"/>
              </w:rPr>
              <w:t>B7</w:t>
            </w:r>
          </w:p>
        </w:tc>
        <w:tc>
          <w:tcPr>
            <w:tcW w:w="3024" w:type="dxa"/>
            <w:tcMar>
              <w:top w:w="35" w:type="dxa"/>
              <w:left w:w="35" w:type="dxa"/>
              <w:bottom w:w="35" w:type="dxa"/>
              <w:right w:w="35" w:type="dxa"/>
            </w:tcMar>
            <w:vAlign w:val="center"/>
          </w:tcPr>
          <w:p w14:paraId="7DBAC730" w14:textId="77777777" w:rsidR="005D2D00" w:rsidRDefault="005D2D00" w:rsidP="00C575CF">
            <w:pPr>
              <w:spacing w:after="0"/>
            </w:pPr>
            <w:r>
              <w:rPr>
                <w:rFonts w:ascii="Arial" w:hAnsi="Arial"/>
                <w:sz w:val="17"/>
              </w:rPr>
              <w:t>Minor Chord</w:t>
            </w:r>
          </w:p>
        </w:tc>
        <w:tc>
          <w:tcPr>
            <w:tcW w:w="2304" w:type="dxa"/>
            <w:tcMar>
              <w:top w:w="35" w:type="dxa"/>
              <w:left w:w="35" w:type="dxa"/>
              <w:bottom w:w="35" w:type="dxa"/>
              <w:right w:w="35" w:type="dxa"/>
            </w:tcMar>
            <w:vAlign w:val="center"/>
          </w:tcPr>
          <w:p w14:paraId="017877A0" w14:textId="77777777" w:rsidR="005D2D00" w:rsidRDefault="005D2D00" w:rsidP="00C575CF">
            <w:pPr>
              <w:spacing w:after="0"/>
              <w:jc w:val="center"/>
            </w:pPr>
            <w:r>
              <w:rPr>
                <w:rFonts w:ascii="Arial" w:hAnsi="Arial"/>
                <w:sz w:val="17"/>
              </w:rPr>
              <w:t>3–4</w:t>
            </w:r>
          </w:p>
        </w:tc>
        <w:tc>
          <w:tcPr>
            <w:tcW w:w="3024" w:type="dxa"/>
            <w:tcMar>
              <w:top w:w="35" w:type="dxa"/>
              <w:left w:w="35" w:type="dxa"/>
              <w:bottom w:w="35" w:type="dxa"/>
              <w:right w:w="35" w:type="dxa"/>
            </w:tcMar>
            <w:vAlign w:val="center"/>
          </w:tcPr>
          <w:p w14:paraId="0591D9EB" w14:textId="77777777" w:rsidR="005D2D00" w:rsidRDefault="005D2D00" w:rsidP="00C575CF">
            <w:pPr>
              <w:spacing w:after="0"/>
              <w:jc w:val="center"/>
            </w:pPr>
            <w:r>
              <w:rPr>
                <w:rFonts w:ascii="Arial" w:hAnsi="Arial"/>
                <w:sz w:val="17"/>
              </w:rPr>
              <w:t>13.12</w:t>
            </w:r>
          </w:p>
        </w:tc>
      </w:tr>
      <w:tr w:rsidR="005D2D00" w14:paraId="6A3DAFC1" w14:textId="77777777" w:rsidTr="00C575CF">
        <w:trPr>
          <w:cantSplit/>
          <w:jc w:val="center"/>
        </w:trPr>
        <w:tc>
          <w:tcPr>
            <w:tcW w:w="1440" w:type="dxa"/>
            <w:tcMar>
              <w:top w:w="35" w:type="dxa"/>
              <w:left w:w="35" w:type="dxa"/>
              <w:bottom w:w="35" w:type="dxa"/>
              <w:right w:w="35" w:type="dxa"/>
            </w:tcMar>
            <w:vAlign w:val="center"/>
          </w:tcPr>
          <w:p w14:paraId="0D1AD8B8" w14:textId="77777777" w:rsidR="005D2D00" w:rsidRDefault="005D2D00" w:rsidP="00C575CF">
            <w:pPr>
              <w:spacing w:after="0"/>
              <w:jc w:val="center"/>
            </w:pPr>
            <w:r>
              <w:rPr>
                <w:rFonts w:ascii="Arial" w:hAnsi="Arial"/>
                <w:sz w:val="17"/>
              </w:rPr>
              <w:t>B7</w:t>
            </w:r>
          </w:p>
        </w:tc>
        <w:tc>
          <w:tcPr>
            <w:tcW w:w="3024" w:type="dxa"/>
            <w:tcMar>
              <w:top w:w="35" w:type="dxa"/>
              <w:left w:w="35" w:type="dxa"/>
              <w:bottom w:w="35" w:type="dxa"/>
              <w:right w:w="35" w:type="dxa"/>
            </w:tcMar>
            <w:vAlign w:val="center"/>
          </w:tcPr>
          <w:p w14:paraId="59F8BD0B" w14:textId="77777777" w:rsidR="005D2D00" w:rsidRDefault="005D2D00" w:rsidP="00C575CF">
            <w:pPr>
              <w:spacing w:after="0"/>
            </w:pPr>
            <w:r>
              <w:rPr>
                <w:rFonts w:ascii="Arial" w:hAnsi="Arial"/>
                <w:sz w:val="17"/>
              </w:rPr>
              <w:t>Minor Third</w:t>
            </w:r>
          </w:p>
        </w:tc>
        <w:tc>
          <w:tcPr>
            <w:tcW w:w="2304" w:type="dxa"/>
            <w:tcMar>
              <w:top w:w="35" w:type="dxa"/>
              <w:left w:w="35" w:type="dxa"/>
              <w:bottom w:w="35" w:type="dxa"/>
              <w:right w:w="35" w:type="dxa"/>
            </w:tcMar>
            <w:vAlign w:val="center"/>
          </w:tcPr>
          <w:p w14:paraId="367943A9" w14:textId="77777777" w:rsidR="005D2D00" w:rsidRDefault="005D2D00" w:rsidP="00C575CF">
            <w:pPr>
              <w:spacing w:after="0"/>
              <w:jc w:val="center"/>
            </w:pPr>
            <w:r>
              <w:rPr>
                <w:rFonts w:ascii="Arial" w:hAnsi="Arial"/>
                <w:sz w:val="17"/>
              </w:rPr>
              <w:t>1–2</w:t>
            </w:r>
          </w:p>
        </w:tc>
        <w:tc>
          <w:tcPr>
            <w:tcW w:w="3024" w:type="dxa"/>
            <w:tcMar>
              <w:top w:w="35" w:type="dxa"/>
              <w:left w:w="35" w:type="dxa"/>
              <w:bottom w:w="35" w:type="dxa"/>
              <w:right w:w="35" w:type="dxa"/>
            </w:tcMar>
            <w:vAlign w:val="center"/>
          </w:tcPr>
          <w:p w14:paraId="65257D1D" w14:textId="77777777" w:rsidR="005D2D00" w:rsidRDefault="005D2D00" w:rsidP="00C575CF">
            <w:pPr>
              <w:spacing w:after="0"/>
              <w:jc w:val="center"/>
            </w:pPr>
            <w:r>
              <w:rPr>
                <w:rFonts w:ascii="Arial" w:hAnsi="Arial"/>
                <w:sz w:val="17"/>
              </w:rPr>
              <w:t>9.98</w:t>
            </w:r>
          </w:p>
        </w:tc>
      </w:tr>
      <w:tr w:rsidR="005D2D00" w14:paraId="5E66636E" w14:textId="77777777" w:rsidTr="00C575CF">
        <w:trPr>
          <w:cantSplit/>
          <w:jc w:val="center"/>
        </w:trPr>
        <w:tc>
          <w:tcPr>
            <w:tcW w:w="1440" w:type="dxa"/>
            <w:tcMar>
              <w:top w:w="35" w:type="dxa"/>
              <w:left w:w="35" w:type="dxa"/>
              <w:bottom w:w="35" w:type="dxa"/>
              <w:right w:w="35" w:type="dxa"/>
            </w:tcMar>
            <w:vAlign w:val="center"/>
          </w:tcPr>
          <w:p w14:paraId="5B8C605E" w14:textId="77777777" w:rsidR="005D2D00" w:rsidRDefault="005D2D00" w:rsidP="00C575CF">
            <w:pPr>
              <w:spacing w:after="0"/>
              <w:jc w:val="center"/>
            </w:pPr>
            <w:r>
              <w:rPr>
                <w:rFonts w:ascii="Arial" w:hAnsi="Arial"/>
                <w:sz w:val="17"/>
              </w:rPr>
              <w:t>B7</w:t>
            </w:r>
          </w:p>
        </w:tc>
        <w:tc>
          <w:tcPr>
            <w:tcW w:w="3024" w:type="dxa"/>
            <w:tcMar>
              <w:top w:w="35" w:type="dxa"/>
              <w:left w:w="35" w:type="dxa"/>
              <w:bottom w:w="35" w:type="dxa"/>
              <w:right w:w="35" w:type="dxa"/>
            </w:tcMar>
            <w:vAlign w:val="center"/>
          </w:tcPr>
          <w:p w14:paraId="3359ED83" w14:textId="77777777" w:rsidR="005D2D00" w:rsidRDefault="005D2D00" w:rsidP="00C575CF">
            <w:pPr>
              <w:spacing w:after="0"/>
            </w:pPr>
            <w:r>
              <w:rPr>
                <w:rFonts w:ascii="Arial" w:hAnsi="Arial"/>
                <w:sz w:val="17"/>
              </w:rPr>
              <w:t>Minor Third</w:t>
            </w:r>
          </w:p>
        </w:tc>
        <w:tc>
          <w:tcPr>
            <w:tcW w:w="2304" w:type="dxa"/>
            <w:tcMar>
              <w:top w:w="35" w:type="dxa"/>
              <w:left w:w="35" w:type="dxa"/>
              <w:bottom w:w="35" w:type="dxa"/>
              <w:right w:w="35" w:type="dxa"/>
            </w:tcMar>
            <w:vAlign w:val="center"/>
          </w:tcPr>
          <w:p w14:paraId="1BF97BA1" w14:textId="77777777" w:rsidR="005D2D00" w:rsidRDefault="005D2D00" w:rsidP="00C575CF">
            <w:pPr>
              <w:spacing w:after="0"/>
              <w:jc w:val="center"/>
            </w:pPr>
            <w:r>
              <w:rPr>
                <w:rFonts w:ascii="Arial" w:hAnsi="Arial"/>
                <w:sz w:val="17"/>
              </w:rPr>
              <w:t>2–3</w:t>
            </w:r>
          </w:p>
        </w:tc>
        <w:tc>
          <w:tcPr>
            <w:tcW w:w="3024" w:type="dxa"/>
            <w:tcMar>
              <w:top w:w="35" w:type="dxa"/>
              <w:left w:w="35" w:type="dxa"/>
              <w:bottom w:w="35" w:type="dxa"/>
              <w:right w:w="35" w:type="dxa"/>
            </w:tcMar>
            <w:vAlign w:val="center"/>
          </w:tcPr>
          <w:p w14:paraId="4D089C70" w14:textId="77777777" w:rsidR="005D2D00" w:rsidRDefault="005D2D00" w:rsidP="00C575CF">
            <w:pPr>
              <w:spacing w:after="0"/>
              <w:jc w:val="center"/>
            </w:pPr>
            <w:r>
              <w:rPr>
                <w:rFonts w:ascii="Arial" w:hAnsi="Arial"/>
                <w:sz w:val="17"/>
              </w:rPr>
              <w:t>17.33</w:t>
            </w:r>
          </w:p>
        </w:tc>
      </w:tr>
      <w:tr w:rsidR="005D2D00" w14:paraId="71F2B6E1" w14:textId="77777777" w:rsidTr="00C575CF">
        <w:trPr>
          <w:cantSplit/>
          <w:jc w:val="center"/>
        </w:trPr>
        <w:tc>
          <w:tcPr>
            <w:tcW w:w="1440" w:type="dxa"/>
            <w:tcMar>
              <w:top w:w="35" w:type="dxa"/>
              <w:left w:w="35" w:type="dxa"/>
              <w:bottom w:w="35" w:type="dxa"/>
              <w:right w:w="35" w:type="dxa"/>
            </w:tcMar>
            <w:vAlign w:val="center"/>
          </w:tcPr>
          <w:p w14:paraId="19015EA3" w14:textId="77777777" w:rsidR="005D2D00" w:rsidRDefault="005D2D00" w:rsidP="00C575CF">
            <w:pPr>
              <w:spacing w:after="0"/>
              <w:jc w:val="center"/>
            </w:pPr>
            <w:r>
              <w:rPr>
                <w:rFonts w:ascii="Arial" w:hAnsi="Arial"/>
                <w:sz w:val="17"/>
              </w:rPr>
              <w:t>B7</w:t>
            </w:r>
          </w:p>
        </w:tc>
        <w:tc>
          <w:tcPr>
            <w:tcW w:w="3024" w:type="dxa"/>
            <w:tcMar>
              <w:top w:w="35" w:type="dxa"/>
              <w:left w:w="35" w:type="dxa"/>
              <w:bottom w:w="35" w:type="dxa"/>
              <w:right w:w="35" w:type="dxa"/>
            </w:tcMar>
            <w:vAlign w:val="center"/>
          </w:tcPr>
          <w:p w14:paraId="6498475D" w14:textId="77777777" w:rsidR="005D2D00" w:rsidRDefault="005D2D00" w:rsidP="00C575CF">
            <w:pPr>
              <w:spacing w:after="0"/>
            </w:pPr>
            <w:r>
              <w:rPr>
                <w:rFonts w:ascii="Arial" w:hAnsi="Arial"/>
                <w:sz w:val="17"/>
              </w:rPr>
              <w:t>Minor Third</w:t>
            </w:r>
          </w:p>
        </w:tc>
        <w:tc>
          <w:tcPr>
            <w:tcW w:w="2304" w:type="dxa"/>
            <w:tcMar>
              <w:top w:w="35" w:type="dxa"/>
              <w:left w:w="35" w:type="dxa"/>
              <w:bottom w:w="35" w:type="dxa"/>
              <w:right w:w="35" w:type="dxa"/>
            </w:tcMar>
            <w:vAlign w:val="center"/>
          </w:tcPr>
          <w:p w14:paraId="40F6A4CF" w14:textId="77777777" w:rsidR="005D2D00" w:rsidRDefault="005D2D00" w:rsidP="00C575CF">
            <w:pPr>
              <w:spacing w:after="0"/>
              <w:jc w:val="center"/>
            </w:pPr>
            <w:r>
              <w:rPr>
                <w:rFonts w:ascii="Arial" w:hAnsi="Arial"/>
                <w:sz w:val="17"/>
              </w:rPr>
              <w:t>3–4</w:t>
            </w:r>
          </w:p>
        </w:tc>
        <w:tc>
          <w:tcPr>
            <w:tcW w:w="3024" w:type="dxa"/>
            <w:tcMar>
              <w:top w:w="35" w:type="dxa"/>
              <w:left w:w="35" w:type="dxa"/>
              <w:bottom w:w="35" w:type="dxa"/>
              <w:right w:w="35" w:type="dxa"/>
            </w:tcMar>
            <w:vAlign w:val="center"/>
          </w:tcPr>
          <w:p w14:paraId="511D73DD" w14:textId="77777777" w:rsidR="005D2D00" w:rsidRDefault="005D2D00" w:rsidP="00C575CF">
            <w:pPr>
              <w:spacing w:after="0"/>
              <w:jc w:val="center"/>
            </w:pPr>
            <w:r>
              <w:rPr>
                <w:rFonts w:ascii="Arial" w:hAnsi="Arial"/>
                <w:sz w:val="17"/>
              </w:rPr>
              <w:t>10.64</w:t>
            </w:r>
          </w:p>
        </w:tc>
      </w:tr>
      <w:tr w:rsidR="005D2D00" w14:paraId="0B41A5ED" w14:textId="77777777" w:rsidTr="00C575CF">
        <w:trPr>
          <w:cantSplit/>
          <w:jc w:val="center"/>
        </w:trPr>
        <w:tc>
          <w:tcPr>
            <w:tcW w:w="1440" w:type="dxa"/>
            <w:tcMar>
              <w:top w:w="35" w:type="dxa"/>
              <w:left w:w="35" w:type="dxa"/>
              <w:bottom w:w="35" w:type="dxa"/>
              <w:right w:w="35" w:type="dxa"/>
            </w:tcMar>
            <w:vAlign w:val="center"/>
          </w:tcPr>
          <w:p w14:paraId="075ECE87" w14:textId="77777777" w:rsidR="005D2D00" w:rsidRDefault="005D2D00" w:rsidP="00C575CF">
            <w:pPr>
              <w:spacing w:after="0"/>
              <w:jc w:val="center"/>
            </w:pPr>
            <w:r>
              <w:rPr>
                <w:rFonts w:ascii="Arial" w:hAnsi="Arial"/>
                <w:sz w:val="17"/>
              </w:rPr>
              <w:t>B7</w:t>
            </w:r>
          </w:p>
        </w:tc>
        <w:tc>
          <w:tcPr>
            <w:tcW w:w="3024" w:type="dxa"/>
            <w:tcMar>
              <w:top w:w="35" w:type="dxa"/>
              <w:left w:w="35" w:type="dxa"/>
              <w:bottom w:w="35" w:type="dxa"/>
              <w:right w:w="35" w:type="dxa"/>
            </w:tcMar>
            <w:vAlign w:val="center"/>
          </w:tcPr>
          <w:p w14:paraId="5B25BD06" w14:textId="77777777" w:rsidR="005D2D00" w:rsidRDefault="005D2D00" w:rsidP="00C575CF">
            <w:pPr>
              <w:spacing w:after="0"/>
            </w:pPr>
            <w:r>
              <w:rPr>
                <w:rFonts w:ascii="Arial" w:hAnsi="Arial"/>
                <w:sz w:val="17"/>
              </w:rPr>
              <w:t>Pentatonic Down</w:t>
            </w:r>
          </w:p>
        </w:tc>
        <w:tc>
          <w:tcPr>
            <w:tcW w:w="2304" w:type="dxa"/>
            <w:tcMar>
              <w:top w:w="35" w:type="dxa"/>
              <w:left w:w="35" w:type="dxa"/>
              <w:bottom w:w="35" w:type="dxa"/>
              <w:right w:w="35" w:type="dxa"/>
            </w:tcMar>
            <w:vAlign w:val="center"/>
          </w:tcPr>
          <w:p w14:paraId="51D180EC" w14:textId="77777777" w:rsidR="005D2D00" w:rsidRDefault="005D2D00" w:rsidP="00C575CF">
            <w:pPr>
              <w:spacing w:after="0"/>
              <w:jc w:val="center"/>
            </w:pPr>
            <w:r>
              <w:rPr>
                <w:rFonts w:ascii="Arial" w:hAnsi="Arial"/>
                <w:sz w:val="17"/>
              </w:rPr>
              <w:t>1–2</w:t>
            </w:r>
          </w:p>
        </w:tc>
        <w:tc>
          <w:tcPr>
            <w:tcW w:w="3024" w:type="dxa"/>
            <w:tcMar>
              <w:top w:w="35" w:type="dxa"/>
              <w:left w:w="35" w:type="dxa"/>
              <w:bottom w:w="35" w:type="dxa"/>
              <w:right w:w="35" w:type="dxa"/>
            </w:tcMar>
            <w:vAlign w:val="center"/>
          </w:tcPr>
          <w:p w14:paraId="6D4BAD3B" w14:textId="77777777" w:rsidR="005D2D00" w:rsidRDefault="005D2D00" w:rsidP="00C575CF">
            <w:pPr>
              <w:spacing w:after="0"/>
              <w:jc w:val="center"/>
            </w:pPr>
            <w:r>
              <w:rPr>
                <w:rFonts w:ascii="Arial" w:hAnsi="Arial"/>
                <w:sz w:val="17"/>
              </w:rPr>
              <w:t>59.88</w:t>
            </w:r>
          </w:p>
        </w:tc>
      </w:tr>
      <w:tr w:rsidR="005D2D00" w14:paraId="641BA411" w14:textId="77777777" w:rsidTr="00C575CF">
        <w:trPr>
          <w:cantSplit/>
          <w:jc w:val="center"/>
        </w:trPr>
        <w:tc>
          <w:tcPr>
            <w:tcW w:w="1440" w:type="dxa"/>
            <w:tcMar>
              <w:top w:w="35" w:type="dxa"/>
              <w:left w:w="35" w:type="dxa"/>
              <w:bottom w:w="35" w:type="dxa"/>
              <w:right w:w="35" w:type="dxa"/>
            </w:tcMar>
            <w:vAlign w:val="center"/>
          </w:tcPr>
          <w:p w14:paraId="70872161" w14:textId="77777777" w:rsidR="005D2D00" w:rsidRDefault="005D2D00" w:rsidP="00C575CF">
            <w:pPr>
              <w:spacing w:after="0"/>
              <w:jc w:val="center"/>
            </w:pPr>
            <w:r>
              <w:rPr>
                <w:rFonts w:ascii="Arial" w:hAnsi="Arial"/>
                <w:sz w:val="17"/>
              </w:rPr>
              <w:t>B7</w:t>
            </w:r>
          </w:p>
        </w:tc>
        <w:tc>
          <w:tcPr>
            <w:tcW w:w="3024" w:type="dxa"/>
            <w:tcMar>
              <w:top w:w="35" w:type="dxa"/>
              <w:left w:w="35" w:type="dxa"/>
              <w:bottom w:w="35" w:type="dxa"/>
              <w:right w:w="35" w:type="dxa"/>
            </w:tcMar>
            <w:vAlign w:val="center"/>
          </w:tcPr>
          <w:p w14:paraId="0B186D7E" w14:textId="77777777" w:rsidR="005D2D00" w:rsidRDefault="005D2D00" w:rsidP="00C575CF">
            <w:pPr>
              <w:spacing w:after="0"/>
            </w:pPr>
            <w:r>
              <w:rPr>
                <w:rFonts w:ascii="Arial" w:hAnsi="Arial"/>
                <w:sz w:val="17"/>
              </w:rPr>
              <w:t>Pentatonic Down</w:t>
            </w:r>
          </w:p>
        </w:tc>
        <w:tc>
          <w:tcPr>
            <w:tcW w:w="2304" w:type="dxa"/>
            <w:tcMar>
              <w:top w:w="35" w:type="dxa"/>
              <w:left w:w="35" w:type="dxa"/>
              <w:bottom w:w="35" w:type="dxa"/>
              <w:right w:w="35" w:type="dxa"/>
            </w:tcMar>
            <w:vAlign w:val="center"/>
          </w:tcPr>
          <w:p w14:paraId="432D39F0" w14:textId="77777777" w:rsidR="005D2D00" w:rsidRDefault="005D2D00" w:rsidP="00C575CF">
            <w:pPr>
              <w:spacing w:after="0"/>
              <w:jc w:val="center"/>
            </w:pPr>
            <w:r>
              <w:rPr>
                <w:rFonts w:ascii="Arial" w:hAnsi="Arial"/>
                <w:sz w:val="17"/>
              </w:rPr>
              <w:t>2–3</w:t>
            </w:r>
          </w:p>
        </w:tc>
        <w:tc>
          <w:tcPr>
            <w:tcW w:w="3024" w:type="dxa"/>
            <w:tcMar>
              <w:top w:w="35" w:type="dxa"/>
              <w:left w:w="35" w:type="dxa"/>
              <w:bottom w:w="35" w:type="dxa"/>
              <w:right w:w="35" w:type="dxa"/>
            </w:tcMar>
            <w:vAlign w:val="center"/>
          </w:tcPr>
          <w:p w14:paraId="39148ABF" w14:textId="77777777" w:rsidR="005D2D00" w:rsidRDefault="005D2D00" w:rsidP="00C575CF">
            <w:pPr>
              <w:spacing w:after="0"/>
              <w:jc w:val="center"/>
            </w:pPr>
            <w:r>
              <w:rPr>
                <w:rFonts w:ascii="Arial" w:hAnsi="Arial"/>
                <w:sz w:val="17"/>
              </w:rPr>
              <w:t>14.46</w:t>
            </w:r>
          </w:p>
        </w:tc>
      </w:tr>
      <w:tr w:rsidR="005D2D00" w14:paraId="6B7818A8" w14:textId="77777777" w:rsidTr="00C575CF">
        <w:trPr>
          <w:cantSplit/>
          <w:jc w:val="center"/>
        </w:trPr>
        <w:tc>
          <w:tcPr>
            <w:tcW w:w="1440" w:type="dxa"/>
            <w:tcMar>
              <w:top w:w="35" w:type="dxa"/>
              <w:left w:w="35" w:type="dxa"/>
              <w:bottom w:w="35" w:type="dxa"/>
              <w:right w:w="35" w:type="dxa"/>
            </w:tcMar>
            <w:vAlign w:val="center"/>
          </w:tcPr>
          <w:p w14:paraId="1372027C" w14:textId="77777777" w:rsidR="005D2D00" w:rsidRDefault="005D2D00" w:rsidP="00C575CF">
            <w:pPr>
              <w:spacing w:after="0"/>
              <w:jc w:val="center"/>
            </w:pPr>
            <w:r>
              <w:rPr>
                <w:rFonts w:ascii="Arial" w:hAnsi="Arial"/>
                <w:sz w:val="17"/>
              </w:rPr>
              <w:t>B7</w:t>
            </w:r>
          </w:p>
        </w:tc>
        <w:tc>
          <w:tcPr>
            <w:tcW w:w="3024" w:type="dxa"/>
            <w:tcMar>
              <w:top w:w="35" w:type="dxa"/>
              <w:left w:w="35" w:type="dxa"/>
              <w:bottom w:w="35" w:type="dxa"/>
              <w:right w:w="35" w:type="dxa"/>
            </w:tcMar>
            <w:vAlign w:val="center"/>
          </w:tcPr>
          <w:p w14:paraId="17D60E84" w14:textId="77777777" w:rsidR="005D2D00" w:rsidRDefault="005D2D00" w:rsidP="00C575CF">
            <w:pPr>
              <w:spacing w:after="0"/>
            </w:pPr>
            <w:r>
              <w:rPr>
                <w:rFonts w:ascii="Arial" w:hAnsi="Arial"/>
                <w:sz w:val="17"/>
              </w:rPr>
              <w:t>Pentatonic Down</w:t>
            </w:r>
          </w:p>
        </w:tc>
        <w:tc>
          <w:tcPr>
            <w:tcW w:w="2304" w:type="dxa"/>
            <w:tcMar>
              <w:top w:w="35" w:type="dxa"/>
              <w:left w:w="35" w:type="dxa"/>
              <w:bottom w:w="35" w:type="dxa"/>
              <w:right w:w="35" w:type="dxa"/>
            </w:tcMar>
            <w:vAlign w:val="center"/>
          </w:tcPr>
          <w:p w14:paraId="09F78BAA" w14:textId="77777777" w:rsidR="005D2D00" w:rsidRDefault="005D2D00" w:rsidP="00C575CF">
            <w:pPr>
              <w:spacing w:after="0"/>
              <w:jc w:val="center"/>
            </w:pPr>
            <w:r>
              <w:rPr>
                <w:rFonts w:ascii="Arial" w:hAnsi="Arial"/>
                <w:sz w:val="17"/>
              </w:rPr>
              <w:t>3–4</w:t>
            </w:r>
          </w:p>
        </w:tc>
        <w:tc>
          <w:tcPr>
            <w:tcW w:w="3024" w:type="dxa"/>
            <w:tcMar>
              <w:top w:w="35" w:type="dxa"/>
              <w:left w:w="35" w:type="dxa"/>
              <w:bottom w:w="35" w:type="dxa"/>
              <w:right w:w="35" w:type="dxa"/>
            </w:tcMar>
            <w:vAlign w:val="center"/>
          </w:tcPr>
          <w:p w14:paraId="78B5A496" w14:textId="77777777" w:rsidR="005D2D00" w:rsidRDefault="005D2D00" w:rsidP="00C575CF">
            <w:pPr>
              <w:spacing w:after="0"/>
              <w:jc w:val="center"/>
            </w:pPr>
            <w:r>
              <w:rPr>
                <w:rFonts w:ascii="Arial" w:hAnsi="Arial"/>
                <w:sz w:val="17"/>
              </w:rPr>
              <w:t>26.94</w:t>
            </w:r>
          </w:p>
        </w:tc>
      </w:tr>
      <w:tr w:rsidR="005D2D00" w14:paraId="43FBC472" w14:textId="77777777" w:rsidTr="00C575CF">
        <w:trPr>
          <w:cantSplit/>
          <w:jc w:val="center"/>
        </w:trPr>
        <w:tc>
          <w:tcPr>
            <w:tcW w:w="1440" w:type="dxa"/>
            <w:tcMar>
              <w:top w:w="35" w:type="dxa"/>
              <w:left w:w="35" w:type="dxa"/>
              <w:bottom w:w="35" w:type="dxa"/>
              <w:right w:w="35" w:type="dxa"/>
            </w:tcMar>
            <w:vAlign w:val="center"/>
          </w:tcPr>
          <w:p w14:paraId="7956E322" w14:textId="77777777" w:rsidR="005D2D00" w:rsidRDefault="005D2D00" w:rsidP="00C575CF">
            <w:pPr>
              <w:spacing w:after="0"/>
              <w:jc w:val="center"/>
            </w:pPr>
            <w:r>
              <w:rPr>
                <w:rFonts w:ascii="Arial" w:hAnsi="Arial"/>
                <w:sz w:val="17"/>
              </w:rPr>
              <w:t>B7</w:t>
            </w:r>
          </w:p>
        </w:tc>
        <w:tc>
          <w:tcPr>
            <w:tcW w:w="3024" w:type="dxa"/>
            <w:tcMar>
              <w:top w:w="35" w:type="dxa"/>
              <w:left w:w="35" w:type="dxa"/>
              <w:bottom w:w="35" w:type="dxa"/>
              <w:right w:w="35" w:type="dxa"/>
            </w:tcMar>
            <w:vAlign w:val="center"/>
          </w:tcPr>
          <w:p w14:paraId="1554842B" w14:textId="77777777" w:rsidR="005D2D00" w:rsidRDefault="005D2D00" w:rsidP="00C575CF">
            <w:pPr>
              <w:spacing w:after="0"/>
            </w:pPr>
            <w:r>
              <w:rPr>
                <w:rFonts w:ascii="Arial" w:hAnsi="Arial"/>
                <w:sz w:val="17"/>
              </w:rPr>
              <w:t>Pentatonic Up</w:t>
            </w:r>
          </w:p>
        </w:tc>
        <w:tc>
          <w:tcPr>
            <w:tcW w:w="2304" w:type="dxa"/>
            <w:tcMar>
              <w:top w:w="35" w:type="dxa"/>
              <w:left w:w="35" w:type="dxa"/>
              <w:bottom w:w="35" w:type="dxa"/>
              <w:right w:w="35" w:type="dxa"/>
            </w:tcMar>
            <w:vAlign w:val="center"/>
          </w:tcPr>
          <w:p w14:paraId="665F1FFD" w14:textId="77777777" w:rsidR="005D2D00" w:rsidRDefault="005D2D00" w:rsidP="00C575CF">
            <w:pPr>
              <w:spacing w:after="0"/>
              <w:jc w:val="center"/>
            </w:pPr>
            <w:r>
              <w:rPr>
                <w:rFonts w:ascii="Arial" w:hAnsi="Arial"/>
                <w:sz w:val="17"/>
              </w:rPr>
              <w:t>1–2</w:t>
            </w:r>
          </w:p>
        </w:tc>
        <w:tc>
          <w:tcPr>
            <w:tcW w:w="3024" w:type="dxa"/>
            <w:tcMar>
              <w:top w:w="35" w:type="dxa"/>
              <w:left w:w="35" w:type="dxa"/>
              <w:bottom w:w="35" w:type="dxa"/>
              <w:right w:w="35" w:type="dxa"/>
            </w:tcMar>
            <w:vAlign w:val="center"/>
          </w:tcPr>
          <w:p w14:paraId="6A5B19DB" w14:textId="77777777" w:rsidR="005D2D00" w:rsidRDefault="005D2D00" w:rsidP="00C575CF">
            <w:pPr>
              <w:spacing w:after="0"/>
              <w:jc w:val="center"/>
            </w:pPr>
            <w:r>
              <w:rPr>
                <w:rFonts w:ascii="Arial" w:hAnsi="Arial"/>
                <w:sz w:val="17"/>
              </w:rPr>
              <w:t>26.25</w:t>
            </w:r>
          </w:p>
        </w:tc>
      </w:tr>
      <w:tr w:rsidR="005D2D00" w14:paraId="1F9E1862" w14:textId="77777777" w:rsidTr="00C575CF">
        <w:trPr>
          <w:cantSplit/>
          <w:jc w:val="center"/>
        </w:trPr>
        <w:tc>
          <w:tcPr>
            <w:tcW w:w="1440" w:type="dxa"/>
            <w:tcMar>
              <w:top w:w="35" w:type="dxa"/>
              <w:left w:w="35" w:type="dxa"/>
              <w:bottom w:w="35" w:type="dxa"/>
              <w:right w:w="35" w:type="dxa"/>
            </w:tcMar>
            <w:vAlign w:val="center"/>
          </w:tcPr>
          <w:p w14:paraId="2CAC13BF" w14:textId="77777777" w:rsidR="005D2D00" w:rsidRDefault="005D2D00" w:rsidP="00C575CF">
            <w:pPr>
              <w:spacing w:after="0"/>
              <w:jc w:val="center"/>
            </w:pPr>
            <w:r>
              <w:rPr>
                <w:rFonts w:ascii="Arial" w:hAnsi="Arial"/>
                <w:sz w:val="17"/>
              </w:rPr>
              <w:t>B7</w:t>
            </w:r>
          </w:p>
        </w:tc>
        <w:tc>
          <w:tcPr>
            <w:tcW w:w="3024" w:type="dxa"/>
            <w:tcMar>
              <w:top w:w="35" w:type="dxa"/>
              <w:left w:w="35" w:type="dxa"/>
              <w:bottom w:w="35" w:type="dxa"/>
              <w:right w:w="35" w:type="dxa"/>
            </w:tcMar>
            <w:vAlign w:val="center"/>
          </w:tcPr>
          <w:p w14:paraId="607E410E" w14:textId="77777777" w:rsidR="005D2D00" w:rsidRDefault="005D2D00" w:rsidP="00C575CF">
            <w:pPr>
              <w:spacing w:after="0"/>
            </w:pPr>
            <w:r>
              <w:rPr>
                <w:rFonts w:ascii="Arial" w:hAnsi="Arial"/>
                <w:sz w:val="17"/>
              </w:rPr>
              <w:t>Pentatonic Up</w:t>
            </w:r>
          </w:p>
        </w:tc>
        <w:tc>
          <w:tcPr>
            <w:tcW w:w="2304" w:type="dxa"/>
            <w:tcMar>
              <w:top w:w="35" w:type="dxa"/>
              <w:left w:w="35" w:type="dxa"/>
              <w:bottom w:w="35" w:type="dxa"/>
              <w:right w:w="35" w:type="dxa"/>
            </w:tcMar>
            <w:vAlign w:val="center"/>
          </w:tcPr>
          <w:p w14:paraId="6692988A" w14:textId="77777777" w:rsidR="005D2D00" w:rsidRDefault="005D2D00" w:rsidP="00C575CF">
            <w:pPr>
              <w:spacing w:after="0"/>
              <w:jc w:val="center"/>
            </w:pPr>
            <w:r>
              <w:rPr>
                <w:rFonts w:ascii="Arial" w:hAnsi="Arial"/>
                <w:sz w:val="17"/>
              </w:rPr>
              <w:t>2–3</w:t>
            </w:r>
          </w:p>
        </w:tc>
        <w:tc>
          <w:tcPr>
            <w:tcW w:w="3024" w:type="dxa"/>
            <w:tcMar>
              <w:top w:w="35" w:type="dxa"/>
              <w:left w:w="35" w:type="dxa"/>
              <w:bottom w:w="35" w:type="dxa"/>
              <w:right w:w="35" w:type="dxa"/>
            </w:tcMar>
            <w:vAlign w:val="center"/>
          </w:tcPr>
          <w:p w14:paraId="20F2D9E6" w14:textId="77777777" w:rsidR="005D2D00" w:rsidRDefault="005D2D00" w:rsidP="00C575CF">
            <w:pPr>
              <w:spacing w:after="0"/>
              <w:jc w:val="center"/>
            </w:pPr>
            <w:r>
              <w:rPr>
                <w:rFonts w:ascii="Arial" w:hAnsi="Arial"/>
                <w:sz w:val="17"/>
              </w:rPr>
              <w:t>13.70</w:t>
            </w:r>
          </w:p>
        </w:tc>
      </w:tr>
      <w:tr w:rsidR="005D2D00" w14:paraId="21EDACF4" w14:textId="77777777" w:rsidTr="00C575CF">
        <w:trPr>
          <w:cantSplit/>
          <w:jc w:val="center"/>
        </w:trPr>
        <w:tc>
          <w:tcPr>
            <w:tcW w:w="1440" w:type="dxa"/>
            <w:tcMar>
              <w:top w:w="35" w:type="dxa"/>
              <w:left w:w="35" w:type="dxa"/>
              <w:bottom w:w="35" w:type="dxa"/>
              <w:right w:w="35" w:type="dxa"/>
            </w:tcMar>
            <w:vAlign w:val="center"/>
          </w:tcPr>
          <w:p w14:paraId="0F1A3A8D" w14:textId="77777777" w:rsidR="005D2D00" w:rsidRDefault="005D2D00" w:rsidP="00C575CF">
            <w:pPr>
              <w:spacing w:after="0"/>
              <w:jc w:val="center"/>
            </w:pPr>
            <w:r>
              <w:rPr>
                <w:rFonts w:ascii="Arial" w:hAnsi="Arial"/>
                <w:sz w:val="17"/>
              </w:rPr>
              <w:t>B7</w:t>
            </w:r>
          </w:p>
        </w:tc>
        <w:tc>
          <w:tcPr>
            <w:tcW w:w="3024" w:type="dxa"/>
            <w:tcMar>
              <w:top w:w="35" w:type="dxa"/>
              <w:left w:w="35" w:type="dxa"/>
              <w:bottom w:w="35" w:type="dxa"/>
              <w:right w:w="35" w:type="dxa"/>
            </w:tcMar>
            <w:vAlign w:val="center"/>
          </w:tcPr>
          <w:p w14:paraId="7C44E99E" w14:textId="77777777" w:rsidR="005D2D00" w:rsidRDefault="005D2D00" w:rsidP="00C575CF">
            <w:pPr>
              <w:spacing w:after="0"/>
            </w:pPr>
            <w:r>
              <w:rPr>
                <w:rFonts w:ascii="Arial" w:hAnsi="Arial"/>
                <w:sz w:val="17"/>
              </w:rPr>
              <w:t>Pentatonic Up</w:t>
            </w:r>
          </w:p>
        </w:tc>
        <w:tc>
          <w:tcPr>
            <w:tcW w:w="2304" w:type="dxa"/>
            <w:tcMar>
              <w:top w:w="35" w:type="dxa"/>
              <w:left w:w="35" w:type="dxa"/>
              <w:bottom w:w="35" w:type="dxa"/>
              <w:right w:w="35" w:type="dxa"/>
            </w:tcMar>
            <w:vAlign w:val="center"/>
          </w:tcPr>
          <w:p w14:paraId="7AC34DA7" w14:textId="77777777" w:rsidR="005D2D00" w:rsidRDefault="005D2D00" w:rsidP="00C575CF">
            <w:pPr>
              <w:spacing w:after="0"/>
              <w:jc w:val="center"/>
            </w:pPr>
            <w:r>
              <w:rPr>
                <w:rFonts w:ascii="Arial" w:hAnsi="Arial"/>
                <w:sz w:val="17"/>
              </w:rPr>
              <w:t>3–4</w:t>
            </w:r>
          </w:p>
        </w:tc>
        <w:tc>
          <w:tcPr>
            <w:tcW w:w="3024" w:type="dxa"/>
            <w:tcMar>
              <w:top w:w="35" w:type="dxa"/>
              <w:left w:w="35" w:type="dxa"/>
              <w:bottom w:w="35" w:type="dxa"/>
              <w:right w:w="35" w:type="dxa"/>
            </w:tcMar>
            <w:vAlign w:val="center"/>
          </w:tcPr>
          <w:p w14:paraId="3186F83B" w14:textId="77777777" w:rsidR="005D2D00" w:rsidRDefault="005D2D00" w:rsidP="00C575CF">
            <w:pPr>
              <w:spacing w:after="0"/>
              <w:jc w:val="center"/>
            </w:pPr>
            <w:r>
              <w:rPr>
                <w:rFonts w:ascii="Arial" w:hAnsi="Arial"/>
                <w:sz w:val="17"/>
              </w:rPr>
              <w:t>1.25</w:t>
            </w:r>
          </w:p>
        </w:tc>
      </w:tr>
    </w:tbl>
    <w:p w14:paraId="3610C4FD" w14:textId="77777777" w:rsidR="005D2D00" w:rsidRDefault="005D2D00" w:rsidP="005D2D00">
      <w:r>
        <w:br w:type="page"/>
      </w:r>
    </w:p>
    <w:p w14:paraId="3C61E82A" w14:textId="77777777" w:rsidR="005D2D00" w:rsidRDefault="005D2D00" w:rsidP="005D2D00">
      <w:pPr>
        <w:spacing w:after="40"/>
      </w:pPr>
      <w:r>
        <w:rPr>
          <w:rFonts w:ascii="Arial" w:hAnsi="Arial"/>
          <w:b/>
        </w:rPr>
        <w:lastRenderedPageBreak/>
        <w:t>Table G3. Complete numerical self-rating data</w:t>
      </w:r>
    </w:p>
    <w:p w14:paraId="13146D53" w14:textId="77777777" w:rsidR="005D2D00" w:rsidRDefault="005D2D00" w:rsidP="005D2D00">
      <w:pPr>
        <w:spacing w:after="100"/>
      </w:pPr>
      <w:r>
        <w:rPr>
          <w:rFonts w:ascii="Arial" w:hAnsi="Arial"/>
          <w:i/>
          <w:sz w:val="17"/>
        </w:rPr>
        <w:t xml:space="preserve">Note. The table contains 35 assessment records from 14 participants. Participant codes identify study group. Self-ratings were </w:t>
      </w:r>
      <w:proofErr w:type="spellStart"/>
      <w:r>
        <w:rPr>
          <w:rFonts w:ascii="Arial" w:hAnsi="Arial"/>
          <w:i/>
          <w:sz w:val="17"/>
        </w:rPr>
        <w:t>analysed</w:t>
      </w:r>
      <w:proofErr w:type="spellEnd"/>
      <w:r>
        <w:rPr>
          <w:rFonts w:ascii="Arial" w:hAnsi="Arial"/>
          <w:i/>
          <w:sz w:val="17"/>
        </w:rPr>
        <w:t xml:space="preserve"> separately from the acoustic dataset.</w:t>
      </w:r>
    </w:p>
    <w:tbl>
      <w:tblPr>
        <w:tblW w:w="0" w:type="auto"/>
        <w:jc w:val="center"/>
        <w:tblLayout w:type="fixed"/>
        <w:tblLook w:val="04A0" w:firstRow="1" w:lastRow="0" w:firstColumn="1" w:lastColumn="0" w:noHBand="0" w:noVBand="1"/>
      </w:tblPr>
      <w:tblGrid>
        <w:gridCol w:w="1440"/>
        <w:gridCol w:w="1584"/>
        <w:gridCol w:w="3384"/>
        <w:gridCol w:w="3168"/>
      </w:tblGrid>
      <w:tr w:rsidR="005D2D00" w14:paraId="609419DE" w14:textId="77777777" w:rsidTr="00C575CF">
        <w:trPr>
          <w:tblHeader/>
          <w:jc w:val="center"/>
        </w:trPr>
        <w:tc>
          <w:tcPr>
            <w:tcW w:w="1440" w:type="dxa"/>
            <w:shd w:val="clear" w:color="auto" w:fill="D9EAF7"/>
            <w:tcMar>
              <w:top w:w="35" w:type="dxa"/>
              <w:left w:w="35" w:type="dxa"/>
              <w:bottom w:w="35" w:type="dxa"/>
              <w:right w:w="35" w:type="dxa"/>
            </w:tcMar>
            <w:vAlign w:val="center"/>
          </w:tcPr>
          <w:p w14:paraId="11B2C95E" w14:textId="77777777" w:rsidR="005D2D00" w:rsidRDefault="005D2D00" w:rsidP="00C575CF">
            <w:pPr>
              <w:spacing w:after="0"/>
              <w:jc w:val="center"/>
            </w:pPr>
            <w:r>
              <w:rPr>
                <w:rFonts w:ascii="Arial" w:hAnsi="Arial"/>
                <w:b/>
                <w:sz w:val="18"/>
              </w:rPr>
              <w:t>Participant</w:t>
            </w:r>
          </w:p>
        </w:tc>
        <w:tc>
          <w:tcPr>
            <w:tcW w:w="1584" w:type="dxa"/>
            <w:shd w:val="clear" w:color="auto" w:fill="D9EAF7"/>
            <w:tcMar>
              <w:top w:w="35" w:type="dxa"/>
              <w:left w:w="35" w:type="dxa"/>
              <w:bottom w:w="35" w:type="dxa"/>
              <w:right w:w="35" w:type="dxa"/>
            </w:tcMar>
            <w:vAlign w:val="center"/>
          </w:tcPr>
          <w:p w14:paraId="12E3E82E" w14:textId="77777777" w:rsidR="005D2D00" w:rsidRDefault="005D2D00" w:rsidP="00C575CF">
            <w:pPr>
              <w:spacing w:after="0"/>
              <w:jc w:val="center"/>
            </w:pPr>
            <w:r>
              <w:rPr>
                <w:rFonts w:ascii="Arial" w:hAnsi="Arial"/>
                <w:b/>
                <w:sz w:val="18"/>
              </w:rPr>
              <w:t>Assessment</w:t>
            </w:r>
          </w:p>
        </w:tc>
        <w:tc>
          <w:tcPr>
            <w:tcW w:w="3384" w:type="dxa"/>
            <w:shd w:val="clear" w:color="auto" w:fill="D9EAF7"/>
            <w:tcMar>
              <w:top w:w="35" w:type="dxa"/>
              <w:left w:w="35" w:type="dxa"/>
              <w:bottom w:w="35" w:type="dxa"/>
              <w:right w:w="35" w:type="dxa"/>
            </w:tcMar>
            <w:vAlign w:val="center"/>
          </w:tcPr>
          <w:p w14:paraId="4C4ED5B2" w14:textId="77777777" w:rsidR="005D2D00" w:rsidRDefault="005D2D00" w:rsidP="00C575CF">
            <w:pPr>
              <w:spacing w:after="0"/>
              <w:jc w:val="center"/>
            </w:pPr>
            <w:r>
              <w:rPr>
                <w:rFonts w:ascii="Arial" w:hAnsi="Arial"/>
                <w:b/>
                <w:sz w:val="18"/>
              </w:rPr>
              <w:t>Assessment self-rating (1-5)</w:t>
            </w:r>
          </w:p>
        </w:tc>
        <w:tc>
          <w:tcPr>
            <w:tcW w:w="3168" w:type="dxa"/>
            <w:shd w:val="clear" w:color="auto" w:fill="D9EAF7"/>
            <w:tcMar>
              <w:top w:w="35" w:type="dxa"/>
              <w:left w:w="35" w:type="dxa"/>
              <w:bottom w:w="35" w:type="dxa"/>
              <w:right w:w="35" w:type="dxa"/>
            </w:tcMar>
            <w:vAlign w:val="center"/>
          </w:tcPr>
          <w:p w14:paraId="0768F538" w14:textId="77777777" w:rsidR="005D2D00" w:rsidRDefault="005D2D00" w:rsidP="00C575CF">
            <w:pPr>
              <w:spacing w:after="0"/>
              <w:jc w:val="center"/>
            </w:pPr>
            <w:r>
              <w:rPr>
                <w:rFonts w:ascii="Arial" w:hAnsi="Arial"/>
                <w:b/>
                <w:sz w:val="18"/>
              </w:rPr>
              <w:t>Weekly self-rating (1-5)</w:t>
            </w:r>
          </w:p>
        </w:tc>
      </w:tr>
      <w:tr w:rsidR="005D2D00" w14:paraId="2F04D01C" w14:textId="77777777" w:rsidTr="00C575CF">
        <w:trPr>
          <w:cantSplit/>
          <w:jc w:val="center"/>
        </w:trPr>
        <w:tc>
          <w:tcPr>
            <w:tcW w:w="1440" w:type="dxa"/>
            <w:tcMar>
              <w:top w:w="35" w:type="dxa"/>
              <w:left w:w="35" w:type="dxa"/>
              <w:bottom w:w="35" w:type="dxa"/>
              <w:right w:w="35" w:type="dxa"/>
            </w:tcMar>
            <w:vAlign w:val="center"/>
          </w:tcPr>
          <w:p w14:paraId="2CB14027" w14:textId="77777777" w:rsidR="005D2D00" w:rsidRDefault="005D2D00" w:rsidP="00C575CF">
            <w:pPr>
              <w:spacing w:after="0"/>
              <w:jc w:val="center"/>
            </w:pPr>
            <w:r>
              <w:rPr>
                <w:rFonts w:ascii="Arial" w:hAnsi="Arial"/>
                <w:sz w:val="18"/>
              </w:rPr>
              <w:t>A1</w:t>
            </w:r>
          </w:p>
        </w:tc>
        <w:tc>
          <w:tcPr>
            <w:tcW w:w="1584" w:type="dxa"/>
            <w:tcMar>
              <w:top w:w="35" w:type="dxa"/>
              <w:left w:w="35" w:type="dxa"/>
              <w:bottom w:w="35" w:type="dxa"/>
              <w:right w:w="35" w:type="dxa"/>
            </w:tcMar>
            <w:vAlign w:val="center"/>
          </w:tcPr>
          <w:p w14:paraId="26F6DE3A" w14:textId="77777777" w:rsidR="005D2D00" w:rsidRDefault="005D2D00" w:rsidP="00C575CF">
            <w:pPr>
              <w:spacing w:after="0"/>
              <w:jc w:val="center"/>
            </w:pPr>
            <w:r>
              <w:rPr>
                <w:rFonts w:ascii="Arial" w:hAnsi="Arial"/>
                <w:sz w:val="18"/>
              </w:rPr>
              <w:t>1</w:t>
            </w:r>
          </w:p>
        </w:tc>
        <w:tc>
          <w:tcPr>
            <w:tcW w:w="3384" w:type="dxa"/>
            <w:tcMar>
              <w:top w:w="35" w:type="dxa"/>
              <w:left w:w="35" w:type="dxa"/>
              <w:bottom w:w="35" w:type="dxa"/>
              <w:right w:w="35" w:type="dxa"/>
            </w:tcMar>
            <w:vAlign w:val="center"/>
          </w:tcPr>
          <w:p w14:paraId="67B82A8A" w14:textId="77777777" w:rsidR="005D2D00" w:rsidRDefault="005D2D00" w:rsidP="00C575CF">
            <w:pPr>
              <w:spacing w:after="0"/>
              <w:jc w:val="center"/>
            </w:pPr>
            <w:r>
              <w:rPr>
                <w:rFonts w:ascii="Arial" w:hAnsi="Arial"/>
                <w:sz w:val="18"/>
              </w:rPr>
              <w:t>4</w:t>
            </w:r>
          </w:p>
        </w:tc>
        <w:tc>
          <w:tcPr>
            <w:tcW w:w="3168" w:type="dxa"/>
            <w:tcMar>
              <w:top w:w="35" w:type="dxa"/>
              <w:left w:w="35" w:type="dxa"/>
              <w:bottom w:w="35" w:type="dxa"/>
              <w:right w:w="35" w:type="dxa"/>
            </w:tcMar>
            <w:vAlign w:val="center"/>
          </w:tcPr>
          <w:p w14:paraId="1F44D750" w14:textId="77777777" w:rsidR="005D2D00" w:rsidRDefault="005D2D00" w:rsidP="00C575CF">
            <w:pPr>
              <w:spacing w:after="0"/>
              <w:jc w:val="center"/>
            </w:pPr>
            <w:r>
              <w:rPr>
                <w:rFonts w:ascii="Arial" w:hAnsi="Arial"/>
                <w:sz w:val="18"/>
              </w:rPr>
              <w:t>5</w:t>
            </w:r>
          </w:p>
        </w:tc>
      </w:tr>
      <w:tr w:rsidR="005D2D00" w14:paraId="0C6FAD0F" w14:textId="77777777" w:rsidTr="00C575CF">
        <w:trPr>
          <w:cantSplit/>
          <w:jc w:val="center"/>
        </w:trPr>
        <w:tc>
          <w:tcPr>
            <w:tcW w:w="1440" w:type="dxa"/>
            <w:tcMar>
              <w:top w:w="35" w:type="dxa"/>
              <w:left w:w="35" w:type="dxa"/>
              <w:bottom w:w="35" w:type="dxa"/>
              <w:right w:w="35" w:type="dxa"/>
            </w:tcMar>
            <w:vAlign w:val="center"/>
          </w:tcPr>
          <w:p w14:paraId="66B096EA" w14:textId="77777777" w:rsidR="005D2D00" w:rsidRDefault="005D2D00" w:rsidP="00C575CF">
            <w:pPr>
              <w:spacing w:after="0"/>
              <w:jc w:val="center"/>
            </w:pPr>
            <w:r>
              <w:rPr>
                <w:rFonts w:ascii="Arial" w:hAnsi="Arial"/>
                <w:sz w:val="18"/>
              </w:rPr>
              <w:t>A1</w:t>
            </w:r>
          </w:p>
        </w:tc>
        <w:tc>
          <w:tcPr>
            <w:tcW w:w="1584" w:type="dxa"/>
            <w:tcMar>
              <w:top w:w="35" w:type="dxa"/>
              <w:left w:w="35" w:type="dxa"/>
              <w:bottom w:w="35" w:type="dxa"/>
              <w:right w:w="35" w:type="dxa"/>
            </w:tcMar>
            <w:vAlign w:val="center"/>
          </w:tcPr>
          <w:p w14:paraId="1F9A798F" w14:textId="77777777" w:rsidR="005D2D00" w:rsidRDefault="005D2D00" w:rsidP="00C575CF">
            <w:pPr>
              <w:spacing w:after="0"/>
              <w:jc w:val="center"/>
            </w:pPr>
            <w:r>
              <w:rPr>
                <w:rFonts w:ascii="Arial" w:hAnsi="Arial"/>
                <w:sz w:val="18"/>
              </w:rPr>
              <w:t>2</w:t>
            </w:r>
          </w:p>
        </w:tc>
        <w:tc>
          <w:tcPr>
            <w:tcW w:w="3384" w:type="dxa"/>
            <w:tcMar>
              <w:top w:w="35" w:type="dxa"/>
              <w:left w:w="35" w:type="dxa"/>
              <w:bottom w:w="35" w:type="dxa"/>
              <w:right w:w="35" w:type="dxa"/>
            </w:tcMar>
            <w:vAlign w:val="center"/>
          </w:tcPr>
          <w:p w14:paraId="043621AB" w14:textId="77777777" w:rsidR="005D2D00" w:rsidRDefault="005D2D00" w:rsidP="00C575CF">
            <w:pPr>
              <w:spacing w:after="0"/>
              <w:jc w:val="center"/>
            </w:pPr>
            <w:r>
              <w:rPr>
                <w:rFonts w:ascii="Arial" w:hAnsi="Arial"/>
                <w:sz w:val="18"/>
              </w:rPr>
              <w:t>4</w:t>
            </w:r>
          </w:p>
        </w:tc>
        <w:tc>
          <w:tcPr>
            <w:tcW w:w="3168" w:type="dxa"/>
            <w:tcMar>
              <w:top w:w="35" w:type="dxa"/>
              <w:left w:w="35" w:type="dxa"/>
              <w:bottom w:w="35" w:type="dxa"/>
              <w:right w:w="35" w:type="dxa"/>
            </w:tcMar>
            <w:vAlign w:val="center"/>
          </w:tcPr>
          <w:p w14:paraId="2BB651DF" w14:textId="77777777" w:rsidR="005D2D00" w:rsidRDefault="005D2D00" w:rsidP="00C575CF">
            <w:pPr>
              <w:spacing w:after="0"/>
              <w:jc w:val="center"/>
            </w:pPr>
            <w:r>
              <w:rPr>
                <w:rFonts w:ascii="Arial" w:hAnsi="Arial"/>
                <w:sz w:val="18"/>
              </w:rPr>
              <w:t>5</w:t>
            </w:r>
          </w:p>
        </w:tc>
      </w:tr>
      <w:tr w:rsidR="005D2D00" w14:paraId="09FAF9D1" w14:textId="77777777" w:rsidTr="00C575CF">
        <w:trPr>
          <w:cantSplit/>
          <w:jc w:val="center"/>
        </w:trPr>
        <w:tc>
          <w:tcPr>
            <w:tcW w:w="1440" w:type="dxa"/>
            <w:tcMar>
              <w:top w:w="35" w:type="dxa"/>
              <w:left w:w="35" w:type="dxa"/>
              <w:bottom w:w="35" w:type="dxa"/>
              <w:right w:w="35" w:type="dxa"/>
            </w:tcMar>
            <w:vAlign w:val="center"/>
          </w:tcPr>
          <w:p w14:paraId="334ED225" w14:textId="77777777" w:rsidR="005D2D00" w:rsidRDefault="005D2D00" w:rsidP="00C575CF">
            <w:pPr>
              <w:spacing w:after="0"/>
              <w:jc w:val="center"/>
            </w:pPr>
            <w:r>
              <w:rPr>
                <w:rFonts w:ascii="Arial" w:hAnsi="Arial"/>
                <w:sz w:val="18"/>
              </w:rPr>
              <w:t>A1</w:t>
            </w:r>
          </w:p>
        </w:tc>
        <w:tc>
          <w:tcPr>
            <w:tcW w:w="1584" w:type="dxa"/>
            <w:tcMar>
              <w:top w:w="35" w:type="dxa"/>
              <w:left w:w="35" w:type="dxa"/>
              <w:bottom w:w="35" w:type="dxa"/>
              <w:right w:w="35" w:type="dxa"/>
            </w:tcMar>
            <w:vAlign w:val="center"/>
          </w:tcPr>
          <w:p w14:paraId="71E0AA08" w14:textId="77777777" w:rsidR="005D2D00" w:rsidRDefault="005D2D00" w:rsidP="00C575CF">
            <w:pPr>
              <w:spacing w:after="0"/>
              <w:jc w:val="center"/>
            </w:pPr>
            <w:r>
              <w:rPr>
                <w:rFonts w:ascii="Arial" w:hAnsi="Arial"/>
                <w:sz w:val="18"/>
              </w:rPr>
              <w:t>3</w:t>
            </w:r>
          </w:p>
        </w:tc>
        <w:tc>
          <w:tcPr>
            <w:tcW w:w="3384" w:type="dxa"/>
            <w:tcMar>
              <w:top w:w="35" w:type="dxa"/>
              <w:left w:w="35" w:type="dxa"/>
              <w:bottom w:w="35" w:type="dxa"/>
              <w:right w:w="35" w:type="dxa"/>
            </w:tcMar>
            <w:vAlign w:val="center"/>
          </w:tcPr>
          <w:p w14:paraId="52E7F7E1" w14:textId="77777777" w:rsidR="005D2D00" w:rsidRDefault="005D2D00" w:rsidP="00C575CF">
            <w:pPr>
              <w:spacing w:after="0"/>
              <w:jc w:val="center"/>
            </w:pPr>
            <w:r>
              <w:rPr>
                <w:rFonts w:ascii="Arial" w:hAnsi="Arial"/>
                <w:sz w:val="18"/>
              </w:rPr>
              <w:t>3</w:t>
            </w:r>
          </w:p>
        </w:tc>
        <w:tc>
          <w:tcPr>
            <w:tcW w:w="3168" w:type="dxa"/>
            <w:tcMar>
              <w:top w:w="35" w:type="dxa"/>
              <w:left w:w="35" w:type="dxa"/>
              <w:bottom w:w="35" w:type="dxa"/>
              <w:right w:w="35" w:type="dxa"/>
            </w:tcMar>
            <w:vAlign w:val="center"/>
          </w:tcPr>
          <w:p w14:paraId="281D600F" w14:textId="77777777" w:rsidR="005D2D00" w:rsidRDefault="005D2D00" w:rsidP="00C575CF">
            <w:pPr>
              <w:spacing w:after="0"/>
              <w:jc w:val="center"/>
            </w:pPr>
            <w:r>
              <w:rPr>
                <w:rFonts w:ascii="Arial" w:hAnsi="Arial"/>
                <w:sz w:val="18"/>
              </w:rPr>
              <w:t>5</w:t>
            </w:r>
          </w:p>
        </w:tc>
      </w:tr>
      <w:tr w:rsidR="005D2D00" w14:paraId="1EDEEADC" w14:textId="77777777" w:rsidTr="00C575CF">
        <w:trPr>
          <w:cantSplit/>
          <w:jc w:val="center"/>
        </w:trPr>
        <w:tc>
          <w:tcPr>
            <w:tcW w:w="1440" w:type="dxa"/>
            <w:tcMar>
              <w:top w:w="35" w:type="dxa"/>
              <w:left w:w="35" w:type="dxa"/>
              <w:bottom w:w="35" w:type="dxa"/>
              <w:right w:w="35" w:type="dxa"/>
            </w:tcMar>
            <w:vAlign w:val="center"/>
          </w:tcPr>
          <w:p w14:paraId="7C4E7CA5" w14:textId="77777777" w:rsidR="005D2D00" w:rsidRDefault="005D2D00" w:rsidP="00C575CF">
            <w:pPr>
              <w:spacing w:after="0"/>
              <w:jc w:val="center"/>
            </w:pPr>
            <w:r>
              <w:rPr>
                <w:rFonts w:ascii="Arial" w:hAnsi="Arial"/>
                <w:sz w:val="18"/>
              </w:rPr>
              <w:t>A2</w:t>
            </w:r>
          </w:p>
        </w:tc>
        <w:tc>
          <w:tcPr>
            <w:tcW w:w="1584" w:type="dxa"/>
            <w:tcMar>
              <w:top w:w="35" w:type="dxa"/>
              <w:left w:w="35" w:type="dxa"/>
              <w:bottom w:w="35" w:type="dxa"/>
              <w:right w:w="35" w:type="dxa"/>
            </w:tcMar>
            <w:vAlign w:val="center"/>
          </w:tcPr>
          <w:p w14:paraId="6A10CF35" w14:textId="77777777" w:rsidR="005D2D00" w:rsidRDefault="005D2D00" w:rsidP="00C575CF">
            <w:pPr>
              <w:spacing w:after="0"/>
              <w:jc w:val="center"/>
            </w:pPr>
            <w:r>
              <w:rPr>
                <w:rFonts w:ascii="Arial" w:hAnsi="Arial"/>
                <w:sz w:val="18"/>
              </w:rPr>
              <w:t>1</w:t>
            </w:r>
          </w:p>
        </w:tc>
        <w:tc>
          <w:tcPr>
            <w:tcW w:w="3384" w:type="dxa"/>
            <w:tcMar>
              <w:top w:w="35" w:type="dxa"/>
              <w:left w:w="35" w:type="dxa"/>
              <w:bottom w:w="35" w:type="dxa"/>
              <w:right w:w="35" w:type="dxa"/>
            </w:tcMar>
            <w:vAlign w:val="center"/>
          </w:tcPr>
          <w:p w14:paraId="21EA1B78" w14:textId="77777777" w:rsidR="005D2D00" w:rsidRDefault="005D2D00" w:rsidP="00C575CF">
            <w:pPr>
              <w:spacing w:after="0"/>
              <w:jc w:val="center"/>
            </w:pPr>
            <w:r>
              <w:rPr>
                <w:rFonts w:ascii="Arial" w:hAnsi="Arial"/>
                <w:sz w:val="18"/>
              </w:rPr>
              <w:t>4</w:t>
            </w:r>
          </w:p>
        </w:tc>
        <w:tc>
          <w:tcPr>
            <w:tcW w:w="3168" w:type="dxa"/>
            <w:tcMar>
              <w:top w:w="35" w:type="dxa"/>
              <w:left w:w="35" w:type="dxa"/>
              <w:bottom w:w="35" w:type="dxa"/>
              <w:right w:w="35" w:type="dxa"/>
            </w:tcMar>
            <w:vAlign w:val="center"/>
          </w:tcPr>
          <w:p w14:paraId="2D2C7DB2" w14:textId="77777777" w:rsidR="005D2D00" w:rsidRDefault="005D2D00" w:rsidP="00C575CF">
            <w:pPr>
              <w:spacing w:after="0"/>
              <w:jc w:val="center"/>
            </w:pPr>
            <w:r>
              <w:rPr>
                <w:rFonts w:ascii="Arial" w:hAnsi="Arial"/>
                <w:sz w:val="18"/>
              </w:rPr>
              <w:t>4</w:t>
            </w:r>
          </w:p>
        </w:tc>
      </w:tr>
      <w:tr w:rsidR="005D2D00" w14:paraId="2B8C373C" w14:textId="77777777" w:rsidTr="00C575CF">
        <w:trPr>
          <w:cantSplit/>
          <w:jc w:val="center"/>
        </w:trPr>
        <w:tc>
          <w:tcPr>
            <w:tcW w:w="1440" w:type="dxa"/>
            <w:tcMar>
              <w:top w:w="35" w:type="dxa"/>
              <w:left w:w="35" w:type="dxa"/>
              <w:bottom w:w="35" w:type="dxa"/>
              <w:right w:w="35" w:type="dxa"/>
            </w:tcMar>
            <w:vAlign w:val="center"/>
          </w:tcPr>
          <w:p w14:paraId="68E4C18D" w14:textId="77777777" w:rsidR="005D2D00" w:rsidRDefault="005D2D00" w:rsidP="00C575CF">
            <w:pPr>
              <w:spacing w:after="0"/>
              <w:jc w:val="center"/>
            </w:pPr>
            <w:r>
              <w:rPr>
                <w:rFonts w:ascii="Arial" w:hAnsi="Arial"/>
                <w:sz w:val="18"/>
              </w:rPr>
              <w:t>A2</w:t>
            </w:r>
          </w:p>
        </w:tc>
        <w:tc>
          <w:tcPr>
            <w:tcW w:w="1584" w:type="dxa"/>
            <w:tcMar>
              <w:top w:w="35" w:type="dxa"/>
              <w:left w:w="35" w:type="dxa"/>
              <w:bottom w:w="35" w:type="dxa"/>
              <w:right w:w="35" w:type="dxa"/>
            </w:tcMar>
            <w:vAlign w:val="center"/>
          </w:tcPr>
          <w:p w14:paraId="2AE230F1" w14:textId="77777777" w:rsidR="005D2D00" w:rsidRDefault="005D2D00" w:rsidP="00C575CF">
            <w:pPr>
              <w:spacing w:after="0"/>
              <w:jc w:val="center"/>
            </w:pPr>
            <w:r>
              <w:rPr>
                <w:rFonts w:ascii="Arial" w:hAnsi="Arial"/>
                <w:sz w:val="18"/>
              </w:rPr>
              <w:t>2</w:t>
            </w:r>
          </w:p>
        </w:tc>
        <w:tc>
          <w:tcPr>
            <w:tcW w:w="3384" w:type="dxa"/>
            <w:tcMar>
              <w:top w:w="35" w:type="dxa"/>
              <w:left w:w="35" w:type="dxa"/>
              <w:bottom w:w="35" w:type="dxa"/>
              <w:right w:w="35" w:type="dxa"/>
            </w:tcMar>
            <w:vAlign w:val="center"/>
          </w:tcPr>
          <w:p w14:paraId="427C448C" w14:textId="77777777" w:rsidR="005D2D00" w:rsidRDefault="005D2D00" w:rsidP="00C575CF">
            <w:pPr>
              <w:spacing w:after="0"/>
              <w:jc w:val="center"/>
            </w:pPr>
            <w:r>
              <w:rPr>
                <w:rFonts w:ascii="Arial" w:hAnsi="Arial"/>
                <w:sz w:val="18"/>
              </w:rPr>
              <w:t>4</w:t>
            </w:r>
          </w:p>
        </w:tc>
        <w:tc>
          <w:tcPr>
            <w:tcW w:w="3168" w:type="dxa"/>
            <w:tcMar>
              <w:top w:w="35" w:type="dxa"/>
              <w:left w:w="35" w:type="dxa"/>
              <w:bottom w:w="35" w:type="dxa"/>
              <w:right w:w="35" w:type="dxa"/>
            </w:tcMar>
            <w:vAlign w:val="center"/>
          </w:tcPr>
          <w:p w14:paraId="345E9523" w14:textId="77777777" w:rsidR="005D2D00" w:rsidRDefault="005D2D00" w:rsidP="00C575CF">
            <w:pPr>
              <w:spacing w:after="0"/>
              <w:jc w:val="center"/>
            </w:pPr>
            <w:r>
              <w:rPr>
                <w:rFonts w:ascii="Arial" w:hAnsi="Arial"/>
                <w:sz w:val="18"/>
              </w:rPr>
              <w:t>4</w:t>
            </w:r>
          </w:p>
        </w:tc>
      </w:tr>
      <w:tr w:rsidR="005D2D00" w14:paraId="10936B5E" w14:textId="77777777" w:rsidTr="00C575CF">
        <w:trPr>
          <w:cantSplit/>
          <w:jc w:val="center"/>
        </w:trPr>
        <w:tc>
          <w:tcPr>
            <w:tcW w:w="1440" w:type="dxa"/>
            <w:tcMar>
              <w:top w:w="35" w:type="dxa"/>
              <w:left w:w="35" w:type="dxa"/>
              <w:bottom w:w="35" w:type="dxa"/>
              <w:right w:w="35" w:type="dxa"/>
            </w:tcMar>
            <w:vAlign w:val="center"/>
          </w:tcPr>
          <w:p w14:paraId="3D2FB244" w14:textId="77777777" w:rsidR="005D2D00" w:rsidRDefault="005D2D00" w:rsidP="00C575CF">
            <w:pPr>
              <w:spacing w:after="0"/>
              <w:jc w:val="center"/>
            </w:pPr>
            <w:r>
              <w:rPr>
                <w:rFonts w:ascii="Arial" w:hAnsi="Arial"/>
                <w:sz w:val="18"/>
              </w:rPr>
              <w:t>A2</w:t>
            </w:r>
          </w:p>
        </w:tc>
        <w:tc>
          <w:tcPr>
            <w:tcW w:w="1584" w:type="dxa"/>
            <w:tcMar>
              <w:top w:w="35" w:type="dxa"/>
              <w:left w:w="35" w:type="dxa"/>
              <w:bottom w:w="35" w:type="dxa"/>
              <w:right w:w="35" w:type="dxa"/>
            </w:tcMar>
            <w:vAlign w:val="center"/>
          </w:tcPr>
          <w:p w14:paraId="69D6C0C1" w14:textId="77777777" w:rsidR="005D2D00" w:rsidRDefault="005D2D00" w:rsidP="00C575CF">
            <w:pPr>
              <w:spacing w:after="0"/>
              <w:jc w:val="center"/>
            </w:pPr>
            <w:r>
              <w:rPr>
                <w:rFonts w:ascii="Arial" w:hAnsi="Arial"/>
                <w:sz w:val="18"/>
              </w:rPr>
              <w:t>3</w:t>
            </w:r>
          </w:p>
        </w:tc>
        <w:tc>
          <w:tcPr>
            <w:tcW w:w="3384" w:type="dxa"/>
            <w:tcMar>
              <w:top w:w="35" w:type="dxa"/>
              <w:left w:w="35" w:type="dxa"/>
              <w:bottom w:w="35" w:type="dxa"/>
              <w:right w:w="35" w:type="dxa"/>
            </w:tcMar>
            <w:vAlign w:val="center"/>
          </w:tcPr>
          <w:p w14:paraId="6EAD9516" w14:textId="77777777" w:rsidR="005D2D00" w:rsidRDefault="005D2D00" w:rsidP="00C575CF">
            <w:pPr>
              <w:spacing w:after="0"/>
              <w:jc w:val="center"/>
            </w:pPr>
            <w:r>
              <w:rPr>
                <w:rFonts w:ascii="Arial" w:hAnsi="Arial"/>
                <w:sz w:val="18"/>
              </w:rPr>
              <w:t>2</w:t>
            </w:r>
          </w:p>
        </w:tc>
        <w:tc>
          <w:tcPr>
            <w:tcW w:w="3168" w:type="dxa"/>
            <w:tcMar>
              <w:top w:w="35" w:type="dxa"/>
              <w:left w:w="35" w:type="dxa"/>
              <w:bottom w:w="35" w:type="dxa"/>
              <w:right w:w="35" w:type="dxa"/>
            </w:tcMar>
            <w:vAlign w:val="center"/>
          </w:tcPr>
          <w:p w14:paraId="143D5931" w14:textId="77777777" w:rsidR="005D2D00" w:rsidRDefault="005D2D00" w:rsidP="00C575CF">
            <w:pPr>
              <w:spacing w:after="0"/>
              <w:jc w:val="center"/>
            </w:pPr>
            <w:r>
              <w:rPr>
                <w:rFonts w:ascii="Arial" w:hAnsi="Arial"/>
                <w:sz w:val="18"/>
              </w:rPr>
              <w:t>4</w:t>
            </w:r>
          </w:p>
        </w:tc>
      </w:tr>
      <w:tr w:rsidR="005D2D00" w14:paraId="4653612F" w14:textId="77777777" w:rsidTr="00C575CF">
        <w:trPr>
          <w:cantSplit/>
          <w:jc w:val="center"/>
        </w:trPr>
        <w:tc>
          <w:tcPr>
            <w:tcW w:w="1440" w:type="dxa"/>
            <w:tcMar>
              <w:top w:w="35" w:type="dxa"/>
              <w:left w:w="35" w:type="dxa"/>
              <w:bottom w:w="35" w:type="dxa"/>
              <w:right w:w="35" w:type="dxa"/>
            </w:tcMar>
            <w:vAlign w:val="center"/>
          </w:tcPr>
          <w:p w14:paraId="028AC254" w14:textId="77777777" w:rsidR="005D2D00" w:rsidRDefault="005D2D00" w:rsidP="00C575CF">
            <w:pPr>
              <w:spacing w:after="0"/>
              <w:jc w:val="center"/>
            </w:pPr>
            <w:r>
              <w:rPr>
                <w:rFonts w:ascii="Arial" w:hAnsi="Arial"/>
                <w:sz w:val="18"/>
              </w:rPr>
              <w:t>A2</w:t>
            </w:r>
          </w:p>
        </w:tc>
        <w:tc>
          <w:tcPr>
            <w:tcW w:w="1584" w:type="dxa"/>
            <w:tcMar>
              <w:top w:w="35" w:type="dxa"/>
              <w:left w:w="35" w:type="dxa"/>
              <w:bottom w:w="35" w:type="dxa"/>
              <w:right w:w="35" w:type="dxa"/>
            </w:tcMar>
            <w:vAlign w:val="center"/>
          </w:tcPr>
          <w:p w14:paraId="204DC771" w14:textId="77777777" w:rsidR="005D2D00" w:rsidRDefault="005D2D00" w:rsidP="00C575CF">
            <w:pPr>
              <w:spacing w:after="0"/>
              <w:jc w:val="center"/>
            </w:pPr>
            <w:r>
              <w:rPr>
                <w:rFonts w:ascii="Arial" w:hAnsi="Arial"/>
                <w:sz w:val="18"/>
              </w:rPr>
              <w:t>4</w:t>
            </w:r>
          </w:p>
        </w:tc>
        <w:tc>
          <w:tcPr>
            <w:tcW w:w="3384" w:type="dxa"/>
            <w:tcMar>
              <w:top w:w="35" w:type="dxa"/>
              <w:left w:w="35" w:type="dxa"/>
              <w:bottom w:w="35" w:type="dxa"/>
              <w:right w:w="35" w:type="dxa"/>
            </w:tcMar>
            <w:vAlign w:val="center"/>
          </w:tcPr>
          <w:p w14:paraId="62E8F2FF" w14:textId="77777777" w:rsidR="005D2D00" w:rsidRDefault="005D2D00" w:rsidP="00C575CF">
            <w:pPr>
              <w:spacing w:after="0"/>
              <w:jc w:val="center"/>
            </w:pPr>
            <w:r>
              <w:rPr>
                <w:rFonts w:ascii="Arial" w:hAnsi="Arial"/>
                <w:sz w:val="18"/>
              </w:rPr>
              <w:t>3</w:t>
            </w:r>
          </w:p>
        </w:tc>
        <w:tc>
          <w:tcPr>
            <w:tcW w:w="3168" w:type="dxa"/>
            <w:tcMar>
              <w:top w:w="35" w:type="dxa"/>
              <w:left w:w="35" w:type="dxa"/>
              <w:bottom w:w="35" w:type="dxa"/>
              <w:right w:w="35" w:type="dxa"/>
            </w:tcMar>
            <w:vAlign w:val="center"/>
          </w:tcPr>
          <w:p w14:paraId="1DBF1348" w14:textId="77777777" w:rsidR="005D2D00" w:rsidRDefault="005D2D00" w:rsidP="00C575CF">
            <w:pPr>
              <w:spacing w:after="0"/>
              <w:jc w:val="center"/>
            </w:pPr>
            <w:r>
              <w:rPr>
                <w:rFonts w:ascii="Arial" w:hAnsi="Arial"/>
                <w:sz w:val="18"/>
              </w:rPr>
              <w:t>4</w:t>
            </w:r>
          </w:p>
        </w:tc>
      </w:tr>
      <w:tr w:rsidR="005D2D00" w14:paraId="3C331149" w14:textId="77777777" w:rsidTr="00C575CF">
        <w:trPr>
          <w:cantSplit/>
          <w:jc w:val="center"/>
        </w:trPr>
        <w:tc>
          <w:tcPr>
            <w:tcW w:w="1440" w:type="dxa"/>
            <w:tcMar>
              <w:top w:w="35" w:type="dxa"/>
              <w:left w:w="35" w:type="dxa"/>
              <w:bottom w:w="35" w:type="dxa"/>
              <w:right w:w="35" w:type="dxa"/>
            </w:tcMar>
            <w:vAlign w:val="center"/>
          </w:tcPr>
          <w:p w14:paraId="07C4327A" w14:textId="77777777" w:rsidR="005D2D00" w:rsidRDefault="005D2D00" w:rsidP="00C575CF">
            <w:pPr>
              <w:spacing w:after="0"/>
              <w:jc w:val="center"/>
            </w:pPr>
            <w:r>
              <w:rPr>
                <w:rFonts w:ascii="Arial" w:hAnsi="Arial"/>
                <w:sz w:val="18"/>
              </w:rPr>
              <w:t>A3</w:t>
            </w:r>
          </w:p>
        </w:tc>
        <w:tc>
          <w:tcPr>
            <w:tcW w:w="1584" w:type="dxa"/>
            <w:tcMar>
              <w:top w:w="35" w:type="dxa"/>
              <w:left w:w="35" w:type="dxa"/>
              <w:bottom w:w="35" w:type="dxa"/>
              <w:right w:w="35" w:type="dxa"/>
            </w:tcMar>
            <w:vAlign w:val="center"/>
          </w:tcPr>
          <w:p w14:paraId="0CD1231A" w14:textId="77777777" w:rsidR="005D2D00" w:rsidRDefault="005D2D00" w:rsidP="00C575CF">
            <w:pPr>
              <w:spacing w:after="0"/>
              <w:jc w:val="center"/>
            </w:pPr>
            <w:r>
              <w:rPr>
                <w:rFonts w:ascii="Arial" w:hAnsi="Arial"/>
                <w:sz w:val="18"/>
              </w:rPr>
              <w:t>1</w:t>
            </w:r>
          </w:p>
        </w:tc>
        <w:tc>
          <w:tcPr>
            <w:tcW w:w="3384" w:type="dxa"/>
            <w:tcMar>
              <w:top w:w="35" w:type="dxa"/>
              <w:left w:w="35" w:type="dxa"/>
              <w:bottom w:w="35" w:type="dxa"/>
              <w:right w:w="35" w:type="dxa"/>
            </w:tcMar>
            <w:vAlign w:val="center"/>
          </w:tcPr>
          <w:p w14:paraId="4E3C5970" w14:textId="77777777" w:rsidR="005D2D00" w:rsidRDefault="005D2D00" w:rsidP="00C575CF">
            <w:pPr>
              <w:spacing w:after="0"/>
              <w:jc w:val="center"/>
            </w:pPr>
            <w:r>
              <w:rPr>
                <w:rFonts w:ascii="Arial" w:hAnsi="Arial"/>
                <w:sz w:val="18"/>
              </w:rPr>
              <w:t>4</w:t>
            </w:r>
          </w:p>
        </w:tc>
        <w:tc>
          <w:tcPr>
            <w:tcW w:w="3168" w:type="dxa"/>
            <w:tcMar>
              <w:top w:w="35" w:type="dxa"/>
              <w:left w:w="35" w:type="dxa"/>
              <w:bottom w:w="35" w:type="dxa"/>
              <w:right w:w="35" w:type="dxa"/>
            </w:tcMar>
            <w:vAlign w:val="center"/>
          </w:tcPr>
          <w:p w14:paraId="7C3FF1FA" w14:textId="77777777" w:rsidR="005D2D00" w:rsidRDefault="005D2D00" w:rsidP="00C575CF">
            <w:pPr>
              <w:spacing w:after="0"/>
              <w:jc w:val="center"/>
            </w:pPr>
            <w:r>
              <w:rPr>
                <w:rFonts w:ascii="Arial" w:hAnsi="Arial"/>
                <w:sz w:val="18"/>
              </w:rPr>
              <w:t>3</w:t>
            </w:r>
          </w:p>
        </w:tc>
      </w:tr>
      <w:tr w:rsidR="005D2D00" w14:paraId="605358FF" w14:textId="77777777" w:rsidTr="00C575CF">
        <w:trPr>
          <w:cantSplit/>
          <w:jc w:val="center"/>
        </w:trPr>
        <w:tc>
          <w:tcPr>
            <w:tcW w:w="1440" w:type="dxa"/>
            <w:tcMar>
              <w:top w:w="35" w:type="dxa"/>
              <w:left w:w="35" w:type="dxa"/>
              <w:bottom w:w="35" w:type="dxa"/>
              <w:right w:w="35" w:type="dxa"/>
            </w:tcMar>
            <w:vAlign w:val="center"/>
          </w:tcPr>
          <w:p w14:paraId="0E2AF4F7" w14:textId="77777777" w:rsidR="005D2D00" w:rsidRDefault="005D2D00" w:rsidP="00C575CF">
            <w:pPr>
              <w:spacing w:after="0"/>
              <w:jc w:val="center"/>
            </w:pPr>
            <w:r>
              <w:rPr>
                <w:rFonts w:ascii="Arial" w:hAnsi="Arial"/>
                <w:sz w:val="18"/>
              </w:rPr>
              <w:t>A3</w:t>
            </w:r>
          </w:p>
        </w:tc>
        <w:tc>
          <w:tcPr>
            <w:tcW w:w="1584" w:type="dxa"/>
            <w:tcMar>
              <w:top w:w="35" w:type="dxa"/>
              <w:left w:w="35" w:type="dxa"/>
              <w:bottom w:w="35" w:type="dxa"/>
              <w:right w:w="35" w:type="dxa"/>
            </w:tcMar>
            <w:vAlign w:val="center"/>
          </w:tcPr>
          <w:p w14:paraId="21045A3C" w14:textId="77777777" w:rsidR="005D2D00" w:rsidRDefault="005D2D00" w:rsidP="00C575CF">
            <w:pPr>
              <w:spacing w:after="0"/>
              <w:jc w:val="center"/>
            </w:pPr>
            <w:r>
              <w:rPr>
                <w:rFonts w:ascii="Arial" w:hAnsi="Arial"/>
                <w:sz w:val="18"/>
              </w:rPr>
              <w:t>2</w:t>
            </w:r>
          </w:p>
        </w:tc>
        <w:tc>
          <w:tcPr>
            <w:tcW w:w="3384" w:type="dxa"/>
            <w:tcMar>
              <w:top w:w="35" w:type="dxa"/>
              <w:left w:w="35" w:type="dxa"/>
              <w:bottom w:w="35" w:type="dxa"/>
              <w:right w:w="35" w:type="dxa"/>
            </w:tcMar>
            <w:vAlign w:val="center"/>
          </w:tcPr>
          <w:p w14:paraId="3F06739B" w14:textId="77777777" w:rsidR="005D2D00" w:rsidRDefault="005D2D00" w:rsidP="00C575CF">
            <w:pPr>
              <w:spacing w:after="0"/>
              <w:jc w:val="center"/>
            </w:pPr>
            <w:r>
              <w:rPr>
                <w:rFonts w:ascii="Arial" w:hAnsi="Arial"/>
                <w:sz w:val="18"/>
              </w:rPr>
              <w:t>4</w:t>
            </w:r>
          </w:p>
        </w:tc>
        <w:tc>
          <w:tcPr>
            <w:tcW w:w="3168" w:type="dxa"/>
            <w:tcMar>
              <w:top w:w="35" w:type="dxa"/>
              <w:left w:w="35" w:type="dxa"/>
              <w:bottom w:w="35" w:type="dxa"/>
              <w:right w:w="35" w:type="dxa"/>
            </w:tcMar>
            <w:vAlign w:val="center"/>
          </w:tcPr>
          <w:p w14:paraId="758DE9E8" w14:textId="77777777" w:rsidR="005D2D00" w:rsidRDefault="005D2D00" w:rsidP="00C575CF">
            <w:pPr>
              <w:spacing w:after="0"/>
              <w:jc w:val="center"/>
            </w:pPr>
            <w:r>
              <w:rPr>
                <w:rFonts w:ascii="Arial" w:hAnsi="Arial"/>
                <w:sz w:val="18"/>
              </w:rPr>
              <w:t>4</w:t>
            </w:r>
          </w:p>
        </w:tc>
      </w:tr>
      <w:tr w:rsidR="005D2D00" w14:paraId="259FD889" w14:textId="77777777" w:rsidTr="00C575CF">
        <w:trPr>
          <w:cantSplit/>
          <w:jc w:val="center"/>
        </w:trPr>
        <w:tc>
          <w:tcPr>
            <w:tcW w:w="1440" w:type="dxa"/>
            <w:tcMar>
              <w:top w:w="35" w:type="dxa"/>
              <w:left w:w="35" w:type="dxa"/>
              <w:bottom w:w="35" w:type="dxa"/>
              <w:right w:w="35" w:type="dxa"/>
            </w:tcMar>
            <w:vAlign w:val="center"/>
          </w:tcPr>
          <w:p w14:paraId="788A283E" w14:textId="77777777" w:rsidR="005D2D00" w:rsidRDefault="005D2D00" w:rsidP="00C575CF">
            <w:pPr>
              <w:spacing w:after="0"/>
              <w:jc w:val="center"/>
            </w:pPr>
            <w:r>
              <w:rPr>
                <w:rFonts w:ascii="Arial" w:hAnsi="Arial"/>
                <w:sz w:val="18"/>
              </w:rPr>
              <w:t>A3</w:t>
            </w:r>
          </w:p>
        </w:tc>
        <w:tc>
          <w:tcPr>
            <w:tcW w:w="1584" w:type="dxa"/>
            <w:tcMar>
              <w:top w:w="35" w:type="dxa"/>
              <w:left w:w="35" w:type="dxa"/>
              <w:bottom w:w="35" w:type="dxa"/>
              <w:right w:w="35" w:type="dxa"/>
            </w:tcMar>
            <w:vAlign w:val="center"/>
          </w:tcPr>
          <w:p w14:paraId="6736CB28" w14:textId="77777777" w:rsidR="005D2D00" w:rsidRDefault="005D2D00" w:rsidP="00C575CF">
            <w:pPr>
              <w:spacing w:after="0"/>
              <w:jc w:val="center"/>
            </w:pPr>
            <w:r>
              <w:rPr>
                <w:rFonts w:ascii="Arial" w:hAnsi="Arial"/>
                <w:sz w:val="18"/>
              </w:rPr>
              <w:t>3</w:t>
            </w:r>
          </w:p>
        </w:tc>
        <w:tc>
          <w:tcPr>
            <w:tcW w:w="3384" w:type="dxa"/>
            <w:tcMar>
              <w:top w:w="35" w:type="dxa"/>
              <w:left w:w="35" w:type="dxa"/>
              <w:bottom w:w="35" w:type="dxa"/>
              <w:right w:w="35" w:type="dxa"/>
            </w:tcMar>
            <w:vAlign w:val="center"/>
          </w:tcPr>
          <w:p w14:paraId="3C1CA874" w14:textId="77777777" w:rsidR="005D2D00" w:rsidRDefault="005D2D00" w:rsidP="00C575CF">
            <w:pPr>
              <w:spacing w:after="0"/>
              <w:jc w:val="center"/>
            </w:pPr>
            <w:r>
              <w:rPr>
                <w:rFonts w:ascii="Arial" w:hAnsi="Arial"/>
                <w:sz w:val="18"/>
              </w:rPr>
              <w:t>4</w:t>
            </w:r>
          </w:p>
        </w:tc>
        <w:tc>
          <w:tcPr>
            <w:tcW w:w="3168" w:type="dxa"/>
            <w:tcMar>
              <w:top w:w="35" w:type="dxa"/>
              <w:left w:w="35" w:type="dxa"/>
              <w:bottom w:w="35" w:type="dxa"/>
              <w:right w:w="35" w:type="dxa"/>
            </w:tcMar>
            <w:vAlign w:val="center"/>
          </w:tcPr>
          <w:p w14:paraId="32774BB3" w14:textId="77777777" w:rsidR="005D2D00" w:rsidRDefault="005D2D00" w:rsidP="00C575CF">
            <w:pPr>
              <w:spacing w:after="0"/>
              <w:jc w:val="center"/>
            </w:pPr>
            <w:r>
              <w:rPr>
                <w:rFonts w:ascii="Arial" w:hAnsi="Arial"/>
                <w:sz w:val="18"/>
              </w:rPr>
              <w:t>4</w:t>
            </w:r>
          </w:p>
        </w:tc>
      </w:tr>
      <w:tr w:rsidR="005D2D00" w14:paraId="5D9CD2E9" w14:textId="77777777" w:rsidTr="00C575CF">
        <w:trPr>
          <w:cantSplit/>
          <w:jc w:val="center"/>
        </w:trPr>
        <w:tc>
          <w:tcPr>
            <w:tcW w:w="1440" w:type="dxa"/>
            <w:tcMar>
              <w:top w:w="35" w:type="dxa"/>
              <w:left w:w="35" w:type="dxa"/>
              <w:bottom w:w="35" w:type="dxa"/>
              <w:right w:w="35" w:type="dxa"/>
            </w:tcMar>
            <w:vAlign w:val="center"/>
          </w:tcPr>
          <w:p w14:paraId="0042D6B1" w14:textId="77777777" w:rsidR="005D2D00" w:rsidRDefault="005D2D00" w:rsidP="00C575CF">
            <w:pPr>
              <w:spacing w:after="0"/>
              <w:jc w:val="center"/>
            </w:pPr>
            <w:r>
              <w:rPr>
                <w:rFonts w:ascii="Arial" w:hAnsi="Arial"/>
                <w:sz w:val="18"/>
              </w:rPr>
              <w:t>A3</w:t>
            </w:r>
          </w:p>
        </w:tc>
        <w:tc>
          <w:tcPr>
            <w:tcW w:w="1584" w:type="dxa"/>
            <w:tcMar>
              <w:top w:w="35" w:type="dxa"/>
              <w:left w:w="35" w:type="dxa"/>
              <w:bottom w:w="35" w:type="dxa"/>
              <w:right w:w="35" w:type="dxa"/>
            </w:tcMar>
            <w:vAlign w:val="center"/>
          </w:tcPr>
          <w:p w14:paraId="1F32EC64" w14:textId="77777777" w:rsidR="005D2D00" w:rsidRDefault="005D2D00" w:rsidP="00C575CF">
            <w:pPr>
              <w:spacing w:after="0"/>
              <w:jc w:val="center"/>
            </w:pPr>
            <w:r>
              <w:rPr>
                <w:rFonts w:ascii="Arial" w:hAnsi="Arial"/>
                <w:sz w:val="18"/>
              </w:rPr>
              <w:t>4</w:t>
            </w:r>
          </w:p>
        </w:tc>
        <w:tc>
          <w:tcPr>
            <w:tcW w:w="3384" w:type="dxa"/>
            <w:tcMar>
              <w:top w:w="35" w:type="dxa"/>
              <w:left w:w="35" w:type="dxa"/>
              <w:bottom w:w="35" w:type="dxa"/>
              <w:right w:w="35" w:type="dxa"/>
            </w:tcMar>
            <w:vAlign w:val="center"/>
          </w:tcPr>
          <w:p w14:paraId="7FA3729F" w14:textId="77777777" w:rsidR="005D2D00" w:rsidRDefault="005D2D00" w:rsidP="00C575CF">
            <w:pPr>
              <w:spacing w:after="0"/>
              <w:jc w:val="center"/>
            </w:pPr>
            <w:r>
              <w:rPr>
                <w:rFonts w:ascii="Arial" w:hAnsi="Arial"/>
                <w:sz w:val="18"/>
              </w:rPr>
              <w:t>3</w:t>
            </w:r>
          </w:p>
        </w:tc>
        <w:tc>
          <w:tcPr>
            <w:tcW w:w="3168" w:type="dxa"/>
            <w:tcMar>
              <w:top w:w="35" w:type="dxa"/>
              <w:left w:w="35" w:type="dxa"/>
              <w:bottom w:w="35" w:type="dxa"/>
              <w:right w:w="35" w:type="dxa"/>
            </w:tcMar>
            <w:vAlign w:val="center"/>
          </w:tcPr>
          <w:p w14:paraId="3C713220" w14:textId="77777777" w:rsidR="005D2D00" w:rsidRDefault="005D2D00" w:rsidP="00C575CF">
            <w:pPr>
              <w:spacing w:after="0"/>
              <w:jc w:val="center"/>
            </w:pPr>
            <w:r>
              <w:rPr>
                <w:rFonts w:ascii="Arial" w:hAnsi="Arial"/>
                <w:sz w:val="18"/>
              </w:rPr>
              <w:t>5</w:t>
            </w:r>
          </w:p>
        </w:tc>
      </w:tr>
      <w:tr w:rsidR="005D2D00" w14:paraId="6C256FDE" w14:textId="77777777" w:rsidTr="00C575CF">
        <w:trPr>
          <w:cantSplit/>
          <w:jc w:val="center"/>
        </w:trPr>
        <w:tc>
          <w:tcPr>
            <w:tcW w:w="1440" w:type="dxa"/>
            <w:tcMar>
              <w:top w:w="35" w:type="dxa"/>
              <w:left w:w="35" w:type="dxa"/>
              <w:bottom w:w="35" w:type="dxa"/>
              <w:right w:w="35" w:type="dxa"/>
            </w:tcMar>
            <w:vAlign w:val="center"/>
          </w:tcPr>
          <w:p w14:paraId="645413F4" w14:textId="77777777" w:rsidR="005D2D00" w:rsidRDefault="005D2D00" w:rsidP="00C575CF">
            <w:pPr>
              <w:spacing w:after="0"/>
              <w:jc w:val="center"/>
            </w:pPr>
            <w:r>
              <w:rPr>
                <w:rFonts w:ascii="Arial" w:hAnsi="Arial"/>
                <w:sz w:val="18"/>
              </w:rPr>
              <w:t>B1</w:t>
            </w:r>
          </w:p>
        </w:tc>
        <w:tc>
          <w:tcPr>
            <w:tcW w:w="1584" w:type="dxa"/>
            <w:tcMar>
              <w:top w:w="35" w:type="dxa"/>
              <w:left w:w="35" w:type="dxa"/>
              <w:bottom w:w="35" w:type="dxa"/>
              <w:right w:w="35" w:type="dxa"/>
            </w:tcMar>
            <w:vAlign w:val="center"/>
          </w:tcPr>
          <w:p w14:paraId="088E5348" w14:textId="77777777" w:rsidR="005D2D00" w:rsidRDefault="005D2D00" w:rsidP="00C575CF">
            <w:pPr>
              <w:spacing w:after="0"/>
              <w:jc w:val="center"/>
            </w:pPr>
            <w:r>
              <w:rPr>
                <w:rFonts w:ascii="Arial" w:hAnsi="Arial"/>
                <w:sz w:val="18"/>
              </w:rPr>
              <w:t>1</w:t>
            </w:r>
          </w:p>
        </w:tc>
        <w:tc>
          <w:tcPr>
            <w:tcW w:w="3384" w:type="dxa"/>
            <w:tcMar>
              <w:top w:w="35" w:type="dxa"/>
              <w:left w:w="35" w:type="dxa"/>
              <w:bottom w:w="35" w:type="dxa"/>
              <w:right w:w="35" w:type="dxa"/>
            </w:tcMar>
            <w:vAlign w:val="center"/>
          </w:tcPr>
          <w:p w14:paraId="571DAA40" w14:textId="77777777" w:rsidR="005D2D00" w:rsidRDefault="005D2D00" w:rsidP="00C575CF">
            <w:pPr>
              <w:spacing w:after="0"/>
              <w:jc w:val="center"/>
            </w:pPr>
            <w:r>
              <w:rPr>
                <w:rFonts w:ascii="Arial" w:hAnsi="Arial"/>
                <w:sz w:val="18"/>
              </w:rPr>
              <w:t>5</w:t>
            </w:r>
          </w:p>
        </w:tc>
        <w:tc>
          <w:tcPr>
            <w:tcW w:w="3168" w:type="dxa"/>
            <w:tcMar>
              <w:top w:w="35" w:type="dxa"/>
              <w:left w:w="35" w:type="dxa"/>
              <w:bottom w:w="35" w:type="dxa"/>
              <w:right w:w="35" w:type="dxa"/>
            </w:tcMar>
            <w:vAlign w:val="center"/>
          </w:tcPr>
          <w:p w14:paraId="281942D3" w14:textId="77777777" w:rsidR="005D2D00" w:rsidRDefault="005D2D00" w:rsidP="00C575CF">
            <w:pPr>
              <w:spacing w:after="0"/>
              <w:jc w:val="center"/>
            </w:pPr>
            <w:r>
              <w:rPr>
                <w:rFonts w:ascii="Arial" w:hAnsi="Arial"/>
                <w:sz w:val="18"/>
              </w:rPr>
              <w:t>5</w:t>
            </w:r>
          </w:p>
        </w:tc>
      </w:tr>
      <w:tr w:rsidR="005D2D00" w14:paraId="57571005" w14:textId="77777777" w:rsidTr="00C575CF">
        <w:trPr>
          <w:cantSplit/>
          <w:jc w:val="center"/>
        </w:trPr>
        <w:tc>
          <w:tcPr>
            <w:tcW w:w="1440" w:type="dxa"/>
            <w:tcMar>
              <w:top w:w="35" w:type="dxa"/>
              <w:left w:w="35" w:type="dxa"/>
              <w:bottom w:w="35" w:type="dxa"/>
              <w:right w:w="35" w:type="dxa"/>
            </w:tcMar>
            <w:vAlign w:val="center"/>
          </w:tcPr>
          <w:p w14:paraId="734181F8" w14:textId="77777777" w:rsidR="005D2D00" w:rsidRDefault="005D2D00" w:rsidP="00C575CF">
            <w:pPr>
              <w:spacing w:after="0"/>
              <w:jc w:val="center"/>
            </w:pPr>
            <w:r>
              <w:rPr>
                <w:rFonts w:ascii="Arial" w:hAnsi="Arial"/>
                <w:sz w:val="18"/>
              </w:rPr>
              <w:t>B2</w:t>
            </w:r>
          </w:p>
        </w:tc>
        <w:tc>
          <w:tcPr>
            <w:tcW w:w="1584" w:type="dxa"/>
            <w:tcMar>
              <w:top w:w="35" w:type="dxa"/>
              <w:left w:w="35" w:type="dxa"/>
              <w:bottom w:w="35" w:type="dxa"/>
              <w:right w:w="35" w:type="dxa"/>
            </w:tcMar>
            <w:vAlign w:val="center"/>
          </w:tcPr>
          <w:p w14:paraId="3323FDB5" w14:textId="77777777" w:rsidR="005D2D00" w:rsidRDefault="005D2D00" w:rsidP="00C575CF">
            <w:pPr>
              <w:spacing w:after="0"/>
              <w:jc w:val="center"/>
            </w:pPr>
            <w:r>
              <w:rPr>
                <w:rFonts w:ascii="Arial" w:hAnsi="Arial"/>
                <w:sz w:val="18"/>
              </w:rPr>
              <w:t>1</w:t>
            </w:r>
          </w:p>
        </w:tc>
        <w:tc>
          <w:tcPr>
            <w:tcW w:w="3384" w:type="dxa"/>
            <w:tcMar>
              <w:top w:w="35" w:type="dxa"/>
              <w:left w:w="35" w:type="dxa"/>
              <w:bottom w:w="35" w:type="dxa"/>
              <w:right w:w="35" w:type="dxa"/>
            </w:tcMar>
            <w:vAlign w:val="center"/>
          </w:tcPr>
          <w:p w14:paraId="06C8D0EA" w14:textId="77777777" w:rsidR="005D2D00" w:rsidRDefault="005D2D00" w:rsidP="00C575CF">
            <w:pPr>
              <w:spacing w:after="0"/>
              <w:jc w:val="center"/>
            </w:pPr>
            <w:r>
              <w:rPr>
                <w:rFonts w:ascii="Arial" w:hAnsi="Arial"/>
                <w:sz w:val="18"/>
              </w:rPr>
              <w:t>4</w:t>
            </w:r>
          </w:p>
        </w:tc>
        <w:tc>
          <w:tcPr>
            <w:tcW w:w="3168" w:type="dxa"/>
            <w:tcMar>
              <w:top w:w="35" w:type="dxa"/>
              <w:left w:w="35" w:type="dxa"/>
              <w:bottom w:w="35" w:type="dxa"/>
              <w:right w:w="35" w:type="dxa"/>
            </w:tcMar>
            <w:vAlign w:val="center"/>
          </w:tcPr>
          <w:p w14:paraId="61035169" w14:textId="77777777" w:rsidR="005D2D00" w:rsidRDefault="005D2D00" w:rsidP="00C575CF">
            <w:pPr>
              <w:spacing w:after="0"/>
              <w:jc w:val="center"/>
            </w:pPr>
            <w:r>
              <w:rPr>
                <w:rFonts w:ascii="Arial" w:hAnsi="Arial"/>
                <w:sz w:val="18"/>
              </w:rPr>
              <w:t>4</w:t>
            </w:r>
          </w:p>
        </w:tc>
      </w:tr>
      <w:tr w:rsidR="005D2D00" w14:paraId="57E44205" w14:textId="77777777" w:rsidTr="00C575CF">
        <w:trPr>
          <w:cantSplit/>
          <w:jc w:val="center"/>
        </w:trPr>
        <w:tc>
          <w:tcPr>
            <w:tcW w:w="1440" w:type="dxa"/>
            <w:tcMar>
              <w:top w:w="35" w:type="dxa"/>
              <w:left w:w="35" w:type="dxa"/>
              <w:bottom w:w="35" w:type="dxa"/>
              <w:right w:w="35" w:type="dxa"/>
            </w:tcMar>
            <w:vAlign w:val="center"/>
          </w:tcPr>
          <w:p w14:paraId="420E78B7" w14:textId="77777777" w:rsidR="005D2D00" w:rsidRDefault="005D2D00" w:rsidP="00C575CF">
            <w:pPr>
              <w:spacing w:after="0"/>
              <w:jc w:val="center"/>
            </w:pPr>
            <w:r>
              <w:rPr>
                <w:rFonts w:ascii="Arial" w:hAnsi="Arial"/>
                <w:sz w:val="18"/>
              </w:rPr>
              <w:t>B2</w:t>
            </w:r>
          </w:p>
        </w:tc>
        <w:tc>
          <w:tcPr>
            <w:tcW w:w="1584" w:type="dxa"/>
            <w:tcMar>
              <w:top w:w="35" w:type="dxa"/>
              <w:left w:w="35" w:type="dxa"/>
              <w:bottom w:w="35" w:type="dxa"/>
              <w:right w:w="35" w:type="dxa"/>
            </w:tcMar>
            <w:vAlign w:val="center"/>
          </w:tcPr>
          <w:p w14:paraId="4039E9B5" w14:textId="77777777" w:rsidR="005D2D00" w:rsidRDefault="005D2D00" w:rsidP="00C575CF">
            <w:pPr>
              <w:spacing w:after="0"/>
              <w:jc w:val="center"/>
            </w:pPr>
            <w:r>
              <w:rPr>
                <w:rFonts w:ascii="Arial" w:hAnsi="Arial"/>
                <w:sz w:val="18"/>
              </w:rPr>
              <w:t>2</w:t>
            </w:r>
          </w:p>
        </w:tc>
        <w:tc>
          <w:tcPr>
            <w:tcW w:w="3384" w:type="dxa"/>
            <w:tcMar>
              <w:top w:w="35" w:type="dxa"/>
              <w:left w:w="35" w:type="dxa"/>
              <w:bottom w:w="35" w:type="dxa"/>
              <w:right w:w="35" w:type="dxa"/>
            </w:tcMar>
            <w:vAlign w:val="center"/>
          </w:tcPr>
          <w:p w14:paraId="08C7ADCF" w14:textId="77777777" w:rsidR="005D2D00" w:rsidRDefault="005D2D00" w:rsidP="00C575CF">
            <w:pPr>
              <w:spacing w:after="0"/>
              <w:jc w:val="center"/>
            </w:pPr>
            <w:r>
              <w:rPr>
                <w:rFonts w:ascii="Arial" w:hAnsi="Arial"/>
                <w:sz w:val="18"/>
              </w:rPr>
              <w:t>4</w:t>
            </w:r>
          </w:p>
        </w:tc>
        <w:tc>
          <w:tcPr>
            <w:tcW w:w="3168" w:type="dxa"/>
            <w:tcMar>
              <w:top w:w="35" w:type="dxa"/>
              <w:left w:w="35" w:type="dxa"/>
              <w:bottom w:w="35" w:type="dxa"/>
              <w:right w:w="35" w:type="dxa"/>
            </w:tcMar>
            <w:vAlign w:val="center"/>
          </w:tcPr>
          <w:p w14:paraId="6F6384A3" w14:textId="77777777" w:rsidR="005D2D00" w:rsidRDefault="005D2D00" w:rsidP="00C575CF">
            <w:pPr>
              <w:spacing w:after="0"/>
              <w:jc w:val="center"/>
            </w:pPr>
            <w:r>
              <w:rPr>
                <w:rFonts w:ascii="Arial" w:hAnsi="Arial"/>
                <w:sz w:val="18"/>
              </w:rPr>
              <w:t>4</w:t>
            </w:r>
          </w:p>
        </w:tc>
      </w:tr>
      <w:tr w:rsidR="005D2D00" w14:paraId="323C0B0C" w14:textId="77777777" w:rsidTr="00C575CF">
        <w:trPr>
          <w:cantSplit/>
          <w:jc w:val="center"/>
        </w:trPr>
        <w:tc>
          <w:tcPr>
            <w:tcW w:w="1440" w:type="dxa"/>
            <w:tcMar>
              <w:top w:w="35" w:type="dxa"/>
              <w:left w:w="35" w:type="dxa"/>
              <w:bottom w:w="35" w:type="dxa"/>
              <w:right w:w="35" w:type="dxa"/>
            </w:tcMar>
            <w:vAlign w:val="center"/>
          </w:tcPr>
          <w:p w14:paraId="6AC5ADBA" w14:textId="77777777" w:rsidR="005D2D00" w:rsidRDefault="005D2D00" w:rsidP="00C575CF">
            <w:pPr>
              <w:spacing w:after="0"/>
              <w:jc w:val="center"/>
            </w:pPr>
            <w:r>
              <w:rPr>
                <w:rFonts w:ascii="Arial" w:hAnsi="Arial"/>
                <w:sz w:val="18"/>
              </w:rPr>
              <w:t>B2</w:t>
            </w:r>
          </w:p>
        </w:tc>
        <w:tc>
          <w:tcPr>
            <w:tcW w:w="1584" w:type="dxa"/>
            <w:tcMar>
              <w:top w:w="35" w:type="dxa"/>
              <w:left w:w="35" w:type="dxa"/>
              <w:bottom w:w="35" w:type="dxa"/>
              <w:right w:w="35" w:type="dxa"/>
            </w:tcMar>
            <w:vAlign w:val="center"/>
          </w:tcPr>
          <w:p w14:paraId="3CA6B8B3" w14:textId="77777777" w:rsidR="005D2D00" w:rsidRDefault="005D2D00" w:rsidP="00C575CF">
            <w:pPr>
              <w:spacing w:after="0"/>
              <w:jc w:val="center"/>
            </w:pPr>
            <w:r>
              <w:rPr>
                <w:rFonts w:ascii="Arial" w:hAnsi="Arial"/>
                <w:sz w:val="18"/>
              </w:rPr>
              <w:t>3</w:t>
            </w:r>
          </w:p>
        </w:tc>
        <w:tc>
          <w:tcPr>
            <w:tcW w:w="3384" w:type="dxa"/>
            <w:tcMar>
              <w:top w:w="35" w:type="dxa"/>
              <w:left w:w="35" w:type="dxa"/>
              <w:bottom w:w="35" w:type="dxa"/>
              <w:right w:w="35" w:type="dxa"/>
            </w:tcMar>
            <w:vAlign w:val="center"/>
          </w:tcPr>
          <w:p w14:paraId="630875E1" w14:textId="77777777" w:rsidR="005D2D00" w:rsidRDefault="005D2D00" w:rsidP="00C575CF">
            <w:pPr>
              <w:spacing w:after="0"/>
              <w:jc w:val="center"/>
            </w:pPr>
            <w:r>
              <w:rPr>
                <w:rFonts w:ascii="Arial" w:hAnsi="Arial"/>
                <w:sz w:val="18"/>
              </w:rPr>
              <w:t>4</w:t>
            </w:r>
          </w:p>
        </w:tc>
        <w:tc>
          <w:tcPr>
            <w:tcW w:w="3168" w:type="dxa"/>
            <w:tcMar>
              <w:top w:w="35" w:type="dxa"/>
              <w:left w:w="35" w:type="dxa"/>
              <w:bottom w:w="35" w:type="dxa"/>
              <w:right w:w="35" w:type="dxa"/>
            </w:tcMar>
            <w:vAlign w:val="center"/>
          </w:tcPr>
          <w:p w14:paraId="569F242F" w14:textId="77777777" w:rsidR="005D2D00" w:rsidRDefault="005D2D00" w:rsidP="00C575CF">
            <w:pPr>
              <w:spacing w:after="0"/>
              <w:jc w:val="center"/>
            </w:pPr>
            <w:r>
              <w:rPr>
                <w:rFonts w:ascii="Arial" w:hAnsi="Arial"/>
                <w:sz w:val="18"/>
              </w:rPr>
              <w:t>3</w:t>
            </w:r>
          </w:p>
        </w:tc>
      </w:tr>
      <w:tr w:rsidR="005D2D00" w14:paraId="73647D11" w14:textId="77777777" w:rsidTr="00C575CF">
        <w:trPr>
          <w:cantSplit/>
          <w:jc w:val="center"/>
        </w:trPr>
        <w:tc>
          <w:tcPr>
            <w:tcW w:w="1440" w:type="dxa"/>
            <w:tcMar>
              <w:top w:w="35" w:type="dxa"/>
              <w:left w:w="35" w:type="dxa"/>
              <w:bottom w:w="35" w:type="dxa"/>
              <w:right w:w="35" w:type="dxa"/>
            </w:tcMar>
            <w:vAlign w:val="center"/>
          </w:tcPr>
          <w:p w14:paraId="44809B62" w14:textId="77777777" w:rsidR="005D2D00" w:rsidRDefault="005D2D00" w:rsidP="00C575CF">
            <w:pPr>
              <w:spacing w:after="0"/>
              <w:jc w:val="center"/>
            </w:pPr>
            <w:r>
              <w:rPr>
                <w:rFonts w:ascii="Arial" w:hAnsi="Arial"/>
                <w:sz w:val="18"/>
              </w:rPr>
              <w:t>B3</w:t>
            </w:r>
          </w:p>
        </w:tc>
        <w:tc>
          <w:tcPr>
            <w:tcW w:w="1584" w:type="dxa"/>
            <w:tcMar>
              <w:top w:w="35" w:type="dxa"/>
              <w:left w:w="35" w:type="dxa"/>
              <w:bottom w:w="35" w:type="dxa"/>
              <w:right w:w="35" w:type="dxa"/>
            </w:tcMar>
            <w:vAlign w:val="center"/>
          </w:tcPr>
          <w:p w14:paraId="14D5D825" w14:textId="77777777" w:rsidR="005D2D00" w:rsidRDefault="005D2D00" w:rsidP="00C575CF">
            <w:pPr>
              <w:spacing w:after="0"/>
              <w:jc w:val="center"/>
            </w:pPr>
            <w:r>
              <w:rPr>
                <w:rFonts w:ascii="Arial" w:hAnsi="Arial"/>
                <w:sz w:val="18"/>
              </w:rPr>
              <w:t>1</w:t>
            </w:r>
          </w:p>
        </w:tc>
        <w:tc>
          <w:tcPr>
            <w:tcW w:w="3384" w:type="dxa"/>
            <w:tcMar>
              <w:top w:w="35" w:type="dxa"/>
              <w:left w:w="35" w:type="dxa"/>
              <w:bottom w:w="35" w:type="dxa"/>
              <w:right w:w="35" w:type="dxa"/>
            </w:tcMar>
            <w:vAlign w:val="center"/>
          </w:tcPr>
          <w:p w14:paraId="6AD1B93D" w14:textId="77777777" w:rsidR="005D2D00" w:rsidRDefault="005D2D00" w:rsidP="00C575CF">
            <w:pPr>
              <w:spacing w:after="0"/>
              <w:jc w:val="center"/>
            </w:pPr>
            <w:r>
              <w:rPr>
                <w:rFonts w:ascii="Arial" w:hAnsi="Arial"/>
                <w:sz w:val="18"/>
              </w:rPr>
              <w:t>4</w:t>
            </w:r>
          </w:p>
        </w:tc>
        <w:tc>
          <w:tcPr>
            <w:tcW w:w="3168" w:type="dxa"/>
            <w:tcMar>
              <w:top w:w="35" w:type="dxa"/>
              <w:left w:w="35" w:type="dxa"/>
              <w:bottom w:w="35" w:type="dxa"/>
              <w:right w:w="35" w:type="dxa"/>
            </w:tcMar>
            <w:vAlign w:val="center"/>
          </w:tcPr>
          <w:p w14:paraId="0ABC430A" w14:textId="77777777" w:rsidR="005D2D00" w:rsidRDefault="005D2D00" w:rsidP="00C575CF">
            <w:pPr>
              <w:spacing w:after="0"/>
              <w:jc w:val="center"/>
            </w:pPr>
            <w:r>
              <w:rPr>
                <w:rFonts w:ascii="Arial" w:hAnsi="Arial"/>
                <w:sz w:val="18"/>
              </w:rPr>
              <w:t>3</w:t>
            </w:r>
          </w:p>
        </w:tc>
      </w:tr>
      <w:tr w:rsidR="005D2D00" w14:paraId="3AA95119" w14:textId="77777777" w:rsidTr="00C575CF">
        <w:trPr>
          <w:cantSplit/>
          <w:jc w:val="center"/>
        </w:trPr>
        <w:tc>
          <w:tcPr>
            <w:tcW w:w="1440" w:type="dxa"/>
            <w:tcMar>
              <w:top w:w="35" w:type="dxa"/>
              <w:left w:w="35" w:type="dxa"/>
              <w:bottom w:w="35" w:type="dxa"/>
              <w:right w:w="35" w:type="dxa"/>
            </w:tcMar>
            <w:vAlign w:val="center"/>
          </w:tcPr>
          <w:p w14:paraId="711EFC58" w14:textId="77777777" w:rsidR="005D2D00" w:rsidRDefault="005D2D00" w:rsidP="00C575CF">
            <w:pPr>
              <w:spacing w:after="0"/>
              <w:jc w:val="center"/>
            </w:pPr>
            <w:r>
              <w:rPr>
                <w:rFonts w:ascii="Arial" w:hAnsi="Arial"/>
                <w:sz w:val="18"/>
              </w:rPr>
              <w:t>B3</w:t>
            </w:r>
          </w:p>
        </w:tc>
        <w:tc>
          <w:tcPr>
            <w:tcW w:w="1584" w:type="dxa"/>
            <w:tcMar>
              <w:top w:w="35" w:type="dxa"/>
              <w:left w:w="35" w:type="dxa"/>
              <w:bottom w:w="35" w:type="dxa"/>
              <w:right w:w="35" w:type="dxa"/>
            </w:tcMar>
            <w:vAlign w:val="center"/>
          </w:tcPr>
          <w:p w14:paraId="4CC3AFE2" w14:textId="77777777" w:rsidR="005D2D00" w:rsidRDefault="005D2D00" w:rsidP="00C575CF">
            <w:pPr>
              <w:spacing w:after="0"/>
              <w:jc w:val="center"/>
            </w:pPr>
            <w:r>
              <w:rPr>
                <w:rFonts w:ascii="Arial" w:hAnsi="Arial"/>
                <w:sz w:val="18"/>
              </w:rPr>
              <w:t>2</w:t>
            </w:r>
          </w:p>
        </w:tc>
        <w:tc>
          <w:tcPr>
            <w:tcW w:w="3384" w:type="dxa"/>
            <w:tcMar>
              <w:top w:w="35" w:type="dxa"/>
              <w:left w:w="35" w:type="dxa"/>
              <w:bottom w:w="35" w:type="dxa"/>
              <w:right w:w="35" w:type="dxa"/>
            </w:tcMar>
            <w:vAlign w:val="center"/>
          </w:tcPr>
          <w:p w14:paraId="0A3F4AF2" w14:textId="77777777" w:rsidR="005D2D00" w:rsidRDefault="005D2D00" w:rsidP="00C575CF">
            <w:pPr>
              <w:spacing w:after="0"/>
              <w:jc w:val="center"/>
            </w:pPr>
            <w:r>
              <w:rPr>
                <w:rFonts w:ascii="Arial" w:hAnsi="Arial"/>
                <w:sz w:val="18"/>
              </w:rPr>
              <w:t>4</w:t>
            </w:r>
          </w:p>
        </w:tc>
        <w:tc>
          <w:tcPr>
            <w:tcW w:w="3168" w:type="dxa"/>
            <w:tcMar>
              <w:top w:w="35" w:type="dxa"/>
              <w:left w:w="35" w:type="dxa"/>
              <w:bottom w:w="35" w:type="dxa"/>
              <w:right w:w="35" w:type="dxa"/>
            </w:tcMar>
            <w:vAlign w:val="center"/>
          </w:tcPr>
          <w:p w14:paraId="392AD139" w14:textId="77777777" w:rsidR="005D2D00" w:rsidRDefault="005D2D00" w:rsidP="00C575CF">
            <w:pPr>
              <w:spacing w:after="0"/>
              <w:jc w:val="center"/>
            </w:pPr>
            <w:r>
              <w:rPr>
                <w:rFonts w:ascii="Arial" w:hAnsi="Arial"/>
                <w:sz w:val="18"/>
              </w:rPr>
              <w:t>3</w:t>
            </w:r>
          </w:p>
        </w:tc>
      </w:tr>
      <w:tr w:rsidR="005D2D00" w14:paraId="4AC1B240" w14:textId="77777777" w:rsidTr="00C575CF">
        <w:trPr>
          <w:cantSplit/>
          <w:jc w:val="center"/>
        </w:trPr>
        <w:tc>
          <w:tcPr>
            <w:tcW w:w="1440" w:type="dxa"/>
            <w:tcMar>
              <w:top w:w="35" w:type="dxa"/>
              <w:left w:w="35" w:type="dxa"/>
              <w:bottom w:w="35" w:type="dxa"/>
              <w:right w:w="35" w:type="dxa"/>
            </w:tcMar>
            <w:vAlign w:val="center"/>
          </w:tcPr>
          <w:p w14:paraId="0C98FA50" w14:textId="77777777" w:rsidR="005D2D00" w:rsidRDefault="005D2D00" w:rsidP="00C575CF">
            <w:pPr>
              <w:spacing w:after="0"/>
              <w:jc w:val="center"/>
            </w:pPr>
            <w:r>
              <w:rPr>
                <w:rFonts w:ascii="Arial" w:hAnsi="Arial"/>
                <w:sz w:val="18"/>
              </w:rPr>
              <w:t>B3</w:t>
            </w:r>
          </w:p>
        </w:tc>
        <w:tc>
          <w:tcPr>
            <w:tcW w:w="1584" w:type="dxa"/>
            <w:tcMar>
              <w:top w:w="35" w:type="dxa"/>
              <w:left w:w="35" w:type="dxa"/>
              <w:bottom w:w="35" w:type="dxa"/>
              <w:right w:w="35" w:type="dxa"/>
            </w:tcMar>
            <w:vAlign w:val="center"/>
          </w:tcPr>
          <w:p w14:paraId="63C77473" w14:textId="77777777" w:rsidR="005D2D00" w:rsidRDefault="005D2D00" w:rsidP="00C575CF">
            <w:pPr>
              <w:spacing w:after="0"/>
              <w:jc w:val="center"/>
            </w:pPr>
            <w:r>
              <w:rPr>
                <w:rFonts w:ascii="Arial" w:hAnsi="Arial"/>
                <w:sz w:val="18"/>
              </w:rPr>
              <w:t>3</w:t>
            </w:r>
          </w:p>
        </w:tc>
        <w:tc>
          <w:tcPr>
            <w:tcW w:w="3384" w:type="dxa"/>
            <w:tcMar>
              <w:top w:w="35" w:type="dxa"/>
              <w:left w:w="35" w:type="dxa"/>
              <w:bottom w:w="35" w:type="dxa"/>
              <w:right w:w="35" w:type="dxa"/>
            </w:tcMar>
            <w:vAlign w:val="center"/>
          </w:tcPr>
          <w:p w14:paraId="75CB521D" w14:textId="77777777" w:rsidR="005D2D00" w:rsidRDefault="005D2D00" w:rsidP="00C575CF">
            <w:pPr>
              <w:spacing w:after="0"/>
              <w:jc w:val="center"/>
            </w:pPr>
            <w:r>
              <w:rPr>
                <w:rFonts w:ascii="Arial" w:hAnsi="Arial"/>
                <w:sz w:val="18"/>
              </w:rPr>
              <w:t>3</w:t>
            </w:r>
          </w:p>
        </w:tc>
        <w:tc>
          <w:tcPr>
            <w:tcW w:w="3168" w:type="dxa"/>
            <w:tcMar>
              <w:top w:w="35" w:type="dxa"/>
              <w:left w:w="35" w:type="dxa"/>
              <w:bottom w:w="35" w:type="dxa"/>
              <w:right w:w="35" w:type="dxa"/>
            </w:tcMar>
            <w:vAlign w:val="center"/>
          </w:tcPr>
          <w:p w14:paraId="141A29C9" w14:textId="77777777" w:rsidR="005D2D00" w:rsidRDefault="005D2D00" w:rsidP="00C575CF">
            <w:pPr>
              <w:spacing w:after="0"/>
              <w:jc w:val="center"/>
            </w:pPr>
            <w:r>
              <w:rPr>
                <w:rFonts w:ascii="Arial" w:hAnsi="Arial"/>
                <w:sz w:val="18"/>
              </w:rPr>
              <w:t>3</w:t>
            </w:r>
          </w:p>
        </w:tc>
      </w:tr>
      <w:tr w:rsidR="005D2D00" w14:paraId="00CFCE35" w14:textId="77777777" w:rsidTr="00C575CF">
        <w:trPr>
          <w:cantSplit/>
          <w:jc w:val="center"/>
        </w:trPr>
        <w:tc>
          <w:tcPr>
            <w:tcW w:w="1440" w:type="dxa"/>
            <w:tcMar>
              <w:top w:w="35" w:type="dxa"/>
              <w:left w:w="35" w:type="dxa"/>
              <w:bottom w:w="35" w:type="dxa"/>
              <w:right w:w="35" w:type="dxa"/>
            </w:tcMar>
            <w:vAlign w:val="center"/>
          </w:tcPr>
          <w:p w14:paraId="03E01DDE" w14:textId="77777777" w:rsidR="005D2D00" w:rsidRDefault="005D2D00" w:rsidP="00C575CF">
            <w:pPr>
              <w:spacing w:after="0"/>
              <w:jc w:val="center"/>
            </w:pPr>
            <w:r>
              <w:rPr>
                <w:rFonts w:ascii="Arial" w:hAnsi="Arial"/>
                <w:sz w:val="18"/>
              </w:rPr>
              <w:t>B4</w:t>
            </w:r>
          </w:p>
        </w:tc>
        <w:tc>
          <w:tcPr>
            <w:tcW w:w="1584" w:type="dxa"/>
            <w:tcMar>
              <w:top w:w="35" w:type="dxa"/>
              <w:left w:w="35" w:type="dxa"/>
              <w:bottom w:w="35" w:type="dxa"/>
              <w:right w:w="35" w:type="dxa"/>
            </w:tcMar>
            <w:vAlign w:val="center"/>
          </w:tcPr>
          <w:p w14:paraId="47E66E3E" w14:textId="77777777" w:rsidR="005D2D00" w:rsidRDefault="005D2D00" w:rsidP="00C575CF">
            <w:pPr>
              <w:spacing w:after="0"/>
              <w:jc w:val="center"/>
            </w:pPr>
            <w:r>
              <w:rPr>
                <w:rFonts w:ascii="Arial" w:hAnsi="Arial"/>
                <w:sz w:val="18"/>
              </w:rPr>
              <w:t>1</w:t>
            </w:r>
          </w:p>
        </w:tc>
        <w:tc>
          <w:tcPr>
            <w:tcW w:w="3384" w:type="dxa"/>
            <w:tcMar>
              <w:top w:w="35" w:type="dxa"/>
              <w:left w:w="35" w:type="dxa"/>
              <w:bottom w:w="35" w:type="dxa"/>
              <w:right w:w="35" w:type="dxa"/>
            </w:tcMar>
            <w:vAlign w:val="center"/>
          </w:tcPr>
          <w:p w14:paraId="6E201AE2" w14:textId="77777777" w:rsidR="005D2D00" w:rsidRDefault="005D2D00" w:rsidP="00C575CF">
            <w:pPr>
              <w:spacing w:after="0"/>
              <w:jc w:val="center"/>
            </w:pPr>
            <w:r>
              <w:rPr>
                <w:rFonts w:ascii="Arial" w:hAnsi="Arial"/>
                <w:sz w:val="18"/>
              </w:rPr>
              <w:t>4</w:t>
            </w:r>
          </w:p>
        </w:tc>
        <w:tc>
          <w:tcPr>
            <w:tcW w:w="3168" w:type="dxa"/>
            <w:tcMar>
              <w:top w:w="35" w:type="dxa"/>
              <w:left w:w="35" w:type="dxa"/>
              <w:bottom w:w="35" w:type="dxa"/>
              <w:right w:w="35" w:type="dxa"/>
            </w:tcMar>
            <w:vAlign w:val="center"/>
          </w:tcPr>
          <w:p w14:paraId="60B4528D" w14:textId="77777777" w:rsidR="005D2D00" w:rsidRDefault="005D2D00" w:rsidP="00C575CF">
            <w:pPr>
              <w:spacing w:after="0"/>
              <w:jc w:val="center"/>
            </w:pPr>
            <w:r>
              <w:rPr>
                <w:rFonts w:ascii="Arial" w:hAnsi="Arial"/>
                <w:sz w:val="18"/>
              </w:rPr>
              <w:t>4</w:t>
            </w:r>
          </w:p>
        </w:tc>
      </w:tr>
      <w:tr w:rsidR="005D2D00" w14:paraId="1C1E50AD" w14:textId="77777777" w:rsidTr="00C575CF">
        <w:trPr>
          <w:cantSplit/>
          <w:jc w:val="center"/>
        </w:trPr>
        <w:tc>
          <w:tcPr>
            <w:tcW w:w="1440" w:type="dxa"/>
            <w:tcMar>
              <w:top w:w="35" w:type="dxa"/>
              <w:left w:w="35" w:type="dxa"/>
              <w:bottom w:w="35" w:type="dxa"/>
              <w:right w:w="35" w:type="dxa"/>
            </w:tcMar>
            <w:vAlign w:val="center"/>
          </w:tcPr>
          <w:p w14:paraId="3F2678B5" w14:textId="77777777" w:rsidR="005D2D00" w:rsidRDefault="005D2D00" w:rsidP="00C575CF">
            <w:pPr>
              <w:spacing w:after="0"/>
              <w:jc w:val="center"/>
            </w:pPr>
            <w:r>
              <w:rPr>
                <w:rFonts w:ascii="Arial" w:hAnsi="Arial"/>
                <w:sz w:val="18"/>
              </w:rPr>
              <w:t>B4</w:t>
            </w:r>
          </w:p>
        </w:tc>
        <w:tc>
          <w:tcPr>
            <w:tcW w:w="1584" w:type="dxa"/>
            <w:tcMar>
              <w:top w:w="35" w:type="dxa"/>
              <w:left w:w="35" w:type="dxa"/>
              <w:bottom w:w="35" w:type="dxa"/>
              <w:right w:w="35" w:type="dxa"/>
            </w:tcMar>
            <w:vAlign w:val="center"/>
          </w:tcPr>
          <w:p w14:paraId="41F18D19" w14:textId="77777777" w:rsidR="005D2D00" w:rsidRDefault="005D2D00" w:rsidP="00C575CF">
            <w:pPr>
              <w:spacing w:after="0"/>
              <w:jc w:val="center"/>
            </w:pPr>
            <w:r>
              <w:rPr>
                <w:rFonts w:ascii="Arial" w:hAnsi="Arial"/>
                <w:sz w:val="18"/>
              </w:rPr>
              <w:t>2</w:t>
            </w:r>
          </w:p>
        </w:tc>
        <w:tc>
          <w:tcPr>
            <w:tcW w:w="3384" w:type="dxa"/>
            <w:tcMar>
              <w:top w:w="35" w:type="dxa"/>
              <w:left w:w="35" w:type="dxa"/>
              <w:bottom w:w="35" w:type="dxa"/>
              <w:right w:w="35" w:type="dxa"/>
            </w:tcMar>
            <w:vAlign w:val="center"/>
          </w:tcPr>
          <w:p w14:paraId="6ABED91D" w14:textId="77777777" w:rsidR="005D2D00" w:rsidRDefault="005D2D00" w:rsidP="00C575CF">
            <w:pPr>
              <w:spacing w:after="0"/>
              <w:jc w:val="center"/>
            </w:pPr>
            <w:r>
              <w:rPr>
                <w:rFonts w:ascii="Arial" w:hAnsi="Arial"/>
                <w:sz w:val="18"/>
              </w:rPr>
              <w:t>4</w:t>
            </w:r>
          </w:p>
        </w:tc>
        <w:tc>
          <w:tcPr>
            <w:tcW w:w="3168" w:type="dxa"/>
            <w:tcMar>
              <w:top w:w="35" w:type="dxa"/>
              <w:left w:w="35" w:type="dxa"/>
              <w:bottom w:w="35" w:type="dxa"/>
              <w:right w:w="35" w:type="dxa"/>
            </w:tcMar>
            <w:vAlign w:val="center"/>
          </w:tcPr>
          <w:p w14:paraId="369C0FFE" w14:textId="77777777" w:rsidR="005D2D00" w:rsidRDefault="005D2D00" w:rsidP="00C575CF">
            <w:pPr>
              <w:spacing w:after="0"/>
              <w:jc w:val="center"/>
            </w:pPr>
            <w:r>
              <w:rPr>
                <w:rFonts w:ascii="Arial" w:hAnsi="Arial"/>
                <w:sz w:val="18"/>
              </w:rPr>
              <w:t>4</w:t>
            </w:r>
          </w:p>
        </w:tc>
      </w:tr>
      <w:tr w:rsidR="005D2D00" w14:paraId="66401262" w14:textId="77777777" w:rsidTr="00C575CF">
        <w:trPr>
          <w:cantSplit/>
          <w:jc w:val="center"/>
        </w:trPr>
        <w:tc>
          <w:tcPr>
            <w:tcW w:w="1440" w:type="dxa"/>
            <w:tcMar>
              <w:top w:w="35" w:type="dxa"/>
              <w:left w:w="35" w:type="dxa"/>
              <w:bottom w:w="35" w:type="dxa"/>
              <w:right w:w="35" w:type="dxa"/>
            </w:tcMar>
            <w:vAlign w:val="center"/>
          </w:tcPr>
          <w:p w14:paraId="5209C8AD" w14:textId="77777777" w:rsidR="005D2D00" w:rsidRDefault="005D2D00" w:rsidP="00C575CF">
            <w:pPr>
              <w:spacing w:after="0"/>
              <w:jc w:val="center"/>
            </w:pPr>
            <w:r>
              <w:rPr>
                <w:rFonts w:ascii="Arial" w:hAnsi="Arial"/>
                <w:sz w:val="18"/>
              </w:rPr>
              <w:t>B5</w:t>
            </w:r>
          </w:p>
        </w:tc>
        <w:tc>
          <w:tcPr>
            <w:tcW w:w="1584" w:type="dxa"/>
            <w:tcMar>
              <w:top w:w="35" w:type="dxa"/>
              <w:left w:w="35" w:type="dxa"/>
              <w:bottom w:w="35" w:type="dxa"/>
              <w:right w:w="35" w:type="dxa"/>
            </w:tcMar>
            <w:vAlign w:val="center"/>
          </w:tcPr>
          <w:p w14:paraId="5C6467CB" w14:textId="77777777" w:rsidR="005D2D00" w:rsidRDefault="005D2D00" w:rsidP="00C575CF">
            <w:pPr>
              <w:spacing w:after="0"/>
              <w:jc w:val="center"/>
            </w:pPr>
            <w:r>
              <w:rPr>
                <w:rFonts w:ascii="Arial" w:hAnsi="Arial"/>
                <w:sz w:val="18"/>
              </w:rPr>
              <w:t>1</w:t>
            </w:r>
          </w:p>
        </w:tc>
        <w:tc>
          <w:tcPr>
            <w:tcW w:w="3384" w:type="dxa"/>
            <w:tcMar>
              <w:top w:w="35" w:type="dxa"/>
              <w:left w:w="35" w:type="dxa"/>
              <w:bottom w:w="35" w:type="dxa"/>
              <w:right w:w="35" w:type="dxa"/>
            </w:tcMar>
            <w:vAlign w:val="center"/>
          </w:tcPr>
          <w:p w14:paraId="12EEB383" w14:textId="77777777" w:rsidR="005D2D00" w:rsidRDefault="005D2D00" w:rsidP="00C575CF">
            <w:pPr>
              <w:spacing w:after="0"/>
              <w:jc w:val="center"/>
            </w:pPr>
            <w:r>
              <w:rPr>
                <w:rFonts w:ascii="Arial" w:hAnsi="Arial"/>
                <w:sz w:val="18"/>
              </w:rPr>
              <w:t>4</w:t>
            </w:r>
          </w:p>
        </w:tc>
        <w:tc>
          <w:tcPr>
            <w:tcW w:w="3168" w:type="dxa"/>
            <w:tcMar>
              <w:top w:w="35" w:type="dxa"/>
              <w:left w:w="35" w:type="dxa"/>
              <w:bottom w:w="35" w:type="dxa"/>
              <w:right w:w="35" w:type="dxa"/>
            </w:tcMar>
            <w:vAlign w:val="center"/>
          </w:tcPr>
          <w:p w14:paraId="6A69571E" w14:textId="77777777" w:rsidR="005D2D00" w:rsidRDefault="005D2D00" w:rsidP="00C575CF">
            <w:pPr>
              <w:spacing w:after="0"/>
              <w:jc w:val="center"/>
            </w:pPr>
            <w:r>
              <w:rPr>
                <w:rFonts w:ascii="Arial" w:hAnsi="Arial"/>
                <w:sz w:val="18"/>
              </w:rPr>
              <w:t>5</w:t>
            </w:r>
          </w:p>
        </w:tc>
      </w:tr>
      <w:tr w:rsidR="005D2D00" w14:paraId="50664BB6" w14:textId="77777777" w:rsidTr="00C575CF">
        <w:trPr>
          <w:cantSplit/>
          <w:jc w:val="center"/>
        </w:trPr>
        <w:tc>
          <w:tcPr>
            <w:tcW w:w="1440" w:type="dxa"/>
            <w:tcMar>
              <w:top w:w="35" w:type="dxa"/>
              <w:left w:w="35" w:type="dxa"/>
              <w:bottom w:w="35" w:type="dxa"/>
              <w:right w:w="35" w:type="dxa"/>
            </w:tcMar>
            <w:vAlign w:val="center"/>
          </w:tcPr>
          <w:p w14:paraId="430E1670" w14:textId="77777777" w:rsidR="005D2D00" w:rsidRDefault="005D2D00" w:rsidP="00C575CF">
            <w:pPr>
              <w:spacing w:after="0"/>
              <w:jc w:val="center"/>
            </w:pPr>
            <w:r>
              <w:rPr>
                <w:rFonts w:ascii="Arial" w:hAnsi="Arial"/>
                <w:sz w:val="18"/>
              </w:rPr>
              <w:t>B5</w:t>
            </w:r>
          </w:p>
        </w:tc>
        <w:tc>
          <w:tcPr>
            <w:tcW w:w="1584" w:type="dxa"/>
            <w:tcMar>
              <w:top w:w="35" w:type="dxa"/>
              <w:left w:w="35" w:type="dxa"/>
              <w:bottom w:w="35" w:type="dxa"/>
              <w:right w:w="35" w:type="dxa"/>
            </w:tcMar>
            <w:vAlign w:val="center"/>
          </w:tcPr>
          <w:p w14:paraId="0E7FA28E" w14:textId="77777777" w:rsidR="005D2D00" w:rsidRDefault="005D2D00" w:rsidP="00C575CF">
            <w:pPr>
              <w:spacing w:after="0"/>
              <w:jc w:val="center"/>
            </w:pPr>
            <w:r>
              <w:rPr>
                <w:rFonts w:ascii="Arial" w:hAnsi="Arial"/>
                <w:sz w:val="18"/>
              </w:rPr>
              <w:t>2</w:t>
            </w:r>
          </w:p>
        </w:tc>
        <w:tc>
          <w:tcPr>
            <w:tcW w:w="3384" w:type="dxa"/>
            <w:tcMar>
              <w:top w:w="35" w:type="dxa"/>
              <w:left w:w="35" w:type="dxa"/>
              <w:bottom w:w="35" w:type="dxa"/>
              <w:right w:w="35" w:type="dxa"/>
            </w:tcMar>
            <w:vAlign w:val="center"/>
          </w:tcPr>
          <w:p w14:paraId="518BC939" w14:textId="77777777" w:rsidR="005D2D00" w:rsidRDefault="005D2D00" w:rsidP="00C575CF">
            <w:pPr>
              <w:spacing w:after="0"/>
              <w:jc w:val="center"/>
            </w:pPr>
            <w:r>
              <w:rPr>
                <w:rFonts w:ascii="Arial" w:hAnsi="Arial"/>
                <w:sz w:val="18"/>
              </w:rPr>
              <w:t>4</w:t>
            </w:r>
          </w:p>
        </w:tc>
        <w:tc>
          <w:tcPr>
            <w:tcW w:w="3168" w:type="dxa"/>
            <w:tcMar>
              <w:top w:w="35" w:type="dxa"/>
              <w:left w:w="35" w:type="dxa"/>
              <w:bottom w:w="35" w:type="dxa"/>
              <w:right w:w="35" w:type="dxa"/>
            </w:tcMar>
            <w:vAlign w:val="center"/>
          </w:tcPr>
          <w:p w14:paraId="7AB36CEA" w14:textId="77777777" w:rsidR="005D2D00" w:rsidRDefault="005D2D00" w:rsidP="00C575CF">
            <w:pPr>
              <w:spacing w:after="0"/>
              <w:jc w:val="center"/>
            </w:pPr>
            <w:r>
              <w:rPr>
                <w:rFonts w:ascii="Arial" w:hAnsi="Arial"/>
                <w:sz w:val="18"/>
              </w:rPr>
              <w:t>5</w:t>
            </w:r>
          </w:p>
        </w:tc>
      </w:tr>
      <w:tr w:rsidR="005D2D00" w14:paraId="58A98904" w14:textId="77777777" w:rsidTr="00C575CF">
        <w:trPr>
          <w:cantSplit/>
          <w:jc w:val="center"/>
        </w:trPr>
        <w:tc>
          <w:tcPr>
            <w:tcW w:w="1440" w:type="dxa"/>
            <w:tcMar>
              <w:top w:w="35" w:type="dxa"/>
              <w:left w:w="35" w:type="dxa"/>
              <w:bottom w:w="35" w:type="dxa"/>
              <w:right w:w="35" w:type="dxa"/>
            </w:tcMar>
            <w:vAlign w:val="center"/>
          </w:tcPr>
          <w:p w14:paraId="7F7364F2" w14:textId="77777777" w:rsidR="005D2D00" w:rsidRDefault="005D2D00" w:rsidP="00C575CF">
            <w:pPr>
              <w:spacing w:after="0"/>
              <w:jc w:val="center"/>
            </w:pPr>
            <w:r>
              <w:rPr>
                <w:rFonts w:ascii="Arial" w:hAnsi="Arial"/>
                <w:sz w:val="18"/>
              </w:rPr>
              <w:t>B5</w:t>
            </w:r>
          </w:p>
        </w:tc>
        <w:tc>
          <w:tcPr>
            <w:tcW w:w="1584" w:type="dxa"/>
            <w:tcMar>
              <w:top w:w="35" w:type="dxa"/>
              <w:left w:w="35" w:type="dxa"/>
              <w:bottom w:w="35" w:type="dxa"/>
              <w:right w:w="35" w:type="dxa"/>
            </w:tcMar>
            <w:vAlign w:val="center"/>
          </w:tcPr>
          <w:p w14:paraId="08F4A455" w14:textId="77777777" w:rsidR="005D2D00" w:rsidRDefault="005D2D00" w:rsidP="00C575CF">
            <w:pPr>
              <w:spacing w:after="0"/>
              <w:jc w:val="center"/>
            </w:pPr>
            <w:r>
              <w:rPr>
                <w:rFonts w:ascii="Arial" w:hAnsi="Arial"/>
                <w:sz w:val="18"/>
              </w:rPr>
              <w:t>3</w:t>
            </w:r>
          </w:p>
        </w:tc>
        <w:tc>
          <w:tcPr>
            <w:tcW w:w="3384" w:type="dxa"/>
            <w:tcMar>
              <w:top w:w="35" w:type="dxa"/>
              <w:left w:w="35" w:type="dxa"/>
              <w:bottom w:w="35" w:type="dxa"/>
              <w:right w:w="35" w:type="dxa"/>
            </w:tcMar>
            <w:vAlign w:val="center"/>
          </w:tcPr>
          <w:p w14:paraId="2C5113A4" w14:textId="77777777" w:rsidR="005D2D00" w:rsidRDefault="005D2D00" w:rsidP="00C575CF">
            <w:pPr>
              <w:spacing w:after="0"/>
              <w:jc w:val="center"/>
            </w:pPr>
            <w:r>
              <w:rPr>
                <w:rFonts w:ascii="Arial" w:hAnsi="Arial"/>
                <w:sz w:val="18"/>
              </w:rPr>
              <w:t>5</w:t>
            </w:r>
          </w:p>
        </w:tc>
        <w:tc>
          <w:tcPr>
            <w:tcW w:w="3168" w:type="dxa"/>
            <w:tcMar>
              <w:top w:w="35" w:type="dxa"/>
              <w:left w:w="35" w:type="dxa"/>
              <w:bottom w:w="35" w:type="dxa"/>
              <w:right w:w="35" w:type="dxa"/>
            </w:tcMar>
            <w:vAlign w:val="center"/>
          </w:tcPr>
          <w:p w14:paraId="3D6B4E59" w14:textId="77777777" w:rsidR="005D2D00" w:rsidRDefault="005D2D00" w:rsidP="00C575CF">
            <w:pPr>
              <w:spacing w:after="0"/>
              <w:jc w:val="center"/>
            </w:pPr>
            <w:r>
              <w:rPr>
                <w:rFonts w:ascii="Arial" w:hAnsi="Arial"/>
                <w:sz w:val="18"/>
              </w:rPr>
              <w:t>5</w:t>
            </w:r>
          </w:p>
        </w:tc>
      </w:tr>
      <w:tr w:rsidR="005D2D00" w14:paraId="7C34B3F1" w14:textId="77777777" w:rsidTr="00C575CF">
        <w:trPr>
          <w:cantSplit/>
          <w:jc w:val="center"/>
        </w:trPr>
        <w:tc>
          <w:tcPr>
            <w:tcW w:w="1440" w:type="dxa"/>
            <w:tcMar>
              <w:top w:w="35" w:type="dxa"/>
              <w:left w:w="35" w:type="dxa"/>
              <w:bottom w:w="35" w:type="dxa"/>
              <w:right w:w="35" w:type="dxa"/>
            </w:tcMar>
            <w:vAlign w:val="center"/>
          </w:tcPr>
          <w:p w14:paraId="7AFA52BD" w14:textId="77777777" w:rsidR="005D2D00" w:rsidRDefault="005D2D00" w:rsidP="00C575CF">
            <w:pPr>
              <w:spacing w:after="0"/>
              <w:jc w:val="center"/>
            </w:pPr>
            <w:r>
              <w:rPr>
                <w:rFonts w:ascii="Arial" w:hAnsi="Arial"/>
                <w:sz w:val="18"/>
              </w:rPr>
              <w:t>B5</w:t>
            </w:r>
          </w:p>
        </w:tc>
        <w:tc>
          <w:tcPr>
            <w:tcW w:w="1584" w:type="dxa"/>
            <w:tcMar>
              <w:top w:w="35" w:type="dxa"/>
              <w:left w:w="35" w:type="dxa"/>
              <w:bottom w:w="35" w:type="dxa"/>
              <w:right w:w="35" w:type="dxa"/>
            </w:tcMar>
            <w:vAlign w:val="center"/>
          </w:tcPr>
          <w:p w14:paraId="70451943" w14:textId="77777777" w:rsidR="005D2D00" w:rsidRDefault="005D2D00" w:rsidP="00C575CF">
            <w:pPr>
              <w:spacing w:after="0"/>
              <w:jc w:val="center"/>
            </w:pPr>
            <w:r>
              <w:rPr>
                <w:rFonts w:ascii="Arial" w:hAnsi="Arial"/>
                <w:sz w:val="18"/>
              </w:rPr>
              <w:t>4</w:t>
            </w:r>
          </w:p>
        </w:tc>
        <w:tc>
          <w:tcPr>
            <w:tcW w:w="3384" w:type="dxa"/>
            <w:tcMar>
              <w:top w:w="35" w:type="dxa"/>
              <w:left w:w="35" w:type="dxa"/>
              <w:bottom w:w="35" w:type="dxa"/>
              <w:right w:w="35" w:type="dxa"/>
            </w:tcMar>
            <w:vAlign w:val="center"/>
          </w:tcPr>
          <w:p w14:paraId="25E7223E" w14:textId="77777777" w:rsidR="005D2D00" w:rsidRDefault="005D2D00" w:rsidP="00C575CF">
            <w:pPr>
              <w:spacing w:after="0"/>
              <w:jc w:val="center"/>
            </w:pPr>
            <w:r>
              <w:rPr>
                <w:rFonts w:ascii="Arial" w:hAnsi="Arial"/>
                <w:sz w:val="18"/>
              </w:rPr>
              <w:t>5</w:t>
            </w:r>
          </w:p>
        </w:tc>
        <w:tc>
          <w:tcPr>
            <w:tcW w:w="3168" w:type="dxa"/>
            <w:tcMar>
              <w:top w:w="35" w:type="dxa"/>
              <w:left w:w="35" w:type="dxa"/>
              <w:bottom w:w="35" w:type="dxa"/>
              <w:right w:w="35" w:type="dxa"/>
            </w:tcMar>
            <w:vAlign w:val="center"/>
          </w:tcPr>
          <w:p w14:paraId="2F196497" w14:textId="77777777" w:rsidR="005D2D00" w:rsidRDefault="005D2D00" w:rsidP="00C575CF">
            <w:pPr>
              <w:spacing w:after="0"/>
              <w:jc w:val="center"/>
            </w:pPr>
            <w:r>
              <w:rPr>
                <w:rFonts w:ascii="Arial" w:hAnsi="Arial"/>
                <w:sz w:val="18"/>
              </w:rPr>
              <w:t>5</w:t>
            </w:r>
          </w:p>
        </w:tc>
      </w:tr>
      <w:tr w:rsidR="005D2D00" w14:paraId="5DB70A65" w14:textId="77777777" w:rsidTr="00C575CF">
        <w:trPr>
          <w:cantSplit/>
          <w:jc w:val="center"/>
        </w:trPr>
        <w:tc>
          <w:tcPr>
            <w:tcW w:w="1440" w:type="dxa"/>
            <w:tcMar>
              <w:top w:w="35" w:type="dxa"/>
              <w:left w:w="35" w:type="dxa"/>
              <w:bottom w:w="35" w:type="dxa"/>
              <w:right w:w="35" w:type="dxa"/>
            </w:tcMar>
            <w:vAlign w:val="center"/>
          </w:tcPr>
          <w:p w14:paraId="0CE82282" w14:textId="77777777" w:rsidR="005D2D00" w:rsidRDefault="005D2D00" w:rsidP="00C575CF">
            <w:pPr>
              <w:spacing w:after="0"/>
              <w:jc w:val="center"/>
            </w:pPr>
            <w:r>
              <w:rPr>
                <w:rFonts w:ascii="Arial" w:hAnsi="Arial"/>
                <w:sz w:val="18"/>
              </w:rPr>
              <w:t>B7</w:t>
            </w:r>
          </w:p>
        </w:tc>
        <w:tc>
          <w:tcPr>
            <w:tcW w:w="1584" w:type="dxa"/>
            <w:tcMar>
              <w:top w:w="35" w:type="dxa"/>
              <w:left w:w="35" w:type="dxa"/>
              <w:bottom w:w="35" w:type="dxa"/>
              <w:right w:w="35" w:type="dxa"/>
            </w:tcMar>
            <w:vAlign w:val="center"/>
          </w:tcPr>
          <w:p w14:paraId="408095BD" w14:textId="77777777" w:rsidR="005D2D00" w:rsidRDefault="005D2D00" w:rsidP="00C575CF">
            <w:pPr>
              <w:spacing w:after="0"/>
              <w:jc w:val="center"/>
            </w:pPr>
            <w:r>
              <w:rPr>
                <w:rFonts w:ascii="Arial" w:hAnsi="Arial"/>
                <w:sz w:val="18"/>
              </w:rPr>
              <w:t>1</w:t>
            </w:r>
          </w:p>
        </w:tc>
        <w:tc>
          <w:tcPr>
            <w:tcW w:w="3384" w:type="dxa"/>
            <w:tcMar>
              <w:top w:w="35" w:type="dxa"/>
              <w:left w:w="35" w:type="dxa"/>
              <w:bottom w:w="35" w:type="dxa"/>
              <w:right w:w="35" w:type="dxa"/>
            </w:tcMar>
            <w:vAlign w:val="center"/>
          </w:tcPr>
          <w:p w14:paraId="1FFD5C90" w14:textId="77777777" w:rsidR="005D2D00" w:rsidRDefault="005D2D00" w:rsidP="00C575CF">
            <w:pPr>
              <w:spacing w:after="0"/>
              <w:jc w:val="center"/>
            </w:pPr>
            <w:r>
              <w:rPr>
                <w:rFonts w:ascii="Arial" w:hAnsi="Arial"/>
                <w:sz w:val="18"/>
              </w:rPr>
              <w:t>4</w:t>
            </w:r>
          </w:p>
        </w:tc>
        <w:tc>
          <w:tcPr>
            <w:tcW w:w="3168" w:type="dxa"/>
            <w:tcMar>
              <w:top w:w="35" w:type="dxa"/>
              <w:left w:w="35" w:type="dxa"/>
              <w:bottom w:w="35" w:type="dxa"/>
              <w:right w:w="35" w:type="dxa"/>
            </w:tcMar>
            <w:vAlign w:val="center"/>
          </w:tcPr>
          <w:p w14:paraId="55D4BF2D" w14:textId="77777777" w:rsidR="005D2D00" w:rsidRDefault="005D2D00" w:rsidP="00C575CF">
            <w:pPr>
              <w:spacing w:after="0"/>
              <w:jc w:val="center"/>
            </w:pPr>
            <w:r>
              <w:rPr>
                <w:rFonts w:ascii="Arial" w:hAnsi="Arial"/>
                <w:sz w:val="18"/>
              </w:rPr>
              <w:t>4</w:t>
            </w:r>
          </w:p>
        </w:tc>
      </w:tr>
      <w:tr w:rsidR="005D2D00" w14:paraId="53F0CE73" w14:textId="77777777" w:rsidTr="00C575CF">
        <w:trPr>
          <w:cantSplit/>
          <w:jc w:val="center"/>
        </w:trPr>
        <w:tc>
          <w:tcPr>
            <w:tcW w:w="1440" w:type="dxa"/>
            <w:tcMar>
              <w:top w:w="35" w:type="dxa"/>
              <w:left w:w="35" w:type="dxa"/>
              <w:bottom w:w="35" w:type="dxa"/>
              <w:right w:w="35" w:type="dxa"/>
            </w:tcMar>
            <w:vAlign w:val="center"/>
          </w:tcPr>
          <w:p w14:paraId="5216B7DB" w14:textId="77777777" w:rsidR="005D2D00" w:rsidRDefault="005D2D00" w:rsidP="00C575CF">
            <w:pPr>
              <w:spacing w:after="0"/>
              <w:jc w:val="center"/>
            </w:pPr>
            <w:r>
              <w:rPr>
                <w:rFonts w:ascii="Arial" w:hAnsi="Arial"/>
                <w:sz w:val="18"/>
              </w:rPr>
              <w:t>B7</w:t>
            </w:r>
          </w:p>
        </w:tc>
        <w:tc>
          <w:tcPr>
            <w:tcW w:w="1584" w:type="dxa"/>
            <w:tcMar>
              <w:top w:w="35" w:type="dxa"/>
              <w:left w:w="35" w:type="dxa"/>
              <w:bottom w:w="35" w:type="dxa"/>
              <w:right w:w="35" w:type="dxa"/>
            </w:tcMar>
            <w:vAlign w:val="center"/>
          </w:tcPr>
          <w:p w14:paraId="4C982D5E" w14:textId="77777777" w:rsidR="005D2D00" w:rsidRDefault="005D2D00" w:rsidP="00C575CF">
            <w:pPr>
              <w:spacing w:after="0"/>
              <w:jc w:val="center"/>
            </w:pPr>
            <w:r>
              <w:rPr>
                <w:rFonts w:ascii="Arial" w:hAnsi="Arial"/>
                <w:sz w:val="18"/>
              </w:rPr>
              <w:t>2</w:t>
            </w:r>
          </w:p>
        </w:tc>
        <w:tc>
          <w:tcPr>
            <w:tcW w:w="3384" w:type="dxa"/>
            <w:tcMar>
              <w:top w:w="35" w:type="dxa"/>
              <w:left w:w="35" w:type="dxa"/>
              <w:bottom w:w="35" w:type="dxa"/>
              <w:right w:w="35" w:type="dxa"/>
            </w:tcMar>
            <w:vAlign w:val="center"/>
          </w:tcPr>
          <w:p w14:paraId="05113CB4" w14:textId="77777777" w:rsidR="005D2D00" w:rsidRDefault="005D2D00" w:rsidP="00C575CF">
            <w:pPr>
              <w:spacing w:after="0"/>
              <w:jc w:val="center"/>
            </w:pPr>
            <w:r>
              <w:rPr>
                <w:rFonts w:ascii="Arial" w:hAnsi="Arial"/>
                <w:sz w:val="18"/>
              </w:rPr>
              <w:t>4</w:t>
            </w:r>
          </w:p>
        </w:tc>
        <w:tc>
          <w:tcPr>
            <w:tcW w:w="3168" w:type="dxa"/>
            <w:tcMar>
              <w:top w:w="35" w:type="dxa"/>
              <w:left w:w="35" w:type="dxa"/>
              <w:bottom w:w="35" w:type="dxa"/>
              <w:right w:w="35" w:type="dxa"/>
            </w:tcMar>
            <w:vAlign w:val="center"/>
          </w:tcPr>
          <w:p w14:paraId="015278CC" w14:textId="77777777" w:rsidR="005D2D00" w:rsidRDefault="005D2D00" w:rsidP="00C575CF">
            <w:pPr>
              <w:spacing w:after="0"/>
              <w:jc w:val="center"/>
            </w:pPr>
            <w:r>
              <w:rPr>
                <w:rFonts w:ascii="Arial" w:hAnsi="Arial"/>
                <w:sz w:val="18"/>
              </w:rPr>
              <w:t>4</w:t>
            </w:r>
          </w:p>
        </w:tc>
      </w:tr>
      <w:tr w:rsidR="005D2D00" w14:paraId="7FF264CA" w14:textId="77777777" w:rsidTr="00C575CF">
        <w:trPr>
          <w:cantSplit/>
          <w:jc w:val="center"/>
        </w:trPr>
        <w:tc>
          <w:tcPr>
            <w:tcW w:w="1440" w:type="dxa"/>
            <w:tcMar>
              <w:top w:w="35" w:type="dxa"/>
              <w:left w:w="35" w:type="dxa"/>
              <w:bottom w:w="35" w:type="dxa"/>
              <w:right w:w="35" w:type="dxa"/>
            </w:tcMar>
            <w:vAlign w:val="center"/>
          </w:tcPr>
          <w:p w14:paraId="582CEF4A" w14:textId="77777777" w:rsidR="005D2D00" w:rsidRDefault="005D2D00" w:rsidP="00C575CF">
            <w:pPr>
              <w:spacing w:after="0"/>
              <w:jc w:val="center"/>
            </w:pPr>
            <w:r>
              <w:rPr>
                <w:rFonts w:ascii="Arial" w:hAnsi="Arial"/>
                <w:sz w:val="18"/>
              </w:rPr>
              <w:t>B7</w:t>
            </w:r>
          </w:p>
        </w:tc>
        <w:tc>
          <w:tcPr>
            <w:tcW w:w="1584" w:type="dxa"/>
            <w:tcMar>
              <w:top w:w="35" w:type="dxa"/>
              <w:left w:w="35" w:type="dxa"/>
              <w:bottom w:w="35" w:type="dxa"/>
              <w:right w:w="35" w:type="dxa"/>
            </w:tcMar>
            <w:vAlign w:val="center"/>
          </w:tcPr>
          <w:p w14:paraId="4EE4C332" w14:textId="77777777" w:rsidR="005D2D00" w:rsidRDefault="005D2D00" w:rsidP="00C575CF">
            <w:pPr>
              <w:spacing w:after="0"/>
              <w:jc w:val="center"/>
            </w:pPr>
            <w:r>
              <w:rPr>
                <w:rFonts w:ascii="Arial" w:hAnsi="Arial"/>
                <w:sz w:val="18"/>
              </w:rPr>
              <w:t>3</w:t>
            </w:r>
          </w:p>
        </w:tc>
        <w:tc>
          <w:tcPr>
            <w:tcW w:w="3384" w:type="dxa"/>
            <w:tcMar>
              <w:top w:w="35" w:type="dxa"/>
              <w:left w:w="35" w:type="dxa"/>
              <w:bottom w:w="35" w:type="dxa"/>
              <w:right w:w="35" w:type="dxa"/>
            </w:tcMar>
            <w:vAlign w:val="center"/>
          </w:tcPr>
          <w:p w14:paraId="392142C9" w14:textId="77777777" w:rsidR="005D2D00" w:rsidRDefault="005D2D00" w:rsidP="00C575CF">
            <w:pPr>
              <w:spacing w:after="0"/>
              <w:jc w:val="center"/>
            </w:pPr>
            <w:r>
              <w:rPr>
                <w:rFonts w:ascii="Arial" w:hAnsi="Arial"/>
                <w:sz w:val="18"/>
              </w:rPr>
              <w:t>4</w:t>
            </w:r>
          </w:p>
        </w:tc>
        <w:tc>
          <w:tcPr>
            <w:tcW w:w="3168" w:type="dxa"/>
            <w:tcMar>
              <w:top w:w="35" w:type="dxa"/>
              <w:left w:w="35" w:type="dxa"/>
              <w:bottom w:w="35" w:type="dxa"/>
              <w:right w:w="35" w:type="dxa"/>
            </w:tcMar>
            <w:vAlign w:val="center"/>
          </w:tcPr>
          <w:p w14:paraId="4C0BE8E5" w14:textId="77777777" w:rsidR="005D2D00" w:rsidRDefault="005D2D00" w:rsidP="00C575CF">
            <w:pPr>
              <w:spacing w:after="0"/>
              <w:jc w:val="center"/>
            </w:pPr>
            <w:r>
              <w:rPr>
                <w:rFonts w:ascii="Arial" w:hAnsi="Arial"/>
                <w:sz w:val="18"/>
              </w:rPr>
              <w:t>4</w:t>
            </w:r>
          </w:p>
        </w:tc>
      </w:tr>
      <w:tr w:rsidR="005D2D00" w14:paraId="58DA6B01" w14:textId="77777777" w:rsidTr="00C575CF">
        <w:trPr>
          <w:cantSplit/>
          <w:jc w:val="center"/>
        </w:trPr>
        <w:tc>
          <w:tcPr>
            <w:tcW w:w="1440" w:type="dxa"/>
            <w:tcMar>
              <w:top w:w="35" w:type="dxa"/>
              <w:left w:w="35" w:type="dxa"/>
              <w:bottom w:w="35" w:type="dxa"/>
              <w:right w:w="35" w:type="dxa"/>
            </w:tcMar>
            <w:vAlign w:val="center"/>
          </w:tcPr>
          <w:p w14:paraId="1111A427" w14:textId="77777777" w:rsidR="005D2D00" w:rsidRDefault="005D2D00" w:rsidP="00C575CF">
            <w:pPr>
              <w:spacing w:after="0"/>
              <w:jc w:val="center"/>
            </w:pPr>
            <w:r>
              <w:rPr>
                <w:rFonts w:ascii="Arial" w:hAnsi="Arial"/>
                <w:sz w:val="18"/>
              </w:rPr>
              <w:t>B7</w:t>
            </w:r>
          </w:p>
        </w:tc>
        <w:tc>
          <w:tcPr>
            <w:tcW w:w="1584" w:type="dxa"/>
            <w:tcMar>
              <w:top w:w="35" w:type="dxa"/>
              <w:left w:w="35" w:type="dxa"/>
              <w:bottom w:w="35" w:type="dxa"/>
              <w:right w:w="35" w:type="dxa"/>
            </w:tcMar>
            <w:vAlign w:val="center"/>
          </w:tcPr>
          <w:p w14:paraId="6CD32EED" w14:textId="77777777" w:rsidR="005D2D00" w:rsidRDefault="005D2D00" w:rsidP="00C575CF">
            <w:pPr>
              <w:spacing w:after="0"/>
              <w:jc w:val="center"/>
            </w:pPr>
            <w:r>
              <w:rPr>
                <w:rFonts w:ascii="Arial" w:hAnsi="Arial"/>
                <w:sz w:val="18"/>
              </w:rPr>
              <w:t>4</w:t>
            </w:r>
          </w:p>
        </w:tc>
        <w:tc>
          <w:tcPr>
            <w:tcW w:w="3384" w:type="dxa"/>
            <w:tcMar>
              <w:top w:w="35" w:type="dxa"/>
              <w:left w:w="35" w:type="dxa"/>
              <w:bottom w:w="35" w:type="dxa"/>
              <w:right w:w="35" w:type="dxa"/>
            </w:tcMar>
            <w:vAlign w:val="center"/>
          </w:tcPr>
          <w:p w14:paraId="7CBC343A" w14:textId="77777777" w:rsidR="005D2D00" w:rsidRDefault="005D2D00" w:rsidP="00C575CF">
            <w:pPr>
              <w:spacing w:after="0"/>
              <w:jc w:val="center"/>
            </w:pPr>
            <w:r>
              <w:rPr>
                <w:rFonts w:ascii="Arial" w:hAnsi="Arial"/>
                <w:sz w:val="18"/>
              </w:rPr>
              <w:t>4</w:t>
            </w:r>
          </w:p>
        </w:tc>
        <w:tc>
          <w:tcPr>
            <w:tcW w:w="3168" w:type="dxa"/>
            <w:tcMar>
              <w:top w:w="35" w:type="dxa"/>
              <w:left w:w="35" w:type="dxa"/>
              <w:bottom w:w="35" w:type="dxa"/>
              <w:right w:w="35" w:type="dxa"/>
            </w:tcMar>
            <w:vAlign w:val="center"/>
          </w:tcPr>
          <w:p w14:paraId="5B2C9845" w14:textId="77777777" w:rsidR="005D2D00" w:rsidRDefault="005D2D00" w:rsidP="00C575CF">
            <w:pPr>
              <w:spacing w:after="0"/>
              <w:jc w:val="center"/>
            </w:pPr>
            <w:r>
              <w:rPr>
                <w:rFonts w:ascii="Arial" w:hAnsi="Arial"/>
                <w:sz w:val="18"/>
              </w:rPr>
              <w:t>4</w:t>
            </w:r>
          </w:p>
        </w:tc>
      </w:tr>
      <w:tr w:rsidR="005D2D00" w14:paraId="2578C52B" w14:textId="77777777" w:rsidTr="00C575CF">
        <w:trPr>
          <w:cantSplit/>
          <w:jc w:val="center"/>
        </w:trPr>
        <w:tc>
          <w:tcPr>
            <w:tcW w:w="1440" w:type="dxa"/>
            <w:tcMar>
              <w:top w:w="35" w:type="dxa"/>
              <w:left w:w="35" w:type="dxa"/>
              <w:bottom w:w="35" w:type="dxa"/>
              <w:right w:w="35" w:type="dxa"/>
            </w:tcMar>
            <w:vAlign w:val="center"/>
          </w:tcPr>
          <w:p w14:paraId="4E47DA55" w14:textId="77777777" w:rsidR="005D2D00" w:rsidRDefault="005D2D00" w:rsidP="00C575CF">
            <w:pPr>
              <w:spacing w:after="0"/>
              <w:jc w:val="center"/>
            </w:pPr>
            <w:r>
              <w:rPr>
                <w:rFonts w:ascii="Arial" w:hAnsi="Arial"/>
                <w:sz w:val="18"/>
              </w:rPr>
              <w:t>B9</w:t>
            </w:r>
          </w:p>
        </w:tc>
        <w:tc>
          <w:tcPr>
            <w:tcW w:w="1584" w:type="dxa"/>
            <w:tcMar>
              <w:top w:w="35" w:type="dxa"/>
              <w:left w:w="35" w:type="dxa"/>
              <w:bottom w:w="35" w:type="dxa"/>
              <w:right w:w="35" w:type="dxa"/>
            </w:tcMar>
            <w:vAlign w:val="center"/>
          </w:tcPr>
          <w:p w14:paraId="358FC7F8" w14:textId="77777777" w:rsidR="005D2D00" w:rsidRDefault="005D2D00" w:rsidP="00C575CF">
            <w:pPr>
              <w:spacing w:after="0"/>
              <w:jc w:val="center"/>
            </w:pPr>
            <w:r>
              <w:rPr>
                <w:rFonts w:ascii="Arial" w:hAnsi="Arial"/>
                <w:sz w:val="18"/>
              </w:rPr>
              <w:t>1</w:t>
            </w:r>
          </w:p>
        </w:tc>
        <w:tc>
          <w:tcPr>
            <w:tcW w:w="3384" w:type="dxa"/>
            <w:tcMar>
              <w:top w:w="35" w:type="dxa"/>
              <w:left w:w="35" w:type="dxa"/>
              <w:bottom w:w="35" w:type="dxa"/>
              <w:right w:w="35" w:type="dxa"/>
            </w:tcMar>
            <w:vAlign w:val="center"/>
          </w:tcPr>
          <w:p w14:paraId="67F74DCF" w14:textId="77777777" w:rsidR="005D2D00" w:rsidRDefault="005D2D00" w:rsidP="00C575CF">
            <w:pPr>
              <w:spacing w:after="0"/>
              <w:jc w:val="center"/>
            </w:pPr>
            <w:r>
              <w:rPr>
                <w:rFonts w:ascii="Arial" w:hAnsi="Arial"/>
                <w:sz w:val="18"/>
              </w:rPr>
              <w:t>4</w:t>
            </w:r>
          </w:p>
        </w:tc>
        <w:tc>
          <w:tcPr>
            <w:tcW w:w="3168" w:type="dxa"/>
            <w:tcMar>
              <w:top w:w="35" w:type="dxa"/>
              <w:left w:w="35" w:type="dxa"/>
              <w:bottom w:w="35" w:type="dxa"/>
              <w:right w:w="35" w:type="dxa"/>
            </w:tcMar>
            <w:vAlign w:val="center"/>
          </w:tcPr>
          <w:p w14:paraId="1570DA70" w14:textId="77777777" w:rsidR="005D2D00" w:rsidRDefault="005D2D00" w:rsidP="00C575CF">
            <w:pPr>
              <w:spacing w:after="0"/>
              <w:jc w:val="center"/>
            </w:pPr>
            <w:r>
              <w:rPr>
                <w:rFonts w:ascii="Arial" w:hAnsi="Arial"/>
                <w:sz w:val="18"/>
              </w:rPr>
              <w:t>4</w:t>
            </w:r>
          </w:p>
        </w:tc>
      </w:tr>
      <w:tr w:rsidR="005D2D00" w14:paraId="0B2A462B" w14:textId="77777777" w:rsidTr="00C575CF">
        <w:trPr>
          <w:cantSplit/>
          <w:jc w:val="center"/>
        </w:trPr>
        <w:tc>
          <w:tcPr>
            <w:tcW w:w="1440" w:type="dxa"/>
            <w:tcMar>
              <w:top w:w="35" w:type="dxa"/>
              <w:left w:w="35" w:type="dxa"/>
              <w:bottom w:w="35" w:type="dxa"/>
              <w:right w:w="35" w:type="dxa"/>
            </w:tcMar>
            <w:vAlign w:val="center"/>
          </w:tcPr>
          <w:p w14:paraId="2530CB3B" w14:textId="77777777" w:rsidR="005D2D00" w:rsidRDefault="005D2D00" w:rsidP="00C575CF">
            <w:pPr>
              <w:spacing w:after="0"/>
              <w:jc w:val="center"/>
            </w:pPr>
            <w:r>
              <w:rPr>
                <w:rFonts w:ascii="Arial" w:hAnsi="Arial"/>
                <w:sz w:val="18"/>
              </w:rPr>
              <w:t>B10</w:t>
            </w:r>
          </w:p>
        </w:tc>
        <w:tc>
          <w:tcPr>
            <w:tcW w:w="1584" w:type="dxa"/>
            <w:tcMar>
              <w:top w:w="35" w:type="dxa"/>
              <w:left w:w="35" w:type="dxa"/>
              <w:bottom w:w="35" w:type="dxa"/>
              <w:right w:w="35" w:type="dxa"/>
            </w:tcMar>
            <w:vAlign w:val="center"/>
          </w:tcPr>
          <w:p w14:paraId="5BF14A48" w14:textId="77777777" w:rsidR="005D2D00" w:rsidRDefault="005D2D00" w:rsidP="00C575CF">
            <w:pPr>
              <w:spacing w:after="0"/>
              <w:jc w:val="center"/>
            </w:pPr>
            <w:r>
              <w:rPr>
                <w:rFonts w:ascii="Arial" w:hAnsi="Arial"/>
                <w:sz w:val="18"/>
              </w:rPr>
              <w:t>1</w:t>
            </w:r>
          </w:p>
        </w:tc>
        <w:tc>
          <w:tcPr>
            <w:tcW w:w="3384" w:type="dxa"/>
            <w:tcMar>
              <w:top w:w="35" w:type="dxa"/>
              <w:left w:w="35" w:type="dxa"/>
              <w:bottom w:w="35" w:type="dxa"/>
              <w:right w:w="35" w:type="dxa"/>
            </w:tcMar>
            <w:vAlign w:val="center"/>
          </w:tcPr>
          <w:p w14:paraId="52BBA0AB" w14:textId="77777777" w:rsidR="005D2D00" w:rsidRDefault="005D2D00" w:rsidP="00C575CF">
            <w:pPr>
              <w:spacing w:after="0"/>
              <w:jc w:val="center"/>
            </w:pPr>
            <w:r>
              <w:rPr>
                <w:rFonts w:ascii="Arial" w:hAnsi="Arial"/>
                <w:sz w:val="18"/>
              </w:rPr>
              <w:t>4</w:t>
            </w:r>
          </w:p>
        </w:tc>
        <w:tc>
          <w:tcPr>
            <w:tcW w:w="3168" w:type="dxa"/>
            <w:tcMar>
              <w:top w:w="35" w:type="dxa"/>
              <w:left w:w="35" w:type="dxa"/>
              <w:bottom w:w="35" w:type="dxa"/>
              <w:right w:w="35" w:type="dxa"/>
            </w:tcMar>
            <w:vAlign w:val="center"/>
          </w:tcPr>
          <w:p w14:paraId="030FAB46" w14:textId="77777777" w:rsidR="005D2D00" w:rsidRDefault="005D2D00" w:rsidP="00C575CF">
            <w:pPr>
              <w:spacing w:after="0"/>
              <w:jc w:val="center"/>
            </w:pPr>
            <w:r>
              <w:rPr>
                <w:rFonts w:ascii="Arial" w:hAnsi="Arial"/>
                <w:sz w:val="18"/>
              </w:rPr>
              <w:t>4</w:t>
            </w:r>
          </w:p>
        </w:tc>
      </w:tr>
      <w:tr w:rsidR="005D2D00" w14:paraId="1148451E" w14:textId="77777777" w:rsidTr="00C575CF">
        <w:trPr>
          <w:cantSplit/>
          <w:jc w:val="center"/>
        </w:trPr>
        <w:tc>
          <w:tcPr>
            <w:tcW w:w="1440" w:type="dxa"/>
            <w:tcMar>
              <w:top w:w="35" w:type="dxa"/>
              <w:left w:w="35" w:type="dxa"/>
              <w:bottom w:w="35" w:type="dxa"/>
              <w:right w:w="35" w:type="dxa"/>
            </w:tcMar>
            <w:vAlign w:val="center"/>
          </w:tcPr>
          <w:p w14:paraId="6FD299C4" w14:textId="77777777" w:rsidR="005D2D00" w:rsidRDefault="005D2D00" w:rsidP="00C575CF">
            <w:pPr>
              <w:spacing w:after="0"/>
              <w:jc w:val="center"/>
            </w:pPr>
            <w:r>
              <w:rPr>
                <w:rFonts w:ascii="Arial" w:hAnsi="Arial"/>
                <w:sz w:val="18"/>
              </w:rPr>
              <w:t>B11</w:t>
            </w:r>
          </w:p>
        </w:tc>
        <w:tc>
          <w:tcPr>
            <w:tcW w:w="1584" w:type="dxa"/>
            <w:tcMar>
              <w:top w:w="35" w:type="dxa"/>
              <w:left w:w="35" w:type="dxa"/>
              <w:bottom w:w="35" w:type="dxa"/>
              <w:right w:w="35" w:type="dxa"/>
            </w:tcMar>
            <w:vAlign w:val="center"/>
          </w:tcPr>
          <w:p w14:paraId="7D61E33C" w14:textId="77777777" w:rsidR="005D2D00" w:rsidRDefault="005D2D00" w:rsidP="00C575CF">
            <w:pPr>
              <w:spacing w:after="0"/>
              <w:jc w:val="center"/>
            </w:pPr>
            <w:r>
              <w:rPr>
                <w:rFonts w:ascii="Arial" w:hAnsi="Arial"/>
                <w:sz w:val="18"/>
              </w:rPr>
              <w:t>1</w:t>
            </w:r>
          </w:p>
        </w:tc>
        <w:tc>
          <w:tcPr>
            <w:tcW w:w="3384" w:type="dxa"/>
            <w:tcMar>
              <w:top w:w="35" w:type="dxa"/>
              <w:left w:w="35" w:type="dxa"/>
              <w:bottom w:w="35" w:type="dxa"/>
              <w:right w:w="35" w:type="dxa"/>
            </w:tcMar>
            <w:vAlign w:val="center"/>
          </w:tcPr>
          <w:p w14:paraId="2F576D35" w14:textId="77777777" w:rsidR="005D2D00" w:rsidRDefault="005D2D00" w:rsidP="00C575CF">
            <w:pPr>
              <w:spacing w:after="0"/>
              <w:jc w:val="center"/>
            </w:pPr>
            <w:r>
              <w:rPr>
                <w:rFonts w:ascii="Arial" w:hAnsi="Arial"/>
                <w:sz w:val="18"/>
              </w:rPr>
              <w:t>5</w:t>
            </w:r>
          </w:p>
        </w:tc>
        <w:tc>
          <w:tcPr>
            <w:tcW w:w="3168" w:type="dxa"/>
            <w:tcMar>
              <w:top w:w="35" w:type="dxa"/>
              <w:left w:w="35" w:type="dxa"/>
              <w:bottom w:w="35" w:type="dxa"/>
              <w:right w:w="35" w:type="dxa"/>
            </w:tcMar>
            <w:vAlign w:val="center"/>
          </w:tcPr>
          <w:p w14:paraId="48056032" w14:textId="77777777" w:rsidR="005D2D00" w:rsidRDefault="005D2D00" w:rsidP="00C575CF">
            <w:pPr>
              <w:spacing w:after="0"/>
              <w:jc w:val="center"/>
            </w:pPr>
            <w:r>
              <w:rPr>
                <w:rFonts w:ascii="Arial" w:hAnsi="Arial"/>
                <w:sz w:val="18"/>
              </w:rPr>
              <w:t>5</w:t>
            </w:r>
          </w:p>
        </w:tc>
      </w:tr>
      <w:tr w:rsidR="005D2D00" w14:paraId="35EE468F" w14:textId="77777777" w:rsidTr="00C575CF">
        <w:trPr>
          <w:cantSplit/>
          <w:jc w:val="center"/>
        </w:trPr>
        <w:tc>
          <w:tcPr>
            <w:tcW w:w="1440" w:type="dxa"/>
            <w:tcMar>
              <w:top w:w="35" w:type="dxa"/>
              <w:left w:w="35" w:type="dxa"/>
              <w:bottom w:w="35" w:type="dxa"/>
              <w:right w:w="35" w:type="dxa"/>
            </w:tcMar>
            <w:vAlign w:val="center"/>
          </w:tcPr>
          <w:p w14:paraId="1C905968" w14:textId="77777777" w:rsidR="005D2D00" w:rsidRDefault="005D2D00" w:rsidP="00C575CF">
            <w:pPr>
              <w:spacing w:after="0"/>
              <w:jc w:val="center"/>
            </w:pPr>
            <w:r>
              <w:rPr>
                <w:rFonts w:ascii="Arial" w:hAnsi="Arial"/>
                <w:sz w:val="18"/>
              </w:rPr>
              <w:t>B11</w:t>
            </w:r>
          </w:p>
        </w:tc>
        <w:tc>
          <w:tcPr>
            <w:tcW w:w="1584" w:type="dxa"/>
            <w:tcMar>
              <w:top w:w="35" w:type="dxa"/>
              <w:left w:w="35" w:type="dxa"/>
              <w:bottom w:w="35" w:type="dxa"/>
              <w:right w:w="35" w:type="dxa"/>
            </w:tcMar>
            <w:vAlign w:val="center"/>
          </w:tcPr>
          <w:p w14:paraId="68C2A586" w14:textId="77777777" w:rsidR="005D2D00" w:rsidRDefault="005D2D00" w:rsidP="00C575CF">
            <w:pPr>
              <w:spacing w:after="0"/>
              <w:jc w:val="center"/>
            </w:pPr>
            <w:r>
              <w:rPr>
                <w:rFonts w:ascii="Arial" w:hAnsi="Arial"/>
                <w:sz w:val="18"/>
              </w:rPr>
              <w:t>2</w:t>
            </w:r>
          </w:p>
        </w:tc>
        <w:tc>
          <w:tcPr>
            <w:tcW w:w="3384" w:type="dxa"/>
            <w:tcMar>
              <w:top w:w="35" w:type="dxa"/>
              <w:left w:w="35" w:type="dxa"/>
              <w:bottom w:w="35" w:type="dxa"/>
              <w:right w:w="35" w:type="dxa"/>
            </w:tcMar>
            <w:vAlign w:val="center"/>
          </w:tcPr>
          <w:p w14:paraId="0E54EF1B" w14:textId="77777777" w:rsidR="005D2D00" w:rsidRDefault="005D2D00" w:rsidP="00C575CF">
            <w:pPr>
              <w:spacing w:after="0"/>
              <w:jc w:val="center"/>
            </w:pPr>
            <w:r>
              <w:rPr>
                <w:rFonts w:ascii="Arial" w:hAnsi="Arial"/>
                <w:sz w:val="18"/>
              </w:rPr>
              <w:t>4</w:t>
            </w:r>
          </w:p>
        </w:tc>
        <w:tc>
          <w:tcPr>
            <w:tcW w:w="3168" w:type="dxa"/>
            <w:tcMar>
              <w:top w:w="35" w:type="dxa"/>
              <w:left w:w="35" w:type="dxa"/>
              <w:bottom w:w="35" w:type="dxa"/>
              <w:right w:w="35" w:type="dxa"/>
            </w:tcMar>
            <w:vAlign w:val="center"/>
          </w:tcPr>
          <w:p w14:paraId="6B65A816" w14:textId="77777777" w:rsidR="005D2D00" w:rsidRDefault="005D2D00" w:rsidP="00C575CF">
            <w:pPr>
              <w:spacing w:after="0"/>
              <w:jc w:val="center"/>
            </w:pPr>
            <w:r>
              <w:rPr>
                <w:rFonts w:ascii="Arial" w:hAnsi="Arial"/>
                <w:sz w:val="18"/>
              </w:rPr>
              <w:t>5</w:t>
            </w:r>
          </w:p>
        </w:tc>
      </w:tr>
      <w:tr w:rsidR="005D2D00" w14:paraId="4ABDE5B1" w14:textId="77777777" w:rsidTr="00C575CF">
        <w:trPr>
          <w:cantSplit/>
          <w:jc w:val="center"/>
        </w:trPr>
        <w:tc>
          <w:tcPr>
            <w:tcW w:w="1440" w:type="dxa"/>
            <w:tcMar>
              <w:top w:w="35" w:type="dxa"/>
              <w:left w:w="35" w:type="dxa"/>
              <w:bottom w:w="35" w:type="dxa"/>
              <w:right w:w="35" w:type="dxa"/>
            </w:tcMar>
            <w:vAlign w:val="center"/>
          </w:tcPr>
          <w:p w14:paraId="1115AB74" w14:textId="77777777" w:rsidR="005D2D00" w:rsidRDefault="005D2D00" w:rsidP="00C575CF">
            <w:pPr>
              <w:spacing w:after="0"/>
              <w:jc w:val="center"/>
            </w:pPr>
            <w:r>
              <w:rPr>
                <w:rFonts w:ascii="Arial" w:hAnsi="Arial"/>
                <w:sz w:val="18"/>
              </w:rPr>
              <w:t>B12</w:t>
            </w:r>
          </w:p>
        </w:tc>
        <w:tc>
          <w:tcPr>
            <w:tcW w:w="1584" w:type="dxa"/>
            <w:tcMar>
              <w:top w:w="35" w:type="dxa"/>
              <w:left w:w="35" w:type="dxa"/>
              <w:bottom w:w="35" w:type="dxa"/>
              <w:right w:w="35" w:type="dxa"/>
            </w:tcMar>
            <w:vAlign w:val="center"/>
          </w:tcPr>
          <w:p w14:paraId="075F29E8" w14:textId="77777777" w:rsidR="005D2D00" w:rsidRDefault="005D2D00" w:rsidP="00C575CF">
            <w:pPr>
              <w:spacing w:after="0"/>
              <w:jc w:val="center"/>
            </w:pPr>
            <w:r>
              <w:rPr>
                <w:rFonts w:ascii="Arial" w:hAnsi="Arial"/>
                <w:sz w:val="18"/>
              </w:rPr>
              <w:t>1</w:t>
            </w:r>
          </w:p>
        </w:tc>
        <w:tc>
          <w:tcPr>
            <w:tcW w:w="3384" w:type="dxa"/>
            <w:tcMar>
              <w:top w:w="35" w:type="dxa"/>
              <w:left w:w="35" w:type="dxa"/>
              <w:bottom w:w="35" w:type="dxa"/>
              <w:right w:w="35" w:type="dxa"/>
            </w:tcMar>
            <w:vAlign w:val="center"/>
          </w:tcPr>
          <w:p w14:paraId="68D75590" w14:textId="77777777" w:rsidR="005D2D00" w:rsidRDefault="005D2D00" w:rsidP="00C575CF">
            <w:pPr>
              <w:spacing w:after="0"/>
              <w:jc w:val="center"/>
            </w:pPr>
            <w:r>
              <w:rPr>
                <w:rFonts w:ascii="Arial" w:hAnsi="Arial"/>
                <w:sz w:val="18"/>
              </w:rPr>
              <w:t>3</w:t>
            </w:r>
          </w:p>
        </w:tc>
        <w:tc>
          <w:tcPr>
            <w:tcW w:w="3168" w:type="dxa"/>
            <w:tcMar>
              <w:top w:w="35" w:type="dxa"/>
              <w:left w:w="35" w:type="dxa"/>
              <w:bottom w:w="35" w:type="dxa"/>
              <w:right w:w="35" w:type="dxa"/>
            </w:tcMar>
            <w:vAlign w:val="center"/>
          </w:tcPr>
          <w:p w14:paraId="27FA5C91" w14:textId="77777777" w:rsidR="005D2D00" w:rsidRDefault="005D2D00" w:rsidP="00C575CF">
            <w:pPr>
              <w:spacing w:after="0"/>
              <w:jc w:val="center"/>
            </w:pPr>
            <w:r>
              <w:rPr>
                <w:rFonts w:ascii="Arial" w:hAnsi="Arial"/>
                <w:sz w:val="18"/>
              </w:rPr>
              <w:t>4</w:t>
            </w:r>
          </w:p>
        </w:tc>
      </w:tr>
      <w:tr w:rsidR="005D2D00" w14:paraId="24A03898" w14:textId="77777777" w:rsidTr="00C575CF">
        <w:trPr>
          <w:cantSplit/>
          <w:jc w:val="center"/>
        </w:trPr>
        <w:tc>
          <w:tcPr>
            <w:tcW w:w="1440" w:type="dxa"/>
            <w:tcMar>
              <w:top w:w="35" w:type="dxa"/>
              <w:left w:w="35" w:type="dxa"/>
              <w:bottom w:w="35" w:type="dxa"/>
              <w:right w:w="35" w:type="dxa"/>
            </w:tcMar>
            <w:vAlign w:val="center"/>
          </w:tcPr>
          <w:p w14:paraId="722187EC" w14:textId="77777777" w:rsidR="005D2D00" w:rsidRDefault="005D2D00" w:rsidP="00C575CF">
            <w:pPr>
              <w:spacing w:after="0"/>
              <w:jc w:val="center"/>
            </w:pPr>
            <w:r>
              <w:rPr>
                <w:rFonts w:ascii="Arial" w:hAnsi="Arial"/>
                <w:sz w:val="18"/>
              </w:rPr>
              <w:t>B12</w:t>
            </w:r>
          </w:p>
        </w:tc>
        <w:tc>
          <w:tcPr>
            <w:tcW w:w="1584" w:type="dxa"/>
            <w:tcMar>
              <w:top w:w="35" w:type="dxa"/>
              <w:left w:w="35" w:type="dxa"/>
              <w:bottom w:w="35" w:type="dxa"/>
              <w:right w:w="35" w:type="dxa"/>
            </w:tcMar>
            <w:vAlign w:val="center"/>
          </w:tcPr>
          <w:p w14:paraId="0B6853A9" w14:textId="77777777" w:rsidR="005D2D00" w:rsidRDefault="005D2D00" w:rsidP="00C575CF">
            <w:pPr>
              <w:spacing w:after="0"/>
              <w:jc w:val="center"/>
            </w:pPr>
            <w:r>
              <w:rPr>
                <w:rFonts w:ascii="Arial" w:hAnsi="Arial"/>
                <w:sz w:val="18"/>
              </w:rPr>
              <w:t>2</w:t>
            </w:r>
          </w:p>
        </w:tc>
        <w:tc>
          <w:tcPr>
            <w:tcW w:w="3384" w:type="dxa"/>
            <w:tcMar>
              <w:top w:w="35" w:type="dxa"/>
              <w:left w:w="35" w:type="dxa"/>
              <w:bottom w:w="35" w:type="dxa"/>
              <w:right w:w="35" w:type="dxa"/>
            </w:tcMar>
            <w:vAlign w:val="center"/>
          </w:tcPr>
          <w:p w14:paraId="3C5E35AA" w14:textId="77777777" w:rsidR="005D2D00" w:rsidRDefault="005D2D00" w:rsidP="00C575CF">
            <w:pPr>
              <w:spacing w:after="0"/>
              <w:jc w:val="center"/>
            </w:pPr>
            <w:r>
              <w:rPr>
                <w:rFonts w:ascii="Arial" w:hAnsi="Arial"/>
                <w:sz w:val="18"/>
              </w:rPr>
              <w:t>4</w:t>
            </w:r>
          </w:p>
        </w:tc>
        <w:tc>
          <w:tcPr>
            <w:tcW w:w="3168" w:type="dxa"/>
            <w:tcMar>
              <w:top w:w="35" w:type="dxa"/>
              <w:left w:w="35" w:type="dxa"/>
              <w:bottom w:w="35" w:type="dxa"/>
              <w:right w:w="35" w:type="dxa"/>
            </w:tcMar>
            <w:vAlign w:val="center"/>
          </w:tcPr>
          <w:p w14:paraId="053D883D" w14:textId="77777777" w:rsidR="005D2D00" w:rsidRDefault="005D2D00" w:rsidP="00C575CF">
            <w:pPr>
              <w:spacing w:after="0"/>
              <w:jc w:val="center"/>
            </w:pPr>
            <w:r>
              <w:rPr>
                <w:rFonts w:ascii="Arial" w:hAnsi="Arial"/>
                <w:sz w:val="18"/>
              </w:rPr>
              <w:t>4</w:t>
            </w:r>
          </w:p>
        </w:tc>
      </w:tr>
      <w:tr w:rsidR="005D2D00" w14:paraId="02B001B5" w14:textId="77777777" w:rsidTr="00C575CF">
        <w:trPr>
          <w:cantSplit/>
          <w:jc w:val="center"/>
        </w:trPr>
        <w:tc>
          <w:tcPr>
            <w:tcW w:w="1440" w:type="dxa"/>
            <w:tcMar>
              <w:top w:w="35" w:type="dxa"/>
              <w:left w:w="35" w:type="dxa"/>
              <w:bottom w:w="35" w:type="dxa"/>
              <w:right w:w="35" w:type="dxa"/>
            </w:tcMar>
            <w:vAlign w:val="center"/>
          </w:tcPr>
          <w:p w14:paraId="31A7EE0B" w14:textId="77777777" w:rsidR="005D2D00" w:rsidRDefault="005D2D00" w:rsidP="00C575CF">
            <w:pPr>
              <w:spacing w:after="0"/>
              <w:jc w:val="center"/>
            </w:pPr>
            <w:r>
              <w:rPr>
                <w:rFonts w:ascii="Arial" w:hAnsi="Arial"/>
                <w:sz w:val="18"/>
              </w:rPr>
              <w:t>B13</w:t>
            </w:r>
          </w:p>
        </w:tc>
        <w:tc>
          <w:tcPr>
            <w:tcW w:w="1584" w:type="dxa"/>
            <w:tcMar>
              <w:top w:w="35" w:type="dxa"/>
              <w:left w:w="35" w:type="dxa"/>
              <w:bottom w:w="35" w:type="dxa"/>
              <w:right w:w="35" w:type="dxa"/>
            </w:tcMar>
            <w:vAlign w:val="center"/>
          </w:tcPr>
          <w:p w14:paraId="1263F923" w14:textId="77777777" w:rsidR="005D2D00" w:rsidRDefault="005D2D00" w:rsidP="00C575CF">
            <w:pPr>
              <w:spacing w:after="0"/>
              <w:jc w:val="center"/>
            </w:pPr>
            <w:r>
              <w:rPr>
                <w:rFonts w:ascii="Arial" w:hAnsi="Arial"/>
                <w:sz w:val="18"/>
              </w:rPr>
              <w:t>1</w:t>
            </w:r>
          </w:p>
        </w:tc>
        <w:tc>
          <w:tcPr>
            <w:tcW w:w="3384" w:type="dxa"/>
            <w:tcMar>
              <w:top w:w="35" w:type="dxa"/>
              <w:left w:w="35" w:type="dxa"/>
              <w:bottom w:w="35" w:type="dxa"/>
              <w:right w:w="35" w:type="dxa"/>
            </w:tcMar>
            <w:vAlign w:val="center"/>
          </w:tcPr>
          <w:p w14:paraId="20595EBA" w14:textId="77777777" w:rsidR="005D2D00" w:rsidRDefault="005D2D00" w:rsidP="00C575CF">
            <w:pPr>
              <w:spacing w:after="0"/>
              <w:jc w:val="center"/>
            </w:pPr>
            <w:r>
              <w:rPr>
                <w:rFonts w:ascii="Arial" w:hAnsi="Arial"/>
                <w:sz w:val="18"/>
              </w:rPr>
              <w:t>2</w:t>
            </w:r>
          </w:p>
        </w:tc>
        <w:tc>
          <w:tcPr>
            <w:tcW w:w="3168" w:type="dxa"/>
            <w:tcMar>
              <w:top w:w="35" w:type="dxa"/>
              <w:left w:w="35" w:type="dxa"/>
              <w:bottom w:w="35" w:type="dxa"/>
              <w:right w:w="35" w:type="dxa"/>
            </w:tcMar>
            <w:vAlign w:val="center"/>
          </w:tcPr>
          <w:p w14:paraId="1F93C317" w14:textId="77777777" w:rsidR="005D2D00" w:rsidRDefault="005D2D00" w:rsidP="00C575CF">
            <w:pPr>
              <w:spacing w:after="0"/>
              <w:jc w:val="center"/>
            </w:pPr>
            <w:r>
              <w:rPr>
                <w:rFonts w:ascii="Arial" w:hAnsi="Arial"/>
                <w:sz w:val="18"/>
              </w:rPr>
              <w:t>3</w:t>
            </w:r>
          </w:p>
        </w:tc>
      </w:tr>
    </w:tbl>
    <w:p w14:paraId="353E20A5" w14:textId="77777777" w:rsidR="005D2D00" w:rsidRDefault="005D2D00" w:rsidP="005D2D00">
      <w:pPr>
        <w:sectPr w:rsidR="005D2D00" w:rsidSect="005D2D00">
          <w:pgSz w:w="11909" w:h="16834"/>
          <w:pgMar w:top="792" w:right="792" w:bottom="792" w:left="792" w:header="720" w:footer="720" w:gutter="0"/>
          <w:cols w:space="720"/>
          <w:docGrid w:linePitch="360"/>
        </w:sectPr>
      </w:pPr>
    </w:p>
    <w:p w14:paraId="2B773402" w14:textId="77777777" w:rsidR="005D2D00" w:rsidRDefault="005D2D00" w:rsidP="005D2D00">
      <w:pPr>
        <w:spacing w:after="40"/>
      </w:pPr>
      <w:r>
        <w:rPr>
          <w:rFonts w:ascii="Arial" w:hAnsi="Arial"/>
          <w:b/>
        </w:rPr>
        <w:lastRenderedPageBreak/>
        <w:t>Table G4. Written reflections and thematic coding</w:t>
      </w:r>
    </w:p>
    <w:p w14:paraId="171307F2" w14:textId="77777777" w:rsidR="005D2D00" w:rsidRDefault="005D2D00" w:rsidP="005D2D00">
      <w:pPr>
        <w:spacing w:after="100"/>
      </w:pPr>
      <w:r>
        <w:rPr>
          <w:rFonts w:ascii="Arial" w:hAnsi="Arial"/>
          <w:i/>
          <w:sz w:val="17"/>
        </w:rPr>
        <w:t>Note. Written responses are presented alongside the thematic coding fields used in the qualitative analysis. Participant codes identify study group. Original participant wording is retained.</w:t>
      </w:r>
    </w:p>
    <w:tbl>
      <w:tblPr>
        <w:tblW w:w="0" w:type="auto"/>
        <w:jc w:val="center"/>
        <w:tblLayout w:type="fixed"/>
        <w:tblLook w:val="04A0" w:firstRow="1" w:lastRow="0" w:firstColumn="1" w:lastColumn="0" w:noHBand="0" w:noVBand="1"/>
      </w:tblPr>
      <w:tblGrid>
        <w:gridCol w:w="792"/>
        <w:gridCol w:w="792"/>
        <w:gridCol w:w="4032"/>
        <w:gridCol w:w="1512"/>
        <w:gridCol w:w="1440"/>
        <w:gridCol w:w="1800"/>
        <w:gridCol w:w="1440"/>
        <w:gridCol w:w="1440"/>
        <w:gridCol w:w="1800"/>
      </w:tblGrid>
      <w:tr w:rsidR="005D2D00" w14:paraId="778D1817" w14:textId="77777777" w:rsidTr="00C575CF">
        <w:trPr>
          <w:tblHeader/>
          <w:jc w:val="center"/>
        </w:trPr>
        <w:tc>
          <w:tcPr>
            <w:tcW w:w="792" w:type="dxa"/>
            <w:shd w:val="clear" w:color="auto" w:fill="D9EAF7"/>
            <w:tcMar>
              <w:top w:w="35" w:type="dxa"/>
              <w:left w:w="35" w:type="dxa"/>
              <w:bottom w:w="35" w:type="dxa"/>
              <w:right w:w="35" w:type="dxa"/>
            </w:tcMar>
            <w:vAlign w:val="center"/>
          </w:tcPr>
          <w:p w14:paraId="502492E0" w14:textId="77777777" w:rsidR="005D2D00" w:rsidRDefault="005D2D00" w:rsidP="00C575CF">
            <w:pPr>
              <w:spacing w:after="0"/>
              <w:jc w:val="center"/>
            </w:pPr>
            <w:r>
              <w:rPr>
                <w:rFonts w:ascii="Arial" w:hAnsi="Arial"/>
                <w:b/>
                <w:sz w:val="13"/>
              </w:rPr>
              <w:t>Participant</w:t>
            </w:r>
          </w:p>
        </w:tc>
        <w:tc>
          <w:tcPr>
            <w:tcW w:w="792" w:type="dxa"/>
            <w:shd w:val="clear" w:color="auto" w:fill="D9EAF7"/>
            <w:tcMar>
              <w:top w:w="35" w:type="dxa"/>
              <w:left w:w="35" w:type="dxa"/>
              <w:bottom w:w="35" w:type="dxa"/>
              <w:right w:w="35" w:type="dxa"/>
            </w:tcMar>
            <w:vAlign w:val="center"/>
          </w:tcPr>
          <w:p w14:paraId="26236B8D" w14:textId="77777777" w:rsidR="005D2D00" w:rsidRDefault="005D2D00" w:rsidP="00C575CF">
            <w:pPr>
              <w:spacing w:after="0"/>
              <w:jc w:val="center"/>
            </w:pPr>
            <w:r>
              <w:rPr>
                <w:rFonts w:ascii="Arial" w:hAnsi="Arial"/>
                <w:b/>
                <w:sz w:val="13"/>
              </w:rPr>
              <w:t>Assessment</w:t>
            </w:r>
          </w:p>
        </w:tc>
        <w:tc>
          <w:tcPr>
            <w:tcW w:w="4032" w:type="dxa"/>
            <w:shd w:val="clear" w:color="auto" w:fill="D9EAF7"/>
            <w:tcMar>
              <w:top w:w="35" w:type="dxa"/>
              <w:left w:w="35" w:type="dxa"/>
              <w:bottom w:w="35" w:type="dxa"/>
              <w:right w:w="35" w:type="dxa"/>
            </w:tcMar>
            <w:vAlign w:val="center"/>
          </w:tcPr>
          <w:p w14:paraId="37E1C156" w14:textId="77777777" w:rsidR="005D2D00" w:rsidRDefault="005D2D00" w:rsidP="00C575CF">
            <w:pPr>
              <w:spacing w:after="0"/>
              <w:jc w:val="center"/>
            </w:pPr>
            <w:r>
              <w:rPr>
                <w:rFonts w:ascii="Arial" w:hAnsi="Arial"/>
                <w:b/>
                <w:sz w:val="13"/>
              </w:rPr>
              <w:t>Written reflection</w:t>
            </w:r>
          </w:p>
        </w:tc>
        <w:tc>
          <w:tcPr>
            <w:tcW w:w="1512" w:type="dxa"/>
            <w:shd w:val="clear" w:color="auto" w:fill="D9EAF7"/>
            <w:tcMar>
              <w:top w:w="35" w:type="dxa"/>
              <w:left w:w="35" w:type="dxa"/>
              <w:bottom w:w="35" w:type="dxa"/>
              <w:right w:w="35" w:type="dxa"/>
            </w:tcMar>
            <w:vAlign w:val="center"/>
          </w:tcPr>
          <w:p w14:paraId="6AC2D429" w14:textId="77777777" w:rsidR="005D2D00" w:rsidRDefault="005D2D00" w:rsidP="00C575CF">
            <w:pPr>
              <w:spacing w:after="0"/>
              <w:jc w:val="center"/>
            </w:pPr>
            <w:r>
              <w:rPr>
                <w:rFonts w:ascii="Arial" w:hAnsi="Arial"/>
                <w:b/>
                <w:sz w:val="13"/>
              </w:rPr>
              <w:t>Technical</w:t>
            </w:r>
            <w:r>
              <w:rPr>
                <w:rFonts w:ascii="Arial" w:hAnsi="Arial"/>
                <w:b/>
                <w:sz w:val="13"/>
              </w:rPr>
              <w:br/>
              <w:t>difficulties</w:t>
            </w:r>
          </w:p>
        </w:tc>
        <w:tc>
          <w:tcPr>
            <w:tcW w:w="1440" w:type="dxa"/>
            <w:shd w:val="clear" w:color="auto" w:fill="D9EAF7"/>
            <w:tcMar>
              <w:top w:w="35" w:type="dxa"/>
              <w:left w:w="35" w:type="dxa"/>
              <w:bottom w:w="35" w:type="dxa"/>
              <w:right w:w="35" w:type="dxa"/>
            </w:tcMar>
            <w:vAlign w:val="center"/>
          </w:tcPr>
          <w:p w14:paraId="4F521384" w14:textId="77777777" w:rsidR="005D2D00" w:rsidRDefault="005D2D00" w:rsidP="00C575CF">
            <w:pPr>
              <w:spacing w:after="0"/>
              <w:jc w:val="center"/>
            </w:pPr>
            <w:r>
              <w:rPr>
                <w:rFonts w:ascii="Arial" w:hAnsi="Arial"/>
                <w:b/>
                <w:sz w:val="13"/>
              </w:rPr>
              <w:t>Pitch</w:t>
            </w:r>
            <w:r>
              <w:rPr>
                <w:rFonts w:ascii="Arial" w:hAnsi="Arial"/>
                <w:b/>
                <w:sz w:val="13"/>
              </w:rPr>
              <w:br/>
              <w:t>accuracy</w:t>
            </w:r>
          </w:p>
        </w:tc>
        <w:tc>
          <w:tcPr>
            <w:tcW w:w="1800" w:type="dxa"/>
            <w:shd w:val="clear" w:color="auto" w:fill="D9EAF7"/>
            <w:tcMar>
              <w:top w:w="35" w:type="dxa"/>
              <w:left w:w="35" w:type="dxa"/>
              <w:bottom w:w="35" w:type="dxa"/>
              <w:right w:w="35" w:type="dxa"/>
            </w:tcMar>
            <w:vAlign w:val="center"/>
          </w:tcPr>
          <w:p w14:paraId="1AC39B01" w14:textId="77777777" w:rsidR="005D2D00" w:rsidRDefault="005D2D00" w:rsidP="00C575CF">
            <w:pPr>
              <w:spacing w:after="0"/>
              <w:jc w:val="center"/>
            </w:pPr>
            <w:r>
              <w:rPr>
                <w:rFonts w:ascii="Arial" w:hAnsi="Arial"/>
                <w:b/>
                <w:sz w:val="13"/>
              </w:rPr>
              <w:t>Tuning knowledge /</w:t>
            </w:r>
            <w:r>
              <w:rPr>
                <w:rFonts w:ascii="Arial" w:hAnsi="Arial"/>
                <w:b/>
                <w:sz w:val="13"/>
              </w:rPr>
              <w:br/>
              <w:t>awareness</w:t>
            </w:r>
          </w:p>
        </w:tc>
        <w:tc>
          <w:tcPr>
            <w:tcW w:w="1440" w:type="dxa"/>
            <w:shd w:val="clear" w:color="auto" w:fill="D9EAF7"/>
            <w:tcMar>
              <w:top w:w="35" w:type="dxa"/>
              <w:left w:w="35" w:type="dxa"/>
              <w:bottom w:w="35" w:type="dxa"/>
              <w:right w:w="35" w:type="dxa"/>
            </w:tcMar>
            <w:vAlign w:val="center"/>
          </w:tcPr>
          <w:p w14:paraId="5D1E25FE" w14:textId="77777777" w:rsidR="005D2D00" w:rsidRDefault="005D2D00" w:rsidP="00C575CF">
            <w:pPr>
              <w:spacing w:after="0"/>
              <w:jc w:val="center"/>
            </w:pPr>
            <w:r>
              <w:rPr>
                <w:rFonts w:ascii="Arial" w:hAnsi="Arial"/>
                <w:b/>
                <w:sz w:val="13"/>
              </w:rPr>
              <w:t>Mind /</w:t>
            </w:r>
            <w:r>
              <w:rPr>
                <w:rFonts w:ascii="Arial" w:hAnsi="Arial"/>
                <w:b/>
                <w:sz w:val="13"/>
              </w:rPr>
              <w:br/>
              <w:t>emotions</w:t>
            </w:r>
          </w:p>
        </w:tc>
        <w:tc>
          <w:tcPr>
            <w:tcW w:w="1440" w:type="dxa"/>
            <w:shd w:val="clear" w:color="auto" w:fill="D9EAF7"/>
            <w:tcMar>
              <w:top w:w="35" w:type="dxa"/>
              <w:left w:w="35" w:type="dxa"/>
              <w:bottom w:w="35" w:type="dxa"/>
              <w:right w:w="35" w:type="dxa"/>
            </w:tcMar>
            <w:vAlign w:val="center"/>
          </w:tcPr>
          <w:p w14:paraId="68A456B1" w14:textId="77777777" w:rsidR="005D2D00" w:rsidRDefault="005D2D00" w:rsidP="00C575CF">
            <w:pPr>
              <w:spacing w:after="0"/>
              <w:jc w:val="center"/>
            </w:pPr>
            <w:r>
              <w:rPr>
                <w:rFonts w:ascii="Arial" w:hAnsi="Arial"/>
                <w:b/>
                <w:sz w:val="13"/>
              </w:rPr>
              <w:t>Singing</w:t>
            </w:r>
            <w:r>
              <w:rPr>
                <w:rFonts w:ascii="Arial" w:hAnsi="Arial"/>
                <w:b/>
                <w:sz w:val="13"/>
              </w:rPr>
              <w:br/>
              <w:t>technique</w:t>
            </w:r>
          </w:p>
        </w:tc>
        <w:tc>
          <w:tcPr>
            <w:tcW w:w="1800" w:type="dxa"/>
            <w:shd w:val="clear" w:color="auto" w:fill="D9EAF7"/>
            <w:tcMar>
              <w:top w:w="35" w:type="dxa"/>
              <w:left w:w="35" w:type="dxa"/>
              <w:bottom w:w="35" w:type="dxa"/>
              <w:right w:w="35" w:type="dxa"/>
            </w:tcMar>
            <w:vAlign w:val="center"/>
          </w:tcPr>
          <w:p w14:paraId="039EA0D7" w14:textId="77777777" w:rsidR="005D2D00" w:rsidRDefault="005D2D00" w:rsidP="00C575CF">
            <w:pPr>
              <w:spacing w:after="0"/>
              <w:jc w:val="center"/>
            </w:pPr>
            <w:r>
              <w:rPr>
                <w:rFonts w:ascii="Arial" w:hAnsi="Arial"/>
                <w:b/>
                <w:sz w:val="13"/>
              </w:rPr>
              <w:t>Intervention /</w:t>
            </w:r>
            <w:r>
              <w:rPr>
                <w:rFonts w:ascii="Arial" w:hAnsi="Arial"/>
                <w:b/>
                <w:sz w:val="13"/>
              </w:rPr>
              <w:br/>
              <w:t>listening strategy</w:t>
            </w:r>
          </w:p>
        </w:tc>
      </w:tr>
      <w:tr w:rsidR="005D2D00" w14:paraId="2ACC4445" w14:textId="77777777" w:rsidTr="00C575CF">
        <w:trPr>
          <w:cantSplit/>
          <w:jc w:val="center"/>
        </w:trPr>
        <w:tc>
          <w:tcPr>
            <w:tcW w:w="792" w:type="dxa"/>
            <w:tcMar>
              <w:top w:w="35" w:type="dxa"/>
              <w:left w:w="35" w:type="dxa"/>
              <w:bottom w:w="35" w:type="dxa"/>
              <w:right w:w="35" w:type="dxa"/>
            </w:tcMar>
            <w:vAlign w:val="center"/>
          </w:tcPr>
          <w:p w14:paraId="7AE22F33" w14:textId="77777777" w:rsidR="005D2D00" w:rsidRDefault="005D2D00" w:rsidP="00C575CF">
            <w:pPr>
              <w:spacing w:after="0"/>
              <w:jc w:val="center"/>
            </w:pPr>
            <w:r>
              <w:rPr>
                <w:rFonts w:ascii="Arial" w:hAnsi="Arial"/>
                <w:sz w:val="13"/>
              </w:rPr>
              <w:t>A1</w:t>
            </w:r>
          </w:p>
        </w:tc>
        <w:tc>
          <w:tcPr>
            <w:tcW w:w="792" w:type="dxa"/>
            <w:tcMar>
              <w:top w:w="35" w:type="dxa"/>
              <w:left w:w="35" w:type="dxa"/>
              <w:bottom w:w="35" w:type="dxa"/>
              <w:right w:w="35" w:type="dxa"/>
            </w:tcMar>
            <w:vAlign w:val="center"/>
          </w:tcPr>
          <w:p w14:paraId="5239B9AD" w14:textId="77777777" w:rsidR="005D2D00" w:rsidRDefault="005D2D00" w:rsidP="00C575CF">
            <w:pPr>
              <w:spacing w:after="0"/>
              <w:jc w:val="center"/>
            </w:pPr>
            <w:r>
              <w:rPr>
                <w:rFonts w:ascii="Arial" w:hAnsi="Arial"/>
                <w:sz w:val="13"/>
              </w:rPr>
              <w:t>1</w:t>
            </w:r>
          </w:p>
        </w:tc>
        <w:tc>
          <w:tcPr>
            <w:tcW w:w="4032" w:type="dxa"/>
            <w:tcMar>
              <w:top w:w="35" w:type="dxa"/>
              <w:left w:w="35" w:type="dxa"/>
              <w:bottom w:w="35" w:type="dxa"/>
              <w:right w:w="35" w:type="dxa"/>
            </w:tcMar>
            <w:vAlign w:val="center"/>
          </w:tcPr>
          <w:p w14:paraId="0B950F52" w14:textId="77777777" w:rsidR="005D2D00" w:rsidRDefault="005D2D00" w:rsidP="00C575CF">
            <w:pPr>
              <w:spacing w:after="0"/>
            </w:pPr>
            <w:r>
              <w:rPr>
                <w:rFonts w:ascii="Arial" w:hAnsi="Arial"/>
                <w:sz w:val="13"/>
              </w:rPr>
              <w:t xml:space="preserve">In the exercises where in needed to sing the third and the pentatonic I felt like I was pretty accurate sing the beginning and didn’t need much correction. In the melody part the first round wasn’t good but the second was better but still there was one note I had a hard time correcting. </w:t>
            </w:r>
          </w:p>
        </w:tc>
        <w:tc>
          <w:tcPr>
            <w:tcW w:w="1512" w:type="dxa"/>
            <w:tcMar>
              <w:top w:w="35" w:type="dxa"/>
              <w:left w:w="35" w:type="dxa"/>
              <w:bottom w:w="35" w:type="dxa"/>
              <w:right w:w="35" w:type="dxa"/>
            </w:tcMar>
            <w:vAlign w:val="center"/>
          </w:tcPr>
          <w:p w14:paraId="70797EB9" w14:textId="77777777" w:rsidR="005D2D00" w:rsidRDefault="005D2D00" w:rsidP="00C575CF">
            <w:pPr>
              <w:spacing w:after="0"/>
            </w:pPr>
          </w:p>
        </w:tc>
        <w:tc>
          <w:tcPr>
            <w:tcW w:w="1440" w:type="dxa"/>
            <w:tcMar>
              <w:top w:w="35" w:type="dxa"/>
              <w:left w:w="35" w:type="dxa"/>
              <w:bottom w:w="35" w:type="dxa"/>
              <w:right w:w="35" w:type="dxa"/>
            </w:tcMar>
            <w:vAlign w:val="center"/>
          </w:tcPr>
          <w:p w14:paraId="7FFF7969" w14:textId="77777777" w:rsidR="005D2D00" w:rsidRDefault="005D2D00" w:rsidP="00C575CF">
            <w:pPr>
              <w:spacing w:after="0"/>
            </w:pPr>
          </w:p>
        </w:tc>
        <w:tc>
          <w:tcPr>
            <w:tcW w:w="1800" w:type="dxa"/>
            <w:tcMar>
              <w:top w:w="35" w:type="dxa"/>
              <w:left w:w="35" w:type="dxa"/>
              <w:bottom w:w="35" w:type="dxa"/>
              <w:right w:w="35" w:type="dxa"/>
            </w:tcMar>
            <w:vAlign w:val="center"/>
          </w:tcPr>
          <w:p w14:paraId="06E1BB3E" w14:textId="77777777" w:rsidR="005D2D00" w:rsidRDefault="005D2D00" w:rsidP="00C575CF">
            <w:pPr>
              <w:spacing w:after="0"/>
            </w:pPr>
          </w:p>
        </w:tc>
        <w:tc>
          <w:tcPr>
            <w:tcW w:w="1440" w:type="dxa"/>
            <w:tcMar>
              <w:top w:w="35" w:type="dxa"/>
              <w:left w:w="35" w:type="dxa"/>
              <w:bottom w:w="35" w:type="dxa"/>
              <w:right w:w="35" w:type="dxa"/>
            </w:tcMar>
            <w:vAlign w:val="center"/>
          </w:tcPr>
          <w:p w14:paraId="1CD8E403" w14:textId="77777777" w:rsidR="005D2D00" w:rsidRDefault="005D2D00" w:rsidP="00C575CF">
            <w:pPr>
              <w:spacing w:after="0"/>
            </w:pPr>
          </w:p>
        </w:tc>
        <w:tc>
          <w:tcPr>
            <w:tcW w:w="1440" w:type="dxa"/>
            <w:tcMar>
              <w:top w:w="35" w:type="dxa"/>
              <w:left w:w="35" w:type="dxa"/>
              <w:bottom w:w="35" w:type="dxa"/>
              <w:right w:w="35" w:type="dxa"/>
            </w:tcMar>
            <w:vAlign w:val="center"/>
          </w:tcPr>
          <w:p w14:paraId="47AFFA31" w14:textId="77777777" w:rsidR="005D2D00" w:rsidRDefault="005D2D00" w:rsidP="00C575CF">
            <w:pPr>
              <w:spacing w:after="0"/>
            </w:pPr>
          </w:p>
        </w:tc>
        <w:tc>
          <w:tcPr>
            <w:tcW w:w="1800" w:type="dxa"/>
            <w:tcMar>
              <w:top w:w="35" w:type="dxa"/>
              <w:left w:w="35" w:type="dxa"/>
              <w:bottom w:w="35" w:type="dxa"/>
              <w:right w:w="35" w:type="dxa"/>
            </w:tcMar>
            <w:vAlign w:val="center"/>
          </w:tcPr>
          <w:p w14:paraId="451DFEFF" w14:textId="77777777" w:rsidR="005D2D00" w:rsidRDefault="005D2D00" w:rsidP="00C575CF">
            <w:pPr>
              <w:spacing w:after="0"/>
            </w:pPr>
          </w:p>
        </w:tc>
      </w:tr>
      <w:tr w:rsidR="005D2D00" w14:paraId="594795E0" w14:textId="77777777" w:rsidTr="00C575CF">
        <w:trPr>
          <w:cantSplit/>
          <w:jc w:val="center"/>
        </w:trPr>
        <w:tc>
          <w:tcPr>
            <w:tcW w:w="792" w:type="dxa"/>
            <w:tcMar>
              <w:top w:w="35" w:type="dxa"/>
              <w:left w:w="35" w:type="dxa"/>
              <w:bottom w:w="35" w:type="dxa"/>
              <w:right w:w="35" w:type="dxa"/>
            </w:tcMar>
            <w:vAlign w:val="center"/>
          </w:tcPr>
          <w:p w14:paraId="7963D76A" w14:textId="77777777" w:rsidR="005D2D00" w:rsidRDefault="005D2D00" w:rsidP="00C575CF">
            <w:pPr>
              <w:spacing w:after="0"/>
              <w:jc w:val="center"/>
            </w:pPr>
            <w:r>
              <w:rPr>
                <w:rFonts w:ascii="Arial" w:hAnsi="Arial"/>
                <w:sz w:val="13"/>
              </w:rPr>
              <w:t>A1</w:t>
            </w:r>
          </w:p>
        </w:tc>
        <w:tc>
          <w:tcPr>
            <w:tcW w:w="792" w:type="dxa"/>
            <w:tcMar>
              <w:top w:w="35" w:type="dxa"/>
              <w:left w:w="35" w:type="dxa"/>
              <w:bottom w:w="35" w:type="dxa"/>
              <w:right w:w="35" w:type="dxa"/>
            </w:tcMar>
            <w:vAlign w:val="center"/>
          </w:tcPr>
          <w:p w14:paraId="064C013C" w14:textId="77777777" w:rsidR="005D2D00" w:rsidRDefault="005D2D00" w:rsidP="00C575CF">
            <w:pPr>
              <w:spacing w:after="0"/>
              <w:jc w:val="center"/>
            </w:pPr>
            <w:r>
              <w:rPr>
                <w:rFonts w:ascii="Arial" w:hAnsi="Arial"/>
                <w:sz w:val="13"/>
              </w:rPr>
              <w:t>2</w:t>
            </w:r>
          </w:p>
        </w:tc>
        <w:tc>
          <w:tcPr>
            <w:tcW w:w="4032" w:type="dxa"/>
            <w:tcMar>
              <w:top w:w="35" w:type="dxa"/>
              <w:left w:w="35" w:type="dxa"/>
              <w:bottom w:w="35" w:type="dxa"/>
              <w:right w:w="35" w:type="dxa"/>
            </w:tcMar>
            <w:vAlign w:val="center"/>
          </w:tcPr>
          <w:p w14:paraId="2CD81ADD" w14:textId="77777777" w:rsidR="005D2D00" w:rsidRDefault="005D2D00" w:rsidP="00C575CF">
            <w:pPr>
              <w:spacing w:after="0"/>
            </w:pPr>
            <w:r>
              <w:rPr>
                <w:rFonts w:ascii="Arial" w:hAnsi="Arial"/>
                <w:sz w:val="13"/>
              </w:rPr>
              <w:t xml:space="preserve">I noticed that my tuning was pretty good the first time but after I was a bit </w:t>
            </w:r>
            <w:proofErr w:type="gramStart"/>
            <w:r>
              <w:rPr>
                <w:rFonts w:ascii="Arial" w:hAnsi="Arial"/>
                <w:sz w:val="13"/>
              </w:rPr>
              <w:t>more free and flexible</w:t>
            </w:r>
            <w:proofErr w:type="gramEnd"/>
            <w:r>
              <w:rPr>
                <w:rFonts w:ascii="Arial" w:hAnsi="Arial"/>
                <w:sz w:val="13"/>
              </w:rPr>
              <w:t>, the melody part was harder for me and the difference between the first part of the melody and the second one was kind of confusing so I was having a hard time correcting my tuning there.</w:t>
            </w:r>
          </w:p>
        </w:tc>
        <w:tc>
          <w:tcPr>
            <w:tcW w:w="1512" w:type="dxa"/>
            <w:tcMar>
              <w:top w:w="35" w:type="dxa"/>
              <w:left w:w="35" w:type="dxa"/>
              <w:bottom w:w="35" w:type="dxa"/>
              <w:right w:w="35" w:type="dxa"/>
            </w:tcMar>
            <w:vAlign w:val="center"/>
          </w:tcPr>
          <w:p w14:paraId="798B4F5F" w14:textId="77777777" w:rsidR="005D2D00" w:rsidRDefault="005D2D00" w:rsidP="00C575CF">
            <w:pPr>
              <w:spacing w:after="0"/>
            </w:pPr>
          </w:p>
        </w:tc>
        <w:tc>
          <w:tcPr>
            <w:tcW w:w="1440" w:type="dxa"/>
            <w:tcMar>
              <w:top w:w="35" w:type="dxa"/>
              <w:left w:w="35" w:type="dxa"/>
              <w:bottom w:w="35" w:type="dxa"/>
              <w:right w:w="35" w:type="dxa"/>
            </w:tcMar>
            <w:vAlign w:val="center"/>
          </w:tcPr>
          <w:p w14:paraId="7070ED77" w14:textId="77777777" w:rsidR="005D2D00" w:rsidRDefault="005D2D00" w:rsidP="00C575CF">
            <w:pPr>
              <w:spacing w:after="0"/>
            </w:pPr>
          </w:p>
        </w:tc>
        <w:tc>
          <w:tcPr>
            <w:tcW w:w="1800" w:type="dxa"/>
            <w:tcMar>
              <w:top w:w="35" w:type="dxa"/>
              <w:left w:w="35" w:type="dxa"/>
              <w:bottom w:w="35" w:type="dxa"/>
              <w:right w:w="35" w:type="dxa"/>
            </w:tcMar>
            <w:vAlign w:val="center"/>
          </w:tcPr>
          <w:p w14:paraId="3752D51C" w14:textId="77777777" w:rsidR="005D2D00" w:rsidRDefault="005D2D00" w:rsidP="00C575CF">
            <w:pPr>
              <w:spacing w:after="0"/>
            </w:pPr>
          </w:p>
        </w:tc>
        <w:tc>
          <w:tcPr>
            <w:tcW w:w="1440" w:type="dxa"/>
            <w:tcMar>
              <w:top w:w="35" w:type="dxa"/>
              <w:left w:w="35" w:type="dxa"/>
              <w:bottom w:w="35" w:type="dxa"/>
              <w:right w:w="35" w:type="dxa"/>
            </w:tcMar>
            <w:vAlign w:val="center"/>
          </w:tcPr>
          <w:p w14:paraId="7FC655C8" w14:textId="77777777" w:rsidR="005D2D00" w:rsidRDefault="005D2D00" w:rsidP="00C575CF">
            <w:pPr>
              <w:spacing w:after="0"/>
            </w:pPr>
          </w:p>
        </w:tc>
        <w:tc>
          <w:tcPr>
            <w:tcW w:w="1440" w:type="dxa"/>
            <w:tcMar>
              <w:top w:w="35" w:type="dxa"/>
              <w:left w:w="35" w:type="dxa"/>
              <w:bottom w:w="35" w:type="dxa"/>
              <w:right w:w="35" w:type="dxa"/>
            </w:tcMar>
            <w:vAlign w:val="center"/>
          </w:tcPr>
          <w:p w14:paraId="76D5C5DA" w14:textId="77777777" w:rsidR="005D2D00" w:rsidRDefault="005D2D00" w:rsidP="00C575CF">
            <w:pPr>
              <w:spacing w:after="0"/>
            </w:pPr>
          </w:p>
        </w:tc>
        <w:tc>
          <w:tcPr>
            <w:tcW w:w="1800" w:type="dxa"/>
            <w:tcMar>
              <w:top w:w="35" w:type="dxa"/>
              <w:left w:w="35" w:type="dxa"/>
              <w:bottom w:w="35" w:type="dxa"/>
              <w:right w:w="35" w:type="dxa"/>
            </w:tcMar>
            <w:vAlign w:val="center"/>
          </w:tcPr>
          <w:p w14:paraId="02142121" w14:textId="77777777" w:rsidR="005D2D00" w:rsidRDefault="005D2D00" w:rsidP="00C575CF">
            <w:pPr>
              <w:spacing w:after="0"/>
            </w:pPr>
          </w:p>
        </w:tc>
      </w:tr>
      <w:tr w:rsidR="005D2D00" w14:paraId="647C5038" w14:textId="77777777" w:rsidTr="00C575CF">
        <w:trPr>
          <w:cantSplit/>
          <w:jc w:val="center"/>
        </w:trPr>
        <w:tc>
          <w:tcPr>
            <w:tcW w:w="792" w:type="dxa"/>
            <w:tcMar>
              <w:top w:w="35" w:type="dxa"/>
              <w:left w:w="35" w:type="dxa"/>
              <w:bottom w:w="35" w:type="dxa"/>
              <w:right w:w="35" w:type="dxa"/>
            </w:tcMar>
            <w:vAlign w:val="center"/>
          </w:tcPr>
          <w:p w14:paraId="2A4D96A2" w14:textId="77777777" w:rsidR="005D2D00" w:rsidRDefault="005D2D00" w:rsidP="00C575CF">
            <w:pPr>
              <w:spacing w:after="0"/>
              <w:jc w:val="center"/>
            </w:pPr>
            <w:r>
              <w:rPr>
                <w:rFonts w:ascii="Arial" w:hAnsi="Arial"/>
                <w:sz w:val="13"/>
              </w:rPr>
              <w:t>A1</w:t>
            </w:r>
          </w:p>
        </w:tc>
        <w:tc>
          <w:tcPr>
            <w:tcW w:w="792" w:type="dxa"/>
            <w:tcMar>
              <w:top w:w="35" w:type="dxa"/>
              <w:left w:w="35" w:type="dxa"/>
              <w:bottom w:w="35" w:type="dxa"/>
              <w:right w:w="35" w:type="dxa"/>
            </w:tcMar>
            <w:vAlign w:val="center"/>
          </w:tcPr>
          <w:p w14:paraId="7D9890AD" w14:textId="77777777" w:rsidR="005D2D00" w:rsidRDefault="005D2D00" w:rsidP="00C575CF">
            <w:pPr>
              <w:spacing w:after="0"/>
              <w:jc w:val="center"/>
            </w:pPr>
            <w:r>
              <w:rPr>
                <w:rFonts w:ascii="Arial" w:hAnsi="Arial"/>
                <w:sz w:val="13"/>
              </w:rPr>
              <w:t>3</w:t>
            </w:r>
          </w:p>
        </w:tc>
        <w:tc>
          <w:tcPr>
            <w:tcW w:w="4032" w:type="dxa"/>
            <w:tcMar>
              <w:top w:w="35" w:type="dxa"/>
              <w:left w:w="35" w:type="dxa"/>
              <w:bottom w:w="35" w:type="dxa"/>
              <w:right w:w="35" w:type="dxa"/>
            </w:tcMar>
            <w:vAlign w:val="center"/>
          </w:tcPr>
          <w:p w14:paraId="60F33628" w14:textId="77777777" w:rsidR="005D2D00" w:rsidRDefault="005D2D00" w:rsidP="00C575CF">
            <w:pPr>
              <w:spacing w:after="0"/>
            </w:pPr>
            <w:r>
              <w:rPr>
                <w:rFonts w:ascii="Arial" w:hAnsi="Arial"/>
                <w:sz w:val="13"/>
              </w:rPr>
              <w:t>I noticed that my listening got a bit worse cause I was trying to feel the difference between the natural way the third is played and the tuned way, it made me do a lot of pitch adjustments. In the melody part it was better for some reason.</w:t>
            </w:r>
          </w:p>
        </w:tc>
        <w:tc>
          <w:tcPr>
            <w:tcW w:w="1512" w:type="dxa"/>
            <w:tcMar>
              <w:top w:w="35" w:type="dxa"/>
              <w:left w:w="35" w:type="dxa"/>
              <w:bottom w:w="35" w:type="dxa"/>
              <w:right w:w="35" w:type="dxa"/>
            </w:tcMar>
            <w:vAlign w:val="center"/>
          </w:tcPr>
          <w:p w14:paraId="6D71795D" w14:textId="77777777" w:rsidR="005D2D00" w:rsidRDefault="005D2D00" w:rsidP="00C575CF">
            <w:pPr>
              <w:spacing w:after="0"/>
            </w:pPr>
          </w:p>
        </w:tc>
        <w:tc>
          <w:tcPr>
            <w:tcW w:w="1440" w:type="dxa"/>
            <w:tcMar>
              <w:top w:w="35" w:type="dxa"/>
              <w:left w:w="35" w:type="dxa"/>
              <w:bottom w:w="35" w:type="dxa"/>
              <w:right w:w="35" w:type="dxa"/>
            </w:tcMar>
            <w:vAlign w:val="center"/>
          </w:tcPr>
          <w:p w14:paraId="3549E703" w14:textId="77777777" w:rsidR="005D2D00" w:rsidRDefault="005D2D00" w:rsidP="00C575CF">
            <w:pPr>
              <w:spacing w:after="0"/>
            </w:pPr>
          </w:p>
        </w:tc>
        <w:tc>
          <w:tcPr>
            <w:tcW w:w="1800" w:type="dxa"/>
            <w:tcMar>
              <w:top w:w="35" w:type="dxa"/>
              <w:left w:w="35" w:type="dxa"/>
              <w:bottom w:w="35" w:type="dxa"/>
              <w:right w:w="35" w:type="dxa"/>
            </w:tcMar>
            <w:vAlign w:val="center"/>
          </w:tcPr>
          <w:p w14:paraId="6F302C3D" w14:textId="77777777" w:rsidR="005D2D00" w:rsidRDefault="005D2D00" w:rsidP="00C575CF">
            <w:pPr>
              <w:spacing w:after="0"/>
            </w:pPr>
          </w:p>
        </w:tc>
        <w:tc>
          <w:tcPr>
            <w:tcW w:w="1440" w:type="dxa"/>
            <w:tcMar>
              <w:top w:w="35" w:type="dxa"/>
              <w:left w:w="35" w:type="dxa"/>
              <w:bottom w:w="35" w:type="dxa"/>
              <w:right w:w="35" w:type="dxa"/>
            </w:tcMar>
            <w:vAlign w:val="center"/>
          </w:tcPr>
          <w:p w14:paraId="261E0B4F" w14:textId="77777777" w:rsidR="005D2D00" w:rsidRDefault="005D2D00" w:rsidP="00C575CF">
            <w:pPr>
              <w:spacing w:after="0"/>
            </w:pPr>
          </w:p>
        </w:tc>
        <w:tc>
          <w:tcPr>
            <w:tcW w:w="1440" w:type="dxa"/>
            <w:tcMar>
              <w:top w:w="35" w:type="dxa"/>
              <w:left w:w="35" w:type="dxa"/>
              <w:bottom w:w="35" w:type="dxa"/>
              <w:right w:w="35" w:type="dxa"/>
            </w:tcMar>
            <w:vAlign w:val="center"/>
          </w:tcPr>
          <w:p w14:paraId="69A4A5F2" w14:textId="77777777" w:rsidR="005D2D00" w:rsidRDefault="005D2D00" w:rsidP="00C575CF">
            <w:pPr>
              <w:spacing w:after="0"/>
            </w:pPr>
          </w:p>
        </w:tc>
        <w:tc>
          <w:tcPr>
            <w:tcW w:w="1800" w:type="dxa"/>
            <w:tcMar>
              <w:top w:w="35" w:type="dxa"/>
              <w:left w:w="35" w:type="dxa"/>
              <w:bottom w:w="35" w:type="dxa"/>
              <w:right w:w="35" w:type="dxa"/>
            </w:tcMar>
            <w:vAlign w:val="center"/>
          </w:tcPr>
          <w:p w14:paraId="6C7F235B" w14:textId="77777777" w:rsidR="005D2D00" w:rsidRDefault="005D2D00" w:rsidP="00C575CF">
            <w:pPr>
              <w:spacing w:after="0"/>
            </w:pPr>
          </w:p>
        </w:tc>
      </w:tr>
      <w:tr w:rsidR="005D2D00" w14:paraId="416B8DDD" w14:textId="77777777" w:rsidTr="00C575CF">
        <w:trPr>
          <w:cantSplit/>
          <w:jc w:val="center"/>
        </w:trPr>
        <w:tc>
          <w:tcPr>
            <w:tcW w:w="792" w:type="dxa"/>
            <w:tcMar>
              <w:top w:w="35" w:type="dxa"/>
              <w:left w:w="35" w:type="dxa"/>
              <w:bottom w:w="35" w:type="dxa"/>
              <w:right w:w="35" w:type="dxa"/>
            </w:tcMar>
            <w:vAlign w:val="center"/>
          </w:tcPr>
          <w:p w14:paraId="101E5F6B" w14:textId="77777777" w:rsidR="005D2D00" w:rsidRDefault="005D2D00" w:rsidP="00C575CF">
            <w:pPr>
              <w:spacing w:after="0"/>
              <w:jc w:val="center"/>
            </w:pPr>
            <w:r>
              <w:rPr>
                <w:rFonts w:ascii="Arial" w:hAnsi="Arial"/>
                <w:sz w:val="13"/>
              </w:rPr>
              <w:t>A2</w:t>
            </w:r>
          </w:p>
        </w:tc>
        <w:tc>
          <w:tcPr>
            <w:tcW w:w="792" w:type="dxa"/>
            <w:tcMar>
              <w:top w:w="35" w:type="dxa"/>
              <w:left w:w="35" w:type="dxa"/>
              <w:bottom w:w="35" w:type="dxa"/>
              <w:right w:w="35" w:type="dxa"/>
            </w:tcMar>
            <w:vAlign w:val="center"/>
          </w:tcPr>
          <w:p w14:paraId="783F54FF" w14:textId="77777777" w:rsidR="005D2D00" w:rsidRDefault="005D2D00" w:rsidP="00C575CF">
            <w:pPr>
              <w:spacing w:after="0"/>
              <w:jc w:val="center"/>
            </w:pPr>
            <w:r>
              <w:rPr>
                <w:rFonts w:ascii="Arial" w:hAnsi="Arial"/>
                <w:sz w:val="13"/>
              </w:rPr>
              <w:t>1</w:t>
            </w:r>
          </w:p>
        </w:tc>
        <w:tc>
          <w:tcPr>
            <w:tcW w:w="4032" w:type="dxa"/>
            <w:tcMar>
              <w:top w:w="35" w:type="dxa"/>
              <w:left w:w="35" w:type="dxa"/>
              <w:bottom w:w="35" w:type="dxa"/>
              <w:right w:w="35" w:type="dxa"/>
            </w:tcMar>
            <w:vAlign w:val="center"/>
          </w:tcPr>
          <w:p w14:paraId="30ACC5A1" w14:textId="77777777" w:rsidR="005D2D00" w:rsidRDefault="005D2D00" w:rsidP="00C575CF">
            <w:pPr>
              <w:spacing w:after="0"/>
            </w:pPr>
            <w:r>
              <w:rPr>
                <w:rFonts w:ascii="Arial" w:hAnsi="Arial"/>
                <w:sz w:val="13"/>
              </w:rPr>
              <w:t xml:space="preserve"> please let me know if it is audible, otherwise I can record again. I </w:t>
            </w:r>
            <w:proofErr w:type="gramStart"/>
            <w:r>
              <w:rPr>
                <w:rFonts w:ascii="Arial" w:hAnsi="Arial"/>
                <w:sz w:val="13"/>
              </w:rPr>
              <w:t>was not able to</w:t>
            </w:r>
            <w:proofErr w:type="gramEnd"/>
            <w:r>
              <w:rPr>
                <w:rFonts w:ascii="Arial" w:hAnsi="Arial"/>
                <w:sz w:val="13"/>
              </w:rPr>
              <w:t xml:space="preserve"> play the recordings </w:t>
            </w:r>
            <w:proofErr w:type="gramStart"/>
            <w:r>
              <w:rPr>
                <w:rFonts w:ascii="Arial" w:hAnsi="Arial"/>
                <w:sz w:val="13"/>
              </w:rPr>
              <w:t>back</w:t>
            </w:r>
            <w:proofErr w:type="gramEnd"/>
            <w:r>
              <w:rPr>
                <w:rFonts w:ascii="Arial" w:hAnsi="Arial"/>
                <w:sz w:val="13"/>
              </w:rPr>
              <w:t xml:space="preserve"> so I don't know if it worked or not.  I think I lost focus many times when you were giving the instructions. My pitch was not very well sustained like an "always" 100% accurate pitch and it was worse when you took away the guiding note. But I think it was accurate enough to </w:t>
            </w:r>
            <w:proofErr w:type="spellStart"/>
            <w:r>
              <w:rPr>
                <w:rFonts w:ascii="Arial" w:hAnsi="Arial"/>
                <w:sz w:val="13"/>
              </w:rPr>
              <w:t>recognise</w:t>
            </w:r>
            <w:proofErr w:type="spellEnd"/>
            <w:r>
              <w:rPr>
                <w:rFonts w:ascii="Arial" w:hAnsi="Arial"/>
                <w:sz w:val="13"/>
              </w:rPr>
              <w:t xml:space="preserve"> the notes, though. I made a mistake during the Melody part, the first times. Then you played it again and I corrected.   **</w:t>
            </w:r>
            <w:proofErr w:type="gramStart"/>
            <w:r>
              <w:rPr>
                <w:rFonts w:ascii="Arial" w:hAnsi="Arial"/>
                <w:sz w:val="13"/>
              </w:rPr>
              <w:t>*  Notes</w:t>
            </w:r>
            <w:proofErr w:type="gramEnd"/>
            <w:r>
              <w:rPr>
                <w:rFonts w:ascii="Arial" w:hAnsi="Arial"/>
                <w:sz w:val="13"/>
              </w:rPr>
              <w:t xml:space="preserve"> for Takes # 2:  I am not so sure about </w:t>
            </w:r>
            <w:proofErr w:type="gramStart"/>
            <w:r>
              <w:rPr>
                <w:rFonts w:ascii="Arial" w:hAnsi="Arial"/>
                <w:sz w:val="13"/>
              </w:rPr>
              <w:t>it</w:t>
            </w:r>
            <w:proofErr w:type="gramEnd"/>
            <w:r>
              <w:rPr>
                <w:rFonts w:ascii="Arial" w:hAnsi="Arial"/>
                <w:sz w:val="13"/>
              </w:rPr>
              <w:t xml:space="preserve"> but I think I used an ee vowel for Takes #1. This time I went with </w:t>
            </w:r>
            <w:proofErr w:type="spellStart"/>
            <w:r>
              <w:rPr>
                <w:rFonts w:ascii="Arial" w:hAnsi="Arial"/>
                <w:sz w:val="13"/>
              </w:rPr>
              <w:t>oo</w:t>
            </w:r>
            <w:proofErr w:type="spellEnd"/>
            <w:r>
              <w:rPr>
                <w:rFonts w:ascii="Arial" w:hAnsi="Arial"/>
                <w:sz w:val="13"/>
              </w:rPr>
              <w:t xml:space="preserve">. I think I was accurate for the most part; not perfectly pitch, probably oscillating with a bit too many cents or not enough cents throughout the recordings, but I would say it is acceptable as "accurate". I would say I was further from the pitch on the minor third exercise, maybe because it was lower than the previous ones. My first notes were probably less accurate than the rest, especially for the "Melody" and "pentatonic" exercises </w:t>
            </w:r>
            <w:proofErr w:type="gramStart"/>
            <w:r>
              <w:rPr>
                <w:rFonts w:ascii="Arial" w:hAnsi="Arial"/>
                <w:sz w:val="13"/>
              </w:rPr>
              <w:t>were</w:t>
            </w:r>
            <w:proofErr w:type="gramEnd"/>
            <w:r>
              <w:rPr>
                <w:rFonts w:ascii="Arial" w:hAnsi="Arial"/>
                <w:sz w:val="13"/>
              </w:rPr>
              <w:t xml:space="preserve"> I got a bit confused with my rhythm.</w:t>
            </w:r>
          </w:p>
        </w:tc>
        <w:tc>
          <w:tcPr>
            <w:tcW w:w="1512" w:type="dxa"/>
            <w:tcMar>
              <w:top w:w="35" w:type="dxa"/>
              <w:left w:w="35" w:type="dxa"/>
              <w:bottom w:w="35" w:type="dxa"/>
              <w:right w:w="35" w:type="dxa"/>
            </w:tcMar>
            <w:vAlign w:val="center"/>
          </w:tcPr>
          <w:p w14:paraId="6F26893A" w14:textId="77777777" w:rsidR="005D2D00" w:rsidRDefault="005D2D00" w:rsidP="00C575CF">
            <w:pPr>
              <w:spacing w:after="0"/>
            </w:pPr>
            <w:proofErr w:type="gramStart"/>
            <w:r>
              <w:rPr>
                <w:rFonts w:ascii="Arial" w:hAnsi="Arial"/>
                <w:sz w:val="13"/>
              </w:rPr>
              <w:t>was not able to</w:t>
            </w:r>
            <w:proofErr w:type="gramEnd"/>
            <w:r>
              <w:rPr>
                <w:rFonts w:ascii="Arial" w:hAnsi="Arial"/>
                <w:sz w:val="13"/>
              </w:rPr>
              <w:t xml:space="preserve"> play back</w:t>
            </w:r>
          </w:p>
        </w:tc>
        <w:tc>
          <w:tcPr>
            <w:tcW w:w="1440" w:type="dxa"/>
            <w:tcMar>
              <w:top w:w="35" w:type="dxa"/>
              <w:left w:w="35" w:type="dxa"/>
              <w:bottom w:w="35" w:type="dxa"/>
              <w:right w:w="35" w:type="dxa"/>
            </w:tcMar>
            <w:vAlign w:val="center"/>
          </w:tcPr>
          <w:p w14:paraId="346B6ACF" w14:textId="77777777" w:rsidR="005D2D00" w:rsidRDefault="005D2D00" w:rsidP="00C575CF">
            <w:pPr>
              <w:spacing w:after="0"/>
            </w:pPr>
            <w:r>
              <w:rPr>
                <w:rFonts w:ascii="Arial" w:hAnsi="Arial"/>
                <w:sz w:val="13"/>
              </w:rPr>
              <w:t xml:space="preserve">acceptable as accurate, less </w:t>
            </w:r>
            <w:proofErr w:type="spellStart"/>
            <w:r>
              <w:rPr>
                <w:rFonts w:ascii="Arial" w:hAnsi="Arial"/>
                <w:sz w:val="13"/>
              </w:rPr>
              <w:t>acurate</w:t>
            </w:r>
            <w:proofErr w:type="spellEnd"/>
            <w:r>
              <w:rPr>
                <w:rFonts w:ascii="Arial" w:hAnsi="Arial"/>
                <w:sz w:val="13"/>
              </w:rPr>
              <w:t xml:space="preserve"> in melodies</w:t>
            </w:r>
          </w:p>
        </w:tc>
        <w:tc>
          <w:tcPr>
            <w:tcW w:w="1800" w:type="dxa"/>
            <w:tcMar>
              <w:top w:w="35" w:type="dxa"/>
              <w:left w:w="35" w:type="dxa"/>
              <w:bottom w:w="35" w:type="dxa"/>
              <w:right w:w="35" w:type="dxa"/>
            </w:tcMar>
            <w:vAlign w:val="center"/>
          </w:tcPr>
          <w:p w14:paraId="17ED610A" w14:textId="77777777" w:rsidR="005D2D00" w:rsidRDefault="005D2D00" w:rsidP="00C575CF">
            <w:pPr>
              <w:spacing w:after="0"/>
            </w:pPr>
            <w:r>
              <w:rPr>
                <w:rFonts w:ascii="Arial" w:hAnsi="Arial"/>
                <w:sz w:val="13"/>
              </w:rPr>
              <w:t>cents</w:t>
            </w:r>
          </w:p>
        </w:tc>
        <w:tc>
          <w:tcPr>
            <w:tcW w:w="1440" w:type="dxa"/>
            <w:tcMar>
              <w:top w:w="35" w:type="dxa"/>
              <w:left w:w="35" w:type="dxa"/>
              <w:bottom w:w="35" w:type="dxa"/>
              <w:right w:w="35" w:type="dxa"/>
            </w:tcMar>
            <w:vAlign w:val="center"/>
          </w:tcPr>
          <w:p w14:paraId="08B08E4F" w14:textId="77777777" w:rsidR="005D2D00" w:rsidRDefault="005D2D00" w:rsidP="00C575CF">
            <w:pPr>
              <w:spacing w:after="0"/>
            </w:pPr>
            <w:r>
              <w:rPr>
                <w:rFonts w:ascii="Arial" w:hAnsi="Arial"/>
                <w:sz w:val="13"/>
              </w:rPr>
              <w:t>lost focus</w:t>
            </w:r>
          </w:p>
        </w:tc>
        <w:tc>
          <w:tcPr>
            <w:tcW w:w="1440" w:type="dxa"/>
            <w:tcMar>
              <w:top w:w="35" w:type="dxa"/>
              <w:left w:w="35" w:type="dxa"/>
              <w:bottom w:w="35" w:type="dxa"/>
              <w:right w:w="35" w:type="dxa"/>
            </w:tcMar>
            <w:vAlign w:val="center"/>
          </w:tcPr>
          <w:p w14:paraId="78501FB9" w14:textId="77777777" w:rsidR="005D2D00" w:rsidRDefault="005D2D00" w:rsidP="00C575CF">
            <w:pPr>
              <w:spacing w:after="0"/>
            </w:pPr>
            <w:r>
              <w:rPr>
                <w:rFonts w:ascii="Arial" w:hAnsi="Arial"/>
                <w:sz w:val="13"/>
              </w:rPr>
              <w:t>vowel changes</w:t>
            </w:r>
          </w:p>
        </w:tc>
        <w:tc>
          <w:tcPr>
            <w:tcW w:w="1800" w:type="dxa"/>
            <w:tcMar>
              <w:top w:w="35" w:type="dxa"/>
              <w:left w:w="35" w:type="dxa"/>
              <w:bottom w:w="35" w:type="dxa"/>
              <w:right w:w="35" w:type="dxa"/>
            </w:tcMar>
            <w:vAlign w:val="center"/>
          </w:tcPr>
          <w:p w14:paraId="34DDF0CC" w14:textId="77777777" w:rsidR="005D2D00" w:rsidRDefault="005D2D00" w:rsidP="00C575CF">
            <w:pPr>
              <w:spacing w:after="0"/>
            </w:pPr>
          </w:p>
        </w:tc>
      </w:tr>
      <w:tr w:rsidR="005D2D00" w14:paraId="5DACDD8D" w14:textId="77777777" w:rsidTr="00C575CF">
        <w:trPr>
          <w:cantSplit/>
          <w:jc w:val="center"/>
        </w:trPr>
        <w:tc>
          <w:tcPr>
            <w:tcW w:w="792" w:type="dxa"/>
            <w:tcMar>
              <w:top w:w="35" w:type="dxa"/>
              <w:left w:w="35" w:type="dxa"/>
              <w:bottom w:w="35" w:type="dxa"/>
              <w:right w:w="35" w:type="dxa"/>
            </w:tcMar>
            <w:vAlign w:val="center"/>
          </w:tcPr>
          <w:p w14:paraId="562E2343" w14:textId="77777777" w:rsidR="005D2D00" w:rsidRDefault="005D2D00" w:rsidP="00C575CF">
            <w:pPr>
              <w:spacing w:after="0"/>
              <w:jc w:val="center"/>
            </w:pPr>
            <w:r>
              <w:rPr>
                <w:rFonts w:ascii="Arial" w:hAnsi="Arial"/>
                <w:sz w:val="13"/>
              </w:rPr>
              <w:t>A2</w:t>
            </w:r>
          </w:p>
        </w:tc>
        <w:tc>
          <w:tcPr>
            <w:tcW w:w="792" w:type="dxa"/>
            <w:tcMar>
              <w:top w:w="35" w:type="dxa"/>
              <w:left w:w="35" w:type="dxa"/>
              <w:bottom w:w="35" w:type="dxa"/>
              <w:right w:w="35" w:type="dxa"/>
            </w:tcMar>
            <w:vAlign w:val="center"/>
          </w:tcPr>
          <w:p w14:paraId="430BA239" w14:textId="77777777" w:rsidR="005D2D00" w:rsidRDefault="005D2D00" w:rsidP="00C575CF">
            <w:pPr>
              <w:spacing w:after="0"/>
              <w:jc w:val="center"/>
            </w:pPr>
            <w:r>
              <w:rPr>
                <w:rFonts w:ascii="Arial" w:hAnsi="Arial"/>
                <w:sz w:val="13"/>
              </w:rPr>
              <w:t>2</w:t>
            </w:r>
          </w:p>
        </w:tc>
        <w:tc>
          <w:tcPr>
            <w:tcW w:w="4032" w:type="dxa"/>
            <w:tcMar>
              <w:top w:w="35" w:type="dxa"/>
              <w:left w:w="35" w:type="dxa"/>
              <w:bottom w:w="35" w:type="dxa"/>
              <w:right w:w="35" w:type="dxa"/>
            </w:tcMar>
            <w:vAlign w:val="center"/>
          </w:tcPr>
          <w:p w14:paraId="305B393A" w14:textId="77777777" w:rsidR="005D2D00" w:rsidRDefault="005D2D00" w:rsidP="00C575CF">
            <w:pPr>
              <w:spacing w:after="0"/>
            </w:pPr>
            <w:r>
              <w:rPr>
                <w:rFonts w:ascii="Arial" w:hAnsi="Arial"/>
                <w:sz w:val="13"/>
              </w:rPr>
              <w:t xml:space="preserve">I have the impression that I was more accurate than last week on most takes. Last week, I made sure to have one of my earphones placed differently on my ear so I can hear myself better, but this week I did not do that because I </w:t>
            </w:r>
            <w:proofErr w:type="spellStart"/>
            <w:r>
              <w:rPr>
                <w:rFonts w:ascii="Arial" w:hAnsi="Arial"/>
                <w:sz w:val="13"/>
              </w:rPr>
              <w:t>realised</w:t>
            </w:r>
            <w:proofErr w:type="spellEnd"/>
            <w:r>
              <w:rPr>
                <w:rFonts w:ascii="Arial" w:hAnsi="Arial"/>
                <w:sz w:val="13"/>
              </w:rPr>
              <w:t xml:space="preserve"> I felt more accurate. This may not be the case but that's what I experienced. Like last week, I think that the first notes of the melody and pentatonic scale were less accurate than the other notes.</w:t>
            </w:r>
          </w:p>
        </w:tc>
        <w:tc>
          <w:tcPr>
            <w:tcW w:w="1512" w:type="dxa"/>
            <w:tcMar>
              <w:top w:w="35" w:type="dxa"/>
              <w:left w:w="35" w:type="dxa"/>
              <w:bottom w:w="35" w:type="dxa"/>
              <w:right w:w="35" w:type="dxa"/>
            </w:tcMar>
            <w:vAlign w:val="center"/>
          </w:tcPr>
          <w:p w14:paraId="36AF3BB7" w14:textId="77777777" w:rsidR="005D2D00" w:rsidRDefault="005D2D00" w:rsidP="00C575CF">
            <w:pPr>
              <w:spacing w:after="0"/>
            </w:pPr>
            <w:r>
              <w:rPr>
                <w:rFonts w:ascii="Arial" w:hAnsi="Arial"/>
                <w:sz w:val="13"/>
              </w:rPr>
              <w:t>earphones</w:t>
            </w:r>
          </w:p>
        </w:tc>
        <w:tc>
          <w:tcPr>
            <w:tcW w:w="1440" w:type="dxa"/>
            <w:tcMar>
              <w:top w:w="35" w:type="dxa"/>
              <w:left w:w="35" w:type="dxa"/>
              <w:bottom w:w="35" w:type="dxa"/>
              <w:right w:w="35" w:type="dxa"/>
            </w:tcMar>
            <w:vAlign w:val="center"/>
          </w:tcPr>
          <w:p w14:paraId="7B92A68E" w14:textId="77777777" w:rsidR="005D2D00" w:rsidRDefault="005D2D00" w:rsidP="00C575CF">
            <w:pPr>
              <w:spacing w:after="0"/>
            </w:pPr>
            <w:r>
              <w:rPr>
                <w:rFonts w:ascii="Arial" w:hAnsi="Arial"/>
                <w:sz w:val="13"/>
              </w:rPr>
              <w:t>was more accurate, again less in melodies</w:t>
            </w:r>
          </w:p>
        </w:tc>
        <w:tc>
          <w:tcPr>
            <w:tcW w:w="1800" w:type="dxa"/>
            <w:tcMar>
              <w:top w:w="35" w:type="dxa"/>
              <w:left w:w="35" w:type="dxa"/>
              <w:bottom w:w="35" w:type="dxa"/>
              <w:right w:w="35" w:type="dxa"/>
            </w:tcMar>
            <w:vAlign w:val="center"/>
          </w:tcPr>
          <w:p w14:paraId="440C95F0" w14:textId="77777777" w:rsidR="005D2D00" w:rsidRDefault="005D2D00" w:rsidP="00C575CF">
            <w:pPr>
              <w:spacing w:after="0"/>
            </w:pPr>
          </w:p>
        </w:tc>
        <w:tc>
          <w:tcPr>
            <w:tcW w:w="1440" w:type="dxa"/>
            <w:tcMar>
              <w:top w:w="35" w:type="dxa"/>
              <w:left w:w="35" w:type="dxa"/>
              <w:bottom w:w="35" w:type="dxa"/>
              <w:right w:w="35" w:type="dxa"/>
            </w:tcMar>
            <w:vAlign w:val="center"/>
          </w:tcPr>
          <w:p w14:paraId="31E0F7DF" w14:textId="77777777" w:rsidR="005D2D00" w:rsidRDefault="005D2D00" w:rsidP="00C575CF">
            <w:pPr>
              <w:spacing w:after="0"/>
            </w:pPr>
          </w:p>
        </w:tc>
        <w:tc>
          <w:tcPr>
            <w:tcW w:w="1440" w:type="dxa"/>
            <w:tcMar>
              <w:top w:w="35" w:type="dxa"/>
              <w:left w:w="35" w:type="dxa"/>
              <w:bottom w:w="35" w:type="dxa"/>
              <w:right w:w="35" w:type="dxa"/>
            </w:tcMar>
            <w:vAlign w:val="center"/>
          </w:tcPr>
          <w:p w14:paraId="1E91FE21" w14:textId="77777777" w:rsidR="005D2D00" w:rsidRDefault="005D2D00" w:rsidP="00C575CF">
            <w:pPr>
              <w:spacing w:after="0"/>
            </w:pPr>
          </w:p>
        </w:tc>
        <w:tc>
          <w:tcPr>
            <w:tcW w:w="1800" w:type="dxa"/>
            <w:tcMar>
              <w:top w:w="35" w:type="dxa"/>
              <w:left w:w="35" w:type="dxa"/>
              <w:bottom w:w="35" w:type="dxa"/>
              <w:right w:w="35" w:type="dxa"/>
            </w:tcMar>
            <w:vAlign w:val="center"/>
          </w:tcPr>
          <w:p w14:paraId="61CF02D7" w14:textId="77777777" w:rsidR="005D2D00" w:rsidRDefault="005D2D00" w:rsidP="00C575CF">
            <w:pPr>
              <w:spacing w:after="0"/>
            </w:pPr>
          </w:p>
        </w:tc>
      </w:tr>
      <w:tr w:rsidR="005D2D00" w14:paraId="163395FE" w14:textId="77777777" w:rsidTr="00C575CF">
        <w:trPr>
          <w:cantSplit/>
          <w:jc w:val="center"/>
        </w:trPr>
        <w:tc>
          <w:tcPr>
            <w:tcW w:w="792" w:type="dxa"/>
            <w:tcMar>
              <w:top w:w="35" w:type="dxa"/>
              <w:left w:w="35" w:type="dxa"/>
              <w:bottom w:w="35" w:type="dxa"/>
              <w:right w:w="35" w:type="dxa"/>
            </w:tcMar>
            <w:vAlign w:val="center"/>
          </w:tcPr>
          <w:p w14:paraId="4BBC5632" w14:textId="77777777" w:rsidR="005D2D00" w:rsidRDefault="005D2D00" w:rsidP="00C575CF">
            <w:pPr>
              <w:spacing w:after="0"/>
              <w:jc w:val="center"/>
            </w:pPr>
            <w:r>
              <w:rPr>
                <w:rFonts w:ascii="Arial" w:hAnsi="Arial"/>
                <w:sz w:val="13"/>
              </w:rPr>
              <w:lastRenderedPageBreak/>
              <w:t>A2</w:t>
            </w:r>
          </w:p>
        </w:tc>
        <w:tc>
          <w:tcPr>
            <w:tcW w:w="792" w:type="dxa"/>
            <w:tcMar>
              <w:top w:w="35" w:type="dxa"/>
              <w:left w:w="35" w:type="dxa"/>
              <w:bottom w:w="35" w:type="dxa"/>
              <w:right w:w="35" w:type="dxa"/>
            </w:tcMar>
            <w:vAlign w:val="center"/>
          </w:tcPr>
          <w:p w14:paraId="13438C31" w14:textId="77777777" w:rsidR="005D2D00" w:rsidRDefault="005D2D00" w:rsidP="00C575CF">
            <w:pPr>
              <w:spacing w:after="0"/>
              <w:jc w:val="center"/>
            </w:pPr>
            <w:r>
              <w:rPr>
                <w:rFonts w:ascii="Arial" w:hAnsi="Arial"/>
                <w:sz w:val="13"/>
              </w:rPr>
              <w:t>3</w:t>
            </w:r>
          </w:p>
        </w:tc>
        <w:tc>
          <w:tcPr>
            <w:tcW w:w="4032" w:type="dxa"/>
            <w:tcMar>
              <w:top w:w="35" w:type="dxa"/>
              <w:left w:w="35" w:type="dxa"/>
              <w:bottom w:w="35" w:type="dxa"/>
              <w:right w:w="35" w:type="dxa"/>
            </w:tcMar>
            <w:vAlign w:val="center"/>
          </w:tcPr>
          <w:p w14:paraId="2165E6FB" w14:textId="77777777" w:rsidR="005D2D00" w:rsidRDefault="005D2D00" w:rsidP="00C575CF">
            <w:pPr>
              <w:spacing w:after="0"/>
            </w:pPr>
            <w:r>
              <w:rPr>
                <w:rFonts w:ascii="Arial" w:hAnsi="Arial"/>
                <w:sz w:val="13"/>
              </w:rPr>
              <w:t xml:space="preserve">We had our chat this morning, so I tried to pay attention to when I would hear a little </w:t>
            </w:r>
            <w:proofErr w:type="spellStart"/>
            <w:r>
              <w:rPr>
                <w:rFonts w:ascii="Arial" w:hAnsi="Arial"/>
                <w:sz w:val="13"/>
              </w:rPr>
              <w:t>wowowowowowo</w:t>
            </w:r>
            <w:proofErr w:type="spellEnd"/>
            <w:r>
              <w:rPr>
                <w:rFonts w:ascii="Arial" w:hAnsi="Arial"/>
                <w:sz w:val="13"/>
              </w:rPr>
              <w:t xml:space="preserve"> during the recordings, but I don't think I heard anything. If I really had to guess, I would say I may have heard something in the Major chord recording, but honestly, I couldn't really hear. Since I had to sing right after, it was also hard to focus on listening. I don't think I was able to pay attention to this specific JI (is it?) concept while singing, I was too distracted by my voice to listen properly. I think I was less in tune than the previous weeks because the new information shattered how I understand thirds, </w:t>
            </w:r>
            <w:proofErr w:type="spellStart"/>
            <w:r>
              <w:rPr>
                <w:rFonts w:ascii="Arial" w:hAnsi="Arial"/>
                <w:sz w:val="13"/>
              </w:rPr>
              <w:t>hehe</w:t>
            </w:r>
            <w:proofErr w:type="spellEnd"/>
            <w:r>
              <w:rPr>
                <w:rFonts w:ascii="Arial" w:hAnsi="Arial"/>
                <w:sz w:val="13"/>
              </w:rPr>
              <w:t xml:space="preserve">. </w:t>
            </w:r>
          </w:p>
        </w:tc>
        <w:tc>
          <w:tcPr>
            <w:tcW w:w="1512" w:type="dxa"/>
            <w:tcMar>
              <w:top w:w="35" w:type="dxa"/>
              <w:left w:w="35" w:type="dxa"/>
              <w:bottom w:w="35" w:type="dxa"/>
              <w:right w:w="35" w:type="dxa"/>
            </w:tcMar>
            <w:vAlign w:val="center"/>
          </w:tcPr>
          <w:p w14:paraId="5D5AE0FB" w14:textId="77777777" w:rsidR="005D2D00" w:rsidRDefault="005D2D00" w:rsidP="00C575CF">
            <w:pPr>
              <w:spacing w:after="0"/>
            </w:pPr>
          </w:p>
        </w:tc>
        <w:tc>
          <w:tcPr>
            <w:tcW w:w="1440" w:type="dxa"/>
            <w:tcMar>
              <w:top w:w="35" w:type="dxa"/>
              <w:left w:w="35" w:type="dxa"/>
              <w:bottom w:w="35" w:type="dxa"/>
              <w:right w:w="35" w:type="dxa"/>
            </w:tcMar>
            <w:vAlign w:val="center"/>
          </w:tcPr>
          <w:p w14:paraId="0275E710" w14:textId="77777777" w:rsidR="005D2D00" w:rsidRDefault="005D2D00" w:rsidP="00C575CF">
            <w:pPr>
              <w:spacing w:after="0"/>
            </w:pPr>
            <w:r>
              <w:rPr>
                <w:rFonts w:ascii="Arial" w:hAnsi="Arial"/>
                <w:sz w:val="13"/>
              </w:rPr>
              <w:t>distracted by my voice</w:t>
            </w:r>
          </w:p>
        </w:tc>
        <w:tc>
          <w:tcPr>
            <w:tcW w:w="1800" w:type="dxa"/>
            <w:tcMar>
              <w:top w:w="35" w:type="dxa"/>
              <w:left w:w="35" w:type="dxa"/>
              <w:bottom w:w="35" w:type="dxa"/>
              <w:right w:w="35" w:type="dxa"/>
            </w:tcMar>
            <w:vAlign w:val="center"/>
          </w:tcPr>
          <w:p w14:paraId="002DF72E" w14:textId="77777777" w:rsidR="005D2D00" w:rsidRDefault="005D2D00" w:rsidP="00C575CF">
            <w:pPr>
              <w:spacing w:after="0"/>
            </w:pPr>
            <w:r>
              <w:rPr>
                <w:rFonts w:ascii="Arial" w:hAnsi="Arial"/>
                <w:sz w:val="13"/>
              </w:rPr>
              <w:t>tried to focus on the beats "</w:t>
            </w:r>
            <w:proofErr w:type="spellStart"/>
            <w:r>
              <w:rPr>
                <w:rFonts w:ascii="Arial" w:hAnsi="Arial"/>
                <w:sz w:val="13"/>
              </w:rPr>
              <w:t>wowowo</w:t>
            </w:r>
            <w:proofErr w:type="spellEnd"/>
            <w:r>
              <w:rPr>
                <w:rFonts w:ascii="Arial" w:hAnsi="Arial"/>
                <w:sz w:val="13"/>
              </w:rPr>
              <w:t>" couldn't hear it</w:t>
            </w:r>
          </w:p>
        </w:tc>
        <w:tc>
          <w:tcPr>
            <w:tcW w:w="1440" w:type="dxa"/>
            <w:tcMar>
              <w:top w:w="35" w:type="dxa"/>
              <w:left w:w="35" w:type="dxa"/>
              <w:bottom w:w="35" w:type="dxa"/>
              <w:right w:w="35" w:type="dxa"/>
            </w:tcMar>
            <w:vAlign w:val="center"/>
          </w:tcPr>
          <w:p w14:paraId="7E70532F" w14:textId="77777777" w:rsidR="005D2D00" w:rsidRDefault="005D2D00" w:rsidP="00C575CF">
            <w:pPr>
              <w:spacing w:after="0"/>
            </w:pPr>
          </w:p>
        </w:tc>
        <w:tc>
          <w:tcPr>
            <w:tcW w:w="1440" w:type="dxa"/>
            <w:tcMar>
              <w:top w:w="35" w:type="dxa"/>
              <w:left w:w="35" w:type="dxa"/>
              <w:bottom w:w="35" w:type="dxa"/>
              <w:right w:w="35" w:type="dxa"/>
            </w:tcMar>
            <w:vAlign w:val="center"/>
          </w:tcPr>
          <w:p w14:paraId="3634411C" w14:textId="77777777" w:rsidR="005D2D00" w:rsidRDefault="005D2D00" w:rsidP="00C575CF">
            <w:pPr>
              <w:spacing w:after="0"/>
            </w:pPr>
          </w:p>
        </w:tc>
        <w:tc>
          <w:tcPr>
            <w:tcW w:w="1800" w:type="dxa"/>
            <w:tcMar>
              <w:top w:w="35" w:type="dxa"/>
              <w:left w:w="35" w:type="dxa"/>
              <w:bottom w:w="35" w:type="dxa"/>
              <w:right w:w="35" w:type="dxa"/>
            </w:tcMar>
            <w:vAlign w:val="center"/>
          </w:tcPr>
          <w:p w14:paraId="0DB28F64" w14:textId="77777777" w:rsidR="005D2D00" w:rsidRDefault="005D2D00" w:rsidP="00C575CF">
            <w:pPr>
              <w:spacing w:after="0"/>
            </w:pPr>
            <w:r>
              <w:rPr>
                <w:rFonts w:ascii="Arial" w:hAnsi="Arial"/>
                <w:sz w:val="13"/>
              </w:rPr>
              <w:t>felt in session together but not alone "I don't know what accurate means anymore! Hehe"</w:t>
            </w:r>
          </w:p>
        </w:tc>
      </w:tr>
      <w:tr w:rsidR="005D2D00" w14:paraId="3EF6C7AF" w14:textId="77777777" w:rsidTr="00C575CF">
        <w:trPr>
          <w:cantSplit/>
          <w:jc w:val="center"/>
        </w:trPr>
        <w:tc>
          <w:tcPr>
            <w:tcW w:w="792" w:type="dxa"/>
            <w:tcMar>
              <w:top w:w="35" w:type="dxa"/>
              <w:left w:w="35" w:type="dxa"/>
              <w:bottom w:w="35" w:type="dxa"/>
              <w:right w:w="35" w:type="dxa"/>
            </w:tcMar>
            <w:vAlign w:val="center"/>
          </w:tcPr>
          <w:p w14:paraId="540E009F" w14:textId="77777777" w:rsidR="005D2D00" w:rsidRDefault="005D2D00" w:rsidP="00C575CF">
            <w:pPr>
              <w:spacing w:after="0"/>
              <w:jc w:val="center"/>
            </w:pPr>
            <w:r>
              <w:rPr>
                <w:rFonts w:ascii="Arial" w:hAnsi="Arial"/>
                <w:sz w:val="13"/>
              </w:rPr>
              <w:t>A2</w:t>
            </w:r>
          </w:p>
        </w:tc>
        <w:tc>
          <w:tcPr>
            <w:tcW w:w="792" w:type="dxa"/>
            <w:tcMar>
              <w:top w:w="35" w:type="dxa"/>
              <w:left w:w="35" w:type="dxa"/>
              <w:bottom w:w="35" w:type="dxa"/>
              <w:right w:w="35" w:type="dxa"/>
            </w:tcMar>
            <w:vAlign w:val="center"/>
          </w:tcPr>
          <w:p w14:paraId="383ABB50" w14:textId="77777777" w:rsidR="005D2D00" w:rsidRDefault="005D2D00" w:rsidP="00C575CF">
            <w:pPr>
              <w:spacing w:after="0"/>
              <w:jc w:val="center"/>
            </w:pPr>
            <w:r>
              <w:rPr>
                <w:rFonts w:ascii="Arial" w:hAnsi="Arial"/>
                <w:sz w:val="13"/>
              </w:rPr>
              <w:t>4</w:t>
            </w:r>
          </w:p>
        </w:tc>
        <w:tc>
          <w:tcPr>
            <w:tcW w:w="4032" w:type="dxa"/>
            <w:tcMar>
              <w:top w:w="35" w:type="dxa"/>
              <w:left w:w="35" w:type="dxa"/>
              <w:bottom w:w="35" w:type="dxa"/>
              <w:right w:w="35" w:type="dxa"/>
            </w:tcMar>
            <w:vAlign w:val="center"/>
          </w:tcPr>
          <w:p w14:paraId="4030C6F3" w14:textId="77777777" w:rsidR="005D2D00" w:rsidRDefault="005D2D00" w:rsidP="00C575CF">
            <w:pPr>
              <w:spacing w:after="0"/>
            </w:pPr>
            <w:r>
              <w:rPr>
                <w:rFonts w:ascii="Arial" w:hAnsi="Arial"/>
                <w:sz w:val="13"/>
              </w:rPr>
              <w:t xml:space="preserve">I don't know what </w:t>
            </w:r>
            <w:proofErr w:type="gramStart"/>
            <w:r>
              <w:rPr>
                <w:rFonts w:ascii="Arial" w:hAnsi="Arial"/>
                <w:sz w:val="13"/>
              </w:rPr>
              <w:t>was what</w:t>
            </w:r>
            <w:proofErr w:type="gramEnd"/>
            <w:r>
              <w:rPr>
                <w:rFonts w:ascii="Arial" w:hAnsi="Arial"/>
                <w:sz w:val="13"/>
              </w:rPr>
              <w:t>, but I was trying to find the wobbly thing we talked about when listening, so I think my ear was more focused this time than the 1st two times, perhaps even than the 3rd time. I would say my pitch was accurate than the first two times, but thanks to you, I don't know what accurate means anymore! Hehe. When we had our 2nd meeting, it was easier for me to notice if something felt off. During this assessment, I could not really notice if a note I held or a melody felt more off than the previous or next one.</w:t>
            </w:r>
          </w:p>
        </w:tc>
        <w:tc>
          <w:tcPr>
            <w:tcW w:w="1512" w:type="dxa"/>
            <w:tcMar>
              <w:top w:w="35" w:type="dxa"/>
              <w:left w:w="35" w:type="dxa"/>
              <w:bottom w:w="35" w:type="dxa"/>
              <w:right w:w="35" w:type="dxa"/>
            </w:tcMar>
            <w:vAlign w:val="center"/>
          </w:tcPr>
          <w:p w14:paraId="2A4D3EC8" w14:textId="77777777" w:rsidR="005D2D00" w:rsidRDefault="005D2D00" w:rsidP="00C575CF">
            <w:pPr>
              <w:spacing w:after="0"/>
            </w:pPr>
          </w:p>
        </w:tc>
        <w:tc>
          <w:tcPr>
            <w:tcW w:w="1440" w:type="dxa"/>
            <w:tcMar>
              <w:top w:w="35" w:type="dxa"/>
              <w:left w:w="35" w:type="dxa"/>
              <w:bottom w:w="35" w:type="dxa"/>
              <w:right w:w="35" w:type="dxa"/>
            </w:tcMar>
            <w:vAlign w:val="center"/>
          </w:tcPr>
          <w:p w14:paraId="706E44B6" w14:textId="77777777" w:rsidR="005D2D00" w:rsidRDefault="005D2D00" w:rsidP="00C575CF">
            <w:pPr>
              <w:spacing w:after="0"/>
            </w:pPr>
            <w:r>
              <w:rPr>
                <w:rFonts w:ascii="Arial" w:hAnsi="Arial"/>
                <w:sz w:val="13"/>
              </w:rPr>
              <w:t>my ear was more focused this time than the 1st two times, perhaps even than the 3rd time. I could not really notice if a note I held or a melody felt more off than the previous or next one.</w:t>
            </w:r>
          </w:p>
        </w:tc>
        <w:tc>
          <w:tcPr>
            <w:tcW w:w="1800" w:type="dxa"/>
            <w:tcMar>
              <w:top w:w="35" w:type="dxa"/>
              <w:left w:w="35" w:type="dxa"/>
              <w:bottom w:w="35" w:type="dxa"/>
              <w:right w:w="35" w:type="dxa"/>
            </w:tcMar>
            <w:vAlign w:val="center"/>
          </w:tcPr>
          <w:p w14:paraId="514EF3F3" w14:textId="77777777" w:rsidR="005D2D00" w:rsidRDefault="005D2D00" w:rsidP="00C575CF">
            <w:pPr>
              <w:spacing w:after="0"/>
            </w:pPr>
          </w:p>
        </w:tc>
        <w:tc>
          <w:tcPr>
            <w:tcW w:w="1440" w:type="dxa"/>
            <w:tcMar>
              <w:top w:w="35" w:type="dxa"/>
              <w:left w:w="35" w:type="dxa"/>
              <w:bottom w:w="35" w:type="dxa"/>
              <w:right w:w="35" w:type="dxa"/>
            </w:tcMar>
            <w:vAlign w:val="center"/>
          </w:tcPr>
          <w:p w14:paraId="5CF1989A" w14:textId="77777777" w:rsidR="005D2D00" w:rsidRDefault="005D2D00" w:rsidP="00C575CF">
            <w:pPr>
              <w:spacing w:after="0"/>
            </w:pPr>
          </w:p>
        </w:tc>
        <w:tc>
          <w:tcPr>
            <w:tcW w:w="1440" w:type="dxa"/>
            <w:tcMar>
              <w:top w:w="35" w:type="dxa"/>
              <w:left w:w="35" w:type="dxa"/>
              <w:bottom w:w="35" w:type="dxa"/>
              <w:right w:w="35" w:type="dxa"/>
            </w:tcMar>
            <w:vAlign w:val="center"/>
          </w:tcPr>
          <w:p w14:paraId="3B78384B" w14:textId="77777777" w:rsidR="005D2D00" w:rsidRDefault="005D2D00" w:rsidP="00C575CF">
            <w:pPr>
              <w:spacing w:after="0"/>
            </w:pPr>
          </w:p>
        </w:tc>
        <w:tc>
          <w:tcPr>
            <w:tcW w:w="1800" w:type="dxa"/>
            <w:tcMar>
              <w:top w:w="35" w:type="dxa"/>
              <w:left w:w="35" w:type="dxa"/>
              <w:bottom w:w="35" w:type="dxa"/>
              <w:right w:w="35" w:type="dxa"/>
            </w:tcMar>
            <w:vAlign w:val="center"/>
          </w:tcPr>
          <w:p w14:paraId="0E1461C0" w14:textId="77777777" w:rsidR="005D2D00" w:rsidRDefault="005D2D00" w:rsidP="00C575CF">
            <w:pPr>
              <w:spacing w:after="0"/>
            </w:pPr>
          </w:p>
        </w:tc>
      </w:tr>
      <w:tr w:rsidR="005D2D00" w14:paraId="34F9190F" w14:textId="77777777" w:rsidTr="00C575CF">
        <w:trPr>
          <w:cantSplit/>
          <w:jc w:val="center"/>
        </w:trPr>
        <w:tc>
          <w:tcPr>
            <w:tcW w:w="792" w:type="dxa"/>
            <w:tcMar>
              <w:top w:w="35" w:type="dxa"/>
              <w:left w:w="35" w:type="dxa"/>
              <w:bottom w:w="35" w:type="dxa"/>
              <w:right w:w="35" w:type="dxa"/>
            </w:tcMar>
            <w:vAlign w:val="center"/>
          </w:tcPr>
          <w:p w14:paraId="1C57629D" w14:textId="77777777" w:rsidR="005D2D00" w:rsidRDefault="005D2D00" w:rsidP="00C575CF">
            <w:pPr>
              <w:spacing w:after="0"/>
              <w:jc w:val="center"/>
            </w:pPr>
            <w:r>
              <w:rPr>
                <w:rFonts w:ascii="Arial" w:hAnsi="Arial"/>
                <w:sz w:val="13"/>
              </w:rPr>
              <w:t>A3</w:t>
            </w:r>
          </w:p>
        </w:tc>
        <w:tc>
          <w:tcPr>
            <w:tcW w:w="792" w:type="dxa"/>
            <w:tcMar>
              <w:top w:w="35" w:type="dxa"/>
              <w:left w:w="35" w:type="dxa"/>
              <w:bottom w:w="35" w:type="dxa"/>
              <w:right w:w="35" w:type="dxa"/>
            </w:tcMar>
            <w:vAlign w:val="center"/>
          </w:tcPr>
          <w:p w14:paraId="5F6ED2F0" w14:textId="77777777" w:rsidR="005D2D00" w:rsidRDefault="005D2D00" w:rsidP="00C575CF">
            <w:pPr>
              <w:spacing w:after="0"/>
              <w:jc w:val="center"/>
            </w:pPr>
            <w:r>
              <w:rPr>
                <w:rFonts w:ascii="Arial" w:hAnsi="Arial"/>
                <w:sz w:val="13"/>
              </w:rPr>
              <w:t>1</w:t>
            </w:r>
          </w:p>
        </w:tc>
        <w:tc>
          <w:tcPr>
            <w:tcW w:w="4032" w:type="dxa"/>
            <w:tcMar>
              <w:top w:w="35" w:type="dxa"/>
              <w:left w:w="35" w:type="dxa"/>
              <w:bottom w:w="35" w:type="dxa"/>
              <w:right w:w="35" w:type="dxa"/>
            </w:tcMar>
            <w:vAlign w:val="center"/>
          </w:tcPr>
          <w:p w14:paraId="399F19FA" w14:textId="77777777" w:rsidR="005D2D00" w:rsidRDefault="005D2D00" w:rsidP="00C575CF">
            <w:pPr>
              <w:spacing w:after="0"/>
            </w:pPr>
            <w:r>
              <w:rPr>
                <w:rFonts w:ascii="Arial" w:hAnsi="Arial"/>
                <w:sz w:val="13"/>
              </w:rPr>
              <w:t xml:space="preserve">I felt like my throat is shrinking because I wasn't sure if I'm doing the right note. and </w:t>
            </w:r>
            <w:proofErr w:type="gramStart"/>
            <w:r>
              <w:rPr>
                <w:rFonts w:ascii="Arial" w:hAnsi="Arial"/>
                <w:sz w:val="13"/>
              </w:rPr>
              <w:t>also</w:t>
            </w:r>
            <w:proofErr w:type="gramEnd"/>
            <w:r>
              <w:rPr>
                <w:rFonts w:ascii="Arial" w:hAnsi="Arial"/>
                <w:sz w:val="13"/>
              </w:rPr>
              <w:t xml:space="preserve"> when I felt like I'm on the right note then the echoing of my voice became stronger</w:t>
            </w:r>
          </w:p>
        </w:tc>
        <w:tc>
          <w:tcPr>
            <w:tcW w:w="1512" w:type="dxa"/>
            <w:tcMar>
              <w:top w:w="35" w:type="dxa"/>
              <w:left w:w="35" w:type="dxa"/>
              <w:bottom w:w="35" w:type="dxa"/>
              <w:right w:w="35" w:type="dxa"/>
            </w:tcMar>
            <w:vAlign w:val="center"/>
          </w:tcPr>
          <w:p w14:paraId="27B46F07" w14:textId="77777777" w:rsidR="005D2D00" w:rsidRDefault="005D2D00" w:rsidP="00C575CF">
            <w:pPr>
              <w:spacing w:after="0"/>
            </w:pPr>
          </w:p>
        </w:tc>
        <w:tc>
          <w:tcPr>
            <w:tcW w:w="1440" w:type="dxa"/>
            <w:tcMar>
              <w:top w:w="35" w:type="dxa"/>
              <w:left w:w="35" w:type="dxa"/>
              <w:bottom w:w="35" w:type="dxa"/>
              <w:right w:w="35" w:type="dxa"/>
            </w:tcMar>
            <w:vAlign w:val="center"/>
          </w:tcPr>
          <w:p w14:paraId="501425E6" w14:textId="77777777" w:rsidR="005D2D00" w:rsidRDefault="005D2D00" w:rsidP="00C575CF">
            <w:pPr>
              <w:spacing w:after="0"/>
            </w:pPr>
            <w:r>
              <w:rPr>
                <w:rFonts w:ascii="Arial" w:hAnsi="Arial"/>
                <w:sz w:val="13"/>
              </w:rPr>
              <w:t xml:space="preserve">not sure if </w:t>
            </w:r>
            <w:proofErr w:type="spellStart"/>
            <w:r>
              <w:rPr>
                <w:rFonts w:ascii="Arial" w:hAnsi="Arial"/>
                <w:sz w:val="13"/>
              </w:rPr>
              <w:t>im</w:t>
            </w:r>
            <w:proofErr w:type="spellEnd"/>
            <w:r>
              <w:rPr>
                <w:rFonts w:ascii="Arial" w:hAnsi="Arial"/>
                <w:sz w:val="13"/>
              </w:rPr>
              <w:t xml:space="preserve"> doing the right note</w:t>
            </w:r>
          </w:p>
        </w:tc>
        <w:tc>
          <w:tcPr>
            <w:tcW w:w="1800" w:type="dxa"/>
            <w:tcMar>
              <w:top w:w="35" w:type="dxa"/>
              <w:left w:w="35" w:type="dxa"/>
              <w:bottom w:w="35" w:type="dxa"/>
              <w:right w:w="35" w:type="dxa"/>
            </w:tcMar>
            <w:vAlign w:val="center"/>
          </w:tcPr>
          <w:p w14:paraId="2FFED7E6" w14:textId="77777777" w:rsidR="005D2D00" w:rsidRDefault="005D2D00" w:rsidP="00C575CF">
            <w:pPr>
              <w:spacing w:after="0"/>
            </w:pPr>
          </w:p>
        </w:tc>
        <w:tc>
          <w:tcPr>
            <w:tcW w:w="1440" w:type="dxa"/>
            <w:tcMar>
              <w:top w:w="35" w:type="dxa"/>
              <w:left w:w="35" w:type="dxa"/>
              <w:bottom w:w="35" w:type="dxa"/>
              <w:right w:w="35" w:type="dxa"/>
            </w:tcMar>
            <w:vAlign w:val="center"/>
          </w:tcPr>
          <w:p w14:paraId="5EAD693F" w14:textId="77777777" w:rsidR="005D2D00" w:rsidRDefault="005D2D00" w:rsidP="00C575CF">
            <w:pPr>
              <w:spacing w:after="0"/>
            </w:pPr>
          </w:p>
        </w:tc>
        <w:tc>
          <w:tcPr>
            <w:tcW w:w="1440" w:type="dxa"/>
            <w:tcMar>
              <w:top w:w="35" w:type="dxa"/>
              <w:left w:w="35" w:type="dxa"/>
              <w:bottom w:w="35" w:type="dxa"/>
              <w:right w:w="35" w:type="dxa"/>
            </w:tcMar>
            <w:vAlign w:val="center"/>
          </w:tcPr>
          <w:p w14:paraId="3DAB75CC" w14:textId="77777777" w:rsidR="005D2D00" w:rsidRDefault="005D2D00" w:rsidP="00C575CF">
            <w:pPr>
              <w:spacing w:after="0"/>
            </w:pPr>
            <w:r>
              <w:rPr>
                <w:rFonts w:ascii="Arial" w:hAnsi="Arial"/>
                <w:sz w:val="13"/>
              </w:rPr>
              <w:t>throat was shrinking</w:t>
            </w:r>
          </w:p>
        </w:tc>
        <w:tc>
          <w:tcPr>
            <w:tcW w:w="1800" w:type="dxa"/>
            <w:tcMar>
              <w:top w:w="35" w:type="dxa"/>
              <w:left w:w="35" w:type="dxa"/>
              <w:bottom w:w="35" w:type="dxa"/>
              <w:right w:w="35" w:type="dxa"/>
            </w:tcMar>
            <w:vAlign w:val="center"/>
          </w:tcPr>
          <w:p w14:paraId="75D2D9C4" w14:textId="77777777" w:rsidR="005D2D00" w:rsidRDefault="005D2D00" w:rsidP="00C575CF">
            <w:pPr>
              <w:spacing w:after="0"/>
            </w:pPr>
          </w:p>
        </w:tc>
      </w:tr>
      <w:tr w:rsidR="005D2D00" w14:paraId="7E91FF69" w14:textId="77777777" w:rsidTr="00C575CF">
        <w:trPr>
          <w:cantSplit/>
          <w:jc w:val="center"/>
        </w:trPr>
        <w:tc>
          <w:tcPr>
            <w:tcW w:w="792" w:type="dxa"/>
            <w:tcMar>
              <w:top w:w="35" w:type="dxa"/>
              <w:left w:w="35" w:type="dxa"/>
              <w:bottom w:w="35" w:type="dxa"/>
              <w:right w:w="35" w:type="dxa"/>
            </w:tcMar>
            <w:vAlign w:val="center"/>
          </w:tcPr>
          <w:p w14:paraId="53431ACE" w14:textId="77777777" w:rsidR="005D2D00" w:rsidRDefault="005D2D00" w:rsidP="00C575CF">
            <w:pPr>
              <w:spacing w:after="0"/>
              <w:jc w:val="center"/>
            </w:pPr>
            <w:r>
              <w:rPr>
                <w:rFonts w:ascii="Arial" w:hAnsi="Arial"/>
                <w:sz w:val="13"/>
              </w:rPr>
              <w:t>A3</w:t>
            </w:r>
          </w:p>
        </w:tc>
        <w:tc>
          <w:tcPr>
            <w:tcW w:w="792" w:type="dxa"/>
            <w:tcMar>
              <w:top w:w="35" w:type="dxa"/>
              <w:left w:w="35" w:type="dxa"/>
              <w:bottom w:w="35" w:type="dxa"/>
              <w:right w:w="35" w:type="dxa"/>
            </w:tcMar>
            <w:vAlign w:val="center"/>
          </w:tcPr>
          <w:p w14:paraId="5068402E" w14:textId="77777777" w:rsidR="005D2D00" w:rsidRDefault="005D2D00" w:rsidP="00C575CF">
            <w:pPr>
              <w:spacing w:after="0"/>
              <w:jc w:val="center"/>
            </w:pPr>
            <w:r>
              <w:rPr>
                <w:rFonts w:ascii="Arial" w:hAnsi="Arial"/>
                <w:sz w:val="13"/>
              </w:rPr>
              <w:t>2</w:t>
            </w:r>
          </w:p>
        </w:tc>
        <w:tc>
          <w:tcPr>
            <w:tcW w:w="4032" w:type="dxa"/>
            <w:tcMar>
              <w:top w:w="35" w:type="dxa"/>
              <w:left w:w="35" w:type="dxa"/>
              <w:bottom w:w="35" w:type="dxa"/>
              <w:right w:w="35" w:type="dxa"/>
            </w:tcMar>
            <w:vAlign w:val="center"/>
          </w:tcPr>
          <w:p w14:paraId="4A72FB67" w14:textId="77777777" w:rsidR="005D2D00" w:rsidRDefault="005D2D00" w:rsidP="00C575CF">
            <w:pPr>
              <w:spacing w:after="0"/>
            </w:pPr>
            <w:r>
              <w:rPr>
                <w:rFonts w:ascii="Arial" w:hAnsi="Arial"/>
                <w:sz w:val="13"/>
              </w:rPr>
              <w:t xml:space="preserve">for one time I felt like my voice is vibrating </w:t>
            </w:r>
            <w:proofErr w:type="spellStart"/>
            <w:r>
              <w:rPr>
                <w:rFonts w:ascii="Arial" w:hAnsi="Arial"/>
                <w:sz w:val="13"/>
              </w:rPr>
              <w:t>tp</w:t>
            </w:r>
            <w:proofErr w:type="spellEnd"/>
            <w:r>
              <w:rPr>
                <w:rFonts w:ascii="Arial" w:hAnsi="Arial"/>
                <w:sz w:val="13"/>
              </w:rPr>
              <w:t xml:space="preserve"> my ears with the note </w:t>
            </w:r>
            <w:proofErr w:type="spellStart"/>
            <w:r>
              <w:rPr>
                <w:rFonts w:ascii="Arial" w:hAnsi="Arial"/>
                <w:sz w:val="13"/>
              </w:rPr>
              <w:t>i</w:t>
            </w:r>
            <w:proofErr w:type="spellEnd"/>
            <w:r>
              <w:rPr>
                <w:rFonts w:ascii="Arial" w:hAnsi="Arial"/>
                <w:sz w:val="13"/>
              </w:rPr>
              <w:t xml:space="preserve"> hear.  and another recording it felt like the note </w:t>
            </w:r>
            <w:proofErr w:type="spellStart"/>
            <w:r>
              <w:rPr>
                <w:rFonts w:ascii="Arial" w:hAnsi="Arial"/>
                <w:sz w:val="13"/>
              </w:rPr>
              <w:t>i</w:t>
            </w:r>
            <w:proofErr w:type="spellEnd"/>
            <w:r>
              <w:rPr>
                <w:rFonts w:ascii="Arial" w:hAnsi="Arial"/>
                <w:sz w:val="13"/>
              </w:rPr>
              <w:t xml:space="preserve"> hear is vibrating to my ears while I sing the other note</w:t>
            </w:r>
          </w:p>
        </w:tc>
        <w:tc>
          <w:tcPr>
            <w:tcW w:w="1512" w:type="dxa"/>
            <w:tcMar>
              <w:top w:w="35" w:type="dxa"/>
              <w:left w:w="35" w:type="dxa"/>
              <w:bottom w:w="35" w:type="dxa"/>
              <w:right w:w="35" w:type="dxa"/>
            </w:tcMar>
            <w:vAlign w:val="center"/>
          </w:tcPr>
          <w:p w14:paraId="38237E54" w14:textId="77777777" w:rsidR="005D2D00" w:rsidRDefault="005D2D00" w:rsidP="00C575CF">
            <w:pPr>
              <w:spacing w:after="0"/>
            </w:pPr>
          </w:p>
        </w:tc>
        <w:tc>
          <w:tcPr>
            <w:tcW w:w="1440" w:type="dxa"/>
            <w:tcMar>
              <w:top w:w="35" w:type="dxa"/>
              <w:left w:w="35" w:type="dxa"/>
              <w:bottom w:w="35" w:type="dxa"/>
              <w:right w:w="35" w:type="dxa"/>
            </w:tcMar>
            <w:vAlign w:val="center"/>
          </w:tcPr>
          <w:p w14:paraId="44B2232C" w14:textId="77777777" w:rsidR="005D2D00" w:rsidRDefault="005D2D00" w:rsidP="00C575CF">
            <w:pPr>
              <w:spacing w:after="0"/>
            </w:pPr>
          </w:p>
        </w:tc>
        <w:tc>
          <w:tcPr>
            <w:tcW w:w="1800" w:type="dxa"/>
            <w:tcMar>
              <w:top w:w="35" w:type="dxa"/>
              <w:left w:w="35" w:type="dxa"/>
              <w:bottom w:w="35" w:type="dxa"/>
              <w:right w:w="35" w:type="dxa"/>
            </w:tcMar>
            <w:vAlign w:val="center"/>
          </w:tcPr>
          <w:p w14:paraId="00FC33D8" w14:textId="77777777" w:rsidR="005D2D00" w:rsidRDefault="005D2D00" w:rsidP="00C575CF">
            <w:pPr>
              <w:spacing w:after="0"/>
            </w:pPr>
          </w:p>
        </w:tc>
        <w:tc>
          <w:tcPr>
            <w:tcW w:w="1440" w:type="dxa"/>
            <w:tcMar>
              <w:top w:w="35" w:type="dxa"/>
              <w:left w:w="35" w:type="dxa"/>
              <w:bottom w:w="35" w:type="dxa"/>
              <w:right w:w="35" w:type="dxa"/>
            </w:tcMar>
            <w:vAlign w:val="center"/>
          </w:tcPr>
          <w:p w14:paraId="665D8550" w14:textId="77777777" w:rsidR="005D2D00" w:rsidRDefault="005D2D00" w:rsidP="00C575CF">
            <w:pPr>
              <w:spacing w:after="0"/>
            </w:pPr>
          </w:p>
        </w:tc>
        <w:tc>
          <w:tcPr>
            <w:tcW w:w="1440" w:type="dxa"/>
            <w:tcMar>
              <w:top w:w="35" w:type="dxa"/>
              <w:left w:w="35" w:type="dxa"/>
              <w:bottom w:w="35" w:type="dxa"/>
              <w:right w:w="35" w:type="dxa"/>
            </w:tcMar>
            <w:vAlign w:val="center"/>
          </w:tcPr>
          <w:p w14:paraId="2CD02F79" w14:textId="77777777" w:rsidR="005D2D00" w:rsidRDefault="005D2D00" w:rsidP="00C575CF">
            <w:pPr>
              <w:spacing w:after="0"/>
            </w:pPr>
            <w:r>
              <w:rPr>
                <w:rFonts w:ascii="Arial" w:hAnsi="Arial"/>
                <w:sz w:val="13"/>
              </w:rPr>
              <w:t>vibration source feels different each time - from the note or from the voice</w:t>
            </w:r>
          </w:p>
        </w:tc>
        <w:tc>
          <w:tcPr>
            <w:tcW w:w="1800" w:type="dxa"/>
            <w:tcMar>
              <w:top w:w="35" w:type="dxa"/>
              <w:left w:w="35" w:type="dxa"/>
              <w:bottom w:w="35" w:type="dxa"/>
              <w:right w:w="35" w:type="dxa"/>
            </w:tcMar>
            <w:vAlign w:val="center"/>
          </w:tcPr>
          <w:p w14:paraId="49B9F8FE" w14:textId="77777777" w:rsidR="005D2D00" w:rsidRDefault="005D2D00" w:rsidP="00C575CF">
            <w:pPr>
              <w:spacing w:after="0"/>
            </w:pPr>
          </w:p>
        </w:tc>
      </w:tr>
      <w:tr w:rsidR="005D2D00" w14:paraId="0841029C" w14:textId="77777777" w:rsidTr="00C575CF">
        <w:trPr>
          <w:cantSplit/>
          <w:jc w:val="center"/>
        </w:trPr>
        <w:tc>
          <w:tcPr>
            <w:tcW w:w="792" w:type="dxa"/>
            <w:tcMar>
              <w:top w:w="35" w:type="dxa"/>
              <w:left w:w="35" w:type="dxa"/>
              <w:bottom w:w="35" w:type="dxa"/>
              <w:right w:w="35" w:type="dxa"/>
            </w:tcMar>
            <w:vAlign w:val="center"/>
          </w:tcPr>
          <w:p w14:paraId="420068DD" w14:textId="77777777" w:rsidR="005D2D00" w:rsidRDefault="005D2D00" w:rsidP="00C575CF">
            <w:pPr>
              <w:spacing w:after="0"/>
              <w:jc w:val="center"/>
            </w:pPr>
            <w:r>
              <w:rPr>
                <w:rFonts w:ascii="Arial" w:hAnsi="Arial"/>
                <w:sz w:val="13"/>
              </w:rPr>
              <w:t>A3</w:t>
            </w:r>
          </w:p>
        </w:tc>
        <w:tc>
          <w:tcPr>
            <w:tcW w:w="792" w:type="dxa"/>
            <w:tcMar>
              <w:top w:w="35" w:type="dxa"/>
              <w:left w:w="35" w:type="dxa"/>
              <w:bottom w:w="35" w:type="dxa"/>
              <w:right w:w="35" w:type="dxa"/>
            </w:tcMar>
            <w:vAlign w:val="center"/>
          </w:tcPr>
          <w:p w14:paraId="24C3BABB" w14:textId="77777777" w:rsidR="005D2D00" w:rsidRDefault="005D2D00" w:rsidP="00C575CF">
            <w:pPr>
              <w:spacing w:after="0"/>
              <w:jc w:val="center"/>
            </w:pPr>
            <w:r>
              <w:rPr>
                <w:rFonts w:ascii="Arial" w:hAnsi="Arial"/>
                <w:sz w:val="13"/>
              </w:rPr>
              <w:t>3</w:t>
            </w:r>
          </w:p>
        </w:tc>
        <w:tc>
          <w:tcPr>
            <w:tcW w:w="4032" w:type="dxa"/>
            <w:tcMar>
              <w:top w:w="35" w:type="dxa"/>
              <w:left w:w="35" w:type="dxa"/>
              <w:bottom w:w="35" w:type="dxa"/>
              <w:right w:w="35" w:type="dxa"/>
            </w:tcMar>
            <w:vAlign w:val="center"/>
          </w:tcPr>
          <w:p w14:paraId="03DF669D" w14:textId="77777777" w:rsidR="005D2D00" w:rsidRDefault="005D2D00" w:rsidP="00C575CF">
            <w:pPr>
              <w:spacing w:after="0"/>
            </w:pPr>
            <w:r>
              <w:rPr>
                <w:rFonts w:ascii="Arial" w:hAnsi="Arial"/>
                <w:sz w:val="13"/>
              </w:rPr>
              <w:t xml:space="preserve">parts of the exercises it felt like while singing, listening to the notes has a sort of conflict between them, as if more frequent </w:t>
            </w:r>
            <w:proofErr w:type="gramStart"/>
            <w:r>
              <w:rPr>
                <w:rFonts w:ascii="Arial" w:hAnsi="Arial"/>
                <w:sz w:val="13"/>
              </w:rPr>
              <w:t>vibrations ,</w:t>
            </w:r>
            <w:proofErr w:type="gramEnd"/>
            <w:r>
              <w:rPr>
                <w:rFonts w:ascii="Arial" w:hAnsi="Arial"/>
                <w:sz w:val="13"/>
              </w:rPr>
              <w:t xml:space="preserve"> noticed especially in the melody and the pentatonic. felt like it vibrates more to my ears for parts of it.</w:t>
            </w:r>
          </w:p>
        </w:tc>
        <w:tc>
          <w:tcPr>
            <w:tcW w:w="1512" w:type="dxa"/>
            <w:tcMar>
              <w:top w:w="35" w:type="dxa"/>
              <w:left w:w="35" w:type="dxa"/>
              <w:bottom w:w="35" w:type="dxa"/>
              <w:right w:w="35" w:type="dxa"/>
            </w:tcMar>
            <w:vAlign w:val="center"/>
          </w:tcPr>
          <w:p w14:paraId="2C703DDF" w14:textId="77777777" w:rsidR="005D2D00" w:rsidRDefault="005D2D00" w:rsidP="00C575CF">
            <w:pPr>
              <w:spacing w:after="0"/>
            </w:pPr>
          </w:p>
        </w:tc>
        <w:tc>
          <w:tcPr>
            <w:tcW w:w="1440" w:type="dxa"/>
            <w:tcMar>
              <w:top w:w="35" w:type="dxa"/>
              <w:left w:w="35" w:type="dxa"/>
              <w:bottom w:w="35" w:type="dxa"/>
              <w:right w:w="35" w:type="dxa"/>
            </w:tcMar>
            <w:vAlign w:val="center"/>
          </w:tcPr>
          <w:p w14:paraId="69026DA0" w14:textId="77777777" w:rsidR="005D2D00" w:rsidRDefault="005D2D00" w:rsidP="00C575CF">
            <w:pPr>
              <w:spacing w:after="0"/>
            </w:pPr>
          </w:p>
        </w:tc>
        <w:tc>
          <w:tcPr>
            <w:tcW w:w="1800" w:type="dxa"/>
            <w:tcMar>
              <w:top w:w="35" w:type="dxa"/>
              <w:left w:w="35" w:type="dxa"/>
              <w:bottom w:w="35" w:type="dxa"/>
              <w:right w:w="35" w:type="dxa"/>
            </w:tcMar>
            <w:vAlign w:val="center"/>
          </w:tcPr>
          <w:p w14:paraId="1D347642" w14:textId="77777777" w:rsidR="005D2D00" w:rsidRDefault="005D2D00" w:rsidP="00C575CF">
            <w:pPr>
              <w:spacing w:after="0"/>
            </w:pPr>
          </w:p>
        </w:tc>
        <w:tc>
          <w:tcPr>
            <w:tcW w:w="1440" w:type="dxa"/>
            <w:tcMar>
              <w:top w:w="35" w:type="dxa"/>
              <w:left w:w="35" w:type="dxa"/>
              <w:bottom w:w="35" w:type="dxa"/>
              <w:right w:w="35" w:type="dxa"/>
            </w:tcMar>
            <w:vAlign w:val="center"/>
          </w:tcPr>
          <w:p w14:paraId="00A9815F" w14:textId="77777777" w:rsidR="005D2D00" w:rsidRDefault="005D2D00" w:rsidP="00C575CF">
            <w:pPr>
              <w:spacing w:after="0"/>
            </w:pPr>
          </w:p>
        </w:tc>
        <w:tc>
          <w:tcPr>
            <w:tcW w:w="1440" w:type="dxa"/>
            <w:tcMar>
              <w:top w:w="35" w:type="dxa"/>
              <w:left w:w="35" w:type="dxa"/>
              <w:bottom w:w="35" w:type="dxa"/>
              <w:right w:w="35" w:type="dxa"/>
            </w:tcMar>
            <w:vAlign w:val="center"/>
          </w:tcPr>
          <w:p w14:paraId="01D4C041" w14:textId="77777777" w:rsidR="005D2D00" w:rsidRDefault="005D2D00" w:rsidP="00C575CF">
            <w:pPr>
              <w:spacing w:after="0"/>
            </w:pPr>
            <w:r>
              <w:rPr>
                <w:rFonts w:ascii="Arial" w:hAnsi="Arial"/>
                <w:sz w:val="13"/>
              </w:rPr>
              <w:t>more to my ear</w:t>
            </w:r>
          </w:p>
        </w:tc>
        <w:tc>
          <w:tcPr>
            <w:tcW w:w="1800" w:type="dxa"/>
            <w:tcMar>
              <w:top w:w="35" w:type="dxa"/>
              <w:left w:w="35" w:type="dxa"/>
              <w:bottom w:w="35" w:type="dxa"/>
              <w:right w:w="35" w:type="dxa"/>
            </w:tcMar>
            <w:vAlign w:val="center"/>
          </w:tcPr>
          <w:p w14:paraId="59E02D91" w14:textId="77777777" w:rsidR="005D2D00" w:rsidRDefault="005D2D00" w:rsidP="00C575CF">
            <w:pPr>
              <w:spacing w:after="0"/>
            </w:pPr>
            <w:r>
              <w:rPr>
                <w:rFonts w:ascii="Arial" w:hAnsi="Arial"/>
                <w:sz w:val="13"/>
              </w:rPr>
              <w:t xml:space="preserve">noticing vibrations between repeats </w:t>
            </w:r>
            <w:proofErr w:type="spellStart"/>
            <w:r>
              <w:rPr>
                <w:rFonts w:ascii="Arial" w:hAnsi="Arial"/>
                <w:sz w:val="13"/>
              </w:rPr>
              <w:t>motly</w:t>
            </w:r>
            <w:proofErr w:type="spellEnd"/>
            <w:r>
              <w:rPr>
                <w:rFonts w:ascii="Arial" w:hAnsi="Arial"/>
                <w:sz w:val="13"/>
              </w:rPr>
              <w:t xml:space="preserve"> in melody</w:t>
            </w:r>
          </w:p>
        </w:tc>
      </w:tr>
      <w:tr w:rsidR="005D2D00" w14:paraId="1DAD7B63" w14:textId="77777777" w:rsidTr="00C575CF">
        <w:trPr>
          <w:cantSplit/>
          <w:jc w:val="center"/>
        </w:trPr>
        <w:tc>
          <w:tcPr>
            <w:tcW w:w="792" w:type="dxa"/>
            <w:tcMar>
              <w:top w:w="35" w:type="dxa"/>
              <w:left w:w="35" w:type="dxa"/>
              <w:bottom w:w="35" w:type="dxa"/>
              <w:right w:w="35" w:type="dxa"/>
            </w:tcMar>
            <w:vAlign w:val="center"/>
          </w:tcPr>
          <w:p w14:paraId="410DC741" w14:textId="77777777" w:rsidR="005D2D00" w:rsidRDefault="005D2D00" w:rsidP="00C575CF">
            <w:pPr>
              <w:spacing w:after="0"/>
              <w:jc w:val="center"/>
            </w:pPr>
            <w:r>
              <w:rPr>
                <w:rFonts w:ascii="Arial" w:hAnsi="Arial"/>
                <w:sz w:val="13"/>
              </w:rPr>
              <w:t>A3</w:t>
            </w:r>
          </w:p>
        </w:tc>
        <w:tc>
          <w:tcPr>
            <w:tcW w:w="792" w:type="dxa"/>
            <w:tcMar>
              <w:top w:w="35" w:type="dxa"/>
              <w:left w:w="35" w:type="dxa"/>
              <w:bottom w:w="35" w:type="dxa"/>
              <w:right w:w="35" w:type="dxa"/>
            </w:tcMar>
            <w:vAlign w:val="center"/>
          </w:tcPr>
          <w:p w14:paraId="48A1E560" w14:textId="77777777" w:rsidR="005D2D00" w:rsidRDefault="005D2D00" w:rsidP="00C575CF">
            <w:pPr>
              <w:spacing w:after="0"/>
              <w:jc w:val="center"/>
            </w:pPr>
            <w:r>
              <w:rPr>
                <w:rFonts w:ascii="Arial" w:hAnsi="Arial"/>
                <w:sz w:val="13"/>
              </w:rPr>
              <w:t>4</w:t>
            </w:r>
          </w:p>
        </w:tc>
        <w:tc>
          <w:tcPr>
            <w:tcW w:w="4032" w:type="dxa"/>
            <w:tcMar>
              <w:top w:w="35" w:type="dxa"/>
              <w:left w:w="35" w:type="dxa"/>
              <w:bottom w:w="35" w:type="dxa"/>
              <w:right w:w="35" w:type="dxa"/>
            </w:tcMar>
            <w:vAlign w:val="center"/>
          </w:tcPr>
          <w:p w14:paraId="05E968C6" w14:textId="77777777" w:rsidR="005D2D00" w:rsidRDefault="005D2D00" w:rsidP="00C575CF">
            <w:pPr>
              <w:spacing w:after="0"/>
            </w:pPr>
            <w:r>
              <w:rPr>
                <w:rFonts w:ascii="Arial" w:hAnsi="Arial"/>
                <w:sz w:val="13"/>
              </w:rPr>
              <w:t>I noticed while singing with the major chord the vibrations between the takes while singing and I think maybe the second one was more vibrating and then at the minor chord it felt less vibrating to my ears but did too. I also felt it at the melodic part, especially at the last long note, more vibrating the second time</w:t>
            </w:r>
          </w:p>
        </w:tc>
        <w:tc>
          <w:tcPr>
            <w:tcW w:w="1512" w:type="dxa"/>
            <w:tcMar>
              <w:top w:w="35" w:type="dxa"/>
              <w:left w:w="35" w:type="dxa"/>
              <w:bottom w:w="35" w:type="dxa"/>
              <w:right w:w="35" w:type="dxa"/>
            </w:tcMar>
            <w:vAlign w:val="center"/>
          </w:tcPr>
          <w:p w14:paraId="66651FB0" w14:textId="77777777" w:rsidR="005D2D00" w:rsidRDefault="005D2D00" w:rsidP="00C575CF">
            <w:pPr>
              <w:spacing w:after="0"/>
            </w:pPr>
          </w:p>
        </w:tc>
        <w:tc>
          <w:tcPr>
            <w:tcW w:w="1440" w:type="dxa"/>
            <w:tcMar>
              <w:top w:w="35" w:type="dxa"/>
              <w:left w:w="35" w:type="dxa"/>
              <w:bottom w:w="35" w:type="dxa"/>
              <w:right w:w="35" w:type="dxa"/>
            </w:tcMar>
            <w:vAlign w:val="center"/>
          </w:tcPr>
          <w:p w14:paraId="507D7FC6" w14:textId="77777777" w:rsidR="005D2D00" w:rsidRDefault="005D2D00" w:rsidP="00C575CF">
            <w:pPr>
              <w:spacing w:after="0"/>
            </w:pPr>
          </w:p>
        </w:tc>
        <w:tc>
          <w:tcPr>
            <w:tcW w:w="1800" w:type="dxa"/>
            <w:tcMar>
              <w:top w:w="35" w:type="dxa"/>
              <w:left w:w="35" w:type="dxa"/>
              <w:bottom w:w="35" w:type="dxa"/>
              <w:right w:w="35" w:type="dxa"/>
            </w:tcMar>
            <w:vAlign w:val="center"/>
          </w:tcPr>
          <w:p w14:paraId="799BAACA" w14:textId="77777777" w:rsidR="005D2D00" w:rsidRDefault="005D2D00" w:rsidP="00C575CF">
            <w:pPr>
              <w:spacing w:after="0"/>
            </w:pPr>
          </w:p>
        </w:tc>
        <w:tc>
          <w:tcPr>
            <w:tcW w:w="1440" w:type="dxa"/>
            <w:tcMar>
              <w:top w:w="35" w:type="dxa"/>
              <w:left w:w="35" w:type="dxa"/>
              <w:bottom w:w="35" w:type="dxa"/>
              <w:right w:w="35" w:type="dxa"/>
            </w:tcMar>
            <w:vAlign w:val="center"/>
          </w:tcPr>
          <w:p w14:paraId="63F3FBBF" w14:textId="77777777" w:rsidR="005D2D00" w:rsidRDefault="005D2D00" w:rsidP="00C575CF">
            <w:pPr>
              <w:spacing w:after="0"/>
            </w:pPr>
          </w:p>
        </w:tc>
        <w:tc>
          <w:tcPr>
            <w:tcW w:w="1440" w:type="dxa"/>
            <w:tcMar>
              <w:top w:w="35" w:type="dxa"/>
              <w:left w:w="35" w:type="dxa"/>
              <w:bottom w:w="35" w:type="dxa"/>
              <w:right w:w="35" w:type="dxa"/>
            </w:tcMar>
            <w:vAlign w:val="center"/>
          </w:tcPr>
          <w:p w14:paraId="220DABAD" w14:textId="77777777" w:rsidR="005D2D00" w:rsidRDefault="005D2D00" w:rsidP="00C575CF">
            <w:pPr>
              <w:spacing w:after="0"/>
            </w:pPr>
          </w:p>
        </w:tc>
        <w:tc>
          <w:tcPr>
            <w:tcW w:w="1800" w:type="dxa"/>
            <w:tcMar>
              <w:top w:w="35" w:type="dxa"/>
              <w:left w:w="35" w:type="dxa"/>
              <w:bottom w:w="35" w:type="dxa"/>
              <w:right w:w="35" w:type="dxa"/>
            </w:tcMar>
            <w:vAlign w:val="center"/>
          </w:tcPr>
          <w:p w14:paraId="017FC4CC" w14:textId="77777777" w:rsidR="005D2D00" w:rsidRDefault="005D2D00" w:rsidP="00C575CF">
            <w:pPr>
              <w:spacing w:after="0"/>
            </w:pPr>
            <w:r>
              <w:rPr>
                <w:rFonts w:ascii="Arial" w:hAnsi="Arial"/>
                <w:sz w:val="13"/>
              </w:rPr>
              <w:t>attention to vibrations</w:t>
            </w:r>
          </w:p>
        </w:tc>
      </w:tr>
      <w:tr w:rsidR="005D2D00" w14:paraId="6A25F82F" w14:textId="77777777" w:rsidTr="00C575CF">
        <w:trPr>
          <w:cantSplit/>
          <w:jc w:val="center"/>
        </w:trPr>
        <w:tc>
          <w:tcPr>
            <w:tcW w:w="792" w:type="dxa"/>
            <w:tcMar>
              <w:top w:w="35" w:type="dxa"/>
              <w:left w:w="35" w:type="dxa"/>
              <w:bottom w:w="35" w:type="dxa"/>
              <w:right w:w="35" w:type="dxa"/>
            </w:tcMar>
            <w:vAlign w:val="center"/>
          </w:tcPr>
          <w:p w14:paraId="23633E10" w14:textId="77777777" w:rsidR="005D2D00" w:rsidRDefault="005D2D00" w:rsidP="00C575CF">
            <w:pPr>
              <w:spacing w:after="0"/>
              <w:jc w:val="center"/>
            </w:pPr>
            <w:r>
              <w:rPr>
                <w:rFonts w:ascii="Arial" w:hAnsi="Arial"/>
                <w:sz w:val="13"/>
              </w:rPr>
              <w:t>B1</w:t>
            </w:r>
          </w:p>
        </w:tc>
        <w:tc>
          <w:tcPr>
            <w:tcW w:w="792" w:type="dxa"/>
            <w:tcMar>
              <w:top w:w="35" w:type="dxa"/>
              <w:left w:w="35" w:type="dxa"/>
              <w:bottom w:w="35" w:type="dxa"/>
              <w:right w:w="35" w:type="dxa"/>
            </w:tcMar>
            <w:vAlign w:val="center"/>
          </w:tcPr>
          <w:p w14:paraId="3150BA87" w14:textId="77777777" w:rsidR="005D2D00" w:rsidRDefault="005D2D00" w:rsidP="00C575CF">
            <w:pPr>
              <w:spacing w:after="0"/>
              <w:jc w:val="center"/>
            </w:pPr>
            <w:r>
              <w:rPr>
                <w:rFonts w:ascii="Arial" w:hAnsi="Arial"/>
                <w:sz w:val="13"/>
              </w:rPr>
              <w:t>1</w:t>
            </w:r>
          </w:p>
        </w:tc>
        <w:tc>
          <w:tcPr>
            <w:tcW w:w="4032" w:type="dxa"/>
            <w:tcMar>
              <w:top w:w="35" w:type="dxa"/>
              <w:left w:w="35" w:type="dxa"/>
              <w:bottom w:w="35" w:type="dxa"/>
              <w:right w:w="35" w:type="dxa"/>
            </w:tcMar>
            <w:vAlign w:val="center"/>
          </w:tcPr>
          <w:p w14:paraId="01108C8D" w14:textId="77777777" w:rsidR="005D2D00" w:rsidRDefault="005D2D00" w:rsidP="00C575CF">
            <w:pPr>
              <w:spacing w:after="0"/>
            </w:pPr>
            <w:r>
              <w:rPr>
                <w:rFonts w:ascii="Arial" w:hAnsi="Arial"/>
                <w:sz w:val="13"/>
              </w:rPr>
              <w:t xml:space="preserve">I was very concentrated on staying on the note it was </w:t>
            </w:r>
            <w:proofErr w:type="spellStart"/>
            <w:r>
              <w:rPr>
                <w:rFonts w:ascii="Arial" w:hAnsi="Arial"/>
                <w:sz w:val="13"/>
              </w:rPr>
              <w:t>kinda</w:t>
            </w:r>
            <w:proofErr w:type="spellEnd"/>
            <w:r>
              <w:rPr>
                <w:rFonts w:ascii="Arial" w:hAnsi="Arial"/>
                <w:sz w:val="13"/>
              </w:rPr>
              <w:t xml:space="preserve"> fun and I love exercising ear training although I don’t do it enough</w:t>
            </w:r>
          </w:p>
        </w:tc>
        <w:tc>
          <w:tcPr>
            <w:tcW w:w="1512" w:type="dxa"/>
            <w:tcMar>
              <w:top w:w="35" w:type="dxa"/>
              <w:left w:w="35" w:type="dxa"/>
              <w:bottom w:w="35" w:type="dxa"/>
              <w:right w:w="35" w:type="dxa"/>
            </w:tcMar>
            <w:vAlign w:val="center"/>
          </w:tcPr>
          <w:p w14:paraId="72EC9B3B" w14:textId="77777777" w:rsidR="005D2D00" w:rsidRDefault="005D2D00" w:rsidP="00C575CF">
            <w:pPr>
              <w:spacing w:after="0"/>
            </w:pPr>
          </w:p>
        </w:tc>
        <w:tc>
          <w:tcPr>
            <w:tcW w:w="1440" w:type="dxa"/>
            <w:tcMar>
              <w:top w:w="35" w:type="dxa"/>
              <w:left w:w="35" w:type="dxa"/>
              <w:bottom w:w="35" w:type="dxa"/>
              <w:right w:w="35" w:type="dxa"/>
            </w:tcMar>
            <w:vAlign w:val="center"/>
          </w:tcPr>
          <w:p w14:paraId="7A0C09C0" w14:textId="77777777" w:rsidR="005D2D00" w:rsidRDefault="005D2D00" w:rsidP="00C575CF">
            <w:pPr>
              <w:spacing w:after="0"/>
            </w:pPr>
          </w:p>
        </w:tc>
        <w:tc>
          <w:tcPr>
            <w:tcW w:w="1800" w:type="dxa"/>
            <w:tcMar>
              <w:top w:w="35" w:type="dxa"/>
              <w:left w:w="35" w:type="dxa"/>
              <w:bottom w:w="35" w:type="dxa"/>
              <w:right w:w="35" w:type="dxa"/>
            </w:tcMar>
            <w:vAlign w:val="center"/>
          </w:tcPr>
          <w:p w14:paraId="3ADEFA52" w14:textId="77777777" w:rsidR="005D2D00" w:rsidRDefault="005D2D00" w:rsidP="00C575CF">
            <w:pPr>
              <w:spacing w:after="0"/>
            </w:pPr>
          </w:p>
        </w:tc>
        <w:tc>
          <w:tcPr>
            <w:tcW w:w="1440" w:type="dxa"/>
            <w:tcMar>
              <w:top w:w="35" w:type="dxa"/>
              <w:left w:w="35" w:type="dxa"/>
              <w:bottom w:w="35" w:type="dxa"/>
              <w:right w:w="35" w:type="dxa"/>
            </w:tcMar>
            <w:vAlign w:val="center"/>
          </w:tcPr>
          <w:p w14:paraId="1735E11A" w14:textId="77777777" w:rsidR="005D2D00" w:rsidRDefault="005D2D00" w:rsidP="00C575CF">
            <w:pPr>
              <w:spacing w:after="0"/>
            </w:pPr>
            <w:r>
              <w:rPr>
                <w:rFonts w:ascii="Arial" w:hAnsi="Arial"/>
                <w:sz w:val="13"/>
              </w:rPr>
              <w:t xml:space="preserve">concentrated </w:t>
            </w:r>
          </w:p>
        </w:tc>
        <w:tc>
          <w:tcPr>
            <w:tcW w:w="1440" w:type="dxa"/>
            <w:tcMar>
              <w:top w:w="35" w:type="dxa"/>
              <w:left w:w="35" w:type="dxa"/>
              <w:bottom w:w="35" w:type="dxa"/>
              <w:right w:w="35" w:type="dxa"/>
            </w:tcMar>
            <w:vAlign w:val="center"/>
          </w:tcPr>
          <w:p w14:paraId="09095699" w14:textId="77777777" w:rsidR="005D2D00" w:rsidRDefault="005D2D00" w:rsidP="00C575CF">
            <w:pPr>
              <w:spacing w:after="0"/>
            </w:pPr>
          </w:p>
        </w:tc>
        <w:tc>
          <w:tcPr>
            <w:tcW w:w="1800" w:type="dxa"/>
            <w:tcMar>
              <w:top w:w="35" w:type="dxa"/>
              <w:left w:w="35" w:type="dxa"/>
              <w:bottom w:w="35" w:type="dxa"/>
              <w:right w:w="35" w:type="dxa"/>
            </w:tcMar>
            <w:vAlign w:val="center"/>
          </w:tcPr>
          <w:p w14:paraId="464BEF3E" w14:textId="77777777" w:rsidR="005D2D00" w:rsidRDefault="005D2D00" w:rsidP="00C575CF">
            <w:pPr>
              <w:spacing w:after="0"/>
            </w:pPr>
          </w:p>
        </w:tc>
      </w:tr>
      <w:tr w:rsidR="005D2D00" w14:paraId="0A3C5FDD" w14:textId="77777777" w:rsidTr="00C575CF">
        <w:trPr>
          <w:cantSplit/>
          <w:jc w:val="center"/>
        </w:trPr>
        <w:tc>
          <w:tcPr>
            <w:tcW w:w="792" w:type="dxa"/>
            <w:tcMar>
              <w:top w:w="35" w:type="dxa"/>
              <w:left w:w="35" w:type="dxa"/>
              <w:bottom w:w="35" w:type="dxa"/>
              <w:right w:w="35" w:type="dxa"/>
            </w:tcMar>
            <w:vAlign w:val="center"/>
          </w:tcPr>
          <w:p w14:paraId="4DAF1B09" w14:textId="77777777" w:rsidR="005D2D00" w:rsidRDefault="005D2D00" w:rsidP="00C575CF">
            <w:pPr>
              <w:spacing w:after="0"/>
              <w:jc w:val="center"/>
            </w:pPr>
            <w:r>
              <w:rPr>
                <w:rFonts w:ascii="Arial" w:hAnsi="Arial"/>
                <w:sz w:val="13"/>
              </w:rPr>
              <w:t>B2</w:t>
            </w:r>
          </w:p>
        </w:tc>
        <w:tc>
          <w:tcPr>
            <w:tcW w:w="792" w:type="dxa"/>
            <w:tcMar>
              <w:top w:w="35" w:type="dxa"/>
              <w:left w:w="35" w:type="dxa"/>
              <w:bottom w:w="35" w:type="dxa"/>
              <w:right w:w="35" w:type="dxa"/>
            </w:tcMar>
            <w:vAlign w:val="center"/>
          </w:tcPr>
          <w:p w14:paraId="51ACFAB1" w14:textId="77777777" w:rsidR="005D2D00" w:rsidRDefault="005D2D00" w:rsidP="00C575CF">
            <w:pPr>
              <w:spacing w:after="0"/>
              <w:jc w:val="center"/>
            </w:pPr>
            <w:r>
              <w:rPr>
                <w:rFonts w:ascii="Arial" w:hAnsi="Arial"/>
                <w:sz w:val="13"/>
              </w:rPr>
              <w:t>1</w:t>
            </w:r>
          </w:p>
        </w:tc>
        <w:tc>
          <w:tcPr>
            <w:tcW w:w="4032" w:type="dxa"/>
            <w:tcMar>
              <w:top w:w="35" w:type="dxa"/>
              <w:left w:w="35" w:type="dxa"/>
              <w:bottom w:w="35" w:type="dxa"/>
              <w:right w:w="35" w:type="dxa"/>
            </w:tcMar>
            <w:vAlign w:val="center"/>
          </w:tcPr>
          <w:p w14:paraId="741A2AA5" w14:textId="77777777" w:rsidR="005D2D00" w:rsidRDefault="005D2D00" w:rsidP="00C575CF">
            <w:pPr>
              <w:spacing w:after="0"/>
            </w:pPr>
            <w:r>
              <w:rPr>
                <w:rFonts w:ascii="Arial" w:hAnsi="Arial"/>
                <w:sz w:val="13"/>
              </w:rPr>
              <w:t xml:space="preserve">I have to say I struggled due to volume coming from my earbuds being </w:t>
            </w:r>
            <w:proofErr w:type="gramStart"/>
            <w:r>
              <w:rPr>
                <w:rFonts w:ascii="Arial" w:hAnsi="Arial"/>
                <w:sz w:val="13"/>
              </w:rPr>
              <w:t>really quiet</w:t>
            </w:r>
            <w:proofErr w:type="gramEnd"/>
            <w:r>
              <w:rPr>
                <w:rFonts w:ascii="Arial" w:hAnsi="Arial"/>
                <w:sz w:val="13"/>
              </w:rPr>
              <w:t>, even though the volume was turned all the way up. I found it difficult to hear the instructions and found it even more difficult to hear the sounds at such a low volume while also having to sing along. I don't know why this problem happened, but that has made it difficult for me to do the assessment, let alone have a precise understanding of how it went. But I'd say it was mostly fine and I found it easy (only struggled with the melody, but that's because I really couldn't hear properly whilst singing at the same time).</w:t>
            </w:r>
          </w:p>
        </w:tc>
        <w:tc>
          <w:tcPr>
            <w:tcW w:w="1512" w:type="dxa"/>
            <w:tcMar>
              <w:top w:w="35" w:type="dxa"/>
              <w:left w:w="35" w:type="dxa"/>
              <w:bottom w:w="35" w:type="dxa"/>
              <w:right w:w="35" w:type="dxa"/>
            </w:tcMar>
            <w:vAlign w:val="center"/>
          </w:tcPr>
          <w:p w14:paraId="2AE2EDAF" w14:textId="77777777" w:rsidR="005D2D00" w:rsidRDefault="005D2D00" w:rsidP="00C575CF">
            <w:pPr>
              <w:spacing w:after="0"/>
            </w:pPr>
            <w:r>
              <w:rPr>
                <w:rFonts w:ascii="Arial" w:hAnsi="Arial"/>
                <w:sz w:val="13"/>
              </w:rPr>
              <w:t>volume</w:t>
            </w:r>
          </w:p>
        </w:tc>
        <w:tc>
          <w:tcPr>
            <w:tcW w:w="1440" w:type="dxa"/>
            <w:tcMar>
              <w:top w:w="35" w:type="dxa"/>
              <w:left w:w="35" w:type="dxa"/>
              <w:bottom w:w="35" w:type="dxa"/>
              <w:right w:w="35" w:type="dxa"/>
            </w:tcMar>
            <w:vAlign w:val="center"/>
          </w:tcPr>
          <w:p w14:paraId="5EC52239" w14:textId="77777777" w:rsidR="005D2D00" w:rsidRDefault="005D2D00" w:rsidP="00C575CF">
            <w:pPr>
              <w:spacing w:after="0"/>
            </w:pPr>
            <w:r>
              <w:rPr>
                <w:rFonts w:ascii="Arial" w:hAnsi="Arial"/>
                <w:sz w:val="13"/>
              </w:rPr>
              <w:t xml:space="preserve">difficulty in </w:t>
            </w:r>
            <w:proofErr w:type="spellStart"/>
            <w:r>
              <w:rPr>
                <w:rFonts w:ascii="Arial" w:hAnsi="Arial"/>
                <w:sz w:val="13"/>
              </w:rPr>
              <w:t>percision</w:t>
            </w:r>
            <w:proofErr w:type="spellEnd"/>
            <w:r>
              <w:rPr>
                <w:rFonts w:ascii="Arial" w:hAnsi="Arial"/>
                <w:sz w:val="13"/>
              </w:rPr>
              <w:t>, especially melody</w:t>
            </w:r>
          </w:p>
        </w:tc>
        <w:tc>
          <w:tcPr>
            <w:tcW w:w="1800" w:type="dxa"/>
            <w:tcMar>
              <w:top w:w="35" w:type="dxa"/>
              <w:left w:w="35" w:type="dxa"/>
              <w:bottom w:w="35" w:type="dxa"/>
              <w:right w:w="35" w:type="dxa"/>
            </w:tcMar>
            <w:vAlign w:val="center"/>
          </w:tcPr>
          <w:p w14:paraId="4BBEC1C5" w14:textId="77777777" w:rsidR="005D2D00" w:rsidRDefault="005D2D00" w:rsidP="00C575CF">
            <w:pPr>
              <w:spacing w:after="0"/>
            </w:pPr>
          </w:p>
        </w:tc>
        <w:tc>
          <w:tcPr>
            <w:tcW w:w="1440" w:type="dxa"/>
            <w:tcMar>
              <w:top w:w="35" w:type="dxa"/>
              <w:left w:w="35" w:type="dxa"/>
              <w:bottom w:w="35" w:type="dxa"/>
              <w:right w:w="35" w:type="dxa"/>
            </w:tcMar>
            <w:vAlign w:val="center"/>
          </w:tcPr>
          <w:p w14:paraId="701C6CF8" w14:textId="77777777" w:rsidR="005D2D00" w:rsidRDefault="005D2D00" w:rsidP="00C575CF">
            <w:pPr>
              <w:spacing w:after="0"/>
            </w:pPr>
          </w:p>
        </w:tc>
        <w:tc>
          <w:tcPr>
            <w:tcW w:w="1440" w:type="dxa"/>
            <w:tcMar>
              <w:top w:w="35" w:type="dxa"/>
              <w:left w:w="35" w:type="dxa"/>
              <w:bottom w:w="35" w:type="dxa"/>
              <w:right w:w="35" w:type="dxa"/>
            </w:tcMar>
            <w:vAlign w:val="center"/>
          </w:tcPr>
          <w:p w14:paraId="0D8D4E19" w14:textId="77777777" w:rsidR="005D2D00" w:rsidRDefault="005D2D00" w:rsidP="00C575CF">
            <w:pPr>
              <w:spacing w:after="0"/>
            </w:pPr>
          </w:p>
        </w:tc>
        <w:tc>
          <w:tcPr>
            <w:tcW w:w="1800" w:type="dxa"/>
            <w:tcMar>
              <w:top w:w="35" w:type="dxa"/>
              <w:left w:w="35" w:type="dxa"/>
              <w:bottom w:w="35" w:type="dxa"/>
              <w:right w:w="35" w:type="dxa"/>
            </w:tcMar>
            <w:vAlign w:val="center"/>
          </w:tcPr>
          <w:p w14:paraId="00F9CD0F" w14:textId="77777777" w:rsidR="005D2D00" w:rsidRDefault="005D2D00" w:rsidP="00C575CF">
            <w:pPr>
              <w:spacing w:after="0"/>
            </w:pPr>
          </w:p>
        </w:tc>
      </w:tr>
      <w:tr w:rsidR="005D2D00" w14:paraId="7A340B83" w14:textId="77777777" w:rsidTr="00C575CF">
        <w:trPr>
          <w:cantSplit/>
          <w:jc w:val="center"/>
        </w:trPr>
        <w:tc>
          <w:tcPr>
            <w:tcW w:w="792" w:type="dxa"/>
            <w:tcMar>
              <w:top w:w="35" w:type="dxa"/>
              <w:left w:w="35" w:type="dxa"/>
              <w:bottom w:w="35" w:type="dxa"/>
              <w:right w:w="35" w:type="dxa"/>
            </w:tcMar>
            <w:vAlign w:val="center"/>
          </w:tcPr>
          <w:p w14:paraId="49366998" w14:textId="77777777" w:rsidR="005D2D00" w:rsidRDefault="005D2D00" w:rsidP="00C575CF">
            <w:pPr>
              <w:spacing w:after="0"/>
              <w:jc w:val="center"/>
            </w:pPr>
            <w:r>
              <w:rPr>
                <w:rFonts w:ascii="Arial" w:hAnsi="Arial"/>
                <w:sz w:val="13"/>
              </w:rPr>
              <w:lastRenderedPageBreak/>
              <w:t>B2</w:t>
            </w:r>
          </w:p>
        </w:tc>
        <w:tc>
          <w:tcPr>
            <w:tcW w:w="792" w:type="dxa"/>
            <w:tcMar>
              <w:top w:w="35" w:type="dxa"/>
              <w:left w:w="35" w:type="dxa"/>
              <w:bottom w:w="35" w:type="dxa"/>
              <w:right w:w="35" w:type="dxa"/>
            </w:tcMar>
            <w:vAlign w:val="center"/>
          </w:tcPr>
          <w:p w14:paraId="477DB60F" w14:textId="77777777" w:rsidR="005D2D00" w:rsidRDefault="005D2D00" w:rsidP="00C575CF">
            <w:pPr>
              <w:spacing w:after="0"/>
              <w:jc w:val="center"/>
            </w:pPr>
            <w:r>
              <w:rPr>
                <w:rFonts w:ascii="Arial" w:hAnsi="Arial"/>
                <w:sz w:val="13"/>
              </w:rPr>
              <w:t>2</w:t>
            </w:r>
          </w:p>
        </w:tc>
        <w:tc>
          <w:tcPr>
            <w:tcW w:w="4032" w:type="dxa"/>
            <w:tcMar>
              <w:top w:w="35" w:type="dxa"/>
              <w:left w:w="35" w:type="dxa"/>
              <w:bottom w:w="35" w:type="dxa"/>
              <w:right w:w="35" w:type="dxa"/>
            </w:tcMar>
            <w:vAlign w:val="center"/>
          </w:tcPr>
          <w:p w14:paraId="3CBE4AB2" w14:textId="77777777" w:rsidR="005D2D00" w:rsidRDefault="005D2D00" w:rsidP="00C575CF">
            <w:pPr>
              <w:spacing w:after="0"/>
            </w:pPr>
            <w:r>
              <w:rPr>
                <w:rFonts w:ascii="Arial" w:hAnsi="Arial"/>
                <w:sz w:val="13"/>
              </w:rPr>
              <w:t xml:space="preserve">Still struggled with hearing, I wonder if it's my internet connection here. However, I didn't notice </w:t>
            </w:r>
            <w:proofErr w:type="gramStart"/>
            <w:r>
              <w:rPr>
                <w:rFonts w:ascii="Arial" w:hAnsi="Arial"/>
                <w:sz w:val="13"/>
              </w:rPr>
              <w:t>anything in particular, I</w:t>
            </w:r>
            <w:proofErr w:type="gramEnd"/>
            <w:r>
              <w:rPr>
                <w:rFonts w:ascii="Arial" w:hAnsi="Arial"/>
                <w:sz w:val="13"/>
              </w:rPr>
              <w:t xml:space="preserve"> found the assessment </w:t>
            </w:r>
            <w:proofErr w:type="spellStart"/>
            <w:r>
              <w:rPr>
                <w:rFonts w:ascii="Arial" w:hAnsi="Arial"/>
                <w:sz w:val="13"/>
              </w:rPr>
              <w:t>straighforward</w:t>
            </w:r>
            <w:proofErr w:type="spellEnd"/>
            <w:r>
              <w:rPr>
                <w:rFonts w:ascii="Arial" w:hAnsi="Arial"/>
                <w:sz w:val="13"/>
              </w:rPr>
              <w:t xml:space="preserve"> and easy.</w:t>
            </w:r>
          </w:p>
        </w:tc>
        <w:tc>
          <w:tcPr>
            <w:tcW w:w="1512" w:type="dxa"/>
            <w:tcMar>
              <w:top w:w="35" w:type="dxa"/>
              <w:left w:w="35" w:type="dxa"/>
              <w:bottom w:w="35" w:type="dxa"/>
              <w:right w:w="35" w:type="dxa"/>
            </w:tcMar>
            <w:vAlign w:val="center"/>
          </w:tcPr>
          <w:p w14:paraId="6B44620F" w14:textId="77777777" w:rsidR="005D2D00" w:rsidRDefault="005D2D00" w:rsidP="00C575CF">
            <w:pPr>
              <w:spacing w:after="0"/>
            </w:pPr>
            <w:r>
              <w:rPr>
                <w:rFonts w:ascii="Arial" w:hAnsi="Arial"/>
                <w:sz w:val="13"/>
              </w:rPr>
              <w:t>volume</w:t>
            </w:r>
          </w:p>
        </w:tc>
        <w:tc>
          <w:tcPr>
            <w:tcW w:w="1440" w:type="dxa"/>
            <w:tcMar>
              <w:top w:w="35" w:type="dxa"/>
              <w:left w:w="35" w:type="dxa"/>
              <w:bottom w:w="35" w:type="dxa"/>
              <w:right w:w="35" w:type="dxa"/>
            </w:tcMar>
            <w:vAlign w:val="center"/>
          </w:tcPr>
          <w:p w14:paraId="3972B9A8" w14:textId="77777777" w:rsidR="005D2D00" w:rsidRDefault="005D2D00" w:rsidP="00C575CF">
            <w:pPr>
              <w:spacing w:after="0"/>
            </w:pPr>
          </w:p>
        </w:tc>
        <w:tc>
          <w:tcPr>
            <w:tcW w:w="1800" w:type="dxa"/>
            <w:tcMar>
              <w:top w:w="35" w:type="dxa"/>
              <w:left w:w="35" w:type="dxa"/>
              <w:bottom w:w="35" w:type="dxa"/>
              <w:right w:w="35" w:type="dxa"/>
            </w:tcMar>
            <w:vAlign w:val="center"/>
          </w:tcPr>
          <w:p w14:paraId="01494491" w14:textId="77777777" w:rsidR="005D2D00" w:rsidRDefault="005D2D00" w:rsidP="00C575CF">
            <w:pPr>
              <w:spacing w:after="0"/>
            </w:pPr>
          </w:p>
        </w:tc>
        <w:tc>
          <w:tcPr>
            <w:tcW w:w="1440" w:type="dxa"/>
            <w:tcMar>
              <w:top w:w="35" w:type="dxa"/>
              <w:left w:w="35" w:type="dxa"/>
              <w:bottom w:w="35" w:type="dxa"/>
              <w:right w:w="35" w:type="dxa"/>
            </w:tcMar>
            <w:vAlign w:val="center"/>
          </w:tcPr>
          <w:p w14:paraId="72D81CAE" w14:textId="77777777" w:rsidR="005D2D00" w:rsidRDefault="005D2D00" w:rsidP="00C575CF">
            <w:pPr>
              <w:spacing w:after="0"/>
            </w:pPr>
            <w:r>
              <w:rPr>
                <w:rFonts w:ascii="Arial" w:hAnsi="Arial"/>
                <w:sz w:val="13"/>
              </w:rPr>
              <w:t>easy</w:t>
            </w:r>
          </w:p>
        </w:tc>
        <w:tc>
          <w:tcPr>
            <w:tcW w:w="1440" w:type="dxa"/>
            <w:tcMar>
              <w:top w:w="35" w:type="dxa"/>
              <w:left w:w="35" w:type="dxa"/>
              <w:bottom w:w="35" w:type="dxa"/>
              <w:right w:w="35" w:type="dxa"/>
            </w:tcMar>
            <w:vAlign w:val="center"/>
          </w:tcPr>
          <w:p w14:paraId="67D12D48" w14:textId="77777777" w:rsidR="005D2D00" w:rsidRDefault="005D2D00" w:rsidP="00C575CF">
            <w:pPr>
              <w:spacing w:after="0"/>
            </w:pPr>
          </w:p>
        </w:tc>
        <w:tc>
          <w:tcPr>
            <w:tcW w:w="1800" w:type="dxa"/>
            <w:tcMar>
              <w:top w:w="35" w:type="dxa"/>
              <w:left w:w="35" w:type="dxa"/>
              <w:bottom w:w="35" w:type="dxa"/>
              <w:right w:w="35" w:type="dxa"/>
            </w:tcMar>
            <w:vAlign w:val="center"/>
          </w:tcPr>
          <w:p w14:paraId="5EC30217" w14:textId="77777777" w:rsidR="005D2D00" w:rsidRDefault="005D2D00" w:rsidP="00C575CF">
            <w:pPr>
              <w:spacing w:after="0"/>
            </w:pPr>
          </w:p>
        </w:tc>
      </w:tr>
      <w:tr w:rsidR="005D2D00" w14:paraId="4125E094" w14:textId="77777777" w:rsidTr="00C575CF">
        <w:trPr>
          <w:cantSplit/>
          <w:jc w:val="center"/>
        </w:trPr>
        <w:tc>
          <w:tcPr>
            <w:tcW w:w="792" w:type="dxa"/>
            <w:tcMar>
              <w:top w:w="35" w:type="dxa"/>
              <w:left w:w="35" w:type="dxa"/>
              <w:bottom w:w="35" w:type="dxa"/>
              <w:right w:w="35" w:type="dxa"/>
            </w:tcMar>
            <w:vAlign w:val="center"/>
          </w:tcPr>
          <w:p w14:paraId="39AA94A8" w14:textId="77777777" w:rsidR="005D2D00" w:rsidRDefault="005D2D00" w:rsidP="00C575CF">
            <w:pPr>
              <w:spacing w:after="0"/>
              <w:jc w:val="center"/>
            </w:pPr>
            <w:r>
              <w:rPr>
                <w:rFonts w:ascii="Arial" w:hAnsi="Arial"/>
                <w:sz w:val="13"/>
              </w:rPr>
              <w:t>B2</w:t>
            </w:r>
          </w:p>
        </w:tc>
        <w:tc>
          <w:tcPr>
            <w:tcW w:w="792" w:type="dxa"/>
            <w:tcMar>
              <w:top w:w="35" w:type="dxa"/>
              <w:left w:w="35" w:type="dxa"/>
              <w:bottom w:w="35" w:type="dxa"/>
              <w:right w:w="35" w:type="dxa"/>
            </w:tcMar>
            <w:vAlign w:val="center"/>
          </w:tcPr>
          <w:p w14:paraId="6015B271" w14:textId="77777777" w:rsidR="005D2D00" w:rsidRDefault="005D2D00" w:rsidP="00C575CF">
            <w:pPr>
              <w:spacing w:after="0"/>
              <w:jc w:val="center"/>
            </w:pPr>
            <w:r>
              <w:rPr>
                <w:rFonts w:ascii="Arial" w:hAnsi="Arial"/>
                <w:sz w:val="13"/>
              </w:rPr>
              <w:t>3</w:t>
            </w:r>
          </w:p>
        </w:tc>
        <w:tc>
          <w:tcPr>
            <w:tcW w:w="4032" w:type="dxa"/>
            <w:tcMar>
              <w:top w:w="35" w:type="dxa"/>
              <w:left w:w="35" w:type="dxa"/>
              <w:bottom w:w="35" w:type="dxa"/>
              <w:right w:w="35" w:type="dxa"/>
            </w:tcMar>
            <w:vAlign w:val="center"/>
          </w:tcPr>
          <w:p w14:paraId="3B6B88D8" w14:textId="77777777" w:rsidR="005D2D00" w:rsidRDefault="005D2D00" w:rsidP="00C575CF">
            <w:pPr>
              <w:spacing w:after="0"/>
            </w:pPr>
            <w:r>
              <w:rPr>
                <w:rFonts w:ascii="Arial" w:hAnsi="Arial"/>
                <w:sz w:val="13"/>
              </w:rPr>
              <w:t>I think sometimes in longer notes I had slight pitch variations, that I was very slightly out of tune sometimes and then would go back to the right pitch. Melody was easier because I've heard it a few times. When there's only the bass note I can't really hear it, but I did my best to hear it in my head and sing everything else accurately on top of that.</w:t>
            </w:r>
          </w:p>
        </w:tc>
        <w:tc>
          <w:tcPr>
            <w:tcW w:w="1512" w:type="dxa"/>
            <w:tcMar>
              <w:top w:w="35" w:type="dxa"/>
              <w:left w:w="35" w:type="dxa"/>
              <w:bottom w:w="35" w:type="dxa"/>
              <w:right w:w="35" w:type="dxa"/>
            </w:tcMar>
            <w:vAlign w:val="center"/>
          </w:tcPr>
          <w:p w14:paraId="276DA09C" w14:textId="77777777" w:rsidR="005D2D00" w:rsidRDefault="005D2D00" w:rsidP="00C575CF">
            <w:pPr>
              <w:spacing w:after="0"/>
            </w:pPr>
            <w:r>
              <w:rPr>
                <w:rFonts w:ascii="Arial" w:hAnsi="Arial"/>
                <w:sz w:val="13"/>
              </w:rPr>
              <w:t xml:space="preserve">When there's only the bass note I can't really hear it, but I did my best </w:t>
            </w:r>
          </w:p>
        </w:tc>
        <w:tc>
          <w:tcPr>
            <w:tcW w:w="1440" w:type="dxa"/>
            <w:tcMar>
              <w:top w:w="35" w:type="dxa"/>
              <w:left w:w="35" w:type="dxa"/>
              <w:bottom w:w="35" w:type="dxa"/>
              <w:right w:w="35" w:type="dxa"/>
            </w:tcMar>
            <w:vAlign w:val="center"/>
          </w:tcPr>
          <w:p w14:paraId="33B747DB" w14:textId="77777777" w:rsidR="005D2D00" w:rsidRDefault="005D2D00" w:rsidP="00C575CF">
            <w:pPr>
              <w:spacing w:after="0"/>
            </w:pPr>
            <w:r>
              <w:rPr>
                <w:rFonts w:ascii="Arial" w:hAnsi="Arial"/>
                <w:sz w:val="13"/>
              </w:rPr>
              <w:t>slight pitch variations</w:t>
            </w:r>
          </w:p>
        </w:tc>
        <w:tc>
          <w:tcPr>
            <w:tcW w:w="1800" w:type="dxa"/>
            <w:tcMar>
              <w:top w:w="35" w:type="dxa"/>
              <w:left w:w="35" w:type="dxa"/>
              <w:bottom w:w="35" w:type="dxa"/>
              <w:right w:w="35" w:type="dxa"/>
            </w:tcMar>
            <w:vAlign w:val="center"/>
          </w:tcPr>
          <w:p w14:paraId="194C6577" w14:textId="77777777" w:rsidR="005D2D00" w:rsidRDefault="005D2D00" w:rsidP="00C575CF">
            <w:pPr>
              <w:spacing w:after="0"/>
            </w:pPr>
          </w:p>
        </w:tc>
        <w:tc>
          <w:tcPr>
            <w:tcW w:w="1440" w:type="dxa"/>
            <w:tcMar>
              <w:top w:w="35" w:type="dxa"/>
              <w:left w:w="35" w:type="dxa"/>
              <w:bottom w:w="35" w:type="dxa"/>
              <w:right w:w="35" w:type="dxa"/>
            </w:tcMar>
            <w:vAlign w:val="center"/>
          </w:tcPr>
          <w:p w14:paraId="22DD55F5" w14:textId="77777777" w:rsidR="005D2D00" w:rsidRDefault="005D2D00" w:rsidP="00C575CF">
            <w:pPr>
              <w:spacing w:after="0"/>
            </w:pPr>
          </w:p>
        </w:tc>
        <w:tc>
          <w:tcPr>
            <w:tcW w:w="1440" w:type="dxa"/>
            <w:tcMar>
              <w:top w:w="35" w:type="dxa"/>
              <w:left w:w="35" w:type="dxa"/>
              <w:bottom w:w="35" w:type="dxa"/>
              <w:right w:w="35" w:type="dxa"/>
            </w:tcMar>
            <w:vAlign w:val="center"/>
          </w:tcPr>
          <w:p w14:paraId="203755AC" w14:textId="77777777" w:rsidR="005D2D00" w:rsidRDefault="005D2D00" w:rsidP="00C575CF">
            <w:pPr>
              <w:spacing w:after="0"/>
            </w:pPr>
            <w:r>
              <w:rPr>
                <w:rFonts w:ascii="Arial" w:hAnsi="Arial"/>
                <w:sz w:val="13"/>
              </w:rPr>
              <w:t xml:space="preserve">to </w:t>
            </w:r>
            <w:proofErr w:type="gramStart"/>
            <w:r>
              <w:rPr>
                <w:rFonts w:ascii="Arial" w:hAnsi="Arial"/>
                <w:sz w:val="13"/>
              </w:rPr>
              <w:t>hear  in</w:t>
            </w:r>
            <w:proofErr w:type="gramEnd"/>
            <w:r>
              <w:rPr>
                <w:rFonts w:ascii="Arial" w:hAnsi="Arial"/>
                <w:sz w:val="13"/>
              </w:rPr>
              <w:t xml:space="preserve"> my hand</w:t>
            </w:r>
          </w:p>
        </w:tc>
        <w:tc>
          <w:tcPr>
            <w:tcW w:w="1800" w:type="dxa"/>
            <w:tcMar>
              <w:top w:w="35" w:type="dxa"/>
              <w:left w:w="35" w:type="dxa"/>
              <w:bottom w:w="35" w:type="dxa"/>
              <w:right w:w="35" w:type="dxa"/>
            </w:tcMar>
            <w:vAlign w:val="center"/>
          </w:tcPr>
          <w:p w14:paraId="05DE6DC5" w14:textId="77777777" w:rsidR="005D2D00" w:rsidRDefault="005D2D00" w:rsidP="00C575CF">
            <w:pPr>
              <w:spacing w:after="0"/>
            </w:pPr>
          </w:p>
        </w:tc>
      </w:tr>
      <w:tr w:rsidR="005D2D00" w14:paraId="20852953" w14:textId="77777777" w:rsidTr="00C575CF">
        <w:trPr>
          <w:cantSplit/>
          <w:jc w:val="center"/>
        </w:trPr>
        <w:tc>
          <w:tcPr>
            <w:tcW w:w="792" w:type="dxa"/>
            <w:tcMar>
              <w:top w:w="35" w:type="dxa"/>
              <w:left w:w="35" w:type="dxa"/>
              <w:bottom w:w="35" w:type="dxa"/>
              <w:right w:w="35" w:type="dxa"/>
            </w:tcMar>
            <w:vAlign w:val="center"/>
          </w:tcPr>
          <w:p w14:paraId="65256894" w14:textId="77777777" w:rsidR="005D2D00" w:rsidRDefault="005D2D00" w:rsidP="00C575CF">
            <w:pPr>
              <w:spacing w:after="0"/>
              <w:jc w:val="center"/>
            </w:pPr>
            <w:r>
              <w:rPr>
                <w:rFonts w:ascii="Arial" w:hAnsi="Arial"/>
                <w:sz w:val="13"/>
              </w:rPr>
              <w:t>B3</w:t>
            </w:r>
          </w:p>
        </w:tc>
        <w:tc>
          <w:tcPr>
            <w:tcW w:w="792" w:type="dxa"/>
            <w:tcMar>
              <w:top w:w="35" w:type="dxa"/>
              <w:left w:w="35" w:type="dxa"/>
              <w:bottom w:w="35" w:type="dxa"/>
              <w:right w:w="35" w:type="dxa"/>
            </w:tcMar>
            <w:vAlign w:val="center"/>
          </w:tcPr>
          <w:p w14:paraId="6729D54C" w14:textId="77777777" w:rsidR="005D2D00" w:rsidRDefault="005D2D00" w:rsidP="00C575CF">
            <w:pPr>
              <w:spacing w:after="0"/>
              <w:jc w:val="center"/>
            </w:pPr>
            <w:r>
              <w:rPr>
                <w:rFonts w:ascii="Arial" w:hAnsi="Arial"/>
                <w:sz w:val="13"/>
              </w:rPr>
              <w:t>1</w:t>
            </w:r>
          </w:p>
        </w:tc>
        <w:tc>
          <w:tcPr>
            <w:tcW w:w="4032" w:type="dxa"/>
            <w:tcMar>
              <w:top w:w="35" w:type="dxa"/>
              <w:left w:w="35" w:type="dxa"/>
              <w:bottom w:w="35" w:type="dxa"/>
              <w:right w:w="35" w:type="dxa"/>
            </w:tcMar>
            <w:vAlign w:val="center"/>
          </w:tcPr>
          <w:p w14:paraId="4AE8B527" w14:textId="77777777" w:rsidR="005D2D00" w:rsidRDefault="005D2D00" w:rsidP="00C575CF">
            <w:pPr>
              <w:spacing w:after="0"/>
            </w:pPr>
            <w:r>
              <w:rPr>
                <w:rFonts w:ascii="Arial" w:hAnsi="Arial"/>
                <w:sz w:val="13"/>
              </w:rPr>
              <w:t>I had to laugh at how I couldn't remember a simple melody. :-) It was more difficult to tune the lower tones.</w:t>
            </w:r>
          </w:p>
        </w:tc>
        <w:tc>
          <w:tcPr>
            <w:tcW w:w="1512" w:type="dxa"/>
            <w:tcMar>
              <w:top w:w="35" w:type="dxa"/>
              <w:left w:w="35" w:type="dxa"/>
              <w:bottom w:w="35" w:type="dxa"/>
              <w:right w:w="35" w:type="dxa"/>
            </w:tcMar>
            <w:vAlign w:val="center"/>
          </w:tcPr>
          <w:p w14:paraId="5C7A6C43" w14:textId="77777777" w:rsidR="005D2D00" w:rsidRDefault="005D2D00" w:rsidP="00C575CF">
            <w:pPr>
              <w:spacing w:after="0"/>
            </w:pPr>
          </w:p>
        </w:tc>
        <w:tc>
          <w:tcPr>
            <w:tcW w:w="1440" w:type="dxa"/>
            <w:tcMar>
              <w:top w:w="35" w:type="dxa"/>
              <w:left w:w="35" w:type="dxa"/>
              <w:bottom w:w="35" w:type="dxa"/>
              <w:right w:w="35" w:type="dxa"/>
            </w:tcMar>
            <w:vAlign w:val="center"/>
          </w:tcPr>
          <w:p w14:paraId="5F983109" w14:textId="77777777" w:rsidR="005D2D00" w:rsidRDefault="005D2D00" w:rsidP="00C575CF">
            <w:pPr>
              <w:spacing w:after="0"/>
            </w:pPr>
            <w:proofErr w:type="spellStart"/>
            <w:r>
              <w:rPr>
                <w:rFonts w:ascii="Arial" w:hAnsi="Arial"/>
                <w:sz w:val="13"/>
              </w:rPr>
              <w:t>couldnt</w:t>
            </w:r>
            <w:proofErr w:type="spellEnd"/>
            <w:r>
              <w:rPr>
                <w:rFonts w:ascii="Arial" w:hAnsi="Arial"/>
                <w:sz w:val="13"/>
              </w:rPr>
              <w:t xml:space="preserve"> remember</w:t>
            </w:r>
          </w:p>
        </w:tc>
        <w:tc>
          <w:tcPr>
            <w:tcW w:w="1800" w:type="dxa"/>
            <w:tcMar>
              <w:top w:w="35" w:type="dxa"/>
              <w:left w:w="35" w:type="dxa"/>
              <w:bottom w:w="35" w:type="dxa"/>
              <w:right w:w="35" w:type="dxa"/>
            </w:tcMar>
            <w:vAlign w:val="center"/>
          </w:tcPr>
          <w:p w14:paraId="6C9E1948" w14:textId="77777777" w:rsidR="005D2D00" w:rsidRDefault="005D2D00" w:rsidP="00C575CF">
            <w:pPr>
              <w:spacing w:after="0"/>
            </w:pPr>
          </w:p>
        </w:tc>
        <w:tc>
          <w:tcPr>
            <w:tcW w:w="1440" w:type="dxa"/>
            <w:tcMar>
              <w:top w:w="35" w:type="dxa"/>
              <w:left w:w="35" w:type="dxa"/>
              <w:bottom w:w="35" w:type="dxa"/>
              <w:right w:w="35" w:type="dxa"/>
            </w:tcMar>
            <w:vAlign w:val="center"/>
          </w:tcPr>
          <w:p w14:paraId="083CD865" w14:textId="77777777" w:rsidR="005D2D00" w:rsidRDefault="005D2D00" w:rsidP="00C575CF">
            <w:pPr>
              <w:spacing w:after="0"/>
            </w:pPr>
            <w:r>
              <w:rPr>
                <w:rFonts w:ascii="Arial" w:hAnsi="Arial"/>
                <w:sz w:val="13"/>
              </w:rPr>
              <w:t>had to laugh</w:t>
            </w:r>
          </w:p>
        </w:tc>
        <w:tc>
          <w:tcPr>
            <w:tcW w:w="1440" w:type="dxa"/>
            <w:tcMar>
              <w:top w:w="35" w:type="dxa"/>
              <w:left w:w="35" w:type="dxa"/>
              <w:bottom w:w="35" w:type="dxa"/>
              <w:right w:w="35" w:type="dxa"/>
            </w:tcMar>
            <w:vAlign w:val="center"/>
          </w:tcPr>
          <w:p w14:paraId="21464A46" w14:textId="77777777" w:rsidR="005D2D00" w:rsidRDefault="005D2D00" w:rsidP="00C575CF">
            <w:pPr>
              <w:spacing w:after="0"/>
            </w:pPr>
            <w:proofErr w:type="spellStart"/>
            <w:r>
              <w:rPr>
                <w:rFonts w:ascii="Arial" w:hAnsi="Arial"/>
                <w:sz w:val="13"/>
              </w:rPr>
              <w:t>dificcult</w:t>
            </w:r>
            <w:proofErr w:type="spellEnd"/>
            <w:r>
              <w:rPr>
                <w:rFonts w:ascii="Arial" w:hAnsi="Arial"/>
                <w:sz w:val="13"/>
              </w:rPr>
              <w:t xml:space="preserve"> low</w:t>
            </w:r>
          </w:p>
        </w:tc>
        <w:tc>
          <w:tcPr>
            <w:tcW w:w="1800" w:type="dxa"/>
            <w:tcMar>
              <w:top w:w="35" w:type="dxa"/>
              <w:left w:w="35" w:type="dxa"/>
              <w:bottom w:w="35" w:type="dxa"/>
              <w:right w:w="35" w:type="dxa"/>
            </w:tcMar>
            <w:vAlign w:val="center"/>
          </w:tcPr>
          <w:p w14:paraId="209C2005" w14:textId="77777777" w:rsidR="005D2D00" w:rsidRDefault="005D2D00" w:rsidP="00C575CF">
            <w:pPr>
              <w:spacing w:after="0"/>
            </w:pPr>
          </w:p>
        </w:tc>
      </w:tr>
      <w:tr w:rsidR="005D2D00" w14:paraId="4FDAE85B" w14:textId="77777777" w:rsidTr="00C575CF">
        <w:trPr>
          <w:cantSplit/>
          <w:jc w:val="center"/>
        </w:trPr>
        <w:tc>
          <w:tcPr>
            <w:tcW w:w="792" w:type="dxa"/>
            <w:tcMar>
              <w:top w:w="35" w:type="dxa"/>
              <w:left w:w="35" w:type="dxa"/>
              <w:bottom w:w="35" w:type="dxa"/>
              <w:right w:w="35" w:type="dxa"/>
            </w:tcMar>
            <w:vAlign w:val="center"/>
          </w:tcPr>
          <w:p w14:paraId="2F8F0FE6" w14:textId="77777777" w:rsidR="005D2D00" w:rsidRDefault="005D2D00" w:rsidP="00C575CF">
            <w:pPr>
              <w:spacing w:after="0"/>
              <w:jc w:val="center"/>
            </w:pPr>
            <w:r>
              <w:rPr>
                <w:rFonts w:ascii="Arial" w:hAnsi="Arial"/>
                <w:sz w:val="13"/>
              </w:rPr>
              <w:t>B3</w:t>
            </w:r>
          </w:p>
        </w:tc>
        <w:tc>
          <w:tcPr>
            <w:tcW w:w="792" w:type="dxa"/>
            <w:tcMar>
              <w:top w:w="35" w:type="dxa"/>
              <w:left w:w="35" w:type="dxa"/>
              <w:bottom w:w="35" w:type="dxa"/>
              <w:right w:w="35" w:type="dxa"/>
            </w:tcMar>
            <w:vAlign w:val="center"/>
          </w:tcPr>
          <w:p w14:paraId="1E61AD9E" w14:textId="77777777" w:rsidR="005D2D00" w:rsidRDefault="005D2D00" w:rsidP="00C575CF">
            <w:pPr>
              <w:spacing w:after="0"/>
              <w:jc w:val="center"/>
            </w:pPr>
            <w:r>
              <w:rPr>
                <w:rFonts w:ascii="Arial" w:hAnsi="Arial"/>
                <w:sz w:val="13"/>
              </w:rPr>
              <w:t>2</w:t>
            </w:r>
          </w:p>
        </w:tc>
        <w:tc>
          <w:tcPr>
            <w:tcW w:w="4032" w:type="dxa"/>
            <w:tcMar>
              <w:top w:w="35" w:type="dxa"/>
              <w:left w:w="35" w:type="dxa"/>
              <w:bottom w:w="35" w:type="dxa"/>
              <w:right w:w="35" w:type="dxa"/>
            </w:tcMar>
            <w:vAlign w:val="center"/>
          </w:tcPr>
          <w:p w14:paraId="244E4FAE" w14:textId="77777777" w:rsidR="005D2D00" w:rsidRDefault="005D2D00" w:rsidP="00C575CF">
            <w:pPr>
              <w:spacing w:after="0"/>
            </w:pPr>
            <w:r>
              <w:rPr>
                <w:rFonts w:ascii="Arial" w:hAnsi="Arial"/>
                <w:sz w:val="13"/>
              </w:rPr>
              <w:t xml:space="preserve">During the first two </w:t>
            </w:r>
            <w:proofErr w:type="gramStart"/>
            <w:r>
              <w:rPr>
                <w:rFonts w:ascii="Arial" w:hAnsi="Arial"/>
                <w:sz w:val="13"/>
              </w:rPr>
              <w:t>exercises in particular, while</w:t>
            </w:r>
            <w:proofErr w:type="gramEnd"/>
            <w:r>
              <w:rPr>
                <w:rFonts w:ascii="Arial" w:hAnsi="Arial"/>
                <w:sz w:val="13"/>
              </w:rPr>
              <w:t xml:space="preserve"> I was singing the third, it sounded like the pitch in my headphones was changing and going flat. I tried to hold the pitch that was originally given not tune to the slightly lowered sound. It was weird. </w:t>
            </w:r>
          </w:p>
        </w:tc>
        <w:tc>
          <w:tcPr>
            <w:tcW w:w="1512" w:type="dxa"/>
            <w:tcMar>
              <w:top w:w="35" w:type="dxa"/>
              <w:left w:w="35" w:type="dxa"/>
              <w:bottom w:w="35" w:type="dxa"/>
              <w:right w:w="35" w:type="dxa"/>
            </w:tcMar>
            <w:vAlign w:val="center"/>
          </w:tcPr>
          <w:p w14:paraId="6B539269" w14:textId="77777777" w:rsidR="005D2D00" w:rsidRDefault="005D2D00" w:rsidP="00C575CF">
            <w:pPr>
              <w:spacing w:after="0"/>
            </w:pPr>
          </w:p>
        </w:tc>
        <w:tc>
          <w:tcPr>
            <w:tcW w:w="1440" w:type="dxa"/>
            <w:tcMar>
              <w:top w:w="35" w:type="dxa"/>
              <w:left w:w="35" w:type="dxa"/>
              <w:bottom w:w="35" w:type="dxa"/>
              <w:right w:w="35" w:type="dxa"/>
            </w:tcMar>
            <w:vAlign w:val="center"/>
          </w:tcPr>
          <w:p w14:paraId="0024BBF0" w14:textId="77777777" w:rsidR="005D2D00" w:rsidRDefault="005D2D00" w:rsidP="00C575CF">
            <w:pPr>
              <w:spacing w:after="0"/>
            </w:pPr>
          </w:p>
        </w:tc>
        <w:tc>
          <w:tcPr>
            <w:tcW w:w="1800" w:type="dxa"/>
            <w:tcMar>
              <w:top w:w="35" w:type="dxa"/>
              <w:left w:w="35" w:type="dxa"/>
              <w:bottom w:w="35" w:type="dxa"/>
              <w:right w:w="35" w:type="dxa"/>
            </w:tcMar>
            <w:vAlign w:val="center"/>
          </w:tcPr>
          <w:p w14:paraId="1C4A87FC" w14:textId="77777777" w:rsidR="005D2D00" w:rsidRDefault="005D2D00" w:rsidP="00C575CF">
            <w:pPr>
              <w:spacing w:after="0"/>
            </w:pPr>
            <w:r>
              <w:rPr>
                <w:rFonts w:ascii="Arial" w:hAnsi="Arial"/>
                <w:sz w:val="13"/>
              </w:rPr>
              <w:t>it sounded like the pitch in my headphones was changing and going flat</w:t>
            </w:r>
          </w:p>
        </w:tc>
        <w:tc>
          <w:tcPr>
            <w:tcW w:w="1440" w:type="dxa"/>
            <w:tcMar>
              <w:top w:w="35" w:type="dxa"/>
              <w:left w:w="35" w:type="dxa"/>
              <w:bottom w:w="35" w:type="dxa"/>
              <w:right w:w="35" w:type="dxa"/>
            </w:tcMar>
            <w:vAlign w:val="center"/>
          </w:tcPr>
          <w:p w14:paraId="724F7EF3" w14:textId="77777777" w:rsidR="005D2D00" w:rsidRDefault="005D2D00" w:rsidP="00C575CF">
            <w:pPr>
              <w:spacing w:after="0"/>
            </w:pPr>
            <w:r>
              <w:rPr>
                <w:rFonts w:ascii="Arial" w:hAnsi="Arial"/>
                <w:sz w:val="13"/>
              </w:rPr>
              <w:t>weird</w:t>
            </w:r>
          </w:p>
        </w:tc>
        <w:tc>
          <w:tcPr>
            <w:tcW w:w="1440" w:type="dxa"/>
            <w:tcMar>
              <w:top w:w="35" w:type="dxa"/>
              <w:left w:w="35" w:type="dxa"/>
              <w:bottom w:w="35" w:type="dxa"/>
              <w:right w:w="35" w:type="dxa"/>
            </w:tcMar>
            <w:vAlign w:val="center"/>
          </w:tcPr>
          <w:p w14:paraId="6EC6258A" w14:textId="77777777" w:rsidR="005D2D00" w:rsidRDefault="005D2D00" w:rsidP="00C575CF">
            <w:pPr>
              <w:spacing w:after="0"/>
            </w:pPr>
          </w:p>
        </w:tc>
        <w:tc>
          <w:tcPr>
            <w:tcW w:w="1800" w:type="dxa"/>
            <w:tcMar>
              <w:top w:w="35" w:type="dxa"/>
              <w:left w:w="35" w:type="dxa"/>
              <w:bottom w:w="35" w:type="dxa"/>
              <w:right w:w="35" w:type="dxa"/>
            </w:tcMar>
            <w:vAlign w:val="center"/>
          </w:tcPr>
          <w:p w14:paraId="429B0350" w14:textId="77777777" w:rsidR="005D2D00" w:rsidRDefault="005D2D00" w:rsidP="00C575CF">
            <w:pPr>
              <w:spacing w:after="0"/>
            </w:pPr>
          </w:p>
        </w:tc>
      </w:tr>
      <w:tr w:rsidR="005D2D00" w14:paraId="6C242339" w14:textId="77777777" w:rsidTr="00C575CF">
        <w:trPr>
          <w:cantSplit/>
          <w:jc w:val="center"/>
        </w:trPr>
        <w:tc>
          <w:tcPr>
            <w:tcW w:w="792" w:type="dxa"/>
            <w:tcMar>
              <w:top w:w="35" w:type="dxa"/>
              <w:left w:w="35" w:type="dxa"/>
              <w:bottom w:w="35" w:type="dxa"/>
              <w:right w:w="35" w:type="dxa"/>
            </w:tcMar>
            <w:vAlign w:val="center"/>
          </w:tcPr>
          <w:p w14:paraId="1C10D22A" w14:textId="77777777" w:rsidR="005D2D00" w:rsidRDefault="005D2D00" w:rsidP="00C575CF">
            <w:pPr>
              <w:spacing w:after="0"/>
              <w:jc w:val="center"/>
            </w:pPr>
            <w:r>
              <w:rPr>
                <w:rFonts w:ascii="Arial" w:hAnsi="Arial"/>
                <w:sz w:val="13"/>
              </w:rPr>
              <w:t>B3</w:t>
            </w:r>
          </w:p>
        </w:tc>
        <w:tc>
          <w:tcPr>
            <w:tcW w:w="792" w:type="dxa"/>
            <w:tcMar>
              <w:top w:w="35" w:type="dxa"/>
              <w:left w:w="35" w:type="dxa"/>
              <w:bottom w:w="35" w:type="dxa"/>
              <w:right w:w="35" w:type="dxa"/>
            </w:tcMar>
            <w:vAlign w:val="center"/>
          </w:tcPr>
          <w:p w14:paraId="4C5B4656" w14:textId="77777777" w:rsidR="005D2D00" w:rsidRDefault="005D2D00" w:rsidP="00C575CF">
            <w:pPr>
              <w:spacing w:after="0"/>
              <w:jc w:val="center"/>
            </w:pPr>
            <w:r>
              <w:rPr>
                <w:rFonts w:ascii="Arial" w:hAnsi="Arial"/>
                <w:sz w:val="13"/>
              </w:rPr>
              <w:t>3</w:t>
            </w:r>
          </w:p>
        </w:tc>
        <w:tc>
          <w:tcPr>
            <w:tcW w:w="4032" w:type="dxa"/>
            <w:tcMar>
              <w:top w:w="35" w:type="dxa"/>
              <w:left w:w="35" w:type="dxa"/>
              <w:bottom w:w="35" w:type="dxa"/>
              <w:right w:w="35" w:type="dxa"/>
            </w:tcMar>
            <w:vAlign w:val="center"/>
          </w:tcPr>
          <w:p w14:paraId="64A62A1B" w14:textId="77777777" w:rsidR="005D2D00" w:rsidRDefault="005D2D00" w:rsidP="00C575CF">
            <w:pPr>
              <w:spacing w:after="0"/>
            </w:pPr>
            <w:r>
              <w:rPr>
                <w:rFonts w:ascii="Arial" w:hAnsi="Arial"/>
                <w:sz w:val="13"/>
              </w:rPr>
              <w:t xml:space="preserve">I </w:t>
            </w:r>
            <w:proofErr w:type="gramStart"/>
            <w:r>
              <w:rPr>
                <w:rFonts w:ascii="Arial" w:hAnsi="Arial"/>
                <w:sz w:val="13"/>
              </w:rPr>
              <w:t>definitely wanted</w:t>
            </w:r>
            <w:proofErr w:type="gramEnd"/>
            <w:r>
              <w:rPr>
                <w:rFonts w:ascii="Arial" w:hAnsi="Arial"/>
                <w:sz w:val="13"/>
              </w:rPr>
              <w:t xml:space="preserve"> to go slower than the prompt, but I think I am just tired. Otherwise, I thought it was ok. The major third in the first exercise I could hear the </w:t>
            </w:r>
            <w:proofErr w:type="gramStart"/>
            <w:r>
              <w:rPr>
                <w:rFonts w:ascii="Arial" w:hAnsi="Arial"/>
                <w:sz w:val="13"/>
              </w:rPr>
              <w:t>beats</w:t>
            </w:r>
            <w:proofErr w:type="gramEnd"/>
            <w:r>
              <w:rPr>
                <w:rFonts w:ascii="Arial" w:hAnsi="Arial"/>
                <w:sz w:val="13"/>
              </w:rPr>
              <w:t xml:space="preserve"> so I know my pitch was not exactly matching. </w:t>
            </w:r>
          </w:p>
        </w:tc>
        <w:tc>
          <w:tcPr>
            <w:tcW w:w="1512" w:type="dxa"/>
            <w:tcMar>
              <w:top w:w="35" w:type="dxa"/>
              <w:left w:w="35" w:type="dxa"/>
              <w:bottom w:w="35" w:type="dxa"/>
              <w:right w:w="35" w:type="dxa"/>
            </w:tcMar>
            <w:vAlign w:val="center"/>
          </w:tcPr>
          <w:p w14:paraId="55AA37FB" w14:textId="77777777" w:rsidR="005D2D00" w:rsidRDefault="005D2D00" w:rsidP="00C575CF">
            <w:pPr>
              <w:spacing w:after="0"/>
            </w:pPr>
          </w:p>
        </w:tc>
        <w:tc>
          <w:tcPr>
            <w:tcW w:w="1440" w:type="dxa"/>
            <w:tcMar>
              <w:top w:w="35" w:type="dxa"/>
              <w:left w:w="35" w:type="dxa"/>
              <w:bottom w:w="35" w:type="dxa"/>
              <w:right w:w="35" w:type="dxa"/>
            </w:tcMar>
            <w:vAlign w:val="center"/>
          </w:tcPr>
          <w:p w14:paraId="7E3280C8" w14:textId="77777777" w:rsidR="005D2D00" w:rsidRDefault="005D2D00" w:rsidP="00C575CF">
            <w:pPr>
              <w:spacing w:after="0"/>
            </w:pPr>
          </w:p>
        </w:tc>
        <w:tc>
          <w:tcPr>
            <w:tcW w:w="1800" w:type="dxa"/>
            <w:tcMar>
              <w:top w:w="35" w:type="dxa"/>
              <w:left w:w="35" w:type="dxa"/>
              <w:bottom w:w="35" w:type="dxa"/>
              <w:right w:w="35" w:type="dxa"/>
            </w:tcMar>
            <w:vAlign w:val="center"/>
          </w:tcPr>
          <w:p w14:paraId="7283685F" w14:textId="77777777" w:rsidR="005D2D00" w:rsidRDefault="005D2D00" w:rsidP="00C575CF">
            <w:pPr>
              <w:spacing w:after="0"/>
            </w:pPr>
          </w:p>
        </w:tc>
        <w:tc>
          <w:tcPr>
            <w:tcW w:w="1440" w:type="dxa"/>
            <w:tcMar>
              <w:top w:w="35" w:type="dxa"/>
              <w:left w:w="35" w:type="dxa"/>
              <w:bottom w:w="35" w:type="dxa"/>
              <w:right w:w="35" w:type="dxa"/>
            </w:tcMar>
            <w:vAlign w:val="center"/>
          </w:tcPr>
          <w:p w14:paraId="3647FE1F" w14:textId="77777777" w:rsidR="005D2D00" w:rsidRDefault="005D2D00" w:rsidP="00C575CF">
            <w:pPr>
              <w:spacing w:after="0"/>
            </w:pPr>
            <w:r>
              <w:rPr>
                <w:rFonts w:ascii="Arial" w:hAnsi="Arial"/>
                <w:sz w:val="13"/>
              </w:rPr>
              <w:t>tired</w:t>
            </w:r>
          </w:p>
        </w:tc>
        <w:tc>
          <w:tcPr>
            <w:tcW w:w="1440" w:type="dxa"/>
            <w:tcMar>
              <w:top w:w="35" w:type="dxa"/>
              <w:left w:w="35" w:type="dxa"/>
              <w:bottom w:w="35" w:type="dxa"/>
              <w:right w:w="35" w:type="dxa"/>
            </w:tcMar>
            <w:vAlign w:val="center"/>
          </w:tcPr>
          <w:p w14:paraId="02ECBD9D" w14:textId="77777777" w:rsidR="005D2D00" w:rsidRDefault="005D2D00" w:rsidP="00C575CF">
            <w:pPr>
              <w:spacing w:after="0"/>
            </w:pPr>
          </w:p>
        </w:tc>
        <w:tc>
          <w:tcPr>
            <w:tcW w:w="1800" w:type="dxa"/>
            <w:tcMar>
              <w:top w:w="35" w:type="dxa"/>
              <w:left w:w="35" w:type="dxa"/>
              <w:bottom w:w="35" w:type="dxa"/>
              <w:right w:w="35" w:type="dxa"/>
            </w:tcMar>
            <w:vAlign w:val="center"/>
          </w:tcPr>
          <w:p w14:paraId="4F32D50D" w14:textId="77777777" w:rsidR="005D2D00" w:rsidRDefault="005D2D00" w:rsidP="00C575CF">
            <w:pPr>
              <w:spacing w:after="0"/>
            </w:pPr>
          </w:p>
        </w:tc>
      </w:tr>
      <w:tr w:rsidR="005D2D00" w14:paraId="7C8D99E2" w14:textId="77777777" w:rsidTr="00C575CF">
        <w:trPr>
          <w:cantSplit/>
          <w:jc w:val="center"/>
        </w:trPr>
        <w:tc>
          <w:tcPr>
            <w:tcW w:w="792" w:type="dxa"/>
            <w:tcMar>
              <w:top w:w="35" w:type="dxa"/>
              <w:left w:w="35" w:type="dxa"/>
              <w:bottom w:w="35" w:type="dxa"/>
              <w:right w:w="35" w:type="dxa"/>
            </w:tcMar>
            <w:vAlign w:val="center"/>
          </w:tcPr>
          <w:p w14:paraId="416827D6" w14:textId="77777777" w:rsidR="005D2D00" w:rsidRDefault="005D2D00" w:rsidP="00C575CF">
            <w:pPr>
              <w:spacing w:after="0"/>
              <w:jc w:val="center"/>
            </w:pPr>
            <w:r>
              <w:rPr>
                <w:rFonts w:ascii="Arial" w:hAnsi="Arial"/>
                <w:sz w:val="13"/>
              </w:rPr>
              <w:t>B4</w:t>
            </w:r>
          </w:p>
        </w:tc>
        <w:tc>
          <w:tcPr>
            <w:tcW w:w="792" w:type="dxa"/>
            <w:tcMar>
              <w:top w:w="35" w:type="dxa"/>
              <w:left w:w="35" w:type="dxa"/>
              <w:bottom w:w="35" w:type="dxa"/>
              <w:right w:w="35" w:type="dxa"/>
            </w:tcMar>
            <w:vAlign w:val="center"/>
          </w:tcPr>
          <w:p w14:paraId="53CD0665" w14:textId="77777777" w:rsidR="005D2D00" w:rsidRDefault="005D2D00" w:rsidP="00C575CF">
            <w:pPr>
              <w:spacing w:after="0"/>
              <w:jc w:val="center"/>
            </w:pPr>
            <w:r>
              <w:rPr>
                <w:rFonts w:ascii="Arial" w:hAnsi="Arial"/>
                <w:sz w:val="13"/>
              </w:rPr>
              <w:t>1</w:t>
            </w:r>
          </w:p>
        </w:tc>
        <w:tc>
          <w:tcPr>
            <w:tcW w:w="4032" w:type="dxa"/>
            <w:tcMar>
              <w:top w:w="35" w:type="dxa"/>
              <w:left w:w="35" w:type="dxa"/>
              <w:bottom w:w="35" w:type="dxa"/>
              <w:right w:w="35" w:type="dxa"/>
            </w:tcMar>
            <w:vAlign w:val="center"/>
          </w:tcPr>
          <w:p w14:paraId="7B7B3FBB" w14:textId="77777777" w:rsidR="005D2D00" w:rsidRDefault="005D2D00" w:rsidP="00C575CF">
            <w:pPr>
              <w:spacing w:after="0"/>
            </w:pPr>
            <w:r>
              <w:rPr>
                <w:rFonts w:ascii="Arial" w:hAnsi="Arial"/>
                <w:sz w:val="13"/>
              </w:rPr>
              <w:t>The held notes were completely easy, but the melody, since it used what sounded like mixolydian was a bit more challenging. Fun challenge!</w:t>
            </w:r>
          </w:p>
        </w:tc>
        <w:tc>
          <w:tcPr>
            <w:tcW w:w="1512" w:type="dxa"/>
            <w:tcMar>
              <w:top w:w="35" w:type="dxa"/>
              <w:left w:w="35" w:type="dxa"/>
              <w:bottom w:w="35" w:type="dxa"/>
              <w:right w:w="35" w:type="dxa"/>
            </w:tcMar>
            <w:vAlign w:val="center"/>
          </w:tcPr>
          <w:p w14:paraId="4248F07B" w14:textId="77777777" w:rsidR="005D2D00" w:rsidRDefault="005D2D00" w:rsidP="00C575CF">
            <w:pPr>
              <w:spacing w:after="0"/>
            </w:pPr>
          </w:p>
        </w:tc>
        <w:tc>
          <w:tcPr>
            <w:tcW w:w="1440" w:type="dxa"/>
            <w:tcMar>
              <w:top w:w="35" w:type="dxa"/>
              <w:left w:w="35" w:type="dxa"/>
              <w:bottom w:w="35" w:type="dxa"/>
              <w:right w:w="35" w:type="dxa"/>
            </w:tcMar>
            <w:vAlign w:val="center"/>
          </w:tcPr>
          <w:p w14:paraId="033E68CB" w14:textId="77777777" w:rsidR="005D2D00" w:rsidRDefault="005D2D00" w:rsidP="00C575CF">
            <w:pPr>
              <w:spacing w:after="0"/>
            </w:pPr>
            <w:r>
              <w:rPr>
                <w:rFonts w:ascii="Arial" w:hAnsi="Arial"/>
                <w:sz w:val="13"/>
              </w:rPr>
              <w:t xml:space="preserve">melody </w:t>
            </w:r>
            <w:proofErr w:type="spellStart"/>
            <w:r>
              <w:rPr>
                <w:rFonts w:ascii="Arial" w:hAnsi="Arial"/>
                <w:sz w:val="13"/>
              </w:rPr>
              <w:t>challanging</w:t>
            </w:r>
            <w:proofErr w:type="spellEnd"/>
          </w:p>
        </w:tc>
        <w:tc>
          <w:tcPr>
            <w:tcW w:w="1800" w:type="dxa"/>
            <w:tcMar>
              <w:top w:w="35" w:type="dxa"/>
              <w:left w:w="35" w:type="dxa"/>
              <w:bottom w:w="35" w:type="dxa"/>
              <w:right w:w="35" w:type="dxa"/>
            </w:tcMar>
            <w:vAlign w:val="center"/>
          </w:tcPr>
          <w:p w14:paraId="0C46D983" w14:textId="77777777" w:rsidR="005D2D00" w:rsidRDefault="005D2D00" w:rsidP="00C575CF">
            <w:pPr>
              <w:spacing w:after="0"/>
            </w:pPr>
            <w:r>
              <w:rPr>
                <w:rFonts w:ascii="Arial" w:hAnsi="Arial"/>
                <w:sz w:val="13"/>
              </w:rPr>
              <w:t>mixolydian</w:t>
            </w:r>
          </w:p>
        </w:tc>
        <w:tc>
          <w:tcPr>
            <w:tcW w:w="1440" w:type="dxa"/>
            <w:tcMar>
              <w:top w:w="35" w:type="dxa"/>
              <w:left w:w="35" w:type="dxa"/>
              <w:bottom w:w="35" w:type="dxa"/>
              <w:right w:w="35" w:type="dxa"/>
            </w:tcMar>
            <w:vAlign w:val="center"/>
          </w:tcPr>
          <w:p w14:paraId="15133F0D" w14:textId="77777777" w:rsidR="005D2D00" w:rsidRDefault="005D2D00" w:rsidP="00C575CF">
            <w:pPr>
              <w:spacing w:after="0"/>
            </w:pPr>
          </w:p>
        </w:tc>
        <w:tc>
          <w:tcPr>
            <w:tcW w:w="1440" w:type="dxa"/>
            <w:tcMar>
              <w:top w:w="35" w:type="dxa"/>
              <w:left w:w="35" w:type="dxa"/>
              <w:bottom w:w="35" w:type="dxa"/>
              <w:right w:w="35" w:type="dxa"/>
            </w:tcMar>
            <w:vAlign w:val="center"/>
          </w:tcPr>
          <w:p w14:paraId="1E6692A2" w14:textId="77777777" w:rsidR="005D2D00" w:rsidRDefault="005D2D00" w:rsidP="00C575CF">
            <w:pPr>
              <w:spacing w:after="0"/>
            </w:pPr>
          </w:p>
        </w:tc>
        <w:tc>
          <w:tcPr>
            <w:tcW w:w="1800" w:type="dxa"/>
            <w:tcMar>
              <w:top w:w="35" w:type="dxa"/>
              <w:left w:w="35" w:type="dxa"/>
              <w:bottom w:w="35" w:type="dxa"/>
              <w:right w:w="35" w:type="dxa"/>
            </w:tcMar>
            <w:vAlign w:val="center"/>
          </w:tcPr>
          <w:p w14:paraId="60140EEE" w14:textId="77777777" w:rsidR="005D2D00" w:rsidRDefault="005D2D00" w:rsidP="00C575CF">
            <w:pPr>
              <w:spacing w:after="0"/>
            </w:pPr>
          </w:p>
        </w:tc>
      </w:tr>
      <w:tr w:rsidR="005D2D00" w14:paraId="0241A78E" w14:textId="77777777" w:rsidTr="00C575CF">
        <w:trPr>
          <w:cantSplit/>
          <w:jc w:val="center"/>
        </w:trPr>
        <w:tc>
          <w:tcPr>
            <w:tcW w:w="792" w:type="dxa"/>
            <w:tcMar>
              <w:top w:w="35" w:type="dxa"/>
              <w:left w:w="35" w:type="dxa"/>
              <w:bottom w:w="35" w:type="dxa"/>
              <w:right w:w="35" w:type="dxa"/>
            </w:tcMar>
            <w:vAlign w:val="center"/>
          </w:tcPr>
          <w:p w14:paraId="5F557E51" w14:textId="77777777" w:rsidR="005D2D00" w:rsidRDefault="005D2D00" w:rsidP="00C575CF">
            <w:pPr>
              <w:spacing w:after="0"/>
              <w:jc w:val="center"/>
            </w:pPr>
            <w:r>
              <w:rPr>
                <w:rFonts w:ascii="Arial" w:hAnsi="Arial"/>
                <w:sz w:val="13"/>
              </w:rPr>
              <w:t>B4</w:t>
            </w:r>
          </w:p>
        </w:tc>
        <w:tc>
          <w:tcPr>
            <w:tcW w:w="792" w:type="dxa"/>
            <w:tcMar>
              <w:top w:w="35" w:type="dxa"/>
              <w:left w:w="35" w:type="dxa"/>
              <w:bottom w:w="35" w:type="dxa"/>
              <w:right w:w="35" w:type="dxa"/>
            </w:tcMar>
            <w:vAlign w:val="center"/>
          </w:tcPr>
          <w:p w14:paraId="6DDBD625" w14:textId="77777777" w:rsidR="005D2D00" w:rsidRDefault="005D2D00" w:rsidP="00C575CF">
            <w:pPr>
              <w:spacing w:after="0"/>
              <w:jc w:val="center"/>
            </w:pPr>
            <w:r>
              <w:rPr>
                <w:rFonts w:ascii="Arial" w:hAnsi="Arial"/>
                <w:sz w:val="13"/>
              </w:rPr>
              <w:t>2</w:t>
            </w:r>
          </w:p>
        </w:tc>
        <w:tc>
          <w:tcPr>
            <w:tcW w:w="4032" w:type="dxa"/>
            <w:tcMar>
              <w:top w:w="35" w:type="dxa"/>
              <w:left w:w="35" w:type="dxa"/>
              <w:bottom w:w="35" w:type="dxa"/>
              <w:right w:w="35" w:type="dxa"/>
            </w:tcMar>
            <w:vAlign w:val="center"/>
          </w:tcPr>
          <w:p w14:paraId="25B338C9" w14:textId="77777777" w:rsidR="005D2D00" w:rsidRDefault="005D2D00" w:rsidP="00C575CF">
            <w:pPr>
              <w:spacing w:after="0"/>
            </w:pPr>
            <w:r>
              <w:rPr>
                <w:rFonts w:ascii="Arial" w:hAnsi="Arial"/>
                <w:sz w:val="13"/>
              </w:rPr>
              <w:t>It seems to be the same as last time!</w:t>
            </w:r>
          </w:p>
        </w:tc>
        <w:tc>
          <w:tcPr>
            <w:tcW w:w="1512" w:type="dxa"/>
            <w:tcMar>
              <w:top w:w="35" w:type="dxa"/>
              <w:left w:w="35" w:type="dxa"/>
              <w:bottom w:w="35" w:type="dxa"/>
              <w:right w:w="35" w:type="dxa"/>
            </w:tcMar>
            <w:vAlign w:val="center"/>
          </w:tcPr>
          <w:p w14:paraId="67964DDC" w14:textId="77777777" w:rsidR="005D2D00" w:rsidRDefault="005D2D00" w:rsidP="00C575CF">
            <w:pPr>
              <w:spacing w:after="0"/>
            </w:pPr>
          </w:p>
        </w:tc>
        <w:tc>
          <w:tcPr>
            <w:tcW w:w="1440" w:type="dxa"/>
            <w:tcMar>
              <w:top w:w="35" w:type="dxa"/>
              <w:left w:w="35" w:type="dxa"/>
              <w:bottom w:w="35" w:type="dxa"/>
              <w:right w:w="35" w:type="dxa"/>
            </w:tcMar>
            <w:vAlign w:val="center"/>
          </w:tcPr>
          <w:p w14:paraId="0C35DEC5" w14:textId="77777777" w:rsidR="005D2D00" w:rsidRDefault="005D2D00" w:rsidP="00C575CF">
            <w:pPr>
              <w:spacing w:after="0"/>
            </w:pPr>
          </w:p>
        </w:tc>
        <w:tc>
          <w:tcPr>
            <w:tcW w:w="1800" w:type="dxa"/>
            <w:tcMar>
              <w:top w:w="35" w:type="dxa"/>
              <w:left w:w="35" w:type="dxa"/>
              <w:bottom w:w="35" w:type="dxa"/>
              <w:right w:w="35" w:type="dxa"/>
            </w:tcMar>
            <w:vAlign w:val="center"/>
          </w:tcPr>
          <w:p w14:paraId="09AFE9FC" w14:textId="77777777" w:rsidR="005D2D00" w:rsidRDefault="005D2D00" w:rsidP="00C575CF">
            <w:pPr>
              <w:spacing w:after="0"/>
            </w:pPr>
          </w:p>
        </w:tc>
        <w:tc>
          <w:tcPr>
            <w:tcW w:w="1440" w:type="dxa"/>
            <w:tcMar>
              <w:top w:w="35" w:type="dxa"/>
              <w:left w:w="35" w:type="dxa"/>
              <w:bottom w:w="35" w:type="dxa"/>
              <w:right w:w="35" w:type="dxa"/>
            </w:tcMar>
            <w:vAlign w:val="center"/>
          </w:tcPr>
          <w:p w14:paraId="3CB027C9" w14:textId="77777777" w:rsidR="005D2D00" w:rsidRDefault="005D2D00" w:rsidP="00C575CF">
            <w:pPr>
              <w:spacing w:after="0"/>
            </w:pPr>
          </w:p>
        </w:tc>
        <w:tc>
          <w:tcPr>
            <w:tcW w:w="1440" w:type="dxa"/>
            <w:tcMar>
              <w:top w:w="35" w:type="dxa"/>
              <w:left w:w="35" w:type="dxa"/>
              <w:bottom w:w="35" w:type="dxa"/>
              <w:right w:w="35" w:type="dxa"/>
            </w:tcMar>
            <w:vAlign w:val="center"/>
          </w:tcPr>
          <w:p w14:paraId="4CF32F8C" w14:textId="77777777" w:rsidR="005D2D00" w:rsidRDefault="005D2D00" w:rsidP="00C575CF">
            <w:pPr>
              <w:spacing w:after="0"/>
            </w:pPr>
          </w:p>
        </w:tc>
        <w:tc>
          <w:tcPr>
            <w:tcW w:w="1800" w:type="dxa"/>
            <w:tcMar>
              <w:top w:w="35" w:type="dxa"/>
              <w:left w:w="35" w:type="dxa"/>
              <w:bottom w:w="35" w:type="dxa"/>
              <w:right w:w="35" w:type="dxa"/>
            </w:tcMar>
            <w:vAlign w:val="center"/>
          </w:tcPr>
          <w:p w14:paraId="2873EC6C" w14:textId="77777777" w:rsidR="005D2D00" w:rsidRDefault="005D2D00" w:rsidP="00C575CF">
            <w:pPr>
              <w:spacing w:after="0"/>
            </w:pPr>
          </w:p>
        </w:tc>
      </w:tr>
      <w:tr w:rsidR="005D2D00" w14:paraId="719DD1E2" w14:textId="77777777" w:rsidTr="00C575CF">
        <w:trPr>
          <w:cantSplit/>
          <w:jc w:val="center"/>
        </w:trPr>
        <w:tc>
          <w:tcPr>
            <w:tcW w:w="792" w:type="dxa"/>
            <w:tcMar>
              <w:top w:w="35" w:type="dxa"/>
              <w:left w:w="35" w:type="dxa"/>
              <w:bottom w:w="35" w:type="dxa"/>
              <w:right w:w="35" w:type="dxa"/>
            </w:tcMar>
            <w:vAlign w:val="center"/>
          </w:tcPr>
          <w:p w14:paraId="2BC5AE88" w14:textId="77777777" w:rsidR="005D2D00" w:rsidRDefault="005D2D00" w:rsidP="00C575CF">
            <w:pPr>
              <w:spacing w:after="0"/>
              <w:jc w:val="center"/>
            </w:pPr>
            <w:r>
              <w:rPr>
                <w:rFonts w:ascii="Arial" w:hAnsi="Arial"/>
                <w:sz w:val="13"/>
              </w:rPr>
              <w:t>B5</w:t>
            </w:r>
          </w:p>
        </w:tc>
        <w:tc>
          <w:tcPr>
            <w:tcW w:w="792" w:type="dxa"/>
            <w:tcMar>
              <w:top w:w="35" w:type="dxa"/>
              <w:left w:w="35" w:type="dxa"/>
              <w:bottom w:w="35" w:type="dxa"/>
              <w:right w:w="35" w:type="dxa"/>
            </w:tcMar>
            <w:vAlign w:val="center"/>
          </w:tcPr>
          <w:p w14:paraId="59C556DF" w14:textId="77777777" w:rsidR="005D2D00" w:rsidRDefault="005D2D00" w:rsidP="00C575CF">
            <w:pPr>
              <w:spacing w:after="0"/>
              <w:jc w:val="center"/>
            </w:pPr>
            <w:r>
              <w:rPr>
                <w:rFonts w:ascii="Arial" w:hAnsi="Arial"/>
                <w:sz w:val="13"/>
              </w:rPr>
              <w:t>1</w:t>
            </w:r>
          </w:p>
        </w:tc>
        <w:tc>
          <w:tcPr>
            <w:tcW w:w="4032" w:type="dxa"/>
            <w:tcMar>
              <w:top w:w="35" w:type="dxa"/>
              <w:left w:w="35" w:type="dxa"/>
              <w:bottom w:w="35" w:type="dxa"/>
              <w:right w:w="35" w:type="dxa"/>
            </w:tcMar>
            <w:vAlign w:val="center"/>
          </w:tcPr>
          <w:p w14:paraId="02A29417" w14:textId="77777777" w:rsidR="005D2D00" w:rsidRDefault="005D2D00" w:rsidP="00C575CF">
            <w:pPr>
              <w:spacing w:after="0"/>
            </w:pPr>
            <w:r>
              <w:rPr>
                <w:rFonts w:ascii="Arial" w:hAnsi="Arial"/>
                <w:sz w:val="13"/>
              </w:rPr>
              <w:t xml:space="preserve">There was no instruction as to whether to sing a vowel or </w:t>
            </w:r>
            <w:proofErr w:type="gramStart"/>
            <w:r>
              <w:rPr>
                <w:rFonts w:ascii="Arial" w:hAnsi="Arial"/>
                <w:sz w:val="13"/>
              </w:rPr>
              <w:t>solfege</w:t>
            </w:r>
            <w:proofErr w:type="gramEnd"/>
            <w:r>
              <w:rPr>
                <w:rFonts w:ascii="Arial" w:hAnsi="Arial"/>
                <w:sz w:val="13"/>
              </w:rPr>
              <w:t xml:space="preserve"> so I used both   </w:t>
            </w:r>
            <w:proofErr w:type="gramStart"/>
            <w:r>
              <w:rPr>
                <w:rFonts w:ascii="Arial" w:hAnsi="Arial"/>
                <w:sz w:val="13"/>
              </w:rPr>
              <w:t>The</w:t>
            </w:r>
            <w:proofErr w:type="gramEnd"/>
            <w:r>
              <w:rPr>
                <w:rFonts w:ascii="Arial" w:hAnsi="Arial"/>
                <w:sz w:val="13"/>
              </w:rPr>
              <w:t xml:space="preserve"> sine/synth timbre is difficult to hear through my headphones whilst singing so I’m not sure my intonation was just.   This timbre is also unlike what a singer would usually pitch with: piano, strings, guitar, something more acoustic seems easier to sing with just as it’s more </w:t>
            </w:r>
            <w:proofErr w:type="spellStart"/>
            <w:r>
              <w:rPr>
                <w:rFonts w:ascii="Arial" w:hAnsi="Arial"/>
                <w:sz w:val="13"/>
              </w:rPr>
              <w:t>practised</w:t>
            </w:r>
            <w:proofErr w:type="spellEnd"/>
            <w:r>
              <w:rPr>
                <w:rFonts w:ascii="Arial" w:hAnsi="Arial"/>
                <w:sz w:val="13"/>
              </w:rPr>
              <w:t xml:space="preserve"> from previous </w:t>
            </w:r>
            <w:proofErr w:type="gramStart"/>
            <w:r>
              <w:rPr>
                <w:rFonts w:ascii="Arial" w:hAnsi="Arial"/>
                <w:sz w:val="13"/>
              </w:rPr>
              <w:t>experience .</w:t>
            </w:r>
            <w:proofErr w:type="gramEnd"/>
            <w:r>
              <w:rPr>
                <w:rFonts w:ascii="Arial" w:hAnsi="Arial"/>
                <w:sz w:val="13"/>
              </w:rPr>
              <w:t xml:space="preserve">  My intonation seemed to fluctuate.  </w:t>
            </w:r>
          </w:p>
        </w:tc>
        <w:tc>
          <w:tcPr>
            <w:tcW w:w="1512" w:type="dxa"/>
            <w:tcMar>
              <w:top w:w="35" w:type="dxa"/>
              <w:left w:w="35" w:type="dxa"/>
              <w:bottom w:w="35" w:type="dxa"/>
              <w:right w:w="35" w:type="dxa"/>
            </w:tcMar>
            <w:vAlign w:val="center"/>
          </w:tcPr>
          <w:p w14:paraId="3217D920" w14:textId="77777777" w:rsidR="005D2D00" w:rsidRDefault="005D2D00" w:rsidP="00C575CF">
            <w:pPr>
              <w:spacing w:after="0"/>
            </w:pPr>
            <w:r>
              <w:rPr>
                <w:rFonts w:ascii="Arial" w:hAnsi="Arial"/>
                <w:sz w:val="13"/>
              </w:rPr>
              <w:t>lack of vowel instructions, sine/synth timbre is difficult</w:t>
            </w:r>
          </w:p>
        </w:tc>
        <w:tc>
          <w:tcPr>
            <w:tcW w:w="1440" w:type="dxa"/>
            <w:tcMar>
              <w:top w:w="35" w:type="dxa"/>
              <w:left w:w="35" w:type="dxa"/>
              <w:bottom w:w="35" w:type="dxa"/>
              <w:right w:w="35" w:type="dxa"/>
            </w:tcMar>
            <w:vAlign w:val="center"/>
          </w:tcPr>
          <w:p w14:paraId="57F15EE4" w14:textId="77777777" w:rsidR="005D2D00" w:rsidRDefault="005D2D00" w:rsidP="00C575CF">
            <w:pPr>
              <w:spacing w:after="0"/>
            </w:pPr>
          </w:p>
        </w:tc>
        <w:tc>
          <w:tcPr>
            <w:tcW w:w="1800" w:type="dxa"/>
            <w:tcMar>
              <w:top w:w="35" w:type="dxa"/>
              <w:left w:w="35" w:type="dxa"/>
              <w:bottom w:w="35" w:type="dxa"/>
              <w:right w:w="35" w:type="dxa"/>
            </w:tcMar>
            <w:vAlign w:val="center"/>
          </w:tcPr>
          <w:p w14:paraId="61D23F7F" w14:textId="77777777" w:rsidR="005D2D00" w:rsidRDefault="005D2D00" w:rsidP="00C575CF">
            <w:pPr>
              <w:spacing w:after="0"/>
            </w:pPr>
          </w:p>
        </w:tc>
        <w:tc>
          <w:tcPr>
            <w:tcW w:w="1440" w:type="dxa"/>
            <w:tcMar>
              <w:top w:w="35" w:type="dxa"/>
              <w:left w:w="35" w:type="dxa"/>
              <w:bottom w:w="35" w:type="dxa"/>
              <w:right w:w="35" w:type="dxa"/>
            </w:tcMar>
            <w:vAlign w:val="center"/>
          </w:tcPr>
          <w:p w14:paraId="59DACFD7" w14:textId="77777777" w:rsidR="005D2D00" w:rsidRDefault="005D2D00" w:rsidP="00C575CF">
            <w:pPr>
              <w:spacing w:after="0"/>
            </w:pPr>
          </w:p>
        </w:tc>
        <w:tc>
          <w:tcPr>
            <w:tcW w:w="1440" w:type="dxa"/>
            <w:tcMar>
              <w:top w:w="35" w:type="dxa"/>
              <w:left w:w="35" w:type="dxa"/>
              <w:bottom w:w="35" w:type="dxa"/>
              <w:right w:w="35" w:type="dxa"/>
            </w:tcMar>
            <w:vAlign w:val="center"/>
          </w:tcPr>
          <w:p w14:paraId="3A6449BE" w14:textId="77777777" w:rsidR="005D2D00" w:rsidRDefault="005D2D00" w:rsidP="00C575CF">
            <w:pPr>
              <w:spacing w:after="0"/>
            </w:pPr>
          </w:p>
        </w:tc>
        <w:tc>
          <w:tcPr>
            <w:tcW w:w="1800" w:type="dxa"/>
            <w:tcMar>
              <w:top w:w="35" w:type="dxa"/>
              <w:left w:w="35" w:type="dxa"/>
              <w:bottom w:w="35" w:type="dxa"/>
              <w:right w:w="35" w:type="dxa"/>
            </w:tcMar>
            <w:vAlign w:val="center"/>
          </w:tcPr>
          <w:p w14:paraId="346DC14F" w14:textId="77777777" w:rsidR="005D2D00" w:rsidRDefault="005D2D00" w:rsidP="00C575CF">
            <w:pPr>
              <w:spacing w:after="0"/>
            </w:pPr>
          </w:p>
        </w:tc>
      </w:tr>
      <w:tr w:rsidR="005D2D00" w14:paraId="1A6F03B4" w14:textId="77777777" w:rsidTr="00C575CF">
        <w:trPr>
          <w:cantSplit/>
          <w:jc w:val="center"/>
        </w:trPr>
        <w:tc>
          <w:tcPr>
            <w:tcW w:w="792" w:type="dxa"/>
            <w:tcMar>
              <w:top w:w="35" w:type="dxa"/>
              <w:left w:w="35" w:type="dxa"/>
              <w:bottom w:w="35" w:type="dxa"/>
              <w:right w:w="35" w:type="dxa"/>
            </w:tcMar>
            <w:vAlign w:val="center"/>
          </w:tcPr>
          <w:p w14:paraId="4E89B14E" w14:textId="77777777" w:rsidR="005D2D00" w:rsidRDefault="005D2D00" w:rsidP="00C575CF">
            <w:pPr>
              <w:spacing w:after="0"/>
              <w:jc w:val="center"/>
            </w:pPr>
            <w:r>
              <w:rPr>
                <w:rFonts w:ascii="Arial" w:hAnsi="Arial"/>
                <w:sz w:val="13"/>
              </w:rPr>
              <w:t>B5</w:t>
            </w:r>
          </w:p>
        </w:tc>
        <w:tc>
          <w:tcPr>
            <w:tcW w:w="792" w:type="dxa"/>
            <w:tcMar>
              <w:top w:w="35" w:type="dxa"/>
              <w:left w:w="35" w:type="dxa"/>
              <w:bottom w:w="35" w:type="dxa"/>
              <w:right w:w="35" w:type="dxa"/>
            </w:tcMar>
            <w:vAlign w:val="center"/>
          </w:tcPr>
          <w:p w14:paraId="1363CDE3" w14:textId="77777777" w:rsidR="005D2D00" w:rsidRDefault="005D2D00" w:rsidP="00C575CF">
            <w:pPr>
              <w:spacing w:after="0"/>
              <w:jc w:val="center"/>
            </w:pPr>
            <w:r>
              <w:rPr>
                <w:rFonts w:ascii="Arial" w:hAnsi="Arial"/>
                <w:sz w:val="13"/>
              </w:rPr>
              <w:t>2</w:t>
            </w:r>
          </w:p>
        </w:tc>
        <w:tc>
          <w:tcPr>
            <w:tcW w:w="4032" w:type="dxa"/>
            <w:tcMar>
              <w:top w:w="35" w:type="dxa"/>
              <w:left w:w="35" w:type="dxa"/>
              <w:bottom w:w="35" w:type="dxa"/>
              <w:right w:w="35" w:type="dxa"/>
            </w:tcMar>
            <w:vAlign w:val="center"/>
          </w:tcPr>
          <w:p w14:paraId="76DE3B0E" w14:textId="77777777" w:rsidR="005D2D00" w:rsidRDefault="005D2D00" w:rsidP="00C575CF">
            <w:pPr>
              <w:spacing w:after="0"/>
            </w:pPr>
            <w:proofErr w:type="gramStart"/>
            <w:r>
              <w:rPr>
                <w:rFonts w:ascii="Arial" w:hAnsi="Arial"/>
                <w:sz w:val="13"/>
              </w:rPr>
              <w:t>Similar to</w:t>
            </w:r>
            <w:proofErr w:type="gramEnd"/>
            <w:r>
              <w:rPr>
                <w:rFonts w:ascii="Arial" w:hAnsi="Arial"/>
                <w:sz w:val="13"/>
              </w:rPr>
              <w:t xml:space="preserve"> last time- the timbre is a bit off putting but feel my intonation was ok.  The melody exercise- the melody changes the first phrase slightly between the first playing and the second round so was a bit confused. But easy enough!</w:t>
            </w:r>
          </w:p>
        </w:tc>
        <w:tc>
          <w:tcPr>
            <w:tcW w:w="1512" w:type="dxa"/>
            <w:tcMar>
              <w:top w:w="35" w:type="dxa"/>
              <w:left w:w="35" w:type="dxa"/>
              <w:bottom w:w="35" w:type="dxa"/>
              <w:right w:w="35" w:type="dxa"/>
            </w:tcMar>
            <w:vAlign w:val="center"/>
          </w:tcPr>
          <w:p w14:paraId="468C6DC3" w14:textId="77777777" w:rsidR="005D2D00" w:rsidRDefault="005D2D00" w:rsidP="00C575CF">
            <w:pPr>
              <w:spacing w:after="0"/>
            </w:pPr>
            <w:r>
              <w:rPr>
                <w:rFonts w:ascii="Arial" w:hAnsi="Arial"/>
                <w:sz w:val="13"/>
              </w:rPr>
              <w:t>timbre</w:t>
            </w:r>
          </w:p>
        </w:tc>
        <w:tc>
          <w:tcPr>
            <w:tcW w:w="1440" w:type="dxa"/>
            <w:tcMar>
              <w:top w:w="35" w:type="dxa"/>
              <w:left w:w="35" w:type="dxa"/>
              <w:bottom w:w="35" w:type="dxa"/>
              <w:right w:w="35" w:type="dxa"/>
            </w:tcMar>
            <w:vAlign w:val="center"/>
          </w:tcPr>
          <w:p w14:paraId="145BBE6A" w14:textId="77777777" w:rsidR="005D2D00" w:rsidRDefault="005D2D00" w:rsidP="00C575CF">
            <w:pPr>
              <w:spacing w:after="0"/>
            </w:pPr>
          </w:p>
        </w:tc>
        <w:tc>
          <w:tcPr>
            <w:tcW w:w="1800" w:type="dxa"/>
            <w:tcMar>
              <w:top w:w="35" w:type="dxa"/>
              <w:left w:w="35" w:type="dxa"/>
              <w:bottom w:w="35" w:type="dxa"/>
              <w:right w:w="35" w:type="dxa"/>
            </w:tcMar>
            <w:vAlign w:val="center"/>
          </w:tcPr>
          <w:p w14:paraId="1EA4A38E" w14:textId="77777777" w:rsidR="005D2D00" w:rsidRDefault="005D2D00" w:rsidP="00C575CF">
            <w:pPr>
              <w:spacing w:after="0"/>
            </w:pPr>
            <w:r>
              <w:rPr>
                <w:rFonts w:ascii="Arial" w:hAnsi="Arial"/>
                <w:sz w:val="13"/>
              </w:rPr>
              <w:t>melody changes from first to second time</w:t>
            </w:r>
          </w:p>
        </w:tc>
        <w:tc>
          <w:tcPr>
            <w:tcW w:w="1440" w:type="dxa"/>
            <w:tcMar>
              <w:top w:w="35" w:type="dxa"/>
              <w:left w:w="35" w:type="dxa"/>
              <w:bottom w:w="35" w:type="dxa"/>
              <w:right w:w="35" w:type="dxa"/>
            </w:tcMar>
            <w:vAlign w:val="center"/>
          </w:tcPr>
          <w:p w14:paraId="2D233729" w14:textId="77777777" w:rsidR="005D2D00" w:rsidRDefault="005D2D00" w:rsidP="00C575CF">
            <w:pPr>
              <w:spacing w:after="0"/>
            </w:pPr>
            <w:proofErr w:type="spellStart"/>
            <w:r>
              <w:rPr>
                <w:rFonts w:ascii="Arial" w:hAnsi="Arial"/>
                <w:sz w:val="13"/>
              </w:rPr>
              <w:t>offputting</w:t>
            </w:r>
            <w:proofErr w:type="spellEnd"/>
            <w:r>
              <w:rPr>
                <w:rFonts w:ascii="Arial" w:hAnsi="Arial"/>
                <w:sz w:val="13"/>
              </w:rPr>
              <w:t>, confusing</w:t>
            </w:r>
          </w:p>
        </w:tc>
        <w:tc>
          <w:tcPr>
            <w:tcW w:w="1440" w:type="dxa"/>
            <w:tcMar>
              <w:top w:w="35" w:type="dxa"/>
              <w:left w:w="35" w:type="dxa"/>
              <w:bottom w:w="35" w:type="dxa"/>
              <w:right w:w="35" w:type="dxa"/>
            </w:tcMar>
            <w:vAlign w:val="center"/>
          </w:tcPr>
          <w:p w14:paraId="3B07D8B1" w14:textId="77777777" w:rsidR="005D2D00" w:rsidRDefault="005D2D00" w:rsidP="00C575CF">
            <w:pPr>
              <w:spacing w:after="0"/>
            </w:pPr>
          </w:p>
        </w:tc>
        <w:tc>
          <w:tcPr>
            <w:tcW w:w="1800" w:type="dxa"/>
            <w:tcMar>
              <w:top w:w="35" w:type="dxa"/>
              <w:left w:w="35" w:type="dxa"/>
              <w:bottom w:w="35" w:type="dxa"/>
              <w:right w:w="35" w:type="dxa"/>
            </w:tcMar>
            <w:vAlign w:val="center"/>
          </w:tcPr>
          <w:p w14:paraId="3710CC01" w14:textId="77777777" w:rsidR="005D2D00" w:rsidRDefault="005D2D00" w:rsidP="00C575CF">
            <w:pPr>
              <w:spacing w:after="0"/>
            </w:pPr>
          </w:p>
        </w:tc>
      </w:tr>
      <w:tr w:rsidR="005D2D00" w14:paraId="0AE55E87" w14:textId="77777777" w:rsidTr="00C575CF">
        <w:trPr>
          <w:cantSplit/>
          <w:jc w:val="center"/>
        </w:trPr>
        <w:tc>
          <w:tcPr>
            <w:tcW w:w="792" w:type="dxa"/>
            <w:tcMar>
              <w:top w:w="35" w:type="dxa"/>
              <w:left w:w="35" w:type="dxa"/>
              <w:bottom w:w="35" w:type="dxa"/>
              <w:right w:w="35" w:type="dxa"/>
            </w:tcMar>
            <w:vAlign w:val="center"/>
          </w:tcPr>
          <w:p w14:paraId="2FEDD2DA" w14:textId="77777777" w:rsidR="005D2D00" w:rsidRDefault="005D2D00" w:rsidP="00C575CF">
            <w:pPr>
              <w:spacing w:after="0"/>
              <w:jc w:val="center"/>
            </w:pPr>
            <w:r>
              <w:rPr>
                <w:rFonts w:ascii="Arial" w:hAnsi="Arial"/>
                <w:sz w:val="13"/>
              </w:rPr>
              <w:t>B5</w:t>
            </w:r>
          </w:p>
        </w:tc>
        <w:tc>
          <w:tcPr>
            <w:tcW w:w="792" w:type="dxa"/>
            <w:tcMar>
              <w:top w:w="35" w:type="dxa"/>
              <w:left w:w="35" w:type="dxa"/>
              <w:bottom w:w="35" w:type="dxa"/>
              <w:right w:w="35" w:type="dxa"/>
            </w:tcMar>
            <w:vAlign w:val="center"/>
          </w:tcPr>
          <w:p w14:paraId="51BED374" w14:textId="77777777" w:rsidR="005D2D00" w:rsidRDefault="005D2D00" w:rsidP="00C575CF">
            <w:pPr>
              <w:spacing w:after="0"/>
              <w:jc w:val="center"/>
            </w:pPr>
            <w:r>
              <w:rPr>
                <w:rFonts w:ascii="Arial" w:hAnsi="Arial"/>
                <w:sz w:val="13"/>
              </w:rPr>
              <w:t>3</w:t>
            </w:r>
          </w:p>
        </w:tc>
        <w:tc>
          <w:tcPr>
            <w:tcW w:w="4032" w:type="dxa"/>
            <w:tcMar>
              <w:top w:w="35" w:type="dxa"/>
              <w:left w:w="35" w:type="dxa"/>
              <w:bottom w:w="35" w:type="dxa"/>
              <w:right w:w="35" w:type="dxa"/>
            </w:tcMar>
            <w:vAlign w:val="center"/>
          </w:tcPr>
          <w:p w14:paraId="20C2F650" w14:textId="77777777" w:rsidR="005D2D00" w:rsidRDefault="005D2D00" w:rsidP="00C575CF">
            <w:pPr>
              <w:spacing w:after="0"/>
            </w:pPr>
            <w:r>
              <w:rPr>
                <w:rFonts w:ascii="Arial" w:hAnsi="Arial"/>
                <w:sz w:val="13"/>
              </w:rPr>
              <w:t xml:space="preserve">It’s different whether you have one or both </w:t>
            </w:r>
            <w:proofErr w:type="gramStart"/>
            <w:r>
              <w:rPr>
                <w:rFonts w:ascii="Arial" w:hAnsi="Arial"/>
                <w:sz w:val="13"/>
              </w:rPr>
              <w:t>ear phones</w:t>
            </w:r>
            <w:proofErr w:type="gramEnd"/>
            <w:r>
              <w:rPr>
                <w:rFonts w:ascii="Arial" w:hAnsi="Arial"/>
                <w:sz w:val="13"/>
              </w:rPr>
              <w:t xml:space="preserve"> on for sure! </w:t>
            </w:r>
          </w:p>
        </w:tc>
        <w:tc>
          <w:tcPr>
            <w:tcW w:w="1512" w:type="dxa"/>
            <w:tcMar>
              <w:top w:w="35" w:type="dxa"/>
              <w:left w:w="35" w:type="dxa"/>
              <w:bottom w:w="35" w:type="dxa"/>
              <w:right w:w="35" w:type="dxa"/>
            </w:tcMar>
            <w:vAlign w:val="center"/>
          </w:tcPr>
          <w:p w14:paraId="7270277D" w14:textId="77777777" w:rsidR="005D2D00" w:rsidRDefault="005D2D00" w:rsidP="00C575CF">
            <w:pPr>
              <w:spacing w:after="0"/>
            </w:pPr>
            <w:r>
              <w:rPr>
                <w:rFonts w:ascii="Arial" w:hAnsi="Arial"/>
                <w:sz w:val="13"/>
              </w:rPr>
              <w:t>earphones</w:t>
            </w:r>
          </w:p>
        </w:tc>
        <w:tc>
          <w:tcPr>
            <w:tcW w:w="1440" w:type="dxa"/>
            <w:tcMar>
              <w:top w:w="35" w:type="dxa"/>
              <w:left w:w="35" w:type="dxa"/>
              <w:bottom w:w="35" w:type="dxa"/>
              <w:right w:w="35" w:type="dxa"/>
            </w:tcMar>
            <w:vAlign w:val="center"/>
          </w:tcPr>
          <w:p w14:paraId="53A7CABD" w14:textId="77777777" w:rsidR="005D2D00" w:rsidRDefault="005D2D00" w:rsidP="00C575CF">
            <w:pPr>
              <w:spacing w:after="0"/>
            </w:pPr>
          </w:p>
        </w:tc>
        <w:tc>
          <w:tcPr>
            <w:tcW w:w="1800" w:type="dxa"/>
            <w:tcMar>
              <w:top w:w="35" w:type="dxa"/>
              <w:left w:w="35" w:type="dxa"/>
              <w:bottom w:w="35" w:type="dxa"/>
              <w:right w:w="35" w:type="dxa"/>
            </w:tcMar>
            <w:vAlign w:val="center"/>
          </w:tcPr>
          <w:p w14:paraId="671996E4" w14:textId="77777777" w:rsidR="005D2D00" w:rsidRDefault="005D2D00" w:rsidP="00C575CF">
            <w:pPr>
              <w:spacing w:after="0"/>
            </w:pPr>
          </w:p>
        </w:tc>
        <w:tc>
          <w:tcPr>
            <w:tcW w:w="1440" w:type="dxa"/>
            <w:tcMar>
              <w:top w:w="35" w:type="dxa"/>
              <w:left w:w="35" w:type="dxa"/>
              <w:bottom w:w="35" w:type="dxa"/>
              <w:right w:w="35" w:type="dxa"/>
            </w:tcMar>
            <w:vAlign w:val="center"/>
          </w:tcPr>
          <w:p w14:paraId="5BBE87B0" w14:textId="77777777" w:rsidR="005D2D00" w:rsidRDefault="005D2D00" w:rsidP="00C575CF">
            <w:pPr>
              <w:spacing w:after="0"/>
            </w:pPr>
          </w:p>
        </w:tc>
        <w:tc>
          <w:tcPr>
            <w:tcW w:w="1440" w:type="dxa"/>
            <w:tcMar>
              <w:top w:w="35" w:type="dxa"/>
              <w:left w:w="35" w:type="dxa"/>
              <w:bottom w:w="35" w:type="dxa"/>
              <w:right w:w="35" w:type="dxa"/>
            </w:tcMar>
            <w:vAlign w:val="center"/>
          </w:tcPr>
          <w:p w14:paraId="37684321" w14:textId="77777777" w:rsidR="005D2D00" w:rsidRDefault="005D2D00" w:rsidP="00C575CF">
            <w:pPr>
              <w:spacing w:after="0"/>
            </w:pPr>
          </w:p>
        </w:tc>
        <w:tc>
          <w:tcPr>
            <w:tcW w:w="1800" w:type="dxa"/>
            <w:tcMar>
              <w:top w:w="35" w:type="dxa"/>
              <w:left w:w="35" w:type="dxa"/>
              <w:bottom w:w="35" w:type="dxa"/>
              <w:right w:w="35" w:type="dxa"/>
            </w:tcMar>
            <w:vAlign w:val="center"/>
          </w:tcPr>
          <w:p w14:paraId="35E41AD0" w14:textId="77777777" w:rsidR="005D2D00" w:rsidRDefault="005D2D00" w:rsidP="00C575CF">
            <w:pPr>
              <w:spacing w:after="0"/>
            </w:pPr>
          </w:p>
        </w:tc>
      </w:tr>
      <w:tr w:rsidR="005D2D00" w14:paraId="54A89B0B" w14:textId="77777777" w:rsidTr="00C575CF">
        <w:trPr>
          <w:cantSplit/>
          <w:jc w:val="center"/>
        </w:trPr>
        <w:tc>
          <w:tcPr>
            <w:tcW w:w="792" w:type="dxa"/>
            <w:tcMar>
              <w:top w:w="35" w:type="dxa"/>
              <w:left w:w="35" w:type="dxa"/>
              <w:bottom w:w="35" w:type="dxa"/>
              <w:right w:w="35" w:type="dxa"/>
            </w:tcMar>
            <w:vAlign w:val="center"/>
          </w:tcPr>
          <w:p w14:paraId="1C682707" w14:textId="77777777" w:rsidR="005D2D00" w:rsidRDefault="005D2D00" w:rsidP="00C575CF">
            <w:pPr>
              <w:spacing w:after="0"/>
              <w:jc w:val="center"/>
            </w:pPr>
            <w:r>
              <w:rPr>
                <w:rFonts w:ascii="Arial" w:hAnsi="Arial"/>
                <w:sz w:val="13"/>
              </w:rPr>
              <w:t>B5</w:t>
            </w:r>
          </w:p>
        </w:tc>
        <w:tc>
          <w:tcPr>
            <w:tcW w:w="792" w:type="dxa"/>
            <w:tcMar>
              <w:top w:w="35" w:type="dxa"/>
              <w:left w:w="35" w:type="dxa"/>
              <w:bottom w:w="35" w:type="dxa"/>
              <w:right w:w="35" w:type="dxa"/>
            </w:tcMar>
            <w:vAlign w:val="center"/>
          </w:tcPr>
          <w:p w14:paraId="62AE040B" w14:textId="77777777" w:rsidR="005D2D00" w:rsidRDefault="005D2D00" w:rsidP="00C575CF">
            <w:pPr>
              <w:spacing w:after="0"/>
              <w:jc w:val="center"/>
            </w:pPr>
            <w:r>
              <w:rPr>
                <w:rFonts w:ascii="Arial" w:hAnsi="Arial"/>
                <w:sz w:val="13"/>
              </w:rPr>
              <w:t>4</w:t>
            </w:r>
          </w:p>
        </w:tc>
        <w:tc>
          <w:tcPr>
            <w:tcW w:w="4032" w:type="dxa"/>
            <w:tcMar>
              <w:top w:w="35" w:type="dxa"/>
              <w:left w:w="35" w:type="dxa"/>
              <w:bottom w:w="35" w:type="dxa"/>
              <w:right w:w="35" w:type="dxa"/>
            </w:tcMar>
            <w:vAlign w:val="center"/>
          </w:tcPr>
          <w:p w14:paraId="48DE054B" w14:textId="77777777" w:rsidR="005D2D00" w:rsidRDefault="005D2D00" w:rsidP="00C575CF">
            <w:pPr>
              <w:spacing w:after="0"/>
            </w:pPr>
            <w:r>
              <w:rPr>
                <w:rFonts w:ascii="Arial" w:hAnsi="Arial"/>
                <w:sz w:val="13"/>
              </w:rPr>
              <w:t xml:space="preserve">I tried taking one </w:t>
            </w:r>
            <w:proofErr w:type="gramStart"/>
            <w:r>
              <w:rPr>
                <w:rFonts w:ascii="Arial" w:hAnsi="Arial"/>
                <w:sz w:val="13"/>
              </w:rPr>
              <w:t>ear phone</w:t>
            </w:r>
            <w:proofErr w:type="gramEnd"/>
            <w:r>
              <w:rPr>
                <w:rFonts w:ascii="Arial" w:hAnsi="Arial"/>
                <w:sz w:val="13"/>
              </w:rPr>
              <w:t xml:space="preserve"> out to see if it made intonation adjustment easier but didn’t find it did so </w:t>
            </w:r>
            <w:proofErr w:type="gramStart"/>
            <w:r>
              <w:rPr>
                <w:rFonts w:ascii="Arial" w:hAnsi="Arial"/>
                <w:sz w:val="13"/>
              </w:rPr>
              <w:t>kept</w:t>
            </w:r>
            <w:proofErr w:type="gramEnd"/>
            <w:r>
              <w:rPr>
                <w:rFonts w:ascii="Arial" w:hAnsi="Arial"/>
                <w:sz w:val="13"/>
              </w:rPr>
              <w:t xml:space="preserve"> both earphones in (as I had with the other assessments previously) </w:t>
            </w:r>
          </w:p>
        </w:tc>
        <w:tc>
          <w:tcPr>
            <w:tcW w:w="1512" w:type="dxa"/>
            <w:tcMar>
              <w:top w:w="35" w:type="dxa"/>
              <w:left w:w="35" w:type="dxa"/>
              <w:bottom w:w="35" w:type="dxa"/>
              <w:right w:w="35" w:type="dxa"/>
            </w:tcMar>
            <w:vAlign w:val="center"/>
          </w:tcPr>
          <w:p w14:paraId="087DEC49" w14:textId="77777777" w:rsidR="005D2D00" w:rsidRDefault="005D2D00" w:rsidP="00C575CF">
            <w:pPr>
              <w:spacing w:after="0"/>
            </w:pPr>
            <w:r>
              <w:rPr>
                <w:rFonts w:ascii="Arial" w:hAnsi="Arial"/>
                <w:sz w:val="13"/>
              </w:rPr>
              <w:t>earphones</w:t>
            </w:r>
          </w:p>
        </w:tc>
        <w:tc>
          <w:tcPr>
            <w:tcW w:w="1440" w:type="dxa"/>
            <w:tcMar>
              <w:top w:w="35" w:type="dxa"/>
              <w:left w:w="35" w:type="dxa"/>
              <w:bottom w:w="35" w:type="dxa"/>
              <w:right w:w="35" w:type="dxa"/>
            </w:tcMar>
            <w:vAlign w:val="center"/>
          </w:tcPr>
          <w:p w14:paraId="61DE5E6C" w14:textId="77777777" w:rsidR="005D2D00" w:rsidRDefault="005D2D00" w:rsidP="00C575CF">
            <w:pPr>
              <w:spacing w:after="0"/>
            </w:pPr>
          </w:p>
        </w:tc>
        <w:tc>
          <w:tcPr>
            <w:tcW w:w="1800" w:type="dxa"/>
            <w:tcMar>
              <w:top w:w="35" w:type="dxa"/>
              <w:left w:w="35" w:type="dxa"/>
              <w:bottom w:w="35" w:type="dxa"/>
              <w:right w:w="35" w:type="dxa"/>
            </w:tcMar>
            <w:vAlign w:val="center"/>
          </w:tcPr>
          <w:p w14:paraId="2AD92E07" w14:textId="77777777" w:rsidR="005D2D00" w:rsidRDefault="005D2D00" w:rsidP="00C575CF">
            <w:pPr>
              <w:spacing w:after="0"/>
            </w:pPr>
          </w:p>
        </w:tc>
        <w:tc>
          <w:tcPr>
            <w:tcW w:w="1440" w:type="dxa"/>
            <w:tcMar>
              <w:top w:w="35" w:type="dxa"/>
              <w:left w:w="35" w:type="dxa"/>
              <w:bottom w:w="35" w:type="dxa"/>
              <w:right w:w="35" w:type="dxa"/>
            </w:tcMar>
            <w:vAlign w:val="center"/>
          </w:tcPr>
          <w:p w14:paraId="68C77F62" w14:textId="77777777" w:rsidR="005D2D00" w:rsidRDefault="005D2D00" w:rsidP="00C575CF">
            <w:pPr>
              <w:spacing w:after="0"/>
            </w:pPr>
          </w:p>
        </w:tc>
        <w:tc>
          <w:tcPr>
            <w:tcW w:w="1440" w:type="dxa"/>
            <w:tcMar>
              <w:top w:w="35" w:type="dxa"/>
              <w:left w:w="35" w:type="dxa"/>
              <w:bottom w:w="35" w:type="dxa"/>
              <w:right w:w="35" w:type="dxa"/>
            </w:tcMar>
            <w:vAlign w:val="center"/>
          </w:tcPr>
          <w:p w14:paraId="486EBF53" w14:textId="77777777" w:rsidR="005D2D00" w:rsidRDefault="005D2D00" w:rsidP="00C575CF">
            <w:pPr>
              <w:spacing w:after="0"/>
            </w:pPr>
          </w:p>
        </w:tc>
        <w:tc>
          <w:tcPr>
            <w:tcW w:w="1800" w:type="dxa"/>
            <w:tcMar>
              <w:top w:w="35" w:type="dxa"/>
              <w:left w:w="35" w:type="dxa"/>
              <w:bottom w:w="35" w:type="dxa"/>
              <w:right w:w="35" w:type="dxa"/>
            </w:tcMar>
            <w:vAlign w:val="center"/>
          </w:tcPr>
          <w:p w14:paraId="5BAE9C22" w14:textId="77777777" w:rsidR="005D2D00" w:rsidRDefault="005D2D00" w:rsidP="00C575CF">
            <w:pPr>
              <w:spacing w:after="0"/>
            </w:pPr>
          </w:p>
        </w:tc>
      </w:tr>
      <w:tr w:rsidR="005D2D00" w14:paraId="062FC955" w14:textId="77777777" w:rsidTr="00C575CF">
        <w:trPr>
          <w:cantSplit/>
          <w:jc w:val="center"/>
        </w:trPr>
        <w:tc>
          <w:tcPr>
            <w:tcW w:w="792" w:type="dxa"/>
            <w:tcMar>
              <w:top w:w="35" w:type="dxa"/>
              <w:left w:w="35" w:type="dxa"/>
              <w:bottom w:w="35" w:type="dxa"/>
              <w:right w:w="35" w:type="dxa"/>
            </w:tcMar>
            <w:vAlign w:val="center"/>
          </w:tcPr>
          <w:p w14:paraId="6350D4E7" w14:textId="77777777" w:rsidR="005D2D00" w:rsidRDefault="005D2D00" w:rsidP="00C575CF">
            <w:pPr>
              <w:spacing w:after="0"/>
              <w:jc w:val="center"/>
            </w:pPr>
            <w:r>
              <w:rPr>
                <w:rFonts w:ascii="Arial" w:hAnsi="Arial"/>
                <w:sz w:val="13"/>
              </w:rPr>
              <w:t>B7</w:t>
            </w:r>
          </w:p>
        </w:tc>
        <w:tc>
          <w:tcPr>
            <w:tcW w:w="792" w:type="dxa"/>
            <w:tcMar>
              <w:top w:w="35" w:type="dxa"/>
              <w:left w:w="35" w:type="dxa"/>
              <w:bottom w:w="35" w:type="dxa"/>
              <w:right w:w="35" w:type="dxa"/>
            </w:tcMar>
            <w:vAlign w:val="center"/>
          </w:tcPr>
          <w:p w14:paraId="2F048EF1" w14:textId="77777777" w:rsidR="005D2D00" w:rsidRDefault="005D2D00" w:rsidP="00C575CF">
            <w:pPr>
              <w:spacing w:after="0"/>
              <w:jc w:val="center"/>
            </w:pPr>
            <w:r>
              <w:rPr>
                <w:rFonts w:ascii="Arial" w:hAnsi="Arial"/>
                <w:sz w:val="13"/>
              </w:rPr>
              <w:t>1</w:t>
            </w:r>
          </w:p>
        </w:tc>
        <w:tc>
          <w:tcPr>
            <w:tcW w:w="4032" w:type="dxa"/>
            <w:tcMar>
              <w:top w:w="35" w:type="dxa"/>
              <w:left w:w="35" w:type="dxa"/>
              <w:bottom w:w="35" w:type="dxa"/>
              <w:right w:w="35" w:type="dxa"/>
            </w:tcMar>
            <w:vAlign w:val="center"/>
          </w:tcPr>
          <w:p w14:paraId="5CEC720A" w14:textId="77777777" w:rsidR="005D2D00" w:rsidRDefault="005D2D00" w:rsidP="00C575CF">
            <w:pPr>
              <w:spacing w:after="0"/>
            </w:pPr>
            <w:r>
              <w:rPr>
                <w:rFonts w:ascii="Arial" w:hAnsi="Arial"/>
                <w:sz w:val="13"/>
              </w:rPr>
              <w:t>Major thirds were the easiest as that is what I am most used to. I found the melody the most challenging exercise, I know I did not get it completely right even the second time around. I also feel like the timbre of the template music influenced my accuracy.</w:t>
            </w:r>
          </w:p>
        </w:tc>
        <w:tc>
          <w:tcPr>
            <w:tcW w:w="1512" w:type="dxa"/>
            <w:tcMar>
              <w:top w:w="35" w:type="dxa"/>
              <w:left w:w="35" w:type="dxa"/>
              <w:bottom w:w="35" w:type="dxa"/>
              <w:right w:w="35" w:type="dxa"/>
            </w:tcMar>
            <w:vAlign w:val="center"/>
          </w:tcPr>
          <w:p w14:paraId="75DFD633" w14:textId="77777777" w:rsidR="005D2D00" w:rsidRDefault="005D2D00" w:rsidP="00C575CF">
            <w:pPr>
              <w:spacing w:after="0"/>
            </w:pPr>
            <w:r>
              <w:rPr>
                <w:rFonts w:ascii="Arial" w:hAnsi="Arial"/>
                <w:sz w:val="13"/>
              </w:rPr>
              <w:t>timbre</w:t>
            </w:r>
          </w:p>
        </w:tc>
        <w:tc>
          <w:tcPr>
            <w:tcW w:w="1440" w:type="dxa"/>
            <w:tcMar>
              <w:top w:w="35" w:type="dxa"/>
              <w:left w:w="35" w:type="dxa"/>
              <w:bottom w:w="35" w:type="dxa"/>
              <w:right w:w="35" w:type="dxa"/>
            </w:tcMar>
            <w:vAlign w:val="center"/>
          </w:tcPr>
          <w:p w14:paraId="27296A4D" w14:textId="77777777" w:rsidR="005D2D00" w:rsidRDefault="005D2D00" w:rsidP="00C575CF">
            <w:pPr>
              <w:spacing w:after="0"/>
            </w:pPr>
            <w:r>
              <w:rPr>
                <w:rFonts w:ascii="Arial" w:hAnsi="Arial"/>
                <w:sz w:val="13"/>
              </w:rPr>
              <w:t xml:space="preserve">major third easiest, melodies </w:t>
            </w:r>
            <w:proofErr w:type="spellStart"/>
            <w:r>
              <w:rPr>
                <w:rFonts w:ascii="Arial" w:hAnsi="Arial"/>
                <w:sz w:val="13"/>
              </w:rPr>
              <w:t>challanging</w:t>
            </w:r>
            <w:proofErr w:type="spellEnd"/>
          </w:p>
        </w:tc>
        <w:tc>
          <w:tcPr>
            <w:tcW w:w="1800" w:type="dxa"/>
            <w:tcMar>
              <w:top w:w="35" w:type="dxa"/>
              <w:left w:w="35" w:type="dxa"/>
              <w:bottom w:w="35" w:type="dxa"/>
              <w:right w:w="35" w:type="dxa"/>
            </w:tcMar>
            <w:vAlign w:val="center"/>
          </w:tcPr>
          <w:p w14:paraId="7ADFC48A" w14:textId="77777777" w:rsidR="005D2D00" w:rsidRDefault="005D2D00" w:rsidP="00C575CF">
            <w:pPr>
              <w:spacing w:after="0"/>
            </w:pPr>
          </w:p>
        </w:tc>
        <w:tc>
          <w:tcPr>
            <w:tcW w:w="1440" w:type="dxa"/>
            <w:tcMar>
              <w:top w:w="35" w:type="dxa"/>
              <w:left w:w="35" w:type="dxa"/>
              <w:bottom w:w="35" w:type="dxa"/>
              <w:right w:w="35" w:type="dxa"/>
            </w:tcMar>
            <w:vAlign w:val="center"/>
          </w:tcPr>
          <w:p w14:paraId="7583E7A7" w14:textId="77777777" w:rsidR="005D2D00" w:rsidRDefault="005D2D00" w:rsidP="00C575CF">
            <w:pPr>
              <w:spacing w:after="0"/>
            </w:pPr>
          </w:p>
        </w:tc>
        <w:tc>
          <w:tcPr>
            <w:tcW w:w="1440" w:type="dxa"/>
            <w:tcMar>
              <w:top w:w="35" w:type="dxa"/>
              <w:left w:w="35" w:type="dxa"/>
              <w:bottom w:w="35" w:type="dxa"/>
              <w:right w:w="35" w:type="dxa"/>
            </w:tcMar>
            <w:vAlign w:val="center"/>
          </w:tcPr>
          <w:p w14:paraId="605AE5E1" w14:textId="77777777" w:rsidR="005D2D00" w:rsidRDefault="005D2D00" w:rsidP="00C575CF">
            <w:pPr>
              <w:spacing w:after="0"/>
            </w:pPr>
          </w:p>
        </w:tc>
        <w:tc>
          <w:tcPr>
            <w:tcW w:w="1800" w:type="dxa"/>
            <w:tcMar>
              <w:top w:w="35" w:type="dxa"/>
              <w:left w:w="35" w:type="dxa"/>
              <w:bottom w:w="35" w:type="dxa"/>
              <w:right w:w="35" w:type="dxa"/>
            </w:tcMar>
            <w:vAlign w:val="center"/>
          </w:tcPr>
          <w:p w14:paraId="1A31DE74" w14:textId="77777777" w:rsidR="005D2D00" w:rsidRDefault="005D2D00" w:rsidP="00C575CF">
            <w:pPr>
              <w:spacing w:after="0"/>
            </w:pPr>
          </w:p>
        </w:tc>
      </w:tr>
      <w:tr w:rsidR="005D2D00" w14:paraId="011942A9" w14:textId="77777777" w:rsidTr="00C575CF">
        <w:trPr>
          <w:cantSplit/>
          <w:jc w:val="center"/>
        </w:trPr>
        <w:tc>
          <w:tcPr>
            <w:tcW w:w="792" w:type="dxa"/>
            <w:tcMar>
              <w:top w:w="35" w:type="dxa"/>
              <w:left w:w="35" w:type="dxa"/>
              <w:bottom w:w="35" w:type="dxa"/>
              <w:right w:w="35" w:type="dxa"/>
            </w:tcMar>
            <w:vAlign w:val="center"/>
          </w:tcPr>
          <w:p w14:paraId="724B7667" w14:textId="77777777" w:rsidR="005D2D00" w:rsidRDefault="005D2D00" w:rsidP="00C575CF">
            <w:pPr>
              <w:spacing w:after="0"/>
              <w:jc w:val="center"/>
            </w:pPr>
            <w:r>
              <w:rPr>
                <w:rFonts w:ascii="Arial" w:hAnsi="Arial"/>
                <w:sz w:val="13"/>
              </w:rPr>
              <w:t>B7</w:t>
            </w:r>
          </w:p>
        </w:tc>
        <w:tc>
          <w:tcPr>
            <w:tcW w:w="792" w:type="dxa"/>
            <w:tcMar>
              <w:top w:w="35" w:type="dxa"/>
              <w:left w:w="35" w:type="dxa"/>
              <w:bottom w:w="35" w:type="dxa"/>
              <w:right w:w="35" w:type="dxa"/>
            </w:tcMar>
            <w:vAlign w:val="center"/>
          </w:tcPr>
          <w:p w14:paraId="540A33EB" w14:textId="77777777" w:rsidR="005D2D00" w:rsidRDefault="005D2D00" w:rsidP="00C575CF">
            <w:pPr>
              <w:spacing w:after="0"/>
              <w:jc w:val="center"/>
            </w:pPr>
            <w:r>
              <w:rPr>
                <w:rFonts w:ascii="Arial" w:hAnsi="Arial"/>
                <w:sz w:val="13"/>
              </w:rPr>
              <w:t>2</w:t>
            </w:r>
          </w:p>
        </w:tc>
        <w:tc>
          <w:tcPr>
            <w:tcW w:w="4032" w:type="dxa"/>
            <w:tcMar>
              <w:top w:w="35" w:type="dxa"/>
              <w:left w:w="35" w:type="dxa"/>
              <w:bottom w:w="35" w:type="dxa"/>
              <w:right w:w="35" w:type="dxa"/>
            </w:tcMar>
            <w:vAlign w:val="center"/>
          </w:tcPr>
          <w:p w14:paraId="2676AACB" w14:textId="77777777" w:rsidR="005D2D00" w:rsidRDefault="005D2D00" w:rsidP="00C575CF">
            <w:pPr>
              <w:spacing w:after="0"/>
            </w:pPr>
            <w:r>
              <w:rPr>
                <w:rFonts w:ascii="Arial" w:hAnsi="Arial"/>
                <w:sz w:val="13"/>
              </w:rPr>
              <w:t>Melody was again the hardest, I felt like the thirds were a bit easier than last week.</w:t>
            </w:r>
          </w:p>
        </w:tc>
        <w:tc>
          <w:tcPr>
            <w:tcW w:w="1512" w:type="dxa"/>
            <w:tcMar>
              <w:top w:w="35" w:type="dxa"/>
              <w:left w:w="35" w:type="dxa"/>
              <w:bottom w:w="35" w:type="dxa"/>
              <w:right w:w="35" w:type="dxa"/>
            </w:tcMar>
            <w:vAlign w:val="center"/>
          </w:tcPr>
          <w:p w14:paraId="31830138" w14:textId="77777777" w:rsidR="005D2D00" w:rsidRDefault="005D2D00" w:rsidP="00C575CF">
            <w:pPr>
              <w:spacing w:after="0"/>
            </w:pPr>
          </w:p>
        </w:tc>
        <w:tc>
          <w:tcPr>
            <w:tcW w:w="1440" w:type="dxa"/>
            <w:tcMar>
              <w:top w:w="35" w:type="dxa"/>
              <w:left w:w="35" w:type="dxa"/>
              <w:bottom w:w="35" w:type="dxa"/>
              <w:right w:w="35" w:type="dxa"/>
            </w:tcMar>
            <w:vAlign w:val="center"/>
          </w:tcPr>
          <w:p w14:paraId="09D28229" w14:textId="77777777" w:rsidR="005D2D00" w:rsidRDefault="005D2D00" w:rsidP="00C575CF">
            <w:pPr>
              <w:spacing w:after="0"/>
            </w:pPr>
            <w:r>
              <w:rPr>
                <w:rFonts w:ascii="Arial" w:hAnsi="Arial"/>
                <w:sz w:val="13"/>
              </w:rPr>
              <w:t>same but improved thirds</w:t>
            </w:r>
          </w:p>
        </w:tc>
        <w:tc>
          <w:tcPr>
            <w:tcW w:w="1800" w:type="dxa"/>
            <w:tcMar>
              <w:top w:w="35" w:type="dxa"/>
              <w:left w:w="35" w:type="dxa"/>
              <w:bottom w:w="35" w:type="dxa"/>
              <w:right w:w="35" w:type="dxa"/>
            </w:tcMar>
            <w:vAlign w:val="center"/>
          </w:tcPr>
          <w:p w14:paraId="6BD816F0" w14:textId="77777777" w:rsidR="005D2D00" w:rsidRDefault="005D2D00" w:rsidP="00C575CF">
            <w:pPr>
              <w:spacing w:after="0"/>
            </w:pPr>
            <w:r>
              <w:rPr>
                <w:rFonts w:ascii="Arial" w:hAnsi="Arial"/>
                <w:sz w:val="13"/>
              </w:rPr>
              <w:t>a bit easier</w:t>
            </w:r>
          </w:p>
        </w:tc>
        <w:tc>
          <w:tcPr>
            <w:tcW w:w="1440" w:type="dxa"/>
            <w:tcMar>
              <w:top w:w="35" w:type="dxa"/>
              <w:left w:w="35" w:type="dxa"/>
              <w:bottom w:w="35" w:type="dxa"/>
              <w:right w:w="35" w:type="dxa"/>
            </w:tcMar>
            <w:vAlign w:val="center"/>
          </w:tcPr>
          <w:p w14:paraId="5BF4F04B" w14:textId="77777777" w:rsidR="005D2D00" w:rsidRDefault="005D2D00" w:rsidP="00C575CF">
            <w:pPr>
              <w:spacing w:after="0"/>
            </w:pPr>
          </w:p>
        </w:tc>
        <w:tc>
          <w:tcPr>
            <w:tcW w:w="1440" w:type="dxa"/>
            <w:tcMar>
              <w:top w:w="35" w:type="dxa"/>
              <w:left w:w="35" w:type="dxa"/>
              <w:bottom w:w="35" w:type="dxa"/>
              <w:right w:w="35" w:type="dxa"/>
            </w:tcMar>
            <w:vAlign w:val="center"/>
          </w:tcPr>
          <w:p w14:paraId="5EB357DE" w14:textId="77777777" w:rsidR="005D2D00" w:rsidRDefault="005D2D00" w:rsidP="00C575CF">
            <w:pPr>
              <w:spacing w:after="0"/>
            </w:pPr>
          </w:p>
        </w:tc>
        <w:tc>
          <w:tcPr>
            <w:tcW w:w="1800" w:type="dxa"/>
            <w:tcMar>
              <w:top w:w="35" w:type="dxa"/>
              <w:left w:w="35" w:type="dxa"/>
              <w:bottom w:w="35" w:type="dxa"/>
              <w:right w:w="35" w:type="dxa"/>
            </w:tcMar>
            <w:vAlign w:val="center"/>
          </w:tcPr>
          <w:p w14:paraId="213ECBB2" w14:textId="77777777" w:rsidR="005D2D00" w:rsidRDefault="005D2D00" w:rsidP="00C575CF">
            <w:pPr>
              <w:spacing w:after="0"/>
            </w:pPr>
          </w:p>
        </w:tc>
      </w:tr>
      <w:tr w:rsidR="005D2D00" w14:paraId="52645273" w14:textId="77777777" w:rsidTr="00C575CF">
        <w:trPr>
          <w:cantSplit/>
          <w:jc w:val="center"/>
        </w:trPr>
        <w:tc>
          <w:tcPr>
            <w:tcW w:w="792" w:type="dxa"/>
            <w:tcMar>
              <w:top w:w="35" w:type="dxa"/>
              <w:left w:w="35" w:type="dxa"/>
              <w:bottom w:w="35" w:type="dxa"/>
              <w:right w:w="35" w:type="dxa"/>
            </w:tcMar>
            <w:vAlign w:val="center"/>
          </w:tcPr>
          <w:p w14:paraId="411EFC73" w14:textId="77777777" w:rsidR="005D2D00" w:rsidRDefault="005D2D00" w:rsidP="00C575CF">
            <w:pPr>
              <w:spacing w:after="0"/>
              <w:jc w:val="center"/>
            </w:pPr>
            <w:r>
              <w:rPr>
                <w:rFonts w:ascii="Arial" w:hAnsi="Arial"/>
                <w:sz w:val="13"/>
              </w:rPr>
              <w:lastRenderedPageBreak/>
              <w:t>B7</w:t>
            </w:r>
          </w:p>
        </w:tc>
        <w:tc>
          <w:tcPr>
            <w:tcW w:w="792" w:type="dxa"/>
            <w:tcMar>
              <w:top w:w="35" w:type="dxa"/>
              <w:left w:w="35" w:type="dxa"/>
              <w:bottom w:w="35" w:type="dxa"/>
              <w:right w:w="35" w:type="dxa"/>
            </w:tcMar>
            <w:vAlign w:val="center"/>
          </w:tcPr>
          <w:p w14:paraId="5CC7A450" w14:textId="77777777" w:rsidR="005D2D00" w:rsidRDefault="005D2D00" w:rsidP="00C575CF">
            <w:pPr>
              <w:spacing w:after="0"/>
              <w:jc w:val="center"/>
            </w:pPr>
            <w:r>
              <w:rPr>
                <w:rFonts w:ascii="Arial" w:hAnsi="Arial"/>
                <w:sz w:val="13"/>
              </w:rPr>
              <w:t>3</w:t>
            </w:r>
          </w:p>
        </w:tc>
        <w:tc>
          <w:tcPr>
            <w:tcW w:w="4032" w:type="dxa"/>
            <w:tcMar>
              <w:top w:w="35" w:type="dxa"/>
              <w:left w:w="35" w:type="dxa"/>
              <w:bottom w:w="35" w:type="dxa"/>
              <w:right w:w="35" w:type="dxa"/>
            </w:tcMar>
            <w:vAlign w:val="center"/>
          </w:tcPr>
          <w:p w14:paraId="71F782E0" w14:textId="77777777" w:rsidR="005D2D00" w:rsidRDefault="005D2D00" w:rsidP="00C575CF">
            <w:pPr>
              <w:spacing w:after="0"/>
            </w:pPr>
            <w:r>
              <w:rPr>
                <w:rFonts w:ascii="Arial" w:hAnsi="Arial"/>
                <w:sz w:val="13"/>
              </w:rPr>
              <w:t>The melody and pentatonic scale felt easier than the last two weeks</w:t>
            </w:r>
          </w:p>
        </w:tc>
        <w:tc>
          <w:tcPr>
            <w:tcW w:w="1512" w:type="dxa"/>
            <w:tcMar>
              <w:top w:w="35" w:type="dxa"/>
              <w:left w:w="35" w:type="dxa"/>
              <w:bottom w:w="35" w:type="dxa"/>
              <w:right w:w="35" w:type="dxa"/>
            </w:tcMar>
            <w:vAlign w:val="center"/>
          </w:tcPr>
          <w:p w14:paraId="3F64C835" w14:textId="77777777" w:rsidR="005D2D00" w:rsidRDefault="005D2D00" w:rsidP="00C575CF">
            <w:pPr>
              <w:spacing w:after="0"/>
            </w:pPr>
          </w:p>
        </w:tc>
        <w:tc>
          <w:tcPr>
            <w:tcW w:w="1440" w:type="dxa"/>
            <w:tcMar>
              <w:top w:w="35" w:type="dxa"/>
              <w:left w:w="35" w:type="dxa"/>
              <w:bottom w:w="35" w:type="dxa"/>
              <w:right w:w="35" w:type="dxa"/>
            </w:tcMar>
            <w:vAlign w:val="center"/>
          </w:tcPr>
          <w:p w14:paraId="18616469" w14:textId="77777777" w:rsidR="005D2D00" w:rsidRDefault="005D2D00" w:rsidP="00C575CF">
            <w:pPr>
              <w:spacing w:after="0"/>
            </w:pPr>
            <w:r>
              <w:rPr>
                <w:rFonts w:ascii="Arial" w:hAnsi="Arial"/>
                <w:sz w:val="13"/>
              </w:rPr>
              <w:t>improve</w:t>
            </w:r>
          </w:p>
        </w:tc>
        <w:tc>
          <w:tcPr>
            <w:tcW w:w="1800" w:type="dxa"/>
            <w:tcMar>
              <w:top w:w="35" w:type="dxa"/>
              <w:left w:w="35" w:type="dxa"/>
              <w:bottom w:w="35" w:type="dxa"/>
              <w:right w:w="35" w:type="dxa"/>
            </w:tcMar>
            <w:vAlign w:val="center"/>
          </w:tcPr>
          <w:p w14:paraId="6B55CABC" w14:textId="77777777" w:rsidR="005D2D00" w:rsidRDefault="005D2D00" w:rsidP="00C575CF">
            <w:pPr>
              <w:spacing w:after="0"/>
            </w:pPr>
            <w:r>
              <w:rPr>
                <w:rFonts w:ascii="Arial" w:hAnsi="Arial"/>
                <w:sz w:val="13"/>
              </w:rPr>
              <w:t>better</w:t>
            </w:r>
          </w:p>
        </w:tc>
        <w:tc>
          <w:tcPr>
            <w:tcW w:w="1440" w:type="dxa"/>
            <w:tcMar>
              <w:top w:w="35" w:type="dxa"/>
              <w:left w:w="35" w:type="dxa"/>
              <w:bottom w:w="35" w:type="dxa"/>
              <w:right w:w="35" w:type="dxa"/>
            </w:tcMar>
            <w:vAlign w:val="center"/>
          </w:tcPr>
          <w:p w14:paraId="554F9026" w14:textId="77777777" w:rsidR="005D2D00" w:rsidRDefault="005D2D00" w:rsidP="00C575CF">
            <w:pPr>
              <w:spacing w:after="0"/>
            </w:pPr>
          </w:p>
        </w:tc>
        <w:tc>
          <w:tcPr>
            <w:tcW w:w="1440" w:type="dxa"/>
            <w:tcMar>
              <w:top w:w="35" w:type="dxa"/>
              <w:left w:w="35" w:type="dxa"/>
              <w:bottom w:w="35" w:type="dxa"/>
              <w:right w:w="35" w:type="dxa"/>
            </w:tcMar>
            <w:vAlign w:val="center"/>
          </w:tcPr>
          <w:p w14:paraId="6859D366" w14:textId="77777777" w:rsidR="005D2D00" w:rsidRDefault="005D2D00" w:rsidP="00C575CF">
            <w:pPr>
              <w:spacing w:after="0"/>
            </w:pPr>
          </w:p>
        </w:tc>
        <w:tc>
          <w:tcPr>
            <w:tcW w:w="1800" w:type="dxa"/>
            <w:tcMar>
              <w:top w:w="35" w:type="dxa"/>
              <w:left w:w="35" w:type="dxa"/>
              <w:bottom w:w="35" w:type="dxa"/>
              <w:right w:w="35" w:type="dxa"/>
            </w:tcMar>
            <w:vAlign w:val="center"/>
          </w:tcPr>
          <w:p w14:paraId="590FE8D6" w14:textId="77777777" w:rsidR="005D2D00" w:rsidRDefault="005D2D00" w:rsidP="00C575CF">
            <w:pPr>
              <w:spacing w:after="0"/>
            </w:pPr>
          </w:p>
        </w:tc>
      </w:tr>
      <w:tr w:rsidR="005D2D00" w14:paraId="49DDCD67" w14:textId="77777777" w:rsidTr="00C575CF">
        <w:trPr>
          <w:cantSplit/>
          <w:jc w:val="center"/>
        </w:trPr>
        <w:tc>
          <w:tcPr>
            <w:tcW w:w="792" w:type="dxa"/>
            <w:tcMar>
              <w:top w:w="35" w:type="dxa"/>
              <w:left w:w="35" w:type="dxa"/>
              <w:bottom w:w="35" w:type="dxa"/>
              <w:right w:w="35" w:type="dxa"/>
            </w:tcMar>
            <w:vAlign w:val="center"/>
          </w:tcPr>
          <w:p w14:paraId="6DBBF784" w14:textId="77777777" w:rsidR="005D2D00" w:rsidRDefault="005D2D00" w:rsidP="00C575CF">
            <w:pPr>
              <w:spacing w:after="0"/>
              <w:jc w:val="center"/>
            </w:pPr>
            <w:r>
              <w:rPr>
                <w:rFonts w:ascii="Arial" w:hAnsi="Arial"/>
                <w:sz w:val="13"/>
              </w:rPr>
              <w:t>B7</w:t>
            </w:r>
          </w:p>
        </w:tc>
        <w:tc>
          <w:tcPr>
            <w:tcW w:w="792" w:type="dxa"/>
            <w:tcMar>
              <w:top w:w="35" w:type="dxa"/>
              <w:left w:w="35" w:type="dxa"/>
              <w:bottom w:w="35" w:type="dxa"/>
              <w:right w:w="35" w:type="dxa"/>
            </w:tcMar>
            <w:vAlign w:val="center"/>
          </w:tcPr>
          <w:p w14:paraId="5F1378D0" w14:textId="77777777" w:rsidR="005D2D00" w:rsidRDefault="005D2D00" w:rsidP="00C575CF">
            <w:pPr>
              <w:spacing w:after="0"/>
              <w:jc w:val="center"/>
            </w:pPr>
            <w:r>
              <w:rPr>
                <w:rFonts w:ascii="Arial" w:hAnsi="Arial"/>
                <w:sz w:val="13"/>
              </w:rPr>
              <w:t>4</w:t>
            </w:r>
          </w:p>
        </w:tc>
        <w:tc>
          <w:tcPr>
            <w:tcW w:w="4032" w:type="dxa"/>
            <w:tcMar>
              <w:top w:w="35" w:type="dxa"/>
              <w:left w:w="35" w:type="dxa"/>
              <w:bottom w:w="35" w:type="dxa"/>
              <w:right w:w="35" w:type="dxa"/>
            </w:tcMar>
            <w:vAlign w:val="center"/>
          </w:tcPr>
          <w:p w14:paraId="090EB921" w14:textId="77777777" w:rsidR="005D2D00" w:rsidRDefault="005D2D00" w:rsidP="00C575CF">
            <w:pPr>
              <w:spacing w:after="0"/>
            </w:pPr>
            <w:r>
              <w:rPr>
                <w:rFonts w:ascii="Arial" w:hAnsi="Arial"/>
                <w:sz w:val="13"/>
              </w:rPr>
              <w:t>The melody got much easier over the weeks of repeating the same exercise. This time, the major chord was a bit more complicated for me, as I got very used to the minor thirds and was not paying as much attention with doing the same exercise for the 4th time, so I had a harder time switching back from minor to major.</w:t>
            </w:r>
          </w:p>
        </w:tc>
        <w:tc>
          <w:tcPr>
            <w:tcW w:w="1512" w:type="dxa"/>
            <w:tcMar>
              <w:top w:w="35" w:type="dxa"/>
              <w:left w:w="35" w:type="dxa"/>
              <w:bottom w:w="35" w:type="dxa"/>
              <w:right w:w="35" w:type="dxa"/>
            </w:tcMar>
            <w:vAlign w:val="center"/>
          </w:tcPr>
          <w:p w14:paraId="14E0DA3E" w14:textId="77777777" w:rsidR="005D2D00" w:rsidRDefault="005D2D00" w:rsidP="00C575CF">
            <w:pPr>
              <w:spacing w:after="0"/>
            </w:pPr>
          </w:p>
        </w:tc>
        <w:tc>
          <w:tcPr>
            <w:tcW w:w="1440" w:type="dxa"/>
            <w:tcMar>
              <w:top w:w="35" w:type="dxa"/>
              <w:left w:w="35" w:type="dxa"/>
              <w:bottom w:w="35" w:type="dxa"/>
              <w:right w:w="35" w:type="dxa"/>
            </w:tcMar>
            <w:vAlign w:val="center"/>
          </w:tcPr>
          <w:p w14:paraId="1121394B" w14:textId="77777777" w:rsidR="005D2D00" w:rsidRDefault="005D2D00" w:rsidP="00C575CF">
            <w:pPr>
              <w:spacing w:after="0"/>
            </w:pPr>
            <w:r>
              <w:rPr>
                <w:rFonts w:ascii="Arial" w:hAnsi="Arial"/>
                <w:sz w:val="13"/>
              </w:rPr>
              <w:t>switching minor to major was harder</w:t>
            </w:r>
          </w:p>
        </w:tc>
        <w:tc>
          <w:tcPr>
            <w:tcW w:w="1800" w:type="dxa"/>
            <w:tcMar>
              <w:top w:w="35" w:type="dxa"/>
              <w:left w:w="35" w:type="dxa"/>
              <w:bottom w:w="35" w:type="dxa"/>
              <w:right w:w="35" w:type="dxa"/>
            </w:tcMar>
            <w:vAlign w:val="center"/>
          </w:tcPr>
          <w:p w14:paraId="429FB1A3" w14:textId="77777777" w:rsidR="005D2D00" w:rsidRDefault="005D2D00" w:rsidP="00C575CF">
            <w:pPr>
              <w:spacing w:after="0"/>
            </w:pPr>
          </w:p>
        </w:tc>
        <w:tc>
          <w:tcPr>
            <w:tcW w:w="1440" w:type="dxa"/>
            <w:tcMar>
              <w:top w:w="35" w:type="dxa"/>
              <w:left w:w="35" w:type="dxa"/>
              <w:bottom w:w="35" w:type="dxa"/>
              <w:right w:w="35" w:type="dxa"/>
            </w:tcMar>
            <w:vAlign w:val="center"/>
          </w:tcPr>
          <w:p w14:paraId="036E8752" w14:textId="77777777" w:rsidR="005D2D00" w:rsidRDefault="005D2D00" w:rsidP="00C575CF">
            <w:pPr>
              <w:spacing w:after="0"/>
            </w:pPr>
          </w:p>
        </w:tc>
        <w:tc>
          <w:tcPr>
            <w:tcW w:w="1440" w:type="dxa"/>
            <w:tcMar>
              <w:top w:w="35" w:type="dxa"/>
              <w:left w:w="35" w:type="dxa"/>
              <w:bottom w:w="35" w:type="dxa"/>
              <w:right w:w="35" w:type="dxa"/>
            </w:tcMar>
            <w:vAlign w:val="center"/>
          </w:tcPr>
          <w:p w14:paraId="424A04BE" w14:textId="77777777" w:rsidR="005D2D00" w:rsidRDefault="005D2D00" w:rsidP="00C575CF">
            <w:pPr>
              <w:spacing w:after="0"/>
            </w:pPr>
          </w:p>
        </w:tc>
        <w:tc>
          <w:tcPr>
            <w:tcW w:w="1800" w:type="dxa"/>
            <w:tcMar>
              <w:top w:w="35" w:type="dxa"/>
              <w:left w:w="35" w:type="dxa"/>
              <w:bottom w:w="35" w:type="dxa"/>
              <w:right w:w="35" w:type="dxa"/>
            </w:tcMar>
            <w:vAlign w:val="center"/>
          </w:tcPr>
          <w:p w14:paraId="2CA4D074" w14:textId="77777777" w:rsidR="005D2D00" w:rsidRDefault="005D2D00" w:rsidP="00C575CF">
            <w:pPr>
              <w:spacing w:after="0"/>
            </w:pPr>
          </w:p>
        </w:tc>
      </w:tr>
      <w:tr w:rsidR="005D2D00" w14:paraId="2412D0E8" w14:textId="77777777" w:rsidTr="00C575CF">
        <w:trPr>
          <w:cantSplit/>
          <w:jc w:val="center"/>
        </w:trPr>
        <w:tc>
          <w:tcPr>
            <w:tcW w:w="792" w:type="dxa"/>
            <w:tcMar>
              <w:top w:w="35" w:type="dxa"/>
              <w:left w:w="35" w:type="dxa"/>
              <w:bottom w:w="35" w:type="dxa"/>
              <w:right w:w="35" w:type="dxa"/>
            </w:tcMar>
            <w:vAlign w:val="center"/>
          </w:tcPr>
          <w:p w14:paraId="5D1DCB66" w14:textId="77777777" w:rsidR="005D2D00" w:rsidRDefault="005D2D00" w:rsidP="00C575CF">
            <w:pPr>
              <w:spacing w:after="0"/>
              <w:jc w:val="center"/>
            </w:pPr>
            <w:r>
              <w:rPr>
                <w:rFonts w:ascii="Arial" w:hAnsi="Arial"/>
                <w:sz w:val="13"/>
              </w:rPr>
              <w:t>B9</w:t>
            </w:r>
          </w:p>
        </w:tc>
        <w:tc>
          <w:tcPr>
            <w:tcW w:w="792" w:type="dxa"/>
            <w:tcMar>
              <w:top w:w="35" w:type="dxa"/>
              <w:left w:w="35" w:type="dxa"/>
              <w:bottom w:w="35" w:type="dxa"/>
              <w:right w:w="35" w:type="dxa"/>
            </w:tcMar>
            <w:vAlign w:val="center"/>
          </w:tcPr>
          <w:p w14:paraId="5B10DFDF" w14:textId="77777777" w:rsidR="005D2D00" w:rsidRDefault="005D2D00" w:rsidP="00C575CF">
            <w:pPr>
              <w:spacing w:after="0"/>
              <w:jc w:val="center"/>
            </w:pPr>
            <w:r>
              <w:rPr>
                <w:rFonts w:ascii="Arial" w:hAnsi="Arial"/>
                <w:sz w:val="13"/>
              </w:rPr>
              <w:t>1</w:t>
            </w:r>
          </w:p>
        </w:tc>
        <w:tc>
          <w:tcPr>
            <w:tcW w:w="4032" w:type="dxa"/>
            <w:tcMar>
              <w:top w:w="35" w:type="dxa"/>
              <w:left w:w="35" w:type="dxa"/>
              <w:bottom w:w="35" w:type="dxa"/>
              <w:right w:w="35" w:type="dxa"/>
            </w:tcMar>
            <w:vAlign w:val="center"/>
          </w:tcPr>
          <w:p w14:paraId="3169435B" w14:textId="77777777" w:rsidR="005D2D00" w:rsidRDefault="005D2D00" w:rsidP="00C575CF">
            <w:pPr>
              <w:spacing w:after="0"/>
            </w:pPr>
            <w:proofErr w:type="spellStart"/>
            <w:r>
              <w:rPr>
                <w:rFonts w:ascii="Arial" w:hAnsi="Arial"/>
                <w:sz w:val="13"/>
              </w:rPr>
              <w:t>זה</w:t>
            </w:r>
            <w:proofErr w:type="spellEnd"/>
            <w:r>
              <w:rPr>
                <w:rFonts w:ascii="Arial" w:hAnsi="Arial"/>
                <w:sz w:val="13"/>
              </w:rPr>
              <w:t xml:space="preserve"> </w:t>
            </w:r>
            <w:proofErr w:type="spellStart"/>
            <w:r>
              <w:rPr>
                <w:rFonts w:ascii="Arial" w:hAnsi="Arial"/>
                <w:sz w:val="13"/>
              </w:rPr>
              <w:t>היה</w:t>
            </w:r>
            <w:proofErr w:type="spellEnd"/>
            <w:r>
              <w:rPr>
                <w:rFonts w:ascii="Arial" w:hAnsi="Arial"/>
                <w:sz w:val="13"/>
              </w:rPr>
              <w:t xml:space="preserve"> </w:t>
            </w:r>
            <w:proofErr w:type="spellStart"/>
            <w:r>
              <w:rPr>
                <w:rFonts w:ascii="Arial" w:hAnsi="Arial"/>
                <w:sz w:val="13"/>
              </w:rPr>
              <w:t>קצת</w:t>
            </w:r>
            <w:proofErr w:type="spellEnd"/>
            <w:r>
              <w:rPr>
                <w:rFonts w:ascii="Arial" w:hAnsi="Arial"/>
                <w:sz w:val="13"/>
              </w:rPr>
              <w:t xml:space="preserve"> </w:t>
            </w:r>
            <w:proofErr w:type="spellStart"/>
            <w:r>
              <w:rPr>
                <w:rFonts w:ascii="Arial" w:hAnsi="Arial"/>
                <w:sz w:val="13"/>
              </w:rPr>
              <w:t>גבוה</w:t>
            </w:r>
            <w:proofErr w:type="spellEnd"/>
            <w:r>
              <w:rPr>
                <w:rFonts w:ascii="Arial" w:hAnsi="Arial"/>
                <w:sz w:val="13"/>
              </w:rPr>
              <w:t xml:space="preserve"> </w:t>
            </w:r>
            <w:proofErr w:type="spellStart"/>
            <w:r>
              <w:rPr>
                <w:rFonts w:ascii="Arial" w:hAnsi="Arial"/>
                <w:sz w:val="13"/>
              </w:rPr>
              <w:t>לשיר</w:t>
            </w:r>
            <w:proofErr w:type="spellEnd"/>
            <w:r>
              <w:rPr>
                <w:rFonts w:ascii="Arial" w:hAnsi="Arial"/>
                <w:sz w:val="13"/>
              </w:rPr>
              <w:t xml:space="preserve"> </w:t>
            </w:r>
            <w:proofErr w:type="spellStart"/>
            <w:r>
              <w:rPr>
                <w:rFonts w:ascii="Arial" w:hAnsi="Arial"/>
                <w:sz w:val="13"/>
              </w:rPr>
              <w:t>על</w:t>
            </w:r>
            <w:proofErr w:type="spellEnd"/>
            <w:r>
              <w:rPr>
                <w:rFonts w:ascii="Arial" w:hAnsi="Arial"/>
                <w:sz w:val="13"/>
              </w:rPr>
              <w:t xml:space="preserve"> </w:t>
            </w:r>
            <w:proofErr w:type="spellStart"/>
            <w:r>
              <w:rPr>
                <w:rFonts w:ascii="Arial" w:hAnsi="Arial"/>
                <w:sz w:val="13"/>
              </w:rPr>
              <w:t>הבוקר</w:t>
            </w:r>
            <w:proofErr w:type="spellEnd"/>
            <w:r>
              <w:rPr>
                <w:rFonts w:ascii="Arial" w:hAnsi="Arial"/>
                <w:sz w:val="13"/>
              </w:rPr>
              <w:t xml:space="preserve"> </w:t>
            </w:r>
            <w:proofErr w:type="spellStart"/>
            <w:r>
              <w:rPr>
                <w:rFonts w:ascii="Arial" w:hAnsi="Arial"/>
                <w:sz w:val="13"/>
              </w:rPr>
              <w:t>אבל</w:t>
            </w:r>
            <w:proofErr w:type="spellEnd"/>
            <w:r>
              <w:rPr>
                <w:rFonts w:ascii="Arial" w:hAnsi="Arial"/>
                <w:sz w:val="13"/>
              </w:rPr>
              <w:t xml:space="preserve"> </w:t>
            </w:r>
            <w:proofErr w:type="spellStart"/>
            <w:r>
              <w:rPr>
                <w:rFonts w:ascii="Arial" w:hAnsi="Arial"/>
                <w:sz w:val="13"/>
              </w:rPr>
              <w:t>תרגילים</w:t>
            </w:r>
            <w:proofErr w:type="spellEnd"/>
            <w:r>
              <w:rPr>
                <w:rFonts w:ascii="Arial" w:hAnsi="Arial"/>
                <w:sz w:val="13"/>
              </w:rPr>
              <w:t xml:space="preserve"> </w:t>
            </w:r>
            <w:proofErr w:type="spellStart"/>
            <w:r>
              <w:rPr>
                <w:rFonts w:ascii="Arial" w:hAnsi="Arial"/>
                <w:sz w:val="13"/>
              </w:rPr>
              <w:t>פשוטים</w:t>
            </w:r>
            <w:proofErr w:type="spellEnd"/>
            <w:r>
              <w:rPr>
                <w:rFonts w:ascii="Arial" w:hAnsi="Arial"/>
                <w:sz w:val="13"/>
              </w:rPr>
              <w:t xml:space="preserve"> </w:t>
            </w:r>
            <w:proofErr w:type="spellStart"/>
            <w:r>
              <w:rPr>
                <w:rFonts w:ascii="Arial" w:hAnsi="Arial"/>
                <w:sz w:val="13"/>
              </w:rPr>
              <w:t>סך</w:t>
            </w:r>
            <w:proofErr w:type="spellEnd"/>
            <w:r>
              <w:rPr>
                <w:rFonts w:ascii="Arial" w:hAnsi="Arial"/>
                <w:sz w:val="13"/>
              </w:rPr>
              <w:t xml:space="preserve"> </w:t>
            </w:r>
            <w:proofErr w:type="spellStart"/>
            <w:r>
              <w:rPr>
                <w:rFonts w:ascii="Arial" w:hAnsi="Arial"/>
                <w:sz w:val="13"/>
              </w:rPr>
              <w:t>הכל</w:t>
            </w:r>
            <w:proofErr w:type="spellEnd"/>
          </w:p>
        </w:tc>
        <w:tc>
          <w:tcPr>
            <w:tcW w:w="1512" w:type="dxa"/>
            <w:tcMar>
              <w:top w:w="35" w:type="dxa"/>
              <w:left w:w="35" w:type="dxa"/>
              <w:bottom w:w="35" w:type="dxa"/>
              <w:right w:w="35" w:type="dxa"/>
            </w:tcMar>
            <w:vAlign w:val="center"/>
          </w:tcPr>
          <w:p w14:paraId="2E49CFA1" w14:textId="77777777" w:rsidR="005D2D00" w:rsidRDefault="005D2D00" w:rsidP="00C575CF">
            <w:pPr>
              <w:spacing w:after="0"/>
            </w:pPr>
          </w:p>
        </w:tc>
        <w:tc>
          <w:tcPr>
            <w:tcW w:w="1440" w:type="dxa"/>
            <w:tcMar>
              <w:top w:w="35" w:type="dxa"/>
              <w:left w:w="35" w:type="dxa"/>
              <w:bottom w:w="35" w:type="dxa"/>
              <w:right w:w="35" w:type="dxa"/>
            </w:tcMar>
            <w:vAlign w:val="center"/>
          </w:tcPr>
          <w:p w14:paraId="60AF1799" w14:textId="77777777" w:rsidR="005D2D00" w:rsidRDefault="005D2D00" w:rsidP="00C575CF">
            <w:pPr>
              <w:spacing w:after="0"/>
            </w:pPr>
          </w:p>
        </w:tc>
        <w:tc>
          <w:tcPr>
            <w:tcW w:w="1800" w:type="dxa"/>
            <w:tcMar>
              <w:top w:w="35" w:type="dxa"/>
              <w:left w:w="35" w:type="dxa"/>
              <w:bottom w:w="35" w:type="dxa"/>
              <w:right w:w="35" w:type="dxa"/>
            </w:tcMar>
            <w:vAlign w:val="center"/>
          </w:tcPr>
          <w:p w14:paraId="382926B1" w14:textId="77777777" w:rsidR="005D2D00" w:rsidRDefault="005D2D00" w:rsidP="00C575CF">
            <w:pPr>
              <w:spacing w:after="0"/>
            </w:pPr>
          </w:p>
        </w:tc>
        <w:tc>
          <w:tcPr>
            <w:tcW w:w="1440" w:type="dxa"/>
            <w:tcMar>
              <w:top w:w="35" w:type="dxa"/>
              <w:left w:w="35" w:type="dxa"/>
              <w:bottom w:w="35" w:type="dxa"/>
              <w:right w:w="35" w:type="dxa"/>
            </w:tcMar>
            <w:vAlign w:val="center"/>
          </w:tcPr>
          <w:p w14:paraId="1DBE3389" w14:textId="77777777" w:rsidR="005D2D00" w:rsidRDefault="005D2D00" w:rsidP="00C575CF">
            <w:pPr>
              <w:spacing w:after="0"/>
            </w:pPr>
          </w:p>
        </w:tc>
        <w:tc>
          <w:tcPr>
            <w:tcW w:w="1440" w:type="dxa"/>
            <w:tcMar>
              <w:top w:w="35" w:type="dxa"/>
              <w:left w:w="35" w:type="dxa"/>
              <w:bottom w:w="35" w:type="dxa"/>
              <w:right w:w="35" w:type="dxa"/>
            </w:tcMar>
            <w:vAlign w:val="center"/>
          </w:tcPr>
          <w:p w14:paraId="24CBE371" w14:textId="77777777" w:rsidR="005D2D00" w:rsidRDefault="005D2D00" w:rsidP="00C575CF">
            <w:pPr>
              <w:spacing w:after="0"/>
            </w:pPr>
            <w:r>
              <w:rPr>
                <w:rFonts w:ascii="Arial" w:hAnsi="Arial"/>
                <w:sz w:val="13"/>
              </w:rPr>
              <w:t>morning hard sing</w:t>
            </w:r>
          </w:p>
        </w:tc>
        <w:tc>
          <w:tcPr>
            <w:tcW w:w="1800" w:type="dxa"/>
            <w:tcMar>
              <w:top w:w="35" w:type="dxa"/>
              <w:left w:w="35" w:type="dxa"/>
              <w:bottom w:w="35" w:type="dxa"/>
              <w:right w:w="35" w:type="dxa"/>
            </w:tcMar>
            <w:vAlign w:val="center"/>
          </w:tcPr>
          <w:p w14:paraId="3CE12345" w14:textId="77777777" w:rsidR="005D2D00" w:rsidRDefault="005D2D00" w:rsidP="00C575CF">
            <w:pPr>
              <w:spacing w:after="0"/>
            </w:pPr>
          </w:p>
        </w:tc>
      </w:tr>
      <w:tr w:rsidR="005D2D00" w14:paraId="3483EACA" w14:textId="77777777" w:rsidTr="00C575CF">
        <w:trPr>
          <w:cantSplit/>
          <w:jc w:val="center"/>
        </w:trPr>
        <w:tc>
          <w:tcPr>
            <w:tcW w:w="792" w:type="dxa"/>
            <w:tcMar>
              <w:top w:w="35" w:type="dxa"/>
              <w:left w:w="35" w:type="dxa"/>
              <w:bottom w:w="35" w:type="dxa"/>
              <w:right w:w="35" w:type="dxa"/>
            </w:tcMar>
            <w:vAlign w:val="center"/>
          </w:tcPr>
          <w:p w14:paraId="00E508A9" w14:textId="77777777" w:rsidR="005D2D00" w:rsidRDefault="005D2D00" w:rsidP="00C575CF">
            <w:pPr>
              <w:spacing w:after="0"/>
              <w:jc w:val="center"/>
            </w:pPr>
            <w:r>
              <w:rPr>
                <w:rFonts w:ascii="Arial" w:hAnsi="Arial"/>
                <w:sz w:val="13"/>
              </w:rPr>
              <w:t>B10</w:t>
            </w:r>
          </w:p>
        </w:tc>
        <w:tc>
          <w:tcPr>
            <w:tcW w:w="792" w:type="dxa"/>
            <w:tcMar>
              <w:top w:w="35" w:type="dxa"/>
              <w:left w:w="35" w:type="dxa"/>
              <w:bottom w:w="35" w:type="dxa"/>
              <w:right w:w="35" w:type="dxa"/>
            </w:tcMar>
            <w:vAlign w:val="center"/>
          </w:tcPr>
          <w:p w14:paraId="6D89ED98" w14:textId="77777777" w:rsidR="005D2D00" w:rsidRDefault="005D2D00" w:rsidP="00C575CF">
            <w:pPr>
              <w:spacing w:after="0"/>
              <w:jc w:val="center"/>
            </w:pPr>
            <w:r>
              <w:rPr>
                <w:rFonts w:ascii="Arial" w:hAnsi="Arial"/>
                <w:sz w:val="13"/>
              </w:rPr>
              <w:t>1</w:t>
            </w:r>
          </w:p>
        </w:tc>
        <w:tc>
          <w:tcPr>
            <w:tcW w:w="4032" w:type="dxa"/>
            <w:tcMar>
              <w:top w:w="35" w:type="dxa"/>
              <w:left w:w="35" w:type="dxa"/>
              <w:bottom w:w="35" w:type="dxa"/>
              <w:right w:w="35" w:type="dxa"/>
            </w:tcMar>
            <w:vAlign w:val="center"/>
          </w:tcPr>
          <w:p w14:paraId="5F6CD4E2" w14:textId="77777777" w:rsidR="005D2D00" w:rsidRDefault="005D2D00" w:rsidP="00C575CF">
            <w:pPr>
              <w:spacing w:after="0"/>
            </w:pPr>
            <w:r>
              <w:rPr>
                <w:rFonts w:ascii="Arial" w:hAnsi="Arial"/>
                <w:sz w:val="13"/>
              </w:rPr>
              <w:t>third was tricky on the melody</w:t>
            </w:r>
          </w:p>
        </w:tc>
        <w:tc>
          <w:tcPr>
            <w:tcW w:w="1512" w:type="dxa"/>
            <w:tcMar>
              <w:top w:w="35" w:type="dxa"/>
              <w:left w:w="35" w:type="dxa"/>
              <w:bottom w:w="35" w:type="dxa"/>
              <w:right w:w="35" w:type="dxa"/>
            </w:tcMar>
            <w:vAlign w:val="center"/>
          </w:tcPr>
          <w:p w14:paraId="6D2FC06F" w14:textId="77777777" w:rsidR="005D2D00" w:rsidRDefault="005D2D00" w:rsidP="00C575CF">
            <w:pPr>
              <w:spacing w:after="0"/>
            </w:pPr>
          </w:p>
        </w:tc>
        <w:tc>
          <w:tcPr>
            <w:tcW w:w="1440" w:type="dxa"/>
            <w:tcMar>
              <w:top w:w="35" w:type="dxa"/>
              <w:left w:w="35" w:type="dxa"/>
              <w:bottom w:w="35" w:type="dxa"/>
              <w:right w:w="35" w:type="dxa"/>
            </w:tcMar>
            <w:vAlign w:val="center"/>
          </w:tcPr>
          <w:p w14:paraId="5BF65676" w14:textId="77777777" w:rsidR="005D2D00" w:rsidRDefault="005D2D00" w:rsidP="00C575CF">
            <w:pPr>
              <w:spacing w:after="0"/>
            </w:pPr>
            <w:r>
              <w:rPr>
                <w:rFonts w:ascii="Arial" w:hAnsi="Arial"/>
                <w:sz w:val="13"/>
              </w:rPr>
              <w:t>third on the melody hard</w:t>
            </w:r>
          </w:p>
        </w:tc>
        <w:tc>
          <w:tcPr>
            <w:tcW w:w="1800" w:type="dxa"/>
            <w:tcMar>
              <w:top w:w="35" w:type="dxa"/>
              <w:left w:w="35" w:type="dxa"/>
              <w:bottom w:w="35" w:type="dxa"/>
              <w:right w:w="35" w:type="dxa"/>
            </w:tcMar>
            <w:vAlign w:val="center"/>
          </w:tcPr>
          <w:p w14:paraId="145FDBB0" w14:textId="77777777" w:rsidR="005D2D00" w:rsidRDefault="005D2D00" w:rsidP="00C575CF">
            <w:pPr>
              <w:spacing w:after="0"/>
            </w:pPr>
          </w:p>
        </w:tc>
        <w:tc>
          <w:tcPr>
            <w:tcW w:w="1440" w:type="dxa"/>
            <w:tcMar>
              <w:top w:w="35" w:type="dxa"/>
              <w:left w:w="35" w:type="dxa"/>
              <w:bottom w:w="35" w:type="dxa"/>
              <w:right w:w="35" w:type="dxa"/>
            </w:tcMar>
            <w:vAlign w:val="center"/>
          </w:tcPr>
          <w:p w14:paraId="3C7BBB37" w14:textId="77777777" w:rsidR="005D2D00" w:rsidRDefault="005D2D00" w:rsidP="00C575CF">
            <w:pPr>
              <w:spacing w:after="0"/>
            </w:pPr>
          </w:p>
        </w:tc>
        <w:tc>
          <w:tcPr>
            <w:tcW w:w="1440" w:type="dxa"/>
            <w:tcMar>
              <w:top w:w="35" w:type="dxa"/>
              <w:left w:w="35" w:type="dxa"/>
              <w:bottom w:w="35" w:type="dxa"/>
              <w:right w:w="35" w:type="dxa"/>
            </w:tcMar>
            <w:vAlign w:val="center"/>
          </w:tcPr>
          <w:p w14:paraId="71CA035F" w14:textId="77777777" w:rsidR="005D2D00" w:rsidRDefault="005D2D00" w:rsidP="00C575CF">
            <w:pPr>
              <w:spacing w:after="0"/>
            </w:pPr>
          </w:p>
        </w:tc>
        <w:tc>
          <w:tcPr>
            <w:tcW w:w="1800" w:type="dxa"/>
            <w:tcMar>
              <w:top w:w="35" w:type="dxa"/>
              <w:left w:w="35" w:type="dxa"/>
              <w:bottom w:w="35" w:type="dxa"/>
              <w:right w:w="35" w:type="dxa"/>
            </w:tcMar>
            <w:vAlign w:val="center"/>
          </w:tcPr>
          <w:p w14:paraId="6DF03DE8" w14:textId="77777777" w:rsidR="005D2D00" w:rsidRDefault="005D2D00" w:rsidP="00C575CF">
            <w:pPr>
              <w:spacing w:after="0"/>
            </w:pPr>
          </w:p>
        </w:tc>
      </w:tr>
      <w:tr w:rsidR="005D2D00" w14:paraId="676FAEF3" w14:textId="77777777" w:rsidTr="00C575CF">
        <w:trPr>
          <w:cantSplit/>
          <w:jc w:val="center"/>
        </w:trPr>
        <w:tc>
          <w:tcPr>
            <w:tcW w:w="792" w:type="dxa"/>
            <w:tcMar>
              <w:top w:w="35" w:type="dxa"/>
              <w:left w:w="35" w:type="dxa"/>
              <w:bottom w:w="35" w:type="dxa"/>
              <w:right w:w="35" w:type="dxa"/>
            </w:tcMar>
            <w:vAlign w:val="center"/>
          </w:tcPr>
          <w:p w14:paraId="43D30473" w14:textId="77777777" w:rsidR="005D2D00" w:rsidRDefault="005D2D00" w:rsidP="00C575CF">
            <w:pPr>
              <w:spacing w:after="0"/>
              <w:jc w:val="center"/>
            </w:pPr>
            <w:r>
              <w:rPr>
                <w:rFonts w:ascii="Arial" w:hAnsi="Arial"/>
                <w:sz w:val="13"/>
              </w:rPr>
              <w:t>B11</w:t>
            </w:r>
          </w:p>
        </w:tc>
        <w:tc>
          <w:tcPr>
            <w:tcW w:w="792" w:type="dxa"/>
            <w:tcMar>
              <w:top w:w="35" w:type="dxa"/>
              <w:left w:w="35" w:type="dxa"/>
              <w:bottom w:w="35" w:type="dxa"/>
              <w:right w:w="35" w:type="dxa"/>
            </w:tcMar>
            <w:vAlign w:val="center"/>
          </w:tcPr>
          <w:p w14:paraId="115E8B0B" w14:textId="77777777" w:rsidR="005D2D00" w:rsidRDefault="005D2D00" w:rsidP="00C575CF">
            <w:pPr>
              <w:spacing w:after="0"/>
              <w:jc w:val="center"/>
            </w:pPr>
            <w:r>
              <w:rPr>
                <w:rFonts w:ascii="Arial" w:hAnsi="Arial"/>
                <w:sz w:val="13"/>
              </w:rPr>
              <w:t>1</w:t>
            </w:r>
          </w:p>
        </w:tc>
        <w:tc>
          <w:tcPr>
            <w:tcW w:w="4032" w:type="dxa"/>
            <w:tcMar>
              <w:top w:w="35" w:type="dxa"/>
              <w:left w:w="35" w:type="dxa"/>
              <w:bottom w:w="35" w:type="dxa"/>
              <w:right w:w="35" w:type="dxa"/>
            </w:tcMar>
            <w:vAlign w:val="center"/>
          </w:tcPr>
          <w:p w14:paraId="7308E19C" w14:textId="77777777" w:rsidR="005D2D00" w:rsidRDefault="005D2D00" w:rsidP="00C575CF">
            <w:pPr>
              <w:spacing w:after="0"/>
            </w:pPr>
            <w:r>
              <w:rPr>
                <w:rFonts w:ascii="Arial" w:hAnsi="Arial"/>
                <w:sz w:val="13"/>
              </w:rPr>
              <w:t xml:space="preserve">It felt like it builds up the pentatonic scale and being able to skip the minor thirds it </w:t>
            </w:r>
            <w:proofErr w:type="spellStart"/>
            <w:r>
              <w:rPr>
                <w:rFonts w:ascii="Arial" w:hAnsi="Arial"/>
                <w:sz w:val="13"/>
              </w:rPr>
              <w:t>contaond</w:t>
            </w:r>
            <w:proofErr w:type="spellEnd"/>
            <w:r>
              <w:rPr>
                <w:rFonts w:ascii="Arial" w:hAnsi="Arial"/>
                <w:sz w:val="13"/>
              </w:rPr>
              <w:t>.</w:t>
            </w:r>
          </w:p>
        </w:tc>
        <w:tc>
          <w:tcPr>
            <w:tcW w:w="1512" w:type="dxa"/>
            <w:tcMar>
              <w:top w:w="35" w:type="dxa"/>
              <w:left w:w="35" w:type="dxa"/>
              <w:bottom w:w="35" w:type="dxa"/>
              <w:right w:w="35" w:type="dxa"/>
            </w:tcMar>
            <w:vAlign w:val="center"/>
          </w:tcPr>
          <w:p w14:paraId="36C41BDA" w14:textId="77777777" w:rsidR="005D2D00" w:rsidRDefault="005D2D00" w:rsidP="00C575CF">
            <w:pPr>
              <w:spacing w:after="0"/>
            </w:pPr>
          </w:p>
        </w:tc>
        <w:tc>
          <w:tcPr>
            <w:tcW w:w="1440" w:type="dxa"/>
            <w:tcMar>
              <w:top w:w="35" w:type="dxa"/>
              <w:left w:w="35" w:type="dxa"/>
              <w:bottom w:w="35" w:type="dxa"/>
              <w:right w:w="35" w:type="dxa"/>
            </w:tcMar>
            <w:vAlign w:val="center"/>
          </w:tcPr>
          <w:p w14:paraId="1C6D4F8B" w14:textId="77777777" w:rsidR="005D2D00" w:rsidRDefault="005D2D00" w:rsidP="00C575CF">
            <w:pPr>
              <w:spacing w:after="0"/>
            </w:pPr>
          </w:p>
        </w:tc>
        <w:tc>
          <w:tcPr>
            <w:tcW w:w="1800" w:type="dxa"/>
            <w:tcMar>
              <w:top w:w="35" w:type="dxa"/>
              <w:left w:w="35" w:type="dxa"/>
              <w:bottom w:w="35" w:type="dxa"/>
              <w:right w:w="35" w:type="dxa"/>
            </w:tcMar>
            <w:vAlign w:val="center"/>
          </w:tcPr>
          <w:p w14:paraId="289136B4" w14:textId="77777777" w:rsidR="005D2D00" w:rsidRDefault="005D2D00" w:rsidP="00C575CF">
            <w:pPr>
              <w:spacing w:after="0"/>
            </w:pPr>
            <w:r>
              <w:rPr>
                <w:rFonts w:ascii="Arial" w:hAnsi="Arial"/>
                <w:sz w:val="13"/>
              </w:rPr>
              <w:t>build up to pentatonic thirds</w:t>
            </w:r>
          </w:p>
        </w:tc>
        <w:tc>
          <w:tcPr>
            <w:tcW w:w="1440" w:type="dxa"/>
            <w:tcMar>
              <w:top w:w="35" w:type="dxa"/>
              <w:left w:w="35" w:type="dxa"/>
              <w:bottom w:w="35" w:type="dxa"/>
              <w:right w:w="35" w:type="dxa"/>
            </w:tcMar>
            <w:vAlign w:val="center"/>
          </w:tcPr>
          <w:p w14:paraId="65EC5B80" w14:textId="77777777" w:rsidR="005D2D00" w:rsidRDefault="005D2D00" w:rsidP="00C575CF">
            <w:pPr>
              <w:spacing w:after="0"/>
            </w:pPr>
          </w:p>
        </w:tc>
        <w:tc>
          <w:tcPr>
            <w:tcW w:w="1440" w:type="dxa"/>
            <w:tcMar>
              <w:top w:w="35" w:type="dxa"/>
              <w:left w:w="35" w:type="dxa"/>
              <w:bottom w:w="35" w:type="dxa"/>
              <w:right w:w="35" w:type="dxa"/>
            </w:tcMar>
            <w:vAlign w:val="center"/>
          </w:tcPr>
          <w:p w14:paraId="377F1B9C" w14:textId="77777777" w:rsidR="005D2D00" w:rsidRDefault="005D2D00" w:rsidP="00C575CF">
            <w:pPr>
              <w:spacing w:after="0"/>
            </w:pPr>
          </w:p>
        </w:tc>
        <w:tc>
          <w:tcPr>
            <w:tcW w:w="1800" w:type="dxa"/>
            <w:tcMar>
              <w:top w:w="35" w:type="dxa"/>
              <w:left w:w="35" w:type="dxa"/>
              <w:bottom w:w="35" w:type="dxa"/>
              <w:right w:w="35" w:type="dxa"/>
            </w:tcMar>
            <w:vAlign w:val="center"/>
          </w:tcPr>
          <w:p w14:paraId="22530EE8" w14:textId="77777777" w:rsidR="005D2D00" w:rsidRDefault="005D2D00" w:rsidP="00C575CF">
            <w:pPr>
              <w:spacing w:after="0"/>
            </w:pPr>
          </w:p>
        </w:tc>
      </w:tr>
      <w:tr w:rsidR="005D2D00" w14:paraId="5BFE9B20" w14:textId="77777777" w:rsidTr="00C575CF">
        <w:trPr>
          <w:cantSplit/>
          <w:jc w:val="center"/>
        </w:trPr>
        <w:tc>
          <w:tcPr>
            <w:tcW w:w="792" w:type="dxa"/>
            <w:tcMar>
              <w:top w:w="35" w:type="dxa"/>
              <w:left w:w="35" w:type="dxa"/>
              <w:bottom w:w="35" w:type="dxa"/>
              <w:right w:w="35" w:type="dxa"/>
            </w:tcMar>
            <w:vAlign w:val="center"/>
          </w:tcPr>
          <w:p w14:paraId="429783DB" w14:textId="77777777" w:rsidR="005D2D00" w:rsidRDefault="005D2D00" w:rsidP="00C575CF">
            <w:pPr>
              <w:spacing w:after="0"/>
              <w:jc w:val="center"/>
            </w:pPr>
            <w:r>
              <w:rPr>
                <w:rFonts w:ascii="Arial" w:hAnsi="Arial"/>
                <w:sz w:val="13"/>
              </w:rPr>
              <w:t>B11</w:t>
            </w:r>
          </w:p>
        </w:tc>
        <w:tc>
          <w:tcPr>
            <w:tcW w:w="792" w:type="dxa"/>
            <w:tcMar>
              <w:top w:w="35" w:type="dxa"/>
              <w:left w:w="35" w:type="dxa"/>
              <w:bottom w:w="35" w:type="dxa"/>
              <w:right w:w="35" w:type="dxa"/>
            </w:tcMar>
            <w:vAlign w:val="center"/>
          </w:tcPr>
          <w:p w14:paraId="49AA51C2" w14:textId="77777777" w:rsidR="005D2D00" w:rsidRDefault="005D2D00" w:rsidP="00C575CF">
            <w:pPr>
              <w:spacing w:after="0"/>
              <w:jc w:val="center"/>
            </w:pPr>
            <w:r>
              <w:rPr>
                <w:rFonts w:ascii="Arial" w:hAnsi="Arial"/>
                <w:sz w:val="13"/>
              </w:rPr>
              <w:t>2</w:t>
            </w:r>
          </w:p>
        </w:tc>
        <w:tc>
          <w:tcPr>
            <w:tcW w:w="4032" w:type="dxa"/>
            <w:tcMar>
              <w:top w:w="35" w:type="dxa"/>
              <w:left w:w="35" w:type="dxa"/>
              <w:bottom w:w="35" w:type="dxa"/>
              <w:right w:w="35" w:type="dxa"/>
            </w:tcMar>
            <w:vAlign w:val="center"/>
          </w:tcPr>
          <w:p w14:paraId="260F5A37" w14:textId="77777777" w:rsidR="005D2D00" w:rsidRDefault="005D2D00" w:rsidP="00C575CF">
            <w:pPr>
              <w:spacing w:after="0"/>
            </w:pPr>
            <w:r>
              <w:rPr>
                <w:rFonts w:ascii="Arial" w:hAnsi="Arial"/>
                <w:sz w:val="13"/>
              </w:rPr>
              <w:t xml:space="preserve">Much </w:t>
            </w:r>
            <w:proofErr w:type="gramStart"/>
            <w:r>
              <w:rPr>
                <w:rFonts w:ascii="Arial" w:hAnsi="Arial"/>
                <w:sz w:val="13"/>
              </w:rPr>
              <w:t>more easier</w:t>
            </w:r>
            <w:proofErr w:type="gramEnd"/>
            <w:r>
              <w:rPr>
                <w:rFonts w:ascii="Arial" w:hAnsi="Arial"/>
                <w:sz w:val="13"/>
              </w:rPr>
              <w:t xml:space="preserve"> </w:t>
            </w:r>
          </w:p>
        </w:tc>
        <w:tc>
          <w:tcPr>
            <w:tcW w:w="1512" w:type="dxa"/>
            <w:tcMar>
              <w:top w:w="35" w:type="dxa"/>
              <w:left w:w="35" w:type="dxa"/>
              <w:bottom w:w="35" w:type="dxa"/>
              <w:right w:w="35" w:type="dxa"/>
            </w:tcMar>
            <w:vAlign w:val="center"/>
          </w:tcPr>
          <w:p w14:paraId="3604C88C" w14:textId="77777777" w:rsidR="005D2D00" w:rsidRDefault="005D2D00" w:rsidP="00C575CF">
            <w:pPr>
              <w:spacing w:after="0"/>
            </w:pPr>
          </w:p>
        </w:tc>
        <w:tc>
          <w:tcPr>
            <w:tcW w:w="1440" w:type="dxa"/>
            <w:tcMar>
              <w:top w:w="35" w:type="dxa"/>
              <w:left w:w="35" w:type="dxa"/>
              <w:bottom w:w="35" w:type="dxa"/>
              <w:right w:w="35" w:type="dxa"/>
            </w:tcMar>
            <w:vAlign w:val="center"/>
          </w:tcPr>
          <w:p w14:paraId="708E7128" w14:textId="77777777" w:rsidR="005D2D00" w:rsidRDefault="005D2D00" w:rsidP="00C575CF">
            <w:pPr>
              <w:spacing w:after="0"/>
            </w:pPr>
          </w:p>
        </w:tc>
        <w:tc>
          <w:tcPr>
            <w:tcW w:w="1800" w:type="dxa"/>
            <w:tcMar>
              <w:top w:w="35" w:type="dxa"/>
              <w:left w:w="35" w:type="dxa"/>
              <w:bottom w:w="35" w:type="dxa"/>
              <w:right w:w="35" w:type="dxa"/>
            </w:tcMar>
            <w:vAlign w:val="center"/>
          </w:tcPr>
          <w:p w14:paraId="2398049E" w14:textId="77777777" w:rsidR="005D2D00" w:rsidRDefault="005D2D00" w:rsidP="00C575CF">
            <w:pPr>
              <w:spacing w:after="0"/>
            </w:pPr>
          </w:p>
        </w:tc>
        <w:tc>
          <w:tcPr>
            <w:tcW w:w="1440" w:type="dxa"/>
            <w:tcMar>
              <w:top w:w="35" w:type="dxa"/>
              <w:left w:w="35" w:type="dxa"/>
              <w:bottom w:w="35" w:type="dxa"/>
              <w:right w:w="35" w:type="dxa"/>
            </w:tcMar>
            <w:vAlign w:val="center"/>
          </w:tcPr>
          <w:p w14:paraId="19F5E942" w14:textId="77777777" w:rsidR="005D2D00" w:rsidRDefault="005D2D00" w:rsidP="00C575CF">
            <w:pPr>
              <w:spacing w:after="0"/>
            </w:pPr>
            <w:r>
              <w:rPr>
                <w:rFonts w:ascii="Arial" w:hAnsi="Arial"/>
                <w:sz w:val="13"/>
              </w:rPr>
              <w:t>easier</w:t>
            </w:r>
          </w:p>
        </w:tc>
        <w:tc>
          <w:tcPr>
            <w:tcW w:w="1440" w:type="dxa"/>
            <w:tcMar>
              <w:top w:w="35" w:type="dxa"/>
              <w:left w:w="35" w:type="dxa"/>
              <w:bottom w:w="35" w:type="dxa"/>
              <w:right w:w="35" w:type="dxa"/>
            </w:tcMar>
            <w:vAlign w:val="center"/>
          </w:tcPr>
          <w:p w14:paraId="0A0243E0" w14:textId="77777777" w:rsidR="005D2D00" w:rsidRDefault="005D2D00" w:rsidP="00C575CF">
            <w:pPr>
              <w:spacing w:after="0"/>
            </w:pPr>
          </w:p>
        </w:tc>
        <w:tc>
          <w:tcPr>
            <w:tcW w:w="1800" w:type="dxa"/>
            <w:tcMar>
              <w:top w:w="35" w:type="dxa"/>
              <w:left w:w="35" w:type="dxa"/>
              <w:bottom w:w="35" w:type="dxa"/>
              <w:right w:w="35" w:type="dxa"/>
            </w:tcMar>
            <w:vAlign w:val="center"/>
          </w:tcPr>
          <w:p w14:paraId="13F29303" w14:textId="77777777" w:rsidR="005D2D00" w:rsidRDefault="005D2D00" w:rsidP="00C575CF">
            <w:pPr>
              <w:spacing w:after="0"/>
            </w:pPr>
          </w:p>
        </w:tc>
      </w:tr>
      <w:tr w:rsidR="005D2D00" w14:paraId="1FE6AC94" w14:textId="77777777" w:rsidTr="00C575CF">
        <w:trPr>
          <w:cantSplit/>
          <w:jc w:val="center"/>
        </w:trPr>
        <w:tc>
          <w:tcPr>
            <w:tcW w:w="792" w:type="dxa"/>
            <w:tcMar>
              <w:top w:w="35" w:type="dxa"/>
              <w:left w:w="35" w:type="dxa"/>
              <w:bottom w:w="35" w:type="dxa"/>
              <w:right w:w="35" w:type="dxa"/>
            </w:tcMar>
            <w:vAlign w:val="center"/>
          </w:tcPr>
          <w:p w14:paraId="51920DF0" w14:textId="77777777" w:rsidR="005D2D00" w:rsidRDefault="005D2D00" w:rsidP="00C575CF">
            <w:pPr>
              <w:spacing w:after="0"/>
              <w:jc w:val="center"/>
            </w:pPr>
            <w:r>
              <w:rPr>
                <w:rFonts w:ascii="Arial" w:hAnsi="Arial"/>
                <w:sz w:val="13"/>
              </w:rPr>
              <w:t>B12</w:t>
            </w:r>
          </w:p>
        </w:tc>
        <w:tc>
          <w:tcPr>
            <w:tcW w:w="792" w:type="dxa"/>
            <w:tcMar>
              <w:top w:w="35" w:type="dxa"/>
              <w:left w:w="35" w:type="dxa"/>
              <w:bottom w:w="35" w:type="dxa"/>
              <w:right w:w="35" w:type="dxa"/>
            </w:tcMar>
            <w:vAlign w:val="center"/>
          </w:tcPr>
          <w:p w14:paraId="6B2D9EEE" w14:textId="77777777" w:rsidR="005D2D00" w:rsidRDefault="005D2D00" w:rsidP="00C575CF">
            <w:pPr>
              <w:spacing w:after="0"/>
              <w:jc w:val="center"/>
            </w:pPr>
            <w:r>
              <w:rPr>
                <w:rFonts w:ascii="Arial" w:hAnsi="Arial"/>
                <w:sz w:val="13"/>
              </w:rPr>
              <w:t>1</w:t>
            </w:r>
          </w:p>
        </w:tc>
        <w:tc>
          <w:tcPr>
            <w:tcW w:w="4032" w:type="dxa"/>
            <w:tcMar>
              <w:top w:w="35" w:type="dxa"/>
              <w:left w:w="35" w:type="dxa"/>
              <w:bottom w:w="35" w:type="dxa"/>
              <w:right w:w="35" w:type="dxa"/>
            </w:tcMar>
            <w:vAlign w:val="center"/>
          </w:tcPr>
          <w:p w14:paraId="5036FC22" w14:textId="77777777" w:rsidR="005D2D00" w:rsidRDefault="005D2D00" w:rsidP="00C575CF">
            <w:pPr>
              <w:spacing w:after="0"/>
            </w:pPr>
            <w:r>
              <w:rPr>
                <w:rFonts w:ascii="Arial" w:hAnsi="Arial"/>
                <w:sz w:val="13"/>
              </w:rPr>
              <w:t>I think I may have noticed microtonal changes in the reference pitches. My voice felt very shaky and I did worse than I thought.</w:t>
            </w:r>
          </w:p>
        </w:tc>
        <w:tc>
          <w:tcPr>
            <w:tcW w:w="1512" w:type="dxa"/>
            <w:tcMar>
              <w:top w:w="35" w:type="dxa"/>
              <w:left w:w="35" w:type="dxa"/>
              <w:bottom w:w="35" w:type="dxa"/>
              <w:right w:w="35" w:type="dxa"/>
            </w:tcMar>
            <w:vAlign w:val="center"/>
          </w:tcPr>
          <w:p w14:paraId="68737EF0" w14:textId="77777777" w:rsidR="005D2D00" w:rsidRDefault="005D2D00" w:rsidP="00C575CF">
            <w:pPr>
              <w:spacing w:after="0"/>
            </w:pPr>
          </w:p>
        </w:tc>
        <w:tc>
          <w:tcPr>
            <w:tcW w:w="1440" w:type="dxa"/>
            <w:tcMar>
              <w:top w:w="35" w:type="dxa"/>
              <w:left w:w="35" w:type="dxa"/>
              <w:bottom w:w="35" w:type="dxa"/>
              <w:right w:w="35" w:type="dxa"/>
            </w:tcMar>
            <w:vAlign w:val="center"/>
          </w:tcPr>
          <w:p w14:paraId="31D9AE2E" w14:textId="77777777" w:rsidR="005D2D00" w:rsidRDefault="005D2D00" w:rsidP="00C575CF">
            <w:pPr>
              <w:spacing w:after="0"/>
            </w:pPr>
          </w:p>
        </w:tc>
        <w:tc>
          <w:tcPr>
            <w:tcW w:w="1800" w:type="dxa"/>
            <w:tcMar>
              <w:top w:w="35" w:type="dxa"/>
              <w:left w:w="35" w:type="dxa"/>
              <w:bottom w:w="35" w:type="dxa"/>
              <w:right w:w="35" w:type="dxa"/>
            </w:tcMar>
            <w:vAlign w:val="center"/>
          </w:tcPr>
          <w:p w14:paraId="06FBF142" w14:textId="77777777" w:rsidR="005D2D00" w:rsidRDefault="005D2D00" w:rsidP="00C575CF">
            <w:pPr>
              <w:spacing w:after="0"/>
            </w:pPr>
            <w:r>
              <w:rPr>
                <w:rFonts w:ascii="Arial" w:hAnsi="Arial"/>
                <w:sz w:val="13"/>
              </w:rPr>
              <w:t>noticed microtonal changes in the reference pitches</w:t>
            </w:r>
          </w:p>
        </w:tc>
        <w:tc>
          <w:tcPr>
            <w:tcW w:w="1440" w:type="dxa"/>
            <w:tcMar>
              <w:top w:w="35" w:type="dxa"/>
              <w:left w:w="35" w:type="dxa"/>
              <w:bottom w:w="35" w:type="dxa"/>
              <w:right w:w="35" w:type="dxa"/>
            </w:tcMar>
            <w:vAlign w:val="center"/>
          </w:tcPr>
          <w:p w14:paraId="0A631C97" w14:textId="77777777" w:rsidR="005D2D00" w:rsidRDefault="005D2D00" w:rsidP="00C575CF">
            <w:pPr>
              <w:spacing w:after="0"/>
            </w:pPr>
            <w:r>
              <w:rPr>
                <w:rFonts w:ascii="Arial" w:hAnsi="Arial"/>
                <w:sz w:val="13"/>
              </w:rPr>
              <w:t>worse than I thought.</w:t>
            </w:r>
          </w:p>
        </w:tc>
        <w:tc>
          <w:tcPr>
            <w:tcW w:w="1440" w:type="dxa"/>
            <w:tcMar>
              <w:top w:w="35" w:type="dxa"/>
              <w:left w:w="35" w:type="dxa"/>
              <w:bottom w:w="35" w:type="dxa"/>
              <w:right w:w="35" w:type="dxa"/>
            </w:tcMar>
            <w:vAlign w:val="center"/>
          </w:tcPr>
          <w:p w14:paraId="174C7565" w14:textId="77777777" w:rsidR="005D2D00" w:rsidRDefault="005D2D00" w:rsidP="00C575CF">
            <w:pPr>
              <w:spacing w:after="0"/>
            </w:pPr>
            <w:r>
              <w:rPr>
                <w:rFonts w:ascii="Arial" w:hAnsi="Arial"/>
                <w:sz w:val="13"/>
              </w:rPr>
              <w:t>very shaky</w:t>
            </w:r>
          </w:p>
        </w:tc>
        <w:tc>
          <w:tcPr>
            <w:tcW w:w="1800" w:type="dxa"/>
            <w:tcMar>
              <w:top w:w="35" w:type="dxa"/>
              <w:left w:w="35" w:type="dxa"/>
              <w:bottom w:w="35" w:type="dxa"/>
              <w:right w:w="35" w:type="dxa"/>
            </w:tcMar>
            <w:vAlign w:val="center"/>
          </w:tcPr>
          <w:p w14:paraId="6B40616E" w14:textId="77777777" w:rsidR="005D2D00" w:rsidRDefault="005D2D00" w:rsidP="00C575CF">
            <w:pPr>
              <w:spacing w:after="0"/>
            </w:pPr>
          </w:p>
        </w:tc>
      </w:tr>
      <w:tr w:rsidR="005D2D00" w14:paraId="59874264" w14:textId="77777777" w:rsidTr="00C575CF">
        <w:trPr>
          <w:cantSplit/>
          <w:jc w:val="center"/>
        </w:trPr>
        <w:tc>
          <w:tcPr>
            <w:tcW w:w="792" w:type="dxa"/>
            <w:tcMar>
              <w:top w:w="35" w:type="dxa"/>
              <w:left w:w="35" w:type="dxa"/>
              <w:bottom w:w="35" w:type="dxa"/>
              <w:right w:w="35" w:type="dxa"/>
            </w:tcMar>
            <w:vAlign w:val="center"/>
          </w:tcPr>
          <w:p w14:paraId="6F7767BB" w14:textId="77777777" w:rsidR="005D2D00" w:rsidRDefault="005D2D00" w:rsidP="00C575CF">
            <w:pPr>
              <w:spacing w:after="0"/>
              <w:jc w:val="center"/>
            </w:pPr>
            <w:r>
              <w:rPr>
                <w:rFonts w:ascii="Arial" w:hAnsi="Arial"/>
                <w:sz w:val="13"/>
              </w:rPr>
              <w:t>B12</w:t>
            </w:r>
          </w:p>
        </w:tc>
        <w:tc>
          <w:tcPr>
            <w:tcW w:w="792" w:type="dxa"/>
            <w:tcMar>
              <w:top w:w="35" w:type="dxa"/>
              <w:left w:w="35" w:type="dxa"/>
              <w:bottom w:w="35" w:type="dxa"/>
              <w:right w:w="35" w:type="dxa"/>
            </w:tcMar>
            <w:vAlign w:val="center"/>
          </w:tcPr>
          <w:p w14:paraId="52D35317" w14:textId="77777777" w:rsidR="005D2D00" w:rsidRDefault="005D2D00" w:rsidP="00C575CF">
            <w:pPr>
              <w:spacing w:after="0"/>
              <w:jc w:val="center"/>
            </w:pPr>
            <w:r>
              <w:rPr>
                <w:rFonts w:ascii="Arial" w:hAnsi="Arial"/>
                <w:sz w:val="13"/>
              </w:rPr>
              <w:t>2</w:t>
            </w:r>
          </w:p>
        </w:tc>
        <w:tc>
          <w:tcPr>
            <w:tcW w:w="4032" w:type="dxa"/>
            <w:tcMar>
              <w:top w:w="35" w:type="dxa"/>
              <w:left w:w="35" w:type="dxa"/>
              <w:bottom w:w="35" w:type="dxa"/>
              <w:right w:w="35" w:type="dxa"/>
            </w:tcMar>
            <w:vAlign w:val="center"/>
          </w:tcPr>
          <w:p w14:paraId="10277166" w14:textId="77777777" w:rsidR="005D2D00" w:rsidRDefault="005D2D00" w:rsidP="00C575CF">
            <w:pPr>
              <w:spacing w:after="0"/>
            </w:pPr>
            <w:r>
              <w:rPr>
                <w:rFonts w:ascii="Arial" w:hAnsi="Arial"/>
                <w:sz w:val="13"/>
              </w:rPr>
              <w:t>I felt like my voice was less shaky than last week. Like last week, I also noticed microtonal changes between the first and second time each exercise repeat itself.</w:t>
            </w:r>
          </w:p>
        </w:tc>
        <w:tc>
          <w:tcPr>
            <w:tcW w:w="1512" w:type="dxa"/>
            <w:tcMar>
              <w:top w:w="35" w:type="dxa"/>
              <w:left w:w="35" w:type="dxa"/>
              <w:bottom w:w="35" w:type="dxa"/>
              <w:right w:w="35" w:type="dxa"/>
            </w:tcMar>
            <w:vAlign w:val="center"/>
          </w:tcPr>
          <w:p w14:paraId="543619F0" w14:textId="77777777" w:rsidR="005D2D00" w:rsidRDefault="005D2D00" w:rsidP="00C575CF">
            <w:pPr>
              <w:spacing w:after="0"/>
            </w:pPr>
          </w:p>
        </w:tc>
        <w:tc>
          <w:tcPr>
            <w:tcW w:w="1440" w:type="dxa"/>
            <w:tcMar>
              <w:top w:w="35" w:type="dxa"/>
              <w:left w:w="35" w:type="dxa"/>
              <w:bottom w:w="35" w:type="dxa"/>
              <w:right w:w="35" w:type="dxa"/>
            </w:tcMar>
            <w:vAlign w:val="center"/>
          </w:tcPr>
          <w:p w14:paraId="3A8DFBC2" w14:textId="77777777" w:rsidR="005D2D00" w:rsidRDefault="005D2D00" w:rsidP="00C575CF">
            <w:pPr>
              <w:spacing w:after="0"/>
            </w:pPr>
          </w:p>
        </w:tc>
        <w:tc>
          <w:tcPr>
            <w:tcW w:w="1800" w:type="dxa"/>
            <w:tcMar>
              <w:top w:w="35" w:type="dxa"/>
              <w:left w:w="35" w:type="dxa"/>
              <w:bottom w:w="35" w:type="dxa"/>
              <w:right w:w="35" w:type="dxa"/>
            </w:tcMar>
            <w:vAlign w:val="center"/>
          </w:tcPr>
          <w:p w14:paraId="740006B5" w14:textId="77777777" w:rsidR="005D2D00" w:rsidRDefault="005D2D00" w:rsidP="00C575CF">
            <w:pPr>
              <w:spacing w:after="0"/>
            </w:pPr>
            <w:r>
              <w:rPr>
                <w:rFonts w:ascii="Arial" w:hAnsi="Arial"/>
                <w:sz w:val="13"/>
              </w:rPr>
              <w:t>I also noticed microtonal changes between the first and second time each exercise repeat itself.</w:t>
            </w:r>
          </w:p>
        </w:tc>
        <w:tc>
          <w:tcPr>
            <w:tcW w:w="1440" w:type="dxa"/>
            <w:tcMar>
              <w:top w:w="35" w:type="dxa"/>
              <w:left w:w="35" w:type="dxa"/>
              <w:bottom w:w="35" w:type="dxa"/>
              <w:right w:w="35" w:type="dxa"/>
            </w:tcMar>
            <w:vAlign w:val="center"/>
          </w:tcPr>
          <w:p w14:paraId="400E47AA" w14:textId="77777777" w:rsidR="005D2D00" w:rsidRDefault="005D2D00" w:rsidP="00C575CF">
            <w:pPr>
              <w:spacing w:after="0"/>
            </w:pPr>
          </w:p>
        </w:tc>
        <w:tc>
          <w:tcPr>
            <w:tcW w:w="1440" w:type="dxa"/>
            <w:tcMar>
              <w:top w:w="35" w:type="dxa"/>
              <w:left w:w="35" w:type="dxa"/>
              <w:bottom w:w="35" w:type="dxa"/>
              <w:right w:w="35" w:type="dxa"/>
            </w:tcMar>
            <w:vAlign w:val="center"/>
          </w:tcPr>
          <w:p w14:paraId="7EE00C9C" w14:textId="77777777" w:rsidR="005D2D00" w:rsidRDefault="005D2D00" w:rsidP="00C575CF">
            <w:pPr>
              <w:spacing w:after="0"/>
            </w:pPr>
            <w:r>
              <w:rPr>
                <w:rFonts w:ascii="Arial" w:hAnsi="Arial"/>
                <w:sz w:val="13"/>
              </w:rPr>
              <w:t>less shaky</w:t>
            </w:r>
          </w:p>
        </w:tc>
        <w:tc>
          <w:tcPr>
            <w:tcW w:w="1800" w:type="dxa"/>
            <w:tcMar>
              <w:top w:w="35" w:type="dxa"/>
              <w:left w:w="35" w:type="dxa"/>
              <w:bottom w:w="35" w:type="dxa"/>
              <w:right w:w="35" w:type="dxa"/>
            </w:tcMar>
            <w:vAlign w:val="center"/>
          </w:tcPr>
          <w:p w14:paraId="7450C44A" w14:textId="77777777" w:rsidR="005D2D00" w:rsidRDefault="005D2D00" w:rsidP="00C575CF">
            <w:pPr>
              <w:spacing w:after="0"/>
            </w:pPr>
          </w:p>
        </w:tc>
      </w:tr>
      <w:tr w:rsidR="005D2D00" w14:paraId="2F7540CC" w14:textId="77777777" w:rsidTr="00C575CF">
        <w:trPr>
          <w:cantSplit/>
          <w:jc w:val="center"/>
        </w:trPr>
        <w:tc>
          <w:tcPr>
            <w:tcW w:w="792" w:type="dxa"/>
            <w:tcMar>
              <w:top w:w="35" w:type="dxa"/>
              <w:left w:w="35" w:type="dxa"/>
              <w:bottom w:w="35" w:type="dxa"/>
              <w:right w:w="35" w:type="dxa"/>
            </w:tcMar>
            <w:vAlign w:val="center"/>
          </w:tcPr>
          <w:p w14:paraId="350AEBBE" w14:textId="77777777" w:rsidR="005D2D00" w:rsidRDefault="005D2D00" w:rsidP="00C575CF">
            <w:pPr>
              <w:spacing w:after="0"/>
              <w:jc w:val="center"/>
            </w:pPr>
            <w:r>
              <w:rPr>
                <w:rFonts w:ascii="Arial" w:hAnsi="Arial"/>
                <w:sz w:val="13"/>
              </w:rPr>
              <w:t>B13</w:t>
            </w:r>
          </w:p>
        </w:tc>
        <w:tc>
          <w:tcPr>
            <w:tcW w:w="792" w:type="dxa"/>
            <w:tcMar>
              <w:top w:w="35" w:type="dxa"/>
              <w:left w:w="35" w:type="dxa"/>
              <w:bottom w:w="35" w:type="dxa"/>
              <w:right w:w="35" w:type="dxa"/>
            </w:tcMar>
            <w:vAlign w:val="center"/>
          </w:tcPr>
          <w:p w14:paraId="7F02A3B3" w14:textId="77777777" w:rsidR="005D2D00" w:rsidRDefault="005D2D00" w:rsidP="00C575CF">
            <w:pPr>
              <w:spacing w:after="0"/>
              <w:jc w:val="center"/>
            </w:pPr>
            <w:r>
              <w:rPr>
                <w:rFonts w:ascii="Arial" w:hAnsi="Arial"/>
                <w:sz w:val="13"/>
              </w:rPr>
              <w:t>1</w:t>
            </w:r>
          </w:p>
        </w:tc>
        <w:tc>
          <w:tcPr>
            <w:tcW w:w="4032" w:type="dxa"/>
            <w:tcMar>
              <w:top w:w="35" w:type="dxa"/>
              <w:left w:w="35" w:type="dxa"/>
              <w:bottom w:w="35" w:type="dxa"/>
              <w:right w:w="35" w:type="dxa"/>
            </w:tcMar>
            <w:vAlign w:val="center"/>
          </w:tcPr>
          <w:p w14:paraId="234EF567" w14:textId="77777777" w:rsidR="005D2D00" w:rsidRDefault="005D2D00" w:rsidP="00C575CF">
            <w:pPr>
              <w:spacing w:after="0"/>
            </w:pPr>
            <w:r>
              <w:rPr>
                <w:rFonts w:ascii="Arial" w:hAnsi="Arial"/>
                <w:sz w:val="13"/>
              </w:rPr>
              <w:t xml:space="preserve">I felt like the major chord wasn't actually a major chord, some of the exercises </w:t>
            </w:r>
            <w:proofErr w:type="spellStart"/>
            <w:r>
              <w:rPr>
                <w:rFonts w:ascii="Arial" w:hAnsi="Arial"/>
                <w:sz w:val="13"/>
              </w:rPr>
              <w:t>felt"off</w:t>
            </w:r>
            <w:proofErr w:type="spellEnd"/>
            <w:r>
              <w:rPr>
                <w:rFonts w:ascii="Arial" w:hAnsi="Arial"/>
                <w:sz w:val="13"/>
              </w:rPr>
              <w:t xml:space="preserve">" like the title wasn't really the actual notes  It felt weird in my brain to try and repeat some of the exercises in pitch, it was harder because </w:t>
            </w:r>
            <w:proofErr w:type="spellStart"/>
            <w:r>
              <w:rPr>
                <w:rFonts w:ascii="Arial" w:hAnsi="Arial"/>
                <w:sz w:val="13"/>
              </w:rPr>
              <w:t>Im</w:t>
            </w:r>
            <w:proofErr w:type="spellEnd"/>
            <w:r>
              <w:rPr>
                <w:rFonts w:ascii="Arial" w:hAnsi="Arial"/>
                <w:sz w:val="13"/>
              </w:rPr>
              <w:t xml:space="preserve"> the person in the a cappella groups that feels us drift in pitch, or can pick up a song in the actual key, so the whole experience felt off to me, can't really point out what   Also in the first two exercises I could feel the collision of waves (lacking a better term for it) while performing the exercise</w:t>
            </w:r>
          </w:p>
        </w:tc>
        <w:tc>
          <w:tcPr>
            <w:tcW w:w="1512" w:type="dxa"/>
            <w:tcMar>
              <w:top w:w="35" w:type="dxa"/>
              <w:left w:w="35" w:type="dxa"/>
              <w:bottom w:w="35" w:type="dxa"/>
              <w:right w:w="35" w:type="dxa"/>
            </w:tcMar>
            <w:vAlign w:val="center"/>
          </w:tcPr>
          <w:p w14:paraId="27292F23" w14:textId="77777777" w:rsidR="005D2D00" w:rsidRDefault="005D2D00" w:rsidP="00C575CF">
            <w:pPr>
              <w:spacing w:after="0"/>
            </w:pPr>
          </w:p>
        </w:tc>
        <w:tc>
          <w:tcPr>
            <w:tcW w:w="1440" w:type="dxa"/>
            <w:tcMar>
              <w:top w:w="35" w:type="dxa"/>
              <w:left w:w="35" w:type="dxa"/>
              <w:bottom w:w="35" w:type="dxa"/>
              <w:right w:w="35" w:type="dxa"/>
            </w:tcMar>
            <w:vAlign w:val="center"/>
          </w:tcPr>
          <w:p w14:paraId="72020676" w14:textId="77777777" w:rsidR="005D2D00" w:rsidRDefault="005D2D00" w:rsidP="00C575CF">
            <w:pPr>
              <w:spacing w:after="0"/>
            </w:pPr>
          </w:p>
        </w:tc>
        <w:tc>
          <w:tcPr>
            <w:tcW w:w="1800" w:type="dxa"/>
            <w:tcMar>
              <w:top w:w="35" w:type="dxa"/>
              <w:left w:w="35" w:type="dxa"/>
              <w:bottom w:w="35" w:type="dxa"/>
              <w:right w:w="35" w:type="dxa"/>
            </w:tcMar>
            <w:vAlign w:val="center"/>
          </w:tcPr>
          <w:p w14:paraId="52BED846" w14:textId="77777777" w:rsidR="005D2D00" w:rsidRDefault="005D2D00" w:rsidP="00C575CF">
            <w:pPr>
              <w:spacing w:after="0"/>
            </w:pPr>
            <w:r>
              <w:rPr>
                <w:rFonts w:ascii="Arial" w:hAnsi="Arial"/>
                <w:sz w:val="13"/>
              </w:rPr>
              <w:t xml:space="preserve"> harder because </w:t>
            </w:r>
            <w:proofErr w:type="spellStart"/>
            <w:r>
              <w:rPr>
                <w:rFonts w:ascii="Arial" w:hAnsi="Arial"/>
                <w:sz w:val="13"/>
              </w:rPr>
              <w:t>Im</w:t>
            </w:r>
            <w:proofErr w:type="spellEnd"/>
            <w:r>
              <w:rPr>
                <w:rFonts w:ascii="Arial" w:hAnsi="Arial"/>
                <w:sz w:val="13"/>
              </w:rPr>
              <w:t xml:space="preserve"> the person in the a cappella groups that feels us drift in pitch, or can pick up a song in the actual key,</w:t>
            </w:r>
          </w:p>
        </w:tc>
        <w:tc>
          <w:tcPr>
            <w:tcW w:w="1440" w:type="dxa"/>
            <w:tcMar>
              <w:top w:w="35" w:type="dxa"/>
              <w:left w:w="35" w:type="dxa"/>
              <w:bottom w:w="35" w:type="dxa"/>
              <w:right w:w="35" w:type="dxa"/>
            </w:tcMar>
            <w:vAlign w:val="center"/>
          </w:tcPr>
          <w:p w14:paraId="7E7BD58F" w14:textId="77777777" w:rsidR="005D2D00" w:rsidRDefault="005D2D00" w:rsidP="00C575CF">
            <w:pPr>
              <w:spacing w:after="0"/>
            </w:pPr>
            <w:r>
              <w:rPr>
                <w:rFonts w:ascii="Arial" w:hAnsi="Arial"/>
                <w:sz w:val="13"/>
              </w:rPr>
              <w:t xml:space="preserve">some of the exercises </w:t>
            </w:r>
            <w:proofErr w:type="spellStart"/>
            <w:r>
              <w:rPr>
                <w:rFonts w:ascii="Arial" w:hAnsi="Arial"/>
                <w:sz w:val="13"/>
              </w:rPr>
              <w:t>felt"off</w:t>
            </w:r>
            <w:proofErr w:type="spellEnd"/>
            <w:proofErr w:type="gramStart"/>
            <w:r>
              <w:rPr>
                <w:rFonts w:ascii="Arial" w:hAnsi="Arial"/>
                <w:sz w:val="13"/>
              </w:rPr>
              <w:t>" ,</w:t>
            </w:r>
            <w:proofErr w:type="gramEnd"/>
            <w:r>
              <w:rPr>
                <w:rFonts w:ascii="Arial" w:hAnsi="Arial"/>
                <w:sz w:val="13"/>
              </w:rPr>
              <w:t xml:space="preserve"> feel the collision of waves (</w:t>
            </w:r>
          </w:p>
        </w:tc>
        <w:tc>
          <w:tcPr>
            <w:tcW w:w="1440" w:type="dxa"/>
            <w:tcMar>
              <w:top w:w="35" w:type="dxa"/>
              <w:left w:w="35" w:type="dxa"/>
              <w:bottom w:w="35" w:type="dxa"/>
              <w:right w:w="35" w:type="dxa"/>
            </w:tcMar>
            <w:vAlign w:val="center"/>
          </w:tcPr>
          <w:p w14:paraId="6FBCD0DF" w14:textId="77777777" w:rsidR="005D2D00" w:rsidRDefault="005D2D00" w:rsidP="00C575CF">
            <w:pPr>
              <w:spacing w:after="0"/>
            </w:pPr>
          </w:p>
        </w:tc>
        <w:tc>
          <w:tcPr>
            <w:tcW w:w="1800" w:type="dxa"/>
            <w:tcMar>
              <w:top w:w="35" w:type="dxa"/>
              <w:left w:w="35" w:type="dxa"/>
              <w:bottom w:w="35" w:type="dxa"/>
              <w:right w:w="35" w:type="dxa"/>
            </w:tcMar>
            <w:vAlign w:val="center"/>
          </w:tcPr>
          <w:p w14:paraId="39A5FA04" w14:textId="77777777" w:rsidR="005D2D00" w:rsidRDefault="005D2D00" w:rsidP="00C575CF">
            <w:pPr>
              <w:spacing w:after="0"/>
            </w:pPr>
          </w:p>
        </w:tc>
      </w:tr>
    </w:tbl>
    <w:p w14:paraId="4043A7AE" w14:textId="77777777" w:rsidR="005D2D00" w:rsidRDefault="005D2D00" w:rsidP="005D2D00"/>
    <w:p w14:paraId="0109C6EA" w14:textId="77777777" w:rsidR="005D2D00" w:rsidRDefault="005D2D00" w:rsidP="00C576F1"/>
    <w:p w14:paraId="290AF484" w14:textId="77777777" w:rsidR="005D2D00" w:rsidRDefault="005D2D00" w:rsidP="00A40222">
      <w:pPr>
        <w:pStyle w:val="Heading1"/>
      </w:pPr>
    </w:p>
    <w:p w14:paraId="08064375" w14:textId="77777777" w:rsidR="005D2D00" w:rsidRDefault="005D2D00" w:rsidP="00A40222">
      <w:pPr>
        <w:pStyle w:val="Heading1"/>
      </w:pPr>
    </w:p>
    <w:p w14:paraId="5647C2CF" w14:textId="77777777" w:rsidR="005D2D00" w:rsidRDefault="005D2D00" w:rsidP="005D2D00"/>
    <w:p w14:paraId="74841C79" w14:textId="77777777" w:rsidR="005D2D00" w:rsidRDefault="005D2D00" w:rsidP="005D2D00"/>
    <w:p w14:paraId="7BD19847" w14:textId="77777777" w:rsidR="005D2D00" w:rsidRDefault="005D2D00" w:rsidP="005D2D00"/>
    <w:p w14:paraId="50D5020B" w14:textId="77777777" w:rsidR="005D2D00" w:rsidRDefault="005D2D00" w:rsidP="005D2D00"/>
    <w:p w14:paraId="4D76BEC0" w14:textId="77777777" w:rsidR="005D2D00" w:rsidRPr="005D2D00" w:rsidRDefault="005D2D00" w:rsidP="005D2D00"/>
    <w:p w14:paraId="153E31EE" w14:textId="27A88BC1" w:rsidR="00A40222" w:rsidRDefault="00A40222" w:rsidP="00A40222">
      <w:pPr>
        <w:pStyle w:val="Heading1"/>
      </w:pPr>
      <w:r>
        <w:t>Appendix H — Artifact</w:t>
      </w:r>
    </w:p>
    <w:p w14:paraId="3E076AEE" w14:textId="77777777" w:rsidR="00A40222" w:rsidRDefault="00A40222" w:rsidP="00C576F1"/>
    <w:p w14:paraId="66D032D8" w14:textId="77777777" w:rsidR="005D2D00" w:rsidRDefault="005D2D00" w:rsidP="00C576F1"/>
    <w:p w14:paraId="6DF7D9B4" w14:textId="77777777" w:rsidR="005D2D00" w:rsidRPr="00C576F1" w:rsidRDefault="005D2D00" w:rsidP="00C576F1"/>
    <w:p w14:paraId="143B92C1" w14:textId="51343BDD" w:rsidR="005D2D00" w:rsidRPr="005D2D00" w:rsidRDefault="005D2D00" w:rsidP="005D2D00">
      <w:pPr>
        <w:pStyle w:val="Heading1"/>
        <w:spacing w:before="240" w:after="240"/>
        <w:rPr>
          <w:rFonts w:ascii="Times New Roman" w:hAnsi="Times New Roman"/>
          <w:color w:val="1F497D" w:themeColor="text2"/>
        </w:rPr>
      </w:pPr>
      <w:r w:rsidRPr="005D2D00">
        <w:rPr>
          <w:rFonts w:ascii="Arial" w:hAnsi="Arial" w:cs="Arial"/>
          <w:color w:val="1F497D" w:themeColor="text2"/>
        </w:rPr>
        <w:t>Appendix H: The JUST Software</w:t>
      </w:r>
    </w:p>
    <w:p w14:paraId="2039DCBB" w14:textId="77777777" w:rsidR="005D2D00" w:rsidRDefault="005D2D00" w:rsidP="005D2D00">
      <w:pPr>
        <w:pStyle w:val="Heading2"/>
        <w:spacing w:before="0" w:after="225"/>
        <w:rPr>
          <w:rFonts w:ascii="Arial" w:hAnsi="Arial" w:cs="Arial"/>
          <w:color w:val="000000"/>
        </w:rPr>
      </w:pPr>
    </w:p>
    <w:p w14:paraId="2FFD7EE0" w14:textId="77777777" w:rsidR="005D2D00" w:rsidRDefault="005D2D00" w:rsidP="005D2D00">
      <w:pPr>
        <w:pStyle w:val="Heading2"/>
        <w:spacing w:before="0" w:after="225"/>
        <w:rPr>
          <w:rFonts w:ascii="Arial" w:hAnsi="Arial" w:cs="Arial"/>
          <w:color w:val="000000"/>
        </w:rPr>
      </w:pPr>
    </w:p>
    <w:p w14:paraId="4C79A6F7" w14:textId="66D5B7EA" w:rsidR="005D2D00" w:rsidRDefault="005D2D00" w:rsidP="005D2D00">
      <w:pPr>
        <w:pStyle w:val="Heading2"/>
        <w:spacing w:before="0" w:after="225"/>
      </w:pPr>
      <w:r>
        <w:rPr>
          <w:rFonts w:ascii="Arial" w:hAnsi="Arial" w:cs="Arial"/>
          <w:color w:val="000000"/>
        </w:rPr>
        <w:t>Purpose</w:t>
      </w:r>
    </w:p>
    <w:p w14:paraId="72073C0D" w14:textId="77777777" w:rsidR="005D2D00" w:rsidRDefault="005D2D00" w:rsidP="005D2D00">
      <w:pPr>
        <w:pStyle w:val="NormalWeb"/>
        <w:spacing w:before="0" w:beforeAutospacing="0" w:after="225" w:afterAutospacing="0"/>
      </w:pPr>
      <w:r>
        <w:rPr>
          <w:rFonts w:ascii="Arial" w:hAnsi="Arial" w:cs="Arial"/>
          <w:color w:val="000000"/>
          <w:sz w:val="22"/>
          <w:szCs w:val="22"/>
        </w:rPr>
        <w:t>JUST is a desktop application, developed by Daniel Yehezkeli (Music and Sound Services) for this research, that lets a vocal teacher play drill material in just intonation from the digital piano they already use. The teacher plays their own keyboard as usual; JUST receives the notes over MIDI and sounds them through a built-in synthesizer, tuned in just intonation rather than the equal temperament of a standard piano. No DAW, sample library or additional instrument is required.</w:t>
      </w:r>
    </w:p>
    <w:p w14:paraId="39F0BC12" w14:textId="77777777" w:rsidR="005D2D00" w:rsidRDefault="005D2D00" w:rsidP="005D2D00">
      <w:pPr>
        <w:pStyle w:val="Heading2"/>
        <w:spacing w:before="0" w:after="225"/>
        <w:rPr>
          <w:rFonts w:ascii="Arial" w:hAnsi="Arial" w:cs="Arial"/>
          <w:color w:val="000000"/>
        </w:rPr>
      </w:pPr>
    </w:p>
    <w:p w14:paraId="3BFCAB8A" w14:textId="77777777" w:rsidR="005D2D00" w:rsidRDefault="005D2D00" w:rsidP="005D2D00">
      <w:pPr>
        <w:pStyle w:val="Heading2"/>
        <w:spacing w:before="0" w:after="225"/>
        <w:rPr>
          <w:rFonts w:ascii="Arial" w:hAnsi="Arial" w:cs="Arial"/>
          <w:color w:val="000000"/>
        </w:rPr>
      </w:pPr>
    </w:p>
    <w:p w14:paraId="2845190E" w14:textId="77777777" w:rsidR="005D2D00" w:rsidRDefault="005D2D00" w:rsidP="005D2D00">
      <w:pPr>
        <w:pStyle w:val="Heading2"/>
        <w:spacing w:before="0" w:after="225"/>
        <w:rPr>
          <w:rFonts w:ascii="Arial" w:hAnsi="Arial" w:cs="Arial"/>
          <w:color w:val="000000"/>
        </w:rPr>
      </w:pPr>
    </w:p>
    <w:p w14:paraId="1A97B543" w14:textId="674DA1CD" w:rsidR="005D2D00" w:rsidRDefault="005D2D00" w:rsidP="005D2D00">
      <w:pPr>
        <w:pStyle w:val="Heading2"/>
        <w:spacing w:before="0" w:after="225"/>
      </w:pPr>
      <w:r>
        <w:rPr>
          <w:rFonts w:ascii="Arial" w:hAnsi="Arial" w:cs="Arial"/>
          <w:color w:val="000000"/>
        </w:rPr>
        <w:t>Tuning</w:t>
      </w:r>
    </w:p>
    <w:p w14:paraId="49118C9A" w14:textId="77777777" w:rsidR="005D2D00" w:rsidRDefault="005D2D00" w:rsidP="005D2D00">
      <w:pPr>
        <w:pStyle w:val="NormalWeb"/>
        <w:spacing w:before="0" w:beforeAutospacing="0" w:after="0" w:afterAutospacing="0"/>
      </w:pPr>
      <w:r>
        <w:rPr>
          <w:rFonts w:ascii="Arial" w:hAnsi="Arial" w:cs="Arial"/>
          <w:color w:val="000000"/>
          <w:sz w:val="22"/>
          <w:szCs w:val="22"/>
        </w:rPr>
        <w:t>JUST uses 5-limit just intonation: each of the twelve pitch classes is tuned as a whole-number frequency ratio above a chosen root note. The ratios, and their distance from equal temperament, are:</w:t>
      </w:r>
      <w:r>
        <w:rPr>
          <w:rFonts w:ascii="Arial" w:hAnsi="Arial" w:cs="Arial"/>
          <w:color w:val="000000"/>
          <w:sz w:val="22"/>
          <w:szCs w:val="22"/>
        </w:rPr>
        <w:br/>
      </w:r>
      <w:r>
        <w:rPr>
          <w:rFonts w:ascii="Arial" w:hAnsi="Arial" w:cs="Arial"/>
          <w:color w:val="000000"/>
          <w:sz w:val="22"/>
          <w:szCs w:val="22"/>
        </w:rPr>
        <w:br/>
      </w:r>
    </w:p>
    <w:tbl>
      <w:tblPr>
        <w:tblW w:w="0" w:type="auto"/>
        <w:tblCellMar>
          <w:top w:w="15" w:type="dxa"/>
          <w:left w:w="15" w:type="dxa"/>
          <w:bottom w:w="15" w:type="dxa"/>
          <w:right w:w="15" w:type="dxa"/>
        </w:tblCellMar>
        <w:tblLook w:val="04A0" w:firstRow="1" w:lastRow="0" w:firstColumn="1" w:lastColumn="0" w:noHBand="0" w:noVBand="1"/>
      </w:tblPr>
      <w:tblGrid>
        <w:gridCol w:w="1943"/>
        <w:gridCol w:w="671"/>
        <w:gridCol w:w="793"/>
        <w:gridCol w:w="4314"/>
      </w:tblGrid>
      <w:tr w:rsidR="005D2D00" w14:paraId="283DEF48" w14:textId="77777777">
        <w:trPr>
          <w:tblHeader/>
        </w:trPr>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14BD1CD" w14:textId="77777777" w:rsidR="005D2D00" w:rsidRDefault="005D2D00">
            <w:pPr>
              <w:pStyle w:val="NormalWeb"/>
              <w:spacing w:before="0" w:beforeAutospacing="0" w:after="0" w:afterAutospacing="0"/>
              <w:jc w:val="center"/>
              <w:rPr>
                <w:b/>
                <w:bCs/>
              </w:rPr>
            </w:pPr>
            <w:r>
              <w:rPr>
                <w:rFonts w:ascii="Arial" w:hAnsi="Arial" w:cs="Arial"/>
                <w:color w:val="000000"/>
                <w:sz w:val="22"/>
                <w:szCs w:val="22"/>
              </w:rPr>
              <w:t>Interval above root</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4BC87DB" w14:textId="77777777" w:rsidR="005D2D00" w:rsidRDefault="005D2D00">
            <w:pPr>
              <w:pStyle w:val="NormalWeb"/>
              <w:spacing w:before="0" w:beforeAutospacing="0" w:after="0" w:afterAutospacing="0"/>
              <w:jc w:val="center"/>
              <w:rPr>
                <w:b/>
                <w:bCs/>
              </w:rPr>
            </w:pPr>
            <w:r>
              <w:rPr>
                <w:rFonts w:ascii="Arial" w:hAnsi="Arial" w:cs="Arial"/>
                <w:color w:val="000000"/>
                <w:sz w:val="22"/>
                <w:szCs w:val="22"/>
              </w:rPr>
              <w:t>Ratio</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FB4A2FE" w14:textId="77777777" w:rsidR="005D2D00" w:rsidRDefault="005D2D00">
            <w:pPr>
              <w:pStyle w:val="NormalWeb"/>
              <w:spacing w:before="0" w:beforeAutospacing="0" w:after="0" w:afterAutospacing="0"/>
              <w:jc w:val="center"/>
              <w:rPr>
                <w:b/>
                <w:bCs/>
              </w:rPr>
            </w:pPr>
            <w:r>
              <w:rPr>
                <w:rFonts w:ascii="Arial" w:hAnsi="Arial" w:cs="Arial"/>
                <w:color w:val="000000"/>
                <w:sz w:val="22"/>
                <w:szCs w:val="22"/>
              </w:rPr>
              <w:t>Cents</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FDDBA38" w14:textId="77777777" w:rsidR="005D2D00" w:rsidRDefault="005D2D00">
            <w:pPr>
              <w:pStyle w:val="NormalWeb"/>
              <w:spacing w:before="0" w:beforeAutospacing="0" w:after="0" w:afterAutospacing="0"/>
              <w:jc w:val="center"/>
              <w:rPr>
                <w:b/>
                <w:bCs/>
              </w:rPr>
            </w:pPr>
            <w:r>
              <w:rPr>
                <w:rFonts w:ascii="Arial" w:hAnsi="Arial" w:cs="Arial"/>
                <w:color w:val="000000"/>
                <w:sz w:val="22"/>
                <w:szCs w:val="22"/>
              </w:rPr>
              <w:t>Difference from equal temperament (cents)</w:t>
            </w:r>
          </w:p>
        </w:tc>
      </w:tr>
      <w:tr w:rsidR="005D2D00" w14:paraId="39FF2D36" w14:textId="7777777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B115739" w14:textId="77777777" w:rsidR="005D2D00" w:rsidRDefault="005D2D00">
            <w:pPr>
              <w:pStyle w:val="NormalWeb"/>
              <w:spacing w:before="0" w:beforeAutospacing="0" w:after="0" w:afterAutospacing="0"/>
            </w:pPr>
            <w:r>
              <w:rPr>
                <w:rFonts w:ascii="Arial" w:hAnsi="Arial" w:cs="Arial"/>
                <w:color w:val="000000"/>
                <w:sz w:val="22"/>
                <w:szCs w:val="22"/>
              </w:rPr>
              <w:t>Unison</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34C1D25" w14:textId="77777777" w:rsidR="005D2D00" w:rsidRDefault="005D2D00">
            <w:pPr>
              <w:pStyle w:val="NormalWeb"/>
              <w:spacing w:before="0" w:beforeAutospacing="0" w:after="0" w:afterAutospacing="0"/>
            </w:pPr>
            <w:r>
              <w:rPr>
                <w:rFonts w:ascii="Arial" w:hAnsi="Arial" w:cs="Arial"/>
                <w:color w:val="000000"/>
                <w:sz w:val="22"/>
                <w:szCs w:val="22"/>
              </w:rPr>
              <w:t>1/1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A06DC98" w14:textId="77777777" w:rsidR="005D2D00" w:rsidRDefault="005D2D00">
            <w:pPr>
              <w:pStyle w:val="NormalWeb"/>
              <w:spacing w:before="0" w:beforeAutospacing="0" w:after="0" w:afterAutospacing="0"/>
            </w:pPr>
            <w:r>
              <w:rPr>
                <w:rFonts w:ascii="Arial" w:hAnsi="Arial" w:cs="Arial"/>
                <w:color w:val="000000"/>
                <w:sz w:val="22"/>
                <w:szCs w:val="22"/>
              </w:rPr>
              <w:t>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449B05A" w14:textId="77777777" w:rsidR="005D2D00" w:rsidRDefault="005D2D00">
            <w:pPr>
              <w:pStyle w:val="NormalWeb"/>
              <w:spacing w:before="0" w:beforeAutospacing="0" w:after="0" w:afterAutospacing="0"/>
            </w:pPr>
            <w:r>
              <w:rPr>
                <w:rFonts w:ascii="Arial" w:hAnsi="Arial" w:cs="Arial"/>
                <w:color w:val="000000"/>
                <w:sz w:val="22"/>
                <w:szCs w:val="22"/>
              </w:rPr>
              <w:t>0</w:t>
            </w:r>
          </w:p>
        </w:tc>
      </w:tr>
      <w:tr w:rsidR="005D2D00" w14:paraId="29968776" w14:textId="7777777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D763328" w14:textId="77777777" w:rsidR="005D2D00" w:rsidRDefault="005D2D00">
            <w:pPr>
              <w:pStyle w:val="NormalWeb"/>
              <w:spacing w:before="0" w:beforeAutospacing="0" w:after="0" w:afterAutospacing="0"/>
            </w:pPr>
            <w:r>
              <w:rPr>
                <w:rFonts w:ascii="Arial" w:hAnsi="Arial" w:cs="Arial"/>
                <w:color w:val="000000"/>
                <w:sz w:val="22"/>
                <w:szCs w:val="22"/>
              </w:rPr>
              <w:t>Minor 2nd</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A954466" w14:textId="77777777" w:rsidR="005D2D00" w:rsidRDefault="005D2D00">
            <w:pPr>
              <w:pStyle w:val="NormalWeb"/>
              <w:spacing w:before="0" w:beforeAutospacing="0" w:after="0" w:afterAutospacing="0"/>
            </w:pPr>
            <w:r>
              <w:rPr>
                <w:rFonts w:ascii="Arial" w:hAnsi="Arial" w:cs="Arial"/>
                <w:color w:val="000000"/>
                <w:sz w:val="22"/>
                <w:szCs w:val="22"/>
              </w:rPr>
              <w:t>16/15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B6DBFBE" w14:textId="77777777" w:rsidR="005D2D00" w:rsidRDefault="005D2D00">
            <w:pPr>
              <w:pStyle w:val="NormalWeb"/>
              <w:spacing w:before="0" w:beforeAutospacing="0" w:after="0" w:afterAutospacing="0"/>
            </w:pPr>
            <w:r>
              <w:rPr>
                <w:rFonts w:ascii="Arial" w:hAnsi="Arial" w:cs="Arial"/>
                <w:color w:val="000000"/>
                <w:sz w:val="22"/>
                <w:szCs w:val="22"/>
              </w:rPr>
              <w:t>111.7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C61A8D3" w14:textId="77777777" w:rsidR="005D2D00" w:rsidRDefault="005D2D00">
            <w:pPr>
              <w:pStyle w:val="NormalWeb"/>
              <w:spacing w:before="0" w:beforeAutospacing="0" w:after="0" w:afterAutospacing="0"/>
            </w:pPr>
            <w:r>
              <w:rPr>
                <w:rFonts w:ascii="Arial" w:hAnsi="Arial" w:cs="Arial"/>
                <w:color w:val="000000"/>
                <w:sz w:val="22"/>
                <w:szCs w:val="22"/>
              </w:rPr>
              <w:t>+11.7</w:t>
            </w:r>
          </w:p>
        </w:tc>
      </w:tr>
      <w:tr w:rsidR="005D2D00" w14:paraId="04DA9FD4" w14:textId="7777777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ED7876C" w14:textId="77777777" w:rsidR="005D2D00" w:rsidRDefault="005D2D00">
            <w:pPr>
              <w:pStyle w:val="NormalWeb"/>
              <w:spacing w:before="0" w:beforeAutospacing="0" w:after="0" w:afterAutospacing="0"/>
            </w:pPr>
            <w:r>
              <w:rPr>
                <w:rFonts w:ascii="Arial" w:hAnsi="Arial" w:cs="Arial"/>
                <w:color w:val="000000"/>
                <w:sz w:val="22"/>
                <w:szCs w:val="22"/>
              </w:rPr>
              <w:t>Major 2nd</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D72EDA2" w14:textId="77777777" w:rsidR="005D2D00" w:rsidRDefault="005D2D00">
            <w:pPr>
              <w:pStyle w:val="NormalWeb"/>
              <w:spacing w:before="0" w:beforeAutospacing="0" w:after="0" w:afterAutospacing="0"/>
            </w:pPr>
            <w:r>
              <w:rPr>
                <w:rFonts w:ascii="Arial" w:hAnsi="Arial" w:cs="Arial"/>
                <w:color w:val="000000"/>
                <w:sz w:val="22"/>
                <w:szCs w:val="22"/>
              </w:rPr>
              <w:t>9/8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D1350EB" w14:textId="77777777" w:rsidR="005D2D00" w:rsidRDefault="005D2D00">
            <w:pPr>
              <w:pStyle w:val="NormalWeb"/>
              <w:spacing w:before="0" w:beforeAutospacing="0" w:after="0" w:afterAutospacing="0"/>
            </w:pPr>
            <w:r>
              <w:rPr>
                <w:rFonts w:ascii="Arial" w:hAnsi="Arial" w:cs="Arial"/>
                <w:color w:val="000000"/>
                <w:sz w:val="22"/>
                <w:szCs w:val="22"/>
              </w:rPr>
              <w:t>203.9</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91424F5" w14:textId="77777777" w:rsidR="005D2D00" w:rsidRDefault="005D2D00">
            <w:pPr>
              <w:pStyle w:val="NormalWeb"/>
              <w:spacing w:before="0" w:beforeAutospacing="0" w:after="0" w:afterAutospacing="0"/>
            </w:pPr>
            <w:r>
              <w:rPr>
                <w:rFonts w:ascii="Arial" w:hAnsi="Arial" w:cs="Arial"/>
                <w:color w:val="000000"/>
                <w:sz w:val="22"/>
                <w:szCs w:val="22"/>
              </w:rPr>
              <w:t>+3.9</w:t>
            </w:r>
          </w:p>
        </w:tc>
      </w:tr>
      <w:tr w:rsidR="005D2D00" w14:paraId="5CE1AE3E" w14:textId="7777777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2322CCE" w14:textId="77777777" w:rsidR="005D2D00" w:rsidRDefault="005D2D00">
            <w:pPr>
              <w:pStyle w:val="NormalWeb"/>
              <w:spacing w:before="0" w:beforeAutospacing="0" w:after="0" w:afterAutospacing="0"/>
            </w:pPr>
            <w:r>
              <w:rPr>
                <w:rFonts w:ascii="Arial" w:hAnsi="Arial" w:cs="Arial"/>
                <w:color w:val="000000"/>
                <w:sz w:val="22"/>
                <w:szCs w:val="22"/>
              </w:rPr>
              <w:t>Minor 3rd</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9EDBBCA" w14:textId="77777777" w:rsidR="005D2D00" w:rsidRDefault="005D2D00">
            <w:pPr>
              <w:pStyle w:val="NormalWeb"/>
              <w:spacing w:before="0" w:beforeAutospacing="0" w:after="0" w:afterAutospacing="0"/>
            </w:pPr>
            <w:r>
              <w:rPr>
                <w:rFonts w:ascii="Arial" w:hAnsi="Arial" w:cs="Arial"/>
                <w:color w:val="000000"/>
                <w:sz w:val="22"/>
                <w:szCs w:val="22"/>
              </w:rPr>
              <w:t>6/5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04A363B" w14:textId="77777777" w:rsidR="005D2D00" w:rsidRDefault="005D2D00">
            <w:pPr>
              <w:pStyle w:val="NormalWeb"/>
              <w:spacing w:before="0" w:beforeAutospacing="0" w:after="0" w:afterAutospacing="0"/>
            </w:pPr>
            <w:r>
              <w:rPr>
                <w:rFonts w:ascii="Arial" w:hAnsi="Arial" w:cs="Arial"/>
                <w:color w:val="000000"/>
                <w:sz w:val="22"/>
                <w:szCs w:val="22"/>
              </w:rPr>
              <w:t>315.6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A0F6D52" w14:textId="77777777" w:rsidR="005D2D00" w:rsidRDefault="005D2D00">
            <w:pPr>
              <w:pStyle w:val="NormalWeb"/>
              <w:spacing w:before="0" w:beforeAutospacing="0" w:after="0" w:afterAutospacing="0"/>
            </w:pPr>
            <w:r>
              <w:rPr>
                <w:rFonts w:ascii="Arial" w:hAnsi="Arial" w:cs="Arial"/>
                <w:color w:val="000000"/>
                <w:sz w:val="22"/>
                <w:szCs w:val="22"/>
              </w:rPr>
              <w:t>+15.6</w:t>
            </w:r>
          </w:p>
        </w:tc>
      </w:tr>
      <w:tr w:rsidR="005D2D00" w14:paraId="6A99A404" w14:textId="7777777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8E656FD" w14:textId="77777777" w:rsidR="005D2D00" w:rsidRDefault="005D2D00">
            <w:pPr>
              <w:pStyle w:val="NormalWeb"/>
              <w:spacing w:before="0" w:beforeAutospacing="0" w:after="0" w:afterAutospacing="0"/>
            </w:pPr>
            <w:r>
              <w:rPr>
                <w:rFonts w:ascii="Arial" w:hAnsi="Arial" w:cs="Arial"/>
                <w:color w:val="000000"/>
                <w:sz w:val="22"/>
                <w:szCs w:val="22"/>
              </w:rPr>
              <w:t>Major 3rd</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7A41948" w14:textId="77777777" w:rsidR="005D2D00" w:rsidRDefault="005D2D00">
            <w:pPr>
              <w:pStyle w:val="NormalWeb"/>
              <w:spacing w:before="0" w:beforeAutospacing="0" w:after="0" w:afterAutospacing="0"/>
            </w:pPr>
            <w:r>
              <w:rPr>
                <w:rFonts w:ascii="Arial" w:hAnsi="Arial" w:cs="Arial"/>
                <w:color w:val="000000"/>
                <w:sz w:val="22"/>
                <w:szCs w:val="22"/>
              </w:rPr>
              <w:t>5/4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D6A8BD1" w14:textId="77777777" w:rsidR="005D2D00" w:rsidRDefault="005D2D00">
            <w:pPr>
              <w:pStyle w:val="NormalWeb"/>
              <w:spacing w:before="0" w:beforeAutospacing="0" w:after="0" w:afterAutospacing="0"/>
            </w:pPr>
            <w:r>
              <w:rPr>
                <w:rFonts w:ascii="Arial" w:hAnsi="Arial" w:cs="Arial"/>
                <w:color w:val="000000"/>
                <w:sz w:val="22"/>
                <w:szCs w:val="22"/>
              </w:rPr>
              <w:t>386.3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B828E4B" w14:textId="77777777" w:rsidR="005D2D00" w:rsidRDefault="005D2D00">
            <w:pPr>
              <w:pStyle w:val="NormalWeb"/>
              <w:spacing w:before="0" w:beforeAutospacing="0" w:after="0" w:afterAutospacing="0"/>
            </w:pPr>
            <w:r>
              <w:rPr>
                <w:rFonts w:ascii="Arial" w:hAnsi="Arial" w:cs="Arial"/>
                <w:color w:val="000000"/>
                <w:sz w:val="22"/>
                <w:szCs w:val="22"/>
              </w:rPr>
              <w:t>-13.7</w:t>
            </w:r>
          </w:p>
        </w:tc>
      </w:tr>
      <w:tr w:rsidR="005D2D00" w14:paraId="6B5E9A90" w14:textId="7777777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3362651" w14:textId="77777777" w:rsidR="005D2D00" w:rsidRDefault="005D2D00">
            <w:pPr>
              <w:pStyle w:val="NormalWeb"/>
              <w:spacing w:before="0" w:beforeAutospacing="0" w:after="0" w:afterAutospacing="0"/>
            </w:pPr>
            <w:r>
              <w:rPr>
                <w:rFonts w:ascii="Arial" w:hAnsi="Arial" w:cs="Arial"/>
                <w:color w:val="000000"/>
                <w:sz w:val="22"/>
                <w:szCs w:val="22"/>
              </w:rPr>
              <w:t>Perfect 4th</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F68A460" w14:textId="77777777" w:rsidR="005D2D00" w:rsidRDefault="005D2D00">
            <w:pPr>
              <w:pStyle w:val="NormalWeb"/>
              <w:spacing w:before="0" w:beforeAutospacing="0" w:after="0" w:afterAutospacing="0"/>
            </w:pPr>
            <w:r>
              <w:rPr>
                <w:rFonts w:ascii="Arial" w:hAnsi="Arial" w:cs="Arial"/>
                <w:color w:val="000000"/>
                <w:sz w:val="22"/>
                <w:szCs w:val="22"/>
              </w:rPr>
              <w:t>4/3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C76E47F" w14:textId="77777777" w:rsidR="005D2D00" w:rsidRDefault="005D2D00">
            <w:pPr>
              <w:pStyle w:val="NormalWeb"/>
              <w:spacing w:before="0" w:beforeAutospacing="0" w:after="0" w:afterAutospacing="0"/>
            </w:pPr>
            <w:r>
              <w:rPr>
                <w:rFonts w:ascii="Arial" w:hAnsi="Arial" w:cs="Arial"/>
                <w:color w:val="000000"/>
                <w:sz w:val="22"/>
                <w:szCs w:val="22"/>
              </w:rPr>
              <w:t>498.0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828AC17" w14:textId="77777777" w:rsidR="005D2D00" w:rsidRDefault="005D2D00">
            <w:pPr>
              <w:pStyle w:val="NormalWeb"/>
              <w:spacing w:before="0" w:beforeAutospacing="0" w:after="0" w:afterAutospacing="0"/>
            </w:pPr>
            <w:r>
              <w:rPr>
                <w:rFonts w:ascii="Arial" w:hAnsi="Arial" w:cs="Arial"/>
                <w:color w:val="000000"/>
                <w:sz w:val="22"/>
                <w:szCs w:val="22"/>
              </w:rPr>
              <w:t>-2.0</w:t>
            </w:r>
          </w:p>
        </w:tc>
      </w:tr>
      <w:tr w:rsidR="005D2D00" w14:paraId="6B23298C" w14:textId="7777777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75C6699" w14:textId="77777777" w:rsidR="005D2D00" w:rsidRDefault="005D2D00">
            <w:pPr>
              <w:pStyle w:val="NormalWeb"/>
              <w:spacing w:before="0" w:beforeAutospacing="0" w:after="0" w:afterAutospacing="0"/>
            </w:pPr>
            <w:r>
              <w:rPr>
                <w:rFonts w:ascii="Arial" w:hAnsi="Arial" w:cs="Arial"/>
                <w:color w:val="000000"/>
                <w:sz w:val="22"/>
                <w:szCs w:val="22"/>
              </w:rPr>
              <w:t>Tritone</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ED8BECC" w14:textId="77777777" w:rsidR="005D2D00" w:rsidRDefault="005D2D00">
            <w:pPr>
              <w:pStyle w:val="NormalWeb"/>
              <w:spacing w:before="0" w:beforeAutospacing="0" w:after="0" w:afterAutospacing="0"/>
            </w:pPr>
            <w:r>
              <w:rPr>
                <w:rFonts w:ascii="Arial" w:hAnsi="Arial" w:cs="Arial"/>
                <w:color w:val="000000"/>
                <w:sz w:val="22"/>
                <w:szCs w:val="22"/>
              </w:rPr>
              <w:t>45/32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C1C48F6" w14:textId="77777777" w:rsidR="005D2D00" w:rsidRDefault="005D2D00">
            <w:pPr>
              <w:pStyle w:val="NormalWeb"/>
              <w:spacing w:before="0" w:beforeAutospacing="0" w:after="0" w:afterAutospacing="0"/>
            </w:pPr>
            <w:r>
              <w:rPr>
                <w:rFonts w:ascii="Arial" w:hAnsi="Arial" w:cs="Arial"/>
                <w:color w:val="000000"/>
                <w:sz w:val="22"/>
                <w:szCs w:val="22"/>
              </w:rPr>
              <w:t>590.2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427EFB0" w14:textId="77777777" w:rsidR="005D2D00" w:rsidRDefault="005D2D00">
            <w:pPr>
              <w:pStyle w:val="NormalWeb"/>
              <w:spacing w:before="0" w:beforeAutospacing="0" w:after="0" w:afterAutospacing="0"/>
            </w:pPr>
            <w:r>
              <w:rPr>
                <w:rFonts w:ascii="Arial" w:hAnsi="Arial" w:cs="Arial"/>
                <w:color w:val="000000"/>
                <w:sz w:val="22"/>
                <w:szCs w:val="22"/>
              </w:rPr>
              <w:t>-9.8</w:t>
            </w:r>
          </w:p>
        </w:tc>
      </w:tr>
      <w:tr w:rsidR="005D2D00" w14:paraId="206FE9B7" w14:textId="7777777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EFDCE4E" w14:textId="77777777" w:rsidR="005D2D00" w:rsidRDefault="005D2D00">
            <w:pPr>
              <w:pStyle w:val="NormalWeb"/>
              <w:spacing w:before="0" w:beforeAutospacing="0" w:after="0" w:afterAutospacing="0"/>
            </w:pPr>
            <w:r>
              <w:rPr>
                <w:rFonts w:ascii="Arial" w:hAnsi="Arial" w:cs="Arial"/>
                <w:color w:val="000000"/>
                <w:sz w:val="22"/>
                <w:szCs w:val="22"/>
              </w:rPr>
              <w:t>Perfect 5th</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9E05649" w14:textId="77777777" w:rsidR="005D2D00" w:rsidRDefault="005D2D00">
            <w:pPr>
              <w:pStyle w:val="NormalWeb"/>
              <w:spacing w:before="0" w:beforeAutospacing="0" w:after="0" w:afterAutospacing="0"/>
            </w:pPr>
            <w:r>
              <w:rPr>
                <w:rFonts w:ascii="Arial" w:hAnsi="Arial" w:cs="Arial"/>
                <w:color w:val="000000"/>
                <w:sz w:val="22"/>
                <w:szCs w:val="22"/>
              </w:rPr>
              <w:t>3/2</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E5B0118" w14:textId="77777777" w:rsidR="005D2D00" w:rsidRDefault="005D2D00">
            <w:pPr>
              <w:pStyle w:val="NormalWeb"/>
              <w:spacing w:before="0" w:beforeAutospacing="0" w:after="0" w:afterAutospacing="0"/>
            </w:pPr>
            <w:r>
              <w:rPr>
                <w:rFonts w:ascii="Arial" w:hAnsi="Arial" w:cs="Arial"/>
                <w:color w:val="000000"/>
                <w:sz w:val="22"/>
                <w:szCs w:val="22"/>
              </w:rPr>
              <w:t>702.0</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445AFA4" w14:textId="77777777" w:rsidR="005D2D00" w:rsidRDefault="005D2D00">
            <w:pPr>
              <w:pStyle w:val="NormalWeb"/>
              <w:spacing w:before="0" w:beforeAutospacing="0" w:after="0" w:afterAutospacing="0"/>
            </w:pPr>
            <w:r>
              <w:rPr>
                <w:rFonts w:ascii="Arial" w:hAnsi="Arial" w:cs="Arial"/>
                <w:color w:val="000000"/>
                <w:sz w:val="22"/>
                <w:szCs w:val="22"/>
              </w:rPr>
              <w:t>+2.0</w:t>
            </w:r>
          </w:p>
        </w:tc>
      </w:tr>
      <w:tr w:rsidR="005D2D00" w14:paraId="6A33A294" w14:textId="7777777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065E1BC" w14:textId="77777777" w:rsidR="005D2D00" w:rsidRDefault="005D2D00">
            <w:pPr>
              <w:pStyle w:val="NormalWeb"/>
              <w:spacing w:before="0" w:beforeAutospacing="0" w:after="0" w:afterAutospacing="0"/>
            </w:pPr>
            <w:r>
              <w:rPr>
                <w:rFonts w:ascii="Arial" w:hAnsi="Arial" w:cs="Arial"/>
                <w:color w:val="000000"/>
                <w:sz w:val="22"/>
                <w:szCs w:val="22"/>
              </w:rPr>
              <w:t>Minor 6th</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F918B03" w14:textId="77777777" w:rsidR="005D2D00" w:rsidRDefault="005D2D00">
            <w:pPr>
              <w:pStyle w:val="NormalWeb"/>
              <w:spacing w:before="0" w:beforeAutospacing="0" w:after="0" w:afterAutospacing="0"/>
            </w:pPr>
            <w:r>
              <w:rPr>
                <w:rFonts w:ascii="Arial" w:hAnsi="Arial" w:cs="Arial"/>
                <w:color w:val="000000"/>
                <w:sz w:val="22"/>
                <w:szCs w:val="22"/>
              </w:rPr>
              <w:t>8/5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D8EE840" w14:textId="77777777" w:rsidR="005D2D00" w:rsidRDefault="005D2D00">
            <w:pPr>
              <w:pStyle w:val="NormalWeb"/>
              <w:spacing w:before="0" w:beforeAutospacing="0" w:after="0" w:afterAutospacing="0"/>
            </w:pPr>
            <w:r>
              <w:rPr>
                <w:rFonts w:ascii="Arial" w:hAnsi="Arial" w:cs="Arial"/>
                <w:color w:val="000000"/>
                <w:sz w:val="22"/>
                <w:szCs w:val="22"/>
              </w:rPr>
              <w:t>813.7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E70D8A3" w14:textId="77777777" w:rsidR="005D2D00" w:rsidRDefault="005D2D00">
            <w:pPr>
              <w:pStyle w:val="NormalWeb"/>
              <w:spacing w:before="0" w:beforeAutospacing="0" w:after="0" w:afterAutospacing="0"/>
            </w:pPr>
            <w:r>
              <w:rPr>
                <w:rFonts w:ascii="Arial" w:hAnsi="Arial" w:cs="Arial"/>
                <w:color w:val="000000"/>
                <w:sz w:val="22"/>
                <w:szCs w:val="22"/>
              </w:rPr>
              <w:t>+13.7</w:t>
            </w:r>
          </w:p>
        </w:tc>
      </w:tr>
      <w:tr w:rsidR="005D2D00" w14:paraId="214ACC85" w14:textId="7777777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9F0FEE6" w14:textId="77777777" w:rsidR="005D2D00" w:rsidRDefault="005D2D00">
            <w:pPr>
              <w:pStyle w:val="NormalWeb"/>
              <w:spacing w:before="0" w:beforeAutospacing="0" w:after="0" w:afterAutospacing="0"/>
            </w:pPr>
            <w:r>
              <w:rPr>
                <w:rFonts w:ascii="Arial" w:hAnsi="Arial" w:cs="Arial"/>
                <w:color w:val="000000"/>
                <w:sz w:val="22"/>
                <w:szCs w:val="22"/>
              </w:rPr>
              <w:t>Major 6th</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D6FB66B" w14:textId="77777777" w:rsidR="005D2D00" w:rsidRDefault="005D2D00">
            <w:pPr>
              <w:pStyle w:val="NormalWeb"/>
              <w:spacing w:before="0" w:beforeAutospacing="0" w:after="0" w:afterAutospacing="0"/>
            </w:pPr>
            <w:r>
              <w:rPr>
                <w:rFonts w:ascii="Arial" w:hAnsi="Arial" w:cs="Arial"/>
                <w:color w:val="000000"/>
                <w:sz w:val="22"/>
                <w:szCs w:val="22"/>
              </w:rPr>
              <w:t>5/3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1B5D9D3" w14:textId="77777777" w:rsidR="005D2D00" w:rsidRDefault="005D2D00">
            <w:pPr>
              <w:pStyle w:val="NormalWeb"/>
              <w:spacing w:before="0" w:beforeAutospacing="0" w:after="0" w:afterAutospacing="0"/>
            </w:pPr>
            <w:r>
              <w:rPr>
                <w:rFonts w:ascii="Arial" w:hAnsi="Arial" w:cs="Arial"/>
                <w:color w:val="000000"/>
                <w:sz w:val="22"/>
                <w:szCs w:val="22"/>
              </w:rPr>
              <w:t>884.4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8723AEA" w14:textId="77777777" w:rsidR="005D2D00" w:rsidRDefault="005D2D00">
            <w:pPr>
              <w:pStyle w:val="NormalWeb"/>
              <w:spacing w:before="0" w:beforeAutospacing="0" w:after="0" w:afterAutospacing="0"/>
            </w:pPr>
            <w:r>
              <w:rPr>
                <w:rFonts w:ascii="Arial" w:hAnsi="Arial" w:cs="Arial"/>
                <w:color w:val="000000"/>
                <w:sz w:val="22"/>
                <w:szCs w:val="22"/>
              </w:rPr>
              <w:t>-15.6</w:t>
            </w:r>
          </w:p>
        </w:tc>
      </w:tr>
      <w:tr w:rsidR="005D2D00" w14:paraId="4C4ED33F" w14:textId="7777777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D94D5EB" w14:textId="77777777" w:rsidR="005D2D00" w:rsidRDefault="005D2D00">
            <w:pPr>
              <w:pStyle w:val="NormalWeb"/>
              <w:spacing w:before="0" w:beforeAutospacing="0" w:after="0" w:afterAutospacing="0"/>
            </w:pPr>
            <w:r>
              <w:rPr>
                <w:rFonts w:ascii="Arial" w:hAnsi="Arial" w:cs="Arial"/>
                <w:color w:val="000000"/>
                <w:sz w:val="22"/>
                <w:szCs w:val="22"/>
              </w:rPr>
              <w:t>Minor 7th</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1DF7CC6" w14:textId="77777777" w:rsidR="005D2D00" w:rsidRDefault="005D2D00">
            <w:pPr>
              <w:pStyle w:val="NormalWeb"/>
              <w:spacing w:before="0" w:beforeAutospacing="0" w:after="0" w:afterAutospacing="0"/>
            </w:pPr>
            <w:r>
              <w:rPr>
                <w:rFonts w:ascii="Arial" w:hAnsi="Arial" w:cs="Arial"/>
                <w:color w:val="000000"/>
                <w:sz w:val="22"/>
                <w:szCs w:val="22"/>
              </w:rPr>
              <w:t>9/5</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5C2A10E" w14:textId="77777777" w:rsidR="005D2D00" w:rsidRDefault="005D2D00">
            <w:pPr>
              <w:pStyle w:val="NormalWeb"/>
              <w:spacing w:before="0" w:beforeAutospacing="0" w:after="0" w:afterAutospacing="0"/>
            </w:pPr>
            <w:r>
              <w:rPr>
                <w:rFonts w:ascii="Arial" w:hAnsi="Arial" w:cs="Arial"/>
                <w:color w:val="000000"/>
                <w:sz w:val="22"/>
                <w:szCs w:val="22"/>
              </w:rPr>
              <w:t>1017.6</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6A969DC" w14:textId="77777777" w:rsidR="005D2D00" w:rsidRDefault="005D2D00">
            <w:pPr>
              <w:pStyle w:val="NormalWeb"/>
              <w:spacing w:before="0" w:beforeAutospacing="0" w:after="0" w:afterAutospacing="0"/>
            </w:pPr>
            <w:r>
              <w:rPr>
                <w:rFonts w:ascii="Arial" w:hAnsi="Arial" w:cs="Arial"/>
                <w:color w:val="000000"/>
                <w:sz w:val="22"/>
                <w:szCs w:val="22"/>
              </w:rPr>
              <w:t>+17.6</w:t>
            </w:r>
          </w:p>
        </w:tc>
      </w:tr>
      <w:tr w:rsidR="005D2D00" w14:paraId="2DDFB9F5" w14:textId="77777777">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70AE5D1" w14:textId="77777777" w:rsidR="005D2D00" w:rsidRDefault="005D2D00">
            <w:pPr>
              <w:pStyle w:val="NormalWeb"/>
              <w:spacing w:before="0" w:beforeAutospacing="0" w:after="0" w:afterAutospacing="0"/>
            </w:pPr>
            <w:r>
              <w:rPr>
                <w:rFonts w:ascii="Arial" w:hAnsi="Arial" w:cs="Arial"/>
                <w:color w:val="000000"/>
                <w:sz w:val="22"/>
                <w:szCs w:val="22"/>
              </w:rPr>
              <w:t>Major 7th</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81F32CE" w14:textId="77777777" w:rsidR="005D2D00" w:rsidRDefault="005D2D00">
            <w:pPr>
              <w:pStyle w:val="NormalWeb"/>
              <w:spacing w:before="0" w:beforeAutospacing="0" w:after="0" w:afterAutospacing="0"/>
            </w:pPr>
            <w:r>
              <w:rPr>
                <w:rFonts w:ascii="Arial" w:hAnsi="Arial" w:cs="Arial"/>
                <w:color w:val="000000"/>
                <w:sz w:val="22"/>
                <w:szCs w:val="22"/>
              </w:rPr>
              <w:t>15/8</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FECE54B" w14:textId="77777777" w:rsidR="005D2D00" w:rsidRDefault="005D2D00">
            <w:pPr>
              <w:pStyle w:val="NormalWeb"/>
              <w:spacing w:before="0" w:beforeAutospacing="0" w:after="0" w:afterAutospacing="0"/>
            </w:pPr>
            <w:r>
              <w:rPr>
                <w:rFonts w:ascii="Arial" w:hAnsi="Arial" w:cs="Arial"/>
                <w:color w:val="000000"/>
                <w:sz w:val="22"/>
                <w:szCs w:val="22"/>
              </w:rPr>
              <w:t>1088.3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E2573FE" w14:textId="77777777" w:rsidR="005D2D00" w:rsidRDefault="005D2D00">
            <w:pPr>
              <w:pStyle w:val="NormalWeb"/>
              <w:spacing w:before="0" w:beforeAutospacing="0" w:after="0" w:afterAutospacing="0"/>
            </w:pPr>
            <w:r>
              <w:rPr>
                <w:rFonts w:ascii="Arial" w:hAnsi="Arial" w:cs="Arial"/>
                <w:color w:val="000000"/>
                <w:sz w:val="22"/>
                <w:szCs w:val="22"/>
              </w:rPr>
              <w:t>-11.7</w:t>
            </w:r>
          </w:p>
        </w:tc>
      </w:tr>
    </w:tbl>
    <w:p w14:paraId="7AEDA805" w14:textId="77777777" w:rsidR="005D2D00" w:rsidRDefault="005D2D00" w:rsidP="005D2D00">
      <w:pPr>
        <w:pStyle w:val="NormalWeb"/>
        <w:spacing w:before="0" w:beforeAutospacing="0" w:after="225" w:afterAutospacing="0"/>
      </w:pPr>
      <w:r>
        <w:rPr>
          <w:rFonts w:ascii="Arial" w:hAnsi="Arial" w:cs="Arial"/>
          <w:color w:val="000000"/>
          <w:sz w:val="22"/>
          <w:szCs w:val="22"/>
        </w:rPr>
        <w:br/>
        <w:t>The same ratios repeat in every octave. The root itself is pitched as in equal temperament with A4 = 440 Hz (adjustable), so the tonal centre matches a standard piano and only the other scale degrees move.</w:t>
      </w:r>
    </w:p>
    <w:p w14:paraId="0A53B49E" w14:textId="77777777" w:rsidR="005D2D00" w:rsidRDefault="005D2D00" w:rsidP="005D2D00">
      <w:pPr>
        <w:pStyle w:val="Heading2"/>
        <w:spacing w:before="0" w:after="225"/>
      </w:pPr>
      <w:r>
        <w:rPr>
          <w:rFonts w:ascii="Arial" w:hAnsi="Arial" w:cs="Arial"/>
          <w:color w:val="000000"/>
        </w:rPr>
        <w:lastRenderedPageBreak/>
        <w:t>Changing key during a lesson</w:t>
      </w:r>
    </w:p>
    <w:p w14:paraId="4844BAFC" w14:textId="77777777" w:rsidR="005D2D00" w:rsidRDefault="005D2D00" w:rsidP="005D2D00">
      <w:pPr>
        <w:pStyle w:val="NormalWeb"/>
        <w:spacing w:before="0" w:beforeAutospacing="0" w:after="225" w:afterAutospacing="0"/>
      </w:pPr>
      <w:r>
        <w:rPr>
          <w:rFonts w:ascii="Arial" w:hAnsi="Arial" w:cs="Arial"/>
          <w:color w:val="000000"/>
          <w:sz w:val="22"/>
          <w:szCs w:val="22"/>
        </w:rPr>
        <w:t>The root can be moved to any of the twelve keys without leaving the keyboard: holding the sustain pedal and pressing a key makes that key the new root, and the whole tuning is recalculated around it. Notes played without the pedal simply sound. A key range on a pad controller can also be assigned to this function ("MIDI Learn"). A switch toggles between just intonation and equal temperament, so the same drill can be heard both ways for comparison.</w:t>
      </w:r>
    </w:p>
    <w:p w14:paraId="0FC6281F" w14:textId="77777777" w:rsidR="005D2D00" w:rsidRDefault="005D2D00" w:rsidP="005D2D00">
      <w:pPr>
        <w:pStyle w:val="Heading2"/>
        <w:spacing w:before="0" w:after="225"/>
      </w:pPr>
      <w:r>
        <w:rPr>
          <w:rFonts w:ascii="Arial" w:hAnsi="Arial" w:cs="Arial"/>
          <w:color w:val="000000"/>
        </w:rPr>
        <w:t>Sound</w:t>
      </w:r>
    </w:p>
    <w:p w14:paraId="3FFDE72E" w14:textId="77777777" w:rsidR="005D2D00" w:rsidRDefault="005D2D00" w:rsidP="005D2D00">
      <w:pPr>
        <w:pStyle w:val="NormalWeb"/>
        <w:spacing w:before="0" w:beforeAutospacing="0" w:after="225" w:afterAutospacing="0"/>
      </w:pPr>
      <w:r>
        <w:rPr>
          <w:rFonts w:ascii="Arial" w:hAnsi="Arial" w:cs="Arial"/>
          <w:color w:val="000000"/>
          <w:sz w:val="22"/>
          <w:szCs w:val="22"/>
        </w:rPr>
        <w:t>The synthesizer is sine-based, chosen to give a soft, clear tone in which tuning differences are easy to hear. It offers four presets (Soft Sine, Warm Pad, Pure Tone, Bright Bell), a volume and a brightness control, and up to 12 simultaneous notes.</w:t>
      </w:r>
    </w:p>
    <w:p w14:paraId="0A9AB937" w14:textId="77777777" w:rsidR="005D2D00" w:rsidRDefault="005D2D00" w:rsidP="005D2D00">
      <w:pPr>
        <w:pStyle w:val="Heading2"/>
        <w:spacing w:before="0" w:after="225"/>
      </w:pPr>
      <w:r>
        <w:rPr>
          <w:rFonts w:ascii="Arial" w:hAnsi="Arial" w:cs="Arial"/>
          <w:color w:val="000000"/>
        </w:rPr>
        <w:t>Technical details</w:t>
      </w:r>
    </w:p>
    <w:p w14:paraId="6CC01CDD" w14:textId="77777777" w:rsidR="005D2D00" w:rsidRDefault="005D2D00" w:rsidP="005D2D00">
      <w:pPr>
        <w:pStyle w:val="NormalWeb"/>
        <w:numPr>
          <w:ilvl w:val="0"/>
          <w:numId w:val="12"/>
        </w:numPr>
        <w:spacing w:before="0" w:beforeAutospacing="0" w:after="0" w:afterAutospacing="0"/>
        <w:ind w:left="600"/>
        <w:textAlignment w:val="baseline"/>
        <w:rPr>
          <w:rFonts w:ascii="Arial" w:hAnsi="Arial" w:cs="Arial"/>
          <w:color w:val="000000"/>
          <w:sz w:val="22"/>
          <w:szCs w:val="22"/>
        </w:rPr>
      </w:pPr>
      <w:r>
        <w:rPr>
          <w:rFonts w:ascii="Arial" w:hAnsi="Arial" w:cs="Arial"/>
          <w:color w:val="000000"/>
          <w:sz w:val="22"/>
          <w:szCs w:val="22"/>
        </w:rPr>
        <w:t>Platforms: Windows and macOS, installed as a standard desktop application.</w:t>
      </w:r>
    </w:p>
    <w:p w14:paraId="212038BB" w14:textId="77777777" w:rsidR="005D2D00" w:rsidRDefault="005D2D00" w:rsidP="005D2D00">
      <w:pPr>
        <w:pStyle w:val="NormalWeb"/>
        <w:numPr>
          <w:ilvl w:val="0"/>
          <w:numId w:val="12"/>
        </w:numPr>
        <w:spacing w:before="0" w:beforeAutospacing="0" w:after="0" w:afterAutospacing="0"/>
        <w:ind w:left="600"/>
        <w:textAlignment w:val="baseline"/>
        <w:rPr>
          <w:rFonts w:ascii="Arial" w:hAnsi="Arial" w:cs="Arial"/>
          <w:color w:val="000000"/>
          <w:sz w:val="22"/>
          <w:szCs w:val="22"/>
        </w:rPr>
      </w:pPr>
      <w:r>
        <w:rPr>
          <w:rFonts w:ascii="Arial" w:hAnsi="Arial" w:cs="Arial"/>
          <w:color w:val="000000"/>
          <w:sz w:val="22"/>
          <w:szCs w:val="22"/>
        </w:rPr>
        <w:t xml:space="preserve">Built with Tauri 2; the tuning, MIDI and audio engine are written in Rust (MIDI input via </w:t>
      </w:r>
      <w:proofErr w:type="spellStart"/>
      <w:r>
        <w:rPr>
          <w:rFonts w:ascii="Arial" w:hAnsi="Arial" w:cs="Arial"/>
          <w:color w:val="000000"/>
          <w:sz w:val="22"/>
          <w:szCs w:val="22"/>
        </w:rPr>
        <w:t>midir</w:t>
      </w:r>
      <w:proofErr w:type="spellEnd"/>
      <w:r>
        <w:rPr>
          <w:rFonts w:ascii="Arial" w:hAnsi="Arial" w:cs="Arial"/>
          <w:color w:val="000000"/>
          <w:sz w:val="22"/>
          <w:szCs w:val="22"/>
        </w:rPr>
        <w:t xml:space="preserve">, audio output via </w:t>
      </w:r>
      <w:proofErr w:type="spellStart"/>
      <w:r>
        <w:rPr>
          <w:rFonts w:ascii="Arial" w:hAnsi="Arial" w:cs="Arial"/>
          <w:color w:val="000000"/>
          <w:sz w:val="22"/>
          <w:szCs w:val="22"/>
        </w:rPr>
        <w:t>cpal</w:t>
      </w:r>
      <w:proofErr w:type="spellEnd"/>
      <w:r>
        <w:rPr>
          <w:rFonts w:ascii="Arial" w:hAnsi="Arial" w:cs="Arial"/>
          <w:color w:val="000000"/>
          <w:sz w:val="22"/>
          <w:szCs w:val="22"/>
        </w:rPr>
        <w:t>).</w:t>
      </w:r>
    </w:p>
    <w:p w14:paraId="6C2D2DE1" w14:textId="77777777" w:rsidR="005D2D00" w:rsidRDefault="005D2D00" w:rsidP="005D2D00">
      <w:pPr>
        <w:pStyle w:val="NormalWeb"/>
        <w:numPr>
          <w:ilvl w:val="0"/>
          <w:numId w:val="12"/>
        </w:numPr>
        <w:spacing w:before="0" w:beforeAutospacing="0" w:after="0" w:afterAutospacing="0"/>
        <w:ind w:left="600"/>
        <w:textAlignment w:val="baseline"/>
        <w:rPr>
          <w:rFonts w:ascii="Arial" w:hAnsi="Arial" w:cs="Arial"/>
          <w:color w:val="000000"/>
          <w:sz w:val="22"/>
          <w:szCs w:val="22"/>
        </w:rPr>
      </w:pPr>
      <w:r>
        <w:rPr>
          <w:rFonts w:ascii="Arial" w:hAnsi="Arial" w:cs="Arial"/>
          <w:color w:val="000000"/>
          <w:sz w:val="22"/>
          <w:szCs w:val="22"/>
        </w:rPr>
        <w:t>Runs entirely on the teacher's computer. It has no network access and does not record, store or transmit audio or any personal data. Only its own settings (tuning mode, root, preset, levels) are saved locally.</w:t>
      </w:r>
    </w:p>
    <w:p w14:paraId="1C4609AD" w14:textId="77777777" w:rsidR="005D2D00" w:rsidRDefault="005D2D00" w:rsidP="005D2D00">
      <w:pPr>
        <w:pStyle w:val="NormalWeb"/>
        <w:numPr>
          <w:ilvl w:val="0"/>
          <w:numId w:val="12"/>
        </w:numPr>
        <w:spacing w:before="0" w:beforeAutospacing="0" w:after="0" w:afterAutospacing="0"/>
        <w:ind w:left="600"/>
        <w:textAlignment w:val="baseline"/>
        <w:rPr>
          <w:rFonts w:ascii="Arial" w:hAnsi="Arial" w:cs="Arial"/>
          <w:color w:val="000000"/>
          <w:sz w:val="22"/>
          <w:szCs w:val="22"/>
        </w:rPr>
      </w:pPr>
      <w:r>
        <w:rPr>
          <w:rFonts w:ascii="Arial" w:hAnsi="Arial" w:cs="Arial"/>
          <w:color w:val="000000"/>
          <w:sz w:val="22"/>
          <w:szCs w:val="22"/>
        </w:rPr>
        <w:t>Version used in this study: 1.0.4 (May 2026).</w:t>
      </w:r>
    </w:p>
    <w:p w14:paraId="45EDEBEB" w14:textId="77777777" w:rsidR="005D2D00" w:rsidRDefault="005D2D00" w:rsidP="005D2D00">
      <w:pPr>
        <w:pStyle w:val="Heading2"/>
        <w:spacing w:before="225" w:after="225"/>
        <w:rPr>
          <w:rFonts w:ascii="Times New Roman" w:hAnsi="Times New Roman" w:cs="Times New Roman"/>
          <w:color w:val="auto"/>
          <w:sz w:val="36"/>
          <w:szCs w:val="36"/>
        </w:rPr>
      </w:pPr>
      <w:r>
        <w:rPr>
          <w:rFonts w:ascii="Arial" w:hAnsi="Arial" w:cs="Arial"/>
          <w:color w:val="000000"/>
        </w:rPr>
        <w:t>Limitations</w:t>
      </w:r>
    </w:p>
    <w:p w14:paraId="53806771" w14:textId="77777777" w:rsidR="005D2D00" w:rsidRDefault="005D2D00" w:rsidP="005D2D00">
      <w:pPr>
        <w:pStyle w:val="NormalWeb"/>
        <w:numPr>
          <w:ilvl w:val="0"/>
          <w:numId w:val="13"/>
        </w:numPr>
        <w:spacing w:before="0" w:beforeAutospacing="0" w:after="0" w:afterAutospacing="0"/>
        <w:ind w:left="600"/>
        <w:textAlignment w:val="baseline"/>
        <w:rPr>
          <w:rFonts w:ascii="Arial" w:hAnsi="Arial" w:cs="Arial"/>
          <w:color w:val="000000"/>
          <w:sz w:val="22"/>
          <w:szCs w:val="22"/>
        </w:rPr>
      </w:pPr>
      <w:r>
        <w:rPr>
          <w:rFonts w:ascii="Arial" w:hAnsi="Arial" w:cs="Arial"/>
          <w:color w:val="000000"/>
          <w:sz w:val="22"/>
          <w:szCs w:val="22"/>
        </w:rPr>
        <w:t>The tuning is fixed relative to one root at a time. Intervals measured from the root are pure, but some intervals between other scale degrees are not: for example, with C as root, the fifth D to A is 40/27 (680.4 cents), about 22 cents narrower than a pure fifth. Moving the root with the pedal is the intended way to keep the reference intervals of a drill pure.</w:t>
      </w:r>
    </w:p>
    <w:p w14:paraId="000D486D" w14:textId="77777777" w:rsidR="005D2D00" w:rsidRDefault="005D2D00" w:rsidP="005D2D00">
      <w:pPr>
        <w:pStyle w:val="NormalWeb"/>
        <w:numPr>
          <w:ilvl w:val="0"/>
          <w:numId w:val="13"/>
        </w:numPr>
        <w:spacing w:before="0" w:beforeAutospacing="0" w:after="0" w:afterAutospacing="0"/>
        <w:ind w:left="600"/>
        <w:textAlignment w:val="baseline"/>
        <w:rPr>
          <w:rFonts w:ascii="Arial" w:hAnsi="Arial" w:cs="Arial"/>
          <w:color w:val="000000"/>
          <w:sz w:val="22"/>
          <w:szCs w:val="22"/>
        </w:rPr>
      </w:pPr>
      <w:r>
        <w:rPr>
          <w:rFonts w:ascii="Arial" w:hAnsi="Arial" w:cs="Arial"/>
          <w:color w:val="000000"/>
          <w:sz w:val="22"/>
          <w:szCs w:val="22"/>
        </w:rPr>
        <w:t>The tuning does not adapt to the harmony as it is played; it follows the root the teacher sets.</w:t>
      </w:r>
    </w:p>
    <w:p w14:paraId="18A02011" w14:textId="77777777" w:rsidR="005D2D00" w:rsidRDefault="005D2D00" w:rsidP="005D2D00">
      <w:pPr>
        <w:pStyle w:val="NormalWeb"/>
        <w:numPr>
          <w:ilvl w:val="0"/>
          <w:numId w:val="13"/>
        </w:numPr>
        <w:spacing w:before="0" w:beforeAutospacing="0" w:after="0" w:afterAutospacing="0"/>
        <w:ind w:left="600"/>
        <w:textAlignment w:val="baseline"/>
        <w:rPr>
          <w:rFonts w:ascii="Arial" w:hAnsi="Arial" w:cs="Arial"/>
          <w:color w:val="000000"/>
          <w:sz w:val="22"/>
          <w:szCs w:val="22"/>
        </w:rPr>
      </w:pPr>
      <w:r>
        <w:rPr>
          <w:rFonts w:ascii="Arial" w:hAnsi="Arial" w:cs="Arial"/>
          <w:color w:val="000000"/>
          <w:sz w:val="22"/>
          <w:szCs w:val="22"/>
        </w:rPr>
        <w:t>The instrument is a synthesized tone, not a sampled piano, so its timbre differs from the teacher's usual instrument.</w:t>
      </w:r>
    </w:p>
    <w:p w14:paraId="3B554BD3" w14:textId="77777777" w:rsidR="00F47150" w:rsidRPr="005D2D00" w:rsidRDefault="00F47150" w:rsidP="0078250F">
      <w:pPr>
        <w:spacing w:line="360" w:lineRule="auto"/>
        <w:rPr>
          <w:rFonts w:asciiTheme="minorBidi" w:hAnsiTheme="minorBidi"/>
          <w:lang w:val="en-GB"/>
        </w:rPr>
      </w:pPr>
    </w:p>
    <w:sectPr w:rsidR="00F47150" w:rsidRPr="005D2D00" w:rsidSect="005D2D00">
      <w:headerReference w:type="even" r:id="rId34"/>
      <w:headerReference w:type="default" r:id="rId35"/>
      <w:footerReference w:type="even" r:id="rId36"/>
      <w:footerReference w:type="default" r:id="rId37"/>
      <w:headerReference w:type="first" r:id="rId38"/>
      <w:footerReference w:type="first" r:id="rId39"/>
      <w:pgSz w:w="15840" w:h="12240" w:orient="landscape"/>
      <w:pgMar w:top="1440" w:right="1296" w:bottom="1440" w:left="129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87BE759" w14:textId="77777777" w:rsidR="000F09FD" w:rsidRDefault="000F09FD">
      <w:pPr>
        <w:spacing w:after="0" w:line="240" w:lineRule="auto"/>
      </w:pPr>
      <w:r>
        <w:separator/>
      </w:r>
    </w:p>
  </w:endnote>
  <w:endnote w:type="continuationSeparator" w:id="0">
    <w:p w14:paraId="5E6E27FD" w14:textId="77777777" w:rsidR="000F09FD" w:rsidRDefault="000F09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modern"/>
    <w:pitch w:val="fixed"/>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52702E6" w14:textId="77777777" w:rsidR="00A40222" w:rsidRDefault="00A4022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D2875A2" w14:textId="77777777" w:rsidR="00955694" w:rsidRDefault="00C575CF">
    <w:pPr>
      <w:pStyle w:val="Footer"/>
      <w:jc w:val="center"/>
    </w:pPr>
    <w:r>
      <w:t xml:space="preserve">Page </w:t>
    </w:r>
    <w:r>
      <w:fldChar w:fldCharType="begin"/>
    </w:r>
    <w:r>
      <w:instrText>PAGE</w:instrText>
    </w:r>
    <w:r>
      <w:fldChar w:fldCharType="separate"/>
    </w:r>
    <w:r w:rsidR="00E14CF4">
      <w:rPr>
        <w:noProof/>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98792C0" w14:textId="77777777" w:rsidR="00A40222" w:rsidRDefault="00A402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3768FE9" w14:textId="77777777" w:rsidR="000F09FD" w:rsidRDefault="000F09FD">
      <w:pPr>
        <w:spacing w:after="0" w:line="240" w:lineRule="auto"/>
      </w:pPr>
      <w:r>
        <w:separator/>
      </w:r>
    </w:p>
  </w:footnote>
  <w:footnote w:type="continuationSeparator" w:id="0">
    <w:p w14:paraId="555A2946" w14:textId="77777777" w:rsidR="000F09FD" w:rsidRDefault="000F09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76714975"/>
      <w:docPartObj>
        <w:docPartGallery w:val="Page Numbers (Top of Page)"/>
        <w:docPartUnique/>
      </w:docPartObj>
    </w:sdtPr>
    <w:sdtContent>
      <w:p w14:paraId="69484496" w14:textId="7AD6174F" w:rsidR="007505FC" w:rsidRDefault="007505FC" w:rsidP="001702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0CDBDA09" w14:textId="77777777" w:rsidR="007505FC" w:rsidRDefault="007505FC" w:rsidP="007505FC">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2015756941"/>
      <w:docPartObj>
        <w:docPartGallery w:val="Page Numbers (Top of Page)"/>
        <w:docPartUnique/>
      </w:docPartObj>
    </w:sdtPr>
    <w:sdtContent>
      <w:p w14:paraId="278C0CC8" w14:textId="4071D5CB" w:rsidR="007505FC" w:rsidRDefault="007505FC" w:rsidP="001702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0F6CFBB" w14:textId="77777777" w:rsidR="007505FC" w:rsidRDefault="007505FC" w:rsidP="007505FC">
    <w:pPr>
      <w:pStyle w:val="Header"/>
      <w:ind w:right="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9642BD2" w14:textId="77777777" w:rsidR="00A40222" w:rsidRDefault="00A4022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845C304" w14:textId="7056E7AA" w:rsidR="00955694" w:rsidRDefault="00C575CF">
    <w:pPr>
      <w:pStyle w:val="Header"/>
      <w:jc w:val="right"/>
    </w:pPr>
    <w:r>
      <w:rPr>
        <w:color w:val="646464"/>
        <w:sz w:val="16"/>
      </w:rPr>
      <w:t xml:space="preserve">BMPF7329 – </w:t>
    </w:r>
    <w:r w:rsidR="00A40222">
      <w:rPr>
        <w:color w:val="646464"/>
        <w:sz w:val="16"/>
      </w:rPr>
      <w:t xml:space="preserve">Aramat </w:t>
    </w:r>
    <w:r>
      <w:rPr>
        <w:color w:val="646464"/>
        <w:sz w:val="16"/>
      </w:rPr>
      <w:t>Final Project Report Working Draft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2738CA7" w14:textId="77777777" w:rsidR="00A40222" w:rsidRDefault="00A4022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D8F5ECE"/>
    <w:multiLevelType w:val="multilevel"/>
    <w:tmpl w:val="9124AB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0E4408C8"/>
    <w:multiLevelType w:val="multilevel"/>
    <w:tmpl w:val="09A8E4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3A96933"/>
    <w:multiLevelType w:val="multilevel"/>
    <w:tmpl w:val="1FC8B9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CB63BBC"/>
    <w:multiLevelType w:val="multilevel"/>
    <w:tmpl w:val="9FE25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2EE3274"/>
    <w:multiLevelType w:val="hybridMultilevel"/>
    <w:tmpl w:val="96A23E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2BC012D"/>
    <w:multiLevelType w:val="multilevel"/>
    <w:tmpl w:val="975E8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9152436"/>
    <w:multiLevelType w:val="multilevel"/>
    <w:tmpl w:val="BA002B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3BF31D90"/>
    <w:multiLevelType w:val="multilevel"/>
    <w:tmpl w:val="B80C53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403E5368"/>
    <w:multiLevelType w:val="hybridMultilevel"/>
    <w:tmpl w:val="11A2E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CE53693"/>
    <w:multiLevelType w:val="multilevel"/>
    <w:tmpl w:val="E04A2E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51D362DC"/>
    <w:multiLevelType w:val="hybridMultilevel"/>
    <w:tmpl w:val="BBECE8EE"/>
    <w:lvl w:ilvl="0" w:tplc="9A66AA52">
      <w:start w:val="1"/>
      <w:numFmt w:val="bullet"/>
      <w:lvlText w:val="☐"/>
      <w:lvlJc w:val="left"/>
      <w:pPr>
        <w:ind w:left="480" w:hanging="360"/>
      </w:pPr>
    </w:lvl>
    <w:lvl w:ilvl="1" w:tplc="B3044694">
      <w:numFmt w:val="decimal"/>
      <w:lvlText w:val=""/>
      <w:lvlJc w:val="left"/>
    </w:lvl>
    <w:lvl w:ilvl="2" w:tplc="0FAC903C">
      <w:numFmt w:val="decimal"/>
      <w:lvlText w:val=""/>
      <w:lvlJc w:val="left"/>
    </w:lvl>
    <w:lvl w:ilvl="3" w:tplc="EFA2B036">
      <w:numFmt w:val="decimal"/>
      <w:lvlText w:val=""/>
      <w:lvlJc w:val="left"/>
    </w:lvl>
    <w:lvl w:ilvl="4" w:tplc="B83A3B5E">
      <w:numFmt w:val="decimal"/>
      <w:lvlText w:val=""/>
      <w:lvlJc w:val="left"/>
    </w:lvl>
    <w:lvl w:ilvl="5" w:tplc="F3BE482A">
      <w:numFmt w:val="decimal"/>
      <w:lvlText w:val=""/>
      <w:lvlJc w:val="left"/>
    </w:lvl>
    <w:lvl w:ilvl="6" w:tplc="FD5EB57E">
      <w:numFmt w:val="decimal"/>
      <w:lvlText w:val=""/>
      <w:lvlJc w:val="left"/>
    </w:lvl>
    <w:lvl w:ilvl="7" w:tplc="53A42B42">
      <w:numFmt w:val="decimal"/>
      <w:lvlText w:val=""/>
      <w:lvlJc w:val="left"/>
    </w:lvl>
    <w:lvl w:ilvl="8" w:tplc="062661F2">
      <w:numFmt w:val="decimal"/>
      <w:lvlText w:val=""/>
      <w:lvlJc w:val="left"/>
    </w:lvl>
  </w:abstractNum>
  <w:abstractNum w:abstractNumId="20" w15:restartNumberingAfterBreak="0">
    <w:nsid w:val="5785562E"/>
    <w:multiLevelType w:val="multilevel"/>
    <w:tmpl w:val="C2EEA67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1" w15:restartNumberingAfterBreak="0">
    <w:nsid w:val="72C70729"/>
    <w:multiLevelType w:val="multilevel"/>
    <w:tmpl w:val="E2185B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77FC53A8"/>
    <w:multiLevelType w:val="multilevel"/>
    <w:tmpl w:val="4882130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16cid:durableId="71004732">
    <w:abstractNumId w:val="8"/>
  </w:num>
  <w:num w:numId="2" w16cid:durableId="599991363">
    <w:abstractNumId w:val="6"/>
  </w:num>
  <w:num w:numId="3" w16cid:durableId="1919361202">
    <w:abstractNumId w:val="5"/>
  </w:num>
  <w:num w:numId="4" w16cid:durableId="191458877">
    <w:abstractNumId w:val="4"/>
  </w:num>
  <w:num w:numId="5" w16cid:durableId="280847486">
    <w:abstractNumId w:val="7"/>
  </w:num>
  <w:num w:numId="6" w16cid:durableId="832455683">
    <w:abstractNumId w:val="3"/>
  </w:num>
  <w:num w:numId="7" w16cid:durableId="2117674016">
    <w:abstractNumId w:val="2"/>
  </w:num>
  <w:num w:numId="8" w16cid:durableId="1933120740">
    <w:abstractNumId w:val="1"/>
  </w:num>
  <w:num w:numId="9" w16cid:durableId="739139785">
    <w:abstractNumId w:val="0"/>
  </w:num>
  <w:num w:numId="10" w16cid:durableId="1023091000">
    <w:abstractNumId w:val="13"/>
  </w:num>
  <w:num w:numId="11" w16cid:durableId="1959296938">
    <w:abstractNumId w:val="19"/>
    <w:lvlOverride w:ilvl="0">
      <w:startOverride w:val="1"/>
    </w:lvlOverride>
  </w:num>
  <w:num w:numId="12" w16cid:durableId="1767536791">
    <w:abstractNumId w:val="14"/>
  </w:num>
  <w:num w:numId="13" w16cid:durableId="822937652">
    <w:abstractNumId w:val="12"/>
  </w:num>
  <w:num w:numId="14" w16cid:durableId="1325547278">
    <w:abstractNumId w:val="17"/>
  </w:num>
  <w:num w:numId="15" w16cid:durableId="1368607437">
    <w:abstractNumId w:val="10"/>
  </w:num>
  <w:num w:numId="16" w16cid:durableId="376005945">
    <w:abstractNumId w:val="9"/>
  </w:num>
  <w:num w:numId="17" w16cid:durableId="1959801136">
    <w:abstractNumId w:val="18"/>
  </w:num>
  <w:num w:numId="18" w16cid:durableId="1731150505">
    <w:abstractNumId w:val="20"/>
  </w:num>
  <w:num w:numId="19" w16cid:durableId="1800564122">
    <w:abstractNumId w:val="16"/>
  </w:num>
  <w:num w:numId="20" w16cid:durableId="212083425">
    <w:abstractNumId w:val="15"/>
  </w:num>
  <w:num w:numId="21" w16cid:durableId="645016081">
    <w:abstractNumId w:val="22"/>
  </w:num>
  <w:num w:numId="22" w16cid:durableId="232088175">
    <w:abstractNumId w:val="21"/>
  </w:num>
  <w:num w:numId="23" w16cid:durableId="2121995487">
    <w:abstractNumId w:val="1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2"/>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44969"/>
    <w:rsid w:val="0006063C"/>
    <w:rsid w:val="00075213"/>
    <w:rsid w:val="00094714"/>
    <w:rsid w:val="000B0F5D"/>
    <w:rsid w:val="000C3584"/>
    <w:rsid w:val="000F09FD"/>
    <w:rsid w:val="000F28D7"/>
    <w:rsid w:val="00116B10"/>
    <w:rsid w:val="001228BB"/>
    <w:rsid w:val="0012594B"/>
    <w:rsid w:val="00130B56"/>
    <w:rsid w:val="0015074B"/>
    <w:rsid w:val="001551E6"/>
    <w:rsid w:val="00155994"/>
    <w:rsid w:val="001569A5"/>
    <w:rsid w:val="0017063D"/>
    <w:rsid w:val="001E1ED8"/>
    <w:rsid w:val="001F0EA5"/>
    <w:rsid w:val="001F17EA"/>
    <w:rsid w:val="001F5734"/>
    <w:rsid w:val="00235838"/>
    <w:rsid w:val="00243A26"/>
    <w:rsid w:val="002543A5"/>
    <w:rsid w:val="00270332"/>
    <w:rsid w:val="00271406"/>
    <w:rsid w:val="0029639D"/>
    <w:rsid w:val="002C04D4"/>
    <w:rsid w:val="002E3D73"/>
    <w:rsid w:val="00313F3B"/>
    <w:rsid w:val="00326F90"/>
    <w:rsid w:val="00330615"/>
    <w:rsid w:val="00385C95"/>
    <w:rsid w:val="00395D09"/>
    <w:rsid w:val="003C0F88"/>
    <w:rsid w:val="003C6EFA"/>
    <w:rsid w:val="003D01C4"/>
    <w:rsid w:val="003D5492"/>
    <w:rsid w:val="003E6D95"/>
    <w:rsid w:val="004107B6"/>
    <w:rsid w:val="00434D14"/>
    <w:rsid w:val="004376EA"/>
    <w:rsid w:val="0047218A"/>
    <w:rsid w:val="00485C16"/>
    <w:rsid w:val="004A5AA3"/>
    <w:rsid w:val="004E4B10"/>
    <w:rsid w:val="004E76C0"/>
    <w:rsid w:val="004F4A82"/>
    <w:rsid w:val="0052350D"/>
    <w:rsid w:val="0054502B"/>
    <w:rsid w:val="00556FD7"/>
    <w:rsid w:val="00577D79"/>
    <w:rsid w:val="005D2D00"/>
    <w:rsid w:val="005F09F8"/>
    <w:rsid w:val="006132CD"/>
    <w:rsid w:val="006236E7"/>
    <w:rsid w:val="006302AF"/>
    <w:rsid w:val="00677FA3"/>
    <w:rsid w:val="00682DFF"/>
    <w:rsid w:val="006A6A63"/>
    <w:rsid w:val="006B3750"/>
    <w:rsid w:val="006C2D53"/>
    <w:rsid w:val="006C3619"/>
    <w:rsid w:val="00705862"/>
    <w:rsid w:val="00714DDD"/>
    <w:rsid w:val="00720652"/>
    <w:rsid w:val="00741288"/>
    <w:rsid w:val="007505FC"/>
    <w:rsid w:val="0078250F"/>
    <w:rsid w:val="007A500D"/>
    <w:rsid w:val="007F0629"/>
    <w:rsid w:val="00805FD4"/>
    <w:rsid w:val="008077FB"/>
    <w:rsid w:val="00823118"/>
    <w:rsid w:val="00826DD1"/>
    <w:rsid w:val="008618BE"/>
    <w:rsid w:val="00880934"/>
    <w:rsid w:val="008841AD"/>
    <w:rsid w:val="008B6AB1"/>
    <w:rsid w:val="008D6CBA"/>
    <w:rsid w:val="009028E4"/>
    <w:rsid w:val="00906B14"/>
    <w:rsid w:val="00916408"/>
    <w:rsid w:val="009212D1"/>
    <w:rsid w:val="00952808"/>
    <w:rsid w:val="00955694"/>
    <w:rsid w:val="00977CAB"/>
    <w:rsid w:val="00991EEA"/>
    <w:rsid w:val="009E2167"/>
    <w:rsid w:val="00A40222"/>
    <w:rsid w:val="00A47233"/>
    <w:rsid w:val="00A52EE7"/>
    <w:rsid w:val="00A91AC0"/>
    <w:rsid w:val="00AA1D8D"/>
    <w:rsid w:val="00AB143F"/>
    <w:rsid w:val="00AB3324"/>
    <w:rsid w:val="00AC6FC6"/>
    <w:rsid w:val="00AE72CC"/>
    <w:rsid w:val="00AF3252"/>
    <w:rsid w:val="00B01624"/>
    <w:rsid w:val="00B47730"/>
    <w:rsid w:val="00B47BC9"/>
    <w:rsid w:val="00B54B74"/>
    <w:rsid w:val="00B80300"/>
    <w:rsid w:val="00B855CA"/>
    <w:rsid w:val="00BA225F"/>
    <w:rsid w:val="00BD52EC"/>
    <w:rsid w:val="00BD76FE"/>
    <w:rsid w:val="00BE71B7"/>
    <w:rsid w:val="00C03BFF"/>
    <w:rsid w:val="00C14757"/>
    <w:rsid w:val="00C575CF"/>
    <w:rsid w:val="00C576F1"/>
    <w:rsid w:val="00CA07B0"/>
    <w:rsid w:val="00CA2E07"/>
    <w:rsid w:val="00CB0664"/>
    <w:rsid w:val="00CE2156"/>
    <w:rsid w:val="00D0312F"/>
    <w:rsid w:val="00D12278"/>
    <w:rsid w:val="00D20504"/>
    <w:rsid w:val="00D306C6"/>
    <w:rsid w:val="00D62728"/>
    <w:rsid w:val="00D71D50"/>
    <w:rsid w:val="00D757C8"/>
    <w:rsid w:val="00DA647C"/>
    <w:rsid w:val="00DA7061"/>
    <w:rsid w:val="00DC024A"/>
    <w:rsid w:val="00DC139D"/>
    <w:rsid w:val="00DC6850"/>
    <w:rsid w:val="00E0457D"/>
    <w:rsid w:val="00E06317"/>
    <w:rsid w:val="00E14CF4"/>
    <w:rsid w:val="00E5457B"/>
    <w:rsid w:val="00E72F30"/>
    <w:rsid w:val="00EB4032"/>
    <w:rsid w:val="00EC3C41"/>
    <w:rsid w:val="00ED566E"/>
    <w:rsid w:val="00EE51BF"/>
    <w:rsid w:val="00F169C5"/>
    <w:rsid w:val="00F346F1"/>
    <w:rsid w:val="00F43524"/>
    <w:rsid w:val="00F47150"/>
    <w:rsid w:val="00F510CD"/>
    <w:rsid w:val="00F576FE"/>
    <w:rsid w:val="00F65EE2"/>
    <w:rsid w:val="00F7305D"/>
    <w:rsid w:val="00FA70F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49BFA60"/>
  <w14:defaultImageDpi w14:val="300"/>
  <w15:docId w15:val="{54F77AB5-5473-C44C-9A23-A8D1910EF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pPr>
    <w:rPr>
      <w:rFonts w:ascii="Aptos" w:hAnsi="Aptos"/>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232323"/>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232323"/>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232323"/>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7365D" w:themeColor="text2" w:themeShade="BF"/>
      <w:spacing w:val="5"/>
      <w:kern w:val="28"/>
      <w:sz w:val="4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DraftNote">
    <w:name w:val="Draft Note"/>
    <w:pPr>
      <w:ind w:left="360" w:right="360"/>
    </w:pPr>
    <w:rPr>
      <w:rFonts w:ascii="Aptos" w:hAnsi="Aptos"/>
      <w:i/>
      <w:color w:val="784600"/>
      <w:sz w:val="2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rFonts w:ascii="Aptos" w:hAnsi="Aptos"/>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E14CF4"/>
    <w:pPr>
      <w:spacing w:after="0" w:line="240" w:lineRule="auto"/>
    </w:pPr>
    <w:rPr>
      <w:rFonts w:ascii="Aptos" w:hAnsi="Aptos"/>
    </w:rPr>
  </w:style>
  <w:style w:type="paragraph" w:styleId="CommentSubject">
    <w:name w:val="annotation subject"/>
    <w:basedOn w:val="CommentText"/>
    <w:next w:val="CommentText"/>
    <w:link w:val="CommentSubjectChar"/>
    <w:uiPriority w:val="99"/>
    <w:semiHidden/>
    <w:unhideWhenUsed/>
    <w:rsid w:val="00952808"/>
    <w:rPr>
      <w:b/>
      <w:bCs/>
    </w:rPr>
  </w:style>
  <w:style w:type="character" w:customStyle="1" w:styleId="CommentSubjectChar">
    <w:name w:val="Comment Subject Char"/>
    <w:basedOn w:val="CommentTextChar"/>
    <w:link w:val="CommentSubject"/>
    <w:uiPriority w:val="99"/>
    <w:semiHidden/>
    <w:rsid w:val="00952808"/>
    <w:rPr>
      <w:rFonts w:ascii="Aptos" w:hAnsi="Aptos"/>
      <w:b/>
      <w:bCs/>
      <w:sz w:val="20"/>
      <w:szCs w:val="20"/>
    </w:rPr>
  </w:style>
  <w:style w:type="character" w:styleId="PlaceholderText">
    <w:name w:val="Placeholder Text"/>
    <w:basedOn w:val="DefaultParagraphFont"/>
    <w:uiPriority w:val="99"/>
    <w:semiHidden/>
    <w:rsid w:val="000F28D7"/>
    <w:rPr>
      <w:color w:val="666666"/>
    </w:rPr>
  </w:style>
  <w:style w:type="paragraph" w:styleId="NormalWeb">
    <w:name w:val="Normal (Web)"/>
    <w:basedOn w:val="Normal"/>
    <w:uiPriority w:val="99"/>
    <w:unhideWhenUsed/>
    <w:rsid w:val="00880934"/>
    <w:pPr>
      <w:spacing w:before="100" w:beforeAutospacing="1" w:after="100" w:afterAutospacing="1" w:line="240" w:lineRule="auto"/>
    </w:pPr>
    <w:rPr>
      <w:rFonts w:ascii="Times New Roman" w:eastAsia="Times New Roman" w:hAnsi="Times New Roman" w:cs="Times New Roman"/>
      <w:sz w:val="24"/>
      <w:szCs w:val="24"/>
      <w:lang w:val="en-GB" w:eastAsia="en-GB" w:bidi="he-IL"/>
    </w:rPr>
  </w:style>
  <w:style w:type="character" w:styleId="Hyperlink">
    <w:name w:val="Hyperlink"/>
    <w:basedOn w:val="DefaultParagraphFont"/>
    <w:uiPriority w:val="99"/>
    <w:semiHidden/>
    <w:unhideWhenUsed/>
    <w:rsid w:val="00A40222"/>
    <w:rPr>
      <w:color w:val="0000FF"/>
      <w:u w:val="single"/>
    </w:rPr>
  </w:style>
  <w:style w:type="character" w:styleId="PageNumber">
    <w:name w:val="page number"/>
    <w:basedOn w:val="DefaultParagraphFont"/>
    <w:uiPriority w:val="99"/>
    <w:semiHidden/>
    <w:unhideWhenUsed/>
    <w:rsid w:val="007505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665677">
      <w:marLeft w:val="0"/>
      <w:marRight w:val="0"/>
      <w:marTop w:val="0"/>
      <w:marBottom w:val="0"/>
      <w:divBdr>
        <w:top w:val="none" w:sz="0" w:space="0" w:color="auto"/>
        <w:left w:val="none" w:sz="0" w:space="0" w:color="auto"/>
        <w:bottom w:val="none" w:sz="0" w:space="0" w:color="auto"/>
        <w:right w:val="none" w:sz="0" w:space="0" w:color="auto"/>
      </w:divBdr>
    </w:div>
    <w:div w:id="1127026">
      <w:marLeft w:val="0"/>
      <w:marRight w:val="0"/>
      <w:marTop w:val="0"/>
      <w:marBottom w:val="0"/>
      <w:divBdr>
        <w:top w:val="none" w:sz="0" w:space="0" w:color="auto"/>
        <w:left w:val="none" w:sz="0" w:space="0" w:color="auto"/>
        <w:bottom w:val="none" w:sz="0" w:space="0" w:color="auto"/>
        <w:right w:val="none" w:sz="0" w:space="0" w:color="auto"/>
      </w:divBdr>
    </w:div>
    <w:div w:id="1932428">
      <w:marLeft w:val="0"/>
      <w:marRight w:val="0"/>
      <w:marTop w:val="0"/>
      <w:marBottom w:val="0"/>
      <w:divBdr>
        <w:top w:val="none" w:sz="0" w:space="0" w:color="auto"/>
        <w:left w:val="none" w:sz="0" w:space="0" w:color="auto"/>
        <w:bottom w:val="none" w:sz="0" w:space="0" w:color="auto"/>
        <w:right w:val="none" w:sz="0" w:space="0" w:color="auto"/>
      </w:divBdr>
    </w:div>
    <w:div w:id="2441581">
      <w:marLeft w:val="0"/>
      <w:marRight w:val="0"/>
      <w:marTop w:val="0"/>
      <w:marBottom w:val="0"/>
      <w:divBdr>
        <w:top w:val="none" w:sz="0" w:space="0" w:color="auto"/>
        <w:left w:val="none" w:sz="0" w:space="0" w:color="auto"/>
        <w:bottom w:val="none" w:sz="0" w:space="0" w:color="auto"/>
        <w:right w:val="none" w:sz="0" w:space="0" w:color="auto"/>
      </w:divBdr>
    </w:div>
    <w:div w:id="2828017">
      <w:marLeft w:val="0"/>
      <w:marRight w:val="0"/>
      <w:marTop w:val="0"/>
      <w:marBottom w:val="0"/>
      <w:divBdr>
        <w:top w:val="none" w:sz="0" w:space="0" w:color="auto"/>
        <w:left w:val="none" w:sz="0" w:space="0" w:color="auto"/>
        <w:bottom w:val="none" w:sz="0" w:space="0" w:color="auto"/>
        <w:right w:val="none" w:sz="0" w:space="0" w:color="auto"/>
      </w:divBdr>
    </w:div>
    <w:div w:id="3481902">
      <w:marLeft w:val="0"/>
      <w:marRight w:val="0"/>
      <w:marTop w:val="0"/>
      <w:marBottom w:val="0"/>
      <w:divBdr>
        <w:top w:val="none" w:sz="0" w:space="0" w:color="auto"/>
        <w:left w:val="none" w:sz="0" w:space="0" w:color="auto"/>
        <w:bottom w:val="none" w:sz="0" w:space="0" w:color="auto"/>
        <w:right w:val="none" w:sz="0" w:space="0" w:color="auto"/>
      </w:divBdr>
    </w:div>
    <w:div w:id="4554524">
      <w:marLeft w:val="0"/>
      <w:marRight w:val="0"/>
      <w:marTop w:val="0"/>
      <w:marBottom w:val="0"/>
      <w:divBdr>
        <w:top w:val="none" w:sz="0" w:space="0" w:color="auto"/>
        <w:left w:val="none" w:sz="0" w:space="0" w:color="auto"/>
        <w:bottom w:val="none" w:sz="0" w:space="0" w:color="auto"/>
        <w:right w:val="none" w:sz="0" w:space="0" w:color="auto"/>
      </w:divBdr>
    </w:div>
    <w:div w:id="4600335">
      <w:marLeft w:val="0"/>
      <w:marRight w:val="0"/>
      <w:marTop w:val="0"/>
      <w:marBottom w:val="0"/>
      <w:divBdr>
        <w:top w:val="none" w:sz="0" w:space="0" w:color="auto"/>
        <w:left w:val="none" w:sz="0" w:space="0" w:color="auto"/>
        <w:bottom w:val="none" w:sz="0" w:space="0" w:color="auto"/>
        <w:right w:val="none" w:sz="0" w:space="0" w:color="auto"/>
      </w:divBdr>
    </w:div>
    <w:div w:id="4864934">
      <w:marLeft w:val="0"/>
      <w:marRight w:val="0"/>
      <w:marTop w:val="0"/>
      <w:marBottom w:val="0"/>
      <w:divBdr>
        <w:top w:val="none" w:sz="0" w:space="0" w:color="auto"/>
        <w:left w:val="none" w:sz="0" w:space="0" w:color="auto"/>
        <w:bottom w:val="none" w:sz="0" w:space="0" w:color="auto"/>
        <w:right w:val="none" w:sz="0" w:space="0" w:color="auto"/>
      </w:divBdr>
    </w:div>
    <w:div w:id="4868372">
      <w:marLeft w:val="0"/>
      <w:marRight w:val="0"/>
      <w:marTop w:val="0"/>
      <w:marBottom w:val="0"/>
      <w:divBdr>
        <w:top w:val="none" w:sz="0" w:space="0" w:color="auto"/>
        <w:left w:val="none" w:sz="0" w:space="0" w:color="auto"/>
        <w:bottom w:val="none" w:sz="0" w:space="0" w:color="auto"/>
        <w:right w:val="none" w:sz="0" w:space="0" w:color="auto"/>
      </w:divBdr>
    </w:div>
    <w:div w:id="5255776">
      <w:marLeft w:val="0"/>
      <w:marRight w:val="0"/>
      <w:marTop w:val="0"/>
      <w:marBottom w:val="0"/>
      <w:divBdr>
        <w:top w:val="none" w:sz="0" w:space="0" w:color="auto"/>
        <w:left w:val="none" w:sz="0" w:space="0" w:color="auto"/>
        <w:bottom w:val="none" w:sz="0" w:space="0" w:color="auto"/>
        <w:right w:val="none" w:sz="0" w:space="0" w:color="auto"/>
      </w:divBdr>
    </w:div>
    <w:div w:id="5374114">
      <w:marLeft w:val="0"/>
      <w:marRight w:val="0"/>
      <w:marTop w:val="0"/>
      <w:marBottom w:val="0"/>
      <w:divBdr>
        <w:top w:val="none" w:sz="0" w:space="0" w:color="auto"/>
        <w:left w:val="none" w:sz="0" w:space="0" w:color="auto"/>
        <w:bottom w:val="none" w:sz="0" w:space="0" w:color="auto"/>
        <w:right w:val="none" w:sz="0" w:space="0" w:color="auto"/>
      </w:divBdr>
    </w:div>
    <w:div w:id="6949721">
      <w:marLeft w:val="0"/>
      <w:marRight w:val="0"/>
      <w:marTop w:val="0"/>
      <w:marBottom w:val="0"/>
      <w:divBdr>
        <w:top w:val="none" w:sz="0" w:space="0" w:color="auto"/>
        <w:left w:val="none" w:sz="0" w:space="0" w:color="auto"/>
        <w:bottom w:val="none" w:sz="0" w:space="0" w:color="auto"/>
        <w:right w:val="none" w:sz="0" w:space="0" w:color="auto"/>
      </w:divBdr>
    </w:div>
    <w:div w:id="6951641">
      <w:marLeft w:val="0"/>
      <w:marRight w:val="0"/>
      <w:marTop w:val="0"/>
      <w:marBottom w:val="0"/>
      <w:divBdr>
        <w:top w:val="none" w:sz="0" w:space="0" w:color="auto"/>
        <w:left w:val="none" w:sz="0" w:space="0" w:color="auto"/>
        <w:bottom w:val="none" w:sz="0" w:space="0" w:color="auto"/>
        <w:right w:val="none" w:sz="0" w:space="0" w:color="auto"/>
      </w:divBdr>
    </w:div>
    <w:div w:id="7221829">
      <w:marLeft w:val="0"/>
      <w:marRight w:val="0"/>
      <w:marTop w:val="0"/>
      <w:marBottom w:val="0"/>
      <w:divBdr>
        <w:top w:val="none" w:sz="0" w:space="0" w:color="auto"/>
        <w:left w:val="none" w:sz="0" w:space="0" w:color="auto"/>
        <w:bottom w:val="none" w:sz="0" w:space="0" w:color="auto"/>
        <w:right w:val="none" w:sz="0" w:space="0" w:color="auto"/>
      </w:divBdr>
    </w:div>
    <w:div w:id="7340339">
      <w:marLeft w:val="0"/>
      <w:marRight w:val="0"/>
      <w:marTop w:val="0"/>
      <w:marBottom w:val="0"/>
      <w:divBdr>
        <w:top w:val="none" w:sz="0" w:space="0" w:color="auto"/>
        <w:left w:val="none" w:sz="0" w:space="0" w:color="auto"/>
        <w:bottom w:val="none" w:sz="0" w:space="0" w:color="auto"/>
        <w:right w:val="none" w:sz="0" w:space="0" w:color="auto"/>
      </w:divBdr>
    </w:div>
    <w:div w:id="7413769">
      <w:marLeft w:val="0"/>
      <w:marRight w:val="0"/>
      <w:marTop w:val="0"/>
      <w:marBottom w:val="0"/>
      <w:divBdr>
        <w:top w:val="none" w:sz="0" w:space="0" w:color="auto"/>
        <w:left w:val="none" w:sz="0" w:space="0" w:color="auto"/>
        <w:bottom w:val="none" w:sz="0" w:space="0" w:color="auto"/>
        <w:right w:val="none" w:sz="0" w:space="0" w:color="auto"/>
      </w:divBdr>
    </w:div>
    <w:div w:id="7484578">
      <w:marLeft w:val="0"/>
      <w:marRight w:val="0"/>
      <w:marTop w:val="0"/>
      <w:marBottom w:val="0"/>
      <w:divBdr>
        <w:top w:val="none" w:sz="0" w:space="0" w:color="auto"/>
        <w:left w:val="none" w:sz="0" w:space="0" w:color="auto"/>
        <w:bottom w:val="none" w:sz="0" w:space="0" w:color="auto"/>
        <w:right w:val="none" w:sz="0" w:space="0" w:color="auto"/>
      </w:divBdr>
    </w:div>
    <w:div w:id="8798795">
      <w:marLeft w:val="0"/>
      <w:marRight w:val="0"/>
      <w:marTop w:val="0"/>
      <w:marBottom w:val="0"/>
      <w:divBdr>
        <w:top w:val="none" w:sz="0" w:space="0" w:color="auto"/>
        <w:left w:val="none" w:sz="0" w:space="0" w:color="auto"/>
        <w:bottom w:val="none" w:sz="0" w:space="0" w:color="auto"/>
        <w:right w:val="none" w:sz="0" w:space="0" w:color="auto"/>
      </w:divBdr>
    </w:div>
    <w:div w:id="8989042">
      <w:marLeft w:val="0"/>
      <w:marRight w:val="0"/>
      <w:marTop w:val="0"/>
      <w:marBottom w:val="0"/>
      <w:divBdr>
        <w:top w:val="none" w:sz="0" w:space="0" w:color="auto"/>
        <w:left w:val="none" w:sz="0" w:space="0" w:color="auto"/>
        <w:bottom w:val="none" w:sz="0" w:space="0" w:color="auto"/>
        <w:right w:val="none" w:sz="0" w:space="0" w:color="auto"/>
      </w:divBdr>
    </w:div>
    <w:div w:id="10031925">
      <w:marLeft w:val="0"/>
      <w:marRight w:val="0"/>
      <w:marTop w:val="0"/>
      <w:marBottom w:val="0"/>
      <w:divBdr>
        <w:top w:val="none" w:sz="0" w:space="0" w:color="auto"/>
        <w:left w:val="none" w:sz="0" w:space="0" w:color="auto"/>
        <w:bottom w:val="none" w:sz="0" w:space="0" w:color="auto"/>
        <w:right w:val="none" w:sz="0" w:space="0" w:color="auto"/>
      </w:divBdr>
    </w:div>
    <w:div w:id="10036208">
      <w:marLeft w:val="0"/>
      <w:marRight w:val="0"/>
      <w:marTop w:val="0"/>
      <w:marBottom w:val="0"/>
      <w:divBdr>
        <w:top w:val="none" w:sz="0" w:space="0" w:color="auto"/>
        <w:left w:val="none" w:sz="0" w:space="0" w:color="auto"/>
        <w:bottom w:val="none" w:sz="0" w:space="0" w:color="auto"/>
        <w:right w:val="none" w:sz="0" w:space="0" w:color="auto"/>
      </w:divBdr>
    </w:div>
    <w:div w:id="10686232">
      <w:marLeft w:val="0"/>
      <w:marRight w:val="0"/>
      <w:marTop w:val="0"/>
      <w:marBottom w:val="0"/>
      <w:divBdr>
        <w:top w:val="none" w:sz="0" w:space="0" w:color="auto"/>
        <w:left w:val="none" w:sz="0" w:space="0" w:color="auto"/>
        <w:bottom w:val="none" w:sz="0" w:space="0" w:color="auto"/>
        <w:right w:val="none" w:sz="0" w:space="0" w:color="auto"/>
      </w:divBdr>
    </w:div>
    <w:div w:id="10689001">
      <w:marLeft w:val="0"/>
      <w:marRight w:val="0"/>
      <w:marTop w:val="0"/>
      <w:marBottom w:val="0"/>
      <w:divBdr>
        <w:top w:val="none" w:sz="0" w:space="0" w:color="auto"/>
        <w:left w:val="none" w:sz="0" w:space="0" w:color="auto"/>
        <w:bottom w:val="none" w:sz="0" w:space="0" w:color="auto"/>
        <w:right w:val="none" w:sz="0" w:space="0" w:color="auto"/>
      </w:divBdr>
    </w:div>
    <w:div w:id="11299340">
      <w:marLeft w:val="0"/>
      <w:marRight w:val="0"/>
      <w:marTop w:val="0"/>
      <w:marBottom w:val="0"/>
      <w:divBdr>
        <w:top w:val="none" w:sz="0" w:space="0" w:color="auto"/>
        <w:left w:val="none" w:sz="0" w:space="0" w:color="auto"/>
        <w:bottom w:val="none" w:sz="0" w:space="0" w:color="auto"/>
        <w:right w:val="none" w:sz="0" w:space="0" w:color="auto"/>
      </w:divBdr>
    </w:div>
    <w:div w:id="12659000">
      <w:marLeft w:val="0"/>
      <w:marRight w:val="0"/>
      <w:marTop w:val="0"/>
      <w:marBottom w:val="0"/>
      <w:divBdr>
        <w:top w:val="none" w:sz="0" w:space="0" w:color="auto"/>
        <w:left w:val="none" w:sz="0" w:space="0" w:color="auto"/>
        <w:bottom w:val="none" w:sz="0" w:space="0" w:color="auto"/>
        <w:right w:val="none" w:sz="0" w:space="0" w:color="auto"/>
      </w:divBdr>
    </w:div>
    <w:div w:id="12845721">
      <w:marLeft w:val="0"/>
      <w:marRight w:val="0"/>
      <w:marTop w:val="0"/>
      <w:marBottom w:val="0"/>
      <w:divBdr>
        <w:top w:val="none" w:sz="0" w:space="0" w:color="auto"/>
        <w:left w:val="none" w:sz="0" w:space="0" w:color="auto"/>
        <w:bottom w:val="none" w:sz="0" w:space="0" w:color="auto"/>
        <w:right w:val="none" w:sz="0" w:space="0" w:color="auto"/>
      </w:divBdr>
    </w:div>
    <w:div w:id="12996745">
      <w:marLeft w:val="0"/>
      <w:marRight w:val="0"/>
      <w:marTop w:val="0"/>
      <w:marBottom w:val="0"/>
      <w:divBdr>
        <w:top w:val="none" w:sz="0" w:space="0" w:color="auto"/>
        <w:left w:val="none" w:sz="0" w:space="0" w:color="auto"/>
        <w:bottom w:val="none" w:sz="0" w:space="0" w:color="auto"/>
        <w:right w:val="none" w:sz="0" w:space="0" w:color="auto"/>
      </w:divBdr>
    </w:div>
    <w:div w:id="13121833">
      <w:marLeft w:val="0"/>
      <w:marRight w:val="0"/>
      <w:marTop w:val="0"/>
      <w:marBottom w:val="0"/>
      <w:divBdr>
        <w:top w:val="none" w:sz="0" w:space="0" w:color="auto"/>
        <w:left w:val="none" w:sz="0" w:space="0" w:color="auto"/>
        <w:bottom w:val="none" w:sz="0" w:space="0" w:color="auto"/>
        <w:right w:val="none" w:sz="0" w:space="0" w:color="auto"/>
      </w:divBdr>
    </w:div>
    <w:div w:id="13581067">
      <w:marLeft w:val="0"/>
      <w:marRight w:val="0"/>
      <w:marTop w:val="0"/>
      <w:marBottom w:val="0"/>
      <w:divBdr>
        <w:top w:val="none" w:sz="0" w:space="0" w:color="auto"/>
        <w:left w:val="none" w:sz="0" w:space="0" w:color="auto"/>
        <w:bottom w:val="none" w:sz="0" w:space="0" w:color="auto"/>
        <w:right w:val="none" w:sz="0" w:space="0" w:color="auto"/>
      </w:divBdr>
    </w:div>
    <w:div w:id="14161575">
      <w:marLeft w:val="0"/>
      <w:marRight w:val="0"/>
      <w:marTop w:val="0"/>
      <w:marBottom w:val="0"/>
      <w:divBdr>
        <w:top w:val="none" w:sz="0" w:space="0" w:color="auto"/>
        <w:left w:val="none" w:sz="0" w:space="0" w:color="auto"/>
        <w:bottom w:val="none" w:sz="0" w:space="0" w:color="auto"/>
        <w:right w:val="none" w:sz="0" w:space="0" w:color="auto"/>
      </w:divBdr>
    </w:div>
    <w:div w:id="14578938">
      <w:marLeft w:val="0"/>
      <w:marRight w:val="0"/>
      <w:marTop w:val="0"/>
      <w:marBottom w:val="0"/>
      <w:divBdr>
        <w:top w:val="none" w:sz="0" w:space="0" w:color="auto"/>
        <w:left w:val="none" w:sz="0" w:space="0" w:color="auto"/>
        <w:bottom w:val="none" w:sz="0" w:space="0" w:color="auto"/>
        <w:right w:val="none" w:sz="0" w:space="0" w:color="auto"/>
      </w:divBdr>
    </w:div>
    <w:div w:id="14892038">
      <w:marLeft w:val="0"/>
      <w:marRight w:val="0"/>
      <w:marTop w:val="0"/>
      <w:marBottom w:val="0"/>
      <w:divBdr>
        <w:top w:val="none" w:sz="0" w:space="0" w:color="auto"/>
        <w:left w:val="none" w:sz="0" w:space="0" w:color="auto"/>
        <w:bottom w:val="none" w:sz="0" w:space="0" w:color="auto"/>
        <w:right w:val="none" w:sz="0" w:space="0" w:color="auto"/>
      </w:divBdr>
    </w:div>
    <w:div w:id="15275684">
      <w:marLeft w:val="0"/>
      <w:marRight w:val="0"/>
      <w:marTop w:val="0"/>
      <w:marBottom w:val="0"/>
      <w:divBdr>
        <w:top w:val="none" w:sz="0" w:space="0" w:color="auto"/>
        <w:left w:val="none" w:sz="0" w:space="0" w:color="auto"/>
        <w:bottom w:val="none" w:sz="0" w:space="0" w:color="auto"/>
        <w:right w:val="none" w:sz="0" w:space="0" w:color="auto"/>
      </w:divBdr>
    </w:div>
    <w:div w:id="16782863">
      <w:marLeft w:val="0"/>
      <w:marRight w:val="0"/>
      <w:marTop w:val="0"/>
      <w:marBottom w:val="0"/>
      <w:divBdr>
        <w:top w:val="none" w:sz="0" w:space="0" w:color="auto"/>
        <w:left w:val="none" w:sz="0" w:space="0" w:color="auto"/>
        <w:bottom w:val="none" w:sz="0" w:space="0" w:color="auto"/>
        <w:right w:val="none" w:sz="0" w:space="0" w:color="auto"/>
      </w:divBdr>
    </w:div>
    <w:div w:id="18357659">
      <w:marLeft w:val="0"/>
      <w:marRight w:val="0"/>
      <w:marTop w:val="0"/>
      <w:marBottom w:val="0"/>
      <w:divBdr>
        <w:top w:val="none" w:sz="0" w:space="0" w:color="auto"/>
        <w:left w:val="none" w:sz="0" w:space="0" w:color="auto"/>
        <w:bottom w:val="none" w:sz="0" w:space="0" w:color="auto"/>
        <w:right w:val="none" w:sz="0" w:space="0" w:color="auto"/>
      </w:divBdr>
    </w:div>
    <w:div w:id="20134824">
      <w:marLeft w:val="0"/>
      <w:marRight w:val="0"/>
      <w:marTop w:val="0"/>
      <w:marBottom w:val="0"/>
      <w:divBdr>
        <w:top w:val="none" w:sz="0" w:space="0" w:color="auto"/>
        <w:left w:val="none" w:sz="0" w:space="0" w:color="auto"/>
        <w:bottom w:val="none" w:sz="0" w:space="0" w:color="auto"/>
        <w:right w:val="none" w:sz="0" w:space="0" w:color="auto"/>
      </w:divBdr>
    </w:div>
    <w:div w:id="21637352">
      <w:marLeft w:val="0"/>
      <w:marRight w:val="0"/>
      <w:marTop w:val="0"/>
      <w:marBottom w:val="0"/>
      <w:divBdr>
        <w:top w:val="none" w:sz="0" w:space="0" w:color="auto"/>
        <w:left w:val="none" w:sz="0" w:space="0" w:color="auto"/>
        <w:bottom w:val="none" w:sz="0" w:space="0" w:color="auto"/>
        <w:right w:val="none" w:sz="0" w:space="0" w:color="auto"/>
      </w:divBdr>
    </w:div>
    <w:div w:id="21790574">
      <w:marLeft w:val="0"/>
      <w:marRight w:val="0"/>
      <w:marTop w:val="0"/>
      <w:marBottom w:val="0"/>
      <w:divBdr>
        <w:top w:val="none" w:sz="0" w:space="0" w:color="auto"/>
        <w:left w:val="none" w:sz="0" w:space="0" w:color="auto"/>
        <w:bottom w:val="none" w:sz="0" w:space="0" w:color="auto"/>
        <w:right w:val="none" w:sz="0" w:space="0" w:color="auto"/>
      </w:divBdr>
    </w:div>
    <w:div w:id="22368856">
      <w:marLeft w:val="0"/>
      <w:marRight w:val="0"/>
      <w:marTop w:val="0"/>
      <w:marBottom w:val="0"/>
      <w:divBdr>
        <w:top w:val="none" w:sz="0" w:space="0" w:color="auto"/>
        <w:left w:val="none" w:sz="0" w:space="0" w:color="auto"/>
        <w:bottom w:val="none" w:sz="0" w:space="0" w:color="auto"/>
        <w:right w:val="none" w:sz="0" w:space="0" w:color="auto"/>
      </w:divBdr>
    </w:div>
    <w:div w:id="23285881">
      <w:marLeft w:val="0"/>
      <w:marRight w:val="0"/>
      <w:marTop w:val="0"/>
      <w:marBottom w:val="0"/>
      <w:divBdr>
        <w:top w:val="none" w:sz="0" w:space="0" w:color="auto"/>
        <w:left w:val="none" w:sz="0" w:space="0" w:color="auto"/>
        <w:bottom w:val="none" w:sz="0" w:space="0" w:color="auto"/>
        <w:right w:val="none" w:sz="0" w:space="0" w:color="auto"/>
      </w:divBdr>
    </w:div>
    <w:div w:id="23333443">
      <w:marLeft w:val="0"/>
      <w:marRight w:val="0"/>
      <w:marTop w:val="0"/>
      <w:marBottom w:val="0"/>
      <w:divBdr>
        <w:top w:val="none" w:sz="0" w:space="0" w:color="auto"/>
        <w:left w:val="none" w:sz="0" w:space="0" w:color="auto"/>
        <w:bottom w:val="none" w:sz="0" w:space="0" w:color="auto"/>
        <w:right w:val="none" w:sz="0" w:space="0" w:color="auto"/>
      </w:divBdr>
    </w:div>
    <w:div w:id="23484156">
      <w:marLeft w:val="0"/>
      <w:marRight w:val="0"/>
      <w:marTop w:val="0"/>
      <w:marBottom w:val="0"/>
      <w:divBdr>
        <w:top w:val="none" w:sz="0" w:space="0" w:color="auto"/>
        <w:left w:val="none" w:sz="0" w:space="0" w:color="auto"/>
        <w:bottom w:val="none" w:sz="0" w:space="0" w:color="auto"/>
        <w:right w:val="none" w:sz="0" w:space="0" w:color="auto"/>
      </w:divBdr>
    </w:div>
    <w:div w:id="25063334">
      <w:marLeft w:val="0"/>
      <w:marRight w:val="0"/>
      <w:marTop w:val="0"/>
      <w:marBottom w:val="0"/>
      <w:divBdr>
        <w:top w:val="none" w:sz="0" w:space="0" w:color="auto"/>
        <w:left w:val="none" w:sz="0" w:space="0" w:color="auto"/>
        <w:bottom w:val="none" w:sz="0" w:space="0" w:color="auto"/>
        <w:right w:val="none" w:sz="0" w:space="0" w:color="auto"/>
      </w:divBdr>
    </w:div>
    <w:div w:id="26222264">
      <w:marLeft w:val="0"/>
      <w:marRight w:val="0"/>
      <w:marTop w:val="0"/>
      <w:marBottom w:val="0"/>
      <w:divBdr>
        <w:top w:val="none" w:sz="0" w:space="0" w:color="auto"/>
        <w:left w:val="none" w:sz="0" w:space="0" w:color="auto"/>
        <w:bottom w:val="none" w:sz="0" w:space="0" w:color="auto"/>
        <w:right w:val="none" w:sz="0" w:space="0" w:color="auto"/>
      </w:divBdr>
    </w:div>
    <w:div w:id="26371663">
      <w:marLeft w:val="0"/>
      <w:marRight w:val="0"/>
      <w:marTop w:val="0"/>
      <w:marBottom w:val="0"/>
      <w:divBdr>
        <w:top w:val="none" w:sz="0" w:space="0" w:color="auto"/>
        <w:left w:val="none" w:sz="0" w:space="0" w:color="auto"/>
        <w:bottom w:val="none" w:sz="0" w:space="0" w:color="auto"/>
        <w:right w:val="none" w:sz="0" w:space="0" w:color="auto"/>
      </w:divBdr>
    </w:div>
    <w:div w:id="26564249">
      <w:marLeft w:val="0"/>
      <w:marRight w:val="0"/>
      <w:marTop w:val="0"/>
      <w:marBottom w:val="0"/>
      <w:divBdr>
        <w:top w:val="none" w:sz="0" w:space="0" w:color="auto"/>
        <w:left w:val="none" w:sz="0" w:space="0" w:color="auto"/>
        <w:bottom w:val="none" w:sz="0" w:space="0" w:color="auto"/>
        <w:right w:val="none" w:sz="0" w:space="0" w:color="auto"/>
      </w:divBdr>
    </w:div>
    <w:div w:id="27067933">
      <w:marLeft w:val="0"/>
      <w:marRight w:val="0"/>
      <w:marTop w:val="0"/>
      <w:marBottom w:val="0"/>
      <w:divBdr>
        <w:top w:val="none" w:sz="0" w:space="0" w:color="auto"/>
        <w:left w:val="none" w:sz="0" w:space="0" w:color="auto"/>
        <w:bottom w:val="none" w:sz="0" w:space="0" w:color="auto"/>
        <w:right w:val="none" w:sz="0" w:space="0" w:color="auto"/>
      </w:divBdr>
    </w:div>
    <w:div w:id="27722333">
      <w:marLeft w:val="0"/>
      <w:marRight w:val="0"/>
      <w:marTop w:val="0"/>
      <w:marBottom w:val="0"/>
      <w:divBdr>
        <w:top w:val="none" w:sz="0" w:space="0" w:color="auto"/>
        <w:left w:val="none" w:sz="0" w:space="0" w:color="auto"/>
        <w:bottom w:val="none" w:sz="0" w:space="0" w:color="auto"/>
        <w:right w:val="none" w:sz="0" w:space="0" w:color="auto"/>
      </w:divBdr>
    </w:div>
    <w:div w:id="28184591">
      <w:marLeft w:val="0"/>
      <w:marRight w:val="0"/>
      <w:marTop w:val="0"/>
      <w:marBottom w:val="0"/>
      <w:divBdr>
        <w:top w:val="none" w:sz="0" w:space="0" w:color="auto"/>
        <w:left w:val="none" w:sz="0" w:space="0" w:color="auto"/>
        <w:bottom w:val="none" w:sz="0" w:space="0" w:color="auto"/>
        <w:right w:val="none" w:sz="0" w:space="0" w:color="auto"/>
      </w:divBdr>
    </w:div>
    <w:div w:id="28920108">
      <w:marLeft w:val="0"/>
      <w:marRight w:val="0"/>
      <w:marTop w:val="0"/>
      <w:marBottom w:val="0"/>
      <w:divBdr>
        <w:top w:val="none" w:sz="0" w:space="0" w:color="auto"/>
        <w:left w:val="none" w:sz="0" w:space="0" w:color="auto"/>
        <w:bottom w:val="none" w:sz="0" w:space="0" w:color="auto"/>
        <w:right w:val="none" w:sz="0" w:space="0" w:color="auto"/>
      </w:divBdr>
    </w:div>
    <w:div w:id="29039217">
      <w:marLeft w:val="0"/>
      <w:marRight w:val="0"/>
      <w:marTop w:val="0"/>
      <w:marBottom w:val="0"/>
      <w:divBdr>
        <w:top w:val="none" w:sz="0" w:space="0" w:color="auto"/>
        <w:left w:val="none" w:sz="0" w:space="0" w:color="auto"/>
        <w:bottom w:val="none" w:sz="0" w:space="0" w:color="auto"/>
        <w:right w:val="none" w:sz="0" w:space="0" w:color="auto"/>
      </w:divBdr>
    </w:div>
    <w:div w:id="29962253">
      <w:marLeft w:val="0"/>
      <w:marRight w:val="0"/>
      <w:marTop w:val="0"/>
      <w:marBottom w:val="0"/>
      <w:divBdr>
        <w:top w:val="none" w:sz="0" w:space="0" w:color="auto"/>
        <w:left w:val="none" w:sz="0" w:space="0" w:color="auto"/>
        <w:bottom w:val="none" w:sz="0" w:space="0" w:color="auto"/>
        <w:right w:val="none" w:sz="0" w:space="0" w:color="auto"/>
      </w:divBdr>
    </w:div>
    <w:div w:id="30233451">
      <w:marLeft w:val="0"/>
      <w:marRight w:val="0"/>
      <w:marTop w:val="0"/>
      <w:marBottom w:val="0"/>
      <w:divBdr>
        <w:top w:val="none" w:sz="0" w:space="0" w:color="auto"/>
        <w:left w:val="none" w:sz="0" w:space="0" w:color="auto"/>
        <w:bottom w:val="none" w:sz="0" w:space="0" w:color="auto"/>
        <w:right w:val="none" w:sz="0" w:space="0" w:color="auto"/>
      </w:divBdr>
    </w:div>
    <w:div w:id="30540150">
      <w:marLeft w:val="0"/>
      <w:marRight w:val="0"/>
      <w:marTop w:val="0"/>
      <w:marBottom w:val="0"/>
      <w:divBdr>
        <w:top w:val="none" w:sz="0" w:space="0" w:color="auto"/>
        <w:left w:val="none" w:sz="0" w:space="0" w:color="auto"/>
        <w:bottom w:val="none" w:sz="0" w:space="0" w:color="auto"/>
        <w:right w:val="none" w:sz="0" w:space="0" w:color="auto"/>
      </w:divBdr>
    </w:div>
    <w:div w:id="30764754">
      <w:marLeft w:val="0"/>
      <w:marRight w:val="0"/>
      <w:marTop w:val="0"/>
      <w:marBottom w:val="0"/>
      <w:divBdr>
        <w:top w:val="none" w:sz="0" w:space="0" w:color="auto"/>
        <w:left w:val="none" w:sz="0" w:space="0" w:color="auto"/>
        <w:bottom w:val="none" w:sz="0" w:space="0" w:color="auto"/>
        <w:right w:val="none" w:sz="0" w:space="0" w:color="auto"/>
      </w:divBdr>
    </w:div>
    <w:div w:id="31273289">
      <w:marLeft w:val="0"/>
      <w:marRight w:val="0"/>
      <w:marTop w:val="0"/>
      <w:marBottom w:val="0"/>
      <w:divBdr>
        <w:top w:val="none" w:sz="0" w:space="0" w:color="auto"/>
        <w:left w:val="none" w:sz="0" w:space="0" w:color="auto"/>
        <w:bottom w:val="none" w:sz="0" w:space="0" w:color="auto"/>
        <w:right w:val="none" w:sz="0" w:space="0" w:color="auto"/>
      </w:divBdr>
    </w:div>
    <w:div w:id="31853179">
      <w:marLeft w:val="0"/>
      <w:marRight w:val="0"/>
      <w:marTop w:val="0"/>
      <w:marBottom w:val="0"/>
      <w:divBdr>
        <w:top w:val="none" w:sz="0" w:space="0" w:color="auto"/>
        <w:left w:val="none" w:sz="0" w:space="0" w:color="auto"/>
        <w:bottom w:val="none" w:sz="0" w:space="0" w:color="auto"/>
        <w:right w:val="none" w:sz="0" w:space="0" w:color="auto"/>
      </w:divBdr>
    </w:div>
    <w:div w:id="34425675">
      <w:marLeft w:val="0"/>
      <w:marRight w:val="0"/>
      <w:marTop w:val="0"/>
      <w:marBottom w:val="0"/>
      <w:divBdr>
        <w:top w:val="none" w:sz="0" w:space="0" w:color="auto"/>
        <w:left w:val="none" w:sz="0" w:space="0" w:color="auto"/>
        <w:bottom w:val="none" w:sz="0" w:space="0" w:color="auto"/>
        <w:right w:val="none" w:sz="0" w:space="0" w:color="auto"/>
      </w:divBdr>
    </w:div>
    <w:div w:id="34626480">
      <w:marLeft w:val="0"/>
      <w:marRight w:val="0"/>
      <w:marTop w:val="0"/>
      <w:marBottom w:val="0"/>
      <w:divBdr>
        <w:top w:val="none" w:sz="0" w:space="0" w:color="auto"/>
        <w:left w:val="none" w:sz="0" w:space="0" w:color="auto"/>
        <w:bottom w:val="none" w:sz="0" w:space="0" w:color="auto"/>
        <w:right w:val="none" w:sz="0" w:space="0" w:color="auto"/>
      </w:divBdr>
    </w:div>
    <w:div w:id="34934579">
      <w:marLeft w:val="0"/>
      <w:marRight w:val="0"/>
      <w:marTop w:val="0"/>
      <w:marBottom w:val="0"/>
      <w:divBdr>
        <w:top w:val="none" w:sz="0" w:space="0" w:color="auto"/>
        <w:left w:val="none" w:sz="0" w:space="0" w:color="auto"/>
        <w:bottom w:val="none" w:sz="0" w:space="0" w:color="auto"/>
        <w:right w:val="none" w:sz="0" w:space="0" w:color="auto"/>
      </w:divBdr>
    </w:div>
    <w:div w:id="35351199">
      <w:marLeft w:val="0"/>
      <w:marRight w:val="0"/>
      <w:marTop w:val="0"/>
      <w:marBottom w:val="0"/>
      <w:divBdr>
        <w:top w:val="none" w:sz="0" w:space="0" w:color="auto"/>
        <w:left w:val="none" w:sz="0" w:space="0" w:color="auto"/>
        <w:bottom w:val="none" w:sz="0" w:space="0" w:color="auto"/>
        <w:right w:val="none" w:sz="0" w:space="0" w:color="auto"/>
      </w:divBdr>
    </w:div>
    <w:div w:id="37166177">
      <w:marLeft w:val="0"/>
      <w:marRight w:val="0"/>
      <w:marTop w:val="0"/>
      <w:marBottom w:val="0"/>
      <w:divBdr>
        <w:top w:val="none" w:sz="0" w:space="0" w:color="auto"/>
        <w:left w:val="none" w:sz="0" w:space="0" w:color="auto"/>
        <w:bottom w:val="none" w:sz="0" w:space="0" w:color="auto"/>
        <w:right w:val="none" w:sz="0" w:space="0" w:color="auto"/>
      </w:divBdr>
    </w:div>
    <w:div w:id="37240989">
      <w:marLeft w:val="0"/>
      <w:marRight w:val="0"/>
      <w:marTop w:val="0"/>
      <w:marBottom w:val="0"/>
      <w:divBdr>
        <w:top w:val="none" w:sz="0" w:space="0" w:color="auto"/>
        <w:left w:val="none" w:sz="0" w:space="0" w:color="auto"/>
        <w:bottom w:val="none" w:sz="0" w:space="0" w:color="auto"/>
        <w:right w:val="none" w:sz="0" w:space="0" w:color="auto"/>
      </w:divBdr>
    </w:div>
    <w:div w:id="37438465">
      <w:marLeft w:val="0"/>
      <w:marRight w:val="0"/>
      <w:marTop w:val="0"/>
      <w:marBottom w:val="0"/>
      <w:divBdr>
        <w:top w:val="none" w:sz="0" w:space="0" w:color="auto"/>
        <w:left w:val="none" w:sz="0" w:space="0" w:color="auto"/>
        <w:bottom w:val="none" w:sz="0" w:space="0" w:color="auto"/>
        <w:right w:val="none" w:sz="0" w:space="0" w:color="auto"/>
      </w:divBdr>
    </w:div>
    <w:div w:id="37632750">
      <w:marLeft w:val="0"/>
      <w:marRight w:val="0"/>
      <w:marTop w:val="0"/>
      <w:marBottom w:val="0"/>
      <w:divBdr>
        <w:top w:val="none" w:sz="0" w:space="0" w:color="auto"/>
        <w:left w:val="none" w:sz="0" w:space="0" w:color="auto"/>
        <w:bottom w:val="none" w:sz="0" w:space="0" w:color="auto"/>
        <w:right w:val="none" w:sz="0" w:space="0" w:color="auto"/>
      </w:divBdr>
    </w:div>
    <w:div w:id="37898310">
      <w:marLeft w:val="0"/>
      <w:marRight w:val="0"/>
      <w:marTop w:val="0"/>
      <w:marBottom w:val="0"/>
      <w:divBdr>
        <w:top w:val="none" w:sz="0" w:space="0" w:color="auto"/>
        <w:left w:val="none" w:sz="0" w:space="0" w:color="auto"/>
        <w:bottom w:val="none" w:sz="0" w:space="0" w:color="auto"/>
        <w:right w:val="none" w:sz="0" w:space="0" w:color="auto"/>
      </w:divBdr>
    </w:div>
    <w:div w:id="38168164">
      <w:marLeft w:val="0"/>
      <w:marRight w:val="0"/>
      <w:marTop w:val="0"/>
      <w:marBottom w:val="0"/>
      <w:divBdr>
        <w:top w:val="none" w:sz="0" w:space="0" w:color="auto"/>
        <w:left w:val="none" w:sz="0" w:space="0" w:color="auto"/>
        <w:bottom w:val="none" w:sz="0" w:space="0" w:color="auto"/>
        <w:right w:val="none" w:sz="0" w:space="0" w:color="auto"/>
      </w:divBdr>
    </w:div>
    <w:div w:id="38214091">
      <w:marLeft w:val="0"/>
      <w:marRight w:val="0"/>
      <w:marTop w:val="0"/>
      <w:marBottom w:val="0"/>
      <w:divBdr>
        <w:top w:val="none" w:sz="0" w:space="0" w:color="auto"/>
        <w:left w:val="none" w:sz="0" w:space="0" w:color="auto"/>
        <w:bottom w:val="none" w:sz="0" w:space="0" w:color="auto"/>
        <w:right w:val="none" w:sz="0" w:space="0" w:color="auto"/>
      </w:divBdr>
    </w:div>
    <w:div w:id="38407810">
      <w:marLeft w:val="0"/>
      <w:marRight w:val="0"/>
      <w:marTop w:val="0"/>
      <w:marBottom w:val="0"/>
      <w:divBdr>
        <w:top w:val="none" w:sz="0" w:space="0" w:color="auto"/>
        <w:left w:val="none" w:sz="0" w:space="0" w:color="auto"/>
        <w:bottom w:val="none" w:sz="0" w:space="0" w:color="auto"/>
        <w:right w:val="none" w:sz="0" w:space="0" w:color="auto"/>
      </w:divBdr>
    </w:div>
    <w:div w:id="39060543">
      <w:marLeft w:val="0"/>
      <w:marRight w:val="0"/>
      <w:marTop w:val="0"/>
      <w:marBottom w:val="0"/>
      <w:divBdr>
        <w:top w:val="none" w:sz="0" w:space="0" w:color="auto"/>
        <w:left w:val="none" w:sz="0" w:space="0" w:color="auto"/>
        <w:bottom w:val="none" w:sz="0" w:space="0" w:color="auto"/>
        <w:right w:val="none" w:sz="0" w:space="0" w:color="auto"/>
      </w:divBdr>
    </w:div>
    <w:div w:id="40445186">
      <w:marLeft w:val="0"/>
      <w:marRight w:val="0"/>
      <w:marTop w:val="0"/>
      <w:marBottom w:val="0"/>
      <w:divBdr>
        <w:top w:val="none" w:sz="0" w:space="0" w:color="auto"/>
        <w:left w:val="none" w:sz="0" w:space="0" w:color="auto"/>
        <w:bottom w:val="none" w:sz="0" w:space="0" w:color="auto"/>
        <w:right w:val="none" w:sz="0" w:space="0" w:color="auto"/>
      </w:divBdr>
    </w:div>
    <w:div w:id="41222914">
      <w:marLeft w:val="0"/>
      <w:marRight w:val="0"/>
      <w:marTop w:val="0"/>
      <w:marBottom w:val="0"/>
      <w:divBdr>
        <w:top w:val="none" w:sz="0" w:space="0" w:color="auto"/>
        <w:left w:val="none" w:sz="0" w:space="0" w:color="auto"/>
        <w:bottom w:val="none" w:sz="0" w:space="0" w:color="auto"/>
        <w:right w:val="none" w:sz="0" w:space="0" w:color="auto"/>
      </w:divBdr>
    </w:div>
    <w:div w:id="41710283">
      <w:marLeft w:val="0"/>
      <w:marRight w:val="0"/>
      <w:marTop w:val="0"/>
      <w:marBottom w:val="0"/>
      <w:divBdr>
        <w:top w:val="none" w:sz="0" w:space="0" w:color="auto"/>
        <w:left w:val="none" w:sz="0" w:space="0" w:color="auto"/>
        <w:bottom w:val="none" w:sz="0" w:space="0" w:color="auto"/>
        <w:right w:val="none" w:sz="0" w:space="0" w:color="auto"/>
      </w:divBdr>
    </w:div>
    <w:div w:id="41953898">
      <w:marLeft w:val="0"/>
      <w:marRight w:val="0"/>
      <w:marTop w:val="0"/>
      <w:marBottom w:val="0"/>
      <w:divBdr>
        <w:top w:val="none" w:sz="0" w:space="0" w:color="auto"/>
        <w:left w:val="none" w:sz="0" w:space="0" w:color="auto"/>
        <w:bottom w:val="none" w:sz="0" w:space="0" w:color="auto"/>
        <w:right w:val="none" w:sz="0" w:space="0" w:color="auto"/>
      </w:divBdr>
    </w:div>
    <w:div w:id="42415017">
      <w:marLeft w:val="0"/>
      <w:marRight w:val="0"/>
      <w:marTop w:val="0"/>
      <w:marBottom w:val="0"/>
      <w:divBdr>
        <w:top w:val="none" w:sz="0" w:space="0" w:color="auto"/>
        <w:left w:val="none" w:sz="0" w:space="0" w:color="auto"/>
        <w:bottom w:val="none" w:sz="0" w:space="0" w:color="auto"/>
        <w:right w:val="none" w:sz="0" w:space="0" w:color="auto"/>
      </w:divBdr>
    </w:div>
    <w:div w:id="42607394">
      <w:marLeft w:val="0"/>
      <w:marRight w:val="0"/>
      <w:marTop w:val="0"/>
      <w:marBottom w:val="0"/>
      <w:divBdr>
        <w:top w:val="none" w:sz="0" w:space="0" w:color="auto"/>
        <w:left w:val="none" w:sz="0" w:space="0" w:color="auto"/>
        <w:bottom w:val="none" w:sz="0" w:space="0" w:color="auto"/>
        <w:right w:val="none" w:sz="0" w:space="0" w:color="auto"/>
      </w:divBdr>
    </w:div>
    <w:div w:id="43674662">
      <w:marLeft w:val="0"/>
      <w:marRight w:val="0"/>
      <w:marTop w:val="0"/>
      <w:marBottom w:val="0"/>
      <w:divBdr>
        <w:top w:val="none" w:sz="0" w:space="0" w:color="auto"/>
        <w:left w:val="none" w:sz="0" w:space="0" w:color="auto"/>
        <w:bottom w:val="none" w:sz="0" w:space="0" w:color="auto"/>
        <w:right w:val="none" w:sz="0" w:space="0" w:color="auto"/>
      </w:divBdr>
    </w:div>
    <w:div w:id="43867694">
      <w:marLeft w:val="0"/>
      <w:marRight w:val="0"/>
      <w:marTop w:val="0"/>
      <w:marBottom w:val="0"/>
      <w:divBdr>
        <w:top w:val="none" w:sz="0" w:space="0" w:color="auto"/>
        <w:left w:val="none" w:sz="0" w:space="0" w:color="auto"/>
        <w:bottom w:val="none" w:sz="0" w:space="0" w:color="auto"/>
        <w:right w:val="none" w:sz="0" w:space="0" w:color="auto"/>
      </w:divBdr>
    </w:div>
    <w:div w:id="43919069">
      <w:marLeft w:val="0"/>
      <w:marRight w:val="0"/>
      <w:marTop w:val="0"/>
      <w:marBottom w:val="0"/>
      <w:divBdr>
        <w:top w:val="none" w:sz="0" w:space="0" w:color="auto"/>
        <w:left w:val="none" w:sz="0" w:space="0" w:color="auto"/>
        <w:bottom w:val="none" w:sz="0" w:space="0" w:color="auto"/>
        <w:right w:val="none" w:sz="0" w:space="0" w:color="auto"/>
      </w:divBdr>
    </w:div>
    <w:div w:id="45109658">
      <w:marLeft w:val="0"/>
      <w:marRight w:val="0"/>
      <w:marTop w:val="0"/>
      <w:marBottom w:val="0"/>
      <w:divBdr>
        <w:top w:val="none" w:sz="0" w:space="0" w:color="auto"/>
        <w:left w:val="none" w:sz="0" w:space="0" w:color="auto"/>
        <w:bottom w:val="none" w:sz="0" w:space="0" w:color="auto"/>
        <w:right w:val="none" w:sz="0" w:space="0" w:color="auto"/>
      </w:divBdr>
    </w:div>
    <w:div w:id="46146084">
      <w:marLeft w:val="0"/>
      <w:marRight w:val="0"/>
      <w:marTop w:val="0"/>
      <w:marBottom w:val="0"/>
      <w:divBdr>
        <w:top w:val="none" w:sz="0" w:space="0" w:color="auto"/>
        <w:left w:val="none" w:sz="0" w:space="0" w:color="auto"/>
        <w:bottom w:val="none" w:sz="0" w:space="0" w:color="auto"/>
        <w:right w:val="none" w:sz="0" w:space="0" w:color="auto"/>
      </w:divBdr>
    </w:div>
    <w:div w:id="46533307">
      <w:marLeft w:val="0"/>
      <w:marRight w:val="0"/>
      <w:marTop w:val="0"/>
      <w:marBottom w:val="0"/>
      <w:divBdr>
        <w:top w:val="none" w:sz="0" w:space="0" w:color="auto"/>
        <w:left w:val="none" w:sz="0" w:space="0" w:color="auto"/>
        <w:bottom w:val="none" w:sz="0" w:space="0" w:color="auto"/>
        <w:right w:val="none" w:sz="0" w:space="0" w:color="auto"/>
      </w:divBdr>
    </w:div>
    <w:div w:id="46685462">
      <w:marLeft w:val="0"/>
      <w:marRight w:val="0"/>
      <w:marTop w:val="0"/>
      <w:marBottom w:val="0"/>
      <w:divBdr>
        <w:top w:val="none" w:sz="0" w:space="0" w:color="auto"/>
        <w:left w:val="none" w:sz="0" w:space="0" w:color="auto"/>
        <w:bottom w:val="none" w:sz="0" w:space="0" w:color="auto"/>
        <w:right w:val="none" w:sz="0" w:space="0" w:color="auto"/>
      </w:divBdr>
    </w:div>
    <w:div w:id="46731103">
      <w:marLeft w:val="0"/>
      <w:marRight w:val="0"/>
      <w:marTop w:val="0"/>
      <w:marBottom w:val="0"/>
      <w:divBdr>
        <w:top w:val="none" w:sz="0" w:space="0" w:color="auto"/>
        <w:left w:val="none" w:sz="0" w:space="0" w:color="auto"/>
        <w:bottom w:val="none" w:sz="0" w:space="0" w:color="auto"/>
        <w:right w:val="none" w:sz="0" w:space="0" w:color="auto"/>
      </w:divBdr>
    </w:div>
    <w:div w:id="47463674">
      <w:marLeft w:val="0"/>
      <w:marRight w:val="0"/>
      <w:marTop w:val="0"/>
      <w:marBottom w:val="0"/>
      <w:divBdr>
        <w:top w:val="none" w:sz="0" w:space="0" w:color="auto"/>
        <w:left w:val="none" w:sz="0" w:space="0" w:color="auto"/>
        <w:bottom w:val="none" w:sz="0" w:space="0" w:color="auto"/>
        <w:right w:val="none" w:sz="0" w:space="0" w:color="auto"/>
      </w:divBdr>
    </w:div>
    <w:div w:id="47608549">
      <w:marLeft w:val="0"/>
      <w:marRight w:val="0"/>
      <w:marTop w:val="0"/>
      <w:marBottom w:val="0"/>
      <w:divBdr>
        <w:top w:val="none" w:sz="0" w:space="0" w:color="auto"/>
        <w:left w:val="none" w:sz="0" w:space="0" w:color="auto"/>
        <w:bottom w:val="none" w:sz="0" w:space="0" w:color="auto"/>
        <w:right w:val="none" w:sz="0" w:space="0" w:color="auto"/>
      </w:divBdr>
    </w:div>
    <w:div w:id="47727736">
      <w:marLeft w:val="0"/>
      <w:marRight w:val="0"/>
      <w:marTop w:val="0"/>
      <w:marBottom w:val="0"/>
      <w:divBdr>
        <w:top w:val="none" w:sz="0" w:space="0" w:color="auto"/>
        <w:left w:val="none" w:sz="0" w:space="0" w:color="auto"/>
        <w:bottom w:val="none" w:sz="0" w:space="0" w:color="auto"/>
        <w:right w:val="none" w:sz="0" w:space="0" w:color="auto"/>
      </w:divBdr>
    </w:div>
    <w:div w:id="47808061">
      <w:marLeft w:val="0"/>
      <w:marRight w:val="0"/>
      <w:marTop w:val="0"/>
      <w:marBottom w:val="0"/>
      <w:divBdr>
        <w:top w:val="none" w:sz="0" w:space="0" w:color="auto"/>
        <w:left w:val="none" w:sz="0" w:space="0" w:color="auto"/>
        <w:bottom w:val="none" w:sz="0" w:space="0" w:color="auto"/>
        <w:right w:val="none" w:sz="0" w:space="0" w:color="auto"/>
      </w:divBdr>
    </w:div>
    <w:div w:id="48265349">
      <w:marLeft w:val="0"/>
      <w:marRight w:val="0"/>
      <w:marTop w:val="0"/>
      <w:marBottom w:val="0"/>
      <w:divBdr>
        <w:top w:val="none" w:sz="0" w:space="0" w:color="auto"/>
        <w:left w:val="none" w:sz="0" w:space="0" w:color="auto"/>
        <w:bottom w:val="none" w:sz="0" w:space="0" w:color="auto"/>
        <w:right w:val="none" w:sz="0" w:space="0" w:color="auto"/>
      </w:divBdr>
    </w:div>
    <w:div w:id="48770887">
      <w:marLeft w:val="0"/>
      <w:marRight w:val="0"/>
      <w:marTop w:val="0"/>
      <w:marBottom w:val="0"/>
      <w:divBdr>
        <w:top w:val="none" w:sz="0" w:space="0" w:color="auto"/>
        <w:left w:val="none" w:sz="0" w:space="0" w:color="auto"/>
        <w:bottom w:val="none" w:sz="0" w:space="0" w:color="auto"/>
        <w:right w:val="none" w:sz="0" w:space="0" w:color="auto"/>
      </w:divBdr>
    </w:div>
    <w:div w:id="48772353">
      <w:marLeft w:val="0"/>
      <w:marRight w:val="0"/>
      <w:marTop w:val="0"/>
      <w:marBottom w:val="0"/>
      <w:divBdr>
        <w:top w:val="none" w:sz="0" w:space="0" w:color="auto"/>
        <w:left w:val="none" w:sz="0" w:space="0" w:color="auto"/>
        <w:bottom w:val="none" w:sz="0" w:space="0" w:color="auto"/>
        <w:right w:val="none" w:sz="0" w:space="0" w:color="auto"/>
      </w:divBdr>
    </w:div>
    <w:div w:id="49962338">
      <w:marLeft w:val="0"/>
      <w:marRight w:val="0"/>
      <w:marTop w:val="0"/>
      <w:marBottom w:val="0"/>
      <w:divBdr>
        <w:top w:val="none" w:sz="0" w:space="0" w:color="auto"/>
        <w:left w:val="none" w:sz="0" w:space="0" w:color="auto"/>
        <w:bottom w:val="none" w:sz="0" w:space="0" w:color="auto"/>
        <w:right w:val="none" w:sz="0" w:space="0" w:color="auto"/>
      </w:divBdr>
    </w:div>
    <w:div w:id="49964482">
      <w:marLeft w:val="0"/>
      <w:marRight w:val="0"/>
      <w:marTop w:val="0"/>
      <w:marBottom w:val="0"/>
      <w:divBdr>
        <w:top w:val="none" w:sz="0" w:space="0" w:color="auto"/>
        <w:left w:val="none" w:sz="0" w:space="0" w:color="auto"/>
        <w:bottom w:val="none" w:sz="0" w:space="0" w:color="auto"/>
        <w:right w:val="none" w:sz="0" w:space="0" w:color="auto"/>
      </w:divBdr>
    </w:div>
    <w:div w:id="50622679">
      <w:marLeft w:val="0"/>
      <w:marRight w:val="0"/>
      <w:marTop w:val="0"/>
      <w:marBottom w:val="0"/>
      <w:divBdr>
        <w:top w:val="none" w:sz="0" w:space="0" w:color="auto"/>
        <w:left w:val="none" w:sz="0" w:space="0" w:color="auto"/>
        <w:bottom w:val="none" w:sz="0" w:space="0" w:color="auto"/>
        <w:right w:val="none" w:sz="0" w:space="0" w:color="auto"/>
      </w:divBdr>
    </w:div>
    <w:div w:id="50690611">
      <w:marLeft w:val="0"/>
      <w:marRight w:val="0"/>
      <w:marTop w:val="0"/>
      <w:marBottom w:val="0"/>
      <w:divBdr>
        <w:top w:val="none" w:sz="0" w:space="0" w:color="auto"/>
        <w:left w:val="none" w:sz="0" w:space="0" w:color="auto"/>
        <w:bottom w:val="none" w:sz="0" w:space="0" w:color="auto"/>
        <w:right w:val="none" w:sz="0" w:space="0" w:color="auto"/>
      </w:divBdr>
    </w:div>
    <w:div w:id="51002229">
      <w:marLeft w:val="0"/>
      <w:marRight w:val="0"/>
      <w:marTop w:val="0"/>
      <w:marBottom w:val="0"/>
      <w:divBdr>
        <w:top w:val="none" w:sz="0" w:space="0" w:color="auto"/>
        <w:left w:val="none" w:sz="0" w:space="0" w:color="auto"/>
        <w:bottom w:val="none" w:sz="0" w:space="0" w:color="auto"/>
        <w:right w:val="none" w:sz="0" w:space="0" w:color="auto"/>
      </w:divBdr>
    </w:div>
    <w:div w:id="51123672">
      <w:marLeft w:val="0"/>
      <w:marRight w:val="0"/>
      <w:marTop w:val="0"/>
      <w:marBottom w:val="0"/>
      <w:divBdr>
        <w:top w:val="none" w:sz="0" w:space="0" w:color="auto"/>
        <w:left w:val="none" w:sz="0" w:space="0" w:color="auto"/>
        <w:bottom w:val="none" w:sz="0" w:space="0" w:color="auto"/>
        <w:right w:val="none" w:sz="0" w:space="0" w:color="auto"/>
      </w:divBdr>
    </w:div>
    <w:div w:id="51540141">
      <w:marLeft w:val="0"/>
      <w:marRight w:val="0"/>
      <w:marTop w:val="0"/>
      <w:marBottom w:val="0"/>
      <w:divBdr>
        <w:top w:val="none" w:sz="0" w:space="0" w:color="auto"/>
        <w:left w:val="none" w:sz="0" w:space="0" w:color="auto"/>
        <w:bottom w:val="none" w:sz="0" w:space="0" w:color="auto"/>
        <w:right w:val="none" w:sz="0" w:space="0" w:color="auto"/>
      </w:divBdr>
    </w:div>
    <w:div w:id="51780524">
      <w:marLeft w:val="0"/>
      <w:marRight w:val="0"/>
      <w:marTop w:val="0"/>
      <w:marBottom w:val="0"/>
      <w:divBdr>
        <w:top w:val="none" w:sz="0" w:space="0" w:color="auto"/>
        <w:left w:val="none" w:sz="0" w:space="0" w:color="auto"/>
        <w:bottom w:val="none" w:sz="0" w:space="0" w:color="auto"/>
        <w:right w:val="none" w:sz="0" w:space="0" w:color="auto"/>
      </w:divBdr>
    </w:div>
    <w:div w:id="51780663">
      <w:marLeft w:val="0"/>
      <w:marRight w:val="0"/>
      <w:marTop w:val="0"/>
      <w:marBottom w:val="0"/>
      <w:divBdr>
        <w:top w:val="none" w:sz="0" w:space="0" w:color="auto"/>
        <w:left w:val="none" w:sz="0" w:space="0" w:color="auto"/>
        <w:bottom w:val="none" w:sz="0" w:space="0" w:color="auto"/>
        <w:right w:val="none" w:sz="0" w:space="0" w:color="auto"/>
      </w:divBdr>
    </w:div>
    <w:div w:id="52045610">
      <w:marLeft w:val="0"/>
      <w:marRight w:val="0"/>
      <w:marTop w:val="0"/>
      <w:marBottom w:val="0"/>
      <w:divBdr>
        <w:top w:val="none" w:sz="0" w:space="0" w:color="auto"/>
        <w:left w:val="none" w:sz="0" w:space="0" w:color="auto"/>
        <w:bottom w:val="none" w:sz="0" w:space="0" w:color="auto"/>
        <w:right w:val="none" w:sz="0" w:space="0" w:color="auto"/>
      </w:divBdr>
    </w:div>
    <w:div w:id="52313182">
      <w:marLeft w:val="0"/>
      <w:marRight w:val="0"/>
      <w:marTop w:val="0"/>
      <w:marBottom w:val="0"/>
      <w:divBdr>
        <w:top w:val="none" w:sz="0" w:space="0" w:color="auto"/>
        <w:left w:val="none" w:sz="0" w:space="0" w:color="auto"/>
        <w:bottom w:val="none" w:sz="0" w:space="0" w:color="auto"/>
        <w:right w:val="none" w:sz="0" w:space="0" w:color="auto"/>
      </w:divBdr>
    </w:div>
    <w:div w:id="52822727">
      <w:marLeft w:val="0"/>
      <w:marRight w:val="0"/>
      <w:marTop w:val="0"/>
      <w:marBottom w:val="0"/>
      <w:divBdr>
        <w:top w:val="none" w:sz="0" w:space="0" w:color="auto"/>
        <w:left w:val="none" w:sz="0" w:space="0" w:color="auto"/>
        <w:bottom w:val="none" w:sz="0" w:space="0" w:color="auto"/>
        <w:right w:val="none" w:sz="0" w:space="0" w:color="auto"/>
      </w:divBdr>
    </w:div>
    <w:div w:id="52823639">
      <w:marLeft w:val="0"/>
      <w:marRight w:val="0"/>
      <w:marTop w:val="0"/>
      <w:marBottom w:val="0"/>
      <w:divBdr>
        <w:top w:val="none" w:sz="0" w:space="0" w:color="auto"/>
        <w:left w:val="none" w:sz="0" w:space="0" w:color="auto"/>
        <w:bottom w:val="none" w:sz="0" w:space="0" w:color="auto"/>
        <w:right w:val="none" w:sz="0" w:space="0" w:color="auto"/>
      </w:divBdr>
    </w:div>
    <w:div w:id="54134041">
      <w:marLeft w:val="0"/>
      <w:marRight w:val="0"/>
      <w:marTop w:val="0"/>
      <w:marBottom w:val="0"/>
      <w:divBdr>
        <w:top w:val="none" w:sz="0" w:space="0" w:color="auto"/>
        <w:left w:val="none" w:sz="0" w:space="0" w:color="auto"/>
        <w:bottom w:val="none" w:sz="0" w:space="0" w:color="auto"/>
        <w:right w:val="none" w:sz="0" w:space="0" w:color="auto"/>
      </w:divBdr>
    </w:div>
    <w:div w:id="54206797">
      <w:marLeft w:val="0"/>
      <w:marRight w:val="0"/>
      <w:marTop w:val="0"/>
      <w:marBottom w:val="0"/>
      <w:divBdr>
        <w:top w:val="none" w:sz="0" w:space="0" w:color="auto"/>
        <w:left w:val="none" w:sz="0" w:space="0" w:color="auto"/>
        <w:bottom w:val="none" w:sz="0" w:space="0" w:color="auto"/>
        <w:right w:val="none" w:sz="0" w:space="0" w:color="auto"/>
      </w:divBdr>
    </w:div>
    <w:div w:id="54208723">
      <w:marLeft w:val="0"/>
      <w:marRight w:val="0"/>
      <w:marTop w:val="0"/>
      <w:marBottom w:val="0"/>
      <w:divBdr>
        <w:top w:val="none" w:sz="0" w:space="0" w:color="auto"/>
        <w:left w:val="none" w:sz="0" w:space="0" w:color="auto"/>
        <w:bottom w:val="none" w:sz="0" w:space="0" w:color="auto"/>
        <w:right w:val="none" w:sz="0" w:space="0" w:color="auto"/>
      </w:divBdr>
    </w:div>
    <w:div w:id="55395503">
      <w:marLeft w:val="0"/>
      <w:marRight w:val="0"/>
      <w:marTop w:val="0"/>
      <w:marBottom w:val="0"/>
      <w:divBdr>
        <w:top w:val="none" w:sz="0" w:space="0" w:color="auto"/>
        <w:left w:val="none" w:sz="0" w:space="0" w:color="auto"/>
        <w:bottom w:val="none" w:sz="0" w:space="0" w:color="auto"/>
        <w:right w:val="none" w:sz="0" w:space="0" w:color="auto"/>
      </w:divBdr>
    </w:div>
    <w:div w:id="55934607">
      <w:marLeft w:val="0"/>
      <w:marRight w:val="0"/>
      <w:marTop w:val="0"/>
      <w:marBottom w:val="0"/>
      <w:divBdr>
        <w:top w:val="none" w:sz="0" w:space="0" w:color="auto"/>
        <w:left w:val="none" w:sz="0" w:space="0" w:color="auto"/>
        <w:bottom w:val="none" w:sz="0" w:space="0" w:color="auto"/>
        <w:right w:val="none" w:sz="0" w:space="0" w:color="auto"/>
      </w:divBdr>
    </w:div>
    <w:div w:id="56057916">
      <w:marLeft w:val="0"/>
      <w:marRight w:val="0"/>
      <w:marTop w:val="0"/>
      <w:marBottom w:val="0"/>
      <w:divBdr>
        <w:top w:val="none" w:sz="0" w:space="0" w:color="auto"/>
        <w:left w:val="none" w:sz="0" w:space="0" w:color="auto"/>
        <w:bottom w:val="none" w:sz="0" w:space="0" w:color="auto"/>
        <w:right w:val="none" w:sz="0" w:space="0" w:color="auto"/>
      </w:divBdr>
    </w:div>
    <w:div w:id="56365906">
      <w:marLeft w:val="0"/>
      <w:marRight w:val="0"/>
      <w:marTop w:val="0"/>
      <w:marBottom w:val="0"/>
      <w:divBdr>
        <w:top w:val="none" w:sz="0" w:space="0" w:color="auto"/>
        <w:left w:val="none" w:sz="0" w:space="0" w:color="auto"/>
        <w:bottom w:val="none" w:sz="0" w:space="0" w:color="auto"/>
        <w:right w:val="none" w:sz="0" w:space="0" w:color="auto"/>
      </w:divBdr>
    </w:div>
    <w:div w:id="56755942">
      <w:marLeft w:val="0"/>
      <w:marRight w:val="0"/>
      <w:marTop w:val="0"/>
      <w:marBottom w:val="0"/>
      <w:divBdr>
        <w:top w:val="none" w:sz="0" w:space="0" w:color="auto"/>
        <w:left w:val="none" w:sz="0" w:space="0" w:color="auto"/>
        <w:bottom w:val="none" w:sz="0" w:space="0" w:color="auto"/>
        <w:right w:val="none" w:sz="0" w:space="0" w:color="auto"/>
      </w:divBdr>
    </w:div>
    <w:div w:id="56905823">
      <w:marLeft w:val="0"/>
      <w:marRight w:val="0"/>
      <w:marTop w:val="0"/>
      <w:marBottom w:val="0"/>
      <w:divBdr>
        <w:top w:val="none" w:sz="0" w:space="0" w:color="auto"/>
        <w:left w:val="none" w:sz="0" w:space="0" w:color="auto"/>
        <w:bottom w:val="none" w:sz="0" w:space="0" w:color="auto"/>
        <w:right w:val="none" w:sz="0" w:space="0" w:color="auto"/>
      </w:divBdr>
    </w:div>
    <w:div w:id="57749639">
      <w:marLeft w:val="0"/>
      <w:marRight w:val="0"/>
      <w:marTop w:val="0"/>
      <w:marBottom w:val="0"/>
      <w:divBdr>
        <w:top w:val="none" w:sz="0" w:space="0" w:color="auto"/>
        <w:left w:val="none" w:sz="0" w:space="0" w:color="auto"/>
        <w:bottom w:val="none" w:sz="0" w:space="0" w:color="auto"/>
        <w:right w:val="none" w:sz="0" w:space="0" w:color="auto"/>
      </w:divBdr>
    </w:div>
    <w:div w:id="57829909">
      <w:marLeft w:val="0"/>
      <w:marRight w:val="0"/>
      <w:marTop w:val="0"/>
      <w:marBottom w:val="0"/>
      <w:divBdr>
        <w:top w:val="none" w:sz="0" w:space="0" w:color="auto"/>
        <w:left w:val="none" w:sz="0" w:space="0" w:color="auto"/>
        <w:bottom w:val="none" w:sz="0" w:space="0" w:color="auto"/>
        <w:right w:val="none" w:sz="0" w:space="0" w:color="auto"/>
      </w:divBdr>
    </w:div>
    <w:div w:id="58330806">
      <w:marLeft w:val="0"/>
      <w:marRight w:val="0"/>
      <w:marTop w:val="0"/>
      <w:marBottom w:val="0"/>
      <w:divBdr>
        <w:top w:val="none" w:sz="0" w:space="0" w:color="auto"/>
        <w:left w:val="none" w:sz="0" w:space="0" w:color="auto"/>
        <w:bottom w:val="none" w:sz="0" w:space="0" w:color="auto"/>
        <w:right w:val="none" w:sz="0" w:space="0" w:color="auto"/>
      </w:divBdr>
    </w:div>
    <w:div w:id="59258121">
      <w:marLeft w:val="0"/>
      <w:marRight w:val="0"/>
      <w:marTop w:val="0"/>
      <w:marBottom w:val="0"/>
      <w:divBdr>
        <w:top w:val="none" w:sz="0" w:space="0" w:color="auto"/>
        <w:left w:val="none" w:sz="0" w:space="0" w:color="auto"/>
        <w:bottom w:val="none" w:sz="0" w:space="0" w:color="auto"/>
        <w:right w:val="none" w:sz="0" w:space="0" w:color="auto"/>
      </w:divBdr>
    </w:div>
    <w:div w:id="59791776">
      <w:marLeft w:val="0"/>
      <w:marRight w:val="0"/>
      <w:marTop w:val="0"/>
      <w:marBottom w:val="0"/>
      <w:divBdr>
        <w:top w:val="none" w:sz="0" w:space="0" w:color="auto"/>
        <w:left w:val="none" w:sz="0" w:space="0" w:color="auto"/>
        <w:bottom w:val="none" w:sz="0" w:space="0" w:color="auto"/>
        <w:right w:val="none" w:sz="0" w:space="0" w:color="auto"/>
      </w:divBdr>
    </w:div>
    <w:div w:id="61410721">
      <w:marLeft w:val="0"/>
      <w:marRight w:val="0"/>
      <w:marTop w:val="0"/>
      <w:marBottom w:val="0"/>
      <w:divBdr>
        <w:top w:val="none" w:sz="0" w:space="0" w:color="auto"/>
        <w:left w:val="none" w:sz="0" w:space="0" w:color="auto"/>
        <w:bottom w:val="none" w:sz="0" w:space="0" w:color="auto"/>
        <w:right w:val="none" w:sz="0" w:space="0" w:color="auto"/>
      </w:divBdr>
    </w:div>
    <w:div w:id="62143250">
      <w:marLeft w:val="0"/>
      <w:marRight w:val="0"/>
      <w:marTop w:val="0"/>
      <w:marBottom w:val="0"/>
      <w:divBdr>
        <w:top w:val="none" w:sz="0" w:space="0" w:color="auto"/>
        <w:left w:val="none" w:sz="0" w:space="0" w:color="auto"/>
        <w:bottom w:val="none" w:sz="0" w:space="0" w:color="auto"/>
        <w:right w:val="none" w:sz="0" w:space="0" w:color="auto"/>
      </w:divBdr>
    </w:div>
    <w:div w:id="62485744">
      <w:marLeft w:val="0"/>
      <w:marRight w:val="0"/>
      <w:marTop w:val="0"/>
      <w:marBottom w:val="0"/>
      <w:divBdr>
        <w:top w:val="none" w:sz="0" w:space="0" w:color="auto"/>
        <w:left w:val="none" w:sz="0" w:space="0" w:color="auto"/>
        <w:bottom w:val="none" w:sz="0" w:space="0" w:color="auto"/>
        <w:right w:val="none" w:sz="0" w:space="0" w:color="auto"/>
      </w:divBdr>
    </w:div>
    <w:div w:id="62916958">
      <w:marLeft w:val="0"/>
      <w:marRight w:val="0"/>
      <w:marTop w:val="0"/>
      <w:marBottom w:val="0"/>
      <w:divBdr>
        <w:top w:val="none" w:sz="0" w:space="0" w:color="auto"/>
        <w:left w:val="none" w:sz="0" w:space="0" w:color="auto"/>
        <w:bottom w:val="none" w:sz="0" w:space="0" w:color="auto"/>
        <w:right w:val="none" w:sz="0" w:space="0" w:color="auto"/>
      </w:divBdr>
    </w:div>
    <w:div w:id="63186704">
      <w:marLeft w:val="0"/>
      <w:marRight w:val="0"/>
      <w:marTop w:val="0"/>
      <w:marBottom w:val="0"/>
      <w:divBdr>
        <w:top w:val="none" w:sz="0" w:space="0" w:color="auto"/>
        <w:left w:val="none" w:sz="0" w:space="0" w:color="auto"/>
        <w:bottom w:val="none" w:sz="0" w:space="0" w:color="auto"/>
        <w:right w:val="none" w:sz="0" w:space="0" w:color="auto"/>
      </w:divBdr>
    </w:div>
    <w:div w:id="63526528">
      <w:marLeft w:val="0"/>
      <w:marRight w:val="0"/>
      <w:marTop w:val="0"/>
      <w:marBottom w:val="0"/>
      <w:divBdr>
        <w:top w:val="none" w:sz="0" w:space="0" w:color="auto"/>
        <w:left w:val="none" w:sz="0" w:space="0" w:color="auto"/>
        <w:bottom w:val="none" w:sz="0" w:space="0" w:color="auto"/>
        <w:right w:val="none" w:sz="0" w:space="0" w:color="auto"/>
      </w:divBdr>
    </w:div>
    <w:div w:id="63916840">
      <w:marLeft w:val="0"/>
      <w:marRight w:val="0"/>
      <w:marTop w:val="0"/>
      <w:marBottom w:val="0"/>
      <w:divBdr>
        <w:top w:val="none" w:sz="0" w:space="0" w:color="auto"/>
        <w:left w:val="none" w:sz="0" w:space="0" w:color="auto"/>
        <w:bottom w:val="none" w:sz="0" w:space="0" w:color="auto"/>
        <w:right w:val="none" w:sz="0" w:space="0" w:color="auto"/>
      </w:divBdr>
    </w:div>
    <w:div w:id="64185110">
      <w:marLeft w:val="0"/>
      <w:marRight w:val="0"/>
      <w:marTop w:val="0"/>
      <w:marBottom w:val="0"/>
      <w:divBdr>
        <w:top w:val="none" w:sz="0" w:space="0" w:color="auto"/>
        <w:left w:val="none" w:sz="0" w:space="0" w:color="auto"/>
        <w:bottom w:val="none" w:sz="0" w:space="0" w:color="auto"/>
        <w:right w:val="none" w:sz="0" w:space="0" w:color="auto"/>
      </w:divBdr>
    </w:div>
    <w:div w:id="64306143">
      <w:marLeft w:val="0"/>
      <w:marRight w:val="0"/>
      <w:marTop w:val="0"/>
      <w:marBottom w:val="0"/>
      <w:divBdr>
        <w:top w:val="none" w:sz="0" w:space="0" w:color="auto"/>
        <w:left w:val="none" w:sz="0" w:space="0" w:color="auto"/>
        <w:bottom w:val="none" w:sz="0" w:space="0" w:color="auto"/>
        <w:right w:val="none" w:sz="0" w:space="0" w:color="auto"/>
      </w:divBdr>
    </w:div>
    <w:div w:id="64953919">
      <w:marLeft w:val="0"/>
      <w:marRight w:val="0"/>
      <w:marTop w:val="0"/>
      <w:marBottom w:val="0"/>
      <w:divBdr>
        <w:top w:val="none" w:sz="0" w:space="0" w:color="auto"/>
        <w:left w:val="none" w:sz="0" w:space="0" w:color="auto"/>
        <w:bottom w:val="none" w:sz="0" w:space="0" w:color="auto"/>
        <w:right w:val="none" w:sz="0" w:space="0" w:color="auto"/>
      </w:divBdr>
    </w:div>
    <w:div w:id="65107885">
      <w:marLeft w:val="0"/>
      <w:marRight w:val="0"/>
      <w:marTop w:val="0"/>
      <w:marBottom w:val="0"/>
      <w:divBdr>
        <w:top w:val="none" w:sz="0" w:space="0" w:color="auto"/>
        <w:left w:val="none" w:sz="0" w:space="0" w:color="auto"/>
        <w:bottom w:val="none" w:sz="0" w:space="0" w:color="auto"/>
        <w:right w:val="none" w:sz="0" w:space="0" w:color="auto"/>
      </w:divBdr>
    </w:div>
    <w:div w:id="65958943">
      <w:marLeft w:val="0"/>
      <w:marRight w:val="0"/>
      <w:marTop w:val="0"/>
      <w:marBottom w:val="0"/>
      <w:divBdr>
        <w:top w:val="none" w:sz="0" w:space="0" w:color="auto"/>
        <w:left w:val="none" w:sz="0" w:space="0" w:color="auto"/>
        <w:bottom w:val="none" w:sz="0" w:space="0" w:color="auto"/>
        <w:right w:val="none" w:sz="0" w:space="0" w:color="auto"/>
      </w:divBdr>
    </w:div>
    <w:div w:id="66389597">
      <w:marLeft w:val="0"/>
      <w:marRight w:val="0"/>
      <w:marTop w:val="0"/>
      <w:marBottom w:val="0"/>
      <w:divBdr>
        <w:top w:val="none" w:sz="0" w:space="0" w:color="auto"/>
        <w:left w:val="none" w:sz="0" w:space="0" w:color="auto"/>
        <w:bottom w:val="none" w:sz="0" w:space="0" w:color="auto"/>
        <w:right w:val="none" w:sz="0" w:space="0" w:color="auto"/>
      </w:divBdr>
    </w:div>
    <w:div w:id="66651151">
      <w:marLeft w:val="0"/>
      <w:marRight w:val="0"/>
      <w:marTop w:val="0"/>
      <w:marBottom w:val="0"/>
      <w:divBdr>
        <w:top w:val="none" w:sz="0" w:space="0" w:color="auto"/>
        <w:left w:val="none" w:sz="0" w:space="0" w:color="auto"/>
        <w:bottom w:val="none" w:sz="0" w:space="0" w:color="auto"/>
        <w:right w:val="none" w:sz="0" w:space="0" w:color="auto"/>
      </w:divBdr>
    </w:div>
    <w:div w:id="66655660">
      <w:marLeft w:val="0"/>
      <w:marRight w:val="0"/>
      <w:marTop w:val="0"/>
      <w:marBottom w:val="0"/>
      <w:divBdr>
        <w:top w:val="none" w:sz="0" w:space="0" w:color="auto"/>
        <w:left w:val="none" w:sz="0" w:space="0" w:color="auto"/>
        <w:bottom w:val="none" w:sz="0" w:space="0" w:color="auto"/>
        <w:right w:val="none" w:sz="0" w:space="0" w:color="auto"/>
      </w:divBdr>
    </w:div>
    <w:div w:id="67004765">
      <w:marLeft w:val="0"/>
      <w:marRight w:val="0"/>
      <w:marTop w:val="0"/>
      <w:marBottom w:val="0"/>
      <w:divBdr>
        <w:top w:val="none" w:sz="0" w:space="0" w:color="auto"/>
        <w:left w:val="none" w:sz="0" w:space="0" w:color="auto"/>
        <w:bottom w:val="none" w:sz="0" w:space="0" w:color="auto"/>
        <w:right w:val="none" w:sz="0" w:space="0" w:color="auto"/>
      </w:divBdr>
    </w:div>
    <w:div w:id="67306648">
      <w:marLeft w:val="0"/>
      <w:marRight w:val="0"/>
      <w:marTop w:val="0"/>
      <w:marBottom w:val="0"/>
      <w:divBdr>
        <w:top w:val="none" w:sz="0" w:space="0" w:color="auto"/>
        <w:left w:val="none" w:sz="0" w:space="0" w:color="auto"/>
        <w:bottom w:val="none" w:sz="0" w:space="0" w:color="auto"/>
        <w:right w:val="none" w:sz="0" w:space="0" w:color="auto"/>
      </w:divBdr>
    </w:div>
    <w:div w:id="67580378">
      <w:marLeft w:val="0"/>
      <w:marRight w:val="0"/>
      <w:marTop w:val="0"/>
      <w:marBottom w:val="0"/>
      <w:divBdr>
        <w:top w:val="none" w:sz="0" w:space="0" w:color="auto"/>
        <w:left w:val="none" w:sz="0" w:space="0" w:color="auto"/>
        <w:bottom w:val="none" w:sz="0" w:space="0" w:color="auto"/>
        <w:right w:val="none" w:sz="0" w:space="0" w:color="auto"/>
      </w:divBdr>
    </w:div>
    <w:div w:id="68234277">
      <w:marLeft w:val="0"/>
      <w:marRight w:val="0"/>
      <w:marTop w:val="0"/>
      <w:marBottom w:val="0"/>
      <w:divBdr>
        <w:top w:val="none" w:sz="0" w:space="0" w:color="auto"/>
        <w:left w:val="none" w:sz="0" w:space="0" w:color="auto"/>
        <w:bottom w:val="none" w:sz="0" w:space="0" w:color="auto"/>
        <w:right w:val="none" w:sz="0" w:space="0" w:color="auto"/>
      </w:divBdr>
    </w:div>
    <w:div w:id="68237912">
      <w:marLeft w:val="0"/>
      <w:marRight w:val="0"/>
      <w:marTop w:val="0"/>
      <w:marBottom w:val="0"/>
      <w:divBdr>
        <w:top w:val="none" w:sz="0" w:space="0" w:color="auto"/>
        <w:left w:val="none" w:sz="0" w:space="0" w:color="auto"/>
        <w:bottom w:val="none" w:sz="0" w:space="0" w:color="auto"/>
        <w:right w:val="none" w:sz="0" w:space="0" w:color="auto"/>
      </w:divBdr>
    </w:div>
    <w:div w:id="68508275">
      <w:marLeft w:val="0"/>
      <w:marRight w:val="0"/>
      <w:marTop w:val="0"/>
      <w:marBottom w:val="0"/>
      <w:divBdr>
        <w:top w:val="none" w:sz="0" w:space="0" w:color="auto"/>
        <w:left w:val="none" w:sz="0" w:space="0" w:color="auto"/>
        <w:bottom w:val="none" w:sz="0" w:space="0" w:color="auto"/>
        <w:right w:val="none" w:sz="0" w:space="0" w:color="auto"/>
      </w:divBdr>
    </w:div>
    <w:div w:id="70547834">
      <w:marLeft w:val="0"/>
      <w:marRight w:val="0"/>
      <w:marTop w:val="0"/>
      <w:marBottom w:val="0"/>
      <w:divBdr>
        <w:top w:val="none" w:sz="0" w:space="0" w:color="auto"/>
        <w:left w:val="none" w:sz="0" w:space="0" w:color="auto"/>
        <w:bottom w:val="none" w:sz="0" w:space="0" w:color="auto"/>
        <w:right w:val="none" w:sz="0" w:space="0" w:color="auto"/>
      </w:divBdr>
    </w:div>
    <w:div w:id="70584098">
      <w:marLeft w:val="0"/>
      <w:marRight w:val="0"/>
      <w:marTop w:val="0"/>
      <w:marBottom w:val="0"/>
      <w:divBdr>
        <w:top w:val="none" w:sz="0" w:space="0" w:color="auto"/>
        <w:left w:val="none" w:sz="0" w:space="0" w:color="auto"/>
        <w:bottom w:val="none" w:sz="0" w:space="0" w:color="auto"/>
        <w:right w:val="none" w:sz="0" w:space="0" w:color="auto"/>
      </w:divBdr>
    </w:div>
    <w:div w:id="70585455">
      <w:marLeft w:val="0"/>
      <w:marRight w:val="0"/>
      <w:marTop w:val="0"/>
      <w:marBottom w:val="0"/>
      <w:divBdr>
        <w:top w:val="none" w:sz="0" w:space="0" w:color="auto"/>
        <w:left w:val="none" w:sz="0" w:space="0" w:color="auto"/>
        <w:bottom w:val="none" w:sz="0" w:space="0" w:color="auto"/>
        <w:right w:val="none" w:sz="0" w:space="0" w:color="auto"/>
      </w:divBdr>
    </w:div>
    <w:div w:id="70592294">
      <w:marLeft w:val="0"/>
      <w:marRight w:val="0"/>
      <w:marTop w:val="0"/>
      <w:marBottom w:val="0"/>
      <w:divBdr>
        <w:top w:val="none" w:sz="0" w:space="0" w:color="auto"/>
        <w:left w:val="none" w:sz="0" w:space="0" w:color="auto"/>
        <w:bottom w:val="none" w:sz="0" w:space="0" w:color="auto"/>
        <w:right w:val="none" w:sz="0" w:space="0" w:color="auto"/>
      </w:divBdr>
    </w:div>
    <w:div w:id="71893338">
      <w:marLeft w:val="0"/>
      <w:marRight w:val="0"/>
      <w:marTop w:val="0"/>
      <w:marBottom w:val="0"/>
      <w:divBdr>
        <w:top w:val="none" w:sz="0" w:space="0" w:color="auto"/>
        <w:left w:val="none" w:sz="0" w:space="0" w:color="auto"/>
        <w:bottom w:val="none" w:sz="0" w:space="0" w:color="auto"/>
        <w:right w:val="none" w:sz="0" w:space="0" w:color="auto"/>
      </w:divBdr>
    </w:div>
    <w:div w:id="73430453">
      <w:marLeft w:val="0"/>
      <w:marRight w:val="0"/>
      <w:marTop w:val="0"/>
      <w:marBottom w:val="0"/>
      <w:divBdr>
        <w:top w:val="none" w:sz="0" w:space="0" w:color="auto"/>
        <w:left w:val="none" w:sz="0" w:space="0" w:color="auto"/>
        <w:bottom w:val="none" w:sz="0" w:space="0" w:color="auto"/>
        <w:right w:val="none" w:sz="0" w:space="0" w:color="auto"/>
      </w:divBdr>
    </w:div>
    <w:div w:id="73431630">
      <w:marLeft w:val="0"/>
      <w:marRight w:val="0"/>
      <w:marTop w:val="0"/>
      <w:marBottom w:val="0"/>
      <w:divBdr>
        <w:top w:val="none" w:sz="0" w:space="0" w:color="auto"/>
        <w:left w:val="none" w:sz="0" w:space="0" w:color="auto"/>
        <w:bottom w:val="none" w:sz="0" w:space="0" w:color="auto"/>
        <w:right w:val="none" w:sz="0" w:space="0" w:color="auto"/>
      </w:divBdr>
    </w:div>
    <w:div w:id="73479663">
      <w:marLeft w:val="0"/>
      <w:marRight w:val="0"/>
      <w:marTop w:val="0"/>
      <w:marBottom w:val="0"/>
      <w:divBdr>
        <w:top w:val="none" w:sz="0" w:space="0" w:color="auto"/>
        <w:left w:val="none" w:sz="0" w:space="0" w:color="auto"/>
        <w:bottom w:val="none" w:sz="0" w:space="0" w:color="auto"/>
        <w:right w:val="none" w:sz="0" w:space="0" w:color="auto"/>
      </w:divBdr>
    </w:div>
    <w:div w:id="73861076">
      <w:marLeft w:val="0"/>
      <w:marRight w:val="0"/>
      <w:marTop w:val="0"/>
      <w:marBottom w:val="0"/>
      <w:divBdr>
        <w:top w:val="none" w:sz="0" w:space="0" w:color="auto"/>
        <w:left w:val="none" w:sz="0" w:space="0" w:color="auto"/>
        <w:bottom w:val="none" w:sz="0" w:space="0" w:color="auto"/>
        <w:right w:val="none" w:sz="0" w:space="0" w:color="auto"/>
      </w:divBdr>
    </w:div>
    <w:div w:id="74596114">
      <w:marLeft w:val="0"/>
      <w:marRight w:val="0"/>
      <w:marTop w:val="0"/>
      <w:marBottom w:val="0"/>
      <w:divBdr>
        <w:top w:val="none" w:sz="0" w:space="0" w:color="auto"/>
        <w:left w:val="none" w:sz="0" w:space="0" w:color="auto"/>
        <w:bottom w:val="none" w:sz="0" w:space="0" w:color="auto"/>
        <w:right w:val="none" w:sz="0" w:space="0" w:color="auto"/>
      </w:divBdr>
    </w:div>
    <w:div w:id="75593994">
      <w:marLeft w:val="0"/>
      <w:marRight w:val="0"/>
      <w:marTop w:val="0"/>
      <w:marBottom w:val="0"/>
      <w:divBdr>
        <w:top w:val="none" w:sz="0" w:space="0" w:color="auto"/>
        <w:left w:val="none" w:sz="0" w:space="0" w:color="auto"/>
        <w:bottom w:val="none" w:sz="0" w:space="0" w:color="auto"/>
        <w:right w:val="none" w:sz="0" w:space="0" w:color="auto"/>
      </w:divBdr>
    </w:div>
    <w:div w:id="76173735">
      <w:marLeft w:val="0"/>
      <w:marRight w:val="0"/>
      <w:marTop w:val="0"/>
      <w:marBottom w:val="0"/>
      <w:divBdr>
        <w:top w:val="none" w:sz="0" w:space="0" w:color="auto"/>
        <w:left w:val="none" w:sz="0" w:space="0" w:color="auto"/>
        <w:bottom w:val="none" w:sz="0" w:space="0" w:color="auto"/>
        <w:right w:val="none" w:sz="0" w:space="0" w:color="auto"/>
      </w:divBdr>
    </w:div>
    <w:div w:id="76177241">
      <w:marLeft w:val="0"/>
      <w:marRight w:val="0"/>
      <w:marTop w:val="0"/>
      <w:marBottom w:val="0"/>
      <w:divBdr>
        <w:top w:val="none" w:sz="0" w:space="0" w:color="auto"/>
        <w:left w:val="none" w:sz="0" w:space="0" w:color="auto"/>
        <w:bottom w:val="none" w:sz="0" w:space="0" w:color="auto"/>
        <w:right w:val="none" w:sz="0" w:space="0" w:color="auto"/>
      </w:divBdr>
    </w:div>
    <w:div w:id="76951616">
      <w:marLeft w:val="0"/>
      <w:marRight w:val="0"/>
      <w:marTop w:val="0"/>
      <w:marBottom w:val="0"/>
      <w:divBdr>
        <w:top w:val="none" w:sz="0" w:space="0" w:color="auto"/>
        <w:left w:val="none" w:sz="0" w:space="0" w:color="auto"/>
        <w:bottom w:val="none" w:sz="0" w:space="0" w:color="auto"/>
        <w:right w:val="none" w:sz="0" w:space="0" w:color="auto"/>
      </w:divBdr>
    </w:div>
    <w:div w:id="77020810">
      <w:marLeft w:val="0"/>
      <w:marRight w:val="0"/>
      <w:marTop w:val="0"/>
      <w:marBottom w:val="0"/>
      <w:divBdr>
        <w:top w:val="none" w:sz="0" w:space="0" w:color="auto"/>
        <w:left w:val="none" w:sz="0" w:space="0" w:color="auto"/>
        <w:bottom w:val="none" w:sz="0" w:space="0" w:color="auto"/>
        <w:right w:val="none" w:sz="0" w:space="0" w:color="auto"/>
      </w:divBdr>
    </w:div>
    <w:div w:id="77095807">
      <w:marLeft w:val="0"/>
      <w:marRight w:val="0"/>
      <w:marTop w:val="0"/>
      <w:marBottom w:val="0"/>
      <w:divBdr>
        <w:top w:val="none" w:sz="0" w:space="0" w:color="auto"/>
        <w:left w:val="none" w:sz="0" w:space="0" w:color="auto"/>
        <w:bottom w:val="none" w:sz="0" w:space="0" w:color="auto"/>
        <w:right w:val="none" w:sz="0" w:space="0" w:color="auto"/>
      </w:divBdr>
    </w:div>
    <w:div w:id="77531113">
      <w:marLeft w:val="0"/>
      <w:marRight w:val="0"/>
      <w:marTop w:val="0"/>
      <w:marBottom w:val="0"/>
      <w:divBdr>
        <w:top w:val="none" w:sz="0" w:space="0" w:color="auto"/>
        <w:left w:val="none" w:sz="0" w:space="0" w:color="auto"/>
        <w:bottom w:val="none" w:sz="0" w:space="0" w:color="auto"/>
        <w:right w:val="none" w:sz="0" w:space="0" w:color="auto"/>
      </w:divBdr>
    </w:div>
    <w:div w:id="77797979">
      <w:marLeft w:val="0"/>
      <w:marRight w:val="0"/>
      <w:marTop w:val="0"/>
      <w:marBottom w:val="0"/>
      <w:divBdr>
        <w:top w:val="none" w:sz="0" w:space="0" w:color="auto"/>
        <w:left w:val="none" w:sz="0" w:space="0" w:color="auto"/>
        <w:bottom w:val="none" w:sz="0" w:space="0" w:color="auto"/>
        <w:right w:val="none" w:sz="0" w:space="0" w:color="auto"/>
      </w:divBdr>
    </w:div>
    <w:div w:id="77870096">
      <w:marLeft w:val="0"/>
      <w:marRight w:val="0"/>
      <w:marTop w:val="0"/>
      <w:marBottom w:val="0"/>
      <w:divBdr>
        <w:top w:val="none" w:sz="0" w:space="0" w:color="auto"/>
        <w:left w:val="none" w:sz="0" w:space="0" w:color="auto"/>
        <w:bottom w:val="none" w:sz="0" w:space="0" w:color="auto"/>
        <w:right w:val="none" w:sz="0" w:space="0" w:color="auto"/>
      </w:divBdr>
    </w:div>
    <w:div w:id="78018866">
      <w:marLeft w:val="0"/>
      <w:marRight w:val="0"/>
      <w:marTop w:val="0"/>
      <w:marBottom w:val="0"/>
      <w:divBdr>
        <w:top w:val="none" w:sz="0" w:space="0" w:color="auto"/>
        <w:left w:val="none" w:sz="0" w:space="0" w:color="auto"/>
        <w:bottom w:val="none" w:sz="0" w:space="0" w:color="auto"/>
        <w:right w:val="none" w:sz="0" w:space="0" w:color="auto"/>
      </w:divBdr>
    </w:div>
    <w:div w:id="78842241">
      <w:marLeft w:val="0"/>
      <w:marRight w:val="0"/>
      <w:marTop w:val="0"/>
      <w:marBottom w:val="0"/>
      <w:divBdr>
        <w:top w:val="none" w:sz="0" w:space="0" w:color="auto"/>
        <w:left w:val="none" w:sz="0" w:space="0" w:color="auto"/>
        <w:bottom w:val="none" w:sz="0" w:space="0" w:color="auto"/>
        <w:right w:val="none" w:sz="0" w:space="0" w:color="auto"/>
      </w:divBdr>
    </w:div>
    <w:div w:id="79252747">
      <w:marLeft w:val="0"/>
      <w:marRight w:val="0"/>
      <w:marTop w:val="0"/>
      <w:marBottom w:val="0"/>
      <w:divBdr>
        <w:top w:val="none" w:sz="0" w:space="0" w:color="auto"/>
        <w:left w:val="none" w:sz="0" w:space="0" w:color="auto"/>
        <w:bottom w:val="none" w:sz="0" w:space="0" w:color="auto"/>
        <w:right w:val="none" w:sz="0" w:space="0" w:color="auto"/>
      </w:divBdr>
    </w:div>
    <w:div w:id="79567999">
      <w:marLeft w:val="0"/>
      <w:marRight w:val="0"/>
      <w:marTop w:val="0"/>
      <w:marBottom w:val="0"/>
      <w:divBdr>
        <w:top w:val="none" w:sz="0" w:space="0" w:color="auto"/>
        <w:left w:val="none" w:sz="0" w:space="0" w:color="auto"/>
        <w:bottom w:val="none" w:sz="0" w:space="0" w:color="auto"/>
        <w:right w:val="none" w:sz="0" w:space="0" w:color="auto"/>
      </w:divBdr>
    </w:div>
    <w:div w:id="80106145">
      <w:marLeft w:val="0"/>
      <w:marRight w:val="0"/>
      <w:marTop w:val="0"/>
      <w:marBottom w:val="0"/>
      <w:divBdr>
        <w:top w:val="none" w:sz="0" w:space="0" w:color="auto"/>
        <w:left w:val="none" w:sz="0" w:space="0" w:color="auto"/>
        <w:bottom w:val="none" w:sz="0" w:space="0" w:color="auto"/>
        <w:right w:val="none" w:sz="0" w:space="0" w:color="auto"/>
      </w:divBdr>
    </w:div>
    <w:div w:id="80219458">
      <w:marLeft w:val="0"/>
      <w:marRight w:val="0"/>
      <w:marTop w:val="0"/>
      <w:marBottom w:val="0"/>
      <w:divBdr>
        <w:top w:val="none" w:sz="0" w:space="0" w:color="auto"/>
        <w:left w:val="none" w:sz="0" w:space="0" w:color="auto"/>
        <w:bottom w:val="none" w:sz="0" w:space="0" w:color="auto"/>
        <w:right w:val="none" w:sz="0" w:space="0" w:color="auto"/>
      </w:divBdr>
    </w:div>
    <w:div w:id="80680453">
      <w:marLeft w:val="0"/>
      <w:marRight w:val="0"/>
      <w:marTop w:val="0"/>
      <w:marBottom w:val="0"/>
      <w:divBdr>
        <w:top w:val="none" w:sz="0" w:space="0" w:color="auto"/>
        <w:left w:val="none" w:sz="0" w:space="0" w:color="auto"/>
        <w:bottom w:val="none" w:sz="0" w:space="0" w:color="auto"/>
        <w:right w:val="none" w:sz="0" w:space="0" w:color="auto"/>
      </w:divBdr>
    </w:div>
    <w:div w:id="80686224">
      <w:marLeft w:val="0"/>
      <w:marRight w:val="0"/>
      <w:marTop w:val="0"/>
      <w:marBottom w:val="0"/>
      <w:divBdr>
        <w:top w:val="none" w:sz="0" w:space="0" w:color="auto"/>
        <w:left w:val="none" w:sz="0" w:space="0" w:color="auto"/>
        <w:bottom w:val="none" w:sz="0" w:space="0" w:color="auto"/>
        <w:right w:val="none" w:sz="0" w:space="0" w:color="auto"/>
      </w:divBdr>
    </w:div>
    <w:div w:id="80949972">
      <w:marLeft w:val="0"/>
      <w:marRight w:val="0"/>
      <w:marTop w:val="0"/>
      <w:marBottom w:val="0"/>
      <w:divBdr>
        <w:top w:val="none" w:sz="0" w:space="0" w:color="auto"/>
        <w:left w:val="none" w:sz="0" w:space="0" w:color="auto"/>
        <w:bottom w:val="none" w:sz="0" w:space="0" w:color="auto"/>
        <w:right w:val="none" w:sz="0" w:space="0" w:color="auto"/>
      </w:divBdr>
    </w:div>
    <w:div w:id="81071901">
      <w:marLeft w:val="0"/>
      <w:marRight w:val="0"/>
      <w:marTop w:val="0"/>
      <w:marBottom w:val="0"/>
      <w:divBdr>
        <w:top w:val="none" w:sz="0" w:space="0" w:color="auto"/>
        <w:left w:val="none" w:sz="0" w:space="0" w:color="auto"/>
        <w:bottom w:val="none" w:sz="0" w:space="0" w:color="auto"/>
        <w:right w:val="none" w:sz="0" w:space="0" w:color="auto"/>
      </w:divBdr>
    </w:div>
    <w:div w:id="81220255">
      <w:marLeft w:val="0"/>
      <w:marRight w:val="0"/>
      <w:marTop w:val="0"/>
      <w:marBottom w:val="0"/>
      <w:divBdr>
        <w:top w:val="none" w:sz="0" w:space="0" w:color="auto"/>
        <w:left w:val="none" w:sz="0" w:space="0" w:color="auto"/>
        <w:bottom w:val="none" w:sz="0" w:space="0" w:color="auto"/>
        <w:right w:val="none" w:sz="0" w:space="0" w:color="auto"/>
      </w:divBdr>
    </w:div>
    <w:div w:id="82798007">
      <w:marLeft w:val="0"/>
      <w:marRight w:val="0"/>
      <w:marTop w:val="0"/>
      <w:marBottom w:val="0"/>
      <w:divBdr>
        <w:top w:val="none" w:sz="0" w:space="0" w:color="auto"/>
        <w:left w:val="none" w:sz="0" w:space="0" w:color="auto"/>
        <w:bottom w:val="none" w:sz="0" w:space="0" w:color="auto"/>
        <w:right w:val="none" w:sz="0" w:space="0" w:color="auto"/>
      </w:divBdr>
    </w:div>
    <w:div w:id="84499359">
      <w:marLeft w:val="0"/>
      <w:marRight w:val="0"/>
      <w:marTop w:val="0"/>
      <w:marBottom w:val="0"/>
      <w:divBdr>
        <w:top w:val="none" w:sz="0" w:space="0" w:color="auto"/>
        <w:left w:val="none" w:sz="0" w:space="0" w:color="auto"/>
        <w:bottom w:val="none" w:sz="0" w:space="0" w:color="auto"/>
        <w:right w:val="none" w:sz="0" w:space="0" w:color="auto"/>
      </w:divBdr>
    </w:div>
    <w:div w:id="84544071">
      <w:marLeft w:val="0"/>
      <w:marRight w:val="0"/>
      <w:marTop w:val="0"/>
      <w:marBottom w:val="0"/>
      <w:divBdr>
        <w:top w:val="none" w:sz="0" w:space="0" w:color="auto"/>
        <w:left w:val="none" w:sz="0" w:space="0" w:color="auto"/>
        <w:bottom w:val="none" w:sz="0" w:space="0" w:color="auto"/>
        <w:right w:val="none" w:sz="0" w:space="0" w:color="auto"/>
      </w:divBdr>
    </w:div>
    <w:div w:id="84807617">
      <w:marLeft w:val="0"/>
      <w:marRight w:val="0"/>
      <w:marTop w:val="0"/>
      <w:marBottom w:val="0"/>
      <w:divBdr>
        <w:top w:val="none" w:sz="0" w:space="0" w:color="auto"/>
        <w:left w:val="none" w:sz="0" w:space="0" w:color="auto"/>
        <w:bottom w:val="none" w:sz="0" w:space="0" w:color="auto"/>
        <w:right w:val="none" w:sz="0" w:space="0" w:color="auto"/>
      </w:divBdr>
    </w:div>
    <w:div w:id="84885988">
      <w:marLeft w:val="0"/>
      <w:marRight w:val="0"/>
      <w:marTop w:val="0"/>
      <w:marBottom w:val="0"/>
      <w:divBdr>
        <w:top w:val="none" w:sz="0" w:space="0" w:color="auto"/>
        <w:left w:val="none" w:sz="0" w:space="0" w:color="auto"/>
        <w:bottom w:val="none" w:sz="0" w:space="0" w:color="auto"/>
        <w:right w:val="none" w:sz="0" w:space="0" w:color="auto"/>
      </w:divBdr>
    </w:div>
    <w:div w:id="85007396">
      <w:marLeft w:val="0"/>
      <w:marRight w:val="0"/>
      <w:marTop w:val="0"/>
      <w:marBottom w:val="0"/>
      <w:divBdr>
        <w:top w:val="none" w:sz="0" w:space="0" w:color="auto"/>
        <w:left w:val="none" w:sz="0" w:space="0" w:color="auto"/>
        <w:bottom w:val="none" w:sz="0" w:space="0" w:color="auto"/>
        <w:right w:val="none" w:sz="0" w:space="0" w:color="auto"/>
      </w:divBdr>
    </w:div>
    <w:div w:id="85928900">
      <w:marLeft w:val="0"/>
      <w:marRight w:val="0"/>
      <w:marTop w:val="0"/>
      <w:marBottom w:val="0"/>
      <w:divBdr>
        <w:top w:val="none" w:sz="0" w:space="0" w:color="auto"/>
        <w:left w:val="none" w:sz="0" w:space="0" w:color="auto"/>
        <w:bottom w:val="none" w:sz="0" w:space="0" w:color="auto"/>
        <w:right w:val="none" w:sz="0" w:space="0" w:color="auto"/>
      </w:divBdr>
    </w:div>
    <w:div w:id="86581239">
      <w:marLeft w:val="0"/>
      <w:marRight w:val="0"/>
      <w:marTop w:val="0"/>
      <w:marBottom w:val="0"/>
      <w:divBdr>
        <w:top w:val="none" w:sz="0" w:space="0" w:color="auto"/>
        <w:left w:val="none" w:sz="0" w:space="0" w:color="auto"/>
        <w:bottom w:val="none" w:sz="0" w:space="0" w:color="auto"/>
        <w:right w:val="none" w:sz="0" w:space="0" w:color="auto"/>
      </w:divBdr>
    </w:div>
    <w:div w:id="87505888">
      <w:marLeft w:val="0"/>
      <w:marRight w:val="0"/>
      <w:marTop w:val="0"/>
      <w:marBottom w:val="0"/>
      <w:divBdr>
        <w:top w:val="none" w:sz="0" w:space="0" w:color="auto"/>
        <w:left w:val="none" w:sz="0" w:space="0" w:color="auto"/>
        <w:bottom w:val="none" w:sz="0" w:space="0" w:color="auto"/>
        <w:right w:val="none" w:sz="0" w:space="0" w:color="auto"/>
      </w:divBdr>
    </w:div>
    <w:div w:id="88702923">
      <w:marLeft w:val="0"/>
      <w:marRight w:val="0"/>
      <w:marTop w:val="0"/>
      <w:marBottom w:val="0"/>
      <w:divBdr>
        <w:top w:val="none" w:sz="0" w:space="0" w:color="auto"/>
        <w:left w:val="none" w:sz="0" w:space="0" w:color="auto"/>
        <w:bottom w:val="none" w:sz="0" w:space="0" w:color="auto"/>
        <w:right w:val="none" w:sz="0" w:space="0" w:color="auto"/>
      </w:divBdr>
    </w:div>
    <w:div w:id="89010117">
      <w:marLeft w:val="0"/>
      <w:marRight w:val="0"/>
      <w:marTop w:val="0"/>
      <w:marBottom w:val="0"/>
      <w:divBdr>
        <w:top w:val="none" w:sz="0" w:space="0" w:color="auto"/>
        <w:left w:val="none" w:sz="0" w:space="0" w:color="auto"/>
        <w:bottom w:val="none" w:sz="0" w:space="0" w:color="auto"/>
        <w:right w:val="none" w:sz="0" w:space="0" w:color="auto"/>
      </w:divBdr>
    </w:div>
    <w:div w:id="89013216">
      <w:marLeft w:val="0"/>
      <w:marRight w:val="0"/>
      <w:marTop w:val="0"/>
      <w:marBottom w:val="0"/>
      <w:divBdr>
        <w:top w:val="none" w:sz="0" w:space="0" w:color="auto"/>
        <w:left w:val="none" w:sz="0" w:space="0" w:color="auto"/>
        <w:bottom w:val="none" w:sz="0" w:space="0" w:color="auto"/>
        <w:right w:val="none" w:sz="0" w:space="0" w:color="auto"/>
      </w:divBdr>
    </w:div>
    <w:div w:id="89981203">
      <w:marLeft w:val="0"/>
      <w:marRight w:val="0"/>
      <w:marTop w:val="0"/>
      <w:marBottom w:val="0"/>
      <w:divBdr>
        <w:top w:val="none" w:sz="0" w:space="0" w:color="auto"/>
        <w:left w:val="none" w:sz="0" w:space="0" w:color="auto"/>
        <w:bottom w:val="none" w:sz="0" w:space="0" w:color="auto"/>
        <w:right w:val="none" w:sz="0" w:space="0" w:color="auto"/>
      </w:divBdr>
    </w:div>
    <w:div w:id="91514584">
      <w:marLeft w:val="0"/>
      <w:marRight w:val="0"/>
      <w:marTop w:val="0"/>
      <w:marBottom w:val="0"/>
      <w:divBdr>
        <w:top w:val="none" w:sz="0" w:space="0" w:color="auto"/>
        <w:left w:val="none" w:sz="0" w:space="0" w:color="auto"/>
        <w:bottom w:val="none" w:sz="0" w:space="0" w:color="auto"/>
        <w:right w:val="none" w:sz="0" w:space="0" w:color="auto"/>
      </w:divBdr>
    </w:div>
    <w:div w:id="91636409">
      <w:marLeft w:val="0"/>
      <w:marRight w:val="0"/>
      <w:marTop w:val="0"/>
      <w:marBottom w:val="0"/>
      <w:divBdr>
        <w:top w:val="none" w:sz="0" w:space="0" w:color="auto"/>
        <w:left w:val="none" w:sz="0" w:space="0" w:color="auto"/>
        <w:bottom w:val="none" w:sz="0" w:space="0" w:color="auto"/>
        <w:right w:val="none" w:sz="0" w:space="0" w:color="auto"/>
      </w:divBdr>
    </w:div>
    <w:div w:id="92629619">
      <w:marLeft w:val="0"/>
      <w:marRight w:val="0"/>
      <w:marTop w:val="0"/>
      <w:marBottom w:val="0"/>
      <w:divBdr>
        <w:top w:val="none" w:sz="0" w:space="0" w:color="auto"/>
        <w:left w:val="none" w:sz="0" w:space="0" w:color="auto"/>
        <w:bottom w:val="none" w:sz="0" w:space="0" w:color="auto"/>
        <w:right w:val="none" w:sz="0" w:space="0" w:color="auto"/>
      </w:divBdr>
    </w:div>
    <w:div w:id="92869387">
      <w:marLeft w:val="0"/>
      <w:marRight w:val="0"/>
      <w:marTop w:val="0"/>
      <w:marBottom w:val="0"/>
      <w:divBdr>
        <w:top w:val="none" w:sz="0" w:space="0" w:color="auto"/>
        <w:left w:val="none" w:sz="0" w:space="0" w:color="auto"/>
        <w:bottom w:val="none" w:sz="0" w:space="0" w:color="auto"/>
        <w:right w:val="none" w:sz="0" w:space="0" w:color="auto"/>
      </w:divBdr>
    </w:div>
    <w:div w:id="93406905">
      <w:marLeft w:val="0"/>
      <w:marRight w:val="0"/>
      <w:marTop w:val="0"/>
      <w:marBottom w:val="0"/>
      <w:divBdr>
        <w:top w:val="none" w:sz="0" w:space="0" w:color="auto"/>
        <w:left w:val="none" w:sz="0" w:space="0" w:color="auto"/>
        <w:bottom w:val="none" w:sz="0" w:space="0" w:color="auto"/>
        <w:right w:val="none" w:sz="0" w:space="0" w:color="auto"/>
      </w:divBdr>
    </w:div>
    <w:div w:id="93551552">
      <w:marLeft w:val="0"/>
      <w:marRight w:val="0"/>
      <w:marTop w:val="0"/>
      <w:marBottom w:val="0"/>
      <w:divBdr>
        <w:top w:val="none" w:sz="0" w:space="0" w:color="auto"/>
        <w:left w:val="none" w:sz="0" w:space="0" w:color="auto"/>
        <w:bottom w:val="none" w:sz="0" w:space="0" w:color="auto"/>
        <w:right w:val="none" w:sz="0" w:space="0" w:color="auto"/>
      </w:divBdr>
    </w:div>
    <w:div w:id="93598792">
      <w:marLeft w:val="0"/>
      <w:marRight w:val="0"/>
      <w:marTop w:val="0"/>
      <w:marBottom w:val="0"/>
      <w:divBdr>
        <w:top w:val="none" w:sz="0" w:space="0" w:color="auto"/>
        <w:left w:val="none" w:sz="0" w:space="0" w:color="auto"/>
        <w:bottom w:val="none" w:sz="0" w:space="0" w:color="auto"/>
        <w:right w:val="none" w:sz="0" w:space="0" w:color="auto"/>
      </w:divBdr>
    </w:div>
    <w:div w:id="94643868">
      <w:marLeft w:val="0"/>
      <w:marRight w:val="0"/>
      <w:marTop w:val="0"/>
      <w:marBottom w:val="0"/>
      <w:divBdr>
        <w:top w:val="none" w:sz="0" w:space="0" w:color="auto"/>
        <w:left w:val="none" w:sz="0" w:space="0" w:color="auto"/>
        <w:bottom w:val="none" w:sz="0" w:space="0" w:color="auto"/>
        <w:right w:val="none" w:sz="0" w:space="0" w:color="auto"/>
      </w:divBdr>
    </w:div>
    <w:div w:id="95028890">
      <w:marLeft w:val="0"/>
      <w:marRight w:val="0"/>
      <w:marTop w:val="0"/>
      <w:marBottom w:val="0"/>
      <w:divBdr>
        <w:top w:val="none" w:sz="0" w:space="0" w:color="auto"/>
        <w:left w:val="none" w:sz="0" w:space="0" w:color="auto"/>
        <w:bottom w:val="none" w:sz="0" w:space="0" w:color="auto"/>
        <w:right w:val="none" w:sz="0" w:space="0" w:color="auto"/>
      </w:divBdr>
    </w:div>
    <w:div w:id="96146013">
      <w:marLeft w:val="0"/>
      <w:marRight w:val="0"/>
      <w:marTop w:val="0"/>
      <w:marBottom w:val="0"/>
      <w:divBdr>
        <w:top w:val="none" w:sz="0" w:space="0" w:color="auto"/>
        <w:left w:val="none" w:sz="0" w:space="0" w:color="auto"/>
        <w:bottom w:val="none" w:sz="0" w:space="0" w:color="auto"/>
        <w:right w:val="none" w:sz="0" w:space="0" w:color="auto"/>
      </w:divBdr>
    </w:div>
    <w:div w:id="96559408">
      <w:marLeft w:val="0"/>
      <w:marRight w:val="0"/>
      <w:marTop w:val="0"/>
      <w:marBottom w:val="0"/>
      <w:divBdr>
        <w:top w:val="none" w:sz="0" w:space="0" w:color="auto"/>
        <w:left w:val="none" w:sz="0" w:space="0" w:color="auto"/>
        <w:bottom w:val="none" w:sz="0" w:space="0" w:color="auto"/>
        <w:right w:val="none" w:sz="0" w:space="0" w:color="auto"/>
      </w:divBdr>
    </w:div>
    <w:div w:id="96600598">
      <w:marLeft w:val="0"/>
      <w:marRight w:val="0"/>
      <w:marTop w:val="0"/>
      <w:marBottom w:val="0"/>
      <w:divBdr>
        <w:top w:val="none" w:sz="0" w:space="0" w:color="auto"/>
        <w:left w:val="none" w:sz="0" w:space="0" w:color="auto"/>
        <w:bottom w:val="none" w:sz="0" w:space="0" w:color="auto"/>
        <w:right w:val="none" w:sz="0" w:space="0" w:color="auto"/>
      </w:divBdr>
    </w:div>
    <w:div w:id="96755123">
      <w:marLeft w:val="0"/>
      <w:marRight w:val="0"/>
      <w:marTop w:val="0"/>
      <w:marBottom w:val="0"/>
      <w:divBdr>
        <w:top w:val="none" w:sz="0" w:space="0" w:color="auto"/>
        <w:left w:val="none" w:sz="0" w:space="0" w:color="auto"/>
        <w:bottom w:val="none" w:sz="0" w:space="0" w:color="auto"/>
        <w:right w:val="none" w:sz="0" w:space="0" w:color="auto"/>
      </w:divBdr>
    </w:div>
    <w:div w:id="97264498">
      <w:marLeft w:val="0"/>
      <w:marRight w:val="0"/>
      <w:marTop w:val="0"/>
      <w:marBottom w:val="0"/>
      <w:divBdr>
        <w:top w:val="none" w:sz="0" w:space="0" w:color="auto"/>
        <w:left w:val="none" w:sz="0" w:space="0" w:color="auto"/>
        <w:bottom w:val="none" w:sz="0" w:space="0" w:color="auto"/>
        <w:right w:val="none" w:sz="0" w:space="0" w:color="auto"/>
      </w:divBdr>
    </w:div>
    <w:div w:id="97600747">
      <w:marLeft w:val="0"/>
      <w:marRight w:val="0"/>
      <w:marTop w:val="0"/>
      <w:marBottom w:val="0"/>
      <w:divBdr>
        <w:top w:val="none" w:sz="0" w:space="0" w:color="auto"/>
        <w:left w:val="none" w:sz="0" w:space="0" w:color="auto"/>
        <w:bottom w:val="none" w:sz="0" w:space="0" w:color="auto"/>
        <w:right w:val="none" w:sz="0" w:space="0" w:color="auto"/>
      </w:divBdr>
    </w:div>
    <w:div w:id="97723723">
      <w:marLeft w:val="0"/>
      <w:marRight w:val="0"/>
      <w:marTop w:val="0"/>
      <w:marBottom w:val="0"/>
      <w:divBdr>
        <w:top w:val="none" w:sz="0" w:space="0" w:color="auto"/>
        <w:left w:val="none" w:sz="0" w:space="0" w:color="auto"/>
        <w:bottom w:val="none" w:sz="0" w:space="0" w:color="auto"/>
        <w:right w:val="none" w:sz="0" w:space="0" w:color="auto"/>
      </w:divBdr>
    </w:div>
    <w:div w:id="98256583">
      <w:marLeft w:val="0"/>
      <w:marRight w:val="0"/>
      <w:marTop w:val="0"/>
      <w:marBottom w:val="0"/>
      <w:divBdr>
        <w:top w:val="none" w:sz="0" w:space="0" w:color="auto"/>
        <w:left w:val="none" w:sz="0" w:space="0" w:color="auto"/>
        <w:bottom w:val="none" w:sz="0" w:space="0" w:color="auto"/>
        <w:right w:val="none" w:sz="0" w:space="0" w:color="auto"/>
      </w:divBdr>
    </w:div>
    <w:div w:id="98258961">
      <w:marLeft w:val="0"/>
      <w:marRight w:val="0"/>
      <w:marTop w:val="0"/>
      <w:marBottom w:val="0"/>
      <w:divBdr>
        <w:top w:val="none" w:sz="0" w:space="0" w:color="auto"/>
        <w:left w:val="none" w:sz="0" w:space="0" w:color="auto"/>
        <w:bottom w:val="none" w:sz="0" w:space="0" w:color="auto"/>
        <w:right w:val="none" w:sz="0" w:space="0" w:color="auto"/>
      </w:divBdr>
    </w:div>
    <w:div w:id="98911169">
      <w:marLeft w:val="0"/>
      <w:marRight w:val="0"/>
      <w:marTop w:val="0"/>
      <w:marBottom w:val="0"/>
      <w:divBdr>
        <w:top w:val="none" w:sz="0" w:space="0" w:color="auto"/>
        <w:left w:val="none" w:sz="0" w:space="0" w:color="auto"/>
        <w:bottom w:val="none" w:sz="0" w:space="0" w:color="auto"/>
        <w:right w:val="none" w:sz="0" w:space="0" w:color="auto"/>
      </w:divBdr>
    </w:div>
    <w:div w:id="99303728">
      <w:marLeft w:val="0"/>
      <w:marRight w:val="0"/>
      <w:marTop w:val="0"/>
      <w:marBottom w:val="0"/>
      <w:divBdr>
        <w:top w:val="none" w:sz="0" w:space="0" w:color="auto"/>
        <w:left w:val="none" w:sz="0" w:space="0" w:color="auto"/>
        <w:bottom w:val="none" w:sz="0" w:space="0" w:color="auto"/>
        <w:right w:val="none" w:sz="0" w:space="0" w:color="auto"/>
      </w:divBdr>
    </w:div>
    <w:div w:id="99420541">
      <w:marLeft w:val="0"/>
      <w:marRight w:val="0"/>
      <w:marTop w:val="0"/>
      <w:marBottom w:val="0"/>
      <w:divBdr>
        <w:top w:val="none" w:sz="0" w:space="0" w:color="auto"/>
        <w:left w:val="none" w:sz="0" w:space="0" w:color="auto"/>
        <w:bottom w:val="none" w:sz="0" w:space="0" w:color="auto"/>
        <w:right w:val="none" w:sz="0" w:space="0" w:color="auto"/>
      </w:divBdr>
    </w:div>
    <w:div w:id="100339340">
      <w:marLeft w:val="0"/>
      <w:marRight w:val="0"/>
      <w:marTop w:val="0"/>
      <w:marBottom w:val="0"/>
      <w:divBdr>
        <w:top w:val="none" w:sz="0" w:space="0" w:color="auto"/>
        <w:left w:val="none" w:sz="0" w:space="0" w:color="auto"/>
        <w:bottom w:val="none" w:sz="0" w:space="0" w:color="auto"/>
        <w:right w:val="none" w:sz="0" w:space="0" w:color="auto"/>
      </w:divBdr>
    </w:div>
    <w:div w:id="100612179">
      <w:marLeft w:val="0"/>
      <w:marRight w:val="0"/>
      <w:marTop w:val="0"/>
      <w:marBottom w:val="0"/>
      <w:divBdr>
        <w:top w:val="none" w:sz="0" w:space="0" w:color="auto"/>
        <w:left w:val="none" w:sz="0" w:space="0" w:color="auto"/>
        <w:bottom w:val="none" w:sz="0" w:space="0" w:color="auto"/>
        <w:right w:val="none" w:sz="0" w:space="0" w:color="auto"/>
      </w:divBdr>
    </w:div>
    <w:div w:id="100731260">
      <w:marLeft w:val="0"/>
      <w:marRight w:val="0"/>
      <w:marTop w:val="0"/>
      <w:marBottom w:val="0"/>
      <w:divBdr>
        <w:top w:val="none" w:sz="0" w:space="0" w:color="auto"/>
        <w:left w:val="none" w:sz="0" w:space="0" w:color="auto"/>
        <w:bottom w:val="none" w:sz="0" w:space="0" w:color="auto"/>
        <w:right w:val="none" w:sz="0" w:space="0" w:color="auto"/>
      </w:divBdr>
    </w:div>
    <w:div w:id="100809953">
      <w:marLeft w:val="0"/>
      <w:marRight w:val="0"/>
      <w:marTop w:val="0"/>
      <w:marBottom w:val="0"/>
      <w:divBdr>
        <w:top w:val="none" w:sz="0" w:space="0" w:color="auto"/>
        <w:left w:val="none" w:sz="0" w:space="0" w:color="auto"/>
        <w:bottom w:val="none" w:sz="0" w:space="0" w:color="auto"/>
        <w:right w:val="none" w:sz="0" w:space="0" w:color="auto"/>
      </w:divBdr>
    </w:div>
    <w:div w:id="100956129">
      <w:marLeft w:val="0"/>
      <w:marRight w:val="0"/>
      <w:marTop w:val="0"/>
      <w:marBottom w:val="0"/>
      <w:divBdr>
        <w:top w:val="none" w:sz="0" w:space="0" w:color="auto"/>
        <w:left w:val="none" w:sz="0" w:space="0" w:color="auto"/>
        <w:bottom w:val="none" w:sz="0" w:space="0" w:color="auto"/>
        <w:right w:val="none" w:sz="0" w:space="0" w:color="auto"/>
      </w:divBdr>
    </w:div>
    <w:div w:id="101188489">
      <w:marLeft w:val="0"/>
      <w:marRight w:val="0"/>
      <w:marTop w:val="0"/>
      <w:marBottom w:val="0"/>
      <w:divBdr>
        <w:top w:val="none" w:sz="0" w:space="0" w:color="auto"/>
        <w:left w:val="none" w:sz="0" w:space="0" w:color="auto"/>
        <w:bottom w:val="none" w:sz="0" w:space="0" w:color="auto"/>
        <w:right w:val="none" w:sz="0" w:space="0" w:color="auto"/>
      </w:divBdr>
    </w:div>
    <w:div w:id="101539257">
      <w:marLeft w:val="0"/>
      <w:marRight w:val="0"/>
      <w:marTop w:val="0"/>
      <w:marBottom w:val="0"/>
      <w:divBdr>
        <w:top w:val="none" w:sz="0" w:space="0" w:color="auto"/>
        <w:left w:val="none" w:sz="0" w:space="0" w:color="auto"/>
        <w:bottom w:val="none" w:sz="0" w:space="0" w:color="auto"/>
        <w:right w:val="none" w:sz="0" w:space="0" w:color="auto"/>
      </w:divBdr>
    </w:div>
    <w:div w:id="103506397">
      <w:marLeft w:val="0"/>
      <w:marRight w:val="0"/>
      <w:marTop w:val="0"/>
      <w:marBottom w:val="0"/>
      <w:divBdr>
        <w:top w:val="none" w:sz="0" w:space="0" w:color="auto"/>
        <w:left w:val="none" w:sz="0" w:space="0" w:color="auto"/>
        <w:bottom w:val="none" w:sz="0" w:space="0" w:color="auto"/>
        <w:right w:val="none" w:sz="0" w:space="0" w:color="auto"/>
      </w:divBdr>
    </w:div>
    <w:div w:id="103890170">
      <w:marLeft w:val="0"/>
      <w:marRight w:val="0"/>
      <w:marTop w:val="0"/>
      <w:marBottom w:val="0"/>
      <w:divBdr>
        <w:top w:val="none" w:sz="0" w:space="0" w:color="auto"/>
        <w:left w:val="none" w:sz="0" w:space="0" w:color="auto"/>
        <w:bottom w:val="none" w:sz="0" w:space="0" w:color="auto"/>
        <w:right w:val="none" w:sz="0" w:space="0" w:color="auto"/>
      </w:divBdr>
    </w:div>
    <w:div w:id="103966469">
      <w:marLeft w:val="0"/>
      <w:marRight w:val="0"/>
      <w:marTop w:val="0"/>
      <w:marBottom w:val="0"/>
      <w:divBdr>
        <w:top w:val="none" w:sz="0" w:space="0" w:color="auto"/>
        <w:left w:val="none" w:sz="0" w:space="0" w:color="auto"/>
        <w:bottom w:val="none" w:sz="0" w:space="0" w:color="auto"/>
        <w:right w:val="none" w:sz="0" w:space="0" w:color="auto"/>
      </w:divBdr>
    </w:div>
    <w:div w:id="104540853">
      <w:marLeft w:val="0"/>
      <w:marRight w:val="0"/>
      <w:marTop w:val="0"/>
      <w:marBottom w:val="0"/>
      <w:divBdr>
        <w:top w:val="none" w:sz="0" w:space="0" w:color="auto"/>
        <w:left w:val="none" w:sz="0" w:space="0" w:color="auto"/>
        <w:bottom w:val="none" w:sz="0" w:space="0" w:color="auto"/>
        <w:right w:val="none" w:sz="0" w:space="0" w:color="auto"/>
      </w:divBdr>
    </w:div>
    <w:div w:id="104739168">
      <w:marLeft w:val="0"/>
      <w:marRight w:val="0"/>
      <w:marTop w:val="0"/>
      <w:marBottom w:val="0"/>
      <w:divBdr>
        <w:top w:val="none" w:sz="0" w:space="0" w:color="auto"/>
        <w:left w:val="none" w:sz="0" w:space="0" w:color="auto"/>
        <w:bottom w:val="none" w:sz="0" w:space="0" w:color="auto"/>
        <w:right w:val="none" w:sz="0" w:space="0" w:color="auto"/>
      </w:divBdr>
    </w:div>
    <w:div w:id="104885958">
      <w:marLeft w:val="0"/>
      <w:marRight w:val="0"/>
      <w:marTop w:val="0"/>
      <w:marBottom w:val="0"/>
      <w:divBdr>
        <w:top w:val="none" w:sz="0" w:space="0" w:color="auto"/>
        <w:left w:val="none" w:sz="0" w:space="0" w:color="auto"/>
        <w:bottom w:val="none" w:sz="0" w:space="0" w:color="auto"/>
        <w:right w:val="none" w:sz="0" w:space="0" w:color="auto"/>
      </w:divBdr>
    </w:div>
    <w:div w:id="106125089">
      <w:marLeft w:val="0"/>
      <w:marRight w:val="0"/>
      <w:marTop w:val="0"/>
      <w:marBottom w:val="0"/>
      <w:divBdr>
        <w:top w:val="none" w:sz="0" w:space="0" w:color="auto"/>
        <w:left w:val="none" w:sz="0" w:space="0" w:color="auto"/>
        <w:bottom w:val="none" w:sz="0" w:space="0" w:color="auto"/>
        <w:right w:val="none" w:sz="0" w:space="0" w:color="auto"/>
      </w:divBdr>
    </w:div>
    <w:div w:id="106892385">
      <w:marLeft w:val="0"/>
      <w:marRight w:val="0"/>
      <w:marTop w:val="0"/>
      <w:marBottom w:val="0"/>
      <w:divBdr>
        <w:top w:val="none" w:sz="0" w:space="0" w:color="auto"/>
        <w:left w:val="none" w:sz="0" w:space="0" w:color="auto"/>
        <w:bottom w:val="none" w:sz="0" w:space="0" w:color="auto"/>
        <w:right w:val="none" w:sz="0" w:space="0" w:color="auto"/>
      </w:divBdr>
    </w:div>
    <w:div w:id="106972626">
      <w:marLeft w:val="0"/>
      <w:marRight w:val="0"/>
      <w:marTop w:val="0"/>
      <w:marBottom w:val="0"/>
      <w:divBdr>
        <w:top w:val="none" w:sz="0" w:space="0" w:color="auto"/>
        <w:left w:val="none" w:sz="0" w:space="0" w:color="auto"/>
        <w:bottom w:val="none" w:sz="0" w:space="0" w:color="auto"/>
        <w:right w:val="none" w:sz="0" w:space="0" w:color="auto"/>
      </w:divBdr>
    </w:div>
    <w:div w:id="107504213">
      <w:marLeft w:val="0"/>
      <w:marRight w:val="0"/>
      <w:marTop w:val="0"/>
      <w:marBottom w:val="0"/>
      <w:divBdr>
        <w:top w:val="none" w:sz="0" w:space="0" w:color="auto"/>
        <w:left w:val="none" w:sz="0" w:space="0" w:color="auto"/>
        <w:bottom w:val="none" w:sz="0" w:space="0" w:color="auto"/>
        <w:right w:val="none" w:sz="0" w:space="0" w:color="auto"/>
      </w:divBdr>
    </w:div>
    <w:div w:id="107624795">
      <w:marLeft w:val="0"/>
      <w:marRight w:val="0"/>
      <w:marTop w:val="0"/>
      <w:marBottom w:val="0"/>
      <w:divBdr>
        <w:top w:val="none" w:sz="0" w:space="0" w:color="auto"/>
        <w:left w:val="none" w:sz="0" w:space="0" w:color="auto"/>
        <w:bottom w:val="none" w:sz="0" w:space="0" w:color="auto"/>
        <w:right w:val="none" w:sz="0" w:space="0" w:color="auto"/>
      </w:divBdr>
    </w:div>
    <w:div w:id="107701740">
      <w:marLeft w:val="0"/>
      <w:marRight w:val="0"/>
      <w:marTop w:val="0"/>
      <w:marBottom w:val="0"/>
      <w:divBdr>
        <w:top w:val="none" w:sz="0" w:space="0" w:color="auto"/>
        <w:left w:val="none" w:sz="0" w:space="0" w:color="auto"/>
        <w:bottom w:val="none" w:sz="0" w:space="0" w:color="auto"/>
        <w:right w:val="none" w:sz="0" w:space="0" w:color="auto"/>
      </w:divBdr>
    </w:div>
    <w:div w:id="107899808">
      <w:marLeft w:val="0"/>
      <w:marRight w:val="0"/>
      <w:marTop w:val="0"/>
      <w:marBottom w:val="0"/>
      <w:divBdr>
        <w:top w:val="none" w:sz="0" w:space="0" w:color="auto"/>
        <w:left w:val="none" w:sz="0" w:space="0" w:color="auto"/>
        <w:bottom w:val="none" w:sz="0" w:space="0" w:color="auto"/>
        <w:right w:val="none" w:sz="0" w:space="0" w:color="auto"/>
      </w:divBdr>
    </w:div>
    <w:div w:id="108471031">
      <w:marLeft w:val="0"/>
      <w:marRight w:val="0"/>
      <w:marTop w:val="0"/>
      <w:marBottom w:val="0"/>
      <w:divBdr>
        <w:top w:val="none" w:sz="0" w:space="0" w:color="auto"/>
        <w:left w:val="none" w:sz="0" w:space="0" w:color="auto"/>
        <w:bottom w:val="none" w:sz="0" w:space="0" w:color="auto"/>
        <w:right w:val="none" w:sz="0" w:space="0" w:color="auto"/>
      </w:divBdr>
    </w:div>
    <w:div w:id="108473012">
      <w:marLeft w:val="0"/>
      <w:marRight w:val="0"/>
      <w:marTop w:val="0"/>
      <w:marBottom w:val="0"/>
      <w:divBdr>
        <w:top w:val="none" w:sz="0" w:space="0" w:color="auto"/>
        <w:left w:val="none" w:sz="0" w:space="0" w:color="auto"/>
        <w:bottom w:val="none" w:sz="0" w:space="0" w:color="auto"/>
        <w:right w:val="none" w:sz="0" w:space="0" w:color="auto"/>
      </w:divBdr>
    </w:div>
    <w:div w:id="108594774">
      <w:marLeft w:val="0"/>
      <w:marRight w:val="0"/>
      <w:marTop w:val="0"/>
      <w:marBottom w:val="0"/>
      <w:divBdr>
        <w:top w:val="none" w:sz="0" w:space="0" w:color="auto"/>
        <w:left w:val="none" w:sz="0" w:space="0" w:color="auto"/>
        <w:bottom w:val="none" w:sz="0" w:space="0" w:color="auto"/>
        <w:right w:val="none" w:sz="0" w:space="0" w:color="auto"/>
      </w:divBdr>
    </w:div>
    <w:div w:id="109206926">
      <w:marLeft w:val="0"/>
      <w:marRight w:val="0"/>
      <w:marTop w:val="0"/>
      <w:marBottom w:val="0"/>
      <w:divBdr>
        <w:top w:val="none" w:sz="0" w:space="0" w:color="auto"/>
        <w:left w:val="none" w:sz="0" w:space="0" w:color="auto"/>
        <w:bottom w:val="none" w:sz="0" w:space="0" w:color="auto"/>
        <w:right w:val="none" w:sz="0" w:space="0" w:color="auto"/>
      </w:divBdr>
    </w:div>
    <w:div w:id="109395852">
      <w:marLeft w:val="0"/>
      <w:marRight w:val="0"/>
      <w:marTop w:val="0"/>
      <w:marBottom w:val="0"/>
      <w:divBdr>
        <w:top w:val="none" w:sz="0" w:space="0" w:color="auto"/>
        <w:left w:val="none" w:sz="0" w:space="0" w:color="auto"/>
        <w:bottom w:val="none" w:sz="0" w:space="0" w:color="auto"/>
        <w:right w:val="none" w:sz="0" w:space="0" w:color="auto"/>
      </w:divBdr>
    </w:div>
    <w:div w:id="111752590">
      <w:marLeft w:val="0"/>
      <w:marRight w:val="0"/>
      <w:marTop w:val="0"/>
      <w:marBottom w:val="0"/>
      <w:divBdr>
        <w:top w:val="none" w:sz="0" w:space="0" w:color="auto"/>
        <w:left w:val="none" w:sz="0" w:space="0" w:color="auto"/>
        <w:bottom w:val="none" w:sz="0" w:space="0" w:color="auto"/>
        <w:right w:val="none" w:sz="0" w:space="0" w:color="auto"/>
      </w:divBdr>
    </w:div>
    <w:div w:id="111828812">
      <w:marLeft w:val="0"/>
      <w:marRight w:val="0"/>
      <w:marTop w:val="0"/>
      <w:marBottom w:val="0"/>
      <w:divBdr>
        <w:top w:val="none" w:sz="0" w:space="0" w:color="auto"/>
        <w:left w:val="none" w:sz="0" w:space="0" w:color="auto"/>
        <w:bottom w:val="none" w:sz="0" w:space="0" w:color="auto"/>
        <w:right w:val="none" w:sz="0" w:space="0" w:color="auto"/>
      </w:divBdr>
    </w:div>
    <w:div w:id="112141396">
      <w:marLeft w:val="0"/>
      <w:marRight w:val="0"/>
      <w:marTop w:val="0"/>
      <w:marBottom w:val="0"/>
      <w:divBdr>
        <w:top w:val="none" w:sz="0" w:space="0" w:color="auto"/>
        <w:left w:val="none" w:sz="0" w:space="0" w:color="auto"/>
        <w:bottom w:val="none" w:sz="0" w:space="0" w:color="auto"/>
        <w:right w:val="none" w:sz="0" w:space="0" w:color="auto"/>
      </w:divBdr>
    </w:div>
    <w:div w:id="113213294">
      <w:marLeft w:val="0"/>
      <w:marRight w:val="0"/>
      <w:marTop w:val="0"/>
      <w:marBottom w:val="0"/>
      <w:divBdr>
        <w:top w:val="none" w:sz="0" w:space="0" w:color="auto"/>
        <w:left w:val="none" w:sz="0" w:space="0" w:color="auto"/>
        <w:bottom w:val="none" w:sz="0" w:space="0" w:color="auto"/>
        <w:right w:val="none" w:sz="0" w:space="0" w:color="auto"/>
      </w:divBdr>
    </w:div>
    <w:div w:id="113792189">
      <w:marLeft w:val="0"/>
      <w:marRight w:val="0"/>
      <w:marTop w:val="0"/>
      <w:marBottom w:val="0"/>
      <w:divBdr>
        <w:top w:val="none" w:sz="0" w:space="0" w:color="auto"/>
        <w:left w:val="none" w:sz="0" w:space="0" w:color="auto"/>
        <w:bottom w:val="none" w:sz="0" w:space="0" w:color="auto"/>
        <w:right w:val="none" w:sz="0" w:space="0" w:color="auto"/>
      </w:divBdr>
    </w:div>
    <w:div w:id="114101663">
      <w:marLeft w:val="0"/>
      <w:marRight w:val="0"/>
      <w:marTop w:val="0"/>
      <w:marBottom w:val="0"/>
      <w:divBdr>
        <w:top w:val="none" w:sz="0" w:space="0" w:color="auto"/>
        <w:left w:val="none" w:sz="0" w:space="0" w:color="auto"/>
        <w:bottom w:val="none" w:sz="0" w:space="0" w:color="auto"/>
        <w:right w:val="none" w:sz="0" w:space="0" w:color="auto"/>
      </w:divBdr>
    </w:div>
    <w:div w:id="114443625">
      <w:marLeft w:val="0"/>
      <w:marRight w:val="0"/>
      <w:marTop w:val="0"/>
      <w:marBottom w:val="0"/>
      <w:divBdr>
        <w:top w:val="none" w:sz="0" w:space="0" w:color="auto"/>
        <w:left w:val="none" w:sz="0" w:space="0" w:color="auto"/>
        <w:bottom w:val="none" w:sz="0" w:space="0" w:color="auto"/>
        <w:right w:val="none" w:sz="0" w:space="0" w:color="auto"/>
      </w:divBdr>
    </w:div>
    <w:div w:id="115753709">
      <w:marLeft w:val="0"/>
      <w:marRight w:val="0"/>
      <w:marTop w:val="0"/>
      <w:marBottom w:val="0"/>
      <w:divBdr>
        <w:top w:val="none" w:sz="0" w:space="0" w:color="auto"/>
        <w:left w:val="none" w:sz="0" w:space="0" w:color="auto"/>
        <w:bottom w:val="none" w:sz="0" w:space="0" w:color="auto"/>
        <w:right w:val="none" w:sz="0" w:space="0" w:color="auto"/>
      </w:divBdr>
    </w:div>
    <w:div w:id="116022956">
      <w:marLeft w:val="0"/>
      <w:marRight w:val="0"/>
      <w:marTop w:val="0"/>
      <w:marBottom w:val="0"/>
      <w:divBdr>
        <w:top w:val="none" w:sz="0" w:space="0" w:color="auto"/>
        <w:left w:val="none" w:sz="0" w:space="0" w:color="auto"/>
        <w:bottom w:val="none" w:sz="0" w:space="0" w:color="auto"/>
        <w:right w:val="none" w:sz="0" w:space="0" w:color="auto"/>
      </w:divBdr>
    </w:div>
    <w:div w:id="116726961">
      <w:marLeft w:val="0"/>
      <w:marRight w:val="0"/>
      <w:marTop w:val="0"/>
      <w:marBottom w:val="0"/>
      <w:divBdr>
        <w:top w:val="none" w:sz="0" w:space="0" w:color="auto"/>
        <w:left w:val="none" w:sz="0" w:space="0" w:color="auto"/>
        <w:bottom w:val="none" w:sz="0" w:space="0" w:color="auto"/>
        <w:right w:val="none" w:sz="0" w:space="0" w:color="auto"/>
      </w:divBdr>
    </w:div>
    <w:div w:id="117145536">
      <w:marLeft w:val="0"/>
      <w:marRight w:val="0"/>
      <w:marTop w:val="0"/>
      <w:marBottom w:val="0"/>
      <w:divBdr>
        <w:top w:val="none" w:sz="0" w:space="0" w:color="auto"/>
        <w:left w:val="none" w:sz="0" w:space="0" w:color="auto"/>
        <w:bottom w:val="none" w:sz="0" w:space="0" w:color="auto"/>
        <w:right w:val="none" w:sz="0" w:space="0" w:color="auto"/>
      </w:divBdr>
    </w:div>
    <w:div w:id="117187087">
      <w:marLeft w:val="0"/>
      <w:marRight w:val="0"/>
      <w:marTop w:val="0"/>
      <w:marBottom w:val="0"/>
      <w:divBdr>
        <w:top w:val="none" w:sz="0" w:space="0" w:color="auto"/>
        <w:left w:val="none" w:sz="0" w:space="0" w:color="auto"/>
        <w:bottom w:val="none" w:sz="0" w:space="0" w:color="auto"/>
        <w:right w:val="none" w:sz="0" w:space="0" w:color="auto"/>
      </w:divBdr>
    </w:div>
    <w:div w:id="117260920">
      <w:marLeft w:val="0"/>
      <w:marRight w:val="0"/>
      <w:marTop w:val="0"/>
      <w:marBottom w:val="0"/>
      <w:divBdr>
        <w:top w:val="none" w:sz="0" w:space="0" w:color="auto"/>
        <w:left w:val="none" w:sz="0" w:space="0" w:color="auto"/>
        <w:bottom w:val="none" w:sz="0" w:space="0" w:color="auto"/>
        <w:right w:val="none" w:sz="0" w:space="0" w:color="auto"/>
      </w:divBdr>
    </w:div>
    <w:div w:id="118376941">
      <w:marLeft w:val="0"/>
      <w:marRight w:val="0"/>
      <w:marTop w:val="0"/>
      <w:marBottom w:val="0"/>
      <w:divBdr>
        <w:top w:val="none" w:sz="0" w:space="0" w:color="auto"/>
        <w:left w:val="none" w:sz="0" w:space="0" w:color="auto"/>
        <w:bottom w:val="none" w:sz="0" w:space="0" w:color="auto"/>
        <w:right w:val="none" w:sz="0" w:space="0" w:color="auto"/>
      </w:divBdr>
    </w:div>
    <w:div w:id="118501805">
      <w:marLeft w:val="0"/>
      <w:marRight w:val="0"/>
      <w:marTop w:val="0"/>
      <w:marBottom w:val="0"/>
      <w:divBdr>
        <w:top w:val="none" w:sz="0" w:space="0" w:color="auto"/>
        <w:left w:val="none" w:sz="0" w:space="0" w:color="auto"/>
        <w:bottom w:val="none" w:sz="0" w:space="0" w:color="auto"/>
        <w:right w:val="none" w:sz="0" w:space="0" w:color="auto"/>
      </w:divBdr>
    </w:div>
    <w:div w:id="118693980">
      <w:marLeft w:val="0"/>
      <w:marRight w:val="0"/>
      <w:marTop w:val="0"/>
      <w:marBottom w:val="0"/>
      <w:divBdr>
        <w:top w:val="none" w:sz="0" w:space="0" w:color="auto"/>
        <w:left w:val="none" w:sz="0" w:space="0" w:color="auto"/>
        <w:bottom w:val="none" w:sz="0" w:space="0" w:color="auto"/>
        <w:right w:val="none" w:sz="0" w:space="0" w:color="auto"/>
      </w:divBdr>
    </w:div>
    <w:div w:id="118882535">
      <w:marLeft w:val="0"/>
      <w:marRight w:val="0"/>
      <w:marTop w:val="0"/>
      <w:marBottom w:val="0"/>
      <w:divBdr>
        <w:top w:val="none" w:sz="0" w:space="0" w:color="auto"/>
        <w:left w:val="none" w:sz="0" w:space="0" w:color="auto"/>
        <w:bottom w:val="none" w:sz="0" w:space="0" w:color="auto"/>
        <w:right w:val="none" w:sz="0" w:space="0" w:color="auto"/>
      </w:divBdr>
    </w:div>
    <w:div w:id="119804254">
      <w:marLeft w:val="0"/>
      <w:marRight w:val="0"/>
      <w:marTop w:val="0"/>
      <w:marBottom w:val="0"/>
      <w:divBdr>
        <w:top w:val="none" w:sz="0" w:space="0" w:color="auto"/>
        <w:left w:val="none" w:sz="0" w:space="0" w:color="auto"/>
        <w:bottom w:val="none" w:sz="0" w:space="0" w:color="auto"/>
        <w:right w:val="none" w:sz="0" w:space="0" w:color="auto"/>
      </w:divBdr>
    </w:div>
    <w:div w:id="120730177">
      <w:marLeft w:val="0"/>
      <w:marRight w:val="0"/>
      <w:marTop w:val="0"/>
      <w:marBottom w:val="0"/>
      <w:divBdr>
        <w:top w:val="none" w:sz="0" w:space="0" w:color="auto"/>
        <w:left w:val="none" w:sz="0" w:space="0" w:color="auto"/>
        <w:bottom w:val="none" w:sz="0" w:space="0" w:color="auto"/>
        <w:right w:val="none" w:sz="0" w:space="0" w:color="auto"/>
      </w:divBdr>
    </w:div>
    <w:div w:id="121116133">
      <w:marLeft w:val="0"/>
      <w:marRight w:val="0"/>
      <w:marTop w:val="0"/>
      <w:marBottom w:val="0"/>
      <w:divBdr>
        <w:top w:val="none" w:sz="0" w:space="0" w:color="auto"/>
        <w:left w:val="none" w:sz="0" w:space="0" w:color="auto"/>
        <w:bottom w:val="none" w:sz="0" w:space="0" w:color="auto"/>
        <w:right w:val="none" w:sz="0" w:space="0" w:color="auto"/>
      </w:divBdr>
    </w:div>
    <w:div w:id="121118740">
      <w:marLeft w:val="0"/>
      <w:marRight w:val="0"/>
      <w:marTop w:val="0"/>
      <w:marBottom w:val="0"/>
      <w:divBdr>
        <w:top w:val="none" w:sz="0" w:space="0" w:color="auto"/>
        <w:left w:val="none" w:sz="0" w:space="0" w:color="auto"/>
        <w:bottom w:val="none" w:sz="0" w:space="0" w:color="auto"/>
        <w:right w:val="none" w:sz="0" w:space="0" w:color="auto"/>
      </w:divBdr>
    </w:div>
    <w:div w:id="121311612">
      <w:marLeft w:val="0"/>
      <w:marRight w:val="0"/>
      <w:marTop w:val="0"/>
      <w:marBottom w:val="0"/>
      <w:divBdr>
        <w:top w:val="none" w:sz="0" w:space="0" w:color="auto"/>
        <w:left w:val="none" w:sz="0" w:space="0" w:color="auto"/>
        <w:bottom w:val="none" w:sz="0" w:space="0" w:color="auto"/>
        <w:right w:val="none" w:sz="0" w:space="0" w:color="auto"/>
      </w:divBdr>
    </w:div>
    <w:div w:id="121389481">
      <w:marLeft w:val="0"/>
      <w:marRight w:val="0"/>
      <w:marTop w:val="0"/>
      <w:marBottom w:val="0"/>
      <w:divBdr>
        <w:top w:val="none" w:sz="0" w:space="0" w:color="auto"/>
        <w:left w:val="none" w:sz="0" w:space="0" w:color="auto"/>
        <w:bottom w:val="none" w:sz="0" w:space="0" w:color="auto"/>
        <w:right w:val="none" w:sz="0" w:space="0" w:color="auto"/>
      </w:divBdr>
    </w:div>
    <w:div w:id="121509943">
      <w:marLeft w:val="0"/>
      <w:marRight w:val="0"/>
      <w:marTop w:val="0"/>
      <w:marBottom w:val="0"/>
      <w:divBdr>
        <w:top w:val="none" w:sz="0" w:space="0" w:color="auto"/>
        <w:left w:val="none" w:sz="0" w:space="0" w:color="auto"/>
        <w:bottom w:val="none" w:sz="0" w:space="0" w:color="auto"/>
        <w:right w:val="none" w:sz="0" w:space="0" w:color="auto"/>
      </w:divBdr>
    </w:div>
    <w:div w:id="121853402">
      <w:marLeft w:val="0"/>
      <w:marRight w:val="0"/>
      <w:marTop w:val="0"/>
      <w:marBottom w:val="0"/>
      <w:divBdr>
        <w:top w:val="none" w:sz="0" w:space="0" w:color="auto"/>
        <w:left w:val="none" w:sz="0" w:space="0" w:color="auto"/>
        <w:bottom w:val="none" w:sz="0" w:space="0" w:color="auto"/>
        <w:right w:val="none" w:sz="0" w:space="0" w:color="auto"/>
      </w:divBdr>
    </w:div>
    <w:div w:id="122357685">
      <w:marLeft w:val="0"/>
      <w:marRight w:val="0"/>
      <w:marTop w:val="0"/>
      <w:marBottom w:val="0"/>
      <w:divBdr>
        <w:top w:val="none" w:sz="0" w:space="0" w:color="auto"/>
        <w:left w:val="none" w:sz="0" w:space="0" w:color="auto"/>
        <w:bottom w:val="none" w:sz="0" w:space="0" w:color="auto"/>
        <w:right w:val="none" w:sz="0" w:space="0" w:color="auto"/>
      </w:divBdr>
    </w:div>
    <w:div w:id="122693988">
      <w:marLeft w:val="0"/>
      <w:marRight w:val="0"/>
      <w:marTop w:val="0"/>
      <w:marBottom w:val="0"/>
      <w:divBdr>
        <w:top w:val="none" w:sz="0" w:space="0" w:color="auto"/>
        <w:left w:val="none" w:sz="0" w:space="0" w:color="auto"/>
        <w:bottom w:val="none" w:sz="0" w:space="0" w:color="auto"/>
        <w:right w:val="none" w:sz="0" w:space="0" w:color="auto"/>
      </w:divBdr>
    </w:div>
    <w:div w:id="123236814">
      <w:marLeft w:val="0"/>
      <w:marRight w:val="0"/>
      <w:marTop w:val="0"/>
      <w:marBottom w:val="0"/>
      <w:divBdr>
        <w:top w:val="none" w:sz="0" w:space="0" w:color="auto"/>
        <w:left w:val="none" w:sz="0" w:space="0" w:color="auto"/>
        <w:bottom w:val="none" w:sz="0" w:space="0" w:color="auto"/>
        <w:right w:val="none" w:sz="0" w:space="0" w:color="auto"/>
      </w:divBdr>
    </w:div>
    <w:div w:id="123550500">
      <w:marLeft w:val="0"/>
      <w:marRight w:val="0"/>
      <w:marTop w:val="0"/>
      <w:marBottom w:val="0"/>
      <w:divBdr>
        <w:top w:val="none" w:sz="0" w:space="0" w:color="auto"/>
        <w:left w:val="none" w:sz="0" w:space="0" w:color="auto"/>
        <w:bottom w:val="none" w:sz="0" w:space="0" w:color="auto"/>
        <w:right w:val="none" w:sz="0" w:space="0" w:color="auto"/>
      </w:divBdr>
    </w:div>
    <w:div w:id="123699043">
      <w:marLeft w:val="0"/>
      <w:marRight w:val="0"/>
      <w:marTop w:val="0"/>
      <w:marBottom w:val="0"/>
      <w:divBdr>
        <w:top w:val="none" w:sz="0" w:space="0" w:color="auto"/>
        <w:left w:val="none" w:sz="0" w:space="0" w:color="auto"/>
        <w:bottom w:val="none" w:sz="0" w:space="0" w:color="auto"/>
        <w:right w:val="none" w:sz="0" w:space="0" w:color="auto"/>
      </w:divBdr>
    </w:div>
    <w:div w:id="124782247">
      <w:marLeft w:val="0"/>
      <w:marRight w:val="0"/>
      <w:marTop w:val="0"/>
      <w:marBottom w:val="0"/>
      <w:divBdr>
        <w:top w:val="none" w:sz="0" w:space="0" w:color="auto"/>
        <w:left w:val="none" w:sz="0" w:space="0" w:color="auto"/>
        <w:bottom w:val="none" w:sz="0" w:space="0" w:color="auto"/>
        <w:right w:val="none" w:sz="0" w:space="0" w:color="auto"/>
      </w:divBdr>
    </w:div>
    <w:div w:id="124783193">
      <w:marLeft w:val="0"/>
      <w:marRight w:val="0"/>
      <w:marTop w:val="0"/>
      <w:marBottom w:val="0"/>
      <w:divBdr>
        <w:top w:val="none" w:sz="0" w:space="0" w:color="auto"/>
        <w:left w:val="none" w:sz="0" w:space="0" w:color="auto"/>
        <w:bottom w:val="none" w:sz="0" w:space="0" w:color="auto"/>
        <w:right w:val="none" w:sz="0" w:space="0" w:color="auto"/>
      </w:divBdr>
    </w:div>
    <w:div w:id="124929200">
      <w:marLeft w:val="0"/>
      <w:marRight w:val="0"/>
      <w:marTop w:val="0"/>
      <w:marBottom w:val="0"/>
      <w:divBdr>
        <w:top w:val="none" w:sz="0" w:space="0" w:color="auto"/>
        <w:left w:val="none" w:sz="0" w:space="0" w:color="auto"/>
        <w:bottom w:val="none" w:sz="0" w:space="0" w:color="auto"/>
        <w:right w:val="none" w:sz="0" w:space="0" w:color="auto"/>
      </w:divBdr>
    </w:div>
    <w:div w:id="125467150">
      <w:marLeft w:val="0"/>
      <w:marRight w:val="0"/>
      <w:marTop w:val="0"/>
      <w:marBottom w:val="0"/>
      <w:divBdr>
        <w:top w:val="none" w:sz="0" w:space="0" w:color="auto"/>
        <w:left w:val="none" w:sz="0" w:space="0" w:color="auto"/>
        <w:bottom w:val="none" w:sz="0" w:space="0" w:color="auto"/>
        <w:right w:val="none" w:sz="0" w:space="0" w:color="auto"/>
      </w:divBdr>
    </w:div>
    <w:div w:id="125507749">
      <w:marLeft w:val="0"/>
      <w:marRight w:val="0"/>
      <w:marTop w:val="0"/>
      <w:marBottom w:val="0"/>
      <w:divBdr>
        <w:top w:val="none" w:sz="0" w:space="0" w:color="auto"/>
        <w:left w:val="none" w:sz="0" w:space="0" w:color="auto"/>
        <w:bottom w:val="none" w:sz="0" w:space="0" w:color="auto"/>
        <w:right w:val="none" w:sz="0" w:space="0" w:color="auto"/>
      </w:divBdr>
    </w:div>
    <w:div w:id="125706099">
      <w:marLeft w:val="0"/>
      <w:marRight w:val="0"/>
      <w:marTop w:val="0"/>
      <w:marBottom w:val="0"/>
      <w:divBdr>
        <w:top w:val="none" w:sz="0" w:space="0" w:color="auto"/>
        <w:left w:val="none" w:sz="0" w:space="0" w:color="auto"/>
        <w:bottom w:val="none" w:sz="0" w:space="0" w:color="auto"/>
        <w:right w:val="none" w:sz="0" w:space="0" w:color="auto"/>
      </w:divBdr>
    </w:div>
    <w:div w:id="125785611">
      <w:marLeft w:val="0"/>
      <w:marRight w:val="0"/>
      <w:marTop w:val="0"/>
      <w:marBottom w:val="0"/>
      <w:divBdr>
        <w:top w:val="none" w:sz="0" w:space="0" w:color="auto"/>
        <w:left w:val="none" w:sz="0" w:space="0" w:color="auto"/>
        <w:bottom w:val="none" w:sz="0" w:space="0" w:color="auto"/>
        <w:right w:val="none" w:sz="0" w:space="0" w:color="auto"/>
      </w:divBdr>
    </w:div>
    <w:div w:id="125977494">
      <w:marLeft w:val="0"/>
      <w:marRight w:val="0"/>
      <w:marTop w:val="0"/>
      <w:marBottom w:val="0"/>
      <w:divBdr>
        <w:top w:val="none" w:sz="0" w:space="0" w:color="auto"/>
        <w:left w:val="none" w:sz="0" w:space="0" w:color="auto"/>
        <w:bottom w:val="none" w:sz="0" w:space="0" w:color="auto"/>
        <w:right w:val="none" w:sz="0" w:space="0" w:color="auto"/>
      </w:divBdr>
    </w:div>
    <w:div w:id="127743097">
      <w:marLeft w:val="0"/>
      <w:marRight w:val="0"/>
      <w:marTop w:val="0"/>
      <w:marBottom w:val="0"/>
      <w:divBdr>
        <w:top w:val="none" w:sz="0" w:space="0" w:color="auto"/>
        <w:left w:val="none" w:sz="0" w:space="0" w:color="auto"/>
        <w:bottom w:val="none" w:sz="0" w:space="0" w:color="auto"/>
        <w:right w:val="none" w:sz="0" w:space="0" w:color="auto"/>
      </w:divBdr>
    </w:div>
    <w:div w:id="127823677">
      <w:marLeft w:val="0"/>
      <w:marRight w:val="0"/>
      <w:marTop w:val="0"/>
      <w:marBottom w:val="0"/>
      <w:divBdr>
        <w:top w:val="none" w:sz="0" w:space="0" w:color="auto"/>
        <w:left w:val="none" w:sz="0" w:space="0" w:color="auto"/>
        <w:bottom w:val="none" w:sz="0" w:space="0" w:color="auto"/>
        <w:right w:val="none" w:sz="0" w:space="0" w:color="auto"/>
      </w:divBdr>
    </w:div>
    <w:div w:id="128480120">
      <w:marLeft w:val="0"/>
      <w:marRight w:val="0"/>
      <w:marTop w:val="0"/>
      <w:marBottom w:val="0"/>
      <w:divBdr>
        <w:top w:val="none" w:sz="0" w:space="0" w:color="auto"/>
        <w:left w:val="none" w:sz="0" w:space="0" w:color="auto"/>
        <w:bottom w:val="none" w:sz="0" w:space="0" w:color="auto"/>
        <w:right w:val="none" w:sz="0" w:space="0" w:color="auto"/>
      </w:divBdr>
    </w:div>
    <w:div w:id="129055247">
      <w:marLeft w:val="0"/>
      <w:marRight w:val="0"/>
      <w:marTop w:val="0"/>
      <w:marBottom w:val="0"/>
      <w:divBdr>
        <w:top w:val="none" w:sz="0" w:space="0" w:color="auto"/>
        <w:left w:val="none" w:sz="0" w:space="0" w:color="auto"/>
        <w:bottom w:val="none" w:sz="0" w:space="0" w:color="auto"/>
        <w:right w:val="none" w:sz="0" w:space="0" w:color="auto"/>
      </w:divBdr>
    </w:div>
    <w:div w:id="129172517">
      <w:marLeft w:val="0"/>
      <w:marRight w:val="0"/>
      <w:marTop w:val="0"/>
      <w:marBottom w:val="0"/>
      <w:divBdr>
        <w:top w:val="none" w:sz="0" w:space="0" w:color="auto"/>
        <w:left w:val="none" w:sz="0" w:space="0" w:color="auto"/>
        <w:bottom w:val="none" w:sz="0" w:space="0" w:color="auto"/>
        <w:right w:val="none" w:sz="0" w:space="0" w:color="auto"/>
      </w:divBdr>
    </w:div>
    <w:div w:id="129833915">
      <w:marLeft w:val="0"/>
      <w:marRight w:val="0"/>
      <w:marTop w:val="0"/>
      <w:marBottom w:val="0"/>
      <w:divBdr>
        <w:top w:val="none" w:sz="0" w:space="0" w:color="auto"/>
        <w:left w:val="none" w:sz="0" w:space="0" w:color="auto"/>
        <w:bottom w:val="none" w:sz="0" w:space="0" w:color="auto"/>
        <w:right w:val="none" w:sz="0" w:space="0" w:color="auto"/>
      </w:divBdr>
    </w:div>
    <w:div w:id="130296439">
      <w:marLeft w:val="0"/>
      <w:marRight w:val="0"/>
      <w:marTop w:val="0"/>
      <w:marBottom w:val="0"/>
      <w:divBdr>
        <w:top w:val="none" w:sz="0" w:space="0" w:color="auto"/>
        <w:left w:val="none" w:sz="0" w:space="0" w:color="auto"/>
        <w:bottom w:val="none" w:sz="0" w:space="0" w:color="auto"/>
        <w:right w:val="none" w:sz="0" w:space="0" w:color="auto"/>
      </w:divBdr>
    </w:div>
    <w:div w:id="130487380">
      <w:marLeft w:val="0"/>
      <w:marRight w:val="0"/>
      <w:marTop w:val="0"/>
      <w:marBottom w:val="0"/>
      <w:divBdr>
        <w:top w:val="none" w:sz="0" w:space="0" w:color="auto"/>
        <w:left w:val="none" w:sz="0" w:space="0" w:color="auto"/>
        <w:bottom w:val="none" w:sz="0" w:space="0" w:color="auto"/>
        <w:right w:val="none" w:sz="0" w:space="0" w:color="auto"/>
      </w:divBdr>
    </w:div>
    <w:div w:id="131217751">
      <w:marLeft w:val="0"/>
      <w:marRight w:val="0"/>
      <w:marTop w:val="0"/>
      <w:marBottom w:val="0"/>
      <w:divBdr>
        <w:top w:val="none" w:sz="0" w:space="0" w:color="auto"/>
        <w:left w:val="none" w:sz="0" w:space="0" w:color="auto"/>
        <w:bottom w:val="none" w:sz="0" w:space="0" w:color="auto"/>
        <w:right w:val="none" w:sz="0" w:space="0" w:color="auto"/>
      </w:divBdr>
    </w:div>
    <w:div w:id="131218655">
      <w:marLeft w:val="0"/>
      <w:marRight w:val="0"/>
      <w:marTop w:val="0"/>
      <w:marBottom w:val="0"/>
      <w:divBdr>
        <w:top w:val="none" w:sz="0" w:space="0" w:color="auto"/>
        <w:left w:val="none" w:sz="0" w:space="0" w:color="auto"/>
        <w:bottom w:val="none" w:sz="0" w:space="0" w:color="auto"/>
        <w:right w:val="none" w:sz="0" w:space="0" w:color="auto"/>
      </w:divBdr>
    </w:div>
    <w:div w:id="131483175">
      <w:marLeft w:val="0"/>
      <w:marRight w:val="0"/>
      <w:marTop w:val="0"/>
      <w:marBottom w:val="0"/>
      <w:divBdr>
        <w:top w:val="none" w:sz="0" w:space="0" w:color="auto"/>
        <w:left w:val="none" w:sz="0" w:space="0" w:color="auto"/>
        <w:bottom w:val="none" w:sz="0" w:space="0" w:color="auto"/>
        <w:right w:val="none" w:sz="0" w:space="0" w:color="auto"/>
      </w:divBdr>
    </w:div>
    <w:div w:id="131946031">
      <w:marLeft w:val="0"/>
      <w:marRight w:val="0"/>
      <w:marTop w:val="0"/>
      <w:marBottom w:val="0"/>
      <w:divBdr>
        <w:top w:val="none" w:sz="0" w:space="0" w:color="auto"/>
        <w:left w:val="none" w:sz="0" w:space="0" w:color="auto"/>
        <w:bottom w:val="none" w:sz="0" w:space="0" w:color="auto"/>
        <w:right w:val="none" w:sz="0" w:space="0" w:color="auto"/>
      </w:divBdr>
    </w:div>
    <w:div w:id="133958358">
      <w:marLeft w:val="0"/>
      <w:marRight w:val="0"/>
      <w:marTop w:val="0"/>
      <w:marBottom w:val="0"/>
      <w:divBdr>
        <w:top w:val="none" w:sz="0" w:space="0" w:color="auto"/>
        <w:left w:val="none" w:sz="0" w:space="0" w:color="auto"/>
        <w:bottom w:val="none" w:sz="0" w:space="0" w:color="auto"/>
        <w:right w:val="none" w:sz="0" w:space="0" w:color="auto"/>
      </w:divBdr>
    </w:div>
    <w:div w:id="134177384">
      <w:marLeft w:val="0"/>
      <w:marRight w:val="0"/>
      <w:marTop w:val="0"/>
      <w:marBottom w:val="0"/>
      <w:divBdr>
        <w:top w:val="none" w:sz="0" w:space="0" w:color="auto"/>
        <w:left w:val="none" w:sz="0" w:space="0" w:color="auto"/>
        <w:bottom w:val="none" w:sz="0" w:space="0" w:color="auto"/>
        <w:right w:val="none" w:sz="0" w:space="0" w:color="auto"/>
      </w:divBdr>
    </w:div>
    <w:div w:id="135949068">
      <w:marLeft w:val="0"/>
      <w:marRight w:val="0"/>
      <w:marTop w:val="0"/>
      <w:marBottom w:val="0"/>
      <w:divBdr>
        <w:top w:val="none" w:sz="0" w:space="0" w:color="auto"/>
        <w:left w:val="none" w:sz="0" w:space="0" w:color="auto"/>
        <w:bottom w:val="none" w:sz="0" w:space="0" w:color="auto"/>
        <w:right w:val="none" w:sz="0" w:space="0" w:color="auto"/>
      </w:divBdr>
    </w:div>
    <w:div w:id="135953025">
      <w:marLeft w:val="0"/>
      <w:marRight w:val="0"/>
      <w:marTop w:val="0"/>
      <w:marBottom w:val="0"/>
      <w:divBdr>
        <w:top w:val="none" w:sz="0" w:space="0" w:color="auto"/>
        <w:left w:val="none" w:sz="0" w:space="0" w:color="auto"/>
        <w:bottom w:val="none" w:sz="0" w:space="0" w:color="auto"/>
        <w:right w:val="none" w:sz="0" w:space="0" w:color="auto"/>
      </w:divBdr>
    </w:div>
    <w:div w:id="136341820">
      <w:marLeft w:val="0"/>
      <w:marRight w:val="0"/>
      <w:marTop w:val="0"/>
      <w:marBottom w:val="0"/>
      <w:divBdr>
        <w:top w:val="none" w:sz="0" w:space="0" w:color="auto"/>
        <w:left w:val="none" w:sz="0" w:space="0" w:color="auto"/>
        <w:bottom w:val="none" w:sz="0" w:space="0" w:color="auto"/>
        <w:right w:val="none" w:sz="0" w:space="0" w:color="auto"/>
      </w:divBdr>
    </w:div>
    <w:div w:id="136411395">
      <w:marLeft w:val="0"/>
      <w:marRight w:val="0"/>
      <w:marTop w:val="0"/>
      <w:marBottom w:val="0"/>
      <w:divBdr>
        <w:top w:val="none" w:sz="0" w:space="0" w:color="auto"/>
        <w:left w:val="none" w:sz="0" w:space="0" w:color="auto"/>
        <w:bottom w:val="none" w:sz="0" w:space="0" w:color="auto"/>
        <w:right w:val="none" w:sz="0" w:space="0" w:color="auto"/>
      </w:divBdr>
    </w:div>
    <w:div w:id="136412567">
      <w:marLeft w:val="0"/>
      <w:marRight w:val="0"/>
      <w:marTop w:val="0"/>
      <w:marBottom w:val="0"/>
      <w:divBdr>
        <w:top w:val="none" w:sz="0" w:space="0" w:color="auto"/>
        <w:left w:val="none" w:sz="0" w:space="0" w:color="auto"/>
        <w:bottom w:val="none" w:sz="0" w:space="0" w:color="auto"/>
        <w:right w:val="none" w:sz="0" w:space="0" w:color="auto"/>
      </w:divBdr>
    </w:div>
    <w:div w:id="136805646">
      <w:marLeft w:val="0"/>
      <w:marRight w:val="0"/>
      <w:marTop w:val="0"/>
      <w:marBottom w:val="0"/>
      <w:divBdr>
        <w:top w:val="none" w:sz="0" w:space="0" w:color="auto"/>
        <w:left w:val="none" w:sz="0" w:space="0" w:color="auto"/>
        <w:bottom w:val="none" w:sz="0" w:space="0" w:color="auto"/>
        <w:right w:val="none" w:sz="0" w:space="0" w:color="auto"/>
      </w:divBdr>
    </w:div>
    <w:div w:id="137495522">
      <w:marLeft w:val="0"/>
      <w:marRight w:val="0"/>
      <w:marTop w:val="0"/>
      <w:marBottom w:val="0"/>
      <w:divBdr>
        <w:top w:val="none" w:sz="0" w:space="0" w:color="auto"/>
        <w:left w:val="none" w:sz="0" w:space="0" w:color="auto"/>
        <w:bottom w:val="none" w:sz="0" w:space="0" w:color="auto"/>
        <w:right w:val="none" w:sz="0" w:space="0" w:color="auto"/>
      </w:divBdr>
    </w:div>
    <w:div w:id="137501939">
      <w:marLeft w:val="0"/>
      <w:marRight w:val="0"/>
      <w:marTop w:val="0"/>
      <w:marBottom w:val="0"/>
      <w:divBdr>
        <w:top w:val="none" w:sz="0" w:space="0" w:color="auto"/>
        <w:left w:val="none" w:sz="0" w:space="0" w:color="auto"/>
        <w:bottom w:val="none" w:sz="0" w:space="0" w:color="auto"/>
        <w:right w:val="none" w:sz="0" w:space="0" w:color="auto"/>
      </w:divBdr>
    </w:div>
    <w:div w:id="138116811">
      <w:marLeft w:val="0"/>
      <w:marRight w:val="0"/>
      <w:marTop w:val="0"/>
      <w:marBottom w:val="0"/>
      <w:divBdr>
        <w:top w:val="none" w:sz="0" w:space="0" w:color="auto"/>
        <w:left w:val="none" w:sz="0" w:space="0" w:color="auto"/>
        <w:bottom w:val="none" w:sz="0" w:space="0" w:color="auto"/>
        <w:right w:val="none" w:sz="0" w:space="0" w:color="auto"/>
      </w:divBdr>
    </w:div>
    <w:div w:id="138349493">
      <w:marLeft w:val="0"/>
      <w:marRight w:val="0"/>
      <w:marTop w:val="0"/>
      <w:marBottom w:val="0"/>
      <w:divBdr>
        <w:top w:val="none" w:sz="0" w:space="0" w:color="auto"/>
        <w:left w:val="none" w:sz="0" w:space="0" w:color="auto"/>
        <w:bottom w:val="none" w:sz="0" w:space="0" w:color="auto"/>
        <w:right w:val="none" w:sz="0" w:space="0" w:color="auto"/>
      </w:divBdr>
    </w:div>
    <w:div w:id="138695145">
      <w:marLeft w:val="0"/>
      <w:marRight w:val="0"/>
      <w:marTop w:val="0"/>
      <w:marBottom w:val="0"/>
      <w:divBdr>
        <w:top w:val="none" w:sz="0" w:space="0" w:color="auto"/>
        <w:left w:val="none" w:sz="0" w:space="0" w:color="auto"/>
        <w:bottom w:val="none" w:sz="0" w:space="0" w:color="auto"/>
        <w:right w:val="none" w:sz="0" w:space="0" w:color="auto"/>
      </w:divBdr>
    </w:div>
    <w:div w:id="139462697">
      <w:marLeft w:val="0"/>
      <w:marRight w:val="0"/>
      <w:marTop w:val="0"/>
      <w:marBottom w:val="0"/>
      <w:divBdr>
        <w:top w:val="none" w:sz="0" w:space="0" w:color="auto"/>
        <w:left w:val="none" w:sz="0" w:space="0" w:color="auto"/>
        <w:bottom w:val="none" w:sz="0" w:space="0" w:color="auto"/>
        <w:right w:val="none" w:sz="0" w:space="0" w:color="auto"/>
      </w:divBdr>
    </w:div>
    <w:div w:id="139539635">
      <w:marLeft w:val="0"/>
      <w:marRight w:val="0"/>
      <w:marTop w:val="0"/>
      <w:marBottom w:val="0"/>
      <w:divBdr>
        <w:top w:val="none" w:sz="0" w:space="0" w:color="auto"/>
        <w:left w:val="none" w:sz="0" w:space="0" w:color="auto"/>
        <w:bottom w:val="none" w:sz="0" w:space="0" w:color="auto"/>
        <w:right w:val="none" w:sz="0" w:space="0" w:color="auto"/>
      </w:divBdr>
    </w:div>
    <w:div w:id="140392062">
      <w:marLeft w:val="0"/>
      <w:marRight w:val="0"/>
      <w:marTop w:val="0"/>
      <w:marBottom w:val="0"/>
      <w:divBdr>
        <w:top w:val="none" w:sz="0" w:space="0" w:color="auto"/>
        <w:left w:val="none" w:sz="0" w:space="0" w:color="auto"/>
        <w:bottom w:val="none" w:sz="0" w:space="0" w:color="auto"/>
        <w:right w:val="none" w:sz="0" w:space="0" w:color="auto"/>
      </w:divBdr>
    </w:div>
    <w:div w:id="140538361">
      <w:marLeft w:val="0"/>
      <w:marRight w:val="0"/>
      <w:marTop w:val="0"/>
      <w:marBottom w:val="0"/>
      <w:divBdr>
        <w:top w:val="none" w:sz="0" w:space="0" w:color="auto"/>
        <w:left w:val="none" w:sz="0" w:space="0" w:color="auto"/>
        <w:bottom w:val="none" w:sz="0" w:space="0" w:color="auto"/>
        <w:right w:val="none" w:sz="0" w:space="0" w:color="auto"/>
      </w:divBdr>
    </w:div>
    <w:div w:id="140924781">
      <w:marLeft w:val="0"/>
      <w:marRight w:val="0"/>
      <w:marTop w:val="0"/>
      <w:marBottom w:val="0"/>
      <w:divBdr>
        <w:top w:val="none" w:sz="0" w:space="0" w:color="auto"/>
        <w:left w:val="none" w:sz="0" w:space="0" w:color="auto"/>
        <w:bottom w:val="none" w:sz="0" w:space="0" w:color="auto"/>
        <w:right w:val="none" w:sz="0" w:space="0" w:color="auto"/>
      </w:divBdr>
    </w:div>
    <w:div w:id="141239425">
      <w:marLeft w:val="0"/>
      <w:marRight w:val="0"/>
      <w:marTop w:val="0"/>
      <w:marBottom w:val="0"/>
      <w:divBdr>
        <w:top w:val="none" w:sz="0" w:space="0" w:color="auto"/>
        <w:left w:val="none" w:sz="0" w:space="0" w:color="auto"/>
        <w:bottom w:val="none" w:sz="0" w:space="0" w:color="auto"/>
        <w:right w:val="none" w:sz="0" w:space="0" w:color="auto"/>
      </w:divBdr>
    </w:div>
    <w:div w:id="141435197">
      <w:marLeft w:val="0"/>
      <w:marRight w:val="0"/>
      <w:marTop w:val="0"/>
      <w:marBottom w:val="0"/>
      <w:divBdr>
        <w:top w:val="none" w:sz="0" w:space="0" w:color="auto"/>
        <w:left w:val="none" w:sz="0" w:space="0" w:color="auto"/>
        <w:bottom w:val="none" w:sz="0" w:space="0" w:color="auto"/>
        <w:right w:val="none" w:sz="0" w:space="0" w:color="auto"/>
      </w:divBdr>
    </w:div>
    <w:div w:id="141506405">
      <w:marLeft w:val="0"/>
      <w:marRight w:val="0"/>
      <w:marTop w:val="0"/>
      <w:marBottom w:val="0"/>
      <w:divBdr>
        <w:top w:val="none" w:sz="0" w:space="0" w:color="auto"/>
        <w:left w:val="none" w:sz="0" w:space="0" w:color="auto"/>
        <w:bottom w:val="none" w:sz="0" w:space="0" w:color="auto"/>
        <w:right w:val="none" w:sz="0" w:space="0" w:color="auto"/>
      </w:divBdr>
    </w:div>
    <w:div w:id="141852197">
      <w:marLeft w:val="0"/>
      <w:marRight w:val="0"/>
      <w:marTop w:val="0"/>
      <w:marBottom w:val="0"/>
      <w:divBdr>
        <w:top w:val="none" w:sz="0" w:space="0" w:color="auto"/>
        <w:left w:val="none" w:sz="0" w:space="0" w:color="auto"/>
        <w:bottom w:val="none" w:sz="0" w:space="0" w:color="auto"/>
        <w:right w:val="none" w:sz="0" w:space="0" w:color="auto"/>
      </w:divBdr>
    </w:div>
    <w:div w:id="142701000">
      <w:marLeft w:val="0"/>
      <w:marRight w:val="0"/>
      <w:marTop w:val="0"/>
      <w:marBottom w:val="0"/>
      <w:divBdr>
        <w:top w:val="none" w:sz="0" w:space="0" w:color="auto"/>
        <w:left w:val="none" w:sz="0" w:space="0" w:color="auto"/>
        <w:bottom w:val="none" w:sz="0" w:space="0" w:color="auto"/>
        <w:right w:val="none" w:sz="0" w:space="0" w:color="auto"/>
      </w:divBdr>
    </w:div>
    <w:div w:id="142888409">
      <w:marLeft w:val="0"/>
      <w:marRight w:val="0"/>
      <w:marTop w:val="0"/>
      <w:marBottom w:val="0"/>
      <w:divBdr>
        <w:top w:val="none" w:sz="0" w:space="0" w:color="auto"/>
        <w:left w:val="none" w:sz="0" w:space="0" w:color="auto"/>
        <w:bottom w:val="none" w:sz="0" w:space="0" w:color="auto"/>
        <w:right w:val="none" w:sz="0" w:space="0" w:color="auto"/>
      </w:divBdr>
    </w:div>
    <w:div w:id="142964747">
      <w:marLeft w:val="0"/>
      <w:marRight w:val="0"/>
      <w:marTop w:val="0"/>
      <w:marBottom w:val="0"/>
      <w:divBdr>
        <w:top w:val="none" w:sz="0" w:space="0" w:color="auto"/>
        <w:left w:val="none" w:sz="0" w:space="0" w:color="auto"/>
        <w:bottom w:val="none" w:sz="0" w:space="0" w:color="auto"/>
        <w:right w:val="none" w:sz="0" w:space="0" w:color="auto"/>
      </w:divBdr>
    </w:div>
    <w:div w:id="142966289">
      <w:marLeft w:val="0"/>
      <w:marRight w:val="0"/>
      <w:marTop w:val="0"/>
      <w:marBottom w:val="0"/>
      <w:divBdr>
        <w:top w:val="none" w:sz="0" w:space="0" w:color="auto"/>
        <w:left w:val="none" w:sz="0" w:space="0" w:color="auto"/>
        <w:bottom w:val="none" w:sz="0" w:space="0" w:color="auto"/>
        <w:right w:val="none" w:sz="0" w:space="0" w:color="auto"/>
      </w:divBdr>
    </w:div>
    <w:div w:id="143016022">
      <w:marLeft w:val="0"/>
      <w:marRight w:val="0"/>
      <w:marTop w:val="0"/>
      <w:marBottom w:val="0"/>
      <w:divBdr>
        <w:top w:val="none" w:sz="0" w:space="0" w:color="auto"/>
        <w:left w:val="none" w:sz="0" w:space="0" w:color="auto"/>
        <w:bottom w:val="none" w:sz="0" w:space="0" w:color="auto"/>
        <w:right w:val="none" w:sz="0" w:space="0" w:color="auto"/>
      </w:divBdr>
    </w:div>
    <w:div w:id="143398267">
      <w:marLeft w:val="0"/>
      <w:marRight w:val="0"/>
      <w:marTop w:val="0"/>
      <w:marBottom w:val="0"/>
      <w:divBdr>
        <w:top w:val="none" w:sz="0" w:space="0" w:color="auto"/>
        <w:left w:val="none" w:sz="0" w:space="0" w:color="auto"/>
        <w:bottom w:val="none" w:sz="0" w:space="0" w:color="auto"/>
        <w:right w:val="none" w:sz="0" w:space="0" w:color="auto"/>
      </w:divBdr>
    </w:div>
    <w:div w:id="144981240">
      <w:marLeft w:val="0"/>
      <w:marRight w:val="0"/>
      <w:marTop w:val="0"/>
      <w:marBottom w:val="0"/>
      <w:divBdr>
        <w:top w:val="none" w:sz="0" w:space="0" w:color="auto"/>
        <w:left w:val="none" w:sz="0" w:space="0" w:color="auto"/>
        <w:bottom w:val="none" w:sz="0" w:space="0" w:color="auto"/>
        <w:right w:val="none" w:sz="0" w:space="0" w:color="auto"/>
      </w:divBdr>
    </w:div>
    <w:div w:id="146242736">
      <w:marLeft w:val="0"/>
      <w:marRight w:val="0"/>
      <w:marTop w:val="0"/>
      <w:marBottom w:val="0"/>
      <w:divBdr>
        <w:top w:val="none" w:sz="0" w:space="0" w:color="auto"/>
        <w:left w:val="none" w:sz="0" w:space="0" w:color="auto"/>
        <w:bottom w:val="none" w:sz="0" w:space="0" w:color="auto"/>
        <w:right w:val="none" w:sz="0" w:space="0" w:color="auto"/>
      </w:divBdr>
    </w:div>
    <w:div w:id="146367282">
      <w:marLeft w:val="0"/>
      <w:marRight w:val="0"/>
      <w:marTop w:val="0"/>
      <w:marBottom w:val="0"/>
      <w:divBdr>
        <w:top w:val="none" w:sz="0" w:space="0" w:color="auto"/>
        <w:left w:val="none" w:sz="0" w:space="0" w:color="auto"/>
        <w:bottom w:val="none" w:sz="0" w:space="0" w:color="auto"/>
        <w:right w:val="none" w:sz="0" w:space="0" w:color="auto"/>
      </w:divBdr>
    </w:div>
    <w:div w:id="146674040">
      <w:marLeft w:val="0"/>
      <w:marRight w:val="0"/>
      <w:marTop w:val="0"/>
      <w:marBottom w:val="0"/>
      <w:divBdr>
        <w:top w:val="none" w:sz="0" w:space="0" w:color="auto"/>
        <w:left w:val="none" w:sz="0" w:space="0" w:color="auto"/>
        <w:bottom w:val="none" w:sz="0" w:space="0" w:color="auto"/>
        <w:right w:val="none" w:sz="0" w:space="0" w:color="auto"/>
      </w:divBdr>
    </w:div>
    <w:div w:id="146866936">
      <w:marLeft w:val="0"/>
      <w:marRight w:val="0"/>
      <w:marTop w:val="0"/>
      <w:marBottom w:val="0"/>
      <w:divBdr>
        <w:top w:val="none" w:sz="0" w:space="0" w:color="auto"/>
        <w:left w:val="none" w:sz="0" w:space="0" w:color="auto"/>
        <w:bottom w:val="none" w:sz="0" w:space="0" w:color="auto"/>
        <w:right w:val="none" w:sz="0" w:space="0" w:color="auto"/>
      </w:divBdr>
    </w:div>
    <w:div w:id="147019694">
      <w:marLeft w:val="0"/>
      <w:marRight w:val="0"/>
      <w:marTop w:val="0"/>
      <w:marBottom w:val="0"/>
      <w:divBdr>
        <w:top w:val="none" w:sz="0" w:space="0" w:color="auto"/>
        <w:left w:val="none" w:sz="0" w:space="0" w:color="auto"/>
        <w:bottom w:val="none" w:sz="0" w:space="0" w:color="auto"/>
        <w:right w:val="none" w:sz="0" w:space="0" w:color="auto"/>
      </w:divBdr>
    </w:div>
    <w:div w:id="148130504">
      <w:marLeft w:val="0"/>
      <w:marRight w:val="0"/>
      <w:marTop w:val="0"/>
      <w:marBottom w:val="0"/>
      <w:divBdr>
        <w:top w:val="none" w:sz="0" w:space="0" w:color="auto"/>
        <w:left w:val="none" w:sz="0" w:space="0" w:color="auto"/>
        <w:bottom w:val="none" w:sz="0" w:space="0" w:color="auto"/>
        <w:right w:val="none" w:sz="0" w:space="0" w:color="auto"/>
      </w:divBdr>
    </w:div>
    <w:div w:id="148717658">
      <w:marLeft w:val="0"/>
      <w:marRight w:val="0"/>
      <w:marTop w:val="0"/>
      <w:marBottom w:val="0"/>
      <w:divBdr>
        <w:top w:val="none" w:sz="0" w:space="0" w:color="auto"/>
        <w:left w:val="none" w:sz="0" w:space="0" w:color="auto"/>
        <w:bottom w:val="none" w:sz="0" w:space="0" w:color="auto"/>
        <w:right w:val="none" w:sz="0" w:space="0" w:color="auto"/>
      </w:divBdr>
    </w:div>
    <w:div w:id="148833309">
      <w:marLeft w:val="0"/>
      <w:marRight w:val="0"/>
      <w:marTop w:val="0"/>
      <w:marBottom w:val="0"/>
      <w:divBdr>
        <w:top w:val="none" w:sz="0" w:space="0" w:color="auto"/>
        <w:left w:val="none" w:sz="0" w:space="0" w:color="auto"/>
        <w:bottom w:val="none" w:sz="0" w:space="0" w:color="auto"/>
        <w:right w:val="none" w:sz="0" w:space="0" w:color="auto"/>
      </w:divBdr>
    </w:div>
    <w:div w:id="149910714">
      <w:marLeft w:val="0"/>
      <w:marRight w:val="0"/>
      <w:marTop w:val="0"/>
      <w:marBottom w:val="0"/>
      <w:divBdr>
        <w:top w:val="none" w:sz="0" w:space="0" w:color="auto"/>
        <w:left w:val="none" w:sz="0" w:space="0" w:color="auto"/>
        <w:bottom w:val="none" w:sz="0" w:space="0" w:color="auto"/>
        <w:right w:val="none" w:sz="0" w:space="0" w:color="auto"/>
      </w:divBdr>
    </w:div>
    <w:div w:id="150492545">
      <w:marLeft w:val="0"/>
      <w:marRight w:val="0"/>
      <w:marTop w:val="0"/>
      <w:marBottom w:val="0"/>
      <w:divBdr>
        <w:top w:val="none" w:sz="0" w:space="0" w:color="auto"/>
        <w:left w:val="none" w:sz="0" w:space="0" w:color="auto"/>
        <w:bottom w:val="none" w:sz="0" w:space="0" w:color="auto"/>
        <w:right w:val="none" w:sz="0" w:space="0" w:color="auto"/>
      </w:divBdr>
    </w:div>
    <w:div w:id="150681415">
      <w:marLeft w:val="0"/>
      <w:marRight w:val="0"/>
      <w:marTop w:val="0"/>
      <w:marBottom w:val="0"/>
      <w:divBdr>
        <w:top w:val="none" w:sz="0" w:space="0" w:color="auto"/>
        <w:left w:val="none" w:sz="0" w:space="0" w:color="auto"/>
        <w:bottom w:val="none" w:sz="0" w:space="0" w:color="auto"/>
        <w:right w:val="none" w:sz="0" w:space="0" w:color="auto"/>
      </w:divBdr>
    </w:div>
    <w:div w:id="151456741">
      <w:marLeft w:val="0"/>
      <w:marRight w:val="0"/>
      <w:marTop w:val="0"/>
      <w:marBottom w:val="0"/>
      <w:divBdr>
        <w:top w:val="none" w:sz="0" w:space="0" w:color="auto"/>
        <w:left w:val="none" w:sz="0" w:space="0" w:color="auto"/>
        <w:bottom w:val="none" w:sz="0" w:space="0" w:color="auto"/>
        <w:right w:val="none" w:sz="0" w:space="0" w:color="auto"/>
      </w:divBdr>
    </w:div>
    <w:div w:id="151719233">
      <w:marLeft w:val="0"/>
      <w:marRight w:val="0"/>
      <w:marTop w:val="0"/>
      <w:marBottom w:val="0"/>
      <w:divBdr>
        <w:top w:val="none" w:sz="0" w:space="0" w:color="auto"/>
        <w:left w:val="none" w:sz="0" w:space="0" w:color="auto"/>
        <w:bottom w:val="none" w:sz="0" w:space="0" w:color="auto"/>
        <w:right w:val="none" w:sz="0" w:space="0" w:color="auto"/>
      </w:divBdr>
    </w:div>
    <w:div w:id="152141065">
      <w:marLeft w:val="0"/>
      <w:marRight w:val="0"/>
      <w:marTop w:val="0"/>
      <w:marBottom w:val="0"/>
      <w:divBdr>
        <w:top w:val="none" w:sz="0" w:space="0" w:color="auto"/>
        <w:left w:val="none" w:sz="0" w:space="0" w:color="auto"/>
        <w:bottom w:val="none" w:sz="0" w:space="0" w:color="auto"/>
        <w:right w:val="none" w:sz="0" w:space="0" w:color="auto"/>
      </w:divBdr>
    </w:div>
    <w:div w:id="152334821">
      <w:marLeft w:val="0"/>
      <w:marRight w:val="0"/>
      <w:marTop w:val="0"/>
      <w:marBottom w:val="0"/>
      <w:divBdr>
        <w:top w:val="none" w:sz="0" w:space="0" w:color="auto"/>
        <w:left w:val="none" w:sz="0" w:space="0" w:color="auto"/>
        <w:bottom w:val="none" w:sz="0" w:space="0" w:color="auto"/>
        <w:right w:val="none" w:sz="0" w:space="0" w:color="auto"/>
      </w:divBdr>
    </w:div>
    <w:div w:id="152458136">
      <w:marLeft w:val="0"/>
      <w:marRight w:val="0"/>
      <w:marTop w:val="0"/>
      <w:marBottom w:val="0"/>
      <w:divBdr>
        <w:top w:val="none" w:sz="0" w:space="0" w:color="auto"/>
        <w:left w:val="none" w:sz="0" w:space="0" w:color="auto"/>
        <w:bottom w:val="none" w:sz="0" w:space="0" w:color="auto"/>
        <w:right w:val="none" w:sz="0" w:space="0" w:color="auto"/>
      </w:divBdr>
    </w:div>
    <w:div w:id="152568987">
      <w:marLeft w:val="0"/>
      <w:marRight w:val="0"/>
      <w:marTop w:val="0"/>
      <w:marBottom w:val="0"/>
      <w:divBdr>
        <w:top w:val="none" w:sz="0" w:space="0" w:color="auto"/>
        <w:left w:val="none" w:sz="0" w:space="0" w:color="auto"/>
        <w:bottom w:val="none" w:sz="0" w:space="0" w:color="auto"/>
        <w:right w:val="none" w:sz="0" w:space="0" w:color="auto"/>
      </w:divBdr>
    </w:div>
    <w:div w:id="152575419">
      <w:marLeft w:val="0"/>
      <w:marRight w:val="0"/>
      <w:marTop w:val="0"/>
      <w:marBottom w:val="0"/>
      <w:divBdr>
        <w:top w:val="none" w:sz="0" w:space="0" w:color="auto"/>
        <w:left w:val="none" w:sz="0" w:space="0" w:color="auto"/>
        <w:bottom w:val="none" w:sz="0" w:space="0" w:color="auto"/>
        <w:right w:val="none" w:sz="0" w:space="0" w:color="auto"/>
      </w:divBdr>
    </w:div>
    <w:div w:id="152717510">
      <w:marLeft w:val="0"/>
      <w:marRight w:val="0"/>
      <w:marTop w:val="0"/>
      <w:marBottom w:val="0"/>
      <w:divBdr>
        <w:top w:val="none" w:sz="0" w:space="0" w:color="auto"/>
        <w:left w:val="none" w:sz="0" w:space="0" w:color="auto"/>
        <w:bottom w:val="none" w:sz="0" w:space="0" w:color="auto"/>
        <w:right w:val="none" w:sz="0" w:space="0" w:color="auto"/>
      </w:divBdr>
    </w:div>
    <w:div w:id="152835708">
      <w:marLeft w:val="0"/>
      <w:marRight w:val="0"/>
      <w:marTop w:val="0"/>
      <w:marBottom w:val="0"/>
      <w:divBdr>
        <w:top w:val="none" w:sz="0" w:space="0" w:color="auto"/>
        <w:left w:val="none" w:sz="0" w:space="0" w:color="auto"/>
        <w:bottom w:val="none" w:sz="0" w:space="0" w:color="auto"/>
        <w:right w:val="none" w:sz="0" w:space="0" w:color="auto"/>
      </w:divBdr>
    </w:div>
    <w:div w:id="153110222">
      <w:marLeft w:val="0"/>
      <w:marRight w:val="0"/>
      <w:marTop w:val="0"/>
      <w:marBottom w:val="0"/>
      <w:divBdr>
        <w:top w:val="none" w:sz="0" w:space="0" w:color="auto"/>
        <w:left w:val="none" w:sz="0" w:space="0" w:color="auto"/>
        <w:bottom w:val="none" w:sz="0" w:space="0" w:color="auto"/>
        <w:right w:val="none" w:sz="0" w:space="0" w:color="auto"/>
      </w:divBdr>
    </w:div>
    <w:div w:id="153226286">
      <w:marLeft w:val="0"/>
      <w:marRight w:val="0"/>
      <w:marTop w:val="0"/>
      <w:marBottom w:val="0"/>
      <w:divBdr>
        <w:top w:val="none" w:sz="0" w:space="0" w:color="auto"/>
        <w:left w:val="none" w:sz="0" w:space="0" w:color="auto"/>
        <w:bottom w:val="none" w:sz="0" w:space="0" w:color="auto"/>
        <w:right w:val="none" w:sz="0" w:space="0" w:color="auto"/>
      </w:divBdr>
    </w:div>
    <w:div w:id="153298776">
      <w:marLeft w:val="0"/>
      <w:marRight w:val="0"/>
      <w:marTop w:val="0"/>
      <w:marBottom w:val="0"/>
      <w:divBdr>
        <w:top w:val="none" w:sz="0" w:space="0" w:color="auto"/>
        <w:left w:val="none" w:sz="0" w:space="0" w:color="auto"/>
        <w:bottom w:val="none" w:sz="0" w:space="0" w:color="auto"/>
        <w:right w:val="none" w:sz="0" w:space="0" w:color="auto"/>
      </w:divBdr>
    </w:div>
    <w:div w:id="153422636">
      <w:marLeft w:val="0"/>
      <w:marRight w:val="0"/>
      <w:marTop w:val="0"/>
      <w:marBottom w:val="0"/>
      <w:divBdr>
        <w:top w:val="none" w:sz="0" w:space="0" w:color="auto"/>
        <w:left w:val="none" w:sz="0" w:space="0" w:color="auto"/>
        <w:bottom w:val="none" w:sz="0" w:space="0" w:color="auto"/>
        <w:right w:val="none" w:sz="0" w:space="0" w:color="auto"/>
      </w:divBdr>
    </w:div>
    <w:div w:id="153496054">
      <w:marLeft w:val="0"/>
      <w:marRight w:val="0"/>
      <w:marTop w:val="0"/>
      <w:marBottom w:val="0"/>
      <w:divBdr>
        <w:top w:val="none" w:sz="0" w:space="0" w:color="auto"/>
        <w:left w:val="none" w:sz="0" w:space="0" w:color="auto"/>
        <w:bottom w:val="none" w:sz="0" w:space="0" w:color="auto"/>
        <w:right w:val="none" w:sz="0" w:space="0" w:color="auto"/>
      </w:divBdr>
    </w:div>
    <w:div w:id="153835058">
      <w:marLeft w:val="0"/>
      <w:marRight w:val="0"/>
      <w:marTop w:val="0"/>
      <w:marBottom w:val="0"/>
      <w:divBdr>
        <w:top w:val="none" w:sz="0" w:space="0" w:color="auto"/>
        <w:left w:val="none" w:sz="0" w:space="0" w:color="auto"/>
        <w:bottom w:val="none" w:sz="0" w:space="0" w:color="auto"/>
        <w:right w:val="none" w:sz="0" w:space="0" w:color="auto"/>
      </w:divBdr>
    </w:div>
    <w:div w:id="153878856">
      <w:marLeft w:val="0"/>
      <w:marRight w:val="0"/>
      <w:marTop w:val="0"/>
      <w:marBottom w:val="0"/>
      <w:divBdr>
        <w:top w:val="none" w:sz="0" w:space="0" w:color="auto"/>
        <w:left w:val="none" w:sz="0" w:space="0" w:color="auto"/>
        <w:bottom w:val="none" w:sz="0" w:space="0" w:color="auto"/>
        <w:right w:val="none" w:sz="0" w:space="0" w:color="auto"/>
      </w:divBdr>
    </w:div>
    <w:div w:id="154077422">
      <w:marLeft w:val="0"/>
      <w:marRight w:val="0"/>
      <w:marTop w:val="0"/>
      <w:marBottom w:val="0"/>
      <w:divBdr>
        <w:top w:val="none" w:sz="0" w:space="0" w:color="auto"/>
        <w:left w:val="none" w:sz="0" w:space="0" w:color="auto"/>
        <w:bottom w:val="none" w:sz="0" w:space="0" w:color="auto"/>
        <w:right w:val="none" w:sz="0" w:space="0" w:color="auto"/>
      </w:divBdr>
    </w:div>
    <w:div w:id="154339450">
      <w:marLeft w:val="0"/>
      <w:marRight w:val="0"/>
      <w:marTop w:val="0"/>
      <w:marBottom w:val="0"/>
      <w:divBdr>
        <w:top w:val="none" w:sz="0" w:space="0" w:color="auto"/>
        <w:left w:val="none" w:sz="0" w:space="0" w:color="auto"/>
        <w:bottom w:val="none" w:sz="0" w:space="0" w:color="auto"/>
        <w:right w:val="none" w:sz="0" w:space="0" w:color="auto"/>
      </w:divBdr>
    </w:div>
    <w:div w:id="154685492">
      <w:marLeft w:val="0"/>
      <w:marRight w:val="0"/>
      <w:marTop w:val="0"/>
      <w:marBottom w:val="0"/>
      <w:divBdr>
        <w:top w:val="none" w:sz="0" w:space="0" w:color="auto"/>
        <w:left w:val="none" w:sz="0" w:space="0" w:color="auto"/>
        <w:bottom w:val="none" w:sz="0" w:space="0" w:color="auto"/>
        <w:right w:val="none" w:sz="0" w:space="0" w:color="auto"/>
      </w:divBdr>
    </w:div>
    <w:div w:id="155386425">
      <w:marLeft w:val="0"/>
      <w:marRight w:val="0"/>
      <w:marTop w:val="0"/>
      <w:marBottom w:val="0"/>
      <w:divBdr>
        <w:top w:val="none" w:sz="0" w:space="0" w:color="auto"/>
        <w:left w:val="none" w:sz="0" w:space="0" w:color="auto"/>
        <w:bottom w:val="none" w:sz="0" w:space="0" w:color="auto"/>
        <w:right w:val="none" w:sz="0" w:space="0" w:color="auto"/>
      </w:divBdr>
    </w:div>
    <w:div w:id="155876759">
      <w:marLeft w:val="0"/>
      <w:marRight w:val="0"/>
      <w:marTop w:val="0"/>
      <w:marBottom w:val="0"/>
      <w:divBdr>
        <w:top w:val="none" w:sz="0" w:space="0" w:color="auto"/>
        <w:left w:val="none" w:sz="0" w:space="0" w:color="auto"/>
        <w:bottom w:val="none" w:sz="0" w:space="0" w:color="auto"/>
        <w:right w:val="none" w:sz="0" w:space="0" w:color="auto"/>
      </w:divBdr>
    </w:div>
    <w:div w:id="156192053">
      <w:marLeft w:val="0"/>
      <w:marRight w:val="0"/>
      <w:marTop w:val="0"/>
      <w:marBottom w:val="0"/>
      <w:divBdr>
        <w:top w:val="none" w:sz="0" w:space="0" w:color="auto"/>
        <w:left w:val="none" w:sz="0" w:space="0" w:color="auto"/>
        <w:bottom w:val="none" w:sz="0" w:space="0" w:color="auto"/>
        <w:right w:val="none" w:sz="0" w:space="0" w:color="auto"/>
      </w:divBdr>
    </w:div>
    <w:div w:id="156456628">
      <w:marLeft w:val="0"/>
      <w:marRight w:val="0"/>
      <w:marTop w:val="0"/>
      <w:marBottom w:val="0"/>
      <w:divBdr>
        <w:top w:val="none" w:sz="0" w:space="0" w:color="auto"/>
        <w:left w:val="none" w:sz="0" w:space="0" w:color="auto"/>
        <w:bottom w:val="none" w:sz="0" w:space="0" w:color="auto"/>
        <w:right w:val="none" w:sz="0" w:space="0" w:color="auto"/>
      </w:divBdr>
    </w:div>
    <w:div w:id="156724565">
      <w:marLeft w:val="0"/>
      <w:marRight w:val="0"/>
      <w:marTop w:val="0"/>
      <w:marBottom w:val="0"/>
      <w:divBdr>
        <w:top w:val="none" w:sz="0" w:space="0" w:color="auto"/>
        <w:left w:val="none" w:sz="0" w:space="0" w:color="auto"/>
        <w:bottom w:val="none" w:sz="0" w:space="0" w:color="auto"/>
        <w:right w:val="none" w:sz="0" w:space="0" w:color="auto"/>
      </w:divBdr>
    </w:div>
    <w:div w:id="156849951">
      <w:marLeft w:val="0"/>
      <w:marRight w:val="0"/>
      <w:marTop w:val="0"/>
      <w:marBottom w:val="0"/>
      <w:divBdr>
        <w:top w:val="none" w:sz="0" w:space="0" w:color="auto"/>
        <w:left w:val="none" w:sz="0" w:space="0" w:color="auto"/>
        <w:bottom w:val="none" w:sz="0" w:space="0" w:color="auto"/>
        <w:right w:val="none" w:sz="0" w:space="0" w:color="auto"/>
      </w:divBdr>
    </w:div>
    <w:div w:id="156851096">
      <w:marLeft w:val="0"/>
      <w:marRight w:val="0"/>
      <w:marTop w:val="0"/>
      <w:marBottom w:val="0"/>
      <w:divBdr>
        <w:top w:val="none" w:sz="0" w:space="0" w:color="auto"/>
        <w:left w:val="none" w:sz="0" w:space="0" w:color="auto"/>
        <w:bottom w:val="none" w:sz="0" w:space="0" w:color="auto"/>
        <w:right w:val="none" w:sz="0" w:space="0" w:color="auto"/>
      </w:divBdr>
    </w:div>
    <w:div w:id="156962346">
      <w:marLeft w:val="0"/>
      <w:marRight w:val="0"/>
      <w:marTop w:val="0"/>
      <w:marBottom w:val="0"/>
      <w:divBdr>
        <w:top w:val="none" w:sz="0" w:space="0" w:color="auto"/>
        <w:left w:val="none" w:sz="0" w:space="0" w:color="auto"/>
        <w:bottom w:val="none" w:sz="0" w:space="0" w:color="auto"/>
        <w:right w:val="none" w:sz="0" w:space="0" w:color="auto"/>
      </w:divBdr>
    </w:div>
    <w:div w:id="157115256">
      <w:marLeft w:val="0"/>
      <w:marRight w:val="0"/>
      <w:marTop w:val="0"/>
      <w:marBottom w:val="0"/>
      <w:divBdr>
        <w:top w:val="none" w:sz="0" w:space="0" w:color="auto"/>
        <w:left w:val="none" w:sz="0" w:space="0" w:color="auto"/>
        <w:bottom w:val="none" w:sz="0" w:space="0" w:color="auto"/>
        <w:right w:val="none" w:sz="0" w:space="0" w:color="auto"/>
      </w:divBdr>
    </w:div>
    <w:div w:id="157425259">
      <w:marLeft w:val="0"/>
      <w:marRight w:val="0"/>
      <w:marTop w:val="0"/>
      <w:marBottom w:val="0"/>
      <w:divBdr>
        <w:top w:val="none" w:sz="0" w:space="0" w:color="auto"/>
        <w:left w:val="none" w:sz="0" w:space="0" w:color="auto"/>
        <w:bottom w:val="none" w:sz="0" w:space="0" w:color="auto"/>
        <w:right w:val="none" w:sz="0" w:space="0" w:color="auto"/>
      </w:divBdr>
    </w:div>
    <w:div w:id="157841930">
      <w:marLeft w:val="0"/>
      <w:marRight w:val="0"/>
      <w:marTop w:val="0"/>
      <w:marBottom w:val="0"/>
      <w:divBdr>
        <w:top w:val="none" w:sz="0" w:space="0" w:color="auto"/>
        <w:left w:val="none" w:sz="0" w:space="0" w:color="auto"/>
        <w:bottom w:val="none" w:sz="0" w:space="0" w:color="auto"/>
        <w:right w:val="none" w:sz="0" w:space="0" w:color="auto"/>
      </w:divBdr>
    </w:div>
    <w:div w:id="157967711">
      <w:marLeft w:val="0"/>
      <w:marRight w:val="0"/>
      <w:marTop w:val="0"/>
      <w:marBottom w:val="0"/>
      <w:divBdr>
        <w:top w:val="none" w:sz="0" w:space="0" w:color="auto"/>
        <w:left w:val="none" w:sz="0" w:space="0" w:color="auto"/>
        <w:bottom w:val="none" w:sz="0" w:space="0" w:color="auto"/>
        <w:right w:val="none" w:sz="0" w:space="0" w:color="auto"/>
      </w:divBdr>
    </w:div>
    <w:div w:id="158161698">
      <w:marLeft w:val="0"/>
      <w:marRight w:val="0"/>
      <w:marTop w:val="0"/>
      <w:marBottom w:val="0"/>
      <w:divBdr>
        <w:top w:val="none" w:sz="0" w:space="0" w:color="auto"/>
        <w:left w:val="none" w:sz="0" w:space="0" w:color="auto"/>
        <w:bottom w:val="none" w:sz="0" w:space="0" w:color="auto"/>
        <w:right w:val="none" w:sz="0" w:space="0" w:color="auto"/>
      </w:divBdr>
    </w:div>
    <w:div w:id="158350685">
      <w:marLeft w:val="0"/>
      <w:marRight w:val="0"/>
      <w:marTop w:val="0"/>
      <w:marBottom w:val="0"/>
      <w:divBdr>
        <w:top w:val="none" w:sz="0" w:space="0" w:color="auto"/>
        <w:left w:val="none" w:sz="0" w:space="0" w:color="auto"/>
        <w:bottom w:val="none" w:sz="0" w:space="0" w:color="auto"/>
        <w:right w:val="none" w:sz="0" w:space="0" w:color="auto"/>
      </w:divBdr>
    </w:div>
    <w:div w:id="159394365">
      <w:marLeft w:val="0"/>
      <w:marRight w:val="0"/>
      <w:marTop w:val="0"/>
      <w:marBottom w:val="0"/>
      <w:divBdr>
        <w:top w:val="none" w:sz="0" w:space="0" w:color="auto"/>
        <w:left w:val="none" w:sz="0" w:space="0" w:color="auto"/>
        <w:bottom w:val="none" w:sz="0" w:space="0" w:color="auto"/>
        <w:right w:val="none" w:sz="0" w:space="0" w:color="auto"/>
      </w:divBdr>
    </w:div>
    <w:div w:id="159659381">
      <w:marLeft w:val="0"/>
      <w:marRight w:val="0"/>
      <w:marTop w:val="0"/>
      <w:marBottom w:val="0"/>
      <w:divBdr>
        <w:top w:val="none" w:sz="0" w:space="0" w:color="auto"/>
        <w:left w:val="none" w:sz="0" w:space="0" w:color="auto"/>
        <w:bottom w:val="none" w:sz="0" w:space="0" w:color="auto"/>
        <w:right w:val="none" w:sz="0" w:space="0" w:color="auto"/>
      </w:divBdr>
    </w:div>
    <w:div w:id="160312102">
      <w:marLeft w:val="0"/>
      <w:marRight w:val="0"/>
      <w:marTop w:val="0"/>
      <w:marBottom w:val="0"/>
      <w:divBdr>
        <w:top w:val="none" w:sz="0" w:space="0" w:color="auto"/>
        <w:left w:val="none" w:sz="0" w:space="0" w:color="auto"/>
        <w:bottom w:val="none" w:sz="0" w:space="0" w:color="auto"/>
        <w:right w:val="none" w:sz="0" w:space="0" w:color="auto"/>
      </w:divBdr>
    </w:div>
    <w:div w:id="160439586">
      <w:marLeft w:val="0"/>
      <w:marRight w:val="0"/>
      <w:marTop w:val="0"/>
      <w:marBottom w:val="0"/>
      <w:divBdr>
        <w:top w:val="none" w:sz="0" w:space="0" w:color="auto"/>
        <w:left w:val="none" w:sz="0" w:space="0" w:color="auto"/>
        <w:bottom w:val="none" w:sz="0" w:space="0" w:color="auto"/>
        <w:right w:val="none" w:sz="0" w:space="0" w:color="auto"/>
      </w:divBdr>
    </w:div>
    <w:div w:id="161169632">
      <w:marLeft w:val="0"/>
      <w:marRight w:val="0"/>
      <w:marTop w:val="0"/>
      <w:marBottom w:val="0"/>
      <w:divBdr>
        <w:top w:val="none" w:sz="0" w:space="0" w:color="auto"/>
        <w:left w:val="none" w:sz="0" w:space="0" w:color="auto"/>
        <w:bottom w:val="none" w:sz="0" w:space="0" w:color="auto"/>
        <w:right w:val="none" w:sz="0" w:space="0" w:color="auto"/>
      </w:divBdr>
    </w:div>
    <w:div w:id="161285188">
      <w:marLeft w:val="0"/>
      <w:marRight w:val="0"/>
      <w:marTop w:val="0"/>
      <w:marBottom w:val="0"/>
      <w:divBdr>
        <w:top w:val="none" w:sz="0" w:space="0" w:color="auto"/>
        <w:left w:val="none" w:sz="0" w:space="0" w:color="auto"/>
        <w:bottom w:val="none" w:sz="0" w:space="0" w:color="auto"/>
        <w:right w:val="none" w:sz="0" w:space="0" w:color="auto"/>
      </w:divBdr>
    </w:div>
    <w:div w:id="161702261">
      <w:marLeft w:val="0"/>
      <w:marRight w:val="0"/>
      <w:marTop w:val="0"/>
      <w:marBottom w:val="0"/>
      <w:divBdr>
        <w:top w:val="none" w:sz="0" w:space="0" w:color="auto"/>
        <w:left w:val="none" w:sz="0" w:space="0" w:color="auto"/>
        <w:bottom w:val="none" w:sz="0" w:space="0" w:color="auto"/>
        <w:right w:val="none" w:sz="0" w:space="0" w:color="auto"/>
      </w:divBdr>
    </w:div>
    <w:div w:id="162090400">
      <w:marLeft w:val="0"/>
      <w:marRight w:val="0"/>
      <w:marTop w:val="0"/>
      <w:marBottom w:val="0"/>
      <w:divBdr>
        <w:top w:val="none" w:sz="0" w:space="0" w:color="auto"/>
        <w:left w:val="none" w:sz="0" w:space="0" w:color="auto"/>
        <w:bottom w:val="none" w:sz="0" w:space="0" w:color="auto"/>
        <w:right w:val="none" w:sz="0" w:space="0" w:color="auto"/>
      </w:divBdr>
    </w:div>
    <w:div w:id="162816721">
      <w:marLeft w:val="0"/>
      <w:marRight w:val="0"/>
      <w:marTop w:val="0"/>
      <w:marBottom w:val="0"/>
      <w:divBdr>
        <w:top w:val="none" w:sz="0" w:space="0" w:color="auto"/>
        <w:left w:val="none" w:sz="0" w:space="0" w:color="auto"/>
        <w:bottom w:val="none" w:sz="0" w:space="0" w:color="auto"/>
        <w:right w:val="none" w:sz="0" w:space="0" w:color="auto"/>
      </w:divBdr>
    </w:div>
    <w:div w:id="162935741">
      <w:marLeft w:val="0"/>
      <w:marRight w:val="0"/>
      <w:marTop w:val="0"/>
      <w:marBottom w:val="0"/>
      <w:divBdr>
        <w:top w:val="none" w:sz="0" w:space="0" w:color="auto"/>
        <w:left w:val="none" w:sz="0" w:space="0" w:color="auto"/>
        <w:bottom w:val="none" w:sz="0" w:space="0" w:color="auto"/>
        <w:right w:val="none" w:sz="0" w:space="0" w:color="auto"/>
      </w:divBdr>
    </w:div>
    <w:div w:id="163327224">
      <w:marLeft w:val="0"/>
      <w:marRight w:val="0"/>
      <w:marTop w:val="0"/>
      <w:marBottom w:val="0"/>
      <w:divBdr>
        <w:top w:val="none" w:sz="0" w:space="0" w:color="auto"/>
        <w:left w:val="none" w:sz="0" w:space="0" w:color="auto"/>
        <w:bottom w:val="none" w:sz="0" w:space="0" w:color="auto"/>
        <w:right w:val="none" w:sz="0" w:space="0" w:color="auto"/>
      </w:divBdr>
    </w:div>
    <w:div w:id="163710413">
      <w:marLeft w:val="0"/>
      <w:marRight w:val="0"/>
      <w:marTop w:val="0"/>
      <w:marBottom w:val="0"/>
      <w:divBdr>
        <w:top w:val="none" w:sz="0" w:space="0" w:color="auto"/>
        <w:left w:val="none" w:sz="0" w:space="0" w:color="auto"/>
        <w:bottom w:val="none" w:sz="0" w:space="0" w:color="auto"/>
        <w:right w:val="none" w:sz="0" w:space="0" w:color="auto"/>
      </w:divBdr>
    </w:div>
    <w:div w:id="163790366">
      <w:marLeft w:val="0"/>
      <w:marRight w:val="0"/>
      <w:marTop w:val="0"/>
      <w:marBottom w:val="0"/>
      <w:divBdr>
        <w:top w:val="none" w:sz="0" w:space="0" w:color="auto"/>
        <w:left w:val="none" w:sz="0" w:space="0" w:color="auto"/>
        <w:bottom w:val="none" w:sz="0" w:space="0" w:color="auto"/>
        <w:right w:val="none" w:sz="0" w:space="0" w:color="auto"/>
      </w:divBdr>
    </w:div>
    <w:div w:id="163865688">
      <w:marLeft w:val="0"/>
      <w:marRight w:val="0"/>
      <w:marTop w:val="0"/>
      <w:marBottom w:val="0"/>
      <w:divBdr>
        <w:top w:val="none" w:sz="0" w:space="0" w:color="auto"/>
        <w:left w:val="none" w:sz="0" w:space="0" w:color="auto"/>
        <w:bottom w:val="none" w:sz="0" w:space="0" w:color="auto"/>
        <w:right w:val="none" w:sz="0" w:space="0" w:color="auto"/>
      </w:divBdr>
    </w:div>
    <w:div w:id="163938211">
      <w:marLeft w:val="0"/>
      <w:marRight w:val="0"/>
      <w:marTop w:val="0"/>
      <w:marBottom w:val="0"/>
      <w:divBdr>
        <w:top w:val="none" w:sz="0" w:space="0" w:color="auto"/>
        <w:left w:val="none" w:sz="0" w:space="0" w:color="auto"/>
        <w:bottom w:val="none" w:sz="0" w:space="0" w:color="auto"/>
        <w:right w:val="none" w:sz="0" w:space="0" w:color="auto"/>
      </w:divBdr>
    </w:div>
    <w:div w:id="164059793">
      <w:marLeft w:val="0"/>
      <w:marRight w:val="0"/>
      <w:marTop w:val="0"/>
      <w:marBottom w:val="0"/>
      <w:divBdr>
        <w:top w:val="none" w:sz="0" w:space="0" w:color="auto"/>
        <w:left w:val="none" w:sz="0" w:space="0" w:color="auto"/>
        <w:bottom w:val="none" w:sz="0" w:space="0" w:color="auto"/>
        <w:right w:val="none" w:sz="0" w:space="0" w:color="auto"/>
      </w:divBdr>
    </w:div>
    <w:div w:id="164904753">
      <w:marLeft w:val="0"/>
      <w:marRight w:val="0"/>
      <w:marTop w:val="0"/>
      <w:marBottom w:val="0"/>
      <w:divBdr>
        <w:top w:val="none" w:sz="0" w:space="0" w:color="auto"/>
        <w:left w:val="none" w:sz="0" w:space="0" w:color="auto"/>
        <w:bottom w:val="none" w:sz="0" w:space="0" w:color="auto"/>
        <w:right w:val="none" w:sz="0" w:space="0" w:color="auto"/>
      </w:divBdr>
    </w:div>
    <w:div w:id="165176353">
      <w:marLeft w:val="0"/>
      <w:marRight w:val="0"/>
      <w:marTop w:val="0"/>
      <w:marBottom w:val="0"/>
      <w:divBdr>
        <w:top w:val="none" w:sz="0" w:space="0" w:color="auto"/>
        <w:left w:val="none" w:sz="0" w:space="0" w:color="auto"/>
        <w:bottom w:val="none" w:sz="0" w:space="0" w:color="auto"/>
        <w:right w:val="none" w:sz="0" w:space="0" w:color="auto"/>
      </w:divBdr>
    </w:div>
    <w:div w:id="165289711">
      <w:marLeft w:val="0"/>
      <w:marRight w:val="0"/>
      <w:marTop w:val="0"/>
      <w:marBottom w:val="0"/>
      <w:divBdr>
        <w:top w:val="none" w:sz="0" w:space="0" w:color="auto"/>
        <w:left w:val="none" w:sz="0" w:space="0" w:color="auto"/>
        <w:bottom w:val="none" w:sz="0" w:space="0" w:color="auto"/>
        <w:right w:val="none" w:sz="0" w:space="0" w:color="auto"/>
      </w:divBdr>
    </w:div>
    <w:div w:id="165557632">
      <w:marLeft w:val="0"/>
      <w:marRight w:val="0"/>
      <w:marTop w:val="0"/>
      <w:marBottom w:val="0"/>
      <w:divBdr>
        <w:top w:val="none" w:sz="0" w:space="0" w:color="auto"/>
        <w:left w:val="none" w:sz="0" w:space="0" w:color="auto"/>
        <w:bottom w:val="none" w:sz="0" w:space="0" w:color="auto"/>
        <w:right w:val="none" w:sz="0" w:space="0" w:color="auto"/>
      </w:divBdr>
    </w:div>
    <w:div w:id="165562283">
      <w:marLeft w:val="0"/>
      <w:marRight w:val="0"/>
      <w:marTop w:val="0"/>
      <w:marBottom w:val="0"/>
      <w:divBdr>
        <w:top w:val="none" w:sz="0" w:space="0" w:color="auto"/>
        <w:left w:val="none" w:sz="0" w:space="0" w:color="auto"/>
        <w:bottom w:val="none" w:sz="0" w:space="0" w:color="auto"/>
        <w:right w:val="none" w:sz="0" w:space="0" w:color="auto"/>
      </w:divBdr>
    </w:div>
    <w:div w:id="166989729">
      <w:marLeft w:val="0"/>
      <w:marRight w:val="0"/>
      <w:marTop w:val="0"/>
      <w:marBottom w:val="0"/>
      <w:divBdr>
        <w:top w:val="none" w:sz="0" w:space="0" w:color="auto"/>
        <w:left w:val="none" w:sz="0" w:space="0" w:color="auto"/>
        <w:bottom w:val="none" w:sz="0" w:space="0" w:color="auto"/>
        <w:right w:val="none" w:sz="0" w:space="0" w:color="auto"/>
      </w:divBdr>
    </w:div>
    <w:div w:id="168302625">
      <w:marLeft w:val="0"/>
      <w:marRight w:val="0"/>
      <w:marTop w:val="0"/>
      <w:marBottom w:val="0"/>
      <w:divBdr>
        <w:top w:val="none" w:sz="0" w:space="0" w:color="auto"/>
        <w:left w:val="none" w:sz="0" w:space="0" w:color="auto"/>
        <w:bottom w:val="none" w:sz="0" w:space="0" w:color="auto"/>
        <w:right w:val="none" w:sz="0" w:space="0" w:color="auto"/>
      </w:divBdr>
    </w:div>
    <w:div w:id="168328802">
      <w:marLeft w:val="0"/>
      <w:marRight w:val="0"/>
      <w:marTop w:val="0"/>
      <w:marBottom w:val="0"/>
      <w:divBdr>
        <w:top w:val="none" w:sz="0" w:space="0" w:color="auto"/>
        <w:left w:val="none" w:sz="0" w:space="0" w:color="auto"/>
        <w:bottom w:val="none" w:sz="0" w:space="0" w:color="auto"/>
        <w:right w:val="none" w:sz="0" w:space="0" w:color="auto"/>
      </w:divBdr>
    </w:div>
    <w:div w:id="168374692">
      <w:marLeft w:val="0"/>
      <w:marRight w:val="0"/>
      <w:marTop w:val="0"/>
      <w:marBottom w:val="0"/>
      <w:divBdr>
        <w:top w:val="none" w:sz="0" w:space="0" w:color="auto"/>
        <w:left w:val="none" w:sz="0" w:space="0" w:color="auto"/>
        <w:bottom w:val="none" w:sz="0" w:space="0" w:color="auto"/>
        <w:right w:val="none" w:sz="0" w:space="0" w:color="auto"/>
      </w:divBdr>
    </w:div>
    <w:div w:id="169874366">
      <w:marLeft w:val="0"/>
      <w:marRight w:val="0"/>
      <w:marTop w:val="0"/>
      <w:marBottom w:val="0"/>
      <w:divBdr>
        <w:top w:val="none" w:sz="0" w:space="0" w:color="auto"/>
        <w:left w:val="none" w:sz="0" w:space="0" w:color="auto"/>
        <w:bottom w:val="none" w:sz="0" w:space="0" w:color="auto"/>
        <w:right w:val="none" w:sz="0" w:space="0" w:color="auto"/>
      </w:divBdr>
    </w:div>
    <w:div w:id="170026386">
      <w:marLeft w:val="0"/>
      <w:marRight w:val="0"/>
      <w:marTop w:val="0"/>
      <w:marBottom w:val="0"/>
      <w:divBdr>
        <w:top w:val="none" w:sz="0" w:space="0" w:color="auto"/>
        <w:left w:val="none" w:sz="0" w:space="0" w:color="auto"/>
        <w:bottom w:val="none" w:sz="0" w:space="0" w:color="auto"/>
        <w:right w:val="none" w:sz="0" w:space="0" w:color="auto"/>
      </w:divBdr>
    </w:div>
    <w:div w:id="170073619">
      <w:marLeft w:val="0"/>
      <w:marRight w:val="0"/>
      <w:marTop w:val="0"/>
      <w:marBottom w:val="0"/>
      <w:divBdr>
        <w:top w:val="none" w:sz="0" w:space="0" w:color="auto"/>
        <w:left w:val="none" w:sz="0" w:space="0" w:color="auto"/>
        <w:bottom w:val="none" w:sz="0" w:space="0" w:color="auto"/>
        <w:right w:val="none" w:sz="0" w:space="0" w:color="auto"/>
      </w:divBdr>
    </w:div>
    <w:div w:id="170148937">
      <w:marLeft w:val="0"/>
      <w:marRight w:val="0"/>
      <w:marTop w:val="0"/>
      <w:marBottom w:val="0"/>
      <w:divBdr>
        <w:top w:val="none" w:sz="0" w:space="0" w:color="auto"/>
        <w:left w:val="none" w:sz="0" w:space="0" w:color="auto"/>
        <w:bottom w:val="none" w:sz="0" w:space="0" w:color="auto"/>
        <w:right w:val="none" w:sz="0" w:space="0" w:color="auto"/>
      </w:divBdr>
    </w:div>
    <w:div w:id="171144856">
      <w:marLeft w:val="0"/>
      <w:marRight w:val="0"/>
      <w:marTop w:val="0"/>
      <w:marBottom w:val="0"/>
      <w:divBdr>
        <w:top w:val="none" w:sz="0" w:space="0" w:color="auto"/>
        <w:left w:val="none" w:sz="0" w:space="0" w:color="auto"/>
        <w:bottom w:val="none" w:sz="0" w:space="0" w:color="auto"/>
        <w:right w:val="none" w:sz="0" w:space="0" w:color="auto"/>
      </w:divBdr>
    </w:div>
    <w:div w:id="172111021">
      <w:marLeft w:val="0"/>
      <w:marRight w:val="0"/>
      <w:marTop w:val="0"/>
      <w:marBottom w:val="0"/>
      <w:divBdr>
        <w:top w:val="none" w:sz="0" w:space="0" w:color="auto"/>
        <w:left w:val="none" w:sz="0" w:space="0" w:color="auto"/>
        <w:bottom w:val="none" w:sz="0" w:space="0" w:color="auto"/>
        <w:right w:val="none" w:sz="0" w:space="0" w:color="auto"/>
      </w:divBdr>
    </w:div>
    <w:div w:id="173571960">
      <w:marLeft w:val="0"/>
      <w:marRight w:val="0"/>
      <w:marTop w:val="0"/>
      <w:marBottom w:val="0"/>
      <w:divBdr>
        <w:top w:val="none" w:sz="0" w:space="0" w:color="auto"/>
        <w:left w:val="none" w:sz="0" w:space="0" w:color="auto"/>
        <w:bottom w:val="none" w:sz="0" w:space="0" w:color="auto"/>
        <w:right w:val="none" w:sz="0" w:space="0" w:color="auto"/>
      </w:divBdr>
    </w:div>
    <w:div w:id="173762949">
      <w:marLeft w:val="0"/>
      <w:marRight w:val="0"/>
      <w:marTop w:val="0"/>
      <w:marBottom w:val="0"/>
      <w:divBdr>
        <w:top w:val="none" w:sz="0" w:space="0" w:color="auto"/>
        <w:left w:val="none" w:sz="0" w:space="0" w:color="auto"/>
        <w:bottom w:val="none" w:sz="0" w:space="0" w:color="auto"/>
        <w:right w:val="none" w:sz="0" w:space="0" w:color="auto"/>
      </w:divBdr>
    </w:div>
    <w:div w:id="173999270">
      <w:marLeft w:val="0"/>
      <w:marRight w:val="0"/>
      <w:marTop w:val="0"/>
      <w:marBottom w:val="0"/>
      <w:divBdr>
        <w:top w:val="none" w:sz="0" w:space="0" w:color="auto"/>
        <w:left w:val="none" w:sz="0" w:space="0" w:color="auto"/>
        <w:bottom w:val="none" w:sz="0" w:space="0" w:color="auto"/>
        <w:right w:val="none" w:sz="0" w:space="0" w:color="auto"/>
      </w:divBdr>
    </w:div>
    <w:div w:id="174924224">
      <w:marLeft w:val="0"/>
      <w:marRight w:val="0"/>
      <w:marTop w:val="0"/>
      <w:marBottom w:val="0"/>
      <w:divBdr>
        <w:top w:val="none" w:sz="0" w:space="0" w:color="auto"/>
        <w:left w:val="none" w:sz="0" w:space="0" w:color="auto"/>
        <w:bottom w:val="none" w:sz="0" w:space="0" w:color="auto"/>
        <w:right w:val="none" w:sz="0" w:space="0" w:color="auto"/>
      </w:divBdr>
    </w:div>
    <w:div w:id="175387613">
      <w:marLeft w:val="0"/>
      <w:marRight w:val="0"/>
      <w:marTop w:val="0"/>
      <w:marBottom w:val="0"/>
      <w:divBdr>
        <w:top w:val="none" w:sz="0" w:space="0" w:color="auto"/>
        <w:left w:val="none" w:sz="0" w:space="0" w:color="auto"/>
        <w:bottom w:val="none" w:sz="0" w:space="0" w:color="auto"/>
        <w:right w:val="none" w:sz="0" w:space="0" w:color="auto"/>
      </w:divBdr>
    </w:div>
    <w:div w:id="176165948">
      <w:marLeft w:val="0"/>
      <w:marRight w:val="0"/>
      <w:marTop w:val="0"/>
      <w:marBottom w:val="0"/>
      <w:divBdr>
        <w:top w:val="none" w:sz="0" w:space="0" w:color="auto"/>
        <w:left w:val="none" w:sz="0" w:space="0" w:color="auto"/>
        <w:bottom w:val="none" w:sz="0" w:space="0" w:color="auto"/>
        <w:right w:val="none" w:sz="0" w:space="0" w:color="auto"/>
      </w:divBdr>
    </w:div>
    <w:div w:id="176316186">
      <w:marLeft w:val="0"/>
      <w:marRight w:val="0"/>
      <w:marTop w:val="0"/>
      <w:marBottom w:val="0"/>
      <w:divBdr>
        <w:top w:val="none" w:sz="0" w:space="0" w:color="auto"/>
        <w:left w:val="none" w:sz="0" w:space="0" w:color="auto"/>
        <w:bottom w:val="none" w:sz="0" w:space="0" w:color="auto"/>
        <w:right w:val="none" w:sz="0" w:space="0" w:color="auto"/>
      </w:divBdr>
    </w:div>
    <w:div w:id="176576645">
      <w:marLeft w:val="0"/>
      <w:marRight w:val="0"/>
      <w:marTop w:val="0"/>
      <w:marBottom w:val="0"/>
      <w:divBdr>
        <w:top w:val="none" w:sz="0" w:space="0" w:color="auto"/>
        <w:left w:val="none" w:sz="0" w:space="0" w:color="auto"/>
        <w:bottom w:val="none" w:sz="0" w:space="0" w:color="auto"/>
        <w:right w:val="none" w:sz="0" w:space="0" w:color="auto"/>
      </w:divBdr>
    </w:div>
    <w:div w:id="176966081">
      <w:marLeft w:val="0"/>
      <w:marRight w:val="0"/>
      <w:marTop w:val="0"/>
      <w:marBottom w:val="0"/>
      <w:divBdr>
        <w:top w:val="none" w:sz="0" w:space="0" w:color="auto"/>
        <w:left w:val="none" w:sz="0" w:space="0" w:color="auto"/>
        <w:bottom w:val="none" w:sz="0" w:space="0" w:color="auto"/>
        <w:right w:val="none" w:sz="0" w:space="0" w:color="auto"/>
      </w:divBdr>
    </w:div>
    <w:div w:id="177474218">
      <w:marLeft w:val="0"/>
      <w:marRight w:val="0"/>
      <w:marTop w:val="0"/>
      <w:marBottom w:val="0"/>
      <w:divBdr>
        <w:top w:val="none" w:sz="0" w:space="0" w:color="auto"/>
        <w:left w:val="none" w:sz="0" w:space="0" w:color="auto"/>
        <w:bottom w:val="none" w:sz="0" w:space="0" w:color="auto"/>
        <w:right w:val="none" w:sz="0" w:space="0" w:color="auto"/>
      </w:divBdr>
    </w:div>
    <w:div w:id="178082328">
      <w:marLeft w:val="0"/>
      <w:marRight w:val="0"/>
      <w:marTop w:val="0"/>
      <w:marBottom w:val="0"/>
      <w:divBdr>
        <w:top w:val="none" w:sz="0" w:space="0" w:color="auto"/>
        <w:left w:val="none" w:sz="0" w:space="0" w:color="auto"/>
        <w:bottom w:val="none" w:sz="0" w:space="0" w:color="auto"/>
        <w:right w:val="none" w:sz="0" w:space="0" w:color="auto"/>
      </w:divBdr>
    </w:div>
    <w:div w:id="178548407">
      <w:marLeft w:val="0"/>
      <w:marRight w:val="0"/>
      <w:marTop w:val="0"/>
      <w:marBottom w:val="0"/>
      <w:divBdr>
        <w:top w:val="none" w:sz="0" w:space="0" w:color="auto"/>
        <w:left w:val="none" w:sz="0" w:space="0" w:color="auto"/>
        <w:bottom w:val="none" w:sz="0" w:space="0" w:color="auto"/>
        <w:right w:val="none" w:sz="0" w:space="0" w:color="auto"/>
      </w:divBdr>
    </w:div>
    <w:div w:id="178735683">
      <w:marLeft w:val="0"/>
      <w:marRight w:val="0"/>
      <w:marTop w:val="0"/>
      <w:marBottom w:val="0"/>
      <w:divBdr>
        <w:top w:val="none" w:sz="0" w:space="0" w:color="auto"/>
        <w:left w:val="none" w:sz="0" w:space="0" w:color="auto"/>
        <w:bottom w:val="none" w:sz="0" w:space="0" w:color="auto"/>
        <w:right w:val="none" w:sz="0" w:space="0" w:color="auto"/>
      </w:divBdr>
    </w:div>
    <w:div w:id="179124021">
      <w:marLeft w:val="0"/>
      <w:marRight w:val="0"/>
      <w:marTop w:val="0"/>
      <w:marBottom w:val="0"/>
      <w:divBdr>
        <w:top w:val="none" w:sz="0" w:space="0" w:color="auto"/>
        <w:left w:val="none" w:sz="0" w:space="0" w:color="auto"/>
        <w:bottom w:val="none" w:sz="0" w:space="0" w:color="auto"/>
        <w:right w:val="none" w:sz="0" w:space="0" w:color="auto"/>
      </w:divBdr>
    </w:div>
    <w:div w:id="179205354">
      <w:marLeft w:val="0"/>
      <w:marRight w:val="0"/>
      <w:marTop w:val="0"/>
      <w:marBottom w:val="0"/>
      <w:divBdr>
        <w:top w:val="none" w:sz="0" w:space="0" w:color="auto"/>
        <w:left w:val="none" w:sz="0" w:space="0" w:color="auto"/>
        <w:bottom w:val="none" w:sz="0" w:space="0" w:color="auto"/>
        <w:right w:val="none" w:sz="0" w:space="0" w:color="auto"/>
      </w:divBdr>
    </w:div>
    <w:div w:id="180166791">
      <w:marLeft w:val="0"/>
      <w:marRight w:val="0"/>
      <w:marTop w:val="0"/>
      <w:marBottom w:val="0"/>
      <w:divBdr>
        <w:top w:val="none" w:sz="0" w:space="0" w:color="auto"/>
        <w:left w:val="none" w:sz="0" w:space="0" w:color="auto"/>
        <w:bottom w:val="none" w:sz="0" w:space="0" w:color="auto"/>
        <w:right w:val="none" w:sz="0" w:space="0" w:color="auto"/>
      </w:divBdr>
    </w:div>
    <w:div w:id="180167238">
      <w:marLeft w:val="0"/>
      <w:marRight w:val="0"/>
      <w:marTop w:val="0"/>
      <w:marBottom w:val="0"/>
      <w:divBdr>
        <w:top w:val="none" w:sz="0" w:space="0" w:color="auto"/>
        <w:left w:val="none" w:sz="0" w:space="0" w:color="auto"/>
        <w:bottom w:val="none" w:sz="0" w:space="0" w:color="auto"/>
        <w:right w:val="none" w:sz="0" w:space="0" w:color="auto"/>
      </w:divBdr>
    </w:div>
    <w:div w:id="180433724">
      <w:marLeft w:val="0"/>
      <w:marRight w:val="0"/>
      <w:marTop w:val="0"/>
      <w:marBottom w:val="0"/>
      <w:divBdr>
        <w:top w:val="none" w:sz="0" w:space="0" w:color="auto"/>
        <w:left w:val="none" w:sz="0" w:space="0" w:color="auto"/>
        <w:bottom w:val="none" w:sz="0" w:space="0" w:color="auto"/>
        <w:right w:val="none" w:sz="0" w:space="0" w:color="auto"/>
      </w:divBdr>
    </w:div>
    <w:div w:id="180437467">
      <w:marLeft w:val="0"/>
      <w:marRight w:val="0"/>
      <w:marTop w:val="0"/>
      <w:marBottom w:val="0"/>
      <w:divBdr>
        <w:top w:val="none" w:sz="0" w:space="0" w:color="auto"/>
        <w:left w:val="none" w:sz="0" w:space="0" w:color="auto"/>
        <w:bottom w:val="none" w:sz="0" w:space="0" w:color="auto"/>
        <w:right w:val="none" w:sz="0" w:space="0" w:color="auto"/>
      </w:divBdr>
    </w:div>
    <w:div w:id="180514284">
      <w:marLeft w:val="0"/>
      <w:marRight w:val="0"/>
      <w:marTop w:val="0"/>
      <w:marBottom w:val="0"/>
      <w:divBdr>
        <w:top w:val="none" w:sz="0" w:space="0" w:color="auto"/>
        <w:left w:val="none" w:sz="0" w:space="0" w:color="auto"/>
        <w:bottom w:val="none" w:sz="0" w:space="0" w:color="auto"/>
        <w:right w:val="none" w:sz="0" w:space="0" w:color="auto"/>
      </w:divBdr>
    </w:div>
    <w:div w:id="181239420">
      <w:marLeft w:val="0"/>
      <w:marRight w:val="0"/>
      <w:marTop w:val="0"/>
      <w:marBottom w:val="0"/>
      <w:divBdr>
        <w:top w:val="none" w:sz="0" w:space="0" w:color="auto"/>
        <w:left w:val="none" w:sz="0" w:space="0" w:color="auto"/>
        <w:bottom w:val="none" w:sz="0" w:space="0" w:color="auto"/>
        <w:right w:val="none" w:sz="0" w:space="0" w:color="auto"/>
      </w:divBdr>
    </w:div>
    <w:div w:id="182862335">
      <w:marLeft w:val="0"/>
      <w:marRight w:val="0"/>
      <w:marTop w:val="0"/>
      <w:marBottom w:val="0"/>
      <w:divBdr>
        <w:top w:val="none" w:sz="0" w:space="0" w:color="auto"/>
        <w:left w:val="none" w:sz="0" w:space="0" w:color="auto"/>
        <w:bottom w:val="none" w:sz="0" w:space="0" w:color="auto"/>
        <w:right w:val="none" w:sz="0" w:space="0" w:color="auto"/>
      </w:divBdr>
    </w:div>
    <w:div w:id="183325193">
      <w:marLeft w:val="0"/>
      <w:marRight w:val="0"/>
      <w:marTop w:val="0"/>
      <w:marBottom w:val="0"/>
      <w:divBdr>
        <w:top w:val="none" w:sz="0" w:space="0" w:color="auto"/>
        <w:left w:val="none" w:sz="0" w:space="0" w:color="auto"/>
        <w:bottom w:val="none" w:sz="0" w:space="0" w:color="auto"/>
        <w:right w:val="none" w:sz="0" w:space="0" w:color="auto"/>
      </w:divBdr>
    </w:div>
    <w:div w:id="183444647">
      <w:marLeft w:val="0"/>
      <w:marRight w:val="0"/>
      <w:marTop w:val="0"/>
      <w:marBottom w:val="0"/>
      <w:divBdr>
        <w:top w:val="none" w:sz="0" w:space="0" w:color="auto"/>
        <w:left w:val="none" w:sz="0" w:space="0" w:color="auto"/>
        <w:bottom w:val="none" w:sz="0" w:space="0" w:color="auto"/>
        <w:right w:val="none" w:sz="0" w:space="0" w:color="auto"/>
      </w:divBdr>
    </w:div>
    <w:div w:id="183714370">
      <w:marLeft w:val="0"/>
      <w:marRight w:val="0"/>
      <w:marTop w:val="0"/>
      <w:marBottom w:val="0"/>
      <w:divBdr>
        <w:top w:val="none" w:sz="0" w:space="0" w:color="auto"/>
        <w:left w:val="none" w:sz="0" w:space="0" w:color="auto"/>
        <w:bottom w:val="none" w:sz="0" w:space="0" w:color="auto"/>
        <w:right w:val="none" w:sz="0" w:space="0" w:color="auto"/>
      </w:divBdr>
    </w:div>
    <w:div w:id="183907127">
      <w:marLeft w:val="0"/>
      <w:marRight w:val="0"/>
      <w:marTop w:val="0"/>
      <w:marBottom w:val="0"/>
      <w:divBdr>
        <w:top w:val="none" w:sz="0" w:space="0" w:color="auto"/>
        <w:left w:val="none" w:sz="0" w:space="0" w:color="auto"/>
        <w:bottom w:val="none" w:sz="0" w:space="0" w:color="auto"/>
        <w:right w:val="none" w:sz="0" w:space="0" w:color="auto"/>
      </w:divBdr>
    </w:div>
    <w:div w:id="184027298">
      <w:marLeft w:val="0"/>
      <w:marRight w:val="0"/>
      <w:marTop w:val="0"/>
      <w:marBottom w:val="0"/>
      <w:divBdr>
        <w:top w:val="none" w:sz="0" w:space="0" w:color="auto"/>
        <w:left w:val="none" w:sz="0" w:space="0" w:color="auto"/>
        <w:bottom w:val="none" w:sz="0" w:space="0" w:color="auto"/>
        <w:right w:val="none" w:sz="0" w:space="0" w:color="auto"/>
      </w:divBdr>
    </w:div>
    <w:div w:id="184445266">
      <w:marLeft w:val="0"/>
      <w:marRight w:val="0"/>
      <w:marTop w:val="0"/>
      <w:marBottom w:val="0"/>
      <w:divBdr>
        <w:top w:val="none" w:sz="0" w:space="0" w:color="auto"/>
        <w:left w:val="none" w:sz="0" w:space="0" w:color="auto"/>
        <w:bottom w:val="none" w:sz="0" w:space="0" w:color="auto"/>
        <w:right w:val="none" w:sz="0" w:space="0" w:color="auto"/>
      </w:divBdr>
    </w:div>
    <w:div w:id="184909304">
      <w:marLeft w:val="0"/>
      <w:marRight w:val="0"/>
      <w:marTop w:val="0"/>
      <w:marBottom w:val="0"/>
      <w:divBdr>
        <w:top w:val="none" w:sz="0" w:space="0" w:color="auto"/>
        <w:left w:val="none" w:sz="0" w:space="0" w:color="auto"/>
        <w:bottom w:val="none" w:sz="0" w:space="0" w:color="auto"/>
        <w:right w:val="none" w:sz="0" w:space="0" w:color="auto"/>
      </w:divBdr>
    </w:div>
    <w:div w:id="185025816">
      <w:marLeft w:val="0"/>
      <w:marRight w:val="0"/>
      <w:marTop w:val="0"/>
      <w:marBottom w:val="0"/>
      <w:divBdr>
        <w:top w:val="none" w:sz="0" w:space="0" w:color="auto"/>
        <w:left w:val="none" w:sz="0" w:space="0" w:color="auto"/>
        <w:bottom w:val="none" w:sz="0" w:space="0" w:color="auto"/>
        <w:right w:val="none" w:sz="0" w:space="0" w:color="auto"/>
      </w:divBdr>
    </w:div>
    <w:div w:id="185294741">
      <w:marLeft w:val="0"/>
      <w:marRight w:val="0"/>
      <w:marTop w:val="0"/>
      <w:marBottom w:val="0"/>
      <w:divBdr>
        <w:top w:val="none" w:sz="0" w:space="0" w:color="auto"/>
        <w:left w:val="none" w:sz="0" w:space="0" w:color="auto"/>
        <w:bottom w:val="none" w:sz="0" w:space="0" w:color="auto"/>
        <w:right w:val="none" w:sz="0" w:space="0" w:color="auto"/>
      </w:divBdr>
    </w:div>
    <w:div w:id="185485630">
      <w:marLeft w:val="0"/>
      <w:marRight w:val="0"/>
      <w:marTop w:val="0"/>
      <w:marBottom w:val="0"/>
      <w:divBdr>
        <w:top w:val="none" w:sz="0" w:space="0" w:color="auto"/>
        <w:left w:val="none" w:sz="0" w:space="0" w:color="auto"/>
        <w:bottom w:val="none" w:sz="0" w:space="0" w:color="auto"/>
        <w:right w:val="none" w:sz="0" w:space="0" w:color="auto"/>
      </w:divBdr>
    </w:div>
    <w:div w:id="185602802">
      <w:marLeft w:val="0"/>
      <w:marRight w:val="0"/>
      <w:marTop w:val="0"/>
      <w:marBottom w:val="0"/>
      <w:divBdr>
        <w:top w:val="none" w:sz="0" w:space="0" w:color="auto"/>
        <w:left w:val="none" w:sz="0" w:space="0" w:color="auto"/>
        <w:bottom w:val="none" w:sz="0" w:space="0" w:color="auto"/>
        <w:right w:val="none" w:sz="0" w:space="0" w:color="auto"/>
      </w:divBdr>
    </w:div>
    <w:div w:id="186217421">
      <w:marLeft w:val="0"/>
      <w:marRight w:val="0"/>
      <w:marTop w:val="0"/>
      <w:marBottom w:val="0"/>
      <w:divBdr>
        <w:top w:val="none" w:sz="0" w:space="0" w:color="auto"/>
        <w:left w:val="none" w:sz="0" w:space="0" w:color="auto"/>
        <w:bottom w:val="none" w:sz="0" w:space="0" w:color="auto"/>
        <w:right w:val="none" w:sz="0" w:space="0" w:color="auto"/>
      </w:divBdr>
    </w:div>
    <w:div w:id="186647926">
      <w:marLeft w:val="0"/>
      <w:marRight w:val="0"/>
      <w:marTop w:val="0"/>
      <w:marBottom w:val="0"/>
      <w:divBdr>
        <w:top w:val="none" w:sz="0" w:space="0" w:color="auto"/>
        <w:left w:val="none" w:sz="0" w:space="0" w:color="auto"/>
        <w:bottom w:val="none" w:sz="0" w:space="0" w:color="auto"/>
        <w:right w:val="none" w:sz="0" w:space="0" w:color="auto"/>
      </w:divBdr>
    </w:div>
    <w:div w:id="186797323">
      <w:marLeft w:val="0"/>
      <w:marRight w:val="0"/>
      <w:marTop w:val="0"/>
      <w:marBottom w:val="0"/>
      <w:divBdr>
        <w:top w:val="none" w:sz="0" w:space="0" w:color="auto"/>
        <w:left w:val="none" w:sz="0" w:space="0" w:color="auto"/>
        <w:bottom w:val="none" w:sz="0" w:space="0" w:color="auto"/>
        <w:right w:val="none" w:sz="0" w:space="0" w:color="auto"/>
      </w:divBdr>
    </w:div>
    <w:div w:id="187987097">
      <w:marLeft w:val="0"/>
      <w:marRight w:val="0"/>
      <w:marTop w:val="0"/>
      <w:marBottom w:val="0"/>
      <w:divBdr>
        <w:top w:val="none" w:sz="0" w:space="0" w:color="auto"/>
        <w:left w:val="none" w:sz="0" w:space="0" w:color="auto"/>
        <w:bottom w:val="none" w:sz="0" w:space="0" w:color="auto"/>
        <w:right w:val="none" w:sz="0" w:space="0" w:color="auto"/>
      </w:divBdr>
    </w:div>
    <w:div w:id="188640068">
      <w:marLeft w:val="0"/>
      <w:marRight w:val="0"/>
      <w:marTop w:val="0"/>
      <w:marBottom w:val="0"/>
      <w:divBdr>
        <w:top w:val="none" w:sz="0" w:space="0" w:color="auto"/>
        <w:left w:val="none" w:sz="0" w:space="0" w:color="auto"/>
        <w:bottom w:val="none" w:sz="0" w:space="0" w:color="auto"/>
        <w:right w:val="none" w:sz="0" w:space="0" w:color="auto"/>
      </w:divBdr>
    </w:div>
    <w:div w:id="188686267">
      <w:marLeft w:val="0"/>
      <w:marRight w:val="0"/>
      <w:marTop w:val="0"/>
      <w:marBottom w:val="0"/>
      <w:divBdr>
        <w:top w:val="none" w:sz="0" w:space="0" w:color="auto"/>
        <w:left w:val="none" w:sz="0" w:space="0" w:color="auto"/>
        <w:bottom w:val="none" w:sz="0" w:space="0" w:color="auto"/>
        <w:right w:val="none" w:sz="0" w:space="0" w:color="auto"/>
      </w:divBdr>
    </w:div>
    <w:div w:id="189607045">
      <w:marLeft w:val="0"/>
      <w:marRight w:val="0"/>
      <w:marTop w:val="0"/>
      <w:marBottom w:val="0"/>
      <w:divBdr>
        <w:top w:val="none" w:sz="0" w:space="0" w:color="auto"/>
        <w:left w:val="none" w:sz="0" w:space="0" w:color="auto"/>
        <w:bottom w:val="none" w:sz="0" w:space="0" w:color="auto"/>
        <w:right w:val="none" w:sz="0" w:space="0" w:color="auto"/>
      </w:divBdr>
    </w:div>
    <w:div w:id="190529893">
      <w:marLeft w:val="0"/>
      <w:marRight w:val="0"/>
      <w:marTop w:val="0"/>
      <w:marBottom w:val="0"/>
      <w:divBdr>
        <w:top w:val="none" w:sz="0" w:space="0" w:color="auto"/>
        <w:left w:val="none" w:sz="0" w:space="0" w:color="auto"/>
        <w:bottom w:val="none" w:sz="0" w:space="0" w:color="auto"/>
        <w:right w:val="none" w:sz="0" w:space="0" w:color="auto"/>
      </w:divBdr>
    </w:div>
    <w:div w:id="190800381">
      <w:marLeft w:val="0"/>
      <w:marRight w:val="0"/>
      <w:marTop w:val="0"/>
      <w:marBottom w:val="0"/>
      <w:divBdr>
        <w:top w:val="none" w:sz="0" w:space="0" w:color="auto"/>
        <w:left w:val="none" w:sz="0" w:space="0" w:color="auto"/>
        <w:bottom w:val="none" w:sz="0" w:space="0" w:color="auto"/>
        <w:right w:val="none" w:sz="0" w:space="0" w:color="auto"/>
      </w:divBdr>
    </w:div>
    <w:div w:id="191112401">
      <w:marLeft w:val="0"/>
      <w:marRight w:val="0"/>
      <w:marTop w:val="0"/>
      <w:marBottom w:val="0"/>
      <w:divBdr>
        <w:top w:val="none" w:sz="0" w:space="0" w:color="auto"/>
        <w:left w:val="none" w:sz="0" w:space="0" w:color="auto"/>
        <w:bottom w:val="none" w:sz="0" w:space="0" w:color="auto"/>
        <w:right w:val="none" w:sz="0" w:space="0" w:color="auto"/>
      </w:divBdr>
    </w:div>
    <w:div w:id="192501207">
      <w:marLeft w:val="0"/>
      <w:marRight w:val="0"/>
      <w:marTop w:val="0"/>
      <w:marBottom w:val="0"/>
      <w:divBdr>
        <w:top w:val="none" w:sz="0" w:space="0" w:color="auto"/>
        <w:left w:val="none" w:sz="0" w:space="0" w:color="auto"/>
        <w:bottom w:val="none" w:sz="0" w:space="0" w:color="auto"/>
        <w:right w:val="none" w:sz="0" w:space="0" w:color="auto"/>
      </w:divBdr>
    </w:div>
    <w:div w:id="192502822">
      <w:marLeft w:val="0"/>
      <w:marRight w:val="0"/>
      <w:marTop w:val="0"/>
      <w:marBottom w:val="0"/>
      <w:divBdr>
        <w:top w:val="none" w:sz="0" w:space="0" w:color="auto"/>
        <w:left w:val="none" w:sz="0" w:space="0" w:color="auto"/>
        <w:bottom w:val="none" w:sz="0" w:space="0" w:color="auto"/>
        <w:right w:val="none" w:sz="0" w:space="0" w:color="auto"/>
      </w:divBdr>
    </w:div>
    <w:div w:id="192695606">
      <w:marLeft w:val="0"/>
      <w:marRight w:val="0"/>
      <w:marTop w:val="0"/>
      <w:marBottom w:val="0"/>
      <w:divBdr>
        <w:top w:val="none" w:sz="0" w:space="0" w:color="auto"/>
        <w:left w:val="none" w:sz="0" w:space="0" w:color="auto"/>
        <w:bottom w:val="none" w:sz="0" w:space="0" w:color="auto"/>
        <w:right w:val="none" w:sz="0" w:space="0" w:color="auto"/>
      </w:divBdr>
    </w:div>
    <w:div w:id="192808672">
      <w:marLeft w:val="0"/>
      <w:marRight w:val="0"/>
      <w:marTop w:val="0"/>
      <w:marBottom w:val="0"/>
      <w:divBdr>
        <w:top w:val="none" w:sz="0" w:space="0" w:color="auto"/>
        <w:left w:val="none" w:sz="0" w:space="0" w:color="auto"/>
        <w:bottom w:val="none" w:sz="0" w:space="0" w:color="auto"/>
        <w:right w:val="none" w:sz="0" w:space="0" w:color="auto"/>
      </w:divBdr>
    </w:div>
    <w:div w:id="193154636">
      <w:marLeft w:val="0"/>
      <w:marRight w:val="0"/>
      <w:marTop w:val="0"/>
      <w:marBottom w:val="0"/>
      <w:divBdr>
        <w:top w:val="none" w:sz="0" w:space="0" w:color="auto"/>
        <w:left w:val="none" w:sz="0" w:space="0" w:color="auto"/>
        <w:bottom w:val="none" w:sz="0" w:space="0" w:color="auto"/>
        <w:right w:val="none" w:sz="0" w:space="0" w:color="auto"/>
      </w:divBdr>
    </w:div>
    <w:div w:id="193813950">
      <w:marLeft w:val="0"/>
      <w:marRight w:val="0"/>
      <w:marTop w:val="0"/>
      <w:marBottom w:val="0"/>
      <w:divBdr>
        <w:top w:val="none" w:sz="0" w:space="0" w:color="auto"/>
        <w:left w:val="none" w:sz="0" w:space="0" w:color="auto"/>
        <w:bottom w:val="none" w:sz="0" w:space="0" w:color="auto"/>
        <w:right w:val="none" w:sz="0" w:space="0" w:color="auto"/>
      </w:divBdr>
    </w:div>
    <w:div w:id="193856217">
      <w:marLeft w:val="0"/>
      <w:marRight w:val="0"/>
      <w:marTop w:val="0"/>
      <w:marBottom w:val="0"/>
      <w:divBdr>
        <w:top w:val="none" w:sz="0" w:space="0" w:color="auto"/>
        <w:left w:val="none" w:sz="0" w:space="0" w:color="auto"/>
        <w:bottom w:val="none" w:sz="0" w:space="0" w:color="auto"/>
        <w:right w:val="none" w:sz="0" w:space="0" w:color="auto"/>
      </w:divBdr>
    </w:div>
    <w:div w:id="194273184">
      <w:marLeft w:val="0"/>
      <w:marRight w:val="0"/>
      <w:marTop w:val="0"/>
      <w:marBottom w:val="0"/>
      <w:divBdr>
        <w:top w:val="none" w:sz="0" w:space="0" w:color="auto"/>
        <w:left w:val="none" w:sz="0" w:space="0" w:color="auto"/>
        <w:bottom w:val="none" w:sz="0" w:space="0" w:color="auto"/>
        <w:right w:val="none" w:sz="0" w:space="0" w:color="auto"/>
      </w:divBdr>
    </w:div>
    <w:div w:id="194583154">
      <w:marLeft w:val="0"/>
      <w:marRight w:val="0"/>
      <w:marTop w:val="0"/>
      <w:marBottom w:val="0"/>
      <w:divBdr>
        <w:top w:val="none" w:sz="0" w:space="0" w:color="auto"/>
        <w:left w:val="none" w:sz="0" w:space="0" w:color="auto"/>
        <w:bottom w:val="none" w:sz="0" w:space="0" w:color="auto"/>
        <w:right w:val="none" w:sz="0" w:space="0" w:color="auto"/>
      </w:divBdr>
    </w:div>
    <w:div w:id="194655504">
      <w:marLeft w:val="0"/>
      <w:marRight w:val="0"/>
      <w:marTop w:val="0"/>
      <w:marBottom w:val="0"/>
      <w:divBdr>
        <w:top w:val="none" w:sz="0" w:space="0" w:color="auto"/>
        <w:left w:val="none" w:sz="0" w:space="0" w:color="auto"/>
        <w:bottom w:val="none" w:sz="0" w:space="0" w:color="auto"/>
        <w:right w:val="none" w:sz="0" w:space="0" w:color="auto"/>
      </w:divBdr>
    </w:div>
    <w:div w:id="194657586">
      <w:marLeft w:val="0"/>
      <w:marRight w:val="0"/>
      <w:marTop w:val="0"/>
      <w:marBottom w:val="0"/>
      <w:divBdr>
        <w:top w:val="none" w:sz="0" w:space="0" w:color="auto"/>
        <w:left w:val="none" w:sz="0" w:space="0" w:color="auto"/>
        <w:bottom w:val="none" w:sz="0" w:space="0" w:color="auto"/>
        <w:right w:val="none" w:sz="0" w:space="0" w:color="auto"/>
      </w:divBdr>
    </w:div>
    <w:div w:id="195197694">
      <w:marLeft w:val="0"/>
      <w:marRight w:val="0"/>
      <w:marTop w:val="0"/>
      <w:marBottom w:val="0"/>
      <w:divBdr>
        <w:top w:val="none" w:sz="0" w:space="0" w:color="auto"/>
        <w:left w:val="none" w:sz="0" w:space="0" w:color="auto"/>
        <w:bottom w:val="none" w:sz="0" w:space="0" w:color="auto"/>
        <w:right w:val="none" w:sz="0" w:space="0" w:color="auto"/>
      </w:divBdr>
    </w:div>
    <w:div w:id="195629309">
      <w:marLeft w:val="0"/>
      <w:marRight w:val="0"/>
      <w:marTop w:val="0"/>
      <w:marBottom w:val="0"/>
      <w:divBdr>
        <w:top w:val="none" w:sz="0" w:space="0" w:color="auto"/>
        <w:left w:val="none" w:sz="0" w:space="0" w:color="auto"/>
        <w:bottom w:val="none" w:sz="0" w:space="0" w:color="auto"/>
        <w:right w:val="none" w:sz="0" w:space="0" w:color="auto"/>
      </w:divBdr>
    </w:div>
    <w:div w:id="195697651">
      <w:marLeft w:val="0"/>
      <w:marRight w:val="0"/>
      <w:marTop w:val="0"/>
      <w:marBottom w:val="0"/>
      <w:divBdr>
        <w:top w:val="none" w:sz="0" w:space="0" w:color="auto"/>
        <w:left w:val="none" w:sz="0" w:space="0" w:color="auto"/>
        <w:bottom w:val="none" w:sz="0" w:space="0" w:color="auto"/>
        <w:right w:val="none" w:sz="0" w:space="0" w:color="auto"/>
      </w:divBdr>
    </w:div>
    <w:div w:id="195890860">
      <w:marLeft w:val="0"/>
      <w:marRight w:val="0"/>
      <w:marTop w:val="0"/>
      <w:marBottom w:val="0"/>
      <w:divBdr>
        <w:top w:val="none" w:sz="0" w:space="0" w:color="auto"/>
        <w:left w:val="none" w:sz="0" w:space="0" w:color="auto"/>
        <w:bottom w:val="none" w:sz="0" w:space="0" w:color="auto"/>
        <w:right w:val="none" w:sz="0" w:space="0" w:color="auto"/>
      </w:divBdr>
    </w:div>
    <w:div w:id="196237966">
      <w:marLeft w:val="0"/>
      <w:marRight w:val="0"/>
      <w:marTop w:val="0"/>
      <w:marBottom w:val="0"/>
      <w:divBdr>
        <w:top w:val="none" w:sz="0" w:space="0" w:color="auto"/>
        <w:left w:val="none" w:sz="0" w:space="0" w:color="auto"/>
        <w:bottom w:val="none" w:sz="0" w:space="0" w:color="auto"/>
        <w:right w:val="none" w:sz="0" w:space="0" w:color="auto"/>
      </w:divBdr>
    </w:div>
    <w:div w:id="196358307">
      <w:marLeft w:val="0"/>
      <w:marRight w:val="0"/>
      <w:marTop w:val="0"/>
      <w:marBottom w:val="0"/>
      <w:divBdr>
        <w:top w:val="none" w:sz="0" w:space="0" w:color="auto"/>
        <w:left w:val="none" w:sz="0" w:space="0" w:color="auto"/>
        <w:bottom w:val="none" w:sz="0" w:space="0" w:color="auto"/>
        <w:right w:val="none" w:sz="0" w:space="0" w:color="auto"/>
      </w:divBdr>
    </w:div>
    <w:div w:id="198517754">
      <w:marLeft w:val="0"/>
      <w:marRight w:val="0"/>
      <w:marTop w:val="0"/>
      <w:marBottom w:val="0"/>
      <w:divBdr>
        <w:top w:val="none" w:sz="0" w:space="0" w:color="auto"/>
        <w:left w:val="none" w:sz="0" w:space="0" w:color="auto"/>
        <w:bottom w:val="none" w:sz="0" w:space="0" w:color="auto"/>
        <w:right w:val="none" w:sz="0" w:space="0" w:color="auto"/>
      </w:divBdr>
    </w:div>
    <w:div w:id="198780404">
      <w:marLeft w:val="0"/>
      <w:marRight w:val="0"/>
      <w:marTop w:val="0"/>
      <w:marBottom w:val="0"/>
      <w:divBdr>
        <w:top w:val="none" w:sz="0" w:space="0" w:color="auto"/>
        <w:left w:val="none" w:sz="0" w:space="0" w:color="auto"/>
        <w:bottom w:val="none" w:sz="0" w:space="0" w:color="auto"/>
        <w:right w:val="none" w:sz="0" w:space="0" w:color="auto"/>
      </w:divBdr>
    </w:div>
    <w:div w:id="199053031">
      <w:marLeft w:val="0"/>
      <w:marRight w:val="0"/>
      <w:marTop w:val="0"/>
      <w:marBottom w:val="0"/>
      <w:divBdr>
        <w:top w:val="none" w:sz="0" w:space="0" w:color="auto"/>
        <w:left w:val="none" w:sz="0" w:space="0" w:color="auto"/>
        <w:bottom w:val="none" w:sz="0" w:space="0" w:color="auto"/>
        <w:right w:val="none" w:sz="0" w:space="0" w:color="auto"/>
      </w:divBdr>
    </w:div>
    <w:div w:id="199129576">
      <w:marLeft w:val="0"/>
      <w:marRight w:val="0"/>
      <w:marTop w:val="0"/>
      <w:marBottom w:val="0"/>
      <w:divBdr>
        <w:top w:val="none" w:sz="0" w:space="0" w:color="auto"/>
        <w:left w:val="none" w:sz="0" w:space="0" w:color="auto"/>
        <w:bottom w:val="none" w:sz="0" w:space="0" w:color="auto"/>
        <w:right w:val="none" w:sz="0" w:space="0" w:color="auto"/>
      </w:divBdr>
    </w:div>
    <w:div w:id="199441654">
      <w:marLeft w:val="0"/>
      <w:marRight w:val="0"/>
      <w:marTop w:val="0"/>
      <w:marBottom w:val="0"/>
      <w:divBdr>
        <w:top w:val="none" w:sz="0" w:space="0" w:color="auto"/>
        <w:left w:val="none" w:sz="0" w:space="0" w:color="auto"/>
        <w:bottom w:val="none" w:sz="0" w:space="0" w:color="auto"/>
        <w:right w:val="none" w:sz="0" w:space="0" w:color="auto"/>
      </w:divBdr>
    </w:div>
    <w:div w:id="199634580">
      <w:marLeft w:val="0"/>
      <w:marRight w:val="0"/>
      <w:marTop w:val="0"/>
      <w:marBottom w:val="0"/>
      <w:divBdr>
        <w:top w:val="none" w:sz="0" w:space="0" w:color="auto"/>
        <w:left w:val="none" w:sz="0" w:space="0" w:color="auto"/>
        <w:bottom w:val="none" w:sz="0" w:space="0" w:color="auto"/>
        <w:right w:val="none" w:sz="0" w:space="0" w:color="auto"/>
      </w:divBdr>
    </w:div>
    <w:div w:id="199710895">
      <w:marLeft w:val="0"/>
      <w:marRight w:val="0"/>
      <w:marTop w:val="0"/>
      <w:marBottom w:val="0"/>
      <w:divBdr>
        <w:top w:val="none" w:sz="0" w:space="0" w:color="auto"/>
        <w:left w:val="none" w:sz="0" w:space="0" w:color="auto"/>
        <w:bottom w:val="none" w:sz="0" w:space="0" w:color="auto"/>
        <w:right w:val="none" w:sz="0" w:space="0" w:color="auto"/>
      </w:divBdr>
    </w:div>
    <w:div w:id="199824450">
      <w:marLeft w:val="0"/>
      <w:marRight w:val="0"/>
      <w:marTop w:val="0"/>
      <w:marBottom w:val="0"/>
      <w:divBdr>
        <w:top w:val="none" w:sz="0" w:space="0" w:color="auto"/>
        <w:left w:val="none" w:sz="0" w:space="0" w:color="auto"/>
        <w:bottom w:val="none" w:sz="0" w:space="0" w:color="auto"/>
        <w:right w:val="none" w:sz="0" w:space="0" w:color="auto"/>
      </w:divBdr>
    </w:div>
    <w:div w:id="200016171">
      <w:marLeft w:val="0"/>
      <w:marRight w:val="0"/>
      <w:marTop w:val="0"/>
      <w:marBottom w:val="0"/>
      <w:divBdr>
        <w:top w:val="none" w:sz="0" w:space="0" w:color="auto"/>
        <w:left w:val="none" w:sz="0" w:space="0" w:color="auto"/>
        <w:bottom w:val="none" w:sz="0" w:space="0" w:color="auto"/>
        <w:right w:val="none" w:sz="0" w:space="0" w:color="auto"/>
      </w:divBdr>
    </w:div>
    <w:div w:id="200212881">
      <w:marLeft w:val="0"/>
      <w:marRight w:val="0"/>
      <w:marTop w:val="0"/>
      <w:marBottom w:val="0"/>
      <w:divBdr>
        <w:top w:val="none" w:sz="0" w:space="0" w:color="auto"/>
        <w:left w:val="none" w:sz="0" w:space="0" w:color="auto"/>
        <w:bottom w:val="none" w:sz="0" w:space="0" w:color="auto"/>
        <w:right w:val="none" w:sz="0" w:space="0" w:color="auto"/>
      </w:divBdr>
    </w:div>
    <w:div w:id="201523605">
      <w:marLeft w:val="0"/>
      <w:marRight w:val="0"/>
      <w:marTop w:val="0"/>
      <w:marBottom w:val="0"/>
      <w:divBdr>
        <w:top w:val="none" w:sz="0" w:space="0" w:color="auto"/>
        <w:left w:val="none" w:sz="0" w:space="0" w:color="auto"/>
        <w:bottom w:val="none" w:sz="0" w:space="0" w:color="auto"/>
        <w:right w:val="none" w:sz="0" w:space="0" w:color="auto"/>
      </w:divBdr>
    </w:div>
    <w:div w:id="202596653">
      <w:marLeft w:val="0"/>
      <w:marRight w:val="0"/>
      <w:marTop w:val="0"/>
      <w:marBottom w:val="0"/>
      <w:divBdr>
        <w:top w:val="none" w:sz="0" w:space="0" w:color="auto"/>
        <w:left w:val="none" w:sz="0" w:space="0" w:color="auto"/>
        <w:bottom w:val="none" w:sz="0" w:space="0" w:color="auto"/>
        <w:right w:val="none" w:sz="0" w:space="0" w:color="auto"/>
      </w:divBdr>
    </w:div>
    <w:div w:id="202670077">
      <w:marLeft w:val="0"/>
      <w:marRight w:val="0"/>
      <w:marTop w:val="0"/>
      <w:marBottom w:val="0"/>
      <w:divBdr>
        <w:top w:val="none" w:sz="0" w:space="0" w:color="auto"/>
        <w:left w:val="none" w:sz="0" w:space="0" w:color="auto"/>
        <w:bottom w:val="none" w:sz="0" w:space="0" w:color="auto"/>
        <w:right w:val="none" w:sz="0" w:space="0" w:color="auto"/>
      </w:divBdr>
    </w:div>
    <w:div w:id="203830341">
      <w:marLeft w:val="0"/>
      <w:marRight w:val="0"/>
      <w:marTop w:val="0"/>
      <w:marBottom w:val="0"/>
      <w:divBdr>
        <w:top w:val="none" w:sz="0" w:space="0" w:color="auto"/>
        <w:left w:val="none" w:sz="0" w:space="0" w:color="auto"/>
        <w:bottom w:val="none" w:sz="0" w:space="0" w:color="auto"/>
        <w:right w:val="none" w:sz="0" w:space="0" w:color="auto"/>
      </w:divBdr>
    </w:div>
    <w:div w:id="204022226">
      <w:marLeft w:val="0"/>
      <w:marRight w:val="0"/>
      <w:marTop w:val="0"/>
      <w:marBottom w:val="0"/>
      <w:divBdr>
        <w:top w:val="none" w:sz="0" w:space="0" w:color="auto"/>
        <w:left w:val="none" w:sz="0" w:space="0" w:color="auto"/>
        <w:bottom w:val="none" w:sz="0" w:space="0" w:color="auto"/>
        <w:right w:val="none" w:sz="0" w:space="0" w:color="auto"/>
      </w:divBdr>
    </w:div>
    <w:div w:id="204490562">
      <w:marLeft w:val="0"/>
      <w:marRight w:val="0"/>
      <w:marTop w:val="0"/>
      <w:marBottom w:val="0"/>
      <w:divBdr>
        <w:top w:val="none" w:sz="0" w:space="0" w:color="auto"/>
        <w:left w:val="none" w:sz="0" w:space="0" w:color="auto"/>
        <w:bottom w:val="none" w:sz="0" w:space="0" w:color="auto"/>
        <w:right w:val="none" w:sz="0" w:space="0" w:color="auto"/>
      </w:divBdr>
    </w:div>
    <w:div w:id="205722655">
      <w:marLeft w:val="0"/>
      <w:marRight w:val="0"/>
      <w:marTop w:val="0"/>
      <w:marBottom w:val="0"/>
      <w:divBdr>
        <w:top w:val="none" w:sz="0" w:space="0" w:color="auto"/>
        <w:left w:val="none" w:sz="0" w:space="0" w:color="auto"/>
        <w:bottom w:val="none" w:sz="0" w:space="0" w:color="auto"/>
        <w:right w:val="none" w:sz="0" w:space="0" w:color="auto"/>
      </w:divBdr>
    </w:div>
    <w:div w:id="205871052">
      <w:marLeft w:val="0"/>
      <w:marRight w:val="0"/>
      <w:marTop w:val="0"/>
      <w:marBottom w:val="0"/>
      <w:divBdr>
        <w:top w:val="none" w:sz="0" w:space="0" w:color="auto"/>
        <w:left w:val="none" w:sz="0" w:space="0" w:color="auto"/>
        <w:bottom w:val="none" w:sz="0" w:space="0" w:color="auto"/>
        <w:right w:val="none" w:sz="0" w:space="0" w:color="auto"/>
      </w:divBdr>
    </w:div>
    <w:div w:id="205990233">
      <w:marLeft w:val="0"/>
      <w:marRight w:val="0"/>
      <w:marTop w:val="0"/>
      <w:marBottom w:val="0"/>
      <w:divBdr>
        <w:top w:val="none" w:sz="0" w:space="0" w:color="auto"/>
        <w:left w:val="none" w:sz="0" w:space="0" w:color="auto"/>
        <w:bottom w:val="none" w:sz="0" w:space="0" w:color="auto"/>
        <w:right w:val="none" w:sz="0" w:space="0" w:color="auto"/>
      </w:divBdr>
    </w:div>
    <w:div w:id="206725796">
      <w:marLeft w:val="0"/>
      <w:marRight w:val="0"/>
      <w:marTop w:val="0"/>
      <w:marBottom w:val="0"/>
      <w:divBdr>
        <w:top w:val="none" w:sz="0" w:space="0" w:color="auto"/>
        <w:left w:val="none" w:sz="0" w:space="0" w:color="auto"/>
        <w:bottom w:val="none" w:sz="0" w:space="0" w:color="auto"/>
        <w:right w:val="none" w:sz="0" w:space="0" w:color="auto"/>
      </w:divBdr>
    </w:div>
    <w:div w:id="206912970">
      <w:marLeft w:val="0"/>
      <w:marRight w:val="0"/>
      <w:marTop w:val="0"/>
      <w:marBottom w:val="0"/>
      <w:divBdr>
        <w:top w:val="none" w:sz="0" w:space="0" w:color="auto"/>
        <w:left w:val="none" w:sz="0" w:space="0" w:color="auto"/>
        <w:bottom w:val="none" w:sz="0" w:space="0" w:color="auto"/>
        <w:right w:val="none" w:sz="0" w:space="0" w:color="auto"/>
      </w:divBdr>
    </w:div>
    <w:div w:id="207035393">
      <w:marLeft w:val="0"/>
      <w:marRight w:val="0"/>
      <w:marTop w:val="0"/>
      <w:marBottom w:val="0"/>
      <w:divBdr>
        <w:top w:val="none" w:sz="0" w:space="0" w:color="auto"/>
        <w:left w:val="none" w:sz="0" w:space="0" w:color="auto"/>
        <w:bottom w:val="none" w:sz="0" w:space="0" w:color="auto"/>
        <w:right w:val="none" w:sz="0" w:space="0" w:color="auto"/>
      </w:divBdr>
    </w:div>
    <w:div w:id="208958410">
      <w:marLeft w:val="0"/>
      <w:marRight w:val="0"/>
      <w:marTop w:val="0"/>
      <w:marBottom w:val="0"/>
      <w:divBdr>
        <w:top w:val="none" w:sz="0" w:space="0" w:color="auto"/>
        <w:left w:val="none" w:sz="0" w:space="0" w:color="auto"/>
        <w:bottom w:val="none" w:sz="0" w:space="0" w:color="auto"/>
        <w:right w:val="none" w:sz="0" w:space="0" w:color="auto"/>
      </w:divBdr>
    </w:div>
    <w:div w:id="209153898">
      <w:marLeft w:val="0"/>
      <w:marRight w:val="0"/>
      <w:marTop w:val="0"/>
      <w:marBottom w:val="0"/>
      <w:divBdr>
        <w:top w:val="none" w:sz="0" w:space="0" w:color="auto"/>
        <w:left w:val="none" w:sz="0" w:space="0" w:color="auto"/>
        <w:bottom w:val="none" w:sz="0" w:space="0" w:color="auto"/>
        <w:right w:val="none" w:sz="0" w:space="0" w:color="auto"/>
      </w:divBdr>
    </w:div>
    <w:div w:id="209615029">
      <w:marLeft w:val="0"/>
      <w:marRight w:val="0"/>
      <w:marTop w:val="0"/>
      <w:marBottom w:val="0"/>
      <w:divBdr>
        <w:top w:val="none" w:sz="0" w:space="0" w:color="auto"/>
        <w:left w:val="none" w:sz="0" w:space="0" w:color="auto"/>
        <w:bottom w:val="none" w:sz="0" w:space="0" w:color="auto"/>
        <w:right w:val="none" w:sz="0" w:space="0" w:color="auto"/>
      </w:divBdr>
    </w:div>
    <w:div w:id="209732326">
      <w:marLeft w:val="0"/>
      <w:marRight w:val="0"/>
      <w:marTop w:val="0"/>
      <w:marBottom w:val="0"/>
      <w:divBdr>
        <w:top w:val="none" w:sz="0" w:space="0" w:color="auto"/>
        <w:left w:val="none" w:sz="0" w:space="0" w:color="auto"/>
        <w:bottom w:val="none" w:sz="0" w:space="0" w:color="auto"/>
        <w:right w:val="none" w:sz="0" w:space="0" w:color="auto"/>
      </w:divBdr>
    </w:div>
    <w:div w:id="210070819">
      <w:marLeft w:val="0"/>
      <w:marRight w:val="0"/>
      <w:marTop w:val="0"/>
      <w:marBottom w:val="0"/>
      <w:divBdr>
        <w:top w:val="none" w:sz="0" w:space="0" w:color="auto"/>
        <w:left w:val="none" w:sz="0" w:space="0" w:color="auto"/>
        <w:bottom w:val="none" w:sz="0" w:space="0" w:color="auto"/>
        <w:right w:val="none" w:sz="0" w:space="0" w:color="auto"/>
      </w:divBdr>
    </w:div>
    <w:div w:id="210460374">
      <w:marLeft w:val="0"/>
      <w:marRight w:val="0"/>
      <w:marTop w:val="0"/>
      <w:marBottom w:val="0"/>
      <w:divBdr>
        <w:top w:val="none" w:sz="0" w:space="0" w:color="auto"/>
        <w:left w:val="none" w:sz="0" w:space="0" w:color="auto"/>
        <w:bottom w:val="none" w:sz="0" w:space="0" w:color="auto"/>
        <w:right w:val="none" w:sz="0" w:space="0" w:color="auto"/>
      </w:divBdr>
    </w:div>
    <w:div w:id="210961892">
      <w:marLeft w:val="0"/>
      <w:marRight w:val="0"/>
      <w:marTop w:val="0"/>
      <w:marBottom w:val="0"/>
      <w:divBdr>
        <w:top w:val="none" w:sz="0" w:space="0" w:color="auto"/>
        <w:left w:val="none" w:sz="0" w:space="0" w:color="auto"/>
        <w:bottom w:val="none" w:sz="0" w:space="0" w:color="auto"/>
        <w:right w:val="none" w:sz="0" w:space="0" w:color="auto"/>
      </w:divBdr>
    </w:div>
    <w:div w:id="211119877">
      <w:marLeft w:val="0"/>
      <w:marRight w:val="0"/>
      <w:marTop w:val="0"/>
      <w:marBottom w:val="0"/>
      <w:divBdr>
        <w:top w:val="none" w:sz="0" w:space="0" w:color="auto"/>
        <w:left w:val="none" w:sz="0" w:space="0" w:color="auto"/>
        <w:bottom w:val="none" w:sz="0" w:space="0" w:color="auto"/>
        <w:right w:val="none" w:sz="0" w:space="0" w:color="auto"/>
      </w:divBdr>
    </w:div>
    <w:div w:id="211158404">
      <w:marLeft w:val="0"/>
      <w:marRight w:val="0"/>
      <w:marTop w:val="0"/>
      <w:marBottom w:val="0"/>
      <w:divBdr>
        <w:top w:val="none" w:sz="0" w:space="0" w:color="auto"/>
        <w:left w:val="none" w:sz="0" w:space="0" w:color="auto"/>
        <w:bottom w:val="none" w:sz="0" w:space="0" w:color="auto"/>
        <w:right w:val="none" w:sz="0" w:space="0" w:color="auto"/>
      </w:divBdr>
    </w:div>
    <w:div w:id="211231795">
      <w:marLeft w:val="0"/>
      <w:marRight w:val="0"/>
      <w:marTop w:val="0"/>
      <w:marBottom w:val="0"/>
      <w:divBdr>
        <w:top w:val="none" w:sz="0" w:space="0" w:color="auto"/>
        <w:left w:val="none" w:sz="0" w:space="0" w:color="auto"/>
        <w:bottom w:val="none" w:sz="0" w:space="0" w:color="auto"/>
        <w:right w:val="none" w:sz="0" w:space="0" w:color="auto"/>
      </w:divBdr>
    </w:div>
    <w:div w:id="212691574">
      <w:marLeft w:val="0"/>
      <w:marRight w:val="0"/>
      <w:marTop w:val="0"/>
      <w:marBottom w:val="0"/>
      <w:divBdr>
        <w:top w:val="none" w:sz="0" w:space="0" w:color="auto"/>
        <w:left w:val="none" w:sz="0" w:space="0" w:color="auto"/>
        <w:bottom w:val="none" w:sz="0" w:space="0" w:color="auto"/>
        <w:right w:val="none" w:sz="0" w:space="0" w:color="auto"/>
      </w:divBdr>
    </w:div>
    <w:div w:id="213010086">
      <w:marLeft w:val="0"/>
      <w:marRight w:val="0"/>
      <w:marTop w:val="0"/>
      <w:marBottom w:val="0"/>
      <w:divBdr>
        <w:top w:val="none" w:sz="0" w:space="0" w:color="auto"/>
        <w:left w:val="none" w:sz="0" w:space="0" w:color="auto"/>
        <w:bottom w:val="none" w:sz="0" w:space="0" w:color="auto"/>
        <w:right w:val="none" w:sz="0" w:space="0" w:color="auto"/>
      </w:divBdr>
    </w:div>
    <w:div w:id="214852847">
      <w:marLeft w:val="0"/>
      <w:marRight w:val="0"/>
      <w:marTop w:val="0"/>
      <w:marBottom w:val="0"/>
      <w:divBdr>
        <w:top w:val="none" w:sz="0" w:space="0" w:color="auto"/>
        <w:left w:val="none" w:sz="0" w:space="0" w:color="auto"/>
        <w:bottom w:val="none" w:sz="0" w:space="0" w:color="auto"/>
        <w:right w:val="none" w:sz="0" w:space="0" w:color="auto"/>
      </w:divBdr>
    </w:div>
    <w:div w:id="215045882">
      <w:marLeft w:val="0"/>
      <w:marRight w:val="0"/>
      <w:marTop w:val="0"/>
      <w:marBottom w:val="0"/>
      <w:divBdr>
        <w:top w:val="none" w:sz="0" w:space="0" w:color="auto"/>
        <w:left w:val="none" w:sz="0" w:space="0" w:color="auto"/>
        <w:bottom w:val="none" w:sz="0" w:space="0" w:color="auto"/>
        <w:right w:val="none" w:sz="0" w:space="0" w:color="auto"/>
      </w:divBdr>
    </w:div>
    <w:div w:id="215051152">
      <w:marLeft w:val="0"/>
      <w:marRight w:val="0"/>
      <w:marTop w:val="0"/>
      <w:marBottom w:val="0"/>
      <w:divBdr>
        <w:top w:val="none" w:sz="0" w:space="0" w:color="auto"/>
        <w:left w:val="none" w:sz="0" w:space="0" w:color="auto"/>
        <w:bottom w:val="none" w:sz="0" w:space="0" w:color="auto"/>
        <w:right w:val="none" w:sz="0" w:space="0" w:color="auto"/>
      </w:divBdr>
    </w:div>
    <w:div w:id="215245342">
      <w:marLeft w:val="0"/>
      <w:marRight w:val="0"/>
      <w:marTop w:val="0"/>
      <w:marBottom w:val="0"/>
      <w:divBdr>
        <w:top w:val="none" w:sz="0" w:space="0" w:color="auto"/>
        <w:left w:val="none" w:sz="0" w:space="0" w:color="auto"/>
        <w:bottom w:val="none" w:sz="0" w:space="0" w:color="auto"/>
        <w:right w:val="none" w:sz="0" w:space="0" w:color="auto"/>
      </w:divBdr>
    </w:div>
    <w:div w:id="215511849">
      <w:marLeft w:val="0"/>
      <w:marRight w:val="0"/>
      <w:marTop w:val="0"/>
      <w:marBottom w:val="0"/>
      <w:divBdr>
        <w:top w:val="none" w:sz="0" w:space="0" w:color="auto"/>
        <w:left w:val="none" w:sz="0" w:space="0" w:color="auto"/>
        <w:bottom w:val="none" w:sz="0" w:space="0" w:color="auto"/>
        <w:right w:val="none" w:sz="0" w:space="0" w:color="auto"/>
      </w:divBdr>
    </w:div>
    <w:div w:id="216817851">
      <w:marLeft w:val="0"/>
      <w:marRight w:val="0"/>
      <w:marTop w:val="0"/>
      <w:marBottom w:val="0"/>
      <w:divBdr>
        <w:top w:val="none" w:sz="0" w:space="0" w:color="auto"/>
        <w:left w:val="none" w:sz="0" w:space="0" w:color="auto"/>
        <w:bottom w:val="none" w:sz="0" w:space="0" w:color="auto"/>
        <w:right w:val="none" w:sz="0" w:space="0" w:color="auto"/>
      </w:divBdr>
    </w:div>
    <w:div w:id="216939138">
      <w:marLeft w:val="0"/>
      <w:marRight w:val="0"/>
      <w:marTop w:val="0"/>
      <w:marBottom w:val="0"/>
      <w:divBdr>
        <w:top w:val="none" w:sz="0" w:space="0" w:color="auto"/>
        <w:left w:val="none" w:sz="0" w:space="0" w:color="auto"/>
        <w:bottom w:val="none" w:sz="0" w:space="0" w:color="auto"/>
        <w:right w:val="none" w:sz="0" w:space="0" w:color="auto"/>
      </w:divBdr>
    </w:div>
    <w:div w:id="217471818">
      <w:marLeft w:val="0"/>
      <w:marRight w:val="0"/>
      <w:marTop w:val="0"/>
      <w:marBottom w:val="0"/>
      <w:divBdr>
        <w:top w:val="none" w:sz="0" w:space="0" w:color="auto"/>
        <w:left w:val="none" w:sz="0" w:space="0" w:color="auto"/>
        <w:bottom w:val="none" w:sz="0" w:space="0" w:color="auto"/>
        <w:right w:val="none" w:sz="0" w:space="0" w:color="auto"/>
      </w:divBdr>
    </w:div>
    <w:div w:id="217937079">
      <w:marLeft w:val="0"/>
      <w:marRight w:val="0"/>
      <w:marTop w:val="0"/>
      <w:marBottom w:val="0"/>
      <w:divBdr>
        <w:top w:val="none" w:sz="0" w:space="0" w:color="auto"/>
        <w:left w:val="none" w:sz="0" w:space="0" w:color="auto"/>
        <w:bottom w:val="none" w:sz="0" w:space="0" w:color="auto"/>
        <w:right w:val="none" w:sz="0" w:space="0" w:color="auto"/>
      </w:divBdr>
    </w:div>
    <w:div w:id="217976051">
      <w:marLeft w:val="0"/>
      <w:marRight w:val="0"/>
      <w:marTop w:val="0"/>
      <w:marBottom w:val="0"/>
      <w:divBdr>
        <w:top w:val="none" w:sz="0" w:space="0" w:color="auto"/>
        <w:left w:val="none" w:sz="0" w:space="0" w:color="auto"/>
        <w:bottom w:val="none" w:sz="0" w:space="0" w:color="auto"/>
        <w:right w:val="none" w:sz="0" w:space="0" w:color="auto"/>
      </w:divBdr>
    </w:div>
    <w:div w:id="218177417">
      <w:marLeft w:val="0"/>
      <w:marRight w:val="0"/>
      <w:marTop w:val="0"/>
      <w:marBottom w:val="0"/>
      <w:divBdr>
        <w:top w:val="none" w:sz="0" w:space="0" w:color="auto"/>
        <w:left w:val="none" w:sz="0" w:space="0" w:color="auto"/>
        <w:bottom w:val="none" w:sz="0" w:space="0" w:color="auto"/>
        <w:right w:val="none" w:sz="0" w:space="0" w:color="auto"/>
      </w:divBdr>
    </w:div>
    <w:div w:id="219441041">
      <w:marLeft w:val="0"/>
      <w:marRight w:val="0"/>
      <w:marTop w:val="0"/>
      <w:marBottom w:val="0"/>
      <w:divBdr>
        <w:top w:val="none" w:sz="0" w:space="0" w:color="auto"/>
        <w:left w:val="none" w:sz="0" w:space="0" w:color="auto"/>
        <w:bottom w:val="none" w:sz="0" w:space="0" w:color="auto"/>
        <w:right w:val="none" w:sz="0" w:space="0" w:color="auto"/>
      </w:divBdr>
    </w:div>
    <w:div w:id="220017773">
      <w:marLeft w:val="0"/>
      <w:marRight w:val="0"/>
      <w:marTop w:val="0"/>
      <w:marBottom w:val="0"/>
      <w:divBdr>
        <w:top w:val="none" w:sz="0" w:space="0" w:color="auto"/>
        <w:left w:val="none" w:sz="0" w:space="0" w:color="auto"/>
        <w:bottom w:val="none" w:sz="0" w:space="0" w:color="auto"/>
        <w:right w:val="none" w:sz="0" w:space="0" w:color="auto"/>
      </w:divBdr>
    </w:div>
    <w:div w:id="220796320">
      <w:marLeft w:val="0"/>
      <w:marRight w:val="0"/>
      <w:marTop w:val="0"/>
      <w:marBottom w:val="0"/>
      <w:divBdr>
        <w:top w:val="none" w:sz="0" w:space="0" w:color="auto"/>
        <w:left w:val="none" w:sz="0" w:space="0" w:color="auto"/>
        <w:bottom w:val="none" w:sz="0" w:space="0" w:color="auto"/>
        <w:right w:val="none" w:sz="0" w:space="0" w:color="auto"/>
      </w:divBdr>
    </w:div>
    <w:div w:id="222450325">
      <w:marLeft w:val="0"/>
      <w:marRight w:val="0"/>
      <w:marTop w:val="0"/>
      <w:marBottom w:val="0"/>
      <w:divBdr>
        <w:top w:val="none" w:sz="0" w:space="0" w:color="auto"/>
        <w:left w:val="none" w:sz="0" w:space="0" w:color="auto"/>
        <w:bottom w:val="none" w:sz="0" w:space="0" w:color="auto"/>
        <w:right w:val="none" w:sz="0" w:space="0" w:color="auto"/>
      </w:divBdr>
    </w:div>
    <w:div w:id="222525054">
      <w:marLeft w:val="0"/>
      <w:marRight w:val="0"/>
      <w:marTop w:val="0"/>
      <w:marBottom w:val="0"/>
      <w:divBdr>
        <w:top w:val="none" w:sz="0" w:space="0" w:color="auto"/>
        <w:left w:val="none" w:sz="0" w:space="0" w:color="auto"/>
        <w:bottom w:val="none" w:sz="0" w:space="0" w:color="auto"/>
        <w:right w:val="none" w:sz="0" w:space="0" w:color="auto"/>
      </w:divBdr>
    </w:div>
    <w:div w:id="222958453">
      <w:marLeft w:val="0"/>
      <w:marRight w:val="0"/>
      <w:marTop w:val="0"/>
      <w:marBottom w:val="0"/>
      <w:divBdr>
        <w:top w:val="none" w:sz="0" w:space="0" w:color="auto"/>
        <w:left w:val="none" w:sz="0" w:space="0" w:color="auto"/>
        <w:bottom w:val="none" w:sz="0" w:space="0" w:color="auto"/>
        <w:right w:val="none" w:sz="0" w:space="0" w:color="auto"/>
      </w:divBdr>
    </w:div>
    <w:div w:id="223610723">
      <w:marLeft w:val="0"/>
      <w:marRight w:val="0"/>
      <w:marTop w:val="0"/>
      <w:marBottom w:val="0"/>
      <w:divBdr>
        <w:top w:val="none" w:sz="0" w:space="0" w:color="auto"/>
        <w:left w:val="none" w:sz="0" w:space="0" w:color="auto"/>
        <w:bottom w:val="none" w:sz="0" w:space="0" w:color="auto"/>
        <w:right w:val="none" w:sz="0" w:space="0" w:color="auto"/>
      </w:divBdr>
    </w:div>
    <w:div w:id="223956129">
      <w:marLeft w:val="0"/>
      <w:marRight w:val="0"/>
      <w:marTop w:val="0"/>
      <w:marBottom w:val="0"/>
      <w:divBdr>
        <w:top w:val="none" w:sz="0" w:space="0" w:color="auto"/>
        <w:left w:val="none" w:sz="0" w:space="0" w:color="auto"/>
        <w:bottom w:val="none" w:sz="0" w:space="0" w:color="auto"/>
        <w:right w:val="none" w:sz="0" w:space="0" w:color="auto"/>
      </w:divBdr>
    </w:div>
    <w:div w:id="224420061">
      <w:marLeft w:val="0"/>
      <w:marRight w:val="0"/>
      <w:marTop w:val="0"/>
      <w:marBottom w:val="0"/>
      <w:divBdr>
        <w:top w:val="none" w:sz="0" w:space="0" w:color="auto"/>
        <w:left w:val="none" w:sz="0" w:space="0" w:color="auto"/>
        <w:bottom w:val="none" w:sz="0" w:space="0" w:color="auto"/>
        <w:right w:val="none" w:sz="0" w:space="0" w:color="auto"/>
      </w:divBdr>
    </w:div>
    <w:div w:id="224800743">
      <w:marLeft w:val="0"/>
      <w:marRight w:val="0"/>
      <w:marTop w:val="0"/>
      <w:marBottom w:val="0"/>
      <w:divBdr>
        <w:top w:val="none" w:sz="0" w:space="0" w:color="auto"/>
        <w:left w:val="none" w:sz="0" w:space="0" w:color="auto"/>
        <w:bottom w:val="none" w:sz="0" w:space="0" w:color="auto"/>
        <w:right w:val="none" w:sz="0" w:space="0" w:color="auto"/>
      </w:divBdr>
    </w:div>
    <w:div w:id="225074687">
      <w:marLeft w:val="0"/>
      <w:marRight w:val="0"/>
      <w:marTop w:val="0"/>
      <w:marBottom w:val="0"/>
      <w:divBdr>
        <w:top w:val="none" w:sz="0" w:space="0" w:color="auto"/>
        <w:left w:val="none" w:sz="0" w:space="0" w:color="auto"/>
        <w:bottom w:val="none" w:sz="0" w:space="0" w:color="auto"/>
        <w:right w:val="none" w:sz="0" w:space="0" w:color="auto"/>
      </w:divBdr>
    </w:div>
    <w:div w:id="225721115">
      <w:marLeft w:val="0"/>
      <w:marRight w:val="0"/>
      <w:marTop w:val="0"/>
      <w:marBottom w:val="0"/>
      <w:divBdr>
        <w:top w:val="none" w:sz="0" w:space="0" w:color="auto"/>
        <w:left w:val="none" w:sz="0" w:space="0" w:color="auto"/>
        <w:bottom w:val="none" w:sz="0" w:space="0" w:color="auto"/>
        <w:right w:val="none" w:sz="0" w:space="0" w:color="auto"/>
      </w:divBdr>
    </w:div>
    <w:div w:id="226189980">
      <w:marLeft w:val="0"/>
      <w:marRight w:val="0"/>
      <w:marTop w:val="0"/>
      <w:marBottom w:val="0"/>
      <w:divBdr>
        <w:top w:val="none" w:sz="0" w:space="0" w:color="auto"/>
        <w:left w:val="none" w:sz="0" w:space="0" w:color="auto"/>
        <w:bottom w:val="none" w:sz="0" w:space="0" w:color="auto"/>
        <w:right w:val="none" w:sz="0" w:space="0" w:color="auto"/>
      </w:divBdr>
    </w:div>
    <w:div w:id="227889650">
      <w:marLeft w:val="0"/>
      <w:marRight w:val="0"/>
      <w:marTop w:val="0"/>
      <w:marBottom w:val="0"/>
      <w:divBdr>
        <w:top w:val="none" w:sz="0" w:space="0" w:color="auto"/>
        <w:left w:val="none" w:sz="0" w:space="0" w:color="auto"/>
        <w:bottom w:val="none" w:sz="0" w:space="0" w:color="auto"/>
        <w:right w:val="none" w:sz="0" w:space="0" w:color="auto"/>
      </w:divBdr>
    </w:div>
    <w:div w:id="228075322">
      <w:marLeft w:val="0"/>
      <w:marRight w:val="0"/>
      <w:marTop w:val="0"/>
      <w:marBottom w:val="0"/>
      <w:divBdr>
        <w:top w:val="none" w:sz="0" w:space="0" w:color="auto"/>
        <w:left w:val="none" w:sz="0" w:space="0" w:color="auto"/>
        <w:bottom w:val="none" w:sz="0" w:space="0" w:color="auto"/>
        <w:right w:val="none" w:sz="0" w:space="0" w:color="auto"/>
      </w:divBdr>
    </w:div>
    <w:div w:id="228077333">
      <w:marLeft w:val="0"/>
      <w:marRight w:val="0"/>
      <w:marTop w:val="0"/>
      <w:marBottom w:val="0"/>
      <w:divBdr>
        <w:top w:val="none" w:sz="0" w:space="0" w:color="auto"/>
        <w:left w:val="none" w:sz="0" w:space="0" w:color="auto"/>
        <w:bottom w:val="none" w:sz="0" w:space="0" w:color="auto"/>
        <w:right w:val="none" w:sz="0" w:space="0" w:color="auto"/>
      </w:divBdr>
    </w:div>
    <w:div w:id="228269988">
      <w:marLeft w:val="0"/>
      <w:marRight w:val="0"/>
      <w:marTop w:val="0"/>
      <w:marBottom w:val="0"/>
      <w:divBdr>
        <w:top w:val="none" w:sz="0" w:space="0" w:color="auto"/>
        <w:left w:val="none" w:sz="0" w:space="0" w:color="auto"/>
        <w:bottom w:val="none" w:sz="0" w:space="0" w:color="auto"/>
        <w:right w:val="none" w:sz="0" w:space="0" w:color="auto"/>
      </w:divBdr>
    </w:div>
    <w:div w:id="228346729">
      <w:marLeft w:val="0"/>
      <w:marRight w:val="0"/>
      <w:marTop w:val="0"/>
      <w:marBottom w:val="0"/>
      <w:divBdr>
        <w:top w:val="none" w:sz="0" w:space="0" w:color="auto"/>
        <w:left w:val="none" w:sz="0" w:space="0" w:color="auto"/>
        <w:bottom w:val="none" w:sz="0" w:space="0" w:color="auto"/>
        <w:right w:val="none" w:sz="0" w:space="0" w:color="auto"/>
      </w:divBdr>
    </w:div>
    <w:div w:id="228613253">
      <w:marLeft w:val="0"/>
      <w:marRight w:val="0"/>
      <w:marTop w:val="0"/>
      <w:marBottom w:val="0"/>
      <w:divBdr>
        <w:top w:val="none" w:sz="0" w:space="0" w:color="auto"/>
        <w:left w:val="none" w:sz="0" w:space="0" w:color="auto"/>
        <w:bottom w:val="none" w:sz="0" w:space="0" w:color="auto"/>
        <w:right w:val="none" w:sz="0" w:space="0" w:color="auto"/>
      </w:divBdr>
    </w:div>
    <w:div w:id="228806731">
      <w:marLeft w:val="0"/>
      <w:marRight w:val="0"/>
      <w:marTop w:val="0"/>
      <w:marBottom w:val="0"/>
      <w:divBdr>
        <w:top w:val="none" w:sz="0" w:space="0" w:color="auto"/>
        <w:left w:val="none" w:sz="0" w:space="0" w:color="auto"/>
        <w:bottom w:val="none" w:sz="0" w:space="0" w:color="auto"/>
        <w:right w:val="none" w:sz="0" w:space="0" w:color="auto"/>
      </w:divBdr>
    </w:div>
    <w:div w:id="228929225">
      <w:marLeft w:val="0"/>
      <w:marRight w:val="0"/>
      <w:marTop w:val="0"/>
      <w:marBottom w:val="0"/>
      <w:divBdr>
        <w:top w:val="none" w:sz="0" w:space="0" w:color="auto"/>
        <w:left w:val="none" w:sz="0" w:space="0" w:color="auto"/>
        <w:bottom w:val="none" w:sz="0" w:space="0" w:color="auto"/>
        <w:right w:val="none" w:sz="0" w:space="0" w:color="auto"/>
      </w:divBdr>
    </w:div>
    <w:div w:id="229704858">
      <w:marLeft w:val="0"/>
      <w:marRight w:val="0"/>
      <w:marTop w:val="0"/>
      <w:marBottom w:val="0"/>
      <w:divBdr>
        <w:top w:val="none" w:sz="0" w:space="0" w:color="auto"/>
        <w:left w:val="none" w:sz="0" w:space="0" w:color="auto"/>
        <w:bottom w:val="none" w:sz="0" w:space="0" w:color="auto"/>
        <w:right w:val="none" w:sz="0" w:space="0" w:color="auto"/>
      </w:divBdr>
    </w:div>
    <w:div w:id="229772515">
      <w:marLeft w:val="0"/>
      <w:marRight w:val="0"/>
      <w:marTop w:val="0"/>
      <w:marBottom w:val="0"/>
      <w:divBdr>
        <w:top w:val="none" w:sz="0" w:space="0" w:color="auto"/>
        <w:left w:val="none" w:sz="0" w:space="0" w:color="auto"/>
        <w:bottom w:val="none" w:sz="0" w:space="0" w:color="auto"/>
        <w:right w:val="none" w:sz="0" w:space="0" w:color="auto"/>
      </w:divBdr>
    </w:div>
    <w:div w:id="230385210">
      <w:marLeft w:val="0"/>
      <w:marRight w:val="0"/>
      <w:marTop w:val="0"/>
      <w:marBottom w:val="0"/>
      <w:divBdr>
        <w:top w:val="none" w:sz="0" w:space="0" w:color="auto"/>
        <w:left w:val="none" w:sz="0" w:space="0" w:color="auto"/>
        <w:bottom w:val="none" w:sz="0" w:space="0" w:color="auto"/>
        <w:right w:val="none" w:sz="0" w:space="0" w:color="auto"/>
      </w:divBdr>
    </w:div>
    <w:div w:id="230888878">
      <w:marLeft w:val="0"/>
      <w:marRight w:val="0"/>
      <w:marTop w:val="0"/>
      <w:marBottom w:val="0"/>
      <w:divBdr>
        <w:top w:val="none" w:sz="0" w:space="0" w:color="auto"/>
        <w:left w:val="none" w:sz="0" w:space="0" w:color="auto"/>
        <w:bottom w:val="none" w:sz="0" w:space="0" w:color="auto"/>
        <w:right w:val="none" w:sz="0" w:space="0" w:color="auto"/>
      </w:divBdr>
    </w:div>
    <w:div w:id="230895359">
      <w:marLeft w:val="0"/>
      <w:marRight w:val="0"/>
      <w:marTop w:val="0"/>
      <w:marBottom w:val="0"/>
      <w:divBdr>
        <w:top w:val="none" w:sz="0" w:space="0" w:color="auto"/>
        <w:left w:val="none" w:sz="0" w:space="0" w:color="auto"/>
        <w:bottom w:val="none" w:sz="0" w:space="0" w:color="auto"/>
        <w:right w:val="none" w:sz="0" w:space="0" w:color="auto"/>
      </w:divBdr>
    </w:div>
    <w:div w:id="231157026">
      <w:marLeft w:val="0"/>
      <w:marRight w:val="0"/>
      <w:marTop w:val="0"/>
      <w:marBottom w:val="0"/>
      <w:divBdr>
        <w:top w:val="none" w:sz="0" w:space="0" w:color="auto"/>
        <w:left w:val="none" w:sz="0" w:space="0" w:color="auto"/>
        <w:bottom w:val="none" w:sz="0" w:space="0" w:color="auto"/>
        <w:right w:val="none" w:sz="0" w:space="0" w:color="auto"/>
      </w:divBdr>
    </w:div>
    <w:div w:id="231893701">
      <w:marLeft w:val="0"/>
      <w:marRight w:val="0"/>
      <w:marTop w:val="0"/>
      <w:marBottom w:val="0"/>
      <w:divBdr>
        <w:top w:val="none" w:sz="0" w:space="0" w:color="auto"/>
        <w:left w:val="none" w:sz="0" w:space="0" w:color="auto"/>
        <w:bottom w:val="none" w:sz="0" w:space="0" w:color="auto"/>
        <w:right w:val="none" w:sz="0" w:space="0" w:color="auto"/>
      </w:divBdr>
    </w:div>
    <w:div w:id="232199312">
      <w:marLeft w:val="0"/>
      <w:marRight w:val="0"/>
      <w:marTop w:val="0"/>
      <w:marBottom w:val="0"/>
      <w:divBdr>
        <w:top w:val="none" w:sz="0" w:space="0" w:color="auto"/>
        <w:left w:val="none" w:sz="0" w:space="0" w:color="auto"/>
        <w:bottom w:val="none" w:sz="0" w:space="0" w:color="auto"/>
        <w:right w:val="none" w:sz="0" w:space="0" w:color="auto"/>
      </w:divBdr>
    </w:div>
    <w:div w:id="232200218">
      <w:marLeft w:val="0"/>
      <w:marRight w:val="0"/>
      <w:marTop w:val="0"/>
      <w:marBottom w:val="0"/>
      <w:divBdr>
        <w:top w:val="none" w:sz="0" w:space="0" w:color="auto"/>
        <w:left w:val="none" w:sz="0" w:space="0" w:color="auto"/>
        <w:bottom w:val="none" w:sz="0" w:space="0" w:color="auto"/>
        <w:right w:val="none" w:sz="0" w:space="0" w:color="auto"/>
      </w:divBdr>
    </w:div>
    <w:div w:id="232544773">
      <w:marLeft w:val="0"/>
      <w:marRight w:val="0"/>
      <w:marTop w:val="0"/>
      <w:marBottom w:val="0"/>
      <w:divBdr>
        <w:top w:val="none" w:sz="0" w:space="0" w:color="auto"/>
        <w:left w:val="none" w:sz="0" w:space="0" w:color="auto"/>
        <w:bottom w:val="none" w:sz="0" w:space="0" w:color="auto"/>
        <w:right w:val="none" w:sz="0" w:space="0" w:color="auto"/>
      </w:divBdr>
    </w:div>
    <w:div w:id="232735832">
      <w:marLeft w:val="0"/>
      <w:marRight w:val="0"/>
      <w:marTop w:val="0"/>
      <w:marBottom w:val="0"/>
      <w:divBdr>
        <w:top w:val="none" w:sz="0" w:space="0" w:color="auto"/>
        <w:left w:val="none" w:sz="0" w:space="0" w:color="auto"/>
        <w:bottom w:val="none" w:sz="0" w:space="0" w:color="auto"/>
        <w:right w:val="none" w:sz="0" w:space="0" w:color="auto"/>
      </w:divBdr>
    </w:div>
    <w:div w:id="233051289">
      <w:marLeft w:val="0"/>
      <w:marRight w:val="0"/>
      <w:marTop w:val="0"/>
      <w:marBottom w:val="0"/>
      <w:divBdr>
        <w:top w:val="none" w:sz="0" w:space="0" w:color="auto"/>
        <w:left w:val="none" w:sz="0" w:space="0" w:color="auto"/>
        <w:bottom w:val="none" w:sz="0" w:space="0" w:color="auto"/>
        <w:right w:val="none" w:sz="0" w:space="0" w:color="auto"/>
      </w:divBdr>
    </w:div>
    <w:div w:id="234172669">
      <w:marLeft w:val="0"/>
      <w:marRight w:val="0"/>
      <w:marTop w:val="0"/>
      <w:marBottom w:val="0"/>
      <w:divBdr>
        <w:top w:val="none" w:sz="0" w:space="0" w:color="auto"/>
        <w:left w:val="none" w:sz="0" w:space="0" w:color="auto"/>
        <w:bottom w:val="none" w:sz="0" w:space="0" w:color="auto"/>
        <w:right w:val="none" w:sz="0" w:space="0" w:color="auto"/>
      </w:divBdr>
    </w:div>
    <w:div w:id="234365097">
      <w:marLeft w:val="0"/>
      <w:marRight w:val="0"/>
      <w:marTop w:val="0"/>
      <w:marBottom w:val="0"/>
      <w:divBdr>
        <w:top w:val="none" w:sz="0" w:space="0" w:color="auto"/>
        <w:left w:val="none" w:sz="0" w:space="0" w:color="auto"/>
        <w:bottom w:val="none" w:sz="0" w:space="0" w:color="auto"/>
        <w:right w:val="none" w:sz="0" w:space="0" w:color="auto"/>
      </w:divBdr>
    </w:div>
    <w:div w:id="234895112">
      <w:marLeft w:val="0"/>
      <w:marRight w:val="0"/>
      <w:marTop w:val="0"/>
      <w:marBottom w:val="0"/>
      <w:divBdr>
        <w:top w:val="none" w:sz="0" w:space="0" w:color="auto"/>
        <w:left w:val="none" w:sz="0" w:space="0" w:color="auto"/>
        <w:bottom w:val="none" w:sz="0" w:space="0" w:color="auto"/>
        <w:right w:val="none" w:sz="0" w:space="0" w:color="auto"/>
      </w:divBdr>
    </w:div>
    <w:div w:id="235475853">
      <w:marLeft w:val="0"/>
      <w:marRight w:val="0"/>
      <w:marTop w:val="0"/>
      <w:marBottom w:val="0"/>
      <w:divBdr>
        <w:top w:val="none" w:sz="0" w:space="0" w:color="auto"/>
        <w:left w:val="none" w:sz="0" w:space="0" w:color="auto"/>
        <w:bottom w:val="none" w:sz="0" w:space="0" w:color="auto"/>
        <w:right w:val="none" w:sz="0" w:space="0" w:color="auto"/>
      </w:divBdr>
    </w:div>
    <w:div w:id="235484226">
      <w:marLeft w:val="0"/>
      <w:marRight w:val="0"/>
      <w:marTop w:val="0"/>
      <w:marBottom w:val="0"/>
      <w:divBdr>
        <w:top w:val="none" w:sz="0" w:space="0" w:color="auto"/>
        <w:left w:val="none" w:sz="0" w:space="0" w:color="auto"/>
        <w:bottom w:val="none" w:sz="0" w:space="0" w:color="auto"/>
        <w:right w:val="none" w:sz="0" w:space="0" w:color="auto"/>
      </w:divBdr>
    </w:div>
    <w:div w:id="235821786">
      <w:marLeft w:val="0"/>
      <w:marRight w:val="0"/>
      <w:marTop w:val="0"/>
      <w:marBottom w:val="0"/>
      <w:divBdr>
        <w:top w:val="none" w:sz="0" w:space="0" w:color="auto"/>
        <w:left w:val="none" w:sz="0" w:space="0" w:color="auto"/>
        <w:bottom w:val="none" w:sz="0" w:space="0" w:color="auto"/>
        <w:right w:val="none" w:sz="0" w:space="0" w:color="auto"/>
      </w:divBdr>
    </w:div>
    <w:div w:id="236594195">
      <w:marLeft w:val="0"/>
      <w:marRight w:val="0"/>
      <w:marTop w:val="0"/>
      <w:marBottom w:val="0"/>
      <w:divBdr>
        <w:top w:val="none" w:sz="0" w:space="0" w:color="auto"/>
        <w:left w:val="none" w:sz="0" w:space="0" w:color="auto"/>
        <w:bottom w:val="none" w:sz="0" w:space="0" w:color="auto"/>
        <w:right w:val="none" w:sz="0" w:space="0" w:color="auto"/>
      </w:divBdr>
    </w:div>
    <w:div w:id="236744225">
      <w:marLeft w:val="0"/>
      <w:marRight w:val="0"/>
      <w:marTop w:val="0"/>
      <w:marBottom w:val="0"/>
      <w:divBdr>
        <w:top w:val="none" w:sz="0" w:space="0" w:color="auto"/>
        <w:left w:val="none" w:sz="0" w:space="0" w:color="auto"/>
        <w:bottom w:val="none" w:sz="0" w:space="0" w:color="auto"/>
        <w:right w:val="none" w:sz="0" w:space="0" w:color="auto"/>
      </w:divBdr>
    </w:div>
    <w:div w:id="237372785">
      <w:marLeft w:val="0"/>
      <w:marRight w:val="0"/>
      <w:marTop w:val="0"/>
      <w:marBottom w:val="0"/>
      <w:divBdr>
        <w:top w:val="none" w:sz="0" w:space="0" w:color="auto"/>
        <w:left w:val="none" w:sz="0" w:space="0" w:color="auto"/>
        <w:bottom w:val="none" w:sz="0" w:space="0" w:color="auto"/>
        <w:right w:val="none" w:sz="0" w:space="0" w:color="auto"/>
      </w:divBdr>
    </w:div>
    <w:div w:id="237903785">
      <w:marLeft w:val="0"/>
      <w:marRight w:val="0"/>
      <w:marTop w:val="0"/>
      <w:marBottom w:val="0"/>
      <w:divBdr>
        <w:top w:val="none" w:sz="0" w:space="0" w:color="auto"/>
        <w:left w:val="none" w:sz="0" w:space="0" w:color="auto"/>
        <w:bottom w:val="none" w:sz="0" w:space="0" w:color="auto"/>
        <w:right w:val="none" w:sz="0" w:space="0" w:color="auto"/>
      </w:divBdr>
    </w:div>
    <w:div w:id="237980884">
      <w:marLeft w:val="0"/>
      <w:marRight w:val="0"/>
      <w:marTop w:val="0"/>
      <w:marBottom w:val="0"/>
      <w:divBdr>
        <w:top w:val="none" w:sz="0" w:space="0" w:color="auto"/>
        <w:left w:val="none" w:sz="0" w:space="0" w:color="auto"/>
        <w:bottom w:val="none" w:sz="0" w:space="0" w:color="auto"/>
        <w:right w:val="none" w:sz="0" w:space="0" w:color="auto"/>
      </w:divBdr>
    </w:div>
    <w:div w:id="238368460">
      <w:marLeft w:val="0"/>
      <w:marRight w:val="0"/>
      <w:marTop w:val="0"/>
      <w:marBottom w:val="0"/>
      <w:divBdr>
        <w:top w:val="none" w:sz="0" w:space="0" w:color="auto"/>
        <w:left w:val="none" w:sz="0" w:space="0" w:color="auto"/>
        <w:bottom w:val="none" w:sz="0" w:space="0" w:color="auto"/>
        <w:right w:val="none" w:sz="0" w:space="0" w:color="auto"/>
      </w:divBdr>
    </w:div>
    <w:div w:id="238374107">
      <w:marLeft w:val="0"/>
      <w:marRight w:val="0"/>
      <w:marTop w:val="0"/>
      <w:marBottom w:val="0"/>
      <w:divBdr>
        <w:top w:val="none" w:sz="0" w:space="0" w:color="auto"/>
        <w:left w:val="none" w:sz="0" w:space="0" w:color="auto"/>
        <w:bottom w:val="none" w:sz="0" w:space="0" w:color="auto"/>
        <w:right w:val="none" w:sz="0" w:space="0" w:color="auto"/>
      </w:divBdr>
    </w:div>
    <w:div w:id="239868681">
      <w:marLeft w:val="0"/>
      <w:marRight w:val="0"/>
      <w:marTop w:val="0"/>
      <w:marBottom w:val="0"/>
      <w:divBdr>
        <w:top w:val="none" w:sz="0" w:space="0" w:color="auto"/>
        <w:left w:val="none" w:sz="0" w:space="0" w:color="auto"/>
        <w:bottom w:val="none" w:sz="0" w:space="0" w:color="auto"/>
        <w:right w:val="none" w:sz="0" w:space="0" w:color="auto"/>
      </w:divBdr>
    </w:div>
    <w:div w:id="240139256">
      <w:marLeft w:val="0"/>
      <w:marRight w:val="0"/>
      <w:marTop w:val="0"/>
      <w:marBottom w:val="0"/>
      <w:divBdr>
        <w:top w:val="none" w:sz="0" w:space="0" w:color="auto"/>
        <w:left w:val="none" w:sz="0" w:space="0" w:color="auto"/>
        <w:bottom w:val="none" w:sz="0" w:space="0" w:color="auto"/>
        <w:right w:val="none" w:sz="0" w:space="0" w:color="auto"/>
      </w:divBdr>
    </w:div>
    <w:div w:id="240677696">
      <w:marLeft w:val="0"/>
      <w:marRight w:val="0"/>
      <w:marTop w:val="0"/>
      <w:marBottom w:val="0"/>
      <w:divBdr>
        <w:top w:val="none" w:sz="0" w:space="0" w:color="auto"/>
        <w:left w:val="none" w:sz="0" w:space="0" w:color="auto"/>
        <w:bottom w:val="none" w:sz="0" w:space="0" w:color="auto"/>
        <w:right w:val="none" w:sz="0" w:space="0" w:color="auto"/>
      </w:divBdr>
    </w:div>
    <w:div w:id="240872037">
      <w:marLeft w:val="0"/>
      <w:marRight w:val="0"/>
      <w:marTop w:val="0"/>
      <w:marBottom w:val="0"/>
      <w:divBdr>
        <w:top w:val="none" w:sz="0" w:space="0" w:color="auto"/>
        <w:left w:val="none" w:sz="0" w:space="0" w:color="auto"/>
        <w:bottom w:val="none" w:sz="0" w:space="0" w:color="auto"/>
        <w:right w:val="none" w:sz="0" w:space="0" w:color="auto"/>
      </w:divBdr>
    </w:div>
    <w:div w:id="241329649">
      <w:marLeft w:val="0"/>
      <w:marRight w:val="0"/>
      <w:marTop w:val="0"/>
      <w:marBottom w:val="0"/>
      <w:divBdr>
        <w:top w:val="none" w:sz="0" w:space="0" w:color="auto"/>
        <w:left w:val="none" w:sz="0" w:space="0" w:color="auto"/>
        <w:bottom w:val="none" w:sz="0" w:space="0" w:color="auto"/>
        <w:right w:val="none" w:sz="0" w:space="0" w:color="auto"/>
      </w:divBdr>
    </w:div>
    <w:div w:id="241331878">
      <w:marLeft w:val="0"/>
      <w:marRight w:val="0"/>
      <w:marTop w:val="0"/>
      <w:marBottom w:val="0"/>
      <w:divBdr>
        <w:top w:val="none" w:sz="0" w:space="0" w:color="auto"/>
        <w:left w:val="none" w:sz="0" w:space="0" w:color="auto"/>
        <w:bottom w:val="none" w:sz="0" w:space="0" w:color="auto"/>
        <w:right w:val="none" w:sz="0" w:space="0" w:color="auto"/>
      </w:divBdr>
    </w:div>
    <w:div w:id="241574393">
      <w:marLeft w:val="0"/>
      <w:marRight w:val="0"/>
      <w:marTop w:val="0"/>
      <w:marBottom w:val="0"/>
      <w:divBdr>
        <w:top w:val="none" w:sz="0" w:space="0" w:color="auto"/>
        <w:left w:val="none" w:sz="0" w:space="0" w:color="auto"/>
        <w:bottom w:val="none" w:sz="0" w:space="0" w:color="auto"/>
        <w:right w:val="none" w:sz="0" w:space="0" w:color="auto"/>
      </w:divBdr>
    </w:div>
    <w:div w:id="241641533">
      <w:marLeft w:val="0"/>
      <w:marRight w:val="0"/>
      <w:marTop w:val="0"/>
      <w:marBottom w:val="0"/>
      <w:divBdr>
        <w:top w:val="none" w:sz="0" w:space="0" w:color="auto"/>
        <w:left w:val="none" w:sz="0" w:space="0" w:color="auto"/>
        <w:bottom w:val="none" w:sz="0" w:space="0" w:color="auto"/>
        <w:right w:val="none" w:sz="0" w:space="0" w:color="auto"/>
      </w:divBdr>
    </w:div>
    <w:div w:id="241720420">
      <w:marLeft w:val="0"/>
      <w:marRight w:val="0"/>
      <w:marTop w:val="0"/>
      <w:marBottom w:val="0"/>
      <w:divBdr>
        <w:top w:val="none" w:sz="0" w:space="0" w:color="auto"/>
        <w:left w:val="none" w:sz="0" w:space="0" w:color="auto"/>
        <w:bottom w:val="none" w:sz="0" w:space="0" w:color="auto"/>
        <w:right w:val="none" w:sz="0" w:space="0" w:color="auto"/>
      </w:divBdr>
    </w:div>
    <w:div w:id="242182625">
      <w:marLeft w:val="0"/>
      <w:marRight w:val="0"/>
      <w:marTop w:val="0"/>
      <w:marBottom w:val="0"/>
      <w:divBdr>
        <w:top w:val="none" w:sz="0" w:space="0" w:color="auto"/>
        <w:left w:val="none" w:sz="0" w:space="0" w:color="auto"/>
        <w:bottom w:val="none" w:sz="0" w:space="0" w:color="auto"/>
        <w:right w:val="none" w:sz="0" w:space="0" w:color="auto"/>
      </w:divBdr>
    </w:div>
    <w:div w:id="242764012">
      <w:marLeft w:val="0"/>
      <w:marRight w:val="0"/>
      <w:marTop w:val="0"/>
      <w:marBottom w:val="0"/>
      <w:divBdr>
        <w:top w:val="none" w:sz="0" w:space="0" w:color="auto"/>
        <w:left w:val="none" w:sz="0" w:space="0" w:color="auto"/>
        <w:bottom w:val="none" w:sz="0" w:space="0" w:color="auto"/>
        <w:right w:val="none" w:sz="0" w:space="0" w:color="auto"/>
      </w:divBdr>
    </w:div>
    <w:div w:id="242957848">
      <w:marLeft w:val="0"/>
      <w:marRight w:val="0"/>
      <w:marTop w:val="0"/>
      <w:marBottom w:val="0"/>
      <w:divBdr>
        <w:top w:val="none" w:sz="0" w:space="0" w:color="auto"/>
        <w:left w:val="none" w:sz="0" w:space="0" w:color="auto"/>
        <w:bottom w:val="none" w:sz="0" w:space="0" w:color="auto"/>
        <w:right w:val="none" w:sz="0" w:space="0" w:color="auto"/>
      </w:divBdr>
    </w:div>
    <w:div w:id="243146745">
      <w:marLeft w:val="0"/>
      <w:marRight w:val="0"/>
      <w:marTop w:val="0"/>
      <w:marBottom w:val="0"/>
      <w:divBdr>
        <w:top w:val="none" w:sz="0" w:space="0" w:color="auto"/>
        <w:left w:val="none" w:sz="0" w:space="0" w:color="auto"/>
        <w:bottom w:val="none" w:sz="0" w:space="0" w:color="auto"/>
        <w:right w:val="none" w:sz="0" w:space="0" w:color="auto"/>
      </w:divBdr>
    </w:div>
    <w:div w:id="243339165">
      <w:marLeft w:val="0"/>
      <w:marRight w:val="0"/>
      <w:marTop w:val="0"/>
      <w:marBottom w:val="0"/>
      <w:divBdr>
        <w:top w:val="none" w:sz="0" w:space="0" w:color="auto"/>
        <w:left w:val="none" w:sz="0" w:space="0" w:color="auto"/>
        <w:bottom w:val="none" w:sz="0" w:space="0" w:color="auto"/>
        <w:right w:val="none" w:sz="0" w:space="0" w:color="auto"/>
      </w:divBdr>
    </w:div>
    <w:div w:id="243609507">
      <w:marLeft w:val="0"/>
      <w:marRight w:val="0"/>
      <w:marTop w:val="0"/>
      <w:marBottom w:val="0"/>
      <w:divBdr>
        <w:top w:val="none" w:sz="0" w:space="0" w:color="auto"/>
        <w:left w:val="none" w:sz="0" w:space="0" w:color="auto"/>
        <w:bottom w:val="none" w:sz="0" w:space="0" w:color="auto"/>
        <w:right w:val="none" w:sz="0" w:space="0" w:color="auto"/>
      </w:divBdr>
    </w:div>
    <w:div w:id="244343366">
      <w:marLeft w:val="0"/>
      <w:marRight w:val="0"/>
      <w:marTop w:val="0"/>
      <w:marBottom w:val="0"/>
      <w:divBdr>
        <w:top w:val="none" w:sz="0" w:space="0" w:color="auto"/>
        <w:left w:val="none" w:sz="0" w:space="0" w:color="auto"/>
        <w:bottom w:val="none" w:sz="0" w:space="0" w:color="auto"/>
        <w:right w:val="none" w:sz="0" w:space="0" w:color="auto"/>
      </w:divBdr>
    </w:div>
    <w:div w:id="245071352">
      <w:marLeft w:val="0"/>
      <w:marRight w:val="0"/>
      <w:marTop w:val="0"/>
      <w:marBottom w:val="0"/>
      <w:divBdr>
        <w:top w:val="none" w:sz="0" w:space="0" w:color="auto"/>
        <w:left w:val="none" w:sz="0" w:space="0" w:color="auto"/>
        <w:bottom w:val="none" w:sz="0" w:space="0" w:color="auto"/>
        <w:right w:val="none" w:sz="0" w:space="0" w:color="auto"/>
      </w:divBdr>
    </w:div>
    <w:div w:id="245696062">
      <w:marLeft w:val="0"/>
      <w:marRight w:val="0"/>
      <w:marTop w:val="0"/>
      <w:marBottom w:val="0"/>
      <w:divBdr>
        <w:top w:val="none" w:sz="0" w:space="0" w:color="auto"/>
        <w:left w:val="none" w:sz="0" w:space="0" w:color="auto"/>
        <w:bottom w:val="none" w:sz="0" w:space="0" w:color="auto"/>
        <w:right w:val="none" w:sz="0" w:space="0" w:color="auto"/>
      </w:divBdr>
    </w:div>
    <w:div w:id="246500900">
      <w:marLeft w:val="0"/>
      <w:marRight w:val="0"/>
      <w:marTop w:val="0"/>
      <w:marBottom w:val="0"/>
      <w:divBdr>
        <w:top w:val="none" w:sz="0" w:space="0" w:color="auto"/>
        <w:left w:val="none" w:sz="0" w:space="0" w:color="auto"/>
        <w:bottom w:val="none" w:sz="0" w:space="0" w:color="auto"/>
        <w:right w:val="none" w:sz="0" w:space="0" w:color="auto"/>
      </w:divBdr>
    </w:div>
    <w:div w:id="247738381">
      <w:marLeft w:val="0"/>
      <w:marRight w:val="0"/>
      <w:marTop w:val="0"/>
      <w:marBottom w:val="0"/>
      <w:divBdr>
        <w:top w:val="none" w:sz="0" w:space="0" w:color="auto"/>
        <w:left w:val="none" w:sz="0" w:space="0" w:color="auto"/>
        <w:bottom w:val="none" w:sz="0" w:space="0" w:color="auto"/>
        <w:right w:val="none" w:sz="0" w:space="0" w:color="auto"/>
      </w:divBdr>
    </w:div>
    <w:div w:id="248276993">
      <w:marLeft w:val="0"/>
      <w:marRight w:val="0"/>
      <w:marTop w:val="0"/>
      <w:marBottom w:val="0"/>
      <w:divBdr>
        <w:top w:val="none" w:sz="0" w:space="0" w:color="auto"/>
        <w:left w:val="none" w:sz="0" w:space="0" w:color="auto"/>
        <w:bottom w:val="none" w:sz="0" w:space="0" w:color="auto"/>
        <w:right w:val="none" w:sz="0" w:space="0" w:color="auto"/>
      </w:divBdr>
    </w:div>
    <w:div w:id="248731502">
      <w:marLeft w:val="0"/>
      <w:marRight w:val="0"/>
      <w:marTop w:val="0"/>
      <w:marBottom w:val="0"/>
      <w:divBdr>
        <w:top w:val="none" w:sz="0" w:space="0" w:color="auto"/>
        <w:left w:val="none" w:sz="0" w:space="0" w:color="auto"/>
        <w:bottom w:val="none" w:sz="0" w:space="0" w:color="auto"/>
        <w:right w:val="none" w:sz="0" w:space="0" w:color="auto"/>
      </w:divBdr>
    </w:div>
    <w:div w:id="248975170">
      <w:marLeft w:val="0"/>
      <w:marRight w:val="0"/>
      <w:marTop w:val="0"/>
      <w:marBottom w:val="0"/>
      <w:divBdr>
        <w:top w:val="none" w:sz="0" w:space="0" w:color="auto"/>
        <w:left w:val="none" w:sz="0" w:space="0" w:color="auto"/>
        <w:bottom w:val="none" w:sz="0" w:space="0" w:color="auto"/>
        <w:right w:val="none" w:sz="0" w:space="0" w:color="auto"/>
      </w:divBdr>
    </w:div>
    <w:div w:id="249049171">
      <w:marLeft w:val="0"/>
      <w:marRight w:val="0"/>
      <w:marTop w:val="0"/>
      <w:marBottom w:val="0"/>
      <w:divBdr>
        <w:top w:val="none" w:sz="0" w:space="0" w:color="auto"/>
        <w:left w:val="none" w:sz="0" w:space="0" w:color="auto"/>
        <w:bottom w:val="none" w:sz="0" w:space="0" w:color="auto"/>
        <w:right w:val="none" w:sz="0" w:space="0" w:color="auto"/>
      </w:divBdr>
    </w:div>
    <w:div w:id="249168382">
      <w:marLeft w:val="0"/>
      <w:marRight w:val="0"/>
      <w:marTop w:val="0"/>
      <w:marBottom w:val="0"/>
      <w:divBdr>
        <w:top w:val="none" w:sz="0" w:space="0" w:color="auto"/>
        <w:left w:val="none" w:sz="0" w:space="0" w:color="auto"/>
        <w:bottom w:val="none" w:sz="0" w:space="0" w:color="auto"/>
        <w:right w:val="none" w:sz="0" w:space="0" w:color="auto"/>
      </w:divBdr>
    </w:div>
    <w:div w:id="249772626">
      <w:marLeft w:val="0"/>
      <w:marRight w:val="0"/>
      <w:marTop w:val="0"/>
      <w:marBottom w:val="0"/>
      <w:divBdr>
        <w:top w:val="none" w:sz="0" w:space="0" w:color="auto"/>
        <w:left w:val="none" w:sz="0" w:space="0" w:color="auto"/>
        <w:bottom w:val="none" w:sz="0" w:space="0" w:color="auto"/>
        <w:right w:val="none" w:sz="0" w:space="0" w:color="auto"/>
      </w:divBdr>
    </w:div>
    <w:div w:id="249892748">
      <w:marLeft w:val="0"/>
      <w:marRight w:val="0"/>
      <w:marTop w:val="0"/>
      <w:marBottom w:val="0"/>
      <w:divBdr>
        <w:top w:val="none" w:sz="0" w:space="0" w:color="auto"/>
        <w:left w:val="none" w:sz="0" w:space="0" w:color="auto"/>
        <w:bottom w:val="none" w:sz="0" w:space="0" w:color="auto"/>
        <w:right w:val="none" w:sz="0" w:space="0" w:color="auto"/>
      </w:divBdr>
    </w:div>
    <w:div w:id="250555318">
      <w:marLeft w:val="0"/>
      <w:marRight w:val="0"/>
      <w:marTop w:val="0"/>
      <w:marBottom w:val="0"/>
      <w:divBdr>
        <w:top w:val="none" w:sz="0" w:space="0" w:color="auto"/>
        <w:left w:val="none" w:sz="0" w:space="0" w:color="auto"/>
        <w:bottom w:val="none" w:sz="0" w:space="0" w:color="auto"/>
        <w:right w:val="none" w:sz="0" w:space="0" w:color="auto"/>
      </w:divBdr>
    </w:div>
    <w:div w:id="250816983">
      <w:marLeft w:val="0"/>
      <w:marRight w:val="0"/>
      <w:marTop w:val="0"/>
      <w:marBottom w:val="0"/>
      <w:divBdr>
        <w:top w:val="none" w:sz="0" w:space="0" w:color="auto"/>
        <w:left w:val="none" w:sz="0" w:space="0" w:color="auto"/>
        <w:bottom w:val="none" w:sz="0" w:space="0" w:color="auto"/>
        <w:right w:val="none" w:sz="0" w:space="0" w:color="auto"/>
      </w:divBdr>
    </w:div>
    <w:div w:id="251085506">
      <w:marLeft w:val="0"/>
      <w:marRight w:val="0"/>
      <w:marTop w:val="0"/>
      <w:marBottom w:val="0"/>
      <w:divBdr>
        <w:top w:val="none" w:sz="0" w:space="0" w:color="auto"/>
        <w:left w:val="none" w:sz="0" w:space="0" w:color="auto"/>
        <w:bottom w:val="none" w:sz="0" w:space="0" w:color="auto"/>
        <w:right w:val="none" w:sz="0" w:space="0" w:color="auto"/>
      </w:divBdr>
    </w:div>
    <w:div w:id="251814732">
      <w:marLeft w:val="0"/>
      <w:marRight w:val="0"/>
      <w:marTop w:val="0"/>
      <w:marBottom w:val="0"/>
      <w:divBdr>
        <w:top w:val="none" w:sz="0" w:space="0" w:color="auto"/>
        <w:left w:val="none" w:sz="0" w:space="0" w:color="auto"/>
        <w:bottom w:val="none" w:sz="0" w:space="0" w:color="auto"/>
        <w:right w:val="none" w:sz="0" w:space="0" w:color="auto"/>
      </w:divBdr>
    </w:div>
    <w:div w:id="252052064">
      <w:marLeft w:val="0"/>
      <w:marRight w:val="0"/>
      <w:marTop w:val="0"/>
      <w:marBottom w:val="0"/>
      <w:divBdr>
        <w:top w:val="none" w:sz="0" w:space="0" w:color="auto"/>
        <w:left w:val="none" w:sz="0" w:space="0" w:color="auto"/>
        <w:bottom w:val="none" w:sz="0" w:space="0" w:color="auto"/>
        <w:right w:val="none" w:sz="0" w:space="0" w:color="auto"/>
      </w:divBdr>
    </w:div>
    <w:div w:id="252132779">
      <w:marLeft w:val="0"/>
      <w:marRight w:val="0"/>
      <w:marTop w:val="0"/>
      <w:marBottom w:val="0"/>
      <w:divBdr>
        <w:top w:val="none" w:sz="0" w:space="0" w:color="auto"/>
        <w:left w:val="none" w:sz="0" w:space="0" w:color="auto"/>
        <w:bottom w:val="none" w:sz="0" w:space="0" w:color="auto"/>
        <w:right w:val="none" w:sz="0" w:space="0" w:color="auto"/>
      </w:divBdr>
    </w:div>
    <w:div w:id="252204307">
      <w:marLeft w:val="0"/>
      <w:marRight w:val="0"/>
      <w:marTop w:val="0"/>
      <w:marBottom w:val="0"/>
      <w:divBdr>
        <w:top w:val="none" w:sz="0" w:space="0" w:color="auto"/>
        <w:left w:val="none" w:sz="0" w:space="0" w:color="auto"/>
        <w:bottom w:val="none" w:sz="0" w:space="0" w:color="auto"/>
        <w:right w:val="none" w:sz="0" w:space="0" w:color="auto"/>
      </w:divBdr>
    </w:div>
    <w:div w:id="252671617">
      <w:marLeft w:val="0"/>
      <w:marRight w:val="0"/>
      <w:marTop w:val="0"/>
      <w:marBottom w:val="0"/>
      <w:divBdr>
        <w:top w:val="none" w:sz="0" w:space="0" w:color="auto"/>
        <w:left w:val="none" w:sz="0" w:space="0" w:color="auto"/>
        <w:bottom w:val="none" w:sz="0" w:space="0" w:color="auto"/>
        <w:right w:val="none" w:sz="0" w:space="0" w:color="auto"/>
      </w:divBdr>
    </w:div>
    <w:div w:id="253708269">
      <w:marLeft w:val="0"/>
      <w:marRight w:val="0"/>
      <w:marTop w:val="0"/>
      <w:marBottom w:val="0"/>
      <w:divBdr>
        <w:top w:val="none" w:sz="0" w:space="0" w:color="auto"/>
        <w:left w:val="none" w:sz="0" w:space="0" w:color="auto"/>
        <w:bottom w:val="none" w:sz="0" w:space="0" w:color="auto"/>
        <w:right w:val="none" w:sz="0" w:space="0" w:color="auto"/>
      </w:divBdr>
    </w:div>
    <w:div w:id="254018252">
      <w:marLeft w:val="0"/>
      <w:marRight w:val="0"/>
      <w:marTop w:val="0"/>
      <w:marBottom w:val="0"/>
      <w:divBdr>
        <w:top w:val="none" w:sz="0" w:space="0" w:color="auto"/>
        <w:left w:val="none" w:sz="0" w:space="0" w:color="auto"/>
        <w:bottom w:val="none" w:sz="0" w:space="0" w:color="auto"/>
        <w:right w:val="none" w:sz="0" w:space="0" w:color="auto"/>
      </w:divBdr>
    </w:div>
    <w:div w:id="254241899">
      <w:marLeft w:val="0"/>
      <w:marRight w:val="0"/>
      <w:marTop w:val="0"/>
      <w:marBottom w:val="0"/>
      <w:divBdr>
        <w:top w:val="none" w:sz="0" w:space="0" w:color="auto"/>
        <w:left w:val="none" w:sz="0" w:space="0" w:color="auto"/>
        <w:bottom w:val="none" w:sz="0" w:space="0" w:color="auto"/>
        <w:right w:val="none" w:sz="0" w:space="0" w:color="auto"/>
      </w:divBdr>
    </w:div>
    <w:div w:id="254754544">
      <w:marLeft w:val="0"/>
      <w:marRight w:val="0"/>
      <w:marTop w:val="0"/>
      <w:marBottom w:val="0"/>
      <w:divBdr>
        <w:top w:val="none" w:sz="0" w:space="0" w:color="auto"/>
        <w:left w:val="none" w:sz="0" w:space="0" w:color="auto"/>
        <w:bottom w:val="none" w:sz="0" w:space="0" w:color="auto"/>
        <w:right w:val="none" w:sz="0" w:space="0" w:color="auto"/>
      </w:divBdr>
    </w:div>
    <w:div w:id="254828144">
      <w:marLeft w:val="0"/>
      <w:marRight w:val="0"/>
      <w:marTop w:val="0"/>
      <w:marBottom w:val="0"/>
      <w:divBdr>
        <w:top w:val="none" w:sz="0" w:space="0" w:color="auto"/>
        <w:left w:val="none" w:sz="0" w:space="0" w:color="auto"/>
        <w:bottom w:val="none" w:sz="0" w:space="0" w:color="auto"/>
        <w:right w:val="none" w:sz="0" w:space="0" w:color="auto"/>
      </w:divBdr>
    </w:div>
    <w:div w:id="255134940">
      <w:marLeft w:val="0"/>
      <w:marRight w:val="0"/>
      <w:marTop w:val="0"/>
      <w:marBottom w:val="0"/>
      <w:divBdr>
        <w:top w:val="none" w:sz="0" w:space="0" w:color="auto"/>
        <w:left w:val="none" w:sz="0" w:space="0" w:color="auto"/>
        <w:bottom w:val="none" w:sz="0" w:space="0" w:color="auto"/>
        <w:right w:val="none" w:sz="0" w:space="0" w:color="auto"/>
      </w:divBdr>
    </w:div>
    <w:div w:id="255216073">
      <w:marLeft w:val="0"/>
      <w:marRight w:val="0"/>
      <w:marTop w:val="0"/>
      <w:marBottom w:val="0"/>
      <w:divBdr>
        <w:top w:val="none" w:sz="0" w:space="0" w:color="auto"/>
        <w:left w:val="none" w:sz="0" w:space="0" w:color="auto"/>
        <w:bottom w:val="none" w:sz="0" w:space="0" w:color="auto"/>
        <w:right w:val="none" w:sz="0" w:space="0" w:color="auto"/>
      </w:divBdr>
    </w:div>
    <w:div w:id="255284286">
      <w:marLeft w:val="0"/>
      <w:marRight w:val="0"/>
      <w:marTop w:val="0"/>
      <w:marBottom w:val="0"/>
      <w:divBdr>
        <w:top w:val="none" w:sz="0" w:space="0" w:color="auto"/>
        <w:left w:val="none" w:sz="0" w:space="0" w:color="auto"/>
        <w:bottom w:val="none" w:sz="0" w:space="0" w:color="auto"/>
        <w:right w:val="none" w:sz="0" w:space="0" w:color="auto"/>
      </w:divBdr>
    </w:div>
    <w:div w:id="255485045">
      <w:marLeft w:val="0"/>
      <w:marRight w:val="0"/>
      <w:marTop w:val="0"/>
      <w:marBottom w:val="0"/>
      <w:divBdr>
        <w:top w:val="none" w:sz="0" w:space="0" w:color="auto"/>
        <w:left w:val="none" w:sz="0" w:space="0" w:color="auto"/>
        <w:bottom w:val="none" w:sz="0" w:space="0" w:color="auto"/>
        <w:right w:val="none" w:sz="0" w:space="0" w:color="auto"/>
      </w:divBdr>
    </w:div>
    <w:div w:id="255867564">
      <w:marLeft w:val="0"/>
      <w:marRight w:val="0"/>
      <w:marTop w:val="0"/>
      <w:marBottom w:val="0"/>
      <w:divBdr>
        <w:top w:val="none" w:sz="0" w:space="0" w:color="auto"/>
        <w:left w:val="none" w:sz="0" w:space="0" w:color="auto"/>
        <w:bottom w:val="none" w:sz="0" w:space="0" w:color="auto"/>
        <w:right w:val="none" w:sz="0" w:space="0" w:color="auto"/>
      </w:divBdr>
    </w:div>
    <w:div w:id="257757958">
      <w:marLeft w:val="0"/>
      <w:marRight w:val="0"/>
      <w:marTop w:val="0"/>
      <w:marBottom w:val="0"/>
      <w:divBdr>
        <w:top w:val="none" w:sz="0" w:space="0" w:color="auto"/>
        <w:left w:val="none" w:sz="0" w:space="0" w:color="auto"/>
        <w:bottom w:val="none" w:sz="0" w:space="0" w:color="auto"/>
        <w:right w:val="none" w:sz="0" w:space="0" w:color="auto"/>
      </w:divBdr>
    </w:div>
    <w:div w:id="258370269">
      <w:marLeft w:val="0"/>
      <w:marRight w:val="0"/>
      <w:marTop w:val="0"/>
      <w:marBottom w:val="0"/>
      <w:divBdr>
        <w:top w:val="none" w:sz="0" w:space="0" w:color="auto"/>
        <w:left w:val="none" w:sz="0" w:space="0" w:color="auto"/>
        <w:bottom w:val="none" w:sz="0" w:space="0" w:color="auto"/>
        <w:right w:val="none" w:sz="0" w:space="0" w:color="auto"/>
      </w:divBdr>
    </w:div>
    <w:div w:id="258801797">
      <w:marLeft w:val="0"/>
      <w:marRight w:val="0"/>
      <w:marTop w:val="0"/>
      <w:marBottom w:val="0"/>
      <w:divBdr>
        <w:top w:val="none" w:sz="0" w:space="0" w:color="auto"/>
        <w:left w:val="none" w:sz="0" w:space="0" w:color="auto"/>
        <w:bottom w:val="none" w:sz="0" w:space="0" w:color="auto"/>
        <w:right w:val="none" w:sz="0" w:space="0" w:color="auto"/>
      </w:divBdr>
    </w:div>
    <w:div w:id="259073402">
      <w:marLeft w:val="0"/>
      <w:marRight w:val="0"/>
      <w:marTop w:val="0"/>
      <w:marBottom w:val="0"/>
      <w:divBdr>
        <w:top w:val="none" w:sz="0" w:space="0" w:color="auto"/>
        <w:left w:val="none" w:sz="0" w:space="0" w:color="auto"/>
        <w:bottom w:val="none" w:sz="0" w:space="0" w:color="auto"/>
        <w:right w:val="none" w:sz="0" w:space="0" w:color="auto"/>
      </w:divBdr>
    </w:div>
    <w:div w:id="259410845">
      <w:marLeft w:val="0"/>
      <w:marRight w:val="0"/>
      <w:marTop w:val="0"/>
      <w:marBottom w:val="0"/>
      <w:divBdr>
        <w:top w:val="none" w:sz="0" w:space="0" w:color="auto"/>
        <w:left w:val="none" w:sz="0" w:space="0" w:color="auto"/>
        <w:bottom w:val="none" w:sz="0" w:space="0" w:color="auto"/>
        <w:right w:val="none" w:sz="0" w:space="0" w:color="auto"/>
      </w:divBdr>
    </w:div>
    <w:div w:id="259915832">
      <w:marLeft w:val="0"/>
      <w:marRight w:val="0"/>
      <w:marTop w:val="0"/>
      <w:marBottom w:val="0"/>
      <w:divBdr>
        <w:top w:val="none" w:sz="0" w:space="0" w:color="auto"/>
        <w:left w:val="none" w:sz="0" w:space="0" w:color="auto"/>
        <w:bottom w:val="none" w:sz="0" w:space="0" w:color="auto"/>
        <w:right w:val="none" w:sz="0" w:space="0" w:color="auto"/>
      </w:divBdr>
    </w:div>
    <w:div w:id="261765922">
      <w:marLeft w:val="0"/>
      <w:marRight w:val="0"/>
      <w:marTop w:val="0"/>
      <w:marBottom w:val="0"/>
      <w:divBdr>
        <w:top w:val="none" w:sz="0" w:space="0" w:color="auto"/>
        <w:left w:val="none" w:sz="0" w:space="0" w:color="auto"/>
        <w:bottom w:val="none" w:sz="0" w:space="0" w:color="auto"/>
        <w:right w:val="none" w:sz="0" w:space="0" w:color="auto"/>
      </w:divBdr>
    </w:div>
    <w:div w:id="262038256">
      <w:marLeft w:val="0"/>
      <w:marRight w:val="0"/>
      <w:marTop w:val="0"/>
      <w:marBottom w:val="0"/>
      <w:divBdr>
        <w:top w:val="none" w:sz="0" w:space="0" w:color="auto"/>
        <w:left w:val="none" w:sz="0" w:space="0" w:color="auto"/>
        <w:bottom w:val="none" w:sz="0" w:space="0" w:color="auto"/>
        <w:right w:val="none" w:sz="0" w:space="0" w:color="auto"/>
      </w:divBdr>
    </w:div>
    <w:div w:id="262151599">
      <w:marLeft w:val="0"/>
      <w:marRight w:val="0"/>
      <w:marTop w:val="0"/>
      <w:marBottom w:val="0"/>
      <w:divBdr>
        <w:top w:val="none" w:sz="0" w:space="0" w:color="auto"/>
        <w:left w:val="none" w:sz="0" w:space="0" w:color="auto"/>
        <w:bottom w:val="none" w:sz="0" w:space="0" w:color="auto"/>
        <w:right w:val="none" w:sz="0" w:space="0" w:color="auto"/>
      </w:divBdr>
    </w:div>
    <w:div w:id="262538148">
      <w:marLeft w:val="0"/>
      <w:marRight w:val="0"/>
      <w:marTop w:val="0"/>
      <w:marBottom w:val="0"/>
      <w:divBdr>
        <w:top w:val="none" w:sz="0" w:space="0" w:color="auto"/>
        <w:left w:val="none" w:sz="0" w:space="0" w:color="auto"/>
        <w:bottom w:val="none" w:sz="0" w:space="0" w:color="auto"/>
        <w:right w:val="none" w:sz="0" w:space="0" w:color="auto"/>
      </w:divBdr>
    </w:div>
    <w:div w:id="263002319">
      <w:marLeft w:val="0"/>
      <w:marRight w:val="0"/>
      <w:marTop w:val="0"/>
      <w:marBottom w:val="0"/>
      <w:divBdr>
        <w:top w:val="none" w:sz="0" w:space="0" w:color="auto"/>
        <w:left w:val="none" w:sz="0" w:space="0" w:color="auto"/>
        <w:bottom w:val="none" w:sz="0" w:space="0" w:color="auto"/>
        <w:right w:val="none" w:sz="0" w:space="0" w:color="auto"/>
      </w:divBdr>
    </w:div>
    <w:div w:id="263458184">
      <w:marLeft w:val="0"/>
      <w:marRight w:val="0"/>
      <w:marTop w:val="0"/>
      <w:marBottom w:val="0"/>
      <w:divBdr>
        <w:top w:val="none" w:sz="0" w:space="0" w:color="auto"/>
        <w:left w:val="none" w:sz="0" w:space="0" w:color="auto"/>
        <w:bottom w:val="none" w:sz="0" w:space="0" w:color="auto"/>
        <w:right w:val="none" w:sz="0" w:space="0" w:color="auto"/>
      </w:divBdr>
    </w:div>
    <w:div w:id="264002969">
      <w:marLeft w:val="0"/>
      <w:marRight w:val="0"/>
      <w:marTop w:val="0"/>
      <w:marBottom w:val="0"/>
      <w:divBdr>
        <w:top w:val="none" w:sz="0" w:space="0" w:color="auto"/>
        <w:left w:val="none" w:sz="0" w:space="0" w:color="auto"/>
        <w:bottom w:val="none" w:sz="0" w:space="0" w:color="auto"/>
        <w:right w:val="none" w:sz="0" w:space="0" w:color="auto"/>
      </w:divBdr>
    </w:div>
    <w:div w:id="264457855">
      <w:marLeft w:val="0"/>
      <w:marRight w:val="0"/>
      <w:marTop w:val="0"/>
      <w:marBottom w:val="0"/>
      <w:divBdr>
        <w:top w:val="none" w:sz="0" w:space="0" w:color="auto"/>
        <w:left w:val="none" w:sz="0" w:space="0" w:color="auto"/>
        <w:bottom w:val="none" w:sz="0" w:space="0" w:color="auto"/>
        <w:right w:val="none" w:sz="0" w:space="0" w:color="auto"/>
      </w:divBdr>
    </w:div>
    <w:div w:id="264463158">
      <w:marLeft w:val="0"/>
      <w:marRight w:val="0"/>
      <w:marTop w:val="0"/>
      <w:marBottom w:val="0"/>
      <w:divBdr>
        <w:top w:val="none" w:sz="0" w:space="0" w:color="auto"/>
        <w:left w:val="none" w:sz="0" w:space="0" w:color="auto"/>
        <w:bottom w:val="none" w:sz="0" w:space="0" w:color="auto"/>
        <w:right w:val="none" w:sz="0" w:space="0" w:color="auto"/>
      </w:divBdr>
    </w:div>
    <w:div w:id="264849160">
      <w:marLeft w:val="0"/>
      <w:marRight w:val="0"/>
      <w:marTop w:val="0"/>
      <w:marBottom w:val="0"/>
      <w:divBdr>
        <w:top w:val="none" w:sz="0" w:space="0" w:color="auto"/>
        <w:left w:val="none" w:sz="0" w:space="0" w:color="auto"/>
        <w:bottom w:val="none" w:sz="0" w:space="0" w:color="auto"/>
        <w:right w:val="none" w:sz="0" w:space="0" w:color="auto"/>
      </w:divBdr>
    </w:div>
    <w:div w:id="265774631">
      <w:marLeft w:val="0"/>
      <w:marRight w:val="0"/>
      <w:marTop w:val="0"/>
      <w:marBottom w:val="0"/>
      <w:divBdr>
        <w:top w:val="none" w:sz="0" w:space="0" w:color="auto"/>
        <w:left w:val="none" w:sz="0" w:space="0" w:color="auto"/>
        <w:bottom w:val="none" w:sz="0" w:space="0" w:color="auto"/>
        <w:right w:val="none" w:sz="0" w:space="0" w:color="auto"/>
      </w:divBdr>
    </w:div>
    <w:div w:id="265962706">
      <w:marLeft w:val="0"/>
      <w:marRight w:val="0"/>
      <w:marTop w:val="0"/>
      <w:marBottom w:val="0"/>
      <w:divBdr>
        <w:top w:val="none" w:sz="0" w:space="0" w:color="auto"/>
        <w:left w:val="none" w:sz="0" w:space="0" w:color="auto"/>
        <w:bottom w:val="none" w:sz="0" w:space="0" w:color="auto"/>
        <w:right w:val="none" w:sz="0" w:space="0" w:color="auto"/>
      </w:divBdr>
    </w:div>
    <w:div w:id="266817366">
      <w:marLeft w:val="0"/>
      <w:marRight w:val="0"/>
      <w:marTop w:val="0"/>
      <w:marBottom w:val="0"/>
      <w:divBdr>
        <w:top w:val="none" w:sz="0" w:space="0" w:color="auto"/>
        <w:left w:val="none" w:sz="0" w:space="0" w:color="auto"/>
        <w:bottom w:val="none" w:sz="0" w:space="0" w:color="auto"/>
        <w:right w:val="none" w:sz="0" w:space="0" w:color="auto"/>
      </w:divBdr>
    </w:div>
    <w:div w:id="266934415">
      <w:marLeft w:val="0"/>
      <w:marRight w:val="0"/>
      <w:marTop w:val="0"/>
      <w:marBottom w:val="0"/>
      <w:divBdr>
        <w:top w:val="none" w:sz="0" w:space="0" w:color="auto"/>
        <w:left w:val="none" w:sz="0" w:space="0" w:color="auto"/>
        <w:bottom w:val="none" w:sz="0" w:space="0" w:color="auto"/>
        <w:right w:val="none" w:sz="0" w:space="0" w:color="auto"/>
      </w:divBdr>
    </w:div>
    <w:div w:id="266935827">
      <w:marLeft w:val="0"/>
      <w:marRight w:val="0"/>
      <w:marTop w:val="0"/>
      <w:marBottom w:val="0"/>
      <w:divBdr>
        <w:top w:val="none" w:sz="0" w:space="0" w:color="auto"/>
        <w:left w:val="none" w:sz="0" w:space="0" w:color="auto"/>
        <w:bottom w:val="none" w:sz="0" w:space="0" w:color="auto"/>
        <w:right w:val="none" w:sz="0" w:space="0" w:color="auto"/>
      </w:divBdr>
    </w:div>
    <w:div w:id="267548649">
      <w:marLeft w:val="0"/>
      <w:marRight w:val="0"/>
      <w:marTop w:val="0"/>
      <w:marBottom w:val="0"/>
      <w:divBdr>
        <w:top w:val="none" w:sz="0" w:space="0" w:color="auto"/>
        <w:left w:val="none" w:sz="0" w:space="0" w:color="auto"/>
        <w:bottom w:val="none" w:sz="0" w:space="0" w:color="auto"/>
        <w:right w:val="none" w:sz="0" w:space="0" w:color="auto"/>
      </w:divBdr>
    </w:div>
    <w:div w:id="267811273">
      <w:marLeft w:val="0"/>
      <w:marRight w:val="0"/>
      <w:marTop w:val="0"/>
      <w:marBottom w:val="0"/>
      <w:divBdr>
        <w:top w:val="none" w:sz="0" w:space="0" w:color="auto"/>
        <w:left w:val="none" w:sz="0" w:space="0" w:color="auto"/>
        <w:bottom w:val="none" w:sz="0" w:space="0" w:color="auto"/>
        <w:right w:val="none" w:sz="0" w:space="0" w:color="auto"/>
      </w:divBdr>
    </w:div>
    <w:div w:id="268507019">
      <w:marLeft w:val="0"/>
      <w:marRight w:val="0"/>
      <w:marTop w:val="0"/>
      <w:marBottom w:val="0"/>
      <w:divBdr>
        <w:top w:val="none" w:sz="0" w:space="0" w:color="auto"/>
        <w:left w:val="none" w:sz="0" w:space="0" w:color="auto"/>
        <w:bottom w:val="none" w:sz="0" w:space="0" w:color="auto"/>
        <w:right w:val="none" w:sz="0" w:space="0" w:color="auto"/>
      </w:divBdr>
    </w:div>
    <w:div w:id="268662023">
      <w:marLeft w:val="0"/>
      <w:marRight w:val="0"/>
      <w:marTop w:val="0"/>
      <w:marBottom w:val="0"/>
      <w:divBdr>
        <w:top w:val="none" w:sz="0" w:space="0" w:color="auto"/>
        <w:left w:val="none" w:sz="0" w:space="0" w:color="auto"/>
        <w:bottom w:val="none" w:sz="0" w:space="0" w:color="auto"/>
        <w:right w:val="none" w:sz="0" w:space="0" w:color="auto"/>
      </w:divBdr>
    </w:div>
    <w:div w:id="268976583">
      <w:marLeft w:val="0"/>
      <w:marRight w:val="0"/>
      <w:marTop w:val="0"/>
      <w:marBottom w:val="0"/>
      <w:divBdr>
        <w:top w:val="none" w:sz="0" w:space="0" w:color="auto"/>
        <w:left w:val="none" w:sz="0" w:space="0" w:color="auto"/>
        <w:bottom w:val="none" w:sz="0" w:space="0" w:color="auto"/>
        <w:right w:val="none" w:sz="0" w:space="0" w:color="auto"/>
      </w:divBdr>
    </w:div>
    <w:div w:id="269515351">
      <w:marLeft w:val="0"/>
      <w:marRight w:val="0"/>
      <w:marTop w:val="0"/>
      <w:marBottom w:val="0"/>
      <w:divBdr>
        <w:top w:val="none" w:sz="0" w:space="0" w:color="auto"/>
        <w:left w:val="none" w:sz="0" w:space="0" w:color="auto"/>
        <w:bottom w:val="none" w:sz="0" w:space="0" w:color="auto"/>
        <w:right w:val="none" w:sz="0" w:space="0" w:color="auto"/>
      </w:divBdr>
    </w:div>
    <w:div w:id="270011598">
      <w:marLeft w:val="0"/>
      <w:marRight w:val="0"/>
      <w:marTop w:val="0"/>
      <w:marBottom w:val="0"/>
      <w:divBdr>
        <w:top w:val="none" w:sz="0" w:space="0" w:color="auto"/>
        <w:left w:val="none" w:sz="0" w:space="0" w:color="auto"/>
        <w:bottom w:val="none" w:sz="0" w:space="0" w:color="auto"/>
        <w:right w:val="none" w:sz="0" w:space="0" w:color="auto"/>
      </w:divBdr>
    </w:div>
    <w:div w:id="270477593">
      <w:marLeft w:val="0"/>
      <w:marRight w:val="0"/>
      <w:marTop w:val="0"/>
      <w:marBottom w:val="0"/>
      <w:divBdr>
        <w:top w:val="none" w:sz="0" w:space="0" w:color="auto"/>
        <w:left w:val="none" w:sz="0" w:space="0" w:color="auto"/>
        <w:bottom w:val="none" w:sz="0" w:space="0" w:color="auto"/>
        <w:right w:val="none" w:sz="0" w:space="0" w:color="auto"/>
      </w:divBdr>
    </w:div>
    <w:div w:id="270598147">
      <w:marLeft w:val="0"/>
      <w:marRight w:val="0"/>
      <w:marTop w:val="0"/>
      <w:marBottom w:val="0"/>
      <w:divBdr>
        <w:top w:val="none" w:sz="0" w:space="0" w:color="auto"/>
        <w:left w:val="none" w:sz="0" w:space="0" w:color="auto"/>
        <w:bottom w:val="none" w:sz="0" w:space="0" w:color="auto"/>
        <w:right w:val="none" w:sz="0" w:space="0" w:color="auto"/>
      </w:divBdr>
    </w:div>
    <w:div w:id="271128858">
      <w:marLeft w:val="0"/>
      <w:marRight w:val="0"/>
      <w:marTop w:val="0"/>
      <w:marBottom w:val="0"/>
      <w:divBdr>
        <w:top w:val="none" w:sz="0" w:space="0" w:color="auto"/>
        <w:left w:val="none" w:sz="0" w:space="0" w:color="auto"/>
        <w:bottom w:val="none" w:sz="0" w:space="0" w:color="auto"/>
        <w:right w:val="none" w:sz="0" w:space="0" w:color="auto"/>
      </w:divBdr>
    </w:div>
    <w:div w:id="271203336">
      <w:marLeft w:val="0"/>
      <w:marRight w:val="0"/>
      <w:marTop w:val="0"/>
      <w:marBottom w:val="0"/>
      <w:divBdr>
        <w:top w:val="none" w:sz="0" w:space="0" w:color="auto"/>
        <w:left w:val="none" w:sz="0" w:space="0" w:color="auto"/>
        <w:bottom w:val="none" w:sz="0" w:space="0" w:color="auto"/>
        <w:right w:val="none" w:sz="0" w:space="0" w:color="auto"/>
      </w:divBdr>
    </w:div>
    <w:div w:id="272641330">
      <w:marLeft w:val="0"/>
      <w:marRight w:val="0"/>
      <w:marTop w:val="0"/>
      <w:marBottom w:val="0"/>
      <w:divBdr>
        <w:top w:val="none" w:sz="0" w:space="0" w:color="auto"/>
        <w:left w:val="none" w:sz="0" w:space="0" w:color="auto"/>
        <w:bottom w:val="none" w:sz="0" w:space="0" w:color="auto"/>
        <w:right w:val="none" w:sz="0" w:space="0" w:color="auto"/>
      </w:divBdr>
    </w:div>
    <w:div w:id="273173963">
      <w:marLeft w:val="0"/>
      <w:marRight w:val="0"/>
      <w:marTop w:val="0"/>
      <w:marBottom w:val="0"/>
      <w:divBdr>
        <w:top w:val="none" w:sz="0" w:space="0" w:color="auto"/>
        <w:left w:val="none" w:sz="0" w:space="0" w:color="auto"/>
        <w:bottom w:val="none" w:sz="0" w:space="0" w:color="auto"/>
        <w:right w:val="none" w:sz="0" w:space="0" w:color="auto"/>
      </w:divBdr>
    </w:div>
    <w:div w:id="273295226">
      <w:marLeft w:val="0"/>
      <w:marRight w:val="0"/>
      <w:marTop w:val="0"/>
      <w:marBottom w:val="0"/>
      <w:divBdr>
        <w:top w:val="none" w:sz="0" w:space="0" w:color="auto"/>
        <w:left w:val="none" w:sz="0" w:space="0" w:color="auto"/>
        <w:bottom w:val="none" w:sz="0" w:space="0" w:color="auto"/>
        <w:right w:val="none" w:sz="0" w:space="0" w:color="auto"/>
      </w:divBdr>
    </w:div>
    <w:div w:id="274213285">
      <w:marLeft w:val="0"/>
      <w:marRight w:val="0"/>
      <w:marTop w:val="0"/>
      <w:marBottom w:val="0"/>
      <w:divBdr>
        <w:top w:val="none" w:sz="0" w:space="0" w:color="auto"/>
        <w:left w:val="none" w:sz="0" w:space="0" w:color="auto"/>
        <w:bottom w:val="none" w:sz="0" w:space="0" w:color="auto"/>
        <w:right w:val="none" w:sz="0" w:space="0" w:color="auto"/>
      </w:divBdr>
    </w:div>
    <w:div w:id="274363646">
      <w:marLeft w:val="0"/>
      <w:marRight w:val="0"/>
      <w:marTop w:val="0"/>
      <w:marBottom w:val="0"/>
      <w:divBdr>
        <w:top w:val="none" w:sz="0" w:space="0" w:color="auto"/>
        <w:left w:val="none" w:sz="0" w:space="0" w:color="auto"/>
        <w:bottom w:val="none" w:sz="0" w:space="0" w:color="auto"/>
        <w:right w:val="none" w:sz="0" w:space="0" w:color="auto"/>
      </w:divBdr>
    </w:div>
    <w:div w:id="274365596">
      <w:marLeft w:val="0"/>
      <w:marRight w:val="0"/>
      <w:marTop w:val="0"/>
      <w:marBottom w:val="0"/>
      <w:divBdr>
        <w:top w:val="none" w:sz="0" w:space="0" w:color="auto"/>
        <w:left w:val="none" w:sz="0" w:space="0" w:color="auto"/>
        <w:bottom w:val="none" w:sz="0" w:space="0" w:color="auto"/>
        <w:right w:val="none" w:sz="0" w:space="0" w:color="auto"/>
      </w:divBdr>
    </w:div>
    <w:div w:id="274947637">
      <w:marLeft w:val="0"/>
      <w:marRight w:val="0"/>
      <w:marTop w:val="0"/>
      <w:marBottom w:val="0"/>
      <w:divBdr>
        <w:top w:val="none" w:sz="0" w:space="0" w:color="auto"/>
        <w:left w:val="none" w:sz="0" w:space="0" w:color="auto"/>
        <w:bottom w:val="none" w:sz="0" w:space="0" w:color="auto"/>
        <w:right w:val="none" w:sz="0" w:space="0" w:color="auto"/>
      </w:divBdr>
    </w:div>
    <w:div w:id="275213988">
      <w:marLeft w:val="0"/>
      <w:marRight w:val="0"/>
      <w:marTop w:val="0"/>
      <w:marBottom w:val="0"/>
      <w:divBdr>
        <w:top w:val="none" w:sz="0" w:space="0" w:color="auto"/>
        <w:left w:val="none" w:sz="0" w:space="0" w:color="auto"/>
        <w:bottom w:val="none" w:sz="0" w:space="0" w:color="auto"/>
        <w:right w:val="none" w:sz="0" w:space="0" w:color="auto"/>
      </w:divBdr>
    </w:div>
    <w:div w:id="275990779">
      <w:marLeft w:val="0"/>
      <w:marRight w:val="0"/>
      <w:marTop w:val="0"/>
      <w:marBottom w:val="0"/>
      <w:divBdr>
        <w:top w:val="none" w:sz="0" w:space="0" w:color="auto"/>
        <w:left w:val="none" w:sz="0" w:space="0" w:color="auto"/>
        <w:bottom w:val="none" w:sz="0" w:space="0" w:color="auto"/>
        <w:right w:val="none" w:sz="0" w:space="0" w:color="auto"/>
      </w:divBdr>
    </w:div>
    <w:div w:id="276178620">
      <w:marLeft w:val="0"/>
      <w:marRight w:val="0"/>
      <w:marTop w:val="0"/>
      <w:marBottom w:val="0"/>
      <w:divBdr>
        <w:top w:val="none" w:sz="0" w:space="0" w:color="auto"/>
        <w:left w:val="none" w:sz="0" w:space="0" w:color="auto"/>
        <w:bottom w:val="none" w:sz="0" w:space="0" w:color="auto"/>
        <w:right w:val="none" w:sz="0" w:space="0" w:color="auto"/>
      </w:divBdr>
    </w:div>
    <w:div w:id="276185520">
      <w:marLeft w:val="0"/>
      <w:marRight w:val="0"/>
      <w:marTop w:val="0"/>
      <w:marBottom w:val="0"/>
      <w:divBdr>
        <w:top w:val="none" w:sz="0" w:space="0" w:color="auto"/>
        <w:left w:val="none" w:sz="0" w:space="0" w:color="auto"/>
        <w:bottom w:val="none" w:sz="0" w:space="0" w:color="auto"/>
        <w:right w:val="none" w:sz="0" w:space="0" w:color="auto"/>
      </w:divBdr>
    </w:div>
    <w:div w:id="276372637">
      <w:marLeft w:val="0"/>
      <w:marRight w:val="0"/>
      <w:marTop w:val="0"/>
      <w:marBottom w:val="0"/>
      <w:divBdr>
        <w:top w:val="none" w:sz="0" w:space="0" w:color="auto"/>
        <w:left w:val="none" w:sz="0" w:space="0" w:color="auto"/>
        <w:bottom w:val="none" w:sz="0" w:space="0" w:color="auto"/>
        <w:right w:val="none" w:sz="0" w:space="0" w:color="auto"/>
      </w:divBdr>
    </w:div>
    <w:div w:id="276643615">
      <w:marLeft w:val="0"/>
      <w:marRight w:val="0"/>
      <w:marTop w:val="0"/>
      <w:marBottom w:val="0"/>
      <w:divBdr>
        <w:top w:val="none" w:sz="0" w:space="0" w:color="auto"/>
        <w:left w:val="none" w:sz="0" w:space="0" w:color="auto"/>
        <w:bottom w:val="none" w:sz="0" w:space="0" w:color="auto"/>
        <w:right w:val="none" w:sz="0" w:space="0" w:color="auto"/>
      </w:divBdr>
    </w:div>
    <w:div w:id="276835098">
      <w:marLeft w:val="0"/>
      <w:marRight w:val="0"/>
      <w:marTop w:val="0"/>
      <w:marBottom w:val="0"/>
      <w:divBdr>
        <w:top w:val="none" w:sz="0" w:space="0" w:color="auto"/>
        <w:left w:val="none" w:sz="0" w:space="0" w:color="auto"/>
        <w:bottom w:val="none" w:sz="0" w:space="0" w:color="auto"/>
        <w:right w:val="none" w:sz="0" w:space="0" w:color="auto"/>
      </w:divBdr>
    </w:div>
    <w:div w:id="276983756">
      <w:marLeft w:val="0"/>
      <w:marRight w:val="0"/>
      <w:marTop w:val="0"/>
      <w:marBottom w:val="0"/>
      <w:divBdr>
        <w:top w:val="none" w:sz="0" w:space="0" w:color="auto"/>
        <w:left w:val="none" w:sz="0" w:space="0" w:color="auto"/>
        <w:bottom w:val="none" w:sz="0" w:space="0" w:color="auto"/>
        <w:right w:val="none" w:sz="0" w:space="0" w:color="auto"/>
      </w:divBdr>
    </w:div>
    <w:div w:id="277882121">
      <w:marLeft w:val="0"/>
      <w:marRight w:val="0"/>
      <w:marTop w:val="0"/>
      <w:marBottom w:val="0"/>
      <w:divBdr>
        <w:top w:val="none" w:sz="0" w:space="0" w:color="auto"/>
        <w:left w:val="none" w:sz="0" w:space="0" w:color="auto"/>
        <w:bottom w:val="none" w:sz="0" w:space="0" w:color="auto"/>
        <w:right w:val="none" w:sz="0" w:space="0" w:color="auto"/>
      </w:divBdr>
    </w:div>
    <w:div w:id="278725808">
      <w:marLeft w:val="0"/>
      <w:marRight w:val="0"/>
      <w:marTop w:val="0"/>
      <w:marBottom w:val="0"/>
      <w:divBdr>
        <w:top w:val="none" w:sz="0" w:space="0" w:color="auto"/>
        <w:left w:val="none" w:sz="0" w:space="0" w:color="auto"/>
        <w:bottom w:val="none" w:sz="0" w:space="0" w:color="auto"/>
        <w:right w:val="none" w:sz="0" w:space="0" w:color="auto"/>
      </w:divBdr>
    </w:div>
    <w:div w:id="279070126">
      <w:marLeft w:val="0"/>
      <w:marRight w:val="0"/>
      <w:marTop w:val="0"/>
      <w:marBottom w:val="0"/>
      <w:divBdr>
        <w:top w:val="none" w:sz="0" w:space="0" w:color="auto"/>
        <w:left w:val="none" w:sz="0" w:space="0" w:color="auto"/>
        <w:bottom w:val="none" w:sz="0" w:space="0" w:color="auto"/>
        <w:right w:val="none" w:sz="0" w:space="0" w:color="auto"/>
      </w:divBdr>
    </w:div>
    <w:div w:id="279342587">
      <w:marLeft w:val="0"/>
      <w:marRight w:val="0"/>
      <w:marTop w:val="0"/>
      <w:marBottom w:val="0"/>
      <w:divBdr>
        <w:top w:val="none" w:sz="0" w:space="0" w:color="auto"/>
        <w:left w:val="none" w:sz="0" w:space="0" w:color="auto"/>
        <w:bottom w:val="none" w:sz="0" w:space="0" w:color="auto"/>
        <w:right w:val="none" w:sz="0" w:space="0" w:color="auto"/>
      </w:divBdr>
    </w:div>
    <w:div w:id="280189010">
      <w:marLeft w:val="0"/>
      <w:marRight w:val="0"/>
      <w:marTop w:val="0"/>
      <w:marBottom w:val="0"/>
      <w:divBdr>
        <w:top w:val="none" w:sz="0" w:space="0" w:color="auto"/>
        <w:left w:val="none" w:sz="0" w:space="0" w:color="auto"/>
        <w:bottom w:val="none" w:sz="0" w:space="0" w:color="auto"/>
        <w:right w:val="none" w:sz="0" w:space="0" w:color="auto"/>
      </w:divBdr>
    </w:div>
    <w:div w:id="280497803">
      <w:marLeft w:val="0"/>
      <w:marRight w:val="0"/>
      <w:marTop w:val="0"/>
      <w:marBottom w:val="0"/>
      <w:divBdr>
        <w:top w:val="none" w:sz="0" w:space="0" w:color="auto"/>
        <w:left w:val="none" w:sz="0" w:space="0" w:color="auto"/>
        <w:bottom w:val="none" w:sz="0" w:space="0" w:color="auto"/>
        <w:right w:val="none" w:sz="0" w:space="0" w:color="auto"/>
      </w:divBdr>
    </w:div>
    <w:div w:id="281037201">
      <w:marLeft w:val="0"/>
      <w:marRight w:val="0"/>
      <w:marTop w:val="0"/>
      <w:marBottom w:val="0"/>
      <w:divBdr>
        <w:top w:val="none" w:sz="0" w:space="0" w:color="auto"/>
        <w:left w:val="none" w:sz="0" w:space="0" w:color="auto"/>
        <w:bottom w:val="none" w:sz="0" w:space="0" w:color="auto"/>
        <w:right w:val="none" w:sz="0" w:space="0" w:color="auto"/>
      </w:divBdr>
    </w:div>
    <w:div w:id="282007618">
      <w:marLeft w:val="0"/>
      <w:marRight w:val="0"/>
      <w:marTop w:val="0"/>
      <w:marBottom w:val="0"/>
      <w:divBdr>
        <w:top w:val="none" w:sz="0" w:space="0" w:color="auto"/>
        <w:left w:val="none" w:sz="0" w:space="0" w:color="auto"/>
        <w:bottom w:val="none" w:sz="0" w:space="0" w:color="auto"/>
        <w:right w:val="none" w:sz="0" w:space="0" w:color="auto"/>
      </w:divBdr>
    </w:div>
    <w:div w:id="282347941">
      <w:marLeft w:val="0"/>
      <w:marRight w:val="0"/>
      <w:marTop w:val="0"/>
      <w:marBottom w:val="0"/>
      <w:divBdr>
        <w:top w:val="none" w:sz="0" w:space="0" w:color="auto"/>
        <w:left w:val="none" w:sz="0" w:space="0" w:color="auto"/>
        <w:bottom w:val="none" w:sz="0" w:space="0" w:color="auto"/>
        <w:right w:val="none" w:sz="0" w:space="0" w:color="auto"/>
      </w:divBdr>
    </w:div>
    <w:div w:id="282542235">
      <w:marLeft w:val="0"/>
      <w:marRight w:val="0"/>
      <w:marTop w:val="0"/>
      <w:marBottom w:val="0"/>
      <w:divBdr>
        <w:top w:val="none" w:sz="0" w:space="0" w:color="auto"/>
        <w:left w:val="none" w:sz="0" w:space="0" w:color="auto"/>
        <w:bottom w:val="none" w:sz="0" w:space="0" w:color="auto"/>
        <w:right w:val="none" w:sz="0" w:space="0" w:color="auto"/>
      </w:divBdr>
    </w:div>
    <w:div w:id="283271321">
      <w:marLeft w:val="0"/>
      <w:marRight w:val="0"/>
      <w:marTop w:val="0"/>
      <w:marBottom w:val="0"/>
      <w:divBdr>
        <w:top w:val="none" w:sz="0" w:space="0" w:color="auto"/>
        <w:left w:val="none" w:sz="0" w:space="0" w:color="auto"/>
        <w:bottom w:val="none" w:sz="0" w:space="0" w:color="auto"/>
        <w:right w:val="none" w:sz="0" w:space="0" w:color="auto"/>
      </w:divBdr>
    </w:div>
    <w:div w:id="283387478">
      <w:marLeft w:val="0"/>
      <w:marRight w:val="0"/>
      <w:marTop w:val="0"/>
      <w:marBottom w:val="0"/>
      <w:divBdr>
        <w:top w:val="none" w:sz="0" w:space="0" w:color="auto"/>
        <w:left w:val="none" w:sz="0" w:space="0" w:color="auto"/>
        <w:bottom w:val="none" w:sz="0" w:space="0" w:color="auto"/>
        <w:right w:val="none" w:sz="0" w:space="0" w:color="auto"/>
      </w:divBdr>
    </w:div>
    <w:div w:id="283586632">
      <w:marLeft w:val="0"/>
      <w:marRight w:val="0"/>
      <w:marTop w:val="0"/>
      <w:marBottom w:val="0"/>
      <w:divBdr>
        <w:top w:val="none" w:sz="0" w:space="0" w:color="auto"/>
        <w:left w:val="none" w:sz="0" w:space="0" w:color="auto"/>
        <w:bottom w:val="none" w:sz="0" w:space="0" w:color="auto"/>
        <w:right w:val="none" w:sz="0" w:space="0" w:color="auto"/>
      </w:divBdr>
    </w:div>
    <w:div w:id="283730552">
      <w:marLeft w:val="0"/>
      <w:marRight w:val="0"/>
      <w:marTop w:val="0"/>
      <w:marBottom w:val="0"/>
      <w:divBdr>
        <w:top w:val="none" w:sz="0" w:space="0" w:color="auto"/>
        <w:left w:val="none" w:sz="0" w:space="0" w:color="auto"/>
        <w:bottom w:val="none" w:sz="0" w:space="0" w:color="auto"/>
        <w:right w:val="none" w:sz="0" w:space="0" w:color="auto"/>
      </w:divBdr>
    </w:div>
    <w:div w:id="284581297">
      <w:marLeft w:val="0"/>
      <w:marRight w:val="0"/>
      <w:marTop w:val="0"/>
      <w:marBottom w:val="0"/>
      <w:divBdr>
        <w:top w:val="none" w:sz="0" w:space="0" w:color="auto"/>
        <w:left w:val="none" w:sz="0" w:space="0" w:color="auto"/>
        <w:bottom w:val="none" w:sz="0" w:space="0" w:color="auto"/>
        <w:right w:val="none" w:sz="0" w:space="0" w:color="auto"/>
      </w:divBdr>
    </w:div>
    <w:div w:id="284581897">
      <w:marLeft w:val="0"/>
      <w:marRight w:val="0"/>
      <w:marTop w:val="0"/>
      <w:marBottom w:val="0"/>
      <w:divBdr>
        <w:top w:val="none" w:sz="0" w:space="0" w:color="auto"/>
        <w:left w:val="none" w:sz="0" w:space="0" w:color="auto"/>
        <w:bottom w:val="none" w:sz="0" w:space="0" w:color="auto"/>
        <w:right w:val="none" w:sz="0" w:space="0" w:color="auto"/>
      </w:divBdr>
    </w:div>
    <w:div w:id="284896748">
      <w:marLeft w:val="0"/>
      <w:marRight w:val="0"/>
      <w:marTop w:val="0"/>
      <w:marBottom w:val="0"/>
      <w:divBdr>
        <w:top w:val="none" w:sz="0" w:space="0" w:color="auto"/>
        <w:left w:val="none" w:sz="0" w:space="0" w:color="auto"/>
        <w:bottom w:val="none" w:sz="0" w:space="0" w:color="auto"/>
        <w:right w:val="none" w:sz="0" w:space="0" w:color="auto"/>
      </w:divBdr>
    </w:div>
    <w:div w:id="285475561">
      <w:marLeft w:val="0"/>
      <w:marRight w:val="0"/>
      <w:marTop w:val="0"/>
      <w:marBottom w:val="0"/>
      <w:divBdr>
        <w:top w:val="none" w:sz="0" w:space="0" w:color="auto"/>
        <w:left w:val="none" w:sz="0" w:space="0" w:color="auto"/>
        <w:bottom w:val="none" w:sz="0" w:space="0" w:color="auto"/>
        <w:right w:val="none" w:sz="0" w:space="0" w:color="auto"/>
      </w:divBdr>
    </w:div>
    <w:div w:id="286204657">
      <w:marLeft w:val="0"/>
      <w:marRight w:val="0"/>
      <w:marTop w:val="0"/>
      <w:marBottom w:val="0"/>
      <w:divBdr>
        <w:top w:val="none" w:sz="0" w:space="0" w:color="auto"/>
        <w:left w:val="none" w:sz="0" w:space="0" w:color="auto"/>
        <w:bottom w:val="none" w:sz="0" w:space="0" w:color="auto"/>
        <w:right w:val="none" w:sz="0" w:space="0" w:color="auto"/>
      </w:divBdr>
    </w:div>
    <w:div w:id="286619509">
      <w:marLeft w:val="0"/>
      <w:marRight w:val="0"/>
      <w:marTop w:val="0"/>
      <w:marBottom w:val="0"/>
      <w:divBdr>
        <w:top w:val="none" w:sz="0" w:space="0" w:color="auto"/>
        <w:left w:val="none" w:sz="0" w:space="0" w:color="auto"/>
        <w:bottom w:val="none" w:sz="0" w:space="0" w:color="auto"/>
        <w:right w:val="none" w:sz="0" w:space="0" w:color="auto"/>
      </w:divBdr>
    </w:div>
    <w:div w:id="286739126">
      <w:marLeft w:val="0"/>
      <w:marRight w:val="0"/>
      <w:marTop w:val="0"/>
      <w:marBottom w:val="0"/>
      <w:divBdr>
        <w:top w:val="none" w:sz="0" w:space="0" w:color="auto"/>
        <w:left w:val="none" w:sz="0" w:space="0" w:color="auto"/>
        <w:bottom w:val="none" w:sz="0" w:space="0" w:color="auto"/>
        <w:right w:val="none" w:sz="0" w:space="0" w:color="auto"/>
      </w:divBdr>
    </w:div>
    <w:div w:id="287786390">
      <w:marLeft w:val="0"/>
      <w:marRight w:val="0"/>
      <w:marTop w:val="0"/>
      <w:marBottom w:val="0"/>
      <w:divBdr>
        <w:top w:val="none" w:sz="0" w:space="0" w:color="auto"/>
        <w:left w:val="none" w:sz="0" w:space="0" w:color="auto"/>
        <w:bottom w:val="none" w:sz="0" w:space="0" w:color="auto"/>
        <w:right w:val="none" w:sz="0" w:space="0" w:color="auto"/>
      </w:divBdr>
    </w:div>
    <w:div w:id="288171852">
      <w:marLeft w:val="0"/>
      <w:marRight w:val="0"/>
      <w:marTop w:val="0"/>
      <w:marBottom w:val="0"/>
      <w:divBdr>
        <w:top w:val="none" w:sz="0" w:space="0" w:color="auto"/>
        <w:left w:val="none" w:sz="0" w:space="0" w:color="auto"/>
        <w:bottom w:val="none" w:sz="0" w:space="0" w:color="auto"/>
        <w:right w:val="none" w:sz="0" w:space="0" w:color="auto"/>
      </w:divBdr>
    </w:div>
    <w:div w:id="288634641">
      <w:marLeft w:val="0"/>
      <w:marRight w:val="0"/>
      <w:marTop w:val="0"/>
      <w:marBottom w:val="0"/>
      <w:divBdr>
        <w:top w:val="none" w:sz="0" w:space="0" w:color="auto"/>
        <w:left w:val="none" w:sz="0" w:space="0" w:color="auto"/>
        <w:bottom w:val="none" w:sz="0" w:space="0" w:color="auto"/>
        <w:right w:val="none" w:sz="0" w:space="0" w:color="auto"/>
      </w:divBdr>
    </w:div>
    <w:div w:id="288709450">
      <w:marLeft w:val="0"/>
      <w:marRight w:val="0"/>
      <w:marTop w:val="0"/>
      <w:marBottom w:val="0"/>
      <w:divBdr>
        <w:top w:val="none" w:sz="0" w:space="0" w:color="auto"/>
        <w:left w:val="none" w:sz="0" w:space="0" w:color="auto"/>
        <w:bottom w:val="none" w:sz="0" w:space="0" w:color="auto"/>
        <w:right w:val="none" w:sz="0" w:space="0" w:color="auto"/>
      </w:divBdr>
    </w:div>
    <w:div w:id="289215679">
      <w:marLeft w:val="0"/>
      <w:marRight w:val="0"/>
      <w:marTop w:val="0"/>
      <w:marBottom w:val="0"/>
      <w:divBdr>
        <w:top w:val="none" w:sz="0" w:space="0" w:color="auto"/>
        <w:left w:val="none" w:sz="0" w:space="0" w:color="auto"/>
        <w:bottom w:val="none" w:sz="0" w:space="0" w:color="auto"/>
        <w:right w:val="none" w:sz="0" w:space="0" w:color="auto"/>
      </w:divBdr>
    </w:div>
    <w:div w:id="289560347">
      <w:marLeft w:val="0"/>
      <w:marRight w:val="0"/>
      <w:marTop w:val="0"/>
      <w:marBottom w:val="0"/>
      <w:divBdr>
        <w:top w:val="none" w:sz="0" w:space="0" w:color="auto"/>
        <w:left w:val="none" w:sz="0" w:space="0" w:color="auto"/>
        <w:bottom w:val="none" w:sz="0" w:space="0" w:color="auto"/>
        <w:right w:val="none" w:sz="0" w:space="0" w:color="auto"/>
      </w:divBdr>
    </w:div>
    <w:div w:id="290131119">
      <w:marLeft w:val="0"/>
      <w:marRight w:val="0"/>
      <w:marTop w:val="0"/>
      <w:marBottom w:val="0"/>
      <w:divBdr>
        <w:top w:val="none" w:sz="0" w:space="0" w:color="auto"/>
        <w:left w:val="none" w:sz="0" w:space="0" w:color="auto"/>
        <w:bottom w:val="none" w:sz="0" w:space="0" w:color="auto"/>
        <w:right w:val="none" w:sz="0" w:space="0" w:color="auto"/>
      </w:divBdr>
    </w:div>
    <w:div w:id="290207310">
      <w:marLeft w:val="0"/>
      <w:marRight w:val="0"/>
      <w:marTop w:val="0"/>
      <w:marBottom w:val="0"/>
      <w:divBdr>
        <w:top w:val="none" w:sz="0" w:space="0" w:color="auto"/>
        <w:left w:val="none" w:sz="0" w:space="0" w:color="auto"/>
        <w:bottom w:val="none" w:sz="0" w:space="0" w:color="auto"/>
        <w:right w:val="none" w:sz="0" w:space="0" w:color="auto"/>
      </w:divBdr>
    </w:div>
    <w:div w:id="290208721">
      <w:marLeft w:val="0"/>
      <w:marRight w:val="0"/>
      <w:marTop w:val="0"/>
      <w:marBottom w:val="0"/>
      <w:divBdr>
        <w:top w:val="none" w:sz="0" w:space="0" w:color="auto"/>
        <w:left w:val="none" w:sz="0" w:space="0" w:color="auto"/>
        <w:bottom w:val="none" w:sz="0" w:space="0" w:color="auto"/>
        <w:right w:val="none" w:sz="0" w:space="0" w:color="auto"/>
      </w:divBdr>
    </w:div>
    <w:div w:id="290405118">
      <w:marLeft w:val="0"/>
      <w:marRight w:val="0"/>
      <w:marTop w:val="0"/>
      <w:marBottom w:val="0"/>
      <w:divBdr>
        <w:top w:val="none" w:sz="0" w:space="0" w:color="auto"/>
        <w:left w:val="none" w:sz="0" w:space="0" w:color="auto"/>
        <w:bottom w:val="none" w:sz="0" w:space="0" w:color="auto"/>
        <w:right w:val="none" w:sz="0" w:space="0" w:color="auto"/>
      </w:divBdr>
    </w:div>
    <w:div w:id="290945329">
      <w:marLeft w:val="0"/>
      <w:marRight w:val="0"/>
      <w:marTop w:val="0"/>
      <w:marBottom w:val="0"/>
      <w:divBdr>
        <w:top w:val="none" w:sz="0" w:space="0" w:color="auto"/>
        <w:left w:val="none" w:sz="0" w:space="0" w:color="auto"/>
        <w:bottom w:val="none" w:sz="0" w:space="0" w:color="auto"/>
        <w:right w:val="none" w:sz="0" w:space="0" w:color="auto"/>
      </w:divBdr>
    </w:div>
    <w:div w:id="291255828">
      <w:marLeft w:val="0"/>
      <w:marRight w:val="0"/>
      <w:marTop w:val="0"/>
      <w:marBottom w:val="0"/>
      <w:divBdr>
        <w:top w:val="none" w:sz="0" w:space="0" w:color="auto"/>
        <w:left w:val="none" w:sz="0" w:space="0" w:color="auto"/>
        <w:bottom w:val="none" w:sz="0" w:space="0" w:color="auto"/>
        <w:right w:val="none" w:sz="0" w:space="0" w:color="auto"/>
      </w:divBdr>
    </w:div>
    <w:div w:id="291600818">
      <w:marLeft w:val="0"/>
      <w:marRight w:val="0"/>
      <w:marTop w:val="0"/>
      <w:marBottom w:val="0"/>
      <w:divBdr>
        <w:top w:val="none" w:sz="0" w:space="0" w:color="auto"/>
        <w:left w:val="none" w:sz="0" w:space="0" w:color="auto"/>
        <w:bottom w:val="none" w:sz="0" w:space="0" w:color="auto"/>
        <w:right w:val="none" w:sz="0" w:space="0" w:color="auto"/>
      </w:divBdr>
    </w:div>
    <w:div w:id="292753785">
      <w:marLeft w:val="0"/>
      <w:marRight w:val="0"/>
      <w:marTop w:val="0"/>
      <w:marBottom w:val="0"/>
      <w:divBdr>
        <w:top w:val="none" w:sz="0" w:space="0" w:color="auto"/>
        <w:left w:val="none" w:sz="0" w:space="0" w:color="auto"/>
        <w:bottom w:val="none" w:sz="0" w:space="0" w:color="auto"/>
        <w:right w:val="none" w:sz="0" w:space="0" w:color="auto"/>
      </w:divBdr>
    </w:div>
    <w:div w:id="292757737">
      <w:marLeft w:val="0"/>
      <w:marRight w:val="0"/>
      <w:marTop w:val="0"/>
      <w:marBottom w:val="0"/>
      <w:divBdr>
        <w:top w:val="none" w:sz="0" w:space="0" w:color="auto"/>
        <w:left w:val="none" w:sz="0" w:space="0" w:color="auto"/>
        <w:bottom w:val="none" w:sz="0" w:space="0" w:color="auto"/>
        <w:right w:val="none" w:sz="0" w:space="0" w:color="auto"/>
      </w:divBdr>
    </w:div>
    <w:div w:id="294065050">
      <w:marLeft w:val="0"/>
      <w:marRight w:val="0"/>
      <w:marTop w:val="0"/>
      <w:marBottom w:val="0"/>
      <w:divBdr>
        <w:top w:val="none" w:sz="0" w:space="0" w:color="auto"/>
        <w:left w:val="none" w:sz="0" w:space="0" w:color="auto"/>
        <w:bottom w:val="none" w:sz="0" w:space="0" w:color="auto"/>
        <w:right w:val="none" w:sz="0" w:space="0" w:color="auto"/>
      </w:divBdr>
    </w:div>
    <w:div w:id="294603270">
      <w:marLeft w:val="0"/>
      <w:marRight w:val="0"/>
      <w:marTop w:val="0"/>
      <w:marBottom w:val="0"/>
      <w:divBdr>
        <w:top w:val="none" w:sz="0" w:space="0" w:color="auto"/>
        <w:left w:val="none" w:sz="0" w:space="0" w:color="auto"/>
        <w:bottom w:val="none" w:sz="0" w:space="0" w:color="auto"/>
        <w:right w:val="none" w:sz="0" w:space="0" w:color="auto"/>
      </w:divBdr>
    </w:div>
    <w:div w:id="294723513">
      <w:marLeft w:val="0"/>
      <w:marRight w:val="0"/>
      <w:marTop w:val="0"/>
      <w:marBottom w:val="0"/>
      <w:divBdr>
        <w:top w:val="none" w:sz="0" w:space="0" w:color="auto"/>
        <w:left w:val="none" w:sz="0" w:space="0" w:color="auto"/>
        <w:bottom w:val="none" w:sz="0" w:space="0" w:color="auto"/>
        <w:right w:val="none" w:sz="0" w:space="0" w:color="auto"/>
      </w:divBdr>
    </w:div>
    <w:div w:id="294798376">
      <w:marLeft w:val="0"/>
      <w:marRight w:val="0"/>
      <w:marTop w:val="0"/>
      <w:marBottom w:val="0"/>
      <w:divBdr>
        <w:top w:val="none" w:sz="0" w:space="0" w:color="auto"/>
        <w:left w:val="none" w:sz="0" w:space="0" w:color="auto"/>
        <w:bottom w:val="none" w:sz="0" w:space="0" w:color="auto"/>
        <w:right w:val="none" w:sz="0" w:space="0" w:color="auto"/>
      </w:divBdr>
    </w:div>
    <w:div w:id="295525448">
      <w:marLeft w:val="0"/>
      <w:marRight w:val="0"/>
      <w:marTop w:val="0"/>
      <w:marBottom w:val="0"/>
      <w:divBdr>
        <w:top w:val="none" w:sz="0" w:space="0" w:color="auto"/>
        <w:left w:val="none" w:sz="0" w:space="0" w:color="auto"/>
        <w:bottom w:val="none" w:sz="0" w:space="0" w:color="auto"/>
        <w:right w:val="none" w:sz="0" w:space="0" w:color="auto"/>
      </w:divBdr>
    </w:div>
    <w:div w:id="296302872">
      <w:marLeft w:val="0"/>
      <w:marRight w:val="0"/>
      <w:marTop w:val="0"/>
      <w:marBottom w:val="0"/>
      <w:divBdr>
        <w:top w:val="none" w:sz="0" w:space="0" w:color="auto"/>
        <w:left w:val="none" w:sz="0" w:space="0" w:color="auto"/>
        <w:bottom w:val="none" w:sz="0" w:space="0" w:color="auto"/>
        <w:right w:val="none" w:sz="0" w:space="0" w:color="auto"/>
      </w:divBdr>
    </w:div>
    <w:div w:id="296909753">
      <w:marLeft w:val="0"/>
      <w:marRight w:val="0"/>
      <w:marTop w:val="0"/>
      <w:marBottom w:val="0"/>
      <w:divBdr>
        <w:top w:val="none" w:sz="0" w:space="0" w:color="auto"/>
        <w:left w:val="none" w:sz="0" w:space="0" w:color="auto"/>
        <w:bottom w:val="none" w:sz="0" w:space="0" w:color="auto"/>
        <w:right w:val="none" w:sz="0" w:space="0" w:color="auto"/>
      </w:divBdr>
    </w:div>
    <w:div w:id="296953615">
      <w:marLeft w:val="0"/>
      <w:marRight w:val="0"/>
      <w:marTop w:val="0"/>
      <w:marBottom w:val="0"/>
      <w:divBdr>
        <w:top w:val="none" w:sz="0" w:space="0" w:color="auto"/>
        <w:left w:val="none" w:sz="0" w:space="0" w:color="auto"/>
        <w:bottom w:val="none" w:sz="0" w:space="0" w:color="auto"/>
        <w:right w:val="none" w:sz="0" w:space="0" w:color="auto"/>
      </w:divBdr>
    </w:div>
    <w:div w:id="297490925">
      <w:marLeft w:val="0"/>
      <w:marRight w:val="0"/>
      <w:marTop w:val="0"/>
      <w:marBottom w:val="0"/>
      <w:divBdr>
        <w:top w:val="none" w:sz="0" w:space="0" w:color="auto"/>
        <w:left w:val="none" w:sz="0" w:space="0" w:color="auto"/>
        <w:bottom w:val="none" w:sz="0" w:space="0" w:color="auto"/>
        <w:right w:val="none" w:sz="0" w:space="0" w:color="auto"/>
      </w:divBdr>
    </w:div>
    <w:div w:id="297497480">
      <w:marLeft w:val="0"/>
      <w:marRight w:val="0"/>
      <w:marTop w:val="0"/>
      <w:marBottom w:val="0"/>
      <w:divBdr>
        <w:top w:val="none" w:sz="0" w:space="0" w:color="auto"/>
        <w:left w:val="none" w:sz="0" w:space="0" w:color="auto"/>
        <w:bottom w:val="none" w:sz="0" w:space="0" w:color="auto"/>
        <w:right w:val="none" w:sz="0" w:space="0" w:color="auto"/>
      </w:divBdr>
    </w:div>
    <w:div w:id="297955695">
      <w:marLeft w:val="0"/>
      <w:marRight w:val="0"/>
      <w:marTop w:val="0"/>
      <w:marBottom w:val="0"/>
      <w:divBdr>
        <w:top w:val="none" w:sz="0" w:space="0" w:color="auto"/>
        <w:left w:val="none" w:sz="0" w:space="0" w:color="auto"/>
        <w:bottom w:val="none" w:sz="0" w:space="0" w:color="auto"/>
        <w:right w:val="none" w:sz="0" w:space="0" w:color="auto"/>
      </w:divBdr>
    </w:div>
    <w:div w:id="298073546">
      <w:marLeft w:val="0"/>
      <w:marRight w:val="0"/>
      <w:marTop w:val="0"/>
      <w:marBottom w:val="0"/>
      <w:divBdr>
        <w:top w:val="none" w:sz="0" w:space="0" w:color="auto"/>
        <w:left w:val="none" w:sz="0" w:space="0" w:color="auto"/>
        <w:bottom w:val="none" w:sz="0" w:space="0" w:color="auto"/>
        <w:right w:val="none" w:sz="0" w:space="0" w:color="auto"/>
      </w:divBdr>
    </w:div>
    <w:div w:id="298189713">
      <w:marLeft w:val="0"/>
      <w:marRight w:val="0"/>
      <w:marTop w:val="0"/>
      <w:marBottom w:val="0"/>
      <w:divBdr>
        <w:top w:val="none" w:sz="0" w:space="0" w:color="auto"/>
        <w:left w:val="none" w:sz="0" w:space="0" w:color="auto"/>
        <w:bottom w:val="none" w:sz="0" w:space="0" w:color="auto"/>
        <w:right w:val="none" w:sz="0" w:space="0" w:color="auto"/>
      </w:divBdr>
    </w:div>
    <w:div w:id="298385486">
      <w:marLeft w:val="0"/>
      <w:marRight w:val="0"/>
      <w:marTop w:val="0"/>
      <w:marBottom w:val="0"/>
      <w:divBdr>
        <w:top w:val="none" w:sz="0" w:space="0" w:color="auto"/>
        <w:left w:val="none" w:sz="0" w:space="0" w:color="auto"/>
        <w:bottom w:val="none" w:sz="0" w:space="0" w:color="auto"/>
        <w:right w:val="none" w:sz="0" w:space="0" w:color="auto"/>
      </w:divBdr>
    </w:div>
    <w:div w:id="298462974">
      <w:marLeft w:val="0"/>
      <w:marRight w:val="0"/>
      <w:marTop w:val="0"/>
      <w:marBottom w:val="0"/>
      <w:divBdr>
        <w:top w:val="none" w:sz="0" w:space="0" w:color="auto"/>
        <w:left w:val="none" w:sz="0" w:space="0" w:color="auto"/>
        <w:bottom w:val="none" w:sz="0" w:space="0" w:color="auto"/>
        <w:right w:val="none" w:sz="0" w:space="0" w:color="auto"/>
      </w:divBdr>
    </w:div>
    <w:div w:id="299119976">
      <w:marLeft w:val="0"/>
      <w:marRight w:val="0"/>
      <w:marTop w:val="0"/>
      <w:marBottom w:val="0"/>
      <w:divBdr>
        <w:top w:val="none" w:sz="0" w:space="0" w:color="auto"/>
        <w:left w:val="none" w:sz="0" w:space="0" w:color="auto"/>
        <w:bottom w:val="none" w:sz="0" w:space="0" w:color="auto"/>
        <w:right w:val="none" w:sz="0" w:space="0" w:color="auto"/>
      </w:divBdr>
    </w:div>
    <w:div w:id="299190710">
      <w:marLeft w:val="0"/>
      <w:marRight w:val="0"/>
      <w:marTop w:val="0"/>
      <w:marBottom w:val="0"/>
      <w:divBdr>
        <w:top w:val="none" w:sz="0" w:space="0" w:color="auto"/>
        <w:left w:val="none" w:sz="0" w:space="0" w:color="auto"/>
        <w:bottom w:val="none" w:sz="0" w:space="0" w:color="auto"/>
        <w:right w:val="none" w:sz="0" w:space="0" w:color="auto"/>
      </w:divBdr>
    </w:div>
    <w:div w:id="299268234">
      <w:marLeft w:val="0"/>
      <w:marRight w:val="0"/>
      <w:marTop w:val="0"/>
      <w:marBottom w:val="0"/>
      <w:divBdr>
        <w:top w:val="none" w:sz="0" w:space="0" w:color="auto"/>
        <w:left w:val="none" w:sz="0" w:space="0" w:color="auto"/>
        <w:bottom w:val="none" w:sz="0" w:space="0" w:color="auto"/>
        <w:right w:val="none" w:sz="0" w:space="0" w:color="auto"/>
      </w:divBdr>
    </w:div>
    <w:div w:id="299651530">
      <w:marLeft w:val="0"/>
      <w:marRight w:val="0"/>
      <w:marTop w:val="0"/>
      <w:marBottom w:val="0"/>
      <w:divBdr>
        <w:top w:val="none" w:sz="0" w:space="0" w:color="auto"/>
        <w:left w:val="none" w:sz="0" w:space="0" w:color="auto"/>
        <w:bottom w:val="none" w:sz="0" w:space="0" w:color="auto"/>
        <w:right w:val="none" w:sz="0" w:space="0" w:color="auto"/>
      </w:divBdr>
    </w:div>
    <w:div w:id="299653886">
      <w:marLeft w:val="0"/>
      <w:marRight w:val="0"/>
      <w:marTop w:val="0"/>
      <w:marBottom w:val="0"/>
      <w:divBdr>
        <w:top w:val="none" w:sz="0" w:space="0" w:color="auto"/>
        <w:left w:val="none" w:sz="0" w:space="0" w:color="auto"/>
        <w:bottom w:val="none" w:sz="0" w:space="0" w:color="auto"/>
        <w:right w:val="none" w:sz="0" w:space="0" w:color="auto"/>
      </w:divBdr>
    </w:div>
    <w:div w:id="299845910">
      <w:marLeft w:val="0"/>
      <w:marRight w:val="0"/>
      <w:marTop w:val="0"/>
      <w:marBottom w:val="0"/>
      <w:divBdr>
        <w:top w:val="none" w:sz="0" w:space="0" w:color="auto"/>
        <w:left w:val="none" w:sz="0" w:space="0" w:color="auto"/>
        <w:bottom w:val="none" w:sz="0" w:space="0" w:color="auto"/>
        <w:right w:val="none" w:sz="0" w:space="0" w:color="auto"/>
      </w:divBdr>
    </w:div>
    <w:div w:id="299921862">
      <w:marLeft w:val="0"/>
      <w:marRight w:val="0"/>
      <w:marTop w:val="0"/>
      <w:marBottom w:val="0"/>
      <w:divBdr>
        <w:top w:val="none" w:sz="0" w:space="0" w:color="auto"/>
        <w:left w:val="none" w:sz="0" w:space="0" w:color="auto"/>
        <w:bottom w:val="none" w:sz="0" w:space="0" w:color="auto"/>
        <w:right w:val="none" w:sz="0" w:space="0" w:color="auto"/>
      </w:divBdr>
    </w:div>
    <w:div w:id="301618768">
      <w:marLeft w:val="0"/>
      <w:marRight w:val="0"/>
      <w:marTop w:val="0"/>
      <w:marBottom w:val="0"/>
      <w:divBdr>
        <w:top w:val="none" w:sz="0" w:space="0" w:color="auto"/>
        <w:left w:val="none" w:sz="0" w:space="0" w:color="auto"/>
        <w:bottom w:val="none" w:sz="0" w:space="0" w:color="auto"/>
        <w:right w:val="none" w:sz="0" w:space="0" w:color="auto"/>
      </w:divBdr>
    </w:div>
    <w:div w:id="301663388">
      <w:marLeft w:val="0"/>
      <w:marRight w:val="0"/>
      <w:marTop w:val="0"/>
      <w:marBottom w:val="0"/>
      <w:divBdr>
        <w:top w:val="none" w:sz="0" w:space="0" w:color="auto"/>
        <w:left w:val="none" w:sz="0" w:space="0" w:color="auto"/>
        <w:bottom w:val="none" w:sz="0" w:space="0" w:color="auto"/>
        <w:right w:val="none" w:sz="0" w:space="0" w:color="auto"/>
      </w:divBdr>
    </w:div>
    <w:div w:id="301693397">
      <w:marLeft w:val="0"/>
      <w:marRight w:val="0"/>
      <w:marTop w:val="0"/>
      <w:marBottom w:val="0"/>
      <w:divBdr>
        <w:top w:val="none" w:sz="0" w:space="0" w:color="auto"/>
        <w:left w:val="none" w:sz="0" w:space="0" w:color="auto"/>
        <w:bottom w:val="none" w:sz="0" w:space="0" w:color="auto"/>
        <w:right w:val="none" w:sz="0" w:space="0" w:color="auto"/>
      </w:divBdr>
    </w:div>
    <w:div w:id="302539535">
      <w:marLeft w:val="0"/>
      <w:marRight w:val="0"/>
      <w:marTop w:val="0"/>
      <w:marBottom w:val="0"/>
      <w:divBdr>
        <w:top w:val="none" w:sz="0" w:space="0" w:color="auto"/>
        <w:left w:val="none" w:sz="0" w:space="0" w:color="auto"/>
        <w:bottom w:val="none" w:sz="0" w:space="0" w:color="auto"/>
        <w:right w:val="none" w:sz="0" w:space="0" w:color="auto"/>
      </w:divBdr>
    </w:div>
    <w:div w:id="303005046">
      <w:marLeft w:val="0"/>
      <w:marRight w:val="0"/>
      <w:marTop w:val="0"/>
      <w:marBottom w:val="0"/>
      <w:divBdr>
        <w:top w:val="none" w:sz="0" w:space="0" w:color="auto"/>
        <w:left w:val="none" w:sz="0" w:space="0" w:color="auto"/>
        <w:bottom w:val="none" w:sz="0" w:space="0" w:color="auto"/>
        <w:right w:val="none" w:sz="0" w:space="0" w:color="auto"/>
      </w:divBdr>
    </w:div>
    <w:div w:id="303581865">
      <w:marLeft w:val="0"/>
      <w:marRight w:val="0"/>
      <w:marTop w:val="0"/>
      <w:marBottom w:val="0"/>
      <w:divBdr>
        <w:top w:val="none" w:sz="0" w:space="0" w:color="auto"/>
        <w:left w:val="none" w:sz="0" w:space="0" w:color="auto"/>
        <w:bottom w:val="none" w:sz="0" w:space="0" w:color="auto"/>
        <w:right w:val="none" w:sz="0" w:space="0" w:color="auto"/>
      </w:divBdr>
    </w:div>
    <w:div w:id="304091961">
      <w:marLeft w:val="0"/>
      <w:marRight w:val="0"/>
      <w:marTop w:val="0"/>
      <w:marBottom w:val="0"/>
      <w:divBdr>
        <w:top w:val="none" w:sz="0" w:space="0" w:color="auto"/>
        <w:left w:val="none" w:sz="0" w:space="0" w:color="auto"/>
        <w:bottom w:val="none" w:sz="0" w:space="0" w:color="auto"/>
        <w:right w:val="none" w:sz="0" w:space="0" w:color="auto"/>
      </w:divBdr>
    </w:div>
    <w:div w:id="304160298">
      <w:marLeft w:val="0"/>
      <w:marRight w:val="0"/>
      <w:marTop w:val="0"/>
      <w:marBottom w:val="0"/>
      <w:divBdr>
        <w:top w:val="none" w:sz="0" w:space="0" w:color="auto"/>
        <w:left w:val="none" w:sz="0" w:space="0" w:color="auto"/>
        <w:bottom w:val="none" w:sz="0" w:space="0" w:color="auto"/>
        <w:right w:val="none" w:sz="0" w:space="0" w:color="auto"/>
      </w:divBdr>
    </w:div>
    <w:div w:id="304238287">
      <w:marLeft w:val="0"/>
      <w:marRight w:val="0"/>
      <w:marTop w:val="0"/>
      <w:marBottom w:val="0"/>
      <w:divBdr>
        <w:top w:val="none" w:sz="0" w:space="0" w:color="auto"/>
        <w:left w:val="none" w:sz="0" w:space="0" w:color="auto"/>
        <w:bottom w:val="none" w:sz="0" w:space="0" w:color="auto"/>
        <w:right w:val="none" w:sz="0" w:space="0" w:color="auto"/>
      </w:divBdr>
    </w:div>
    <w:div w:id="304745310">
      <w:marLeft w:val="0"/>
      <w:marRight w:val="0"/>
      <w:marTop w:val="0"/>
      <w:marBottom w:val="0"/>
      <w:divBdr>
        <w:top w:val="none" w:sz="0" w:space="0" w:color="auto"/>
        <w:left w:val="none" w:sz="0" w:space="0" w:color="auto"/>
        <w:bottom w:val="none" w:sz="0" w:space="0" w:color="auto"/>
        <w:right w:val="none" w:sz="0" w:space="0" w:color="auto"/>
      </w:divBdr>
    </w:div>
    <w:div w:id="305009861">
      <w:marLeft w:val="0"/>
      <w:marRight w:val="0"/>
      <w:marTop w:val="0"/>
      <w:marBottom w:val="0"/>
      <w:divBdr>
        <w:top w:val="none" w:sz="0" w:space="0" w:color="auto"/>
        <w:left w:val="none" w:sz="0" w:space="0" w:color="auto"/>
        <w:bottom w:val="none" w:sz="0" w:space="0" w:color="auto"/>
        <w:right w:val="none" w:sz="0" w:space="0" w:color="auto"/>
      </w:divBdr>
    </w:div>
    <w:div w:id="305428303">
      <w:marLeft w:val="0"/>
      <w:marRight w:val="0"/>
      <w:marTop w:val="0"/>
      <w:marBottom w:val="0"/>
      <w:divBdr>
        <w:top w:val="none" w:sz="0" w:space="0" w:color="auto"/>
        <w:left w:val="none" w:sz="0" w:space="0" w:color="auto"/>
        <w:bottom w:val="none" w:sz="0" w:space="0" w:color="auto"/>
        <w:right w:val="none" w:sz="0" w:space="0" w:color="auto"/>
      </w:divBdr>
    </w:div>
    <w:div w:id="306590330">
      <w:marLeft w:val="0"/>
      <w:marRight w:val="0"/>
      <w:marTop w:val="0"/>
      <w:marBottom w:val="0"/>
      <w:divBdr>
        <w:top w:val="none" w:sz="0" w:space="0" w:color="auto"/>
        <w:left w:val="none" w:sz="0" w:space="0" w:color="auto"/>
        <w:bottom w:val="none" w:sz="0" w:space="0" w:color="auto"/>
        <w:right w:val="none" w:sz="0" w:space="0" w:color="auto"/>
      </w:divBdr>
    </w:div>
    <w:div w:id="306667763">
      <w:marLeft w:val="0"/>
      <w:marRight w:val="0"/>
      <w:marTop w:val="0"/>
      <w:marBottom w:val="0"/>
      <w:divBdr>
        <w:top w:val="none" w:sz="0" w:space="0" w:color="auto"/>
        <w:left w:val="none" w:sz="0" w:space="0" w:color="auto"/>
        <w:bottom w:val="none" w:sz="0" w:space="0" w:color="auto"/>
        <w:right w:val="none" w:sz="0" w:space="0" w:color="auto"/>
      </w:divBdr>
    </w:div>
    <w:div w:id="307588338">
      <w:marLeft w:val="0"/>
      <w:marRight w:val="0"/>
      <w:marTop w:val="0"/>
      <w:marBottom w:val="0"/>
      <w:divBdr>
        <w:top w:val="none" w:sz="0" w:space="0" w:color="auto"/>
        <w:left w:val="none" w:sz="0" w:space="0" w:color="auto"/>
        <w:bottom w:val="none" w:sz="0" w:space="0" w:color="auto"/>
        <w:right w:val="none" w:sz="0" w:space="0" w:color="auto"/>
      </w:divBdr>
    </w:div>
    <w:div w:id="307905953">
      <w:marLeft w:val="0"/>
      <w:marRight w:val="0"/>
      <w:marTop w:val="0"/>
      <w:marBottom w:val="0"/>
      <w:divBdr>
        <w:top w:val="none" w:sz="0" w:space="0" w:color="auto"/>
        <w:left w:val="none" w:sz="0" w:space="0" w:color="auto"/>
        <w:bottom w:val="none" w:sz="0" w:space="0" w:color="auto"/>
        <w:right w:val="none" w:sz="0" w:space="0" w:color="auto"/>
      </w:divBdr>
    </w:div>
    <w:div w:id="308482350">
      <w:marLeft w:val="0"/>
      <w:marRight w:val="0"/>
      <w:marTop w:val="0"/>
      <w:marBottom w:val="0"/>
      <w:divBdr>
        <w:top w:val="none" w:sz="0" w:space="0" w:color="auto"/>
        <w:left w:val="none" w:sz="0" w:space="0" w:color="auto"/>
        <w:bottom w:val="none" w:sz="0" w:space="0" w:color="auto"/>
        <w:right w:val="none" w:sz="0" w:space="0" w:color="auto"/>
      </w:divBdr>
    </w:div>
    <w:div w:id="309135984">
      <w:marLeft w:val="0"/>
      <w:marRight w:val="0"/>
      <w:marTop w:val="0"/>
      <w:marBottom w:val="0"/>
      <w:divBdr>
        <w:top w:val="none" w:sz="0" w:space="0" w:color="auto"/>
        <w:left w:val="none" w:sz="0" w:space="0" w:color="auto"/>
        <w:bottom w:val="none" w:sz="0" w:space="0" w:color="auto"/>
        <w:right w:val="none" w:sz="0" w:space="0" w:color="auto"/>
      </w:divBdr>
    </w:div>
    <w:div w:id="309333308">
      <w:marLeft w:val="0"/>
      <w:marRight w:val="0"/>
      <w:marTop w:val="0"/>
      <w:marBottom w:val="0"/>
      <w:divBdr>
        <w:top w:val="none" w:sz="0" w:space="0" w:color="auto"/>
        <w:left w:val="none" w:sz="0" w:space="0" w:color="auto"/>
        <w:bottom w:val="none" w:sz="0" w:space="0" w:color="auto"/>
        <w:right w:val="none" w:sz="0" w:space="0" w:color="auto"/>
      </w:divBdr>
    </w:div>
    <w:div w:id="309553115">
      <w:marLeft w:val="0"/>
      <w:marRight w:val="0"/>
      <w:marTop w:val="0"/>
      <w:marBottom w:val="0"/>
      <w:divBdr>
        <w:top w:val="none" w:sz="0" w:space="0" w:color="auto"/>
        <w:left w:val="none" w:sz="0" w:space="0" w:color="auto"/>
        <w:bottom w:val="none" w:sz="0" w:space="0" w:color="auto"/>
        <w:right w:val="none" w:sz="0" w:space="0" w:color="auto"/>
      </w:divBdr>
    </w:div>
    <w:div w:id="309671121">
      <w:marLeft w:val="0"/>
      <w:marRight w:val="0"/>
      <w:marTop w:val="0"/>
      <w:marBottom w:val="0"/>
      <w:divBdr>
        <w:top w:val="none" w:sz="0" w:space="0" w:color="auto"/>
        <w:left w:val="none" w:sz="0" w:space="0" w:color="auto"/>
        <w:bottom w:val="none" w:sz="0" w:space="0" w:color="auto"/>
        <w:right w:val="none" w:sz="0" w:space="0" w:color="auto"/>
      </w:divBdr>
    </w:div>
    <w:div w:id="310253429">
      <w:marLeft w:val="0"/>
      <w:marRight w:val="0"/>
      <w:marTop w:val="0"/>
      <w:marBottom w:val="0"/>
      <w:divBdr>
        <w:top w:val="none" w:sz="0" w:space="0" w:color="auto"/>
        <w:left w:val="none" w:sz="0" w:space="0" w:color="auto"/>
        <w:bottom w:val="none" w:sz="0" w:space="0" w:color="auto"/>
        <w:right w:val="none" w:sz="0" w:space="0" w:color="auto"/>
      </w:divBdr>
    </w:div>
    <w:div w:id="310521343">
      <w:marLeft w:val="0"/>
      <w:marRight w:val="0"/>
      <w:marTop w:val="0"/>
      <w:marBottom w:val="0"/>
      <w:divBdr>
        <w:top w:val="none" w:sz="0" w:space="0" w:color="auto"/>
        <w:left w:val="none" w:sz="0" w:space="0" w:color="auto"/>
        <w:bottom w:val="none" w:sz="0" w:space="0" w:color="auto"/>
        <w:right w:val="none" w:sz="0" w:space="0" w:color="auto"/>
      </w:divBdr>
    </w:div>
    <w:div w:id="311056903">
      <w:marLeft w:val="0"/>
      <w:marRight w:val="0"/>
      <w:marTop w:val="0"/>
      <w:marBottom w:val="0"/>
      <w:divBdr>
        <w:top w:val="none" w:sz="0" w:space="0" w:color="auto"/>
        <w:left w:val="none" w:sz="0" w:space="0" w:color="auto"/>
        <w:bottom w:val="none" w:sz="0" w:space="0" w:color="auto"/>
        <w:right w:val="none" w:sz="0" w:space="0" w:color="auto"/>
      </w:divBdr>
    </w:div>
    <w:div w:id="311255149">
      <w:marLeft w:val="0"/>
      <w:marRight w:val="0"/>
      <w:marTop w:val="0"/>
      <w:marBottom w:val="0"/>
      <w:divBdr>
        <w:top w:val="none" w:sz="0" w:space="0" w:color="auto"/>
        <w:left w:val="none" w:sz="0" w:space="0" w:color="auto"/>
        <w:bottom w:val="none" w:sz="0" w:space="0" w:color="auto"/>
        <w:right w:val="none" w:sz="0" w:space="0" w:color="auto"/>
      </w:divBdr>
    </w:div>
    <w:div w:id="311373334">
      <w:marLeft w:val="0"/>
      <w:marRight w:val="0"/>
      <w:marTop w:val="0"/>
      <w:marBottom w:val="0"/>
      <w:divBdr>
        <w:top w:val="none" w:sz="0" w:space="0" w:color="auto"/>
        <w:left w:val="none" w:sz="0" w:space="0" w:color="auto"/>
        <w:bottom w:val="none" w:sz="0" w:space="0" w:color="auto"/>
        <w:right w:val="none" w:sz="0" w:space="0" w:color="auto"/>
      </w:divBdr>
    </w:div>
    <w:div w:id="311715584">
      <w:marLeft w:val="0"/>
      <w:marRight w:val="0"/>
      <w:marTop w:val="0"/>
      <w:marBottom w:val="0"/>
      <w:divBdr>
        <w:top w:val="none" w:sz="0" w:space="0" w:color="auto"/>
        <w:left w:val="none" w:sz="0" w:space="0" w:color="auto"/>
        <w:bottom w:val="none" w:sz="0" w:space="0" w:color="auto"/>
        <w:right w:val="none" w:sz="0" w:space="0" w:color="auto"/>
      </w:divBdr>
    </w:div>
    <w:div w:id="311909672">
      <w:marLeft w:val="0"/>
      <w:marRight w:val="0"/>
      <w:marTop w:val="0"/>
      <w:marBottom w:val="0"/>
      <w:divBdr>
        <w:top w:val="none" w:sz="0" w:space="0" w:color="auto"/>
        <w:left w:val="none" w:sz="0" w:space="0" w:color="auto"/>
        <w:bottom w:val="none" w:sz="0" w:space="0" w:color="auto"/>
        <w:right w:val="none" w:sz="0" w:space="0" w:color="auto"/>
      </w:divBdr>
    </w:div>
    <w:div w:id="311955748">
      <w:marLeft w:val="0"/>
      <w:marRight w:val="0"/>
      <w:marTop w:val="0"/>
      <w:marBottom w:val="0"/>
      <w:divBdr>
        <w:top w:val="none" w:sz="0" w:space="0" w:color="auto"/>
        <w:left w:val="none" w:sz="0" w:space="0" w:color="auto"/>
        <w:bottom w:val="none" w:sz="0" w:space="0" w:color="auto"/>
        <w:right w:val="none" w:sz="0" w:space="0" w:color="auto"/>
      </w:divBdr>
    </w:div>
    <w:div w:id="312636851">
      <w:marLeft w:val="0"/>
      <w:marRight w:val="0"/>
      <w:marTop w:val="0"/>
      <w:marBottom w:val="0"/>
      <w:divBdr>
        <w:top w:val="none" w:sz="0" w:space="0" w:color="auto"/>
        <w:left w:val="none" w:sz="0" w:space="0" w:color="auto"/>
        <w:bottom w:val="none" w:sz="0" w:space="0" w:color="auto"/>
        <w:right w:val="none" w:sz="0" w:space="0" w:color="auto"/>
      </w:divBdr>
    </w:div>
    <w:div w:id="313025014">
      <w:marLeft w:val="0"/>
      <w:marRight w:val="0"/>
      <w:marTop w:val="0"/>
      <w:marBottom w:val="0"/>
      <w:divBdr>
        <w:top w:val="none" w:sz="0" w:space="0" w:color="auto"/>
        <w:left w:val="none" w:sz="0" w:space="0" w:color="auto"/>
        <w:bottom w:val="none" w:sz="0" w:space="0" w:color="auto"/>
        <w:right w:val="none" w:sz="0" w:space="0" w:color="auto"/>
      </w:divBdr>
    </w:div>
    <w:div w:id="313223106">
      <w:marLeft w:val="0"/>
      <w:marRight w:val="0"/>
      <w:marTop w:val="0"/>
      <w:marBottom w:val="0"/>
      <w:divBdr>
        <w:top w:val="none" w:sz="0" w:space="0" w:color="auto"/>
        <w:left w:val="none" w:sz="0" w:space="0" w:color="auto"/>
        <w:bottom w:val="none" w:sz="0" w:space="0" w:color="auto"/>
        <w:right w:val="none" w:sz="0" w:space="0" w:color="auto"/>
      </w:divBdr>
    </w:div>
    <w:div w:id="313678754">
      <w:marLeft w:val="0"/>
      <w:marRight w:val="0"/>
      <w:marTop w:val="0"/>
      <w:marBottom w:val="0"/>
      <w:divBdr>
        <w:top w:val="none" w:sz="0" w:space="0" w:color="auto"/>
        <w:left w:val="none" w:sz="0" w:space="0" w:color="auto"/>
        <w:bottom w:val="none" w:sz="0" w:space="0" w:color="auto"/>
        <w:right w:val="none" w:sz="0" w:space="0" w:color="auto"/>
      </w:divBdr>
    </w:div>
    <w:div w:id="313679728">
      <w:marLeft w:val="0"/>
      <w:marRight w:val="0"/>
      <w:marTop w:val="0"/>
      <w:marBottom w:val="0"/>
      <w:divBdr>
        <w:top w:val="none" w:sz="0" w:space="0" w:color="auto"/>
        <w:left w:val="none" w:sz="0" w:space="0" w:color="auto"/>
        <w:bottom w:val="none" w:sz="0" w:space="0" w:color="auto"/>
        <w:right w:val="none" w:sz="0" w:space="0" w:color="auto"/>
      </w:divBdr>
    </w:div>
    <w:div w:id="313948652">
      <w:marLeft w:val="0"/>
      <w:marRight w:val="0"/>
      <w:marTop w:val="0"/>
      <w:marBottom w:val="0"/>
      <w:divBdr>
        <w:top w:val="none" w:sz="0" w:space="0" w:color="auto"/>
        <w:left w:val="none" w:sz="0" w:space="0" w:color="auto"/>
        <w:bottom w:val="none" w:sz="0" w:space="0" w:color="auto"/>
        <w:right w:val="none" w:sz="0" w:space="0" w:color="auto"/>
      </w:divBdr>
    </w:div>
    <w:div w:id="313998415">
      <w:marLeft w:val="0"/>
      <w:marRight w:val="0"/>
      <w:marTop w:val="0"/>
      <w:marBottom w:val="0"/>
      <w:divBdr>
        <w:top w:val="none" w:sz="0" w:space="0" w:color="auto"/>
        <w:left w:val="none" w:sz="0" w:space="0" w:color="auto"/>
        <w:bottom w:val="none" w:sz="0" w:space="0" w:color="auto"/>
        <w:right w:val="none" w:sz="0" w:space="0" w:color="auto"/>
      </w:divBdr>
    </w:div>
    <w:div w:id="314450927">
      <w:marLeft w:val="0"/>
      <w:marRight w:val="0"/>
      <w:marTop w:val="0"/>
      <w:marBottom w:val="0"/>
      <w:divBdr>
        <w:top w:val="none" w:sz="0" w:space="0" w:color="auto"/>
        <w:left w:val="none" w:sz="0" w:space="0" w:color="auto"/>
        <w:bottom w:val="none" w:sz="0" w:space="0" w:color="auto"/>
        <w:right w:val="none" w:sz="0" w:space="0" w:color="auto"/>
      </w:divBdr>
    </w:div>
    <w:div w:id="314646354">
      <w:marLeft w:val="0"/>
      <w:marRight w:val="0"/>
      <w:marTop w:val="0"/>
      <w:marBottom w:val="0"/>
      <w:divBdr>
        <w:top w:val="none" w:sz="0" w:space="0" w:color="auto"/>
        <w:left w:val="none" w:sz="0" w:space="0" w:color="auto"/>
        <w:bottom w:val="none" w:sz="0" w:space="0" w:color="auto"/>
        <w:right w:val="none" w:sz="0" w:space="0" w:color="auto"/>
      </w:divBdr>
    </w:div>
    <w:div w:id="315380673">
      <w:marLeft w:val="0"/>
      <w:marRight w:val="0"/>
      <w:marTop w:val="0"/>
      <w:marBottom w:val="0"/>
      <w:divBdr>
        <w:top w:val="none" w:sz="0" w:space="0" w:color="auto"/>
        <w:left w:val="none" w:sz="0" w:space="0" w:color="auto"/>
        <w:bottom w:val="none" w:sz="0" w:space="0" w:color="auto"/>
        <w:right w:val="none" w:sz="0" w:space="0" w:color="auto"/>
      </w:divBdr>
    </w:div>
    <w:div w:id="315569431">
      <w:marLeft w:val="0"/>
      <w:marRight w:val="0"/>
      <w:marTop w:val="0"/>
      <w:marBottom w:val="0"/>
      <w:divBdr>
        <w:top w:val="none" w:sz="0" w:space="0" w:color="auto"/>
        <w:left w:val="none" w:sz="0" w:space="0" w:color="auto"/>
        <w:bottom w:val="none" w:sz="0" w:space="0" w:color="auto"/>
        <w:right w:val="none" w:sz="0" w:space="0" w:color="auto"/>
      </w:divBdr>
    </w:div>
    <w:div w:id="315887177">
      <w:marLeft w:val="0"/>
      <w:marRight w:val="0"/>
      <w:marTop w:val="0"/>
      <w:marBottom w:val="0"/>
      <w:divBdr>
        <w:top w:val="none" w:sz="0" w:space="0" w:color="auto"/>
        <w:left w:val="none" w:sz="0" w:space="0" w:color="auto"/>
        <w:bottom w:val="none" w:sz="0" w:space="0" w:color="auto"/>
        <w:right w:val="none" w:sz="0" w:space="0" w:color="auto"/>
      </w:divBdr>
    </w:div>
    <w:div w:id="315959228">
      <w:marLeft w:val="0"/>
      <w:marRight w:val="0"/>
      <w:marTop w:val="0"/>
      <w:marBottom w:val="0"/>
      <w:divBdr>
        <w:top w:val="none" w:sz="0" w:space="0" w:color="auto"/>
        <w:left w:val="none" w:sz="0" w:space="0" w:color="auto"/>
        <w:bottom w:val="none" w:sz="0" w:space="0" w:color="auto"/>
        <w:right w:val="none" w:sz="0" w:space="0" w:color="auto"/>
      </w:divBdr>
    </w:div>
    <w:div w:id="316344713">
      <w:marLeft w:val="0"/>
      <w:marRight w:val="0"/>
      <w:marTop w:val="0"/>
      <w:marBottom w:val="0"/>
      <w:divBdr>
        <w:top w:val="none" w:sz="0" w:space="0" w:color="auto"/>
        <w:left w:val="none" w:sz="0" w:space="0" w:color="auto"/>
        <w:bottom w:val="none" w:sz="0" w:space="0" w:color="auto"/>
        <w:right w:val="none" w:sz="0" w:space="0" w:color="auto"/>
      </w:divBdr>
    </w:div>
    <w:div w:id="316424702">
      <w:marLeft w:val="0"/>
      <w:marRight w:val="0"/>
      <w:marTop w:val="0"/>
      <w:marBottom w:val="0"/>
      <w:divBdr>
        <w:top w:val="none" w:sz="0" w:space="0" w:color="auto"/>
        <w:left w:val="none" w:sz="0" w:space="0" w:color="auto"/>
        <w:bottom w:val="none" w:sz="0" w:space="0" w:color="auto"/>
        <w:right w:val="none" w:sz="0" w:space="0" w:color="auto"/>
      </w:divBdr>
    </w:div>
    <w:div w:id="316617683">
      <w:marLeft w:val="0"/>
      <w:marRight w:val="0"/>
      <w:marTop w:val="0"/>
      <w:marBottom w:val="0"/>
      <w:divBdr>
        <w:top w:val="none" w:sz="0" w:space="0" w:color="auto"/>
        <w:left w:val="none" w:sz="0" w:space="0" w:color="auto"/>
        <w:bottom w:val="none" w:sz="0" w:space="0" w:color="auto"/>
        <w:right w:val="none" w:sz="0" w:space="0" w:color="auto"/>
      </w:divBdr>
    </w:div>
    <w:div w:id="316999190">
      <w:marLeft w:val="0"/>
      <w:marRight w:val="0"/>
      <w:marTop w:val="0"/>
      <w:marBottom w:val="0"/>
      <w:divBdr>
        <w:top w:val="none" w:sz="0" w:space="0" w:color="auto"/>
        <w:left w:val="none" w:sz="0" w:space="0" w:color="auto"/>
        <w:bottom w:val="none" w:sz="0" w:space="0" w:color="auto"/>
        <w:right w:val="none" w:sz="0" w:space="0" w:color="auto"/>
      </w:divBdr>
    </w:div>
    <w:div w:id="317806195">
      <w:marLeft w:val="0"/>
      <w:marRight w:val="0"/>
      <w:marTop w:val="0"/>
      <w:marBottom w:val="0"/>
      <w:divBdr>
        <w:top w:val="none" w:sz="0" w:space="0" w:color="auto"/>
        <w:left w:val="none" w:sz="0" w:space="0" w:color="auto"/>
        <w:bottom w:val="none" w:sz="0" w:space="0" w:color="auto"/>
        <w:right w:val="none" w:sz="0" w:space="0" w:color="auto"/>
      </w:divBdr>
    </w:div>
    <w:div w:id="317850636">
      <w:marLeft w:val="0"/>
      <w:marRight w:val="0"/>
      <w:marTop w:val="0"/>
      <w:marBottom w:val="0"/>
      <w:divBdr>
        <w:top w:val="none" w:sz="0" w:space="0" w:color="auto"/>
        <w:left w:val="none" w:sz="0" w:space="0" w:color="auto"/>
        <w:bottom w:val="none" w:sz="0" w:space="0" w:color="auto"/>
        <w:right w:val="none" w:sz="0" w:space="0" w:color="auto"/>
      </w:divBdr>
    </w:div>
    <w:div w:id="318467342">
      <w:marLeft w:val="0"/>
      <w:marRight w:val="0"/>
      <w:marTop w:val="0"/>
      <w:marBottom w:val="0"/>
      <w:divBdr>
        <w:top w:val="none" w:sz="0" w:space="0" w:color="auto"/>
        <w:left w:val="none" w:sz="0" w:space="0" w:color="auto"/>
        <w:bottom w:val="none" w:sz="0" w:space="0" w:color="auto"/>
        <w:right w:val="none" w:sz="0" w:space="0" w:color="auto"/>
      </w:divBdr>
    </w:div>
    <w:div w:id="318922640">
      <w:marLeft w:val="0"/>
      <w:marRight w:val="0"/>
      <w:marTop w:val="0"/>
      <w:marBottom w:val="0"/>
      <w:divBdr>
        <w:top w:val="none" w:sz="0" w:space="0" w:color="auto"/>
        <w:left w:val="none" w:sz="0" w:space="0" w:color="auto"/>
        <w:bottom w:val="none" w:sz="0" w:space="0" w:color="auto"/>
        <w:right w:val="none" w:sz="0" w:space="0" w:color="auto"/>
      </w:divBdr>
    </w:div>
    <w:div w:id="318966865">
      <w:marLeft w:val="0"/>
      <w:marRight w:val="0"/>
      <w:marTop w:val="0"/>
      <w:marBottom w:val="0"/>
      <w:divBdr>
        <w:top w:val="none" w:sz="0" w:space="0" w:color="auto"/>
        <w:left w:val="none" w:sz="0" w:space="0" w:color="auto"/>
        <w:bottom w:val="none" w:sz="0" w:space="0" w:color="auto"/>
        <w:right w:val="none" w:sz="0" w:space="0" w:color="auto"/>
      </w:divBdr>
    </w:div>
    <w:div w:id="319388536">
      <w:marLeft w:val="0"/>
      <w:marRight w:val="0"/>
      <w:marTop w:val="0"/>
      <w:marBottom w:val="0"/>
      <w:divBdr>
        <w:top w:val="none" w:sz="0" w:space="0" w:color="auto"/>
        <w:left w:val="none" w:sz="0" w:space="0" w:color="auto"/>
        <w:bottom w:val="none" w:sz="0" w:space="0" w:color="auto"/>
        <w:right w:val="none" w:sz="0" w:space="0" w:color="auto"/>
      </w:divBdr>
    </w:div>
    <w:div w:id="320080217">
      <w:marLeft w:val="0"/>
      <w:marRight w:val="0"/>
      <w:marTop w:val="0"/>
      <w:marBottom w:val="0"/>
      <w:divBdr>
        <w:top w:val="none" w:sz="0" w:space="0" w:color="auto"/>
        <w:left w:val="none" w:sz="0" w:space="0" w:color="auto"/>
        <w:bottom w:val="none" w:sz="0" w:space="0" w:color="auto"/>
        <w:right w:val="none" w:sz="0" w:space="0" w:color="auto"/>
      </w:divBdr>
    </w:div>
    <w:div w:id="321198933">
      <w:marLeft w:val="0"/>
      <w:marRight w:val="0"/>
      <w:marTop w:val="0"/>
      <w:marBottom w:val="0"/>
      <w:divBdr>
        <w:top w:val="none" w:sz="0" w:space="0" w:color="auto"/>
        <w:left w:val="none" w:sz="0" w:space="0" w:color="auto"/>
        <w:bottom w:val="none" w:sz="0" w:space="0" w:color="auto"/>
        <w:right w:val="none" w:sz="0" w:space="0" w:color="auto"/>
      </w:divBdr>
    </w:div>
    <w:div w:id="321617888">
      <w:marLeft w:val="0"/>
      <w:marRight w:val="0"/>
      <w:marTop w:val="0"/>
      <w:marBottom w:val="0"/>
      <w:divBdr>
        <w:top w:val="none" w:sz="0" w:space="0" w:color="auto"/>
        <w:left w:val="none" w:sz="0" w:space="0" w:color="auto"/>
        <w:bottom w:val="none" w:sz="0" w:space="0" w:color="auto"/>
        <w:right w:val="none" w:sz="0" w:space="0" w:color="auto"/>
      </w:divBdr>
    </w:div>
    <w:div w:id="322121776">
      <w:marLeft w:val="0"/>
      <w:marRight w:val="0"/>
      <w:marTop w:val="0"/>
      <w:marBottom w:val="0"/>
      <w:divBdr>
        <w:top w:val="none" w:sz="0" w:space="0" w:color="auto"/>
        <w:left w:val="none" w:sz="0" w:space="0" w:color="auto"/>
        <w:bottom w:val="none" w:sz="0" w:space="0" w:color="auto"/>
        <w:right w:val="none" w:sz="0" w:space="0" w:color="auto"/>
      </w:divBdr>
    </w:div>
    <w:div w:id="322201953">
      <w:marLeft w:val="0"/>
      <w:marRight w:val="0"/>
      <w:marTop w:val="0"/>
      <w:marBottom w:val="0"/>
      <w:divBdr>
        <w:top w:val="none" w:sz="0" w:space="0" w:color="auto"/>
        <w:left w:val="none" w:sz="0" w:space="0" w:color="auto"/>
        <w:bottom w:val="none" w:sz="0" w:space="0" w:color="auto"/>
        <w:right w:val="none" w:sz="0" w:space="0" w:color="auto"/>
      </w:divBdr>
    </w:div>
    <w:div w:id="322896354">
      <w:marLeft w:val="0"/>
      <w:marRight w:val="0"/>
      <w:marTop w:val="0"/>
      <w:marBottom w:val="0"/>
      <w:divBdr>
        <w:top w:val="none" w:sz="0" w:space="0" w:color="auto"/>
        <w:left w:val="none" w:sz="0" w:space="0" w:color="auto"/>
        <w:bottom w:val="none" w:sz="0" w:space="0" w:color="auto"/>
        <w:right w:val="none" w:sz="0" w:space="0" w:color="auto"/>
      </w:divBdr>
    </w:div>
    <w:div w:id="323974816">
      <w:marLeft w:val="0"/>
      <w:marRight w:val="0"/>
      <w:marTop w:val="0"/>
      <w:marBottom w:val="0"/>
      <w:divBdr>
        <w:top w:val="none" w:sz="0" w:space="0" w:color="auto"/>
        <w:left w:val="none" w:sz="0" w:space="0" w:color="auto"/>
        <w:bottom w:val="none" w:sz="0" w:space="0" w:color="auto"/>
        <w:right w:val="none" w:sz="0" w:space="0" w:color="auto"/>
      </w:divBdr>
    </w:div>
    <w:div w:id="324430955">
      <w:marLeft w:val="0"/>
      <w:marRight w:val="0"/>
      <w:marTop w:val="0"/>
      <w:marBottom w:val="0"/>
      <w:divBdr>
        <w:top w:val="none" w:sz="0" w:space="0" w:color="auto"/>
        <w:left w:val="none" w:sz="0" w:space="0" w:color="auto"/>
        <w:bottom w:val="none" w:sz="0" w:space="0" w:color="auto"/>
        <w:right w:val="none" w:sz="0" w:space="0" w:color="auto"/>
      </w:divBdr>
    </w:div>
    <w:div w:id="325089314">
      <w:marLeft w:val="0"/>
      <w:marRight w:val="0"/>
      <w:marTop w:val="0"/>
      <w:marBottom w:val="0"/>
      <w:divBdr>
        <w:top w:val="none" w:sz="0" w:space="0" w:color="auto"/>
        <w:left w:val="none" w:sz="0" w:space="0" w:color="auto"/>
        <w:bottom w:val="none" w:sz="0" w:space="0" w:color="auto"/>
        <w:right w:val="none" w:sz="0" w:space="0" w:color="auto"/>
      </w:divBdr>
    </w:div>
    <w:div w:id="325406516">
      <w:marLeft w:val="0"/>
      <w:marRight w:val="0"/>
      <w:marTop w:val="0"/>
      <w:marBottom w:val="0"/>
      <w:divBdr>
        <w:top w:val="none" w:sz="0" w:space="0" w:color="auto"/>
        <w:left w:val="none" w:sz="0" w:space="0" w:color="auto"/>
        <w:bottom w:val="none" w:sz="0" w:space="0" w:color="auto"/>
        <w:right w:val="none" w:sz="0" w:space="0" w:color="auto"/>
      </w:divBdr>
    </w:div>
    <w:div w:id="326179429">
      <w:marLeft w:val="0"/>
      <w:marRight w:val="0"/>
      <w:marTop w:val="0"/>
      <w:marBottom w:val="0"/>
      <w:divBdr>
        <w:top w:val="none" w:sz="0" w:space="0" w:color="auto"/>
        <w:left w:val="none" w:sz="0" w:space="0" w:color="auto"/>
        <w:bottom w:val="none" w:sz="0" w:space="0" w:color="auto"/>
        <w:right w:val="none" w:sz="0" w:space="0" w:color="auto"/>
      </w:divBdr>
    </w:div>
    <w:div w:id="326516820">
      <w:marLeft w:val="0"/>
      <w:marRight w:val="0"/>
      <w:marTop w:val="0"/>
      <w:marBottom w:val="0"/>
      <w:divBdr>
        <w:top w:val="none" w:sz="0" w:space="0" w:color="auto"/>
        <w:left w:val="none" w:sz="0" w:space="0" w:color="auto"/>
        <w:bottom w:val="none" w:sz="0" w:space="0" w:color="auto"/>
        <w:right w:val="none" w:sz="0" w:space="0" w:color="auto"/>
      </w:divBdr>
    </w:div>
    <w:div w:id="326788010">
      <w:marLeft w:val="0"/>
      <w:marRight w:val="0"/>
      <w:marTop w:val="0"/>
      <w:marBottom w:val="0"/>
      <w:divBdr>
        <w:top w:val="none" w:sz="0" w:space="0" w:color="auto"/>
        <w:left w:val="none" w:sz="0" w:space="0" w:color="auto"/>
        <w:bottom w:val="none" w:sz="0" w:space="0" w:color="auto"/>
        <w:right w:val="none" w:sz="0" w:space="0" w:color="auto"/>
      </w:divBdr>
    </w:div>
    <w:div w:id="326834487">
      <w:marLeft w:val="0"/>
      <w:marRight w:val="0"/>
      <w:marTop w:val="0"/>
      <w:marBottom w:val="0"/>
      <w:divBdr>
        <w:top w:val="none" w:sz="0" w:space="0" w:color="auto"/>
        <w:left w:val="none" w:sz="0" w:space="0" w:color="auto"/>
        <w:bottom w:val="none" w:sz="0" w:space="0" w:color="auto"/>
        <w:right w:val="none" w:sz="0" w:space="0" w:color="auto"/>
      </w:divBdr>
    </w:div>
    <w:div w:id="327096128">
      <w:marLeft w:val="0"/>
      <w:marRight w:val="0"/>
      <w:marTop w:val="0"/>
      <w:marBottom w:val="0"/>
      <w:divBdr>
        <w:top w:val="none" w:sz="0" w:space="0" w:color="auto"/>
        <w:left w:val="none" w:sz="0" w:space="0" w:color="auto"/>
        <w:bottom w:val="none" w:sz="0" w:space="0" w:color="auto"/>
        <w:right w:val="none" w:sz="0" w:space="0" w:color="auto"/>
      </w:divBdr>
    </w:div>
    <w:div w:id="327098485">
      <w:marLeft w:val="0"/>
      <w:marRight w:val="0"/>
      <w:marTop w:val="0"/>
      <w:marBottom w:val="0"/>
      <w:divBdr>
        <w:top w:val="none" w:sz="0" w:space="0" w:color="auto"/>
        <w:left w:val="none" w:sz="0" w:space="0" w:color="auto"/>
        <w:bottom w:val="none" w:sz="0" w:space="0" w:color="auto"/>
        <w:right w:val="none" w:sz="0" w:space="0" w:color="auto"/>
      </w:divBdr>
    </w:div>
    <w:div w:id="327640309">
      <w:marLeft w:val="0"/>
      <w:marRight w:val="0"/>
      <w:marTop w:val="0"/>
      <w:marBottom w:val="0"/>
      <w:divBdr>
        <w:top w:val="none" w:sz="0" w:space="0" w:color="auto"/>
        <w:left w:val="none" w:sz="0" w:space="0" w:color="auto"/>
        <w:bottom w:val="none" w:sz="0" w:space="0" w:color="auto"/>
        <w:right w:val="none" w:sz="0" w:space="0" w:color="auto"/>
      </w:divBdr>
    </w:div>
    <w:div w:id="329069198">
      <w:marLeft w:val="0"/>
      <w:marRight w:val="0"/>
      <w:marTop w:val="0"/>
      <w:marBottom w:val="0"/>
      <w:divBdr>
        <w:top w:val="none" w:sz="0" w:space="0" w:color="auto"/>
        <w:left w:val="none" w:sz="0" w:space="0" w:color="auto"/>
        <w:bottom w:val="none" w:sz="0" w:space="0" w:color="auto"/>
        <w:right w:val="none" w:sz="0" w:space="0" w:color="auto"/>
      </w:divBdr>
    </w:div>
    <w:div w:id="329143348">
      <w:marLeft w:val="0"/>
      <w:marRight w:val="0"/>
      <w:marTop w:val="0"/>
      <w:marBottom w:val="0"/>
      <w:divBdr>
        <w:top w:val="none" w:sz="0" w:space="0" w:color="auto"/>
        <w:left w:val="none" w:sz="0" w:space="0" w:color="auto"/>
        <w:bottom w:val="none" w:sz="0" w:space="0" w:color="auto"/>
        <w:right w:val="none" w:sz="0" w:space="0" w:color="auto"/>
      </w:divBdr>
    </w:div>
    <w:div w:id="330254056">
      <w:marLeft w:val="0"/>
      <w:marRight w:val="0"/>
      <w:marTop w:val="0"/>
      <w:marBottom w:val="0"/>
      <w:divBdr>
        <w:top w:val="none" w:sz="0" w:space="0" w:color="auto"/>
        <w:left w:val="none" w:sz="0" w:space="0" w:color="auto"/>
        <w:bottom w:val="none" w:sz="0" w:space="0" w:color="auto"/>
        <w:right w:val="none" w:sz="0" w:space="0" w:color="auto"/>
      </w:divBdr>
    </w:div>
    <w:div w:id="331104288">
      <w:marLeft w:val="0"/>
      <w:marRight w:val="0"/>
      <w:marTop w:val="0"/>
      <w:marBottom w:val="0"/>
      <w:divBdr>
        <w:top w:val="none" w:sz="0" w:space="0" w:color="auto"/>
        <w:left w:val="none" w:sz="0" w:space="0" w:color="auto"/>
        <w:bottom w:val="none" w:sz="0" w:space="0" w:color="auto"/>
        <w:right w:val="none" w:sz="0" w:space="0" w:color="auto"/>
      </w:divBdr>
    </w:div>
    <w:div w:id="331372611">
      <w:marLeft w:val="0"/>
      <w:marRight w:val="0"/>
      <w:marTop w:val="0"/>
      <w:marBottom w:val="0"/>
      <w:divBdr>
        <w:top w:val="none" w:sz="0" w:space="0" w:color="auto"/>
        <w:left w:val="none" w:sz="0" w:space="0" w:color="auto"/>
        <w:bottom w:val="none" w:sz="0" w:space="0" w:color="auto"/>
        <w:right w:val="none" w:sz="0" w:space="0" w:color="auto"/>
      </w:divBdr>
    </w:div>
    <w:div w:id="331956157">
      <w:marLeft w:val="0"/>
      <w:marRight w:val="0"/>
      <w:marTop w:val="0"/>
      <w:marBottom w:val="0"/>
      <w:divBdr>
        <w:top w:val="none" w:sz="0" w:space="0" w:color="auto"/>
        <w:left w:val="none" w:sz="0" w:space="0" w:color="auto"/>
        <w:bottom w:val="none" w:sz="0" w:space="0" w:color="auto"/>
        <w:right w:val="none" w:sz="0" w:space="0" w:color="auto"/>
      </w:divBdr>
    </w:div>
    <w:div w:id="332034333">
      <w:marLeft w:val="0"/>
      <w:marRight w:val="0"/>
      <w:marTop w:val="0"/>
      <w:marBottom w:val="0"/>
      <w:divBdr>
        <w:top w:val="none" w:sz="0" w:space="0" w:color="auto"/>
        <w:left w:val="none" w:sz="0" w:space="0" w:color="auto"/>
        <w:bottom w:val="none" w:sz="0" w:space="0" w:color="auto"/>
        <w:right w:val="none" w:sz="0" w:space="0" w:color="auto"/>
      </w:divBdr>
    </w:div>
    <w:div w:id="332072248">
      <w:marLeft w:val="0"/>
      <w:marRight w:val="0"/>
      <w:marTop w:val="0"/>
      <w:marBottom w:val="0"/>
      <w:divBdr>
        <w:top w:val="none" w:sz="0" w:space="0" w:color="auto"/>
        <w:left w:val="none" w:sz="0" w:space="0" w:color="auto"/>
        <w:bottom w:val="none" w:sz="0" w:space="0" w:color="auto"/>
        <w:right w:val="none" w:sz="0" w:space="0" w:color="auto"/>
      </w:divBdr>
    </w:div>
    <w:div w:id="332218554">
      <w:marLeft w:val="0"/>
      <w:marRight w:val="0"/>
      <w:marTop w:val="0"/>
      <w:marBottom w:val="0"/>
      <w:divBdr>
        <w:top w:val="none" w:sz="0" w:space="0" w:color="auto"/>
        <w:left w:val="none" w:sz="0" w:space="0" w:color="auto"/>
        <w:bottom w:val="none" w:sz="0" w:space="0" w:color="auto"/>
        <w:right w:val="none" w:sz="0" w:space="0" w:color="auto"/>
      </w:divBdr>
    </w:div>
    <w:div w:id="332611469">
      <w:marLeft w:val="0"/>
      <w:marRight w:val="0"/>
      <w:marTop w:val="0"/>
      <w:marBottom w:val="0"/>
      <w:divBdr>
        <w:top w:val="none" w:sz="0" w:space="0" w:color="auto"/>
        <w:left w:val="none" w:sz="0" w:space="0" w:color="auto"/>
        <w:bottom w:val="none" w:sz="0" w:space="0" w:color="auto"/>
        <w:right w:val="none" w:sz="0" w:space="0" w:color="auto"/>
      </w:divBdr>
    </w:div>
    <w:div w:id="333536688">
      <w:marLeft w:val="0"/>
      <w:marRight w:val="0"/>
      <w:marTop w:val="0"/>
      <w:marBottom w:val="0"/>
      <w:divBdr>
        <w:top w:val="none" w:sz="0" w:space="0" w:color="auto"/>
        <w:left w:val="none" w:sz="0" w:space="0" w:color="auto"/>
        <w:bottom w:val="none" w:sz="0" w:space="0" w:color="auto"/>
        <w:right w:val="none" w:sz="0" w:space="0" w:color="auto"/>
      </w:divBdr>
    </w:div>
    <w:div w:id="333799755">
      <w:marLeft w:val="0"/>
      <w:marRight w:val="0"/>
      <w:marTop w:val="0"/>
      <w:marBottom w:val="0"/>
      <w:divBdr>
        <w:top w:val="none" w:sz="0" w:space="0" w:color="auto"/>
        <w:left w:val="none" w:sz="0" w:space="0" w:color="auto"/>
        <w:bottom w:val="none" w:sz="0" w:space="0" w:color="auto"/>
        <w:right w:val="none" w:sz="0" w:space="0" w:color="auto"/>
      </w:divBdr>
    </w:div>
    <w:div w:id="334460205">
      <w:marLeft w:val="0"/>
      <w:marRight w:val="0"/>
      <w:marTop w:val="0"/>
      <w:marBottom w:val="0"/>
      <w:divBdr>
        <w:top w:val="none" w:sz="0" w:space="0" w:color="auto"/>
        <w:left w:val="none" w:sz="0" w:space="0" w:color="auto"/>
        <w:bottom w:val="none" w:sz="0" w:space="0" w:color="auto"/>
        <w:right w:val="none" w:sz="0" w:space="0" w:color="auto"/>
      </w:divBdr>
    </w:div>
    <w:div w:id="334890708">
      <w:marLeft w:val="0"/>
      <w:marRight w:val="0"/>
      <w:marTop w:val="0"/>
      <w:marBottom w:val="0"/>
      <w:divBdr>
        <w:top w:val="none" w:sz="0" w:space="0" w:color="auto"/>
        <w:left w:val="none" w:sz="0" w:space="0" w:color="auto"/>
        <w:bottom w:val="none" w:sz="0" w:space="0" w:color="auto"/>
        <w:right w:val="none" w:sz="0" w:space="0" w:color="auto"/>
      </w:divBdr>
    </w:div>
    <w:div w:id="335498831">
      <w:marLeft w:val="0"/>
      <w:marRight w:val="0"/>
      <w:marTop w:val="0"/>
      <w:marBottom w:val="0"/>
      <w:divBdr>
        <w:top w:val="none" w:sz="0" w:space="0" w:color="auto"/>
        <w:left w:val="none" w:sz="0" w:space="0" w:color="auto"/>
        <w:bottom w:val="none" w:sz="0" w:space="0" w:color="auto"/>
        <w:right w:val="none" w:sz="0" w:space="0" w:color="auto"/>
      </w:divBdr>
    </w:div>
    <w:div w:id="335617569">
      <w:marLeft w:val="0"/>
      <w:marRight w:val="0"/>
      <w:marTop w:val="0"/>
      <w:marBottom w:val="0"/>
      <w:divBdr>
        <w:top w:val="none" w:sz="0" w:space="0" w:color="auto"/>
        <w:left w:val="none" w:sz="0" w:space="0" w:color="auto"/>
        <w:bottom w:val="none" w:sz="0" w:space="0" w:color="auto"/>
        <w:right w:val="none" w:sz="0" w:space="0" w:color="auto"/>
      </w:divBdr>
    </w:div>
    <w:div w:id="336886421">
      <w:marLeft w:val="0"/>
      <w:marRight w:val="0"/>
      <w:marTop w:val="0"/>
      <w:marBottom w:val="0"/>
      <w:divBdr>
        <w:top w:val="none" w:sz="0" w:space="0" w:color="auto"/>
        <w:left w:val="none" w:sz="0" w:space="0" w:color="auto"/>
        <w:bottom w:val="none" w:sz="0" w:space="0" w:color="auto"/>
        <w:right w:val="none" w:sz="0" w:space="0" w:color="auto"/>
      </w:divBdr>
    </w:div>
    <w:div w:id="337001210">
      <w:marLeft w:val="0"/>
      <w:marRight w:val="0"/>
      <w:marTop w:val="0"/>
      <w:marBottom w:val="0"/>
      <w:divBdr>
        <w:top w:val="none" w:sz="0" w:space="0" w:color="auto"/>
        <w:left w:val="none" w:sz="0" w:space="0" w:color="auto"/>
        <w:bottom w:val="none" w:sz="0" w:space="0" w:color="auto"/>
        <w:right w:val="none" w:sz="0" w:space="0" w:color="auto"/>
      </w:divBdr>
    </w:div>
    <w:div w:id="337661194">
      <w:marLeft w:val="0"/>
      <w:marRight w:val="0"/>
      <w:marTop w:val="0"/>
      <w:marBottom w:val="0"/>
      <w:divBdr>
        <w:top w:val="none" w:sz="0" w:space="0" w:color="auto"/>
        <w:left w:val="none" w:sz="0" w:space="0" w:color="auto"/>
        <w:bottom w:val="none" w:sz="0" w:space="0" w:color="auto"/>
        <w:right w:val="none" w:sz="0" w:space="0" w:color="auto"/>
      </w:divBdr>
    </w:div>
    <w:div w:id="338581891">
      <w:marLeft w:val="0"/>
      <w:marRight w:val="0"/>
      <w:marTop w:val="0"/>
      <w:marBottom w:val="0"/>
      <w:divBdr>
        <w:top w:val="none" w:sz="0" w:space="0" w:color="auto"/>
        <w:left w:val="none" w:sz="0" w:space="0" w:color="auto"/>
        <w:bottom w:val="none" w:sz="0" w:space="0" w:color="auto"/>
        <w:right w:val="none" w:sz="0" w:space="0" w:color="auto"/>
      </w:divBdr>
    </w:div>
    <w:div w:id="339741656">
      <w:marLeft w:val="0"/>
      <w:marRight w:val="0"/>
      <w:marTop w:val="0"/>
      <w:marBottom w:val="0"/>
      <w:divBdr>
        <w:top w:val="none" w:sz="0" w:space="0" w:color="auto"/>
        <w:left w:val="none" w:sz="0" w:space="0" w:color="auto"/>
        <w:bottom w:val="none" w:sz="0" w:space="0" w:color="auto"/>
        <w:right w:val="none" w:sz="0" w:space="0" w:color="auto"/>
      </w:divBdr>
    </w:div>
    <w:div w:id="339935917">
      <w:marLeft w:val="0"/>
      <w:marRight w:val="0"/>
      <w:marTop w:val="0"/>
      <w:marBottom w:val="0"/>
      <w:divBdr>
        <w:top w:val="none" w:sz="0" w:space="0" w:color="auto"/>
        <w:left w:val="none" w:sz="0" w:space="0" w:color="auto"/>
        <w:bottom w:val="none" w:sz="0" w:space="0" w:color="auto"/>
        <w:right w:val="none" w:sz="0" w:space="0" w:color="auto"/>
      </w:divBdr>
    </w:div>
    <w:div w:id="340812991">
      <w:marLeft w:val="0"/>
      <w:marRight w:val="0"/>
      <w:marTop w:val="0"/>
      <w:marBottom w:val="0"/>
      <w:divBdr>
        <w:top w:val="none" w:sz="0" w:space="0" w:color="auto"/>
        <w:left w:val="none" w:sz="0" w:space="0" w:color="auto"/>
        <w:bottom w:val="none" w:sz="0" w:space="0" w:color="auto"/>
        <w:right w:val="none" w:sz="0" w:space="0" w:color="auto"/>
      </w:divBdr>
    </w:div>
    <w:div w:id="341321306">
      <w:marLeft w:val="0"/>
      <w:marRight w:val="0"/>
      <w:marTop w:val="0"/>
      <w:marBottom w:val="0"/>
      <w:divBdr>
        <w:top w:val="none" w:sz="0" w:space="0" w:color="auto"/>
        <w:left w:val="none" w:sz="0" w:space="0" w:color="auto"/>
        <w:bottom w:val="none" w:sz="0" w:space="0" w:color="auto"/>
        <w:right w:val="none" w:sz="0" w:space="0" w:color="auto"/>
      </w:divBdr>
    </w:div>
    <w:div w:id="341663053">
      <w:marLeft w:val="0"/>
      <w:marRight w:val="0"/>
      <w:marTop w:val="0"/>
      <w:marBottom w:val="0"/>
      <w:divBdr>
        <w:top w:val="none" w:sz="0" w:space="0" w:color="auto"/>
        <w:left w:val="none" w:sz="0" w:space="0" w:color="auto"/>
        <w:bottom w:val="none" w:sz="0" w:space="0" w:color="auto"/>
        <w:right w:val="none" w:sz="0" w:space="0" w:color="auto"/>
      </w:divBdr>
    </w:div>
    <w:div w:id="342316737">
      <w:marLeft w:val="0"/>
      <w:marRight w:val="0"/>
      <w:marTop w:val="0"/>
      <w:marBottom w:val="0"/>
      <w:divBdr>
        <w:top w:val="none" w:sz="0" w:space="0" w:color="auto"/>
        <w:left w:val="none" w:sz="0" w:space="0" w:color="auto"/>
        <w:bottom w:val="none" w:sz="0" w:space="0" w:color="auto"/>
        <w:right w:val="none" w:sz="0" w:space="0" w:color="auto"/>
      </w:divBdr>
    </w:div>
    <w:div w:id="343016799">
      <w:marLeft w:val="0"/>
      <w:marRight w:val="0"/>
      <w:marTop w:val="0"/>
      <w:marBottom w:val="0"/>
      <w:divBdr>
        <w:top w:val="none" w:sz="0" w:space="0" w:color="auto"/>
        <w:left w:val="none" w:sz="0" w:space="0" w:color="auto"/>
        <w:bottom w:val="none" w:sz="0" w:space="0" w:color="auto"/>
        <w:right w:val="none" w:sz="0" w:space="0" w:color="auto"/>
      </w:divBdr>
    </w:div>
    <w:div w:id="343672780">
      <w:marLeft w:val="0"/>
      <w:marRight w:val="0"/>
      <w:marTop w:val="0"/>
      <w:marBottom w:val="0"/>
      <w:divBdr>
        <w:top w:val="none" w:sz="0" w:space="0" w:color="auto"/>
        <w:left w:val="none" w:sz="0" w:space="0" w:color="auto"/>
        <w:bottom w:val="none" w:sz="0" w:space="0" w:color="auto"/>
        <w:right w:val="none" w:sz="0" w:space="0" w:color="auto"/>
      </w:divBdr>
    </w:div>
    <w:div w:id="343753647">
      <w:marLeft w:val="0"/>
      <w:marRight w:val="0"/>
      <w:marTop w:val="0"/>
      <w:marBottom w:val="0"/>
      <w:divBdr>
        <w:top w:val="none" w:sz="0" w:space="0" w:color="auto"/>
        <w:left w:val="none" w:sz="0" w:space="0" w:color="auto"/>
        <w:bottom w:val="none" w:sz="0" w:space="0" w:color="auto"/>
        <w:right w:val="none" w:sz="0" w:space="0" w:color="auto"/>
      </w:divBdr>
    </w:div>
    <w:div w:id="343898698">
      <w:marLeft w:val="0"/>
      <w:marRight w:val="0"/>
      <w:marTop w:val="0"/>
      <w:marBottom w:val="0"/>
      <w:divBdr>
        <w:top w:val="none" w:sz="0" w:space="0" w:color="auto"/>
        <w:left w:val="none" w:sz="0" w:space="0" w:color="auto"/>
        <w:bottom w:val="none" w:sz="0" w:space="0" w:color="auto"/>
        <w:right w:val="none" w:sz="0" w:space="0" w:color="auto"/>
      </w:divBdr>
    </w:div>
    <w:div w:id="344479693">
      <w:marLeft w:val="0"/>
      <w:marRight w:val="0"/>
      <w:marTop w:val="0"/>
      <w:marBottom w:val="0"/>
      <w:divBdr>
        <w:top w:val="none" w:sz="0" w:space="0" w:color="auto"/>
        <w:left w:val="none" w:sz="0" w:space="0" w:color="auto"/>
        <w:bottom w:val="none" w:sz="0" w:space="0" w:color="auto"/>
        <w:right w:val="none" w:sz="0" w:space="0" w:color="auto"/>
      </w:divBdr>
    </w:div>
    <w:div w:id="344745384">
      <w:marLeft w:val="0"/>
      <w:marRight w:val="0"/>
      <w:marTop w:val="0"/>
      <w:marBottom w:val="0"/>
      <w:divBdr>
        <w:top w:val="none" w:sz="0" w:space="0" w:color="auto"/>
        <w:left w:val="none" w:sz="0" w:space="0" w:color="auto"/>
        <w:bottom w:val="none" w:sz="0" w:space="0" w:color="auto"/>
        <w:right w:val="none" w:sz="0" w:space="0" w:color="auto"/>
      </w:divBdr>
    </w:div>
    <w:div w:id="346520491">
      <w:marLeft w:val="0"/>
      <w:marRight w:val="0"/>
      <w:marTop w:val="0"/>
      <w:marBottom w:val="0"/>
      <w:divBdr>
        <w:top w:val="none" w:sz="0" w:space="0" w:color="auto"/>
        <w:left w:val="none" w:sz="0" w:space="0" w:color="auto"/>
        <w:bottom w:val="none" w:sz="0" w:space="0" w:color="auto"/>
        <w:right w:val="none" w:sz="0" w:space="0" w:color="auto"/>
      </w:divBdr>
    </w:div>
    <w:div w:id="346559487">
      <w:marLeft w:val="0"/>
      <w:marRight w:val="0"/>
      <w:marTop w:val="0"/>
      <w:marBottom w:val="0"/>
      <w:divBdr>
        <w:top w:val="none" w:sz="0" w:space="0" w:color="auto"/>
        <w:left w:val="none" w:sz="0" w:space="0" w:color="auto"/>
        <w:bottom w:val="none" w:sz="0" w:space="0" w:color="auto"/>
        <w:right w:val="none" w:sz="0" w:space="0" w:color="auto"/>
      </w:divBdr>
    </w:div>
    <w:div w:id="346565103">
      <w:marLeft w:val="0"/>
      <w:marRight w:val="0"/>
      <w:marTop w:val="0"/>
      <w:marBottom w:val="0"/>
      <w:divBdr>
        <w:top w:val="none" w:sz="0" w:space="0" w:color="auto"/>
        <w:left w:val="none" w:sz="0" w:space="0" w:color="auto"/>
        <w:bottom w:val="none" w:sz="0" w:space="0" w:color="auto"/>
        <w:right w:val="none" w:sz="0" w:space="0" w:color="auto"/>
      </w:divBdr>
    </w:div>
    <w:div w:id="346830422">
      <w:marLeft w:val="0"/>
      <w:marRight w:val="0"/>
      <w:marTop w:val="0"/>
      <w:marBottom w:val="0"/>
      <w:divBdr>
        <w:top w:val="none" w:sz="0" w:space="0" w:color="auto"/>
        <w:left w:val="none" w:sz="0" w:space="0" w:color="auto"/>
        <w:bottom w:val="none" w:sz="0" w:space="0" w:color="auto"/>
        <w:right w:val="none" w:sz="0" w:space="0" w:color="auto"/>
      </w:divBdr>
    </w:div>
    <w:div w:id="347104367">
      <w:marLeft w:val="0"/>
      <w:marRight w:val="0"/>
      <w:marTop w:val="0"/>
      <w:marBottom w:val="0"/>
      <w:divBdr>
        <w:top w:val="none" w:sz="0" w:space="0" w:color="auto"/>
        <w:left w:val="none" w:sz="0" w:space="0" w:color="auto"/>
        <w:bottom w:val="none" w:sz="0" w:space="0" w:color="auto"/>
        <w:right w:val="none" w:sz="0" w:space="0" w:color="auto"/>
      </w:divBdr>
    </w:div>
    <w:div w:id="347214680">
      <w:marLeft w:val="0"/>
      <w:marRight w:val="0"/>
      <w:marTop w:val="0"/>
      <w:marBottom w:val="0"/>
      <w:divBdr>
        <w:top w:val="none" w:sz="0" w:space="0" w:color="auto"/>
        <w:left w:val="none" w:sz="0" w:space="0" w:color="auto"/>
        <w:bottom w:val="none" w:sz="0" w:space="0" w:color="auto"/>
        <w:right w:val="none" w:sz="0" w:space="0" w:color="auto"/>
      </w:divBdr>
    </w:div>
    <w:div w:id="347945307">
      <w:marLeft w:val="0"/>
      <w:marRight w:val="0"/>
      <w:marTop w:val="0"/>
      <w:marBottom w:val="0"/>
      <w:divBdr>
        <w:top w:val="none" w:sz="0" w:space="0" w:color="auto"/>
        <w:left w:val="none" w:sz="0" w:space="0" w:color="auto"/>
        <w:bottom w:val="none" w:sz="0" w:space="0" w:color="auto"/>
        <w:right w:val="none" w:sz="0" w:space="0" w:color="auto"/>
      </w:divBdr>
    </w:div>
    <w:div w:id="348525699">
      <w:marLeft w:val="0"/>
      <w:marRight w:val="0"/>
      <w:marTop w:val="0"/>
      <w:marBottom w:val="0"/>
      <w:divBdr>
        <w:top w:val="none" w:sz="0" w:space="0" w:color="auto"/>
        <w:left w:val="none" w:sz="0" w:space="0" w:color="auto"/>
        <w:bottom w:val="none" w:sz="0" w:space="0" w:color="auto"/>
        <w:right w:val="none" w:sz="0" w:space="0" w:color="auto"/>
      </w:divBdr>
    </w:div>
    <w:div w:id="349111248">
      <w:marLeft w:val="0"/>
      <w:marRight w:val="0"/>
      <w:marTop w:val="0"/>
      <w:marBottom w:val="0"/>
      <w:divBdr>
        <w:top w:val="none" w:sz="0" w:space="0" w:color="auto"/>
        <w:left w:val="none" w:sz="0" w:space="0" w:color="auto"/>
        <w:bottom w:val="none" w:sz="0" w:space="0" w:color="auto"/>
        <w:right w:val="none" w:sz="0" w:space="0" w:color="auto"/>
      </w:divBdr>
    </w:div>
    <w:div w:id="350765051">
      <w:marLeft w:val="0"/>
      <w:marRight w:val="0"/>
      <w:marTop w:val="0"/>
      <w:marBottom w:val="0"/>
      <w:divBdr>
        <w:top w:val="none" w:sz="0" w:space="0" w:color="auto"/>
        <w:left w:val="none" w:sz="0" w:space="0" w:color="auto"/>
        <w:bottom w:val="none" w:sz="0" w:space="0" w:color="auto"/>
        <w:right w:val="none" w:sz="0" w:space="0" w:color="auto"/>
      </w:divBdr>
    </w:div>
    <w:div w:id="351339761">
      <w:marLeft w:val="0"/>
      <w:marRight w:val="0"/>
      <w:marTop w:val="0"/>
      <w:marBottom w:val="0"/>
      <w:divBdr>
        <w:top w:val="none" w:sz="0" w:space="0" w:color="auto"/>
        <w:left w:val="none" w:sz="0" w:space="0" w:color="auto"/>
        <w:bottom w:val="none" w:sz="0" w:space="0" w:color="auto"/>
        <w:right w:val="none" w:sz="0" w:space="0" w:color="auto"/>
      </w:divBdr>
    </w:div>
    <w:div w:id="351416632">
      <w:marLeft w:val="0"/>
      <w:marRight w:val="0"/>
      <w:marTop w:val="0"/>
      <w:marBottom w:val="0"/>
      <w:divBdr>
        <w:top w:val="none" w:sz="0" w:space="0" w:color="auto"/>
        <w:left w:val="none" w:sz="0" w:space="0" w:color="auto"/>
        <w:bottom w:val="none" w:sz="0" w:space="0" w:color="auto"/>
        <w:right w:val="none" w:sz="0" w:space="0" w:color="auto"/>
      </w:divBdr>
    </w:div>
    <w:div w:id="352538359">
      <w:marLeft w:val="0"/>
      <w:marRight w:val="0"/>
      <w:marTop w:val="0"/>
      <w:marBottom w:val="0"/>
      <w:divBdr>
        <w:top w:val="none" w:sz="0" w:space="0" w:color="auto"/>
        <w:left w:val="none" w:sz="0" w:space="0" w:color="auto"/>
        <w:bottom w:val="none" w:sz="0" w:space="0" w:color="auto"/>
        <w:right w:val="none" w:sz="0" w:space="0" w:color="auto"/>
      </w:divBdr>
    </w:div>
    <w:div w:id="352659298">
      <w:marLeft w:val="0"/>
      <w:marRight w:val="0"/>
      <w:marTop w:val="0"/>
      <w:marBottom w:val="0"/>
      <w:divBdr>
        <w:top w:val="none" w:sz="0" w:space="0" w:color="auto"/>
        <w:left w:val="none" w:sz="0" w:space="0" w:color="auto"/>
        <w:bottom w:val="none" w:sz="0" w:space="0" w:color="auto"/>
        <w:right w:val="none" w:sz="0" w:space="0" w:color="auto"/>
      </w:divBdr>
    </w:div>
    <w:div w:id="352805362">
      <w:marLeft w:val="0"/>
      <w:marRight w:val="0"/>
      <w:marTop w:val="0"/>
      <w:marBottom w:val="0"/>
      <w:divBdr>
        <w:top w:val="none" w:sz="0" w:space="0" w:color="auto"/>
        <w:left w:val="none" w:sz="0" w:space="0" w:color="auto"/>
        <w:bottom w:val="none" w:sz="0" w:space="0" w:color="auto"/>
        <w:right w:val="none" w:sz="0" w:space="0" w:color="auto"/>
      </w:divBdr>
    </w:div>
    <w:div w:id="352994295">
      <w:marLeft w:val="0"/>
      <w:marRight w:val="0"/>
      <w:marTop w:val="0"/>
      <w:marBottom w:val="0"/>
      <w:divBdr>
        <w:top w:val="none" w:sz="0" w:space="0" w:color="auto"/>
        <w:left w:val="none" w:sz="0" w:space="0" w:color="auto"/>
        <w:bottom w:val="none" w:sz="0" w:space="0" w:color="auto"/>
        <w:right w:val="none" w:sz="0" w:space="0" w:color="auto"/>
      </w:divBdr>
    </w:div>
    <w:div w:id="353269391">
      <w:marLeft w:val="0"/>
      <w:marRight w:val="0"/>
      <w:marTop w:val="0"/>
      <w:marBottom w:val="0"/>
      <w:divBdr>
        <w:top w:val="none" w:sz="0" w:space="0" w:color="auto"/>
        <w:left w:val="none" w:sz="0" w:space="0" w:color="auto"/>
        <w:bottom w:val="none" w:sz="0" w:space="0" w:color="auto"/>
        <w:right w:val="none" w:sz="0" w:space="0" w:color="auto"/>
      </w:divBdr>
    </w:div>
    <w:div w:id="353382855">
      <w:marLeft w:val="0"/>
      <w:marRight w:val="0"/>
      <w:marTop w:val="0"/>
      <w:marBottom w:val="0"/>
      <w:divBdr>
        <w:top w:val="none" w:sz="0" w:space="0" w:color="auto"/>
        <w:left w:val="none" w:sz="0" w:space="0" w:color="auto"/>
        <w:bottom w:val="none" w:sz="0" w:space="0" w:color="auto"/>
        <w:right w:val="none" w:sz="0" w:space="0" w:color="auto"/>
      </w:divBdr>
    </w:div>
    <w:div w:id="353503323">
      <w:marLeft w:val="0"/>
      <w:marRight w:val="0"/>
      <w:marTop w:val="0"/>
      <w:marBottom w:val="0"/>
      <w:divBdr>
        <w:top w:val="none" w:sz="0" w:space="0" w:color="auto"/>
        <w:left w:val="none" w:sz="0" w:space="0" w:color="auto"/>
        <w:bottom w:val="none" w:sz="0" w:space="0" w:color="auto"/>
        <w:right w:val="none" w:sz="0" w:space="0" w:color="auto"/>
      </w:divBdr>
    </w:div>
    <w:div w:id="353844602">
      <w:marLeft w:val="0"/>
      <w:marRight w:val="0"/>
      <w:marTop w:val="0"/>
      <w:marBottom w:val="0"/>
      <w:divBdr>
        <w:top w:val="none" w:sz="0" w:space="0" w:color="auto"/>
        <w:left w:val="none" w:sz="0" w:space="0" w:color="auto"/>
        <w:bottom w:val="none" w:sz="0" w:space="0" w:color="auto"/>
        <w:right w:val="none" w:sz="0" w:space="0" w:color="auto"/>
      </w:divBdr>
    </w:div>
    <w:div w:id="354887939">
      <w:marLeft w:val="0"/>
      <w:marRight w:val="0"/>
      <w:marTop w:val="0"/>
      <w:marBottom w:val="0"/>
      <w:divBdr>
        <w:top w:val="none" w:sz="0" w:space="0" w:color="auto"/>
        <w:left w:val="none" w:sz="0" w:space="0" w:color="auto"/>
        <w:bottom w:val="none" w:sz="0" w:space="0" w:color="auto"/>
        <w:right w:val="none" w:sz="0" w:space="0" w:color="auto"/>
      </w:divBdr>
    </w:div>
    <w:div w:id="355615944">
      <w:marLeft w:val="0"/>
      <w:marRight w:val="0"/>
      <w:marTop w:val="0"/>
      <w:marBottom w:val="0"/>
      <w:divBdr>
        <w:top w:val="none" w:sz="0" w:space="0" w:color="auto"/>
        <w:left w:val="none" w:sz="0" w:space="0" w:color="auto"/>
        <w:bottom w:val="none" w:sz="0" w:space="0" w:color="auto"/>
        <w:right w:val="none" w:sz="0" w:space="0" w:color="auto"/>
      </w:divBdr>
    </w:div>
    <w:div w:id="355621652">
      <w:marLeft w:val="0"/>
      <w:marRight w:val="0"/>
      <w:marTop w:val="0"/>
      <w:marBottom w:val="0"/>
      <w:divBdr>
        <w:top w:val="none" w:sz="0" w:space="0" w:color="auto"/>
        <w:left w:val="none" w:sz="0" w:space="0" w:color="auto"/>
        <w:bottom w:val="none" w:sz="0" w:space="0" w:color="auto"/>
        <w:right w:val="none" w:sz="0" w:space="0" w:color="auto"/>
      </w:divBdr>
    </w:div>
    <w:div w:id="355892901">
      <w:marLeft w:val="0"/>
      <w:marRight w:val="0"/>
      <w:marTop w:val="0"/>
      <w:marBottom w:val="0"/>
      <w:divBdr>
        <w:top w:val="none" w:sz="0" w:space="0" w:color="auto"/>
        <w:left w:val="none" w:sz="0" w:space="0" w:color="auto"/>
        <w:bottom w:val="none" w:sz="0" w:space="0" w:color="auto"/>
        <w:right w:val="none" w:sz="0" w:space="0" w:color="auto"/>
      </w:divBdr>
    </w:div>
    <w:div w:id="356547132">
      <w:marLeft w:val="0"/>
      <w:marRight w:val="0"/>
      <w:marTop w:val="0"/>
      <w:marBottom w:val="0"/>
      <w:divBdr>
        <w:top w:val="none" w:sz="0" w:space="0" w:color="auto"/>
        <w:left w:val="none" w:sz="0" w:space="0" w:color="auto"/>
        <w:bottom w:val="none" w:sz="0" w:space="0" w:color="auto"/>
        <w:right w:val="none" w:sz="0" w:space="0" w:color="auto"/>
      </w:divBdr>
    </w:div>
    <w:div w:id="357390120">
      <w:marLeft w:val="0"/>
      <w:marRight w:val="0"/>
      <w:marTop w:val="0"/>
      <w:marBottom w:val="0"/>
      <w:divBdr>
        <w:top w:val="none" w:sz="0" w:space="0" w:color="auto"/>
        <w:left w:val="none" w:sz="0" w:space="0" w:color="auto"/>
        <w:bottom w:val="none" w:sz="0" w:space="0" w:color="auto"/>
        <w:right w:val="none" w:sz="0" w:space="0" w:color="auto"/>
      </w:divBdr>
    </w:div>
    <w:div w:id="357582777">
      <w:marLeft w:val="0"/>
      <w:marRight w:val="0"/>
      <w:marTop w:val="0"/>
      <w:marBottom w:val="0"/>
      <w:divBdr>
        <w:top w:val="none" w:sz="0" w:space="0" w:color="auto"/>
        <w:left w:val="none" w:sz="0" w:space="0" w:color="auto"/>
        <w:bottom w:val="none" w:sz="0" w:space="0" w:color="auto"/>
        <w:right w:val="none" w:sz="0" w:space="0" w:color="auto"/>
      </w:divBdr>
    </w:div>
    <w:div w:id="357707837">
      <w:marLeft w:val="0"/>
      <w:marRight w:val="0"/>
      <w:marTop w:val="0"/>
      <w:marBottom w:val="0"/>
      <w:divBdr>
        <w:top w:val="none" w:sz="0" w:space="0" w:color="auto"/>
        <w:left w:val="none" w:sz="0" w:space="0" w:color="auto"/>
        <w:bottom w:val="none" w:sz="0" w:space="0" w:color="auto"/>
        <w:right w:val="none" w:sz="0" w:space="0" w:color="auto"/>
      </w:divBdr>
    </w:div>
    <w:div w:id="358555934">
      <w:marLeft w:val="0"/>
      <w:marRight w:val="0"/>
      <w:marTop w:val="0"/>
      <w:marBottom w:val="0"/>
      <w:divBdr>
        <w:top w:val="none" w:sz="0" w:space="0" w:color="auto"/>
        <w:left w:val="none" w:sz="0" w:space="0" w:color="auto"/>
        <w:bottom w:val="none" w:sz="0" w:space="0" w:color="auto"/>
        <w:right w:val="none" w:sz="0" w:space="0" w:color="auto"/>
      </w:divBdr>
    </w:div>
    <w:div w:id="358630999">
      <w:marLeft w:val="0"/>
      <w:marRight w:val="0"/>
      <w:marTop w:val="0"/>
      <w:marBottom w:val="0"/>
      <w:divBdr>
        <w:top w:val="none" w:sz="0" w:space="0" w:color="auto"/>
        <w:left w:val="none" w:sz="0" w:space="0" w:color="auto"/>
        <w:bottom w:val="none" w:sz="0" w:space="0" w:color="auto"/>
        <w:right w:val="none" w:sz="0" w:space="0" w:color="auto"/>
      </w:divBdr>
    </w:div>
    <w:div w:id="359009903">
      <w:marLeft w:val="0"/>
      <w:marRight w:val="0"/>
      <w:marTop w:val="0"/>
      <w:marBottom w:val="0"/>
      <w:divBdr>
        <w:top w:val="none" w:sz="0" w:space="0" w:color="auto"/>
        <w:left w:val="none" w:sz="0" w:space="0" w:color="auto"/>
        <w:bottom w:val="none" w:sz="0" w:space="0" w:color="auto"/>
        <w:right w:val="none" w:sz="0" w:space="0" w:color="auto"/>
      </w:divBdr>
    </w:div>
    <w:div w:id="359014608">
      <w:marLeft w:val="0"/>
      <w:marRight w:val="0"/>
      <w:marTop w:val="0"/>
      <w:marBottom w:val="0"/>
      <w:divBdr>
        <w:top w:val="none" w:sz="0" w:space="0" w:color="auto"/>
        <w:left w:val="none" w:sz="0" w:space="0" w:color="auto"/>
        <w:bottom w:val="none" w:sz="0" w:space="0" w:color="auto"/>
        <w:right w:val="none" w:sz="0" w:space="0" w:color="auto"/>
      </w:divBdr>
    </w:div>
    <w:div w:id="359548473">
      <w:marLeft w:val="0"/>
      <w:marRight w:val="0"/>
      <w:marTop w:val="0"/>
      <w:marBottom w:val="0"/>
      <w:divBdr>
        <w:top w:val="none" w:sz="0" w:space="0" w:color="auto"/>
        <w:left w:val="none" w:sz="0" w:space="0" w:color="auto"/>
        <w:bottom w:val="none" w:sz="0" w:space="0" w:color="auto"/>
        <w:right w:val="none" w:sz="0" w:space="0" w:color="auto"/>
      </w:divBdr>
    </w:div>
    <w:div w:id="359866821">
      <w:marLeft w:val="0"/>
      <w:marRight w:val="0"/>
      <w:marTop w:val="0"/>
      <w:marBottom w:val="0"/>
      <w:divBdr>
        <w:top w:val="none" w:sz="0" w:space="0" w:color="auto"/>
        <w:left w:val="none" w:sz="0" w:space="0" w:color="auto"/>
        <w:bottom w:val="none" w:sz="0" w:space="0" w:color="auto"/>
        <w:right w:val="none" w:sz="0" w:space="0" w:color="auto"/>
      </w:divBdr>
    </w:div>
    <w:div w:id="359934526">
      <w:marLeft w:val="0"/>
      <w:marRight w:val="0"/>
      <w:marTop w:val="0"/>
      <w:marBottom w:val="0"/>
      <w:divBdr>
        <w:top w:val="none" w:sz="0" w:space="0" w:color="auto"/>
        <w:left w:val="none" w:sz="0" w:space="0" w:color="auto"/>
        <w:bottom w:val="none" w:sz="0" w:space="0" w:color="auto"/>
        <w:right w:val="none" w:sz="0" w:space="0" w:color="auto"/>
      </w:divBdr>
    </w:div>
    <w:div w:id="360329178">
      <w:marLeft w:val="0"/>
      <w:marRight w:val="0"/>
      <w:marTop w:val="0"/>
      <w:marBottom w:val="0"/>
      <w:divBdr>
        <w:top w:val="none" w:sz="0" w:space="0" w:color="auto"/>
        <w:left w:val="none" w:sz="0" w:space="0" w:color="auto"/>
        <w:bottom w:val="none" w:sz="0" w:space="0" w:color="auto"/>
        <w:right w:val="none" w:sz="0" w:space="0" w:color="auto"/>
      </w:divBdr>
    </w:div>
    <w:div w:id="360522254">
      <w:marLeft w:val="0"/>
      <w:marRight w:val="0"/>
      <w:marTop w:val="0"/>
      <w:marBottom w:val="0"/>
      <w:divBdr>
        <w:top w:val="none" w:sz="0" w:space="0" w:color="auto"/>
        <w:left w:val="none" w:sz="0" w:space="0" w:color="auto"/>
        <w:bottom w:val="none" w:sz="0" w:space="0" w:color="auto"/>
        <w:right w:val="none" w:sz="0" w:space="0" w:color="auto"/>
      </w:divBdr>
    </w:div>
    <w:div w:id="360594640">
      <w:marLeft w:val="0"/>
      <w:marRight w:val="0"/>
      <w:marTop w:val="0"/>
      <w:marBottom w:val="0"/>
      <w:divBdr>
        <w:top w:val="none" w:sz="0" w:space="0" w:color="auto"/>
        <w:left w:val="none" w:sz="0" w:space="0" w:color="auto"/>
        <w:bottom w:val="none" w:sz="0" w:space="0" w:color="auto"/>
        <w:right w:val="none" w:sz="0" w:space="0" w:color="auto"/>
      </w:divBdr>
    </w:div>
    <w:div w:id="360784447">
      <w:marLeft w:val="0"/>
      <w:marRight w:val="0"/>
      <w:marTop w:val="0"/>
      <w:marBottom w:val="0"/>
      <w:divBdr>
        <w:top w:val="none" w:sz="0" w:space="0" w:color="auto"/>
        <w:left w:val="none" w:sz="0" w:space="0" w:color="auto"/>
        <w:bottom w:val="none" w:sz="0" w:space="0" w:color="auto"/>
        <w:right w:val="none" w:sz="0" w:space="0" w:color="auto"/>
      </w:divBdr>
    </w:div>
    <w:div w:id="361057012">
      <w:marLeft w:val="0"/>
      <w:marRight w:val="0"/>
      <w:marTop w:val="0"/>
      <w:marBottom w:val="0"/>
      <w:divBdr>
        <w:top w:val="none" w:sz="0" w:space="0" w:color="auto"/>
        <w:left w:val="none" w:sz="0" w:space="0" w:color="auto"/>
        <w:bottom w:val="none" w:sz="0" w:space="0" w:color="auto"/>
        <w:right w:val="none" w:sz="0" w:space="0" w:color="auto"/>
      </w:divBdr>
    </w:div>
    <w:div w:id="361824505">
      <w:marLeft w:val="0"/>
      <w:marRight w:val="0"/>
      <w:marTop w:val="0"/>
      <w:marBottom w:val="0"/>
      <w:divBdr>
        <w:top w:val="none" w:sz="0" w:space="0" w:color="auto"/>
        <w:left w:val="none" w:sz="0" w:space="0" w:color="auto"/>
        <w:bottom w:val="none" w:sz="0" w:space="0" w:color="auto"/>
        <w:right w:val="none" w:sz="0" w:space="0" w:color="auto"/>
      </w:divBdr>
    </w:div>
    <w:div w:id="363139107">
      <w:marLeft w:val="0"/>
      <w:marRight w:val="0"/>
      <w:marTop w:val="0"/>
      <w:marBottom w:val="0"/>
      <w:divBdr>
        <w:top w:val="none" w:sz="0" w:space="0" w:color="auto"/>
        <w:left w:val="none" w:sz="0" w:space="0" w:color="auto"/>
        <w:bottom w:val="none" w:sz="0" w:space="0" w:color="auto"/>
        <w:right w:val="none" w:sz="0" w:space="0" w:color="auto"/>
      </w:divBdr>
    </w:div>
    <w:div w:id="363555729">
      <w:marLeft w:val="0"/>
      <w:marRight w:val="0"/>
      <w:marTop w:val="0"/>
      <w:marBottom w:val="0"/>
      <w:divBdr>
        <w:top w:val="none" w:sz="0" w:space="0" w:color="auto"/>
        <w:left w:val="none" w:sz="0" w:space="0" w:color="auto"/>
        <w:bottom w:val="none" w:sz="0" w:space="0" w:color="auto"/>
        <w:right w:val="none" w:sz="0" w:space="0" w:color="auto"/>
      </w:divBdr>
    </w:div>
    <w:div w:id="363942679">
      <w:marLeft w:val="0"/>
      <w:marRight w:val="0"/>
      <w:marTop w:val="0"/>
      <w:marBottom w:val="0"/>
      <w:divBdr>
        <w:top w:val="none" w:sz="0" w:space="0" w:color="auto"/>
        <w:left w:val="none" w:sz="0" w:space="0" w:color="auto"/>
        <w:bottom w:val="none" w:sz="0" w:space="0" w:color="auto"/>
        <w:right w:val="none" w:sz="0" w:space="0" w:color="auto"/>
      </w:divBdr>
    </w:div>
    <w:div w:id="364604571">
      <w:marLeft w:val="0"/>
      <w:marRight w:val="0"/>
      <w:marTop w:val="0"/>
      <w:marBottom w:val="0"/>
      <w:divBdr>
        <w:top w:val="none" w:sz="0" w:space="0" w:color="auto"/>
        <w:left w:val="none" w:sz="0" w:space="0" w:color="auto"/>
        <w:bottom w:val="none" w:sz="0" w:space="0" w:color="auto"/>
        <w:right w:val="none" w:sz="0" w:space="0" w:color="auto"/>
      </w:divBdr>
    </w:div>
    <w:div w:id="366224729">
      <w:marLeft w:val="0"/>
      <w:marRight w:val="0"/>
      <w:marTop w:val="0"/>
      <w:marBottom w:val="0"/>
      <w:divBdr>
        <w:top w:val="none" w:sz="0" w:space="0" w:color="auto"/>
        <w:left w:val="none" w:sz="0" w:space="0" w:color="auto"/>
        <w:bottom w:val="none" w:sz="0" w:space="0" w:color="auto"/>
        <w:right w:val="none" w:sz="0" w:space="0" w:color="auto"/>
      </w:divBdr>
    </w:div>
    <w:div w:id="366832852">
      <w:marLeft w:val="0"/>
      <w:marRight w:val="0"/>
      <w:marTop w:val="0"/>
      <w:marBottom w:val="0"/>
      <w:divBdr>
        <w:top w:val="none" w:sz="0" w:space="0" w:color="auto"/>
        <w:left w:val="none" w:sz="0" w:space="0" w:color="auto"/>
        <w:bottom w:val="none" w:sz="0" w:space="0" w:color="auto"/>
        <w:right w:val="none" w:sz="0" w:space="0" w:color="auto"/>
      </w:divBdr>
    </w:div>
    <w:div w:id="367605869">
      <w:marLeft w:val="0"/>
      <w:marRight w:val="0"/>
      <w:marTop w:val="0"/>
      <w:marBottom w:val="0"/>
      <w:divBdr>
        <w:top w:val="none" w:sz="0" w:space="0" w:color="auto"/>
        <w:left w:val="none" w:sz="0" w:space="0" w:color="auto"/>
        <w:bottom w:val="none" w:sz="0" w:space="0" w:color="auto"/>
        <w:right w:val="none" w:sz="0" w:space="0" w:color="auto"/>
      </w:divBdr>
    </w:div>
    <w:div w:id="367802301">
      <w:marLeft w:val="0"/>
      <w:marRight w:val="0"/>
      <w:marTop w:val="0"/>
      <w:marBottom w:val="0"/>
      <w:divBdr>
        <w:top w:val="none" w:sz="0" w:space="0" w:color="auto"/>
        <w:left w:val="none" w:sz="0" w:space="0" w:color="auto"/>
        <w:bottom w:val="none" w:sz="0" w:space="0" w:color="auto"/>
        <w:right w:val="none" w:sz="0" w:space="0" w:color="auto"/>
      </w:divBdr>
    </w:div>
    <w:div w:id="367998359">
      <w:marLeft w:val="0"/>
      <w:marRight w:val="0"/>
      <w:marTop w:val="0"/>
      <w:marBottom w:val="0"/>
      <w:divBdr>
        <w:top w:val="none" w:sz="0" w:space="0" w:color="auto"/>
        <w:left w:val="none" w:sz="0" w:space="0" w:color="auto"/>
        <w:bottom w:val="none" w:sz="0" w:space="0" w:color="auto"/>
        <w:right w:val="none" w:sz="0" w:space="0" w:color="auto"/>
      </w:divBdr>
    </w:div>
    <w:div w:id="368383387">
      <w:marLeft w:val="0"/>
      <w:marRight w:val="0"/>
      <w:marTop w:val="0"/>
      <w:marBottom w:val="0"/>
      <w:divBdr>
        <w:top w:val="none" w:sz="0" w:space="0" w:color="auto"/>
        <w:left w:val="none" w:sz="0" w:space="0" w:color="auto"/>
        <w:bottom w:val="none" w:sz="0" w:space="0" w:color="auto"/>
        <w:right w:val="none" w:sz="0" w:space="0" w:color="auto"/>
      </w:divBdr>
    </w:div>
    <w:div w:id="368535211">
      <w:marLeft w:val="0"/>
      <w:marRight w:val="0"/>
      <w:marTop w:val="0"/>
      <w:marBottom w:val="0"/>
      <w:divBdr>
        <w:top w:val="none" w:sz="0" w:space="0" w:color="auto"/>
        <w:left w:val="none" w:sz="0" w:space="0" w:color="auto"/>
        <w:bottom w:val="none" w:sz="0" w:space="0" w:color="auto"/>
        <w:right w:val="none" w:sz="0" w:space="0" w:color="auto"/>
      </w:divBdr>
    </w:div>
    <w:div w:id="369307807">
      <w:marLeft w:val="0"/>
      <w:marRight w:val="0"/>
      <w:marTop w:val="0"/>
      <w:marBottom w:val="0"/>
      <w:divBdr>
        <w:top w:val="none" w:sz="0" w:space="0" w:color="auto"/>
        <w:left w:val="none" w:sz="0" w:space="0" w:color="auto"/>
        <w:bottom w:val="none" w:sz="0" w:space="0" w:color="auto"/>
        <w:right w:val="none" w:sz="0" w:space="0" w:color="auto"/>
      </w:divBdr>
    </w:div>
    <w:div w:id="369578209">
      <w:marLeft w:val="0"/>
      <w:marRight w:val="0"/>
      <w:marTop w:val="0"/>
      <w:marBottom w:val="0"/>
      <w:divBdr>
        <w:top w:val="none" w:sz="0" w:space="0" w:color="auto"/>
        <w:left w:val="none" w:sz="0" w:space="0" w:color="auto"/>
        <w:bottom w:val="none" w:sz="0" w:space="0" w:color="auto"/>
        <w:right w:val="none" w:sz="0" w:space="0" w:color="auto"/>
      </w:divBdr>
    </w:div>
    <w:div w:id="369649106">
      <w:marLeft w:val="0"/>
      <w:marRight w:val="0"/>
      <w:marTop w:val="0"/>
      <w:marBottom w:val="0"/>
      <w:divBdr>
        <w:top w:val="none" w:sz="0" w:space="0" w:color="auto"/>
        <w:left w:val="none" w:sz="0" w:space="0" w:color="auto"/>
        <w:bottom w:val="none" w:sz="0" w:space="0" w:color="auto"/>
        <w:right w:val="none" w:sz="0" w:space="0" w:color="auto"/>
      </w:divBdr>
    </w:div>
    <w:div w:id="369915860">
      <w:marLeft w:val="0"/>
      <w:marRight w:val="0"/>
      <w:marTop w:val="0"/>
      <w:marBottom w:val="0"/>
      <w:divBdr>
        <w:top w:val="none" w:sz="0" w:space="0" w:color="auto"/>
        <w:left w:val="none" w:sz="0" w:space="0" w:color="auto"/>
        <w:bottom w:val="none" w:sz="0" w:space="0" w:color="auto"/>
        <w:right w:val="none" w:sz="0" w:space="0" w:color="auto"/>
      </w:divBdr>
    </w:div>
    <w:div w:id="370308718">
      <w:marLeft w:val="0"/>
      <w:marRight w:val="0"/>
      <w:marTop w:val="0"/>
      <w:marBottom w:val="0"/>
      <w:divBdr>
        <w:top w:val="none" w:sz="0" w:space="0" w:color="auto"/>
        <w:left w:val="none" w:sz="0" w:space="0" w:color="auto"/>
        <w:bottom w:val="none" w:sz="0" w:space="0" w:color="auto"/>
        <w:right w:val="none" w:sz="0" w:space="0" w:color="auto"/>
      </w:divBdr>
    </w:div>
    <w:div w:id="370571059">
      <w:marLeft w:val="0"/>
      <w:marRight w:val="0"/>
      <w:marTop w:val="0"/>
      <w:marBottom w:val="0"/>
      <w:divBdr>
        <w:top w:val="none" w:sz="0" w:space="0" w:color="auto"/>
        <w:left w:val="none" w:sz="0" w:space="0" w:color="auto"/>
        <w:bottom w:val="none" w:sz="0" w:space="0" w:color="auto"/>
        <w:right w:val="none" w:sz="0" w:space="0" w:color="auto"/>
      </w:divBdr>
    </w:div>
    <w:div w:id="371417882">
      <w:marLeft w:val="0"/>
      <w:marRight w:val="0"/>
      <w:marTop w:val="0"/>
      <w:marBottom w:val="0"/>
      <w:divBdr>
        <w:top w:val="none" w:sz="0" w:space="0" w:color="auto"/>
        <w:left w:val="none" w:sz="0" w:space="0" w:color="auto"/>
        <w:bottom w:val="none" w:sz="0" w:space="0" w:color="auto"/>
        <w:right w:val="none" w:sz="0" w:space="0" w:color="auto"/>
      </w:divBdr>
    </w:div>
    <w:div w:id="372122811">
      <w:marLeft w:val="0"/>
      <w:marRight w:val="0"/>
      <w:marTop w:val="0"/>
      <w:marBottom w:val="0"/>
      <w:divBdr>
        <w:top w:val="none" w:sz="0" w:space="0" w:color="auto"/>
        <w:left w:val="none" w:sz="0" w:space="0" w:color="auto"/>
        <w:bottom w:val="none" w:sz="0" w:space="0" w:color="auto"/>
        <w:right w:val="none" w:sz="0" w:space="0" w:color="auto"/>
      </w:divBdr>
    </w:div>
    <w:div w:id="372466573">
      <w:marLeft w:val="0"/>
      <w:marRight w:val="0"/>
      <w:marTop w:val="0"/>
      <w:marBottom w:val="0"/>
      <w:divBdr>
        <w:top w:val="none" w:sz="0" w:space="0" w:color="auto"/>
        <w:left w:val="none" w:sz="0" w:space="0" w:color="auto"/>
        <w:bottom w:val="none" w:sz="0" w:space="0" w:color="auto"/>
        <w:right w:val="none" w:sz="0" w:space="0" w:color="auto"/>
      </w:divBdr>
    </w:div>
    <w:div w:id="372583083">
      <w:marLeft w:val="0"/>
      <w:marRight w:val="0"/>
      <w:marTop w:val="0"/>
      <w:marBottom w:val="0"/>
      <w:divBdr>
        <w:top w:val="none" w:sz="0" w:space="0" w:color="auto"/>
        <w:left w:val="none" w:sz="0" w:space="0" w:color="auto"/>
        <w:bottom w:val="none" w:sz="0" w:space="0" w:color="auto"/>
        <w:right w:val="none" w:sz="0" w:space="0" w:color="auto"/>
      </w:divBdr>
    </w:div>
    <w:div w:id="372727491">
      <w:marLeft w:val="0"/>
      <w:marRight w:val="0"/>
      <w:marTop w:val="0"/>
      <w:marBottom w:val="0"/>
      <w:divBdr>
        <w:top w:val="none" w:sz="0" w:space="0" w:color="auto"/>
        <w:left w:val="none" w:sz="0" w:space="0" w:color="auto"/>
        <w:bottom w:val="none" w:sz="0" w:space="0" w:color="auto"/>
        <w:right w:val="none" w:sz="0" w:space="0" w:color="auto"/>
      </w:divBdr>
    </w:div>
    <w:div w:id="373162105">
      <w:marLeft w:val="0"/>
      <w:marRight w:val="0"/>
      <w:marTop w:val="0"/>
      <w:marBottom w:val="0"/>
      <w:divBdr>
        <w:top w:val="none" w:sz="0" w:space="0" w:color="auto"/>
        <w:left w:val="none" w:sz="0" w:space="0" w:color="auto"/>
        <w:bottom w:val="none" w:sz="0" w:space="0" w:color="auto"/>
        <w:right w:val="none" w:sz="0" w:space="0" w:color="auto"/>
      </w:divBdr>
    </w:div>
    <w:div w:id="373315325">
      <w:marLeft w:val="0"/>
      <w:marRight w:val="0"/>
      <w:marTop w:val="0"/>
      <w:marBottom w:val="0"/>
      <w:divBdr>
        <w:top w:val="none" w:sz="0" w:space="0" w:color="auto"/>
        <w:left w:val="none" w:sz="0" w:space="0" w:color="auto"/>
        <w:bottom w:val="none" w:sz="0" w:space="0" w:color="auto"/>
        <w:right w:val="none" w:sz="0" w:space="0" w:color="auto"/>
      </w:divBdr>
    </w:div>
    <w:div w:id="373386290">
      <w:marLeft w:val="0"/>
      <w:marRight w:val="0"/>
      <w:marTop w:val="0"/>
      <w:marBottom w:val="0"/>
      <w:divBdr>
        <w:top w:val="none" w:sz="0" w:space="0" w:color="auto"/>
        <w:left w:val="none" w:sz="0" w:space="0" w:color="auto"/>
        <w:bottom w:val="none" w:sz="0" w:space="0" w:color="auto"/>
        <w:right w:val="none" w:sz="0" w:space="0" w:color="auto"/>
      </w:divBdr>
    </w:div>
    <w:div w:id="373889118">
      <w:marLeft w:val="0"/>
      <w:marRight w:val="0"/>
      <w:marTop w:val="0"/>
      <w:marBottom w:val="0"/>
      <w:divBdr>
        <w:top w:val="none" w:sz="0" w:space="0" w:color="auto"/>
        <w:left w:val="none" w:sz="0" w:space="0" w:color="auto"/>
        <w:bottom w:val="none" w:sz="0" w:space="0" w:color="auto"/>
        <w:right w:val="none" w:sz="0" w:space="0" w:color="auto"/>
      </w:divBdr>
    </w:div>
    <w:div w:id="374080577">
      <w:marLeft w:val="0"/>
      <w:marRight w:val="0"/>
      <w:marTop w:val="0"/>
      <w:marBottom w:val="0"/>
      <w:divBdr>
        <w:top w:val="none" w:sz="0" w:space="0" w:color="auto"/>
        <w:left w:val="none" w:sz="0" w:space="0" w:color="auto"/>
        <w:bottom w:val="none" w:sz="0" w:space="0" w:color="auto"/>
        <w:right w:val="none" w:sz="0" w:space="0" w:color="auto"/>
      </w:divBdr>
    </w:div>
    <w:div w:id="374626497">
      <w:marLeft w:val="0"/>
      <w:marRight w:val="0"/>
      <w:marTop w:val="0"/>
      <w:marBottom w:val="0"/>
      <w:divBdr>
        <w:top w:val="none" w:sz="0" w:space="0" w:color="auto"/>
        <w:left w:val="none" w:sz="0" w:space="0" w:color="auto"/>
        <w:bottom w:val="none" w:sz="0" w:space="0" w:color="auto"/>
        <w:right w:val="none" w:sz="0" w:space="0" w:color="auto"/>
      </w:divBdr>
    </w:div>
    <w:div w:id="375156571">
      <w:marLeft w:val="0"/>
      <w:marRight w:val="0"/>
      <w:marTop w:val="0"/>
      <w:marBottom w:val="0"/>
      <w:divBdr>
        <w:top w:val="none" w:sz="0" w:space="0" w:color="auto"/>
        <w:left w:val="none" w:sz="0" w:space="0" w:color="auto"/>
        <w:bottom w:val="none" w:sz="0" w:space="0" w:color="auto"/>
        <w:right w:val="none" w:sz="0" w:space="0" w:color="auto"/>
      </w:divBdr>
    </w:div>
    <w:div w:id="375394742">
      <w:marLeft w:val="0"/>
      <w:marRight w:val="0"/>
      <w:marTop w:val="0"/>
      <w:marBottom w:val="0"/>
      <w:divBdr>
        <w:top w:val="none" w:sz="0" w:space="0" w:color="auto"/>
        <w:left w:val="none" w:sz="0" w:space="0" w:color="auto"/>
        <w:bottom w:val="none" w:sz="0" w:space="0" w:color="auto"/>
        <w:right w:val="none" w:sz="0" w:space="0" w:color="auto"/>
      </w:divBdr>
    </w:div>
    <w:div w:id="375587020">
      <w:marLeft w:val="0"/>
      <w:marRight w:val="0"/>
      <w:marTop w:val="0"/>
      <w:marBottom w:val="0"/>
      <w:divBdr>
        <w:top w:val="none" w:sz="0" w:space="0" w:color="auto"/>
        <w:left w:val="none" w:sz="0" w:space="0" w:color="auto"/>
        <w:bottom w:val="none" w:sz="0" w:space="0" w:color="auto"/>
        <w:right w:val="none" w:sz="0" w:space="0" w:color="auto"/>
      </w:divBdr>
    </w:div>
    <w:div w:id="375618345">
      <w:marLeft w:val="0"/>
      <w:marRight w:val="0"/>
      <w:marTop w:val="0"/>
      <w:marBottom w:val="0"/>
      <w:divBdr>
        <w:top w:val="none" w:sz="0" w:space="0" w:color="auto"/>
        <w:left w:val="none" w:sz="0" w:space="0" w:color="auto"/>
        <w:bottom w:val="none" w:sz="0" w:space="0" w:color="auto"/>
        <w:right w:val="none" w:sz="0" w:space="0" w:color="auto"/>
      </w:divBdr>
    </w:div>
    <w:div w:id="375659776">
      <w:marLeft w:val="0"/>
      <w:marRight w:val="0"/>
      <w:marTop w:val="0"/>
      <w:marBottom w:val="0"/>
      <w:divBdr>
        <w:top w:val="none" w:sz="0" w:space="0" w:color="auto"/>
        <w:left w:val="none" w:sz="0" w:space="0" w:color="auto"/>
        <w:bottom w:val="none" w:sz="0" w:space="0" w:color="auto"/>
        <w:right w:val="none" w:sz="0" w:space="0" w:color="auto"/>
      </w:divBdr>
    </w:div>
    <w:div w:id="375933479">
      <w:marLeft w:val="0"/>
      <w:marRight w:val="0"/>
      <w:marTop w:val="0"/>
      <w:marBottom w:val="0"/>
      <w:divBdr>
        <w:top w:val="none" w:sz="0" w:space="0" w:color="auto"/>
        <w:left w:val="none" w:sz="0" w:space="0" w:color="auto"/>
        <w:bottom w:val="none" w:sz="0" w:space="0" w:color="auto"/>
        <w:right w:val="none" w:sz="0" w:space="0" w:color="auto"/>
      </w:divBdr>
    </w:div>
    <w:div w:id="376248656">
      <w:marLeft w:val="0"/>
      <w:marRight w:val="0"/>
      <w:marTop w:val="0"/>
      <w:marBottom w:val="0"/>
      <w:divBdr>
        <w:top w:val="none" w:sz="0" w:space="0" w:color="auto"/>
        <w:left w:val="none" w:sz="0" w:space="0" w:color="auto"/>
        <w:bottom w:val="none" w:sz="0" w:space="0" w:color="auto"/>
        <w:right w:val="none" w:sz="0" w:space="0" w:color="auto"/>
      </w:divBdr>
    </w:div>
    <w:div w:id="377169699">
      <w:marLeft w:val="0"/>
      <w:marRight w:val="0"/>
      <w:marTop w:val="0"/>
      <w:marBottom w:val="0"/>
      <w:divBdr>
        <w:top w:val="none" w:sz="0" w:space="0" w:color="auto"/>
        <w:left w:val="none" w:sz="0" w:space="0" w:color="auto"/>
        <w:bottom w:val="none" w:sz="0" w:space="0" w:color="auto"/>
        <w:right w:val="none" w:sz="0" w:space="0" w:color="auto"/>
      </w:divBdr>
    </w:div>
    <w:div w:id="377243377">
      <w:marLeft w:val="0"/>
      <w:marRight w:val="0"/>
      <w:marTop w:val="0"/>
      <w:marBottom w:val="0"/>
      <w:divBdr>
        <w:top w:val="none" w:sz="0" w:space="0" w:color="auto"/>
        <w:left w:val="none" w:sz="0" w:space="0" w:color="auto"/>
        <w:bottom w:val="none" w:sz="0" w:space="0" w:color="auto"/>
        <w:right w:val="none" w:sz="0" w:space="0" w:color="auto"/>
      </w:divBdr>
    </w:div>
    <w:div w:id="377441254">
      <w:marLeft w:val="0"/>
      <w:marRight w:val="0"/>
      <w:marTop w:val="0"/>
      <w:marBottom w:val="0"/>
      <w:divBdr>
        <w:top w:val="none" w:sz="0" w:space="0" w:color="auto"/>
        <w:left w:val="none" w:sz="0" w:space="0" w:color="auto"/>
        <w:bottom w:val="none" w:sz="0" w:space="0" w:color="auto"/>
        <w:right w:val="none" w:sz="0" w:space="0" w:color="auto"/>
      </w:divBdr>
    </w:div>
    <w:div w:id="377441535">
      <w:marLeft w:val="0"/>
      <w:marRight w:val="0"/>
      <w:marTop w:val="0"/>
      <w:marBottom w:val="0"/>
      <w:divBdr>
        <w:top w:val="none" w:sz="0" w:space="0" w:color="auto"/>
        <w:left w:val="none" w:sz="0" w:space="0" w:color="auto"/>
        <w:bottom w:val="none" w:sz="0" w:space="0" w:color="auto"/>
        <w:right w:val="none" w:sz="0" w:space="0" w:color="auto"/>
      </w:divBdr>
    </w:div>
    <w:div w:id="377704142">
      <w:marLeft w:val="0"/>
      <w:marRight w:val="0"/>
      <w:marTop w:val="0"/>
      <w:marBottom w:val="0"/>
      <w:divBdr>
        <w:top w:val="none" w:sz="0" w:space="0" w:color="auto"/>
        <w:left w:val="none" w:sz="0" w:space="0" w:color="auto"/>
        <w:bottom w:val="none" w:sz="0" w:space="0" w:color="auto"/>
        <w:right w:val="none" w:sz="0" w:space="0" w:color="auto"/>
      </w:divBdr>
    </w:div>
    <w:div w:id="378021314">
      <w:marLeft w:val="0"/>
      <w:marRight w:val="0"/>
      <w:marTop w:val="0"/>
      <w:marBottom w:val="0"/>
      <w:divBdr>
        <w:top w:val="none" w:sz="0" w:space="0" w:color="auto"/>
        <w:left w:val="none" w:sz="0" w:space="0" w:color="auto"/>
        <w:bottom w:val="none" w:sz="0" w:space="0" w:color="auto"/>
        <w:right w:val="none" w:sz="0" w:space="0" w:color="auto"/>
      </w:divBdr>
    </w:div>
    <w:div w:id="378091891">
      <w:marLeft w:val="0"/>
      <w:marRight w:val="0"/>
      <w:marTop w:val="0"/>
      <w:marBottom w:val="0"/>
      <w:divBdr>
        <w:top w:val="none" w:sz="0" w:space="0" w:color="auto"/>
        <w:left w:val="none" w:sz="0" w:space="0" w:color="auto"/>
        <w:bottom w:val="none" w:sz="0" w:space="0" w:color="auto"/>
        <w:right w:val="none" w:sz="0" w:space="0" w:color="auto"/>
      </w:divBdr>
    </w:div>
    <w:div w:id="378096893">
      <w:marLeft w:val="0"/>
      <w:marRight w:val="0"/>
      <w:marTop w:val="0"/>
      <w:marBottom w:val="0"/>
      <w:divBdr>
        <w:top w:val="none" w:sz="0" w:space="0" w:color="auto"/>
        <w:left w:val="none" w:sz="0" w:space="0" w:color="auto"/>
        <w:bottom w:val="none" w:sz="0" w:space="0" w:color="auto"/>
        <w:right w:val="none" w:sz="0" w:space="0" w:color="auto"/>
      </w:divBdr>
    </w:div>
    <w:div w:id="378360227">
      <w:marLeft w:val="0"/>
      <w:marRight w:val="0"/>
      <w:marTop w:val="0"/>
      <w:marBottom w:val="0"/>
      <w:divBdr>
        <w:top w:val="none" w:sz="0" w:space="0" w:color="auto"/>
        <w:left w:val="none" w:sz="0" w:space="0" w:color="auto"/>
        <w:bottom w:val="none" w:sz="0" w:space="0" w:color="auto"/>
        <w:right w:val="none" w:sz="0" w:space="0" w:color="auto"/>
      </w:divBdr>
    </w:div>
    <w:div w:id="378554958">
      <w:marLeft w:val="0"/>
      <w:marRight w:val="0"/>
      <w:marTop w:val="0"/>
      <w:marBottom w:val="0"/>
      <w:divBdr>
        <w:top w:val="none" w:sz="0" w:space="0" w:color="auto"/>
        <w:left w:val="none" w:sz="0" w:space="0" w:color="auto"/>
        <w:bottom w:val="none" w:sz="0" w:space="0" w:color="auto"/>
        <w:right w:val="none" w:sz="0" w:space="0" w:color="auto"/>
      </w:divBdr>
    </w:div>
    <w:div w:id="378628343">
      <w:marLeft w:val="0"/>
      <w:marRight w:val="0"/>
      <w:marTop w:val="0"/>
      <w:marBottom w:val="0"/>
      <w:divBdr>
        <w:top w:val="none" w:sz="0" w:space="0" w:color="auto"/>
        <w:left w:val="none" w:sz="0" w:space="0" w:color="auto"/>
        <w:bottom w:val="none" w:sz="0" w:space="0" w:color="auto"/>
        <w:right w:val="none" w:sz="0" w:space="0" w:color="auto"/>
      </w:divBdr>
    </w:div>
    <w:div w:id="379404834">
      <w:marLeft w:val="0"/>
      <w:marRight w:val="0"/>
      <w:marTop w:val="0"/>
      <w:marBottom w:val="0"/>
      <w:divBdr>
        <w:top w:val="none" w:sz="0" w:space="0" w:color="auto"/>
        <w:left w:val="none" w:sz="0" w:space="0" w:color="auto"/>
        <w:bottom w:val="none" w:sz="0" w:space="0" w:color="auto"/>
        <w:right w:val="none" w:sz="0" w:space="0" w:color="auto"/>
      </w:divBdr>
    </w:div>
    <w:div w:id="379521292">
      <w:marLeft w:val="0"/>
      <w:marRight w:val="0"/>
      <w:marTop w:val="0"/>
      <w:marBottom w:val="0"/>
      <w:divBdr>
        <w:top w:val="none" w:sz="0" w:space="0" w:color="auto"/>
        <w:left w:val="none" w:sz="0" w:space="0" w:color="auto"/>
        <w:bottom w:val="none" w:sz="0" w:space="0" w:color="auto"/>
        <w:right w:val="none" w:sz="0" w:space="0" w:color="auto"/>
      </w:divBdr>
    </w:div>
    <w:div w:id="380784472">
      <w:marLeft w:val="0"/>
      <w:marRight w:val="0"/>
      <w:marTop w:val="0"/>
      <w:marBottom w:val="0"/>
      <w:divBdr>
        <w:top w:val="none" w:sz="0" w:space="0" w:color="auto"/>
        <w:left w:val="none" w:sz="0" w:space="0" w:color="auto"/>
        <w:bottom w:val="none" w:sz="0" w:space="0" w:color="auto"/>
        <w:right w:val="none" w:sz="0" w:space="0" w:color="auto"/>
      </w:divBdr>
    </w:div>
    <w:div w:id="380860626">
      <w:marLeft w:val="0"/>
      <w:marRight w:val="0"/>
      <w:marTop w:val="0"/>
      <w:marBottom w:val="0"/>
      <w:divBdr>
        <w:top w:val="none" w:sz="0" w:space="0" w:color="auto"/>
        <w:left w:val="none" w:sz="0" w:space="0" w:color="auto"/>
        <w:bottom w:val="none" w:sz="0" w:space="0" w:color="auto"/>
        <w:right w:val="none" w:sz="0" w:space="0" w:color="auto"/>
      </w:divBdr>
    </w:div>
    <w:div w:id="381486942">
      <w:marLeft w:val="0"/>
      <w:marRight w:val="0"/>
      <w:marTop w:val="0"/>
      <w:marBottom w:val="0"/>
      <w:divBdr>
        <w:top w:val="none" w:sz="0" w:space="0" w:color="auto"/>
        <w:left w:val="none" w:sz="0" w:space="0" w:color="auto"/>
        <w:bottom w:val="none" w:sz="0" w:space="0" w:color="auto"/>
        <w:right w:val="none" w:sz="0" w:space="0" w:color="auto"/>
      </w:divBdr>
    </w:div>
    <w:div w:id="381906000">
      <w:marLeft w:val="0"/>
      <w:marRight w:val="0"/>
      <w:marTop w:val="0"/>
      <w:marBottom w:val="0"/>
      <w:divBdr>
        <w:top w:val="none" w:sz="0" w:space="0" w:color="auto"/>
        <w:left w:val="none" w:sz="0" w:space="0" w:color="auto"/>
        <w:bottom w:val="none" w:sz="0" w:space="0" w:color="auto"/>
        <w:right w:val="none" w:sz="0" w:space="0" w:color="auto"/>
      </w:divBdr>
    </w:div>
    <w:div w:id="382599979">
      <w:marLeft w:val="0"/>
      <w:marRight w:val="0"/>
      <w:marTop w:val="0"/>
      <w:marBottom w:val="0"/>
      <w:divBdr>
        <w:top w:val="none" w:sz="0" w:space="0" w:color="auto"/>
        <w:left w:val="none" w:sz="0" w:space="0" w:color="auto"/>
        <w:bottom w:val="none" w:sz="0" w:space="0" w:color="auto"/>
        <w:right w:val="none" w:sz="0" w:space="0" w:color="auto"/>
      </w:divBdr>
    </w:div>
    <w:div w:id="382949711">
      <w:marLeft w:val="0"/>
      <w:marRight w:val="0"/>
      <w:marTop w:val="0"/>
      <w:marBottom w:val="0"/>
      <w:divBdr>
        <w:top w:val="none" w:sz="0" w:space="0" w:color="auto"/>
        <w:left w:val="none" w:sz="0" w:space="0" w:color="auto"/>
        <w:bottom w:val="none" w:sz="0" w:space="0" w:color="auto"/>
        <w:right w:val="none" w:sz="0" w:space="0" w:color="auto"/>
      </w:divBdr>
    </w:div>
    <w:div w:id="383530573">
      <w:marLeft w:val="0"/>
      <w:marRight w:val="0"/>
      <w:marTop w:val="0"/>
      <w:marBottom w:val="0"/>
      <w:divBdr>
        <w:top w:val="none" w:sz="0" w:space="0" w:color="auto"/>
        <w:left w:val="none" w:sz="0" w:space="0" w:color="auto"/>
        <w:bottom w:val="none" w:sz="0" w:space="0" w:color="auto"/>
        <w:right w:val="none" w:sz="0" w:space="0" w:color="auto"/>
      </w:divBdr>
    </w:div>
    <w:div w:id="383800189">
      <w:marLeft w:val="0"/>
      <w:marRight w:val="0"/>
      <w:marTop w:val="0"/>
      <w:marBottom w:val="0"/>
      <w:divBdr>
        <w:top w:val="none" w:sz="0" w:space="0" w:color="auto"/>
        <w:left w:val="none" w:sz="0" w:space="0" w:color="auto"/>
        <w:bottom w:val="none" w:sz="0" w:space="0" w:color="auto"/>
        <w:right w:val="none" w:sz="0" w:space="0" w:color="auto"/>
      </w:divBdr>
    </w:div>
    <w:div w:id="385421017">
      <w:marLeft w:val="0"/>
      <w:marRight w:val="0"/>
      <w:marTop w:val="0"/>
      <w:marBottom w:val="0"/>
      <w:divBdr>
        <w:top w:val="none" w:sz="0" w:space="0" w:color="auto"/>
        <w:left w:val="none" w:sz="0" w:space="0" w:color="auto"/>
        <w:bottom w:val="none" w:sz="0" w:space="0" w:color="auto"/>
        <w:right w:val="none" w:sz="0" w:space="0" w:color="auto"/>
      </w:divBdr>
    </w:div>
    <w:div w:id="385884956">
      <w:marLeft w:val="0"/>
      <w:marRight w:val="0"/>
      <w:marTop w:val="0"/>
      <w:marBottom w:val="0"/>
      <w:divBdr>
        <w:top w:val="none" w:sz="0" w:space="0" w:color="auto"/>
        <w:left w:val="none" w:sz="0" w:space="0" w:color="auto"/>
        <w:bottom w:val="none" w:sz="0" w:space="0" w:color="auto"/>
        <w:right w:val="none" w:sz="0" w:space="0" w:color="auto"/>
      </w:divBdr>
    </w:div>
    <w:div w:id="386532061">
      <w:marLeft w:val="0"/>
      <w:marRight w:val="0"/>
      <w:marTop w:val="0"/>
      <w:marBottom w:val="0"/>
      <w:divBdr>
        <w:top w:val="none" w:sz="0" w:space="0" w:color="auto"/>
        <w:left w:val="none" w:sz="0" w:space="0" w:color="auto"/>
        <w:bottom w:val="none" w:sz="0" w:space="0" w:color="auto"/>
        <w:right w:val="none" w:sz="0" w:space="0" w:color="auto"/>
      </w:divBdr>
    </w:div>
    <w:div w:id="386688136">
      <w:marLeft w:val="0"/>
      <w:marRight w:val="0"/>
      <w:marTop w:val="0"/>
      <w:marBottom w:val="0"/>
      <w:divBdr>
        <w:top w:val="none" w:sz="0" w:space="0" w:color="auto"/>
        <w:left w:val="none" w:sz="0" w:space="0" w:color="auto"/>
        <w:bottom w:val="none" w:sz="0" w:space="0" w:color="auto"/>
        <w:right w:val="none" w:sz="0" w:space="0" w:color="auto"/>
      </w:divBdr>
    </w:div>
    <w:div w:id="386757758">
      <w:marLeft w:val="0"/>
      <w:marRight w:val="0"/>
      <w:marTop w:val="0"/>
      <w:marBottom w:val="0"/>
      <w:divBdr>
        <w:top w:val="none" w:sz="0" w:space="0" w:color="auto"/>
        <w:left w:val="none" w:sz="0" w:space="0" w:color="auto"/>
        <w:bottom w:val="none" w:sz="0" w:space="0" w:color="auto"/>
        <w:right w:val="none" w:sz="0" w:space="0" w:color="auto"/>
      </w:divBdr>
    </w:div>
    <w:div w:id="387338418">
      <w:marLeft w:val="0"/>
      <w:marRight w:val="0"/>
      <w:marTop w:val="0"/>
      <w:marBottom w:val="0"/>
      <w:divBdr>
        <w:top w:val="none" w:sz="0" w:space="0" w:color="auto"/>
        <w:left w:val="none" w:sz="0" w:space="0" w:color="auto"/>
        <w:bottom w:val="none" w:sz="0" w:space="0" w:color="auto"/>
        <w:right w:val="none" w:sz="0" w:space="0" w:color="auto"/>
      </w:divBdr>
    </w:div>
    <w:div w:id="387383996">
      <w:marLeft w:val="0"/>
      <w:marRight w:val="0"/>
      <w:marTop w:val="0"/>
      <w:marBottom w:val="0"/>
      <w:divBdr>
        <w:top w:val="none" w:sz="0" w:space="0" w:color="auto"/>
        <w:left w:val="none" w:sz="0" w:space="0" w:color="auto"/>
        <w:bottom w:val="none" w:sz="0" w:space="0" w:color="auto"/>
        <w:right w:val="none" w:sz="0" w:space="0" w:color="auto"/>
      </w:divBdr>
    </w:div>
    <w:div w:id="387412715">
      <w:marLeft w:val="0"/>
      <w:marRight w:val="0"/>
      <w:marTop w:val="0"/>
      <w:marBottom w:val="0"/>
      <w:divBdr>
        <w:top w:val="none" w:sz="0" w:space="0" w:color="auto"/>
        <w:left w:val="none" w:sz="0" w:space="0" w:color="auto"/>
        <w:bottom w:val="none" w:sz="0" w:space="0" w:color="auto"/>
        <w:right w:val="none" w:sz="0" w:space="0" w:color="auto"/>
      </w:divBdr>
    </w:div>
    <w:div w:id="387611381">
      <w:marLeft w:val="0"/>
      <w:marRight w:val="0"/>
      <w:marTop w:val="0"/>
      <w:marBottom w:val="0"/>
      <w:divBdr>
        <w:top w:val="none" w:sz="0" w:space="0" w:color="auto"/>
        <w:left w:val="none" w:sz="0" w:space="0" w:color="auto"/>
        <w:bottom w:val="none" w:sz="0" w:space="0" w:color="auto"/>
        <w:right w:val="none" w:sz="0" w:space="0" w:color="auto"/>
      </w:divBdr>
    </w:div>
    <w:div w:id="387651587">
      <w:marLeft w:val="0"/>
      <w:marRight w:val="0"/>
      <w:marTop w:val="0"/>
      <w:marBottom w:val="0"/>
      <w:divBdr>
        <w:top w:val="none" w:sz="0" w:space="0" w:color="auto"/>
        <w:left w:val="none" w:sz="0" w:space="0" w:color="auto"/>
        <w:bottom w:val="none" w:sz="0" w:space="0" w:color="auto"/>
        <w:right w:val="none" w:sz="0" w:space="0" w:color="auto"/>
      </w:divBdr>
    </w:div>
    <w:div w:id="388192890">
      <w:marLeft w:val="0"/>
      <w:marRight w:val="0"/>
      <w:marTop w:val="0"/>
      <w:marBottom w:val="0"/>
      <w:divBdr>
        <w:top w:val="none" w:sz="0" w:space="0" w:color="auto"/>
        <w:left w:val="none" w:sz="0" w:space="0" w:color="auto"/>
        <w:bottom w:val="none" w:sz="0" w:space="0" w:color="auto"/>
        <w:right w:val="none" w:sz="0" w:space="0" w:color="auto"/>
      </w:divBdr>
    </w:div>
    <w:div w:id="388308564">
      <w:marLeft w:val="0"/>
      <w:marRight w:val="0"/>
      <w:marTop w:val="0"/>
      <w:marBottom w:val="0"/>
      <w:divBdr>
        <w:top w:val="none" w:sz="0" w:space="0" w:color="auto"/>
        <w:left w:val="none" w:sz="0" w:space="0" w:color="auto"/>
        <w:bottom w:val="none" w:sz="0" w:space="0" w:color="auto"/>
        <w:right w:val="none" w:sz="0" w:space="0" w:color="auto"/>
      </w:divBdr>
    </w:div>
    <w:div w:id="389378578">
      <w:marLeft w:val="0"/>
      <w:marRight w:val="0"/>
      <w:marTop w:val="0"/>
      <w:marBottom w:val="0"/>
      <w:divBdr>
        <w:top w:val="none" w:sz="0" w:space="0" w:color="auto"/>
        <w:left w:val="none" w:sz="0" w:space="0" w:color="auto"/>
        <w:bottom w:val="none" w:sz="0" w:space="0" w:color="auto"/>
        <w:right w:val="none" w:sz="0" w:space="0" w:color="auto"/>
      </w:divBdr>
    </w:div>
    <w:div w:id="391277736">
      <w:marLeft w:val="0"/>
      <w:marRight w:val="0"/>
      <w:marTop w:val="0"/>
      <w:marBottom w:val="0"/>
      <w:divBdr>
        <w:top w:val="none" w:sz="0" w:space="0" w:color="auto"/>
        <w:left w:val="none" w:sz="0" w:space="0" w:color="auto"/>
        <w:bottom w:val="none" w:sz="0" w:space="0" w:color="auto"/>
        <w:right w:val="none" w:sz="0" w:space="0" w:color="auto"/>
      </w:divBdr>
    </w:div>
    <w:div w:id="391543035">
      <w:marLeft w:val="0"/>
      <w:marRight w:val="0"/>
      <w:marTop w:val="0"/>
      <w:marBottom w:val="0"/>
      <w:divBdr>
        <w:top w:val="none" w:sz="0" w:space="0" w:color="auto"/>
        <w:left w:val="none" w:sz="0" w:space="0" w:color="auto"/>
        <w:bottom w:val="none" w:sz="0" w:space="0" w:color="auto"/>
        <w:right w:val="none" w:sz="0" w:space="0" w:color="auto"/>
      </w:divBdr>
    </w:div>
    <w:div w:id="391735720">
      <w:marLeft w:val="0"/>
      <w:marRight w:val="0"/>
      <w:marTop w:val="0"/>
      <w:marBottom w:val="0"/>
      <w:divBdr>
        <w:top w:val="none" w:sz="0" w:space="0" w:color="auto"/>
        <w:left w:val="none" w:sz="0" w:space="0" w:color="auto"/>
        <w:bottom w:val="none" w:sz="0" w:space="0" w:color="auto"/>
        <w:right w:val="none" w:sz="0" w:space="0" w:color="auto"/>
      </w:divBdr>
    </w:div>
    <w:div w:id="391931866">
      <w:marLeft w:val="0"/>
      <w:marRight w:val="0"/>
      <w:marTop w:val="0"/>
      <w:marBottom w:val="0"/>
      <w:divBdr>
        <w:top w:val="none" w:sz="0" w:space="0" w:color="auto"/>
        <w:left w:val="none" w:sz="0" w:space="0" w:color="auto"/>
        <w:bottom w:val="none" w:sz="0" w:space="0" w:color="auto"/>
        <w:right w:val="none" w:sz="0" w:space="0" w:color="auto"/>
      </w:divBdr>
    </w:div>
    <w:div w:id="392310431">
      <w:marLeft w:val="0"/>
      <w:marRight w:val="0"/>
      <w:marTop w:val="0"/>
      <w:marBottom w:val="0"/>
      <w:divBdr>
        <w:top w:val="none" w:sz="0" w:space="0" w:color="auto"/>
        <w:left w:val="none" w:sz="0" w:space="0" w:color="auto"/>
        <w:bottom w:val="none" w:sz="0" w:space="0" w:color="auto"/>
        <w:right w:val="none" w:sz="0" w:space="0" w:color="auto"/>
      </w:divBdr>
    </w:div>
    <w:div w:id="392386234">
      <w:marLeft w:val="0"/>
      <w:marRight w:val="0"/>
      <w:marTop w:val="0"/>
      <w:marBottom w:val="0"/>
      <w:divBdr>
        <w:top w:val="none" w:sz="0" w:space="0" w:color="auto"/>
        <w:left w:val="none" w:sz="0" w:space="0" w:color="auto"/>
        <w:bottom w:val="none" w:sz="0" w:space="0" w:color="auto"/>
        <w:right w:val="none" w:sz="0" w:space="0" w:color="auto"/>
      </w:divBdr>
    </w:div>
    <w:div w:id="392584637">
      <w:marLeft w:val="0"/>
      <w:marRight w:val="0"/>
      <w:marTop w:val="0"/>
      <w:marBottom w:val="0"/>
      <w:divBdr>
        <w:top w:val="none" w:sz="0" w:space="0" w:color="auto"/>
        <w:left w:val="none" w:sz="0" w:space="0" w:color="auto"/>
        <w:bottom w:val="none" w:sz="0" w:space="0" w:color="auto"/>
        <w:right w:val="none" w:sz="0" w:space="0" w:color="auto"/>
      </w:divBdr>
    </w:div>
    <w:div w:id="392971807">
      <w:marLeft w:val="0"/>
      <w:marRight w:val="0"/>
      <w:marTop w:val="0"/>
      <w:marBottom w:val="0"/>
      <w:divBdr>
        <w:top w:val="none" w:sz="0" w:space="0" w:color="auto"/>
        <w:left w:val="none" w:sz="0" w:space="0" w:color="auto"/>
        <w:bottom w:val="none" w:sz="0" w:space="0" w:color="auto"/>
        <w:right w:val="none" w:sz="0" w:space="0" w:color="auto"/>
      </w:divBdr>
    </w:div>
    <w:div w:id="393503368">
      <w:marLeft w:val="0"/>
      <w:marRight w:val="0"/>
      <w:marTop w:val="0"/>
      <w:marBottom w:val="0"/>
      <w:divBdr>
        <w:top w:val="none" w:sz="0" w:space="0" w:color="auto"/>
        <w:left w:val="none" w:sz="0" w:space="0" w:color="auto"/>
        <w:bottom w:val="none" w:sz="0" w:space="0" w:color="auto"/>
        <w:right w:val="none" w:sz="0" w:space="0" w:color="auto"/>
      </w:divBdr>
    </w:div>
    <w:div w:id="394158406">
      <w:marLeft w:val="0"/>
      <w:marRight w:val="0"/>
      <w:marTop w:val="0"/>
      <w:marBottom w:val="0"/>
      <w:divBdr>
        <w:top w:val="none" w:sz="0" w:space="0" w:color="auto"/>
        <w:left w:val="none" w:sz="0" w:space="0" w:color="auto"/>
        <w:bottom w:val="none" w:sz="0" w:space="0" w:color="auto"/>
        <w:right w:val="none" w:sz="0" w:space="0" w:color="auto"/>
      </w:divBdr>
    </w:div>
    <w:div w:id="394353056">
      <w:marLeft w:val="0"/>
      <w:marRight w:val="0"/>
      <w:marTop w:val="0"/>
      <w:marBottom w:val="0"/>
      <w:divBdr>
        <w:top w:val="none" w:sz="0" w:space="0" w:color="auto"/>
        <w:left w:val="none" w:sz="0" w:space="0" w:color="auto"/>
        <w:bottom w:val="none" w:sz="0" w:space="0" w:color="auto"/>
        <w:right w:val="none" w:sz="0" w:space="0" w:color="auto"/>
      </w:divBdr>
    </w:div>
    <w:div w:id="394821544">
      <w:marLeft w:val="0"/>
      <w:marRight w:val="0"/>
      <w:marTop w:val="0"/>
      <w:marBottom w:val="0"/>
      <w:divBdr>
        <w:top w:val="none" w:sz="0" w:space="0" w:color="auto"/>
        <w:left w:val="none" w:sz="0" w:space="0" w:color="auto"/>
        <w:bottom w:val="none" w:sz="0" w:space="0" w:color="auto"/>
        <w:right w:val="none" w:sz="0" w:space="0" w:color="auto"/>
      </w:divBdr>
    </w:div>
    <w:div w:id="395275228">
      <w:marLeft w:val="0"/>
      <w:marRight w:val="0"/>
      <w:marTop w:val="0"/>
      <w:marBottom w:val="0"/>
      <w:divBdr>
        <w:top w:val="none" w:sz="0" w:space="0" w:color="auto"/>
        <w:left w:val="none" w:sz="0" w:space="0" w:color="auto"/>
        <w:bottom w:val="none" w:sz="0" w:space="0" w:color="auto"/>
        <w:right w:val="none" w:sz="0" w:space="0" w:color="auto"/>
      </w:divBdr>
    </w:div>
    <w:div w:id="395326485">
      <w:marLeft w:val="0"/>
      <w:marRight w:val="0"/>
      <w:marTop w:val="0"/>
      <w:marBottom w:val="0"/>
      <w:divBdr>
        <w:top w:val="none" w:sz="0" w:space="0" w:color="auto"/>
        <w:left w:val="none" w:sz="0" w:space="0" w:color="auto"/>
        <w:bottom w:val="none" w:sz="0" w:space="0" w:color="auto"/>
        <w:right w:val="none" w:sz="0" w:space="0" w:color="auto"/>
      </w:divBdr>
    </w:div>
    <w:div w:id="396244155">
      <w:marLeft w:val="0"/>
      <w:marRight w:val="0"/>
      <w:marTop w:val="0"/>
      <w:marBottom w:val="0"/>
      <w:divBdr>
        <w:top w:val="none" w:sz="0" w:space="0" w:color="auto"/>
        <w:left w:val="none" w:sz="0" w:space="0" w:color="auto"/>
        <w:bottom w:val="none" w:sz="0" w:space="0" w:color="auto"/>
        <w:right w:val="none" w:sz="0" w:space="0" w:color="auto"/>
      </w:divBdr>
    </w:div>
    <w:div w:id="396587909">
      <w:marLeft w:val="0"/>
      <w:marRight w:val="0"/>
      <w:marTop w:val="0"/>
      <w:marBottom w:val="0"/>
      <w:divBdr>
        <w:top w:val="none" w:sz="0" w:space="0" w:color="auto"/>
        <w:left w:val="none" w:sz="0" w:space="0" w:color="auto"/>
        <w:bottom w:val="none" w:sz="0" w:space="0" w:color="auto"/>
        <w:right w:val="none" w:sz="0" w:space="0" w:color="auto"/>
      </w:divBdr>
    </w:div>
    <w:div w:id="396632985">
      <w:marLeft w:val="0"/>
      <w:marRight w:val="0"/>
      <w:marTop w:val="0"/>
      <w:marBottom w:val="0"/>
      <w:divBdr>
        <w:top w:val="none" w:sz="0" w:space="0" w:color="auto"/>
        <w:left w:val="none" w:sz="0" w:space="0" w:color="auto"/>
        <w:bottom w:val="none" w:sz="0" w:space="0" w:color="auto"/>
        <w:right w:val="none" w:sz="0" w:space="0" w:color="auto"/>
      </w:divBdr>
    </w:div>
    <w:div w:id="396637493">
      <w:marLeft w:val="0"/>
      <w:marRight w:val="0"/>
      <w:marTop w:val="0"/>
      <w:marBottom w:val="0"/>
      <w:divBdr>
        <w:top w:val="none" w:sz="0" w:space="0" w:color="auto"/>
        <w:left w:val="none" w:sz="0" w:space="0" w:color="auto"/>
        <w:bottom w:val="none" w:sz="0" w:space="0" w:color="auto"/>
        <w:right w:val="none" w:sz="0" w:space="0" w:color="auto"/>
      </w:divBdr>
    </w:div>
    <w:div w:id="396712819">
      <w:marLeft w:val="0"/>
      <w:marRight w:val="0"/>
      <w:marTop w:val="0"/>
      <w:marBottom w:val="0"/>
      <w:divBdr>
        <w:top w:val="none" w:sz="0" w:space="0" w:color="auto"/>
        <w:left w:val="none" w:sz="0" w:space="0" w:color="auto"/>
        <w:bottom w:val="none" w:sz="0" w:space="0" w:color="auto"/>
        <w:right w:val="none" w:sz="0" w:space="0" w:color="auto"/>
      </w:divBdr>
    </w:div>
    <w:div w:id="396823437">
      <w:marLeft w:val="0"/>
      <w:marRight w:val="0"/>
      <w:marTop w:val="0"/>
      <w:marBottom w:val="0"/>
      <w:divBdr>
        <w:top w:val="none" w:sz="0" w:space="0" w:color="auto"/>
        <w:left w:val="none" w:sz="0" w:space="0" w:color="auto"/>
        <w:bottom w:val="none" w:sz="0" w:space="0" w:color="auto"/>
        <w:right w:val="none" w:sz="0" w:space="0" w:color="auto"/>
      </w:divBdr>
    </w:div>
    <w:div w:id="396900131">
      <w:marLeft w:val="0"/>
      <w:marRight w:val="0"/>
      <w:marTop w:val="0"/>
      <w:marBottom w:val="0"/>
      <w:divBdr>
        <w:top w:val="none" w:sz="0" w:space="0" w:color="auto"/>
        <w:left w:val="none" w:sz="0" w:space="0" w:color="auto"/>
        <w:bottom w:val="none" w:sz="0" w:space="0" w:color="auto"/>
        <w:right w:val="none" w:sz="0" w:space="0" w:color="auto"/>
      </w:divBdr>
    </w:div>
    <w:div w:id="397290546">
      <w:marLeft w:val="0"/>
      <w:marRight w:val="0"/>
      <w:marTop w:val="0"/>
      <w:marBottom w:val="0"/>
      <w:divBdr>
        <w:top w:val="none" w:sz="0" w:space="0" w:color="auto"/>
        <w:left w:val="none" w:sz="0" w:space="0" w:color="auto"/>
        <w:bottom w:val="none" w:sz="0" w:space="0" w:color="auto"/>
        <w:right w:val="none" w:sz="0" w:space="0" w:color="auto"/>
      </w:divBdr>
    </w:div>
    <w:div w:id="397291321">
      <w:marLeft w:val="0"/>
      <w:marRight w:val="0"/>
      <w:marTop w:val="0"/>
      <w:marBottom w:val="0"/>
      <w:divBdr>
        <w:top w:val="none" w:sz="0" w:space="0" w:color="auto"/>
        <w:left w:val="none" w:sz="0" w:space="0" w:color="auto"/>
        <w:bottom w:val="none" w:sz="0" w:space="0" w:color="auto"/>
        <w:right w:val="none" w:sz="0" w:space="0" w:color="auto"/>
      </w:divBdr>
    </w:div>
    <w:div w:id="397823917">
      <w:marLeft w:val="0"/>
      <w:marRight w:val="0"/>
      <w:marTop w:val="0"/>
      <w:marBottom w:val="0"/>
      <w:divBdr>
        <w:top w:val="none" w:sz="0" w:space="0" w:color="auto"/>
        <w:left w:val="none" w:sz="0" w:space="0" w:color="auto"/>
        <w:bottom w:val="none" w:sz="0" w:space="0" w:color="auto"/>
        <w:right w:val="none" w:sz="0" w:space="0" w:color="auto"/>
      </w:divBdr>
    </w:div>
    <w:div w:id="397897519">
      <w:marLeft w:val="0"/>
      <w:marRight w:val="0"/>
      <w:marTop w:val="0"/>
      <w:marBottom w:val="0"/>
      <w:divBdr>
        <w:top w:val="none" w:sz="0" w:space="0" w:color="auto"/>
        <w:left w:val="none" w:sz="0" w:space="0" w:color="auto"/>
        <w:bottom w:val="none" w:sz="0" w:space="0" w:color="auto"/>
        <w:right w:val="none" w:sz="0" w:space="0" w:color="auto"/>
      </w:divBdr>
    </w:div>
    <w:div w:id="398092050">
      <w:marLeft w:val="0"/>
      <w:marRight w:val="0"/>
      <w:marTop w:val="0"/>
      <w:marBottom w:val="0"/>
      <w:divBdr>
        <w:top w:val="none" w:sz="0" w:space="0" w:color="auto"/>
        <w:left w:val="none" w:sz="0" w:space="0" w:color="auto"/>
        <w:bottom w:val="none" w:sz="0" w:space="0" w:color="auto"/>
        <w:right w:val="none" w:sz="0" w:space="0" w:color="auto"/>
      </w:divBdr>
    </w:div>
    <w:div w:id="399449567">
      <w:marLeft w:val="0"/>
      <w:marRight w:val="0"/>
      <w:marTop w:val="0"/>
      <w:marBottom w:val="0"/>
      <w:divBdr>
        <w:top w:val="none" w:sz="0" w:space="0" w:color="auto"/>
        <w:left w:val="none" w:sz="0" w:space="0" w:color="auto"/>
        <w:bottom w:val="none" w:sz="0" w:space="0" w:color="auto"/>
        <w:right w:val="none" w:sz="0" w:space="0" w:color="auto"/>
      </w:divBdr>
    </w:div>
    <w:div w:id="399640465">
      <w:marLeft w:val="0"/>
      <w:marRight w:val="0"/>
      <w:marTop w:val="0"/>
      <w:marBottom w:val="0"/>
      <w:divBdr>
        <w:top w:val="none" w:sz="0" w:space="0" w:color="auto"/>
        <w:left w:val="none" w:sz="0" w:space="0" w:color="auto"/>
        <w:bottom w:val="none" w:sz="0" w:space="0" w:color="auto"/>
        <w:right w:val="none" w:sz="0" w:space="0" w:color="auto"/>
      </w:divBdr>
    </w:div>
    <w:div w:id="401178337">
      <w:marLeft w:val="0"/>
      <w:marRight w:val="0"/>
      <w:marTop w:val="0"/>
      <w:marBottom w:val="0"/>
      <w:divBdr>
        <w:top w:val="none" w:sz="0" w:space="0" w:color="auto"/>
        <w:left w:val="none" w:sz="0" w:space="0" w:color="auto"/>
        <w:bottom w:val="none" w:sz="0" w:space="0" w:color="auto"/>
        <w:right w:val="none" w:sz="0" w:space="0" w:color="auto"/>
      </w:divBdr>
    </w:div>
    <w:div w:id="402413500">
      <w:marLeft w:val="0"/>
      <w:marRight w:val="0"/>
      <w:marTop w:val="0"/>
      <w:marBottom w:val="0"/>
      <w:divBdr>
        <w:top w:val="none" w:sz="0" w:space="0" w:color="auto"/>
        <w:left w:val="none" w:sz="0" w:space="0" w:color="auto"/>
        <w:bottom w:val="none" w:sz="0" w:space="0" w:color="auto"/>
        <w:right w:val="none" w:sz="0" w:space="0" w:color="auto"/>
      </w:divBdr>
    </w:div>
    <w:div w:id="403837637">
      <w:marLeft w:val="0"/>
      <w:marRight w:val="0"/>
      <w:marTop w:val="0"/>
      <w:marBottom w:val="0"/>
      <w:divBdr>
        <w:top w:val="none" w:sz="0" w:space="0" w:color="auto"/>
        <w:left w:val="none" w:sz="0" w:space="0" w:color="auto"/>
        <w:bottom w:val="none" w:sz="0" w:space="0" w:color="auto"/>
        <w:right w:val="none" w:sz="0" w:space="0" w:color="auto"/>
      </w:divBdr>
    </w:div>
    <w:div w:id="404186284">
      <w:marLeft w:val="0"/>
      <w:marRight w:val="0"/>
      <w:marTop w:val="0"/>
      <w:marBottom w:val="0"/>
      <w:divBdr>
        <w:top w:val="none" w:sz="0" w:space="0" w:color="auto"/>
        <w:left w:val="none" w:sz="0" w:space="0" w:color="auto"/>
        <w:bottom w:val="none" w:sz="0" w:space="0" w:color="auto"/>
        <w:right w:val="none" w:sz="0" w:space="0" w:color="auto"/>
      </w:divBdr>
    </w:div>
    <w:div w:id="404380002">
      <w:marLeft w:val="0"/>
      <w:marRight w:val="0"/>
      <w:marTop w:val="0"/>
      <w:marBottom w:val="0"/>
      <w:divBdr>
        <w:top w:val="none" w:sz="0" w:space="0" w:color="auto"/>
        <w:left w:val="none" w:sz="0" w:space="0" w:color="auto"/>
        <w:bottom w:val="none" w:sz="0" w:space="0" w:color="auto"/>
        <w:right w:val="none" w:sz="0" w:space="0" w:color="auto"/>
      </w:divBdr>
    </w:div>
    <w:div w:id="404690216">
      <w:marLeft w:val="0"/>
      <w:marRight w:val="0"/>
      <w:marTop w:val="0"/>
      <w:marBottom w:val="0"/>
      <w:divBdr>
        <w:top w:val="none" w:sz="0" w:space="0" w:color="auto"/>
        <w:left w:val="none" w:sz="0" w:space="0" w:color="auto"/>
        <w:bottom w:val="none" w:sz="0" w:space="0" w:color="auto"/>
        <w:right w:val="none" w:sz="0" w:space="0" w:color="auto"/>
      </w:divBdr>
    </w:div>
    <w:div w:id="405347130">
      <w:marLeft w:val="0"/>
      <w:marRight w:val="0"/>
      <w:marTop w:val="0"/>
      <w:marBottom w:val="0"/>
      <w:divBdr>
        <w:top w:val="none" w:sz="0" w:space="0" w:color="auto"/>
        <w:left w:val="none" w:sz="0" w:space="0" w:color="auto"/>
        <w:bottom w:val="none" w:sz="0" w:space="0" w:color="auto"/>
        <w:right w:val="none" w:sz="0" w:space="0" w:color="auto"/>
      </w:divBdr>
    </w:div>
    <w:div w:id="405615605">
      <w:marLeft w:val="0"/>
      <w:marRight w:val="0"/>
      <w:marTop w:val="0"/>
      <w:marBottom w:val="0"/>
      <w:divBdr>
        <w:top w:val="none" w:sz="0" w:space="0" w:color="auto"/>
        <w:left w:val="none" w:sz="0" w:space="0" w:color="auto"/>
        <w:bottom w:val="none" w:sz="0" w:space="0" w:color="auto"/>
        <w:right w:val="none" w:sz="0" w:space="0" w:color="auto"/>
      </w:divBdr>
    </w:div>
    <w:div w:id="406415016">
      <w:marLeft w:val="0"/>
      <w:marRight w:val="0"/>
      <w:marTop w:val="0"/>
      <w:marBottom w:val="0"/>
      <w:divBdr>
        <w:top w:val="none" w:sz="0" w:space="0" w:color="auto"/>
        <w:left w:val="none" w:sz="0" w:space="0" w:color="auto"/>
        <w:bottom w:val="none" w:sz="0" w:space="0" w:color="auto"/>
        <w:right w:val="none" w:sz="0" w:space="0" w:color="auto"/>
      </w:divBdr>
    </w:div>
    <w:div w:id="407313119">
      <w:marLeft w:val="0"/>
      <w:marRight w:val="0"/>
      <w:marTop w:val="0"/>
      <w:marBottom w:val="0"/>
      <w:divBdr>
        <w:top w:val="none" w:sz="0" w:space="0" w:color="auto"/>
        <w:left w:val="none" w:sz="0" w:space="0" w:color="auto"/>
        <w:bottom w:val="none" w:sz="0" w:space="0" w:color="auto"/>
        <w:right w:val="none" w:sz="0" w:space="0" w:color="auto"/>
      </w:divBdr>
    </w:div>
    <w:div w:id="407700353">
      <w:marLeft w:val="0"/>
      <w:marRight w:val="0"/>
      <w:marTop w:val="0"/>
      <w:marBottom w:val="0"/>
      <w:divBdr>
        <w:top w:val="none" w:sz="0" w:space="0" w:color="auto"/>
        <w:left w:val="none" w:sz="0" w:space="0" w:color="auto"/>
        <w:bottom w:val="none" w:sz="0" w:space="0" w:color="auto"/>
        <w:right w:val="none" w:sz="0" w:space="0" w:color="auto"/>
      </w:divBdr>
    </w:div>
    <w:div w:id="408621795">
      <w:marLeft w:val="0"/>
      <w:marRight w:val="0"/>
      <w:marTop w:val="0"/>
      <w:marBottom w:val="0"/>
      <w:divBdr>
        <w:top w:val="none" w:sz="0" w:space="0" w:color="auto"/>
        <w:left w:val="none" w:sz="0" w:space="0" w:color="auto"/>
        <w:bottom w:val="none" w:sz="0" w:space="0" w:color="auto"/>
        <w:right w:val="none" w:sz="0" w:space="0" w:color="auto"/>
      </w:divBdr>
    </w:div>
    <w:div w:id="409012656">
      <w:marLeft w:val="0"/>
      <w:marRight w:val="0"/>
      <w:marTop w:val="0"/>
      <w:marBottom w:val="0"/>
      <w:divBdr>
        <w:top w:val="none" w:sz="0" w:space="0" w:color="auto"/>
        <w:left w:val="none" w:sz="0" w:space="0" w:color="auto"/>
        <w:bottom w:val="none" w:sz="0" w:space="0" w:color="auto"/>
        <w:right w:val="none" w:sz="0" w:space="0" w:color="auto"/>
      </w:divBdr>
    </w:div>
    <w:div w:id="409428658">
      <w:marLeft w:val="0"/>
      <w:marRight w:val="0"/>
      <w:marTop w:val="0"/>
      <w:marBottom w:val="0"/>
      <w:divBdr>
        <w:top w:val="none" w:sz="0" w:space="0" w:color="auto"/>
        <w:left w:val="none" w:sz="0" w:space="0" w:color="auto"/>
        <w:bottom w:val="none" w:sz="0" w:space="0" w:color="auto"/>
        <w:right w:val="none" w:sz="0" w:space="0" w:color="auto"/>
      </w:divBdr>
    </w:div>
    <w:div w:id="410543357">
      <w:marLeft w:val="0"/>
      <w:marRight w:val="0"/>
      <w:marTop w:val="0"/>
      <w:marBottom w:val="0"/>
      <w:divBdr>
        <w:top w:val="none" w:sz="0" w:space="0" w:color="auto"/>
        <w:left w:val="none" w:sz="0" w:space="0" w:color="auto"/>
        <w:bottom w:val="none" w:sz="0" w:space="0" w:color="auto"/>
        <w:right w:val="none" w:sz="0" w:space="0" w:color="auto"/>
      </w:divBdr>
    </w:div>
    <w:div w:id="410851899">
      <w:marLeft w:val="0"/>
      <w:marRight w:val="0"/>
      <w:marTop w:val="0"/>
      <w:marBottom w:val="0"/>
      <w:divBdr>
        <w:top w:val="none" w:sz="0" w:space="0" w:color="auto"/>
        <w:left w:val="none" w:sz="0" w:space="0" w:color="auto"/>
        <w:bottom w:val="none" w:sz="0" w:space="0" w:color="auto"/>
        <w:right w:val="none" w:sz="0" w:space="0" w:color="auto"/>
      </w:divBdr>
    </w:div>
    <w:div w:id="411850900">
      <w:marLeft w:val="0"/>
      <w:marRight w:val="0"/>
      <w:marTop w:val="0"/>
      <w:marBottom w:val="0"/>
      <w:divBdr>
        <w:top w:val="none" w:sz="0" w:space="0" w:color="auto"/>
        <w:left w:val="none" w:sz="0" w:space="0" w:color="auto"/>
        <w:bottom w:val="none" w:sz="0" w:space="0" w:color="auto"/>
        <w:right w:val="none" w:sz="0" w:space="0" w:color="auto"/>
      </w:divBdr>
    </w:div>
    <w:div w:id="412288072">
      <w:marLeft w:val="0"/>
      <w:marRight w:val="0"/>
      <w:marTop w:val="0"/>
      <w:marBottom w:val="0"/>
      <w:divBdr>
        <w:top w:val="none" w:sz="0" w:space="0" w:color="auto"/>
        <w:left w:val="none" w:sz="0" w:space="0" w:color="auto"/>
        <w:bottom w:val="none" w:sz="0" w:space="0" w:color="auto"/>
        <w:right w:val="none" w:sz="0" w:space="0" w:color="auto"/>
      </w:divBdr>
    </w:div>
    <w:div w:id="412510561">
      <w:marLeft w:val="0"/>
      <w:marRight w:val="0"/>
      <w:marTop w:val="0"/>
      <w:marBottom w:val="0"/>
      <w:divBdr>
        <w:top w:val="none" w:sz="0" w:space="0" w:color="auto"/>
        <w:left w:val="none" w:sz="0" w:space="0" w:color="auto"/>
        <w:bottom w:val="none" w:sz="0" w:space="0" w:color="auto"/>
        <w:right w:val="none" w:sz="0" w:space="0" w:color="auto"/>
      </w:divBdr>
    </w:div>
    <w:div w:id="413433506">
      <w:marLeft w:val="0"/>
      <w:marRight w:val="0"/>
      <w:marTop w:val="0"/>
      <w:marBottom w:val="0"/>
      <w:divBdr>
        <w:top w:val="none" w:sz="0" w:space="0" w:color="auto"/>
        <w:left w:val="none" w:sz="0" w:space="0" w:color="auto"/>
        <w:bottom w:val="none" w:sz="0" w:space="0" w:color="auto"/>
        <w:right w:val="none" w:sz="0" w:space="0" w:color="auto"/>
      </w:divBdr>
    </w:div>
    <w:div w:id="413863824">
      <w:marLeft w:val="0"/>
      <w:marRight w:val="0"/>
      <w:marTop w:val="0"/>
      <w:marBottom w:val="0"/>
      <w:divBdr>
        <w:top w:val="none" w:sz="0" w:space="0" w:color="auto"/>
        <w:left w:val="none" w:sz="0" w:space="0" w:color="auto"/>
        <w:bottom w:val="none" w:sz="0" w:space="0" w:color="auto"/>
        <w:right w:val="none" w:sz="0" w:space="0" w:color="auto"/>
      </w:divBdr>
    </w:div>
    <w:div w:id="414787225">
      <w:marLeft w:val="0"/>
      <w:marRight w:val="0"/>
      <w:marTop w:val="0"/>
      <w:marBottom w:val="0"/>
      <w:divBdr>
        <w:top w:val="none" w:sz="0" w:space="0" w:color="auto"/>
        <w:left w:val="none" w:sz="0" w:space="0" w:color="auto"/>
        <w:bottom w:val="none" w:sz="0" w:space="0" w:color="auto"/>
        <w:right w:val="none" w:sz="0" w:space="0" w:color="auto"/>
      </w:divBdr>
    </w:div>
    <w:div w:id="416176852">
      <w:marLeft w:val="0"/>
      <w:marRight w:val="0"/>
      <w:marTop w:val="0"/>
      <w:marBottom w:val="0"/>
      <w:divBdr>
        <w:top w:val="none" w:sz="0" w:space="0" w:color="auto"/>
        <w:left w:val="none" w:sz="0" w:space="0" w:color="auto"/>
        <w:bottom w:val="none" w:sz="0" w:space="0" w:color="auto"/>
        <w:right w:val="none" w:sz="0" w:space="0" w:color="auto"/>
      </w:divBdr>
    </w:div>
    <w:div w:id="416177560">
      <w:marLeft w:val="0"/>
      <w:marRight w:val="0"/>
      <w:marTop w:val="0"/>
      <w:marBottom w:val="0"/>
      <w:divBdr>
        <w:top w:val="none" w:sz="0" w:space="0" w:color="auto"/>
        <w:left w:val="none" w:sz="0" w:space="0" w:color="auto"/>
        <w:bottom w:val="none" w:sz="0" w:space="0" w:color="auto"/>
        <w:right w:val="none" w:sz="0" w:space="0" w:color="auto"/>
      </w:divBdr>
    </w:div>
    <w:div w:id="416368262">
      <w:marLeft w:val="0"/>
      <w:marRight w:val="0"/>
      <w:marTop w:val="0"/>
      <w:marBottom w:val="0"/>
      <w:divBdr>
        <w:top w:val="none" w:sz="0" w:space="0" w:color="auto"/>
        <w:left w:val="none" w:sz="0" w:space="0" w:color="auto"/>
        <w:bottom w:val="none" w:sz="0" w:space="0" w:color="auto"/>
        <w:right w:val="none" w:sz="0" w:space="0" w:color="auto"/>
      </w:divBdr>
    </w:div>
    <w:div w:id="416446143">
      <w:marLeft w:val="0"/>
      <w:marRight w:val="0"/>
      <w:marTop w:val="0"/>
      <w:marBottom w:val="0"/>
      <w:divBdr>
        <w:top w:val="none" w:sz="0" w:space="0" w:color="auto"/>
        <w:left w:val="none" w:sz="0" w:space="0" w:color="auto"/>
        <w:bottom w:val="none" w:sz="0" w:space="0" w:color="auto"/>
        <w:right w:val="none" w:sz="0" w:space="0" w:color="auto"/>
      </w:divBdr>
    </w:div>
    <w:div w:id="416900165">
      <w:marLeft w:val="0"/>
      <w:marRight w:val="0"/>
      <w:marTop w:val="0"/>
      <w:marBottom w:val="0"/>
      <w:divBdr>
        <w:top w:val="none" w:sz="0" w:space="0" w:color="auto"/>
        <w:left w:val="none" w:sz="0" w:space="0" w:color="auto"/>
        <w:bottom w:val="none" w:sz="0" w:space="0" w:color="auto"/>
        <w:right w:val="none" w:sz="0" w:space="0" w:color="auto"/>
      </w:divBdr>
    </w:div>
    <w:div w:id="417099742">
      <w:marLeft w:val="0"/>
      <w:marRight w:val="0"/>
      <w:marTop w:val="0"/>
      <w:marBottom w:val="0"/>
      <w:divBdr>
        <w:top w:val="none" w:sz="0" w:space="0" w:color="auto"/>
        <w:left w:val="none" w:sz="0" w:space="0" w:color="auto"/>
        <w:bottom w:val="none" w:sz="0" w:space="0" w:color="auto"/>
        <w:right w:val="none" w:sz="0" w:space="0" w:color="auto"/>
      </w:divBdr>
    </w:div>
    <w:div w:id="418451642">
      <w:marLeft w:val="0"/>
      <w:marRight w:val="0"/>
      <w:marTop w:val="0"/>
      <w:marBottom w:val="0"/>
      <w:divBdr>
        <w:top w:val="none" w:sz="0" w:space="0" w:color="auto"/>
        <w:left w:val="none" w:sz="0" w:space="0" w:color="auto"/>
        <w:bottom w:val="none" w:sz="0" w:space="0" w:color="auto"/>
        <w:right w:val="none" w:sz="0" w:space="0" w:color="auto"/>
      </w:divBdr>
    </w:div>
    <w:div w:id="418596825">
      <w:marLeft w:val="0"/>
      <w:marRight w:val="0"/>
      <w:marTop w:val="0"/>
      <w:marBottom w:val="0"/>
      <w:divBdr>
        <w:top w:val="none" w:sz="0" w:space="0" w:color="auto"/>
        <w:left w:val="none" w:sz="0" w:space="0" w:color="auto"/>
        <w:bottom w:val="none" w:sz="0" w:space="0" w:color="auto"/>
        <w:right w:val="none" w:sz="0" w:space="0" w:color="auto"/>
      </w:divBdr>
    </w:div>
    <w:div w:id="419066674">
      <w:marLeft w:val="0"/>
      <w:marRight w:val="0"/>
      <w:marTop w:val="0"/>
      <w:marBottom w:val="0"/>
      <w:divBdr>
        <w:top w:val="none" w:sz="0" w:space="0" w:color="auto"/>
        <w:left w:val="none" w:sz="0" w:space="0" w:color="auto"/>
        <w:bottom w:val="none" w:sz="0" w:space="0" w:color="auto"/>
        <w:right w:val="none" w:sz="0" w:space="0" w:color="auto"/>
      </w:divBdr>
    </w:div>
    <w:div w:id="420025632">
      <w:marLeft w:val="0"/>
      <w:marRight w:val="0"/>
      <w:marTop w:val="0"/>
      <w:marBottom w:val="0"/>
      <w:divBdr>
        <w:top w:val="none" w:sz="0" w:space="0" w:color="auto"/>
        <w:left w:val="none" w:sz="0" w:space="0" w:color="auto"/>
        <w:bottom w:val="none" w:sz="0" w:space="0" w:color="auto"/>
        <w:right w:val="none" w:sz="0" w:space="0" w:color="auto"/>
      </w:divBdr>
    </w:div>
    <w:div w:id="420104444">
      <w:marLeft w:val="0"/>
      <w:marRight w:val="0"/>
      <w:marTop w:val="0"/>
      <w:marBottom w:val="0"/>
      <w:divBdr>
        <w:top w:val="none" w:sz="0" w:space="0" w:color="auto"/>
        <w:left w:val="none" w:sz="0" w:space="0" w:color="auto"/>
        <w:bottom w:val="none" w:sz="0" w:space="0" w:color="auto"/>
        <w:right w:val="none" w:sz="0" w:space="0" w:color="auto"/>
      </w:divBdr>
    </w:div>
    <w:div w:id="421144696">
      <w:marLeft w:val="0"/>
      <w:marRight w:val="0"/>
      <w:marTop w:val="0"/>
      <w:marBottom w:val="0"/>
      <w:divBdr>
        <w:top w:val="none" w:sz="0" w:space="0" w:color="auto"/>
        <w:left w:val="none" w:sz="0" w:space="0" w:color="auto"/>
        <w:bottom w:val="none" w:sz="0" w:space="0" w:color="auto"/>
        <w:right w:val="none" w:sz="0" w:space="0" w:color="auto"/>
      </w:divBdr>
    </w:div>
    <w:div w:id="421267383">
      <w:marLeft w:val="0"/>
      <w:marRight w:val="0"/>
      <w:marTop w:val="0"/>
      <w:marBottom w:val="0"/>
      <w:divBdr>
        <w:top w:val="none" w:sz="0" w:space="0" w:color="auto"/>
        <w:left w:val="none" w:sz="0" w:space="0" w:color="auto"/>
        <w:bottom w:val="none" w:sz="0" w:space="0" w:color="auto"/>
        <w:right w:val="none" w:sz="0" w:space="0" w:color="auto"/>
      </w:divBdr>
    </w:div>
    <w:div w:id="421489408">
      <w:marLeft w:val="0"/>
      <w:marRight w:val="0"/>
      <w:marTop w:val="0"/>
      <w:marBottom w:val="0"/>
      <w:divBdr>
        <w:top w:val="none" w:sz="0" w:space="0" w:color="auto"/>
        <w:left w:val="none" w:sz="0" w:space="0" w:color="auto"/>
        <w:bottom w:val="none" w:sz="0" w:space="0" w:color="auto"/>
        <w:right w:val="none" w:sz="0" w:space="0" w:color="auto"/>
      </w:divBdr>
    </w:div>
    <w:div w:id="421996346">
      <w:marLeft w:val="0"/>
      <w:marRight w:val="0"/>
      <w:marTop w:val="0"/>
      <w:marBottom w:val="0"/>
      <w:divBdr>
        <w:top w:val="none" w:sz="0" w:space="0" w:color="auto"/>
        <w:left w:val="none" w:sz="0" w:space="0" w:color="auto"/>
        <w:bottom w:val="none" w:sz="0" w:space="0" w:color="auto"/>
        <w:right w:val="none" w:sz="0" w:space="0" w:color="auto"/>
      </w:divBdr>
    </w:div>
    <w:div w:id="423456915">
      <w:marLeft w:val="0"/>
      <w:marRight w:val="0"/>
      <w:marTop w:val="0"/>
      <w:marBottom w:val="0"/>
      <w:divBdr>
        <w:top w:val="none" w:sz="0" w:space="0" w:color="auto"/>
        <w:left w:val="none" w:sz="0" w:space="0" w:color="auto"/>
        <w:bottom w:val="none" w:sz="0" w:space="0" w:color="auto"/>
        <w:right w:val="none" w:sz="0" w:space="0" w:color="auto"/>
      </w:divBdr>
    </w:div>
    <w:div w:id="423570968">
      <w:marLeft w:val="0"/>
      <w:marRight w:val="0"/>
      <w:marTop w:val="0"/>
      <w:marBottom w:val="0"/>
      <w:divBdr>
        <w:top w:val="none" w:sz="0" w:space="0" w:color="auto"/>
        <w:left w:val="none" w:sz="0" w:space="0" w:color="auto"/>
        <w:bottom w:val="none" w:sz="0" w:space="0" w:color="auto"/>
        <w:right w:val="none" w:sz="0" w:space="0" w:color="auto"/>
      </w:divBdr>
    </w:div>
    <w:div w:id="424151510">
      <w:marLeft w:val="0"/>
      <w:marRight w:val="0"/>
      <w:marTop w:val="0"/>
      <w:marBottom w:val="0"/>
      <w:divBdr>
        <w:top w:val="none" w:sz="0" w:space="0" w:color="auto"/>
        <w:left w:val="none" w:sz="0" w:space="0" w:color="auto"/>
        <w:bottom w:val="none" w:sz="0" w:space="0" w:color="auto"/>
        <w:right w:val="none" w:sz="0" w:space="0" w:color="auto"/>
      </w:divBdr>
    </w:div>
    <w:div w:id="424307718">
      <w:marLeft w:val="0"/>
      <w:marRight w:val="0"/>
      <w:marTop w:val="0"/>
      <w:marBottom w:val="0"/>
      <w:divBdr>
        <w:top w:val="none" w:sz="0" w:space="0" w:color="auto"/>
        <w:left w:val="none" w:sz="0" w:space="0" w:color="auto"/>
        <w:bottom w:val="none" w:sz="0" w:space="0" w:color="auto"/>
        <w:right w:val="none" w:sz="0" w:space="0" w:color="auto"/>
      </w:divBdr>
    </w:div>
    <w:div w:id="424771350">
      <w:marLeft w:val="0"/>
      <w:marRight w:val="0"/>
      <w:marTop w:val="0"/>
      <w:marBottom w:val="0"/>
      <w:divBdr>
        <w:top w:val="none" w:sz="0" w:space="0" w:color="auto"/>
        <w:left w:val="none" w:sz="0" w:space="0" w:color="auto"/>
        <w:bottom w:val="none" w:sz="0" w:space="0" w:color="auto"/>
        <w:right w:val="none" w:sz="0" w:space="0" w:color="auto"/>
      </w:divBdr>
    </w:div>
    <w:div w:id="425349486">
      <w:marLeft w:val="0"/>
      <w:marRight w:val="0"/>
      <w:marTop w:val="0"/>
      <w:marBottom w:val="0"/>
      <w:divBdr>
        <w:top w:val="none" w:sz="0" w:space="0" w:color="auto"/>
        <w:left w:val="none" w:sz="0" w:space="0" w:color="auto"/>
        <w:bottom w:val="none" w:sz="0" w:space="0" w:color="auto"/>
        <w:right w:val="none" w:sz="0" w:space="0" w:color="auto"/>
      </w:divBdr>
    </w:div>
    <w:div w:id="425350572">
      <w:marLeft w:val="0"/>
      <w:marRight w:val="0"/>
      <w:marTop w:val="0"/>
      <w:marBottom w:val="0"/>
      <w:divBdr>
        <w:top w:val="none" w:sz="0" w:space="0" w:color="auto"/>
        <w:left w:val="none" w:sz="0" w:space="0" w:color="auto"/>
        <w:bottom w:val="none" w:sz="0" w:space="0" w:color="auto"/>
        <w:right w:val="none" w:sz="0" w:space="0" w:color="auto"/>
      </w:divBdr>
    </w:div>
    <w:div w:id="425419289">
      <w:marLeft w:val="0"/>
      <w:marRight w:val="0"/>
      <w:marTop w:val="0"/>
      <w:marBottom w:val="0"/>
      <w:divBdr>
        <w:top w:val="none" w:sz="0" w:space="0" w:color="auto"/>
        <w:left w:val="none" w:sz="0" w:space="0" w:color="auto"/>
        <w:bottom w:val="none" w:sz="0" w:space="0" w:color="auto"/>
        <w:right w:val="none" w:sz="0" w:space="0" w:color="auto"/>
      </w:divBdr>
    </w:div>
    <w:div w:id="425425831">
      <w:marLeft w:val="0"/>
      <w:marRight w:val="0"/>
      <w:marTop w:val="0"/>
      <w:marBottom w:val="0"/>
      <w:divBdr>
        <w:top w:val="none" w:sz="0" w:space="0" w:color="auto"/>
        <w:left w:val="none" w:sz="0" w:space="0" w:color="auto"/>
        <w:bottom w:val="none" w:sz="0" w:space="0" w:color="auto"/>
        <w:right w:val="none" w:sz="0" w:space="0" w:color="auto"/>
      </w:divBdr>
    </w:div>
    <w:div w:id="426660587">
      <w:marLeft w:val="0"/>
      <w:marRight w:val="0"/>
      <w:marTop w:val="0"/>
      <w:marBottom w:val="0"/>
      <w:divBdr>
        <w:top w:val="none" w:sz="0" w:space="0" w:color="auto"/>
        <w:left w:val="none" w:sz="0" w:space="0" w:color="auto"/>
        <w:bottom w:val="none" w:sz="0" w:space="0" w:color="auto"/>
        <w:right w:val="none" w:sz="0" w:space="0" w:color="auto"/>
      </w:divBdr>
    </w:div>
    <w:div w:id="427651872">
      <w:marLeft w:val="0"/>
      <w:marRight w:val="0"/>
      <w:marTop w:val="0"/>
      <w:marBottom w:val="0"/>
      <w:divBdr>
        <w:top w:val="none" w:sz="0" w:space="0" w:color="auto"/>
        <w:left w:val="none" w:sz="0" w:space="0" w:color="auto"/>
        <w:bottom w:val="none" w:sz="0" w:space="0" w:color="auto"/>
        <w:right w:val="none" w:sz="0" w:space="0" w:color="auto"/>
      </w:divBdr>
    </w:div>
    <w:div w:id="427700547">
      <w:marLeft w:val="0"/>
      <w:marRight w:val="0"/>
      <w:marTop w:val="0"/>
      <w:marBottom w:val="0"/>
      <w:divBdr>
        <w:top w:val="none" w:sz="0" w:space="0" w:color="auto"/>
        <w:left w:val="none" w:sz="0" w:space="0" w:color="auto"/>
        <w:bottom w:val="none" w:sz="0" w:space="0" w:color="auto"/>
        <w:right w:val="none" w:sz="0" w:space="0" w:color="auto"/>
      </w:divBdr>
    </w:div>
    <w:div w:id="428820387">
      <w:marLeft w:val="0"/>
      <w:marRight w:val="0"/>
      <w:marTop w:val="0"/>
      <w:marBottom w:val="0"/>
      <w:divBdr>
        <w:top w:val="none" w:sz="0" w:space="0" w:color="auto"/>
        <w:left w:val="none" w:sz="0" w:space="0" w:color="auto"/>
        <w:bottom w:val="none" w:sz="0" w:space="0" w:color="auto"/>
        <w:right w:val="none" w:sz="0" w:space="0" w:color="auto"/>
      </w:divBdr>
    </w:div>
    <w:div w:id="428890176">
      <w:marLeft w:val="0"/>
      <w:marRight w:val="0"/>
      <w:marTop w:val="0"/>
      <w:marBottom w:val="0"/>
      <w:divBdr>
        <w:top w:val="none" w:sz="0" w:space="0" w:color="auto"/>
        <w:left w:val="none" w:sz="0" w:space="0" w:color="auto"/>
        <w:bottom w:val="none" w:sz="0" w:space="0" w:color="auto"/>
        <w:right w:val="none" w:sz="0" w:space="0" w:color="auto"/>
      </w:divBdr>
    </w:div>
    <w:div w:id="428963858">
      <w:marLeft w:val="0"/>
      <w:marRight w:val="0"/>
      <w:marTop w:val="0"/>
      <w:marBottom w:val="0"/>
      <w:divBdr>
        <w:top w:val="none" w:sz="0" w:space="0" w:color="auto"/>
        <w:left w:val="none" w:sz="0" w:space="0" w:color="auto"/>
        <w:bottom w:val="none" w:sz="0" w:space="0" w:color="auto"/>
        <w:right w:val="none" w:sz="0" w:space="0" w:color="auto"/>
      </w:divBdr>
    </w:div>
    <w:div w:id="429160654">
      <w:marLeft w:val="0"/>
      <w:marRight w:val="0"/>
      <w:marTop w:val="0"/>
      <w:marBottom w:val="0"/>
      <w:divBdr>
        <w:top w:val="none" w:sz="0" w:space="0" w:color="auto"/>
        <w:left w:val="none" w:sz="0" w:space="0" w:color="auto"/>
        <w:bottom w:val="none" w:sz="0" w:space="0" w:color="auto"/>
        <w:right w:val="none" w:sz="0" w:space="0" w:color="auto"/>
      </w:divBdr>
    </w:div>
    <w:div w:id="429743637">
      <w:marLeft w:val="0"/>
      <w:marRight w:val="0"/>
      <w:marTop w:val="0"/>
      <w:marBottom w:val="0"/>
      <w:divBdr>
        <w:top w:val="none" w:sz="0" w:space="0" w:color="auto"/>
        <w:left w:val="none" w:sz="0" w:space="0" w:color="auto"/>
        <w:bottom w:val="none" w:sz="0" w:space="0" w:color="auto"/>
        <w:right w:val="none" w:sz="0" w:space="0" w:color="auto"/>
      </w:divBdr>
    </w:div>
    <w:div w:id="430510814">
      <w:marLeft w:val="0"/>
      <w:marRight w:val="0"/>
      <w:marTop w:val="0"/>
      <w:marBottom w:val="0"/>
      <w:divBdr>
        <w:top w:val="none" w:sz="0" w:space="0" w:color="auto"/>
        <w:left w:val="none" w:sz="0" w:space="0" w:color="auto"/>
        <w:bottom w:val="none" w:sz="0" w:space="0" w:color="auto"/>
        <w:right w:val="none" w:sz="0" w:space="0" w:color="auto"/>
      </w:divBdr>
    </w:div>
    <w:div w:id="432090261">
      <w:marLeft w:val="0"/>
      <w:marRight w:val="0"/>
      <w:marTop w:val="0"/>
      <w:marBottom w:val="0"/>
      <w:divBdr>
        <w:top w:val="none" w:sz="0" w:space="0" w:color="auto"/>
        <w:left w:val="none" w:sz="0" w:space="0" w:color="auto"/>
        <w:bottom w:val="none" w:sz="0" w:space="0" w:color="auto"/>
        <w:right w:val="none" w:sz="0" w:space="0" w:color="auto"/>
      </w:divBdr>
    </w:div>
    <w:div w:id="432364128">
      <w:marLeft w:val="0"/>
      <w:marRight w:val="0"/>
      <w:marTop w:val="0"/>
      <w:marBottom w:val="0"/>
      <w:divBdr>
        <w:top w:val="none" w:sz="0" w:space="0" w:color="auto"/>
        <w:left w:val="none" w:sz="0" w:space="0" w:color="auto"/>
        <w:bottom w:val="none" w:sz="0" w:space="0" w:color="auto"/>
        <w:right w:val="none" w:sz="0" w:space="0" w:color="auto"/>
      </w:divBdr>
    </w:div>
    <w:div w:id="432550734">
      <w:marLeft w:val="0"/>
      <w:marRight w:val="0"/>
      <w:marTop w:val="0"/>
      <w:marBottom w:val="0"/>
      <w:divBdr>
        <w:top w:val="none" w:sz="0" w:space="0" w:color="auto"/>
        <w:left w:val="none" w:sz="0" w:space="0" w:color="auto"/>
        <w:bottom w:val="none" w:sz="0" w:space="0" w:color="auto"/>
        <w:right w:val="none" w:sz="0" w:space="0" w:color="auto"/>
      </w:divBdr>
    </w:div>
    <w:div w:id="432868306">
      <w:marLeft w:val="0"/>
      <w:marRight w:val="0"/>
      <w:marTop w:val="0"/>
      <w:marBottom w:val="0"/>
      <w:divBdr>
        <w:top w:val="none" w:sz="0" w:space="0" w:color="auto"/>
        <w:left w:val="none" w:sz="0" w:space="0" w:color="auto"/>
        <w:bottom w:val="none" w:sz="0" w:space="0" w:color="auto"/>
        <w:right w:val="none" w:sz="0" w:space="0" w:color="auto"/>
      </w:divBdr>
    </w:div>
    <w:div w:id="432942735">
      <w:marLeft w:val="0"/>
      <w:marRight w:val="0"/>
      <w:marTop w:val="0"/>
      <w:marBottom w:val="0"/>
      <w:divBdr>
        <w:top w:val="none" w:sz="0" w:space="0" w:color="auto"/>
        <w:left w:val="none" w:sz="0" w:space="0" w:color="auto"/>
        <w:bottom w:val="none" w:sz="0" w:space="0" w:color="auto"/>
        <w:right w:val="none" w:sz="0" w:space="0" w:color="auto"/>
      </w:divBdr>
    </w:div>
    <w:div w:id="433330974">
      <w:marLeft w:val="0"/>
      <w:marRight w:val="0"/>
      <w:marTop w:val="0"/>
      <w:marBottom w:val="0"/>
      <w:divBdr>
        <w:top w:val="none" w:sz="0" w:space="0" w:color="auto"/>
        <w:left w:val="none" w:sz="0" w:space="0" w:color="auto"/>
        <w:bottom w:val="none" w:sz="0" w:space="0" w:color="auto"/>
        <w:right w:val="none" w:sz="0" w:space="0" w:color="auto"/>
      </w:divBdr>
    </w:div>
    <w:div w:id="433522174">
      <w:marLeft w:val="0"/>
      <w:marRight w:val="0"/>
      <w:marTop w:val="0"/>
      <w:marBottom w:val="0"/>
      <w:divBdr>
        <w:top w:val="none" w:sz="0" w:space="0" w:color="auto"/>
        <w:left w:val="none" w:sz="0" w:space="0" w:color="auto"/>
        <w:bottom w:val="none" w:sz="0" w:space="0" w:color="auto"/>
        <w:right w:val="none" w:sz="0" w:space="0" w:color="auto"/>
      </w:divBdr>
    </w:div>
    <w:div w:id="434641672">
      <w:marLeft w:val="0"/>
      <w:marRight w:val="0"/>
      <w:marTop w:val="0"/>
      <w:marBottom w:val="0"/>
      <w:divBdr>
        <w:top w:val="none" w:sz="0" w:space="0" w:color="auto"/>
        <w:left w:val="none" w:sz="0" w:space="0" w:color="auto"/>
        <w:bottom w:val="none" w:sz="0" w:space="0" w:color="auto"/>
        <w:right w:val="none" w:sz="0" w:space="0" w:color="auto"/>
      </w:divBdr>
    </w:div>
    <w:div w:id="434711718">
      <w:marLeft w:val="0"/>
      <w:marRight w:val="0"/>
      <w:marTop w:val="0"/>
      <w:marBottom w:val="0"/>
      <w:divBdr>
        <w:top w:val="none" w:sz="0" w:space="0" w:color="auto"/>
        <w:left w:val="none" w:sz="0" w:space="0" w:color="auto"/>
        <w:bottom w:val="none" w:sz="0" w:space="0" w:color="auto"/>
        <w:right w:val="none" w:sz="0" w:space="0" w:color="auto"/>
      </w:divBdr>
    </w:div>
    <w:div w:id="437221793">
      <w:marLeft w:val="0"/>
      <w:marRight w:val="0"/>
      <w:marTop w:val="0"/>
      <w:marBottom w:val="0"/>
      <w:divBdr>
        <w:top w:val="none" w:sz="0" w:space="0" w:color="auto"/>
        <w:left w:val="none" w:sz="0" w:space="0" w:color="auto"/>
        <w:bottom w:val="none" w:sz="0" w:space="0" w:color="auto"/>
        <w:right w:val="none" w:sz="0" w:space="0" w:color="auto"/>
      </w:divBdr>
    </w:div>
    <w:div w:id="437413083">
      <w:marLeft w:val="0"/>
      <w:marRight w:val="0"/>
      <w:marTop w:val="0"/>
      <w:marBottom w:val="0"/>
      <w:divBdr>
        <w:top w:val="none" w:sz="0" w:space="0" w:color="auto"/>
        <w:left w:val="none" w:sz="0" w:space="0" w:color="auto"/>
        <w:bottom w:val="none" w:sz="0" w:space="0" w:color="auto"/>
        <w:right w:val="none" w:sz="0" w:space="0" w:color="auto"/>
      </w:divBdr>
    </w:div>
    <w:div w:id="437454306">
      <w:marLeft w:val="0"/>
      <w:marRight w:val="0"/>
      <w:marTop w:val="0"/>
      <w:marBottom w:val="0"/>
      <w:divBdr>
        <w:top w:val="none" w:sz="0" w:space="0" w:color="auto"/>
        <w:left w:val="none" w:sz="0" w:space="0" w:color="auto"/>
        <w:bottom w:val="none" w:sz="0" w:space="0" w:color="auto"/>
        <w:right w:val="none" w:sz="0" w:space="0" w:color="auto"/>
      </w:divBdr>
    </w:div>
    <w:div w:id="437875645">
      <w:marLeft w:val="0"/>
      <w:marRight w:val="0"/>
      <w:marTop w:val="0"/>
      <w:marBottom w:val="0"/>
      <w:divBdr>
        <w:top w:val="none" w:sz="0" w:space="0" w:color="auto"/>
        <w:left w:val="none" w:sz="0" w:space="0" w:color="auto"/>
        <w:bottom w:val="none" w:sz="0" w:space="0" w:color="auto"/>
        <w:right w:val="none" w:sz="0" w:space="0" w:color="auto"/>
      </w:divBdr>
    </w:div>
    <w:div w:id="438066364">
      <w:marLeft w:val="0"/>
      <w:marRight w:val="0"/>
      <w:marTop w:val="0"/>
      <w:marBottom w:val="0"/>
      <w:divBdr>
        <w:top w:val="none" w:sz="0" w:space="0" w:color="auto"/>
        <w:left w:val="none" w:sz="0" w:space="0" w:color="auto"/>
        <w:bottom w:val="none" w:sz="0" w:space="0" w:color="auto"/>
        <w:right w:val="none" w:sz="0" w:space="0" w:color="auto"/>
      </w:divBdr>
    </w:div>
    <w:div w:id="438254275">
      <w:marLeft w:val="0"/>
      <w:marRight w:val="0"/>
      <w:marTop w:val="0"/>
      <w:marBottom w:val="0"/>
      <w:divBdr>
        <w:top w:val="none" w:sz="0" w:space="0" w:color="auto"/>
        <w:left w:val="none" w:sz="0" w:space="0" w:color="auto"/>
        <w:bottom w:val="none" w:sz="0" w:space="0" w:color="auto"/>
        <w:right w:val="none" w:sz="0" w:space="0" w:color="auto"/>
      </w:divBdr>
    </w:div>
    <w:div w:id="438448467">
      <w:marLeft w:val="0"/>
      <w:marRight w:val="0"/>
      <w:marTop w:val="0"/>
      <w:marBottom w:val="0"/>
      <w:divBdr>
        <w:top w:val="none" w:sz="0" w:space="0" w:color="auto"/>
        <w:left w:val="none" w:sz="0" w:space="0" w:color="auto"/>
        <w:bottom w:val="none" w:sz="0" w:space="0" w:color="auto"/>
        <w:right w:val="none" w:sz="0" w:space="0" w:color="auto"/>
      </w:divBdr>
    </w:div>
    <w:div w:id="438793742">
      <w:marLeft w:val="0"/>
      <w:marRight w:val="0"/>
      <w:marTop w:val="0"/>
      <w:marBottom w:val="0"/>
      <w:divBdr>
        <w:top w:val="none" w:sz="0" w:space="0" w:color="auto"/>
        <w:left w:val="none" w:sz="0" w:space="0" w:color="auto"/>
        <w:bottom w:val="none" w:sz="0" w:space="0" w:color="auto"/>
        <w:right w:val="none" w:sz="0" w:space="0" w:color="auto"/>
      </w:divBdr>
    </w:div>
    <w:div w:id="438916153">
      <w:marLeft w:val="0"/>
      <w:marRight w:val="0"/>
      <w:marTop w:val="0"/>
      <w:marBottom w:val="0"/>
      <w:divBdr>
        <w:top w:val="none" w:sz="0" w:space="0" w:color="auto"/>
        <w:left w:val="none" w:sz="0" w:space="0" w:color="auto"/>
        <w:bottom w:val="none" w:sz="0" w:space="0" w:color="auto"/>
        <w:right w:val="none" w:sz="0" w:space="0" w:color="auto"/>
      </w:divBdr>
    </w:div>
    <w:div w:id="439296570">
      <w:marLeft w:val="0"/>
      <w:marRight w:val="0"/>
      <w:marTop w:val="0"/>
      <w:marBottom w:val="0"/>
      <w:divBdr>
        <w:top w:val="none" w:sz="0" w:space="0" w:color="auto"/>
        <w:left w:val="none" w:sz="0" w:space="0" w:color="auto"/>
        <w:bottom w:val="none" w:sz="0" w:space="0" w:color="auto"/>
        <w:right w:val="none" w:sz="0" w:space="0" w:color="auto"/>
      </w:divBdr>
    </w:div>
    <w:div w:id="439303722">
      <w:marLeft w:val="0"/>
      <w:marRight w:val="0"/>
      <w:marTop w:val="0"/>
      <w:marBottom w:val="0"/>
      <w:divBdr>
        <w:top w:val="none" w:sz="0" w:space="0" w:color="auto"/>
        <w:left w:val="none" w:sz="0" w:space="0" w:color="auto"/>
        <w:bottom w:val="none" w:sz="0" w:space="0" w:color="auto"/>
        <w:right w:val="none" w:sz="0" w:space="0" w:color="auto"/>
      </w:divBdr>
    </w:div>
    <w:div w:id="439375614">
      <w:marLeft w:val="0"/>
      <w:marRight w:val="0"/>
      <w:marTop w:val="0"/>
      <w:marBottom w:val="0"/>
      <w:divBdr>
        <w:top w:val="none" w:sz="0" w:space="0" w:color="auto"/>
        <w:left w:val="none" w:sz="0" w:space="0" w:color="auto"/>
        <w:bottom w:val="none" w:sz="0" w:space="0" w:color="auto"/>
        <w:right w:val="none" w:sz="0" w:space="0" w:color="auto"/>
      </w:divBdr>
    </w:div>
    <w:div w:id="440104190">
      <w:marLeft w:val="0"/>
      <w:marRight w:val="0"/>
      <w:marTop w:val="0"/>
      <w:marBottom w:val="0"/>
      <w:divBdr>
        <w:top w:val="none" w:sz="0" w:space="0" w:color="auto"/>
        <w:left w:val="none" w:sz="0" w:space="0" w:color="auto"/>
        <w:bottom w:val="none" w:sz="0" w:space="0" w:color="auto"/>
        <w:right w:val="none" w:sz="0" w:space="0" w:color="auto"/>
      </w:divBdr>
    </w:div>
    <w:div w:id="440612628">
      <w:marLeft w:val="0"/>
      <w:marRight w:val="0"/>
      <w:marTop w:val="0"/>
      <w:marBottom w:val="0"/>
      <w:divBdr>
        <w:top w:val="none" w:sz="0" w:space="0" w:color="auto"/>
        <w:left w:val="none" w:sz="0" w:space="0" w:color="auto"/>
        <w:bottom w:val="none" w:sz="0" w:space="0" w:color="auto"/>
        <w:right w:val="none" w:sz="0" w:space="0" w:color="auto"/>
      </w:divBdr>
    </w:div>
    <w:div w:id="441074672">
      <w:marLeft w:val="0"/>
      <w:marRight w:val="0"/>
      <w:marTop w:val="0"/>
      <w:marBottom w:val="0"/>
      <w:divBdr>
        <w:top w:val="none" w:sz="0" w:space="0" w:color="auto"/>
        <w:left w:val="none" w:sz="0" w:space="0" w:color="auto"/>
        <w:bottom w:val="none" w:sz="0" w:space="0" w:color="auto"/>
        <w:right w:val="none" w:sz="0" w:space="0" w:color="auto"/>
      </w:divBdr>
    </w:div>
    <w:div w:id="441416374">
      <w:marLeft w:val="0"/>
      <w:marRight w:val="0"/>
      <w:marTop w:val="0"/>
      <w:marBottom w:val="0"/>
      <w:divBdr>
        <w:top w:val="none" w:sz="0" w:space="0" w:color="auto"/>
        <w:left w:val="none" w:sz="0" w:space="0" w:color="auto"/>
        <w:bottom w:val="none" w:sz="0" w:space="0" w:color="auto"/>
        <w:right w:val="none" w:sz="0" w:space="0" w:color="auto"/>
      </w:divBdr>
    </w:div>
    <w:div w:id="441461978">
      <w:marLeft w:val="0"/>
      <w:marRight w:val="0"/>
      <w:marTop w:val="0"/>
      <w:marBottom w:val="0"/>
      <w:divBdr>
        <w:top w:val="none" w:sz="0" w:space="0" w:color="auto"/>
        <w:left w:val="none" w:sz="0" w:space="0" w:color="auto"/>
        <w:bottom w:val="none" w:sz="0" w:space="0" w:color="auto"/>
        <w:right w:val="none" w:sz="0" w:space="0" w:color="auto"/>
      </w:divBdr>
    </w:div>
    <w:div w:id="441536022">
      <w:marLeft w:val="0"/>
      <w:marRight w:val="0"/>
      <w:marTop w:val="0"/>
      <w:marBottom w:val="0"/>
      <w:divBdr>
        <w:top w:val="none" w:sz="0" w:space="0" w:color="auto"/>
        <w:left w:val="none" w:sz="0" w:space="0" w:color="auto"/>
        <w:bottom w:val="none" w:sz="0" w:space="0" w:color="auto"/>
        <w:right w:val="none" w:sz="0" w:space="0" w:color="auto"/>
      </w:divBdr>
    </w:div>
    <w:div w:id="441799362">
      <w:marLeft w:val="0"/>
      <w:marRight w:val="0"/>
      <w:marTop w:val="0"/>
      <w:marBottom w:val="0"/>
      <w:divBdr>
        <w:top w:val="none" w:sz="0" w:space="0" w:color="auto"/>
        <w:left w:val="none" w:sz="0" w:space="0" w:color="auto"/>
        <w:bottom w:val="none" w:sz="0" w:space="0" w:color="auto"/>
        <w:right w:val="none" w:sz="0" w:space="0" w:color="auto"/>
      </w:divBdr>
    </w:div>
    <w:div w:id="442195491">
      <w:marLeft w:val="0"/>
      <w:marRight w:val="0"/>
      <w:marTop w:val="0"/>
      <w:marBottom w:val="0"/>
      <w:divBdr>
        <w:top w:val="none" w:sz="0" w:space="0" w:color="auto"/>
        <w:left w:val="none" w:sz="0" w:space="0" w:color="auto"/>
        <w:bottom w:val="none" w:sz="0" w:space="0" w:color="auto"/>
        <w:right w:val="none" w:sz="0" w:space="0" w:color="auto"/>
      </w:divBdr>
    </w:div>
    <w:div w:id="442649945">
      <w:marLeft w:val="0"/>
      <w:marRight w:val="0"/>
      <w:marTop w:val="0"/>
      <w:marBottom w:val="0"/>
      <w:divBdr>
        <w:top w:val="none" w:sz="0" w:space="0" w:color="auto"/>
        <w:left w:val="none" w:sz="0" w:space="0" w:color="auto"/>
        <w:bottom w:val="none" w:sz="0" w:space="0" w:color="auto"/>
        <w:right w:val="none" w:sz="0" w:space="0" w:color="auto"/>
      </w:divBdr>
    </w:div>
    <w:div w:id="443309984">
      <w:marLeft w:val="0"/>
      <w:marRight w:val="0"/>
      <w:marTop w:val="0"/>
      <w:marBottom w:val="0"/>
      <w:divBdr>
        <w:top w:val="none" w:sz="0" w:space="0" w:color="auto"/>
        <w:left w:val="none" w:sz="0" w:space="0" w:color="auto"/>
        <w:bottom w:val="none" w:sz="0" w:space="0" w:color="auto"/>
        <w:right w:val="none" w:sz="0" w:space="0" w:color="auto"/>
      </w:divBdr>
    </w:div>
    <w:div w:id="443576601">
      <w:marLeft w:val="0"/>
      <w:marRight w:val="0"/>
      <w:marTop w:val="0"/>
      <w:marBottom w:val="0"/>
      <w:divBdr>
        <w:top w:val="none" w:sz="0" w:space="0" w:color="auto"/>
        <w:left w:val="none" w:sz="0" w:space="0" w:color="auto"/>
        <w:bottom w:val="none" w:sz="0" w:space="0" w:color="auto"/>
        <w:right w:val="none" w:sz="0" w:space="0" w:color="auto"/>
      </w:divBdr>
    </w:div>
    <w:div w:id="443885029">
      <w:marLeft w:val="0"/>
      <w:marRight w:val="0"/>
      <w:marTop w:val="0"/>
      <w:marBottom w:val="0"/>
      <w:divBdr>
        <w:top w:val="none" w:sz="0" w:space="0" w:color="auto"/>
        <w:left w:val="none" w:sz="0" w:space="0" w:color="auto"/>
        <w:bottom w:val="none" w:sz="0" w:space="0" w:color="auto"/>
        <w:right w:val="none" w:sz="0" w:space="0" w:color="auto"/>
      </w:divBdr>
    </w:div>
    <w:div w:id="445078869">
      <w:marLeft w:val="0"/>
      <w:marRight w:val="0"/>
      <w:marTop w:val="0"/>
      <w:marBottom w:val="0"/>
      <w:divBdr>
        <w:top w:val="none" w:sz="0" w:space="0" w:color="auto"/>
        <w:left w:val="none" w:sz="0" w:space="0" w:color="auto"/>
        <w:bottom w:val="none" w:sz="0" w:space="0" w:color="auto"/>
        <w:right w:val="none" w:sz="0" w:space="0" w:color="auto"/>
      </w:divBdr>
    </w:div>
    <w:div w:id="445465806">
      <w:marLeft w:val="0"/>
      <w:marRight w:val="0"/>
      <w:marTop w:val="0"/>
      <w:marBottom w:val="0"/>
      <w:divBdr>
        <w:top w:val="none" w:sz="0" w:space="0" w:color="auto"/>
        <w:left w:val="none" w:sz="0" w:space="0" w:color="auto"/>
        <w:bottom w:val="none" w:sz="0" w:space="0" w:color="auto"/>
        <w:right w:val="none" w:sz="0" w:space="0" w:color="auto"/>
      </w:divBdr>
    </w:div>
    <w:div w:id="445541028">
      <w:marLeft w:val="0"/>
      <w:marRight w:val="0"/>
      <w:marTop w:val="0"/>
      <w:marBottom w:val="0"/>
      <w:divBdr>
        <w:top w:val="none" w:sz="0" w:space="0" w:color="auto"/>
        <w:left w:val="none" w:sz="0" w:space="0" w:color="auto"/>
        <w:bottom w:val="none" w:sz="0" w:space="0" w:color="auto"/>
        <w:right w:val="none" w:sz="0" w:space="0" w:color="auto"/>
      </w:divBdr>
    </w:div>
    <w:div w:id="446235482">
      <w:marLeft w:val="0"/>
      <w:marRight w:val="0"/>
      <w:marTop w:val="0"/>
      <w:marBottom w:val="0"/>
      <w:divBdr>
        <w:top w:val="none" w:sz="0" w:space="0" w:color="auto"/>
        <w:left w:val="none" w:sz="0" w:space="0" w:color="auto"/>
        <w:bottom w:val="none" w:sz="0" w:space="0" w:color="auto"/>
        <w:right w:val="none" w:sz="0" w:space="0" w:color="auto"/>
      </w:divBdr>
    </w:div>
    <w:div w:id="447699866">
      <w:marLeft w:val="0"/>
      <w:marRight w:val="0"/>
      <w:marTop w:val="0"/>
      <w:marBottom w:val="0"/>
      <w:divBdr>
        <w:top w:val="none" w:sz="0" w:space="0" w:color="auto"/>
        <w:left w:val="none" w:sz="0" w:space="0" w:color="auto"/>
        <w:bottom w:val="none" w:sz="0" w:space="0" w:color="auto"/>
        <w:right w:val="none" w:sz="0" w:space="0" w:color="auto"/>
      </w:divBdr>
    </w:div>
    <w:div w:id="447745836">
      <w:marLeft w:val="0"/>
      <w:marRight w:val="0"/>
      <w:marTop w:val="0"/>
      <w:marBottom w:val="0"/>
      <w:divBdr>
        <w:top w:val="none" w:sz="0" w:space="0" w:color="auto"/>
        <w:left w:val="none" w:sz="0" w:space="0" w:color="auto"/>
        <w:bottom w:val="none" w:sz="0" w:space="0" w:color="auto"/>
        <w:right w:val="none" w:sz="0" w:space="0" w:color="auto"/>
      </w:divBdr>
    </w:div>
    <w:div w:id="448550015">
      <w:marLeft w:val="0"/>
      <w:marRight w:val="0"/>
      <w:marTop w:val="0"/>
      <w:marBottom w:val="0"/>
      <w:divBdr>
        <w:top w:val="none" w:sz="0" w:space="0" w:color="auto"/>
        <w:left w:val="none" w:sz="0" w:space="0" w:color="auto"/>
        <w:bottom w:val="none" w:sz="0" w:space="0" w:color="auto"/>
        <w:right w:val="none" w:sz="0" w:space="0" w:color="auto"/>
      </w:divBdr>
    </w:div>
    <w:div w:id="448864468">
      <w:marLeft w:val="0"/>
      <w:marRight w:val="0"/>
      <w:marTop w:val="0"/>
      <w:marBottom w:val="0"/>
      <w:divBdr>
        <w:top w:val="none" w:sz="0" w:space="0" w:color="auto"/>
        <w:left w:val="none" w:sz="0" w:space="0" w:color="auto"/>
        <w:bottom w:val="none" w:sz="0" w:space="0" w:color="auto"/>
        <w:right w:val="none" w:sz="0" w:space="0" w:color="auto"/>
      </w:divBdr>
    </w:div>
    <w:div w:id="450058685">
      <w:marLeft w:val="0"/>
      <w:marRight w:val="0"/>
      <w:marTop w:val="0"/>
      <w:marBottom w:val="0"/>
      <w:divBdr>
        <w:top w:val="none" w:sz="0" w:space="0" w:color="auto"/>
        <w:left w:val="none" w:sz="0" w:space="0" w:color="auto"/>
        <w:bottom w:val="none" w:sz="0" w:space="0" w:color="auto"/>
        <w:right w:val="none" w:sz="0" w:space="0" w:color="auto"/>
      </w:divBdr>
    </w:div>
    <w:div w:id="450128715">
      <w:marLeft w:val="0"/>
      <w:marRight w:val="0"/>
      <w:marTop w:val="0"/>
      <w:marBottom w:val="0"/>
      <w:divBdr>
        <w:top w:val="none" w:sz="0" w:space="0" w:color="auto"/>
        <w:left w:val="none" w:sz="0" w:space="0" w:color="auto"/>
        <w:bottom w:val="none" w:sz="0" w:space="0" w:color="auto"/>
        <w:right w:val="none" w:sz="0" w:space="0" w:color="auto"/>
      </w:divBdr>
    </w:div>
    <w:div w:id="450249303">
      <w:marLeft w:val="0"/>
      <w:marRight w:val="0"/>
      <w:marTop w:val="0"/>
      <w:marBottom w:val="0"/>
      <w:divBdr>
        <w:top w:val="none" w:sz="0" w:space="0" w:color="auto"/>
        <w:left w:val="none" w:sz="0" w:space="0" w:color="auto"/>
        <w:bottom w:val="none" w:sz="0" w:space="0" w:color="auto"/>
        <w:right w:val="none" w:sz="0" w:space="0" w:color="auto"/>
      </w:divBdr>
    </w:div>
    <w:div w:id="450317782">
      <w:marLeft w:val="0"/>
      <w:marRight w:val="0"/>
      <w:marTop w:val="0"/>
      <w:marBottom w:val="0"/>
      <w:divBdr>
        <w:top w:val="none" w:sz="0" w:space="0" w:color="auto"/>
        <w:left w:val="none" w:sz="0" w:space="0" w:color="auto"/>
        <w:bottom w:val="none" w:sz="0" w:space="0" w:color="auto"/>
        <w:right w:val="none" w:sz="0" w:space="0" w:color="auto"/>
      </w:divBdr>
    </w:div>
    <w:div w:id="450320614">
      <w:marLeft w:val="0"/>
      <w:marRight w:val="0"/>
      <w:marTop w:val="0"/>
      <w:marBottom w:val="0"/>
      <w:divBdr>
        <w:top w:val="none" w:sz="0" w:space="0" w:color="auto"/>
        <w:left w:val="none" w:sz="0" w:space="0" w:color="auto"/>
        <w:bottom w:val="none" w:sz="0" w:space="0" w:color="auto"/>
        <w:right w:val="none" w:sz="0" w:space="0" w:color="auto"/>
      </w:divBdr>
    </w:div>
    <w:div w:id="450443390">
      <w:marLeft w:val="0"/>
      <w:marRight w:val="0"/>
      <w:marTop w:val="0"/>
      <w:marBottom w:val="0"/>
      <w:divBdr>
        <w:top w:val="none" w:sz="0" w:space="0" w:color="auto"/>
        <w:left w:val="none" w:sz="0" w:space="0" w:color="auto"/>
        <w:bottom w:val="none" w:sz="0" w:space="0" w:color="auto"/>
        <w:right w:val="none" w:sz="0" w:space="0" w:color="auto"/>
      </w:divBdr>
    </w:div>
    <w:div w:id="451097392">
      <w:marLeft w:val="0"/>
      <w:marRight w:val="0"/>
      <w:marTop w:val="0"/>
      <w:marBottom w:val="0"/>
      <w:divBdr>
        <w:top w:val="none" w:sz="0" w:space="0" w:color="auto"/>
        <w:left w:val="none" w:sz="0" w:space="0" w:color="auto"/>
        <w:bottom w:val="none" w:sz="0" w:space="0" w:color="auto"/>
        <w:right w:val="none" w:sz="0" w:space="0" w:color="auto"/>
      </w:divBdr>
    </w:div>
    <w:div w:id="451629254">
      <w:marLeft w:val="0"/>
      <w:marRight w:val="0"/>
      <w:marTop w:val="0"/>
      <w:marBottom w:val="0"/>
      <w:divBdr>
        <w:top w:val="none" w:sz="0" w:space="0" w:color="auto"/>
        <w:left w:val="none" w:sz="0" w:space="0" w:color="auto"/>
        <w:bottom w:val="none" w:sz="0" w:space="0" w:color="auto"/>
        <w:right w:val="none" w:sz="0" w:space="0" w:color="auto"/>
      </w:divBdr>
    </w:div>
    <w:div w:id="451631443">
      <w:marLeft w:val="0"/>
      <w:marRight w:val="0"/>
      <w:marTop w:val="0"/>
      <w:marBottom w:val="0"/>
      <w:divBdr>
        <w:top w:val="none" w:sz="0" w:space="0" w:color="auto"/>
        <w:left w:val="none" w:sz="0" w:space="0" w:color="auto"/>
        <w:bottom w:val="none" w:sz="0" w:space="0" w:color="auto"/>
        <w:right w:val="none" w:sz="0" w:space="0" w:color="auto"/>
      </w:divBdr>
    </w:div>
    <w:div w:id="451871607">
      <w:marLeft w:val="0"/>
      <w:marRight w:val="0"/>
      <w:marTop w:val="0"/>
      <w:marBottom w:val="0"/>
      <w:divBdr>
        <w:top w:val="none" w:sz="0" w:space="0" w:color="auto"/>
        <w:left w:val="none" w:sz="0" w:space="0" w:color="auto"/>
        <w:bottom w:val="none" w:sz="0" w:space="0" w:color="auto"/>
        <w:right w:val="none" w:sz="0" w:space="0" w:color="auto"/>
      </w:divBdr>
    </w:div>
    <w:div w:id="452212469">
      <w:marLeft w:val="0"/>
      <w:marRight w:val="0"/>
      <w:marTop w:val="0"/>
      <w:marBottom w:val="0"/>
      <w:divBdr>
        <w:top w:val="none" w:sz="0" w:space="0" w:color="auto"/>
        <w:left w:val="none" w:sz="0" w:space="0" w:color="auto"/>
        <w:bottom w:val="none" w:sz="0" w:space="0" w:color="auto"/>
        <w:right w:val="none" w:sz="0" w:space="0" w:color="auto"/>
      </w:divBdr>
    </w:div>
    <w:div w:id="452747592">
      <w:marLeft w:val="0"/>
      <w:marRight w:val="0"/>
      <w:marTop w:val="0"/>
      <w:marBottom w:val="0"/>
      <w:divBdr>
        <w:top w:val="none" w:sz="0" w:space="0" w:color="auto"/>
        <w:left w:val="none" w:sz="0" w:space="0" w:color="auto"/>
        <w:bottom w:val="none" w:sz="0" w:space="0" w:color="auto"/>
        <w:right w:val="none" w:sz="0" w:space="0" w:color="auto"/>
      </w:divBdr>
    </w:div>
    <w:div w:id="452872741">
      <w:marLeft w:val="0"/>
      <w:marRight w:val="0"/>
      <w:marTop w:val="0"/>
      <w:marBottom w:val="0"/>
      <w:divBdr>
        <w:top w:val="none" w:sz="0" w:space="0" w:color="auto"/>
        <w:left w:val="none" w:sz="0" w:space="0" w:color="auto"/>
        <w:bottom w:val="none" w:sz="0" w:space="0" w:color="auto"/>
        <w:right w:val="none" w:sz="0" w:space="0" w:color="auto"/>
      </w:divBdr>
    </w:div>
    <w:div w:id="453183881">
      <w:marLeft w:val="0"/>
      <w:marRight w:val="0"/>
      <w:marTop w:val="0"/>
      <w:marBottom w:val="0"/>
      <w:divBdr>
        <w:top w:val="none" w:sz="0" w:space="0" w:color="auto"/>
        <w:left w:val="none" w:sz="0" w:space="0" w:color="auto"/>
        <w:bottom w:val="none" w:sz="0" w:space="0" w:color="auto"/>
        <w:right w:val="none" w:sz="0" w:space="0" w:color="auto"/>
      </w:divBdr>
    </w:div>
    <w:div w:id="453403853">
      <w:marLeft w:val="0"/>
      <w:marRight w:val="0"/>
      <w:marTop w:val="0"/>
      <w:marBottom w:val="0"/>
      <w:divBdr>
        <w:top w:val="none" w:sz="0" w:space="0" w:color="auto"/>
        <w:left w:val="none" w:sz="0" w:space="0" w:color="auto"/>
        <w:bottom w:val="none" w:sz="0" w:space="0" w:color="auto"/>
        <w:right w:val="none" w:sz="0" w:space="0" w:color="auto"/>
      </w:divBdr>
    </w:div>
    <w:div w:id="453594323">
      <w:marLeft w:val="0"/>
      <w:marRight w:val="0"/>
      <w:marTop w:val="0"/>
      <w:marBottom w:val="0"/>
      <w:divBdr>
        <w:top w:val="none" w:sz="0" w:space="0" w:color="auto"/>
        <w:left w:val="none" w:sz="0" w:space="0" w:color="auto"/>
        <w:bottom w:val="none" w:sz="0" w:space="0" w:color="auto"/>
        <w:right w:val="none" w:sz="0" w:space="0" w:color="auto"/>
      </w:divBdr>
    </w:div>
    <w:div w:id="453908122">
      <w:marLeft w:val="0"/>
      <w:marRight w:val="0"/>
      <w:marTop w:val="0"/>
      <w:marBottom w:val="0"/>
      <w:divBdr>
        <w:top w:val="none" w:sz="0" w:space="0" w:color="auto"/>
        <w:left w:val="none" w:sz="0" w:space="0" w:color="auto"/>
        <w:bottom w:val="none" w:sz="0" w:space="0" w:color="auto"/>
        <w:right w:val="none" w:sz="0" w:space="0" w:color="auto"/>
      </w:divBdr>
    </w:div>
    <w:div w:id="454523473">
      <w:marLeft w:val="0"/>
      <w:marRight w:val="0"/>
      <w:marTop w:val="0"/>
      <w:marBottom w:val="0"/>
      <w:divBdr>
        <w:top w:val="none" w:sz="0" w:space="0" w:color="auto"/>
        <w:left w:val="none" w:sz="0" w:space="0" w:color="auto"/>
        <w:bottom w:val="none" w:sz="0" w:space="0" w:color="auto"/>
        <w:right w:val="none" w:sz="0" w:space="0" w:color="auto"/>
      </w:divBdr>
    </w:div>
    <w:div w:id="456144746">
      <w:marLeft w:val="0"/>
      <w:marRight w:val="0"/>
      <w:marTop w:val="0"/>
      <w:marBottom w:val="0"/>
      <w:divBdr>
        <w:top w:val="none" w:sz="0" w:space="0" w:color="auto"/>
        <w:left w:val="none" w:sz="0" w:space="0" w:color="auto"/>
        <w:bottom w:val="none" w:sz="0" w:space="0" w:color="auto"/>
        <w:right w:val="none" w:sz="0" w:space="0" w:color="auto"/>
      </w:divBdr>
    </w:div>
    <w:div w:id="456918611">
      <w:marLeft w:val="0"/>
      <w:marRight w:val="0"/>
      <w:marTop w:val="0"/>
      <w:marBottom w:val="0"/>
      <w:divBdr>
        <w:top w:val="none" w:sz="0" w:space="0" w:color="auto"/>
        <w:left w:val="none" w:sz="0" w:space="0" w:color="auto"/>
        <w:bottom w:val="none" w:sz="0" w:space="0" w:color="auto"/>
        <w:right w:val="none" w:sz="0" w:space="0" w:color="auto"/>
      </w:divBdr>
    </w:div>
    <w:div w:id="456947503">
      <w:marLeft w:val="0"/>
      <w:marRight w:val="0"/>
      <w:marTop w:val="0"/>
      <w:marBottom w:val="0"/>
      <w:divBdr>
        <w:top w:val="none" w:sz="0" w:space="0" w:color="auto"/>
        <w:left w:val="none" w:sz="0" w:space="0" w:color="auto"/>
        <w:bottom w:val="none" w:sz="0" w:space="0" w:color="auto"/>
        <w:right w:val="none" w:sz="0" w:space="0" w:color="auto"/>
      </w:divBdr>
    </w:div>
    <w:div w:id="458232146">
      <w:marLeft w:val="0"/>
      <w:marRight w:val="0"/>
      <w:marTop w:val="0"/>
      <w:marBottom w:val="0"/>
      <w:divBdr>
        <w:top w:val="none" w:sz="0" w:space="0" w:color="auto"/>
        <w:left w:val="none" w:sz="0" w:space="0" w:color="auto"/>
        <w:bottom w:val="none" w:sz="0" w:space="0" w:color="auto"/>
        <w:right w:val="none" w:sz="0" w:space="0" w:color="auto"/>
      </w:divBdr>
    </w:div>
    <w:div w:id="458298878">
      <w:marLeft w:val="0"/>
      <w:marRight w:val="0"/>
      <w:marTop w:val="0"/>
      <w:marBottom w:val="0"/>
      <w:divBdr>
        <w:top w:val="none" w:sz="0" w:space="0" w:color="auto"/>
        <w:left w:val="none" w:sz="0" w:space="0" w:color="auto"/>
        <w:bottom w:val="none" w:sz="0" w:space="0" w:color="auto"/>
        <w:right w:val="none" w:sz="0" w:space="0" w:color="auto"/>
      </w:divBdr>
    </w:div>
    <w:div w:id="458571465">
      <w:marLeft w:val="0"/>
      <w:marRight w:val="0"/>
      <w:marTop w:val="0"/>
      <w:marBottom w:val="0"/>
      <w:divBdr>
        <w:top w:val="none" w:sz="0" w:space="0" w:color="auto"/>
        <w:left w:val="none" w:sz="0" w:space="0" w:color="auto"/>
        <w:bottom w:val="none" w:sz="0" w:space="0" w:color="auto"/>
        <w:right w:val="none" w:sz="0" w:space="0" w:color="auto"/>
      </w:divBdr>
    </w:div>
    <w:div w:id="458766236">
      <w:marLeft w:val="0"/>
      <w:marRight w:val="0"/>
      <w:marTop w:val="0"/>
      <w:marBottom w:val="0"/>
      <w:divBdr>
        <w:top w:val="none" w:sz="0" w:space="0" w:color="auto"/>
        <w:left w:val="none" w:sz="0" w:space="0" w:color="auto"/>
        <w:bottom w:val="none" w:sz="0" w:space="0" w:color="auto"/>
        <w:right w:val="none" w:sz="0" w:space="0" w:color="auto"/>
      </w:divBdr>
    </w:div>
    <w:div w:id="458960709">
      <w:marLeft w:val="0"/>
      <w:marRight w:val="0"/>
      <w:marTop w:val="0"/>
      <w:marBottom w:val="0"/>
      <w:divBdr>
        <w:top w:val="none" w:sz="0" w:space="0" w:color="auto"/>
        <w:left w:val="none" w:sz="0" w:space="0" w:color="auto"/>
        <w:bottom w:val="none" w:sz="0" w:space="0" w:color="auto"/>
        <w:right w:val="none" w:sz="0" w:space="0" w:color="auto"/>
      </w:divBdr>
    </w:div>
    <w:div w:id="459422322">
      <w:marLeft w:val="0"/>
      <w:marRight w:val="0"/>
      <w:marTop w:val="0"/>
      <w:marBottom w:val="0"/>
      <w:divBdr>
        <w:top w:val="none" w:sz="0" w:space="0" w:color="auto"/>
        <w:left w:val="none" w:sz="0" w:space="0" w:color="auto"/>
        <w:bottom w:val="none" w:sz="0" w:space="0" w:color="auto"/>
        <w:right w:val="none" w:sz="0" w:space="0" w:color="auto"/>
      </w:divBdr>
    </w:div>
    <w:div w:id="459612297">
      <w:marLeft w:val="0"/>
      <w:marRight w:val="0"/>
      <w:marTop w:val="0"/>
      <w:marBottom w:val="0"/>
      <w:divBdr>
        <w:top w:val="none" w:sz="0" w:space="0" w:color="auto"/>
        <w:left w:val="none" w:sz="0" w:space="0" w:color="auto"/>
        <w:bottom w:val="none" w:sz="0" w:space="0" w:color="auto"/>
        <w:right w:val="none" w:sz="0" w:space="0" w:color="auto"/>
      </w:divBdr>
    </w:div>
    <w:div w:id="459963102">
      <w:marLeft w:val="0"/>
      <w:marRight w:val="0"/>
      <w:marTop w:val="0"/>
      <w:marBottom w:val="0"/>
      <w:divBdr>
        <w:top w:val="none" w:sz="0" w:space="0" w:color="auto"/>
        <w:left w:val="none" w:sz="0" w:space="0" w:color="auto"/>
        <w:bottom w:val="none" w:sz="0" w:space="0" w:color="auto"/>
        <w:right w:val="none" w:sz="0" w:space="0" w:color="auto"/>
      </w:divBdr>
    </w:div>
    <w:div w:id="460269438">
      <w:marLeft w:val="0"/>
      <w:marRight w:val="0"/>
      <w:marTop w:val="0"/>
      <w:marBottom w:val="0"/>
      <w:divBdr>
        <w:top w:val="none" w:sz="0" w:space="0" w:color="auto"/>
        <w:left w:val="none" w:sz="0" w:space="0" w:color="auto"/>
        <w:bottom w:val="none" w:sz="0" w:space="0" w:color="auto"/>
        <w:right w:val="none" w:sz="0" w:space="0" w:color="auto"/>
      </w:divBdr>
    </w:div>
    <w:div w:id="460851391">
      <w:marLeft w:val="0"/>
      <w:marRight w:val="0"/>
      <w:marTop w:val="0"/>
      <w:marBottom w:val="0"/>
      <w:divBdr>
        <w:top w:val="none" w:sz="0" w:space="0" w:color="auto"/>
        <w:left w:val="none" w:sz="0" w:space="0" w:color="auto"/>
        <w:bottom w:val="none" w:sz="0" w:space="0" w:color="auto"/>
        <w:right w:val="none" w:sz="0" w:space="0" w:color="auto"/>
      </w:divBdr>
    </w:div>
    <w:div w:id="461004661">
      <w:marLeft w:val="0"/>
      <w:marRight w:val="0"/>
      <w:marTop w:val="0"/>
      <w:marBottom w:val="0"/>
      <w:divBdr>
        <w:top w:val="none" w:sz="0" w:space="0" w:color="auto"/>
        <w:left w:val="none" w:sz="0" w:space="0" w:color="auto"/>
        <w:bottom w:val="none" w:sz="0" w:space="0" w:color="auto"/>
        <w:right w:val="none" w:sz="0" w:space="0" w:color="auto"/>
      </w:divBdr>
    </w:div>
    <w:div w:id="461114615">
      <w:marLeft w:val="0"/>
      <w:marRight w:val="0"/>
      <w:marTop w:val="0"/>
      <w:marBottom w:val="0"/>
      <w:divBdr>
        <w:top w:val="none" w:sz="0" w:space="0" w:color="auto"/>
        <w:left w:val="none" w:sz="0" w:space="0" w:color="auto"/>
        <w:bottom w:val="none" w:sz="0" w:space="0" w:color="auto"/>
        <w:right w:val="none" w:sz="0" w:space="0" w:color="auto"/>
      </w:divBdr>
    </w:div>
    <w:div w:id="461189457">
      <w:marLeft w:val="0"/>
      <w:marRight w:val="0"/>
      <w:marTop w:val="0"/>
      <w:marBottom w:val="0"/>
      <w:divBdr>
        <w:top w:val="none" w:sz="0" w:space="0" w:color="auto"/>
        <w:left w:val="none" w:sz="0" w:space="0" w:color="auto"/>
        <w:bottom w:val="none" w:sz="0" w:space="0" w:color="auto"/>
        <w:right w:val="none" w:sz="0" w:space="0" w:color="auto"/>
      </w:divBdr>
    </w:div>
    <w:div w:id="461191145">
      <w:marLeft w:val="0"/>
      <w:marRight w:val="0"/>
      <w:marTop w:val="0"/>
      <w:marBottom w:val="0"/>
      <w:divBdr>
        <w:top w:val="none" w:sz="0" w:space="0" w:color="auto"/>
        <w:left w:val="none" w:sz="0" w:space="0" w:color="auto"/>
        <w:bottom w:val="none" w:sz="0" w:space="0" w:color="auto"/>
        <w:right w:val="none" w:sz="0" w:space="0" w:color="auto"/>
      </w:divBdr>
    </w:div>
    <w:div w:id="461970880">
      <w:marLeft w:val="0"/>
      <w:marRight w:val="0"/>
      <w:marTop w:val="0"/>
      <w:marBottom w:val="0"/>
      <w:divBdr>
        <w:top w:val="none" w:sz="0" w:space="0" w:color="auto"/>
        <w:left w:val="none" w:sz="0" w:space="0" w:color="auto"/>
        <w:bottom w:val="none" w:sz="0" w:space="0" w:color="auto"/>
        <w:right w:val="none" w:sz="0" w:space="0" w:color="auto"/>
      </w:divBdr>
    </w:div>
    <w:div w:id="462190276">
      <w:marLeft w:val="0"/>
      <w:marRight w:val="0"/>
      <w:marTop w:val="0"/>
      <w:marBottom w:val="0"/>
      <w:divBdr>
        <w:top w:val="none" w:sz="0" w:space="0" w:color="auto"/>
        <w:left w:val="none" w:sz="0" w:space="0" w:color="auto"/>
        <w:bottom w:val="none" w:sz="0" w:space="0" w:color="auto"/>
        <w:right w:val="none" w:sz="0" w:space="0" w:color="auto"/>
      </w:divBdr>
    </w:div>
    <w:div w:id="462432717">
      <w:marLeft w:val="0"/>
      <w:marRight w:val="0"/>
      <w:marTop w:val="0"/>
      <w:marBottom w:val="0"/>
      <w:divBdr>
        <w:top w:val="none" w:sz="0" w:space="0" w:color="auto"/>
        <w:left w:val="none" w:sz="0" w:space="0" w:color="auto"/>
        <w:bottom w:val="none" w:sz="0" w:space="0" w:color="auto"/>
        <w:right w:val="none" w:sz="0" w:space="0" w:color="auto"/>
      </w:divBdr>
    </w:div>
    <w:div w:id="463236614">
      <w:marLeft w:val="0"/>
      <w:marRight w:val="0"/>
      <w:marTop w:val="0"/>
      <w:marBottom w:val="0"/>
      <w:divBdr>
        <w:top w:val="none" w:sz="0" w:space="0" w:color="auto"/>
        <w:left w:val="none" w:sz="0" w:space="0" w:color="auto"/>
        <w:bottom w:val="none" w:sz="0" w:space="0" w:color="auto"/>
        <w:right w:val="none" w:sz="0" w:space="0" w:color="auto"/>
      </w:divBdr>
    </w:div>
    <w:div w:id="463349763">
      <w:marLeft w:val="0"/>
      <w:marRight w:val="0"/>
      <w:marTop w:val="0"/>
      <w:marBottom w:val="0"/>
      <w:divBdr>
        <w:top w:val="none" w:sz="0" w:space="0" w:color="auto"/>
        <w:left w:val="none" w:sz="0" w:space="0" w:color="auto"/>
        <w:bottom w:val="none" w:sz="0" w:space="0" w:color="auto"/>
        <w:right w:val="none" w:sz="0" w:space="0" w:color="auto"/>
      </w:divBdr>
    </w:div>
    <w:div w:id="463545930">
      <w:marLeft w:val="0"/>
      <w:marRight w:val="0"/>
      <w:marTop w:val="0"/>
      <w:marBottom w:val="0"/>
      <w:divBdr>
        <w:top w:val="none" w:sz="0" w:space="0" w:color="auto"/>
        <w:left w:val="none" w:sz="0" w:space="0" w:color="auto"/>
        <w:bottom w:val="none" w:sz="0" w:space="0" w:color="auto"/>
        <w:right w:val="none" w:sz="0" w:space="0" w:color="auto"/>
      </w:divBdr>
    </w:div>
    <w:div w:id="463817773">
      <w:marLeft w:val="0"/>
      <w:marRight w:val="0"/>
      <w:marTop w:val="0"/>
      <w:marBottom w:val="0"/>
      <w:divBdr>
        <w:top w:val="none" w:sz="0" w:space="0" w:color="auto"/>
        <w:left w:val="none" w:sz="0" w:space="0" w:color="auto"/>
        <w:bottom w:val="none" w:sz="0" w:space="0" w:color="auto"/>
        <w:right w:val="none" w:sz="0" w:space="0" w:color="auto"/>
      </w:divBdr>
    </w:div>
    <w:div w:id="463818520">
      <w:marLeft w:val="0"/>
      <w:marRight w:val="0"/>
      <w:marTop w:val="0"/>
      <w:marBottom w:val="0"/>
      <w:divBdr>
        <w:top w:val="none" w:sz="0" w:space="0" w:color="auto"/>
        <w:left w:val="none" w:sz="0" w:space="0" w:color="auto"/>
        <w:bottom w:val="none" w:sz="0" w:space="0" w:color="auto"/>
        <w:right w:val="none" w:sz="0" w:space="0" w:color="auto"/>
      </w:divBdr>
    </w:div>
    <w:div w:id="464126261">
      <w:marLeft w:val="0"/>
      <w:marRight w:val="0"/>
      <w:marTop w:val="0"/>
      <w:marBottom w:val="0"/>
      <w:divBdr>
        <w:top w:val="none" w:sz="0" w:space="0" w:color="auto"/>
        <w:left w:val="none" w:sz="0" w:space="0" w:color="auto"/>
        <w:bottom w:val="none" w:sz="0" w:space="0" w:color="auto"/>
        <w:right w:val="none" w:sz="0" w:space="0" w:color="auto"/>
      </w:divBdr>
    </w:div>
    <w:div w:id="464398215">
      <w:marLeft w:val="0"/>
      <w:marRight w:val="0"/>
      <w:marTop w:val="0"/>
      <w:marBottom w:val="0"/>
      <w:divBdr>
        <w:top w:val="none" w:sz="0" w:space="0" w:color="auto"/>
        <w:left w:val="none" w:sz="0" w:space="0" w:color="auto"/>
        <w:bottom w:val="none" w:sz="0" w:space="0" w:color="auto"/>
        <w:right w:val="none" w:sz="0" w:space="0" w:color="auto"/>
      </w:divBdr>
    </w:div>
    <w:div w:id="464545294">
      <w:marLeft w:val="0"/>
      <w:marRight w:val="0"/>
      <w:marTop w:val="0"/>
      <w:marBottom w:val="0"/>
      <w:divBdr>
        <w:top w:val="none" w:sz="0" w:space="0" w:color="auto"/>
        <w:left w:val="none" w:sz="0" w:space="0" w:color="auto"/>
        <w:bottom w:val="none" w:sz="0" w:space="0" w:color="auto"/>
        <w:right w:val="none" w:sz="0" w:space="0" w:color="auto"/>
      </w:divBdr>
    </w:div>
    <w:div w:id="464586479">
      <w:marLeft w:val="0"/>
      <w:marRight w:val="0"/>
      <w:marTop w:val="0"/>
      <w:marBottom w:val="0"/>
      <w:divBdr>
        <w:top w:val="none" w:sz="0" w:space="0" w:color="auto"/>
        <w:left w:val="none" w:sz="0" w:space="0" w:color="auto"/>
        <w:bottom w:val="none" w:sz="0" w:space="0" w:color="auto"/>
        <w:right w:val="none" w:sz="0" w:space="0" w:color="auto"/>
      </w:divBdr>
    </w:div>
    <w:div w:id="464935419">
      <w:marLeft w:val="0"/>
      <w:marRight w:val="0"/>
      <w:marTop w:val="0"/>
      <w:marBottom w:val="0"/>
      <w:divBdr>
        <w:top w:val="none" w:sz="0" w:space="0" w:color="auto"/>
        <w:left w:val="none" w:sz="0" w:space="0" w:color="auto"/>
        <w:bottom w:val="none" w:sz="0" w:space="0" w:color="auto"/>
        <w:right w:val="none" w:sz="0" w:space="0" w:color="auto"/>
      </w:divBdr>
    </w:div>
    <w:div w:id="465052369">
      <w:marLeft w:val="0"/>
      <w:marRight w:val="0"/>
      <w:marTop w:val="0"/>
      <w:marBottom w:val="0"/>
      <w:divBdr>
        <w:top w:val="none" w:sz="0" w:space="0" w:color="auto"/>
        <w:left w:val="none" w:sz="0" w:space="0" w:color="auto"/>
        <w:bottom w:val="none" w:sz="0" w:space="0" w:color="auto"/>
        <w:right w:val="none" w:sz="0" w:space="0" w:color="auto"/>
      </w:divBdr>
    </w:div>
    <w:div w:id="465126460">
      <w:marLeft w:val="0"/>
      <w:marRight w:val="0"/>
      <w:marTop w:val="0"/>
      <w:marBottom w:val="0"/>
      <w:divBdr>
        <w:top w:val="none" w:sz="0" w:space="0" w:color="auto"/>
        <w:left w:val="none" w:sz="0" w:space="0" w:color="auto"/>
        <w:bottom w:val="none" w:sz="0" w:space="0" w:color="auto"/>
        <w:right w:val="none" w:sz="0" w:space="0" w:color="auto"/>
      </w:divBdr>
    </w:div>
    <w:div w:id="465392088">
      <w:marLeft w:val="0"/>
      <w:marRight w:val="0"/>
      <w:marTop w:val="0"/>
      <w:marBottom w:val="0"/>
      <w:divBdr>
        <w:top w:val="none" w:sz="0" w:space="0" w:color="auto"/>
        <w:left w:val="none" w:sz="0" w:space="0" w:color="auto"/>
        <w:bottom w:val="none" w:sz="0" w:space="0" w:color="auto"/>
        <w:right w:val="none" w:sz="0" w:space="0" w:color="auto"/>
      </w:divBdr>
    </w:div>
    <w:div w:id="465513151">
      <w:marLeft w:val="0"/>
      <w:marRight w:val="0"/>
      <w:marTop w:val="0"/>
      <w:marBottom w:val="0"/>
      <w:divBdr>
        <w:top w:val="none" w:sz="0" w:space="0" w:color="auto"/>
        <w:left w:val="none" w:sz="0" w:space="0" w:color="auto"/>
        <w:bottom w:val="none" w:sz="0" w:space="0" w:color="auto"/>
        <w:right w:val="none" w:sz="0" w:space="0" w:color="auto"/>
      </w:divBdr>
    </w:div>
    <w:div w:id="466314535">
      <w:marLeft w:val="0"/>
      <w:marRight w:val="0"/>
      <w:marTop w:val="0"/>
      <w:marBottom w:val="0"/>
      <w:divBdr>
        <w:top w:val="none" w:sz="0" w:space="0" w:color="auto"/>
        <w:left w:val="none" w:sz="0" w:space="0" w:color="auto"/>
        <w:bottom w:val="none" w:sz="0" w:space="0" w:color="auto"/>
        <w:right w:val="none" w:sz="0" w:space="0" w:color="auto"/>
      </w:divBdr>
    </w:div>
    <w:div w:id="467431301">
      <w:marLeft w:val="0"/>
      <w:marRight w:val="0"/>
      <w:marTop w:val="0"/>
      <w:marBottom w:val="0"/>
      <w:divBdr>
        <w:top w:val="none" w:sz="0" w:space="0" w:color="auto"/>
        <w:left w:val="none" w:sz="0" w:space="0" w:color="auto"/>
        <w:bottom w:val="none" w:sz="0" w:space="0" w:color="auto"/>
        <w:right w:val="none" w:sz="0" w:space="0" w:color="auto"/>
      </w:divBdr>
    </w:div>
    <w:div w:id="467825324">
      <w:marLeft w:val="0"/>
      <w:marRight w:val="0"/>
      <w:marTop w:val="0"/>
      <w:marBottom w:val="0"/>
      <w:divBdr>
        <w:top w:val="none" w:sz="0" w:space="0" w:color="auto"/>
        <w:left w:val="none" w:sz="0" w:space="0" w:color="auto"/>
        <w:bottom w:val="none" w:sz="0" w:space="0" w:color="auto"/>
        <w:right w:val="none" w:sz="0" w:space="0" w:color="auto"/>
      </w:divBdr>
    </w:div>
    <w:div w:id="468060049">
      <w:marLeft w:val="0"/>
      <w:marRight w:val="0"/>
      <w:marTop w:val="0"/>
      <w:marBottom w:val="0"/>
      <w:divBdr>
        <w:top w:val="none" w:sz="0" w:space="0" w:color="auto"/>
        <w:left w:val="none" w:sz="0" w:space="0" w:color="auto"/>
        <w:bottom w:val="none" w:sz="0" w:space="0" w:color="auto"/>
        <w:right w:val="none" w:sz="0" w:space="0" w:color="auto"/>
      </w:divBdr>
    </w:div>
    <w:div w:id="468136662">
      <w:marLeft w:val="0"/>
      <w:marRight w:val="0"/>
      <w:marTop w:val="0"/>
      <w:marBottom w:val="0"/>
      <w:divBdr>
        <w:top w:val="none" w:sz="0" w:space="0" w:color="auto"/>
        <w:left w:val="none" w:sz="0" w:space="0" w:color="auto"/>
        <w:bottom w:val="none" w:sz="0" w:space="0" w:color="auto"/>
        <w:right w:val="none" w:sz="0" w:space="0" w:color="auto"/>
      </w:divBdr>
    </w:div>
    <w:div w:id="468284110">
      <w:marLeft w:val="0"/>
      <w:marRight w:val="0"/>
      <w:marTop w:val="0"/>
      <w:marBottom w:val="0"/>
      <w:divBdr>
        <w:top w:val="none" w:sz="0" w:space="0" w:color="auto"/>
        <w:left w:val="none" w:sz="0" w:space="0" w:color="auto"/>
        <w:bottom w:val="none" w:sz="0" w:space="0" w:color="auto"/>
        <w:right w:val="none" w:sz="0" w:space="0" w:color="auto"/>
      </w:divBdr>
    </w:div>
    <w:div w:id="468669410">
      <w:marLeft w:val="0"/>
      <w:marRight w:val="0"/>
      <w:marTop w:val="0"/>
      <w:marBottom w:val="0"/>
      <w:divBdr>
        <w:top w:val="none" w:sz="0" w:space="0" w:color="auto"/>
        <w:left w:val="none" w:sz="0" w:space="0" w:color="auto"/>
        <w:bottom w:val="none" w:sz="0" w:space="0" w:color="auto"/>
        <w:right w:val="none" w:sz="0" w:space="0" w:color="auto"/>
      </w:divBdr>
    </w:div>
    <w:div w:id="468742232">
      <w:marLeft w:val="0"/>
      <w:marRight w:val="0"/>
      <w:marTop w:val="0"/>
      <w:marBottom w:val="0"/>
      <w:divBdr>
        <w:top w:val="none" w:sz="0" w:space="0" w:color="auto"/>
        <w:left w:val="none" w:sz="0" w:space="0" w:color="auto"/>
        <w:bottom w:val="none" w:sz="0" w:space="0" w:color="auto"/>
        <w:right w:val="none" w:sz="0" w:space="0" w:color="auto"/>
      </w:divBdr>
    </w:div>
    <w:div w:id="468791773">
      <w:marLeft w:val="0"/>
      <w:marRight w:val="0"/>
      <w:marTop w:val="0"/>
      <w:marBottom w:val="0"/>
      <w:divBdr>
        <w:top w:val="none" w:sz="0" w:space="0" w:color="auto"/>
        <w:left w:val="none" w:sz="0" w:space="0" w:color="auto"/>
        <w:bottom w:val="none" w:sz="0" w:space="0" w:color="auto"/>
        <w:right w:val="none" w:sz="0" w:space="0" w:color="auto"/>
      </w:divBdr>
    </w:div>
    <w:div w:id="471295194">
      <w:marLeft w:val="0"/>
      <w:marRight w:val="0"/>
      <w:marTop w:val="0"/>
      <w:marBottom w:val="0"/>
      <w:divBdr>
        <w:top w:val="none" w:sz="0" w:space="0" w:color="auto"/>
        <w:left w:val="none" w:sz="0" w:space="0" w:color="auto"/>
        <w:bottom w:val="none" w:sz="0" w:space="0" w:color="auto"/>
        <w:right w:val="none" w:sz="0" w:space="0" w:color="auto"/>
      </w:divBdr>
    </w:div>
    <w:div w:id="472141028">
      <w:marLeft w:val="0"/>
      <w:marRight w:val="0"/>
      <w:marTop w:val="0"/>
      <w:marBottom w:val="0"/>
      <w:divBdr>
        <w:top w:val="none" w:sz="0" w:space="0" w:color="auto"/>
        <w:left w:val="none" w:sz="0" w:space="0" w:color="auto"/>
        <w:bottom w:val="none" w:sz="0" w:space="0" w:color="auto"/>
        <w:right w:val="none" w:sz="0" w:space="0" w:color="auto"/>
      </w:divBdr>
    </w:div>
    <w:div w:id="472410338">
      <w:marLeft w:val="0"/>
      <w:marRight w:val="0"/>
      <w:marTop w:val="0"/>
      <w:marBottom w:val="0"/>
      <w:divBdr>
        <w:top w:val="none" w:sz="0" w:space="0" w:color="auto"/>
        <w:left w:val="none" w:sz="0" w:space="0" w:color="auto"/>
        <w:bottom w:val="none" w:sz="0" w:space="0" w:color="auto"/>
        <w:right w:val="none" w:sz="0" w:space="0" w:color="auto"/>
      </w:divBdr>
    </w:div>
    <w:div w:id="472525376">
      <w:marLeft w:val="0"/>
      <w:marRight w:val="0"/>
      <w:marTop w:val="0"/>
      <w:marBottom w:val="0"/>
      <w:divBdr>
        <w:top w:val="none" w:sz="0" w:space="0" w:color="auto"/>
        <w:left w:val="none" w:sz="0" w:space="0" w:color="auto"/>
        <w:bottom w:val="none" w:sz="0" w:space="0" w:color="auto"/>
        <w:right w:val="none" w:sz="0" w:space="0" w:color="auto"/>
      </w:divBdr>
    </w:div>
    <w:div w:id="473252615">
      <w:marLeft w:val="0"/>
      <w:marRight w:val="0"/>
      <w:marTop w:val="0"/>
      <w:marBottom w:val="0"/>
      <w:divBdr>
        <w:top w:val="none" w:sz="0" w:space="0" w:color="auto"/>
        <w:left w:val="none" w:sz="0" w:space="0" w:color="auto"/>
        <w:bottom w:val="none" w:sz="0" w:space="0" w:color="auto"/>
        <w:right w:val="none" w:sz="0" w:space="0" w:color="auto"/>
      </w:divBdr>
    </w:div>
    <w:div w:id="473373772">
      <w:marLeft w:val="0"/>
      <w:marRight w:val="0"/>
      <w:marTop w:val="0"/>
      <w:marBottom w:val="0"/>
      <w:divBdr>
        <w:top w:val="none" w:sz="0" w:space="0" w:color="auto"/>
        <w:left w:val="none" w:sz="0" w:space="0" w:color="auto"/>
        <w:bottom w:val="none" w:sz="0" w:space="0" w:color="auto"/>
        <w:right w:val="none" w:sz="0" w:space="0" w:color="auto"/>
      </w:divBdr>
    </w:div>
    <w:div w:id="473449837">
      <w:marLeft w:val="0"/>
      <w:marRight w:val="0"/>
      <w:marTop w:val="0"/>
      <w:marBottom w:val="0"/>
      <w:divBdr>
        <w:top w:val="none" w:sz="0" w:space="0" w:color="auto"/>
        <w:left w:val="none" w:sz="0" w:space="0" w:color="auto"/>
        <w:bottom w:val="none" w:sz="0" w:space="0" w:color="auto"/>
        <w:right w:val="none" w:sz="0" w:space="0" w:color="auto"/>
      </w:divBdr>
    </w:div>
    <w:div w:id="473985844">
      <w:marLeft w:val="0"/>
      <w:marRight w:val="0"/>
      <w:marTop w:val="0"/>
      <w:marBottom w:val="0"/>
      <w:divBdr>
        <w:top w:val="none" w:sz="0" w:space="0" w:color="auto"/>
        <w:left w:val="none" w:sz="0" w:space="0" w:color="auto"/>
        <w:bottom w:val="none" w:sz="0" w:space="0" w:color="auto"/>
        <w:right w:val="none" w:sz="0" w:space="0" w:color="auto"/>
      </w:divBdr>
    </w:div>
    <w:div w:id="474490131">
      <w:marLeft w:val="0"/>
      <w:marRight w:val="0"/>
      <w:marTop w:val="0"/>
      <w:marBottom w:val="0"/>
      <w:divBdr>
        <w:top w:val="none" w:sz="0" w:space="0" w:color="auto"/>
        <w:left w:val="none" w:sz="0" w:space="0" w:color="auto"/>
        <w:bottom w:val="none" w:sz="0" w:space="0" w:color="auto"/>
        <w:right w:val="none" w:sz="0" w:space="0" w:color="auto"/>
      </w:divBdr>
    </w:div>
    <w:div w:id="474764106">
      <w:marLeft w:val="0"/>
      <w:marRight w:val="0"/>
      <w:marTop w:val="0"/>
      <w:marBottom w:val="0"/>
      <w:divBdr>
        <w:top w:val="none" w:sz="0" w:space="0" w:color="auto"/>
        <w:left w:val="none" w:sz="0" w:space="0" w:color="auto"/>
        <w:bottom w:val="none" w:sz="0" w:space="0" w:color="auto"/>
        <w:right w:val="none" w:sz="0" w:space="0" w:color="auto"/>
      </w:divBdr>
    </w:div>
    <w:div w:id="474949853">
      <w:marLeft w:val="0"/>
      <w:marRight w:val="0"/>
      <w:marTop w:val="0"/>
      <w:marBottom w:val="0"/>
      <w:divBdr>
        <w:top w:val="none" w:sz="0" w:space="0" w:color="auto"/>
        <w:left w:val="none" w:sz="0" w:space="0" w:color="auto"/>
        <w:bottom w:val="none" w:sz="0" w:space="0" w:color="auto"/>
        <w:right w:val="none" w:sz="0" w:space="0" w:color="auto"/>
      </w:divBdr>
    </w:div>
    <w:div w:id="475029696">
      <w:marLeft w:val="0"/>
      <w:marRight w:val="0"/>
      <w:marTop w:val="0"/>
      <w:marBottom w:val="0"/>
      <w:divBdr>
        <w:top w:val="none" w:sz="0" w:space="0" w:color="auto"/>
        <w:left w:val="none" w:sz="0" w:space="0" w:color="auto"/>
        <w:bottom w:val="none" w:sz="0" w:space="0" w:color="auto"/>
        <w:right w:val="none" w:sz="0" w:space="0" w:color="auto"/>
      </w:divBdr>
    </w:div>
    <w:div w:id="475221101">
      <w:marLeft w:val="0"/>
      <w:marRight w:val="0"/>
      <w:marTop w:val="0"/>
      <w:marBottom w:val="0"/>
      <w:divBdr>
        <w:top w:val="none" w:sz="0" w:space="0" w:color="auto"/>
        <w:left w:val="none" w:sz="0" w:space="0" w:color="auto"/>
        <w:bottom w:val="none" w:sz="0" w:space="0" w:color="auto"/>
        <w:right w:val="none" w:sz="0" w:space="0" w:color="auto"/>
      </w:divBdr>
    </w:div>
    <w:div w:id="477186334">
      <w:marLeft w:val="0"/>
      <w:marRight w:val="0"/>
      <w:marTop w:val="0"/>
      <w:marBottom w:val="0"/>
      <w:divBdr>
        <w:top w:val="none" w:sz="0" w:space="0" w:color="auto"/>
        <w:left w:val="none" w:sz="0" w:space="0" w:color="auto"/>
        <w:bottom w:val="none" w:sz="0" w:space="0" w:color="auto"/>
        <w:right w:val="none" w:sz="0" w:space="0" w:color="auto"/>
      </w:divBdr>
    </w:div>
    <w:div w:id="478303529">
      <w:marLeft w:val="0"/>
      <w:marRight w:val="0"/>
      <w:marTop w:val="0"/>
      <w:marBottom w:val="0"/>
      <w:divBdr>
        <w:top w:val="none" w:sz="0" w:space="0" w:color="auto"/>
        <w:left w:val="none" w:sz="0" w:space="0" w:color="auto"/>
        <w:bottom w:val="none" w:sz="0" w:space="0" w:color="auto"/>
        <w:right w:val="none" w:sz="0" w:space="0" w:color="auto"/>
      </w:divBdr>
    </w:div>
    <w:div w:id="478351302">
      <w:marLeft w:val="0"/>
      <w:marRight w:val="0"/>
      <w:marTop w:val="0"/>
      <w:marBottom w:val="0"/>
      <w:divBdr>
        <w:top w:val="none" w:sz="0" w:space="0" w:color="auto"/>
        <w:left w:val="none" w:sz="0" w:space="0" w:color="auto"/>
        <w:bottom w:val="none" w:sz="0" w:space="0" w:color="auto"/>
        <w:right w:val="none" w:sz="0" w:space="0" w:color="auto"/>
      </w:divBdr>
    </w:div>
    <w:div w:id="478424542">
      <w:marLeft w:val="0"/>
      <w:marRight w:val="0"/>
      <w:marTop w:val="0"/>
      <w:marBottom w:val="0"/>
      <w:divBdr>
        <w:top w:val="none" w:sz="0" w:space="0" w:color="auto"/>
        <w:left w:val="none" w:sz="0" w:space="0" w:color="auto"/>
        <w:bottom w:val="none" w:sz="0" w:space="0" w:color="auto"/>
        <w:right w:val="none" w:sz="0" w:space="0" w:color="auto"/>
      </w:divBdr>
    </w:div>
    <w:div w:id="479081402">
      <w:marLeft w:val="0"/>
      <w:marRight w:val="0"/>
      <w:marTop w:val="0"/>
      <w:marBottom w:val="0"/>
      <w:divBdr>
        <w:top w:val="none" w:sz="0" w:space="0" w:color="auto"/>
        <w:left w:val="none" w:sz="0" w:space="0" w:color="auto"/>
        <w:bottom w:val="none" w:sz="0" w:space="0" w:color="auto"/>
        <w:right w:val="none" w:sz="0" w:space="0" w:color="auto"/>
      </w:divBdr>
    </w:div>
    <w:div w:id="479155973">
      <w:marLeft w:val="0"/>
      <w:marRight w:val="0"/>
      <w:marTop w:val="0"/>
      <w:marBottom w:val="0"/>
      <w:divBdr>
        <w:top w:val="none" w:sz="0" w:space="0" w:color="auto"/>
        <w:left w:val="none" w:sz="0" w:space="0" w:color="auto"/>
        <w:bottom w:val="none" w:sz="0" w:space="0" w:color="auto"/>
        <w:right w:val="none" w:sz="0" w:space="0" w:color="auto"/>
      </w:divBdr>
    </w:div>
    <w:div w:id="479225622">
      <w:marLeft w:val="0"/>
      <w:marRight w:val="0"/>
      <w:marTop w:val="0"/>
      <w:marBottom w:val="0"/>
      <w:divBdr>
        <w:top w:val="none" w:sz="0" w:space="0" w:color="auto"/>
        <w:left w:val="none" w:sz="0" w:space="0" w:color="auto"/>
        <w:bottom w:val="none" w:sz="0" w:space="0" w:color="auto"/>
        <w:right w:val="none" w:sz="0" w:space="0" w:color="auto"/>
      </w:divBdr>
    </w:div>
    <w:div w:id="479424543">
      <w:marLeft w:val="0"/>
      <w:marRight w:val="0"/>
      <w:marTop w:val="0"/>
      <w:marBottom w:val="0"/>
      <w:divBdr>
        <w:top w:val="none" w:sz="0" w:space="0" w:color="auto"/>
        <w:left w:val="none" w:sz="0" w:space="0" w:color="auto"/>
        <w:bottom w:val="none" w:sz="0" w:space="0" w:color="auto"/>
        <w:right w:val="none" w:sz="0" w:space="0" w:color="auto"/>
      </w:divBdr>
    </w:div>
    <w:div w:id="480656495">
      <w:marLeft w:val="0"/>
      <w:marRight w:val="0"/>
      <w:marTop w:val="0"/>
      <w:marBottom w:val="0"/>
      <w:divBdr>
        <w:top w:val="none" w:sz="0" w:space="0" w:color="auto"/>
        <w:left w:val="none" w:sz="0" w:space="0" w:color="auto"/>
        <w:bottom w:val="none" w:sz="0" w:space="0" w:color="auto"/>
        <w:right w:val="none" w:sz="0" w:space="0" w:color="auto"/>
      </w:divBdr>
    </w:div>
    <w:div w:id="480662697">
      <w:marLeft w:val="0"/>
      <w:marRight w:val="0"/>
      <w:marTop w:val="0"/>
      <w:marBottom w:val="0"/>
      <w:divBdr>
        <w:top w:val="none" w:sz="0" w:space="0" w:color="auto"/>
        <w:left w:val="none" w:sz="0" w:space="0" w:color="auto"/>
        <w:bottom w:val="none" w:sz="0" w:space="0" w:color="auto"/>
        <w:right w:val="none" w:sz="0" w:space="0" w:color="auto"/>
      </w:divBdr>
    </w:div>
    <w:div w:id="481242661">
      <w:marLeft w:val="0"/>
      <w:marRight w:val="0"/>
      <w:marTop w:val="0"/>
      <w:marBottom w:val="0"/>
      <w:divBdr>
        <w:top w:val="none" w:sz="0" w:space="0" w:color="auto"/>
        <w:left w:val="none" w:sz="0" w:space="0" w:color="auto"/>
        <w:bottom w:val="none" w:sz="0" w:space="0" w:color="auto"/>
        <w:right w:val="none" w:sz="0" w:space="0" w:color="auto"/>
      </w:divBdr>
    </w:div>
    <w:div w:id="482237803">
      <w:marLeft w:val="0"/>
      <w:marRight w:val="0"/>
      <w:marTop w:val="0"/>
      <w:marBottom w:val="0"/>
      <w:divBdr>
        <w:top w:val="none" w:sz="0" w:space="0" w:color="auto"/>
        <w:left w:val="none" w:sz="0" w:space="0" w:color="auto"/>
        <w:bottom w:val="none" w:sz="0" w:space="0" w:color="auto"/>
        <w:right w:val="none" w:sz="0" w:space="0" w:color="auto"/>
      </w:divBdr>
    </w:div>
    <w:div w:id="482432815">
      <w:marLeft w:val="0"/>
      <w:marRight w:val="0"/>
      <w:marTop w:val="0"/>
      <w:marBottom w:val="0"/>
      <w:divBdr>
        <w:top w:val="none" w:sz="0" w:space="0" w:color="auto"/>
        <w:left w:val="none" w:sz="0" w:space="0" w:color="auto"/>
        <w:bottom w:val="none" w:sz="0" w:space="0" w:color="auto"/>
        <w:right w:val="none" w:sz="0" w:space="0" w:color="auto"/>
      </w:divBdr>
    </w:div>
    <w:div w:id="482434628">
      <w:marLeft w:val="0"/>
      <w:marRight w:val="0"/>
      <w:marTop w:val="0"/>
      <w:marBottom w:val="0"/>
      <w:divBdr>
        <w:top w:val="none" w:sz="0" w:space="0" w:color="auto"/>
        <w:left w:val="none" w:sz="0" w:space="0" w:color="auto"/>
        <w:bottom w:val="none" w:sz="0" w:space="0" w:color="auto"/>
        <w:right w:val="none" w:sz="0" w:space="0" w:color="auto"/>
      </w:divBdr>
    </w:div>
    <w:div w:id="482501700">
      <w:marLeft w:val="0"/>
      <w:marRight w:val="0"/>
      <w:marTop w:val="0"/>
      <w:marBottom w:val="0"/>
      <w:divBdr>
        <w:top w:val="none" w:sz="0" w:space="0" w:color="auto"/>
        <w:left w:val="none" w:sz="0" w:space="0" w:color="auto"/>
        <w:bottom w:val="none" w:sz="0" w:space="0" w:color="auto"/>
        <w:right w:val="none" w:sz="0" w:space="0" w:color="auto"/>
      </w:divBdr>
    </w:div>
    <w:div w:id="482545168">
      <w:marLeft w:val="0"/>
      <w:marRight w:val="0"/>
      <w:marTop w:val="0"/>
      <w:marBottom w:val="0"/>
      <w:divBdr>
        <w:top w:val="none" w:sz="0" w:space="0" w:color="auto"/>
        <w:left w:val="none" w:sz="0" w:space="0" w:color="auto"/>
        <w:bottom w:val="none" w:sz="0" w:space="0" w:color="auto"/>
        <w:right w:val="none" w:sz="0" w:space="0" w:color="auto"/>
      </w:divBdr>
    </w:div>
    <w:div w:id="482697755">
      <w:marLeft w:val="0"/>
      <w:marRight w:val="0"/>
      <w:marTop w:val="0"/>
      <w:marBottom w:val="0"/>
      <w:divBdr>
        <w:top w:val="none" w:sz="0" w:space="0" w:color="auto"/>
        <w:left w:val="none" w:sz="0" w:space="0" w:color="auto"/>
        <w:bottom w:val="none" w:sz="0" w:space="0" w:color="auto"/>
        <w:right w:val="none" w:sz="0" w:space="0" w:color="auto"/>
      </w:divBdr>
    </w:div>
    <w:div w:id="483787335">
      <w:marLeft w:val="0"/>
      <w:marRight w:val="0"/>
      <w:marTop w:val="0"/>
      <w:marBottom w:val="0"/>
      <w:divBdr>
        <w:top w:val="none" w:sz="0" w:space="0" w:color="auto"/>
        <w:left w:val="none" w:sz="0" w:space="0" w:color="auto"/>
        <w:bottom w:val="none" w:sz="0" w:space="0" w:color="auto"/>
        <w:right w:val="none" w:sz="0" w:space="0" w:color="auto"/>
      </w:divBdr>
    </w:div>
    <w:div w:id="484010700">
      <w:marLeft w:val="0"/>
      <w:marRight w:val="0"/>
      <w:marTop w:val="0"/>
      <w:marBottom w:val="0"/>
      <w:divBdr>
        <w:top w:val="none" w:sz="0" w:space="0" w:color="auto"/>
        <w:left w:val="none" w:sz="0" w:space="0" w:color="auto"/>
        <w:bottom w:val="none" w:sz="0" w:space="0" w:color="auto"/>
        <w:right w:val="none" w:sz="0" w:space="0" w:color="auto"/>
      </w:divBdr>
    </w:div>
    <w:div w:id="484130628">
      <w:marLeft w:val="0"/>
      <w:marRight w:val="0"/>
      <w:marTop w:val="0"/>
      <w:marBottom w:val="0"/>
      <w:divBdr>
        <w:top w:val="none" w:sz="0" w:space="0" w:color="auto"/>
        <w:left w:val="none" w:sz="0" w:space="0" w:color="auto"/>
        <w:bottom w:val="none" w:sz="0" w:space="0" w:color="auto"/>
        <w:right w:val="none" w:sz="0" w:space="0" w:color="auto"/>
      </w:divBdr>
    </w:div>
    <w:div w:id="484704605">
      <w:marLeft w:val="0"/>
      <w:marRight w:val="0"/>
      <w:marTop w:val="0"/>
      <w:marBottom w:val="0"/>
      <w:divBdr>
        <w:top w:val="none" w:sz="0" w:space="0" w:color="auto"/>
        <w:left w:val="none" w:sz="0" w:space="0" w:color="auto"/>
        <w:bottom w:val="none" w:sz="0" w:space="0" w:color="auto"/>
        <w:right w:val="none" w:sz="0" w:space="0" w:color="auto"/>
      </w:divBdr>
    </w:div>
    <w:div w:id="485166991">
      <w:marLeft w:val="0"/>
      <w:marRight w:val="0"/>
      <w:marTop w:val="0"/>
      <w:marBottom w:val="0"/>
      <w:divBdr>
        <w:top w:val="none" w:sz="0" w:space="0" w:color="auto"/>
        <w:left w:val="none" w:sz="0" w:space="0" w:color="auto"/>
        <w:bottom w:val="none" w:sz="0" w:space="0" w:color="auto"/>
        <w:right w:val="none" w:sz="0" w:space="0" w:color="auto"/>
      </w:divBdr>
    </w:div>
    <w:div w:id="485434041">
      <w:marLeft w:val="0"/>
      <w:marRight w:val="0"/>
      <w:marTop w:val="0"/>
      <w:marBottom w:val="0"/>
      <w:divBdr>
        <w:top w:val="none" w:sz="0" w:space="0" w:color="auto"/>
        <w:left w:val="none" w:sz="0" w:space="0" w:color="auto"/>
        <w:bottom w:val="none" w:sz="0" w:space="0" w:color="auto"/>
        <w:right w:val="none" w:sz="0" w:space="0" w:color="auto"/>
      </w:divBdr>
    </w:div>
    <w:div w:id="485897334">
      <w:marLeft w:val="0"/>
      <w:marRight w:val="0"/>
      <w:marTop w:val="0"/>
      <w:marBottom w:val="0"/>
      <w:divBdr>
        <w:top w:val="none" w:sz="0" w:space="0" w:color="auto"/>
        <w:left w:val="none" w:sz="0" w:space="0" w:color="auto"/>
        <w:bottom w:val="none" w:sz="0" w:space="0" w:color="auto"/>
        <w:right w:val="none" w:sz="0" w:space="0" w:color="auto"/>
      </w:divBdr>
    </w:div>
    <w:div w:id="485974176">
      <w:marLeft w:val="0"/>
      <w:marRight w:val="0"/>
      <w:marTop w:val="0"/>
      <w:marBottom w:val="0"/>
      <w:divBdr>
        <w:top w:val="none" w:sz="0" w:space="0" w:color="auto"/>
        <w:left w:val="none" w:sz="0" w:space="0" w:color="auto"/>
        <w:bottom w:val="none" w:sz="0" w:space="0" w:color="auto"/>
        <w:right w:val="none" w:sz="0" w:space="0" w:color="auto"/>
      </w:divBdr>
    </w:div>
    <w:div w:id="486477650">
      <w:marLeft w:val="0"/>
      <w:marRight w:val="0"/>
      <w:marTop w:val="0"/>
      <w:marBottom w:val="0"/>
      <w:divBdr>
        <w:top w:val="none" w:sz="0" w:space="0" w:color="auto"/>
        <w:left w:val="none" w:sz="0" w:space="0" w:color="auto"/>
        <w:bottom w:val="none" w:sz="0" w:space="0" w:color="auto"/>
        <w:right w:val="none" w:sz="0" w:space="0" w:color="auto"/>
      </w:divBdr>
    </w:div>
    <w:div w:id="486482914">
      <w:marLeft w:val="0"/>
      <w:marRight w:val="0"/>
      <w:marTop w:val="0"/>
      <w:marBottom w:val="0"/>
      <w:divBdr>
        <w:top w:val="none" w:sz="0" w:space="0" w:color="auto"/>
        <w:left w:val="none" w:sz="0" w:space="0" w:color="auto"/>
        <w:bottom w:val="none" w:sz="0" w:space="0" w:color="auto"/>
        <w:right w:val="none" w:sz="0" w:space="0" w:color="auto"/>
      </w:divBdr>
    </w:div>
    <w:div w:id="487674844">
      <w:marLeft w:val="0"/>
      <w:marRight w:val="0"/>
      <w:marTop w:val="0"/>
      <w:marBottom w:val="0"/>
      <w:divBdr>
        <w:top w:val="none" w:sz="0" w:space="0" w:color="auto"/>
        <w:left w:val="none" w:sz="0" w:space="0" w:color="auto"/>
        <w:bottom w:val="none" w:sz="0" w:space="0" w:color="auto"/>
        <w:right w:val="none" w:sz="0" w:space="0" w:color="auto"/>
      </w:divBdr>
    </w:div>
    <w:div w:id="488904622">
      <w:marLeft w:val="0"/>
      <w:marRight w:val="0"/>
      <w:marTop w:val="0"/>
      <w:marBottom w:val="0"/>
      <w:divBdr>
        <w:top w:val="none" w:sz="0" w:space="0" w:color="auto"/>
        <w:left w:val="none" w:sz="0" w:space="0" w:color="auto"/>
        <w:bottom w:val="none" w:sz="0" w:space="0" w:color="auto"/>
        <w:right w:val="none" w:sz="0" w:space="0" w:color="auto"/>
      </w:divBdr>
    </w:div>
    <w:div w:id="489716523">
      <w:marLeft w:val="0"/>
      <w:marRight w:val="0"/>
      <w:marTop w:val="0"/>
      <w:marBottom w:val="0"/>
      <w:divBdr>
        <w:top w:val="none" w:sz="0" w:space="0" w:color="auto"/>
        <w:left w:val="none" w:sz="0" w:space="0" w:color="auto"/>
        <w:bottom w:val="none" w:sz="0" w:space="0" w:color="auto"/>
        <w:right w:val="none" w:sz="0" w:space="0" w:color="auto"/>
      </w:divBdr>
    </w:div>
    <w:div w:id="489833771">
      <w:marLeft w:val="0"/>
      <w:marRight w:val="0"/>
      <w:marTop w:val="0"/>
      <w:marBottom w:val="0"/>
      <w:divBdr>
        <w:top w:val="none" w:sz="0" w:space="0" w:color="auto"/>
        <w:left w:val="none" w:sz="0" w:space="0" w:color="auto"/>
        <w:bottom w:val="none" w:sz="0" w:space="0" w:color="auto"/>
        <w:right w:val="none" w:sz="0" w:space="0" w:color="auto"/>
      </w:divBdr>
    </w:div>
    <w:div w:id="490292014">
      <w:marLeft w:val="0"/>
      <w:marRight w:val="0"/>
      <w:marTop w:val="0"/>
      <w:marBottom w:val="0"/>
      <w:divBdr>
        <w:top w:val="none" w:sz="0" w:space="0" w:color="auto"/>
        <w:left w:val="none" w:sz="0" w:space="0" w:color="auto"/>
        <w:bottom w:val="none" w:sz="0" w:space="0" w:color="auto"/>
        <w:right w:val="none" w:sz="0" w:space="0" w:color="auto"/>
      </w:divBdr>
    </w:div>
    <w:div w:id="490633076">
      <w:marLeft w:val="0"/>
      <w:marRight w:val="0"/>
      <w:marTop w:val="0"/>
      <w:marBottom w:val="0"/>
      <w:divBdr>
        <w:top w:val="none" w:sz="0" w:space="0" w:color="auto"/>
        <w:left w:val="none" w:sz="0" w:space="0" w:color="auto"/>
        <w:bottom w:val="none" w:sz="0" w:space="0" w:color="auto"/>
        <w:right w:val="none" w:sz="0" w:space="0" w:color="auto"/>
      </w:divBdr>
    </w:div>
    <w:div w:id="490678728">
      <w:marLeft w:val="0"/>
      <w:marRight w:val="0"/>
      <w:marTop w:val="0"/>
      <w:marBottom w:val="0"/>
      <w:divBdr>
        <w:top w:val="none" w:sz="0" w:space="0" w:color="auto"/>
        <w:left w:val="none" w:sz="0" w:space="0" w:color="auto"/>
        <w:bottom w:val="none" w:sz="0" w:space="0" w:color="auto"/>
        <w:right w:val="none" w:sz="0" w:space="0" w:color="auto"/>
      </w:divBdr>
    </w:div>
    <w:div w:id="491261917">
      <w:marLeft w:val="0"/>
      <w:marRight w:val="0"/>
      <w:marTop w:val="0"/>
      <w:marBottom w:val="0"/>
      <w:divBdr>
        <w:top w:val="none" w:sz="0" w:space="0" w:color="auto"/>
        <w:left w:val="none" w:sz="0" w:space="0" w:color="auto"/>
        <w:bottom w:val="none" w:sz="0" w:space="0" w:color="auto"/>
        <w:right w:val="none" w:sz="0" w:space="0" w:color="auto"/>
      </w:divBdr>
    </w:div>
    <w:div w:id="492065100">
      <w:marLeft w:val="0"/>
      <w:marRight w:val="0"/>
      <w:marTop w:val="0"/>
      <w:marBottom w:val="0"/>
      <w:divBdr>
        <w:top w:val="none" w:sz="0" w:space="0" w:color="auto"/>
        <w:left w:val="none" w:sz="0" w:space="0" w:color="auto"/>
        <w:bottom w:val="none" w:sz="0" w:space="0" w:color="auto"/>
        <w:right w:val="none" w:sz="0" w:space="0" w:color="auto"/>
      </w:divBdr>
    </w:div>
    <w:div w:id="492141955">
      <w:marLeft w:val="0"/>
      <w:marRight w:val="0"/>
      <w:marTop w:val="0"/>
      <w:marBottom w:val="0"/>
      <w:divBdr>
        <w:top w:val="none" w:sz="0" w:space="0" w:color="auto"/>
        <w:left w:val="none" w:sz="0" w:space="0" w:color="auto"/>
        <w:bottom w:val="none" w:sz="0" w:space="0" w:color="auto"/>
        <w:right w:val="none" w:sz="0" w:space="0" w:color="auto"/>
      </w:divBdr>
    </w:div>
    <w:div w:id="492379286">
      <w:marLeft w:val="0"/>
      <w:marRight w:val="0"/>
      <w:marTop w:val="0"/>
      <w:marBottom w:val="0"/>
      <w:divBdr>
        <w:top w:val="none" w:sz="0" w:space="0" w:color="auto"/>
        <w:left w:val="none" w:sz="0" w:space="0" w:color="auto"/>
        <w:bottom w:val="none" w:sz="0" w:space="0" w:color="auto"/>
        <w:right w:val="none" w:sz="0" w:space="0" w:color="auto"/>
      </w:divBdr>
    </w:div>
    <w:div w:id="492722128">
      <w:marLeft w:val="0"/>
      <w:marRight w:val="0"/>
      <w:marTop w:val="0"/>
      <w:marBottom w:val="0"/>
      <w:divBdr>
        <w:top w:val="none" w:sz="0" w:space="0" w:color="auto"/>
        <w:left w:val="none" w:sz="0" w:space="0" w:color="auto"/>
        <w:bottom w:val="none" w:sz="0" w:space="0" w:color="auto"/>
        <w:right w:val="none" w:sz="0" w:space="0" w:color="auto"/>
      </w:divBdr>
    </w:div>
    <w:div w:id="492725624">
      <w:marLeft w:val="0"/>
      <w:marRight w:val="0"/>
      <w:marTop w:val="0"/>
      <w:marBottom w:val="0"/>
      <w:divBdr>
        <w:top w:val="none" w:sz="0" w:space="0" w:color="auto"/>
        <w:left w:val="none" w:sz="0" w:space="0" w:color="auto"/>
        <w:bottom w:val="none" w:sz="0" w:space="0" w:color="auto"/>
        <w:right w:val="none" w:sz="0" w:space="0" w:color="auto"/>
      </w:divBdr>
    </w:div>
    <w:div w:id="493691541">
      <w:marLeft w:val="0"/>
      <w:marRight w:val="0"/>
      <w:marTop w:val="0"/>
      <w:marBottom w:val="0"/>
      <w:divBdr>
        <w:top w:val="none" w:sz="0" w:space="0" w:color="auto"/>
        <w:left w:val="none" w:sz="0" w:space="0" w:color="auto"/>
        <w:bottom w:val="none" w:sz="0" w:space="0" w:color="auto"/>
        <w:right w:val="none" w:sz="0" w:space="0" w:color="auto"/>
      </w:divBdr>
    </w:div>
    <w:div w:id="494567118">
      <w:marLeft w:val="0"/>
      <w:marRight w:val="0"/>
      <w:marTop w:val="0"/>
      <w:marBottom w:val="0"/>
      <w:divBdr>
        <w:top w:val="none" w:sz="0" w:space="0" w:color="auto"/>
        <w:left w:val="none" w:sz="0" w:space="0" w:color="auto"/>
        <w:bottom w:val="none" w:sz="0" w:space="0" w:color="auto"/>
        <w:right w:val="none" w:sz="0" w:space="0" w:color="auto"/>
      </w:divBdr>
    </w:div>
    <w:div w:id="495456976">
      <w:marLeft w:val="0"/>
      <w:marRight w:val="0"/>
      <w:marTop w:val="0"/>
      <w:marBottom w:val="0"/>
      <w:divBdr>
        <w:top w:val="none" w:sz="0" w:space="0" w:color="auto"/>
        <w:left w:val="none" w:sz="0" w:space="0" w:color="auto"/>
        <w:bottom w:val="none" w:sz="0" w:space="0" w:color="auto"/>
        <w:right w:val="none" w:sz="0" w:space="0" w:color="auto"/>
      </w:divBdr>
    </w:div>
    <w:div w:id="495727980">
      <w:marLeft w:val="0"/>
      <w:marRight w:val="0"/>
      <w:marTop w:val="0"/>
      <w:marBottom w:val="0"/>
      <w:divBdr>
        <w:top w:val="none" w:sz="0" w:space="0" w:color="auto"/>
        <w:left w:val="none" w:sz="0" w:space="0" w:color="auto"/>
        <w:bottom w:val="none" w:sz="0" w:space="0" w:color="auto"/>
        <w:right w:val="none" w:sz="0" w:space="0" w:color="auto"/>
      </w:divBdr>
    </w:div>
    <w:div w:id="495734288">
      <w:marLeft w:val="0"/>
      <w:marRight w:val="0"/>
      <w:marTop w:val="0"/>
      <w:marBottom w:val="0"/>
      <w:divBdr>
        <w:top w:val="none" w:sz="0" w:space="0" w:color="auto"/>
        <w:left w:val="none" w:sz="0" w:space="0" w:color="auto"/>
        <w:bottom w:val="none" w:sz="0" w:space="0" w:color="auto"/>
        <w:right w:val="none" w:sz="0" w:space="0" w:color="auto"/>
      </w:divBdr>
    </w:div>
    <w:div w:id="496186984">
      <w:marLeft w:val="0"/>
      <w:marRight w:val="0"/>
      <w:marTop w:val="0"/>
      <w:marBottom w:val="0"/>
      <w:divBdr>
        <w:top w:val="none" w:sz="0" w:space="0" w:color="auto"/>
        <w:left w:val="none" w:sz="0" w:space="0" w:color="auto"/>
        <w:bottom w:val="none" w:sz="0" w:space="0" w:color="auto"/>
        <w:right w:val="none" w:sz="0" w:space="0" w:color="auto"/>
      </w:divBdr>
    </w:div>
    <w:div w:id="497157005">
      <w:marLeft w:val="0"/>
      <w:marRight w:val="0"/>
      <w:marTop w:val="0"/>
      <w:marBottom w:val="0"/>
      <w:divBdr>
        <w:top w:val="none" w:sz="0" w:space="0" w:color="auto"/>
        <w:left w:val="none" w:sz="0" w:space="0" w:color="auto"/>
        <w:bottom w:val="none" w:sz="0" w:space="0" w:color="auto"/>
        <w:right w:val="none" w:sz="0" w:space="0" w:color="auto"/>
      </w:divBdr>
    </w:div>
    <w:div w:id="497427576">
      <w:marLeft w:val="0"/>
      <w:marRight w:val="0"/>
      <w:marTop w:val="0"/>
      <w:marBottom w:val="0"/>
      <w:divBdr>
        <w:top w:val="none" w:sz="0" w:space="0" w:color="auto"/>
        <w:left w:val="none" w:sz="0" w:space="0" w:color="auto"/>
        <w:bottom w:val="none" w:sz="0" w:space="0" w:color="auto"/>
        <w:right w:val="none" w:sz="0" w:space="0" w:color="auto"/>
      </w:divBdr>
    </w:div>
    <w:div w:id="497966784">
      <w:marLeft w:val="0"/>
      <w:marRight w:val="0"/>
      <w:marTop w:val="0"/>
      <w:marBottom w:val="0"/>
      <w:divBdr>
        <w:top w:val="none" w:sz="0" w:space="0" w:color="auto"/>
        <w:left w:val="none" w:sz="0" w:space="0" w:color="auto"/>
        <w:bottom w:val="none" w:sz="0" w:space="0" w:color="auto"/>
        <w:right w:val="none" w:sz="0" w:space="0" w:color="auto"/>
      </w:divBdr>
    </w:div>
    <w:div w:id="498421441">
      <w:marLeft w:val="0"/>
      <w:marRight w:val="0"/>
      <w:marTop w:val="0"/>
      <w:marBottom w:val="0"/>
      <w:divBdr>
        <w:top w:val="none" w:sz="0" w:space="0" w:color="auto"/>
        <w:left w:val="none" w:sz="0" w:space="0" w:color="auto"/>
        <w:bottom w:val="none" w:sz="0" w:space="0" w:color="auto"/>
        <w:right w:val="none" w:sz="0" w:space="0" w:color="auto"/>
      </w:divBdr>
    </w:div>
    <w:div w:id="498883455">
      <w:marLeft w:val="0"/>
      <w:marRight w:val="0"/>
      <w:marTop w:val="0"/>
      <w:marBottom w:val="0"/>
      <w:divBdr>
        <w:top w:val="none" w:sz="0" w:space="0" w:color="auto"/>
        <w:left w:val="none" w:sz="0" w:space="0" w:color="auto"/>
        <w:bottom w:val="none" w:sz="0" w:space="0" w:color="auto"/>
        <w:right w:val="none" w:sz="0" w:space="0" w:color="auto"/>
      </w:divBdr>
    </w:div>
    <w:div w:id="498889262">
      <w:marLeft w:val="0"/>
      <w:marRight w:val="0"/>
      <w:marTop w:val="0"/>
      <w:marBottom w:val="0"/>
      <w:divBdr>
        <w:top w:val="none" w:sz="0" w:space="0" w:color="auto"/>
        <w:left w:val="none" w:sz="0" w:space="0" w:color="auto"/>
        <w:bottom w:val="none" w:sz="0" w:space="0" w:color="auto"/>
        <w:right w:val="none" w:sz="0" w:space="0" w:color="auto"/>
      </w:divBdr>
    </w:div>
    <w:div w:id="499082626">
      <w:marLeft w:val="0"/>
      <w:marRight w:val="0"/>
      <w:marTop w:val="0"/>
      <w:marBottom w:val="0"/>
      <w:divBdr>
        <w:top w:val="none" w:sz="0" w:space="0" w:color="auto"/>
        <w:left w:val="none" w:sz="0" w:space="0" w:color="auto"/>
        <w:bottom w:val="none" w:sz="0" w:space="0" w:color="auto"/>
        <w:right w:val="none" w:sz="0" w:space="0" w:color="auto"/>
      </w:divBdr>
    </w:div>
    <w:div w:id="499196304">
      <w:marLeft w:val="0"/>
      <w:marRight w:val="0"/>
      <w:marTop w:val="0"/>
      <w:marBottom w:val="0"/>
      <w:divBdr>
        <w:top w:val="none" w:sz="0" w:space="0" w:color="auto"/>
        <w:left w:val="none" w:sz="0" w:space="0" w:color="auto"/>
        <w:bottom w:val="none" w:sz="0" w:space="0" w:color="auto"/>
        <w:right w:val="none" w:sz="0" w:space="0" w:color="auto"/>
      </w:divBdr>
    </w:div>
    <w:div w:id="499472325">
      <w:marLeft w:val="0"/>
      <w:marRight w:val="0"/>
      <w:marTop w:val="0"/>
      <w:marBottom w:val="0"/>
      <w:divBdr>
        <w:top w:val="none" w:sz="0" w:space="0" w:color="auto"/>
        <w:left w:val="none" w:sz="0" w:space="0" w:color="auto"/>
        <w:bottom w:val="none" w:sz="0" w:space="0" w:color="auto"/>
        <w:right w:val="none" w:sz="0" w:space="0" w:color="auto"/>
      </w:divBdr>
    </w:div>
    <w:div w:id="500001686">
      <w:marLeft w:val="0"/>
      <w:marRight w:val="0"/>
      <w:marTop w:val="0"/>
      <w:marBottom w:val="0"/>
      <w:divBdr>
        <w:top w:val="none" w:sz="0" w:space="0" w:color="auto"/>
        <w:left w:val="none" w:sz="0" w:space="0" w:color="auto"/>
        <w:bottom w:val="none" w:sz="0" w:space="0" w:color="auto"/>
        <w:right w:val="none" w:sz="0" w:space="0" w:color="auto"/>
      </w:divBdr>
    </w:div>
    <w:div w:id="500581805">
      <w:marLeft w:val="0"/>
      <w:marRight w:val="0"/>
      <w:marTop w:val="0"/>
      <w:marBottom w:val="0"/>
      <w:divBdr>
        <w:top w:val="none" w:sz="0" w:space="0" w:color="auto"/>
        <w:left w:val="none" w:sz="0" w:space="0" w:color="auto"/>
        <w:bottom w:val="none" w:sz="0" w:space="0" w:color="auto"/>
        <w:right w:val="none" w:sz="0" w:space="0" w:color="auto"/>
      </w:divBdr>
    </w:div>
    <w:div w:id="500629686">
      <w:marLeft w:val="0"/>
      <w:marRight w:val="0"/>
      <w:marTop w:val="0"/>
      <w:marBottom w:val="0"/>
      <w:divBdr>
        <w:top w:val="none" w:sz="0" w:space="0" w:color="auto"/>
        <w:left w:val="none" w:sz="0" w:space="0" w:color="auto"/>
        <w:bottom w:val="none" w:sz="0" w:space="0" w:color="auto"/>
        <w:right w:val="none" w:sz="0" w:space="0" w:color="auto"/>
      </w:divBdr>
    </w:div>
    <w:div w:id="502670793">
      <w:marLeft w:val="0"/>
      <w:marRight w:val="0"/>
      <w:marTop w:val="0"/>
      <w:marBottom w:val="0"/>
      <w:divBdr>
        <w:top w:val="none" w:sz="0" w:space="0" w:color="auto"/>
        <w:left w:val="none" w:sz="0" w:space="0" w:color="auto"/>
        <w:bottom w:val="none" w:sz="0" w:space="0" w:color="auto"/>
        <w:right w:val="none" w:sz="0" w:space="0" w:color="auto"/>
      </w:divBdr>
    </w:div>
    <w:div w:id="503519481">
      <w:marLeft w:val="0"/>
      <w:marRight w:val="0"/>
      <w:marTop w:val="0"/>
      <w:marBottom w:val="0"/>
      <w:divBdr>
        <w:top w:val="none" w:sz="0" w:space="0" w:color="auto"/>
        <w:left w:val="none" w:sz="0" w:space="0" w:color="auto"/>
        <w:bottom w:val="none" w:sz="0" w:space="0" w:color="auto"/>
        <w:right w:val="none" w:sz="0" w:space="0" w:color="auto"/>
      </w:divBdr>
    </w:div>
    <w:div w:id="503669214">
      <w:marLeft w:val="0"/>
      <w:marRight w:val="0"/>
      <w:marTop w:val="0"/>
      <w:marBottom w:val="0"/>
      <w:divBdr>
        <w:top w:val="none" w:sz="0" w:space="0" w:color="auto"/>
        <w:left w:val="none" w:sz="0" w:space="0" w:color="auto"/>
        <w:bottom w:val="none" w:sz="0" w:space="0" w:color="auto"/>
        <w:right w:val="none" w:sz="0" w:space="0" w:color="auto"/>
      </w:divBdr>
    </w:div>
    <w:div w:id="504436322">
      <w:marLeft w:val="0"/>
      <w:marRight w:val="0"/>
      <w:marTop w:val="0"/>
      <w:marBottom w:val="0"/>
      <w:divBdr>
        <w:top w:val="none" w:sz="0" w:space="0" w:color="auto"/>
        <w:left w:val="none" w:sz="0" w:space="0" w:color="auto"/>
        <w:bottom w:val="none" w:sz="0" w:space="0" w:color="auto"/>
        <w:right w:val="none" w:sz="0" w:space="0" w:color="auto"/>
      </w:divBdr>
    </w:div>
    <w:div w:id="504825448">
      <w:marLeft w:val="0"/>
      <w:marRight w:val="0"/>
      <w:marTop w:val="0"/>
      <w:marBottom w:val="0"/>
      <w:divBdr>
        <w:top w:val="none" w:sz="0" w:space="0" w:color="auto"/>
        <w:left w:val="none" w:sz="0" w:space="0" w:color="auto"/>
        <w:bottom w:val="none" w:sz="0" w:space="0" w:color="auto"/>
        <w:right w:val="none" w:sz="0" w:space="0" w:color="auto"/>
      </w:divBdr>
    </w:div>
    <w:div w:id="505051277">
      <w:marLeft w:val="0"/>
      <w:marRight w:val="0"/>
      <w:marTop w:val="0"/>
      <w:marBottom w:val="0"/>
      <w:divBdr>
        <w:top w:val="none" w:sz="0" w:space="0" w:color="auto"/>
        <w:left w:val="none" w:sz="0" w:space="0" w:color="auto"/>
        <w:bottom w:val="none" w:sz="0" w:space="0" w:color="auto"/>
        <w:right w:val="none" w:sz="0" w:space="0" w:color="auto"/>
      </w:divBdr>
    </w:div>
    <w:div w:id="506288585">
      <w:marLeft w:val="0"/>
      <w:marRight w:val="0"/>
      <w:marTop w:val="0"/>
      <w:marBottom w:val="0"/>
      <w:divBdr>
        <w:top w:val="none" w:sz="0" w:space="0" w:color="auto"/>
        <w:left w:val="none" w:sz="0" w:space="0" w:color="auto"/>
        <w:bottom w:val="none" w:sz="0" w:space="0" w:color="auto"/>
        <w:right w:val="none" w:sz="0" w:space="0" w:color="auto"/>
      </w:divBdr>
    </w:div>
    <w:div w:id="506794944">
      <w:marLeft w:val="0"/>
      <w:marRight w:val="0"/>
      <w:marTop w:val="0"/>
      <w:marBottom w:val="0"/>
      <w:divBdr>
        <w:top w:val="none" w:sz="0" w:space="0" w:color="auto"/>
        <w:left w:val="none" w:sz="0" w:space="0" w:color="auto"/>
        <w:bottom w:val="none" w:sz="0" w:space="0" w:color="auto"/>
        <w:right w:val="none" w:sz="0" w:space="0" w:color="auto"/>
      </w:divBdr>
    </w:div>
    <w:div w:id="507015111">
      <w:marLeft w:val="0"/>
      <w:marRight w:val="0"/>
      <w:marTop w:val="0"/>
      <w:marBottom w:val="0"/>
      <w:divBdr>
        <w:top w:val="none" w:sz="0" w:space="0" w:color="auto"/>
        <w:left w:val="none" w:sz="0" w:space="0" w:color="auto"/>
        <w:bottom w:val="none" w:sz="0" w:space="0" w:color="auto"/>
        <w:right w:val="none" w:sz="0" w:space="0" w:color="auto"/>
      </w:divBdr>
    </w:div>
    <w:div w:id="507453143">
      <w:marLeft w:val="0"/>
      <w:marRight w:val="0"/>
      <w:marTop w:val="0"/>
      <w:marBottom w:val="0"/>
      <w:divBdr>
        <w:top w:val="none" w:sz="0" w:space="0" w:color="auto"/>
        <w:left w:val="none" w:sz="0" w:space="0" w:color="auto"/>
        <w:bottom w:val="none" w:sz="0" w:space="0" w:color="auto"/>
        <w:right w:val="none" w:sz="0" w:space="0" w:color="auto"/>
      </w:divBdr>
    </w:div>
    <w:div w:id="507716585">
      <w:marLeft w:val="0"/>
      <w:marRight w:val="0"/>
      <w:marTop w:val="0"/>
      <w:marBottom w:val="0"/>
      <w:divBdr>
        <w:top w:val="none" w:sz="0" w:space="0" w:color="auto"/>
        <w:left w:val="none" w:sz="0" w:space="0" w:color="auto"/>
        <w:bottom w:val="none" w:sz="0" w:space="0" w:color="auto"/>
        <w:right w:val="none" w:sz="0" w:space="0" w:color="auto"/>
      </w:divBdr>
    </w:div>
    <w:div w:id="507870181">
      <w:marLeft w:val="0"/>
      <w:marRight w:val="0"/>
      <w:marTop w:val="0"/>
      <w:marBottom w:val="0"/>
      <w:divBdr>
        <w:top w:val="none" w:sz="0" w:space="0" w:color="auto"/>
        <w:left w:val="none" w:sz="0" w:space="0" w:color="auto"/>
        <w:bottom w:val="none" w:sz="0" w:space="0" w:color="auto"/>
        <w:right w:val="none" w:sz="0" w:space="0" w:color="auto"/>
      </w:divBdr>
    </w:div>
    <w:div w:id="507983317">
      <w:marLeft w:val="0"/>
      <w:marRight w:val="0"/>
      <w:marTop w:val="0"/>
      <w:marBottom w:val="0"/>
      <w:divBdr>
        <w:top w:val="none" w:sz="0" w:space="0" w:color="auto"/>
        <w:left w:val="none" w:sz="0" w:space="0" w:color="auto"/>
        <w:bottom w:val="none" w:sz="0" w:space="0" w:color="auto"/>
        <w:right w:val="none" w:sz="0" w:space="0" w:color="auto"/>
      </w:divBdr>
    </w:div>
    <w:div w:id="508176288">
      <w:marLeft w:val="0"/>
      <w:marRight w:val="0"/>
      <w:marTop w:val="0"/>
      <w:marBottom w:val="0"/>
      <w:divBdr>
        <w:top w:val="none" w:sz="0" w:space="0" w:color="auto"/>
        <w:left w:val="none" w:sz="0" w:space="0" w:color="auto"/>
        <w:bottom w:val="none" w:sz="0" w:space="0" w:color="auto"/>
        <w:right w:val="none" w:sz="0" w:space="0" w:color="auto"/>
      </w:divBdr>
    </w:div>
    <w:div w:id="508716497">
      <w:marLeft w:val="0"/>
      <w:marRight w:val="0"/>
      <w:marTop w:val="0"/>
      <w:marBottom w:val="0"/>
      <w:divBdr>
        <w:top w:val="none" w:sz="0" w:space="0" w:color="auto"/>
        <w:left w:val="none" w:sz="0" w:space="0" w:color="auto"/>
        <w:bottom w:val="none" w:sz="0" w:space="0" w:color="auto"/>
        <w:right w:val="none" w:sz="0" w:space="0" w:color="auto"/>
      </w:divBdr>
    </w:div>
    <w:div w:id="508837811">
      <w:marLeft w:val="0"/>
      <w:marRight w:val="0"/>
      <w:marTop w:val="0"/>
      <w:marBottom w:val="0"/>
      <w:divBdr>
        <w:top w:val="none" w:sz="0" w:space="0" w:color="auto"/>
        <w:left w:val="none" w:sz="0" w:space="0" w:color="auto"/>
        <w:bottom w:val="none" w:sz="0" w:space="0" w:color="auto"/>
        <w:right w:val="none" w:sz="0" w:space="0" w:color="auto"/>
      </w:divBdr>
    </w:div>
    <w:div w:id="509568876">
      <w:marLeft w:val="0"/>
      <w:marRight w:val="0"/>
      <w:marTop w:val="0"/>
      <w:marBottom w:val="0"/>
      <w:divBdr>
        <w:top w:val="none" w:sz="0" w:space="0" w:color="auto"/>
        <w:left w:val="none" w:sz="0" w:space="0" w:color="auto"/>
        <w:bottom w:val="none" w:sz="0" w:space="0" w:color="auto"/>
        <w:right w:val="none" w:sz="0" w:space="0" w:color="auto"/>
      </w:divBdr>
    </w:div>
    <w:div w:id="510268125">
      <w:marLeft w:val="0"/>
      <w:marRight w:val="0"/>
      <w:marTop w:val="0"/>
      <w:marBottom w:val="0"/>
      <w:divBdr>
        <w:top w:val="none" w:sz="0" w:space="0" w:color="auto"/>
        <w:left w:val="none" w:sz="0" w:space="0" w:color="auto"/>
        <w:bottom w:val="none" w:sz="0" w:space="0" w:color="auto"/>
        <w:right w:val="none" w:sz="0" w:space="0" w:color="auto"/>
      </w:divBdr>
    </w:div>
    <w:div w:id="510609691">
      <w:marLeft w:val="0"/>
      <w:marRight w:val="0"/>
      <w:marTop w:val="0"/>
      <w:marBottom w:val="0"/>
      <w:divBdr>
        <w:top w:val="none" w:sz="0" w:space="0" w:color="auto"/>
        <w:left w:val="none" w:sz="0" w:space="0" w:color="auto"/>
        <w:bottom w:val="none" w:sz="0" w:space="0" w:color="auto"/>
        <w:right w:val="none" w:sz="0" w:space="0" w:color="auto"/>
      </w:divBdr>
    </w:div>
    <w:div w:id="512109091">
      <w:marLeft w:val="0"/>
      <w:marRight w:val="0"/>
      <w:marTop w:val="0"/>
      <w:marBottom w:val="0"/>
      <w:divBdr>
        <w:top w:val="none" w:sz="0" w:space="0" w:color="auto"/>
        <w:left w:val="none" w:sz="0" w:space="0" w:color="auto"/>
        <w:bottom w:val="none" w:sz="0" w:space="0" w:color="auto"/>
        <w:right w:val="none" w:sz="0" w:space="0" w:color="auto"/>
      </w:divBdr>
    </w:div>
    <w:div w:id="512114640">
      <w:marLeft w:val="0"/>
      <w:marRight w:val="0"/>
      <w:marTop w:val="0"/>
      <w:marBottom w:val="0"/>
      <w:divBdr>
        <w:top w:val="none" w:sz="0" w:space="0" w:color="auto"/>
        <w:left w:val="none" w:sz="0" w:space="0" w:color="auto"/>
        <w:bottom w:val="none" w:sz="0" w:space="0" w:color="auto"/>
        <w:right w:val="none" w:sz="0" w:space="0" w:color="auto"/>
      </w:divBdr>
    </w:div>
    <w:div w:id="512188619">
      <w:marLeft w:val="0"/>
      <w:marRight w:val="0"/>
      <w:marTop w:val="0"/>
      <w:marBottom w:val="0"/>
      <w:divBdr>
        <w:top w:val="none" w:sz="0" w:space="0" w:color="auto"/>
        <w:left w:val="none" w:sz="0" w:space="0" w:color="auto"/>
        <w:bottom w:val="none" w:sz="0" w:space="0" w:color="auto"/>
        <w:right w:val="none" w:sz="0" w:space="0" w:color="auto"/>
      </w:divBdr>
    </w:div>
    <w:div w:id="513148763">
      <w:marLeft w:val="0"/>
      <w:marRight w:val="0"/>
      <w:marTop w:val="0"/>
      <w:marBottom w:val="0"/>
      <w:divBdr>
        <w:top w:val="none" w:sz="0" w:space="0" w:color="auto"/>
        <w:left w:val="none" w:sz="0" w:space="0" w:color="auto"/>
        <w:bottom w:val="none" w:sz="0" w:space="0" w:color="auto"/>
        <w:right w:val="none" w:sz="0" w:space="0" w:color="auto"/>
      </w:divBdr>
    </w:div>
    <w:div w:id="514270526">
      <w:marLeft w:val="0"/>
      <w:marRight w:val="0"/>
      <w:marTop w:val="0"/>
      <w:marBottom w:val="0"/>
      <w:divBdr>
        <w:top w:val="none" w:sz="0" w:space="0" w:color="auto"/>
        <w:left w:val="none" w:sz="0" w:space="0" w:color="auto"/>
        <w:bottom w:val="none" w:sz="0" w:space="0" w:color="auto"/>
        <w:right w:val="none" w:sz="0" w:space="0" w:color="auto"/>
      </w:divBdr>
    </w:div>
    <w:div w:id="514929905">
      <w:marLeft w:val="0"/>
      <w:marRight w:val="0"/>
      <w:marTop w:val="0"/>
      <w:marBottom w:val="0"/>
      <w:divBdr>
        <w:top w:val="none" w:sz="0" w:space="0" w:color="auto"/>
        <w:left w:val="none" w:sz="0" w:space="0" w:color="auto"/>
        <w:bottom w:val="none" w:sz="0" w:space="0" w:color="auto"/>
        <w:right w:val="none" w:sz="0" w:space="0" w:color="auto"/>
      </w:divBdr>
    </w:div>
    <w:div w:id="515079311">
      <w:marLeft w:val="0"/>
      <w:marRight w:val="0"/>
      <w:marTop w:val="0"/>
      <w:marBottom w:val="0"/>
      <w:divBdr>
        <w:top w:val="none" w:sz="0" w:space="0" w:color="auto"/>
        <w:left w:val="none" w:sz="0" w:space="0" w:color="auto"/>
        <w:bottom w:val="none" w:sz="0" w:space="0" w:color="auto"/>
        <w:right w:val="none" w:sz="0" w:space="0" w:color="auto"/>
      </w:divBdr>
    </w:div>
    <w:div w:id="515581814">
      <w:marLeft w:val="0"/>
      <w:marRight w:val="0"/>
      <w:marTop w:val="0"/>
      <w:marBottom w:val="0"/>
      <w:divBdr>
        <w:top w:val="none" w:sz="0" w:space="0" w:color="auto"/>
        <w:left w:val="none" w:sz="0" w:space="0" w:color="auto"/>
        <w:bottom w:val="none" w:sz="0" w:space="0" w:color="auto"/>
        <w:right w:val="none" w:sz="0" w:space="0" w:color="auto"/>
      </w:divBdr>
    </w:div>
    <w:div w:id="515658669">
      <w:marLeft w:val="0"/>
      <w:marRight w:val="0"/>
      <w:marTop w:val="0"/>
      <w:marBottom w:val="0"/>
      <w:divBdr>
        <w:top w:val="none" w:sz="0" w:space="0" w:color="auto"/>
        <w:left w:val="none" w:sz="0" w:space="0" w:color="auto"/>
        <w:bottom w:val="none" w:sz="0" w:space="0" w:color="auto"/>
        <w:right w:val="none" w:sz="0" w:space="0" w:color="auto"/>
      </w:divBdr>
    </w:div>
    <w:div w:id="515997622">
      <w:marLeft w:val="0"/>
      <w:marRight w:val="0"/>
      <w:marTop w:val="0"/>
      <w:marBottom w:val="0"/>
      <w:divBdr>
        <w:top w:val="none" w:sz="0" w:space="0" w:color="auto"/>
        <w:left w:val="none" w:sz="0" w:space="0" w:color="auto"/>
        <w:bottom w:val="none" w:sz="0" w:space="0" w:color="auto"/>
        <w:right w:val="none" w:sz="0" w:space="0" w:color="auto"/>
      </w:divBdr>
    </w:div>
    <w:div w:id="516627295">
      <w:marLeft w:val="0"/>
      <w:marRight w:val="0"/>
      <w:marTop w:val="0"/>
      <w:marBottom w:val="0"/>
      <w:divBdr>
        <w:top w:val="none" w:sz="0" w:space="0" w:color="auto"/>
        <w:left w:val="none" w:sz="0" w:space="0" w:color="auto"/>
        <w:bottom w:val="none" w:sz="0" w:space="0" w:color="auto"/>
        <w:right w:val="none" w:sz="0" w:space="0" w:color="auto"/>
      </w:divBdr>
    </w:div>
    <w:div w:id="516776295">
      <w:marLeft w:val="0"/>
      <w:marRight w:val="0"/>
      <w:marTop w:val="0"/>
      <w:marBottom w:val="0"/>
      <w:divBdr>
        <w:top w:val="none" w:sz="0" w:space="0" w:color="auto"/>
        <w:left w:val="none" w:sz="0" w:space="0" w:color="auto"/>
        <w:bottom w:val="none" w:sz="0" w:space="0" w:color="auto"/>
        <w:right w:val="none" w:sz="0" w:space="0" w:color="auto"/>
      </w:divBdr>
    </w:div>
    <w:div w:id="517893615">
      <w:marLeft w:val="0"/>
      <w:marRight w:val="0"/>
      <w:marTop w:val="0"/>
      <w:marBottom w:val="0"/>
      <w:divBdr>
        <w:top w:val="none" w:sz="0" w:space="0" w:color="auto"/>
        <w:left w:val="none" w:sz="0" w:space="0" w:color="auto"/>
        <w:bottom w:val="none" w:sz="0" w:space="0" w:color="auto"/>
        <w:right w:val="none" w:sz="0" w:space="0" w:color="auto"/>
      </w:divBdr>
    </w:div>
    <w:div w:id="519198184">
      <w:marLeft w:val="0"/>
      <w:marRight w:val="0"/>
      <w:marTop w:val="0"/>
      <w:marBottom w:val="0"/>
      <w:divBdr>
        <w:top w:val="none" w:sz="0" w:space="0" w:color="auto"/>
        <w:left w:val="none" w:sz="0" w:space="0" w:color="auto"/>
        <w:bottom w:val="none" w:sz="0" w:space="0" w:color="auto"/>
        <w:right w:val="none" w:sz="0" w:space="0" w:color="auto"/>
      </w:divBdr>
    </w:div>
    <w:div w:id="519272948">
      <w:marLeft w:val="0"/>
      <w:marRight w:val="0"/>
      <w:marTop w:val="0"/>
      <w:marBottom w:val="0"/>
      <w:divBdr>
        <w:top w:val="none" w:sz="0" w:space="0" w:color="auto"/>
        <w:left w:val="none" w:sz="0" w:space="0" w:color="auto"/>
        <w:bottom w:val="none" w:sz="0" w:space="0" w:color="auto"/>
        <w:right w:val="none" w:sz="0" w:space="0" w:color="auto"/>
      </w:divBdr>
    </w:div>
    <w:div w:id="519583692">
      <w:marLeft w:val="0"/>
      <w:marRight w:val="0"/>
      <w:marTop w:val="0"/>
      <w:marBottom w:val="0"/>
      <w:divBdr>
        <w:top w:val="none" w:sz="0" w:space="0" w:color="auto"/>
        <w:left w:val="none" w:sz="0" w:space="0" w:color="auto"/>
        <w:bottom w:val="none" w:sz="0" w:space="0" w:color="auto"/>
        <w:right w:val="none" w:sz="0" w:space="0" w:color="auto"/>
      </w:divBdr>
    </w:div>
    <w:div w:id="519777994">
      <w:marLeft w:val="0"/>
      <w:marRight w:val="0"/>
      <w:marTop w:val="0"/>
      <w:marBottom w:val="0"/>
      <w:divBdr>
        <w:top w:val="none" w:sz="0" w:space="0" w:color="auto"/>
        <w:left w:val="none" w:sz="0" w:space="0" w:color="auto"/>
        <w:bottom w:val="none" w:sz="0" w:space="0" w:color="auto"/>
        <w:right w:val="none" w:sz="0" w:space="0" w:color="auto"/>
      </w:divBdr>
    </w:div>
    <w:div w:id="520511892">
      <w:marLeft w:val="0"/>
      <w:marRight w:val="0"/>
      <w:marTop w:val="0"/>
      <w:marBottom w:val="0"/>
      <w:divBdr>
        <w:top w:val="none" w:sz="0" w:space="0" w:color="auto"/>
        <w:left w:val="none" w:sz="0" w:space="0" w:color="auto"/>
        <w:bottom w:val="none" w:sz="0" w:space="0" w:color="auto"/>
        <w:right w:val="none" w:sz="0" w:space="0" w:color="auto"/>
      </w:divBdr>
    </w:div>
    <w:div w:id="520781502">
      <w:marLeft w:val="0"/>
      <w:marRight w:val="0"/>
      <w:marTop w:val="0"/>
      <w:marBottom w:val="0"/>
      <w:divBdr>
        <w:top w:val="none" w:sz="0" w:space="0" w:color="auto"/>
        <w:left w:val="none" w:sz="0" w:space="0" w:color="auto"/>
        <w:bottom w:val="none" w:sz="0" w:space="0" w:color="auto"/>
        <w:right w:val="none" w:sz="0" w:space="0" w:color="auto"/>
      </w:divBdr>
    </w:div>
    <w:div w:id="521671553">
      <w:marLeft w:val="0"/>
      <w:marRight w:val="0"/>
      <w:marTop w:val="0"/>
      <w:marBottom w:val="0"/>
      <w:divBdr>
        <w:top w:val="none" w:sz="0" w:space="0" w:color="auto"/>
        <w:left w:val="none" w:sz="0" w:space="0" w:color="auto"/>
        <w:bottom w:val="none" w:sz="0" w:space="0" w:color="auto"/>
        <w:right w:val="none" w:sz="0" w:space="0" w:color="auto"/>
      </w:divBdr>
    </w:div>
    <w:div w:id="522398939">
      <w:marLeft w:val="0"/>
      <w:marRight w:val="0"/>
      <w:marTop w:val="0"/>
      <w:marBottom w:val="0"/>
      <w:divBdr>
        <w:top w:val="none" w:sz="0" w:space="0" w:color="auto"/>
        <w:left w:val="none" w:sz="0" w:space="0" w:color="auto"/>
        <w:bottom w:val="none" w:sz="0" w:space="0" w:color="auto"/>
        <w:right w:val="none" w:sz="0" w:space="0" w:color="auto"/>
      </w:divBdr>
    </w:div>
    <w:div w:id="522669407">
      <w:marLeft w:val="0"/>
      <w:marRight w:val="0"/>
      <w:marTop w:val="0"/>
      <w:marBottom w:val="0"/>
      <w:divBdr>
        <w:top w:val="none" w:sz="0" w:space="0" w:color="auto"/>
        <w:left w:val="none" w:sz="0" w:space="0" w:color="auto"/>
        <w:bottom w:val="none" w:sz="0" w:space="0" w:color="auto"/>
        <w:right w:val="none" w:sz="0" w:space="0" w:color="auto"/>
      </w:divBdr>
    </w:div>
    <w:div w:id="522786667">
      <w:marLeft w:val="0"/>
      <w:marRight w:val="0"/>
      <w:marTop w:val="0"/>
      <w:marBottom w:val="0"/>
      <w:divBdr>
        <w:top w:val="none" w:sz="0" w:space="0" w:color="auto"/>
        <w:left w:val="none" w:sz="0" w:space="0" w:color="auto"/>
        <w:bottom w:val="none" w:sz="0" w:space="0" w:color="auto"/>
        <w:right w:val="none" w:sz="0" w:space="0" w:color="auto"/>
      </w:divBdr>
    </w:div>
    <w:div w:id="523400944">
      <w:marLeft w:val="0"/>
      <w:marRight w:val="0"/>
      <w:marTop w:val="0"/>
      <w:marBottom w:val="0"/>
      <w:divBdr>
        <w:top w:val="none" w:sz="0" w:space="0" w:color="auto"/>
        <w:left w:val="none" w:sz="0" w:space="0" w:color="auto"/>
        <w:bottom w:val="none" w:sz="0" w:space="0" w:color="auto"/>
        <w:right w:val="none" w:sz="0" w:space="0" w:color="auto"/>
      </w:divBdr>
    </w:div>
    <w:div w:id="523518141">
      <w:marLeft w:val="0"/>
      <w:marRight w:val="0"/>
      <w:marTop w:val="0"/>
      <w:marBottom w:val="0"/>
      <w:divBdr>
        <w:top w:val="none" w:sz="0" w:space="0" w:color="auto"/>
        <w:left w:val="none" w:sz="0" w:space="0" w:color="auto"/>
        <w:bottom w:val="none" w:sz="0" w:space="0" w:color="auto"/>
        <w:right w:val="none" w:sz="0" w:space="0" w:color="auto"/>
      </w:divBdr>
    </w:div>
    <w:div w:id="523522832">
      <w:marLeft w:val="0"/>
      <w:marRight w:val="0"/>
      <w:marTop w:val="0"/>
      <w:marBottom w:val="0"/>
      <w:divBdr>
        <w:top w:val="none" w:sz="0" w:space="0" w:color="auto"/>
        <w:left w:val="none" w:sz="0" w:space="0" w:color="auto"/>
        <w:bottom w:val="none" w:sz="0" w:space="0" w:color="auto"/>
        <w:right w:val="none" w:sz="0" w:space="0" w:color="auto"/>
      </w:divBdr>
    </w:div>
    <w:div w:id="523635471">
      <w:marLeft w:val="0"/>
      <w:marRight w:val="0"/>
      <w:marTop w:val="0"/>
      <w:marBottom w:val="0"/>
      <w:divBdr>
        <w:top w:val="none" w:sz="0" w:space="0" w:color="auto"/>
        <w:left w:val="none" w:sz="0" w:space="0" w:color="auto"/>
        <w:bottom w:val="none" w:sz="0" w:space="0" w:color="auto"/>
        <w:right w:val="none" w:sz="0" w:space="0" w:color="auto"/>
      </w:divBdr>
    </w:div>
    <w:div w:id="523831253">
      <w:marLeft w:val="0"/>
      <w:marRight w:val="0"/>
      <w:marTop w:val="0"/>
      <w:marBottom w:val="0"/>
      <w:divBdr>
        <w:top w:val="none" w:sz="0" w:space="0" w:color="auto"/>
        <w:left w:val="none" w:sz="0" w:space="0" w:color="auto"/>
        <w:bottom w:val="none" w:sz="0" w:space="0" w:color="auto"/>
        <w:right w:val="none" w:sz="0" w:space="0" w:color="auto"/>
      </w:divBdr>
    </w:div>
    <w:div w:id="523904328">
      <w:marLeft w:val="0"/>
      <w:marRight w:val="0"/>
      <w:marTop w:val="0"/>
      <w:marBottom w:val="0"/>
      <w:divBdr>
        <w:top w:val="none" w:sz="0" w:space="0" w:color="auto"/>
        <w:left w:val="none" w:sz="0" w:space="0" w:color="auto"/>
        <w:bottom w:val="none" w:sz="0" w:space="0" w:color="auto"/>
        <w:right w:val="none" w:sz="0" w:space="0" w:color="auto"/>
      </w:divBdr>
    </w:div>
    <w:div w:id="524248501">
      <w:marLeft w:val="0"/>
      <w:marRight w:val="0"/>
      <w:marTop w:val="0"/>
      <w:marBottom w:val="0"/>
      <w:divBdr>
        <w:top w:val="none" w:sz="0" w:space="0" w:color="auto"/>
        <w:left w:val="none" w:sz="0" w:space="0" w:color="auto"/>
        <w:bottom w:val="none" w:sz="0" w:space="0" w:color="auto"/>
        <w:right w:val="none" w:sz="0" w:space="0" w:color="auto"/>
      </w:divBdr>
    </w:div>
    <w:div w:id="525598754">
      <w:marLeft w:val="0"/>
      <w:marRight w:val="0"/>
      <w:marTop w:val="0"/>
      <w:marBottom w:val="0"/>
      <w:divBdr>
        <w:top w:val="none" w:sz="0" w:space="0" w:color="auto"/>
        <w:left w:val="none" w:sz="0" w:space="0" w:color="auto"/>
        <w:bottom w:val="none" w:sz="0" w:space="0" w:color="auto"/>
        <w:right w:val="none" w:sz="0" w:space="0" w:color="auto"/>
      </w:divBdr>
    </w:div>
    <w:div w:id="525680883">
      <w:marLeft w:val="0"/>
      <w:marRight w:val="0"/>
      <w:marTop w:val="0"/>
      <w:marBottom w:val="0"/>
      <w:divBdr>
        <w:top w:val="none" w:sz="0" w:space="0" w:color="auto"/>
        <w:left w:val="none" w:sz="0" w:space="0" w:color="auto"/>
        <w:bottom w:val="none" w:sz="0" w:space="0" w:color="auto"/>
        <w:right w:val="none" w:sz="0" w:space="0" w:color="auto"/>
      </w:divBdr>
    </w:div>
    <w:div w:id="525683350">
      <w:marLeft w:val="0"/>
      <w:marRight w:val="0"/>
      <w:marTop w:val="0"/>
      <w:marBottom w:val="0"/>
      <w:divBdr>
        <w:top w:val="none" w:sz="0" w:space="0" w:color="auto"/>
        <w:left w:val="none" w:sz="0" w:space="0" w:color="auto"/>
        <w:bottom w:val="none" w:sz="0" w:space="0" w:color="auto"/>
        <w:right w:val="none" w:sz="0" w:space="0" w:color="auto"/>
      </w:divBdr>
    </w:div>
    <w:div w:id="526257834">
      <w:marLeft w:val="0"/>
      <w:marRight w:val="0"/>
      <w:marTop w:val="0"/>
      <w:marBottom w:val="0"/>
      <w:divBdr>
        <w:top w:val="none" w:sz="0" w:space="0" w:color="auto"/>
        <w:left w:val="none" w:sz="0" w:space="0" w:color="auto"/>
        <w:bottom w:val="none" w:sz="0" w:space="0" w:color="auto"/>
        <w:right w:val="none" w:sz="0" w:space="0" w:color="auto"/>
      </w:divBdr>
    </w:div>
    <w:div w:id="527106883">
      <w:marLeft w:val="0"/>
      <w:marRight w:val="0"/>
      <w:marTop w:val="0"/>
      <w:marBottom w:val="0"/>
      <w:divBdr>
        <w:top w:val="none" w:sz="0" w:space="0" w:color="auto"/>
        <w:left w:val="none" w:sz="0" w:space="0" w:color="auto"/>
        <w:bottom w:val="none" w:sz="0" w:space="0" w:color="auto"/>
        <w:right w:val="none" w:sz="0" w:space="0" w:color="auto"/>
      </w:divBdr>
    </w:div>
    <w:div w:id="527762035">
      <w:marLeft w:val="0"/>
      <w:marRight w:val="0"/>
      <w:marTop w:val="0"/>
      <w:marBottom w:val="0"/>
      <w:divBdr>
        <w:top w:val="none" w:sz="0" w:space="0" w:color="auto"/>
        <w:left w:val="none" w:sz="0" w:space="0" w:color="auto"/>
        <w:bottom w:val="none" w:sz="0" w:space="0" w:color="auto"/>
        <w:right w:val="none" w:sz="0" w:space="0" w:color="auto"/>
      </w:divBdr>
    </w:div>
    <w:div w:id="527834897">
      <w:marLeft w:val="0"/>
      <w:marRight w:val="0"/>
      <w:marTop w:val="0"/>
      <w:marBottom w:val="0"/>
      <w:divBdr>
        <w:top w:val="none" w:sz="0" w:space="0" w:color="auto"/>
        <w:left w:val="none" w:sz="0" w:space="0" w:color="auto"/>
        <w:bottom w:val="none" w:sz="0" w:space="0" w:color="auto"/>
        <w:right w:val="none" w:sz="0" w:space="0" w:color="auto"/>
      </w:divBdr>
    </w:div>
    <w:div w:id="527836716">
      <w:marLeft w:val="0"/>
      <w:marRight w:val="0"/>
      <w:marTop w:val="0"/>
      <w:marBottom w:val="0"/>
      <w:divBdr>
        <w:top w:val="none" w:sz="0" w:space="0" w:color="auto"/>
        <w:left w:val="none" w:sz="0" w:space="0" w:color="auto"/>
        <w:bottom w:val="none" w:sz="0" w:space="0" w:color="auto"/>
        <w:right w:val="none" w:sz="0" w:space="0" w:color="auto"/>
      </w:divBdr>
    </w:div>
    <w:div w:id="528105409">
      <w:marLeft w:val="0"/>
      <w:marRight w:val="0"/>
      <w:marTop w:val="0"/>
      <w:marBottom w:val="0"/>
      <w:divBdr>
        <w:top w:val="none" w:sz="0" w:space="0" w:color="auto"/>
        <w:left w:val="none" w:sz="0" w:space="0" w:color="auto"/>
        <w:bottom w:val="none" w:sz="0" w:space="0" w:color="auto"/>
        <w:right w:val="none" w:sz="0" w:space="0" w:color="auto"/>
      </w:divBdr>
    </w:div>
    <w:div w:id="530190461">
      <w:marLeft w:val="0"/>
      <w:marRight w:val="0"/>
      <w:marTop w:val="0"/>
      <w:marBottom w:val="0"/>
      <w:divBdr>
        <w:top w:val="none" w:sz="0" w:space="0" w:color="auto"/>
        <w:left w:val="none" w:sz="0" w:space="0" w:color="auto"/>
        <w:bottom w:val="none" w:sz="0" w:space="0" w:color="auto"/>
        <w:right w:val="none" w:sz="0" w:space="0" w:color="auto"/>
      </w:divBdr>
    </w:div>
    <w:div w:id="530193368">
      <w:marLeft w:val="0"/>
      <w:marRight w:val="0"/>
      <w:marTop w:val="0"/>
      <w:marBottom w:val="0"/>
      <w:divBdr>
        <w:top w:val="none" w:sz="0" w:space="0" w:color="auto"/>
        <w:left w:val="none" w:sz="0" w:space="0" w:color="auto"/>
        <w:bottom w:val="none" w:sz="0" w:space="0" w:color="auto"/>
        <w:right w:val="none" w:sz="0" w:space="0" w:color="auto"/>
      </w:divBdr>
    </w:div>
    <w:div w:id="530991399">
      <w:marLeft w:val="0"/>
      <w:marRight w:val="0"/>
      <w:marTop w:val="0"/>
      <w:marBottom w:val="0"/>
      <w:divBdr>
        <w:top w:val="none" w:sz="0" w:space="0" w:color="auto"/>
        <w:left w:val="none" w:sz="0" w:space="0" w:color="auto"/>
        <w:bottom w:val="none" w:sz="0" w:space="0" w:color="auto"/>
        <w:right w:val="none" w:sz="0" w:space="0" w:color="auto"/>
      </w:divBdr>
    </w:div>
    <w:div w:id="531572770">
      <w:marLeft w:val="0"/>
      <w:marRight w:val="0"/>
      <w:marTop w:val="0"/>
      <w:marBottom w:val="0"/>
      <w:divBdr>
        <w:top w:val="none" w:sz="0" w:space="0" w:color="auto"/>
        <w:left w:val="none" w:sz="0" w:space="0" w:color="auto"/>
        <w:bottom w:val="none" w:sz="0" w:space="0" w:color="auto"/>
        <w:right w:val="none" w:sz="0" w:space="0" w:color="auto"/>
      </w:divBdr>
    </w:div>
    <w:div w:id="531963355">
      <w:marLeft w:val="0"/>
      <w:marRight w:val="0"/>
      <w:marTop w:val="0"/>
      <w:marBottom w:val="0"/>
      <w:divBdr>
        <w:top w:val="none" w:sz="0" w:space="0" w:color="auto"/>
        <w:left w:val="none" w:sz="0" w:space="0" w:color="auto"/>
        <w:bottom w:val="none" w:sz="0" w:space="0" w:color="auto"/>
        <w:right w:val="none" w:sz="0" w:space="0" w:color="auto"/>
      </w:divBdr>
    </w:div>
    <w:div w:id="533805650">
      <w:marLeft w:val="0"/>
      <w:marRight w:val="0"/>
      <w:marTop w:val="0"/>
      <w:marBottom w:val="0"/>
      <w:divBdr>
        <w:top w:val="none" w:sz="0" w:space="0" w:color="auto"/>
        <w:left w:val="none" w:sz="0" w:space="0" w:color="auto"/>
        <w:bottom w:val="none" w:sz="0" w:space="0" w:color="auto"/>
        <w:right w:val="none" w:sz="0" w:space="0" w:color="auto"/>
      </w:divBdr>
    </w:div>
    <w:div w:id="533885214">
      <w:marLeft w:val="0"/>
      <w:marRight w:val="0"/>
      <w:marTop w:val="0"/>
      <w:marBottom w:val="0"/>
      <w:divBdr>
        <w:top w:val="none" w:sz="0" w:space="0" w:color="auto"/>
        <w:left w:val="none" w:sz="0" w:space="0" w:color="auto"/>
        <w:bottom w:val="none" w:sz="0" w:space="0" w:color="auto"/>
        <w:right w:val="none" w:sz="0" w:space="0" w:color="auto"/>
      </w:divBdr>
    </w:div>
    <w:div w:id="534317571">
      <w:marLeft w:val="0"/>
      <w:marRight w:val="0"/>
      <w:marTop w:val="0"/>
      <w:marBottom w:val="0"/>
      <w:divBdr>
        <w:top w:val="none" w:sz="0" w:space="0" w:color="auto"/>
        <w:left w:val="none" w:sz="0" w:space="0" w:color="auto"/>
        <w:bottom w:val="none" w:sz="0" w:space="0" w:color="auto"/>
        <w:right w:val="none" w:sz="0" w:space="0" w:color="auto"/>
      </w:divBdr>
    </w:div>
    <w:div w:id="535505825">
      <w:marLeft w:val="0"/>
      <w:marRight w:val="0"/>
      <w:marTop w:val="0"/>
      <w:marBottom w:val="0"/>
      <w:divBdr>
        <w:top w:val="none" w:sz="0" w:space="0" w:color="auto"/>
        <w:left w:val="none" w:sz="0" w:space="0" w:color="auto"/>
        <w:bottom w:val="none" w:sz="0" w:space="0" w:color="auto"/>
        <w:right w:val="none" w:sz="0" w:space="0" w:color="auto"/>
      </w:divBdr>
    </w:div>
    <w:div w:id="536044187">
      <w:marLeft w:val="0"/>
      <w:marRight w:val="0"/>
      <w:marTop w:val="0"/>
      <w:marBottom w:val="0"/>
      <w:divBdr>
        <w:top w:val="none" w:sz="0" w:space="0" w:color="auto"/>
        <w:left w:val="none" w:sz="0" w:space="0" w:color="auto"/>
        <w:bottom w:val="none" w:sz="0" w:space="0" w:color="auto"/>
        <w:right w:val="none" w:sz="0" w:space="0" w:color="auto"/>
      </w:divBdr>
    </w:div>
    <w:div w:id="536701204">
      <w:marLeft w:val="0"/>
      <w:marRight w:val="0"/>
      <w:marTop w:val="0"/>
      <w:marBottom w:val="0"/>
      <w:divBdr>
        <w:top w:val="none" w:sz="0" w:space="0" w:color="auto"/>
        <w:left w:val="none" w:sz="0" w:space="0" w:color="auto"/>
        <w:bottom w:val="none" w:sz="0" w:space="0" w:color="auto"/>
        <w:right w:val="none" w:sz="0" w:space="0" w:color="auto"/>
      </w:divBdr>
    </w:div>
    <w:div w:id="536702862">
      <w:marLeft w:val="0"/>
      <w:marRight w:val="0"/>
      <w:marTop w:val="0"/>
      <w:marBottom w:val="0"/>
      <w:divBdr>
        <w:top w:val="none" w:sz="0" w:space="0" w:color="auto"/>
        <w:left w:val="none" w:sz="0" w:space="0" w:color="auto"/>
        <w:bottom w:val="none" w:sz="0" w:space="0" w:color="auto"/>
        <w:right w:val="none" w:sz="0" w:space="0" w:color="auto"/>
      </w:divBdr>
    </w:div>
    <w:div w:id="536820770">
      <w:marLeft w:val="0"/>
      <w:marRight w:val="0"/>
      <w:marTop w:val="0"/>
      <w:marBottom w:val="0"/>
      <w:divBdr>
        <w:top w:val="none" w:sz="0" w:space="0" w:color="auto"/>
        <w:left w:val="none" w:sz="0" w:space="0" w:color="auto"/>
        <w:bottom w:val="none" w:sz="0" w:space="0" w:color="auto"/>
        <w:right w:val="none" w:sz="0" w:space="0" w:color="auto"/>
      </w:divBdr>
    </w:div>
    <w:div w:id="536963848">
      <w:marLeft w:val="0"/>
      <w:marRight w:val="0"/>
      <w:marTop w:val="0"/>
      <w:marBottom w:val="0"/>
      <w:divBdr>
        <w:top w:val="none" w:sz="0" w:space="0" w:color="auto"/>
        <w:left w:val="none" w:sz="0" w:space="0" w:color="auto"/>
        <w:bottom w:val="none" w:sz="0" w:space="0" w:color="auto"/>
        <w:right w:val="none" w:sz="0" w:space="0" w:color="auto"/>
      </w:divBdr>
    </w:div>
    <w:div w:id="536964717">
      <w:marLeft w:val="0"/>
      <w:marRight w:val="0"/>
      <w:marTop w:val="0"/>
      <w:marBottom w:val="0"/>
      <w:divBdr>
        <w:top w:val="none" w:sz="0" w:space="0" w:color="auto"/>
        <w:left w:val="none" w:sz="0" w:space="0" w:color="auto"/>
        <w:bottom w:val="none" w:sz="0" w:space="0" w:color="auto"/>
        <w:right w:val="none" w:sz="0" w:space="0" w:color="auto"/>
      </w:divBdr>
    </w:div>
    <w:div w:id="537010786">
      <w:marLeft w:val="0"/>
      <w:marRight w:val="0"/>
      <w:marTop w:val="0"/>
      <w:marBottom w:val="0"/>
      <w:divBdr>
        <w:top w:val="none" w:sz="0" w:space="0" w:color="auto"/>
        <w:left w:val="none" w:sz="0" w:space="0" w:color="auto"/>
        <w:bottom w:val="none" w:sz="0" w:space="0" w:color="auto"/>
        <w:right w:val="none" w:sz="0" w:space="0" w:color="auto"/>
      </w:divBdr>
    </w:div>
    <w:div w:id="537203641">
      <w:marLeft w:val="0"/>
      <w:marRight w:val="0"/>
      <w:marTop w:val="0"/>
      <w:marBottom w:val="0"/>
      <w:divBdr>
        <w:top w:val="none" w:sz="0" w:space="0" w:color="auto"/>
        <w:left w:val="none" w:sz="0" w:space="0" w:color="auto"/>
        <w:bottom w:val="none" w:sz="0" w:space="0" w:color="auto"/>
        <w:right w:val="none" w:sz="0" w:space="0" w:color="auto"/>
      </w:divBdr>
    </w:div>
    <w:div w:id="537281105">
      <w:marLeft w:val="0"/>
      <w:marRight w:val="0"/>
      <w:marTop w:val="0"/>
      <w:marBottom w:val="0"/>
      <w:divBdr>
        <w:top w:val="none" w:sz="0" w:space="0" w:color="auto"/>
        <w:left w:val="none" w:sz="0" w:space="0" w:color="auto"/>
        <w:bottom w:val="none" w:sz="0" w:space="0" w:color="auto"/>
        <w:right w:val="none" w:sz="0" w:space="0" w:color="auto"/>
      </w:divBdr>
    </w:div>
    <w:div w:id="537665348">
      <w:marLeft w:val="0"/>
      <w:marRight w:val="0"/>
      <w:marTop w:val="0"/>
      <w:marBottom w:val="0"/>
      <w:divBdr>
        <w:top w:val="none" w:sz="0" w:space="0" w:color="auto"/>
        <w:left w:val="none" w:sz="0" w:space="0" w:color="auto"/>
        <w:bottom w:val="none" w:sz="0" w:space="0" w:color="auto"/>
        <w:right w:val="none" w:sz="0" w:space="0" w:color="auto"/>
      </w:divBdr>
    </w:div>
    <w:div w:id="538008937">
      <w:marLeft w:val="0"/>
      <w:marRight w:val="0"/>
      <w:marTop w:val="0"/>
      <w:marBottom w:val="0"/>
      <w:divBdr>
        <w:top w:val="none" w:sz="0" w:space="0" w:color="auto"/>
        <w:left w:val="none" w:sz="0" w:space="0" w:color="auto"/>
        <w:bottom w:val="none" w:sz="0" w:space="0" w:color="auto"/>
        <w:right w:val="none" w:sz="0" w:space="0" w:color="auto"/>
      </w:divBdr>
    </w:div>
    <w:div w:id="538513719">
      <w:marLeft w:val="0"/>
      <w:marRight w:val="0"/>
      <w:marTop w:val="0"/>
      <w:marBottom w:val="0"/>
      <w:divBdr>
        <w:top w:val="none" w:sz="0" w:space="0" w:color="auto"/>
        <w:left w:val="none" w:sz="0" w:space="0" w:color="auto"/>
        <w:bottom w:val="none" w:sz="0" w:space="0" w:color="auto"/>
        <w:right w:val="none" w:sz="0" w:space="0" w:color="auto"/>
      </w:divBdr>
    </w:div>
    <w:div w:id="539054584">
      <w:marLeft w:val="0"/>
      <w:marRight w:val="0"/>
      <w:marTop w:val="0"/>
      <w:marBottom w:val="0"/>
      <w:divBdr>
        <w:top w:val="none" w:sz="0" w:space="0" w:color="auto"/>
        <w:left w:val="none" w:sz="0" w:space="0" w:color="auto"/>
        <w:bottom w:val="none" w:sz="0" w:space="0" w:color="auto"/>
        <w:right w:val="none" w:sz="0" w:space="0" w:color="auto"/>
      </w:divBdr>
    </w:div>
    <w:div w:id="539127207">
      <w:marLeft w:val="0"/>
      <w:marRight w:val="0"/>
      <w:marTop w:val="0"/>
      <w:marBottom w:val="0"/>
      <w:divBdr>
        <w:top w:val="none" w:sz="0" w:space="0" w:color="auto"/>
        <w:left w:val="none" w:sz="0" w:space="0" w:color="auto"/>
        <w:bottom w:val="none" w:sz="0" w:space="0" w:color="auto"/>
        <w:right w:val="none" w:sz="0" w:space="0" w:color="auto"/>
      </w:divBdr>
    </w:div>
    <w:div w:id="539368546">
      <w:marLeft w:val="0"/>
      <w:marRight w:val="0"/>
      <w:marTop w:val="0"/>
      <w:marBottom w:val="0"/>
      <w:divBdr>
        <w:top w:val="none" w:sz="0" w:space="0" w:color="auto"/>
        <w:left w:val="none" w:sz="0" w:space="0" w:color="auto"/>
        <w:bottom w:val="none" w:sz="0" w:space="0" w:color="auto"/>
        <w:right w:val="none" w:sz="0" w:space="0" w:color="auto"/>
      </w:divBdr>
    </w:div>
    <w:div w:id="539978625">
      <w:marLeft w:val="0"/>
      <w:marRight w:val="0"/>
      <w:marTop w:val="0"/>
      <w:marBottom w:val="0"/>
      <w:divBdr>
        <w:top w:val="none" w:sz="0" w:space="0" w:color="auto"/>
        <w:left w:val="none" w:sz="0" w:space="0" w:color="auto"/>
        <w:bottom w:val="none" w:sz="0" w:space="0" w:color="auto"/>
        <w:right w:val="none" w:sz="0" w:space="0" w:color="auto"/>
      </w:divBdr>
    </w:div>
    <w:div w:id="540096127">
      <w:marLeft w:val="0"/>
      <w:marRight w:val="0"/>
      <w:marTop w:val="0"/>
      <w:marBottom w:val="0"/>
      <w:divBdr>
        <w:top w:val="none" w:sz="0" w:space="0" w:color="auto"/>
        <w:left w:val="none" w:sz="0" w:space="0" w:color="auto"/>
        <w:bottom w:val="none" w:sz="0" w:space="0" w:color="auto"/>
        <w:right w:val="none" w:sz="0" w:space="0" w:color="auto"/>
      </w:divBdr>
    </w:div>
    <w:div w:id="540746021">
      <w:marLeft w:val="0"/>
      <w:marRight w:val="0"/>
      <w:marTop w:val="0"/>
      <w:marBottom w:val="0"/>
      <w:divBdr>
        <w:top w:val="none" w:sz="0" w:space="0" w:color="auto"/>
        <w:left w:val="none" w:sz="0" w:space="0" w:color="auto"/>
        <w:bottom w:val="none" w:sz="0" w:space="0" w:color="auto"/>
        <w:right w:val="none" w:sz="0" w:space="0" w:color="auto"/>
      </w:divBdr>
    </w:div>
    <w:div w:id="540749373">
      <w:marLeft w:val="0"/>
      <w:marRight w:val="0"/>
      <w:marTop w:val="0"/>
      <w:marBottom w:val="0"/>
      <w:divBdr>
        <w:top w:val="none" w:sz="0" w:space="0" w:color="auto"/>
        <w:left w:val="none" w:sz="0" w:space="0" w:color="auto"/>
        <w:bottom w:val="none" w:sz="0" w:space="0" w:color="auto"/>
        <w:right w:val="none" w:sz="0" w:space="0" w:color="auto"/>
      </w:divBdr>
    </w:div>
    <w:div w:id="540820821">
      <w:marLeft w:val="0"/>
      <w:marRight w:val="0"/>
      <w:marTop w:val="0"/>
      <w:marBottom w:val="0"/>
      <w:divBdr>
        <w:top w:val="none" w:sz="0" w:space="0" w:color="auto"/>
        <w:left w:val="none" w:sz="0" w:space="0" w:color="auto"/>
        <w:bottom w:val="none" w:sz="0" w:space="0" w:color="auto"/>
        <w:right w:val="none" w:sz="0" w:space="0" w:color="auto"/>
      </w:divBdr>
    </w:div>
    <w:div w:id="541867521">
      <w:marLeft w:val="0"/>
      <w:marRight w:val="0"/>
      <w:marTop w:val="0"/>
      <w:marBottom w:val="0"/>
      <w:divBdr>
        <w:top w:val="none" w:sz="0" w:space="0" w:color="auto"/>
        <w:left w:val="none" w:sz="0" w:space="0" w:color="auto"/>
        <w:bottom w:val="none" w:sz="0" w:space="0" w:color="auto"/>
        <w:right w:val="none" w:sz="0" w:space="0" w:color="auto"/>
      </w:divBdr>
    </w:div>
    <w:div w:id="542524626">
      <w:marLeft w:val="0"/>
      <w:marRight w:val="0"/>
      <w:marTop w:val="0"/>
      <w:marBottom w:val="0"/>
      <w:divBdr>
        <w:top w:val="none" w:sz="0" w:space="0" w:color="auto"/>
        <w:left w:val="none" w:sz="0" w:space="0" w:color="auto"/>
        <w:bottom w:val="none" w:sz="0" w:space="0" w:color="auto"/>
        <w:right w:val="none" w:sz="0" w:space="0" w:color="auto"/>
      </w:divBdr>
    </w:div>
    <w:div w:id="543103001">
      <w:marLeft w:val="0"/>
      <w:marRight w:val="0"/>
      <w:marTop w:val="0"/>
      <w:marBottom w:val="0"/>
      <w:divBdr>
        <w:top w:val="none" w:sz="0" w:space="0" w:color="auto"/>
        <w:left w:val="none" w:sz="0" w:space="0" w:color="auto"/>
        <w:bottom w:val="none" w:sz="0" w:space="0" w:color="auto"/>
        <w:right w:val="none" w:sz="0" w:space="0" w:color="auto"/>
      </w:divBdr>
    </w:div>
    <w:div w:id="544561858">
      <w:marLeft w:val="0"/>
      <w:marRight w:val="0"/>
      <w:marTop w:val="0"/>
      <w:marBottom w:val="0"/>
      <w:divBdr>
        <w:top w:val="none" w:sz="0" w:space="0" w:color="auto"/>
        <w:left w:val="none" w:sz="0" w:space="0" w:color="auto"/>
        <w:bottom w:val="none" w:sz="0" w:space="0" w:color="auto"/>
        <w:right w:val="none" w:sz="0" w:space="0" w:color="auto"/>
      </w:divBdr>
    </w:div>
    <w:div w:id="545995227">
      <w:marLeft w:val="0"/>
      <w:marRight w:val="0"/>
      <w:marTop w:val="0"/>
      <w:marBottom w:val="0"/>
      <w:divBdr>
        <w:top w:val="none" w:sz="0" w:space="0" w:color="auto"/>
        <w:left w:val="none" w:sz="0" w:space="0" w:color="auto"/>
        <w:bottom w:val="none" w:sz="0" w:space="0" w:color="auto"/>
        <w:right w:val="none" w:sz="0" w:space="0" w:color="auto"/>
      </w:divBdr>
    </w:div>
    <w:div w:id="546379942">
      <w:marLeft w:val="0"/>
      <w:marRight w:val="0"/>
      <w:marTop w:val="0"/>
      <w:marBottom w:val="0"/>
      <w:divBdr>
        <w:top w:val="none" w:sz="0" w:space="0" w:color="auto"/>
        <w:left w:val="none" w:sz="0" w:space="0" w:color="auto"/>
        <w:bottom w:val="none" w:sz="0" w:space="0" w:color="auto"/>
        <w:right w:val="none" w:sz="0" w:space="0" w:color="auto"/>
      </w:divBdr>
    </w:div>
    <w:div w:id="546381846">
      <w:marLeft w:val="0"/>
      <w:marRight w:val="0"/>
      <w:marTop w:val="0"/>
      <w:marBottom w:val="0"/>
      <w:divBdr>
        <w:top w:val="none" w:sz="0" w:space="0" w:color="auto"/>
        <w:left w:val="none" w:sz="0" w:space="0" w:color="auto"/>
        <w:bottom w:val="none" w:sz="0" w:space="0" w:color="auto"/>
        <w:right w:val="none" w:sz="0" w:space="0" w:color="auto"/>
      </w:divBdr>
    </w:div>
    <w:div w:id="547256788">
      <w:marLeft w:val="0"/>
      <w:marRight w:val="0"/>
      <w:marTop w:val="0"/>
      <w:marBottom w:val="0"/>
      <w:divBdr>
        <w:top w:val="none" w:sz="0" w:space="0" w:color="auto"/>
        <w:left w:val="none" w:sz="0" w:space="0" w:color="auto"/>
        <w:bottom w:val="none" w:sz="0" w:space="0" w:color="auto"/>
        <w:right w:val="none" w:sz="0" w:space="0" w:color="auto"/>
      </w:divBdr>
    </w:div>
    <w:div w:id="547298056">
      <w:marLeft w:val="0"/>
      <w:marRight w:val="0"/>
      <w:marTop w:val="0"/>
      <w:marBottom w:val="0"/>
      <w:divBdr>
        <w:top w:val="none" w:sz="0" w:space="0" w:color="auto"/>
        <w:left w:val="none" w:sz="0" w:space="0" w:color="auto"/>
        <w:bottom w:val="none" w:sz="0" w:space="0" w:color="auto"/>
        <w:right w:val="none" w:sz="0" w:space="0" w:color="auto"/>
      </w:divBdr>
    </w:div>
    <w:div w:id="547685347">
      <w:marLeft w:val="0"/>
      <w:marRight w:val="0"/>
      <w:marTop w:val="0"/>
      <w:marBottom w:val="0"/>
      <w:divBdr>
        <w:top w:val="none" w:sz="0" w:space="0" w:color="auto"/>
        <w:left w:val="none" w:sz="0" w:space="0" w:color="auto"/>
        <w:bottom w:val="none" w:sz="0" w:space="0" w:color="auto"/>
        <w:right w:val="none" w:sz="0" w:space="0" w:color="auto"/>
      </w:divBdr>
    </w:div>
    <w:div w:id="547954708">
      <w:marLeft w:val="0"/>
      <w:marRight w:val="0"/>
      <w:marTop w:val="0"/>
      <w:marBottom w:val="0"/>
      <w:divBdr>
        <w:top w:val="none" w:sz="0" w:space="0" w:color="auto"/>
        <w:left w:val="none" w:sz="0" w:space="0" w:color="auto"/>
        <w:bottom w:val="none" w:sz="0" w:space="0" w:color="auto"/>
        <w:right w:val="none" w:sz="0" w:space="0" w:color="auto"/>
      </w:divBdr>
    </w:div>
    <w:div w:id="548499392">
      <w:marLeft w:val="0"/>
      <w:marRight w:val="0"/>
      <w:marTop w:val="0"/>
      <w:marBottom w:val="0"/>
      <w:divBdr>
        <w:top w:val="none" w:sz="0" w:space="0" w:color="auto"/>
        <w:left w:val="none" w:sz="0" w:space="0" w:color="auto"/>
        <w:bottom w:val="none" w:sz="0" w:space="0" w:color="auto"/>
        <w:right w:val="none" w:sz="0" w:space="0" w:color="auto"/>
      </w:divBdr>
    </w:div>
    <w:div w:id="548886087">
      <w:marLeft w:val="0"/>
      <w:marRight w:val="0"/>
      <w:marTop w:val="0"/>
      <w:marBottom w:val="0"/>
      <w:divBdr>
        <w:top w:val="none" w:sz="0" w:space="0" w:color="auto"/>
        <w:left w:val="none" w:sz="0" w:space="0" w:color="auto"/>
        <w:bottom w:val="none" w:sz="0" w:space="0" w:color="auto"/>
        <w:right w:val="none" w:sz="0" w:space="0" w:color="auto"/>
      </w:divBdr>
    </w:div>
    <w:div w:id="549148001">
      <w:marLeft w:val="0"/>
      <w:marRight w:val="0"/>
      <w:marTop w:val="0"/>
      <w:marBottom w:val="0"/>
      <w:divBdr>
        <w:top w:val="none" w:sz="0" w:space="0" w:color="auto"/>
        <w:left w:val="none" w:sz="0" w:space="0" w:color="auto"/>
        <w:bottom w:val="none" w:sz="0" w:space="0" w:color="auto"/>
        <w:right w:val="none" w:sz="0" w:space="0" w:color="auto"/>
      </w:divBdr>
    </w:div>
    <w:div w:id="549268655">
      <w:marLeft w:val="0"/>
      <w:marRight w:val="0"/>
      <w:marTop w:val="0"/>
      <w:marBottom w:val="0"/>
      <w:divBdr>
        <w:top w:val="none" w:sz="0" w:space="0" w:color="auto"/>
        <w:left w:val="none" w:sz="0" w:space="0" w:color="auto"/>
        <w:bottom w:val="none" w:sz="0" w:space="0" w:color="auto"/>
        <w:right w:val="none" w:sz="0" w:space="0" w:color="auto"/>
      </w:divBdr>
    </w:div>
    <w:div w:id="549342220">
      <w:marLeft w:val="0"/>
      <w:marRight w:val="0"/>
      <w:marTop w:val="0"/>
      <w:marBottom w:val="0"/>
      <w:divBdr>
        <w:top w:val="none" w:sz="0" w:space="0" w:color="auto"/>
        <w:left w:val="none" w:sz="0" w:space="0" w:color="auto"/>
        <w:bottom w:val="none" w:sz="0" w:space="0" w:color="auto"/>
        <w:right w:val="none" w:sz="0" w:space="0" w:color="auto"/>
      </w:divBdr>
    </w:div>
    <w:div w:id="549653657">
      <w:marLeft w:val="0"/>
      <w:marRight w:val="0"/>
      <w:marTop w:val="0"/>
      <w:marBottom w:val="0"/>
      <w:divBdr>
        <w:top w:val="none" w:sz="0" w:space="0" w:color="auto"/>
        <w:left w:val="none" w:sz="0" w:space="0" w:color="auto"/>
        <w:bottom w:val="none" w:sz="0" w:space="0" w:color="auto"/>
        <w:right w:val="none" w:sz="0" w:space="0" w:color="auto"/>
      </w:divBdr>
    </w:div>
    <w:div w:id="550072949">
      <w:marLeft w:val="0"/>
      <w:marRight w:val="0"/>
      <w:marTop w:val="0"/>
      <w:marBottom w:val="0"/>
      <w:divBdr>
        <w:top w:val="none" w:sz="0" w:space="0" w:color="auto"/>
        <w:left w:val="none" w:sz="0" w:space="0" w:color="auto"/>
        <w:bottom w:val="none" w:sz="0" w:space="0" w:color="auto"/>
        <w:right w:val="none" w:sz="0" w:space="0" w:color="auto"/>
      </w:divBdr>
    </w:div>
    <w:div w:id="550263415">
      <w:marLeft w:val="0"/>
      <w:marRight w:val="0"/>
      <w:marTop w:val="0"/>
      <w:marBottom w:val="0"/>
      <w:divBdr>
        <w:top w:val="none" w:sz="0" w:space="0" w:color="auto"/>
        <w:left w:val="none" w:sz="0" w:space="0" w:color="auto"/>
        <w:bottom w:val="none" w:sz="0" w:space="0" w:color="auto"/>
        <w:right w:val="none" w:sz="0" w:space="0" w:color="auto"/>
      </w:divBdr>
    </w:div>
    <w:div w:id="550533260">
      <w:marLeft w:val="0"/>
      <w:marRight w:val="0"/>
      <w:marTop w:val="0"/>
      <w:marBottom w:val="0"/>
      <w:divBdr>
        <w:top w:val="none" w:sz="0" w:space="0" w:color="auto"/>
        <w:left w:val="none" w:sz="0" w:space="0" w:color="auto"/>
        <w:bottom w:val="none" w:sz="0" w:space="0" w:color="auto"/>
        <w:right w:val="none" w:sz="0" w:space="0" w:color="auto"/>
      </w:divBdr>
    </w:div>
    <w:div w:id="551159112">
      <w:marLeft w:val="0"/>
      <w:marRight w:val="0"/>
      <w:marTop w:val="0"/>
      <w:marBottom w:val="0"/>
      <w:divBdr>
        <w:top w:val="none" w:sz="0" w:space="0" w:color="auto"/>
        <w:left w:val="none" w:sz="0" w:space="0" w:color="auto"/>
        <w:bottom w:val="none" w:sz="0" w:space="0" w:color="auto"/>
        <w:right w:val="none" w:sz="0" w:space="0" w:color="auto"/>
      </w:divBdr>
    </w:div>
    <w:div w:id="551581531">
      <w:marLeft w:val="0"/>
      <w:marRight w:val="0"/>
      <w:marTop w:val="0"/>
      <w:marBottom w:val="0"/>
      <w:divBdr>
        <w:top w:val="none" w:sz="0" w:space="0" w:color="auto"/>
        <w:left w:val="none" w:sz="0" w:space="0" w:color="auto"/>
        <w:bottom w:val="none" w:sz="0" w:space="0" w:color="auto"/>
        <w:right w:val="none" w:sz="0" w:space="0" w:color="auto"/>
      </w:divBdr>
    </w:div>
    <w:div w:id="551582762">
      <w:marLeft w:val="0"/>
      <w:marRight w:val="0"/>
      <w:marTop w:val="0"/>
      <w:marBottom w:val="0"/>
      <w:divBdr>
        <w:top w:val="none" w:sz="0" w:space="0" w:color="auto"/>
        <w:left w:val="none" w:sz="0" w:space="0" w:color="auto"/>
        <w:bottom w:val="none" w:sz="0" w:space="0" w:color="auto"/>
        <w:right w:val="none" w:sz="0" w:space="0" w:color="auto"/>
      </w:divBdr>
    </w:div>
    <w:div w:id="551815110">
      <w:marLeft w:val="0"/>
      <w:marRight w:val="0"/>
      <w:marTop w:val="0"/>
      <w:marBottom w:val="0"/>
      <w:divBdr>
        <w:top w:val="none" w:sz="0" w:space="0" w:color="auto"/>
        <w:left w:val="none" w:sz="0" w:space="0" w:color="auto"/>
        <w:bottom w:val="none" w:sz="0" w:space="0" w:color="auto"/>
        <w:right w:val="none" w:sz="0" w:space="0" w:color="auto"/>
      </w:divBdr>
    </w:div>
    <w:div w:id="552159714">
      <w:marLeft w:val="0"/>
      <w:marRight w:val="0"/>
      <w:marTop w:val="0"/>
      <w:marBottom w:val="0"/>
      <w:divBdr>
        <w:top w:val="none" w:sz="0" w:space="0" w:color="auto"/>
        <w:left w:val="none" w:sz="0" w:space="0" w:color="auto"/>
        <w:bottom w:val="none" w:sz="0" w:space="0" w:color="auto"/>
        <w:right w:val="none" w:sz="0" w:space="0" w:color="auto"/>
      </w:divBdr>
    </w:div>
    <w:div w:id="552693513">
      <w:marLeft w:val="0"/>
      <w:marRight w:val="0"/>
      <w:marTop w:val="0"/>
      <w:marBottom w:val="0"/>
      <w:divBdr>
        <w:top w:val="none" w:sz="0" w:space="0" w:color="auto"/>
        <w:left w:val="none" w:sz="0" w:space="0" w:color="auto"/>
        <w:bottom w:val="none" w:sz="0" w:space="0" w:color="auto"/>
        <w:right w:val="none" w:sz="0" w:space="0" w:color="auto"/>
      </w:divBdr>
    </w:div>
    <w:div w:id="553079004">
      <w:marLeft w:val="0"/>
      <w:marRight w:val="0"/>
      <w:marTop w:val="0"/>
      <w:marBottom w:val="0"/>
      <w:divBdr>
        <w:top w:val="none" w:sz="0" w:space="0" w:color="auto"/>
        <w:left w:val="none" w:sz="0" w:space="0" w:color="auto"/>
        <w:bottom w:val="none" w:sz="0" w:space="0" w:color="auto"/>
        <w:right w:val="none" w:sz="0" w:space="0" w:color="auto"/>
      </w:divBdr>
    </w:div>
    <w:div w:id="553204452">
      <w:marLeft w:val="0"/>
      <w:marRight w:val="0"/>
      <w:marTop w:val="0"/>
      <w:marBottom w:val="0"/>
      <w:divBdr>
        <w:top w:val="none" w:sz="0" w:space="0" w:color="auto"/>
        <w:left w:val="none" w:sz="0" w:space="0" w:color="auto"/>
        <w:bottom w:val="none" w:sz="0" w:space="0" w:color="auto"/>
        <w:right w:val="none" w:sz="0" w:space="0" w:color="auto"/>
      </w:divBdr>
    </w:div>
    <w:div w:id="553590486">
      <w:marLeft w:val="0"/>
      <w:marRight w:val="0"/>
      <w:marTop w:val="0"/>
      <w:marBottom w:val="0"/>
      <w:divBdr>
        <w:top w:val="none" w:sz="0" w:space="0" w:color="auto"/>
        <w:left w:val="none" w:sz="0" w:space="0" w:color="auto"/>
        <w:bottom w:val="none" w:sz="0" w:space="0" w:color="auto"/>
        <w:right w:val="none" w:sz="0" w:space="0" w:color="auto"/>
      </w:divBdr>
    </w:div>
    <w:div w:id="553782957">
      <w:marLeft w:val="0"/>
      <w:marRight w:val="0"/>
      <w:marTop w:val="0"/>
      <w:marBottom w:val="0"/>
      <w:divBdr>
        <w:top w:val="none" w:sz="0" w:space="0" w:color="auto"/>
        <w:left w:val="none" w:sz="0" w:space="0" w:color="auto"/>
        <w:bottom w:val="none" w:sz="0" w:space="0" w:color="auto"/>
        <w:right w:val="none" w:sz="0" w:space="0" w:color="auto"/>
      </w:divBdr>
    </w:div>
    <w:div w:id="554238782">
      <w:marLeft w:val="0"/>
      <w:marRight w:val="0"/>
      <w:marTop w:val="0"/>
      <w:marBottom w:val="0"/>
      <w:divBdr>
        <w:top w:val="none" w:sz="0" w:space="0" w:color="auto"/>
        <w:left w:val="none" w:sz="0" w:space="0" w:color="auto"/>
        <w:bottom w:val="none" w:sz="0" w:space="0" w:color="auto"/>
        <w:right w:val="none" w:sz="0" w:space="0" w:color="auto"/>
      </w:divBdr>
    </w:div>
    <w:div w:id="554270180">
      <w:marLeft w:val="0"/>
      <w:marRight w:val="0"/>
      <w:marTop w:val="0"/>
      <w:marBottom w:val="0"/>
      <w:divBdr>
        <w:top w:val="none" w:sz="0" w:space="0" w:color="auto"/>
        <w:left w:val="none" w:sz="0" w:space="0" w:color="auto"/>
        <w:bottom w:val="none" w:sz="0" w:space="0" w:color="auto"/>
        <w:right w:val="none" w:sz="0" w:space="0" w:color="auto"/>
      </w:divBdr>
    </w:div>
    <w:div w:id="554313912">
      <w:marLeft w:val="0"/>
      <w:marRight w:val="0"/>
      <w:marTop w:val="0"/>
      <w:marBottom w:val="0"/>
      <w:divBdr>
        <w:top w:val="none" w:sz="0" w:space="0" w:color="auto"/>
        <w:left w:val="none" w:sz="0" w:space="0" w:color="auto"/>
        <w:bottom w:val="none" w:sz="0" w:space="0" w:color="auto"/>
        <w:right w:val="none" w:sz="0" w:space="0" w:color="auto"/>
      </w:divBdr>
    </w:div>
    <w:div w:id="554318063">
      <w:marLeft w:val="0"/>
      <w:marRight w:val="0"/>
      <w:marTop w:val="0"/>
      <w:marBottom w:val="0"/>
      <w:divBdr>
        <w:top w:val="none" w:sz="0" w:space="0" w:color="auto"/>
        <w:left w:val="none" w:sz="0" w:space="0" w:color="auto"/>
        <w:bottom w:val="none" w:sz="0" w:space="0" w:color="auto"/>
        <w:right w:val="none" w:sz="0" w:space="0" w:color="auto"/>
      </w:divBdr>
    </w:div>
    <w:div w:id="554435658">
      <w:marLeft w:val="0"/>
      <w:marRight w:val="0"/>
      <w:marTop w:val="0"/>
      <w:marBottom w:val="0"/>
      <w:divBdr>
        <w:top w:val="none" w:sz="0" w:space="0" w:color="auto"/>
        <w:left w:val="none" w:sz="0" w:space="0" w:color="auto"/>
        <w:bottom w:val="none" w:sz="0" w:space="0" w:color="auto"/>
        <w:right w:val="none" w:sz="0" w:space="0" w:color="auto"/>
      </w:divBdr>
    </w:div>
    <w:div w:id="554509732">
      <w:marLeft w:val="0"/>
      <w:marRight w:val="0"/>
      <w:marTop w:val="0"/>
      <w:marBottom w:val="0"/>
      <w:divBdr>
        <w:top w:val="none" w:sz="0" w:space="0" w:color="auto"/>
        <w:left w:val="none" w:sz="0" w:space="0" w:color="auto"/>
        <w:bottom w:val="none" w:sz="0" w:space="0" w:color="auto"/>
        <w:right w:val="none" w:sz="0" w:space="0" w:color="auto"/>
      </w:divBdr>
    </w:div>
    <w:div w:id="554631738">
      <w:marLeft w:val="0"/>
      <w:marRight w:val="0"/>
      <w:marTop w:val="0"/>
      <w:marBottom w:val="0"/>
      <w:divBdr>
        <w:top w:val="none" w:sz="0" w:space="0" w:color="auto"/>
        <w:left w:val="none" w:sz="0" w:space="0" w:color="auto"/>
        <w:bottom w:val="none" w:sz="0" w:space="0" w:color="auto"/>
        <w:right w:val="none" w:sz="0" w:space="0" w:color="auto"/>
      </w:divBdr>
    </w:div>
    <w:div w:id="554660390">
      <w:marLeft w:val="0"/>
      <w:marRight w:val="0"/>
      <w:marTop w:val="0"/>
      <w:marBottom w:val="0"/>
      <w:divBdr>
        <w:top w:val="none" w:sz="0" w:space="0" w:color="auto"/>
        <w:left w:val="none" w:sz="0" w:space="0" w:color="auto"/>
        <w:bottom w:val="none" w:sz="0" w:space="0" w:color="auto"/>
        <w:right w:val="none" w:sz="0" w:space="0" w:color="auto"/>
      </w:divBdr>
    </w:div>
    <w:div w:id="555045750">
      <w:marLeft w:val="0"/>
      <w:marRight w:val="0"/>
      <w:marTop w:val="0"/>
      <w:marBottom w:val="0"/>
      <w:divBdr>
        <w:top w:val="none" w:sz="0" w:space="0" w:color="auto"/>
        <w:left w:val="none" w:sz="0" w:space="0" w:color="auto"/>
        <w:bottom w:val="none" w:sz="0" w:space="0" w:color="auto"/>
        <w:right w:val="none" w:sz="0" w:space="0" w:color="auto"/>
      </w:divBdr>
    </w:div>
    <w:div w:id="555287695">
      <w:marLeft w:val="0"/>
      <w:marRight w:val="0"/>
      <w:marTop w:val="0"/>
      <w:marBottom w:val="0"/>
      <w:divBdr>
        <w:top w:val="none" w:sz="0" w:space="0" w:color="auto"/>
        <w:left w:val="none" w:sz="0" w:space="0" w:color="auto"/>
        <w:bottom w:val="none" w:sz="0" w:space="0" w:color="auto"/>
        <w:right w:val="none" w:sz="0" w:space="0" w:color="auto"/>
      </w:divBdr>
    </w:div>
    <w:div w:id="555313005">
      <w:marLeft w:val="0"/>
      <w:marRight w:val="0"/>
      <w:marTop w:val="0"/>
      <w:marBottom w:val="0"/>
      <w:divBdr>
        <w:top w:val="none" w:sz="0" w:space="0" w:color="auto"/>
        <w:left w:val="none" w:sz="0" w:space="0" w:color="auto"/>
        <w:bottom w:val="none" w:sz="0" w:space="0" w:color="auto"/>
        <w:right w:val="none" w:sz="0" w:space="0" w:color="auto"/>
      </w:divBdr>
    </w:div>
    <w:div w:id="555897084">
      <w:marLeft w:val="0"/>
      <w:marRight w:val="0"/>
      <w:marTop w:val="0"/>
      <w:marBottom w:val="0"/>
      <w:divBdr>
        <w:top w:val="none" w:sz="0" w:space="0" w:color="auto"/>
        <w:left w:val="none" w:sz="0" w:space="0" w:color="auto"/>
        <w:bottom w:val="none" w:sz="0" w:space="0" w:color="auto"/>
        <w:right w:val="none" w:sz="0" w:space="0" w:color="auto"/>
      </w:divBdr>
    </w:div>
    <w:div w:id="556281386">
      <w:marLeft w:val="0"/>
      <w:marRight w:val="0"/>
      <w:marTop w:val="0"/>
      <w:marBottom w:val="0"/>
      <w:divBdr>
        <w:top w:val="none" w:sz="0" w:space="0" w:color="auto"/>
        <w:left w:val="none" w:sz="0" w:space="0" w:color="auto"/>
        <w:bottom w:val="none" w:sz="0" w:space="0" w:color="auto"/>
        <w:right w:val="none" w:sz="0" w:space="0" w:color="auto"/>
      </w:divBdr>
    </w:div>
    <w:div w:id="557397710">
      <w:marLeft w:val="0"/>
      <w:marRight w:val="0"/>
      <w:marTop w:val="0"/>
      <w:marBottom w:val="0"/>
      <w:divBdr>
        <w:top w:val="none" w:sz="0" w:space="0" w:color="auto"/>
        <w:left w:val="none" w:sz="0" w:space="0" w:color="auto"/>
        <w:bottom w:val="none" w:sz="0" w:space="0" w:color="auto"/>
        <w:right w:val="none" w:sz="0" w:space="0" w:color="auto"/>
      </w:divBdr>
    </w:div>
    <w:div w:id="558246578">
      <w:marLeft w:val="0"/>
      <w:marRight w:val="0"/>
      <w:marTop w:val="0"/>
      <w:marBottom w:val="0"/>
      <w:divBdr>
        <w:top w:val="none" w:sz="0" w:space="0" w:color="auto"/>
        <w:left w:val="none" w:sz="0" w:space="0" w:color="auto"/>
        <w:bottom w:val="none" w:sz="0" w:space="0" w:color="auto"/>
        <w:right w:val="none" w:sz="0" w:space="0" w:color="auto"/>
      </w:divBdr>
    </w:div>
    <w:div w:id="558590703">
      <w:marLeft w:val="0"/>
      <w:marRight w:val="0"/>
      <w:marTop w:val="0"/>
      <w:marBottom w:val="0"/>
      <w:divBdr>
        <w:top w:val="none" w:sz="0" w:space="0" w:color="auto"/>
        <w:left w:val="none" w:sz="0" w:space="0" w:color="auto"/>
        <w:bottom w:val="none" w:sz="0" w:space="0" w:color="auto"/>
        <w:right w:val="none" w:sz="0" w:space="0" w:color="auto"/>
      </w:divBdr>
    </w:div>
    <w:div w:id="558713568">
      <w:marLeft w:val="0"/>
      <w:marRight w:val="0"/>
      <w:marTop w:val="0"/>
      <w:marBottom w:val="0"/>
      <w:divBdr>
        <w:top w:val="none" w:sz="0" w:space="0" w:color="auto"/>
        <w:left w:val="none" w:sz="0" w:space="0" w:color="auto"/>
        <w:bottom w:val="none" w:sz="0" w:space="0" w:color="auto"/>
        <w:right w:val="none" w:sz="0" w:space="0" w:color="auto"/>
      </w:divBdr>
    </w:div>
    <w:div w:id="558715412">
      <w:marLeft w:val="0"/>
      <w:marRight w:val="0"/>
      <w:marTop w:val="0"/>
      <w:marBottom w:val="0"/>
      <w:divBdr>
        <w:top w:val="none" w:sz="0" w:space="0" w:color="auto"/>
        <w:left w:val="none" w:sz="0" w:space="0" w:color="auto"/>
        <w:bottom w:val="none" w:sz="0" w:space="0" w:color="auto"/>
        <w:right w:val="none" w:sz="0" w:space="0" w:color="auto"/>
      </w:divBdr>
    </w:div>
    <w:div w:id="559289295">
      <w:marLeft w:val="0"/>
      <w:marRight w:val="0"/>
      <w:marTop w:val="0"/>
      <w:marBottom w:val="0"/>
      <w:divBdr>
        <w:top w:val="none" w:sz="0" w:space="0" w:color="auto"/>
        <w:left w:val="none" w:sz="0" w:space="0" w:color="auto"/>
        <w:bottom w:val="none" w:sz="0" w:space="0" w:color="auto"/>
        <w:right w:val="none" w:sz="0" w:space="0" w:color="auto"/>
      </w:divBdr>
    </w:div>
    <w:div w:id="559512855">
      <w:marLeft w:val="0"/>
      <w:marRight w:val="0"/>
      <w:marTop w:val="0"/>
      <w:marBottom w:val="0"/>
      <w:divBdr>
        <w:top w:val="none" w:sz="0" w:space="0" w:color="auto"/>
        <w:left w:val="none" w:sz="0" w:space="0" w:color="auto"/>
        <w:bottom w:val="none" w:sz="0" w:space="0" w:color="auto"/>
        <w:right w:val="none" w:sz="0" w:space="0" w:color="auto"/>
      </w:divBdr>
    </w:div>
    <w:div w:id="559636839">
      <w:marLeft w:val="0"/>
      <w:marRight w:val="0"/>
      <w:marTop w:val="0"/>
      <w:marBottom w:val="0"/>
      <w:divBdr>
        <w:top w:val="none" w:sz="0" w:space="0" w:color="auto"/>
        <w:left w:val="none" w:sz="0" w:space="0" w:color="auto"/>
        <w:bottom w:val="none" w:sz="0" w:space="0" w:color="auto"/>
        <w:right w:val="none" w:sz="0" w:space="0" w:color="auto"/>
      </w:divBdr>
    </w:div>
    <w:div w:id="559709581">
      <w:marLeft w:val="0"/>
      <w:marRight w:val="0"/>
      <w:marTop w:val="0"/>
      <w:marBottom w:val="0"/>
      <w:divBdr>
        <w:top w:val="none" w:sz="0" w:space="0" w:color="auto"/>
        <w:left w:val="none" w:sz="0" w:space="0" w:color="auto"/>
        <w:bottom w:val="none" w:sz="0" w:space="0" w:color="auto"/>
        <w:right w:val="none" w:sz="0" w:space="0" w:color="auto"/>
      </w:divBdr>
    </w:div>
    <w:div w:id="559902499">
      <w:marLeft w:val="0"/>
      <w:marRight w:val="0"/>
      <w:marTop w:val="0"/>
      <w:marBottom w:val="0"/>
      <w:divBdr>
        <w:top w:val="none" w:sz="0" w:space="0" w:color="auto"/>
        <w:left w:val="none" w:sz="0" w:space="0" w:color="auto"/>
        <w:bottom w:val="none" w:sz="0" w:space="0" w:color="auto"/>
        <w:right w:val="none" w:sz="0" w:space="0" w:color="auto"/>
      </w:divBdr>
    </w:div>
    <w:div w:id="559942599">
      <w:marLeft w:val="0"/>
      <w:marRight w:val="0"/>
      <w:marTop w:val="0"/>
      <w:marBottom w:val="0"/>
      <w:divBdr>
        <w:top w:val="none" w:sz="0" w:space="0" w:color="auto"/>
        <w:left w:val="none" w:sz="0" w:space="0" w:color="auto"/>
        <w:bottom w:val="none" w:sz="0" w:space="0" w:color="auto"/>
        <w:right w:val="none" w:sz="0" w:space="0" w:color="auto"/>
      </w:divBdr>
    </w:div>
    <w:div w:id="560289398">
      <w:marLeft w:val="0"/>
      <w:marRight w:val="0"/>
      <w:marTop w:val="0"/>
      <w:marBottom w:val="0"/>
      <w:divBdr>
        <w:top w:val="none" w:sz="0" w:space="0" w:color="auto"/>
        <w:left w:val="none" w:sz="0" w:space="0" w:color="auto"/>
        <w:bottom w:val="none" w:sz="0" w:space="0" w:color="auto"/>
        <w:right w:val="none" w:sz="0" w:space="0" w:color="auto"/>
      </w:divBdr>
    </w:div>
    <w:div w:id="560333129">
      <w:marLeft w:val="0"/>
      <w:marRight w:val="0"/>
      <w:marTop w:val="0"/>
      <w:marBottom w:val="0"/>
      <w:divBdr>
        <w:top w:val="none" w:sz="0" w:space="0" w:color="auto"/>
        <w:left w:val="none" w:sz="0" w:space="0" w:color="auto"/>
        <w:bottom w:val="none" w:sz="0" w:space="0" w:color="auto"/>
        <w:right w:val="none" w:sz="0" w:space="0" w:color="auto"/>
      </w:divBdr>
    </w:div>
    <w:div w:id="560873802">
      <w:marLeft w:val="0"/>
      <w:marRight w:val="0"/>
      <w:marTop w:val="0"/>
      <w:marBottom w:val="0"/>
      <w:divBdr>
        <w:top w:val="none" w:sz="0" w:space="0" w:color="auto"/>
        <w:left w:val="none" w:sz="0" w:space="0" w:color="auto"/>
        <w:bottom w:val="none" w:sz="0" w:space="0" w:color="auto"/>
        <w:right w:val="none" w:sz="0" w:space="0" w:color="auto"/>
      </w:divBdr>
    </w:div>
    <w:div w:id="561670835">
      <w:marLeft w:val="0"/>
      <w:marRight w:val="0"/>
      <w:marTop w:val="0"/>
      <w:marBottom w:val="0"/>
      <w:divBdr>
        <w:top w:val="none" w:sz="0" w:space="0" w:color="auto"/>
        <w:left w:val="none" w:sz="0" w:space="0" w:color="auto"/>
        <w:bottom w:val="none" w:sz="0" w:space="0" w:color="auto"/>
        <w:right w:val="none" w:sz="0" w:space="0" w:color="auto"/>
      </w:divBdr>
    </w:div>
    <w:div w:id="561722936">
      <w:marLeft w:val="0"/>
      <w:marRight w:val="0"/>
      <w:marTop w:val="0"/>
      <w:marBottom w:val="0"/>
      <w:divBdr>
        <w:top w:val="none" w:sz="0" w:space="0" w:color="auto"/>
        <w:left w:val="none" w:sz="0" w:space="0" w:color="auto"/>
        <w:bottom w:val="none" w:sz="0" w:space="0" w:color="auto"/>
        <w:right w:val="none" w:sz="0" w:space="0" w:color="auto"/>
      </w:divBdr>
    </w:div>
    <w:div w:id="562109187">
      <w:marLeft w:val="0"/>
      <w:marRight w:val="0"/>
      <w:marTop w:val="0"/>
      <w:marBottom w:val="0"/>
      <w:divBdr>
        <w:top w:val="none" w:sz="0" w:space="0" w:color="auto"/>
        <w:left w:val="none" w:sz="0" w:space="0" w:color="auto"/>
        <w:bottom w:val="none" w:sz="0" w:space="0" w:color="auto"/>
        <w:right w:val="none" w:sz="0" w:space="0" w:color="auto"/>
      </w:divBdr>
    </w:div>
    <w:div w:id="562175434">
      <w:marLeft w:val="0"/>
      <w:marRight w:val="0"/>
      <w:marTop w:val="0"/>
      <w:marBottom w:val="0"/>
      <w:divBdr>
        <w:top w:val="none" w:sz="0" w:space="0" w:color="auto"/>
        <w:left w:val="none" w:sz="0" w:space="0" w:color="auto"/>
        <w:bottom w:val="none" w:sz="0" w:space="0" w:color="auto"/>
        <w:right w:val="none" w:sz="0" w:space="0" w:color="auto"/>
      </w:divBdr>
    </w:div>
    <w:div w:id="562301312">
      <w:marLeft w:val="0"/>
      <w:marRight w:val="0"/>
      <w:marTop w:val="0"/>
      <w:marBottom w:val="0"/>
      <w:divBdr>
        <w:top w:val="none" w:sz="0" w:space="0" w:color="auto"/>
        <w:left w:val="none" w:sz="0" w:space="0" w:color="auto"/>
        <w:bottom w:val="none" w:sz="0" w:space="0" w:color="auto"/>
        <w:right w:val="none" w:sz="0" w:space="0" w:color="auto"/>
      </w:divBdr>
    </w:div>
    <w:div w:id="564069350">
      <w:marLeft w:val="0"/>
      <w:marRight w:val="0"/>
      <w:marTop w:val="0"/>
      <w:marBottom w:val="0"/>
      <w:divBdr>
        <w:top w:val="none" w:sz="0" w:space="0" w:color="auto"/>
        <w:left w:val="none" w:sz="0" w:space="0" w:color="auto"/>
        <w:bottom w:val="none" w:sz="0" w:space="0" w:color="auto"/>
        <w:right w:val="none" w:sz="0" w:space="0" w:color="auto"/>
      </w:divBdr>
    </w:div>
    <w:div w:id="565188337">
      <w:marLeft w:val="0"/>
      <w:marRight w:val="0"/>
      <w:marTop w:val="0"/>
      <w:marBottom w:val="0"/>
      <w:divBdr>
        <w:top w:val="none" w:sz="0" w:space="0" w:color="auto"/>
        <w:left w:val="none" w:sz="0" w:space="0" w:color="auto"/>
        <w:bottom w:val="none" w:sz="0" w:space="0" w:color="auto"/>
        <w:right w:val="none" w:sz="0" w:space="0" w:color="auto"/>
      </w:divBdr>
    </w:div>
    <w:div w:id="565380484">
      <w:marLeft w:val="0"/>
      <w:marRight w:val="0"/>
      <w:marTop w:val="0"/>
      <w:marBottom w:val="0"/>
      <w:divBdr>
        <w:top w:val="none" w:sz="0" w:space="0" w:color="auto"/>
        <w:left w:val="none" w:sz="0" w:space="0" w:color="auto"/>
        <w:bottom w:val="none" w:sz="0" w:space="0" w:color="auto"/>
        <w:right w:val="none" w:sz="0" w:space="0" w:color="auto"/>
      </w:divBdr>
    </w:div>
    <w:div w:id="565459732">
      <w:marLeft w:val="0"/>
      <w:marRight w:val="0"/>
      <w:marTop w:val="0"/>
      <w:marBottom w:val="0"/>
      <w:divBdr>
        <w:top w:val="none" w:sz="0" w:space="0" w:color="auto"/>
        <w:left w:val="none" w:sz="0" w:space="0" w:color="auto"/>
        <w:bottom w:val="none" w:sz="0" w:space="0" w:color="auto"/>
        <w:right w:val="none" w:sz="0" w:space="0" w:color="auto"/>
      </w:divBdr>
    </w:div>
    <w:div w:id="565654330">
      <w:marLeft w:val="0"/>
      <w:marRight w:val="0"/>
      <w:marTop w:val="0"/>
      <w:marBottom w:val="0"/>
      <w:divBdr>
        <w:top w:val="none" w:sz="0" w:space="0" w:color="auto"/>
        <w:left w:val="none" w:sz="0" w:space="0" w:color="auto"/>
        <w:bottom w:val="none" w:sz="0" w:space="0" w:color="auto"/>
        <w:right w:val="none" w:sz="0" w:space="0" w:color="auto"/>
      </w:divBdr>
    </w:div>
    <w:div w:id="567151750">
      <w:marLeft w:val="0"/>
      <w:marRight w:val="0"/>
      <w:marTop w:val="0"/>
      <w:marBottom w:val="0"/>
      <w:divBdr>
        <w:top w:val="none" w:sz="0" w:space="0" w:color="auto"/>
        <w:left w:val="none" w:sz="0" w:space="0" w:color="auto"/>
        <w:bottom w:val="none" w:sz="0" w:space="0" w:color="auto"/>
        <w:right w:val="none" w:sz="0" w:space="0" w:color="auto"/>
      </w:divBdr>
    </w:div>
    <w:div w:id="569317629">
      <w:marLeft w:val="0"/>
      <w:marRight w:val="0"/>
      <w:marTop w:val="0"/>
      <w:marBottom w:val="0"/>
      <w:divBdr>
        <w:top w:val="none" w:sz="0" w:space="0" w:color="auto"/>
        <w:left w:val="none" w:sz="0" w:space="0" w:color="auto"/>
        <w:bottom w:val="none" w:sz="0" w:space="0" w:color="auto"/>
        <w:right w:val="none" w:sz="0" w:space="0" w:color="auto"/>
      </w:divBdr>
    </w:div>
    <w:div w:id="569972057">
      <w:marLeft w:val="0"/>
      <w:marRight w:val="0"/>
      <w:marTop w:val="0"/>
      <w:marBottom w:val="0"/>
      <w:divBdr>
        <w:top w:val="none" w:sz="0" w:space="0" w:color="auto"/>
        <w:left w:val="none" w:sz="0" w:space="0" w:color="auto"/>
        <w:bottom w:val="none" w:sz="0" w:space="0" w:color="auto"/>
        <w:right w:val="none" w:sz="0" w:space="0" w:color="auto"/>
      </w:divBdr>
    </w:div>
    <w:div w:id="570044948">
      <w:marLeft w:val="0"/>
      <w:marRight w:val="0"/>
      <w:marTop w:val="0"/>
      <w:marBottom w:val="0"/>
      <w:divBdr>
        <w:top w:val="none" w:sz="0" w:space="0" w:color="auto"/>
        <w:left w:val="none" w:sz="0" w:space="0" w:color="auto"/>
        <w:bottom w:val="none" w:sz="0" w:space="0" w:color="auto"/>
        <w:right w:val="none" w:sz="0" w:space="0" w:color="auto"/>
      </w:divBdr>
    </w:div>
    <w:div w:id="570048136">
      <w:marLeft w:val="0"/>
      <w:marRight w:val="0"/>
      <w:marTop w:val="0"/>
      <w:marBottom w:val="0"/>
      <w:divBdr>
        <w:top w:val="none" w:sz="0" w:space="0" w:color="auto"/>
        <w:left w:val="none" w:sz="0" w:space="0" w:color="auto"/>
        <w:bottom w:val="none" w:sz="0" w:space="0" w:color="auto"/>
        <w:right w:val="none" w:sz="0" w:space="0" w:color="auto"/>
      </w:divBdr>
    </w:div>
    <w:div w:id="571040079">
      <w:marLeft w:val="0"/>
      <w:marRight w:val="0"/>
      <w:marTop w:val="0"/>
      <w:marBottom w:val="0"/>
      <w:divBdr>
        <w:top w:val="none" w:sz="0" w:space="0" w:color="auto"/>
        <w:left w:val="none" w:sz="0" w:space="0" w:color="auto"/>
        <w:bottom w:val="none" w:sz="0" w:space="0" w:color="auto"/>
        <w:right w:val="none" w:sz="0" w:space="0" w:color="auto"/>
      </w:divBdr>
    </w:div>
    <w:div w:id="571082757">
      <w:marLeft w:val="0"/>
      <w:marRight w:val="0"/>
      <w:marTop w:val="0"/>
      <w:marBottom w:val="0"/>
      <w:divBdr>
        <w:top w:val="none" w:sz="0" w:space="0" w:color="auto"/>
        <w:left w:val="none" w:sz="0" w:space="0" w:color="auto"/>
        <w:bottom w:val="none" w:sz="0" w:space="0" w:color="auto"/>
        <w:right w:val="none" w:sz="0" w:space="0" w:color="auto"/>
      </w:divBdr>
    </w:div>
    <w:div w:id="571434061">
      <w:marLeft w:val="0"/>
      <w:marRight w:val="0"/>
      <w:marTop w:val="0"/>
      <w:marBottom w:val="0"/>
      <w:divBdr>
        <w:top w:val="none" w:sz="0" w:space="0" w:color="auto"/>
        <w:left w:val="none" w:sz="0" w:space="0" w:color="auto"/>
        <w:bottom w:val="none" w:sz="0" w:space="0" w:color="auto"/>
        <w:right w:val="none" w:sz="0" w:space="0" w:color="auto"/>
      </w:divBdr>
    </w:div>
    <w:div w:id="571505340">
      <w:marLeft w:val="0"/>
      <w:marRight w:val="0"/>
      <w:marTop w:val="0"/>
      <w:marBottom w:val="0"/>
      <w:divBdr>
        <w:top w:val="none" w:sz="0" w:space="0" w:color="auto"/>
        <w:left w:val="none" w:sz="0" w:space="0" w:color="auto"/>
        <w:bottom w:val="none" w:sz="0" w:space="0" w:color="auto"/>
        <w:right w:val="none" w:sz="0" w:space="0" w:color="auto"/>
      </w:divBdr>
    </w:div>
    <w:div w:id="572006228">
      <w:marLeft w:val="0"/>
      <w:marRight w:val="0"/>
      <w:marTop w:val="0"/>
      <w:marBottom w:val="0"/>
      <w:divBdr>
        <w:top w:val="none" w:sz="0" w:space="0" w:color="auto"/>
        <w:left w:val="none" w:sz="0" w:space="0" w:color="auto"/>
        <w:bottom w:val="none" w:sz="0" w:space="0" w:color="auto"/>
        <w:right w:val="none" w:sz="0" w:space="0" w:color="auto"/>
      </w:divBdr>
    </w:div>
    <w:div w:id="572663645">
      <w:marLeft w:val="0"/>
      <w:marRight w:val="0"/>
      <w:marTop w:val="0"/>
      <w:marBottom w:val="0"/>
      <w:divBdr>
        <w:top w:val="none" w:sz="0" w:space="0" w:color="auto"/>
        <w:left w:val="none" w:sz="0" w:space="0" w:color="auto"/>
        <w:bottom w:val="none" w:sz="0" w:space="0" w:color="auto"/>
        <w:right w:val="none" w:sz="0" w:space="0" w:color="auto"/>
      </w:divBdr>
    </w:div>
    <w:div w:id="573859298">
      <w:marLeft w:val="0"/>
      <w:marRight w:val="0"/>
      <w:marTop w:val="0"/>
      <w:marBottom w:val="0"/>
      <w:divBdr>
        <w:top w:val="none" w:sz="0" w:space="0" w:color="auto"/>
        <w:left w:val="none" w:sz="0" w:space="0" w:color="auto"/>
        <w:bottom w:val="none" w:sz="0" w:space="0" w:color="auto"/>
        <w:right w:val="none" w:sz="0" w:space="0" w:color="auto"/>
      </w:divBdr>
    </w:div>
    <w:div w:id="574824280">
      <w:marLeft w:val="0"/>
      <w:marRight w:val="0"/>
      <w:marTop w:val="0"/>
      <w:marBottom w:val="0"/>
      <w:divBdr>
        <w:top w:val="none" w:sz="0" w:space="0" w:color="auto"/>
        <w:left w:val="none" w:sz="0" w:space="0" w:color="auto"/>
        <w:bottom w:val="none" w:sz="0" w:space="0" w:color="auto"/>
        <w:right w:val="none" w:sz="0" w:space="0" w:color="auto"/>
      </w:divBdr>
    </w:div>
    <w:div w:id="575094564">
      <w:marLeft w:val="0"/>
      <w:marRight w:val="0"/>
      <w:marTop w:val="0"/>
      <w:marBottom w:val="0"/>
      <w:divBdr>
        <w:top w:val="none" w:sz="0" w:space="0" w:color="auto"/>
        <w:left w:val="none" w:sz="0" w:space="0" w:color="auto"/>
        <w:bottom w:val="none" w:sz="0" w:space="0" w:color="auto"/>
        <w:right w:val="none" w:sz="0" w:space="0" w:color="auto"/>
      </w:divBdr>
    </w:div>
    <w:div w:id="575475447">
      <w:marLeft w:val="0"/>
      <w:marRight w:val="0"/>
      <w:marTop w:val="0"/>
      <w:marBottom w:val="0"/>
      <w:divBdr>
        <w:top w:val="none" w:sz="0" w:space="0" w:color="auto"/>
        <w:left w:val="none" w:sz="0" w:space="0" w:color="auto"/>
        <w:bottom w:val="none" w:sz="0" w:space="0" w:color="auto"/>
        <w:right w:val="none" w:sz="0" w:space="0" w:color="auto"/>
      </w:divBdr>
    </w:div>
    <w:div w:id="576129917">
      <w:marLeft w:val="0"/>
      <w:marRight w:val="0"/>
      <w:marTop w:val="0"/>
      <w:marBottom w:val="0"/>
      <w:divBdr>
        <w:top w:val="none" w:sz="0" w:space="0" w:color="auto"/>
        <w:left w:val="none" w:sz="0" w:space="0" w:color="auto"/>
        <w:bottom w:val="none" w:sz="0" w:space="0" w:color="auto"/>
        <w:right w:val="none" w:sz="0" w:space="0" w:color="auto"/>
      </w:divBdr>
    </w:div>
    <w:div w:id="576982646">
      <w:marLeft w:val="0"/>
      <w:marRight w:val="0"/>
      <w:marTop w:val="0"/>
      <w:marBottom w:val="0"/>
      <w:divBdr>
        <w:top w:val="none" w:sz="0" w:space="0" w:color="auto"/>
        <w:left w:val="none" w:sz="0" w:space="0" w:color="auto"/>
        <w:bottom w:val="none" w:sz="0" w:space="0" w:color="auto"/>
        <w:right w:val="none" w:sz="0" w:space="0" w:color="auto"/>
      </w:divBdr>
    </w:div>
    <w:div w:id="577981123">
      <w:marLeft w:val="0"/>
      <w:marRight w:val="0"/>
      <w:marTop w:val="0"/>
      <w:marBottom w:val="0"/>
      <w:divBdr>
        <w:top w:val="none" w:sz="0" w:space="0" w:color="auto"/>
        <w:left w:val="none" w:sz="0" w:space="0" w:color="auto"/>
        <w:bottom w:val="none" w:sz="0" w:space="0" w:color="auto"/>
        <w:right w:val="none" w:sz="0" w:space="0" w:color="auto"/>
      </w:divBdr>
    </w:div>
    <w:div w:id="578946475">
      <w:marLeft w:val="0"/>
      <w:marRight w:val="0"/>
      <w:marTop w:val="0"/>
      <w:marBottom w:val="0"/>
      <w:divBdr>
        <w:top w:val="none" w:sz="0" w:space="0" w:color="auto"/>
        <w:left w:val="none" w:sz="0" w:space="0" w:color="auto"/>
        <w:bottom w:val="none" w:sz="0" w:space="0" w:color="auto"/>
        <w:right w:val="none" w:sz="0" w:space="0" w:color="auto"/>
      </w:divBdr>
    </w:div>
    <w:div w:id="579368825">
      <w:marLeft w:val="0"/>
      <w:marRight w:val="0"/>
      <w:marTop w:val="0"/>
      <w:marBottom w:val="0"/>
      <w:divBdr>
        <w:top w:val="none" w:sz="0" w:space="0" w:color="auto"/>
        <w:left w:val="none" w:sz="0" w:space="0" w:color="auto"/>
        <w:bottom w:val="none" w:sz="0" w:space="0" w:color="auto"/>
        <w:right w:val="none" w:sz="0" w:space="0" w:color="auto"/>
      </w:divBdr>
    </w:div>
    <w:div w:id="580607436">
      <w:marLeft w:val="0"/>
      <w:marRight w:val="0"/>
      <w:marTop w:val="0"/>
      <w:marBottom w:val="0"/>
      <w:divBdr>
        <w:top w:val="none" w:sz="0" w:space="0" w:color="auto"/>
        <w:left w:val="none" w:sz="0" w:space="0" w:color="auto"/>
        <w:bottom w:val="none" w:sz="0" w:space="0" w:color="auto"/>
        <w:right w:val="none" w:sz="0" w:space="0" w:color="auto"/>
      </w:divBdr>
    </w:div>
    <w:div w:id="580675888">
      <w:marLeft w:val="0"/>
      <w:marRight w:val="0"/>
      <w:marTop w:val="0"/>
      <w:marBottom w:val="0"/>
      <w:divBdr>
        <w:top w:val="none" w:sz="0" w:space="0" w:color="auto"/>
        <w:left w:val="none" w:sz="0" w:space="0" w:color="auto"/>
        <w:bottom w:val="none" w:sz="0" w:space="0" w:color="auto"/>
        <w:right w:val="none" w:sz="0" w:space="0" w:color="auto"/>
      </w:divBdr>
    </w:div>
    <w:div w:id="580870212">
      <w:marLeft w:val="0"/>
      <w:marRight w:val="0"/>
      <w:marTop w:val="0"/>
      <w:marBottom w:val="0"/>
      <w:divBdr>
        <w:top w:val="none" w:sz="0" w:space="0" w:color="auto"/>
        <w:left w:val="none" w:sz="0" w:space="0" w:color="auto"/>
        <w:bottom w:val="none" w:sz="0" w:space="0" w:color="auto"/>
        <w:right w:val="none" w:sz="0" w:space="0" w:color="auto"/>
      </w:divBdr>
    </w:div>
    <w:div w:id="581066360">
      <w:marLeft w:val="0"/>
      <w:marRight w:val="0"/>
      <w:marTop w:val="0"/>
      <w:marBottom w:val="0"/>
      <w:divBdr>
        <w:top w:val="none" w:sz="0" w:space="0" w:color="auto"/>
        <w:left w:val="none" w:sz="0" w:space="0" w:color="auto"/>
        <w:bottom w:val="none" w:sz="0" w:space="0" w:color="auto"/>
        <w:right w:val="none" w:sz="0" w:space="0" w:color="auto"/>
      </w:divBdr>
    </w:div>
    <w:div w:id="581917314">
      <w:marLeft w:val="0"/>
      <w:marRight w:val="0"/>
      <w:marTop w:val="0"/>
      <w:marBottom w:val="0"/>
      <w:divBdr>
        <w:top w:val="none" w:sz="0" w:space="0" w:color="auto"/>
        <w:left w:val="none" w:sz="0" w:space="0" w:color="auto"/>
        <w:bottom w:val="none" w:sz="0" w:space="0" w:color="auto"/>
        <w:right w:val="none" w:sz="0" w:space="0" w:color="auto"/>
      </w:divBdr>
    </w:div>
    <w:div w:id="581918554">
      <w:marLeft w:val="0"/>
      <w:marRight w:val="0"/>
      <w:marTop w:val="0"/>
      <w:marBottom w:val="0"/>
      <w:divBdr>
        <w:top w:val="none" w:sz="0" w:space="0" w:color="auto"/>
        <w:left w:val="none" w:sz="0" w:space="0" w:color="auto"/>
        <w:bottom w:val="none" w:sz="0" w:space="0" w:color="auto"/>
        <w:right w:val="none" w:sz="0" w:space="0" w:color="auto"/>
      </w:divBdr>
    </w:div>
    <w:div w:id="582180302">
      <w:marLeft w:val="0"/>
      <w:marRight w:val="0"/>
      <w:marTop w:val="0"/>
      <w:marBottom w:val="0"/>
      <w:divBdr>
        <w:top w:val="none" w:sz="0" w:space="0" w:color="auto"/>
        <w:left w:val="none" w:sz="0" w:space="0" w:color="auto"/>
        <w:bottom w:val="none" w:sz="0" w:space="0" w:color="auto"/>
        <w:right w:val="none" w:sz="0" w:space="0" w:color="auto"/>
      </w:divBdr>
    </w:div>
    <w:div w:id="582375533">
      <w:marLeft w:val="0"/>
      <w:marRight w:val="0"/>
      <w:marTop w:val="0"/>
      <w:marBottom w:val="0"/>
      <w:divBdr>
        <w:top w:val="none" w:sz="0" w:space="0" w:color="auto"/>
        <w:left w:val="none" w:sz="0" w:space="0" w:color="auto"/>
        <w:bottom w:val="none" w:sz="0" w:space="0" w:color="auto"/>
        <w:right w:val="none" w:sz="0" w:space="0" w:color="auto"/>
      </w:divBdr>
    </w:div>
    <w:div w:id="582766000">
      <w:marLeft w:val="0"/>
      <w:marRight w:val="0"/>
      <w:marTop w:val="0"/>
      <w:marBottom w:val="0"/>
      <w:divBdr>
        <w:top w:val="none" w:sz="0" w:space="0" w:color="auto"/>
        <w:left w:val="none" w:sz="0" w:space="0" w:color="auto"/>
        <w:bottom w:val="none" w:sz="0" w:space="0" w:color="auto"/>
        <w:right w:val="none" w:sz="0" w:space="0" w:color="auto"/>
      </w:divBdr>
    </w:div>
    <w:div w:id="582878080">
      <w:marLeft w:val="0"/>
      <w:marRight w:val="0"/>
      <w:marTop w:val="0"/>
      <w:marBottom w:val="0"/>
      <w:divBdr>
        <w:top w:val="none" w:sz="0" w:space="0" w:color="auto"/>
        <w:left w:val="none" w:sz="0" w:space="0" w:color="auto"/>
        <w:bottom w:val="none" w:sz="0" w:space="0" w:color="auto"/>
        <w:right w:val="none" w:sz="0" w:space="0" w:color="auto"/>
      </w:divBdr>
    </w:div>
    <w:div w:id="583028081">
      <w:marLeft w:val="0"/>
      <w:marRight w:val="0"/>
      <w:marTop w:val="0"/>
      <w:marBottom w:val="0"/>
      <w:divBdr>
        <w:top w:val="none" w:sz="0" w:space="0" w:color="auto"/>
        <w:left w:val="none" w:sz="0" w:space="0" w:color="auto"/>
        <w:bottom w:val="none" w:sz="0" w:space="0" w:color="auto"/>
        <w:right w:val="none" w:sz="0" w:space="0" w:color="auto"/>
      </w:divBdr>
    </w:div>
    <w:div w:id="584339840">
      <w:marLeft w:val="0"/>
      <w:marRight w:val="0"/>
      <w:marTop w:val="0"/>
      <w:marBottom w:val="0"/>
      <w:divBdr>
        <w:top w:val="none" w:sz="0" w:space="0" w:color="auto"/>
        <w:left w:val="none" w:sz="0" w:space="0" w:color="auto"/>
        <w:bottom w:val="none" w:sz="0" w:space="0" w:color="auto"/>
        <w:right w:val="none" w:sz="0" w:space="0" w:color="auto"/>
      </w:divBdr>
    </w:div>
    <w:div w:id="584387084">
      <w:marLeft w:val="0"/>
      <w:marRight w:val="0"/>
      <w:marTop w:val="0"/>
      <w:marBottom w:val="0"/>
      <w:divBdr>
        <w:top w:val="none" w:sz="0" w:space="0" w:color="auto"/>
        <w:left w:val="none" w:sz="0" w:space="0" w:color="auto"/>
        <w:bottom w:val="none" w:sz="0" w:space="0" w:color="auto"/>
        <w:right w:val="none" w:sz="0" w:space="0" w:color="auto"/>
      </w:divBdr>
    </w:div>
    <w:div w:id="584731675">
      <w:marLeft w:val="0"/>
      <w:marRight w:val="0"/>
      <w:marTop w:val="0"/>
      <w:marBottom w:val="0"/>
      <w:divBdr>
        <w:top w:val="none" w:sz="0" w:space="0" w:color="auto"/>
        <w:left w:val="none" w:sz="0" w:space="0" w:color="auto"/>
        <w:bottom w:val="none" w:sz="0" w:space="0" w:color="auto"/>
        <w:right w:val="none" w:sz="0" w:space="0" w:color="auto"/>
      </w:divBdr>
    </w:div>
    <w:div w:id="584917502">
      <w:marLeft w:val="0"/>
      <w:marRight w:val="0"/>
      <w:marTop w:val="0"/>
      <w:marBottom w:val="0"/>
      <w:divBdr>
        <w:top w:val="none" w:sz="0" w:space="0" w:color="auto"/>
        <w:left w:val="none" w:sz="0" w:space="0" w:color="auto"/>
        <w:bottom w:val="none" w:sz="0" w:space="0" w:color="auto"/>
        <w:right w:val="none" w:sz="0" w:space="0" w:color="auto"/>
      </w:divBdr>
    </w:div>
    <w:div w:id="585458479">
      <w:marLeft w:val="0"/>
      <w:marRight w:val="0"/>
      <w:marTop w:val="0"/>
      <w:marBottom w:val="0"/>
      <w:divBdr>
        <w:top w:val="none" w:sz="0" w:space="0" w:color="auto"/>
        <w:left w:val="none" w:sz="0" w:space="0" w:color="auto"/>
        <w:bottom w:val="none" w:sz="0" w:space="0" w:color="auto"/>
        <w:right w:val="none" w:sz="0" w:space="0" w:color="auto"/>
      </w:divBdr>
    </w:div>
    <w:div w:id="586618382">
      <w:marLeft w:val="0"/>
      <w:marRight w:val="0"/>
      <w:marTop w:val="0"/>
      <w:marBottom w:val="0"/>
      <w:divBdr>
        <w:top w:val="none" w:sz="0" w:space="0" w:color="auto"/>
        <w:left w:val="none" w:sz="0" w:space="0" w:color="auto"/>
        <w:bottom w:val="none" w:sz="0" w:space="0" w:color="auto"/>
        <w:right w:val="none" w:sz="0" w:space="0" w:color="auto"/>
      </w:divBdr>
    </w:div>
    <w:div w:id="586884243">
      <w:marLeft w:val="0"/>
      <w:marRight w:val="0"/>
      <w:marTop w:val="0"/>
      <w:marBottom w:val="0"/>
      <w:divBdr>
        <w:top w:val="none" w:sz="0" w:space="0" w:color="auto"/>
        <w:left w:val="none" w:sz="0" w:space="0" w:color="auto"/>
        <w:bottom w:val="none" w:sz="0" w:space="0" w:color="auto"/>
        <w:right w:val="none" w:sz="0" w:space="0" w:color="auto"/>
      </w:divBdr>
    </w:div>
    <w:div w:id="586892043">
      <w:marLeft w:val="0"/>
      <w:marRight w:val="0"/>
      <w:marTop w:val="0"/>
      <w:marBottom w:val="0"/>
      <w:divBdr>
        <w:top w:val="none" w:sz="0" w:space="0" w:color="auto"/>
        <w:left w:val="none" w:sz="0" w:space="0" w:color="auto"/>
        <w:bottom w:val="none" w:sz="0" w:space="0" w:color="auto"/>
        <w:right w:val="none" w:sz="0" w:space="0" w:color="auto"/>
      </w:divBdr>
    </w:div>
    <w:div w:id="586958356">
      <w:marLeft w:val="0"/>
      <w:marRight w:val="0"/>
      <w:marTop w:val="0"/>
      <w:marBottom w:val="0"/>
      <w:divBdr>
        <w:top w:val="none" w:sz="0" w:space="0" w:color="auto"/>
        <w:left w:val="none" w:sz="0" w:space="0" w:color="auto"/>
        <w:bottom w:val="none" w:sz="0" w:space="0" w:color="auto"/>
        <w:right w:val="none" w:sz="0" w:space="0" w:color="auto"/>
      </w:divBdr>
    </w:div>
    <w:div w:id="587738410">
      <w:marLeft w:val="0"/>
      <w:marRight w:val="0"/>
      <w:marTop w:val="0"/>
      <w:marBottom w:val="0"/>
      <w:divBdr>
        <w:top w:val="none" w:sz="0" w:space="0" w:color="auto"/>
        <w:left w:val="none" w:sz="0" w:space="0" w:color="auto"/>
        <w:bottom w:val="none" w:sz="0" w:space="0" w:color="auto"/>
        <w:right w:val="none" w:sz="0" w:space="0" w:color="auto"/>
      </w:divBdr>
    </w:div>
    <w:div w:id="587927923">
      <w:marLeft w:val="0"/>
      <w:marRight w:val="0"/>
      <w:marTop w:val="0"/>
      <w:marBottom w:val="0"/>
      <w:divBdr>
        <w:top w:val="none" w:sz="0" w:space="0" w:color="auto"/>
        <w:left w:val="none" w:sz="0" w:space="0" w:color="auto"/>
        <w:bottom w:val="none" w:sz="0" w:space="0" w:color="auto"/>
        <w:right w:val="none" w:sz="0" w:space="0" w:color="auto"/>
      </w:divBdr>
    </w:div>
    <w:div w:id="588008002">
      <w:marLeft w:val="0"/>
      <w:marRight w:val="0"/>
      <w:marTop w:val="0"/>
      <w:marBottom w:val="0"/>
      <w:divBdr>
        <w:top w:val="none" w:sz="0" w:space="0" w:color="auto"/>
        <w:left w:val="none" w:sz="0" w:space="0" w:color="auto"/>
        <w:bottom w:val="none" w:sz="0" w:space="0" w:color="auto"/>
        <w:right w:val="none" w:sz="0" w:space="0" w:color="auto"/>
      </w:divBdr>
    </w:div>
    <w:div w:id="588661369">
      <w:marLeft w:val="0"/>
      <w:marRight w:val="0"/>
      <w:marTop w:val="0"/>
      <w:marBottom w:val="0"/>
      <w:divBdr>
        <w:top w:val="none" w:sz="0" w:space="0" w:color="auto"/>
        <w:left w:val="none" w:sz="0" w:space="0" w:color="auto"/>
        <w:bottom w:val="none" w:sz="0" w:space="0" w:color="auto"/>
        <w:right w:val="none" w:sz="0" w:space="0" w:color="auto"/>
      </w:divBdr>
    </w:div>
    <w:div w:id="588927155">
      <w:marLeft w:val="0"/>
      <w:marRight w:val="0"/>
      <w:marTop w:val="0"/>
      <w:marBottom w:val="0"/>
      <w:divBdr>
        <w:top w:val="none" w:sz="0" w:space="0" w:color="auto"/>
        <w:left w:val="none" w:sz="0" w:space="0" w:color="auto"/>
        <w:bottom w:val="none" w:sz="0" w:space="0" w:color="auto"/>
        <w:right w:val="none" w:sz="0" w:space="0" w:color="auto"/>
      </w:divBdr>
    </w:div>
    <w:div w:id="589122301">
      <w:marLeft w:val="0"/>
      <w:marRight w:val="0"/>
      <w:marTop w:val="0"/>
      <w:marBottom w:val="0"/>
      <w:divBdr>
        <w:top w:val="none" w:sz="0" w:space="0" w:color="auto"/>
        <w:left w:val="none" w:sz="0" w:space="0" w:color="auto"/>
        <w:bottom w:val="none" w:sz="0" w:space="0" w:color="auto"/>
        <w:right w:val="none" w:sz="0" w:space="0" w:color="auto"/>
      </w:divBdr>
    </w:div>
    <w:div w:id="589701328">
      <w:marLeft w:val="0"/>
      <w:marRight w:val="0"/>
      <w:marTop w:val="0"/>
      <w:marBottom w:val="0"/>
      <w:divBdr>
        <w:top w:val="none" w:sz="0" w:space="0" w:color="auto"/>
        <w:left w:val="none" w:sz="0" w:space="0" w:color="auto"/>
        <w:bottom w:val="none" w:sz="0" w:space="0" w:color="auto"/>
        <w:right w:val="none" w:sz="0" w:space="0" w:color="auto"/>
      </w:divBdr>
    </w:div>
    <w:div w:id="591092060">
      <w:marLeft w:val="0"/>
      <w:marRight w:val="0"/>
      <w:marTop w:val="0"/>
      <w:marBottom w:val="0"/>
      <w:divBdr>
        <w:top w:val="none" w:sz="0" w:space="0" w:color="auto"/>
        <w:left w:val="none" w:sz="0" w:space="0" w:color="auto"/>
        <w:bottom w:val="none" w:sz="0" w:space="0" w:color="auto"/>
        <w:right w:val="none" w:sz="0" w:space="0" w:color="auto"/>
      </w:divBdr>
    </w:div>
    <w:div w:id="591398570">
      <w:marLeft w:val="0"/>
      <w:marRight w:val="0"/>
      <w:marTop w:val="0"/>
      <w:marBottom w:val="0"/>
      <w:divBdr>
        <w:top w:val="none" w:sz="0" w:space="0" w:color="auto"/>
        <w:left w:val="none" w:sz="0" w:space="0" w:color="auto"/>
        <w:bottom w:val="none" w:sz="0" w:space="0" w:color="auto"/>
        <w:right w:val="none" w:sz="0" w:space="0" w:color="auto"/>
      </w:divBdr>
    </w:div>
    <w:div w:id="591621682">
      <w:marLeft w:val="0"/>
      <w:marRight w:val="0"/>
      <w:marTop w:val="0"/>
      <w:marBottom w:val="0"/>
      <w:divBdr>
        <w:top w:val="none" w:sz="0" w:space="0" w:color="auto"/>
        <w:left w:val="none" w:sz="0" w:space="0" w:color="auto"/>
        <w:bottom w:val="none" w:sz="0" w:space="0" w:color="auto"/>
        <w:right w:val="none" w:sz="0" w:space="0" w:color="auto"/>
      </w:divBdr>
    </w:div>
    <w:div w:id="591739531">
      <w:marLeft w:val="0"/>
      <w:marRight w:val="0"/>
      <w:marTop w:val="0"/>
      <w:marBottom w:val="0"/>
      <w:divBdr>
        <w:top w:val="none" w:sz="0" w:space="0" w:color="auto"/>
        <w:left w:val="none" w:sz="0" w:space="0" w:color="auto"/>
        <w:bottom w:val="none" w:sz="0" w:space="0" w:color="auto"/>
        <w:right w:val="none" w:sz="0" w:space="0" w:color="auto"/>
      </w:divBdr>
    </w:div>
    <w:div w:id="592474355">
      <w:marLeft w:val="0"/>
      <w:marRight w:val="0"/>
      <w:marTop w:val="0"/>
      <w:marBottom w:val="0"/>
      <w:divBdr>
        <w:top w:val="none" w:sz="0" w:space="0" w:color="auto"/>
        <w:left w:val="none" w:sz="0" w:space="0" w:color="auto"/>
        <w:bottom w:val="none" w:sz="0" w:space="0" w:color="auto"/>
        <w:right w:val="none" w:sz="0" w:space="0" w:color="auto"/>
      </w:divBdr>
    </w:div>
    <w:div w:id="593242663">
      <w:marLeft w:val="0"/>
      <w:marRight w:val="0"/>
      <w:marTop w:val="0"/>
      <w:marBottom w:val="0"/>
      <w:divBdr>
        <w:top w:val="none" w:sz="0" w:space="0" w:color="auto"/>
        <w:left w:val="none" w:sz="0" w:space="0" w:color="auto"/>
        <w:bottom w:val="none" w:sz="0" w:space="0" w:color="auto"/>
        <w:right w:val="none" w:sz="0" w:space="0" w:color="auto"/>
      </w:divBdr>
    </w:div>
    <w:div w:id="593435655">
      <w:marLeft w:val="0"/>
      <w:marRight w:val="0"/>
      <w:marTop w:val="0"/>
      <w:marBottom w:val="0"/>
      <w:divBdr>
        <w:top w:val="none" w:sz="0" w:space="0" w:color="auto"/>
        <w:left w:val="none" w:sz="0" w:space="0" w:color="auto"/>
        <w:bottom w:val="none" w:sz="0" w:space="0" w:color="auto"/>
        <w:right w:val="none" w:sz="0" w:space="0" w:color="auto"/>
      </w:divBdr>
    </w:div>
    <w:div w:id="594098714">
      <w:marLeft w:val="0"/>
      <w:marRight w:val="0"/>
      <w:marTop w:val="0"/>
      <w:marBottom w:val="0"/>
      <w:divBdr>
        <w:top w:val="none" w:sz="0" w:space="0" w:color="auto"/>
        <w:left w:val="none" w:sz="0" w:space="0" w:color="auto"/>
        <w:bottom w:val="none" w:sz="0" w:space="0" w:color="auto"/>
        <w:right w:val="none" w:sz="0" w:space="0" w:color="auto"/>
      </w:divBdr>
    </w:div>
    <w:div w:id="594175238">
      <w:marLeft w:val="0"/>
      <w:marRight w:val="0"/>
      <w:marTop w:val="0"/>
      <w:marBottom w:val="0"/>
      <w:divBdr>
        <w:top w:val="none" w:sz="0" w:space="0" w:color="auto"/>
        <w:left w:val="none" w:sz="0" w:space="0" w:color="auto"/>
        <w:bottom w:val="none" w:sz="0" w:space="0" w:color="auto"/>
        <w:right w:val="none" w:sz="0" w:space="0" w:color="auto"/>
      </w:divBdr>
    </w:div>
    <w:div w:id="595212278">
      <w:marLeft w:val="0"/>
      <w:marRight w:val="0"/>
      <w:marTop w:val="0"/>
      <w:marBottom w:val="0"/>
      <w:divBdr>
        <w:top w:val="none" w:sz="0" w:space="0" w:color="auto"/>
        <w:left w:val="none" w:sz="0" w:space="0" w:color="auto"/>
        <w:bottom w:val="none" w:sz="0" w:space="0" w:color="auto"/>
        <w:right w:val="none" w:sz="0" w:space="0" w:color="auto"/>
      </w:divBdr>
    </w:div>
    <w:div w:id="595867965">
      <w:marLeft w:val="0"/>
      <w:marRight w:val="0"/>
      <w:marTop w:val="0"/>
      <w:marBottom w:val="0"/>
      <w:divBdr>
        <w:top w:val="none" w:sz="0" w:space="0" w:color="auto"/>
        <w:left w:val="none" w:sz="0" w:space="0" w:color="auto"/>
        <w:bottom w:val="none" w:sz="0" w:space="0" w:color="auto"/>
        <w:right w:val="none" w:sz="0" w:space="0" w:color="auto"/>
      </w:divBdr>
    </w:div>
    <w:div w:id="595985332">
      <w:marLeft w:val="0"/>
      <w:marRight w:val="0"/>
      <w:marTop w:val="0"/>
      <w:marBottom w:val="0"/>
      <w:divBdr>
        <w:top w:val="none" w:sz="0" w:space="0" w:color="auto"/>
        <w:left w:val="none" w:sz="0" w:space="0" w:color="auto"/>
        <w:bottom w:val="none" w:sz="0" w:space="0" w:color="auto"/>
        <w:right w:val="none" w:sz="0" w:space="0" w:color="auto"/>
      </w:divBdr>
    </w:div>
    <w:div w:id="596017137">
      <w:marLeft w:val="0"/>
      <w:marRight w:val="0"/>
      <w:marTop w:val="0"/>
      <w:marBottom w:val="0"/>
      <w:divBdr>
        <w:top w:val="none" w:sz="0" w:space="0" w:color="auto"/>
        <w:left w:val="none" w:sz="0" w:space="0" w:color="auto"/>
        <w:bottom w:val="none" w:sz="0" w:space="0" w:color="auto"/>
        <w:right w:val="none" w:sz="0" w:space="0" w:color="auto"/>
      </w:divBdr>
    </w:div>
    <w:div w:id="596138505">
      <w:marLeft w:val="0"/>
      <w:marRight w:val="0"/>
      <w:marTop w:val="0"/>
      <w:marBottom w:val="0"/>
      <w:divBdr>
        <w:top w:val="none" w:sz="0" w:space="0" w:color="auto"/>
        <w:left w:val="none" w:sz="0" w:space="0" w:color="auto"/>
        <w:bottom w:val="none" w:sz="0" w:space="0" w:color="auto"/>
        <w:right w:val="none" w:sz="0" w:space="0" w:color="auto"/>
      </w:divBdr>
    </w:div>
    <w:div w:id="596257003">
      <w:marLeft w:val="0"/>
      <w:marRight w:val="0"/>
      <w:marTop w:val="0"/>
      <w:marBottom w:val="0"/>
      <w:divBdr>
        <w:top w:val="none" w:sz="0" w:space="0" w:color="auto"/>
        <w:left w:val="none" w:sz="0" w:space="0" w:color="auto"/>
        <w:bottom w:val="none" w:sz="0" w:space="0" w:color="auto"/>
        <w:right w:val="none" w:sz="0" w:space="0" w:color="auto"/>
      </w:divBdr>
    </w:div>
    <w:div w:id="596910756">
      <w:marLeft w:val="0"/>
      <w:marRight w:val="0"/>
      <w:marTop w:val="0"/>
      <w:marBottom w:val="0"/>
      <w:divBdr>
        <w:top w:val="none" w:sz="0" w:space="0" w:color="auto"/>
        <w:left w:val="none" w:sz="0" w:space="0" w:color="auto"/>
        <w:bottom w:val="none" w:sz="0" w:space="0" w:color="auto"/>
        <w:right w:val="none" w:sz="0" w:space="0" w:color="auto"/>
      </w:divBdr>
    </w:div>
    <w:div w:id="597448298">
      <w:marLeft w:val="0"/>
      <w:marRight w:val="0"/>
      <w:marTop w:val="0"/>
      <w:marBottom w:val="0"/>
      <w:divBdr>
        <w:top w:val="none" w:sz="0" w:space="0" w:color="auto"/>
        <w:left w:val="none" w:sz="0" w:space="0" w:color="auto"/>
        <w:bottom w:val="none" w:sz="0" w:space="0" w:color="auto"/>
        <w:right w:val="none" w:sz="0" w:space="0" w:color="auto"/>
      </w:divBdr>
    </w:div>
    <w:div w:id="597711588">
      <w:marLeft w:val="0"/>
      <w:marRight w:val="0"/>
      <w:marTop w:val="0"/>
      <w:marBottom w:val="0"/>
      <w:divBdr>
        <w:top w:val="none" w:sz="0" w:space="0" w:color="auto"/>
        <w:left w:val="none" w:sz="0" w:space="0" w:color="auto"/>
        <w:bottom w:val="none" w:sz="0" w:space="0" w:color="auto"/>
        <w:right w:val="none" w:sz="0" w:space="0" w:color="auto"/>
      </w:divBdr>
    </w:div>
    <w:div w:id="598179010">
      <w:marLeft w:val="0"/>
      <w:marRight w:val="0"/>
      <w:marTop w:val="0"/>
      <w:marBottom w:val="0"/>
      <w:divBdr>
        <w:top w:val="none" w:sz="0" w:space="0" w:color="auto"/>
        <w:left w:val="none" w:sz="0" w:space="0" w:color="auto"/>
        <w:bottom w:val="none" w:sz="0" w:space="0" w:color="auto"/>
        <w:right w:val="none" w:sz="0" w:space="0" w:color="auto"/>
      </w:divBdr>
    </w:div>
    <w:div w:id="598951634">
      <w:marLeft w:val="0"/>
      <w:marRight w:val="0"/>
      <w:marTop w:val="0"/>
      <w:marBottom w:val="0"/>
      <w:divBdr>
        <w:top w:val="none" w:sz="0" w:space="0" w:color="auto"/>
        <w:left w:val="none" w:sz="0" w:space="0" w:color="auto"/>
        <w:bottom w:val="none" w:sz="0" w:space="0" w:color="auto"/>
        <w:right w:val="none" w:sz="0" w:space="0" w:color="auto"/>
      </w:divBdr>
    </w:div>
    <w:div w:id="599145153">
      <w:marLeft w:val="0"/>
      <w:marRight w:val="0"/>
      <w:marTop w:val="0"/>
      <w:marBottom w:val="0"/>
      <w:divBdr>
        <w:top w:val="none" w:sz="0" w:space="0" w:color="auto"/>
        <w:left w:val="none" w:sz="0" w:space="0" w:color="auto"/>
        <w:bottom w:val="none" w:sz="0" w:space="0" w:color="auto"/>
        <w:right w:val="none" w:sz="0" w:space="0" w:color="auto"/>
      </w:divBdr>
    </w:div>
    <w:div w:id="599263320">
      <w:marLeft w:val="0"/>
      <w:marRight w:val="0"/>
      <w:marTop w:val="0"/>
      <w:marBottom w:val="0"/>
      <w:divBdr>
        <w:top w:val="none" w:sz="0" w:space="0" w:color="auto"/>
        <w:left w:val="none" w:sz="0" w:space="0" w:color="auto"/>
        <w:bottom w:val="none" w:sz="0" w:space="0" w:color="auto"/>
        <w:right w:val="none" w:sz="0" w:space="0" w:color="auto"/>
      </w:divBdr>
    </w:div>
    <w:div w:id="599334172">
      <w:marLeft w:val="0"/>
      <w:marRight w:val="0"/>
      <w:marTop w:val="0"/>
      <w:marBottom w:val="0"/>
      <w:divBdr>
        <w:top w:val="none" w:sz="0" w:space="0" w:color="auto"/>
        <w:left w:val="none" w:sz="0" w:space="0" w:color="auto"/>
        <w:bottom w:val="none" w:sz="0" w:space="0" w:color="auto"/>
        <w:right w:val="none" w:sz="0" w:space="0" w:color="auto"/>
      </w:divBdr>
    </w:div>
    <w:div w:id="599992569">
      <w:marLeft w:val="0"/>
      <w:marRight w:val="0"/>
      <w:marTop w:val="0"/>
      <w:marBottom w:val="0"/>
      <w:divBdr>
        <w:top w:val="none" w:sz="0" w:space="0" w:color="auto"/>
        <w:left w:val="none" w:sz="0" w:space="0" w:color="auto"/>
        <w:bottom w:val="none" w:sz="0" w:space="0" w:color="auto"/>
        <w:right w:val="none" w:sz="0" w:space="0" w:color="auto"/>
      </w:divBdr>
    </w:div>
    <w:div w:id="600263712">
      <w:marLeft w:val="0"/>
      <w:marRight w:val="0"/>
      <w:marTop w:val="0"/>
      <w:marBottom w:val="0"/>
      <w:divBdr>
        <w:top w:val="none" w:sz="0" w:space="0" w:color="auto"/>
        <w:left w:val="none" w:sz="0" w:space="0" w:color="auto"/>
        <w:bottom w:val="none" w:sz="0" w:space="0" w:color="auto"/>
        <w:right w:val="none" w:sz="0" w:space="0" w:color="auto"/>
      </w:divBdr>
    </w:div>
    <w:div w:id="600602534">
      <w:marLeft w:val="0"/>
      <w:marRight w:val="0"/>
      <w:marTop w:val="0"/>
      <w:marBottom w:val="0"/>
      <w:divBdr>
        <w:top w:val="none" w:sz="0" w:space="0" w:color="auto"/>
        <w:left w:val="none" w:sz="0" w:space="0" w:color="auto"/>
        <w:bottom w:val="none" w:sz="0" w:space="0" w:color="auto"/>
        <w:right w:val="none" w:sz="0" w:space="0" w:color="auto"/>
      </w:divBdr>
    </w:div>
    <w:div w:id="600838440">
      <w:marLeft w:val="0"/>
      <w:marRight w:val="0"/>
      <w:marTop w:val="0"/>
      <w:marBottom w:val="0"/>
      <w:divBdr>
        <w:top w:val="none" w:sz="0" w:space="0" w:color="auto"/>
        <w:left w:val="none" w:sz="0" w:space="0" w:color="auto"/>
        <w:bottom w:val="none" w:sz="0" w:space="0" w:color="auto"/>
        <w:right w:val="none" w:sz="0" w:space="0" w:color="auto"/>
      </w:divBdr>
    </w:div>
    <w:div w:id="600840552">
      <w:marLeft w:val="0"/>
      <w:marRight w:val="0"/>
      <w:marTop w:val="0"/>
      <w:marBottom w:val="0"/>
      <w:divBdr>
        <w:top w:val="none" w:sz="0" w:space="0" w:color="auto"/>
        <w:left w:val="none" w:sz="0" w:space="0" w:color="auto"/>
        <w:bottom w:val="none" w:sz="0" w:space="0" w:color="auto"/>
        <w:right w:val="none" w:sz="0" w:space="0" w:color="auto"/>
      </w:divBdr>
    </w:div>
    <w:div w:id="601111038">
      <w:marLeft w:val="0"/>
      <w:marRight w:val="0"/>
      <w:marTop w:val="0"/>
      <w:marBottom w:val="0"/>
      <w:divBdr>
        <w:top w:val="none" w:sz="0" w:space="0" w:color="auto"/>
        <w:left w:val="none" w:sz="0" w:space="0" w:color="auto"/>
        <w:bottom w:val="none" w:sz="0" w:space="0" w:color="auto"/>
        <w:right w:val="none" w:sz="0" w:space="0" w:color="auto"/>
      </w:divBdr>
    </w:div>
    <w:div w:id="601686145">
      <w:marLeft w:val="0"/>
      <w:marRight w:val="0"/>
      <w:marTop w:val="0"/>
      <w:marBottom w:val="0"/>
      <w:divBdr>
        <w:top w:val="none" w:sz="0" w:space="0" w:color="auto"/>
        <w:left w:val="none" w:sz="0" w:space="0" w:color="auto"/>
        <w:bottom w:val="none" w:sz="0" w:space="0" w:color="auto"/>
        <w:right w:val="none" w:sz="0" w:space="0" w:color="auto"/>
      </w:divBdr>
    </w:div>
    <w:div w:id="601762696">
      <w:marLeft w:val="0"/>
      <w:marRight w:val="0"/>
      <w:marTop w:val="0"/>
      <w:marBottom w:val="0"/>
      <w:divBdr>
        <w:top w:val="none" w:sz="0" w:space="0" w:color="auto"/>
        <w:left w:val="none" w:sz="0" w:space="0" w:color="auto"/>
        <w:bottom w:val="none" w:sz="0" w:space="0" w:color="auto"/>
        <w:right w:val="none" w:sz="0" w:space="0" w:color="auto"/>
      </w:divBdr>
    </w:div>
    <w:div w:id="602760477">
      <w:marLeft w:val="0"/>
      <w:marRight w:val="0"/>
      <w:marTop w:val="0"/>
      <w:marBottom w:val="0"/>
      <w:divBdr>
        <w:top w:val="none" w:sz="0" w:space="0" w:color="auto"/>
        <w:left w:val="none" w:sz="0" w:space="0" w:color="auto"/>
        <w:bottom w:val="none" w:sz="0" w:space="0" w:color="auto"/>
        <w:right w:val="none" w:sz="0" w:space="0" w:color="auto"/>
      </w:divBdr>
    </w:div>
    <w:div w:id="602808087">
      <w:marLeft w:val="0"/>
      <w:marRight w:val="0"/>
      <w:marTop w:val="0"/>
      <w:marBottom w:val="0"/>
      <w:divBdr>
        <w:top w:val="none" w:sz="0" w:space="0" w:color="auto"/>
        <w:left w:val="none" w:sz="0" w:space="0" w:color="auto"/>
        <w:bottom w:val="none" w:sz="0" w:space="0" w:color="auto"/>
        <w:right w:val="none" w:sz="0" w:space="0" w:color="auto"/>
      </w:divBdr>
    </w:div>
    <w:div w:id="602884706">
      <w:marLeft w:val="0"/>
      <w:marRight w:val="0"/>
      <w:marTop w:val="0"/>
      <w:marBottom w:val="0"/>
      <w:divBdr>
        <w:top w:val="none" w:sz="0" w:space="0" w:color="auto"/>
        <w:left w:val="none" w:sz="0" w:space="0" w:color="auto"/>
        <w:bottom w:val="none" w:sz="0" w:space="0" w:color="auto"/>
        <w:right w:val="none" w:sz="0" w:space="0" w:color="auto"/>
      </w:divBdr>
    </w:div>
    <w:div w:id="603147413">
      <w:marLeft w:val="0"/>
      <w:marRight w:val="0"/>
      <w:marTop w:val="0"/>
      <w:marBottom w:val="0"/>
      <w:divBdr>
        <w:top w:val="none" w:sz="0" w:space="0" w:color="auto"/>
        <w:left w:val="none" w:sz="0" w:space="0" w:color="auto"/>
        <w:bottom w:val="none" w:sz="0" w:space="0" w:color="auto"/>
        <w:right w:val="none" w:sz="0" w:space="0" w:color="auto"/>
      </w:divBdr>
    </w:div>
    <w:div w:id="603222852">
      <w:marLeft w:val="0"/>
      <w:marRight w:val="0"/>
      <w:marTop w:val="0"/>
      <w:marBottom w:val="0"/>
      <w:divBdr>
        <w:top w:val="none" w:sz="0" w:space="0" w:color="auto"/>
        <w:left w:val="none" w:sz="0" w:space="0" w:color="auto"/>
        <w:bottom w:val="none" w:sz="0" w:space="0" w:color="auto"/>
        <w:right w:val="none" w:sz="0" w:space="0" w:color="auto"/>
      </w:divBdr>
    </w:div>
    <w:div w:id="603807401">
      <w:marLeft w:val="0"/>
      <w:marRight w:val="0"/>
      <w:marTop w:val="0"/>
      <w:marBottom w:val="0"/>
      <w:divBdr>
        <w:top w:val="none" w:sz="0" w:space="0" w:color="auto"/>
        <w:left w:val="none" w:sz="0" w:space="0" w:color="auto"/>
        <w:bottom w:val="none" w:sz="0" w:space="0" w:color="auto"/>
        <w:right w:val="none" w:sz="0" w:space="0" w:color="auto"/>
      </w:divBdr>
    </w:div>
    <w:div w:id="604120533">
      <w:marLeft w:val="0"/>
      <w:marRight w:val="0"/>
      <w:marTop w:val="0"/>
      <w:marBottom w:val="0"/>
      <w:divBdr>
        <w:top w:val="none" w:sz="0" w:space="0" w:color="auto"/>
        <w:left w:val="none" w:sz="0" w:space="0" w:color="auto"/>
        <w:bottom w:val="none" w:sz="0" w:space="0" w:color="auto"/>
        <w:right w:val="none" w:sz="0" w:space="0" w:color="auto"/>
      </w:divBdr>
    </w:div>
    <w:div w:id="604659203">
      <w:marLeft w:val="0"/>
      <w:marRight w:val="0"/>
      <w:marTop w:val="0"/>
      <w:marBottom w:val="0"/>
      <w:divBdr>
        <w:top w:val="none" w:sz="0" w:space="0" w:color="auto"/>
        <w:left w:val="none" w:sz="0" w:space="0" w:color="auto"/>
        <w:bottom w:val="none" w:sz="0" w:space="0" w:color="auto"/>
        <w:right w:val="none" w:sz="0" w:space="0" w:color="auto"/>
      </w:divBdr>
    </w:div>
    <w:div w:id="605119476">
      <w:marLeft w:val="0"/>
      <w:marRight w:val="0"/>
      <w:marTop w:val="0"/>
      <w:marBottom w:val="0"/>
      <w:divBdr>
        <w:top w:val="none" w:sz="0" w:space="0" w:color="auto"/>
        <w:left w:val="none" w:sz="0" w:space="0" w:color="auto"/>
        <w:bottom w:val="none" w:sz="0" w:space="0" w:color="auto"/>
        <w:right w:val="none" w:sz="0" w:space="0" w:color="auto"/>
      </w:divBdr>
    </w:div>
    <w:div w:id="605814944">
      <w:marLeft w:val="0"/>
      <w:marRight w:val="0"/>
      <w:marTop w:val="0"/>
      <w:marBottom w:val="0"/>
      <w:divBdr>
        <w:top w:val="none" w:sz="0" w:space="0" w:color="auto"/>
        <w:left w:val="none" w:sz="0" w:space="0" w:color="auto"/>
        <w:bottom w:val="none" w:sz="0" w:space="0" w:color="auto"/>
        <w:right w:val="none" w:sz="0" w:space="0" w:color="auto"/>
      </w:divBdr>
    </w:div>
    <w:div w:id="606155702">
      <w:marLeft w:val="0"/>
      <w:marRight w:val="0"/>
      <w:marTop w:val="0"/>
      <w:marBottom w:val="0"/>
      <w:divBdr>
        <w:top w:val="none" w:sz="0" w:space="0" w:color="auto"/>
        <w:left w:val="none" w:sz="0" w:space="0" w:color="auto"/>
        <w:bottom w:val="none" w:sz="0" w:space="0" w:color="auto"/>
        <w:right w:val="none" w:sz="0" w:space="0" w:color="auto"/>
      </w:divBdr>
    </w:div>
    <w:div w:id="606541750">
      <w:marLeft w:val="0"/>
      <w:marRight w:val="0"/>
      <w:marTop w:val="0"/>
      <w:marBottom w:val="0"/>
      <w:divBdr>
        <w:top w:val="none" w:sz="0" w:space="0" w:color="auto"/>
        <w:left w:val="none" w:sz="0" w:space="0" w:color="auto"/>
        <w:bottom w:val="none" w:sz="0" w:space="0" w:color="auto"/>
        <w:right w:val="none" w:sz="0" w:space="0" w:color="auto"/>
      </w:divBdr>
    </w:div>
    <w:div w:id="606735873">
      <w:marLeft w:val="0"/>
      <w:marRight w:val="0"/>
      <w:marTop w:val="0"/>
      <w:marBottom w:val="0"/>
      <w:divBdr>
        <w:top w:val="none" w:sz="0" w:space="0" w:color="auto"/>
        <w:left w:val="none" w:sz="0" w:space="0" w:color="auto"/>
        <w:bottom w:val="none" w:sz="0" w:space="0" w:color="auto"/>
        <w:right w:val="none" w:sz="0" w:space="0" w:color="auto"/>
      </w:divBdr>
    </w:div>
    <w:div w:id="607128045">
      <w:marLeft w:val="0"/>
      <w:marRight w:val="0"/>
      <w:marTop w:val="0"/>
      <w:marBottom w:val="0"/>
      <w:divBdr>
        <w:top w:val="none" w:sz="0" w:space="0" w:color="auto"/>
        <w:left w:val="none" w:sz="0" w:space="0" w:color="auto"/>
        <w:bottom w:val="none" w:sz="0" w:space="0" w:color="auto"/>
        <w:right w:val="none" w:sz="0" w:space="0" w:color="auto"/>
      </w:divBdr>
    </w:div>
    <w:div w:id="607585578">
      <w:marLeft w:val="0"/>
      <w:marRight w:val="0"/>
      <w:marTop w:val="0"/>
      <w:marBottom w:val="0"/>
      <w:divBdr>
        <w:top w:val="none" w:sz="0" w:space="0" w:color="auto"/>
        <w:left w:val="none" w:sz="0" w:space="0" w:color="auto"/>
        <w:bottom w:val="none" w:sz="0" w:space="0" w:color="auto"/>
        <w:right w:val="none" w:sz="0" w:space="0" w:color="auto"/>
      </w:divBdr>
    </w:div>
    <w:div w:id="607784812">
      <w:marLeft w:val="0"/>
      <w:marRight w:val="0"/>
      <w:marTop w:val="0"/>
      <w:marBottom w:val="0"/>
      <w:divBdr>
        <w:top w:val="none" w:sz="0" w:space="0" w:color="auto"/>
        <w:left w:val="none" w:sz="0" w:space="0" w:color="auto"/>
        <w:bottom w:val="none" w:sz="0" w:space="0" w:color="auto"/>
        <w:right w:val="none" w:sz="0" w:space="0" w:color="auto"/>
      </w:divBdr>
    </w:div>
    <w:div w:id="608506480">
      <w:marLeft w:val="0"/>
      <w:marRight w:val="0"/>
      <w:marTop w:val="0"/>
      <w:marBottom w:val="0"/>
      <w:divBdr>
        <w:top w:val="none" w:sz="0" w:space="0" w:color="auto"/>
        <w:left w:val="none" w:sz="0" w:space="0" w:color="auto"/>
        <w:bottom w:val="none" w:sz="0" w:space="0" w:color="auto"/>
        <w:right w:val="none" w:sz="0" w:space="0" w:color="auto"/>
      </w:divBdr>
    </w:div>
    <w:div w:id="608782852">
      <w:marLeft w:val="0"/>
      <w:marRight w:val="0"/>
      <w:marTop w:val="0"/>
      <w:marBottom w:val="0"/>
      <w:divBdr>
        <w:top w:val="none" w:sz="0" w:space="0" w:color="auto"/>
        <w:left w:val="none" w:sz="0" w:space="0" w:color="auto"/>
        <w:bottom w:val="none" w:sz="0" w:space="0" w:color="auto"/>
        <w:right w:val="none" w:sz="0" w:space="0" w:color="auto"/>
      </w:divBdr>
    </w:div>
    <w:div w:id="609092347">
      <w:marLeft w:val="0"/>
      <w:marRight w:val="0"/>
      <w:marTop w:val="0"/>
      <w:marBottom w:val="0"/>
      <w:divBdr>
        <w:top w:val="none" w:sz="0" w:space="0" w:color="auto"/>
        <w:left w:val="none" w:sz="0" w:space="0" w:color="auto"/>
        <w:bottom w:val="none" w:sz="0" w:space="0" w:color="auto"/>
        <w:right w:val="none" w:sz="0" w:space="0" w:color="auto"/>
      </w:divBdr>
    </w:div>
    <w:div w:id="609122071">
      <w:marLeft w:val="0"/>
      <w:marRight w:val="0"/>
      <w:marTop w:val="0"/>
      <w:marBottom w:val="0"/>
      <w:divBdr>
        <w:top w:val="none" w:sz="0" w:space="0" w:color="auto"/>
        <w:left w:val="none" w:sz="0" w:space="0" w:color="auto"/>
        <w:bottom w:val="none" w:sz="0" w:space="0" w:color="auto"/>
        <w:right w:val="none" w:sz="0" w:space="0" w:color="auto"/>
      </w:divBdr>
    </w:div>
    <w:div w:id="609165339">
      <w:marLeft w:val="0"/>
      <w:marRight w:val="0"/>
      <w:marTop w:val="0"/>
      <w:marBottom w:val="0"/>
      <w:divBdr>
        <w:top w:val="none" w:sz="0" w:space="0" w:color="auto"/>
        <w:left w:val="none" w:sz="0" w:space="0" w:color="auto"/>
        <w:bottom w:val="none" w:sz="0" w:space="0" w:color="auto"/>
        <w:right w:val="none" w:sz="0" w:space="0" w:color="auto"/>
      </w:divBdr>
    </w:div>
    <w:div w:id="609974163">
      <w:marLeft w:val="0"/>
      <w:marRight w:val="0"/>
      <w:marTop w:val="0"/>
      <w:marBottom w:val="0"/>
      <w:divBdr>
        <w:top w:val="none" w:sz="0" w:space="0" w:color="auto"/>
        <w:left w:val="none" w:sz="0" w:space="0" w:color="auto"/>
        <w:bottom w:val="none" w:sz="0" w:space="0" w:color="auto"/>
        <w:right w:val="none" w:sz="0" w:space="0" w:color="auto"/>
      </w:divBdr>
    </w:div>
    <w:div w:id="611547178">
      <w:marLeft w:val="0"/>
      <w:marRight w:val="0"/>
      <w:marTop w:val="0"/>
      <w:marBottom w:val="0"/>
      <w:divBdr>
        <w:top w:val="none" w:sz="0" w:space="0" w:color="auto"/>
        <w:left w:val="none" w:sz="0" w:space="0" w:color="auto"/>
        <w:bottom w:val="none" w:sz="0" w:space="0" w:color="auto"/>
        <w:right w:val="none" w:sz="0" w:space="0" w:color="auto"/>
      </w:divBdr>
    </w:div>
    <w:div w:id="612440900">
      <w:marLeft w:val="0"/>
      <w:marRight w:val="0"/>
      <w:marTop w:val="0"/>
      <w:marBottom w:val="0"/>
      <w:divBdr>
        <w:top w:val="none" w:sz="0" w:space="0" w:color="auto"/>
        <w:left w:val="none" w:sz="0" w:space="0" w:color="auto"/>
        <w:bottom w:val="none" w:sz="0" w:space="0" w:color="auto"/>
        <w:right w:val="none" w:sz="0" w:space="0" w:color="auto"/>
      </w:divBdr>
    </w:div>
    <w:div w:id="612519836">
      <w:marLeft w:val="0"/>
      <w:marRight w:val="0"/>
      <w:marTop w:val="0"/>
      <w:marBottom w:val="0"/>
      <w:divBdr>
        <w:top w:val="none" w:sz="0" w:space="0" w:color="auto"/>
        <w:left w:val="none" w:sz="0" w:space="0" w:color="auto"/>
        <w:bottom w:val="none" w:sz="0" w:space="0" w:color="auto"/>
        <w:right w:val="none" w:sz="0" w:space="0" w:color="auto"/>
      </w:divBdr>
    </w:div>
    <w:div w:id="612708471">
      <w:marLeft w:val="0"/>
      <w:marRight w:val="0"/>
      <w:marTop w:val="0"/>
      <w:marBottom w:val="0"/>
      <w:divBdr>
        <w:top w:val="none" w:sz="0" w:space="0" w:color="auto"/>
        <w:left w:val="none" w:sz="0" w:space="0" w:color="auto"/>
        <w:bottom w:val="none" w:sz="0" w:space="0" w:color="auto"/>
        <w:right w:val="none" w:sz="0" w:space="0" w:color="auto"/>
      </w:divBdr>
    </w:div>
    <w:div w:id="613175832">
      <w:marLeft w:val="0"/>
      <w:marRight w:val="0"/>
      <w:marTop w:val="0"/>
      <w:marBottom w:val="0"/>
      <w:divBdr>
        <w:top w:val="none" w:sz="0" w:space="0" w:color="auto"/>
        <w:left w:val="none" w:sz="0" w:space="0" w:color="auto"/>
        <w:bottom w:val="none" w:sz="0" w:space="0" w:color="auto"/>
        <w:right w:val="none" w:sz="0" w:space="0" w:color="auto"/>
      </w:divBdr>
    </w:div>
    <w:div w:id="614680438">
      <w:marLeft w:val="0"/>
      <w:marRight w:val="0"/>
      <w:marTop w:val="0"/>
      <w:marBottom w:val="0"/>
      <w:divBdr>
        <w:top w:val="none" w:sz="0" w:space="0" w:color="auto"/>
        <w:left w:val="none" w:sz="0" w:space="0" w:color="auto"/>
        <w:bottom w:val="none" w:sz="0" w:space="0" w:color="auto"/>
        <w:right w:val="none" w:sz="0" w:space="0" w:color="auto"/>
      </w:divBdr>
    </w:div>
    <w:div w:id="614753342">
      <w:marLeft w:val="0"/>
      <w:marRight w:val="0"/>
      <w:marTop w:val="0"/>
      <w:marBottom w:val="0"/>
      <w:divBdr>
        <w:top w:val="none" w:sz="0" w:space="0" w:color="auto"/>
        <w:left w:val="none" w:sz="0" w:space="0" w:color="auto"/>
        <w:bottom w:val="none" w:sz="0" w:space="0" w:color="auto"/>
        <w:right w:val="none" w:sz="0" w:space="0" w:color="auto"/>
      </w:divBdr>
    </w:div>
    <w:div w:id="615598292">
      <w:marLeft w:val="0"/>
      <w:marRight w:val="0"/>
      <w:marTop w:val="0"/>
      <w:marBottom w:val="0"/>
      <w:divBdr>
        <w:top w:val="none" w:sz="0" w:space="0" w:color="auto"/>
        <w:left w:val="none" w:sz="0" w:space="0" w:color="auto"/>
        <w:bottom w:val="none" w:sz="0" w:space="0" w:color="auto"/>
        <w:right w:val="none" w:sz="0" w:space="0" w:color="auto"/>
      </w:divBdr>
    </w:div>
    <w:div w:id="615719233">
      <w:marLeft w:val="0"/>
      <w:marRight w:val="0"/>
      <w:marTop w:val="0"/>
      <w:marBottom w:val="0"/>
      <w:divBdr>
        <w:top w:val="none" w:sz="0" w:space="0" w:color="auto"/>
        <w:left w:val="none" w:sz="0" w:space="0" w:color="auto"/>
        <w:bottom w:val="none" w:sz="0" w:space="0" w:color="auto"/>
        <w:right w:val="none" w:sz="0" w:space="0" w:color="auto"/>
      </w:divBdr>
    </w:div>
    <w:div w:id="615865279">
      <w:marLeft w:val="0"/>
      <w:marRight w:val="0"/>
      <w:marTop w:val="0"/>
      <w:marBottom w:val="0"/>
      <w:divBdr>
        <w:top w:val="none" w:sz="0" w:space="0" w:color="auto"/>
        <w:left w:val="none" w:sz="0" w:space="0" w:color="auto"/>
        <w:bottom w:val="none" w:sz="0" w:space="0" w:color="auto"/>
        <w:right w:val="none" w:sz="0" w:space="0" w:color="auto"/>
      </w:divBdr>
    </w:div>
    <w:div w:id="616526896">
      <w:marLeft w:val="0"/>
      <w:marRight w:val="0"/>
      <w:marTop w:val="0"/>
      <w:marBottom w:val="0"/>
      <w:divBdr>
        <w:top w:val="none" w:sz="0" w:space="0" w:color="auto"/>
        <w:left w:val="none" w:sz="0" w:space="0" w:color="auto"/>
        <w:bottom w:val="none" w:sz="0" w:space="0" w:color="auto"/>
        <w:right w:val="none" w:sz="0" w:space="0" w:color="auto"/>
      </w:divBdr>
    </w:div>
    <w:div w:id="616639265">
      <w:marLeft w:val="0"/>
      <w:marRight w:val="0"/>
      <w:marTop w:val="0"/>
      <w:marBottom w:val="0"/>
      <w:divBdr>
        <w:top w:val="none" w:sz="0" w:space="0" w:color="auto"/>
        <w:left w:val="none" w:sz="0" w:space="0" w:color="auto"/>
        <w:bottom w:val="none" w:sz="0" w:space="0" w:color="auto"/>
        <w:right w:val="none" w:sz="0" w:space="0" w:color="auto"/>
      </w:divBdr>
    </w:div>
    <w:div w:id="616912156">
      <w:marLeft w:val="0"/>
      <w:marRight w:val="0"/>
      <w:marTop w:val="0"/>
      <w:marBottom w:val="0"/>
      <w:divBdr>
        <w:top w:val="none" w:sz="0" w:space="0" w:color="auto"/>
        <w:left w:val="none" w:sz="0" w:space="0" w:color="auto"/>
        <w:bottom w:val="none" w:sz="0" w:space="0" w:color="auto"/>
        <w:right w:val="none" w:sz="0" w:space="0" w:color="auto"/>
      </w:divBdr>
    </w:div>
    <w:div w:id="617368801">
      <w:marLeft w:val="0"/>
      <w:marRight w:val="0"/>
      <w:marTop w:val="0"/>
      <w:marBottom w:val="0"/>
      <w:divBdr>
        <w:top w:val="none" w:sz="0" w:space="0" w:color="auto"/>
        <w:left w:val="none" w:sz="0" w:space="0" w:color="auto"/>
        <w:bottom w:val="none" w:sz="0" w:space="0" w:color="auto"/>
        <w:right w:val="none" w:sz="0" w:space="0" w:color="auto"/>
      </w:divBdr>
    </w:div>
    <w:div w:id="617487104">
      <w:marLeft w:val="0"/>
      <w:marRight w:val="0"/>
      <w:marTop w:val="0"/>
      <w:marBottom w:val="0"/>
      <w:divBdr>
        <w:top w:val="none" w:sz="0" w:space="0" w:color="auto"/>
        <w:left w:val="none" w:sz="0" w:space="0" w:color="auto"/>
        <w:bottom w:val="none" w:sz="0" w:space="0" w:color="auto"/>
        <w:right w:val="none" w:sz="0" w:space="0" w:color="auto"/>
      </w:divBdr>
    </w:div>
    <w:div w:id="617565320">
      <w:marLeft w:val="0"/>
      <w:marRight w:val="0"/>
      <w:marTop w:val="0"/>
      <w:marBottom w:val="0"/>
      <w:divBdr>
        <w:top w:val="none" w:sz="0" w:space="0" w:color="auto"/>
        <w:left w:val="none" w:sz="0" w:space="0" w:color="auto"/>
        <w:bottom w:val="none" w:sz="0" w:space="0" w:color="auto"/>
        <w:right w:val="none" w:sz="0" w:space="0" w:color="auto"/>
      </w:divBdr>
    </w:div>
    <w:div w:id="617612637">
      <w:marLeft w:val="0"/>
      <w:marRight w:val="0"/>
      <w:marTop w:val="0"/>
      <w:marBottom w:val="0"/>
      <w:divBdr>
        <w:top w:val="none" w:sz="0" w:space="0" w:color="auto"/>
        <w:left w:val="none" w:sz="0" w:space="0" w:color="auto"/>
        <w:bottom w:val="none" w:sz="0" w:space="0" w:color="auto"/>
        <w:right w:val="none" w:sz="0" w:space="0" w:color="auto"/>
      </w:divBdr>
    </w:div>
    <w:div w:id="617680468">
      <w:marLeft w:val="0"/>
      <w:marRight w:val="0"/>
      <w:marTop w:val="0"/>
      <w:marBottom w:val="0"/>
      <w:divBdr>
        <w:top w:val="none" w:sz="0" w:space="0" w:color="auto"/>
        <w:left w:val="none" w:sz="0" w:space="0" w:color="auto"/>
        <w:bottom w:val="none" w:sz="0" w:space="0" w:color="auto"/>
        <w:right w:val="none" w:sz="0" w:space="0" w:color="auto"/>
      </w:divBdr>
    </w:div>
    <w:div w:id="618222731">
      <w:marLeft w:val="0"/>
      <w:marRight w:val="0"/>
      <w:marTop w:val="0"/>
      <w:marBottom w:val="0"/>
      <w:divBdr>
        <w:top w:val="none" w:sz="0" w:space="0" w:color="auto"/>
        <w:left w:val="none" w:sz="0" w:space="0" w:color="auto"/>
        <w:bottom w:val="none" w:sz="0" w:space="0" w:color="auto"/>
        <w:right w:val="none" w:sz="0" w:space="0" w:color="auto"/>
      </w:divBdr>
    </w:div>
    <w:div w:id="618296269">
      <w:marLeft w:val="0"/>
      <w:marRight w:val="0"/>
      <w:marTop w:val="0"/>
      <w:marBottom w:val="0"/>
      <w:divBdr>
        <w:top w:val="none" w:sz="0" w:space="0" w:color="auto"/>
        <w:left w:val="none" w:sz="0" w:space="0" w:color="auto"/>
        <w:bottom w:val="none" w:sz="0" w:space="0" w:color="auto"/>
        <w:right w:val="none" w:sz="0" w:space="0" w:color="auto"/>
      </w:divBdr>
    </w:div>
    <w:div w:id="618611898">
      <w:marLeft w:val="0"/>
      <w:marRight w:val="0"/>
      <w:marTop w:val="0"/>
      <w:marBottom w:val="0"/>
      <w:divBdr>
        <w:top w:val="none" w:sz="0" w:space="0" w:color="auto"/>
        <w:left w:val="none" w:sz="0" w:space="0" w:color="auto"/>
        <w:bottom w:val="none" w:sz="0" w:space="0" w:color="auto"/>
        <w:right w:val="none" w:sz="0" w:space="0" w:color="auto"/>
      </w:divBdr>
    </w:div>
    <w:div w:id="619530322">
      <w:marLeft w:val="0"/>
      <w:marRight w:val="0"/>
      <w:marTop w:val="0"/>
      <w:marBottom w:val="0"/>
      <w:divBdr>
        <w:top w:val="none" w:sz="0" w:space="0" w:color="auto"/>
        <w:left w:val="none" w:sz="0" w:space="0" w:color="auto"/>
        <w:bottom w:val="none" w:sz="0" w:space="0" w:color="auto"/>
        <w:right w:val="none" w:sz="0" w:space="0" w:color="auto"/>
      </w:divBdr>
    </w:div>
    <w:div w:id="620378437">
      <w:marLeft w:val="0"/>
      <w:marRight w:val="0"/>
      <w:marTop w:val="0"/>
      <w:marBottom w:val="0"/>
      <w:divBdr>
        <w:top w:val="none" w:sz="0" w:space="0" w:color="auto"/>
        <w:left w:val="none" w:sz="0" w:space="0" w:color="auto"/>
        <w:bottom w:val="none" w:sz="0" w:space="0" w:color="auto"/>
        <w:right w:val="none" w:sz="0" w:space="0" w:color="auto"/>
      </w:divBdr>
    </w:div>
    <w:div w:id="620960881">
      <w:marLeft w:val="0"/>
      <w:marRight w:val="0"/>
      <w:marTop w:val="0"/>
      <w:marBottom w:val="0"/>
      <w:divBdr>
        <w:top w:val="none" w:sz="0" w:space="0" w:color="auto"/>
        <w:left w:val="none" w:sz="0" w:space="0" w:color="auto"/>
        <w:bottom w:val="none" w:sz="0" w:space="0" w:color="auto"/>
        <w:right w:val="none" w:sz="0" w:space="0" w:color="auto"/>
      </w:divBdr>
    </w:div>
    <w:div w:id="621350972">
      <w:marLeft w:val="0"/>
      <w:marRight w:val="0"/>
      <w:marTop w:val="0"/>
      <w:marBottom w:val="0"/>
      <w:divBdr>
        <w:top w:val="none" w:sz="0" w:space="0" w:color="auto"/>
        <w:left w:val="none" w:sz="0" w:space="0" w:color="auto"/>
        <w:bottom w:val="none" w:sz="0" w:space="0" w:color="auto"/>
        <w:right w:val="none" w:sz="0" w:space="0" w:color="auto"/>
      </w:divBdr>
    </w:div>
    <w:div w:id="621427082">
      <w:marLeft w:val="0"/>
      <w:marRight w:val="0"/>
      <w:marTop w:val="0"/>
      <w:marBottom w:val="0"/>
      <w:divBdr>
        <w:top w:val="none" w:sz="0" w:space="0" w:color="auto"/>
        <w:left w:val="none" w:sz="0" w:space="0" w:color="auto"/>
        <w:bottom w:val="none" w:sz="0" w:space="0" w:color="auto"/>
        <w:right w:val="none" w:sz="0" w:space="0" w:color="auto"/>
      </w:divBdr>
    </w:div>
    <w:div w:id="621500722">
      <w:marLeft w:val="0"/>
      <w:marRight w:val="0"/>
      <w:marTop w:val="0"/>
      <w:marBottom w:val="0"/>
      <w:divBdr>
        <w:top w:val="none" w:sz="0" w:space="0" w:color="auto"/>
        <w:left w:val="none" w:sz="0" w:space="0" w:color="auto"/>
        <w:bottom w:val="none" w:sz="0" w:space="0" w:color="auto"/>
        <w:right w:val="none" w:sz="0" w:space="0" w:color="auto"/>
      </w:divBdr>
    </w:div>
    <w:div w:id="621880295">
      <w:marLeft w:val="0"/>
      <w:marRight w:val="0"/>
      <w:marTop w:val="0"/>
      <w:marBottom w:val="0"/>
      <w:divBdr>
        <w:top w:val="none" w:sz="0" w:space="0" w:color="auto"/>
        <w:left w:val="none" w:sz="0" w:space="0" w:color="auto"/>
        <w:bottom w:val="none" w:sz="0" w:space="0" w:color="auto"/>
        <w:right w:val="none" w:sz="0" w:space="0" w:color="auto"/>
      </w:divBdr>
    </w:div>
    <w:div w:id="623268370">
      <w:marLeft w:val="0"/>
      <w:marRight w:val="0"/>
      <w:marTop w:val="0"/>
      <w:marBottom w:val="0"/>
      <w:divBdr>
        <w:top w:val="none" w:sz="0" w:space="0" w:color="auto"/>
        <w:left w:val="none" w:sz="0" w:space="0" w:color="auto"/>
        <w:bottom w:val="none" w:sz="0" w:space="0" w:color="auto"/>
        <w:right w:val="none" w:sz="0" w:space="0" w:color="auto"/>
      </w:divBdr>
    </w:div>
    <w:div w:id="623779491">
      <w:marLeft w:val="0"/>
      <w:marRight w:val="0"/>
      <w:marTop w:val="0"/>
      <w:marBottom w:val="0"/>
      <w:divBdr>
        <w:top w:val="none" w:sz="0" w:space="0" w:color="auto"/>
        <w:left w:val="none" w:sz="0" w:space="0" w:color="auto"/>
        <w:bottom w:val="none" w:sz="0" w:space="0" w:color="auto"/>
        <w:right w:val="none" w:sz="0" w:space="0" w:color="auto"/>
      </w:divBdr>
    </w:div>
    <w:div w:id="624040163">
      <w:marLeft w:val="0"/>
      <w:marRight w:val="0"/>
      <w:marTop w:val="0"/>
      <w:marBottom w:val="0"/>
      <w:divBdr>
        <w:top w:val="none" w:sz="0" w:space="0" w:color="auto"/>
        <w:left w:val="none" w:sz="0" w:space="0" w:color="auto"/>
        <w:bottom w:val="none" w:sz="0" w:space="0" w:color="auto"/>
        <w:right w:val="none" w:sz="0" w:space="0" w:color="auto"/>
      </w:divBdr>
    </w:div>
    <w:div w:id="624578748">
      <w:marLeft w:val="0"/>
      <w:marRight w:val="0"/>
      <w:marTop w:val="0"/>
      <w:marBottom w:val="0"/>
      <w:divBdr>
        <w:top w:val="none" w:sz="0" w:space="0" w:color="auto"/>
        <w:left w:val="none" w:sz="0" w:space="0" w:color="auto"/>
        <w:bottom w:val="none" w:sz="0" w:space="0" w:color="auto"/>
        <w:right w:val="none" w:sz="0" w:space="0" w:color="auto"/>
      </w:divBdr>
    </w:div>
    <w:div w:id="624580821">
      <w:marLeft w:val="0"/>
      <w:marRight w:val="0"/>
      <w:marTop w:val="0"/>
      <w:marBottom w:val="0"/>
      <w:divBdr>
        <w:top w:val="none" w:sz="0" w:space="0" w:color="auto"/>
        <w:left w:val="none" w:sz="0" w:space="0" w:color="auto"/>
        <w:bottom w:val="none" w:sz="0" w:space="0" w:color="auto"/>
        <w:right w:val="none" w:sz="0" w:space="0" w:color="auto"/>
      </w:divBdr>
    </w:div>
    <w:div w:id="624584109">
      <w:marLeft w:val="0"/>
      <w:marRight w:val="0"/>
      <w:marTop w:val="0"/>
      <w:marBottom w:val="0"/>
      <w:divBdr>
        <w:top w:val="none" w:sz="0" w:space="0" w:color="auto"/>
        <w:left w:val="none" w:sz="0" w:space="0" w:color="auto"/>
        <w:bottom w:val="none" w:sz="0" w:space="0" w:color="auto"/>
        <w:right w:val="none" w:sz="0" w:space="0" w:color="auto"/>
      </w:divBdr>
    </w:div>
    <w:div w:id="625038835">
      <w:marLeft w:val="0"/>
      <w:marRight w:val="0"/>
      <w:marTop w:val="0"/>
      <w:marBottom w:val="0"/>
      <w:divBdr>
        <w:top w:val="none" w:sz="0" w:space="0" w:color="auto"/>
        <w:left w:val="none" w:sz="0" w:space="0" w:color="auto"/>
        <w:bottom w:val="none" w:sz="0" w:space="0" w:color="auto"/>
        <w:right w:val="none" w:sz="0" w:space="0" w:color="auto"/>
      </w:divBdr>
    </w:div>
    <w:div w:id="625233627">
      <w:marLeft w:val="0"/>
      <w:marRight w:val="0"/>
      <w:marTop w:val="0"/>
      <w:marBottom w:val="0"/>
      <w:divBdr>
        <w:top w:val="none" w:sz="0" w:space="0" w:color="auto"/>
        <w:left w:val="none" w:sz="0" w:space="0" w:color="auto"/>
        <w:bottom w:val="none" w:sz="0" w:space="0" w:color="auto"/>
        <w:right w:val="none" w:sz="0" w:space="0" w:color="auto"/>
      </w:divBdr>
    </w:div>
    <w:div w:id="625623717">
      <w:marLeft w:val="0"/>
      <w:marRight w:val="0"/>
      <w:marTop w:val="0"/>
      <w:marBottom w:val="0"/>
      <w:divBdr>
        <w:top w:val="none" w:sz="0" w:space="0" w:color="auto"/>
        <w:left w:val="none" w:sz="0" w:space="0" w:color="auto"/>
        <w:bottom w:val="none" w:sz="0" w:space="0" w:color="auto"/>
        <w:right w:val="none" w:sz="0" w:space="0" w:color="auto"/>
      </w:divBdr>
    </w:div>
    <w:div w:id="626206073">
      <w:marLeft w:val="0"/>
      <w:marRight w:val="0"/>
      <w:marTop w:val="0"/>
      <w:marBottom w:val="0"/>
      <w:divBdr>
        <w:top w:val="none" w:sz="0" w:space="0" w:color="auto"/>
        <w:left w:val="none" w:sz="0" w:space="0" w:color="auto"/>
        <w:bottom w:val="none" w:sz="0" w:space="0" w:color="auto"/>
        <w:right w:val="none" w:sz="0" w:space="0" w:color="auto"/>
      </w:divBdr>
    </w:div>
    <w:div w:id="626207031">
      <w:marLeft w:val="0"/>
      <w:marRight w:val="0"/>
      <w:marTop w:val="0"/>
      <w:marBottom w:val="0"/>
      <w:divBdr>
        <w:top w:val="none" w:sz="0" w:space="0" w:color="auto"/>
        <w:left w:val="none" w:sz="0" w:space="0" w:color="auto"/>
        <w:bottom w:val="none" w:sz="0" w:space="0" w:color="auto"/>
        <w:right w:val="none" w:sz="0" w:space="0" w:color="auto"/>
      </w:divBdr>
    </w:div>
    <w:div w:id="626548940">
      <w:marLeft w:val="0"/>
      <w:marRight w:val="0"/>
      <w:marTop w:val="0"/>
      <w:marBottom w:val="0"/>
      <w:divBdr>
        <w:top w:val="none" w:sz="0" w:space="0" w:color="auto"/>
        <w:left w:val="none" w:sz="0" w:space="0" w:color="auto"/>
        <w:bottom w:val="none" w:sz="0" w:space="0" w:color="auto"/>
        <w:right w:val="none" w:sz="0" w:space="0" w:color="auto"/>
      </w:divBdr>
    </w:div>
    <w:div w:id="626743481">
      <w:marLeft w:val="0"/>
      <w:marRight w:val="0"/>
      <w:marTop w:val="0"/>
      <w:marBottom w:val="0"/>
      <w:divBdr>
        <w:top w:val="none" w:sz="0" w:space="0" w:color="auto"/>
        <w:left w:val="none" w:sz="0" w:space="0" w:color="auto"/>
        <w:bottom w:val="none" w:sz="0" w:space="0" w:color="auto"/>
        <w:right w:val="none" w:sz="0" w:space="0" w:color="auto"/>
      </w:divBdr>
    </w:div>
    <w:div w:id="627197707">
      <w:marLeft w:val="0"/>
      <w:marRight w:val="0"/>
      <w:marTop w:val="0"/>
      <w:marBottom w:val="0"/>
      <w:divBdr>
        <w:top w:val="none" w:sz="0" w:space="0" w:color="auto"/>
        <w:left w:val="none" w:sz="0" w:space="0" w:color="auto"/>
        <w:bottom w:val="none" w:sz="0" w:space="0" w:color="auto"/>
        <w:right w:val="none" w:sz="0" w:space="0" w:color="auto"/>
      </w:divBdr>
    </w:div>
    <w:div w:id="627979613">
      <w:marLeft w:val="0"/>
      <w:marRight w:val="0"/>
      <w:marTop w:val="0"/>
      <w:marBottom w:val="0"/>
      <w:divBdr>
        <w:top w:val="none" w:sz="0" w:space="0" w:color="auto"/>
        <w:left w:val="none" w:sz="0" w:space="0" w:color="auto"/>
        <w:bottom w:val="none" w:sz="0" w:space="0" w:color="auto"/>
        <w:right w:val="none" w:sz="0" w:space="0" w:color="auto"/>
      </w:divBdr>
    </w:div>
    <w:div w:id="629289123">
      <w:marLeft w:val="0"/>
      <w:marRight w:val="0"/>
      <w:marTop w:val="0"/>
      <w:marBottom w:val="0"/>
      <w:divBdr>
        <w:top w:val="none" w:sz="0" w:space="0" w:color="auto"/>
        <w:left w:val="none" w:sz="0" w:space="0" w:color="auto"/>
        <w:bottom w:val="none" w:sz="0" w:space="0" w:color="auto"/>
        <w:right w:val="none" w:sz="0" w:space="0" w:color="auto"/>
      </w:divBdr>
    </w:div>
    <w:div w:id="629626929">
      <w:marLeft w:val="0"/>
      <w:marRight w:val="0"/>
      <w:marTop w:val="0"/>
      <w:marBottom w:val="0"/>
      <w:divBdr>
        <w:top w:val="none" w:sz="0" w:space="0" w:color="auto"/>
        <w:left w:val="none" w:sz="0" w:space="0" w:color="auto"/>
        <w:bottom w:val="none" w:sz="0" w:space="0" w:color="auto"/>
        <w:right w:val="none" w:sz="0" w:space="0" w:color="auto"/>
      </w:divBdr>
    </w:div>
    <w:div w:id="629630875">
      <w:marLeft w:val="0"/>
      <w:marRight w:val="0"/>
      <w:marTop w:val="0"/>
      <w:marBottom w:val="0"/>
      <w:divBdr>
        <w:top w:val="none" w:sz="0" w:space="0" w:color="auto"/>
        <w:left w:val="none" w:sz="0" w:space="0" w:color="auto"/>
        <w:bottom w:val="none" w:sz="0" w:space="0" w:color="auto"/>
        <w:right w:val="none" w:sz="0" w:space="0" w:color="auto"/>
      </w:divBdr>
    </w:div>
    <w:div w:id="630594243">
      <w:marLeft w:val="0"/>
      <w:marRight w:val="0"/>
      <w:marTop w:val="0"/>
      <w:marBottom w:val="0"/>
      <w:divBdr>
        <w:top w:val="none" w:sz="0" w:space="0" w:color="auto"/>
        <w:left w:val="none" w:sz="0" w:space="0" w:color="auto"/>
        <w:bottom w:val="none" w:sz="0" w:space="0" w:color="auto"/>
        <w:right w:val="none" w:sz="0" w:space="0" w:color="auto"/>
      </w:divBdr>
    </w:div>
    <w:div w:id="631208754">
      <w:marLeft w:val="0"/>
      <w:marRight w:val="0"/>
      <w:marTop w:val="0"/>
      <w:marBottom w:val="0"/>
      <w:divBdr>
        <w:top w:val="none" w:sz="0" w:space="0" w:color="auto"/>
        <w:left w:val="none" w:sz="0" w:space="0" w:color="auto"/>
        <w:bottom w:val="none" w:sz="0" w:space="0" w:color="auto"/>
        <w:right w:val="none" w:sz="0" w:space="0" w:color="auto"/>
      </w:divBdr>
    </w:div>
    <w:div w:id="632173174">
      <w:marLeft w:val="0"/>
      <w:marRight w:val="0"/>
      <w:marTop w:val="0"/>
      <w:marBottom w:val="0"/>
      <w:divBdr>
        <w:top w:val="none" w:sz="0" w:space="0" w:color="auto"/>
        <w:left w:val="none" w:sz="0" w:space="0" w:color="auto"/>
        <w:bottom w:val="none" w:sz="0" w:space="0" w:color="auto"/>
        <w:right w:val="none" w:sz="0" w:space="0" w:color="auto"/>
      </w:divBdr>
    </w:div>
    <w:div w:id="632254789">
      <w:marLeft w:val="0"/>
      <w:marRight w:val="0"/>
      <w:marTop w:val="0"/>
      <w:marBottom w:val="0"/>
      <w:divBdr>
        <w:top w:val="none" w:sz="0" w:space="0" w:color="auto"/>
        <w:left w:val="none" w:sz="0" w:space="0" w:color="auto"/>
        <w:bottom w:val="none" w:sz="0" w:space="0" w:color="auto"/>
        <w:right w:val="none" w:sz="0" w:space="0" w:color="auto"/>
      </w:divBdr>
    </w:div>
    <w:div w:id="632634618">
      <w:marLeft w:val="0"/>
      <w:marRight w:val="0"/>
      <w:marTop w:val="0"/>
      <w:marBottom w:val="0"/>
      <w:divBdr>
        <w:top w:val="none" w:sz="0" w:space="0" w:color="auto"/>
        <w:left w:val="none" w:sz="0" w:space="0" w:color="auto"/>
        <w:bottom w:val="none" w:sz="0" w:space="0" w:color="auto"/>
        <w:right w:val="none" w:sz="0" w:space="0" w:color="auto"/>
      </w:divBdr>
    </w:div>
    <w:div w:id="633103751">
      <w:marLeft w:val="0"/>
      <w:marRight w:val="0"/>
      <w:marTop w:val="0"/>
      <w:marBottom w:val="0"/>
      <w:divBdr>
        <w:top w:val="none" w:sz="0" w:space="0" w:color="auto"/>
        <w:left w:val="none" w:sz="0" w:space="0" w:color="auto"/>
        <w:bottom w:val="none" w:sz="0" w:space="0" w:color="auto"/>
        <w:right w:val="none" w:sz="0" w:space="0" w:color="auto"/>
      </w:divBdr>
    </w:div>
    <w:div w:id="633367628">
      <w:marLeft w:val="0"/>
      <w:marRight w:val="0"/>
      <w:marTop w:val="0"/>
      <w:marBottom w:val="0"/>
      <w:divBdr>
        <w:top w:val="none" w:sz="0" w:space="0" w:color="auto"/>
        <w:left w:val="none" w:sz="0" w:space="0" w:color="auto"/>
        <w:bottom w:val="none" w:sz="0" w:space="0" w:color="auto"/>
        <w:right w:val="none" w:sz="0" w:space="0" w:color="auto"/>
      </w:divBdr>
    </w:div>
    <w:div w:id="633407858">
      <w:marLeft w:val="0"/>
      <w:marRight w:val="0"/>
      <w:marTop w:val="0"/>
      <w:marBottom w:val="0"/>
      <w:divBdr>
        <w:top w:val="none" w:sz="0" w:space="0" w:color="auto"/>
        <w:left w:val="none" w:sz="0" w:space="0" w:color="auto"/>
        <w:bottom w:val="none" w:sz="0" w:space="0" w:color="auto"/>
        <w:right w:val="none" w:sz="0" w:space="0" w:color="auto"/>
      </w:divBdr>
    </w:div>
    <w:div w:id="633681236">
      <w:marLeft w:val="0"/>
      <w:marRight w:val="0"/>
      <w:marTop w:val="0"/>
      <w:marBottom w:val="0"/>
      <w:divBdr>
        <w:top w:val="none" w:sz="0" w:space="0" w:color="auto"/>
        <w:left w:val="none" w:sz="0" w:space="0" w:color="auto"/>
        <w:bottom w:val="none" w:sz="0" w:space="0" w:color="auto"/>
        <w:right w:val="none" w:sz="0" w:space="0" w:color="auto"/>
      </w:divBdr>
    </w:div>
    <w:div w:id="633877849">
      <w:marLeft w:val="0"/>
      <w:marRight w:val="0"/>
      <w:marTop w:val="0"/>
      <w:marBottom w:val="0"/>
      <w:divBdr>
        <w:top w:val="none" w:sz="0" w:space="0" w:color="auto"/>
        <w:left w:val="none" w:sz="0" w:space="0" w:color="auto"/>
        <w:bottom w:val="none" w:sz="0" w:space="0" w:color="auto"/>
        <w:right w:val="none" w:sz="0" w:space="0" w:color="auto"/>
      </w:divBdr>
    </w:div>
    <w:div w:id="634263148">
      <w:marLeft w:val="0"/>
      <w:marRight w:val="0"/>
      <w:marTop w:val="0"/>
      <w:marBottom w:val="0"/>
      <w:divBdr>
        <w:top w:val="none" w:sz="0" w:space="0" w:color="auto"/>
        <w:left w:val="none" w:sz="0" w:space="0" w:color="auto"/>
        <w:bottom w:val="none" w:sz="0" w:space="0" w:color="auto"/>
        <w:right w:val="none" w:sz="0" w:space="0" w:color="auto"/>
      </w:divBdr>
    </w:div>
    <w:div w:id="634604869">
      <w:marLeft w:val="0"/>
      <w:marRight w:val="0"/>
      <w:marTop w:val="0"/>
      <w:marBottom w:val="0"/>
      <w:divBdr>
        <w:top w:val="none" w:sz="0" w:space="0" w:color="auto"/>
        <w:left w:val="none" w:sz="0" w:space="0" w:color="auto"/>
        <w:bottom w:val="none" w:sz="0" w:space="0" w:color="auto"/>
        <w:right w:val="none" w:sz="0" w:space="0" w:color="auto"/>
      </w:divBdr>
    </w:div>
    <w:div w:id="635255517">
      <w:marLeft w:val="0"/>
      <w:marRight w:val="0"/>
      <w:marTop w:val="0"/>
      <w:marBottom w:val="0"/>
      <w:divBdr>
        <w:top w:val="none" w:sz="0" w:space="0" w:color="auto"/>
        <w:left w:val="none" w:sz="0" w:space="0" w:color="auto"/>
        <w:bottom w:val="none" w:sz="0" w:space="0" w:color="auto"/>
        <w:right w:val="none" w:sz="0" w:space="0" w:color="auto"/>
      </w:divBdr>
    </w:div>
    <w:div w:id="635377182">
      <w:marLeft w:val="0"/>
      <w:marRight w:val="0"/>
      <w:marTop w:val="0"/>
      <w:marBottom w:val="0"/>
      <w:divBdr>
        <w:top w:val="none" w:sz="0" w:space="0" w:color="auto"/>
        <w:left w:val="none" w:sz="0" w:space="0" w:color="auto"/>
        <w:bottom w:val="none" w:sz="0" w:space="0" w:color="auto"/>
        <w:right w:val="none" w:sz="0" w:space="0" w:color="auto"/>
      </w:divBdr>
    </w:div>
    <w:div w:id="635574282">
      <w:marLeft w:val="0"/>
      <w:marRight w:val="0"/>
      <w:marTop w:val="0"/>
      <w:marBottom w:val="0"/>
      <w:divBdr>
        <w:top w:val="none" w:sz="0" w:space="0" w:color="auto"/>
        <w:left w:val="none" w:sz="0" w:space="0" w:color="auto"/>
        <w:bottom w:val="none" w:sz="0" w:space="0" w:color="auto"/>
        <w:right w:val="none" w:sz="0" w:space="0" w:color="auto"/>
      </w:divBdr>
    </w:div>
    <w:div w:id="635642126">
      <w:marLeft w:val="0"/>
      <w:marRight w:val="0"/>
      <w:marTop w:val="0"/>
      <w:marBottom w:val="0"/>
      <w:divBdr>
        <w:top w:val="none" w:sz="0" w:space="0" w:color="auto"/>
        <w:left w:val="none" w:sz="0" w:space="0" w:color="auto"/>
        <w:bottom w:val="none" w:sz="0" w:space="0" w:color="auto"/>
        <w:right w:val="none" w:sz="0" w:space="0" w:color="auto"/>
      </w:divBdr>
    </w:div>
    <w:div w:id="635839894">
      <w:marLeft w:val="0"/>
      <w:marRight w:val="0"/>
      <w:marTop w:val="0"/>
      <w:marBottom w:val="0"/>
      <w:divBdr>
        <w:top w:val="none" w:sz="0" w:space="0" w:color="auto"/>
        <w:left w:val="none" w:sz="0" w:space="0" w:color="auto"/>
        <w:bottom w:val="none" w:sz="0" w:space="0" w:color="auto"/>
        <w:right w:val="none" w:sz="0" w:space="0" w:color="auto"/>
      </w:divBdr>
    </w:div>
    <w:div w:id="635985286">
      <w:marLeft w:val="0"/>
      <w:marRight w:val="0"/>
      <w:marTop w:val="0"/>
      <w:marBottom w:val="0"/>
      <w:divBdr>
        <w:top w:val="none" w:sz="0" w:space="0" w:color="auto"/>
        <w:left w:val="none" w:sz="0" w:space="0" w:color="auto"/>
        <w:bottom w:val="none" w:sz="0" w:space="0" w:color="auto"/>
        <w:right w:val="none" w:sz="0" w:space="0" w:color="auto"/>
      </w:divBdr>
    </w:div>
    <w:div w:id="636570154">
      <w:marLeft w:val="0"/>
      <w:marRight w:val="0"/>
      <w:marTop w:val="0"/>
      <w:marBottom w:val="0"/>
      <w:divBdr>
        <w:top w:val="none" w:sz="0" w:space="0" w:color="auto"/>
        <w:left w:val="none" w:sz="0" w:space="0" w:color="auto"/>
        <w:bottom w:val="none" w:sz="0" w:space="0" w:color="auto"/>
        <w:right w:val="none" w:sz="0" w:space="0" w:color="auto"/>
      </w:divBdr>
    </w:div>
    <w:div w:id="637149794">
      <w:marLeft w:val="0"/>
      <w:marRight w:val="0"/>
      <w:marTop w:val="0"/>
      <w:marBottom w:val="0"/>
      <w:divBdr>
        <w:top w:val="none" w:sz="0" w:space="0" w:color="auto"/>
        <w:left w:val="none" w:sz="0" w:space="0" w:color="auto"/>
        <w:bottom w:val="none" w:sz="0" w:space="0" w:color="auto"/>
        <w:right w:val="none" w:sz="0" w:space="0" w:color="auto"/>
      </w:divBdr>
    </w:div>
    <w:div w:id="637296790">
      <w:marLeft w:val="0"/>
      <w:marRight w:val="0"/>
      <w:marTop w:val="0"/>
      <w:marBottom w:val="0"/>
      <w:divBdr>
        <w:top w:val="none" w:sz="0" w:space="0" w:color="auto"/>
        <w:left w:val="none" w:sz="0" w:space="0" w:color="auto"/>
        <w:bottom w:val="none" w:sz="0" w:space="0" w:color="auto"/>
        <w:right w:val="none" w:sz="0" w:space="0" w:color="auto"/>
      </w:divBdr>
    </w:div>
    <w:div w:id="637808555">
      <w:marLeft w:val="0"/>
      <w:marRight w:val="0"/>
      <w:marTop w:val="0"/>
      <w:marBottom w:val="0"/>
      <w:divBdr>
        <w:top w:val="none" w:sz="0" w:space="0" w:color="auto"/>
        <w:left w:val="none" w:sz="0" w:space="0" w:color="auto"/>
        <w:bottom w:val="none" w:sz="0" w:space="0" w:color="auto"/>
        <w:right w:val="none" w:sz="0" w:space="0" w:color="auto"/>
      </w:divBdr>
    </w:div>
    <w:div w:id="638728226">
      <w:marLeft w:val="0"/>
      <w:marRight w:val="0"/>
      <w:marTop w:val="0"/>
      <w:marBottom w:val="0"/>
      <w:divBdr>
        <w:top w:val="none" w:sz="0" w:space="0" w:color="auto"/>
        <w:left w:val="none" w:sz="0" w:space="0" w:color="auto"/>
        <w:bottom w:val="none" w:sz="0" w:space="0" w:color="auto"/>
        <w:right w:val="none" w:sz="0" w:space="0" w:color="auto"/>
      </w:divBdr>
    </w:div>
    <w:div w:id="638918412">
      <w:marLeft w:val="0"/>
      <w:marRight w:val="0"/>
      <w:marTop w:val="0"/>
      <w:marBottom w:val="0"/>
      <w:divBdr>
        <w:top w:val="none" w:sz="0" w:space="0" w:color="auto"/>
        <w:left w:val="none" w:sz="0" w:space="0" w:color="auto"/>
        <w:bottom w:val="none" w:sz="0" w:space="0" w:color="auto"/>
        <w:right w:val="none" w:sz="0" w:space="0" w:color="auto"/>
      </w:divBdr>
    </w:div>
    <w:div w:id="639925540">
      <w:marLeft w:val="0"/>
      <w:marRight w:val="0"/>
      <w:marTop w:val="0"/>
      <w:marBottom w:val="0"/>
      <w:divBdr>
        <w:top w:val="none" w:sz="0" w:space="0" w:color="auto"/>
        <w:left w:val="none" w:sz="0" w:space="0" w:color="auto"/>
        <w:bottom w:val="none" w:sz="0" w:space="0" w:color="auto"/>
        <w:right w:val="none" w:sz="0" w:space="0" w:color="auto"/>
      </w:divBdr>
    </w:div>
    <w:div w:id="640353308">
      <w:marLeft w:val="0"/>
      <w:marRight w:val="0"/>
      <w:marTop w:val="0"/>
      <w:marBottom w:val="0"/>
      <w:divBdr>
        <w:top w:val="none" w:sz="0" w:space="0" w:color="auto"/>
        <w:left w:val="none" w:sz="0" w:space="0" w:color="auto"/>
        <w:bottom w:val="none" w:sz="0" w:space="0" w:color="auto"/>
        <w:right w:val="none" w:sz="0" w:space="0" w:color="auto"/>
      </w:divBdr>
    </w:div>
    <w:div w:id="641078465">
      <w:marLeft w:val="0"/>
      <w:marRight w:val="0"/>
      <w:marTop w:val="0"/>
      <w:marBottom w:val="0"/>
      <w:divBdr>
        <w:top w:val="none" w:sz="0" w:space="0" w:color="auto"/>
        <w:left w:val="none" w:sz="0" w:space="0" w:color="auto"/>
        <w:bottom w:val="none" w:sz="0" w:space="0" w:color="auto"/>
        <w:right w:val="none" w:sz="0" w:space="0" w:color="auto"/>
      </w:divBdr>
    </w:div>
    <w:div w:id="641229060">
      <w:marLeft w:val="0"/>
      <w:marRight w:val="0"/>
      <w:marTop w:val="0"/>
      <w:marBottom w:val="0"/>
      <w:divBdr>
        <w:top w:val="none" w:sz="0" w:space="0" w:color="auto"/>
        <w:left w:val="none" w:sz="0" w:space="0" w:color="auto"/>
        <w:bottom w:val="none" w:sz="0" w:space="0" w:color="auto"/>
        <w:right w:val="none" w:sz="0" w:space="0" w:color="auto"/>
      </w:divBdr>
    </w:div>
    <w:div w:id="641229474">
      <w:marLeft w:val="0"/>
      <w:marRight w:val="0"/>
      <w:marTop w:val="0"/>
      <w:marBottom w:val="0"/>
      <w:divBdr>
        <w:top w:val="none" w:sz="0" w:space="0" w:color="auto"/>
        <w:left w:val="none" w:sz="0" w:space="0" w:color="auto"/>
        <w:bottom w:val="none" w:sz="0" w:space="0" w:color="auto"/>
        <w:right w:val="none" w:sz="0" w:space="0" w:color="auto"/>
      </w:divBdr>
    </w:div>
    <w:div w:id="641616068">
      <w:marLeft w:val="0"/>
      <w:marRight w:val="0"/>
      <w:marTop w:val="0"/>
      <w:marBottom w:val="0"/>
      <w:divBdr>
        <w:top w:val="none" w:sz="0" w:space="0" w:color="auto"/>
        <w:left w:val="none" w:sz="0" w:space="0" w:color="auto"/>
        <w:bottom w:val="none" w:sz="0" w:space="0" w:color="auto"/>
        <w:right w:val="none" w:sz="0" w:space="0" w:color="auto"/>
      </w:divBdr>
    </w:div>
    <w:div w:id="642320251">
      <w:marLeft w:val="0"/>
      <w:marRight w:val="0"/>
      <w:marTop w:val="0"/>
      <w:marBottom w:val="0"/>
      <w:divBdr>
        <w:top w:val="none" w:sz="0" w:space="0" w:color="auto"/>
        <w:left w:val="none" w:sz="0" w:space="0" w:color="auto"/>
        <w:bottom w:val="none" w:sz="0" w:space="0" w:color="auto"/>
        <w:right w:val="none" w:sz="0" w:space="0" w:color="auto"/>
      </w:divBdr>
    </w:div>
    <w:div w:id="642469912">
      <w:marLeft w:val="0"/>
      <w:marRight w:val="0"/>
      <w:marTop w:val="0"/>
      <w:marBottom w:val="0"/>
      <w:divBdr>
        <w:top w:val="none" w:sz="0" w:space="0" w:color="auto"/>
        <w:left w:val="none" w:sz="0" w:space="0" w:color="auto"/>
        <w:bottom w:val="none" w:sz="0" w:space="0" w:color="auto"/>
        <w:right w:val="none" w:sz="0" w:space="0" w:color="auto"/>
      </w:divBdr>
    </w:div>
    <w:div w:id="642856139">
      <w:marLeft w:val="0"/>
      <w:marRight w:val="0"/>
      <w:marTop w:val="0"/>
      <w:marBottom w:val="0"/>
      <w:divBdr>
        <w:top w:val="none" w:sz="0" w:space="0" w:color="auto"/>
        <w:left w:val="none" w:sz="0" w:space="0" w:color="auto"/>
        <w:bottom w:val="none" w:sz="0" w:space="0" w:color="auto"/>
        <w:right w:val="none" w:sz="0" w:space="0" w:color="auto"/>
      </w:divBdr>
    </w:div>
    <w:div w:id="643318571">
      <w:marLeft w:val="0"/>
      <w:marRight w:val="0"/>
      <w:marTop w:val="0"/>
      <w:marBottom w:val="0"/>
      <w:divBdr>
        <w:top w:val="none" w:sz="0" w:space="0" w:color="auto"/>
        <w:left w:val="none" w:sz="0" w:space="0" w:color="auto"/>
        <w:bottom w:val="none" w:sz="0" w:space="0" w:color="auto"/>
        <w:right w:val="none" w:sz="0" w:space="0" w:color="auto"/>
      </w:divBdr>
    </w:div>
    <w:div w:id="643393474">
      <w:marLeft w:val="0"/>
      <w:marRight w:val="0"/>
      <w:marTop w:val="0"/>
      <w:marBottom w:val="0"/>
      <w:divBdr>
        <w:top w:val="none" w:sz="0" w:space="0" w:color="auto"/>
        <w:left w:val="none" w:sz="0" w:space="0" w:color="auto"/>
        <w:bottom w:val="none" w:sz="0" w:space="0" w:color="auto"/>
        <w:right w:val="none" w:sz="0" w:space="0" w:color="auto"/>
      </w:divBdr>
    </w:div>
    <w:div w:id="643778725">
      <w:marLeft w:val="0"/>
      <w:marRight w:val="0"/>
      <w:marTop w:val="0"/>
      <w:marBottom w:val="0"/>
      <w:divBdr>
        <w:top w:val="none" w:sz="0" w:space="0" w:color="auto"/>
        <w:left w:val="none" w:sz="0" w:space="0" w:color="auto"/>
        <w:bottom w:val="none" w:sz="0" w:space="0" w:color="auto"/>
        <w:right w:val="none" w:sz="0" w:space="0" w:color="auto"/>
      </w:divBdr>
    </w:div>
    <w:div w:id="644239095">
      <w:marLeft w:val="0"/>
      <w:marRight w:val="0"/>
      <w:marTop w:val="0"/>
      <w:marBottom w:val="0"/>
      <w:divBdr>
        <w:top w:val="none" w:sz="0" w:space="0" w:color="auto"/>
        <w:left w:val="none" w:sz="0" w:space="0" w:color="auto"/>
        <w:bottom w:val="none" w:sz="0" w:space="0" w:color="auto"/>
        <w:right w:val="none" w:sz="0" w:space="0" w:color="auto"/>
      </w:divBdr>
    </w:div>
    <w:div w:id="644433752">
      <w:marLeft w:val="0"/>
      <w:marRight w:val="0"/>
      <w:marTop w:val="0"/>
      <w:marBottom w:val="0"/>
      <w:divBdr>
        <w:top w:val="none" w:sz="0" w:space="0" w:color="auto"/>
        <w:left w:val="none" w:sz="0" w:space="0" w:color="auto"/>
        <w:bottom w:val="none" w:sz="0" w:space="0" w:color="auto"/>
        <w:right w:val="none" w:sz="0" w:space="0" w:color="auto"/>
      </w:divBdr>
    </w:div>
    <w:div w:id="644509934">
      <w:marLeft w:val="0"/>
      <w:marRight w:val="0"/>
      <w:marTop w:val="0"/>
      <w:marBottom w:val="0"/>
      <w:divBdr>
        <w:top w:val="none" w:sz="0" w:space="0" w:color="auto"/>
        <w:left w:val="none" w:sz="0" w:space="0" w:color="auto"/>
        <w:bottom w:val="none" w:sz="0" w:space="0" w:color="auto"/>
        <w:right w:val="none" w:sz="0" w:space="0" w:color="auto"/>
      </w:divBdr>
    </w:div>
    <w:div w:id="645016124">
      <w:marLeft w:val="0"/>
      <w:marRight w:val="0"/>
      <w:marTop w:val="0"/>
      <w:marBottom w:val="0"/>
      <w:divBdr>
        <w:top w:val="none" w:sz="0" w:space="0" w:color="auto"/>
        <w:left w:val="none" w:sz="0" w:space="0" w:color="auto"/>
        <w:bottom w:val="none" w:sz="0" w:space="0" w:color="auto"/>
        <w:right w:val="none" w:sz="0" w:space="0" w:color="auto"/>
      </w:divBdr>
    </w:div>
    <w:div w:id="645357624">
      <w:marLeft w:val="0"/>
      <w:marRight w:val="0"/>
      <w:marTop w:val="0"/>
      <w:marBottom w:val="0"/>
      <w:divBdr>
        <w:top w:val="none" w:sz="0" w:space="0" w:color="auto"/>
        <w:left w:val="none" w:sz="0" w:space="0" w:color="auto"/>
        <w:bottom w:val="none" w:sz="0" w:space="0" w:color="auto"/>
        <w:right w:val="none" w:sz="0" w:space="0" w:color="auto"/>
      </w:divBdr>
    </w:div>
    <w:div w:id="647248161">
      <w:marLeft w:val="0"/>
      <w:marRight w:val="0"/>
      <w:marTop w:val="0"/>
      <w:marBottom w:val="0"/>
      <w:divBdr>
        <w:top w:val="none" w:sz="0" w:space="0" w:color="auto"/>
        <w:left w:val="none" w:sz="0" w:space="0" w:color="auto"/>
        <w:bottom w:val="none" w:sz="0" w:space="0" w:color="auto"/>
        <w:right w:val="none" w:sz="0" w:space="0" w:color="auto"/>
      </w:divBdr>
    </w:div>
    <w:div w:id="647519835">
      <w:marLeft w:val="0"/>
      <w:marRight w:val="0"/>
      <w:marTop w:val="0"/>
      <w:marBottom w:val="0"/>
      <w:divBdr>
        <w:top w:val="none" w:sz="0" w:space="0" w:color="auto"/>
        <w:left w:val="none" w:sz="0" w:space="0" w:color="auto"/>
        <w:bottom w:val="none" w:sz="0" w:space="0" w:color="auto"/>
        <w:right w:val="none" w:sz="0" w:space="0" w:color="auto"/>
      </w:divBdr>
    </w:div>
    <w:div w:id="647823943">
      <w:marLeft w:val="0"/>
      <w:marRight w:val="0"/>
      <w:marTop w:val="0"/>
      <w:marBottom w:val="0"/>
      <w:divBdr>
        <w:top w:val="none" w:sz="0" w:space="0" w:color="auto"/>
        <w:left w:val="none" w:sz="0" w:space="0" w:color="auto"/>
        <w:bottom w:val="none" w:sz="0" w:space="0" w:color="auto"/>
        <w:right w:val="none" w:sz="0" w:space="0" w:color="auto"/>
      </w:divBdr>
    </w:div>
    <w:div w:id="648559049">
      <w:marLeft w:val="0"/>
      <w:marRight w:val="0"/>
      <w:marTop w:val="0"/>
      <w:marBottom w:val="0"/>
      <w:divBdr>
        <w:top w:val="none" w:sz="0" w:space="0" w:color="auto"/>
        <w:left w:val="none" w:sz="0" w:space="0" w:color="auto"/>
        <w:bottom w:val="none" w:sz="0" w:space="0" w:color="auto"/>
        <w:right w:val="none" w:sz="0" w:space="0" w:color="auto"/>
      </w:divBdr>
    </w:div>
    <w:div w:id="649406956">
      <w:marLeft w:val="0"/>
      <w:marRight w:val="0"/>
      <w:marTop w:val="0"/>
      <w:marBottom w:val="0"/>
      <w:divBdr>
        <w:top w:val="none" w:sz="0" w:space="0" w:color="auto"/>
        <w:left w:val="none" w:sz="0" w:space="0" w:color="auto"/>
        <w:bottom w:val="none" w:sz="0" w:space="0" w:color="auto"/>
        <w:right w:val="none" w:sz="0" w:space="0" w:color="auto"/>
      </w:divBdr>
    </w:div>
    <w:div w:id="649947248">
      <w:marLeft w:val="0"/>
      <w:marRight w:val="0"/>
      <w:marTop w:val="0"/>
      <w:marBottom w:val="0"/>
      <w:divBdr>
        <w:top w:val="none" w:sz="0" w:space="0" w:color="auto"/>
        <w:left w:val="none" w:sz="0" w:space="0" w:color="auto"/>
        <w:bottom w:val="none" w:sz="0" w:space="0" w:color="auto"/>
        <w:right w:val="none" w:sz="0" w:space="0" w:color="auto"/>
      </w:divBdr>
    </w:div>
    <w:div w:id="650060332">
      <w:marLeft w:val="0"/>
      <w:marRight w:val="0"/>
      <w:marTop w:val="0"/>
      <w:marBottom w:val="0"/>
      <w:divBdr>
        <w:top w:val="none" w:sz="0" w:space="0" w:color="auto"/>
        <w:left w:val="none" w:sz="0" w:space="0" w:color="auto"/>
        <w:bottom w:val="none" w:sz="0" w:space="0" w:color="auto"/>
        <w:right w:val="none" w:sz="0" w:space="0" w:color="auto"/>
      </w:divBdr>
    </w:div>
    <w:div w:id="650259432">
      <w:marLeft w:val="0"/>
      <w:marRight w:val="0"/>
      <w:marTop w:val="0"/>
      <w:marBottom w:val="0"/>
      <w:divBdr>
        <w:top w:val="none" w:sz="0" w:space="0" w:color="auto"/>
        <w:left w:val="none" w:sz="0" w:space="0" w:color="auto"/>
        <w:bottom w:val="none" w:sz="0" w:space="0" w:color="auto"/>
        <w:right w:val="none" w:sz="0" w:space="0" w:color="auto"/>
      </w:divBdr>
    </w:div>
    <w:div w:id="650672647">
      <w:marLeft w:val="0"/>
      <w:marRight w:val="0"/>
      <w:marTop w:val="0"/>
      <w:marBottom w:val="0"/>
      <w:divBdr>
        <w:top w:val="none" w:sz="0" w:space="0" w:color="auto"/>
        <w:left w:val="none" w:sz="0" w:space="0" w:color="auto"/>
        <w:bottom w:val="none" w:sz="0" w:space="0" w:color="auto"/>
        <w:right w:val="none" w:sz="0" w:space="0" w:color="auto"/>
      </w:divBdr>
    </w:div>
    <w:div w:id="651056207">
      <w:marLeft w:val="0"/>
      <w:marRight w:val="0"/>
      <w:marTop w:val="0"/>
      <w:marBottom w:val="0"/>
      <w:divBdr>
        <w:top w:val="none" w:sz="0" w:space="0" w:color="auto"/>
        <w:left w:val="none" w:sz="0" w:space="0" w:color="auto"/>
        <w:bottom w:val="none" w:sz="0" w:space="0" w:color="auto"/>
        <w:right w:val="none" w:sz="0" w:space="0" w:color="auto"/>
      </w:divBdr>
    </w:div>
    <w:div w:id="651056915">
      <w:marLeft w:val="0"/>
      <w:marRight w:val="0"/>
      <w:marTop w:val="0"/>
      <w:marBottom w:val="0"/>
      <w:divBdr>
        <w:top w:val="none" w:sz="0" w:space="0" w:color="auto"/>
        <w:left w:val="none" w:sz="0" w:space="0" w:color="auto"/>
        <w:bottom w:val="none" w:sz="0" w:space="0" w:color="auto"/>
        <w:right w:val="none" w:sz="0" w:space="0" w:color="auto"/>
      </w:divBdr>
    </w:div>
    <w:div w:id="651297766">
      <w:marLeft w:val="0"/>
      <w:marRight w:val="0"/>
      <w:marTop w:val="0"/>
      <w:marBottom w:val="0"/>
      <w:divBdr>
        <w:top w:val="none" w:sz="0" w:space="0" w:color="auto"/>
        <w:left w:val="none" w:sz="0" w:space="0" w:color="auto"/>
        <w:bottom w:val="none" w:sz="0" w:space="0" w:color="auto"/>
        <w:right w:val="none" w:sz="0" w:space="0" w:color="auto"/>
      </w:divBdr>
    </w:div>
    <w:div w:id="651984597">
      <w:marLeft w:val="0"/>
      <w:marRight w:val="0"/>
      <w:marTop w:val="0"/>
      <w:marBottom w:val="0"/>
      <w:divBdr>
        <w:top w:val="none" w:sz="0" w:space="0" w:color="auto"/>
        <w:left w:val="none" w:sz="0" w:space="0" w:color="auto"/>
        <w:bottom w:val="none" w:sz="0" w:space="0" w:color="auto"/>
        <w:right w:val="none" w:sz="0" w:space="0" w:color="auto"/>
      </w:divBdr>
    </w:div>
    <w:div w:id="652761458">
      <w:marLeft w:val="0"/>
      <w:marRight w:val="0"/>
      <w:marTop w:val="0"/>
      <w:marBottom w:val="0"/>
      <w:divBdr>
        <w:top w:val="none" w:sz="0" w:space="0" w:color="auto"/>
        <w:left w:val="none" w:sz="0" w:space="0" w:color="auto"/>
        <w:bottom w:val="none" w:sz="0" w:space="0" w:color="auto"/>
        <w:right w:val="none" w:sz="0" w:space="0" w:color="auto"/>
      </w:divBdr>
    </w:div>
    <w:div w:id="653878928">
      <w:marLeft w:val="0"/>
      <w:marRight w:val="0"/>
      <w:marTop w:val="0"/>
      <w:marBottom w:val="0"/>
      <w:divBdr>
        <w:top w:val="none" w:sz="0" w:space="0" w:color="auto"/>
        <w:left w:val="none" w:sz="0" w:space="0" w:color="auto"/>
        <w:bottom w:val="none" w:sz="0" w:space="0" w:color="auto"/>
        <w:right w:val="none" w:sz="0" w:space="0" w:color="auto"/>
      </w:divBdr>
    </w:div>
    <w:div w:id="654458454">
      <w:marLeft w:val="0"/>
      <w:marRight w:val="0"/>
      <w:marTop w:val="0"/>
      <w:marBottom w:val="0"/>
      <w:divBdr>
        <w:top w:val="none" w:sz="0" w:space="0" w:color="auto"/>
        <w:left w:val="none" w:sz="0" w:space="0" w:color="auto"/>
        <w:bottom w:val="none" w:sz="0" w:space="0" w:color="auto"/>
        <w:right w:val="none" w:sz="0" w:space="0" w:color="auto"/>
      </w:divBdr>
    </w:div>
    <w:div w:id="654795688">
      <w:marLeft w:val="0"/>
      <w:marRight w:val="0"/>
      <w:marTop w:val="0"/>
      <w:marBottom w:val="0"/>
      <w:divBdr>
        <w:top w:val="none" w:sz="0" w:space="0" w:color="auto"/>
        <w:left w:val="none" w:sz="0" w:space="0" w:color="auto"/>
        <w:bottom w:val="none" w:sz="0" w:space="0" w:color="auto"/>
        <w:right w:val="none" w:sz="0" w:space="0" w:color="auto"/>
      </w:divBdr>
    </w:div>
    <w:div w:id="654921796">
      <w:marLeft w:val="0"/>
      <w:marRight w:val="0"/>
      <w:marTop w:val="0"/>
      <w:marBottom w:val="0"/>
      <w:divBdr>
        <w:top w:val="none" w:sz="0" w:space="0" w:color="auto"/>
        <w:left w:val="none" w:sz="0" w:space="0" w:color="auto"/>
        <w:bottom w:val="none" w:sz="0" w:space="0" w:color="auto"/>
        <w:right w:val="none" w:sz="0" w:space="0" w:color="auto"/>
      </w:divBdr>
    </w:div>
    <w:div w:id="655425948">
      <w:marLeft w:val="0"/>
      <w:marRight w:val="0"/>
      <w:marTop w:val="0"/>
      <w:marBottom w:val="0"/>
      <w:divBdr>
        <w:top w:val="none" w:sz="0" w:space="0" w:color="auto"/>
        <w:left w:val="none" w:sz="0" w:space="0" w:color="auto"/>
        <w:bottom w:val="none" w:sz="0" w:space="0" w:color="auto"/>
        <w:right w:val="none" w:sz="0" w:space="0" w:color="auto"/>
      </w:divBdr>
    </w:div>
    <w:div w:id="655845832">
      <w:marLeft w:val="0"/>
      <w:marRight w:val="0"/>
      <w:marTop w:val="0"/>
      <w:marBottom w:val="0"/>
      <w:divBdr>
        <w:top w:val="none" w:sz="0" w:space="0" w:color="auto"/>
        <w:left w:val="none" w:sz="0" w:space="0" w:color="auto"/>
        <w:bottom w:val="none" w:sz="0" w:space="0" w:color="auto"/>
        <w:right w:val="none" w:sz="0" w:space="0" w:color="auto"/>
      </w:divBdr>
    </w:div>
    <w:div w:id="656305180">
      <w:marLeft w:val="0"/>
      <w:marRight w:val="0"/>
      <w:marTop w:val="0"/>
      <w:marBottom w:val="0"/>
      <w:divBdr>
        <w:top w:val="none" w:sz="0" w:space="0" w:color="auto"/>
        <w:left w:val="none" w:sz="0" w:space="0" w:color="auto"/>
        <w:bottom w:val="none" w:sz="0" w:space="0" w:color="auto"/>
        <w:right w:val="none" w:sz="0" w:space="0" w:color="auto"/>
      </w:divBdr>
    </w:div>
    <w:div w:id="657081182">
      <w:marLeft w:val="0"/>
      <w:marRight w:val="0"/>
      <w:marTop w:val="0"/>
      <w:marBottom w:val="0"/>
      <w:divBdr>
        <w:top w:val="none" w:sz="0" w:space="0" w:color="auto"/>
        <w:left w:val="none" w:sz="0" w:space="0" w:color="auto"/>
        <w:bottom w:val="none" w:sz="0" w:space="0" w:color="auto"/>
        <w:right w:val="none" w:sz="0" w:space="0" w:color="auto"/>
      </w:divBdr>
    </w:div>
    <w:div w:id="658072960">
      <w:marLeft w:val="0"/>
      <w:marRight w:val="0"/>
      <w:marTop w:val="0"/>
      <w:marBottom w:val="0"/>
      <w:divBdr>
        <w:top w:val="none" w:sz="0" w:space="0" w:color="auto"/>
        <w:left w:val="none" w:sz="0" w:space="0" w:color="auto"/>
        <w:bottom w:val="none" w:sz="0" w:space="0" w:color="auto"/>
        <w:right w:val="none" w:sz="0" w:space="0" w:color="auto"/>
      </w:divBdr>
    </w:div>
    <w:div w:id="658271657">
      <w:marLeft w:val="0"/>
      <w:marRight w:val="0"/>
      <w:marTop w:val="0"/>
      <w:marBottom w:val="0"/>
      <w:divBdr>
        <w:top w:val="none" w:sz="0" w:space="0" w:color="auto"/>
        <w:left w:val="none" w:sz="0" w:space="0" w:color="auto"/>
        <w:bottom w:val="none" w:sz="0" w:space="0" w:color="auto"/>
        <w:right w:val="none" w:sz="0" w:space="0" w:color="auto"/>
      </w:divBdr>
    </w:div>
    <w:div w:id="659235191">
      <w:marLeft w:val="0"/>
      <w:marRight w:val="0"/>
      <w:marTop w:val="0"/>
      <w:marBottom w:val="0"/>
      <w:divBdr>
        <w:top w:val="none" w:sz="0" w:space="0" w:color="auto"/>
        <w:left w:val="none" w:sz="0" w:space="0" w:color="auto"/>
        <w:bottom w:val="none" w:sz="0" w:space="0" w:color="auto"/>
        <w:right w:val="none" w:sz="0" w:space="0" w:color="auto"/>
      </w:divBdr>
    </w:div>
    <w:div w:id="659579016">
      <w:marLeft w:val="0"/>
      <w:marRight w:val="0"/>
      <w:marTop w:val="0"/>
      <w:marBottom w:val="0"/>
      <w:divBdr>
        <w:top w:val="none" w:sz="0" w:space="0" w:color="auto"/>
        <w:left w:val="none" w:sz="0" w:space="0" w:color="auto"/>
        <w:bottom w:val="none" w:sz="0" w:space="0" w:color="auto"/>
        <w:right w:val="none" w:sz="0" w:space="0" w:color="auto"/>
      </w:divBdr>
    </w:div>
    <w:div w:id="659624856">
      <w:marLeft w:val="0"/>
      <w:marRight w:val="0"/>
      <w:marTop w:val="0"/>
      <w:marBottom w:val="0"/>
      <w:divBdr>
        <w:top w:val="none" w:sz="0" w:space="0" w:color="auto"/>
        <w:left w:val="none" w:sz="0" w:space="0" w:color="auto"/>
        <w:bottom w:val="none" w:sz="0" w:space="0" w:color="auto"/>
        <w:right w:val="none" w:sz="0" w:space="0" w:color="auto"/>
      </w:divBdr>
    </w:div>
    <w:div w:id="659773587">
      <w:marLeft w:val="0"/>
      <w:marRight w:val="0"/>
      <w:marTop w:val="0"/>
      <w:marBottom w:val="0"/>
      <w:divBdr>
        <w:top w:val="none" w:sz="0" w:space="0" w:color="auto"/>
        <w:left w:val="none" w:sz="0" w:space="0" w:color="auto"/>
        <w:bottom w:val="none" w:sz="0" w:space="0" w:color="auto"/>
        <w:right w:val="none" w:sz="0" w:space="0" w:color="auto"/>
      </w:divBdr>
    </w:div>
    <w:div w:id="659817560">
      <w:marLeft w:val="0"/>
      <w:marRight w:val="0"/>
      <w:marTop w:val="0"/>
      <w:marBottom w:val="0"/>
      <w:divBdr>
        <w:top w:val="none" w:sz="0" w:space="0" w:color="auto"/>
        <w:left w:val="none" w:sz="0" w:space="0" w:color="auto"/>
        <w:bottom w:val="none" w:sz="0" w:space="0" w:color="auto"/>
        <w:right w:val="none" w:sz="0" w:space="0" w:color="auto"/>
      </w:divBdr>
    </w:div>
    <w:div w:id="659886810">
      <w:marLeft w:val="0"/>
      <w:marRight w:val="0"/>
      <w:marTop w:val="0"/>
      <w:marBottom w:val="0"/>
      <w:divBdr>
        <w:top w:val="none" w:sz="0" w:space="0" w:color="auto"/>
        <w:left w:val="none" w:sz="0" w:space="0" w:color="auto"/>
        <w:bottom w:val="none" w:sz="0" w:space="0" w:color="auto"/>
        <w:right w:val="none" w:sz="0" w:space="0" w:color="auto"/>
      </w:divBdr>
    </w:div>
    <w:div w:id="659891533">
      <w:marLeft w:val="0"/>
      <w:marRight w:val="0"/>
      <w:marTop w:val="0"/>
      <w:marBottom w:val="0"/>
      <w:divBdr>
        <w:top w:val="none" w:sz="0" w:space="0" w:color="auto"/>
        <w:left w:val="none" w:sz="0" w:space="0" w:color="auto"/>
        <w:bottom w:val="none" w:sz="0" w:space="0" w:color="auto"/>
        <w:right w:val="none" w:sz="0" w:space="0" w:color="auto"/>
      </w:divBdr>
    </w:div>
    <w:div w:id="659961691">
      <w:marLeft w:val="0"/>
      <w:marRight w:val="0"/>
      <w:marTop w:val="0"/>
      <w:marBottom w:val="0"/>
      <w:divBdr>
        <w:top w:val="none" w:sz="0" w:space="0" w:color="auto"/>
        <w:left w:val="none" w:sz="0" w:space="0" w:color="auto"/>
        <w:bottom w:val="none" w:sz="0" w:space="0" w:color="auto"/>
        <w:right w:val="none" w:sz="0" w:space="0" w:color="auto"/>
      </w:divBdr>
    </w:div>
    <w:div w:id="660275481">
      <w:marLeft w:val="0"/>
      <w:marRight w:val="0"/>
      <w:marTop w:val="0"/>
      <w:marBottom w:val="0"/>
      <w:divBdr>
        <w:top w:val="none" w:sz="0" w:space="0" w:color="auto"/>
        <w:left w:val="none" w:sz="0" w:space="0" w:color="auto"/>
        <w:bottom w:val="none" w:sz="0" w:space="0" w:color="auto"/>
        <w:right w:val="none" w:sz="0" w:space="0" w:color="auto"/>
      </w:divBdr>
    </w:div>
    <w:div w:id="660813336">
      <w:marLeft w:val="0"/>
      <w:marRight w:val="0"/>
      <w:marTop w:val="0"/>
      <w:marBottom w:val="0"/>
      <w:divBdr>
        <w:top w:val="none" w:sz="0" w:space="0" w:color="auto"/>
        <w:left w:val="none" w:sz="0" w:space="0" w:color="auto"/>
        <w:bottom w:val="none" w:sz="0" w:space="0" w:color="auto"/>
        <w:right w:val="none" w:sz="0" w:space="0" w:color="auto"/>
      </w:divBdr>
    </w:div>
    <w:div w:id="661197721">
      <w:marLeft w:val="0"/>
      <w:marRight w:val="0"/>
      <w:marTop w:val="0"/>
      <w:marBottom w:val="0"/>
      <w:divBdr>
        <w:top w:val="none" w:sz="0" w:space="0" w:color="auto"/>
        <w:left w:val="none" w:sz="0" w:space="0" w:color="auto"/>
        <w:bottom w:val="none" w:sz="0" w:space="0" w:color="auto"/>
        <w:right w:val="none" w:sz="0" w:space="0" w:color="auto"/>
      </w:divBdr>
    </w:div>
    <w:div w:id="661549457">
      <w:marLeft w:val="0"/>
      <w:marRight w:val="0"/>
      <w:marTop w:val="0"/>
      <w:marBottom w:val="0"/>
      <w:divBdr>
        <w:top w:val="none" w:sz="0" w:space="0" w:color="auto"/>
        <w:left w:val="none" w:sz="0" w:space="0" w:color="auto"/>
        <w:bottom w:val="none" w:sz="0" w:space="0" w:color="auto"/>
        <w:right w:val="none" w:sz="0" w:space="0" w:color="auto"/>
      </w:divBdr>
    </w:div>
    <w:div w:id="661658609">
      <w:marLeft w:val="0"/>
      <w:marRight w:val="0"/>
      <w:marTop w:val="0"/>
      <w:marBottom w:val="0"/>
      <w:divBdr>
        <w:top w:val="none" w:sz="0" w:space="0" w:color="auto"/>
        <w:left w:val="none" w:sz="0" w:space="0" w:color="auto"/>
        <w:bottom w:val="none" w:sz="0" w:space="0" w:color="auto"/>
        <w:right w:val="none" w:sz="0" w:space="0" w:color="auto"/>
      </w:divBdr>
    </w:div>
    <w:div w:id="661783198">
      <w:marLeft w:val="0"/>
      <w:marRight w:val="0"/>
      <w:marTop w:val="0"/>
      <w:marBottom w:val="0"/>
      <w:divBdr>
        <w:top w:val="none" w:sz="0" w:space="0" w:color="auto"/>
        <w:left w:val="none" w:sz="0" w:space="0" w:color="auto"/>
        <w:bottom w:val="none" w:sz="0" w:space="0" w:color="auto"/>
        <w:right w:val="none" w:sz="0" w:space="0" w:color="auto"/>
      </w:divBdr>
    </w:div>
    <w:div w:id="661860235">
      <w:marLeft w:val="0"/>
      <w:marRight w:val="0"/>
      <w:marTop w:val="0"/>
      <w:marBottom w:val="0"/>
      <w:divBdr>
        <w:top w:val="none" w:sz="0" w:space="0" w:color="auto"/>
        <w:left w:val="none" w:sz="0" w:space="0" w:color="auto"/>
        <w:bottom w:val="none" w:sz="0" w:space="0" w:color="auto"/>
        <w:right w:val="none" w:sz="0" w:space="0" w:color="auto"/>
      </w:divBdr>
    </w:div>
    <w:div w:id="662196744">
      <w:marLeft w:val="0"/>
      <w:marRight w:val="0"/>
      <w:marTop w:val="0"/>
      <w:marBottom w:val="0"/>
      <w:divBdr>
        <w:top w:val="none" w:sz="0" w:space="0" w:color="auto"/>
        <w:left w:val="none" w:sz="0" w:space="0" w:color="auto"/>
        <w:bottom w:val="none" w:sz="0" w:space="0" w:color="auto"/>
        <w:right w:val="none" w:sz="0" w:space="0" w:color="auto"/>
      </w:divBdr>
    </w:div>
    <w:div w:id="662779510">
      <w:marLeft w:val="0"/>
      <w:marRight w:val="0"/>
      <w:marTop w:val="0"/>
      <w:marBottom w:val="0"/>
      <w:divBdr>
        <w:top w:val="none" w:sz="0" w:space="0" w:color="auto"/>
        <w:left w:val="none" w:sz="0" w:space="0" w:color="auto"/>
        <w:bottom w:val="none" w:sz="0" w:space="0" w:color="auto"/>
        <w:right w:val="none" w:sz="0" w:space="0" w:color="auto"/>
      </w:divBdr>
    </w:div>
    <w:div w:id="663243250">
      <w:marLeft w:val="0"/>
      <w:marRight w:val="0"/>
      <w:marTop w:val="0"/>
      <w:marBottom w:val="0"/>
      <w:divBdr>
        <w:top w:val="none" w:sz="0" w:space="0" w:color="auto"/>
        <w:left w:val="none" w:sz="0" w:space="0" w:color="auto"/>
        <w:bottom w:val="none" w:sz="0" w:space="0" w:color="auto"/>
        <w:right w:val="none" w:sz="0" w:space="0" w:color="auto"/>
      </w:divBdr>
    </w:div>
    <w:div w:id="663552161">
      <w:marLeft w:val="0"/>
      <w:marRight w:val="0"/>
      <w:marTop w:val="0"/>
      <w:marBottom w:val="0"/>
      <w:divBdr>
        <w:top w:val="none" w:sz="0" w:space="0" w:color="auto"/>
        <w:left w:val="none" w:sz="0" w:space="0" w:color="auto"/>
        <w:bottom w:val="none" w:sz="0" w:space="0" w:color="auto"/>
        <w:right w:val="none" w:sz="0" w:space="0" w:color="auto"/>
      </w:divBdr>
    </w:div>
    <w:div w:id="663901411">
      <w:marLeft w:val="0"/>
      <w:marRight w:val="0"/>
      <w:marTop w:val="0"/>
      <w:marBottom w:val="0"/>
      <w:divBdr>
        <w:top w:val="none" w:sz="0" w:space="0" w:color="auto"/>
        <w:left w:val="none" w:sz="0" w:space="0" w:color="auto"/>
        <w:bottom w:val="none" w:sz="0" w:space="0" w:color="auto"/>
        <w:right w:val="none" w:sz="0" w:space="0" w:color="auto"/>
      </w:divBdr>
    </w:div>
    <w:div w:id="664087294">
      <w:marLeft w:val="0"/>
      <w:marRight w:val="0"/>
      <w:marTop w:val="0"/>
      <w:marBottom w:val="0"/>
      <w:divBdr>
        <w:top w:val="none" w:sz="0" w:space="0" w:color="auto"/>
        <w:left w:val="none" w:sz="0" w:space="0" w:color="auto"/>
        <w:bottom w:val="none" w:sz="0" w:space="0" w:color="auto"/>
        <w:right w:val="none" w:sz="0" w:space="0" w:color="auto"/>
      </w:divBdr>
    </w:div>
    <w:div w:id="664941896">
      <w:marLeft w:val="0"/>
      <w:marRight w:val="0"/>
      <w:marTop w:val="0"/>
      <w:marBottom w:val="0"/>
      <w:divBdr>
        <w:top w:val="none" w:sz="0" w:space="0" w:color="auto"/>
        <w:left w:val="none" w:sz="0" w:space="0" w:color="auto"/>
        <w:bottom w:val="none" w:sz="0" w:space="0" w:color="auto"/>
        <w:right w:val="none" w:sz="0" w:space="0" w:color="auto"/>
      </w:divBdr>
    </w:div>
    <w:div w:id="665128948">
      <w:marLeft w:val="0"/>
      <w:marRight w:val="0"/>
      <w:marTop w:val="0"/>
      <w:marBottom w:val="0"/>
      <w:divBdr>
        <w:top w:val="none" w:sz="0" w:space="0" w:color="auto"/>
        <w:left w:val="none" w:sz="0" w:space="0" w:color="auto"/>
        <w:bottom w:val="none" w:sz="0" w:space="0" w:color="auto"/>
        <w:right w:val="none" w:sz="0" w:space="0" w:color="auto"/>
      </w:divBdr>
    </w:div>
    <w:div w:id="665715851">
      <w:marLeft w:val="0"/>
      <w:marRight w:val="0"/>
      <w:marTop w:val="0"/>
      <w:marBottom w:val="0"/>
      <w:divBdr>
        <w:top w:val="none" w:sz="0" w:space="0" w:color="auto"/>
        <w:left w:val="none" w:sz="0" w:space="0" w:color="auto"/>
        <w:bottom w:val="none" w:sz="0" w:space="0" w:color="auto"/>
        <w:right w:val="none" w:sz="0" w:space="0" w:color="auto"/>
      </w:divBdr>
    </w:div>
    <w:div w:id="666056678">
      <w:marLeft w:val="0"/>
      <w:marRight w:val="0"/>
      <w:marTop w:val="0"/>
      <w:marBottom w:val="0"/>
      <w:divBdr>
        <w:top w:val="none" w:sz="0" w:space="0" w:color="auto"/>
        <w:left w:val="none" w:sz="0" w:space="0" w:color="auto"/>
        <w:bottom w:val="none" w:sz="0" w:space="0" w:color="auto"/>
        <w:right w:val="none" w:sz="0" w:space="0" w:color="auto"/>
      </w:divBdr>
    </w:div>
    <w:div w:id="666442227">
      <w:marLeft w:val="0"/>
      <w:marRight w:val="0"/>
      <w:marTop w:val="0"/>
      <w:marBottom w:val="0"/>
      <w:divBdr>
        <w:top w:val="none" w:sz="0" w:space="0" w:color="auto"/>
        <w:left w:val="none" w:sz="0" w:space="0" w:color="auto"/>
        <w:bottom w:val="none" w:sz="0" w:space="0" w:color="auto"/>
        <w:right w:val="none" w:sz="0" w:space="0" w:color="auto"/>
      </w:divBdr>
    </w:div>
    <w:div w:id="666593740">
      <w:marLeft w:val="0"/>
      <w:marRight w:val="0"/>
      <w:marTop w:val="0"/>
      <w:marBottom w:val="0"/>
      <w:divBdr>
        <w:top w:val="none" w:sz="0" w:space="0" w:color="auto"/>
        <w:left w:val="none" w:sz="0" w:space="0" w:color="auto"/>
        <w:bottom w:val="none" w:sz="0" w:space="0" w:color="auto"/>
        <w:right w:val="none" w:sz="0" w:space="0" w:color="auto"/>
      </w:divBdr>
    </w:div>
    <w:div w:id="667975140">
      <w:marLeft w:val="0"/>
      <w:marRight w:val="0"/>
      <w:marTop w:val="0"/>
      <w:marBottom w:val="0"/>
      <w:divBdr>
        <w:top w:val="none" w:sz="0" w:space="0" w:color="auto"/>
        <w:left w:val="none" w:sz="0" w:space="0" w:color="auto"/>
        <w:bottom w:val="none" w:sz="0" w:space="0" w:color="auto"/>
        <w:right w:val="none" w:sz="0" w:space="0" w:color="auto"/>
      </w:divBdr>
    </w:div>
    <w:div w:id="668559035">
      <w:marLeft w:val="0"/>
      <w:marRight w:val="0"/>
      <w:marTop w:val="0"/>
      <w:marBottom w:val="0"/>
      <w:divBdr>
        <w:top w:val="none" w:sz="0" w:space="0" w:color="auto"/>
        <w:left w:val="none" w:sz="0" w:space="0" w:color="auto"/>
        <w:bottom w:val="none" w:sz="0" w:space="0" w:color="auto"/>
        <w:right w:val="none" w:sz="0" w:space="0" w:color="auto"/>
      </w:divBdr>
    </w:div>
    <w:div w:id="669219878">
      <w:marLeft w:val="0"/>
      <w:marRight w:val="0"/>
      <w:marTop w:val="0"/>
      <w:marBottom w:val="0"/>
      <w:divBdr>
        <w:top w:val="none" w:sz="0" w:space="0" w:color="auto"/>
        <w:left w:val="none" w:sz="0" w:space="0" w:color="auto"/>
        <w:bottom w:val="none" w:sz="0" w:space="0" w:color="auto"/>
        <w:right w:val="none" w:sz="0" w:space="0" w:color="auto"/>
      </w:divBdr>
    </w:div>
    <w:div w:id="669523838">
      <w:marLeft w:val="0"/>
      <w:marRight w:val="0"/>
      <w:marTop w:val="0"/>
      <w:marBottom w:val="0"/>
      <w:divBdr>
        <w:top w:val="none" w:sz="0" w:space="0" w:color="auto"/>
        <w:left w:val="none" w:sz="0" w:space="0" w:color="auto"/>
        <w:bottom w:val="none" w:sz="0" w:space="0" w:color="auto"/>
        <w:right w:val="none" w:sz="0" w:space="0" w:color="auto"/>
      </w:divBdr>
    </w:div>
    <w:div w:id="669678175">
      <w:marLeft w:val="0"/>
      <w:marRight w:val="0"/>
      <w:marTop w:val="0"/>
      <w:marBottom w:val="0"/>
      <w:divBdr>
        <w:top w:val="none" w:sz="0" w:space="0" w:color="auto"/>
        <w:left w:val="none" w:sz="0" w:space="0" w:color="auto"/>
        <w:bottom w:val="none" w:sz="0" w:space="0" w:color="auto"/>
        <w:right w:val="none" w:sz="0" w:space="0" w:color="auto"/>
      </w:divBdr>
    </w:div>
    <w:div w:id="669718382">
      <w:marLeft w:val="0"/>
      <w:marRight w:val="0"/>
      <w:marTop w:val="0"/>
      <w:marBottom w:val="0"/>
      <w:divBdr>
        <w:top w:val="none" w:sz="0" w:space="0" w:color="auto"/>
        <w:left w:val="none" w:sz="0" w:space="0" w:color="auto"/>
        <w:bottom w:val="none" w:sz="0" w:space="0" w:color="auto"/>
        <w:right w:val="none" w:sz="0" w:space="0" w:color="auto"/>
      </w:divBdr>
    </w:div>
    <w:div w:id="670330607">
      <w:marLeft w:val="0"/>
      <w:marRight w:val="0"/>
      <w:marTop w:val="0"/>
      <w:marBottom w:val="0"/>
      <w:divBdr>
        <w:top w:val="none" w:sz="0" w:space="0" w:color="auto"/>
        <w:left w:val="none" w:sz="0" w:space="0" w:color="auto"/>
        <w:bottom w:val="none" w:sz="0" w:space="0" w:color="auto"/>
        <w:right w:val="none" w:sz="0" w:space="0" w:color="auto"/>
      </w:divBdr>
    </w:div>
    <w:div w:id="670374523">
      <w:marLeft w:val="0"/>
      <w:marRight w:val="0"/>
      <w:marTop w:val="0"/>
      <w:marBottom w:val="0"/>
      <w:divBdr>
        <w:top w:val="none" w:sz="0" w:space="0" w:color="auto"/>
        <w:left w:val="none" w:sz="0" w:space="0" w:color="auto"/>
        <w:bottom w:val="none" w:sz="0" w:space="0" w:color="auto"/>
        <w:right w:val="none" w:sz="0" w:space="0" w:color="auto"/>
      </w:divBdr>
    </w:div>
    <w:div w:id="670840432">
      <w:marLeft w:val="0"/>
      <w:marRight w:val="0"/>
      <w:marTop w:val="0"/>
      <w:marBottom w:val="0"/>
      <w:divBdr>
        <w:top w:val="none" w:sz="0" w:space="0" w:color="auto"/>
        <w:left w:val="none" w:sz="0" w:space="0" w:color="auto"/>
        <w:bottom w:val="none" w:sz="0" w:space="0" w:color="auto"/>
        <w:right w:val="none" w:sz="0" w:space="0" w:color="auto"/>
      </w:divBdr>
    </w:div>
    <w:div w:id="671761210">
      <w:marLeft w:val="0"/>
      <w:marRight w:val="0"/>
      <w:marTop w:val="0"/>
      <w:marBottom w:val="0"/>
      <w:divBdr>
        <w:top w:val="none" w:sz="0" w:space="0" w:color="auto"/>
        <w:left w:val="none" w:sz="0" w:space="0" w:color="auto"/>
        <w:bottom w:val="none" w:sz="0" w:space="0" w:color="auto"/>
        <w:right w:val="none" w:sz="0" w:space="0" w:color="auto"/>
      </w:divBdr>
    </w:div>
    <w:div w:id="672148684">
      <w:marLeft w:val="0"/>
      <w:marRight w:val="0"/>
      <w:marTop w:val="0"/>
      <w:marBottom w:val="0"/>
      <w:divBdr>
        <w:top w:val="none" w:sz="0" w:space="0" w:color="auto"/>
        <w:left w:val="none" w:sz="0" w:space="0" w:color="auto"/>
        <w:bottom w:val="none" w:sz="0" w:space="0" w:color="auto"/>
        <w:right w:val="none" w:sz="0" w:space="0" w:color="auto"/>
      </w:divBdr>
    </w:div>
    <w:div w:id="672336285">
      <w:marLeft w:val="0"/>
      <w:marRight w:val="0"/>
      <w:marTop w:val="0"/>
      <w:marBottom w:val="0"/>
      <w:divBdr>
        <w:top w:val="none" w:sz="0" w:space="0" w:color="auto"/>
        <w:left w:val="none" w:sz="0" w:space="0" w:color="auto"/>
        <w:bottom w:val="none" w:sz="0" w:space="0" w:color="auto"/>
        <w:right w:val="none" w:sz="0" w:space="0" w:color="auto"/>
      </w:divBdr>
    </w:div>
    <w:div w:id="672803539">
      <w:marLeft w:val="0"/>
      <w:marRight w:val="0"/>
      <w:marTop w:val="0"/>
      <w:marBottom w:val="0"/>
      <w:divBdr>
        <w:top w:val="none" w:sz="0" w:space="0" w:color="auto"/>
        <w:left w:val="none" w:sz="0" w:space="0" w:color="auto"/>
        <w:bottom w:val="none" w:sz="0" w:space="0" w:color="auto"/>
        <w:right w:val="none" w:sz="0" w:space="0" w:color="auto"/>
      </w:divBdr>
    </w:div>
    <w:div w:id="672875170">
      <w:marLeft w:val="0"/>
      <w:marRight w:val="0"/>
      <w:marTop w:val="0"/>
      <w:marBottom w:val="0"/>
      <w:divBdr>
        <w:top w:val="none" w:sz="0" w:space="0" w:color="auto"/>
        <w:left w:val="none" w:sz="0" w:space="0" w:color="auto"/>
        <w:bottom w:val="none" w:sz="0" w:space="0" w:color="auto"/>
        <w:right w:val="none" w:sz="0" w:space="0" w:color="auto"/>
      </w:divBdr>
    </w:div>
    <w:div w:id="674109913">
      <w:marLeft w:val="0"/>
      <w:marRight w:val="0"/>
      <w:marTop w:val="0"/>
      <w:marBottom w:val="0"/>
      <w:divBdr>
        <w:top w:val="none" w:sz="0" w:space="0" w:color="auto"/>
        <w:left w:val="none" w:sz="0" w:space="0" w:color="auto"/>
        <w:bottom w:val="none" w:sz="0" w:space="0" w:color="auto"/>
        <w:right w:val="none" w:sz="0" w:space="0" w:color="auto"/>
      </w:divBdr>
    </w:div>
    <w:div w:id="674380965">
      <w:marLeft w:val="0"/>
      <w:marRight w:val="0"/>
      <w:marTop w:val="0"/>
      <w:marBottom w:val="0"/>
      <w:divBdr>
        <w:top w:val="none" w:sz="0" w:space="0" w:color="auto"/>
        <w:left w:val="none" w:sz="0" w:space="0" w:color="auto"/>
        <w:bottom w:val="none" w:sz="0" w:space="0" w:color="auto"/>
        <w:right w:val="none" w:sz="0" w:space="0" w:color="auto"/>
      </w:divBdr>
    </w:div>
    <w:div w:id="675963039">
      <w:marLeft w:val="0"/>
      <w:marRight w:val="0"/>
      <w:marTop w:val="0"/>
      <w:marBottom w:val="0"/>
      <w:divBdr>
        <w:top w:val="none" w:sz="0" w:space="0" w:color="auto"/>
        <w:left w:val="none" w:sz="0" w:space="0" w:color="auto"/>
        <w:bottom w:val="none" w:sz="0" w:space="0" w:color="auto"/>
        <w:right w:val="none" w:sz="0" w:space="0" w:color="auto"/>
      </w:divBdr>
    </w:div>
    <w:div w:id="676269079">
      <w:marLeft w:val="0"/>
      <w:marRight w:val="0"/>
      <w:marTop w:val="0"/>
      <w:marBottom w:val="0"/>
      <w:divBdr>
        <w:top w:val="none" w:sz="0" w:space="0" w:color="auto"/>
        <w:left w:val="none" w:sz="0" w:space="0" w:color="auto"/>
        <w:bottom w:val="none" w:sz="0" w:space="0" w:color="auto"/>
        <w:right w:val="none" w:sz="0" w:space="0" w:color="auto"/>
      </w:divBdr>
    </w:div>
    <w:div w:id="676424211">
      <w:marLeft w:val="0"/>
      <w:marRight w:val="0"/>
      <w:marTop w:val="0"/>
      <w:marBottom w:val="0"/>
      <w:divBdr>
        <w:top w:val="none" w:sz="0" w:space="0" w:color="auto"/>
        <w:left w:val="none" w:sz="0" w:space="0" w:color="auto"/>
        <w:bottom w:val="none" w:sz="0" w:space="0" w:color="auto"/>
        <w:right w:val="none" w:sz="0" w:space="0" w:color="auto"/>
      </w:divBdr>
    </w:div>
    <w:div w:id="676465619">
      <w:marLeft w:val="0"/>
      <w:marRight w:val="0"/>
      <w:marTop w:val="0"/>
      <w:marBottom w:val="0"/>
      <w:divBdr>
        <w:top w:val="none" w:sz="0" w:space="0" w:color="auto"/>
        <w:left w:val="none" w:sz="0" w:space="0" w:color="auto"/>
        <w:bottom w:val="none" w:sz="0" w:space="0" w:color="auto"/>
        <w:right w:val="none" w:sz="0" w:space="0" w:color="auto"/>
      </w:divBdr>
    </w:div>
    <w:div w:id="677345954">
      <w:marLeft w:val="0"/>
      <w:marRight w:val="0"/>
      <w:marTop w:val="0"/>
      <w:marBottom w:val="0"/>
      <w:divBdr>
        <w:top w:val="none" w:sz="0" w:space="0" w:color="auto"/>
        <w:left w:val="none" w:sz="0" w:space="0" w:color="auto"/>
        <w:bottom w:val="none" w:sz="0" w:space="0" w:color="auto"/>
        <w:right w:val="none" w:sz="0" w:space="0" w:color="auto"/>
      </w:divBdr>
    </w:div>
    <w:div w:id="678042579">
      <w:marLeft w:val="0"/>
      <w:marRight w:val="0"/>
      <w:marTop w:val="0"/>
      <w:marBottom w:val="0"/>
      <w:divBdr>
        <w:top w:val="none" w:sz="0" w:space="0" w:color="auto"/>
        <w:left w:val="none" w:sz="0" w:space="0" w:color="auto"/>
        <w:bottom w:val="none" w:sz="0" w:space="0" w:color="auto"/>
        <w:right w:val="none" w:sz="0" w:space="0" w:color="auto"/>
      </w:divBdr>
    </w:div>
    <w:div w:id="678049747">
      <w:marLeft w:val="0"/>
      <w:marRight w:val="0"/>
      <w:marTop w:val="0"/>
      <w:marBottom w:val="0"/>
      <w:divBdr>
        <w:top w:val="none" w:sz="0" w:space="0" w:color="auto"/>
        <w:left w:val="none" w:sz="0" w:space="0" w:color="auto"/>
        <w:bottom w:val="none" w:sz="0" w:space="0" w:color="auto"/>
        <w:right w:val="none" w:sz="0" w:space="0" w:color="auto"/>
      </w:divBdr>
    </w:div>
    <w:div w:id="678388399">
      <w:marLeft w:val="0"/>
      <w:marRight w:val="0"/>
      <w:marTop w:val="0"/>
      <w:marBottom w:val="0"/>
      <w:divBdr>
        <w:top w:val="none" w:sz="0" w:space="0" w:color="auto"/>
        <w:left w:val="none" w:sz="0" w:space="0" w:color="auto"/>
        <w:bottom w:val="none" w:sz="0" w:space="0" w:color="auto"/>
        <w:right w:val="none" w:sz="0" w:space="0" w:color="auto"/>
      </w:divBdr>
    </w:div>
    <w:div w:id="678502062">
      <w:marLeft w:val="0"/>
      <w:marRight w:val="0"/>
      <w:marTop w:val="0"/>
      <w:marBottom w:val="0"/>
      <w:divBdr>
        <w:top w:val="none" w:sz="0" w:space="0" w:color="auto"/>
        <w:left w:val="none" w:sz="0" w:space="0" w:color="auto"/>
        <w:bottom w:val="none" w:sz="0" w:space="0" w:color="auto"/>
        <w:right w:val="none" w:sz="0" w:space="0" w:color="auto"/>
      </w:divBdr>
    </w:div>
    <w:div w:id="678583881">
      <w:marLeft w:val="0"/>
      <w:marRight w:val="0"/>
      <w:marTop w:val="0"/>
      <w:marBottom w:val="0"/>
      <w:divBdr>
        <w:top w:val="none" w:sz="0" w:space="0" w:color="auto"/>
        <w:left w:val="none" w:sz="0" w:space="0" w:color="auto"/>
        <w:bottom w:val="none" w:sz="0" w:space="0" w:color="auto"/>
        <w:right w:val="none" w:sz="0" w:space="0" w:color="auto"/>
      </w:divBdr>
    </w:div>
    <w:div w:id="678846595">
      <w:marLeft w:val="0"/>
      <w:marRight w:val="0"/>
      <w:marTop w:val="0"/>
      <w:marBottom w:val="0"/>
      <w:divBdr>
        <w:top w:val="none" w:sz="0" w:space="0" w:color="auto"/>
        <w:left w:val="none" w:sz="0" w:space="0" w:color="auto"/>
        <w:bottom w:val="none" w:sz="0" w:space="0" w:color="auto"/>
        <w:right w:val="none" w:sz="0" w:space="0" w:color="auto"/>
      </w:divBdr>
    </w:div>
    <w:div w:id="678890935">
      <w:marLeft w:val="0"/>
      <w:marRight w:val="0"/>
      <w:marTop w:val="0"/>
      <w:marBottom w:val="0"/>
      <w:divBdr>
        <w:top w:val="none" w:sz="0" w:space="0" w:color="auto"/>
        <w:left w:val="none" w:sz="0" w:space="0" w:color="auto"/>
        <w:bottom w:val="none" w:sz="0" w:space="0" w:color="auto"/>
        <w:right w:val="none" w:sz="0" w:space="0" w:color="auto"/>
      </w:divBdr>
    </w:div>
    <w:div w:id="679241760">
      <w:marLeft w:val="0"/>
      <w:marRight w:val="0"/>
      <w:marTop w:val="0"/>
      <w:marBottom w:val="0"/>
      <w:divBdr>
        <w:top w:val="none" w:sz="0" w:space="0" w:color="auto"/>
        <w:left w:val="none" w:sz="0" w:space="0" w:color="auto"/>
        <w:bottom w:val="none" w:sz="0" w:space="0" w:color="auto"/>
        <w:right w:val="none" w:sz="0" w:space="0" w:color="auto"/>
      </w:divBdr>
    </w:div>
    <w:div w:id="679432969">
      <w:marLeft w:val="0"/>
      <w:marRight w:val="0"/>
      <w:marTop w:val="0"/>
      <w:marBottom w:val="0"/>
      <w:divBdr>
        <w:top w:val="none" w:sz="0" w:space="0" w:color="auto"/>
        <w:left w:val="none" w:sz="0" w:space="0" w:color="auto"/>
        <w:bottom w:val="none" w:sz="0" w:space="0" w:color="auto"/>
        <w:right w:val="none" w:sz="0" w:space="0" w:color="auto"/>
      </w:divBdr>
    </w:div>
    <w:div w:id="680133021">
      <w:marLeft w:val="0"/>
      <w:marRight w:val="0"/>
      <w:marTop w:val="0"/>
      <w:marBottom w:val="0"/>
      <w:divBdr>
        <w:top w:val="none" w:sz="0" w:space="0" w:color="auto"/>
        <w:left w:val="none" w:sz="0" w:space="0" w:color="auto"/>
        <w:bottom w:val="none" w:sz="0" w:space="0" w:color="auto"/>
        <w:right w:val="none" w:sz="0" w:space="0" w:color="auto"/>
      </w:divBdr>
    </w:div>
    <w:div w:id="680203503">
      <w:marLeft w:val="0"/>
      <w:marRight w:val="0"/>
      <w:marTop w:val="0"/>
      <w:marBottom w:val="0"/>
      <w:divBdr>
        <w:top w:val="none" w:sz="0" w:space="0" w:color="auto"/>
        <w:left w:val="none" w:sz="0" w:space="0" w:color="auto"/>
        <w:bottom w:val="none" w:sz="0" w:space="0" w:color="auto"/>
        <w:right w:val="none" w:sz="0" w:space="0" w:color="auto"/>
      </w:divBdr>
    </w:div>
    <w:div w:id="680474200">
      <w:marLeft w:val="0"/>
      <w:marRight w:val="0"/>
      <w:marTop w:val="0"/>
      <w:marBottom w:val="0"/>
      <w:divBdr>
        <w:top w:val="none" w:sz="0" w:space="0" w:color="auto"/>
        <w:left w:val="none" w:sz="0" w:space="0" w:color="auto"/>
        <w:bottom w:val="none" w:sz="0" w:space="0" w:color="auto"/>
        <w:right w:val="none" w:sz="0" w:space="0" w:color="auto"/>
      </w:divBdr>
    </w:div>
    <w:div w:id="680619018">
      <w:marLeft w:val="0"/>
      <w:marRight w:val="0"/>
      <w:marTop w:val="0"/>
      <w:marBottom w:val="0"/>
      <w:divBdr>
        <w:top w:val="none" w:sz="0" w:space="0" w:color="auto"/>
        <w:left w:val="none" w:sz="0" w:space="0" w:color="auto"/>
        <w:bottom w:val="none" w:sz="0" w:space="0" w:color="auto"/>
        <w:right w:val="none" w:sz="0" w:space="0" w:color="auto"/>
      </w:divBdr>
    </w:div>
    <w:div w:id="681053346">
      <w:marLeft w:val="0"/>
      <w:marRight w:val="0"/>
      <w:marTop w:val="0"/>
      <w:marBottom w:val="0"/>
      <w:divBdr>
        <w:top w:val="none" w:sz="0" w:space="0" w:color="auto"/>
        <w:left w:val="none" w:sz="0" w:space="0" w:color="auto"/>
        <w:bottom w:val="none" w:sz="0" w:space="0" w:color="auto"/>
        <w:right w:val="none" w:sz="0" w:space="0" w:color="auto"/>
      </w:divBdr>
    </w:div>
    <w:div w:id="681275725">
      <w:marLeft w:val="0"/>
      <w:marRight w:val="0"/>
      <w:marTop w:val="0"/>
      <w:marBottom w:val="0"/>
      <w:divBdr>
        <w:top w:val="none" w:sz="0" w:space="0" w:color="auto"/>
        <w:left w:val="none" w:sz="0" w:space="0" w:color="auto"/>
        <w:bottom w:val="none" w:sz="0" w:space="0" w:color="auto"/>
        <w:right w:val="none" w:sz="0" w:space="0" w:color="auto"/>
      </w:divBdr>
    </w:div>
    <w:div w:id="681972690">
      <w:marLeft w:val="0"/>
      <w:marRight w:val="0"/>
      <w:marTop w:val="0"/>
      <w:marBottom w:val="0"/>
      <w:divBdr>
        <w:top w:val="none" w:sz="0" w:space="0" w:color="auto"/>
        <w:left w:val="none" w:sz="0" w:space="0" w:color="auto"/>
        <w:bottom w:val="none" w:sz="0" w:space="0" w:color="auto"/>
        <w:right w:val="none" w:sz="0" w:space="0" w:color="auto"/>
      </w:divBdr>
    </w:div>
    <w:div w:id="683870255">
      <w:marLeft w:val="0"/>
      <w:marRight w:val="0"/>
      <w:marTop w:val="0"/>
      <w:marBottom w:val="0"/>
      <w:divBdr>
        <w:top w:val="none" w:sz="0" w:space="0" w:color="auto"/>
        <w:left w:val="none" w:sz="0" w:space="0" w:color="auto"/>
        <w:bottom w:val="none" w:sz="0" w:space="0" w:color="auto"/>
        <w:right w:val="none" w:sz="0" w:space="0" w:color="auto"/>
      </w:divBdr>
    </w:div>
    <w:div w:id="685132588">
      <w:marLeft w:val="0"/>
      <w:marRight w:val="0"/>
      <w:marTop w:val="0"/>
      <w:marBottom w:val="0"/>
      <w:divBdr>
        <w:top w:val="none" w:sz="0" w:space="0" w:color="auto"/>
        <w:left w:val="none" w:sz="0" w:space="0" w:color="auto"/>
        <w:bottom w:val="none" w:sz="0" w:space="0" w:color="auto"/>
        <w:right w:val="none" w:sz="0" w:space="0" w:color="auto"/>
      </w:divBdr>
    </w:div>
    <w:div w:id="685209732">
      <w:marLeft w:val="0"/>
      <w:marRight w:val="0"/>
      <w:marTop w:val="0"/>
      <w:marBottom w:val="0"/>
      <w:divBdr>
        <w:top w:val="none" w:sz="0" w:space="0" w:color="auto"/>
        <w:left w:val="none" w:sz="0" w:space="0" w:color="auto"/>
        <w:bottom w:val="none" w:sz="0" w:space="0" w:color="auto"/>
        <w:right w:val="none" w:sz="0" w:space="0" w:color="auto"/>
      </w:divBdr>
    </w:div>
    <w:div w:id="685787465">
      <w:marLeft w:val="0"/>
      <w:marRight w:val="0"/>
      <w:marTop w:val="0"/>
      <w:marBottom w:val="0"/>
      <w:divBdr>
        <w:top w:val="none" w:sz="0" w:space="0" w:color="auto"/>
        <w:left w:val="none" w:sz="0" w:space="0" w:color="auto"/>
        <w:bottom w:val="none" w:sz="0" w:space="0" w:color="auto"/>
        <w:right w:val="none" w:sz="0" w:space="0" w:color="auto"/>
      </w:divBdr>
    </w:div>
    <w:div w:id="686977861">
      <w:marLeft w:val="0"/>
      <w:marRight w:val="0"/>
      <w:marTop w:val="0"/>
      <w:marBottom w:val="0"/>
      <w:divBdr>
        <w:top w:val="none" w:sz="0" w:space="0" w:color="auto"/>
        <w:left w:val="none" w:sz="0" w:space="0" w:color="auto"/>
        <w:bottom w:val="none" w:sz="0" w:space="0" w:color="auto"/>
        <w:right w:val="none" w:sz="0" w:space="0" w:color="auto"/>
      </w:divBdr>
    </w:div>
    <w:div w:id="687102060">
      <w:marLeft w:val="0"/>
      <w:marRight w:val="0"/>
      <w:marTop w:val="0"/>
      <w:marBottom w:val="0"/>
      <w:divBdr>
        <w:top w:val="none" w:sz="0" w:space="0" w:color="auto"/>
        <w:left w:val="none" w:sz="0" w:space="0" w:color="auto"/>
        <w:bottom w:val="none" w:sz="0" w:space="0" w:color="auto"/>
        <w:right w:val="none" w:sz="0" w:space="0" w:color="auto"/>
      </w:divBdr>
    </w:div>
    <w:div w:id="687755206">
      <w:marLeft w:val="0"/>
      <w:marRight w:val="0"/>
      <w:marTop w:val="0"/>
      <w:marBottom w:val="0"/>
      <w:divBdr>
        <w:top w:val="none" w:sz="0" w:space="0" w:color="auto"/>
        <w:left w:val="none" w:sz="0" w:space="0" w:color="auto"/>
        <w:bottom w:val="none" w:sz="0" w:space="0" w:color="auto"/>
        <w:right w:val="none" w:sz="0" w:space="0" w:color="auto"/>
      </w:divBdr>
    </w:div>
    <w:div w:id="687757894">
      <w:marLeft w:val="0"/>
      <w:marRight w:val="0"/>
      <w:marTop w:val="0"/>
      <w:marBottom w:val="0"/>
      <w:divBdr>
        <w:top w:val="none" w:sz="0" w:space="0" w:color="auto"/>
        <w:left w:val="none" w:sz="0" w:space="0" w:color="auto"/>
        <w:bottom w:val="none" w:sz="0" w:space="0" w:color="auto"/>
        <w:right w:val="none" w:sz="0" w:space="0" w:color="auto"/>
      </w:divBdr>
    </w:div>
    <w:div w:id="687758857">
      <w:marLeft w:val="0"/>
      <w:marRight w:val="0"/>
      <w:marTop w:val="0"/>
      <w:marBottom w:val="0"/>
      <w:divBdr>
        <w:top w:val="none" w:sz="0" w:space="0" w:color="auto"/>
        <w:left w:val="none" w:sz="0" w:space="0" w:color="auto"/>
        <w:bottom w:val="none" w:sz="0" w:space="0" w:color="auto"/>
        <w:right w:val="none" w:sz="0" w:space="0" w:color="auto"/>
      </w:divBdr>
    </w:div>
    <w:div w:id="687869320">
      <w:marLeft w:val="0"/>
      <w:marRight w:val="0"/>
      <w:marTop w:val="0"/>
      <w:marBottom w:val="0"/>
      <w:divBdr>
        <w:top w:val="none" w:sz="0" w:space="0" w:color="auto"/>
        <w:left w:val="none" w:sz="0" w:space="0" w:color="auto"/>
        <w:bottom w:val="none" w:sz="0" w:space="0" w:color="auto"/>
        <w:right w:val="none" w:sz="0" w:space="0" w:color="auto"/>
      </w:divBdr>
    </w:div>
    <w:div w:id="688407280">
      <w:marLeft w:val="0"/>
      <w:marRight w:val="0"/>
      <w:marTop w:val="0"/>
      <w:marBottom w:val="0"/>
      <w:divBdr>
        <w:top w:val="none" w:sz="0" w:space="0" w:color="auto"/>
        <w:left w:val="none" w:sz="0" w:space="0" w:color="auto"/>
        <w:bottom w:val="none" w:sz="0" w:space="0" w:color="auto"/>
        <w:right w:val="none" w:sz="0" w:space="0" w:color="auto"/>
      </w:divBdr>
    </w:div>
    <w:div w:id="688876734">
      <w:marLeft w:val="0"/>
      <w:marRight w:val="0"/>
      <w:marTop w:val="0"/>
      <w:marBottom w:val="0"/>
      <w:divBdr>
        <w:top w:val="none" w:sz="0" w:space="0" w:color="auto"/>
        <w:left w:val="none" w:sz="0" w:space="0" w:color="auto"/>
        <w:bottom w:val="none" w:sz="0" w:space="0" w:color="auto"/>
        <w:right w:val="none" w:sz="0" w:space="0" w:color="auto"/>
      </w:divBdr>
    </w:div>
    <w:div w:id="688916215">
      <w:marLeft w:val="0"/>
      <w:marRight w:val="0"/>
      <w:marTop w:val="0"/>
      <w:marBottom w:val="0"/>
      <w:divBdr>
        <w:top w:val="none" w:sz="0" w:space="0" w:color="auto"/>
        <w:left w:val="none" w:sz="0" w:space="0" w:color="auto"/>
        <w:bottom w:val="none" w:sz="0" w:space="0" w:color="auto"/>
        <w:right w:val="none" w:sz="0" w:space="0" w:color="auto"/>
      </w:divBdr>
    </w:div>
    <w:div w:id="689182248">
      <w:marLeft w:val="0"/>
      <w:marRight w:val="0"/>
      <w:marTop w:val="0"/>
      <w:marBottom w:val="0"/>
      <w:divBdr>
        <w:top w:val="none" w:sz="0" w:space="0" w:color="auto"/>
        <w:left w:val="none" w:sz="0" w:space="0" w:color="auto"/>
        <w:bottom w:val="none" w:sz="0" w:space="0" w:color="auto"/>
        <w:right w:val="none" w:sz="0" w:space="0" w:color="auto"/>
      </w:divBdr>
    </w:div>
    <w:div w:id="690569559">
      <w:marLeft w:val="0"/>
      <w:marRight w:val="0"/>
      <w:marTop w:val="0"/>
      <w:marBottom w:val="0"/>
      <w:divBdr>
        <w:top w:val="none" w:sz="0" w:space="0" w:color="auto"/>
        <w:left w:val="none" w:sz="0" w:space="0" w:color="auto"/>
        <w:bottom w:val="none" w:sz="0" w:space="0" w:color="auto"/>
        <w:right w:val="none" w:sz="0" w:space="0" w:color="auto"/>
      </w:divBdr>
    </w:div>
    <w:div w:id="691146892">
      <w:marLeft w:val="0"/>
      <w:marRight w:val="0"/>
      <w:marTop w:val="0"/>
      <w:marBottom w:val="0"/>
      <w:divBdr>
        <w:top w:val="none" w:sz="0" w:space="0" w:color="auto"/>
        <w:left w:val="none" w:sz="0" w:space="0" w:color="auto"/>
        <w:bottom w:val="none" w:sz="0" w:space="0" w:color="auto"/>
        <w:right w:val="none" w:sz="0" w:space="0" w:color="auto"/>
      </w:divBdr>
    </w:div>
    <w:div w:id="691348452">
      <w:marLeft w:val="0"/>
      <w:marRight w:val="0"/>
      <w:marTop w:val="0"/>
      <w:marBottom w:val="0"/>
      <w:divBdr>
        <w:top w:val="none" w:sz="0" w:space="0" w:color="auto"/>
        <w:left w:val="none" w:sz="0" w:space="0" w:color="auto"/>
        <w:bottom w:val="none" w:sz="0" w:space="0" w:color="auto"/>
        <w:right w:val="none" w:sz="0" w:space="0" w:color="auto"/>
      </w:divBdr>
    </w:div>
    <w:div w:id="691490104">
      <w:marLeft w:val="0"/>
      <w:marRight w:val="0"/>
      <w:marTop w:val="0"/>
      <w:marBottom w:val="0"/>
      <w:divBdr>
        <w:top w:val="none" w:sz="0" w:space="0" w:color="auto"/>
        <w:left w:val="none" w:sz="0" w:space="0" w:color="auto"/>
        <w:bottom w:val="none" w:sz="0" w:space="0" w:color="auto"/>
        <w:right w:val="none" w:sz="0" w:space="0" w:color="auto"/>
      </w:divBdr>
    </w:div>
    <w:div w:id="691951721">
      <w:marLeft w:val="0"/>
      <w:marRight w:val="0"/>
      <w:marTop w:val="0"/>
      <w:marBottom w:val="0"/>
      <w:divBdr>
        <w:top w:val="none" w:sz="0" w:space="0" w:color="auto"/>
        <w:left w:val="none" w:sz="0" w:space="0" w:color="auto"/>
        <w:bottom w:val="none" w:sz="0" w:space="0" w:color="auto"/>
        <w:right w:val="none" w:sz="0" w:space="0" w:color="auto"/>
      </w:divBdr>
    </w:div>
    <w:div w:id="692149995">
      <w:marLeft w:val="0"/>
      <w:marRight w:val="0"/>
      <w:marTop w:val="0"/>
      <w:marBottom w:val="0"/>
      <w:divBdr>
        <w:top w:val="none" w:sz="0" w:space="0" w:color="auto"/>
        <w:left w:val="none" w:sz="0" w:space="0" w:color="auto"/>
        <w:bottom w:val="none" w:sz="0" w:space="0" w:color="auto"/>
        <w:right w:val="none" w:sz="0" w:space="0" w:color="auto"/>
      </w:divBdr>
    </w:div>
    <w:div w:id="692152703">
      <w:marLeft w:val="0"/>
      <w:marRight w:val="0"/>
      <w:marTop w:val="0"/>
      <w:marBottom w:val="0"/>
      <w:divBdr>
        <w:top w:val="none" w:sz="0" w:space="0" w:color="auto"/>
        <w:left w:val="none" w:sz="0" w:space="0" w:color="auto"/>
        <w:bottom w:val="none" w:sz="0" w:space="0" w:color="auto"/>
        <w:right w:val="none" w:sz="0" w:space="0" w:color="auto"/>
      </w:divBdr>
    </w:div>
    <w:div w:id="692345379">
      <w:marLeft w:val="0"/>
      <w:marRight w:val="0"/>
      <w:marTop w:val="0"/>
      <w:marBottom w:val="0"/>
      <w:divBdr>
        <w:top w:val="none" w:sz="0" w:space="0" w:color="auto"/>
        <w:left w:val="none" w:sz="0" w:space="0" w:color="auto"/>
        <w:bottom w:val="none" w:sz="0" w:space="0" w:color="auto"/>
        <w:right w:val="none" w:sz="0" w:space="0" w:color="auto"/>
      </w:divBdr>
    </w:div>
    <w:div w:id="692734286">
      <w:marLeft w:val="0"/>
      <w:marRight w:val="0"/>
      <w:marTop w:val="0"/>
      <w:marBottom w:val="0"/>
      <w:divBdr>
        <w:top w:val="none" w:sz="0" w:space="0" w:color="auto"/>
        <w:left w:val="none" w:sz="0" w:space="0" w:color="auto"/>
        <w:bottom w:val="none" w:sz="0" w:space="0" w:color="auto"/>
        <w:right w:val="none" w:sz="0" w:space="0" w:color="auto"/>
      </w:divBdr>
    </w:div>
    <w:div w:id="693775096">
      <w:marLeft w:val="0"/>
      <w:marRight w:val="0"/>
      <w:marTop w:val="0"/>
      <w:marBottom w:val="0"/>
      <w:divBdr>
        <w:top w:val="none" w:sz="0" w:space="0" w:color="auto"/>
        <w:left w:val="none" w:sz="0" w:space="0" w:color="auto"/>
        <w:bottom w:val="none" w:sz="0" w:space="0" w:color="auto"/>
        <w:right w:val="none" w:sz="0" w:space="0" w:color="auto"/>
      </w:divBdr>
    </w:div>
    <w:div w:id="693845065">
      <w:marLeft w:val="0"/>
      <w:marRight w:val="0"/>
      <w:marTop w:val="0"/>
      <w:marBottom w:val="0"/>
      <w:divBdr>
        <w:top w:val="none" w:sz="0" w:space="0" w:color="auto"/>
        <w:left w:val="none" w:sz="0" w:space="0" w:color="auto"/>
        <w:bottom w:val="none" w:sz="0" w:space="0" w:color="auto"/>
        <w:right w:val="none" w:sz="0" w:space="0" w:color="auto"/>
      </w:divBdr>
    </w:div>
    <w:div w:id="693923320">
      <w:marLeft w:val="0"/>
      <w:marRight w:val="0"/>
      <w:marTop w:val="0"/>
      <w:marBottom w:val="0"/>
      <w:divBdr>
        <w:top w:val="none" w:sz="0" w:space="0" w:color="auto"/>
        <w:left w:val="none" w:sz="0" w:space="0" w:color="auto"/>
        <w:bottom w:val="none" w:sz="0" w:space="0" w:color="auto"/>
        <w:right w:val="none" w:sz="0" w:space="0" w:color="auto"/>
      </w:divBdr>
    </w:div>
    <w:div w:id="694158206">
      <w:marLeft w:val="0"/>
      <w:marRight w:val="0"/>
      <w:marTop w:val="0"/>
      <w:marBottom w:val="0"/>
      <w:divBdr>
        <w:top w:val="none" w:sz="0" w:space="0" w:color="auto"/>
        <w:left w:val="none" w:sz="0" w:space="0" w:color="auto"/>
        <w:bottom w:val="none" w:sz="0" w:space="0" w:color="auto"/>
        <w:right w:val="none" w:sz="0" w:space="0" w:color="auto"/>
      </w:divBdr>
    </w:div>
    <w:div w:id="694189403">
      <w:marLeft w:val="0"/>
      <w:marRight w:val="0"/>
      <w:marTop w:val="0"/>
      <w:marBottom w:val="0"/>
      <w:divBdr>
        <w:top w:val="none" w:sz="0" w:space="0" w:color="auto"/>
        <w:left w:val="none" w:sz="0" w:space="0" w:color="auto"/>
        <w:bottom w:val="none" w:sz="0" w:space="0" w:color="auto"/>
        <w:right w:val="none" w:sz="0" w:space="0" w:color="auto"/>
      </w:divBdr>
    </w:div>
    <w:div w:id="694774610">
      <w:marLeft w:val="0"/>
      <w:marRight w:val="0"/>
      <w:marTop w:val="0"/>
      <w:marBottom w:val="0"/>
      <w:divBdr>
        <w:top w:val="none" w:sz="0" w:space="0" w:color="auto"/>
        <w:left w:val="none" w:sz="0" w:space="0" w:color="auto"/>
        <w:bottom w:val="none" w:sz="0" w:space="0" w:color="auto"/>
        <w:right w:val="none" w:sz="0" w:space="0" w:color="auto"/>
      </w:divBdr>
    </w:div>
    <w:div w:id="695037595">
      <w:marLeft w:val="0"/>
      <w:marRight w:val="0"/>
      <w:marTop w:val="0"/>
      <w:marBottom w:val="0"/>
      <w:divBdr>
        <w:top w:val="none" w:sz="0" w:space="0" w:color="auto"/>
        <w:left w:val="none" w:sz="0" w:space="0" w:color="auto"/>
        <w:bottom w:val="none" w:sz="0" w:space="0" w:color="auto"/>
        <w:right w:val="none" w:sz="0" w:space="0" w:color="auto"/>
      </w:divBdr>
    </w:div>
    <w:div w:id="695616128">
      <w:marLeft w:val="0"/>
      <w:marRight w:val="0"/>
      <w:marTop w:val="0"/>
      <w:marBottom w:val="0"/>
      <w:divBdr>
        <w:top w:val="none" w:sz="0" w:space="0" w:color="auto"/>
        <w:left w:val="none" w:sz="0" w:space="0" w:color="auto"/>
        <w:bottom w:val="none" w:sz="0" w:space="0" w:color="auto"/>
        <w:right w:val="none" w:sz="0" w:space="0" w:color="auto"/>
      </w:divBdr>
    </w:div>
    <w:div w:id="696197227">
      <w:marLeft w:val="0"/>
      <w:marRight w:val="0"/>
      <w:marTop w:val="0"/>
      <w:marBottom w:val="0"/>
      <w:divBdr>
        <w:top w:val="none" w:sz="0" w:space="0" w:color="auto"/>
        <w:left w:val="none" w:sz="0" w:space="0" w:color="auto"/>
        <w:bottom w:val="none" w:sz="0" w:space="0" w:color="auto"/>
        <w:right w:val="none" w:sz="0" w:space="0" w:color="auto"/>
      </w:divBdr>
    </w:div>
    <w:div w:id="696277514">
      <w:marLeft w:val="0"/>
      <w:marRight w:val="0"/>
      <w:marTop w:val="0"/>
      <w:marBottom w:val="0"/>
      <w:divBdr>
        <w:top w:val="none" w:sz="0" w:space="0" w:color="auto"/>
        <w:left w:val="none" w:sz="0" w:space="0" w:color="auto"/>
        <w:bottom w:val="none" w:sz="0" w:space="0" w:color="auto"/>
        <w:right w:val="none" w:sz="0" w:space="0" w:color="auto"/>
      </w:divBdr>
    </w:div>
    <w:div w:id="697580366">
      <w:marLeft w:val="0"/>
      <w:marRight w:val="0"/>
      <w:marTop w:val="0"/>
      <w:marBottom w:val="0"/>
      <w:divBdr>
        <w:top w:val="none" w:sz="0" w:space="0" w:color="auto"/>
        <w:left w:val="none" w:sz="0" w:space="0" w:color="auto"/>
        <w:bottom w:val="none" w:sz="0" w:space="0" w:color="auto"/>
        <w:right w:val="none" w:sz="0" w:space="0" w:color="auto"/>
      </w:divBdr>
    </w:div>
    <w:div w:id="697582889">
      <w:marLeft w:val="0"/>
      <w:marRight w:val="0"/>
      <w:marTop w:val="0"/>
      <w:marBottom w:val="0"/>
      <w:divBdr>
        <w:top w:val="none" w:sz="0" w:space="0" w:color="auto"/>
        <w:left w:val="none" w:sz="0" w:space="0" w:color="auto"/>
        <w:bottom w:val="none" w:sz="0" w:space="0" w:color="auto"/>
        <w:right w:val="none" w:sz="0" w:space="0" w:color="auto"/>
      </w:divBdr>
    </w:div>
    <w:div w:id="698239020">
      <w:marLeft w:val="0"/>
      <w:marRight w:val="0"/>
      <w:marTop w:val="0"/>
      <w:marBottom w:val="0"/>
      <w:divBdr>
        <w:top w:val="none" w:sz="0" w:space="0" w:color="auto"/>
        <w:left w:val="none" w:sz="0" w:space="0" w:color="auto"/>
        <w:bottom w:val="none" w:sz="0" w:space="0" w:color="auto"/>
        <w:right w:val="none" w:sz="0" w:space="0" w:color="auto"/>
      </w:divBdr>
    </w:div>
    <w:div w:id="698361667">
      <w:marLeft w:val="0"/>
      <w:marRight w:val="0"/>
      <w:marTop w:val="0"/>
      <w:marBottom w:val="0"/>
      <w:divBdr>
        <w:top w:val="none" w:sz="0" w:space="0" w:color="auto"/>
        <w:left w:val="none" w:sz="0" w:space="0" w:color="auto"/>
        <w:bottom w:val="none" w:sz="0" w:space="0" w:color="auto"/>
        <w:right w:val="none" w:sz="0" w:space="0" w:color="auto"/>
      </w:divBdr>
    </w:div>
    <w:div w:id="698513790">
      <w:marLeft w:val="0"/>
      <w:marRight w:val="0"/>
      <w:marTop w:val="0"/>
      <w:marBottom w:val="0"/>
      <w:divBdr>
        <w:top w:val="none" w:sz="0" w:space="0" w:color="auto"/>
        <w:left w:val="none" w:sz="0" w:space="0" w:color="auto"/>
        <w:bottom w:val="none" w:sz="0" w:space="0" w:color="auto"/>
        <w:right w:val="none" w:sz="0" w:space="0" w:color="auto"/>
      </w:divBdr>
    </w:div>
    <w:div w:id="699890339">
      <w:marLeft w:val="0"/>
      <w:marRight w:val="0"/>
      <w:marTop w:val="0"/>
      <w:marBottom w:val="0"/>
      <w:divBdr>
        <w:top w:val="none" w:sz="0" w:space="0" w:color="auto"/>
        <w:left w:val="none" w:sz="0" w:space="0" w:color="auto"/>
        <w:bottom w:val="none" w:sz="0" w:space="0" w:color="auto"/>
        <w:right w:val="none" w:sz="0" w:space="0" w:color="auto"/>
      </w:divBdr>
    </w:div>
    <w:div w:id="700398607">
      <w:marLeft w:val="0"/>
      <w:marRight w:val="0"/>
      <w:marTop w:val="0"/>
      <w:marBottom w:val="0"/>
      <w:divBdr>
        <w:top w:val="none" w:sz="0" w:space="0" w:color="auto"/>
        <w:left w:val="none" w:sz="0" w:space="0" w:color="auto"/>
        <w:bottom w:val="none" w:sz="0" w:space="0" w:color="auto"/>
        <w:right w:val="none" w:sz="0" w:space="0" w:color="auto"/>
      </w:divBdr>
    </w:div>
    <w:div w:id="701515476">
      <w:marLeft w:val="0"/>
      <w:marRight w:val="0"/>
      <w:marTop w:val="0"/>
      <w:marBottom w:val="0"/>
      <w:divBdr>
        <w:top w:val="none" w:sz="0" w:space="0" w:color="auto"/>
        <w:left w:val="none" w:sz="0" w:space="0" w:color="auto"/>
        <w:bottom w:val="none" w:sz="0" w:space="0" w:color="auto"/>
        <w:right w:val="none" w:sz="0" w:space="0" w:color="auto"/>
      </w:divBdr>
    </w:div>
    <w:div w:id="702174220">
      <w:marLeft w:val="0"/>
      <w:marRight w:val="0"/>
      <w:marTop w:val="0"/>
      <w:marBottom w:val="0"/>
      <w:divBdr>
        <w:top w:val="none" w:sz="0" w:space="0" w:color="auto"/>
        <w:left w:val="none" w:sz="0" w:space="0" w:color="auto"/>
        <w:bottom w:val="none" w:sz="0" w:space="0" w:color="auto"/>
        <w:right w:val="none" w:sz="0" w:space="0" w:color="auto"/>
      </w:divBdr>
    </w:div>
    <w:div w:id="702554078">
      <w:marLeft w:val="0"/>
      <w:marRight w:val="0"/>
      <w:marTop w:val="0"/>
      <w:marBottom w:val="0"/>
      <w:divBdr>
        <w:top w:val="none" w:sz="0" w:space="0" w:color="auto"/>
        <w:left w:val="none" w:sz="0" w:space="0" w:color="auto"/>
        <w:bottom w:val="none" w:sz="0" w:space="0" w:color="auto"/>
        <w:right w:val="none" w:sz="0" w:space="0" w:color="auto"/>
      </w:divBdr>
    </w:div>
    <w:div w:id="702943218">
      <w:marLeft w:val="0"/>
      <w:marRight w:val="0"/>
      <w:marTop w:val="0"/>
      <w:marBottom w:val="0"/>
      <w:divBdr>
        <w:top w:val="none" w:sz="0" w:space="0" w:color="auto"/>
        <w:left w:val="none" w:sz="0" w:space="0" w:color="auto"/>
        <w:bottom w:val="none" w:sz="0" w:space="0" w:color="auto"/>
        <w:right w:val="none" w:sz="0" w:space="0" w:color="auto"/>
      </w:divBdr>
    </w:div>
    <w:div w:id="703287074">
      <w:marLeft w:val="0"/>
      <w:marRight w:val="0"/>
      <w:marTop w:val="0"/>
      <w:marBottom w:val="0"/>
      <w:divBdr>
        <w:top w:val="none" w:sz="0" w:space="0" w:color="auto"/>
        <w:left w:val="none" w:sz="0" w:space="0" w:color="auto"/>
        <w:bottom w:val="none" w:sz="0" w:space="0" w:color="auto"/>
        <w:right w:val="none" w:sz="0" w:space="0" w:color="auto"/>
      </w:divBdr>
    </w:div>
    <w:div w:id="703478563">
      <w:marLeft w:val="0"/>
      <w:marRight w:val="0"/>
      <w:marTop w:val="0"/>
      <w:marBottom w:val="0"/>
      <w:divBdr>
        <w:top w:val="none" w:sz="0" w:space="0" w:color="auto"/>
        <w:left w:val="none" w:sz="0" w:space="0" w:color="auto"/>
        <w:bottom w:val="none" w:sz="0" w:space="0" w:color="auto"/>
        <w:right w:val="none" w:sz="0" w:space="0" w:color="auto"/>
      </w:divBdr>
    </w:div>
    <w:div w:id="703485823">
      <w:marLeft w:val="0"/>
      <w:marRight w:val="0"/>
      <w:marTop w:val="0"/>
      <w:marBottom w:val="0"/>
      <w:divBdr>
        <w:top w:val="none" w:sz="0" w:space="0" w:color="auto"/>
        <w:left w:val="none" w:sz="0" w:space="0" w:color="auto"/>
        <w:bottom w:val="none" w:sz="0" w:space="0" w:color="auto"/>
        <w:right w:val="none" w:sz="0" w:space="0" w:color="auto"/>
      </w:divBdr>
    </w:div>
    <w:div w:id="703529749">
      <w:marLeft w:val="0"/>
      <w:marRight w:val="0"/>
      <w:marTop w:val="0"/>
      <w:marBottom w:val="0"/>
      <w:divBdr>
        <w:top w:val="none" w:sz="0" w:space="0" w:color="auto"/>
        <w:left w:val="none" w:sz="0" w:space="0" w:color="auto"/>
        <w:bottom w:val="none" w:sz="0" w:space="0" w:color="auto"/>
        <w:right w:val="none" w:sz="0" w:space="0" w:color="auto"/>
      </w:divBdr>
    </w:div>
    <w:div w:id="703677410">
      <w:marLeft w:val="0"/>
      <w:marRight w:val="0"/>
      <w:marTop w:val="0"/>
      <w:marBottom w:val="0"/>
      <w:divBdr>
        <w:top w:val="none" w:sz="0" w:space="0" w:color="auto"/>
        <w:left w:val="none" w:sz="0" w:space="0" w:color="auto"/>
        <w:bottom w:val="none" w:sz="0" w:space="0" w:color="auto"/>
        <w:right w:val="none" w:sz="0" w:space="0" w:color="auto"/>
      </w:divBdr>
    </w:div>
    <w:div w:id="704061142">
      <w:marLeft w:val="0"/>
      <w:marRight w:val="0"/>
      <w:marTop w:val="0"/>
      <w:marBottom w:val="0"/>
      <w:divBdr>
        <w:top w:val="none" w:sz="0" w:space="0" w:color="auto"/>
        <w:left w:val="none" w:sz="0" w:space="0" w:color="auto"/>
        <w:bottom w:val="none" w:sz="0" w:space="0" w:color="auto"/>
        <w:right w:val="none" w:sz="0" w:space="0" w:color="auto"/>
      </w:divBdr>
    </w:div>
    <w:div w:id="704408096">
      <w:marLeft w:val="0"/>
      <w:marRight w:val="0"/>
      <w:marTop w:val="0"/>
      <w:marBottom w:val="0"/>
      <w:divBdr>
        <w:top w:val="none" w:sz="0" w:space="0" w:color="auto"/>
        <w:left w:val="none" w:sz="0" w:space="0" w:color="auto"/>
        <w:bottom w:val="none" w:sz="0" w:space="0" w:color="auto"/>
        <w:right w:val="none" w:sz="0" w:space="0" w:color="auto"/>
      </w:divBdr>
    </w:div>
    <w:div w:id="704671612">
      <w:marLeft w:val="0"/>
      <w:marRight w:val="0"/>
      <w:marTop w:val="0"/>
      <w:marBottom w:val="0"/>
      <w:divBdr>
        <w:top w:val="none" w:sz="0" w:space="0" w:color="auto"/>
        <w:left w:val="none" w:sz="0" w:space="0" w:color="auto"/>
        <w:bottom w:val="none" w:sz="0" w:space="0" w:color="auto"/>
        <w:right w:val="none" w:sz="0" w:space="0" w:color="auto"/>
      </w:divBdr>
    </w:div>
    <w:div w:id="704790474">
      <w:marLeft w:val="0"/>
      <w:marRight w:val="0"/>
      <w:marTop w:val="0"/>
      <w:marBottom w:val="0"/>
      <w:divBdr>
        <w:top w:val="none" w:sz="0" w:space="0" w:color="auto"/>
        <w:left w:val="none" w:sz="0" w:space="0" w:color="auto"/>
        <w:bottom w:val="none" w:sz="0" w:space="0" w:color="auto"/>
        <w:right w:val="none" w:sz="0" w:space="0" w:color="auto"/>
      </w:divBdr>
    </w:div>
    <w:div w:id="705453000">
      <w:marLeft w:val="0"/>
      <w:marRight w:val="0"/>
      <w:marTop w:val="0"/>
      <w:marBottom w:val="0"/>
      <w:divBdr>
        <w:top w:val="none" w:sz="0" w:space="0" w:color="auto"/>
        <w:left w:val="none" w:sz="0" w:space="0" w:color="auto"/>
        <w:bottom w:val="none" w:sz="0" w:space="0" w:color="auto"/>
        <w:right w:val="none" w:sz="0" w:space="0" w:color="auto"/>
      </w:divBdr>
    </w:div>
    <w:div w:id="705643455">
      <w:marLeft w:val="0"/>
      <w:marRight w:val="0"/>
      <w:marTop w:val="0"/>
      <w:marBottom w:val="0"/>
      <w:divBdr>
        <w:top w:val="none" w:sz="0" w:space="0" w:color="auto"/>
        <w:left w:val="none" w:sz="0" w:space="0" w:color="auto"/>
        <w:bottom w:val="none" w:sz="0" w:space="0" w:color="auto"/>
        <w:right w:val="none" w:sz="0" w:space="0" w:color="auto"/>
      </w:divBdr>
    </w:div>
    <w:div w:id="706025300">
      <w:marLeft w:val="0"/>
      <w:marRight w:val="0"/>
      <w:marTop w:val="0"/>
      <w:marBottom w:val="0"/>
      <w:divBdr>
        <w:top w:val="none" w:sz="0" w:space="0" w:color="auto"/>
        <w:left w:val="none" w:sz="0" w:space="0" w:color="auto"/>
        <w:bottom w:val="none" w:sz="0" w:space="0" w:color="auto"/>
        <w:right w:val="none" w:sz="0" w:space="0" w:color="auto"/>
      </w:divBdr>
    </w:div>
    <w:div w:id="707217939">
      <w:marLeft w:val="0"/>
      <w:marRight w:val="0"/>
      <w:marTop w:val="0"/>
      <w:marBottom w:val="0"/>
      <w:divBdr>
        <w:top w:val="none" w:sz="0" w:space="0" w:color="auto"/>
        <w:left w:val="none" w:sz="0" w:space="0" w:color="auto"/>
        <w:bottom w:val="none" w:sz="0" w:space="0" w:color="auto"/>
        <w:right w:val="none" w:sz="0" w:space="0" w:color="auto"/>
      </w:divBdr>
    </w:div>
    <w:div w:id="707605422">
      <w:marLeft w:val="0"/>
      <w:marRight w:val="0"/>
      <w:marTop w:val="0"/>
      <w:marBottom w:val="0"/>
      <w:divBdr>
        <w:top w:val="none" w:sz="0" w:space="0" w:color="auto"/>
        <w:left w:val="none" w:sz="0" w:space="0" w:color="auto"/>
        <w:bottom w:val="none" w:sz="0" w:space="0" w:color="auto"/>
        <w:right w:val="none" w:sz="0" w:space="0" w:color="auto"/>
      </w:divBdr>
    </w:div>
    <w:div w:id="708532916">
      <w:marLeft w:val="0"/>
      <w:marRight w:val="0"/>
      <w:marTop w:val="0"/>
      <w:marBottom w:val="0"/>
      <w:divBdr>
        <w:top w:val="none" w:sz="0" w:space="0" w:color="auto"/>
        <w:left w:val="none" w:sz="0" w:space="0" w:color="auto"/>
        <w:bottom w:val="none" w:sz="0" w:space="0" w:color="auto"/>
        <w:right w:val="none" w:sz="0" w:space="0" w:color="auto"/>
      </w:divBdr>
    </w:div>
    <w:div w:id="709187604">
      <w:marLeft w:val="0"/>
      <w:marRight w:val="0"/>
      <w:marTop w:val="0"/>
      <w:marBottom w:val="0"/>
      <w:divBdr>
        <w:top w:val="none" w:sz="0" w:space="0" w:color="auto"/>
        <w:left w:val="none" w:sz="0" w:space="0" w:color="auto"/>
        <w:bottom w:val="none" w:sz="0" w:space="0" w:color="auto"/>
        <w:right w:val="none" w:sz="0" w:space="0" w:color="auto"/>
      </w:divBdr>
    </w:div>
    <w:div w:id="709304583">
      <w:marLeft w:val="0"/>
      <w:marRight w:val="0"/>
      <w:marTop w:val="0"/>
      <w:marBottom w:val="0"/>
      <w:divBdr>
        <w:top w:val="none" w:sz="0" w:space="0" w:color="auto"/>
        <w:left w:val="none" w:sz="0" w:space="0" w:color="auto"/>
        <w:bottom w:val="none" w:sz="0" w:space="0" w:color="auto"/>
        <w:right w:val="none" w:sz="0" w:space="0" w:color="auto"/>
      </w:divBdr>
    </w:div>
    <w:div w:id="710888328">
      <w:marLeft w:val="0"/>
      <w:marRight w:val="0"/>
      <w:marTop w:val="0"/>
      <w:marBottom w:val="0"/>
      <w:divBdr>
        <w:top w:val="none" w:sz="0" w:space="0" w:color="auto"/>
        <w:left w:val="none" w:sz="0" w:space="0" w:color="auto"/>
        <w:bottom w:val="none" w:sz="0" w:space="0" w:color="auto"/>
        <w:right w:val="none" w:sz="0" w:space="0" w:color="auto"/>
      </w:divBdr>
    </w:div>
    <w:div w:id="710961804">
      <w:marLeft w:val="0"/>
      <w:marRight w:val="0"/>
      <w:marTop w:val="0"/>
      <w:marBottom w:val="0"/>
      <w:divBdr>
        <w:top w:val="none" w:sz="0" w:space="0" w:color="auto"/>
        <w:left w:val="none" w:sz="0" w:space="0" w:color="auto"/>
        <w:bottom w:val="none" w:sz="0" w:space="0" w:color="auto"/>
        <w:right w:val="none" w:sz="0" w:space="0" w:color="auto"/>
      </w:divBdr>
    </w:div>
    <w:div w:id="711077092">
      <w:marLeft w:val="0"/>
      <w:marRight w:val="0"/>
      <w:marTop w:val="0"/>
      <w:marBottom w:val="0"/>
      <w:divBdr>
        <w:top w:val="none" w:sz="0" w:space="0" w:color="auto"/>
        <w:left w:val="none" w:sz="0" w:space="0" w:color="auto"/>
        <w:bottom w:val="none" w:sz="0" w:space="0" w:color="auto"/>
        <w:right w:val="none" w:sz="0" w:space="0" w:color="auto"/>
      </w:divBdr>
    </w:div>
    <w:div w:id="711540407">
      <w:marLeft w:val="0"/>
      <w:marRight w:val="0"/>
      <w:marTop w:val="0"/>
      <w:marBottom w:val="0"/>
      <w:divBdr>
        <w:top w:val="none" w:sz="0" w:space="0" w:color="auto"/>
        <w:left w:val="none" w:sz="0" w:space="0" w:color="auto"/>
        <w:bottom w:val="none" w:sz="0" w:space="0" w:color="auto"/>
        <w:right w:val="none" w:sz="0" w:space="0" w:color="auto"/>
      </w:divBdr>
    </w:div>
    <w:div w:id="711924241">
      <w:marLeft w:val="0"/>
      <w:marRight w:val="0"/>
      <w:marTop w:val="0"/>
      <w:marBottom w:val="0"/>
      <w:divBdr>
        <w:top w:val="none" w:sz="0" w:space="0" w:color="auto"/>
        <w:left w:val="none" w:sz="0" w:space="0" w:color="auto"/>
        <w:bottom w:val="none" w:sz="0" w:space="0" w:color="auto"/>
        <w:right w:val="none" w:sz="0" w:space="0" w:color="auto"/>
      </w:divBdr>
    </w:div>
    <w:div w:id="712117784">
      <w:marLeft w:val="0"/>
      <w:marRight w:val="0"/>
      <w:marTop w:val="0"/>
      <w:marBottom w:val="0"/>
      <w:divBdr>
        <w:top w:val="none" w:sz="0" w:space="0" w:color="auto"/>
        <w:left w:val="none" w:sz="0" w:space="0" w:color="auto"/>
        <w:bottom w:val="none" w:sz="0" w:space="0" w:color="auto"/>
        <w:right w:val="none" w:sz="0" w:space="0" w:color="auto"/>
      </w:divBdr>
    </w:div>
    <w:div w:id="712122693">
      <w:marLeft w:val="0"/>
      <w:marRight w:val="0"/>
      <w:marTop w:val="0"/>
      <w:marBottom w:val="0"/>
      <w:divBdr>
        <w:top w:val="none" w:sz="0" w:space="0" w:color="auto"/>
        <w:left w:val="none" w:sz="0" w:space="0" w:color="auto"/>
        <w:bottom w:val="none" w:sz="0" w:space="0" w:color="auto"/>
        <w:right w:val="none" w:sz="0" w:space="0" w:color="auto"/>
      </w:divBdr>
    </w:div>
    <w:div w:id="712340747">
      <w:marLeft w:val="0"/>
      <w:marRight w:val="0"/>
      <w:marTop w:val="0"/>
      <w:marBottom w:val="0"/>
      <w:divBdr>
        <w:top w:val="none" w:sz="0" w:space="0" w:color="auto"/>
        <w:left w:val="none" w:sz="0" w:space="0" w:color="auto"/>
        <w:bottom w:val="none" w:sz="0" w:space="0" w:color="auto"/>
        <w:right w:val="none" w:sz="0" w:space="0" w:color="auto"/>
      </w:divBdr>
    </w:div>
    <w:div w:id="713039957">
      <w:marLeft w:val="0"/>
      <w:marRight w:val="0"/>
      <w:marTop w:val="0"/>
      <w:marBottom w:val="0"/>
      <w:divBdr>
        <w:top w:val="none" w:sz="0" w:space="0" w:color="auto"/>
        <w:left w:val="none" w:sz="0" w:space="0" w:color="auto"/>
        <w:bottom w:val="none" w:sz="0" w:space="0" w:color="auto"/>
        <w:right w:val="none" w:sz="0" w:space="0" w:color="auto"/>
      </w:divBdr>
    </w:div>
    <w:div w:id="713239319">
      <w:marLeft w:val="0"/>
      <w:marRight w:val="0"/>
      <w:marTop w:val="0"/>
      <w:marBottom w:val="0"/>
      <w:divBdr>
        <w:top w:val="none" w:sz="0" w:space="0" w:color="auto"/>
        <w:left w:val="none" w:sz="0" w:space="0" w:color="auto"/>
        <w:bottom w:val="none" w:sz="0" w:space="0" w:color="auto"/>
        <w:right w:val="none" w:sz="0" w:space="0" w:color="auto"/>
      </w:divBdr>
    </w:div>
    <w:div w:id="713388627">
      <w:marLeft w:val="0"/>
      <w:marRight w:val="0"/>
      <w:marTop w:val="0"/>
      <w:marBottom w:val="0"/>
      <w:divBdr>
        <w:top w:val="none" w:sz="0" w:space="0" w:color="auto"/>
        <w:left w:val="none" w:sz="0" w:space="0" w:color="auto"/>
        <w:bottom w:val="none" w:sz="0" w:space="0" w:color="auto"/>
        <w:right w:val="none" w:sz="0" w:space="0" w:color="auto"/>
      </w:divBdr>
    </w:div>
    <w:div w:id="713577534">
      <w:marLeft w:val="0"/>
      <w:marRight w:val="0"/>
      <w:marTop w:val="0"/>
      <w:marBottom w:val="0"/>
      <w:divBdr>
        <w:top w:val="none" w:sz="0" w:space="0" w:color="auto"/>
        <w:left w:val="none" w:sz="0" w:space="0" w:color="auto"/>
        <w:bottom w:val="none" w:sz="0" w:space="0" w:color="auto"/>
        <w:right w:val="none" w:sz="0" w:space="0" w:color="auto"/>
      </w:divBdr>
    </w:div>
    <w:div w:id="713888638">
      <w:marLeft w:val="0"/>
      <w:marRight w:val="0"/>
      <w:marTop w:val="0"/>
      <w:marBottom w:val="0"/>
      <w:divBdr>
        <w:top w:val="none" w:sz="0" w:space="0" w:color="auto"/>
        <w:left w:val="none" w:sz="0" w:space="0" w:color="auto"/>
        <w:bottom w:val="none" w:sz="0" w:space="0" w:color="auto"/>
        <w:right w:val="none" w:sz="0" w:space="0" w:color="auto"/>
      </w:divBdr>
    </w:div>
    <w:div w:id="714617952">
      <w:marLeft w:val="0"/>
      <w:marRight w:val="0"/>
      <w:marTop w:val="0"/>
      <w:marBottom w:val="0"/>
      <w:divBdr>
        <w:top w:val="none" w:sz="0" w:space="0" w:color="auto"/>
        <w:left w:val="none" w:sz="0" w:space="0" w:color="auto"/>
        <w:bottom w:val="none" w:sz="0" w:space="0" w:color="auto"/>
        <w:right w:val="none" w:sz="0" w:space="0" w:color="auto"/>
      </w:divBdr>
    </w:div>
    <w:div w:id="716781694">
      <w:marLeft w:val="0"/>
      <w:marRight w:val="0"/>
      <w:marTop w:val="0"/>
      <w:marBottom w:val="0"/>
      <w:divBdr>
        <w:top w:val="none" w:sz="0" w:space="0" w:color="auto"/>
        <w:left w:val="none" w:sz="0" w:space="0" w:color="auto"/>
        <w:bottom w:val="none" w:sz="0" w:space="0" w:color="auto"/>
        <w:right w:val="none" w:sz="0" w:space="0" w:color="auto"/>
      </w:divBdr>
    </w:div>
    <w:div w:id="716900339">
      <w:marLeft w:val="0"/>
      <w:marRight w:val="0"/>
      <w:marTop w:val="0"/>
      <w:marBottom w:val="0"/>
      <w:divBdr>
        <w:top w:val="none" w:sz="0" w:space="0" w:color="auto"/>
        <w:left w:val="none" w:sz="0" w:space="0" w:color="auto"/>
        <w:bottom w:val="none" w:sz="0" w:space="0" w:color="auto"/>
        <w:right w:val="none" w:sz="0" w:space="0" w:color="auto"/>
      </w:divBdr>
    </w:div>
    <w:div w:id="717974483">
      <w:marLeft w:val="0"/>
      <w:marRight w:val="0"/>
      <w:marTop w:val="0"/>
      <w:marBottom w:val="0"/>
      <w:divBdr>
        <w:top w:val="none" w:sz="0" w:space="0" w:color="auto"/>
        <w:left w:val="none" w:sz="0" w:space="0" w:color="auto"/>
        <w:bottom w:val="none" w:sz="0" w:space="0" w:color="auto"/>
        <w:right w:val="none" w:sz="0" w:space="0" w:color="auto"/>
      </w:divBdr>
    </w:div>
    <w:div w:id="718285408">
      <w:marLeft w:val="0"/>
      <w:marRight w:val="0"/>
      <w:marTop w:val="0"/>
      <w:marBottom w:val="0"/>
      <w:divBdr>
        <w:top w:val="none" w:sz="0" w:space="0" w:color="auto"/>
        <w:left w:val="none" w:sz="0" w:space="0" w:color="auto"/>
        <w:bottom w:val="none" w:sz="0" w:space="0" w:color="auto"/>
        <w:right w:val="none" w:sz="0" w:space="0" w:color="auto"/>
      </w:divBdr>
    </w:div>
    <w:div w:id="718552563">
      <w:marLeft w:val="0"/>
      <w:marRight w:val="0"/>
      <w:marTop w:val="0"/>
      <w:marBottom w:val="0"/>
      <w:divBdr>
        <w:top w:val="none" w:sz="0" w:space="0" w:color="auto"/>
        <w:left w:val="none" w:sz="0" w:space="0" w:color="auto"/>
        <w:bottom w:val="none" w:sz="0" w:space="0" w:color="auto"/>
        <w:right w:val="none" w:sz="0" w:space="0" w:color="auto"/>
      </w:divBdr>
    </w:div>
    <w:div w:id="718626245">
      <w:marLeft w:val="0"/>
      <w:marRight w:val="0"/>
      <w:marTop w:val="0"/>
      <w:marBottom w:val="0"/>
      <w:divBdr>
        <w:top w:val="none" w:sz="0" w:space="0" w:color="auto"/>
        <w:left w:val="none" w:sz="0" w:space="0" w:color="auto"/>
        <w:bottom w:val="none" w:sz="0" w:space="0" w:color="auto"/>
        <w:right w:val="none" w:sz="0" w:space="0" w:color="auto"/>
      </w:divBdr>
    </w:div>
    <w:div w:id="719398419">
      <w:marLeft w:val="0"/>
      <w:marRight w:val="0"/>
      <w:marTop w:val="0"/>
      <w:marBottom w:val="0"/>
      <w:divBdr>
        <w:top w:val="none" w:sz="0" w:space="0" w:color="auto"/>
        <w:left w:val="none" w:sz="0" w:space="0" w:color="auto"/>
        <w:bottom w:val="none" w:sz="0" w:space="0" w:color="auto"/>
        <w:right w:val="none" w:sz="0" w:space="0" w:color="auto"/>
      </w:divBdr>
    </w:div>
    <w:div w:id="720136685">
      <w:marLeft w:val="0"/>
      <w:marRight w:val="0"/>
      <w:marTop w:val="0"/>
      <w:marBottom w:val="0"/>
      <w:divBdr>
        <w:top w:val="none" w:sz="0" w:space="0" w:color="auto"/>
        <w:left w:val="none" w:sz="0" w:space="0" w:color="auto"/>
        <w:bottom w:val="none" w:sz="0" w:space="0" w:color="auto"/>
        <w:right w:val="none" w:sz="0" w:space="0" w:color="auto"/>
      </w:divBdr>
    </w:div>
    <w:div w:id="720179339">
      <w:marLeft w:val="0"/>
      <w:marRight w:val="0"/>
      <w:marTop w:val="0"/>
      <w:marBottom w:val="0"/>
      <w:divBdr>
        <w:top w:val="none" w:sz="0" w:space="0" w:color="auto"/>
        <w:left w:val="none" w:sz="0" w:space="0" w:color="auto"/>
        <w:bottom w:val="none" w:sz="0" w:space="0" w:color="auto"/>
        <w:right w:val="none" w:sz="0" w:space="0" w:color="auto"/>
      </w:divBdr>
    </w:div>
    <w:div w:id="720712066">
      <w:marLeft w:val="0"/>
      <w:marRight w:val="0"/>
      <w:marTop w:val="0"/>
      <w:marBottom w:val="0"/>
      <w:divBdr>
        <w:top w:val="none" w:sz="0" w:space="0" w:color="auto"/>
        <w:left w:val="none" w:sz="0" w:space="0" w:color="auto"/>
        <w:bottom w:val="none" w:sz="0" w:space="0" w:color="auto"/>
        <w:right w:val="none" w:sz="0" w:space="0" w:color="auto"/>
      </w:divBdr>
    </w:div>
    <w:div w:id="720786754">
      <w:marLeft w:val="0"/>
      <w:marRight w:val="0"/>
      <w:marTop w:val="0"/>
      <w:marBottom w:val="0"/>
      <w:divBdr>
        <w:top w:val="none" w:sz="0" w:space="0" w:color="auto"/>
        <w:left w:val="none" w:sz="0" w:space="0" w:color="auto"/>
        <w:bottom w:val="none" w:sz="0" w:space="0" w:color="auto"/>
        <w:right w:val="none" w:sz="0" w:space="0" w:color="auto"/>
      </w:divBdr>
    </w:div>
    <w:div w:id="721052246">
      <w:marLeft w:val="0"/>
      <w:marRight w:val="0"/>
      <w:marTop w:val="0"/>
      <w:marBottom w:val="0"/>
      <w:divBdr>
        <w:top w:val="none" w:sz="0" w:space="0" w:color="auto"/>
        <w:left w:val="none" w:sz="0" w:space="0" w:color="auto"/>
        <w:bottom w:val="none" w:sz="0" w:space="0" w:color="auto"/>
        <w:right w:val="none" w:sz="0" w:space="0" w:color="auto"/>
      </w:divBdr>
    </w:div>
    <w:div w:id="721253583">
      <w:marLeft w:val="0"/>
      <w:marRight w:val="0"/>
      <w:marTop w:val="0"/>
      <w:marBottom w:val="0"/>
      <w:divBdr>
        <w:top w:val="none" w:sz="0" w:space="0" w:color="auto"/>
        <w:left w:val="none" w:sz="0" w:space="0" w:color="auto"/>
        <w:bottom w:val="none" w:sz="0" w:space="0" w:color="auto"/>
        <w:right w:val="none" w:sz="0" w:space="0" w:color="auto"/>
      </w:divBdr>
    </w:div>
    <w:div w:id="722100572">
      <w:marLeft w:val="0"/>
      <w:marRight w:val="0"/>
      <w:marTop w:val="0"/>
      <w:marBottom w:val="0"/>
      <w:divBdr>
        <w:top w:val="none" w:sz="0" w:space="0" w:color="auto"/>
        <w:left w:val="none" w:sz="0" w:space="0" w:color="auto"/>
        <w:bottom w:val="none" w:sz="0" w:space="0" w:color="auto"/>
        <w:right w:val="none" w:sz="0" w:space="0" w:color="auto"/>
      </w:divBdr>
    </w:div>
    <w:div w:id="722338106">
      <w:marLeft w:val="0"/>
      <w:marRight w:val="0"/>
      <w:marTop w:val="0"/>
      <w:marBottom w:val="0"/>
      <w:divBdr>
        <w:top w:val="none" w:sz="0" w:space="0" w:color="auto"/>
        <w:left w:val="none" w:sz="0" w:space="0" w:color="auto"/>
        <w:bottom w:val="none" w:sz="0" w:space="0" w:color="auto"/>
        <w:right w:val="none" w:sz="0" w:space="0" w:color="auto"/>
      </w:divBdr>
    </w:div>
    <w:div w:id="723338048">
      <w:marLeft w:val="0"/>
      <w:marRight w:val="0"/>
      <w:marTop w:val="0"/>
      <w:marBottom w:val="0"/>
      <w:divBdr>
        <w:top w:val="none" w:sz="0" w:space="0" w:color="auto"/>
        <w:left w:val="none" w:sz="0" w:space="0" w:color="auto"/>
        <w:bottom w:val="none" w:sz="0" w:space="0" w:color="auto"/>
        <w:right w:val="none" w:sz="0" w:space="0" w:color="auto"/>
      </w:divBdr>
    </w:div>
    <w:div w:id="723605110">
      <w:marLeft w:val="0"/>
      <w:marRight w:val="0"/>
      <w:marTop w:val="0"/>
      <w:marBottom w:val="0"/>
      <w:divBdr>
        <w:top w:val="none" w:sz="0" w:space="0" w:color="auto"/>
        <w:left w:val="none" w:sz="0" w:space="0" w:color="auto"/>
        <w:bottom w:val="none" w:sz="0" w:space="0" w:color="auto"/>
        <w:right w:val="none" w:sz="0" w:space="0" w:color="auto"/>
      </w:divBdr>
    </w:div>
    <w:div w:id="723675111">
      <w:marLeft w:val="0"/>
      <w:marRight w:val="0"/>
      <w:marTop w:val="0"/>
      <w:marBottom w:val="0"/>
      <w:divBdr>
        <w:top w:val="none" w:sz="0" w:space="0" w:color="auto"/>
        <w:left w:val="none" w:sz="0" w:space="0" w:color="auto"/>
        <w:bottom w:val="none" w:sz="0" w:space="0" w:color="auto"/>
        <w:right w:val="none" w:sz="0" w:space="0" w:color="auto"/>
      </w:divBdr>
    </w:div>
    <w:div w:id="725379184">
      <w:marLeft w:val="0"/>
      <w:marRight w:val="0"/>
      <w:marTop w:val="0"/>
      <w:marBottom w:val="0"/>
      <w:divBdr>
        <w:top w:val="none" w:sz="0" w:space="0" w:color="auto"/>
        <w:left w:val="none" w:sz="0" w:space="0" w:color="auto"/>
        <w:bottom w:val="none" w:sz="0" w:space="0" w:color="auto"/>
        <w:right w:val="none" w:sz="0" w:space="0" w:color="auto"/>
      </w:divBdr>
    </w:div>
    <w:div w:id="725489240">
      <w:marLeft w:val="0"/>
      <w:marRight w:val="0"/>
      <w:marTop w:val="0"/>
      <w:marBottom w:val="0"/>
      <w:divBdr>
        <w:top w:val="none" w:sz="0" w:space="0" w:color="auto"/>
        <w:left w:val="none" w:sz="0" w:space="0" w:color="auto"/>
        <w:bottom w:val="none" w:sz="0" w:space="0" w:color="auto"/>
        <w:right w:val="none" w:sz="0" w:space="0" w:color="auto"/>
      </w:divBdr>
    </w:div>
    <w:div w:id="725489759">
      <w:marLeft w:val="0"/>
      <w:marRight w:val="0"/>
      <w:marTop w:val="0"/>
      <w:marBottom w:val="0"/>
      <w:divBdr>
        <w:top w:val="none" w:sz="0" w:space="0" w:color="auto"/>
        <w:left w:val="none" w:sz="0" w:space="0" w:color="auto"/>
        <w:bottom w:val="none" w:sz="0" w:space="0" w:color="auto"/>
        <w:right w:val="none" w:sz="0" w:space="0" w:color="auto"/>
      </w:divBdr>
    </w:div>
    <w:div w:id="725639376">
      <w:marLeft w:val="0"/>
      <w:marRight w:val="0"/>
      <w:marTop w:val="0"/>
      <w:marBottom w:val="0"/>
      <w:divBdr>
        <w:top w:val="none" w:sz="0" w:space="0" w:color="auto"/>
        <w:left w:val="none" w:sz="0" w:space="0" w:color="auto"/>
        <w:bottom w:val="none" w:sz="0" w:space="0" w:color="auto"/>
        <w:right w:val="none" w:sz="0" w:space="0" w:color="auto"/>
      </w:divBdr>
    </w:div>
    <w:div w:id="725640169">
      <w:marLeft w:val="0"/>
      <w:marRight w:val="0"/>
      <w:marTop w:val="0"/>
      <w:marBottom w:val="0"/>
      <w:divBdr>
        <w:top w:val="none" w:sz="0" w:space="0" w:color="auto"/>
        <w:left w:val="none" w:sz="0" w:space="0" w:color="auto"/>
        <w:bottom w:val="none" w:sz="0" w:space="0" w:color="auto"/>
        <w:right w:val="none" w:sz="0" w:space="0" w:color="auto"/>
      </w:divBdr>
    </w:div>
    <w:div w:id="726075195">
      <w:marLeft w:val="0"/>
      <w:marRight w:val="0"/>
      <w:marTop w:val="0"/>
      <w:marBottom w:val="0"/>
      <w:divBdr>
        <w:top w:val="none" w:sz="0" w:space="0" w:color="auto"/>
        <w:left w:val="none" w:sz="0" w:space="0" w:color="auto"/>
        <w:bottom w:val="none" w:sz="0" w:space="0" w:color="auto"/>
        <w:right w:val="none" w:sz="0" w:space="0" w:color="auto"/>
      </w:divBdr>
    </w:div>
    <w:div w:id="726992135">
      <w:marLeft w:val="0"/>
      <w:marRight w:val="0"/>
      <w:marTop w:val="0"/>
      <w:marBottom w:val="0"/>
      <w:divBdr>
        <w:top w:val="none" w:sz="0" w:space="0" w:color="auto"/>
        <w:left w:val="none" w:sz="0" w:space="0" w:color="auto"/>
        <w:bottom w:val="none" w:sz="0" w:space="0" w:color="auto"/>
        <w:right w:val="none" w:sz="0" w:space="0" w:color="auto"/>
      </w:divBdr>
    </w:div>
    <w:div w:id="727188928">
      <w:marLeft w:val="0"/>
      <w:marRight w:val="0"/>
      <w:marTop w:val="0"/>
      <w:marBottom w:val="0"/>
      <w:divBdr>
        <w:top w:val="none" w:sz="0" w:space="0" w:color="auto"/>
        <w:left w:val="none" w:sz="0" w:space="0" w:color="auto"/>
        <w:bottom w:val="none" w:sz="0" w:space="0" w:color="auto"/>
        <w:right w:val="none" w:sz="0" w:space="0" w:color="auto"/>
      </w:divBdr>
    </w:div>
    <w:div w:id="727345051">
      <w:marLeft w:val="0"/>
      <w:marRight w:val="0"/>
      <w:marTop w:val="0"/>
      <w:marBottom w:val="0"/>
      <w:divBdr>
        <w:top w:val="none" w:sz="0" w:space="0" w:color="auto"/>
        <w:left w:val="none" w:sz="0" w:space="0" w:color="auto"/>
        <w:bottom w:val="none" w:sz="0" w:space="0" w:color="auto"/>
        <w:right w:val="none" w:sz="0" w:space="0" w:color="auto"/>
      </w:divBdr>
    </w:div>
    <w:div w:id="727653814">
      <w:marLeft w:val="0"/>
      <w:marRight w:val="0"/>
      <w:marTop w:val="0"/>
      <w:marBottom w:val="0"/>
      <w:divBdr>
        <w:top w:val="none" w:sz="0" w:space="0" w:color="auto"/>
        <w:left w:val="none" w:sz="0" w:space="0" w:color="auto"/>
        <w:bottom w:val="none" w:sz="0" w:space="0" w:color="auto"/>
        <w:right w:val="none" w:sz="0" w:space="0" w:color="auto"/>
      </w:divBdr>
    </w:div>
    <w:div w:id="727996771">
      <w:marLeft w:val="0"/>
      <w:marRight w:val="0"/>
      <w:marTop w:val="0"/>
      <w:marBottom w:val="0"/>
      <w:divBdr>
        <w:top w:val="none" w:sz="0" w:space="0" w:color="auto"/>
        <w:left w:val="none" w:sz="0" w:space="0" w:color="auto"/>
        <w:bottom w:val="none" w:sz="0" w:space="0" w:color="auto"/>
        <w:right w:val="none" w:sz="0" w:space="0" w:color="auto"/>
      </w:divBdr>
    </w:div>
    <w:div w:id="728189151">
      <w:marLeft w:val="0"/>
      <w:marRight w:val="0"/>
      <w:marTop w:val="0"/>
      <w:marBottom w:val="0"/>
      <w:divBdr>
        <w:top w:val="none" w:sz="0" w:space="0" w:color="auto"/>
        <w:left w:val="none" w:sz="0" w:space="0" w:color="auto"/>
        <w:bottom w:val="none" w:sz="0" w:space="0" w:color="auto"/>
        <w:right w:val="none" w:sz="0" w:space="0" w:color="auto"/>
      </w:divBdr>
    </w:div>
    <w:div w:id="728650761">
      <w:marLeft w:val="0"/>
      <w:marRight w:val="0"/>
      <w:marTop w:val="0"/>
      <w:marBottom w:val="0"/>
      <w:divBdr>
        <w:top w:val="none" w:sz="0" w:space="0" w:color="auto"/>
        <w:left w:val="none" w:sz="0" w:space="0" w:color="auto"/>
        <w:bottom w:val="none" w:sz="0" w:space="0" w:color="auto"/>
        <w:right w:val="none" w:sz="0" w:space="0" w:color="auto"/>
      </w:divBdr>
    </w:div>
    <w:div w:id="728919003">
      <w:marLeft w:val="0"/>
      <w:marRight w:val="0"/>
      <w:marTop w:val="0"/>
      <w:marBottom w:val="0"/>
      <w:divBdr>
        <w:top w:val="none" w:sz="0" w:space="0" w:color="auto"/>
        <w:left w:val="none" w:sz="0" w:space="0" w:color="auto"/>
        <w:bottom w:val="none" w:sz="0" w:space="0" w:color="auto"/>
        <w:right w:val="none" w:sz="0" w:space="0" w:color="auto"/>
      </w:divBdr>
    </w:div>
    <w:div w:id="729429327">
      <w:marLeft w:val="0"/>
      <w:marRight w:val="0"/>
      <w:marTop w:val="0"/>
      <w:marBottom w:val="0"/>
      <w:divBdr>
        <w:top w:val="none" w:sz="0" w:space="0" w:color="auto"/>
        <w:left w:val="none" w:sz="0" w:space="0" w:color="auto"/>
        <w:bottom w:val="none" w:sz="0" w:space="0" w:color="auto"/>
        <w:right w:val="none" w:sz="0" w:space="0" w:color="auto"/>
      </w:divBdr>
    </w:div>
    <w:div w:id="729691898">
      <w:marLeft w:val="0"/>
      <w:marRight w:val="0"/>
      <w:marTop w:val="0"/>
      <w:marBottom w:val="0"/>
      <w:divBdr>
        <w:top w:val="none" w:sz="0" w:space="0" w:color="auto"/>
        <w:left w:val="none" w:sz="0" w:space="0" w:color="auto"/>
        <w:bottom w:val="none" w:sz="0" w:space="0" w:color="auto"/>
        <w:right w:val="none" w:sz="0" w:space="0" w:color="auto"/>
      </w:divBdr>
    </w:div>
    <w:div w:id="729959953">
      <w:marLeft w:val="0"/>
      <w:marRight w:val="0"/>
      <w:marTop w:val="0"/>
      <w:marBottom w:val="0"/>
      <w:divBdr>
        <w:top w:val="none" w:sz="0" w:space="0" w:color="auto"/>
        <w:left w:val="none" w:sz="0" w:space="0" w:color="auto"/>
        <w:bottom w:val="none" w:sz="0" w:space="0" w:color="auto"/>
        <w:right w:val="none" w:sz="0" w:space="0" w:color="auto"/>
      </w:divBdr>
    </w:div>
    <w:div w:id="730345501">
      <w:marLeft w:val="0"/>
      <w:marRight w:val="0"/>
      <w:marTop w:val="0"/>
      <w:marBottom w:val="0"/>
      <w:divBdr>
        <w:top w:val="none" w:sz="0" w:space="0" w:color="auto"/>
        <w:left w:val="none" w:sz="0" w:space="0" w:color="auto"/>
        <w:bottom w:val="none" w:sz="0" w:space="0" w:color="auto"/>
        <w:right w:val="none" w:sz="0" w:space="0" w:color="auto"/>
      </w:divBdr>
    </w:div>
    <w:div w:id="730540498">
      <w:marLeft w:val="0"/>
      <w:marRight w:val="0"/>
      <w:marTop w:val="0"/>
      <w:marBottom w:val="0"/>
      <w:divBdr>
        <w:top w:val="none" w:sz="0" w:space="0" w:color="auto"/>
        <w:left w:val="none" w:sz="0" w:space="0" w:color="auto"/>
        <w:bottom w:val="none" w:sz="0" w:space="0" w:color="auto"/>
        <w:right w:val="none" w:sz="0" w:space="0" w:color="auto"/>
      </w:divBdr>
    </w:div>
    <w:div w:id="732117628">
      <w:marLeft w:val="0"/>
      <w:marRight w:val="0"/>
      <w:marTop w:val="0"/>
      <w:marBottom w:val="0"/>
      <w:divBdr>
        <w:top w:val="none" w:sz="0" w:space="0" w:color="auto"/>
        <w:left w:val="none" w:sz="0" w:space="0" w:color="auto"/>
        <w:bottom w:val="none" w:sz="0" w:space="0" w:color="auto"/>
        <w:right w:val="none" w:sz="0" w:space="0" w:color="auto"/>
      </w:divBdr>
    </w:div>
    <w:div w:id="732168337">
      <w:marLeft w:val="0"/>
      <w:marRight w:val="0"/>
      <w:marTop w:val="0"/>
      <w:marBottom w:val="0"/>
      <w:divBdr>
        <w:top w:val="none" w:sz="0" w:space="0" w:color="auto"/>
        <w:left w:val="none" w:sz="0" w:space="0" w:color="auto"/>
        <w:bottom w:val="none" w:sz="0" w:space="0" w:color="auto"/>
        <w:right w:val="none" w:sz="0" w:space="0" w:color="auto"/>
      </w:divBdr>
    </w:div>
    <w:div w:id="732236904">
      <w:marLeft w:val="0"/>
      <w:marRight w:val="0"/>
      <w:marTop w:val="0"/>
      <w:marBottom w:val="0"/>
      <w:divBdr>
        <w:top w:val="none" w:sz="0" w:space="0" w:color="auto"/>
        <w:left w:val="none" w:sz="0" w:space="0" w:color="auto"/>
        <w:bottom w:val="none" w:sz="0" w:space="0" w:color="auto"/>
        <w:right w:val="none" w:sz="0" w:space="0" w:color="auto"/>
      </w:divBdr>
    </w:div>
    <w:div w:id="733430174">
      <w:marLeft w:val="0"/>
      <w:marRight w:val="0"/>
      <w:marTop w:val="0"/>
      <w:marBottom w:val="0"/>
      <w:divBdr>
        <w:top w:val="none" w:sz="0" w:space="0" w:color="auto"/>
        <w:left w:val="none" w:sz="0" w:space="0" w:color="auto"/>
        <w:bottom w:val="none" w:sz="0" w:space="0" w:color="auto"/>
        <w:right w:val="none" w:sz="0" w:space="0" w:color="auto"/>
      </w:divBdr>
    </w:div>
    <w:div w:id="733620429">
      <w:marLeft w:val="0"/>
      <w:marRight w:val="0"/>
      <w:marTop w:val="0"/>
      <w:marBottom w:val="0"/>
      <w:divBdr>
        <w:top w:val="none" w:sz="0" w:space="0" w:color="auto"/>
        <w:left w:val="none" w:sz="0" w:space="0" w:color="auto"/>
        <w:bottom w:val="none" w:sz="0" w:space="0" w:color="auto"/>
        <w:right w:val="none" w:sz="0" w:space="0" w:color="auto"/>
      </w:divBdr>
    </w:div>
    <w:div w:id="734352280">
      <w:marLeft w:val="0"/>
      <w:marRight w:val="0"/>
      <w:marTop w:val="0"/>
      <w:marBottom w:val="0"/>
      <w:divBdr>
        <w:top w:val="none" w:sz="0" w:space="0" w:color="auto"/>
        <w:left w:val="none" w:sz="0" w:space="0" w:color="auto"/>
        <w:bottom w:val="none" w:sz="0" w:space="0" w:color="auto"/>
        <w:right w:val="none" w:sz="0" w:space="0" w:color="auto"/>
      </w:divBdr>
    </w:div>
    <w:div w:id="735473561">
      <w:marLeft w:val="0"/>
      <w:marRight w:val="0"/>
      <w:marTop w:val="0"/>
      <w:marBottom w:val="0"/>
      <w:divBdr>
        <w:top w:val="none" w:sz="0" w:space="0" w:color="auto"/>
        <w:left w:val="none" w:sz="0" w:space="0" w:color="auto"/>
        <w:bottom w:val="none" w:sz="0" w:space="0" w:color="auto"/>
        <w:right w:val="none" w:sz="0" w:space="0" w:color="auto"/>
      </w:divBdr>
    </w:div>
    <w:div w:id="737171542">
      <w:marLeft w:val="0"/>
      <w:marRight w:val="0"/>
      <w:marTop w:val="0"/>
      <w:marBottom w:val="0"/>
      <w:divBdr>
        <w:top w:val="none" w:sz="0" w:space="0" w:color="auto"/>
        <w:left w:val="none" w:sz="0" w:space="0" w:color="auto"/>
        <w:bottom w:val="none" w:sz="0" w:space="0" w:color="auto"/>
        <w:right w:val="none" w:sz="0" w:space="0" w:color="auto"/>
      </w:divBdr>
    </w:div>
    <w:div w:id="737559366">
      <w:marLeft w:val="0"/>
      <w:marRight w:val="0"/>
      <w:marTop w:val="0"/>
      <w:marBottom w:val="0"/>
      <w:divBdr>
        <w:top w:val="none" w:sz="0" w:space="0" w:color="auto"/>
        <w:left w:val="none" w:sz="0" w:space="0" w:color="auto"/>
        <w:bottom w:val="none" w:sz="0" w:space="0" w:color="auto"/>
        <w:right w:val="none" w:sz="0" w:space="0" w:color="auto"/>
      </w:divBdr>
    </w:div>
    <w:div w:id="737630022">
      <w:marLeft w:val="0"/>
      <w:marRight w:val="0"/>
      <w:marTop w:val="0"/>
      <w:marBottom w:val="0"/>
      <w:divBdr>
        <w:top w:val="none" w:sz="0" w:space="0" w:color="auto"/>
        <w:left w:val="none" w:sz="0" w:space="0" w:color="auto"/>
        <w:bottom w:val="none" w:sz="0" w:space="0" w:color="auto"/>
        <w:right w:val="none" w:sz="0" w:space="0" w:color="auto"/>
      </w:divBdr>
    </w:div>
    <w:div w:id="737633298">
      <w:marLeft w:val="0"/>
      <w:marRight w:val="0"/>
      <w:marTop w:val="0"/>
      <w:marBottom w:val="0"/>
      <w:divBdr>
        <w:top w:val="none" w:sz="0" w:space="0" w:color="auto"/>
        <w:left w:val="none" w:sz="0" w:space="0" w:color="auto"/>
        <w:bottom w:val="none" w:sz="0" w:space="0" w:color="auto"/>
        <w:right w:val="none" w:sz="0" w:space="0" w:color="auto"/>
      </w:divBdr>
    </w:div>
    <w:div w:id="737754184">
      <w:marLeft w:val="0"/>
      <w:marRight w:val="0"/>
      <w:marTop w:val="0"/>
      <w:marBottom w:val="0"/>
      <w:divBdr>
        <w:top w:val="none" w:sz="0" w:space="0" w:color="auto"/>
        <w:left w:val="none" w:sz="0" w:space="0" w:color="auto"/>
        <w:bottom w:val="none" w:sz="0" w:space="0" w:color="auto"/>
        <w:right w:val="none" w:sz="0" w:space="0" w:color="auto"/>
      </w:divBdr>
    </w:div>
    <w:div w:id="737942091">
      <w:marLeft w:val="0"/>
      <w:marRight w:val="0"/>
      <w:marTop w:val="0"/>
      <w:marBottom w:val="0"/>
      <w:divBdr>
        <w:top w:val="none" w:sz="0" w:space="0" w:color="auto"/>
        <w:left w:val="none" w:sz="0" w:space="0" w:color="auto"/>
        <w:bottom w:val="none" w:sz="0" w:space="0" w:color="auto"/>
        <w:right w:val="none" w:sz="0" w:space="0" w:color="auto"/>
      </w:divBdr>
    </w:div>
    <w:div w:id="738328755">
      <w:marLeft w:val="0"/>
      <w:marRight w:val="0"/>
      <w:marTop w:val="0"/>
      <w:marBottom w:val="0"/>
      <w:divBdr>
        <w:top w:val="none" w:sz="0" w:space="0" w:color="auto"/>
        <w:left w:val="none" w:sz="0" w:space="0" w:color="auto"/>
        <w:bottom w:val="none" w:sz="0" w:space="0" w:color="auto"/>
        <w:right w:val="none" w:sz="0" w:space="0" w:color="auto"/>
      </w:divBdr>
    </w:div>
    <w:div w:id="739644501">
      <w:marLeft w:val="0"/>
      <w:marRight w:val="0"/>
      <w:marTop w:val="0"/>
      <w:marBottom w:val="0"/>
      <w:divBdr>
        <w:top w:val="none" w:sz="0" w:space="0" w:color="auto"/>
        <w:left w:val="none" w:sz="0" w:space="0" w:color="auto"/>
        <w:bottom w:val="none" w:sz="0" w:space="0" w:color="auto"/>
        <w:right w:val="none" w:sz="0" w:space="0" w:color="auto"/>
      </w:divBdr>
    </w:div>
    <w:div w:id="740249905">
      <w:marLeft w:val="0"/>
      <w:marRight w:val="0"/>
      <w:marTop w:val="0"/>
      <w:marBottom w:val="0"/>
      <w:divBdr>
        <w:top w:val="none" w:sz="0" w:space="0" w:color="auto"/>
        <w:left w:val="none" w:sz="0" w:space="0" w:color="auto"/>
        <w:bottom w:val="none" w:sz="0" w:space="0" w:color="auto"/>
        <w:right w:val="none" w:sz="0" w:space="0" w:color="auto"/>
      </w:divBdr>
    </w:div>
    <w:div w:id="740448657">
      <w:marLeft w:val="0"/>
      <w:marRight w:val="0"/>
      <w:marTop w:val="0"/>
      <w:marBottom w:val="0"/>
      <w:divBdr>
        <w:top w:val="none" w:sz="0" w:space="0" w:color="auto"/>
        <w:left w:val="none" w:sz="0" w:space="0" w:color="auto"/>
        <w:bottom w:val="none" w:sz="0" w:space="0" w:color="auto"/>
        <w:right w:val="none" w:sz="0" w:space="0" w:color="auto"/>
      </w:divBdr>
    </w:div>
    <w:div w:id="740519306">
      <w:marLeft w:val="0"/>
      <w:marRight w:val="0"/>
      <w:marTop w:val="0"/>
      <w:marBottom w:val="0"/>
      <w:divBdr>
        <w:top w:val="none" w:sz="0" w:space="0" w:color="auto"/>
        <w:left w:val="none" w:sz="0" w:space="0" w:color="auto"/>
        <w:bottom w:val="none" w:sz="0" w:space="0" w:color="auto"/>
        <w:right w:val="none" w:sz="0" w:space="0" w:color="auto"/>
      </w:divBdr>
    </w:div>
    <w:div w:id="740566056">
      <w:marLeft w:val="0"/>
      <w:marRight w:val="0"/>
      <w:marTop w:val="0"/>
      <w:marBottom w:val="0"/>
      <w:divBdr>
        <w:top w:val="none" w:sz="0" w:space="0" w:color="auto"/>
        <w:left w:val="none" w:sz="0" w:space="0" w:color="auto"/>
        <w:bottom w:val="none" w:sz="0" w:space="0" w:color="auto"/>
        <w:right w:val="none" w:sz="0" w:space="0" w:color="auto"/>
      </w:divBdr>
    </w:div>
    <w:div w:id="741022691">
      <w:marLeft w:val="0"/>
      <w:marRight w:val="0"/>
      <w:marTop w:val="0"/>
      <w:marBottom w:val="0"/>
      <w:divBdr>
        <w:top w:val="none" w:sz="0" w:space="0" w:color="auto"/>
        <w:left w:val="none" w:sz="0" w:space="0" w:color="auto"/>
        <w:bottom w:val="none" w:sz="0" w:space="0" w:color="auto"/>
        <w:right w:val="none" w:sz="0" w:space="0" w:color="auto"/>
      </w:divBdr>
    </w:div>
    <w:div w:id="741566096">
      <w:marLeft w:val="0"/>
      <w:marRight w:val="0"/>
      <w:marTop w:val="0"/>
      <w:marBottom w:val="0"/>
      <w:divBdr>
        <w:top w:val="none" w:sz="0" w:space="0" w:color="auto"/>
        <w:left w:val="none" w:sz="0" w:space="0" w:color="auto"/>
        <w:bottom w:val="none" w:sz="0" w:space="0" w:color="auto"/>
        <w:right w:val="none" w:sz="0" w:space="0" w:color="auto"/>
      </w:divBdr>
    </w:div>
    <w:div w:id="741760846">
      <w:marLeft w:val="0"/>
      <w:marRight w:val="0"/>
      <w:marTop w:val="0"/>
      <w:marBottom w:val="0"/>
      <w:divBdr>
        <w:top w:val="none" w:sz="0" w:space="0" w:color="auto"/>
        <w:left w:val="none" w:sz="0" w:space="0" w:color="auto"/>
        <w:bottom w:val="none" w:sz="0" w:space="0" w:color="auto"/>
        <w:right w:val="none" w:sz="0" w:space="0" w:color="auto"/>
      </w:divBdr>
    </w:div>
    <w:div w:id="742332907">
      <w:marLeft w:val="0"/>
      <w:marRight w:val="0"/>
      <w:marTop w:val="0"/>
      <w:marBottom w:val="0"/>
      <w:divBdr>
        <w:top w:val="none" w:sz="0" w:space="0" w:color="auto"/>
        <w:left w:val="none" w:sz="0" w:space="0" w:color="auto"/>
        <w:bottom w:val="none" w:sz="0" w:space="0" w:color="auto"/>
        <w:right w:val="none" w:sz="0" w:space="0" w:color="auto"/>
      </w:divBdr>
    </w:div>
    <w:div w:id="744299014">
      <w:marLeft w:val="0"/>
      <w:marRight w:val="0"/>
      <w:marTop w:val="0"/>
      <w:marBottom w:val="0"/>
      <w:divBdr>
        <w:top w:val="none" w:sz="0" w:space="0" w:color="auto"/>
        <w:left w:val="none" w:sz="0" w:space="0" w:color="auto"/>
        <w:bottom w:val="none" w:sz="0" w:space="0" w:color="auto"/>
        <w:right w:val="none" w:sz="0" w:space="0" w:color="auto"/>
      </w:divBdr>
    </w:div>
    <w:div w:id="744835626">
      <w:marLeft w:val="0"/>
      <w:marRight w:val="0"/>
      <w:marTop w:val="0"/>
      <w:marBottom w:val="0"/>
      <w:divBdr>
        <w:top w:val="none" w:sz="0" w:space="0" w:color="auto"/>
        <w:left w:val="none" w:sz="0" w:space="0" w:color="auto"/>
        <w:bottom w:val="none" w:sz="0" w:space="0" w:color="auto"/>
        <w:right w:val="none" w:sz="0" w:space="0" w:color="auto"/>
      </w:divBdr>
    </w:div>
    <w:div w:id="745961446">
      <w:marLeft w:val="0"/>
      <w:marRight w:val="0"/>
      <w:marTop w:val="0"/>
      <w:marBottom w:val="0"/>
      <w:divBdr>
        <w:top w:val="none" w:sz="0" w:space="0" w:color="auto"/>
        <w:left w:val="none" w:sz="0" w:space="0" w:color="auto"/>
        <w:bottom w:val="none" w:sz="0" w:space="0" w:color="auto"/>
        <w:right w:val="none" w:sz="0" w:space="0" w:color="auto"/>
      </w:divBdr>
    </w:div>
    <w:div w:id="746342469">
      <w:marLeft w:val="0"/>
      <w:marRight w:val="0"/>
      <w:marTop w:val="0"/>
      <w:marBottom w:val="0"/>
      <w:divBdr>
        <w:top w:val="none" w:sz="0" w:space="0" w:color="auto"/>
        <w:left w:val="none" w:sz="0" w:space="0" w:color="auto"/>
        <w:bottom w:val="none" w:sz="0" w:space="0" w:color="auto"/>
        <w:right w:val="none" w:sz="0" w:space="0" w:color="auto"/>
      </w:divBdr>
    </w:div>
    <w:div w:id="746607419">
      <w:marLeft w:val="0"/>
      <w:marRight w:val="0"/>
      <w:marTop w:val="0"/>
      <w:marBottom w:val="0"/>
      <w:divBdr>
        <w:top w:val="none" w:sz="0" w:space="0" w:color="auto"/>
        <w:left w:val="none" w:sz="0" w:space="0" w:color="auto"/>
        <w:bottom w:val="none" w:sz="0" w:space="0" w:color="auto"/>
        <w:right w:val="none" w:sz="0" w:space="0" w:color="auto"/>
      </w:divBdr>
    </w:div>
    <w:div w:id="746653914">
      <w:marLeft w:val="0"/>
      <w:marRight w:val="0"/>
      <w:marTop w:val="0"/>
      <w:marBottom w:val="0"/>
      <w:divBdr>
        <w:top w:val="none" w:sz="0" w:space="0" w:color="auto"/>
        <w:left w:val="none" w:sz="0" w:space="0" w:color="auto"/>
        <w:bottom w:val="none" w:sz="0" w:space="0" w:color="auto"/>
        <w:right w:val="none" w:sz="0" w:space="0" w:color="auto"/>
      </w:divBdr>
    </w:div>
    <w:div w:id="746801615">
      <w:marLeft w:val="0"/>
      <w:marRight w:val="0"/>
      <w:marTop w:val="0"/>
      <w:marBottom w:val="0"/>
      <w:divBdr>
        <w:top w:val="none" w:sz="0" w:space="0" w:color="auto"/>
        <w:left w:val="none" w:sz="0" w:space="0" w:color="auto"/>
        <w:bottom w:val="none" w:sz="0" w:space="0" w:color="auto"/>
        <w:right w:val="none" w:sz="0" w:space="0" w:color="auto"/>
      </w:divBdr>
    </w:div>
    <w:div w:id="747776173">
      <w:marLeft w:val="0"/>
      <w:marRight w:val="0"/>
      <w:marTop w:val="0"/>
      <w:marBottom w:val="0"/>
      <w:divBdr>
        <w:top w:val="none" w:sz="0" w:space="0" w:color="auto"/>
        <w:left w:val="none" w:sz="0" w:space="0" w:color="auto"/>
        <w:bottom w:val="none" w:sz="0" w:space="0" w:color="auto"/>
        <w:right w:val="none" w:sz="0" w:space="0" w:color="auto"/>
      </w:divBdr>
    </w:div>
    <w:div w:id="747846118">
      <w:marLeft w:val="0"/>
      <w:marRight w:val="0"/>
      <w:marTop w:val="0"/>
      <w:marBottom w:val="0"/>
      <w:divBdr>
        <w:top w:val="none" w:sz="0" w:space="0" w:color="auto"/>
        <w:left w:val="none" w:sz="0" w:space="0" w:color="auto"/>
        <w:bottom w:val="none" w:sz="0" w:space="0" w:color="auto"/>
        <w:right w:val="none" w:sz="0" w:space="0" w:color="auto"/>
      </w:divBdr>
    </w:div>
    <w:div w:id="749234185">
      <w:marLeft w:val="0"/>
      <w:marRight w:val="0"/>
      <w:marTop w:val="0"/>
      <w:marBottom w:val="0"/>
      <w:divBdr>
        <w:top w:val="none" w:sz="0" w:space="0" w:color="auto"/>
        <w:left w:val="none" w:sz="0" w:space="0" w:color="auto"/>
        <w:bottom w:val="none" w:sz="0" w:space="0" w:color="auto"/>
        <w:right w:val="none" w:sz="0" w:space="0" w:color="auto"/>
      </w:divBdr>
    </w:div>
    <w:div w:id="749737345">
      <w:marLeft w:val="0"/>
      <w:marRight w:val="0"/>
      <w:marTop w:val="0"/>
      <w:marBottom w:val="0"/>
      <w:divBdr>
        <w:top w:val="none" w:sz="0" w:space="0" w:color="auto"/>
        <w:left w:val="none" w:sz="0" w:space="0" w:color="auto"/>
        <w:bottom w:val="none" w:sz="0" w:space="0" w:color="auto"/>
        <w:right w:val="none" w:sz="0" w:space="0" w:color="auto"/>
      </w:divBdr>
    </w:div>
    <w:div w:id="750081117">
      <w:marLeft w:val="0"/>
      <w:marRight w:val="0"/>
      <w:marTop w:val="0"/>
      <w:marBottom w:val="0"/>
      <w:divBdr>
        <w:top w:val="none" w:sz="0" w:space="0" w:color="auto"/>
        <w:left w:val="none" w:sz="0" w:space="0" w:color="auto"/>
        <w:bottom w:val="none" w:sz="0" w:space="0" w:color="auto"/>
        <w:right w:val="none" w:sz="0" w:space="0" w:color="auto"/>
      </w:divBdr>
    </w:div>
    <w:div w:id="750152702">
      <w:marLeft w:val="0"/>
      <w:marRight w:val="0"/>
      <w:marTop w:val="0"/>
      <w:marBottom w:val="0"/>
      <w:divBdr>
        <w:top w:val="none" w:sz="0" w:space="0" w:color="auto"/>
        <w:left w:val="none" w:sz="0" w:space="0" w:color="auto"/>
        <w:bottom w:val="none" w:sz="0" w:space="0" w:color="auto"/>
        <w:right w:val="none" w:sz="0" w:space="0" w:color="auto"/>
      </w:divBdr>
    </w:div>
    <w:div w:id="750203693">
      <w:marLeft w:val="0"/>
      <w:marRight w:val="0"/>
      <w:marTop w:val="0"/>
      <w:marBottom w:val="0"/>
      <w:divBdr>
        <w:top w:val="none" w:sz="0" w:space="0" w:color="auto"/>
        <w:left w:val="none" w:sz="0" w:space="0" w:color="auto"/>
        <w:bottom w:val="none" w:sz="0" w:space="0" w:color="auto"/>
        <w:right w:val="none" w:sz="0" w:space="0" w:color="auto"/>
      </w:divBdr>
    </w:div>
    <w:div w:id="750468715">
      <w:marLeft w:val="0"/>
      <w:marRight w:val="0"/>
      <w:marTop w:val="0"/>
      <w:marBottom w:val="0"/>
      <w:divBdr>
        <w:top w:val="none" w:sz="0" w:space="0" w:color="auto"/>
        <w:left w:val="none" w:sz="0" w:space="0" w:color="auto"/>
        <w:bottom w:val="none" w:sz="0" w:space="0" w:color="auto"/>
        <w:right w:val="none" w:sz="0" w:space="0" w:color="auto"/>
      </w:divBdr>
    </w:div>
    <w:div w:id="750543310">
      <w:marLeft w:val="0"/>
      <w:marRight w:val="0"/>
      <w:marTop w:val="0"/>
      <w:marBottom w:val="0"/>
      <w:divBdr>
        <w:top w:val="none" w:sz="0" w:space="0" w:color="auto"/>
        <w:left w:val="none" w:sz="0" w:space="0" w:color="auto"/>
        <w:bottom w:val="none" w:sz="0" w:space="0" w:color="auto"/>
        <w:right w:val="none" w:sz="0" w:space="0" w:color="auto"/>
      </w:divBdr>
    </w:div>
    <w:div w:id="751048663">
      <w:marLeft w:val="0"/>
      <w:marRight w:val="0"/>
      <w:marTop w:val="0"/>
      <w:marBottom w:val="0"/>
      <w:divBdr>
        <w:top w:val="none" w:sz="0" w:space="0" w:color="auto"/>
        <w:left w:val="none" w:sz="0" w:space="0" w:color="auto"/>
        <w:bottom w:val="none" w:sz="0" w:space="0" w:color="auto"/>
        <w:right w:val="none" w:sz="0" w:space="0" w:color="auto"/>
      </w:divBdr>
    </w:div>
    <w:div w:id="751245485">
      <w:marLeft w:val="0"/>
      <w:marRight w:val="0"/>
      <w:marTop w:val="0"/>
      <w:marBottom w:val="0"/>
      <w:divBdr>
        <w:top w:val="none" w:sz="0" w:space="0" w:color="auto"/>
        <w:left w:val="none" w:sz="0" w:space="0" w:color="auto"/>
        <w:bottom w:val="none" w:sz="0" w:space="0" w:color="auto"/>
        <w:right w:val="none" w:sz="0" w:space="0" w:color="auto"/>
      </w:divBdr>
    </w:div>
    <w:div w:id="751437931">
      <w:marLeft w:val="0"/>
      <w:marRight w:val="0"/>
      <w:marTop w:val="0"/>
      <w:marBottom w:val="0"/>
      <w:divBdr>
        <w:top w:val="none" w:sz="0" w:space="0" w:color="auto"/>
        <w:left w:val="none" w:sz="0" w:space="0" w:color="auto"/>
        <w:bottom w:val="none" w:sz="0" w:space="0" w:color="auto"/>
        <w:right w:val="none" w:sz="0" w:space="0" w:color="auto"/>
      </w:divBdr>
    </w:div>
    <w:div w:id="751970729">
      <w:marLeft w:val="0"/>
      <w:marRight w:val="0"/>
      <w:marTop w:val="0"/>
      <w:marBottom w:val="0"/>
      <w:divBdr>
        <w:top w:val="none" w:sz="0" w:space="0" w:color="auto"/>
        <w:left w:val="none" w:sz="0" w:space="0" w:color="auto"/>
        <w:bottom w:val="none" w:sz="0" w:space="0" w:color="auto"/>
        <w:right w:val="none" w:sz="0" w:space="0" w:color="auto"/>
      </w:divBdr>
    </w:div>
    <w:div w:id="752118847">
      <w:marLeft w:val="0"/>
      <w:marRight w:val="0"/>
      <w:marTop w:val="0"/>
      <w:marBottom w:val="0"/>
      <w:divBdr>
        <w:top w:val="none" w:sz="0" w:space="0" w:color="auto"/>
        <w:left w:val="none" w:sz="0" w:space="0" w:color="auto"/>
        <w:bottom w:val="none" w:sz="0" w:space="0" w:color="auto"/>
        <w:right w:val="none" w:sz="0" w:space="0" w:color="auto"/>
      </w:divBdr>
    </w:div>
    <w:div w:id="752123378">
      <w:marLeft w:val="0"/>
      <w:marRight w:val="0"/>
      <w:marTop w:val="0"/>
      <w:marBottom w:val="0"/>
      <w:divBdr>
        <w:top w:val="none" w:sz="0" w:space="0" w:color="auto"/>
        <w:left w:val="none" w:sz="0" w:space="0" w:color="auto"/>
        <w:bottom w:val="none" w:sz="0" w:space="0" w:color="auto"/>
        <w:right w:val="none" w:sz="0" w:space="0" w:color="auto"/>
      </w:divBdr>
    </w:div>
    <w:div w:id="752166161">
      <w:marLeft w:val="0"/>
      <w:marRight w:val="0"/>
      <w:marTop w:val="0"/>
      <w:marBottom w:val="0"/>
      <w:divBdr>
        <w:top w:val="none" w:sz="0" w:space="0" w:color="auto"/>
        <w:left w:val="none" w:sz="0" w:space="0" w:color="auto"/>
        <w:bottom w:val="none" w:sz="0" w:space="0" w:color="auto"/>
        <w:right w:val="none" w:sz="0" w:space="0" w:color="auto"/>
      </w:divBdr>
    </w:div>
    <w:div w:id="753012672">
      <w:marLeft w:val="0"/>
      <w:marRight w:val="0"/>
      <w:marTop w:val="0"/>
      <w:marBottom w:val="0"/>
      <w:divBdr>
        <w:top w:val="none" w:sz="0" w:space="0" w:color="auto"/>
        <w:left w:val="none" w:sz="0" w:space="0" w:color="auto"/>
        <w:bottom w:val="none" w:sz="0" w:space="0" w:color="auto"/>
        <w:right w:val="none" w:sz="0" w:space="0" w:color="auto"/>
      </w:divBdr>
    </w:div>
    <w:div w:id="753362048">
      <w:marLeft w:val="0"/>
      <w:marRight w:val="0"/>
      <w:marTop w:val="0"/>
      <w:marBottom w:val="0"/>
      <w:divBdr>
        <w:top w:val="none" w:sz="0" w:space="0" w:color="auto"/>
        <w:left w:val="none" w:sz="0" w:space="0" w:color="auto"/>
        <w:bottom w:val="none" w:sz="0" w:space="0" w:color="auto"/>
        <w:right w:val="none" w:sz="0" w:space="0" w:color="auto"/>
      </w:divBdr>
    </w:div>
    <w:div w:id="753477596">
      <w:marLeft w:val="0"/>
      <w:marRight w:val="0"/>
      <w:marTop w:val="0"/>
      <w:marBottom w:val="0"/>
      <w:divBdr>
        <w:top w:val="none" w:sz="0" w:space="0" w:color="auto"/>
        <w:left w:val="none" w:sz="0" w:space="0" w:color="auto"/>
        <w:bottom w:val="none" w:sz="0" w:space="0" w:color="auto"/>
        <w:right w:val="none" w:sz="0" w:space="0" w:color="auto"/>
      </w:divBdr>
    </w:div>
    <w:div w:id="753744956">
      <w:marLeft w:val="0"/>
      <w:marRight w:val="0"/>
      <w:marTop w:val="0"/>
      <w:marBottom w:val="0"/>
      <w:divBdr>
        <w:top w:val="none" w:sz="0" w:space="0" w:color="auto"/>
        <w:left w:val="none" w:sz="0" w:space="0" w:color="auto"/>
        <w:bottom w:val="none" w:sz="0" w:space="0" w:color="auto"/>
        <w:right w:val="none" w:sz="0" w:space="0" w:color="auto"/>
      </w:divBdr>
    </w:div>
    <w:div w:id="754017634">
      <w:marLeft w:val="0"/>
      <w:marRight w:val="0"/>
      <w:marTop w:val="0"/>
      <w:marBottom w:val="0"/>
      <w:divBdr>
        <w:top w:val="none" w:sz="0" w:space="0" w:color="auto"/>
        <w:left w:val="none" w:sz="0" w:space="0" w:color="auto"/>
        <w:bottom w:val="none" w:sz="0" w:space="0" w:color="auto"/>
        <w:right w:val="none" w:sz="0" w:space="0" w:color="auto"/>
      </w:divBdr>
    </w:div>
    <w:div w:id="754085795">
      <w:marLeft w:val="0"/>
      <w:marRight w:val="0"/>
      <w:marTop w:val="0"/>
      <w:marBottom w:val="0"/>
      <w:divBdr>
        <w:top w:val="none" w:sz="0" w:space="0" w:color="auto"/>
        <w:left w:val="none" w:sz="0" w:space="0" w:color="auto"/>
        <w:bottom w:val="none" w:sz="0" w:space="0" w:color="auto"/>
        <w:right w:val="none" w:sz="0" w:space="0" w:color="auto"/>
      </w:divBdr>
    </w:div>
    <w:div w:id="755594103">
      <w:marLeft w:val="0"/>
      <w:marRight w:val="0"/>
      <w:marTop w:val="0"/>
      <w:marBottom w:val="0"/>
      <w:divBdr>
        <w:top w:val="none" w:sz="0" w:space="0" w:color="auto"/>
        <w:left w:val="none" w:sz="0" w:space="0" w:color="auto"/>
        <w:bottom w:val="none" w:sz="0" w:space="0" w:color="auto"/>
        <w:right w:val="none" w:sz="0" w:space="0" w:color="auto"/>
      </w:divBdr>
    </w:div>
    <w:div w:id="756679027">
      <w:marLeft w:val="0"/>
      <w:marRight w:val="0"/>
      <w:marTop w:val="0"/>
      <w:marBottom w:val="0"/>
      <w:divBdr>
        <w:top w:val="none" w:sz="0" w:space="0" w:color="auto"/>
        <w:left w:val="none" w:sz="0" w:space="0" w:color="auto"/>
        <w:bottom w:val="none" w:sz="0" w:space="0" w:color="auto"/>
        <w:right w:val="none" w:sz="0" w:space="0" w:color="auto"/>
      </w:divBdr>
    </w:div>
    <w:div w:id="756749951">
      <w:marLeft w:val="0"/>
      <w:marRight w:val="0"/>
      <w:marTop w:val="0"/>
      <w:marBottom w:val="0"/>
      <w:divBdr>
        <w:top w:val="none" w:sz="0" w:space="0" w:color="auto"/>
        <w:left w:val="none" w:sz="0" w:space="0" w:color="auto"/>
        <w:bottom w:val="none" w:sz="0" w:space="0" w:color="auto"/>
        <w:right w:val="none" w:sz="0" w:space="0" w:color="auto"/>
      </w:divBdr>
    </w:div>
    <w:div w:id="757209593">
      <w:marLeft w:val="0"/>
      <w:marRight w:val="0"/>
      <w:marTop w:val="0"/>
      <w:marBottom w:val="0"/>
      <w:divBdr>
        <w:top w:val="none" w:sz="0" w:space="0" w:color="auto"/>
        <w:left w:val="none" w:sz="0" w:space="0" w:color="auto"/>
        <w:bottom w:val="none" w:sz="0" w:space="0" w:color="auto"/>
        <w:right w:val="none" w:sz="0" w:space="0" w:color="auto"/>
      </w:divBdr>
    </w:div>
    <w:div w:id="758059981">
      <w:marLeft w:val="0"/>
      <w:marRight w:val="0"/>
      <w:marTop w:val="0"/>
      <w:marBottom w:val="0"/>
      <w:divBdr>
        <w:top w:val="none" w:sz="0" w:space="0" w:color="auto"/>
        <w:left w:val="none" w:sz="0" w:space="0" w:color="auto"/>
        <w:bottom w:val="none" w:sz="0" w:space="0" w:color="auto"/>
        <w:right w:val="none" w:sz="0" w:space="0" w:color="auto"/>
      </w:divBdr>
    </w:div>
    <w:div w:id="758135412">
      <w:marLeft w:val="0"/>
      <w:marRight w:val="0"/>
      <w:marTop w:val="0"/>
      <w:marBottom w:val="0"/>
      <w:divBdr>
        <w:top w:val="none" w:sz="0" w:space="0" w:color="auto"/>
        <w:left w:val="none" w:sz="0" w:space="0" w:color="auto"/>
        <w:bottom w:val="none" w:sz="0" w:space="0" w:color="auto"/>
        <w:right w:val="none" w:sz="0" w:space="0" w:color="auto"/>
      </w:divBdr>
    </w:div>
    <w:div w:id="758480727">
      <w:marLeft w:val="0"/>
      <w:marRight w:val="0"/>
      <w:marTop w:val="0"/>
      <w:marBottom w:val="0"/>
      <w:divBdr>
        <w:top w:val="none" w:sz="0" w:space="0" w:color="auto"/>
        <w:left w:val="none" w:sz="0" w:space="0" w:color="auto"/>
        <w:bottom w:val="none" w:sz="0" w:space="0" w:color="auto"/>
        <w:right w:val="none" w:sz="0" w:space="0" w:color="auto"/>
      </w:divBdr>
    </w:div>
    <w:div w:id="760373192">
      <w:marLeft w:val="0"/>
      <w:marRight w:val="0"/>
      <w:marTop w:val="0"/>
      <w:marBottom w:val="0"/>
      <w:divBdr>
        <w:top w:val="none" w:sz="0" w:space="0" w:color="auto"/>
        <w:left w:val="none" w:sz="0" w:space="0" w:color="auto"/>
        <w:bottom w:val="none" w:sz="0" w:space="0" w:color="auto"/>
        <w:right w:val="none" w:sz="0" w:space="0" w:color="auto"/>
      </w:divBdr>
    </w:div>
    <w:div w:id="760611763">
      <w:marLeft w:val="0"/>
      <w:marRight w:val="0"/>
      <w:marTop w:val="0"/>
      <w:marBottom w:val="0"/>
      <w:divBdr>
        <w:top w:val="none" w:sz="0" w:space="0" w:color="auto"/>
        <w:left w:val="none" w:sz="0" w:space="0" w:color="auto"/>
        <w:bottom w:val="none" w:sz="0" w:space="0" w:color="auto"/>
        <w:right w:val="none" w:sz="0" w:space="0" w:color="auto"/>
      </w:divBdr>
    </w:div>
    <w:div w:id="761730341">
      <w:marLeft w:val="0"/>
      <w:marRight w:val="0"/>
      <w:marTop w:val="0"/>
      <w:marBottom w:val="0"/>
      <w:divBdr>
        <w:top w:val="none" w:sz="0" w:space="0" w:color="auto"/>
        <w:left w:val="none" w:sz="0" w:space="0" w:color="auto"/>
        <w:bottom w:val="none" w:sz="0" w:space="0" w:color="auto"/>
        <w:right w:val="none" w:sz="0" w:space="0" w:color="auto"/>
      </w:divBdr>
    </w:div>
    <w:div w:id="761754550">
      <w:marLeft w:val="0"/>
      <w:marRight w:val="0"/>
      <w:marTop w:val="0"/>
      <w:marBottom w:val="0"/>
      <w:divBdr>
        <w:top w:val="none" w:sz="0" w:space="0" w:color="auto"/>
        <w:left w:val="none" w:sz="0" w:space="0" w:color="auto"/>
        <w:bottom w:val="none" w:sz="0" w:space="0" w:color="auto"/>
        <w:right w:val="none" w:sz="0" w:space="0" w:color="auto"/>
      </w:divBdr>
    </w:div>
    <w:div w:id="762192238">
      <w:marLeft w:val="0"/>
      <w:marRight w:val="0"/>
      <w:marTop w:val="0"/>
      <w:marBottom w:val="0"/>
      <w:divBdr>
        <w:top w:val="none" w:sz="0" w:space="0" w:color="auto"/>
        <w:left w:val="none" w:sz="0" w:space="0" w:color="auto"/>
        <w:bottom w:val="none" w:sz="0" w:space="0" w:color="auto"/>
        <w:right w:val="none" w:sz="0" w:space="0" w:color="auto"/>
      </w:divBdr>
    </w:div>
    <w:div w:id="762380343">
      <w:marLeft w:val="0"/>
      <w:marRight w:val="0"/>
      <w:marTop w:val="0"/>
      <w:marBottom w:val="0"/>
      <w:divBdr>
        <w:top w:val="none" w:sz="0" w:space="0" w:color="auto"/>
        <w:left w:val="none" w:sz="0" w:space="0" w:color="auto"/>
        <w:bottom w:val="none" w:sz="0" w:space="0" w:color="auto"/>
        <w:right w:val="none" w:sz="0" w:space="0" w:color="auto"/>
      </w:divBdr>
    </w:div>
    <w:div w:id="762381002">
      <w:marLeft w:val="0"/>
      <w:marRight w:val="0"/>
      <w:marTop w:val="0"/>
      <w:marBottom w:val="0"/>
      <w:divBdr>
        <w:top w:val="none" w:sz="0" w:space="0" w:color="auto"/>
        <w:left w:val="none" w:sz="0" w:space="0" w:color="auto"/>
        <w:bottom w:val="none" w:sz="0" w:space="0" w:color="auto"/>
        <w:right w:val="none" w:sz="0" w:space="0" w:color="auto"/>
      </w:divBdr>
    </w:div>
    <w:div w:id="762609245">
      <w:marLeft w:val="0"/>
      <w:marRight w:val="0"/>
      <w:marTop w:val="0"/>
      <w:marBottom w:val="0"/>
      <w:divBdr>
        <w:top w:val="none" w:sz="0" w:space="0" w:color="auto"/>
        <w:left w:val="none" w:sz="0" w:space="0" w:color="auto"/>
        <w:bottom w:val="none" w:sz="0" w:space="0" w:color="auto"/>
        <w:right w:val="none" w:sz="0" w:space="0" w:color="auto"/>
      </w:divBdr>
    </w:div>
    <w:div w:id="762729613">
      <w:marLeft w:val="0"/>
      <w:marRight w:val="0"/>
      <w:marTop w:val="0"/>
      <w:marBottom w:val="0"/>
      <w:divBdr>
        <w:top w:val="none" w:sz="0" w:space="0" w:color="auto"/>
        <w:left w:val="none" w:sz="0" w:space="0" w:color="auto"/>
        <w:bottom w:val="none" w:sz="0" w:space="0" w:color="auto"/>
        <w:right w:val="none" w:sz="0" w:space="0" w:color="auto"/>
      </w:divBdr>
    </w:div>
    <w:div w:id="763259537">
      <w:marLeft w:val="0"/>
      <w:marRight w:val="0"/>
      <w:marTop w:val="0"/>
      <w:marBottom w:val="0"/>
      <w:divBdr>
        <w:top w:val="none" w:sz="0" w:space="0" w:color="auto"/>
        <w:left w:val="none" w:sz="0" w:space="0" w:color="auto"/>
        <w:bottom w:val="none" w:sz="0" w:space="0" w:color="auto"/>
        <w:right w:val="none" w:sz="0" w:space="0" w:color="auto"/>
      </w:divBdr>
    </w:div>
    <w:div w:id="763376461">
      <w:marLeft w:val="0"/>
      <w:marRight w:val="0"/>
      <w:marTop w:val="0"/>
      <w:marBottom w:val="0"/>
      <w:divBdr>
        <w:top w:val="none" w:sz="0" w:space="0" w:color="auto"/>
        <w:left w:val="none" w:sz="0" w:space="0" w:color="auto"/>
        <w:bottom w:val="none" w:sz="0" w:space="0" w:color="auto"/>
        <w:right w:val="none" w:sz="0" w:space="0" w:color="auto"/>
      </w:divBdr>
    </w:div>
    <w:div w:id="763578333">
      <w:marLeft w:val="0"/>
      <w:marRight w:val="0"/>
      <w:marTop w:val="0"/>
      <w:marBottom w:val="0"/>
      <w:divBdr>
        <w:top w:val="none" w:sz="0" w:space="0" w:color="auto"/>
        <w:left w:val="none" w:sz="0" w:space="0" w:color="auto"/>
        <w:bottom w:val="none" w:sz="0" w:space="0" w:color="auto"/>
        <w:right w:val="none" w:sz="0" w:space="0" w:color="auto"/>
      </w:divBdr>
    </w:div>
    <w:div w:id="763838330">
      <w:marLeft w:val="0"/>
      <w:marRight w:val="0"/>
      <w:marTop w:val="0"/>
      <w:marBottom w:val="0"/>
      <w:divBdr>
        <w:top w:val="none" w:sz="0" w:space="0" w:color="auto"/>
        <w:left w:val="none" w:sz="0" w:space="0" w:color="auto"/>
        <w:bottom w:val="none" w:sz="0" w:space="0" w:color="auto"/>
        <w:right w:val="none" w:sz="0" w:space="0" w:color="auto"/>
      </w:divBdr>
    </w:div>
    <w:div w:id="764619172">
      <w:marLeft w:val="0"/>
      <w:marRight w:val="0"/>
      <w:marTop w:val="0"/>
      <w:marBottom w:val="0"/>
      <w:divBdr>
        <w:top w:val="none" w:sz="0" w:space="0" w:color="auto"/>
        <w:left w:val="none" w:sz="0" w:space="0" w:color="auto"/>
        <w:bottom w:val="none" w:sz="0" w:space="0" w:color="auto"/>
        <w:right w:val="none" w:sz="0" w:space="0" w:color="auto"/>
      </w:divBdr>
    </w:div>
    <w:div w:id="764809177">
      <w:marLeft w:val="0"/>
      <w:marRight w:val="0"/>
      <w:marTop w:val="0"/>
      <w:marBottom w:val="0"/>
      <w:divBdr>
        <w:top w:val="none" w:sz="0" w:space="0" w:color="auto"/>
        <w:left w:val="none" w:sz="0" w:space="0" w:color="auto"/>
        <w:bottom w:val="none" w:sz="0" w:space="0" w:color="auto"/>
        <w:right w:val="none" w:sz="0" w:space="0" w:color="auto"/>
      </w:divBdr>
    </w:div>
    <w:div w:id="764809335">
      <w:marLeft w:val="0"/>
      <w:marRight w:val="0"/>
      <w:marTop w:val="0"/>
      <w:marBottom w:val="0"/>
      <w:divBdr>
        <w:top w:val="none" w:sz="0" w:space="0" w:color="auto"/>
        <w:left w:val="none" w:sz="0" w:space="0" w:color="auto"/>
        <w:bottom w:val="none" w:sz="0" w:space="0" w:color="auto"/>
        <w:right w:val="none" w:sz="0" w:space="0" w:color="auto"/>
      </w:divBdr>
    </w:div>
    <w:div w:id="764885898">
      <w:marLeft w:val="0"/>
      <w:marRight w:val="0"/>
      <w:marTop w:val="0"/>
      <w:marBottom w:val="0"/>
      <w:divBdr>
        <w:top w:val="none" w:sz="0" w:space="0" w:color="auto"/>
        <w:left w:val="none" w:sz="0" w:space="0" w:color="auto"/>
        <w:bottom w:val="none" w:sz="0" w:space="0" w:color="auto"/>
        <w:right w:val="none" w:sz="0" w:space="0" w:color="auto"/>
      </w:divBdr>
    </w:div>
    <w:div w:id="765660601">
      <w:marLeft w:val="0"/>
      <w:marRight w:val="0"/>
      <w:marTop w:val="0"/>
      <w:marBottom w:val="0"/>
      <w:divBdr>
        <w:top w:val="none" w:sz="0" w:space="0" w:color="auto"/>
        <w:left w:val="none" w:sz="0" w:space="0" w:color="auto"/>
        <w:bottom w:val="none" w:sz="0" w:space="0" w:color="auto"/>
        <w:right w:val="none" w:sz="0" w:space="0" w:color="auto"/>
      </w:divBdr>
    </w:div>
    <w:div w:id="765882828">
      <w:marLeft w:val="0"/>
      <w:marRight w:val="0"/>
      <w:marTop w:val="0"/>
      <w:marBottom w:val="0"/>
      <w:divBdr>
        <w:top w:val="none" w:sz="0" w:space="0" w:color="auto"/>
        <w:left w:val="none" w:sz="0" w:space="0" w:color="auto"/>
        <w:bottom w:val="none" w:sz="0" w:space="0" w:color="auto"/>
        <w:right w:val="none" w:sz="0" w:space="0" w:color="auto"/>
      </w:divBdr>
    </w:div>
    <w:div w:id="766580350">
      <w:marLeft w:val="0"/>
      <w:marRight w:val="0"/>
      <w:marTop w:val="0"/>
      <w:marBottom w:val="0"/>
      <w:divBdr>
        <w:top w:val="none" w:sz="0" w:space="0" w:color="auto"/>
        <w:left w:val="none" w:sz="0" w:space="0" w:color="auto"/>
        <w:bottom w:val="none" w:sz="0" w:space="0" w:color="auto"/>
        <w:right w:val="none" w:sz="0" w:space="0" w:color="auto"/>
      </w:divBdr>
    </w:div>
    <w:div w:id="767122598">
      <w:marLeft w:val="0"/>
      <w:marRight w:val="0"/>
      <w:marTop w:val="0"/>
      <w:marBottom w:val="0"/>
      <w:divBdr>
        <w:top w:val="none" w:sz="0" w:space="0" w:color="auto"/>
        <w:left w:val="none" w:sz="0" w:space="0" w:color="auto"/>
        <w:bottom w:val="none" w:sz="0" w:space="0" w:color="auto"/>
        <w:right w:val="none" w:sz="0" w:space="0" w:color="auto"/>
      </w:divBdr>
    </w:div>
    <w:div w:id="767510356">
      <w:marLeft w:val="0"/>
      <w:marRight w:val="0"/>
      <w:marTop w:val="0"/>
      <w:marBottom w:val="0"/>
      <w:divBdr>
        <w:top w:val="none" w:sz="0" w:space="0" w:color="auto"/>
        <w:left w:val="none" w:sz="0" w:space="0" w:color="auto"/>
        <w:bottom w:val="none" w:sz="0" w:space="0" w:color="auto"/>
        <w:right w:val="none" w:sz="0" w:space="0" w:color="auto"/>
      </w:divBdr>
    </w:div>
    <w:div w:id="768157129">
      <w:marLeft w:val="0"/>
      <w:marRight w:val="0"/>
      <w:marTop w:val="0"/>
      <w:marBottom w:val="0"/>
      <w:divBdr>
        <w:top w:val="none" w:sz="0" w:space="0" w:color="auto"/>
        <w:left w:val="none" w:sz="0" w:space="0" w:color="auto"/>
        <w:bottom w:val="none" w:sz="0" w:space="0" w:color="auto"/>
        <w:right w:val="none" w:sz="0" w:space="0" w:color="auto"/>
      </w:divBdr>
    </w:div>
    <w:div w:id="769277885">
      <w:marLeft w:val="0"/>
      <w:marRight w:val="0"/>
      <w:marTop w:val="0"/>
      <w:marBottom w:val="0"/>
      <w:divBdr>
        <w:top w:val="none" w:sz="0" w:space="0" w:color="auto"/>
        <w:left w:val="none" w:sz="0" w:space="0" w:color="auto"/>
        <w:bottom w:val="none" w:sz="0" w:space="0" w:color="auto"/>
        <w:right w:val="none" w:sz="0" w:space="0" w:color="auto"/>
      </w:divBdr>
    </w:div>
    <w:div w:id="769620007">
      <w:marLeft w:val="0"/>
      <w:marRight w:val="0"/>
      <w:marTop w:val="0"/>
      <w:marBottom w:val="0"/>
      <w:divBdr>
        <w:top w:val="none" w:sz="0" w:space="0" w:color="auto"/>
        <w:left w:val="none" w:sz="0" w:space="0" w:color="auto"/>
        <w:bottom w:val="none" w:sz="0" w:space="0" w:color="auto"/>
        <w:right w:val="none" w:sz="0" w:space="0" w:color="auto"/>
      </w:divBdr>
    </w:div>
    <w:div w:id="769665034">
      <w:marLeft w:val="0"/>
      <w:marRight w:val="0"/>
      <w:marTop w:val="0"/>
      <w:marBottom w:val="0"/>
      <w:divBdr>
        <w:top w:val="none" w:sz="0" w:space="0" w:color="auto"/>
        <w:left w:val="none" w:sz="0" w:space="0" w:color="auto"/>
        <w:bottom w:val="none" w:sz="0" w:space="0" w:color="auto"/>
        <w:right w:val="none" w:sz="0" w:space="0" w:color="auto"/>
      </w:divBdr>
    </w:div>
    <w:div w:id="770198089">
      <w:marLeft w:val="0"/>
      <w:marRight w:val="0"/>
      <w:marTop w:val="0"/>
      <w:marBottom w:val="0"/>
      <w:divBdr>
        <w:top w:val="none" w:sz="0" w:space="0" w:color="auto"/>
        <w:left w:val="none" w:sz="0" w:space="0" w:color="auto"/>
        <w:bottom w:val="none" w:sz="0" w:space="0" w:color="auto"/>
        <w:right w:val="none" w:sz="0" w:space="0" w:color="auto"/>
      </w:divBdr>
    </w:div>
    <w:div w:id="770321777">
      <w:marLeft w:val="0"/>
      <w:marRight w:val="0"/>
      <w:marTop w:val="0"/>
      <w:marBottom w:val="0"/>
      <w:divBdr>
        <w:top w:val="none" w:sz="0" w:space="0" w:color="auto"/>
        <w:left w:val="none" w:sz="0" w:space="0" w:color="auto"/>
        <w:bottom w:val="none" w:sz="0" w:space="0" w:color="auto"/>
        <w:right w:val="none" w:sz="0" w:space="0" w:color="auto"/>
      </w:divBdr>
    </w:div>
    <w:div w:id="771314335">
      <w:marLeft w:val="0"/>
      <w:marRight w:val="0"/>
      <w:marTop w:val="0"/>
      <w:marBottom w:val="0"/>
      <w:divBdr>
        <w:top w:val="none" w:sz="0" w:space="0" w:color="auto"/>
        <w:left w:val="none" w:sz="0" w:space="0" w:color="auto"/>
        <w:bottom w:val="none" w:sz="0" w:space="0" w:color="auto"/>
        <w:right w:val="none" w:sz="0" w:space="0" w:color="auto"/>
      </w:divBdr>
    </w:div>
    <w:div w:id="771513801">
      <w:marLeft w:val="0"/>
      <w:marRight w:val="0"/>
      <w:marTop w:val="0"/>
      <w:marBottom w:val="0"/>
      <w:divBdr>
        <w:top w:val="none" w:sz="0" w:space="0" w:color="auto"/>
        <w:left w:val="none" w:sz="0" w:space="0" w:color="auto"/>
        <w:bottom w:val="none" w:sz="0" w:space="0" w:color="auto"/>
        <w:right w:val="none" w:sz="0" w:space="0" w:color="auto"/>
      </w:divBdr>
    </w:div>
    <w:div w:id="772093693">
      <w:marLeft w:val="0"/>
      <w:marRight w:val="0"/>
      <w:marTop w:val="0"/>
      <w:marBottom w:val="0"/>
      <w:divBdr>
        <w:top w:val="none" w:sz="0" w:space="0" w:color="auto"/>
        <w:left w:val="none" w:sz="0" w:space="0" w:color="auto"/>
        <w:bottom w:val="none" w:sz="0" w:space="0" w:color="auto"/>
        <w:right w:val="none" w:sz="0" w:space="0" w:color="auto"/>
      </w:divBdr>
    </w:div>
    <w:div w:id="772358185">
      <w:marLeft w:val="0"/>
      <w:marRight w:val="0"/>
      <w:marTop w:val="0"/>
      <w:marBottom w:val="0"/>
      <w:divBdr>
        <w:top w:val="none" w:sz="0" w:space="0" w:color="auto"/>
        <w:left w:val="none" w:sz="0" w:space="0" w:color="auto"/>
        <w:bottom w:val="none" w:sz="0" w:space="0" w:color="auto"/>
        <w:right w:val="none" w:sz="0" w:space="0" w:color="auto"/>
      </w:divBdr>
    </w:div>
    <w:div w:id="772745613">
      <w:marLeft w:val="0"/>
      <w:marRight w:val="0"/>
      <w:marTop w:val="0"/>
      <w:marBottom w:val="0"/>
      <w:divBdr>
        <w:top w:val="none" w:sz="0" w:space="0" w:color="auto"/>
        <w:left w:val="none" w:sz="0" w:space="0" w:color="auto"/>
        <w:bottom w:val="none" w:sz="0" w:space="0" w:color="auto"/>
        <w:right w:val="none" w:sz="0" w:space="0" w:color="auto"/>
      </w:divBdr>
    </w:div>
    <w:div w:id="772818226">
      <w:marLeft w:val="0"/>
      <w:marRight w:val="0"/>
      <w:marTop w:val="0"/>
      <w:marBottom w:val="0"/>
      <w:divBdr>
        <w:top w:val="none" w:sz="0" w:space="0" w:color="auto"/>
        <w:left w:val="none" w:sz="0" w:space="0" w:color="auto"/>
        <w:bottom w:val="none" w:sz="0" w:space="0" w:color="auto"/>
        <w:right w:val="none" w:sz="0" w:space="0" w:color="auto"/>
      </w:divBdr>
    </w:div>
    <w:div w:id="773600496">
      <w:marLeft w:val="0"/>
      <w:marRight w:val="0"/>
      <w:marTop w:val="0"/>
      <w:marBottom w:val="0"/>
      <w:divBdr>
        <w:top w:val="none" w:sz="0" w:space="0" w:color="auto"/>
        <w:left w:val="none" w:sz="0" w:space="0" w:color="auto"/>
        <w:bottom w:val="none" w:sz="0" w:space="0" w:color="auto"/>
        <w:right w:val="none" w:sz="0" w:space="0" w:color="auto"/>
      </w:divBdr>
    </w:div>
    <w:div w:id="773668769">
      <w:marLeft w:val="0"/>
      <w:marRight w:val="0"/>
      <w:marTop w:val="0"/>
      <w:marBottom w:val="0"/>
      <w:divBdr>
        <w:top w:val="none" w:sz="0" w:space="0" w:color="auto"/>
        <w:left w:val="none" w:sz="0" w:space="0" w:color="auto"/>
        <w:bottom w:val="none" w:sz="0" w:space="0" w:color="auto"/>
        <w:right w:val="none" w:sz="0" w:space="0" w:color="auto"/>
      </w:divBdr>
    </w:div>
    <w:div w:id="774247342">
      <w:marLeft w:val="0"/>
      <w:marRight w:val="0"/>
      <w:marTop w:val="0"/>
      <w:marBottom w:val="0"/>
      <w:divBdr>
        <w:top w:val="none" w:sz="0" w:space="0" w:color="auto"/>
        <w:left w:val="none" w:sz="0" w:space="0" w:color="auto"/>
        <w:bottom w:val="none" w:sz="0" w:space="0" w:color="auto"/>
        <w:right w:val="none" w:sz="0" w:space="0" w:color="auto"/>
      </w:divBdr>
    </w:div>
    <w:div w:id="774667480">
      <w:marLeft w:val="0"/>
      <w:marRight w:val="0"/>
      <w:marTop w:val="0"/>
      <w:marBottom w:val="0"/>
      <w:divBdr>
        <w:top w:val="none" w:sz="0" w:space="0" w:color="auto"/>
        <w:left w:val="none" w:sz="0" w:space="0" w:color="auto"/>
        <w:bottom w:val="none" w:sz="0" w:space="0" w:color="auto"/>
        <w:right w:val="none" w:sz="0" w:space="0" w:color="auto"/>
      </w:divBdr>
    </w:div>
    <w:div w:id="774785954">
      <w:marLeft w:val="0"/>
      <w:marRight w:val="0"/>
      <w:marTop w:val="0"/>
      <w:marBottom w:val="0"/>
      <w:divBdr>
        <w:top w:val="none" w:sz="0" w:space="0" w:color="auto"/>
        <w:left w:val="none" w:sz="0" w:space="0" w:color="auto"/>
        <w:bottom w:val="none" w:sz="0" w:space="0" w:color="auto"/>
        <w:right w:val="none" w:sz="0" w:space="0" w:color="auto"/>
      </w:divBdr>
    </w:div>
    <w:div w:id="774983456">
      <w:marLeft w:val="0"/>
      <w:marRight w:val="0"/>
      <w:marTop w:val="0"/>
      <w:marBottom w:val="0"/>
      <w:divBdr>
        <w:top w:val="none" w:sz="0" w:space="0" w:color="auto"/>
        <w:left w:val="none" w:sz="0" w:space="0" w:color="auto"/>
        <w:bottom w:val="none" w:sz="0" w:space="0" w:color="auto"/>
        <w:right w:val="none" w:sz="0" w:space="0" w:color="auto"/>
      </w:divBdr>
    </w:div>
    <w:div w:id="775180001">
      <w:marLeft w:val="0"/>
      <w:marRight w:val="0"/>
      <w:marTop w:val="0"/>
      <w:marBottom w:val="0"/>
      <w:divBdr>
        <w:top w:val="none" w:sz="0" w:space="0" w:color="auto"/>
        <w:left w:val="none" w:sz="0" w:space="0" w:color="auto"/>
        <w:bottom w:val="none" w:sz="0" w:space="0" w:color="auto"/>
        <w:right w:val="none" w:sz="0" w:space="0" w:color="auto"/>
      </w:divBdr>
    </w:div>
    <w:div w:id="775293324">
      <w:marLeft w:val="0"/>
      <w:marRight w:val="0"/>
      <w:marTop w:val="0"/>
      <w:marBottom w:val="0"/>
      <w:divBdr>
        <w:top w:val="none" w:sz="0" w:space="0" w:color="auto"/>
        <w:left w:val="none" w:sz="0" w:space="0" w:color="auto"/>
        <w:bottom w:val="none" w:sz="0" w:space="0" w:color="auto"/>
        <w:right w:val="none" w:sz="0" w:space="0" w:color="auto"/>
      </w:divBdr>
    </w:div>
    <w:div w:id="775491140">
      <w:marLeft w:val="0"/>
      <w:marRight w:val="0"/>
      <w:marTop w:val="0"/>
      <w:marBottom w:val="0"/>
      <w:divBdr>
        <w:top w:val="none" w:sz="0" w:space="0" w:color="auto"/>
        <w:left w:val="none" w:sz="0" w:space="0" w:color="auto"/>
        <w:bottom w:val="none" w:sz="0" w:space="0" w:color="auto"/>
        <w:right w:val="none" w:sz="0" w:space="0" w:color="auto"/>
      </w:divBdr>
    </w:div>
    <w:div w:id="775636755">
      <w:marLeft w:val="0"/>
      <w:marRight w:val="0"/>
      <w:marTop w:val="0"/>
      <w:marBottom w:val="0"/>
      <w:divBdr>
        <w:top w:val="none" w:sz="0" w:space="0" w:color="auto"/>
        <w:left w:val="none" w:sz="0" w:space="0" w:color="auto"/>
        <w:bottom w:val="none" w:sz="0" w:space="0" w:color="auto"/>
        <w:right w:val="none" w:sz="0" w:space="0" w:color="auto"/>
      </w:divBdr>
    </w:div>
    <w:div w:id="775708981">
      <w:marLeft w:val="0"/>
      <w:marRight w:val="0"/>
      <w:marTop w:val="0"/>
      <w:marBottom w:val="0"/>
      <w:divBdr>
        <w:top w:val="none" w:sz="0" w:space="0" w:color="auto"/>
        <w:left w:val="none" w:sz="0" w:space="0" w:color="auto"/>
        <w:bottom w:val="none" w:sz="0" w:space="0" w:color="auto"/>
        <w:right w:val="none" w:sz="0" w:space="0" w:color="auto"/>
      </w:divBdr>
    </w:div>
    <w:div w:id="776755589">
      <w:marLeft w:val="0"/>
      <w:marRight w:val="0"/>
      <w:marTop w:val="0"/>
      <w:marBottom w:val="0"/>
      <w:divBdr>
        <w:top w:val="none" w:sz="0" w:space="0" w:color="auto"/>
        <w:left w:val="none" w:sz="0" w:space="0" w:color="auto"/>
        <w:bottom w:val="none" w:sz="0" w:space="0" w:color="auto"/>
        <w:right w:val="none" w:sz="0" w:space="0" w:color="auto"/>
      </w:divBdr>
    </w:div>
    <w:div w:id="777336208">
      <w:marLeft w:val="0"/>
      <w:marRight w:val="0"/>
      <w:marTop w:val="0"/>
      <w:marBottom w:val="0"/>
      <w:divBdr>
        <w:top w:val="none" w:sz="0" w:space="0" w:color="auto"/>
        <w:left w:val="none" w:sz="0" w:space="0" w:color="auto"/>
        <w:bottom w:val="none" w:sz="0" w:space="0" w:color="auto"/>
        <w:right w:val="none" w:sz="0" w:space="0" w:color="auto"/>
      </w:divBdr>
    </w:div>
    <w:div w:id="777413382">
      <w:marLeft w:val="0"/>
      <w:marRight w:val="0"/>
      <w:marTop w:val="0"/>
      <w:marBottom w:val="0"/>
      <w:divBdr>
        <w:top w:val="none" w:sz="0" w:space="0" w:color="auto"/>
        <w:left w:val="none" w:sz="0" w:space="0" w:color="auto"/>
        <w:bottom w:val="none" w:sz="0" w:space="0" w:color="auto"/>
        <w:right w:val="none" w:sz="0" w:space="0" w:color="auto"/>
      </w:divBdr>
    </w:div>
    <w:div w:id="777525620">
      <w:marLeft w:val="0"/>
      <w:marRight w:val="0"/>
      <w:marTop w:val="0"/>
      <w:marBottom w:val="0"/>
      <w:divBdr>
        <w:top w:val="none" w:sz="0" w:space="0" w:color="auto"/>
        <w:left w:val="none" w:sz="0" w:space="0" w:color="auto"/>
        <w:bottom w:val="none" w:sz="0" w:space="0" w:color="auto"/>
        <w:right w:val="none" w:sz="0" w:space="0" w:color="auto"/>
      </w:divBdr>
    </w:div>
    <w:div w:id="777800868">
      <w:marLeft w:val="0"/>
      <w:marRight w:val="0"/>
      <w:marTop w:val="0"/>
      <w:marBottom w:val="0"/>
      <w:divBdr>
        <w:top w:val="none" w:sz="0" w:space="0" w:color="auto"/>
        <w:left w:val="none" w:sz="0" w:space="0" w:color="auto"/>
        <w:bottom w:val="none" w:sz="0" w:space="0" w:color="auto"/>
        <w:right w:val="none" w:sz="0" w:space="0" w:color="auto"/>
      </w:divBdr>
    </w:div>
    <w:div w:id="778259582">
      <w:marLeft w:val="0"/>
      <w:marRight w:val="0"/>
      <w:marTop w:val="0"/>
      <w:marBottom w:val="0"/>
      <w:divBdr>
        <w:top w:val="none" w:sz="0" w:space="0" w:color="auto"/>
        <w:left w:val="none" w:sz="0" w:space="0" w:color="auto"/>
        <w:bottom w:val="none" w:sz="0" w:space="0" w:color="auto"/>
        <w:right w:val="none" w:sz="0" w:space="0" w:color="auto"/>
      </w:divBdr>
    </w:div>
    <w:div w:id="778716453">
      <w:marLeft w:val="0"/>
      <w:marRight w:val="0"/>
      <w:marTop w:val="0"/>
      <w:marBottom w:val="0"/>
      <w:divBdr>
        <w:top w:val="none" w:sz="0" w:space="0" w:color="auto"/>
        <w:left w:val="none" w:sz="0" w:space="0" w:color="auto"/>
        <w:bottom w:val="none" w:sz="0" w:space="0" w:color="auto"/>
        <w:right w:val="none" w:sz="0" w:space="0" w:color="auto"/>
      </w:divBdr>
    </w:div>
    <w:div w:id="779109206">
      <w:marLeft w:val="0"/>
      <w:marRight w:val="0"/>
      <w:marTop w:val="0"/>
      <w:marBottom w:val="0"/>
      <w:divBdr>
        <w:top w:val="none" w:sz="0" w:space="0" w:color="auto"/>
        <w:left w:val="none" w:sz="0" w:space="0" w:color="auto"/>
        <w:bottom w:val="none" w:sz="0" w:space="0" w:color="auto"/>
        <w:right w:val="none" w:sz="0" w:space="0" w:color="auto"/>
      </w:divBdr>
    </w:div>
    <w:div w:id="779225710">
      <w:marLeft w:val="0"/>
      <w:marRight w:val="0"/>
      <w:marTop w:val="0"/>
      <w:marBottom w:val="0"/>
      <w:divBdr>
        <w:top w:val="none" w:sz="0" w:space="0" w:color="auto"/>
        <w:left w:val="none" w:sz="0" w:space="0" w:color="auto"/>
        <w:bottom w:val="none" w:sz="0" w:space="0" w:color="auto"/>
        <w:right w:val="none" w:sz="0" w:space="0" w:color="auto"/>
      </w:divBdr>
    </w:div>
    <w:div w:id="779296443">
      <w:marLeft w:val="0"/>
      <w:marRight w:val="0"/>
      <w:marTop w:val="0"/>
      <w:marBottom w:val="0"/>
      <w:divBdr>
        <w:top w:val="none" w:sz="0" w:space="0" w:color="auto"/>
        <w:left w:val="none" w:sz="0" w:space="0" w:color="auto"/>
        <w:bottom w:val="none" w:sz="0" w:space="0" w:color="auto"/>
        <w:right w:val="none" w:sz="0" w:space="0" w:color="auto"/>
      </w:divBdr>
    </w:div>
    <w:div w:id="779376274">
      <w:marLeft w:val="0"/>
      <w:marRight w:val="0"/>
      <w:marTop w:val="0"/>
      <w:marBottom w:val="0"/>
      <w:divBdr>
        <w:top w:val="none" w:sz="0" w:space="0" w:color="auto"/>
        <w:left w:val="none" w:sz="0" w:space="0" w:color="auto"/>
        <w:bottom w:val="none" w:sz="0" w:space="0" w:color="auto"/>
        <w:right w:val="none" w:sz="0" w:space="0" w:color="auto"/>
      </w:divBdr>
    </w:div>
    <w:div w:id="779957468">
      <w:marLeft w:val="0"/>
      <w:marRight w:val="0"/>
      <w:marTop w:val="0"/>
      <w:marBottom w:val="0"/>
      <w:divBdr>
        <w:top w:val="none" w:sz="0" w:space="0" w:color="auto"/>
        <w:left w:val="none" w:sz="0" w:space="0" w:color="auto"/>
        <w:bottom w:val="none" w:sz="0" w:space="0" w:color="auto"/>
        <w:right w:val="none" w:sz="0" w:space="0" w:color="auto"/>
      </w:divBdr>
    </w:div>
    <w:div w:id="780077866">
      <w:marLeft w:val="0"/>
      <w:marRight w:val="0"/>
      <w:marTop w:val="0"/>
      <w:marBottom w:val="0"/>
      <w:divBdr>
        <w:top w:val="none" w:sz="0" w:space="0" w:color="auto"/>
        <w:left w:val="none" w:sz="0" w:space="0" w:color="auto"/>
        <w:bottom w:val="none" w:sz="0" w:space="0" w:color="auto"/>
        <w:right w:val="none" w:sz="0" w:space="0" w:color="auto"/>
      </w:divBdr>
    </w:div>
    <w:div w:id="780146853">
      <w:marLeft w:val="0"/>
      <w:marRight w:val="0"/>
      <w:marTop w:val="0"/>
      <w:marBottom w:val="0"/>
      <w:divBdr>
        <w:top w:val="none" w:sz="0" w:space="0" w:color="auto"/>
        <w:left w:val="none" w:sz="0" w:space="0" w:color="auto"/>
        <w:bottom w:val="none" w:sz="0" w:space="0" w:color="auto"/>
        <w:right w:val="none" w:sz="0" w:space="0" w:color="auto"/>
      </w:divBdr>
    </w:div>
    <w:div w:id="781538988">
      <w:marLeft w:val="0"/>
      <w:marRight w:val="0"/>
      <w:marTop w:val="0"/>
      <w:marBottom w:val="0"/>
      <w:divBdr>
        <w:top w:val="none" w:sz="0" w:space="0" w:color="auto"/>
        <w:left w:val="none" w:sz="0" w:space="0" w:color="auto"/>
        <w:bottom w:val="none" w:sz="0" w:space="0" w:color="auto"/>
        <w:right w:val="none" w:sz="0" w:space="0" w:color="auto"/>
      </w:divBdr>
    </w:div>
    <w:div w:id="783354015">
      <w:marLeft w:val="0"/>
      <w:marRight w:val="0"/>
      <w:marTop w:val="0"/>
      <w:marBottom w:val="0"/>
      <w:divBdr>
        <w:top w:val="none" w:sz="0" w:space="0" w:color="auto"/>
        <w:left w:val="none" w:sz="0" w:space="0" w:color="auto"/>
        <w:bottom w:val="none" w:sz="0" w:space="0" w:color="auto"/>
        <w:right w:val="none" w:sz="0" w:space="0" w:color="auto"/>
      </w:divBdr>
    </w:div>
    <w:div w:id="783428265">
      <w:marLeft w:val="0"/>
      <w:marRight w:val="0"/>
      <w:marTop w:val="0"/>
      <w:marBottom w:val="0"/>
      <w:divBdr>
        <w:top w:val="none" w:sz="0" w:space="0" w:color="auto"/>
        <w:left w:val="none" w:sz="0" w:space="0" w:color="auto"/>
        <w:bottom w:val="none" w:sz="0" w:space="0" w:color="auto"/>
        <w:right w:val="none" w:sz="0" w:space="0" w:color="auto"/>
      </w:divBdr>
    </w:div>
    <w:div w:id="783619899">
      <w:marLeft w:val="0"/>
      <w:marRight w:val="0"/>
      <w:marTop w:val="0"/>
      <w:marBottom w:val="0"/>
      <w:divBdr>
        <w:top w:val="none" w:sz="0" w:space="0" w:color="auto"/>
        <w:left w:val="none" w:sz="0" w:space="0" w:color="auto"/>
        <w:bottom w:val="none" w:sz="0" w:space="0" w:color="auto"/>
        <w:right w:val="none" w:sz="0" w:space="0" w:color="auto"/>
      </w:divBdr>
    </w:div>
    <w:div w:id="784037312">
      <w:marLeft w:val="0"/>
      <w:marRight w:val="0"/>
      <w:marTop w:val="0"/>
      <w:marBottom w:val="0"/>
      <w:divBdr>
        <w:top w:val="none" w:sz="0" w:space="0" w:color="auto"/>
        <w:left w:val="none" w:sz="0" w:space="0" w:color="auto"/>
        <w:bottom w:val="none" w:sz="0" w:space="0" w:color="auto"/>
        <w:right w:val="none" w:sz="0" w:space="0" w:color="auto"/>
      </w:divBdr>
    </w:div>
    <w:div w:id="784348994">
      <w:marLeft w:val="0"/>
      <w:marRight w:val="0"/>
      <w:marTop w:val="0"/>
      <w:marBottom w:val="0"/>
      <w:divBdr>
        <w:top w:val="none" w:sz="0" w:space="0" w:color="auto"/>
        <w:left w:val="none" w:sz="0" w:space="0" w:color="auto"/>
        <w:bottom w:val="none" w:sz="0" w:space="0" w:color="auto"/>
        <w:right w:val="none" w:sz="0" w:space="0" w:color="auto"/>
      </w:divBdr>
    </w:div>
    <w:div w:id="785780216">
      <w:marLeft w:val="0"/>
      <w:marRight w:val="0"/>
      <w:marTop w:val="0"/>
      <w:marBottom w:val="0"/>
      <w:divBdr>
        <w:top w:val="none" w:sz="0" w:space="0" w:color="auto"/>
        <w:left w:val="none" w:sz="0" w:space="0" w:color="auto"/>
        <w:bottom w:val="none" w:sz="0" w:space="0" w:color="auto"/>
        <w:right w:val="none" w:sz="0" w:space="0" w:color="auto"/>
      </w:divBdr>
    </w:div>
    <w:div w:id="788745168">
      <w:marLeft w:val="0"/>
      <w:marRight w:val="0"/>
      <w:marTop w:val="0"/>
      <w:marBottom w:val="0"/>
      <w:divBdr>
        <w:top w:val="none" w:sz="0" w:space="0" w:color="auto"/>
        <w:left w:val="none" w:sz="0" w:space="0" w:color="auto"/>
        <w:bottom w:val="none" w:sz="0" w:space="0" w:color="auto"/>
        <w:right w:val="none" w:sz="0" w:space="0" w:color="auto"/>
      </w:divBdr>
    </w:div>
    <w:div w:id="789594148">
      <w:marLeft w:val="0"/>
      <w:marRight w:val="0"/>
      <w:marTop w:val="0"/>
      <w:marBottom w:val="0"/>
      <w:divBdr>
        <w:top w:val="none" w:sz="0" w:space="0" w:color="auto"/>
        <w:left w:val="none" w:sz="0" w:space="0" w:color="auto"/>
        <w:bottom w:val="none" w:sz="0" w:space="0" w:color="auto"/>
        <w:right w:val="none" w:sz="0" w:space="0" w:color="auto"/>
      </w:divBdr>
    </w:div>
    <w:div w:id="789975868">
      <w:marLeft w:val="0"/>
      <w:marRight w:val="0"/>
      <w:marTop w:val="0"/>
      <w:marBottom w:val="0"/>
      <w:divBdr>
        <w:top w:val="none" w:sz="0" w:space="0" w:color="auto"/>
        <w:left w:val="none" w:sz="0" w:space="0" w:color="auto"/>
        <w:bottom w:val="none" w:sz="0" w:space="0" w:color="auto"/>
        <w:right w:val="none" w:sz="0" w:space="0" w:color="auto"/>
      </w:divBdr>
    </w:div>
    <w:div w:id="790394027">
      <w:marLeft w:val="0"/>
      <w:marRight w:val="0"/>
      <w:marTop w:val="0"/>
      <w:marBottom w:val="0"/>
      <w:divBdr>
        <w:top w:val="none" w:sz="0" w:space="0" w:color="auto"/>
        <w:left w:val="none" w:sz="0" w:space="0" w:color="auto"/>
        <w:bottom w:val="none" w:sz="0" w:space="0" w:color="auto"/>
        <w:right w:val="none" w:sz="0" w:space="0" w:color="auto"/>
      </w:divBdr>
    </w:div>
    <w:div w:id="790975556">
      <w:marLeft w:val="0"/>
      <w:marRight w:val="0"/>
      <w:marTop w:val="0"/>
      <w:marBottom w:val="0"/>
      <w:divBdr>
        <w:top w:val="none" w:sz="0" w:space="0" w:color="auto"/>
        <w:left w:val="none" w:sz="0" w:space="0" w:color="auto"/>
        <w:bottom w:val="none" w:sz="0" w:space="0" w:color="auto"/>
        <w:right w:val="none" w:sz="0" w:space="0" w:color="auto"/>
      </w:divBdr>
    </w:div>
    <w:div w:id="791439655">
      <w:marLeft w:val="0"/>
      <w:marRight w:val="0"/>
      <w:marTop w:val="0"/>
      <w:marBottom w:val="0"/>
      <w:divBdr>
        <w:top w:val="none" w:sz="0" w:space="0" w:color="auto"/>
        <w:left w:val="none" w:sz="0" w:space="0" w:color="auto"/>
        <w:bottom w:val="none" w:sz="0" w:space="0" w:color="auto"/>
        <w:right w:val="none" w:sz="0" w:space="0" w:color="auto"/>
      </w:divBdr>
    </w:div>
    <w:div w:id="792022002">
      <w:marLeft w:val="0"/>
      <w:marRight w:val="0"/>
      <w:marTop w:val="0"/>
      <w:marBottom w:val="0"/>
      <w:divBdr>
        <w:top w:val="none" w:sz="0" w:space="0" w:color="auto"/>
        <w:left w:val="none" w:sz="0" w:space="0" w:color="auto"/>
        <w:bottom w:val="none" w:sz="0" w:space="0" w:color="auto"/>
        <w:right w:val="none" w:sz="0" w:space="0" w:color="auto"/>
      </w:divBdr>
    </w:div>
    <w:div w:id="792288839">
      <w:marLeft w:val="0"/>
      <w:marRight w:val="0"/>
      <w:marTop w:val="0"/>
      <w:marBottom w:val="0"/>
      <w:divBdr>
        <w:top w:val="none" w:sz="0" w:space="0" w:color="auto"/>
        <w:left w:val="none" w:sz="0" w:space="0" w:color="auto"/>
        <w:bottom w:val="none" w:sz="0" w:space="0" w:color="auto"/>
        <w:right w:val="none" w:sz="0" w:space="0" w:color="auto"/>
      </w:divBdr>
    </w:div>
    <w:div w:id="792362809">
      <w:marLeft w:val="0"/>
      <w:marRight w:val="0"/>
      <w:marTop w:val="0"/>
      <w:marBottom w:val="0"/>
      <w:divBdr>
        <w:top w:val="none" w:sz="0" w:space="0" w:color="auto"/>
        <w:left w:val="none" w:sz="0" w:space="0" w:color="auto"/>
        <w:bottom w:val="none" w:sz="0" w:space="0" w:color="auto"/>
        <w:right w:val="none" w:sz="0" w:space="0" w:color="auto"/>
      </w:divBdr>
    </w:div>
    <w:div w:id="793520650">
      <w:marLeft w:val="0"/>
      <w:marRight w:val="0"/>
      <w:marTop w:val="0"/>
      <w:marBottom w:val="0"/>
      <w:divBdr>
        <w:top w:val="none" w:sz="0" w:space="0" w:color="auto"/>
        <w:left w:val="none" w:sz="0" w:space="0" w:color="auto"/>
        <w:bottom w:val="none" w:sz="0" w:space="0" w:color="auto"/>
        <w:right w:val="none" w:sz="0" w:space="0" w:color="auto"/>
      </w:divBdr>
    </w:div>
    <w:div w:id="793524384">
      <w:marLeft w:val="0"/>
      <w:marRight w:val="0"/>
      <w:marTop w:val="0"/>
      <w:marBottom w:val="0"/>
      <w:divBdr>
        <w:top w:val="none" w:sz="0" w:space="0" w:color="auto"/>
        <w:left w:val="none" w:sz="0" w:space="0" w:color="auto"/>
        <w:bottom w:val="none" w:sz="0" w:space="0" w:color="auto"/>
        <w:right w:val="none" w:sz="0" w:space="0" w:color="auto"/>
      </w:divBdr>
    </w:div>
    <w:div w:id="793643318">
      <w:marLeft w:val="0"/>
      <w:marRight w:val="0"/>
      <w:marTop w:val="0"/>
      <w:marBottom w:val="0"/>
      <w:divBdr>
        <w:top w:val="none" w:sz="0" w:space="0" w:color="auto"/>
        <w:left w:val="none" w:sz="0" w:space="0" w:color="auto"/>
        <w:bottom w:val="none" w:sz="0" w:space="0" w:color="auto"/>
        <w:right w:val="none" w:sz="0" w:space="0" w:color="auto"/>
      </w:divBdr>
    </w:div>
    <w:div w:id="794325095">
      <w:marLeft w:val="0"/>
      <w:marRight w:val="0"/>
      <w:marTop w:val="0"/>
      <w:marBottom w:val="0"/>
      <w:divBdr>
        <w:top w:val="none" w:sz="0" w:space="0" w:color="auto"/>
        <w:left w:val="none" w:sz="0" w:space="0" w:color="auto"/>
        <w:bottom w:val="none" w:sz="0" w:space="0" w:color="auto"/>
        <w:right w:val="none" w:sz="0" w:space="0" w:color="auto"/>
      </w:divBdr>
    </w:div>
    <w:div w:id="794375334">
      <w:marLeft w:val="0"/>
      <w:marRight w:val="0"/>
      <w:marTop w:val="0"/>
      <w:marBottom w:val="0"/>
      <w:divBdr>
        <w:top w:val="none" w:sz="0" w:space="0" w:color="auto"/>
        <w:left w:val="none" w:sz="0" w:space="0" w:color="auto"/>
        <w:bottom w:val="none" w:sz="0" w:space="0" w:color="auto"/>
        <w:right w:val="none" w:sz="0" w:space="0" w:color="auto"/>
      </w:divBdr>
    </w:div>
    <w:div w:id="794447125">
      <w:marLeft w:val="0"/>
      <w:marRight w:val="0"/>
      <w:marTop w:val="0"/>
      <w:marBottom w:val="0"/>
      <w:divBdr>
        <w:top w:val="none" w:sz="0" w:space="0" w:color="auto"/>
        <w:left w:val="none" w:sz="0" w:space="0" w:color="auto"/>
        <w:bottom w:val="none" w:sz="0" w:space="0" w:color="auto"/>
        <w:right w:val="none" w:sz="0" w:space="0" w:color="auto"/>
      </w:divBdr>
    </w:div>
    <w:div w:id="794561158">
      <w:marLeft w:val="0"/>
      <w:marRight w:val="0"/>
      <w:marTop w:val="0"/>
      <w:marBottom w:val="0"/>
      <w:divBdr>
        <w:top w:val="none" w:sz="0" w:space="0" w:color="auto"/>
        <w:left w:val="none" w:sz="0" w:space="0" w:color="auto"/>
        <w:bottom w:val="none" w:sz="0" w:space="0" w:color="auto"/>
        <w:right w:val="none" w:sz="0" w:space="0" w:color="auto"/>
      </w:divBdr>
    </w:div>
    <w:div w:id="795215730">
      <w:marLeft w:val="0"/>
      <w:marRight w:val="0"/>
      <w:marTop w:val="0"/>
      <w:marBottom w:val="0"/>
      <w:divBdr>
        <w:top w:val="none" w:sz="0" w:space="0" w:color="auto"/>
        <w:left w:val="none" w:sz="0" w:space="0" w:color="auto"/>
        <w:bottom w:val="none" w:sz="0" w:space="0" w:color="auto"/>
        <w:right w:val="none" w:sz="0" w:space="0" w:color="auto"/>
      </w:divBdr>
    </w:div>
    <w:div w:id="795415455">
      <w:marLeft w:val="0"/>
      <w:marRight w:val="0"/>
      <w:marTop w:val="0"/>
      <w:marBottom w:val="0"/>
      <w:divBdr>
        <w:top w:val="none" w:sz="0" w:space="0" w:color="auto"/>
        <w:left w:val="none" w:sz="0" w:space="0" w:color="auto"/>
        <w:bottom w:val="none" w:sz="0" w:space="0" w:color="auto"/>
        <w:right w:val="none" w:sz="0" w:space="0" w:color="auto"/>
      </w:divBdr>
    </w:div>
    <w:div w:id="795489199">
      <w:marLeft w:val="0"/>
      <w:marRight w:val="0"/>
      <w:marTop w:val="0"/>
      <w:marBottom w:val="0"/>
      <w:divBdr>
        <w:top w:val="none" w:sz="0" w:space="0" w:color="auto"/>
        <w:left w:val="none" w:sz="0" w:space="0" w:color="auto"/>
        <w:bottom w:val="none" w:sz="0" w:space="0" w:color="auto"/>
        <w:right w:val="none" w:sz="0" w:space="0" w:color="auto"/>
      </w:divBdr>
    </w:div>
    <w:div w:id="795492481">
      <w:marLeft w:val="0"/>
      <w:marRight w:val="0"/>
      <w:marTop w:val="0"/>
      <w:marBottom w:val="0"/>
      <w:divBdr>
        <w:top w:val="none" w:sz="0" w:space="0" w:color="auto"/>
        <w:left w:val="none" w:sz="0" w:space="0" w:color="auto"/>
        <w:bottom w:val="none" w:sz="0" w:space="0" w:color="auto"/>
        <w:right w:val="none" w:sz="0" w:space="0" w:color="auto"/>
      </w:divBdr>
    </w:div>
    <w:div w:id="795568758">
      <w:marLeft w:val="0"/>
      <w:marRight w:val="0"/>
      <w:marTop w:val="0"/>
      <w:marBottom w:val="0"/>
      <w:divBdr>
        <w:top w:val="none" w:sz="0" w:space="0" w:color="auto"/>
        <w:left w:val="none" w:sz="0" w:space="0" w:color="auto"/>
        <w:bottom w:val="none" w:sz="0" w:space="0" w:color="auto"/>
        <w:right w:val="none" w:sz="0" w:space="0" w:color="auto"/>
      </w:divBdr>
    </w:div>
    <w:div w:id="796021534">
      <w:marLeft w:val="0"/>
      <w:marRight w:val="0"/>
      <w:marTop w:val="0"/>
      <w:marBottom w:val="0"/>
      <w:divBdr>
        <w:top w:val="none" w:sz="0" w:space="0" w:color="auto"/>
        <w:left w:val="none" w:sz="0" w:space="0" w:color="auto"/>
        <w:bottom w:val="none" w:sz="0" w:space="0" w:color="auto"/>
        <w:right w:val="none" w:sz="0" w:space="0" w:color="auto"/>
      </w:divBdr>
    </w:div>
    <w:div w:id="796527089">
      <w:marLeft w:val="0"/>
      <w:marRight w:val="0"/>
      <w:marTop w:val="0"/>
      <w:marBottom w:val="0"/>
      <w:divBdr>
        <w:top w:val="none" w:sz="0" w:space="0" w:color="auto"/>
        <w:left w:val="none" w:sz="0" w:space="0" w:color="auto"/>
        <w:bottom w:val="none" w:sz="0" w:space="0" w:color="auto"/>
        <w:right w:val="none" w:sz="0" w:space="0" w:color="auto"/>
      </w:divBdr>
    </w:div>
    <w:div w:id="796528625">
      <w:marLeft w:val="0"/>
      <w:marRight w:val="0"/>
      <w:marTop w:val="0"/>
      <w:marBottom w:val="0"/>
      <w:divBdr>
        <w:top w:val="none" w:sz="0" w:space="0" w:color="auto"/>
        <w:left w:val="none" w:sz="0" w:space="0" w:color="auto"/>
        <w:bottom w:val="none" w:sz="0" w:space="0" w:color="auto"/>
        <w:right w:val="none" w:sz="0" w:space="0" w:color="auto"/>
      </w:divBdr>
    </w:div>
    <w:div w:id="797838510">
      <w:marLeft w:val="0"/>
      <w:marRight w:val="0"/>
      <w:marTop w:val="0"/>
      <w:marBottom w:val="0"/>
      <w:divBdr>
        <w:top w:val="none" w:sz="0" w:space="0" w:color="auto"/>
        <w:left w:val="none" w:sz="0" w:space="0" w:color="auto"/>
        <w:bottom w:val="none" w:sz="0" w:space="0" w:color="auto"/>
        <w:right w:val="none" w:sz="0" w:space="0" w:color="auto"/>
      </w:divBdr>
    </w:div>
    <w:div w:id="797838957">
      <w:marLeft w:val="0"/>
      <w:marRight w:val="0"/>
      <w:marTop w:val="0"/>
      <w:marBottom w:val="0"/>
      <w:divBdr>
        <w:top w:val="none" w:sz="0" w:space="0" w:color="auto"/>
        <w:left w:val="none" w:sz="0" w:space="0" w:color="auto"/>
        <w:bottom w:val="none" w:sz="0" w:space="0" w:color="auto"/>
        <w:right w:val="none" w:sz="0" w:space="0" w:color="auto"/>
      </w:divBdr>
    </w:div>
    <w:div w:id="799881523">
      <w:marLeft w:val="0"/>
      <w:marRight w:val="0"/>
      <w:marTop w:val="0"/>
      <w:marBottom w:val="0"/>
      <w:divBdr>
        <w:top w:val="none" w:sz="0" w:space="0" w:color="auto"/>
        <w:left w:val="none" w:sz="0" w:space="0" w:color="auto"/>
        <w:bottom w:val="none" w:sz="0" w:space="0" w:color="auto"/>
        <w:right w:val="none" w:sz="0" w:space="0" w:color="auto"/>
      </w:divBdr>
    </w:div>
    <w:div w:id="800197579">
      <w:marLeft w:val="0"/>
      <w:marRight w:val="0"/>
      <w:marTop w:val="0"/>
      <w:marBottom w:val="0"/>
      <w:divBdr>
        <w:top w:val="none" w:sz="0" w:space="0" w:color="auto"/>
        <w:left w:val="none" w:sz="0" w:space="0" w:color="auto"/>
        <w:bottom w:val="none" w:sz="0" w:space="0" w:color="auto"/>
        <w:right w:val="none" w:sz="0" w:space="0" w:color="auto"/>
      </w:divBdr>
    </w:div>
    <w:div w:id="800458596">
      <w:marLeft w:val="0"/>
      <w:marRight w:val="0"/>
      <w:marTop w:val="0"/>
      <w:marBottom w:val="0"/>
      <w:divBdr>
        <w:top w:val="none" w:sz="0" w:space="0" w:color="auto"/>
        <w:left w:val="none" w:sz="0" w:space="0" w:color="auto"/>
        <w:bottom w:val="none" w:sz="0" w:space="0" w:color="auto"/>
        <w:right w:val="none" w:sz="0" w:space="0" w:color="auto"/>
      </w:divBdr>
    </w:div>
    <w:div w:id="801070309">
      <w:marLeft w:val="0"/>
      <w:marRight w:val="0"/>
      <w:marTop w:val="0"/>
      <w:marBottom w:val="0"/>
      <w:divBdr>
        <w:top w:val="none" w:sz="0" w:space="0" w:color="auto"/>
        <w:left w:val="none" w:sz="0" w:space="0" w:color="auto"/>
        <w:bottom w:val="none" w:sz="0" w:space="0" w:color="auto"/>
        <w:right w:val="none" w:sz="0" w:space="0" w:color="auto"/>
      </w:divBdr>
    </w:div>
    <w:div w:id="801582808">
      <w:marLeft w:val="0"/>
      <w:marRight w:val="0"/>
      <w:marTop w:val="0"/>
      <w:marBottom w:val="0"/>
      <w:divBdr>
        <w:top w:val="none" w:sz="0" w:space="0" w:color="auto"/>
        <w:left w:val="none" w:sz="0" w:space="0" w:color="auto"/>
        <w:bottom w:val="none" w:sz="0" w:space="0" w:color="auto"/>
        <w:right w:val="none" w:sz="0" w:space="0" w:color="auto"/>
      </w:divBdr>
    </w:div>
    <w:div w:id="801768421">
      <w:marLeft w:val="0"/>
      <w:marRight w:val="0"/>
      <w:marTop w:val="0"/>
      <w:marBottom w:val="0"/>
      <w:divBdr>
        <w:top w:val="none" w:sz="0" w:space="0" w:color="auto"/>
        <w:left w:val="none" w:sz="0" w:space="0" w:color="auto"/>
        <w:bottom w:val="none" w:sz="0" w:space="0" w:color="auto"/>
        <w:right w:val="none" w:sz="0" w:space="0" w:color="auto"/>
      </w:divBdr>
    </w:div>
    <w:div w:id="801994856">
      <w:marLeft w:val="0"/>
      <w:marRight w:val="0"/>
      <w:marTop w:val="0"/>
      <w:marBottom w:val="0"/>
      <w:divBdr>
        <w:top w:val="none" w:sz="0" w:space="0" w:color="auto"/>
        <w:left w:val="none" w:sz="0" w:space="0" w:color="auto"/>
        <w:bottom w:val="none" w:sz="0" w:space="0" w:color="auto"/>
        <w:right w:val="none" w:sz="0" w:space="0" w:color="auto"/>
      </w:divBdr>
    </w:div>
    <w:div w:id="802960676">
      <w:marLeft w:val="0"/>
      <w:marRight w:val="0"/>
      <w:marTop w:val="0"/>
      <w:marBottom w:val="0"/>
      <w:divBdr>
        <w:top w:val="none" w:sz="0" w:space="0" w:color="auto"/>
        <w:left w:val="none" w:sz="0" w:space="0" w:color="auto"/>
        <w:bottom w:val="none" w:sz="0" w:space="0" w:color="auto"/>
        <w:right w:val="none" w:sz="0" w:space="0" w:color="auto"/>
      </w:divBdr>
    </w:div>
    <w:div w:id="802967486">
      <w:marLeft w:val="0"/>
      <w:marRight w:val="0"/>
      <w:marTop w:val="0"/>
      <w:marBottom w:val="0"/>
      <w:divBdr>
        <w:top w:val="none" w:sz="0" w:space="0" w:color="auto"/>
        <w:left w:val="none" w:sz="0" w:space="0" w:color="auto"/>
        <w:bottom w:val="none" w:sz="0" w:space="0" w:color="auto"/>
        <w:right w:val="none" w:sz="0" w:space="0" w:color="auto"/>
      </w:divBdr>
    </w:div>
    <w:div w:id="803349286">
      <w:marLeft w:val="0"/>
      <w:marRight w:val="0"/>
      <w:marTop w:val="0"/>
      <w:marBottom w:val="0"/>
      <w:divBdr>
        <w:top w:val="none" w:sz="0" w:space="0" w:color="auto"/>
        <w:left w:val="none" w:sz="0" w:space="0" w:color="auto"/>
        <w:bottom w:val="none" w:sz="0" w:space="0" w:color="auto"/>
        <w:right w:val="none" w:sz="0" w:space="0" w:color="auto"/>
      </w:divBdr>
    </w:div>
    <w:div w:id="803739903">
      <w:marLeft w:val="0"/>
      <w:marRight w:val="0"/>
      <w:marTop w:val="0"/>
      <w:marBottom w:val="0"/>
      <w:divBdr>
        <w:top w:val="none" w:sz="0" w:space="0" w:color="auto"/>
        <w:left w:val="none" w:sz="0" w:space="0" w:color="auto"/>
        <w:bottom w:val="none" w:sz="0" w:space="0" w:color="auto"/>
        <w:right w:val="none" w:sz="0" w:space="0" w:color="auto"/>
      </w:divBdr>
    </w:div>
    <w:div w:id="803962515">
      <w:marLeft w:val="0"/>
      <w:marRight w:val="0"/>
      <w:marTop w:val="0"/>
      <w:marBottom w:val="0"/>
      <w:divBdr>
        <w:top w:val="none" w:sz="0" w:space="0" w:color="auto"/>
        <w:left w:val="none" w:sz="0" w:space="0" w:color="auto"/>
        <w:bottom w:val="none" w:sz="0" w:space="0" w:color="auto"/>
        <w:right w:val="none" w:sz="0" w:space="0" w:color="auto"/>
      </w:divBdr>
    </w:div>
    <w:div w:id="804201642">
      <w:marLeft w:val="0"/>
      <w:marRight w:val="0"/>
      <w:marTop w:val="0"/>
      <w:marBottom w:val="0"/>
      <w:divBdr>
        <w:top w:val="none" w:sz="0" w:space="0" w:color="auto"/>
        <w:left w:val="none" w:sz="0" w:space="0" w:color="auto"/>
        <w:bottom w:val="none" w:sz="0" w:space="0" w:color="auto"/>
        <w:right w:val="none" w:sz="0" w:space="0" w:color="auto"/>
      </w:divBdr>
    </w:div>
    <w:div w:id="804347887">
      <w:marLeft w:val="0"/>
      <w:marRight w:val="0"/>
      <w:marTop w:val="0"/>
      <w:marBottom w:val="0"/>
      <w:divBdr>
        <w:top w:val="none" w:sz="0" w:space="0" w:color="auto"/>
        <w:left w:val="none" w:sz="0" w:space="0" w:color="auto"/>
        <w:bottom w:val="none" w:sz="0" w:space="0" w:color="auto"/>
        <w:right w:val="none" w:sz="0" w:space="0" w:color="auto"/>
      </w:divBdr>
    </w:div>
    <w:div w:id="805045946">
      <w:marLeft w:val="0"/>
      <w:marRight w:val="0"/>
      <w:marTop w:val="0"/>
      <w:marBottom w:val="0"/>
      <w:divBdr>
        <w:top w:val="none" w:sz="0" w:space="0" w:color="auto"/>
        <w:left w:val="none" w:sz="0" w:space="0" w:color="auto"/>
        <w:bottom w:val="none" w:sz="0" w:space="0" w:color="auto"/>
        <w:right w:val="none" w:sz="0" w:space="0" w:color="auto"/>
      </w:divBdr>
    </w:div>
    <w:div w:id="805397177">
      <w:marLeft w:val="0"/>
      <w:marRight w:val="0"/>
      <w:marTop w:val="0"/>
      <w:marBottom w:val="0"/>
      <w:divBdr>
        <w:top w:val="none" w:sz="0" w:space="0" w:color="auto"/>
        <w:left w:val="none" w:sz="0" w:space="0" w:color="auto"/>
        <w:bottom w:val="none" w:sz="0" w:space="0" w:color="auto"/>
        <w:right w:val="none" w:sz="0" w:space="0" w:color="auto"/>
      </w:divBdr>
    </w:div>
    <w:div w:id="805850345">
      <w:marLeft w:val="0"/>
      <w:marRight w:val="0"/>
      <w:marTop w:val="0"/>
      <w:marBottom w:val="0"/>
      <w:divBdr>
        <w:top w:val="none" w:sz="0" w:space="0" w:color="auto"/>
        <w:left w:val="none" w:sz="0" w:space="0" w:color="auto"/>
        <w:bottom w:val="none" w:sz="0" w:space="0" w:color="auto"/>
        <w:right w:val="none" w:sz="0" w:space="0" w:color="auto"/>
      </w:divBdr>
    </w:div>
    <w:div w:id="805856432">
      <w:marLeft w:val="0"/>
      <w:marRight w:val="0"/>
      <w:marTop w:val="0"/>
      <w:marBottom w:val="0"/>
      <w:divBdr>
        <w:top w:val="none" w:sz="0" w:space="0" w:color="auto"/>
        <w:left w:val="none" w:sz="0" w:space="0" w:color="auto"/>
        <w:bottom w:val="none" w:sz="0" w:space="0" w:color="auto"/>
        <w:right w:val="none" w:sz="0" w:space="0" w:color="auto"/>
      </w:divBdr>
    </w:div>
    <w:div w:id="806049246">
      <w:marLeft w:val="0"/>
      <w:marRight w:val="0"/>
      <w:marTop w:val="0"/>
      <w:marBottom w:val="0"/>
      <w:divBdr>
        <w:top w:val="none" w:sz="0" w:space="0" w:color="auto"/>
        <w:left w:val="none" w:sz="0" w:space="0" w:color="auto"/>
        <w:bottom w:val="none" w:sz="0" w:space="0" w:color="auto"/>
        <w:right w:val="none" w:sz="0" w:space="0" w:color="auto"/>
      </w:divBdr>
    </w:div>
    <w:div w:id="807363163">
      <w:marLeft w:val="0"/>
      <w:marRight w:val="0"/>
      <w:marTop w:val="0"/>
      <w:marBottom w:val="0"/>
      <w:divBdr>
        <w:top w:val="none" w:sz="0" w:space="0" w:color="auto"/>
        <w:left w:val="none" w:sz="0" w:space="0" w:color="auto"/>
        <w:bottom w:val="none" w:sz="0" w:space="0" w:color="auto"/>
        <w:right w:val="none" w:sz="0" w:space="0" w:color="auto"/>
      </w:divBdr>
    </w:div>
    <w:div w:id="807867233">
      <w:marLeft w:val="0"/>
      <w:marRight w:val="0"/>
      <w:marTop w:val="0"/>
      <w:marBottom w:val="0"/>
      <w:divBdr>
        <w:top w:val="none" w:sz="0" w:space="0" w:color="auto"/>
        <w:left w:val="none" w:sz="0" w:space="0" w:color="auto"/>
        <w:bottom w:val="none" w:sz="0" w:space="0" w:color="auto"/>
        <w:right w:val="none" w:sz="0" w:space="0" w:color="auto"/>
      </w:divBdr>
    </w:div>
    <w:div w:id="808670236">
      <w:marLeft w:val="0"/>
      <w:marRight w:val="0"/>
      <w:marTop w:val="0"/>
      <w:marBottom w:val="0"/>
      <w:divBdr>
        <w:top w:val="none" w:sz="0" w:space="0" w:color="auto"/>
        <w:left w:val="none" w:sz="0" w:space="0" w:color="auto"/>
        <w:bottom w:val="none" w:sz="0" w:space="0" w:color="auto"/>
        <w:right w:val="none" w:sz="0" w:space="0" w:color="auto"/>
      </w:divBdr>
    </w:div>
    <w:div w:id="808787597">
      <w:marLeft w:val="0"/>
      <w:marRight w:val="0"/>
      <w:marTop w:val="0"/>
      <w:marBottom w:val="0"/>
      <w:divBdr>
        <w:top w:val="none" w:sz="0" w:space="0" w:color="auto"/>
        <w:left w:val="none" w:sz="0" w:space="0" w:color="auto"/>
        <w:bottom w:val="none" w:sz="0" w:space="0" w:color="auto"/>
        <w:right w:val="none" w:sz="0" w:space="0" w:color="auto"/>
      </w:divBdr>
    </w:div>
    <w:div w:id="808980777">
      <w:marLeft w:val="0"/>
      <w:marRight w:val="0"/>
      <w:marTop w:val="0"/>
      <w:marBottom w:val="0"/>
      <w:divBdr>
        <w:top w:val="none" w:sz="0" w:space="0" w:color="auto"/>
        <w:left w:val="none" w:sz="0" w:space="0" w:color="auto"/>
        <w:bottom w:val="none" w:sz="0" w:space="0" w:color="auto"/>
        <w:right w:val="none" w:sz="0" w:space="0" w:color="auto"/>
      </w:divBdr>
    </w:div>
    <w:div w:id="809371053">
      <w:marLeft w:val="0"/>
      <w:marRight w:val="0"/>
      <w:marTop w:val="0"/>
      <w:marBottom w:val="0"/>
      <w:divBdr>
        <w:top w:val="none" w:sz="0" w:space="0" w:color="auto"/>
        <w:left w:val="none" w:sz="0" w:space="0" w:color="auto"/>
        <w:bottom w:val="none" w:sz="0" w:space="0" w:color="auto"/>
        <w:right w:val="none" w:sz="0" w:space="0" w:color="auto"/>
      </w:divBdr>
    </w:div>
    <w:div w:id="809857454">
      <w:marLeft w:val="0"/>
      <w:marRight w:val="0"/>
      <w:marTop w:val="0"/>
      <w:marBottom w:val="0"/>
      <w:divBdr>
        <w:top w:val="none" w:sz="0" w:space="0" w:color="auto"/>
        <w:left w:val="none" w:sz="0" w:space="0" w:color="auto"/>
        <w:bottom w:val="none" w:sz="0" w:space="0" w:color="auto"/>
        <w:right w:val="none" w:sz="0" w:space="0" w:color="auto"/>
      </w:divBdr>
    </w:div>
    <w:div w:id="810099959">
      <w:marLeft w:val="0"/>
      <w:marRight w:val="0"/>
      <w:marTop w:val="0"/>
      <w:marBottom w:val="0"/>
      <w:divBdr>
        <w:top w:val="none" w:sz="0" w:space="0" w:color="auto"/>
        <w:left w:val="none" w:sz="0" w:space="0" w:color="auto"/>
        <w:bottom w:val="none" w:sz="0" w:space="0" w:color="auto"/>
        <w:right w:val="none" w:sz="0" w:space="0" w:color="auto"/>
      </w:divBdr>
    </w:div>
    <w:div w:id="811141861">
      <w:marLeft w:val="0"/>
      <w:marRight w:val="0"/>
      <w:marTop w:val="0"/>
      <w:marBottom w:val="0"/>
      <w:divBdr>
        <w:top w:val="none" w:sz="0" w:space="0" w:color="auto"/>
        <w:left w:val="none" w:sz="0" w:space="0" w:color="auto"/>
        <w:bottom w:val="none" w:sz="0" w:space="0" w:color="auto"/>
        <w:right w:val="none" w:sz="0" w:space="0" w:color="auto"/>
      </w:divBdr>
    </w:div>
    <w:div w:id="811874810">
      <w:marLeft w:val="0"/>
      <w:marRight w:val="0"/>
      <w:marTop w:val="0"/>
      <w:marBottom w:val="0"/>
      <w:divBdr>
        <w:top w:val="none" w:sz="0" w:space="0" w:color="auto"/>
        <w:left w:val="none" w:sz="0" w:space="0" w:color="auto"/>
        <w:bottom w:val="none" w:sz="0" w:space="0" w:color="auto"/>
        <w:right w:val="none" w:sz="0" w:space="0" w:color="auto"/>
      </w:divBdr>
    </w:div>
    <w:div w:id="812333702">
      <w:marLeft w:val="0"/>
      <w:marRight w:val="0"/>
      <w:marTop w:val="0"/>
      <w:marBottom w:val="0"/>
      <w:divBdr>
        <w:top w:val="none" w:sz="0" w:space="0" w:color="auto"/>
        <w:left w:val="none" w:sz="0" w:space="0" w:color="auto"/>
        <w:bottom w:val="none" w:sz="0" w:space="0" w:color="auto"/>
        <w:right w:val="none" w:sz="0" w:space="0" w:color="auto"/>
      </w:divBdr>
    </w:div>
    <w:div w:id="812790520">
      <w:marLeft w:val="0"/>
      <w:marRight w:val="0"/>
      <w:marTop w:val="0"/>
      <w:marBottom w:val="0"/>
      <w:divBdr>
        <w:top w:val="none" w:sz="0" w:space="0" w:color="auto"/>
        <w:left w:val="none" w:sz="0" w:space="0" w:color="auto"/>
        <w:bottom w:val="none" w:sz="0" w:space="0" w:color="auto"/>
        <w:right w:val="none" w:sz="0" w:space="0" w:color="auto"/>
      </w:divBdr>
    </w:div>
    <w:div w:id="813060534">
      <w:marLeft w:val="0"/>
      <w:marRight w:val="0"/>
      <w:marTop w:val="0"/>
      <w:marBottom w:val="0"/>
      <w:divBdr>
        <w:top w:val="none" w:sz="0" w:space="0" w:color="auto"/>
        <w:left w:val="none" w:sz="0" w:space="0" w:color="auto"/>
        <w:bottom w:val="none" w:sz="0" w:space="0" w:color="auto"/>
        <w:right w:val="none" w:sz="0" w:space="0" w:color="auto"/>
      </w:divBdr>
    </w:div>
    <w:div w:id="814420196">
      <w:marLeft w:val="0"/>
      <w:marRight w:val="0"/>
      <w:marTop w:val="0"/>
      <w:marBottom w:val="0"/>
      <w:divBdr>
        <w:top w:val="none" w:sz="0" w:space="0" w:color="auto"/>
        <w:left w:val="none" w:sz="0" w:space="0" w:color="auto"/>
        <w:bottom w:val="none" w:sz="0" w:space="0" w:color="auto"/>
        <w:right w:val="none" w:sz="0" w:space="0" w:color="auto"/>
      </w:divBdr>
    </w:div>
    <w:div w:id="815534714">
      <w:marLeft w:val="0"/>
      <w:marRight w:val="0"/>
      <w:marTop w:val="0"/>
      <w:marBottom w:val="0"/>
      <w:divBdr>
        <w:top w:val="none" w:sz="0" w:space="0" w:color="auto"/>
        <w:left w:val="none" w:sz="0" w:space="0" w:color="auto"/>
        <w:bottom w:val="none" w:sz="0" w:space="0" w:color="auto"/>
        <w:right w:val="none" w:sz="0" w:space="0" w:color="auto"/>
      </w:divBdr>
    </w:div>
    <w:div w:id="815604046">
      <w:marLeft w:val="0"/>
      <w:marRight w:val="0"/>
      <w:marTop w:val="0"/>
      <w:marBottom w:val="0"/>
      <w:divBdr>
        <w:top w:val="none" w:sz="0" w:space="0" w:color="auto"/>
        <w:left w:val="none" w:sz="0" w:space="0" w:color="auto"/>
        <w:bottom w:val="none" w:sz="0" w:space="0" w:color="auto"/>
        <w:right w:val="none" w:sz="0" w:space="0" w:color="auto"/>
      </w:divBdr>
    </w:div>
    <w:div w:id="815758584">
      <w:marLeft w:val="0"/>
      <w:marRight w:val="0"/>
      <w:marTop w:val="0"/>
      <w:marBottom w:val="0"/>
      <w:divBdr>
        <w:top w:val="none" w:sz="0" w:space="0" w:color="auto"/>
        <w:left w:val="none" w:sz="0" w:space="0" w:color="auto"/>
        <w:bottom w:val="none" w:sz="0" w:space="0" w:color="auto"/>
        <w:right w:val="none" w:sz="0" w:space="0" w:color="auto"/>
      </w:divBdr>
    </w:div>
    <w:div w:id="816185801">
      <w:marLeft w:val="0"/>
      <w:marRight w:val="0"/>
      <w:marTop w:val="0"/>
      <w:marBottom w:val="0"/>
      <w:divBdr>
        <w:top w:val="none" w:sz="0" w:space="0" w:color="auto"/>
        <w:left w:val="none" w:sz="0" w:space="0" w:color="auto"/>
        <w:bottom w:val="none" w:sz="0" w:space="0" w:color="auto"/>
        <w:right w:val="none" w:sz="0" w:space="0" w:color="auto"/>
      </w:divBdr>
    </w:div>
    <w:div w:id="816414199">
      <w:marLeft w:val="0"/>
      <w:marRight w:val="0"/>
      <w:marTop w:val="0"/>
      <w:marBottom w:val="0"/>
      <w:divBdr>
        <w:top w:val="none" w:sz="0" w:space="0" w:color="auto"/>
        <w:left w:val="none" w:sz="0" w:space="0" w:color="auto"/>
        <w:bottom w:val="none" w:sz="0" w:space="0" w:color="auto"/>
        <w:right w:val="none" w:sz="0" w:space="0" w:color="auto"/>
      </w:divBdr>
    </w:div>
    <w:div w:id="816462132">
      <w:marLeft w:val="0"/>
      <w:marRight w:val="0"/>
      <w:marTop w:val="0"/>
      <w:marBottom w:val="0"/>
      <w:divBdr>
        <w:top w:val="none" w:sz="0" w:space="0" w:color="auto"/>
        <w:left w:val="none" w:sz="0" w:space="0" w:color="auto"/>
        <w:bottom w:val="none" w:sz="0" w:space="0" w:color="auto"/>
        <w:right w:val="none" w:sz="0" w:space="0" w:color="auto"/>
      </w:divBdr>
    </w:div>
    <w:div w:id="816842819">
      <w:marLeft w:val="0"/>
      <w:marRight w:val="0"/>
      <w:marTop w:val="0"/>
      <w:marBottom w:val="0"/>
      <w:divBdr>
        <w:top w:val="none" w:sz="0" w:space="0" w:color="auto"/>
        <w:left w:val="none" w:sz="0" w:space="0" w:color="auto"/>
        <w:bottom w:val="none" w:sz="0" w:space="0" w:color="auto"/>
        <w:right w:val="none" w:sz="0" w:space="0" w:color="auto"/>
      </w:divBdr>
    </w:div>
    <w:div w:id="816914474">
      <w:marLeft w:val="0"/>
      <w:marRight w:val="0"/>
      <w:marTop w:val="0"/>
      <w:marBottom w:val="0"/>
      <w:divBdr>
        <w:top w:val="none" w:sz="0" w:space="0" w:color="auto"/>
        <w:left w:val="none" w:sz="0" w:space="0" w:color="auto"/>
        <w:bottom w:val="none" w:sz="0" w:space="0" w:color="auto"/>
        <w:right w:val="none" w:sz="0" w:space="0" w:color="auto"/>
      </w:divBdr>
    </w:div>
    <w:div w:id="816920958">
      <w:marLeft w:val="0"/>
      <w:marRight w:val="0"/>
      <w:marTop w:val="0"/>
      <w:marBottom w:val="0"/>
      <w:divBdr>
        <w:top w:val="none" w:sz="0" w:space="0" w:color="auto"/>
        <w:left w:val="none" w:sz="0" w:space="0" w:color="auto"/>
        <w:bottom w:val="none" w:sz="0" w:space="0" w:color="auto"/>
        <w:right w:val="none" w:sz="0" w:space="0" w:color="auto"/>
      </w:divBdr>
    </w:div>
    <w:div w:id="816995628">
      <w:marLeft w:val="0"/>
      <w:marRight w:val="0"/>
      <w:marTop w:val="0"/>
      <w:marBottom w:val="0"/>
      <w:divBdr>
        <w:top w:val="none" w:sz="0" w:space="0" w:color="auto"/>
        <w:left w:val="none" w:sz="0" w:space="0" w:color="auto"/>
        <w:bottom w:val="none" w:sz="0" w:space="0" w:color="auto"/>
        <w:right w:val="none" w:sz="0" w:space="0" w:color="auto"/>
      </w:divBdr>
    </w:div>
    <w:div w:id="818229501">
      <w:marLeft w:val="0"/>
      <w:marRight w:val="0"/>
      <w:marTop w:val="0"/>
      <w:marBottom w:val="0"/>
      <w:divBdr>
        <w:top w:val="none" w:sz="0" w:space="0" w:color="auto"/>
        <w:left w:val="none" w:sz="0" w:space="0" w:color="auto"/>
        <w:bottom w:val="none" w:sz="0" w:space="0" w:color="auto"/>
        <w:right w:val="none" w:sz="0" w:space="0" w:color="auto"/>
      </w:divBdr>
    </w:div>
    <w:div w:id="818426519">
      <w:marLeft w:val="0"/>
      <w:marRight w:val="0"/>
      <w:marTop w:val="0"/>
      <w:marBottom w:val="0"/>
      <w:divBdr>
        <w:top w:val="none" w:sz="0" w:space="0" w:color="auto"/>
        <w:left w:val="none" w:sz="0" w:space="0" w:color="auto"/>
        <w:bottom w:val="none" w:sz="0" w:space="0" w:color="auto"/>
        <w:right w:val="none" w:sz="0" w:space="0" w:color="auto"/>
      </w:divBdr>
    </w:div>
    <w:div w:id="818621165">
      <w:marLeft w:val="0"/>
      <w:marRight w:val="0"/>
      <w:marTop w:val="0"/>
      <w:marBottom w:val="0"/>
      <w:divBdr>
        <w:top w:val="none" w:sz="0" w:space="0" w:color="auto"/>
        <w:left w:val="none" w:sz="0" w:space="0" w:color="auto"/>
        <w:bottom w:val="none" w:sz="0" w:space="0" w:color="auto"/>
        <w:right w:val="none" w:sz="0" w:space="0" w:color="auto"/>
      </w:divBdr>
    </w:div>
    <w:div w:id="818767162">
      <w:marLeft w:val="0"/>
      <w:marRight w:val="0"/>
      <w:marTop w:val="0"/>
      <w:marBottom w:val="0"/>
      <w:divBdr>
        <w:top w:val="none" w:sz="0" w:space="0" w:color="auto"/>
        <w:left w:val="none" w:sz="0" w:space="0" w:color="auto"/>
        <w:bottom w:val="none" w:sz="0" w:space="0" w:color="auto"/>
        <w:right w:val="none" w:sz="0" w:space="0" w:color="auto"/>
      </w:divBdr>
    </w:div>
    <w:div w:id="818807768">
      <w:marLeft w:val="0"/>
      <w:marRight w:val="0"/>
      <w:marTop w:val="0"/>
      <w:marBottom w:val="0"/>
      <w:divBdr>
        <w:top w:val="none" w:sz="0" w:space="0" w:color="auto"/>
        <w:left w:val="none" w:sz="0" w:space="0" w:color="auto"/>
        <w:bottom w:val="none" w:sz="0" w:space="0" w:color="auto"/>
        <w:right w:val="none" w:sz="0" w:space="0" w:color="auto"/>
      </w:divBdr>
    </w:div>
    <w:div w:id="818812401">
      <w:marLeft w:val="0"/>
      <w:marRight w:val="0"/>
      <w:marTop w:val="0"/>
      <w:marBottom w:val="0"/>
      <w:divBdr>
        <w:top w:val="none" w:sz="0" w:space="0" w:color="auto"/>
        <w:left w:val="none" w:sz="0" w:space="0" w:color="auto"/>
        <w:bottom w:val="none" w:sz="0" w:space="0" w:color="auto"/>
        <w:right w:val="none" w:sz="0" w:space="0" w:color="auto"/>
      </w:divBdr>
    </w:div>
    <w:div w:id="820119819">
      <w:marLeft w:val="0"/>
      <w:marRight w:val="0"/>
      <w:marTop w:val="0"/>
      <w:marBottom w:val="0"/>
      <w:divBdr>
        <w:top w:val="none" w:sz="0" w:space="0" w:color="auto"/>
        <w:left w:val="none" w:sz="0" w:space="0" w:color="auto"/>
        <w:bottom w:val="none" w:sz="0" w:space="0" w:color="auto"/>
        <w:right w:val="none" w:sz="0" w:space="0" w:color="auto"/>
      </w:divBdr>
    </w:div>
    <w:div w:id="820196026">
      <w:marLeft w:val="0"/>
      <w:marRight w:val="0"/>
      <w:marTop w:val="0"/>
      <w:marBottom w:val="0"/>
      <w:divBdr>
        <w:top w:val="none" w:sz="0" w:space="0" w:color="auto"/>
        <w:left w:val="none" w:sz="0" w:space="0" w:color="auto"/>
        <w:bottom w:val="none" w:sz="0" w:space="0" w:color="auto"/>
        <w:right w:val="none" w:sz="0" w:space="0" w:color="auto"/>
      </w:divBdr>
    </w:div>
    <w:div w:id="820848270">
      <w:marLeft w:val="0"/>
      <w:marRight w:val="0"/>
      <w:marTop w:val="0"/>
      <w:marBottom w:val="0"/>
      <w:divBdr>
        <w:top w:val="none" w:sz="0" w:space="0" w:color="auto"/>
        <w:left w:val="none" w:sz="0" w:space="0" w:color="auto"/>
        <w:bottom w:val="none" w:sz="0" w:space="0" w:color="auto"/>
        <w:right w:val="none" w:sz="0" w:space="0" w:color="auto"/>
      </w:divBdr>
    </w:div>
    <w:div w:id="821969229">
      <w:marLeft w:val="0"/>
      <w:marRight w:val="0"/>
      <w:marTop w:val="0"/>
      <w:marBottom w:val="0"/>
      <w:divBdr>
        <w:top w:val="none" w:sz="0" w:space="0" w:color="auto"/>
        <w:left w:val="none" w:sz="0" w:space="0" w:color="auto"/>
        <w:bottom w:val="none" w:sz="0" w:space="0" w:color="auto"/>
        <w:right w:val="none" w:sz="0" w:space="0" w:color="auto"/>
      </w:divBdr>
    </w:div>
    <w:div w:id="823278003">
      <w:marLeft w:val="0"/>
      <w:marRight w:val="0"/>
      <w:marTop w:val="0"/>
      <w:marBottom w:val="0"/>
      <w:divBdr>
        <w:top w:val="none" w:sz="0" w:space="0" w:color="auto"/>
        <w:left w:val="none" w:sz="0" w:space="0" w:color="auto"/>
        <w:bottom w:val="none" w:sz="0" w:space="0" w:color="auto"/>
        <w:right w:val="none" w:sz="0" w:space="0" w:color="auto"/>
      </w:divBdr>
    </w:div>
    <w:div w:id="823353833">
      <w:marLeft w:val="0"/>
      <w:marRight w:val="0"/>
      <w:marTop w:val="0"/>
      <w:marBottom w:val="0"/>
      <w:divBdr>
        <w:top w:val="none" w:sz="0" w:space="0" w:color="auto"/>
        <w:left w:val="none" w:sz="0" w:space="0" w:color="auto"/>
        <w:bottom w:val="none" w:sz="0" w:space="0" w:color="auto"/>
        <w:right w:val="none" w:sz="0" w:space="0" w:color="auto"/>
      </w:divBdr>
    </w:div>
    <w:div w:id="823475900">
      <w:marLeft w:val="0"/>
      <w:marRight w:val="0"/>
      <w:marTop w:val="0"/>
      <w:marBottom w:val="0"/>
      <w:divBdr>
        <w:top w:val="none" w:sz="0" w:space="0" w:color="auto"/>
        <w:left w:val="none" w:sz="0" w:space="0" w:color="auto"/>
        <w:bottom w:val="none" w:sz="0" w:space="0" w:color="auto"/>
        <w:right w:val="none" w:sz="0" w:space="0" w:color="auto"/>
      </w:divBdr>
    </w:div>
    <w:div w:id="824124375">
      <w:marLeft w:val="0"/>
      <w:marRight w:val="0"/>
      <w:marTop w:val="0"/>
      <w:marBottom w:val="0"/>
      <w:divBdr>
        <w:top w:val="none" w:sz="0" w:space="0" w:color="auto"/>
        <w:left w:val="none" w:sz="0" w:space="0" w:color="auto"/>
        <w:bottom w:val="none" w:sz="0" w:space="0" w:color="auto"/>
        <w:right w:val="none" w:sz="0" w:space="0" w:color="auto"/>
      </w:divBdr>
    </w:div>
    <w:div w:id="824322603">
      <w:marLeft w:val="0"/>
      <w:marRight w:val="0"/>
      <w:marTop w:val="0"/>
      <w:marBottom w:val="0"/>
      <w:divBdr>
        <w:top w:val="none" w:sz="0" w:space="0" w:color="auto"/>
        <w:left w:val="none" w:sz="0" w:space="0" w:color="auto"/>
        <w:bottom w:val="none" w:sz="0" w:space="0" w:color="auto"/>
        <w:right w:val="none" w:sz="0" w:space="0" w:color="auto"/>
      </w:divBdr>
    </w:div>
    <w:div w:id="824324750">
      <w:marLeft w:val="0"/>
      <w:marRight w:val="0"/>
      <w:marTop w:val="0"/>
      <w:marBottom w:val="0"/>
      <w:divBdr>
        <w:top w:val="none" w:sz="0" w:space="0" w:color="auto"/>
        <w:left w:val="none" w:sz="0" w:space="0" w:color="auto"/>
        <w:bottom w:val="none" w:sz="0" w:space="0" w:color="auto"/>
        <w:right w:val="none" w:sz="0" w:space="0" w:color="auto"/>
      </w:divBdr>
    </w:div>
    <w:div w:id="824469390">
      <w:marLeft w:val="0"/>
      <w:marRight w:val="0"/>
      <w:marTop w:val="0"/>
      <w:marBottom w:val="0"/>
      <w:divBdr>
        <w:top w:val="none" w:sz="0" w:space="0" w:color="auto"/>
        <w:left w:val="none" w:sz="0" w:space="0" w:color="auto"/>
        <w:bottom w:val="none" w:sz="0" w:space="0" w:color="auto"/>
        <w:right w:val="none" w:sz="0" w:space="0" w:color="auto"/>
      </w:divBdr>
    </w:div>
    <w:div w:id="824592398">
      <w:marLeft w:val="0"/>
      <w:marRight w:val="0"/>
      <w:marTop w:val="0"/>
      <w:marBottom w:val="0"/>
      <w:divBdr>
        <w:top w:val="none" w:sz="0" w:space="0" w:color="auto"/>
        <w:left w:val="none" w:sz="0" w:space="0" w:color="auto"/>
        <w:bottom w:val="none" w:sz="0" w:space="0" w:color="auto"/>
        <w:right w:val="none" w:sz="0" w:space="0" w:color="auto"/>
      </w:divBdr>
    </w:div>
    <w:div w:id="825048953">
      <w:marLeft w:val="0"/>
      <w:marRight w:val="0"/>
      <w:marTop w:val="0"/>
      <w:marBottom w:val="0"/>
      <w:divBdr>
        <w:top w:val="none" w:sz="0" w:space="0" w:color="auto"/>
        <w:left w:val="none" w:sz="0" w:space="0" w:color="auto"/>
        <w:bottom w:val="none" w:sz="0" w:space="0" w:color="auto"/>
        <w:right w:val="none" w:sz="0" w:space="0" w:color="auto"/>
      </w:divBdr>
    </w:div>
    <w:div w:id="825442717">
      <w:marLeft w:val="0"/>
      <w:marRight w:val="0"/>
      <w:marTop w:val="0"/>
      <w:marBottom w:val="0"/>
      <w:divBdr>
        <w:top w:val="none" w:sz="0" w:space="0" w:color="auto"/>
        <w:left w:val="none" w:sz="0" w:space="0" w:color="auto"/>
        <w:bottom w:val="none" w:sz="0" w:space="0" w:color="auto"/>
        <w:right w:val="none" w:sz="0" w:space="0" w:color="auto"/>
      </w:divBdr>
    </w:div>
    <w:div w:id="826166099">
      <w:marLeft w:val="0"/>
      <w:marRight w:val="0"/>
      <w:marTop w:val="0"/>
      <w:marBottom w:val="0"/>
      <w:divBdr>
        <w:top w:val="none" w:sz="0" w:space="0" w:color="auto"/>
        <w:left w:val="none" w:sz="0" w:space="0" w:color="auto"/>
        <w:bottom w:val="none" w:sz="0" w:space="0" w:color="auto"/>
        <w:right w:val="none" w:sz="0" w:space="0" w:color="auto"/>
      </w:divBdr>
    </w:div>
    <w:div w:id="826439333">
      <w:marLeft w:val="0"/>
      <w:marRight w:val="0"/>
      <w:marTop w:val="0"/>
      <w:marBottom w:val="0"/>
      <w:divBdr>
        <w:top w:val="none" w:sz="0" w:space="0" w:color="auto"/>
        <w:left w:val="none" w:sz="0" w:space="0" w:color="auto"/>
        <w:bottom w:val="none" w:sz="0" w:space="0" w:color="auto"/>
        <w:right w:val="none" w:sz="0" w:space="0" w:color="auto"/>
      </w:divBdr>
    </w:div>
    <w:div w:id="828208354">
      <w:marLeft w:val="0"/>
      <w:marRight w:val="0"/>
      <w:marTop w:val="0"/>
      <w:marBottom w:val="0"/>
      <w:divBdr>
        <w:top w:val="none" w:sz="0" w:space="0" w:color="auto"/>
        <w:left w:val="none" w:sz="0" w:space="0" w:color="auto"/>
        <w:bottom w:val="none" w:sz="0" w:space="0" w:color="auto"/>
        <w:right w:val="none" w:sz="0" w:space="0" w:color="auto"/>
      </w:divBdr>
    </w:div>
    <w:div w:id="828902587">
      <w:marLeft w:val="0"/>
      <w:marRight w:val="0"/>
      <w:marTop w:val="0"/>
      <w:marBottom w:val="0"/>
      <w:divBdr>
        <w:top w:val="none" w:sz="0" w:space="0" w:color="auto"/>
        <w:left w:val="none" w:sz="0" w:space="0" w:color="auto"/>
        <w:bottom w:val="none" w:sz="0" w:space="0" w:color="auto"/>
        <w:right w:val="none" w:sz="0" w:space="0" w:color="auto"/>
      </w:divBdr>
    </w:div>
    <w:div w:id="828986170">
      <w:marLeft w:val="0"/>
      <w:marRight w:val="0"/>
      <w:marTop w:val="0"/>
      <w:marBottom w:val="0"/>
      <w:divBdr>
        <w:top w:val="none" w:sz="0" w:space="0" w:color="auto"/>
        <w:left w:val="none" w:sz="0" w:space="0" w:color="auto"/>
        <w:bottom w:val="none" w:sz="0" w:space="0" w:color="auto"/>
        <w:right w:val="none" w:sz="0" w:space="0" w:color="auto"/>
      </w:divBdr>
    </w:div>
    <w:div w:id="829253472">
      <w:marLeft w:val="0"/>
      <w:marRight w:val="0"/>
      <w:marTop w:val="0"/>
      <w:marBottom w:val="0"/>
      <w:divBdr>
        <w:top w:val="none" w:sz="0" w:space="0" w:color="auto"/>
        <w:left w:val="none" w:sz="0" w:space="0" w:color="auto"/>
        <w:bottom w:val="none" w:sz="0" w:space="0" w:color="auto"/>
        <w:right w:val="none" w:sz="0" w:space="0" w:color="auto"/>
      </w:divBdr>
    </w:div>
    <w:div w:id="829296034">
      <w:marLeft w:val="0"/>
      <w:marRight w:val="0"/>
      <w:marTop w:val="0"/>
      <w:marBottom w:val="0"/>
      <w:divBdr>
        <w:top w:val="none" w:sz="0" w:space="0" w:color="auto"/>
        <w:left w:val="none" w:sz="0" w:space="0" w:color="auto"/>
        <w:bottom w:val="none" w:sz="0" w:space="0" w:color="auto"/>
        <w:right w:val="none" w:sz="0" w:space="0" w:color="auto"/>
      </w:divBdr>
    </w:div>
    <w:div w:id="829367549">
      <w:marLeft w:val="0"/>
      <w:marRight w:val="0"/>
      <w:marTop w:val="0"/>
      <w:marBottom w:val="0"/>
      <w:divBdr>
        <w:top w:val="none" w:sz="0" w:space="0" w:color="auto"/>
        <w:left w:val="none" w:sz="0" w:space="0" w:color="auto"/>
        <w:bottom w:val="none" w:sz="0" w:space="0" w:color="auto"/>
        <w:right w:val="none" w:sz="0" w:space="0" w:color="auto"/>
      </w:divBdr>
    </w:div>
    <w:div w:id="830029219">
      <w:marLeft w:val="0"/>
      <w:marRight w:val="0"/>
      <w:marTop w:val="0"/>
      <w:marBottom w:val="0"/>
      <w:divBdr>
        <w:top w:val="none" w:sz="0" w:space="0" w:color="auto"/>
        <w:left w:val="none" w:sz="0" w:space="0" w:color="auto"/>
        <w:bottom w:val="none" w:sz="0" w:space="0" w:color="auto"/>
        <w:right w:val="none" w:sz="0" w:space="0" w:color="auto"/>
      </w:divBdr>
    </w:div>
    <w:div w:id="831140803">
      <w:marLeft w:val="0"/>
      <w:marRight w:val="0"/>
      <w:marTop w:val="0"/>
      <w:marBottom w:val="0"/>
      <w:divBdr>
        <w:top w:val="none" w:sz="0" w:space="0" w:color="auto"/>
        <w:left w:val="none" w:sz="0" w:space="0" w:color="auto"/>
        <w:bottom w:val="none" w:sz="0" w:space="0" w:color="auto"/>
        <w:right w:val="none" w:sz="0" w:space="0" w:color="auto"/>
      </w:divBdr>
    </w:div>
    <w:div w:id="832258138">
      <w:marLeft w:val="0"/>
      <w:marRight w:val="0"/>
      <w:marTop w:val="0"/>
      <w:marBottom w:val="0"/>
      <w:divBdr>
        <w:top w:val="none" w:sz="0" w:space="0" w:color="auto"/>
        <w:left w:val="none" w:sz="0" w:space="0" w:color="auto"/>
        <w:bottom w:val="none" w:sz="0" w:space="0" w:color="auto"/>
        <w:right w:val="none" w:sz="0" w:space="0" w:color="auto"/>
      </w:divBdr>
    </w:div>
    <w:div w:id="832336361">
      <w:marLeft w:val="0"/>
      <w:marRight w:val="0"/>
      <w:marTop w:val="0"/>
      <w:marBottom w:val="0"/>
      <w:divBdr>
        <w:top w:val="none" w:sz="0" w:space="0" w:color="auto"/>
        <w:left w:val="none" w:sz="0" w:space="0" w:color="auto"/>
        <w:bottom w:val="none" w:sz="0" w:space="0" w:color="auto"/>
        <w:right w:val="none" w:sz="0" w:space="0" w:color="auto"/>
      </w:divBdr>
    </w:div>
    <w:div w:id="832379903">
      <w:marLeft w:val="0"/>
      <w:marRight w:val="0"/>
      <w:marTop w:val="0"/>
      <w:marBottom w:val="0"/>
      <w:divBdr>
        <w:top w:val="none" w:sz="0" w:space="0" w:color="auto"/>
        <w:left w:val="none" w:sz="0" w:space="0" w:color="auto"/>
        <w:bottom w:val="none" w:sz="0" w:space="0" w:color="auto"/>
        <w:right w:val="none" w:sz="0" w:space="0" w:color="auto"/>
      </w:divBdr>
    </w:div>
    <w:div w:id="833573170">
      <w:marLeft w:val="0"/>
      <w:marRight w:val="0"/>
      <w:marTop w:val="0"/>
      <w:marBottom w:val="0"/>
      <w:divBdr>
        <w:top w:val="none" w:sz="0" w:space="0" w:color="auto"/>
        <w:left w:val="none" w:sz="0" w:space="0" w:color="auto"/>
        <w:bottom w:val="none" w:sz="0" w:space="0" w:color="auto"/>
        <w:right w:val="none" w:sz="0" w:space="0" w:color="auto"/>
      </w:divBdr>
    </w:div>
    <w:div w:id="833763723">
      <w:marLeft w:val="0"/>
      <w:marRight w:val="0"/>
      <w:marTop w:val="0"/>
      <w:marBottom w:val="0"/>
      <w:divBdr>
        <w:top w:val="none" w:sz="0" w:space="0" w:color="auto"/>
        <w:left w:val="none" w:sz="0" w:space="0" w:color="auto"/>
        <w:bottom w:val="none" w:sz="0" w:space="0" w:color="auto"/>
        <w:right w:val="none" w:sz="0" w:space="0" w:color="auto"/>
      </w:divBdr>
    </w:div>
    <w:div w:id="833765154">
      <w:marLeft w:val="0"/>
      <w:marRight w:val="0"/>
      <w:marTop w:val="0"/>
      <w:marBottom w:val="0"/>
      <w:divBdr>
        <w:top w:val="none" w:sz="0" w:space="0" w:color="auto"/>
        <w:left w:val="none" w:sz="0" w:space="0" w:color="auto"/>
        <w:bottom w:val="none" w:sz="0" w:space="0" w:color="auto"/>
        <w:right w:val="none" w:sz="0" w:space="0" w:color="auto"/>
      </w:divBdr>
    </w:div>
    <w:div w:id="834339946">
      <w:marLeft w:val="0"/>
      <w:marRight w:val="0"/>
      <w:marTop w:val="0"/>
      <w:marBottom w:val="0"/>
      <w:divBdr>
        <w:top w:val="none" w:sz="0" w:space="0" w:color="auto"/>
        <w:left w:val="none" w:sz="0" w:space="0" w:color="auto"/>
        <w:bottom w:val="none" w:sz="0" w:space="0" w:color="auto"/>
        <w:right w:val="none" w:sz="0" w:space="0" w:color="auto"/>
      </w:divBdr>
    </w:div>
    <w:div w:id="834757730">
      <w:marLeft w:val="0"/>
      <w:marRight w:val="0"/>
      <w:marTop w:val="0"/>
      <w:marBottom w:val="0"/>
      <w:divBdr>
        <w:top w:val="none" w:sz="0" w:space="0" w:color="auto"/>
        <w:left w:val="none" w:sz="0" w:space="0" w:color="auto"/>
        <w:bottom w:val="none" w:sz="0" w:space="0" w:color="auto"/>
        <w:right w:val="none" w:sz="0" w:space="0" w:color="auto"/>
      </w:divBdr>
    </w:div>
    <w:div w:id="835270279">
      <w:marLeft w:val="0"/>
      <w:marRight w:val="0"/>
      <w:marTop w:val="0"/>
      <w:marBottom w:val="0"/>
      <w:divBdr>
        <w:top w:val="none" w:sz="0" w:space="0" w:color="auto"/>
        <w:left w:val="none" w:sz="0" w:space="0" w:color="auto"/>
        <w:bottom w:val="none" w:sz="0" w:space="0" w:color="auto"/>
        <w:right w:val="none" w:sz="0" w:space="0" w:color="auto"/>
      </w:divBdr>
    </w:div>
    <w:div w:id="835457642">
      <w:marLeft w:val="0"/>
      <w:marRight w:val="0"/>
      <w:marTop w:val="0"/>
      <w:marBottom w:val="0"/>
      <w:divBdr>
        <w:top w:val="none" w:sz="0" w:space="0" w:color="auto"/>
        <w:left w:val="none" w:sz="0" w:space="0" w:color="auto"/>
        <w:bottom w:val="none" w:sz="0" w:space="0" w:color="auto"/>
        <w:right w:val="none" w:sz="0" w:space="0" w:color="auto"/>
      </w:divBdr>
    </w:div>
    <w:div w:id="835611007">
      <w:marLeft w:val="0"/>
      <w:marRight w:val="0"/>
      <w:marTop w:val="0"/>
      <w:marBottom w:val="0"/>
      <w:divBdr>
        <w:top w:val="none" w:sz="0" w:space="0" w:color="auto"/>
        <w:left w:val="none" w:sz="0" w:space="0" w:color="auto"/>
        <w:bottom w:val="none" w:sz="0" w:space="0" w:color="auto"/>
        <w:right w:val="none" w:sz="0" w:space="0" w:color="auto"/>
      </w:divBdr>
    </w:div>
    <w:div w:id="836000657">
      <w:marLeft w:val="0"/>
      <w:marRight w:val="0"/>
      <w:marTop w:val="0"/>
      <w:marBottom w:val="0"/>
      <w:divBdr>
        <w:top w:val="none" w:sz="0" w:space="0" w:color="auto"/>
        <w:left w:val="none" w:sz="0" w:space="0" w:color="auto"/>
        <w:bottom w:val="none" w:sz="0" w:space="0" w:color="auto"/>
        <w:right w:val="none" w:sz="0" w:space="0" w:color="auto"/>
      </w:divBdr>
    </w:div>
    <w:div w:id="836841850">
      <w:marLeft w:val="0"/>
      <w:marRight w:val="0"/>
      <w:marTop w:val="0"/>
      <w:marBottom w:val="0"/>
      <w:divBdr>
        <w:top w:val="none" w:sz="0" w:space="0" w:color="auto"/>
        <w:left w:val="none" w:sz="0" w:space="0" w:color="auto"/>
        <w:bottom w:val="none" w:sz="0" w:space="0" w:color="auto"/>
        <w:right w:val="none" w:sz="0" w:space="0" w:color="auto"/>
      </w:divBdr>
    </w:div>
    <w:div w:id="836849674">
      <w:marLeft w:val="0"/>
      <w:marRight w:val="0"/>
      <w:marTop w:val="0"/>
      <w:marBottom w:val="0"/>
      <w:divBdr>
        <w:top w:val="none" w:sz="0" w:space="0" w:color="auto"/>
        <w:left w:val="none" w:sz="0" w:space="0" w:color="auto"/>
        <w:bottom w:val="none" w:sz="0" w:space="0" w:color="auto"/>
        <w:right w:val="none" w:sz="0" w:space="0" w:color="auto"/>
      </w:divBdr>
    </w:div>
    <w:div w:id="836923730">
      <w:marLeft w:val="0"/>
      <w:marRight w:val="0"/>
      <w:marTop w:val="0"/>
      <w:marBottom w:val="0"/>
      <w:divBdr>
        <w:top w:val="none" w:sz="0" w:space="0" w:color="auto"/>
        <w:left w:val="none" w:sz="0" w:space="0" w:color="auto"/>
        <w:bottom w:val="none" w:sz="0" w:space="0" w:color="auto"/>
        <w:right w:val="none" w:sz="0" w:space="0" w:color="auto"/>
      </w:divBdr>
    </w:div>
    <w:div w:id="836992843">
      <w:marLeft w:val="0"/>
      <w:marRight w:val="0"/>
      <w:marTop w:val="0"/>
      <w:marBottom w:val="0"/>
      <w:divBdr>
        <w:top w:val="none" w:sz="0" w:space="0" w:color="auto"/>
        <w:left w:val="none" w:sz="0" w:space="0" w:color="auto"/>
        <w:bottom w:val="none" w:sz="0" w:space="0" w:color="auto"/>
        <w:right w:val="none" w:sz="0" w:space="0" w:color="auto"/>
      </w:divBdr>
    </w:div>
    <w:div w:id="837616089">
      <w:marLeft w:val="0"/>
      <w:marRight w:val="0"/>
      <w:marTop w:val="0"/>
      <w:marBottom w:val="0"/>
      <w:divBdr>
        <w:top w:val="none" w:sz="0" w:space="0" w:color="auto"/>
        <w:left w:val="none" w:sz="0" w:space="0" w:color="auto"/>
        <w:bottom w:val="none" w:sz="0" w:space="0" w:color="auto"/>
        <w:right w:val="none" w:sz="0" w:space="0" w:color="auto"/>
      </w:divBdr>
    </w:div>
    <w:div w:id="838035321">
      <w:marLeft w:val="0"/>
      <w:marRight w:val="0"/>
      <w:marTop w:val="0"/>
      <w:marBottom w:val="0"/>
      <w:divBdr>
        <w:top w:val="none" w:sz="0" w:space="0" w:color="auto"/>
        <w:left w:val="none" w:sz="0" w:space="0" w:color="auto"/>
        <w:bottom w:val="none" w:sz="0" w:space="0" w:color="auto"/>
        <w:right w:val="none" w:sz="0" w:space="0" w:color="auto"/>
      </w:divBdr>
    </w:div>
    <w:div w:id="838539612">
      <w:marLeft w:val="0"/>
      <w:marRight w:val="0"/>
      <w:marTop w:val="0"/>
      <w:marBottom w:val="0"/>
      <w:divBdr>
        <w:top w:val="none" w:sz="0" w:space="0" w:color="auto"/>
        <w:left w:val="none" w:sz="0" w:space="0" w:color="auto"/>
        <w:bottom w:val="none" w:sz="0" w:space="0" w:color="auto"/>
        <w:right w:val="none" w:sz="0" w:space="0" w:color="auto"/>
      </w:divBdr>
    </w:div>
    <w:div w:id="838545075">
      <w:marLeft w:val="0"/>
      <w:marRight w:val="0"/>
      <w:marTop w:val="0"/>
      <w:marBottom w:val="0"/>
      <w:divBdr>
        <w:top w:val="none" w:sz="0" w:space="0" w:color="auto"/>
        <w:left w:val="none" w:sz="0" w:space="0" w:color="auto"/>
        <w:bottom w:val="none" w:sz="0" w:space="0" w:color="auto"/>
        <w:right w:val="none" w:sz="0" w:space="0" w:color="auto"/>
      </w:divBdr>
    </w:div>
    <w:div w:id="838738840">
      <w:marLeft w:val="0"/>
      <w:marRight w:val="0"/>
      <w:marTop w:val="0"/>
      <w:marBottom w:val="0"/>
      <w:divBdr>
        <w:top w:val="none" w:sz="0" w:space="0" w:color="auto"/>
        <w:left w:val="none" w:sz="0" w:space="0" w:color="auto"/>
        <w:bottom w:val="none" w:sz="0" w:space="0" w:color="auto"/>
        <w:right w:val="none" w:sz="0" w:space="0" w:color="auto"/>
      </w:divBdr>
    </w:div>
    <w:div w:id="838930723">
      <w:marLeft w:val="0"/>
      <w:marRight w:val="0"/>
      <w:marTop w:val="0"/>
      <w:marBottom w:val="0"/>
      <w:divBdr>
        <w:top w:val="none" w:sz="0" w:space="0" w:color="auto"/>
        <w:left w:val="none" w:sz="0" w:space="0" w:color="auto"/>
        <w:bottom w:val="none" w:sz="0" w:space="0" w:color="auto"/>
        <w:right w:val="none" w:sz="0" w:space="0" w:color="auto"/>
      </w:divBdr>
    </w:div>
    <w:div w:id="839001212">
      <w:marLeft w:val="0"/>
      <w:marRight w:val="0"/>
      <w:marTop w:val="0"/>
      <w:marBottom w:val="0"/>
      <w:divBdr>
        <w:top w:val="none" w:sz="0" w:space="0" w:color="auto"/>
        <w:left w:val="none" w:sz="0" w:space="0" w:color="auto"/>
        <w:bottom w:val="none" w:sz="0" w:space="0" w:color="auto"/>
        <w:right w:val="none" w:sz="0" w:space="0" w:color="auto"/>
      </w:divBdr>
    </w:div>
    <w:div w:id="839085292">
      <w:marLeft w:val="0"/>
      <w:marRight w:val="0"/>
      <w:marTop w:val="0"/>
      <w:marBottom w:val="0"/>
      <w:divBdr>
        <w:top w:val="none" w:sz="0" w:space="0" w:color="auto"/>
        <w:left w:val="none" w:sz="0" w:space="0" w:color="auto"/>
        <w:bottom w:val="none" w:sz="0" w:space="0" w:color="auto"/>
        <w:right w:val="none" w:sz="0" w:space="0" w:color="auto"/>
      </w:divBdr>
    </w:div>
    <w:div w:id="839975711">
      <w:marLeft w:val="0"/>
      <w:marRight w:val="0"/>
      <w:marTop w:val="0"/>
      <w:marBottom w:val="0"/>
      <w:divBdr>
        <w:top w:val="none" w:sz="0" w:space="0" w:color="auto"/>
        <w:left w:val="none" w:sz="0" w:space="0" w:color="auto"/>
        <w:bottom w:val="none" w:sz="0" w:space="0" w:color="auto"/>
        <w:right w:val="none" w:sz="0" w:space="0" w:color="auto"/>
      </w:divBdr>
    </w:div>
    <w:div w:id="840000954">
      <w:marLeft w:val="0"/>
      <w:marRight w:val="0"/>
      <w:marTop w:val="0"/>
      <w:marBottom w:val="0"/>
      <w:divBdr>
        <w:top w:val="none" w:sz="0" w:space="0" w:color="auto"/>
        <w:left w:val="none" w:sz="0" w:space="0" w:color="auto"/>
        <w:bottom w:val="none" w:sz="0" w:space="0" w:color="auto"/>
        <w:right w:val="none" w:sz="0" w:space="0" w:color="auto"/>
      </w:divBdr>
    </w:div>
    <w:div w:id="840197452">
      <w:marLeft w:val="0"/>
      <w:marRight w:val="0"/>
      <w:marTop w:val="0"/>
      <w:marBottom w:val="0"/>
      <w:divBdr>
        <w:top w:val="none" w:sz="0" w:space="0" w:color="auto"/>
        <w:left w:val="none" w:sz="0" w:space="0" w:color="auto"/>
        <w:bottom w:val="none" w:sz="0" w:space="0" w:color="auto"/>
        <w:right w:val="none" w:sz="0" w:space="0" w:color="auto"/>
      </w:divBdr>
    </w:div>
    <w:div w:id="840238454">
      <w:marLeft w:val="0"/>
      <w:marRight w:val="0"/>
      <w:marTop w:val="0"/>
      <w:marBottom w:val="0"/>
      <w:divBdr>
        <w:top w:val="none" w:sz="0" w:space="0" w:color="auto"/>
        <w:left w:val="none" w:sz="0" w:space="0" w:color="auto"/>
        <w:bottom w:val="none" w:sz="0" w:space="0" w:color="auto"/>
        <w:right w:val="none" w:sz="0" w:space="0" w:color="auto"/>
      </w:divBdr>
    </w:div>
    <w:div w:id="840656293">
      <w:marLeft w:val="0"/>
      <w:marRight w:val="0"/>
      <w:marTop w:val="0"/>
      <w:marBottom w:val="0"/>
      <w:divBdr>
        <w:top w:val="none" w:sz="0" w:space="0" w:color="auto"/>
        <w:left w:val="none" w:sz="0" w:space="0" w:color="auto"/>
        <w:bottom w:val="none" w:sz="0" w:space="0" w:color="auto"/>
        <w:right w:val="none" w:sz="0" w:space="0" w:color="auto"/>
      </w:divBdr>
    </w:div>
    <w:div w:id="841359667">
      <w:marLeft w:val="0"/>
      <w:marRight w:val="0"/>
      <w:marTop w:val="0"/>
      <w:marBottom w:val="0"/>
      <w:divBdr>
        <w:top w:val="none" w:sz="0" w:space="0" w:color="auto"/>
        <w:left w:val="none" w:sz="0" w:space="0" w:color="auto"/>
        <w:bottom w:val="none" w:sz="0" w:space="0" w:color="auto"/>
        <w:right w:val="none" w:sz="0" w:space="0" w:color="auto"/>
      </w:divBdr>
    </w:div>
    <w:div w:id="843087386">
      <w:marLeft w:val="0"/>
      <w:marRight w:val="0"/>
      <w:marTop w:val="0"/>
      <w:marBottom w:val="0"/>
      <w:divBdr>
        <w:top w:val="none" w:sz="0" w:space="0" w:color="auto"/>
        <w:left w:val="none" w:sz="0" w:space="0" w:color="auto"/>
        <w:bottom w:val="none" w:sz="0" w:space="0" w:color="auto"/>
        <w:right w:val="none" w:sz="0" w:space="0" w:color="auto"/>
      </w:divBdr>
    </w:div>
    <w:div w:id="843859601">
      <w:marLeft w:val="0"/>
      <w:marRight w:val="0"/>
      <w:marTop w:val="0"/>
      <w:marBottom w:val="0"/>
      <w:divBdr>
        <w:top w:val="none" w:sz="0" w:space="0" w:color="auto"/>
        <w:left w:val="none" w:sz="0" w:space="0" w:color="auto"/>
        <w:bottom w:val="none" w:sz="0" w:space="0" w:color="auto"/>
        <w:right w:val="none" w:sz="0" w:space="0" w:color="auto"/>
      </w:divBdr>
    </w:div>
    <w:div w:id="843936654">
      <w:marLeft w:val="0"/>
      <w:marRight w:val="0"/>
      <w:marTop w:val="0"/>
      <w:marBottom w:val="0"/>
      <w:divBdr>
        <w:top w:val="none" w:sz="0" w:space="0" w:color="auto"/>
        <w:left w:val="none" w:sz="0" w:space="0" w:color="auto"/>
        <w:bottom w:val="none" w:sz="0" w:space="0" w:color="auto"/>
        <w:right w:val="none" w:sz="0" w:space="0" w:color="auto"/>
      </w:divBdr>
    </w:div>
    <w:div w:id="845167633">
      <w:marLeft w:val="0"/>
      <w:marRight w:val="0"/>
      <w:marTop w:val="0"/>
      <w:marBottom w:val="0"/>
      <w:divBdr>
        <w:top w:val="none" w:sz="0" w:space="0" w:color="auto"/>
        <w:left w:val="none" w:sz="0" w:space="0" w:color="auto"/>
        <w:bottom w:val="none" w:sz="0" w:space="0" w:color="auto"/>
        <w:right w:val="none" w:sz="0" w:space="0" w:color="auto"/>
      </w:divBdr>
    </w:div>
    <w:div w:id="845703788">
      <w:marLeft w:val="0"/>
      <w:marRight w:val="0"/>
      <w:marTop w:val="0"/>
      <w:marBottom w:val="0"/>
      <w:divBdr>
        <w:top w:val="none" w:sz="0" w:space="0" w:color="auto"/>
        <w:left w:val="none" w:sz="0" w:space="0" w:color="auto"/>
        <w:bottom w:val="none" w:sz="0" w:space="0" w:color="auto"/>
        <w:right w:val="none" w:sz="0" w:space="0" w:color="auto"/>
      </w:divBdr>
    </w:div>
    <w:div w:id="845831356">
      <w:marLeft w:val="0"/>
      <w:marRight w:val="0"/>
      <w:marTop w:val="0"/>
      <w:marBottom w:val="0"/>
      <w:divBdr>
        <w:top w:val="none" w:sz="0" w:space="0" w:color="auto"/>
        <w:left w:val="none" w:sz="0" w:space="0" w:color="auto"/>
        <w:bottom w:val="none" w:sz="0" w:space="0" w:color="auto"/>
        <w:right w:val="none" w:sz="0" w:space="0" w:color="auto"/>
      </w:divBdr>
    </w:div>
    <w:div w:id="846364141">
      <w:marLeft w:val="0"/>
      <w:marRight w:val="0"/>
      <w:marTop w:val="0"/>
      <w:marBottom w:val="0"/>
      <w:divBdr>
        <w:top w:val="none" w:sz="0" w:space="0" w:color="auto"/>
        <w:left w:val="none" w:sz="0" w:space="0" w:color="auto"/>
        <w:bottom w:val="none" w:sz="0" w:space="0" w:color="auto"/>
        <w:right w:val="none" w:sz="0" w:space="0" w:color="auto"/>
      </w:divBdr>
    </w:div>
    <w:div w:id="846865922">
      <w:marLeft w:val="0"/>
      <w:marRight w:val="0"/>
      <w:marTop w:val="0"/>
      <w:marBottom w:val="0"/>
      <w:divBdr>
        <w:top w:val="none" w:sz="0" w:space="0" w:color="auto"/>
        <w:left w:val="none" w:sz="0" w:space="0" w:color="auto"/>
        <w:bottom w:val="none" w:sz="0" w:space="0" w:color="auto"/>
        <w:right w:val="none" w:sz="0" w:space="0" w:color="auto"/>
      </w:divBdr>
    </w:div>
    <w:div w:id="847015706">
      <w:marLeft w:val="0"/>
      <w:marRight w:val="0"/>
      <w:marTop w:val="0"/>
      <w:marBottom w:val="0"/>
      <w:divBdr>
        <w:top w:val="none" w:sz="0" w:space="0" w:color="auto"/>
        <w:left w:val="none" w:sz="0" w:space="0" w:color="auto"/>
        <w:bottom w:val="none" w:sz="0" w:space="0" w:color="auto"/>
        <w:right w:val="none" w:sz="0" w:space="0" w:color="auto"/>
      </w:divBdr>
    </w:div>
    <w:div w:id="847064527">
      <w:marLeft w:val="0"/>
      <w:marRight w:val="0"/>
      <w:marTop w:val="0"/>
      <w:marBottom w:val="0"/>
      <w:divBdr>
        <w:top w:val="none" w:sz="0" w:space="0" w:color="auto"/>
        <w:left w:val="none" w:sz="0" w:space="0" w:color="auto"/>
        <w:bottom w:val="none" w:sz="0" w:space="0" w:color="auto"/>
        <w:right w:val="none" w:sz="0" w:space="0" w:color="auto"/>
      </w:divBdr>
    </w:div>
    <w:div w:id="847595740">
      <w:marLeft w:val="0"/>
      <w:marRight w:val="0"/>
      <w:marTop w:val="0"/>
      <w:marBottom w:val="0"/>
      <w:divBdr>
        <w:top w:val="none" w:sz="0" w:space="0" w:color="auto"/>
        <w:left w:val="none" w:sz="0" w:space="0" w:color="auto"/>
        <w:bottom w:val="none" w:sz="0" w:space="0" w:color="auto"/>
        <w:right w:val="none" w:sz="0" w:space="0" w:color="auto"/>
      </w:divBdr>
    </w:div>
    <w:div w:id="847981261">
      <w:marLeft w:val="0"/>
      <w:marRight w:val="0"/>
      <w:marTop w:val="0"/>
      <w:marBottom w:val="0"/>
      <w:divBdr>
        <w:top w:val="none" w:sz="0" w:space="0" w:color="auto"/>
        <w:left w:val="none" w:sz="0" w:space="0" w:color="auto"/>
        <w:bottom w:val="none" w:sz="0" w:space="0" w:color="auto"/>
        <w:right w:val="none" w:sz="0" w:space="0" w:color="auto"/>
      </w:divBdr>
    </w:div>
    <w:div w:id="849485337">
      <w:marLeft w:val="0"/>
      <w:marRight w:val="0"/>
      <w:marTop w:val="0"/>
      <w:marBottom w:val="0"/>
      <w:divBdr>
        <w:top w:val="none" w:sz="0" w:space="0" w:color="auto"/>
        <w:left w:val="none" w:sz="0" w:space="0" w:color="auto"/>
        <w:bottom w:val="none" w:sz="0" w:space="0" w:color="auto"/>
        <w:right w:val="none" w:sz="0" w:space="0" w:color="auto"/>
      </w:divBdr>
    </w:div>
    <w:div w:id="849560042">
      <w:marLeft w:val="0"/>
      <w:marRight w:val="0"/>
      <w:marTop w:val="0"/>
      <w:marBottom w:val="0"/>
      <w:divBdr>
        <w:top w:val="none" w:sz="0" w:space="0" w:color="auto"/>
        <w:left w:val="none" w:sz="0" w:space="0" w:color="auto"/>
        <w:bottom w:val="none" w:sz="0" w:space="0" w:color="auto"/>
        <w:right w:val="none" w:sz="0" w:space="0" w:color="auto"/>
      </w:divBdr>
    </w:div>
    <w:div w:id="850070894">
      <w:marLeft w:val="0"/>
      <w:marRight w:val="0"/>
      <w:marTop w:val="0"/>
      <w:marBottom w:val="0"/>
      <w:divBdr>
        <w:top w:val="none" w:sz="0" w:space="0" w:color="auto"/>
        <w:left w:val="none" w:sz="0" w:space="0" w:color="auto"/>
        <w:bottom w:val="none" w:sz="0" w:space="0" w:color="auto"/>
        <w:right w:val="none" w:sz="0" w:space="0" w:color="auto"/>
      </w:divBdr>
    </w:div>
    <w:div w:id="850145725">
      <w:marLeft w:val="0"/>
      <w:marRight w:val="0"/>
      <w:marTop w:val="0"/>
      <w:marBottom w:val="0"/>
      <w:divBdr>
        <w:top w:val="none" w:sz="0" w:space="0" w:color="auto"/>
        <w:left w:val="none" w:sz="0" w:space="0" w:color="auto"/>
        <w:bottom w:val="none" w:sz="0" w:space="0" w:color="auto"/>
        <w:right w:val="none" w:sz="0" w:space="0" w:color="auto"/>
      </w:divBdr>
    </w:div>
    <w:div w:id="850333154">
      <w:marLeft w:val="0"/>
      <w:marRight w:val="0"/>
      <w:marTop w:val="0"/>
      <w:marBottom w:val="0"/>
      <w:divBdr>
        <w:top w:val="none" w:sz="0" w:space="0" w:color="auto"/>
        <w:left w:val="none" w:sz="0" w:space="0" w:color="auto"/>
        <w:bottom w:val="none" w:sz="0" w:space="0" w:color="auto"/>
        <w:right w:val="none" w:sz="0" w:space="0" w:color="auto"/>
      </w:divBdr>
    </w:div>
    <w:div w:id="850334577">
      <w:marLeft w:val="0"/>
      <w:marRight w:val="0"/>
      <w:marTop w:val="0"/>
      <w:marBottom w:val="0"/>
      <w:divBdr>
        <w:top w:val="none" w:sz="0" w:space="0" w:color="auto"/>
        <w:left w:val="none" w:sz="0" w:space="0" w:color="auto"/>
        <w:bottom w:val="none" w:sz="0" w:space="0" w:color="auto"/>
        <w:right w:val="none" w:sz="0" w:space="0" w:color="auto"/>
      </w:divBdr>
    </w:div>
    <w:div w:id="850417000">
      <w:marLeft w:val="0"/>
      <w:marRight w:val="0"/>
      <w:marTop w:val="0"/>
      <w:marBottom w:val="0"/>
      <w:divBdr>
        <w:top w:val="none" w:sz="0" w:space="0" w:color="auto"/>
        <w:left w:val="none" w:sz="0" w:space="0" w:color="auto"/>
        <w:bottom w:val="none" w:sz="0" w:space="0" w:color="auto"/>
        <w:right w:val="none" w:sz="0" w:space="0" w:color="auto"/>
      </w:divBdr>
    </w:div>
    <w:div w:id="851142148">
      <w:marLeft w:val="0"/>
      <w:marRight w:val="0"/>
      <w:marTop w:val="0"/>
      <w:marBottom w:val="0"/>
      <w:divBdr>
        <w:top w:val="none" w:sz="0" w:space="0" w:color="auto"/>
        <w:left w:val="none" w:sz="0" w:space="0" w:color="auto"/>
        <w:bottom w:val="none" w:sz="0" w:space="0" w:color="auto"/>
        <w:right w:val="none" w:sz="0" w:space="0" w:color="auto"/>
      </w:divBdr>
    </w:div>
    <w:div w:id="851187028">
      <w:marLeft w:val="0"/>
      <w:marRight w:val="0"/>
      <w:marTop w:val="0"/>
      <w:marBottom w:val="0"/>
      <w:divBdr>
        <w:top w:val="none" w:sz="0" w:space="0" w:color="auto"/>
        <w:left w:val="none" w:sz="0" w:space="0" w:color="auto"/>
        <w:bottom w:val="none" w:sz="0" w:space="0" w:color="auto"/>
        <w:right w:val="none" w:sz="0" w:space="0" w:color="auto"/>
      </w:divBdr>
    </w:div>
    <w:div w:id="851379758">
      <w:marLeft w:val="0"/>
      <w:marRight w:val="0"/>
      <w:marTop w:val="0"/>
      <w:marBottom w:val="0"/>
      <w:divBdr>
        <w:top w:val="none" w:sz="0" w:space="0" w:color="auto"/>
        <w:left w:val="none" w:sz="0" w:space="0" w:color="auto"/>
        <w:bottom w:val="none" w:sz="0" w:space="0" w:color="auto"/>
        <w:right w:val="none" w:sz="0" w:space="0" w:color="auto"/>
      </w:divBdr>
    </w:div>
    <w:div w:id="852064949">
      <w:marLeft w:val="0"/>
      <w:marRight w:val="0"/>
      <w:marTop w:val="0"/>
      <w:marBottom w:val="0"/>
      <w:divBdr>
        <w:top w:val="none" w:sz="0" w:space="0" w:color="auto"/>
        <w:left w:val="none" w:sz="0" w:space="0" w:color="auto"/>
        <w:bottom w:val="none" w:sz="0" w:space="0" w:color="auto"/>
        <w:right w:val="none" w:sz="0" w:space="0" w:color="auto"/>
      </w:divBdr>
    </w:div>
    <w:div w:id="852917630">
      <w:marLeft w:val="0"/>
      <w:marRight w:val="0"/>
      <w:marTop w:val="0"/>
      <w:marBottom w:val="0"/>
      <w:divBdr>
        <w:top w:val="none" w:sz="0" w:space="0" w:color="auto"/>
        <w:left w:val="none" w:sz="0" w:space="0" w:color="auto"/>
        <w:bottom w:val="none" w:sz="0" w:space="0" w:color="auto"/>
        <w:right w:val="none" w:sz="0" w:space="0" w:color="auto"/>
      </w:divBdr>
    </w:div>
    <w:div w:id="853107475">
      <w:marLeft w:val="0"/>
      <w:marRight w:val="0"/>
      <w:marTop w:val="0"/>
      <w:marBottom w:val="0"/>
      <w:divBdr>
        <w:top w:val="none" w:sz="0" w:space="0" w:color="auto"/>
        <w:left w:val="none" w:sz="0" w:space="0" w:color="auto"/>
        <w:bottom w:val="none" w:sz="0" w:space="0" w:color="auto"/>
        <w:right w:val="none" w:sz="0" w:space="0" w:color="auto"/>
      </w:divBdr>
    </w:div>
    <w:div w:id="853156720">
      <w:marLeft w:val="0"/>
      <w:marRight w:val="0"/>
      <w:marTop w:val="0"/>
      <w:marBottom w:val="0"/>
      <w:divBdr>
        <w:top w:val="none" w:sz="0" w:space="0" w:color="auto"/>
        <w:left w:val="none" w:sz="0" w:space="0" w:color="auto"/>
        <w:bottom w:val="none" w:sz="0" w:space="0" w:color="auto"/>
        <w:right w:val="none" w:sz="0" w:space="0" w:color="auto"/>
      </w:divBdr>
    </w:div>
    <w:div w:id="853496547">
      <w:marLeft w:val="0"/>
      <w:marRight w:val="0"/>
      <w:marTop w:val="0"/>
      <w:marBottom w:val="0"/>
      <w:divBdr>
        <w:top w:val="none" w:sz="0" w:space="0" w:color="auto"/>
        <w:left w:val="none" w:sz="0" w:space="0" w:color="auto"/>
        <w:bottom w:val="none" w:sz="0" w:space="0" w:color="auto"/>
        <w:right w:val="none" w:sz="0" w:space="0" w:color="auto"/>
      </w:divBdr>
    </w:div>
    <w:div w:id="853960409">
      <w:marLeft w:val="0"/>
      <w:marRight w:val="0"/>
      <w:marTop w:val="0"/>
      <w:marBottom w:val="0"/>
      <w:divBdr>
        <w:top w:val="none" w:sz="0" w:space="0" w:color="auto"/>
        <w:left w:val="none" w:sz="0" w:space="0" w:color="auto"/>
        <w:bottom w:val="none" w:sz="0" w:space="0" w:color="auto"/>
        <w:right w:val="none" w:sz="0" w:space="0" w:color="auto"/>
      </w:divBdr>
    </w:div>
    <w:div w:id="854880534">
      <w:marLeft w:val="0"/>
      <w:marRight w:val="0"/>
      <w:marTop w:val="0"/>
      <w:marBottom w:val="0"/>
      <w:divBdr>
        <w:top w:val="none" w:sz="0" w:space="0" w:color="auto"/>
        <w:left w:val="none" w:sz="0" w:space="0" w:color="auto"/>
        <w:bottom w:val="none" w:sz="0" w:space="0" w:color="auto"/>
        <w:right w:val="none" w:sz="0" w:space="0" w:color="auto"/>
      </w:divBdr>
    </w:div>
    <w:div w:id="855919690">
      <w:marLeft w:val="0"/>
      <w:marRight w:val="0"/>
      <w:marTop w:val="0"/>
      <w:marBottom w:val="0"/>
      <w:divBdr>
        <w:top w:val="none" w:sz="0" w:space="0" w:color="auto"/>
        <w:left w:val="none" w:sz="0" w:space="0" w:color="auto"/>
        <w:bottom w:val="none" w:sz="0" w:space="0" w:color="auto"/>
        <w:right w:val="none" w:sz="0" w:space="0" w:color="auto"/>
      </w:divBdr>
    </w:div>
    <w:div w:id="856191749">
      <w:marLeft w:val="0"/>
      <w:marRight w:val="0"/>
      <w:marTop w:val="0"/>
      <w:marBottom w:val="0"/>
      <w:divBdr>
        <w:top w:val="none" w:sz="0" w:space="0" w:color="auto"/>
        <w:left w:val="none" w:sz="0" w:space="0" w:color="auto"/>
        <w:bottom w:val="none" w:sz="0" w:space="0" w:color="auto"/>
        <w:right w:val="none" w:sz="0" w:space="0" w:color="auto"/>
      </w:divBdr>
    </w:div>
    <w:div w:id="856430705">
      <w:marLeft w:val="0"/>
      <w:marRight w:val="0"/>
      <w:marTop w:val="0"/>
      <w:marBottom w:val="0"/>
      <w:divBdr>
        <w:top w:val="none" w:sz="0" w:space="0" w:color="auto"/>
        <w:left w:val="none" w:sz="0" w:space="0" w:color="auto"/>
        <w:bottom w:val="none" w:sz="0" w:space="0" w:color="auto"/>
        <w:right w:val="none" w:sz="0" w:space="0" w:color="auto"/>
      </w:divBdr>
    </w:div>
    <w:div w:id="856888800">
      <w:marLeft w:val="0"/>
      <w:marRight w:val="0"/>
      <w:marTop w:val="0"/>
      <w:marBottom w:val="0"/>
      <w:divBdr>
        <w:top w:val="none" w:sz="0" w:space="0" w:color="auto"/>
        <w:left w:val="none" w:sz="0" w:space="0" w:color="auto"/>
        <w:bottom w:val="none" w:sz="0" w:space="0" w:color="auto"/>
        <w:right w:val="none" w:sz="0" w:space="0" w:color="auto"/>
      </w:divBdr>
    </w:div>
    <w:div w:id="856963474">
      <w:marLeft w:val="0"/>
      <w:marRight w:val="0"/>
      <w:marTop w:val="0"/>
      <w:marBottom w:val="0"/>
      <w:divBdr>
        <w:top w:val="none" w:sz="0" w:space="0" w:color="auto"/>
        <w:left w:val="none" w:sz="0" w:space="0" w:color="auto"/>
        <w:bottom w:val="none" w:sz="0" w:space="0" w:color="auto"/>
        <w:right w:val="none" w:sz="0" w:space="0" w:color="auto"/>
      </w:divBdr>
    </w:div>
    <w:div w:id="856964391">
      <w:marLeft w:val="0"/>
      <w:marRight w:val="0"/>
      <w:marTop w:val="0"/>
      <w:marBottom w:val="0"/>
      <w:divBdr>
        <w:top w:val="none" w:sz="0" w:space="0" w:color="auto"/>
        <w:left w:val="none" w:sz="0" w:space="0" w:color="auto"/>
        <w:bottom w:val="none" w:sz="0" w:space="0" w:color="auto"/>
        <w:right w:val="none" w:sz="0" w:space="0" w:color="auto"/>
      </w:divBdr>
    </w:div>
    <w:div w:id="857700179">
      <w:marLeft w:val="0"/>
      <w:marRight w:val="0"/>
      <w:marTop w:val="0"/>
      <w:marBottom w:val="0"/>
      <w:divBdr>
        <w:top w:val="none" w:sz="0" w:space="0" w:color="auto"/>
        <w:left w:val="none" w:sz="0" w:space="0" w:color="auto"/>
        <w:bottom w:val="none" w:sz="0" w:space="0" w:color="auto"/>
        <w:right w:val="none" w:sz="0" w:space="0" w:color="auto"/>
      </w:divBdr>
    </w:div>
    <w:div w:id="858355646">
      <w:marLeft w:val="0"/>
      <w:marRight w:val="0"/>
      <w:marTop w:val="0"/>
      <w:marBottom w:val="0"/>
      <w:divBdr>
        <w:top w:val="none" w:sz="0" w:space="0" w:color="auto"/>
        <w:left w:val="none" w:sz="0" w:space="0" w:color="auto"/>
        <w:bottom w:val="none" w:sz="0" w:space="0" w:color="auto"/>
        <w:right w:val="none" w:sz="0" w:space="0" w:color="auto"/>
      </w:divBdr>
    </w:div>
    <w:div w:id="858814341">
      <w:marLeft w:val="0"/>
      <w:marRight w:val="0"/>
      <w:marTop w:val="0"/>
      <w:marBottom w:val="0"/>
      <w:divBdr>
        <w:top w:val="none" w:sz="0" w:space="0" w:color="auto"/>
        <w:left w:val="none" w:sz="0" w:space="0" w:color="auto"/>
        <w:bottom w:val="none" w:sz="0" w:space="0" w:color="auto"/>
        <w:right w:val="none" w:sz="0" w:space="0" w:color="auto"/>
      </w:divBdr>
    </w:div>
    <w:div w:id="859247654">
      <w:marLeft w:val="0"/>
      <w:marRight w:val="0"/>
      <w:marTop w:val="0"/>
      <w:marBottom w:val="0"/>
      <w:divBdr>
        <w:top w:val="none" w:sz="0" w:space="0" w:color="auto"/>
        <w:left w:val="none" w:sz="0" w:space="0" w:color="auto"/>
        <w:bottom w:val="none" w:sz="0" w:space="0" w:color="auto"/>
        <w:right w:val="none" w:sz="0" w:space="0" w:color="auto"/>
      </w:divBdr>
    </w:div>
    <w:div w:id="859901515">
      <w:marLeft w:val="0"/>
      <w:marRight w:val="0"/>
      <w:marTop w:val="0"/>
      <w:marBottom w:val="0"/>
      <w:divBdr>
        <w:top w:val="none" w:sz="0" w:space="0" w:color="auto"/>
        <w:left w:val="none" w:sz="0" w:space="0" w:color="auto"/>
        <w:bottom w:val="none" w:sz="0" w:space="0" w:color="auto"/>
        <w:right w:val="none" w:sz="0" w:space="0" w:color="auto"/>
      </w:divBdr>
    </w:div>
    <w:div w:id="859901763">
      <w:marLeft w:val="0"/>
      <w:marRight w:val="0"/>
      <w:marTop w:val="0"/>
      <w:marBottom w:val="0"/>
      <w:divBdr>
        <w:top w:val="none" w:sz="0" w:space="0" w:color="auto"/>
        <w:left w:val="none" w:sz="0" w:space="0" w:color="auto"/>
        <w:bottom w:val="none" w:sz="0" w:space="0" w:color="auto"/>
        <w:right w:val="none" w:sz="0" w:space="0" w:color="auto"/>
      </w:divBdr>
    </w:div>
    <w:div w:id="859928188">
      <w:marLeft w:val="0"/>
      <w:marRight w:val="0"/>
      <w:marTop w:val="0"/>
      <w:marBottom w:val="0"/>
      <w:divBdr>
        <w:top w:val="none" w:sz="0" w:space="0" w:color="auto"/>
        <w:left w:val="none" w:sz="0" w:space="0" w:color="auto"/>
        <w:bottom w:val="none" w:sz="0" w:space="0" w:color="auto"/>
        <w:right w:val="none" w:sz="0" w:space="0" w:color="auto"/>
      </w:divBdr>
    </w:div>
    <w:div w:id="860244796">
      <w:marLeft w:val="0"/>
      <w:marRight w:val="0"/>
      <w:marTop w:val="0"/>
      <w:marBottom w:val="0"/>
      <w:divBdr>
        <w:top w:val="none" w:sz="0" w:space="0" w:color="auto"/>
        <w:left w:val="none" w:sz="0" w:space="0" w:color="auto"/>
        <w:bottom w:val="none" w:sz="0" w:space="0" w:color="auto"/>
        <w:right w:val="none" w:sz="0" w:space="0" w:color="auto"/>
      </w:divBdr>
    </w:div>
    <w:div w:id="860431450">
      <w:marLeft w:val="0"/>
      <w:marRight w:val="0"/>
      <w:marTop w:val="0"/>
      <w:marBottom w:val="0"/>
      <w:divBdr>
        <w:top w:val="none" w:sz="0" w:space="0" w:color="auto"/>
        <w:left w:val="none" w:sz="0" w:space="0" w:color="auto"/>
        <w:bottom w:val="none" w:sz="0" w:space="0" w:color="auto"/>
        <w:right w:val="none" w:sz="0" w:space="0" w:color="auto"/>
      </w:divBdr>
    </w:div>
    <w:div w:id="860819257">
      <w:marLeft w:val="0"/>
      <w:marRight w:val="0"/>
      <w:marTop w:val="0"/>
      <w:marBottom w:val="0"/>
      <w:divBdr>
        <w:top w:val="none" w:sz="0" w:space="0" w:color="auto"/>
        <w:left w:val="none" w:sz="0" w:space="0" w:color="auto"/>
        <w:bottom w:val="none" w:sz="0" w:space="0" w:color="auto"/>
        <w:right w:val="none" w:sz="0" w:space="0" w:color="auto"/>
      </w:divBdr>
    </w:div>
    <w:div w:id="861745102">
      <w:marLeft w:val="0"/>
      <w:marRight w:val="0"/>
      <w:marTop w:val="0"/>
      <w:marBottom w:val="0"/>
      <w:divBdr>
        <w:top w:val="none" w:sz="0" w:space="0" w:color="auto"/>
        <w:left w:val="none" w:sz="0" w:space="0" w:color="auto"/>
        <w:bottom w:val="none" w:sz="0" w:space="0" w:color="auto"/>
        <w:right w:val="none" w:sz="0" w:space="0" w:color="auto"/>
      </w:divBdr>
    </w:div>
    <w:div w:id="862280170">
      <w:marLeft w:val="0"/>
      <w:marRight w:val="0"/>
      <w:marTop w:val="0"/>
      <w:marBottom w:val="0"/>
      <w:divBdr>
        <w:top w:val="none" w:sz="0" w:space="0" w:color="auto"/>
        <w:left w:val="none" w:sz="0" w:space="0" w:color="auto"/>
        <w:bottom w:val="none" w:sz="0" w:space="0" w:color="auto"/>
        <w:right w:val="none" w:sz="0" w:space="0" w:color="auto"/>
      </w:divBdr>
    </w:div>
    <w:div w:id="862742829">
      <w:marLeft w:val="0"/>
      <w:marRight w:val="0"/>
      <w:marTop w:val="0"/>
      <w:marBottom w:val="0"/>
      <w:divBdr>
        <w:top w:val="none" w:sz="0" w:space="0" w:color="auto"/>
        <w:left w:val="none" w:sz="0" w:space="0" w:color="auto"/>
        <w:bottom w:val="none" w:sz="0" w:space="0" w:color="auto"/>
        <w:right w:val="none" w:sz="0" w:space="0" w:color="auto"/>
      </w:divBdr>
    </w:div>
    <w:div w:id="864292164">
      <w:marLeft w:val="0"/>
      <w:marRight w:val="0"/>
      <w:marTop w:val="0"/>
      <w:marBottom w:val="0"/>
      <w:divBdr>
        <w:top w:val="none" w:sz="0" w:space="0" w:color="auto"/>
        <w:left w:val="none" w:sz="0" w:space="0" w:color="auto"/>
        <w:bottom w:val="none" w:sz="0" w:space="0" w:color="auto"/>
        <w:right w:val="none" w:sz="0" w:space="0" w:color="auto"/>
      </w:divBdr>
    </w:div>
    <w:div w:id="864514745">
      <w:marLeft w:val="0"/>
      <w:marRight w:val="0"/>
      <w:marTop w:val="0"/>
      <w:marBottom w:val="0"/>
      <w:divBdr>
        <w:top w:val="none" w:sz="0" w:space="0" w:color="auto"/>
        <w:left w:val="none" w:sz="0" w:space="0" w:color="auto"/>
        <w:bottom w:val="none" w:sz="0" w:space="0" w:color="auto"/>
        <w:right w:val="none" w:sz="0" w:space="0" w:color="auto"/>
      </w:divBdr>
    </w:div>
    <w:div w:id="864902612">
      <w:marLeft w:val="0"/>
      <w:marRight w:val="0"/>
      <w:marTop w:val="0"/>
      <w:marBottom w:val="0"/>
      <w:divBdr>
        <w:top w:val="none" w:sz="0" w:space="0" w:color="auto"/>
        <w:left w:val="none" w:sz="0" w:space="0" w:color="auto"/>
        <w:bottom w:val="none" w:sz="0" w:space="0" w:color="auto"/>
        <w:right w:val="none" w:sz="0" w:space="0" w:color="auto"/>
      </w:divBdr>
    </w:div>
    <w:div w:id="865604610">
      <w:marLeft w:val="0"/>
      <w:marRight w:val="0"/>
      <w:marTop w:val="0"/>
      <w:marBottom w:val="0"/>
      <w:divBdr>
        <w:top w:val="none" w:sz="0" w:space="0" w:color="auto"/>
        <w:left w:val="none" w:sz="0" w:space="0" w:color="auto"/>
        <w:bottom w:val="none" w:sz="0" w:space="0" w:color="auto"/>
        <w:right w:val="none" w:sz="0" w:space="0" w:color="auto"/>
      </w:divBdr>
    </w:div>
    <w:div w:id="865796389">
      <w:marLeft w:val="0"/>
      <w:marRight w:val="0"/>
      <w:marTop w:val="0"/>
      <w:marBottom w:val="0"/>
      <w:divBdr>
        <w:top w:val="none" w:sz="0" w:space="0" w:color="auto"/>
        <w:left w:val="none" w:sz="0" w:space="0" w:color="auto"/>
        <w:bottom w:val="none" w:sz="0" w:space="0" w:color="auto"/>
        <w:right w:val="none" w:sz="0" w:space="0" w:color="auto"/>
      </w:divBdr>
    </w:div>
    <w:div w:id="866065927">
      <w:marLeft w:val="0"/>
      <w:marRight w:val="0"/>
      <w:marTop w:val="0"/>
      <w:marBottom w:val="0"/>
      <w:divBdr>
        <w:top w:val="none" w:sz="0" w:space="0" w:color="auto"/>
        <w:left w:val="none" w:sz="0" w:space="0" w:color="auto"/>
        <w:bottom w:val="none" w:sz="0" w:space="0" w:color="auto"/>
        <w:right w:val="none" w:sz="0" w:space="0" w:color="auto"/>
      </w:divBdr>
    </w:div>
    <w:div w:id="866911914">
      <w:marLeft w:val="0"/>
      <w:marRight w:val="0"/>
      <w:marTop w:val="0"/>
      <w:marBottom w:val="0"/>
      <w:divBdr>
        <w:top w:val="none" w:sz="0" w:space="0" w:color="auto"/>
        <w:left w:val="none" w:sz="0" w:space="0" w:color="auto"/>
        <w:bottom w:val="none" w:sz="0" w:space="0" w:color="auto"/>
        <w:right w:val="none" w:sz="0" w:space="0" w:color="auto"/>
      </w:divBdr>
    </w:div>
    <w:div w:id="867059070">
      <w:marLeft w:val="0"/>
      <w:marRight w:val="0"/>
      <w:marTop w:val="0"/>
      <w:marBottom w:val="0"/>
      <w:divBdr>
        <w:top w:val="none" w:sz="0" w:space="0" w:color="auto"/>
        <w:left w:val="none" w:sz="0" w:space="0" w:color="auto"/>
        <w:bottom w:val="none" w:sz="0" w:space="0" w:color="auto"/>
        <w:right w:val="none" w:sz="0" w:space="0" w:color="auto"/>
      </w:divBdr>
    </w:div>
    <w:div w:id="867181356">
      <w:marLeft w:val="0"/>
      <w:marRight w:val="0"/>
      <w:marTop w:val="0"/>
      <w:marBottom w:val="0"/>
      <w:divBdr>
        <w:top w:val="none" w:sz="0" w:space="0" w:color="auto"/>
        <w:left w:val="none" w:sz="0" w:space="0" w:color="auto"/>
        <w:bottom w:val="none" w:sz="0" w:space="0" w:color="auto"/>
        <w:right w:val="none" w:sz="0" w:space="0" w:color="auto"/>
      </w:divBdr>
    </w:div>
    <w:div w:id="867447115">
      <w:marLeft w:val="0"/>
      <w:marRight w:val="0"/>
      <w:marTop w:val="0"/>
      <w:marBottom w:val="0"/>
      <w:divBdr>
        <w:top w:val="none" w:sz="0" w:space="0" w:color="auto"/>
        <w:left w:val="none" w:sz="0" w:space="0" w:color="auto"/>
        <w:bottom w:val="none" w:sz="0" w:space="0" w:color="auto"/>
        <w:right w:val="none" w:sz="0" w:space="0" w:color="auto"/>
      </w:divBdr>
    </w:div>
    <w:div w:id="867572373">
      <w:marLeft w:val="0"/>
      <w:marRight w:val="0"/>
      <w:marTop w:val="0"/>
      <w:marBottom w:val="0"/>
      <w:divBdr>
        <w:top w:val="none" w:sz="0" w:space="0" w:color="auto"/>
        <w:left w:val="none" w:sz="0" w:space="0" w:color="auto"/>
        <w:bottom w:val="none" w:sz="0" w:space="0" w:color="auto"/>
        <w:right w:val="none" w:sz="0" w:space="0" w:color="auto"/>
      </w:divBdr>
    </w:div>
    <w:div w:id="867917012">
      <w:marLeft w:val="0"/>
      <w:marRight w:val="0"/>
      <w:marTop w:val="0"/>
      <w:marBottom w:val="0"/>
      <w:divBdr>
        <w:top w:val="none" w:sz="0" w:space="0" w:color="auto"/>
        <w:left w:val="none" w:sz="0" w:space="0" w:color="auto"/>
        <w:bottom w:val="none" w:sz="0" w:space="0" w:color="auto"/>
        <w:right w:val="none" w:sz="0" w:space="0" w:color="auto"/>
      </w:divBdr>
    </w:div>
    <w:div w:id="868421520">
      <w:marLeft w:val="0"/>
      <w:marRight w:val="0"/>
      <w:marTop w:val="0"/>
      <w:marBottom w:val="0"/>
      <w:divBdr>
        <w:top w:val="none" w:sz="0" w:space="0" w:color="auto"/>
        <w:left w:val="none" w:sz="0" w:space="0" w:color="auto"/>
        <w:bottom w:val="none" w:sz="0" w:space="0" w:color="auto"/>
        <w:right w:val="none" w:sz="0" w:space="0" w:color="auto"/>
      </w:divBdr>
    </w:div>
    <w:div w:id="869300640">
      <w:marLeft w:val="0"/>
      <w:marRight w:val="0"/>
      <w:marTop w:val="0"/>
      <w:marBottom w:val="0"/>
      <w:divBdr>
        <w:top w:val="none" w:sz="0" w:space="0" w:color="auto"/>
        <w:left w:val="none" w:sz="0" w:space="0" w:color="auto"/>
        <w:bottom w:val="none" w:sz="0" w:space="0" w:color="auto"/>
        <w:right w:val="none" w:sz="0" w:space="0" w:color="auto"/>
      </w:divBdr>
    </w:div>
    <w:div w:id="869341768">
      <w:marLeft w:val="0"/>
      <w:marRight w:val="0"/>
      <w:marTop w:val="0"/>
      <w:marBottom w:val="0"/>
      <w:divBdr>
        <w:top w:val="none" w:sz="0" w:space="0" w:color="auto"/>
        <w:left w:val="none" w:sz="0" w:space="0" w:color="auto"/>
        <w:bottom w:val="none" w:sz="0" w:space="0" w:color="auto"/>
        <w:right w:val="none" w:sz="0" w:space="0" w:color="auto"/>
      </w:divBdr>
    </w:div>
    <w:div w:id="869687272">
      <w:marLeft w:val="0"/>
      <w:marRight w:val="0"/>
      <w:marTop w:val="0"/>
      <w:marBottom w:val="0"/>
      <w:divBdr>
        <w:top w:val="none" w:sz="0" w:space="0" w:color="auto"/>
        <w:left w:val="none" w:sz="0" w:space="0" w:color="auto"/>
        <w:bottom w:val="none" w:sz="0" w:space="0" w:color="auto"/>
        <w:right w:val="none" w:sz="0" w:space="0" w:color="auto"/>
      </w:divBdr>
    </w:div>
    <w:div w:id="869757216">
      <w:marLeft w:val="0"/>
      <w:marRight w:val="0"/>
      <w:marTop w:val="0"/>
      <w:marBottom w:val="0"/>
      <w:divBdr>
        <w:top w:val="none" w:sz="0" w:space="0" w:color="auto"/>
        <w:left w:val="none" w:sz="0" w:space="0" w:color="auto"/>
        <w:bottom w:val="none" w:sz="0" w:space="0" w:color="auto"/>
        <w:right w:val="none" w:sz="0" w:space="0" w:color="auto"/>
      </w:divBdr>
    </w:div>
    <w:div w:id="869802945">
      <w:marLeft w:val="0"/>
      <w:marRight w:val="0"/>
      <w:marTop w:val="0"/>
      <w:marBottom w:val="0"/>
      <w:divBdr>
        <w:top w:val="none" w:sz="0" w:space="0" w:color="auto"/>
        <w:left w:val="none" w:sz="0" w:space="0" w:color="auto"/>
        <w:bottom w:val="none" w:sz="0" w:space="0" w:color="auto"/>
        <w:right w:val="none" w:sz="0" w:space="0" w:color="auto"/>
      </w:divBdr>
    </w:div>
    <w:div w:id="869953223">
      <w:marLeft w:val="0"/>
      <w:marRight w:val="0"/>
      <w:marTop w:val="0"/>
      <w:marBottom w:val="0"/>
      <w:divBdr>
        <w:top w:val="none" w:sz="0" w:space="0" w:color="auto"/>
        <w:left w:val="none" w:sz="0" w:space="0" w:color="auto"/>
        <w:bottom w:val="none" w:sz="0" w:space="0" w:color="auto"/>
        <w:right w:val="none" w:sz="0" w:space="0" w:color="auto"/>
      </w:divBdr>
    </w:div>
    <w:div w:id="870268128">
      <w:marLeft w:val="0"/>
      <w:marRight w:val="0"/>
      <w:marTop w:val="0"/>
      <w:marBottom w:val="0"/>
      <w:divBdr>
        <w:top w:val="none" w:sz="0" w:space="0" w:color="auto"/>
        <w:left w:val="none" w:sz="0" w:space="0" w:color="auto"/>
        <w:bottom w:val="none" w:sz="0" w:space="0" w:color="auto"/>
        <w:right w:val="none" w:sz="0" w:space="0" w:color="auto"/>
      </w:divBdr>
    </w:div>
    <w:div w:id="870529140">
      <w:marLeft w:val="0"/>
      <w:marRight w:val="0"/>
      <w:marTop w:val="0"/>
      <w:marBottom w:val="0"/>
      <w:divBdr>
        <w:top w:val="none" w:sz="0" w:space="0" w:color="auto"/>
        <w:left w:val="none" w:sz="0" w:space="0" w:color="auto"/>
        <w:bottom w:val="none" w:sz="0" w:space="0" w:color="auto"/>
        <w:right w:val="none" w:sz="0" w:space="0" w:color="auto"/>
      </w:divBdr>
    </w:div>
    <w:div w:id="870731337">
      <w:marLeft w:val="0"/>
      <w:marRight w:val="0"/>
      <w:marTop w:val="0"/>
      <w:marBottom w:val="0"/>
      <w:divBdr>
        <w:top w:val="none" w:sz="0" w:space="0" w:color="auto"/>
        <w:left w:val="none" w:sz="0" w:space="0" w:color="auto"/>
        <w:bottom w:val="none" w:sz="0" w:space="0" w:color="auto"/>
        <w:right w:val="none" w:sz="0" w:space="0" w:color="auto"/>
      </w:divBdr>
    </w:div>
    <w:div w:id="870800528">
      <w:marLeft w:val="0"/>
      <w:marRight w:val="0"/>
      <w:marTop w:val="0"/>
      <w:marBottom w:val="0"/>
      <w:divBdr>
        <w:top w:val="none" w:sz="0" w:space="0" w:color="auto"/>
        <w:left w:val="none" w:sz="0" w:space="0" w:color="auto"/>
        <w:bottom w:val="none" w:sz="0" w:space="0" w:color="auto"/>
        <w:right w:val="none" w:sz="0" w:space="0" w:color="auto"/>
      </w:divBdr>
    </w:div>
    <w:div w:id="871185310">
      <w:marLeft w:val="0"/>
      <w:marRight w:val="0"/>
      <w:marTop w:val="0"/>
      <w:marBottom w:val="0"/>
      <w:divBdr>
        <w:top w:val="none" w:sz="0" w:space="0" w:color="auto"/>
        <w:left w:val="none" w:sz="0" w:space="0" w:color="auto"/>
        <w:bottom w:val="none" w:sz="0" w:space="0" w:color="auto"/>
        <w:right w:val="none" w:sz="0" w:space="0" w:color="auto"/>
      </w:divBdr>
    </w:div>
    <w:div w:id="871264658">
      <w:marLeft w:val="0"/>
      <w:marRight w:val="0"/>
      <w:marTop w:val="0"/>
      <w:marBottom w:val="0"/>
      <w:divBdr>
        <w:top w:val="none" w:sz="0" w:space="0" w:color="auto"/>
        <w:left w:val="none" w:sz="0" w:space="0" w:color="auto"/>
        <w:bottom w:val="none" w:sz="0" w:space="0" w:color="auto"/>
        <w:right w:val="none" w:sz="0" w:space="0" w:color="auto"/>
      </w:divBdr>
    </w:div>
    <w:div w:id="871268223">
      <w:marLeft w:val="0"/>
      <w:marRight w:val="0"/>
      <w:marTop w:val="0"/>
      <w:marBottom w:val="0"/>
      <w:divBdr>
        <w:top w:val="none" w:sz="0" w:space="0" w:color="auto"/>
        <w:left w:val="none" w:sz="0" w:space="0" w:color="auto"/>
        <w:bottom w:val="none" w:sz="0" w:space="0" w:color="auto"/>
        <w:right w:val="none" w:sz="0" w:space="0" w:color="auto"/>
      </w:divBdr>
    </w:div>
    <w:div w:id="871771684">
      <w:marLeft w:val="0"/>
      <w:marRight w:val="0"/>
      <w:marTop w:val="0"/>
      <w:marBottom w:val="0"/>
      <w:divBdr>
        <w:top w:val="none" w:sz="0" w:space="0" w:color="auto"/>
        <w:left w:val="none" w:sz="0" w:space="0" w:color="auto"/>
        <w:bottom w:val="none" w:sz="0" w:space="0" w:color="auto"/>
        <w:right w:val="none" w:sz="0" w:space="0" w:color="auto"/>
      </w:divBdr>
    </w:div>
    <w:div w:id="871839841">
      <w:marLeft w:val="0"/>
      <w:marRight w:val="0"/>
      <w:marTop w:val="0"/>
      <w:marBottom w:val="0"/>
      <w:divBdr>
        <w:top w:val="none" w:sz="0" w:space="0" w:color="auto"/>
        <w:left w:val="none" w:sz="0" w:space="0" w:color="auto"/>
        <w:bottom w:val="none" w:sz="0" w:space="0" w:color="auto"/>
        <w:right w:val="none" w:sz="0" w:space="0" w:color="auto"/>
      </w:divBdr>
    </w:div>
    <w:div w:id="871846289">
      <w:marLeft w:val="0"/>
      <w:marRight w:val="0"/>
      <w:marTop w:val="0"/>
      <w:marBottom w:val="0"/>
      <w:divBdr>
        <w:top w:val="none" w:sz="0" w:space="0" w:color="auto"/>
        <w:left w:val="none" w:sz="0" w:space="0" w:color="auto"/>
        <w:bottom w:val="none" w:sz="0" w:space="0" w:color="auto"/>
        <w:right w:val="none" w:sz="0" w:space="0" w:color="auto"/>
      </w:divBdr>
    </w:div>
    <w:div w:id="872229304">
      <w:marLeft w:val="0"/>
      <w:marRight w:val="0"/>
      <w:marTop w:val="0"/>
      <w:marBottom w:val="0"/>
      <w:divBdr>
        <w:top w:val="none" w:sz="0" w:space="0" w:color="auto"/>
        <w:left w:val="none" w:sz="0" w:space="0" w:color="auto"/>
        <w:bottom w:val="none" w:sz="0" w:space="0" w:color="auto"/>
        <w:right w:val="none" w:sz="0" w:space="0" w:color="auto"/>
      </w:divBdr>
    </w:div>
    <w:div w:id="872230516">
      <w:marLeft w:val="0"/>
      <w:marRight w:val="0"/>
      <w:marTop w:val="0"/>
      <w:marBottom w:val="0"/>
      <w:divBdr>
        <w:top w:val="none" w:sz="0" w:space="0" w:color="auto"/>
        <w:left w:val="none" w:sz="0" w:space="0" w:color="auto"/>
        <w:bottom w:val="none" w:sz="0" w:space="0" w:color="auto"/>
        <w:right w:val="none" w:sz="0" w:space="0" w:color="auto"/>
      </w:divBdr>
    </w:div>
    <w:div w:id="872351651">
      <w:marLeft w:val="0"/>
      <w:marRight w:val="0"/>
      <w:marTop w:val="0"/>
      <w:marBottom w:val="0"/>
      <w:divBdr>
        <w:top w:val="none" w:sz="0" w:space="0" w:color="auto"/>
        <w:left w:val="none" w:sz="0" w:space="0" w:color="auto"/>
        <w:bottom w:val="none" w:sz="0" w:space="0" w:color="auto"/>
        <w:right w:val="none" w:sz="0" w:space="0" w:color="auto"/>
      </w:divBdr>
    </w:div>
    <w:div w:id="873540831">
      <w:marLeft w:val="0"/>
      <w:marRight w:val="0"/>
      <w:marTop w:val="0"/>
      <w:marBottom w:val="0"/>
      <w:divBdr>
        <w:top w:val="none" w:sz="0" w:space="0" w:color="auto"/>
        <w:left w:val="none" w:sz="0" w:space="0" w:color="auto"/>
        <w:bottom w:val="none" w:sz="0" w:space="0" w:color="auto"/>
        <w:right w:val="none" w:sz="0" w:space="0" w:color="auto"/>
      </w:divBdr>
    </w:div>
    <w:div w:id="874923250">
      <w:marLeft w:val="0"/>
      <w:marRight w:val="0"/>
      <w:marTop w:val="0"/>
      <w:marBottom w:val="0"/>
      <w:divBdr>
        <w:top w:val="none" w:sz="0" w:space="0" w:color="auto"/>
        <w:left w:val="none" w:sz="0" w:space="0" w:color="auto"/>
        <w:bottom w:val="none" w:sz="0" w:space="0" w:color="auto"/>
        <w:right w:val="none" w:sz="0" w:space="0" w:color="auto"/>
      </w:divBdr>
    </w:div>
    <w:div w:id="874925451">
      <w:marLeft w:val="0"/>
      <w:marRight w:val="0"/>
      <w:marTop w:val="0"/>
      <w:marBottom w:val="0"/>
      <w:divBdr>
        <w:top w:val="none" w:sz="0" w:space="0" w:color="auto"/>
        <w:left w:val="none" w:sz="0" w:space="0" w:color="auto"/>
        <w:bottom w:val="none" w:sz="0" w:space="0" w:color="auto"/>
        <w:right w:val="none" w:sz="0" w:space="0" w:color="auto"/>
      </w:divBdr>
    </w:div>
    <w:div w:id="874998349">
      <w:marLeft w:val="0"/>
      <w:marRight w:val="0"/>
      <w:marTop w:val="0"/>
      <w:marBottom w:val="0"/>
      <w:divBdr>
        <w:top w:val="none" w:sz="0" w:space="0" w:color="auto"/>
        <w:left w:val="none" w:sz="0" w:space="0" w:color="auto"/>
        <w:bottom w:val="none" w:sz="0" w:space="0" w:color="auto"/>
        <w:right w:val="none" w:sz="0" w:space="0" w:color="auto"/>
      </w:divBdr>
    </w:div>
    <w:div w:id="875973117">
      <w:marLeft w:val="0"/>
      <w:marRight w:val="0"/>
      <w:marTop w:val="0"/>
      <w:marBottom w:val="0"/>
      <w:divBdr>
        <w:top w:val="none" w:sz="0" w:space="0" w:color="auto"/>
        <w:left w:val="none" w:sz="0" w:space="0" w:color="auto"/>
        <w:bottom w:val="none" w:sz="0" w:space="0" w:color="auto"/>
        <w:right w:val="none" w:sz="0" w:space="0" w:color="auto"/>
      </w:divBdr>
    </w:div>
    <w:div w:id="876239619">
      <w:marLeft w:val="0"/>
      <w:marRight w:val="0"/>
      <w:marTop w:val="0"/>
      <w:marBottom w:val="0"/>
      <w:divBdr>
        <w:top w:val="none" w:sz="0" w:space="0" w:color="auto"/>
        <w:left w:val="none" w:sz="0" w:space="0" w:color="auto"/>
        <w:bottom w:val="none" w:sz="0" w:space="0" w:color="auto"/>
        <w:right w:val="none" w:sz="0" w:space="0" w:color="auto"/>
      </w:divBdr>
    </w:div>
    <w:div w:id="877164881">
      <w:marLeft w:val="0"/>
      <w:marRight w:val="0"/>
      <w:marTop w:val="0"/>
      <w:marBottom w:val="0"/>
      <w:divBdr>
        <w:top w:val="none" w:sz="0" w:space="0" w:color="auto"/>
        <w:left w:val="none" w:sz="0" w:space="0" w:color="auto"/>
        <w:bottom w:val="none" w:sz="0" w:space="0" w:color="auto"/>
        <w:right w:val="none" w:sz="0" w:space="0" w:color="auto"/>
      </w:divBdr>
    </w:div>
    <w:div w:id="877864009">
      <w:marLeft w:val="0"/>
      <w:marRight w:val="0"/>
      <w:marTop w:val="0"/>
      <w:marBottom w:val="0"/>
      <w:divBdr>
        <w:top w:val="none" w:sz="0" w:space="0" w:color="auto"/>
        <w:left w:val="none" w:sz="0" w:space="0" w:color="auto"/>
        <w:bottom w:val="none" w:sz="0" w:space="0" w:color="auto"/>
        <w:right w:val="none" w:sz="0" w:space="0" w:color="auto"/>
      </w:divBdr>
    </w:div>
    <w:div w:id="878317645">
      <w:marLeft w:val="0"/>
      <w:marRight w:val="0"/>
      <w:marTop w:val="0"/>
      <w:marBottom w:val="0"/>
      <w:divBdr>
        <w:top w:val="none" w:sz="0" w:space="0" w:color="auto"/>
        <w:left w:val="none" w:sz="0" w:space="0" w:color="auto"/>
        <w:bottom w:val="none" w:sz="0" w:space="0" w:color="auto"/>
        <w:right w:val="none" w:sz="0" w:space="0" w:color="auto"/>
      </w:divBdr>
    </w:div>
    <w:div w:id="878856563">
      <w:marLeft w:val="0"/>
      <w:marRight w:val="0"/>
      <w:marTop w:val="0"/>
      <w:marBottom w:val="0"/>
      <w:divBdr>
        <w:top w:val="none" w:sz="0" w:space="0" w:color="auto"/>
        <w:left w:val="none" w:sz="0" w:space="0" w:color="auto"/>
        <w:bottom w:val="none" w:sz="0" w:space="0" w:color="auto"/>
        <w:right w:val="none" w:sz="0" w:space="0" w:color="auto"/>
      </w:divBdr>
    </w:div>
    <w:div w:id="879052162">
      <w:marLeft w:val="0"/>
      <w:marRight w:val="0"/>
      <w:marTop w:val="0"/>
      <w:marBottom w:val="0"/>
      <w:divBdr>
        <w:top w:val="none" w:sz="0" w:space="0" w:color="auto"/>
        <w:left w:val="none" w:sz="0" w:space="0" w:color="auto"/>
        <w:bottom w:val="none" w:sz="0" w:space="0" w:color="auto"/>
        <w:right w:val="none" w:sz="0" w:space="0" w:color="auto"/>
      </w:divBdr>
    </w:div>
    <w:div w:id="879439047">
      <w:marLeft w:val="0"/>
      <w:marRight w:val="0"/>
      <w:marTop w:val="0"/>
      <w:marBottom w:val="0"/>
      <w:divBdr>
        <w:top w:val="none" w:sz="0" w:space="0" w:color="auto"/>
        <w:left w:val="none" w:sz="0" w:space="0" w:color="auto"/>
        <w:bottom w:val="none" w:sz="0" w:space="0" w:color="auto"/>
        <w:right w:val="none" w:sz="0" w:space="0" w:color="auto"/>
      </w:divBdr>
    </w:div>
    <w:div w:id="880168804">
      <w:marLeft w:val="0"/>
      <w:marRight w:val="0"/>
      <w:marTop w:val="0"/>
      <w:marBottom w:val="0"/>
      <w:divBdr>
        <w:top w:val="none" w:sz="0" w:space="0" w:color="auto"/>
        <w:left w:val="none" w:sz="0" w:space="0" w:color="auto"/>
        <w:bottom w:val="none" w:sz="0" w:space="0" w:color="auto"/>
        <w:right w:val="none" w:sz="0" w:space="0" w:color="auto"/>
      </w:divBdr>
    </w:div>
    <w:div w:id="880897113">
      <w:marLeft w:val="0"/>
      <w:marRight w:val="0"/>
      <w:marTop w:val="0"/>
      <w:marBottom w:val="0"/>
      <w:divBdr>
        <w:top w:val="none" w:sz="0" w:space="0" w:color="auto"/>
        <w:left w:val="none" w:sz="0" w:space="0" w:color="auto"/>
        <w:bottom w:val="none" w:sz="0" w:space="0" w:color="auto"/>
        <w:right w:val="none" w:sz="0" w:space="0" w:color="auto"/>
      </w:divBdr>
    </w:div>
    <w:div w:id="880939434">
      <w:marLeft w:val="0"/>
      <w:marRight w:val="0"/>
      <w:marTop w:val="0"/>
      <w:marBottom w:val="0"/>
      <w:divBdr>
        <w:top w:val="none" w:sz="0" w:space="0" w:color="auto"/>
        <w:left w:val="none" w:sz="0" w:space="0" w:color="auto"/>
        <w:bottom w:val="none" w:sz="0" w:space="0" w:color="auto"/>
        <w:right w:val="none" w:sz="0" w:space="0" w:color="auto"/>
      </w:divBdr>
    </w:div>
    <w:div w:id="881403299">
      <w:marLeft w:val="0"/>
      <w:marRight w:val="0"/>
      <w:marTop w:val="0"/>
      <w:marBottom w:val="0"/>
      <w:divBdr>
        <w:top w:val="none" w:sz="0" w:space="0" w:color="auto"/>
        <w:left w:val="none" w:sz="0" w:space="0" w:color="auto"/>
        <w:bottom w:val="none" w:sz="0" w:space="0" w:color="auto"/>
        <w:right w:val="none" w:sz="0" w:space="0" w:color="auto"/>
      </w:divBdr>
    </w:div>
    <w:div w:id="881552510">
      <w:marLeft w:val="0"/>
      <w:marRight w:val="0"/>
      <w:marTop w:val="0"/>
      <w:marBottom w:val="0"/>
      <w:divBdr>
        <w:top w:val="none" w:sz="0" w:space="0" w:color="auto"/>
        <w:left w:val="none" w:sz="0" w:space="0" w:color="auto"/>
        <w:bottom w:val="none" w:sz="0" w:space="0" w:color="auto"/>
        <w:right w:val="none" w:sz="0" w:space="0" w:color="auto"/>
      </w:divBdr>
    </w:div>
    <w:div w:id="881790674">
      <w:marLeft w:val="0"/>
      <w:marRight w:val="0"/>
      <w:marTop w:val="0"/>
      <w:marBottom w:val="0"/>
      <w:divBdr>
        <w:top w:val="none" w:sz="0" w:space="0" w:color="auto"/>
        <w:left w:val="none" w:sz="0" w:space="0" w:color="auto"/>
        <w:bottom w:val="none" w:sz="0" w:space="0" w:color="auto"/>
        <w:right w:val="none" w:sz="0" w:space="0" w:color="auto"/>
      </w:divBdr>
    </w:div>
    <w:div w:id="883059108">
      <w:marLeft w:val="0"/>
      <w:marRight w:val="0"/>
      <w:marTop w:val="0"/>
      <w:marBottom w:val="0"/>
      <w:divBdr>
        <w:top w:val="none" w:sz="0" w:space="0" w:color="auto"/>
        <w:left w:val="none" w:sz="0" w:space="0" w:color="auto"/>
        <w:bottom w:val="none" w:sz="0" w:space="0" w:color="auto"/>
        <w:right w:val="none" w:sz="0" w:space="0" w:color="auto"/>
      </w:divBdr>
    </w:div>
    <w:div w:id="883558758">
      <w:marLeft w:val="0"/>
      <w:marRight w:val="0"/>
      <w:marTop w:val="0"/>
      <w:marBottom w:val="0"/>
      <w:divBdr>
        <w:top w:val="none" w:sz="0" w:space="0" w:color="auto"/>
        <w:left w:val="none" w:sz="0" w:space="0" w:color="auto"/>
        <w:bottom w:val="none" w:sz="0" w:space="0" w:color="auto"/>
        <w:right w:val="none" w:sz="0" w:space="0" w:color="auto"/>
      </w:divBdr>
    </w:div>
    <w:div w:id="884028802">
      <w:marLeft w:val="0"/>
      <w:marRight w:val="0"/>
      <w:marTop w:val="0"/>
      <w:marBottom w:val="0"/>
      <w:divBdr>
        <w:top w:val="none" w:sz="0" w:space="0" w:color="auto"/>
        <w:left w:val="none" w:sz="0" w:space="0" w:color="auto"/>
        <w:bottom w:val="none" w:sz="0" w:space="0" w:color="auto"/>
        <w:right w:val="none" w:sz="0" w:space="0" w:color="auto"/>
      </w:divBdr>
    </w:div>
    <w:div w:id="884297098">
      <w:marLeft w:val="0"/>
      <w:marRight w:val="0"/>
      <w:marTop w:val="0"/>
      <w:marBottom w:val="0"/>
      <w:divBdr>
        <w:top w:val="none" w:sz="0" w:space="0" w:color="auto"/>
        <w:left w:val="none" w:sz="0" w:space="0" w:color="auto"/>
        <w:bottom w:val="none" w:sz="0" w:space="0" w:color="auto"/>
        <w:right w:val="none" w:sz="0" w:space="0" w:color="auto"/>
      </w:divBdr>
    </w:div>
    <w:div w:id="885139243">
      <w:marLeft w:val="0"/>
      <w:marRight w:val="0"/>
      <w:marTop w:val="0"/>
      <w:marBottom w:val="0"/>
      <w:divBdr>
        <w:top w:val="none" w:sz="0" w:space="0" w:color="auto"/>
        <w:left w:val="none" w:sz="0" w:space="0" w:color="auto"/>
        <w:bottom w:val="none" w:sz="0" w:space="0" w:color="auto"/>
        <w:right w:val="none" w:sz="0" w:space="0" w:color="auto"/>
      </w:divBdr>
    </w:div>
    <w:div w:id="885213406">
      <w:marLeft w:val="0"/>
      <w:marRight w:val="0"/>
      <w:marTop w:val="0"/>
      <w:marBottom w:val="0"/>
      <w:divBdr>
        <w:top w:val="none" w:sz="0" w:space="0" w:color="auto"/>
        <w:left w:val="none" w:sz="0" w:space="0" w:color="auto"/>
        <w:bottom w:val="none" w:sz="0" w:space="0" w:color="auto"/>
        <w:right w:val="none" w:sz="0" w:space="0" w:color="auto"/>
      </w:divBdr>
    </w:div>
    <w:div w:id="885488840">
      <w:marLeft w:val="0"/>
      <w:marRight w:val="0"/>
      <w:marTop w:val="0"/>
      <w:marBottom w:val="0"/>
      <w:divBdr>
        <w:top w:val="none" w:sz="0" w:space="0" w:color="auto"/>
        <w:left w:val="none" w:sz="0" w:space="0" w:color="auto"/>
        <w:bottom w:val="none" w:sz="0" w:space="0" w:color="auto"/>
        <w:right w:val="none" w:sz="0" w:space="0" w:color="auto"/>
      </w:divBdr>
    </w:div>
    <w:div w:id="885750689">
      <w:marLeft w:val="0"/>
      <w:marRight w:val="0"/>
      <w:marTop w:val="0"/>
      <w:marBottom w:val="0"/>
      <w:divBdr>
        <w:top w:val="none" w:sz="0" w:space="0" w:color="auto"/>
        <w:left w:val="none" w:sz="0" w:space="0" w:color="auto"/>
        <w:bottom w:val="none" w:sz="0" w:space="0" w:color="auto"/>
        <w:right w:val="none" w:sz="0" w:space="0" w:color="auto"/>
      </w:divBdr>
    </w:div>
    <w:div w:id="885800563">
      <w:marLeft w:val="0"/>
      <w:marRight w:val="0"/>
      <w:marTop w:val="0"/>
      <w:marBottom w:val="0"/>
      <w:divBdr>
        <w:top w:val="none" w:sz="0" w:space="0" w:color="auto"/>
        <w:left w:val="none" w:sz="0" w:space="0" w:color="auto"/>
        <w:bottom w:val="none" w:sz="0" w:space="0" w:color="auto"/>
        <w:right w:val="none" w:sz="0" w:space="0" w:color="auto"/>
      </w:divBdr>
    </w:div>
    <w:div w:id="885994396">
      <w:marLeft w:val="0"/>
      <w:marRight w:val="0"/>
      <w:marTop w:val="0"/>
      <w:marBottom w:val="0"/>
      <w:divBdr>
        <w:top w:val="none" w:sz="0" w:space="0" w:color="auto"/>
        <w:left w:val="none" w:sz="0" w:space="0" w:color="auto"/>
        <w:bottom w:val="none" w:sz="0" w:space="0" w:color="auto"/>
        <w:right w:val="none" w:sz="0" w:space="0" w:color="auto"/>
      </w:divBdr>
    </w:div>
    <w:div w:id="886063401">
      <w:marLeft w:val="0"/>
      <w:marRight w:val="0"/>
      <w:marTop w:val="0"/>
      <w:marBottom w:val="0"/>
      <w:divBdr>
        <w:top w:val="none" w:sz="0" w:space="0" w:color="auto"/>
        <w:left w:val="none" w:sz="0" w:space="0" w:color="auto"/>
        <w:bottom w:val="none" w:sz="0" w:space="0" w:color="auto"/>
        <w:right w:val="none" w:sz="0" w:space="0" w:color="auto"/>
      </w:divBdr>
    </w:div>
    <w:div w:id="886378129">
      <w:marLeft w:val="0"/>
      <w:marRight w:val="0"/>
      <w:marTop w:val="0"/>
      <w:marBottom w:val="0"/>
      <w:divBdr>
        <w:top w:val="none" w:sz="0" w:space="0" w:color="auto"/>
        <w:left w:val="none" w:sz="0" w:space="0" w:color="auto"/>
        <w:bottom w:val="none" w:sz="0" w:space="0" w:color="auto"/>
        <w:right w:val="none" w:sz="0" w:space="0" w:color="auto"/>
      </w:divBdr>
    </w:div>
    <w:div w:id="886603062">
      <w:marLeft w:val="0"/>
      <w:marRight w:val="0"/>
      <w:marTop w:val="0"/>
      <w:marBottom w:val="0"/>
      <w:divBdr>
        <w:top w:val="none" w:sz="0" w:space="0" w:color="auto"/>
        <w:left w:val="none" w:sz="0" w:space="0" w:color="auto"/>
        <w:bottom w:val="none" w:sz="0" w:space="0" w:color="auto"/>
        <w:right w:val="none" w:sz="0" w:space="0" w:color="auto"/>
      </w:divBdr>
    </w:div>
    <w:div w:id="886916844">
      <w:marLeft w:val="0"/>
      <w:marRight w:val="0"/>
      <w:marTop w:val="0"/>
      <w:marBottom w:val="0"/>
      <w:divBdr>
        <w:top w:val="none" w:sz="0" w:space="0" w:color="auto"/>
        <w:left w:val="none" w:sz="0" w:space="0" w:color="auto"/>
        <w:bottom w:val="none" w:sz="0" w:space="0" w:color="auto"/>
        <w:right w:val="none" w:sz="0" w:space="0" w:color="auto"/>
      </w:divBdr>
    </w:div>
    <w:div w:id="889413597">
      <w:marLeft w:val="0"/>
      <w:marRight w:val="0"/>
      <w:marTop w:val="0"/>
      <w:marBottom w:val="0"/>
      <w:divBdr>
        <w:top w:val="none" w:sz="0" w:space="0" w:color="auto"/>
        <w:left w:val="none" w:sz="0" w:space="0" w:color="auto"/>
        <w:bottom w:val="none" w:sz="0" w:space="0" w:color="auto"/>
        <w:right w:val="none" w:sz="0" w:space="0" w:color="auto"/>
      </w:divBdr>
    </w:div>
    <w:div w:id="889420485">
      <w:marLeft w:val="0"/>
      <w:marRight w:val="0"/>
      <w:marTop w:val="0"/>
      <w:marBottom w:val="0"/>
      <w:divBdr>
        <w:top w:val="none" w:sz="0" w:space="0" w:color="auto"/>
        <w:left w:val="none" w:sz="0" w:space="0" w:color="auto"/>
        <w:bottom w:val="none" w:sz="0" w:space="0" w:color="auto"/>
        <w:right w:val="none" w:sz="0" w:space="0" w:color="auto"/>
      </w:divBdr>
    </w:div>
    <w:div w:id="890068858">
      <w:marLeft w:val="0"/>
      <w:marRight w:val="0"/>
      <w:marTop w:val="0"/>
      <w:marBottom w:val="0"/>
      <w:divBdr>
        <w:top w:val="none" w:sz="0" w:space="0" w:color="auto"/>
        <w:left w:val="none" w:sz="0" w:space="0" w:color="auto"/>
        <w:bottom w:val="none" w:sz="0" w:space="0" w:color="auto"/>
        <w:right w:val="none" w:sz="0" w:space="0" w:color="auto"/>
      </w:divBdr>
    </w:div>
    <w:div w:id="890312109">
      <w:marLeft w:val="0"/>
      <w:marRight w:val="0"/>
      <w:marTop w:val="0"/>
      <w:marBottom w:val="0"/>
      <w:divBdr>
        <w:top w:val="none" w:sz="0" w:space="0" w:color="auto"/>
        <w:left w:val="none" w:sz="0" w:space="0" w:color="auto"/>
        <w:bottom w:val="none" w:sz="0" w:space="0" w:color="auto"/>
        <w:right w:val="none" w:sz="0" w:space="0" w:color="auto"/>
      </w:divBdr>
    </w:div>
    <w:div w:id="890581587">
      <w:marLeft w:val="0"/>
      <w:marRight w:val="0"/>
      <w:marTop w:val="0"/>
      <w:marBottom w:val="0"/>
      <w:divBdr>
        <w:top w:val="none" w:sz="0" w:space="0" w:color="auto"/>
        <w:left w:val="none" w:sz="0" w:space="0" w:color="auto"/>
        <w:bottom w:val="none" w:sz="0" w:space="0" w:color="auto"/>
        <w:right w:val="none" w:sz="0" w:space="0" w:color="auto"/>
      </w:divBdr>
    </w:div>
    <w:div w:id="890770281">
      <w:marLeft w:val="0"/>
      <w:marRight w:val="0"/>
      <w:marTop w:val="0"/>
      <w:marBottom w:val="0"/>
      <w:divBdr>
        <w:top w:val="none" w:sz="0" w:space="0" w:color="auto"/>
        <w:left w:val="none" w:sz="0" w:space="0" w:color="auto"/>
        <w:bottom w:val="none" w:sz="0" w:space="0" w:color="auto"/>
        <w:right w:val="none" w:sz="0" w:space="0" w:color="auto"/>
      </w:divBdr>
    </w:div>
    <w:div w:id="891040748">
      <w:marLeft w:val="0"/>
      <w:marRight w:val="0"/>
      <w:marTop w:val="0"/>
      <w:marBottom w:val="0"/>
      <w:divBdr>
        <w:top w:val="none" w:sz="0" w:space="0" w:color="auto"/>
        <w:left w:val="none" w:sz="0" w:space="0" w:color="auto"/>
        <w:bottom w:val="none" w:sz="0" w:space="0" w:color="auto"/>
        <w:right w:val="none" w:sz="0" w:space="0" w:color="auto"/>
      </w:divBdr>
    </w:div>
    <w:div w:id="891385561">
      <w:marLeft w:val="0"/>
      <w:marRight w:val="0"/>
      <w:marTop w:val="0"/>
      <w:marBottom w:val="0"/>
      <w:divBdr>
        <w:top w:val="none" w:sz="0" w:space="0" w:color="auto"/>
        <w:left w:val="none" w:sz="0" w:space="0" w:color="auto"/>
        <w:bottom w:val="none" w:sz="0" w:space="0" w:color="auto"/>
        <w:right w:val="none" w:sz="0" w:space="0" w:color="auto"/>
      </w:divBdr>
    </w:div>
    <w:div w:id="891693362">
      <w:marLeft w:val="0"/>
      <w:marRight w:val="0"/>
      <w:marTop w:val="0"/>
      <w:marBottom w:val="0"/>
      <w:divBdr>
        <w:top w:val="none" w:sz="0" w:space="0" w:color="auto"/>
        <w:left w:val="none" w:sz="0" w:space="0" w:color="auto"/>
        <w:bottom w:val="none" w:sz="0" w:space="0" w:color="auto"/>
        <w:right w:val="none" w:sz="0" w:space="0" w:color="auto"/>
      </w:divBdr>
    </w:div>
    <w:div w:id="891845544">
      <w:marLeft w:val="0"/>
      <w:marRight w:val="0"/>
      <w:marTop w:val="0"/>
      <w:marBottom w:val="0"/>
      <w:divBdr>
        <w:top w:val="none" w:sz="0" w:space="0" w:color="auto"/>
        <w:left w:val="none" w:sz="0" w:space="0" w:color="auto"/>
        <w:bottom w:val="none" w:sz="0" w:space="0" w:color="auto"/>
        <w:right w:val="none" w:sz="0" w:space="0" w:color="auto"/>
      </w:divBdr>
    </w:div>
    <w:div w:id="891965804">
      <w:marLeft w:val="0"/>
      <w:marRight w:val="0"/>
      <w:marTop w:val="0"/>
      <w:marBottom w:val="0"/>
      <w:divBdr>
        <w:top w:val="none" w:sz="0" w:space="0" w:color="auto"/>
        <w:left w:val="none" w:sz="0" w:space="0" w:color="auto"/>
        <w:bottom w:val="none" w:sz="0" w:space="0" w:color="auto"/>
        <w:right w:val="none" w:sz="0" w:space="0" w:color="auto"/>
      </w:divBdr>
    </w:div>
    <w:div w:id="892430556">
      <w:marLeft w:val="0"/>
      <w:marRight w:val="0"/>
      <w:marTop w:val="0"/>
      <w:marBottom w:val="0"/>
      <w:divBdr>
        <w:top w:val="none" w:sz="0" w:space="0" w:color="auto"/>
        <w:left w:val="none" w:sz="0" w:space="0" w:color="auto"/>
        <w:bottom w:val="none" w:sz="0" w:space="0" w:color="auto"/>
        <w:right w:val="none" w:sz="0" w:space="0" w:color="auto"/>
      </w:divBdr>
    </w:div>
    <w:div w:id="893390179">
      <w:marLeft w:val="0"/>
      <w:marRight w:val="0"/>
      <w:marTop w:val="0"/>
      <w:marBottom w:val="0"/>
      <w:divBdr>
        <w:top w:val="none" w:sz="0" w:space="0" w:color="auto"/>
        <w:left w:val="none" w:sz="0" w:space="0" w:color="auto"/>
        <w:bottom w:val="none" w:sz="0" w:space="0" w:color="auto"/>
        <w:right w:val="none" w:sz="0" w:space="0" w:color="auto"/>
      </w:divBdr>
    </w:div>
    <w:div w:id="893658217">
      <w:marLeft w:val="0"/>
      <w:marRight w:val="0"/>
      <w:marTop w:val="0"/>
      <w:marBottom w:val="0"/>
      <w:divBdr>
        <w:top w:val="none" w:sz="0" w:space="0" w:color="auto"/>
        <w:left w:val="none" w:sz="0" w:space="0" w:color="auto"/>
        <w:bottom w:val="none" w:sz="0" w:space="0" w:color="auto"/>
        <w:right w:val="none" w:sz="0" w:space="0" w:color="auto"/>
      </w:divBdr>
    </w:div>
    <w:div w:id="893855423">
      <w:marLeft w:val="0"/>
      <w:marRight w:val="0"/>
      <w:marTop w:val="0"/>
      <w:marBottom w:val="0"/>
      <w:divBdr>
        <w:top w:val="none" w:sz="0" w:space="0" w:color="auto"/>
        <w:left w:val="none" w:sz="0" w:space="0" w:color="auto"/>
        <w:bottom w:val="none" w:sz="0" w:space="0" w:color="auto"/>
        <w:right w:val="none" w:sz="0" w:space="0" w:color="auto"/>
      </w:divBdr>
    </w:div>
    <w:div w:id="895697990">
      <w:marLeft w:val="0"/>
      <w:marRight w:val="0"/>
      <w:marTop w:val="0"/>
      <w:marBottom w:val="0"/>
      <w:divBdr>
        <w:top w:val="none" w:sz="0" w:space="0" w:color="auto"/>
        <w:left w:val="none" w:sz="0" w:space="0" w:color="auto"/>
        <w:bottom w:val="none" w:sz="0" w:space="0" w:color="auto"/>
        <w:right w:val="none" w:sz="0" w:space="0" w:color="auto"/>
      </w:divBdr>
    </w:div>
    <w:div w:id="896474033">
      <w:marLeft w:val="0"/>
      <w:marRight w:val="0"/>
      <w:marTop w:val="0"/>
      <w:marBottom w:val="0"/>
      <w:divBdr>
        <w:top w:val="none" w:sz="0" w:space="0" w:color="auto"/>
        <w:left w:val="none" w:sz="0" w:space="0" w:color="auto"/>
        <w:bottom w:val="none" w:sz="0" w:space="0" w:color="auto"/>
        <w:right w:val="none" w:sz="0" w:space="0" w:color="auto"/>
      </w:divBdr>
    </w:div>
    <w:div w:id="897204022">
      <w:marLeft w:val="0"/>
      <w:marRight w:val="0"/>
      <w:marTop w:val="0"/>
      <w:marBottom w:val="0"/>
      <w:divBdr>
        <w:top w:val="none" w:sz="0" w:space="0" w:color="auto"/>
        <w:left w:val="none" w:sz="0" w:space="0" w:color="auto"/>
        <w:bottom w:val="none" w:sz="0" w:space="0" w:color="auto"/>
        <w:right w:val="none" w:sz="0" w:space="0" w:color="auto"/>
      </w:divBdr>
    </w:div>
    <w:div w:id="897476554">
      <w:marLeft w:val="0"/>
      <w:marRight w:val="0"/>
      <w:marTop w:val="0"/>
      <w:marBottom w:val="0"/>
      <w:divBdr>
        <w:top w:val="none" w:sz="0" w:space="0" w:color="auto"/>
        <w:left w:val="none" w:sz="0" w:space="0" w:color="auto"/>
        <w:bottom w:val="none" w:sz="0" w:space="0" w:color="auto"/>
        <w:right w:val="none" w:sz="0" w:space="0" w:color="auto"/>
      </w:divBdr>
    </w:div>
    <w:div w:id="897743307">
      <w:marLeft w:val="0"/>
      <w:marRight w:val="0"/>
      <w:marTop w:val="0"/>
      <w:marBottom w:val="0"/>
      <w:divBdr>
        <w:top w:val="none" w:sz="0" w:space="0" w:color="auto"/>
        <w:left w:val="none" w:sz="0" w:space="0" w:color="auto"/>
        <w:bottom w:val="none" w:sz="0" w:space="0" w:color="auto"/>
        <w:right w:val="none" w:sz="0" w:space="0" w:color="auto"/>
      </w:divBdr>
    </w:div>
    <w:div w:id="897864007">
      <w:marLeft w:val="0"/>
      <w:marRight w:val="0"/>
      <w:marTop w:val="0"/>
      <w:marBottom w:val="0"/>
      <w:divBdr>
        <w:top w:val="none" w:sz="0" w:space="0" w:color="auto"/>
        <w:left w:val="none" w:sz="0" w:space="0" w:color="auto"/>
        <w:bottom w:val="none" w:sz="0" w:space="0" w:color="auto"/>
        <w:right w:val="none" w:sz="0" w:space="0" w:color="auto"/>
      </w:divBdr>
    </w:div>
    <w:div w:id="898396049">
      <w:marLeft w:val="0"/>
      <w:marRight w:val="0"/>
      <w:marTop w:val="0"/>
      <w:marBottom w:val="0"/>
      <w:divBdr>
        <w:top w:val="none" w:sz="0" w:space="0" w:color="auto"/>
        <w:left w:val="none" w:sz="0" w:space="0" w:color="auto"/>
        <w:bottom w:val="none" w:sz="0" w:space="0" w:color="auto"/>
        <w:right w:val="none" w:sz="0" w:space="0" w:color="auto"/>
      </w:divBdr>
    </w:div>
    <w:div w:id="898707132">
      <w:marLeft w:val="0"/>
      <w:marRight w:val="0"/>
      <w:marTop w:val="0"/>
      <w:marBottom w:val="0"/>
      <w:divBdr>
        <w:top w:val="none" w:sz="0" w:space="0" w:color="auto"/>
        <w:left w:val="none" w:sz="0" w:space="0" w:color="auto"/>
        <w:bottom w:val="none" w:sz="0" w:space="0" w:color="auto"/>
        <w:right w:val="none" w:sz="0" w:space="0" w:color="auto"/>
      </w:divBdr>
    </w:div>
    <w:div w:id="899436755">
      <w:marLeft w:val="0"/>
      <w:marRight w:val="0"/>
      <w:marTop w:val="0"/>
      <w:marBottom w:val="0"/>
      <w:divBdr>
        <w:top w:val="none" w:sz="0" w:space="0" w:color="auto"/>
        <w:left w:val="none" w:sz="0" w:space="0" w:color="auto"/>
        <w:bottom w:val="none" w:sz="0" w:space="0" w:color="auto"/>
        <w:right w:val="none" w:sz="0" w:space="0" w:color="auto"/>
      </w:divBdr>
    </w:div>
    <w:div w:id="900596369">
      <w:marLeft w:val="0"/>
      <w:marRight w:val="0"/>
      <w:marTop w:val="0"/>
      <w:marBottom w:val="0"/>
      <w:divBdr>
        <w:top w:val="none" w:sz="0" w:space="0" w:color="auto"/>
        <w:left w:val="none" w:sz="0" w:space="0" w:color="auto"/>
        <w:bottom w:val="none" w:sz="0" w:space="0" w:color="auto"/>
        <w:right w:val="none" w:sz="0" w:space="0" w:color="auto"/>
      </w:divBdr>
    </w:div>
    <w:div w:id="900750183">
      <w:marLeft w:val="0"/>
      <w:marRight w:val="0"/>
      <w:marTop w:val="0"/>
      <w:marBottom w:val="0"/>
      <w:divBdr>
        <w:top w:val="none" w:sz="0" w:space="0" w:color="auto"/>
        <w:left w:val="none" w:sz="0" w:space="0" w:color="auto"/>
        <w:bottom w:val="none" w:sz="0" w:space="0" w:color="auto"/>
        <w:right w:val="none" w:sz="0" w:space="0" w:color="auto"/>
      </w:divBdr>
    </w:div>
    <w:div w:id="900868896">
      <w:marLeft w:val="0"/>
      <w:marRight w:val="0"/>
      <w:marTop w:val="0"/>
      <w:marBottom w:val="0"/>
      <w:divBdr>
        <w:top w:val="none" w:sz="0" w:space="0" w:color="auto"/>
        <w:left w:val="none" w:sz="0" w:space="0" w:color="auto"/>
        <w:bottom w:val="none" w:sz="0" w:space="0" w:color="auto"/>
        <w:right w:val="none" w:sz="0" w:space="0" w:color="auto"/>
      </w:divBdr>
    </w:div>
    <w:div w:id="901675821">
      <w:marLeft w:val="0"/>
      <w:marRight w:val="0"/>
      <w:marTop w:val="0"/>
      <w:marBottom w:val="0"/>
      <w:divBdr>
        <w:top w:val="none" w:sz="0" w:space="0" w:color="auto"/>
        <w:left w:val="none" w:sz="0" w:space="0" w:color="auto"/>
        <w:bottom w:val="none" w:sz="0" w:space="0" w:color="auto"/>
        <w:right w:val="none" w:sz="0" w:space="0" w:color="auto"/>
      </w:divBdr>
    </w:div>
    <w:div w:id="902178403">
      <w:marLeft w:val="0"/>
      <w:marRight w:val="0"/>
      <w:marTop w:val="0"/>
      <w:marBottom w:val="0"/>
      <w:divBdr>
        <w:top w:val="none" w:sz="0" w:space="0" w:color="auto"/>
        <w:left w:val="none" w:sz="0" w:space="0" w:color="auto"/>
        <w:bottom w:val="none" w:sz="0" w:space="0" w:color="auto"/>
        <w:right w:val="none" w:sz="0" w:space="0" w:color="auto"/>
      </w:divBdr>
    </w:div>
    <w:div w:id="902640267">
      <w:marLeft w:val="0"/>
      <w:marRight w:val="0"/>
      <w:marTop w:val="0"/>
      <w:marBottom w:val="0"/>
      <w:divBdr>
        <w:top w:val="none" w:sz="0" w:space="0" w:color="auto"/>
        <w:left w:val="none" w:sz="0" w:space="0" w:color="auto"/>
        <w:bottom w:val="none" w:sz="0" w:space="0" w:color="auto"/>
        <w:right w:val="none" w:sz="0" w:space="0" w:color="auto"/>
      </w:divBdr>
    </w:div>
    <w:div w:id="902759609">
      <w:marLeft w:val="0"/>
      <w:marRight w:val="0"/>
      <w:marTop w:val="0"/>
      <w:marBottom w:val="0"/>
      <w:divBdr>
        <w:top w:val="none" w:sz="0" w:space="0" w:color="auto"/>
        <w:left w:val="none" w:sz="0" w:space="0" w:color="auto"/>
        <w:bottom w:val="none" w:sz="0" w:space="0" w:color="auto"/>
        <w:right w:val="none" w:sz="0" w:space="0" w:color="auto"/>
      </w:divBdr>
    </w:div>
    <w:div w:id="902913972">
      <w:marLeft w:val="0"/>
      <w:marRight w:val="0"/>
      <w:marTop w:val="0"/>
      <w:marBottom w:val="0"/>
      <w:divBdr>
        <w:top w:val="none" w:sz="0" w:space="0" w:color="auto"/>
        <w:left w:val="none" w:sz="0" w:space="0" w:color="auto"/>
        <w:bottom w:val="none" w:sz="0" w:space="0" w:color="auto"/>
        <w:right w:val="none" w:sz="0" w:space="0" w:color="auto"/>
      </w:divBdr>
    </w:div>
    <w:div w:id="903370662">
      <w:marLeft w:val="0"/>
      <w:marRight w:val="0"/>
      <w:marTop w:val="0"/>
      <w:marBottom w:val="0"/>
      <w:divBdr>
        <w:top w:val="none" w:sz="0" w:space="0" w:color="auto"/>
        <w:left w:val="none" w:sz="0" w:space="0" w:color="auto"/>
        <w:bottom w:val="none" w:sz="0" w:space="0" w:color="auto"/>
        <w:right w:val="none" w:sz="0" w:space="0" w:color="auto"/>
      </w:divBdr>
    </w:div>
    <w:div w:id="903876441">
      <w:marLeft w:val="0"/>
      <w:marRight w:val="0"/>
      <w:marTop w:val="0"/>
      <w:marBottom w:val="0"/>
      <w:divBdr>
        <w:top w:val="none" w:sz="0" w:space="0" w:color="auto"/>
        <w:left w:val="none" w:sz="0" w:space="0" w:color="auto"/>
        <w:bottom w:val="none" w:sz="0" w:space="0" w:color="auto"/>
        <w:right w:val="none" w:sz="0" w:space="0" w:color="auto"/>
      </w:divBdr>
    </w:div>
    <w:div w:id="903956118">
      <w:marLeft w:val="0"/>
      <w:marRight w:val="0"/>
      <w:marTop w:val="0"/>
      <w:marBottom w:val="0"/>
      <w:divBdr>
        <w:top w:val="none" w:sz="0" w:space="0" w:color="auto"/>
        <w:left w:val="none" w:sz="0" w:space="0" w:color="auto"/>
        <w:bottom w:val="none" w:sz="0" w:space="0" w:color="auto"/>
        <w:right w:val="none" w:sz="0" w:space="0" w:color="auto"/>
      </w:divBdr>
    </w:div>
    <w:div w:id="904071143">
      <w:marLeft w:val="0"/>
      <w:marRight w:val="0"/>
      <w:marTop w:val="0"/>
      <w:marBottom w:val="0"/>
      <w:divBdr>
        <w:top w:val="none" w:sz="0" w:space="0" w:color="auto"/>
        <w:left w:val="none" w:sz="0" w:space="0" w:color="auto"/>
        <w:bottom w:val="none" w:sz="0" w:space="0" w:color="auto"/>
        <w:right w:val="none" w:sz="0" w:space="0" w:color="auto"/>
      </w:divBdr>
    </w:div>
    <w:div w:id="904223950">
      <w:marLeft w:val="0"/>
      <w:marRight w:val="0"/>
      <w:marTop w:val="0"/>
      <w:marBottom w:val="0"/>
      <w:divBdr>
        <w:top w:val="none" w:sz="0" w:space="0" w:color="auto"/>
        <w:left w:val="none" w:sz="0" w:space="0" w:color="auto"/>
        <w:bottom w:val="none" w:sz="0" w:space="0" w:color="auto"/>
        <w:right w:val="none" w:sz="0" w:space="0" w:color="auto"/>
      </w:divBdr>
    </w:div>
    <w:div w:id="905070200">
      <w:marLeft w:val="0"/>
      <w:marRight w:val="0"/>
      <w:marTop w:val="0"/>
      <w:marBottom w:val="0"/>
      <w:divBdr>
        <w:top w:val="none" w:sz="0" w:space="0" w:color="auto"/>
        <w:left w:val="none" w:sz="0" w:space="0" w:color="auto"/>
        <w:bottom w:val="none" w:sz="0" w:space="0" w:color="auto"/>
        <w:right w:val="none" w:sz="0" w:space="0" w:color="auto"/>
      </w:divBdr>
    </w:div>
    <w:div w:id="905455152">
      <w:marLeft w:val="0"/>
      <w:marRight w:val="0"/>
      <w:marTop w:val="0"/>
      <w:marBottom w:val="0"/>
      <w:divBdr>
        <w:top w:val="none" w:sz="0" w:space="0" w:color="auto"/>
        <w:left w:val="none" w:sz="0" w:space="0" w:color="auto"/>
        <w:bottom w:val="none" w:sz="0" w:space="0" w:color="auto"/>
        <w:right w:val="none" w:sz="0" w:space="0" w:color="auto"/>
      </w:divBdr>
    </w:div>
    <w:div w:id="906111703">
      <w:marLeft w:val="0"/>
      <w:marRight w:val="0"/>
      <w:marTop w:val="0"/>
      <w:marBottom w:val="0"/>
      <w:divBdr>
        <w:top w:val="none" w:sz="0" w:space="0" w:color="auto"/>
        <w:left w:val="none" w:sz="0" w:space="0" w:color="auto"/>
        <w:bottom w:val="none" w:sz="0" w:space="0" w:color="auto"/>
        <w:right w:val="none" w:sz="0" w:space="0" w:color="auto"/>
      </w:divBdr>
    </w:div>
    <w:div w:id="906112212">
      <w:marLeft w:val="0"/>
      <w:marRight w:val="0"/>
      <w:marTop w:val="0"/>
      <w:marBottom w:val="0"/>
      <w:divBdr>
        <w:top w:val="none" w:sz="0" w:space="0" w:color="auto"/>
        <w:left w:val="none" w:sz="0" w:space="0" w:color="auto"/>
        <w:bottom w:val="none" w:sz="0" w:space="0" w:color="auto"/>
        <w:right w:val="none" w:sz="0" w:space="0" w:color="auto"/>
      </w:divBdr>
    </w:div>
    <w:div w:id="906263261">
      <w:marLeft w:val="0"/>
      <w:marRight w:val="0"/>
      <w:marTop w:val="0"/>
      <w:marBottom w:val="0"/>
      <w:divBdr>
        <w:top w:val="none" w:sz="0" w:space="0" w:color="auto"/>
        <w:left w:val="none" w:sz="0" w:space="0" w:color="auto"/>
        <w:bottom w:val="none" w:sz="0" w:space="0" w:color="auto"/>
        <w:right w:val="none" w:sz="0" w:space="0" w:color="auto"/>
      </w:divBdr>
    </w:div>
    <w:div w:id="906455562">
      <w:marLeft w:val="0"/>
      <w:marRight w:val="0"/>
      <w:marTop w:val="0"/>
      <w:marBottom w:val="0"/>
      <w:divBdr>
        <w:top w:val="none" w:sz="0" w:space="0" w:color="auto"/>
        <w:left w:val="none" w:sz="0" w:space="0" w:color="auto"/>
        <w:bottom w:val="none" w:sz="0" w:space="0" w:color="auto"/>
        <w:right w:val="none" w:sz="0" w:space="0" w:color="auto"/>
      </w:divBdr>
    </w:div>
    <w:div w:id="906769294">
      <w:marLeft w:val="0"/>
      <w:marRight w:val="0"/>
      <w:marTop w:val="0"/>
      <w:marBottom w:val="0"/>
      <w:divBdr>
        <w:top w:val="none" w:sz="0" w:space="0" w:color="auto"/>
        <w:left w:val="none" w:sz="0" w:space="0" w:color="auto"/>
        <w:bottom w:val="none" w:sz="0" w:space="0" w:color="auto"/>
        <w:right w:val="none" w:sz="0" w:space="0" w:color="auto"/>
      </w:divBdr>
    </w:div>
    <w:div w:id="907376559">
      <w:marLeft w:val="0"/>
      <w:marRight w:val="0"/>
      <w:marTop w:val="0"/>
      <w:marBottom w:val="0"/>
      <w:divBdr>
        <w:top w:val="none" w:sz="0" w:space="0" w:color="auto"/>
        <w:left w:val="none" w:sz="0" w:space="0" w:color="auto"/>
        <w:bottom w:val="none" w:sz="0" w:space="0" w:color="auto"/>
        <w:right w:val="none" w:sz="0" w:space="0" w:color="auto"/>
      </w:divBdr>
    </w:div>
    <w:div w:id="907418077">
      <w:marLeft w:val="0"/>
      <w:marRight w:val="0"/>
      <w:marTop w:val="0"/>
      <w:marBottom w:val="0"/>
      <w:divBdr>
        <w:top w:val="none" w:sz="0" w:space="0" w:color="auto"/>
        <w:left w:val="none" w:sz="0" w:space="0" w:color="auto"/>
        <w:bottom w:val="none" w:sz="0" w:space="0" w:color="auto"/>
        <w:right w:val="none" w:sz="0" w:space="0" w:color="auto"/>
      </w:divBdr>
    </w:div>
    <w:div w:id="907691720">
      <w:marLeft w:val="0"/>
      <w:marRight w:val="0"/>
      <w:marTop w:val="0"/>
      <w:marBottom w:val="0"/>
      <w:divBdr>
        <w:top w:val="none" w:sz="0" w:space="0" w:color="auto"/>
        <w:left w:val="none" w:sz="0" w:space="0" w:color="auto"/>
        <w:bottom w:val="none" w:sz="0" w:space="0" w:color="auto"/>
        <w:right w:val="none" w:sz="0" w:space="0" w:color="auto"/>
      </w:divBdr>
    </w:div>
    <w:div w:id="908536891">
      <w:marLeft w:val="0"/>
      <w:marRight w:val="0"/>
      <w:marTop w:val="0"/>
      <w:marBottom w:val="0"/>
      <w:divBdr>
        <w:top w:val="none" w:sz="0" w:space="0" w:color="auto"/>
        <w:left w:val="none" w:sz="0" w:space="0" w:color="auto"/>
        <w:bottom w:val="none" w:sz="0" w:space="0" w:color="auto"/>
        <w:right w:val="none" w:sz="0" w:space="0" w:color="auto"/>
      </w:divBdr>
    </w:div>
    <w:div w:id="908878567">
      <w:marLeft w:val="0"/>
      <w:marRight w:val="0"/>
      <w:marTop w:val="0"/>
      <w:marBottom w:val="0"/>
      <w:divBdr>
        <w:top w:val="none" w:sz="0" w:space="0" w:color="auto"/>
        <w:left w:val="none" w:sz="0" w:space="0" w:color="auto"/>
        <w:bottom w:val="none" w:sz="0" w:space="0" w:color="auto"/>
        <w:right w:val="none" w:sz="0" w:space="0" w:color="auto"/>
      </w:divBdr>
    </w:div>
    <w:div w:id="908997601">
      <w:marLeft w:val="0"/>
      <w:marRight w:val="0"/>
      <w:marTop w:val="0"/>
      <w:marBottom w:val="0"/>
      <w:divBdr>
        <w:top w:val="none" w:sz="0" w:space="0" w:color="auto"/>
        <w:left w:val="none" w:sz="0" w:space="0" w:color="auto"/>
        <w:bottom w:val="none" w:sz="0" w:space="0" w:color="auto"/>
        <w:right w:val="none" w:sz="0" w:space="0" w:color="auto"/>
      </w:divBdr>
    </w:div>
    <w:div w:id="909847589">
      <w:marLeft w:val="0"/>
      <w:marRight w:val="0"/>
      <w:marTop w:val="0"/>
      <w:marBottom w:val="0"/>
      <w:divBdr>
        <w:top w:val="none" w:sz="0" w:space="0" w:color="auto"/>
        <w:left w:val="none" w:sz="0" w:space="0" w:color="auto"/>
        <w:bottom w:val="none" w:sz="0" w:space="0" w:color="auto"/>
        <w:right w:val="none" w:sz="0" w:space="0" w:color="auto"/>
      </w:divBdr>
    </w:div>
    <w:div w:id="910039753">
      <w:marLeft w:val="0"/>
      <w:marRight w:val="0"/>
      <w:marTop w:val="0"/>
      <w:marBottom w:val="0"/>
      <w:divBdr>
        <w:top w:val="none" w:sz="0" w:space="0" w:color="auto"/>
        <w:left w:val="none" w:sz="0" w:space="0" w:color="auto"/>
        <w:bottom w:val="none" w:sz="0" w:space="0" w:color="auto"/>
        <w:right w:val="none" w:sz="0" w:space="0" w:color="auto"/>
      </w:divBdr>
    </w:div>
    <w:div w:id="910654313">
      <w:marLeft w:val="0"/>
      <w:marRight w:val="0"/>
      <w:marTop w:val="0"/>
      <w:marBottom w:val="0"/>
      <w:divBdr>
        <w:top w:val="none" w:sz="0" w:space="0" w:color="auto"/>
        <w:left w:val="none" w:sz="0" w:space="0" w:color="auto"/>
        <w:bottom w:val="none" w:sz="0" w:space="0" w:color="auto"/>
        <w:right w:val="none" w:sz="0" w:space="0" w:color="auto"/>
      </w:divBdr>
    </w:div>
    <w:div w:id="912010526">
      <w:marLeft w:val="0"/>
      <w:marRight w:val="0"/>
      <w:marTop w:val="0"/>
      <w:marBottom w:val="0"/>
      <w:divBdr>
        <w:top w:val="none" w:sz="0" w:space="0" w:color="auto"/>
        <w:left w:val="none" w:sz="0" w:space="0" w:color="auto"/>
        <w:bottom w:val="none" w:sz="0" w:space="0" w:color="auto"/>
        <w:right w:val="none" w:sz="0" w:space="0" w:color="auto"/>
      </w:divBdr>
    </w:div>
    <w:div w:id="912853630">
      <w:marLeft w:val="0"/>
      <w:marRight w:val="0"/>
      <w:marTop w:val="0"/>
      <w:marBottom w:val="0"/>
      <w:divBdr>
        <w:top w:val="none" w:sz="0" w:space="0" w:color="auto"/>
        <w:left w:val="none" w:sz="0" w:space="0" w:color="auto"/>
        <w:bottom w:val="none" w:sz="0" w:space="0" w:color="auto"/>
        <w:right w:val="none" w:sz="0" w:space="0" w:color="auto"/>
      </w:divBdr>
    </w:div>
    <w:div w:id="912854436">
      <w:marLeft w:val="0"/>
      <w:marRight w:val="0"/>
      <w:marTop w:val="0"/>
      <w:marBottom w:val="0"/>
      <w:divBdr>
        <w:top w:val="none" w:sz="0" w:space="0" w:color="auto"/>
        <w:left w:val="none" w:sz="0" w:space="0" w:color="auto"/>
        <w:bottom w:val="none" w:sz="0" w:space="0" w:color="auto"/>
        <w:right w:val="none" w:sz="0" w:space="0" w:color="auto"/>
      </w:divBdr>
    </w:div>
    <w:div w:id="912861186">
      <w:marLeft w:val="0"/>
      <w:marRight w:val="0"/>
      <w:marTop w:val="0"/>
      <w:marBottom w:val="0"/>
      <w:divBdr>
        <w:top w:val="none" w:sz="0" w:space="0" w:color="auto"/>
        <w:left w:val="none" w:sz="0" w:space="0" w:color="auto"/>
        <w:bottom w:val="none" w:sz="0" w:space="0" w:color="auto"/>
        <w:right w:val="none" w:sz="0" w:space="0" w:color="auto"/>
      </w:divBdr>
    </w:div>
    <w:div w:id="913125226">
      <w:marLeft w:val="0"/>
      <w:marRight w:val="0"/>
      <w:marTop w:val="0"/>
      <w:marBottom w:val="0"/>
      <w:divBdr>
        <w:top w:val="none" w:sz="0" w:space="0" w:color="auto"/>
        <w:left w:val="none" w:sz="0" w:space="0" w:color="auto"/>
        <w:bottom w:val="none" w:sz="0" w:space="0" w:color="auto"/>
        <w:right w:val="none" w:sz="0" w:space="0" w:color="auto"/>
      </w:divBdr>
    </w:div>
    <w:div w:id="914707195">
      <w:marLeft w:val="0"/>
      <w:marRight w:val="0"/>
      <w:marTop w:val="0"/>
      <w:marBottom w:val="0"/>
      <w:divBdr>
        <w:top w:val="none" w:sz="0" w:space="0" w:color="auto"/>
        <w:left w:val="none" w:sz="0" w:space="0" w:color="auto"/>
        <w:bottom w:val="none" w:sz="0" w:space="0" w:color="auto"/>
        <w:right w:val="none" w:sz="0" w:space="0" w:color="auto"/>
      </w:divBdr>
    </w:div>
    <w:div w:id="915477105">
      <w:marLeft w:val="0"/>
      <w:marRight w:val="0"/>
      <w:marTop w:val="0"/>
      <w:marBottom w:val="0"/>
      <w:divBdr>
        <w:top w:val="none" w:sz="0" w:space="0" w:color="auto"/>
        <w:left w:val="none" w:sz="0" w:space="0" w:color="auto"/>
        <w:bottom w:val="none" w:sz="0" w:space="0" w:color="auto"/>
        <w:right w:val="none" w:sz="0" w:space="0" w:color="auto"/>
      </w:divBdr>
    </w:div>
    <w:div w:id="915700867">
      <w:marLeft w:val="0"/>
      <w:marRight w:val="0"/>
      <w:marTop w:val="0"/>
      <w:marBottom w:val="0"/>
      <w:divBdr>
        <w:top w:val="none" w:sz="0" w:space="0" w:color="auto"/>
        <w:left w:val="none" w:sz="0" w:space="0" w:color="auto"/>
        <w:bottom w:val="none" w:sz="0" w:space="0" w:color="auto"/>
        <w:right w:val="none" w:sz="0" w:space="0" w:color="auto"/>
      </w:divBdr>
    </w:div>
    <w:div w:id="915940111">
      <w:marLeft w:val="0"/>
      <w:marRight w:val="0"/>
      <w:marTop w:val="0"/>
      <w:marBottom w:val="0"/>
      <w:divBdr>
        <w:top w:val="none" w:sz="0" w:space="0" w:color="auto"/>
        <w:left w:val="none" w:sz="0" w:space="0" w:color="auto"/>
        <w:bottom w:val="none" w:sz="0" w:space="0" w:color="auto"/>
        <w:right w:val="none" w:sz="0" w:space="0" w:color="auto"/>
      </w:divBdr>
    </w:div>
    <w:div w:id="916595337">
      <w:marLeft w:val="0"/>
      <w:marRight w:val="0"/>
      <w:marTop w:val="0"/>
      <w:marBottom w:val="0"/>
      <w:divBdr>
        <w:top w:val="none" w:sz="0" w:space="0" w:color="auto"/>
        <w:left w:val="none" w:sz="0" w:space="0" w:color="auto"/>
        <w:bottom w:val="none" w:sz="0" w:space="0" w:color="auto"/>
        <w:right w:val="none" w:sz="0" w:space="0" w:color="auto"/>
      </w:divBdr>
    </w:div>
    <w:div w:id="916866888">
      <w:marLeft w:val="0"/>
      <w:marRight w:val="0"/>
      <w:marTop w:val="0"/>
      <w:marBottom w:val="0"/>
      <w:divBdr>
        <w:top w:val="none" w:sz="0" w:space="0" w:color="auto"/>
        <w:left w:val="none" w:sz="0" w:space="0" w:color="auto"/>
        <w:bottom w:val="none" w:sz="0" w:space="0" w:color="auto"/>
        <w:right w:val="none" w:sz="0" w:space="0" w:color="auto"/>
      </w:divBdr>
    </w:div>
    <w:div w:id="917058152">
      <w:marLeft w:val="0"/>
      <w:marRight w:val="0"/>
      <w:marTop w:val="0"/>
      <w:marBottom w:val="0"/>
      <w:divBdr>
        <w:top w:val="none" w:sz="0" w:space="0" w:color="auto"/>
        <w:left w:val="none" w:sz="0" w:space="0" w:color="auto"/>
        <w:bottom w:val="none" w:sz="0" w:space="0" w:color="auto"/>
        <w:right w:val="none" w:sz="0" w:space="0" w:color="auto"/>
      </w:divBdr>
    </w:div>
    <w:div w:id="917176443">
      <w:marLeft w:val="0"/>
      <w:marRight w:val="0"/>
      <w:marTop w:val="0"/>
      <w:marBottom w:val="0"/>
      <w:divBdr>
        <w:top w:val="none" w:sz="0" w:space="0" w:color="auto"/>
        <w:left w:val="none" w:sz="0" w:space="0" w:color="auto"/>
        <w:bottom w:val="none" w:sz="0" w:space="0" w:color="auto"/>
        <w:right w:val="none" w:sz="0" w:space="0" w:color="auto"/>
      </w:divBdr>
    </w:div>
    <w:div w:id="917321720">
      <w:marLeft w:val="0"/>
      <w:marRight w:val="0"/>
      <w:marTop w:val="0"/>
      <w:marBottom w:val="0"/>
      <w:divBdr>
        <w:top w:val="none" w:sz="0" w:space="0" w:color="auto"/>
        <w:left w:val="none" w:sz="0" w:space="0" w:color="auto"/>
        <w:bottom w:val="none" w:sz="0" w:space="0" w:color="auto"/>
        <w:right w:val="none" w:sz="0" w:space="0" w:color="auto"/>
      </w:divBdr>
    </w:div>
    <w:div w:id="917329515">
      <w:marLeft w:val="0"/>
      <w:marRight w:val="0"/>
      <w:marTop w:val="0"/>
      <w:marBottom w:val="0"/>
      <w:divBdr>
        <w:top w:val="none" w:sz="0" w:space="0" w:color="auto"/>
        <w:left w:val="none" w:sz="0" w:space="0" w:color="auto"/>
        <w:bottom w:val="none" w:sz="0" w:space="0" w:color="auto"/>
        <w:right w:val="none" w:sz="0" w:space="0" w:color="auto"/>
      </w:divBdr>
    </w:div>
    <w:div w:id="917400480">
      <w:marLeft w:val="0"/>
      <w:marRight w:val="0"/>
      <w:marTop w:val="0"/>
      <w:marBottom w:val="0"/>
      <w:divBdr>
        <w:top w:val="none" w:sz="0" w:space="0" w:color="auto"/>
        <w:left w:val="none" w:sz="0" w:space="0" w:color="auto"/>
        <w:bottom w:val="none" w:sz="0" w:space="0" w:color="auto"/>
        <w:right w:val="none" w:sz="0" w:space="0" w:color="auto"/>
      </w:divBdr>
    </w:div>
    <w:div w:id="917400568">
      <w:marLeft w:val="0"/>
      <w:marRight w:val="0"/>
      <w:marTop w:val="0"/>
      <w:marBottom w:val="0"/>
      <w:divBdr>
        <w:top w:val="none" w:sz="0" w:space="0" w:color="auto"/>
        <w:left w:val="none" w:sz="0" w:space="0" w:color="auto"/>
        <w:bottom w:val="none" w:sz="0" w:space="0" w:color="auto"/>
        <w:right w:val="none" w:sz="0" w:space="0" w:color="auto"/>
      </w:divBdr>
    </w:div>
    <w:div w:id="917446088">
      <w:marLeft w:val="0"/>
      <w:marRight w:val="0"/>
      <w:marTop w:val="0"/>
      <w:marBottom w:val="0"/>
      <w:divBdr>
        <w:top w:val="none" w:sz="0" w:space="0" w:color="auto"/>
        <w:left w:val="none" w:sz="0" w:space="0" w:color="auto"/>
        <w:bottom w:val="none" w:sz="0" w:space="0" w:color="auto"/>
        <w:right w:val="none" w:sz="0" w:space="0" w:color="auto"/>
      </w:divBdr>
    </w:div>
    <w:div w:id="918173460">
      <w:marLeft w:val="0"/>
      <w:marRight w:val="0"/>
      <w:marTop w:val="0"/>
      <w:marBottom w:val="0"/>
      <w:divBdr>
        <w:top w:val="none" w:sz="0" w:space="0" w:color="auto"/>
        <w:left w:val="none" w:sz="0" w:space="0" w:color="auto"/>
        <w:bottom w:val="none" w:sz="0" w:space="0" w:color="auto"/>
        <w:right w:val="none" w:sz="0" w:space="0" w:color="auto"/>
      </w:divBdr>
    </w:div>
    <w:div w:id="919020017">
      <w:marLeft w:val="0"/>
      <w:marRight w:val="0"/>
      <w:marTop w:val="0"/>
      <w:marBottom w:val="0"/>
      <w:divBdr>
        <w:top w:val="none" w:sz="0" w:space="0" w:color="auto"/>
        <w:left w:val="none" w:sz="0" w:space="0" w:color="auto"/>
        <w:bottom w:val="none" w:sz="0" w:space="0" w:color="auto"/>
        <w:right w:val="none" w:sz="0" w:space="0" w:color="auto"/>
      </w:divBdr>
    </w:div>
    <w:div w:id="920287953">
      <w:marLeft w:val="0"/>
      <w:marRight w:val="0"/>
      <w:marTop w:val="0"/>
      <w:marBottom w:val="0"/>
      <w:divBdr>
        <w:top w:val="none" w:sz="0" w:space="0" w:color="auto"/>
        <w:left w:val="none" w:sz="0" w:space="0" w:color="auto"/>
        <w:bottom w:val="none" w:sz="0" w:space="0" w:color="auto"/>
        <w:right w:val="none" w:sz="0" w:space="0" w:color="auto"/>
      </w:divBdr>
    </w:div>
    <w:div w:id="920481038">
      <w:marLeft w:val="0"/>
      <w:marRight w:val="0"/>
      <w:marTop w:val="0"/>
      <w:marBottom w:val="0"/>
      <w:divBdr>
        <w:top w:val="none" w:sz="0" w:space="0" w:color="auto"/>
        <w:left w:val="none" w:sz="0" w:space="0" w:color="auto"/>
        <w:bottom w:val="none" w:sz="0" w:space="0" w:color="auto"/>
        <w:right w:val="none" w:sz="0" w:space="0" w:color="auto"/>
      </w:divBdr>
    </w:div>
    <w:div w:id="921062352">
      <w:marLeft w:val="0"/>
      <w:marRight w:val="0"/>
      <w:marTop w:val="0"/>
      <w:marBottom w:val="0"/>
      <w:divBdr>
        <w:top w:val="none" w:sz="0" w:space="0" w:color="auto"/>
        <w:left w:val="none" w:sz="0" w:space="0" w:color="auto"/>
        <w:bottom w:val="none" w:sz="0" w:space="0" w:color="auto"/>
        <w:right w:val="none" w:sz="0" w:space="0" w:color="auto"/>
      </w:divBdr>
    </w:div>
    <w:div w:id="921066922">
      <w:marLeft w:val="0"/>
      <w:marRight w:val="0"/>
      <w:marTop w:val="0"/>
      <w:marBottom w:val="0"/>
      <w:divBdr>
        <w:top w:val="none" w:sz="0" w:space="0" w:color="auto"/>
        <w:left w:val="none" w:sz="0" w:space="0" w:color="auto"/>
        <w:bottom w:val="none" w:sz="0" w:space="0" w:color="auto"/>
        <w:right w:val="none" w:sz="0" w:space="0" w:color="auto"/>
      </w:divBdr>
    </w:div>
    <w:div w:id="921448424">
      <w:marLeft w:val="0"/>
      <w:marRight w:val="0"/>
      <w:marTop w:val="0"/>
      <w:marBottom w:val="0"/>
      <w:divBdr>
        <w:top w:val="none" w:sz="0" w:space="0" w:color="auto"/>
        <w:left w:val="none" w:sz="0" w:space="0" w:color="auto"/>
        <w:bottom w:val="none" w:sz="0" w:space="0" w:color="auto"/>
        <w:right w:val="none" w:sz="0" w:space="0" w:color="auto"/>
      </w:divBdr>
    </w:div>
    <w:div w:id="921717874">
      <w:marLeft w:val="0"/>
      <w:marRight w:val="0"/>
      <w:marTop w:val="0"/>
      <w:marBottom w:val="0"/>
      <w:divBdr>
        <w:top w:val="none" w:sz="0" w:space="0" w:color="auto"/>
        <w:left w:val="none" w:sz="0" w:space="0" w:color="auto"/>
        <w:bottom w:val="none" w:sz="0" w:space="0" w:color="auto"/>
        <w:right w:val="none" w:sz="0" w:space="0" w:color="auto"/>
      </w:divBdr>
    </w:div>
    <w:div w:id="922645079">
      <w:marLeft w:val="0"/>
      <w:marRight w:val="0"/>
      <w:marTop w:val="0"/>
      <w:marBottom w:val="0"/>
      <w:divBdr>
        <w:top w:val="none" w:sz="0" w:space="0" w:color="auto"/>
        <w:left w:val="none" w:sz="0" w:space="0" w:color="auto"/>
        <w:bottom w:val="none" w:sz="0" w:space="0" w:color="auto"/>
        <w:right w:val="none" w:sz="0" w:space="0" w:color="auto"/>
      </w:divBdr>
    </w:div>
    <w:div w:id="922950731">
      <w:marLeft w:val="0"/>
      <w:marRight w:val="0"/>
      <w:marTop w:val="0"/>
      <w:marBottom w:val="0"/>
      <w:divBdr>
        <w:top w:val="none" w:sz="0" w:space="0" w:color="auto"/>
        <w:left w:val="none" w:sz="0" w:space="0" w:color="auto"/>
        <w:bottom w:val="none" w:sz="0" w:space="0" w:color="auto"/>
        <w:right w:val="none" w:sz="0" w:space="0" w:color="auto"/>
      </w:divBdr>
    </w:div>
    <w:div w:id="923222540">
      <w:marLeft w:val="0"/>
      <w:marRight w:val="0"/>
      <w:marTop w:val="0"/>
      <w:marBottom w:val="0"/>
      <w:divBdr>
        <w:top w:val="none" w:sz="0" w:space="0" w:color="auto"/>
        <w:left w:val="none" w:sz="0" w:space="0" w:color="auto"/>
        <w:bottom w:val="none" w:sz="0" w:space="0" w:color="auto"/>
        <w:right w:val="none" w:sz="0" w:space="0" w:color="auto"/>
      </w:divBdr>
    </w:div>
    <w:div w:id="923539012">
      <w:marLeft w:val="0"/>
      <w:marRight w:val="0"/>
      <w:marTop w:val="0"/>
      <w:marBottom w:val="0"/>
      <w:divBdr>
        <w:top w:val="none" w:sz="0" w:space="0" w:color="auto"/>
        <w:left w:val="none" w:sz="0" w:space="0" w:color="auto"/>
        <w:bottom w:val="none" w:sz="0" w:space="0" w:color="auto"/>
        <w:right w:val="none" w:sz="0" w:space="0" w:color="auto"/>
      </w:divBdr>
    </w:div>
    <w:div w:id="923997954">
      <w:marLeft w:val="0"/>
      <w:marRight w:val="0"/>
      <w:marTop w:val="0"/>
      <w:marBottom w:val="0"/>
      <w:divBdr>
        <w:top w:val="none" w:sz="0" w:space="0" w:color="auto"/>
        <w:left w:val="none" w:sz="0" w:space="0" w:color="auto"/>
        <w:bottom w:val="none" w:sz="0" w:space="0" w:color="auto"/>
        <w:right w:val="none" w:sz="0" w:space="0" w:color="auto"/>
      </w:divBdr>
    </w:div>
    <w:div w:id="925269211">
      <w:marLeft w:val="0"/>
      <w:marRight w:val="0"/>
      <w:marTop w:val="0"/>
      <w:marBottom w:val="0"/>
      <w:divBdr>
        <w:top w:val="none" w:sz="0" w:space="0" w:color="auto"/>
        <w:left w:val="none" w:sz="0" w:space="0" w:color="auto"/>
        <w:bottom w:val="none" w:sz="0" w:space="0" w:color="auto"/>
        <w:right w:val="none" w:sz="0" w:space="0" w:color="auto"/>
      </w:divBdr>
    </w:div>
    <w:div w:id="925461224">
      <w:marLeft w:val="0"/>
      <w:marRight w:val="0"/>
      <w:marTop w:val="0"/>
      <w:marBottom w:val="0"/>
      <w:divBdr>
        <w:top w:val="none" w:sz="0" w:space="0" w:color="auto"/>
        <w:left w:val="none" w:sz="0" w:space="0" w:color="auto"/>
        <w:bottom w:val="none" w:sz="0" w:space="0" w:color="auto"/>
        <w:right w:val="none" w:sz="0" w:space="0" w:color="auto"/>
      </w:divBdr>
    </w:div>
    <w:div w:id="926621375">
      <w:marLeft w:val="0"/>
      <w:marRight w:val="0"/>
      <w:marTop w:val="0"/>
      <w:marBottom w:val="0"/>
      <w:divBdr>
        <w:top w:val="none" w:sz="0" w:space="0" w:color="auto"/>
        <w:left w:val="none" w:sz="0" w:space="0" w:color="auto"/>
        <w:bottom w:val="none" w:sz="0" w:space="0" w:color="auto"/>
        <w:right w:val="none" w:sz="0" w:space="0" w:color="auto"/>
      </w:divBdr>
    </w:div>
    <w:div w:id="926884830">
      <w:marLeft w:val="0"/>
      <w:marRight w:val="0"/>
      <w:marTop w:val="0"/>
      <w:marBottom w:val="0"/>
      <w:divBdr>
        <w:top w:val="none" w:sz="0" w:space="0" w:color="auto"/>
        <w:left w:val="none" w:sz="0" w:space="0" w:color="auto"/>
        <w:bottom w:val="none" w:sz="0" w:space="0" w:color="auto"/>
        <w:right w:val="none" w:sz="0" w:space="0" w:color="auto"/>
      </w:divBdr>
    </w:div>
    <w:div w:id="927034428">
      <w:marLeft w:val="0"/>
      <w:marRight w:val="0"/>
      <w:marTop w:val="0"/>
      <w:marBottom w:val="0"/>
      <w:divBdr>
        <w:top w:val="none" w:sz="0" w:space="0" w:color="auto"/>
        <w:left w:val="none" w:sz="0" w:space="0" w:color="auto"/>
        <w:bottom w:val="none" w:sz="0" w:space="0" w:color="auto"/>
        <w:right w:val="none" w:sz="0" w:space="0" w:color="auto"/>
      </w:divBdr>
    </w:div>
    <w:div w:id="927470558">
      <w:marLeft w:val="0"/>
      <w:marRight w:val="0"/>
      <w:marTop w:val="0"/>
      <w:marBottom w:val="0"/>
      <w:divBdr>
        <w:top w:val="none" w:sz="0" w:space="0" w:color="auto"/>
        <w:left w:val="none" w:sz="0" w:space="0" w:color="auto"/>
        <w:bottom w:val="none" w:sz="0" w:space="0" w:color="auto"/>
        <w:right w:val="none" w:sz="0" w:space="0" w:color="auto"/>
      </w:divBdr>
    </w:div>
    <w:div w:id="927811785">
      <w:marLeft w:val="0"/>
      <w:marRight w:val="0"/>
      <w:marTop w:val="0"/>
      <w:marBottom w:val="0"/>
      <w:divBdr>
        <w:top w:val="none" w:sz="0" w:space="0" w:color="auto"/>
        <w:left w:val="none" w:sz="0" w:space="0" w:color="auto"/>
        <w:bottom w:val="none" w:sz="0" w:space="0" w:color="auto"/>
        <w:right w:val="none" w:sz="0" w:space="0" w:color="auto"/>
      </w:divBdr>
    </w:div>
    <w:div w:id="927813751">
      <w:marLeft w:val="0"/>
      <w:marRight w:val="0"/>
      <w:marTop w:val="0"/>
      <w:marBottom w:val="0"/>
      <w:divBdr>
        <w:top w:val="none" w:sz="0" w:space="0" w:color="auto"/>
        <w:left w:val="none" w:sz="0" w:space="0" w:color="auto"/>
        <w:bottom w:val="none" w:sz="0" w:space="0" w:color="auto"/>
        <w:right w:val="none" w:sz="0" w:space="0" w:color="auto"/>
      </w:divBdr>
    </w:div>
    <w:div w:id="928197172">
      <w:marLeft w:val="0"/>
      <w:marRight w:val="0"/>
      <w:marTop w:val="0"/>
      <w:marBottom w:val="0"/>
      <w:divBdr>
        <w:top w:val="none" w:sz="0" w:space="0" w:color="auto"/>
        <w:left w:val="none" w:sz="0" w:space="0" w:color="auto"/>
        <w:bottom w:val="none" w:sz="0" w:space="0" w:color="auto"/>
        <w:right w:val="none" w:sz="0" w:space="0" w:color="auto"/>
      </w:divBdr>
    </w:div>
    <w:div w:id="928541038">
      <w:marLeft w:val="0"/>
      <w:marRight w:val="0"/>
      <w:marTop w:val="0"/>
      <w:marBottom w:val="0"/>
      <w:divBdr>
        <w:top w:val="none" w:sz="0" w:space="0" w:color="auto"/>
        <w:left w:val="none" w:sz="0" w:space="0" w:color="auto"/>
        <w:bottom w:val="none" w:sz="0" w:space="0" w:color="auto"/>
        <w:right w:val="none" w:sz="0" w:space="0" w:color="auto"/>
      </w:divBdr>
    </w:div>
    <w:div w:id="929509444">
      <w:marLeft w:val="0"/>
      <w:marRight w:val="0"/>
      <w:marTop w:val="0"/>
      <w:marBottom w:val="0"/>
      <w:divBdr>
        <w:top w:val="none" w:sz="0" w:space="0" w:color="auto"/>
        <w:left w:val="none" w:sz="0" w:space="0" w:color="auto"/>
        <w:bottom w:val="none" w:sz="0" w:space="0" w:color="auto"/>
        <w:right w:val="none" w:sz="0" w:space="0" w:color="auto"/>
      </w:divBdr>
    </w:div>
    <w:div w:id="929897435">
      <w:marLeft w:val="0"/>
      <w:marRight w:val="0"/>
      <w:marTop w:val="0"/>
      <w:marBottom w:val="0"/>
      <w:divBdr>
        <w:top w:val="none" w:sz="0" w:space="0" w:color="auto"/>
        <w:left w:val="none" w:sz="0" w:space="0" w:color="auto"/>
        <w:bottom w:val="none" w:sz="0" w:space="0" w:color="auto"/>
        <w:right w:val="none" w:sz="0" w:space="0" w:color="auto"/>
      </w:divBdr>
    </w:div>
    <w:div w:id="930091525">
      <w:marLeft w:val="0"/>
      <w:marRight w:val="0"/>
      <w:marTop w:val="0"/>
      <w:marBottom w:val="0"/>
      <w:divBdr>
        <w:top w:val="none" w:sz="0" w:space="0" w:color="auto"/>
        <w:left w:val="none" w:sz="0" w:space="0" w:color="auto"/>
        <w:bottom w:val="none" w:sz="0" w:space="0" w:color="auto"/>
        <w:right w:val="none" w:sz="0" w:space="0" w:color="auto"/>
      </w:divBdr>
    </w:div>
    <w:div w:id="930745948">
      <w:marLeft w:val="0"/>
      <w:marRight w:val="0"/>
      <w:marTop w:val="0"/>
      <w:marBottom w:val="0"/>
      <w:divBdr>
        <w:top w:val="none" w:sz="0" w:space="0" w:color="auto"/>
        <w:left w:val="none" w:sz="0" w:space="0" w:color="auto"/>
        <w:bottom w:val="none" w:sz="0" w:space="0" w:color="auto"/>
        <w:right w:val="none" w:sz="0" w:space="0" w:color="auto"/>
      </w:divBdr>
    </w:div>
    <w:div w:id="932132420">
      <w:marLeft w:val="0"/>
      <w:marRight w:val="0"/>
      <w:marTop w:val="0"/>
      <w:marBottom w:val="0"/>
      <w:divBdr>
        <w:top w:val="none" w:sz="0" w:space="0" w:color="auto"/>
        <w:left w:val="none" w:sz="0" w:space="0" w:color="auto"/>
        <w:bottom w:val="none" w:sz="0" w:space="0" w:color="auto"/>
        <w:right w:val="none" w:sz="0" w:space="0" w:color="auto"/>
      </w:divBdr>
    </w:div>
    <w:div w:id="932469480">
      <w:marLeft w:val="0"/>
      <w:marRight w:val="0"/>
      <w:marTop w:val="0"/>
      <w:marBottom w:val="0"/>
      <w:divBdr>
        <w:top w:val="none" w:sz="0" w:space="0" w:color="auto"/>
        <w:left w:val="none" w:sz="0" w:space="0" w:color="auto"/>
        <w:bottom w:val="none" w:sz="0" w:space="0" w:color="auto"/>
        <w:right w:val="none" w:sz="0" w:space="0" w:color="auto"/>
      </w:divBdr>
    </w:div>
    <w:div w:id="932519525">
      <w:marLeft w:val="0"/>
      <w:marRight w:val="0"/>
      <w:marTop w:val="0"/>
      <w:marBottom w:val="0"/>
      <w:divBdr>
        <w:top w:val="none" w:sz="0" w:space="0" w:color="auto"/>
        <w:left w:val="none" w:sz="0" w:space="0" w:color="auto"/>
        <w:bottom w:val="none" w:sz="0" w:space="0" w:color="auto"/>
        <w:right w:val="none" w:sz="0" w:space="0" w:color="auto"/>
      </w:divBdr>
    </w:div>
    <w:div w:id="932858419">
      <w:marLeft w:val="0"/>
      <w:marRight w:val="0"/>
      <w:marTop w:val="0"/>
      <w:marBottom w:val="0"/>
      <w:divBdr>
        <w:top w:val="none" w:sz="0" w:space="0" w:color="auto"/>
        <w:left w:val="none" w:sz="0" w:space="0" w:color="auto"/>
        <w:bottom w:val="none" w:sz="0" w:space="0" w:color="auto"/>
        <w:right w:val="none" w:sz="0" w:space="0" w:color="auto"/>
      </w:divBdr>
    </w:div>
    <w:div w:id="934362574">
      <w:marLeft w:val="0"/>
      <w:marRight w:val="0"/>
      <w:marTop w:val="0"/>
      <w:marBottom w:val="0"/>
      <w:divBdr>
        <w:top w:val="none" w:sz="0" w:space="0" w:color="auto"/>
        <w:left w:val="none" w:sz="0" w:space="0" w:color="auto"/>
        <w:bottom w:val="none" w:sz="0" w:space="0" w:color="auto"/>
        <w:right w:val="none" w:sz="0" w:space="0" w:color="auto"/>
      </w:divBdr>
    </w:div>
    <w:div w:id="934746920">
      <w:marLeft w:val="0"/>
      <w:marRight w:val="0"/>
      <w:marTop w:val="0"/>
      <w:marBottom w:val="0"/>
      <w:divBdr>
        <w:top w:val="none" w:sz="0" w:space="0" w:color="auto"/>
        <w:left w:val="none" w:sz="0" w:space="0" w:color="auto"/>
        <w:bottom w:val="none" w:sz="0" w:space="0" w:color="auto"/>
        <w:right w:val="none" w:sz="0" w:space="0" w:color="auto"/>
      </w:divBdr>
    </w:div>
    <w:div w:id="935401861">
      <w:marLeft w:val="0"/>
      <w:marRight w:val="0"/>
      <w:marTop w:val="0"/>
      <w:marBottom w:val="0"/>
      <w:divBdr>
        <w:top w:val="none" w:sz="0" w:space="0" w:color="auto"/>
        <w:left w:val="none" w:sz="0" w:space="0" w:color="auto"/>
        <w:bottom w:val="none" w:sz="0" w:space="0" w:color="auto"/>
        <w:right w:val="none" w:sz="0" w:space="0" w:color="auto"/>
      </w:divBdr>
    </w:div>
    <w:div w:id="935552585">
      <w:marLeft w:val="0"/>
      <w:marRight w:val="0"/>
      <w:marTop w:val="0"/>
      <w:marBottom w:val="0"/>
      <w:divBdr>
        <w:top w:val="none" w:sz="0" w:space="0" w:color="auto"/>
        <w:left w:val="none" w:sz="0" w:space="0" w:color="auto"/>
        <w:bottom w:val="none" w:sz="0" w:space="0" w:color="auto"/>
        <w:right w:val="none" w:sz="0" w:space="0" w:color="auto"/>
      </w:divBdr>
    </w:div>
    <w:div w:id="936056325">
      <w:marLeft w:val="0"/>
      <w:marRight w:val="0"/>
      <w:marTop w:val="0"/>
      <w:marBottom w:val="0"/>
      <w:divBdr>
        <w:top w:val="none" w:sz="0" w:space="0" w:color="auto"/>
        <w:left w:val="none" w:sz="0" w:space="0" w:color="auto"/>
        <w:bottom w:val="none" w:sz="0" w:space="0" w:color="auto"/>
        <w:right w:val="none" w:sz="0" w:space="0" w:color="auto"/>
      </w:divBdr>
    </w:div>
    <w:div w:id="936671545">
      <w:marLeft w:val="0"/>
      <w:marRight w:val="0"/>
      <w:marTop w:val="0"/>
      <w:marBottom w:val="0"/>
      <w:divBdr>
        <w:top w:val="none" w:sz="0" w:space="0" w:color="auto"/>
        <w:left w:val="none" w:sz="0" w:space="0" w:color="auto"/>
        <w:bottom w:val="none" w:sz="0" w:space="0" w:color="auto"/>
        <w:right w:val="none" w:sz="0" w:space="0" w:color="auto"/>
      </w:divBdr>
    </w:div>
    <w:div w:id="937063870">
      <w:marLeft w:val="0"/>
      <w:marRight w:val="0"/>
      <w:marTop w:val="0"/>
      <w:marBottom w:val="0"/>
      <w:divBdr>
        <w:top w:val="none" w:sz="0" w:space="0" w:color="auto"/>
        <w:left w:val="none" w:sz="0" w:space="0" w:color="auto"/>
        <w:bottom w:val="none" w:sz="0" w:space="0" w:color="auto"/>
        <w:right w:val="none" w:sz="0" w:space="0" w:color="auto"/>
      </w:divBdr>
    </w:div>
    <w:div w:id="937442582">
      <w:marLeft w:val="0"/>
      <w:marRight w:val="0"/>
      <w:marTop w:val="0"/>
      <w:marBottom w:val="0"/>
      <w:divBdr>
        <w:top w:val="none" w:sz="0" w:space="0" w:color="auto"/>
        <w:left w:val="none" w:sz="0" w:space="0" w:color="auto"/>
        <w:bottom w:val="none" w:sz="0" w:space="0" w:color="auto"/>
        <w:right w:val="none" w:sz="0" w:space="0" w:color="auto"/>
      </w:divBdr>
    </w:div>
    <w:div w:id="937718223">
      <w:marLeft w:val="0"/>
      <w:marRight w:val="0"/>
      <w:marTop w:val="0"/>
      <w:marBottom w:val="0"/>
      <w:divBdr>
        <w:top w:val="none" w:sz="0" w:space="0" w:color="auto"/>
        <w:left w:val="none" w:sz="0" w:space="0" w:color="auto"/>
        <w:bottom w:val="none" w:sz="0" w:space="0" w:color="auto"/>
        <w:right w:val="none" w:sz="0" w:space="0" w:color="auto"/>
      </w:divBdr>
    </w:div>
    <w:div w:id="938028430">
      <w:marLeft w:val="0"/>
      <w:marRight w:val="0"/>
      <w:marTop w:val="0"/>
      <w:marBottom w:val="0"/>
      <w:divBdr>
        <w:top w:val="none" w:sz="0" w:space="0" w:color="auto"/>
        <w:left w:val="none" w:sz="0" w:space="0" w:color="auto"/>
        <w:bottom w:val="none" w:sz="0" w:space="0" w:color="auto"/>
        <w:right w:val="none" w:sz="0" w:space="0" w:color="auto"/>
      </w:divBdr>
    </w:div>
    <w:div w:id="938178382">
      <w:marLeft w:val="0"/>
      <w:marRight w:val="0"/>
      <w:marTop w:val="0"/>
      <w:marBottom w:val="0"/>
      <w:divBdr>
        <w:top w:val="none" w:sz="0" w:space="0" w:color="auto"/>
        <w:left w:val="none" w:sz="0" w:space="0" w:color="auto"/>
        <w:bottom w:val="none" w:sz="0" w:space="0" w:color="auto"/>
        <w:right w:val="none" w:sz="0" w:space="0" w:color="auto"/>
      </w:divBdr>
    </w:div>
    <w:div w:id="938486541">
      <w:marLeft w:val="0"/>
      <w:marRight w:val="0"/>
      <w:marTop w:val="0"/>
      <w:marBottom w:val="0"/>
      <w:divBdr>
        <w:top w:val="none" w:sz="0" w:space="0" w:color="auto"/>
        <w:left w:val="none" w:sz="0" w:space="0" w:color="auto"/>
        <w:bottom w:val="none" w:sz="0" w:space="0" w:color="auto"/>
        <w:right w:val="none" w:sz="0" w:space="0" w:color="auto"/>
      </w:divBdr>
    </w:div>
    <w:div w:id="938489078">
      <w:marLeft w:val="0"/>
      <w:marRight w:val="0"/>
      <w:marTop w:val="0"/>
      <w:marBottom w:val="0"/>
      <w:divBdr>
        <w:top w:val="none" w:sz="0" w:space="0" w:color="auto"/>
        <w:left w:val="none" w:sz="0" w:space="0" w:color="auto"/>
        <w:bottom w:val="none" w:sz="0" w:space="0" w:color="auto"/>
        <w:right w:val="none" w:sz="0" w:space="0" w:color="auto"/>
      </w:divBdr>
    </w:div>
    <w:div w:id="938875535">
      <w:marLeft w:val="0"/>
      <w:marRight w:val="0"/>
      <w:marTop w:val="0"/>
      <w:marBottom w:val="0"/>
      <w:divBdr>
        <w:top w:val="none" w:sz="0" w:space="0" w:color="auto"/>
        <w:left w:val="none" w:sz="0" w:space="0" w:color="auto"/>
        <w:bottom w:val="none" w:sz="0" w:space="0" w:color="auto"/>
        <w:right w:val="none" w:sz="0" w:space="0" w:color="auto"/>
      </w:divBdr>
    </w:div>
    <w:div w:id="939065447">
      <w:marLeft w:val="0"/>
      <w:marRight w:val="0"/>
      <w:marTop w:val="0"/>
      <w:marBottom w:val="0"/>
      <w:divBdr>
        <w:top w:val="none" w:sz="0" w:space="0" w:color="auto"/>
        <w:left w:val="none" w:sz="0" w:space="0" w:color="auto"/>
        <w:bottom w:val="none" w:sz="0" w:space="0" w:color="auto"/>
        <w:right w:val="none" w:sz="0" w:space="0" w:color="auto"/>
      </w:divBdr>
    </w:div>
    <w:div w:id="939878769">
      <w:marLeft w:val="0"/>
      <w:marRight w:val="0"/>
      <w:marTop w:val="0"/>
      <w:marBottom w:val="0"/>
      <w:divBdr>
        <w:top w:val="none" w:sz="0" w:space="0" w:color="auto"/>
        <w:left w:val="none" w:sz="0" w:space="0" w:color="auto"/>
        <w:bottom w:val="none" w:sz="0" w:space="0" w:color="auto"/>
        <w:right w:val="none" w:sz="0" w:space="0" w:color="auto"/>
      </w:divBdr>
    </w:div>
    <w:div w:id="941231381">
      <w:marLeft w:val="0"/>
      <w:marRight w:val="0"/>
      <w:marTop w:val="0"/>
      <w:marBottom w:val="0"/>
      <w:divBdr>
        <w:top w:val="none" w:sz="0" w:space="0" w:color="auto"/>
        <w:left w:val="none" w:sz="0" w:space="0" w:color="auto"/>
        <w:bottom w:val="none" w:sz="0" w:space="0" w:color="auto"/>
        <w:right w:val="none" w:sz="0" w:space="0" w:color="auto"/>
      </w:divBdr>
    </w:div>
    <w:div w:id="941574495">
      <w:marLeft w:val="0"/>
      <w:marRight w:val="0"/>
      <w:marTop w:val="0"/>
      <w:marBottom w:val="0"/>
      <w:divBdr>
        <w:top w:val="none" w:sz="0" w:space="0" w:color="auto"/>
        <w:left w:val="none" w:sz="0" w:space="0" w:color="auto"/>
        <w:bottom w:val="none" w:sz="0" w:space="0" w:color="auto"/>
        <w:right w:val="none" w:sz="0" w:space="0" w:color="auto"/>
      </w:divBdr>
    </w:div>
    <w:div w:id="941914683">
      <w:marLeft w:val="0"/>
      <w:marRight w:val="0"/>
      <w:marTop w:val="0"/>
      <w:marBottom w:val="0"/>
      <w:divBdr>
        <w:top w:val="none" w:sz="0" w:space="0" w:color="auto"/>
        <w:left w:val="none" w:sz="0" w:space="0" w:color="auto"/>
        <w:bottom w:val="none" w:sz="0" w:space="0" w:color="auto"/>
        <w:right w:val="none" w:sz="0" w:space="0" w:color="auto"/>
      </w:divBdr>
    </w:div>
    <w:div w:id="942491774">
      <w:marLeft w:val="0"/>
      <w:marRight w:val="0"/>
      <w:marTop w:val="0"/>
      <w:marBottom w:val="0"/>
      <w:divBdr>
        <w:top w:val="none" w:sz="0" w:space="0" w:color="auto"/>
        <w:left w:val="none" w:sz="0" w:space="0" w:color="auto"/>
        <w:bottom w:val="none" w:sz="0" w:space="0" w:color="auto"/>
        <w:right w:val="none" w:sz="0" w:space="0" w:color="auto"/>
      </w:divBdr>
    </w:div>
    <w:div w:id="943344687">
      <w:marLeft w:val="0"/>
      <w:marRight w:val="0"/>
      <w:marTop w:val="0"/>
      <w:marBottom w:val="0"/>
      <w:divBdr>
        <w:top w:val="none" w:sz="0" w:space="0" w:color="auto"/>
        <w:left w:val="none" w:sz="0" w:space="0" w:color="auto"/>
        <w:bottom w:val="none" w:sz="0" w:space="0" w:color="auto"/>
        <w:right w:val="none" w:sz="0" w:space="0" w:color="auto"/>
      </w:divBdr>
    </w:div>
    <w:div w:id="943615753">
      <w:marLeft w:val="0"/>
      <w:marRight w:val="0"/>
      <w:marTop w:val="0"/>
      <w:marBottom w:val="0"/>
      <w:divBdr>
        <w:top w:val="none" w:sz="0" w:space="0" w:color="auto"/>
        <w:left w:val="none" w:sz="0" w:space="0" w:color="auto"/>
        <w:bottom w:val="none" w:sz="0" w:space="0" w:color="auto"/>
        <w:right w:val="none" w:sz="0" w:space="0" w:color="auto"/>
      </w:divBdr>
    </w:div>
    <w:div w:id="943658934">
      <w:marLeft w:val="0"/>
      <w:marRight w:val="0"/>
      <w:marTop w:val="0"/>
      <w:marBottom w:val="0"/>
      <w:divBdr>
        <w:top w:val="none" w:sz="0" w:space="0" w:color="auto"/>
        <w:left w:val="none" w:sz="0" w:space="0" w:color="auto"/>
        <w:bottom w:val="none" w:sz="0" w:space="0" w:color="auto"/>
        <w:right w:val="none" w:sz="0" w:space="0" w:color="auto"/>
      </w:divBdr>
    </w:div>
    <w:div w:id="943725658">
      <w:marLeft w:val="0"/>
      <w:marRight w:val="0"/>
      <w:marTop w:val="0"/>
      <w:marBottom w:val="0"/>
      <w:divBdr>
        <w:top w:val="none" w:sz="0" w:space="0" w:color="auto"/>
        <w:left w:val="none" w:sz="0" w:space="0" w:color="auto"/>
        <w:bottom w:val="none" w:sz="0" w:space="0" w:color="auto"/>
        <w:right w:val="none" w:sz="0" w:space="0" w:color="auto"/>
      </w:divBdr>
    </w:div>
    <w:div w:id="944114192">
      <w:marLeft w:val="0"/>
      <w:marRight w:val="0"/>
      <w:marTop w:val="0"/>
      <w:marBottom w:val="0"/>
      <w:divBdr>
        <w:top w:val="none" w:sz="0" w:space="0" w:color="auto"/>
        <w:left w:val="none" w:sz="0" w:space="0" w:color="auto"/>
        <w:bottom w:val="none" w:sz="0" w:space="0" w:color="auto"/>
        <w:right w:val="none" w:sz="0" w:space="0" w:color="auto"/>
      </w:divBdr>
    </w:div>
    <w:div w:id="945234769">
      <w:marLeft w:val="0"/>
      <w:marRight w:val="0"/>
      <w:marTop w:val="0"/>
      <w:marBottom w:val="0"/>
      <w:divBdr>
        <w:top w:val="none" w:sz="0" w:space="0" w:color="auto"/>
        <w:left w:val="none" w:sz="0" w:space="0" w:color="auto"/>
        <w:bottom w:val="none" w:sz="0" w:space="0" w:color="auto"/>
        <w:right w:val="none" w:sz="0" w:space="0" w:color="auto"/>
      </w:divBdr>
    </w:div>
    <w:div w:id="945885858">
      <w:marLeft w:val="0"/>
      <w:marRight w:val="0"/>
      <w:marTop w:val="0"/>
      <w:marBottom w:val="0"/>
      <w:divBdr>
        <w:top w:val="none" w:sz="0" w:space="0" w:color="auto"/>
        <w:left w:val="none" w:sz="0" w:space="0" w:color="auto"/>
        <w:bottom w:val="none" w:sz="0" w:space="0" w:color="auto"/>
        <w:right w:val="none" w:sz="0" w:space="0" w:color="auto"/>
      </w:divBdr>
    </w:div>
    <w:div w:id="946619425">
      <w:marLeft w:val="0"/>
      <w:marRight w:val="0"/>
      <w:marTop w:val="0"/>
      <w:marBottom w:val="0"/>
      <w:divBdr>
        <w:top w:val="none" w:sz="0" w:space="0" w:color="auto"/>
        <w:left w:val="none" w:sz="0" w:space="0" w:color="auto"/>
        <w:bottom w:val="none" w:sz="0" w:space="0" w:color="auto"/>
        <w:right w:val="none" w:sz="0" w:space="0" w:color="auto"/>
      </w:divBdr>
    </w:div>
    <w:div w:id="947389694">
      <w:marLeft w:val="0"/>
      <w:marRight w:val="0"/>
      <w:marTop w:val="0"/>
      <w:marBottom w:val="0"/>
      <w:divBdr>
        <w:top w:val="none" w:sz="0" w:space="0" w:color="auto"/>
        <w:left w:val="none" w:sz="0" w:space="0" w:color="auto"/>
        <w:bottom w:val="none" w:sz="0" w:space="0" w:color="auto"/>
        <w:right w:val="none" w:sz="0" w:space="0" w:color="auto"/>
      </w:divBdr>
    </w:div>
    <w:div w:id="947813117">
      <w:marLeft w:val="0"/>
      <w:marRight w:val="0"/>
      <w:marTop w:val="0"/>
      <w:marBottom w:val="0"/>
      <w:divBdr>
        <w:top w:val="none" w:sz="0" w:space="0" w:color="auto"/>
        <w:left w:val="none" w:sz="0" w:space="0" w:color="auto"/>
        <w:bottom w:val="none" w:sz="0" w:space="0" w:color="auto"/>
        <w:right w:val="none" w:sz="0" w:space="0" w:color="auto"/>
      </w:divBdr>
    </w:div>
    <w:div w:id="948590444">
      <w:marLeft w:val="0"/>
      <w:marRight w:val="0"/>
      <w:marTop w:val="0"/>
      <w:marBottom w:val="0"/>
      <w:divBdr>
        <w:top w:val="none" w:sz="0" w:space="0" w:color="auto"/>
        <w:left w:val="none" w:sz="0" w:space="0" w:color="auto"/>
        <w:bottom w:val="none" w:sz="0" w:space="0" w:color="auto"/>
        <w:right w:val="none" w:sz="0" w:space="0" w:color="auto"/>
      </w:divBdr>
    </w:div>
    <w:div w:id="948659221">
      <w:marLeft w:val="0"/>
      <w:marRight w:val="0"/>
      <w:marTop w:val="0"/>
      <w:marBottom w:val="0"/>
      <w:divBdr>
        <w:top w:val="none" w:sz="0" w:space="0" w:color="auto"/>
        <w:left w:val="none" w:sz="0" w:space="0" w:color="auto"/>
        <w:bottom w:val="none" w:sz="0" w:space="0" w:color="auto"/>
        <w:right w:val="none" w:sz="0" w:space="0" w:color="auto"/>
      </w:divBdr>
    </w:div>
    <w:div w:id="949970569">
      <w:marLeft w:val="0"/>
      <w:marRight w:val="0"/>
      <w:marTop w:val="0"/>
      <w:marBottom w:val="0"/>
      <w:divBdr>
        <w:top w:val="none" w:sz="0" w:space="0" w:color="auto"/>
        <w:left w:val="none" w:sz="0" w:space="0" w:color="auto"/>
        <w:bottom w:val="none" w:sz="0" w:space="0" w:color="auto"/>
        <w:right w:val="none" w:sz="0" w:space="0" w:color="auto"/>
      </w:divBdr>
    </w:div>
    <w:div w:id="950668560">
      <w:marLeft w:val="0"/>
      <w:marRight w:val="0"/>
      <w:marTop w:val="0"/>
      <w:marBottom w:val="0"/>
      <w:divBdr>
        <w:top w:val="none" w:sz="0" w:space="0" w:color="auto"/>
        <w:left w:val="none" w:sz="0" w:space="0" w:color="auto"/>
        <w:bottom w:val="none" w:sz="0" w:space="0" w:color="auto"/>
        <w:right w:val="none" w:sz="0" w:space="0" w:color="auto"/>
      </w:divBdr>
    </w:div>
    <w:div w:id="950891142">
      <w:marLeft w:val="0"/>
      <w:marRight w:val="0"/>
      <w:marTop w:val="0"/>
      <w:marBottom w:val="0"/>
      <w:divBdr>
        <w:top w:val="none" w:sz="0" w:space="0" w:color="auto"/>
        <w:left w:val="none" w:sz="0" w:space="0" w:color="auto"/>
        <w:bottom w:val="none" w:sz="0" w:space="0" w:color="auto"/>
        <w:right w:val="none" w:sz="0" w:space="0" w:color="auto"/>
      </w:divBdr>
    </w:div>
    <w:div w:id="951397111">
      <w:marLeft w:val="0"/>
      <w:marRight w:val="0"/>
      <w:marTop w:val="0"/>
      <w:marBottom w:val="0"/>
      <w:divBdr>
        <w:top w:val="none" w:sz="0" w:space="0" w:color="auto"/>
        <w:left w:val="none" w:sz="0" w:space="0" w:color="auto"/>
        <w:bottom w:val="none" w:sz="0" w:space="0" w:color="auto"/>
        <w:right w:val="none" w:sz="0" w:space="0" w:color="auto"/>
      </w:divBdr>
    </w:div>
    <w:div w:id="951518558">
      <w:marLeft w:val="0"/>
      <w:marRight w:val="0"/>
      <w:marTop w:val="0"/>
      <w:marBottom w:val="0"/>
      <w:divBdr>
        <w:top w:val="none" w:sz="0" w:space="0" w:color="auto"/>
        <w:left w:val="none" w:sz="0" w:space="0" w:color="auto"/>
        <w:bottom w:val="none" w:sz="0" w:space="0" w:color="auto"/>
        <w:right w:val="none" w:sz="0" w:space="0" w:color="auto"/>
      </w:divBdr>
    </w:div>
    <w:div w:id="951715083">
      <w:marLeft w:val="0"/>
      <w:marRight w:val="0"/>
      <w:marTop w:val="0"/>
      <w:marBottom w:val="0"/>
      <w:divBdr>
        <w:top w:val="none" w:sz="0" w:space="0" w:color="auto"/>
        <w:left w:val="none" w:sz="0" w:space="0" w:color="auto"/>
        <w:bottom w:val="none" w:sz="0" w:space="0" w:color="auto"/>
        <w:right w:val="none" w:sz="0" w:space="0" w:color="auto"/>
      </w:divBdr>
    </w:div>
    <w:div w:id="951744169">
      <w:marLeft w:val="0"/>
      <w:marRight w:val="0"/>
      <w:marTop w:val="0"/>
      <w:marBottom w:val="0"/>
      <w:divBdr>
        <w:top w:val="none" w:sz="0" w:space="0" w:color="auto"/>
        <w:left w:val="none" w:sz="0" w:space="0" w:color="auto"/>
        <w:bottom w:val="none" w:sz="0" w:space="0" w:color="auto"/>
        <w:right w:val="none" w:sz="0" w:space="0" w:color="auto"/>
      </w:divBdr>
    </w:div>
    <w:div w:id="951937338">
      <w:marLeft w:val="0"/>
      <w:marRight w:val="0"/>
      <w:marTop w:val="0"/>
      <w:marBottom w:val="0"/>
      <w:divBdr>
        <w:top w:val="none" w:sz="0" w:space="0" w:color="auto"/>
        <w:left w:val="none" w:sz="0" w:space="0" w:color="auto"/>
        <w:bottom w:val="none" w:sz="0" w:space="0" w:color="auto"/>
        <w:right w:val="none" w:sz="0" w:space="0" w:color="auto"/>
      </w:divBdr>
    </w:div>
    <w:div w:id="952247210">
      <w:marLeft w:val="0"/>
      <w:marRight w:val="0"/>
      <w:marTop w:val="0"/>
      <w:marBottom w:val="0"/>
      <w:divBdr>
        <w:top w:val="none" w:sz="0" w:space="0" w:color="auto"/>
        <w:left w:val="none" w:sz="0" w:space="0" w:color="auto"/>
        <w:bottom w:val="none" w:sz="0" w:space="0" w:color="auto"/>
        <w:right w:val="none" w:sz="0" w:space="0" w:color="auto"/>
      </w:divBdr>
    </w:div>
    <w:div w:id="952320607">
      <w:marLeft w:val="0"/>
      <w:marRight w:val="0"/>
      <w:marTop w:val="0"/>
      <w:marBottom w:val="0"/>
      <w:divBdr>
        <w:top w:val="none" w:sz="0" w:space="0" w:color="auto"/>
        <w:left w:val="none" w:sz="0" w:space="0" w:color="auto"/>
        <w:bottom w:val="none" w:sz="0" w:space="0" w:color="auto"/>
        <w:right w:val="none" w:sz="0" w:space="0" w:color="auto"/>
      </w:divBdr>
    </w:div>
    <w:div w:id="953247451">
      <w:marLeft w:val="0"/>
      <w:marRight w:val="0"/>
      <w:marTop w:val="0"/>
      <w:marBottom w:val="0"/>
      <w:divBdr>
        <w:top w:val="none" w:sz="0" w:space="0" w:color="auto"/>
        <w:left w:val="none" w:sz="0" w:space="0" w:color="auto"/>
        <w:bottom w:val="none" w:sz="0" w:space="0" w:color="auto"/>
        <w:right w:val="none" w:sz="0" w:space="0" w:color="auto"/>
      </w:divBdr>
    </w:div>
    <w:div w:id="955721448">
      <w:marLeft w:val="0"/>
      <w:marRight w:val="0"/>
      <w:marTop w:val="0"/>
      <w:marBottom w:val="0"/>
      <w:divBdr>
        <w:top w:val="none" w:sz="0" w:space="0" w:color="auto"/>
        <w:left w:val="none" w:sz="0" w:space="0" w:color="auto"/>
        <w:bottom w:val="none" w:sz="0" w:space="0" w:color="auto"/>
        <w:right w:val="none" w:sz="0" w:space="0" w:color="auto"/>
      </w:divBdr>
    </w:div>
    <w:div w:id="957565888">
      <w:marLeft w:val="0"/>
      <w:marRight w:val="0"/>
      <w:marTop w:val="0"/>
      <w:marBottom w:val="0"/>
      <w:divBdr>
        <w:top w:val="none" w:sz="0" w:space="0" w:color="auto"/>
        <w:left w:val="none" w:sz="0" w:space="0" w:color="auto"/>
        <w:bottom w:val="none" w:sz="0" w:space="0" w:color="auto"/>
        <w:right w:val="none" w:sz="0" w:space="0" w:color="auto"/>
      </w:divBdr>
    </w:div>
    <w:div w:id="958028255">
      <w:marLeft w:val="0"/>
      <w:marRight w:val="0"/>
      <w:marTop w:val="0"/>
      <w:marBottom w:val="0"/>
      <w:divBdr>
        <w:top w:val="none" w:sz="0" w:space="0" w:color="auto"/>
        <w:left w:val="none" w:sz="0" w:space="0" w:color="auto"/>
        <w:bottom w:val="none" w:sz="0" w:space="0" w:color="auto"/>
        <w:right w:val="none" w:sz="0" w:space="0" w:color="auto"/>
      </w:divBdr>
    </w:div>
    <w:div w:id="958683902">
      <w:marLeft w:val="0"/>
      <w:marRight w:val="0"/>
      <w:marTop w:val="0"/>
      <w:marBottom w:val="0"/>
      <w:divBdr>
        <w:top w:val="none" w:sz="0" w:space="0" w:color="auto"/>
        <w:left w:val="none" w:sz="0" w:space="0" w:color="auto"/>
        <w:bottom w:val="none" w:sz="0" w:space="0" w:color="auto"/>
        <w:right w:val="none" w:sz="0" w:space="0" w:color="auto"/>
      </w:divBdr>
    </w:div>
    <w:div w:id="958728083">
      <w:marLeft w:val="0"/>
      <w:marRight w:val="0"/>
      <w:marTop w:val="0"/>
      <w:marBottom w:val="0"/>
      <w:divBdr>
        <w:top w:val="none" w:sz="0" w:space="0" w:color="auto"/>
        <w:left w:val="none" w:sz="0" w:space="0" w:color="auto"/>
        <w:bottom w:val="none" w:sz="0" w:space="0" w:color="auto"/>
        <w:right w:val="none" w:sz="0" w:space="0" w:color="auto"/>
      </w:divBdr>
    </w:div>
    <w:div w:id="958756925">
      <w:marLeft w:val="0"/>
      <w:marRight w:val="0"/>
      <w:marTop w:val="0"/>
      <w:marBottom w:val="0"/>
      <w:divBdr>
        <w:top w:val="none" w:sz="0" w:space="0" w:color="auto"/>
        <w:left w:val="none" w:sz="0" w:space="0" w:color="auto"/>
        <w:bottom w:val="none" w:sz="0" w:space="0" w:color="auto"/>
        <w:right w:val="none" w:sz="0" w:space="0" w:color="auto"/>
      </w:divBdr>
    </w:div>
    <w:div w:id="959261047">
      <w:marLeft w:val="0"/>
      <w:marRight w:val="0"/>
      <w:marTop w:val="0"/>
      <w:marBottom w:val="0"/>
      <w:divBdr>
        <w:top w:val="none" w:sz="0" w:space="0" w:color="auto"/>
        <w:left w:val="none" w:sz="0" w:space="0" w:color="auto"/>
        <w:bottom w:val="none" w:sz="0" w:space="0" w:color="auto"/>
        <w:right w:val="none" w:sz="0" w:space="0" w:color="auto"/>
      </w:divBdr>
    </w:div>
    <w:div w:id="959338575">
      <w:marLeft w:val="0"/>
      <w:marRight w:val="0"/>
      <w:marTop w:val="0"/>
      <w:marBottom w:val="0"/>
      <w:divBdr>
        <w:top w:val="none" w:sz="0" w:space="0" w:color="auto"/>
        <w:left w:val="none" w:sz="0" w:space="0" w:color="auto"/>
        <w:bottom w:val="none" w:sz="0" w:space="0" w:color="auto"/>
        <w:right w:val="none" w:sz="0" w:space="0" w:color="auto"/>
      </w:divBdr>
    </w:div>
    <w:div w:id="959529166">
      <w:marLeft w:val="0"/>
      <w:marRight w:val="0"/>
      <w:marTop w:val="0"/>
      <w:marBottom w:val="0"/>
      <w:divBdr>
        <w:top w:val="none" w:sz="0" w:space="0" w:color="auto"/>
        <w:left w:val="none" w:sz="0" w:space="0" w:color="auto"/>
        <w:bottom w:val="none" w:sz="0" w:space="0" w:color="auto"/>
        <w:right w:val="none" w:sz="0" w:space="0" w:color="auto"/>
      </w:divBdr>
    </w:div>
    <w:div w:id="959530430">
      <w:marLeft w:val="0"/>
      <w:marRight w:val="0"/>
      <w:marTop w:val="0"/>
      <w:marBottom w:val="0"/>
      <w:divBdr>
        <w:top w:val="none" w:sz="0" w:space="0" w:color="auto"/>
        <w:left w:val="none" w:sz="0" w:space="0" w:color="auto"/>
        <w:bottom w:val="none" w:sz="0" w:space="0" w:color="auto"/>
        <w:right w:val="none" w:sz="0" w:space="0" w:color="auto"/>
      </w:divBdr>
    </w:div>
    <w:div w:id="959998266">
      <w:marLeft w:val="0"/>
      <w:marRight w:val="0"/>
      <w:marTop w:val="0"/>
      <w:marBottom w:val="0"/>
      <w:divBdr>
        <w:top w:val="none" w:sz="0" w:space="0" w:color="auto"/>
        <w:left w:val="none" w:sz="0" w:space="0" w:color="auto"/>
        <w:bottom w:val="none" w:sz="0" w:space="0" w:color="auto"/>
        <w:right w:val="none" w:sz="0" w:space="0" w:color="auto"/>
      </w:divBdr>
    </w:div>
    <w:div w:id="960578824">
      <w:marLeft w:val="0"/>
      <w:marRight w:val="0"/>
      <w:marTop w:val="0"/>
      <w:marBottom w:val="0"/>
      <w:divBdr>
        <w:top w:val="none" w:sz="0" w:space="0" w:color="auto"/>
        <w:left w:val="none" w:sz="0" w:space="0" w:color="auto"/>
        <w:bottom w:val="none" w:sz="0" w:space="0" w:color="auto"/>
        <w:right w:val="none" w:sz="0" w:space="0" w:color="auto"/>
      </w:divBdr>
    </w:div>
    <w:div w:id="961769420">
      <w:marLeft w:val="0"/>
      <w:marRight w:val="0"/>
      <w:marTop w:val="0"/>
      <w:marBottom w:val="0"/>
      <w:divBdr>
        <w:top w:val="none" w:sz="0" w:space="0" w:color="auto"/>
        <w:left w:val="none" w:sz="0" w:space="0" w:color="auto"/>
        <w:bottom w:val="none" w:sz="0" w:space="0" w:color="auto"/>
        <w:right w:val="none" w:sz="0" w:space="0" w:color="auto"/>
      </w:divBdr>
    </w:div>
    <w:div w:id="961807196">
      <w:marLeft w:val="0"/>
      <w:marRight w:val="0"/>
      <w:marTop w:val="0"/>
      <w:marBottom w:val="0"/>
      <w:divBdr>
        <w:top w:val="none" w:sz="0" w:space="0" w:color="auto"/>
        <w:left w:val="none" w:sz="0" w:space="0" w:color="auto"/>
        <w:bottom w:val="none" w:sz="0" w:space="0" w:color="auto"/>
        <w:right w:val="none" w:sz="0" w:space="0" w:color="auto"/>
      </w:divBdr>
    </w:div>
    <w:div w:id="962728188">
      <w:marLeft w:val="0"/>
      <w:marRight w:val="0"/>
      <w:marTop w:val="0"/>
      <w:marBottom w:val="0"/>
      <w:divBdr>
        <w:top w:val="none" w:sz="0" w:space="0" w:color="auto"/>
        <w:left w:val="none" w:sz="0" w:space="0" w:color="auto"/>
        <w:bottom w:val="none" w:sz="0" w:space="0" w:color="auto"/>
        <w:right w:val="none" w:sz="0" w:space="0" w:color="auto"/>
      </w:divBdr>
    </w:div>
    <w:div w:id="963080152">
      <w:marLeft w:val="0"/>
      <w:marRight w:val="0"/>
      <w:marTop w:val="0"/>
      <w:marBottom w:val="0"/>
      <w:divBdr>
        <w:top w:val="none" w:sz="0" w:space="0" w:color="auto"/>
        <w:left w:val="none" w:sz="0" w:space="0" w:color="auto"/>
        <w:bottom w:val="none" w:sz="0" w:space="0" w:color="auto"/>
        <w:right w:val="none" w:sz="0" w:space="0" w:color="auto"/>
      </w:divBdr>
    </w:div>
    <w:div w:id="963536141">
      <w:marLeft w:val="0"/>
      <w:marRight w:val="0"/>
      <w:marTop w:val="0"/>
      <w:marBottom w:val="0"/>
      <w:divBdr>
        <w:top w:val="none" w:sz="0" w:space="0" w:color="auto"/>
        <w:left w:val="none" w:sz="0" w:space="0" w:color="auto"/>
        <w:bottom w:val="none" w:sz="0" w:space="0" w:color="auto"/>
        <w:right w:val="none" w:sz="0" w:space="0" w:color="auto"/>
      </w:divBdr>
    </w:div>
    <w:div w:id="963578745">
      <w:marLeft w:val="0"/>
      <w:marRight w:val="0"/>
      <w:marTop w:val="0"/>
      <w:marBottom w:val="0"/>
      <w:divBdr>
        <w:top w:val="none" w:sz="0" w:space="0" w:color="auto"/>
        <w:left w:val="none" w:sz="0" w:space="0" w:color="auto"/>
        <w:bottom w:val="none" w:sz="0" w:space="0" w:color="auto"/>
        <w:right w:val="none" w:sz="0" w:space="0" w:color="auto"/>
      </w:divBdr>
    </w:div>
    <w:div w:id="964506337">
      <w:marLeft w:val="0"/>
      <w:marRight w:val="0"/>
      <w:marTop w:val="0"/>
      <w:marBottom w:val="0"/>
      <w:divBdr>
        <w:top w:val="none" w:sz="0" w:space="0" w:color="auto"/>
        <w:left w:val="none" w:sz="0" w:space="0" w:color="auto"/>
        <w:bottom w:val="none" w:sz="0" w:space="0" w:color="auto"/>
        <w:right w:val="none" w:sz="0" w:space="0" w:color="auto"/>
      </w:divBdr>
    </w:div>
    <w:div w:id="964965975">
      <w:marLeft w:val="0"/>
      <w:marRight w:val="0"/>
      <w:marTop w:val="0"/>
      <w:marBottom w:val="0"/>
      <w:divBdr>
        <w:top w:val="none" w:sz="0" w:space="0" w:color="auto"/>
        <w:left w:val="none" w:sz="0" w:space="0" w:color="auto"/>
        <w:bottom w:val="none" w:sz="0" w:space="0" w:color="auto"/>
        <w:right w:val="none" w:sz="0" w:space="0" w:color="auto"/>
      </w:divBdr>
    </w:div>
    <w:div w:id="965308861">
      <w:marLeft w:val="0"/>
      <w:marRight w:val="0"/>
      <w:marTop w:val="0"/>
      <w:marBottom w:val="0"/>
      <w:divBdr>
        <w:top w:val="none" w:sz="0" w:space="0" w:color="auto"/>
        <w:left w:val="none" w:sz="0" w:space="0" w:color="auto"/>
        <w:bottom w:val="none" w:sz="0" w:space="0" w:color="auto"/>
        <w:right w:val="none" w:sz="0" w:space="0" w:color="auto"/>
      </w:divBdr>
    </w:div>
    <w:div w:id="965624629">
      <w:marLeft w:val="0"/>
      <w:marRight w:val="0"/>
      <w:marTop w:val="0"/>
      <w:marBottom w:val="0"/>
      <w:divBdr>
        <w:top w:val="none" w:sz="0" w:space="0" w:color="auto"/>
        <w:left w:val="none" w:sz="0" w:space="0" w:color="auto"/>
        <w:bottom w:val="none" w:sz="0" w:space="0" w:color="auto"/>
        <w:right w:val="none" w:sz="0" w:space="0" w:color="auto"/>
      </w:divBdr>
    </w:div>
    <w:div w:id="965888207">
      <w:marLeft w:val="0"/>
      <w:marRight w:val="0"/>
      <w:marTop w:val="0"/>
      <w:marBottom w:val="0"/>
      <w:divBdr>
        <w:top w:val="none" w:sz="0" w:space="0" w:color="auto"/>
        <w:left w:val="none" w:sz="0" w:space="0" w:color="auto"/>
        <w:bottom w:val="none" w:sz="0" w:space="0" w:color="auto"/>
        <w:right w:val="none" w:sz="0" w:space="0" w:color="auto"/>
      </w:divBdr>
    </w:div>
    <w:div w:id="966164215">
      <w:marLeft w:val="0"/>
      <w:marRight w:val="0"/>
      <w:marTop w:val="0"/>
      <w:marBottom w:val="0"/>
      <w:divBdr>
        <w:top w:val="none" w:sz="0" w:space="0" w:color="auto"/>
        <w:left w:val="none" w:sz="0" w:space="0" w:color="auto"/>
        <w:bottom w:val="none" w:sz="0" w:space="0" w:color="auto"/>
        <w:right w:val="none" w:sz="0" w:space="0" w:color="auto"/>
      </w:divBdr>
    </w:div>
    <w:div w:id="966394644">
      <w:marLeft w:val="0"/>
      <w:marRight w:val="0"/>
      <w:marTop w:val="0"/>
      <w:marBottom w:val="0"/>
      <w:divBdr>
        <w:top w:val="none" w:sz="0" w:space="0" w:color="auto"/>
        <w:left w:val="none" w:sz="0" w:space="0" w:color="auto"/>
        <w:bottom w:val="none" w:sz="0" w:space="0" w:color="auto"/>
        <w:right w:val="none" w:sz="0" w:space="0" w:color="auto"/>
      </w:divBdr>
    </w:div>
    <w:div w:id="966549787">
      <w:marLeft w:val="0"/>
      <w:marRight w:val="0"/>
      <w:marTop w:val="0"/>
      <w:marBottom w:val="0"/>
      <w:divBdr>
        <w:top w:val="none" w:sz="0" w:space="0" w:color="auto"/>
        <w:left w:val="none" w:sz="0" w:space="0" w:color="auto"/>
        <w:bottom w:val="none" w:sz="0" w:space="0" w:color="auto"/>
        <w:right w:val="none" w:sz="0" w:space="0" w:color="auto"/>
      </w:divBdr>
    </w:div>
    <w:div w:id="968317866">
      <w:marLeft w:val="0"/>
      <w:marRight w:val="0"/>
      <w:marTop w:val="0"/>
      <w:marBottom w:val="0"/>
      <w:divBdr>
        <w:top w:val="none" w:sz="0" w:space="0" w:color="auto"/>
        <w:left w:val="none" w:sz="0" w:space="0" w:color="auto"/>
        <w:bottom w:val="none" w:sz="0" w:space="0" w:color="auto"/>
        <w:right w:val="none" w:sz="0" w:space="0" w:color="auto"/>
      </w:divBdr>
    </w:div>
    <w:div w:id="968322350">
      <w:marLeft w:val="0"/>
      <w:marRight w:val="0"/>
      <w:marTop w:val="0"/>
      <w:marBottom w:val="0"/>
      <w:divBdr>
        <w:top w:val="none" w:sz="0" w:space="0" w:color="auto"/>
        <w:left w:val="none" w:sz="0" w:space="0" w:color="auto"/>
        <w:bottom w:val="none" w:sz="0" w:space="0" w:color="auto"/>
        <w:right w:val="none" w:sz="0" w:space="0" w:color="auto"/>
      </w:divBdr>
    </w:div>
    <w:div w:id="968826355">
      <w:marLeft w:val="0"/>
      <w:marRight w:val="0"/>
      <w:marTop w:val="0"/>
      <w:marBottom w:val="0"/>
      <w:divBdr>
        <w:top w:val="none" w:sz="0" w:space="0" w:color="auto"/>
        <w:left w:val="none" w:sz="0" w:space="0" w:color="auto"/>
        <w:bottom w:val="none" w:sz="0" w:space="0" w:color="auto"/>
        <w:right w:val="none" w:sz="0" w:space="0" w:color="auto"/>
      </w:divBdr>
    </w:div>
    <w:div w:id="968901717">
      <w:marLeft w:val="0"/>
      <w:marRight w:val="0"/>
      <w:marTop w:val="0"/>
      <w:marBottom w:val="0"/>
      <w:divBdr>
        <w:top w:val="none" w:sz="0" w:space="0" w:color="auto"/>
        <w:left w:val="none" w:sz="0" w:space="0" w:color="auto"/>
        <w:bottom w:val="none" w:sz="0" w:space="0" w:color="auto"/>
        <w:right w:val="none" w:sz="0" w:space="0" w:color="auto"/>
      </w:divBdr>
    </w:div>
    <w:div w:id="969016470">
      <w:marLeft w:val="0"/>
      <w:marRight w:val="0"/>
      <w:marTop w:val="0"/>
      <w:marBottom w:val="0"/>
      <w:divBdr>
        <w:top w:val="none" w:sz="0" w:space="0" w:color="auto"/>
        <w:left w:val="none" w:sz="0" w:space="0" w:color="auto"/>
        <w:bottom w:val="none" w:sz="0" w:space="0" w:color="auto"/>
        <w:right w:val="none" w:sz="0" w:space="0" w:color="auto"/>
      </w:divBdr>
    </w:div>
    <w:div w:id="969239013">
      <w:marLeft w:val="0"/>
      <w:marRight w:val="0"/>
      <w:marTop w:val="0"/>
      <w:marBottom w:val="0"/>
      <w:divBdr>
        <w:top w:val="none" w:sz="0" w:space="0" w:color="auto"/>
        <w:left w:val="none" w:sz="0" w:space="0" w:color="auto"/>
        <w:bottom w:val="none" w:sz="0" w:space="0" w:color="auto"/>
        <w:right w:val="none" w:sz="0" w:space="0" w:color="auto"/>
      </w:divBdr>
    </w:div>
    <w:div w:id="969281695">
      <w:marLeft w:val="0"/>
      <w:marRight w:val="0"/>
      <w:marTop w:val="0"/>
      <w:marBottom w:val="0"/>
      <w:divBdr>
        <w:top w:val="none" w:sz="0" w:space="0" w:color="auto"/>
        <w:left w:val="none" w:sz="0" w:space="0" w:color="auto"/>
        <w:bottom w:val="none" w:sz="0" w:space="0" w:color="auto"/>
        <w:right w:val="none" w:sz="0" w:space="0" w:color="auto"/>
      </w:divBdr>
    </w:div>
    <w:div w:id="969475648">
      <w:marLeft w:val="0"/>
      <w:marRight w:val="0"/>
      <w:marTop w:val="0"/>
      <w:marBottom w:val="0"/>
      <w:divBdr>
        <w:top w:val="none" w:sz="0" w:space="0" w:color="auto"/>
        <w:left w:val="none" w:sz="0" w:space="0" w:color="auto"/>
        <w:bottom w:val="none" w:sz="0" w:space="0" w:color="auto"/>
        <w:right w:val="none" w:sz="0" w:space="0" w:color="auto"/>
      </w:divBdr>
    </w:div>
    <w:div w:id="969820939">
      <w:marLeft w:val="0"/>
      <w:marRight w:val="0"/>
      <w:marTop w:val="0"/>
      <w:marBottom w:val="0"/>
      <w:divBdr>
        <w:top w:val="none" w:sz="0" w:space="0" w:color="auto"/>
        <w:left w:val="none" w:sz="0" w:space="0" w:color="auto"/>
        <w:bottom w:val="none" w:sz="0" w:space="0" w:color="auto"/>
        <w:right w:val="none" w:sz="0" w:space="0" w:color="auto"/>
      </w:divBdr>
    </w:div>
    <w:div w:id="970867276">
      <w:marLeft w:val="0"/>
      <w:marRight w:val="0"/>
      <w:marTop w:val="0"/>
      <w:marBottom w:val="0"/>
      <w:divBdr>
        <w:top w:val="none" w:sz="0" w:space="0" w:color="auto"/>
        <w:left w:val="none" w:sz="0" w:space="0" w:color="auto"/>
        <w:bottom w:val="none" w:sz="0" w:space="0" w:color="auto"/>
        <w:right w:val="none" w:sz="0" w:space="0" w:color="auto"/>
      </w:divBdr>
    </w:div>
    <w:div w:id="971406640">
      <w:marLeft w:val="0"/>
      <w:marRight w:val="0"/>
      <w:marTop w:val="0"/>
      <w:marBottom w:val="0"/>
      <w:divBdr>
        <w:top w:val="none" w:sz="0" w:space="0" w:color="auto"/>
        <w:left w:val="none" w:sz="0" w:space="0" w:color="auto"/>
        <w:bottom w:val="none" w:sz="0" w:space="0" w:color="auto"/>
        <w:right w:val="none" w:sz="0" w:space="0" w:color="auto"/>
      </w:divBdr>
    </w:div>
    <w:div w:id="971836014">
      <w:marLeft w:val="0"/>
      <w:marRight w:val="0"/>
      <w:marTop w:val="0"/>
      <w:marBottom w:val="0"/>
      <w:divBdr>
        <w:top w:val="none" w:sz="0" w:space="0" w:color="auto"/>
        <w:left w:val="none" w:sz="0" w:space="0" w:color="auto"/>
        <w:bottom w:val="none" w:sz="0" w:space="0" w:color="auto"/>
        <w:right w:val="none" w:sz="0" w:space="0" w:color="auto"/>
      </w:divBdr>
    </w:div>
    <w:div w:id="971904272">
      <w:marLeft w:val="0"/>
      <w:marRight w:val="0"/>
      <w:marTop w:val="0"/>
      <w:marBottom w:val="0"/>
      <w:divBdr>
        <w:top w:val="none" w:sz="0" w:space="0" w:color="auto"/>
        <w:left w:val="none" w:sz="0" w:space="0" w:color="auto"/>
        <w:bottom w:val="none" w:sz="0" w:space="0" w:color="auto"/>
        <w:right w:val="none" w:sz="0" w:space="0" w:color="auto"/>
      </w:divBdr>
    </w:div>
    <w:div w:id="972054834">
      <w:marLeft w:val="0"/>
      <w:marRight w:val="0"/>
      <w:marTop w:val="0"/>
      <w:marBottom w:val="0"/>
      <w:divBdr>
        <w:top w:val="none" w:sz="0" w:space="0" w:color="auto"/>
        <w:left w:val="none" w:sz="0" w:space="0" w:color="auto"/>
        <w:bottom w:val="none" w:sz="0" w:space="0" w:color="auto"/>
        <w:right w:val="none" w:sz="0" w:space="0" w:color="auto"/>
      </w:divBdr>
    </w:div>
    <w:div w:id="973173353">
      <w:marLeft w:val="0"/>
      <w:marRight w:val="0"/>
      <w:marTop w:val="0"/>
      <w:marBottom w:val="0"/>
      <w:divBdr>
        <w:top w:val="none" w:sz="0" w:space="0" w:color="auto"/>
        <w:left w:val="none" w:sz="0" w:space="0" w:color="auto"/>
        <w:bottom w:val="none" w:sz="0" w:space="0" w:color="auto"/>
        <w:right w:val="none" w:sz="0" w:space="0" w:color="auto"/>
      </w:divBdr>
    </w:div>
    <w:div w:id="974675508">
      <w:marLeft w:val="0"/>
      <w:marRight w:val="0"/>
      <w:marTop w:val="0"/>
      <w:marBottom w:val="0"/>
      <w:divBdr>
        <w:top w:val="none" w:sz="0" w:space="0" w:color="auto"/>
        <w:left w:val="none" w:sz="0" w:space="0" w:color="auto"/>
        <w:bottom w:val="none" w:sz="0" w:space="0" w:color="auto"/>
        <w:right w:val="none" w:sz="0" w:space="0" w:color="auto"/>
      </w:divBdr>
    </w:div>
    <w:div w:id="976957000">
      <w:marLeft w:val="0"/>
      <w:marRight w:val="0"/>
      <w:marTop w:val="0"/>
      <w:marBottom w:val="0"/>
      <w:divBdr>
        <w:top w:val="none" w:sz="0" w:space="0" w:color="auto"/>
        <w:left w:val="none" w:sz="0" w:space="0" w:color="auto"/>
        <w:bottom w:val="none" w:sz="0" w:space="0" w:color="auto"/>
        <w:right w:val="none" w:sz="0" w:space="0" w:color="auto"/>
      </w:divBdr>
    </w:div>
    <w:div w:id="977565912">
      <w:marLeft w:val="0"/>
      <w:marRight w:val="0"/>
      <w:marTop w:val="0"/>
      <w:marBottom w:val="0"/>
      <w:divBdr>
        <w:top w:val="none" w:sz="0" w:space="0" w:color="auto"/>
        <w:left w:val="none" w:sz="0" w:space="0" w:color="auto"/>
        <w:bottom w:val="none" w:sz="0" w:space="0" w:color="auto"/>
        <w:right w:val="none" w:sz="0" w:space="0" w:color="auto"/>
      </w:divBdr>
    </w:div>
    <w:div w:id="978069253">
      <w:marLeft w:val="0"/>
      <w:marRight w:val="0"/>
      <w:marTop w:val="0"/>
      <w:marBottom w:val="0"/>
      <w:divBdr>
        <w:top w:val="none" w:sz="0" w:space="0" w:color="auto"/>
        <w:left w:val="none" w:sz="0" w:space="0" w:color="auto"/>
        <w:bottom w:val="none" w:sz="0" w:space="0" w:color="auto"/>
        <w:right w:val="none" w:sz="0" w:space="0" w:color="auto"/>
      </w:divBdr>
    </w:div>
    <w:div w:id="978218818">
      <w:marLeft w:val="0"/>
      <w:marRight w:val="0"/>
      <w:marTop w:val="0"/>
      <w:marBottom w:val="0"/>
      <w:divBdr>
        <w:top w:val="none" w:sz="0" w:space="0" w:color="auto"/>
        <w:left w:val="none" w:sz="0" w:space="0" w:color="auto"/>
        <w:bottom w:val="none" w:sz="0" w:space="0" w:color="auto"/>
        <w:right w:val="none" w:sz="0" w:space="0" w:color="auto"/>
      </w:divBdr>
    </w:div>
    <w:div w:id="979117438">
      <w:marLeft w:val="0"/>
      <w:marRight w:val="0"/>
      <w:marTop w:val="0"/>
      <w:marBottom w:val="0"/>
      <w:divBdr>
        <w:top w:val="none" w:sz="0" w:space="0" w:color="auto"/>
        <w:left w:val="none" w:sz="0" w:space="0" w:color="auto"/>
        <w:bottom w:val="none" w:sz="0" w:space="0" w:color="auto"/>
        <w:right w:val="none" w:sz="0" w:space="0" w:color="auto"/>
      </w:divBdr>
    </w:div>
    <w:div w:id="979653287">
      <w:marLeft w:val="0"/>
      <w:marRight w:val="0"/>
      <w:marTop w:val="0"/>
      <w:marBottom w:val="0"/>
      <w:divBdr>
        <w:top w:val="none" w:sz="0" w:space="0" w:color="auto"/>
        <w:left w:val="none" w:sz="0" w:space="0" w:color="auto"/>
        <w:bottom w:val="none" w:sz="0" w:space="0" w:color="auto"/>
        <w:right w:val="none" w:sz="0" w:space="0" w:color="auto"/>
      </w:divBdr>
    </w:div>
    <w:div w:id="979967592">
      <w:marLeft w:val="0"/>
      <w:marRight w:val="0"/>
      <w:marTop w:val="0"/>
      <w:marBottom w:val="0"/>
      <w:divBdr>
        <w:top w:val="none" w:sz="0" w:space="0" w:color="auto"/>
        <w:left w:val="none" w:sz="0" w:space="0" w:color="auto"/>
        <w:bottom w:val="none" w:sz="0" w:space="0" w:color="auto"/>
        <w:right w:val="none" w:sz="0" w:space="0" w:color="auto"/>
      </w:divBdr>
    </w:div>
    <w:div w:id="980383669">
      <w:marLeft w:val="0"/>
      <w:marRight w:val="0"/>
      <w:marTop w:val="0"/>
      <w:marBottom w:val="0"/>
      <w:divBdr>
        <w:top w:val="none" w:sz="0" w:space="0" w:color="auto"/>
        <w:left w:val="none" w:sz="0" w:space="0" w:color="auto"/>
        <w:bottom w:val="none" w:sz="0" w:space="0" w:color="auto"/>
        <w:right w:val="none" w:sz="0" w:space="0" w:color="auto"/>
      </w:divBdr>
    </w:div>
    <w:div w:id="980426163">
      <w:marLeft w:val="0"/>
      <w:marRight w:val="0"/>
      <w:marTop w:val="0"/>
      <w:marBottom w:val="0"/>
      <w:divBdr>
        <w:top w:val="none" w:sz="0" w:space="0" w:color="auto"/>
        <w:left w:val="none" w:sz="0" w:space="0" w:color="auto"/>
        <w:bottom w:val="none" w:sz="0" w:space="0" w:color="auto"/>
        <w:right w:val="none" w:sz="0" w:space="0" w:color="auto"/>
      </w:divBdr>
    </w:div>
    <w:div w:id="980571608">
      <w:marLeft w:val="0"/>
      <w:marRight w:val="0"/>
      <w:marTop w:val="0"/>
      <w:marBottom w:val="0"/>
      <w:divBdr>
        <w:top w:val="none" w:sz="0" w:space="0" w:color="auto"/>
        <w:left w:val="none" w:sz="0" w:space="0" w:color="auto"/>
        <w:bottom w:val="none" w:sz="0" w:space="0" w:color="auto"/>
        <w:right w:val="none" w:sz="0" w:space="0" w:color="auto"/>
      </w:divBdr>
    </w:div>
    <w:div w:id="980691749">
      <w:marLeft w:val="0"/>
      <w:marRight w:val="0"/>
      <w:marTop w:val="0"/>
      <w:marBottom w:val="0"/>
      <w:divBdr>
        <w:top w:val="none" w:sz="0" w:space="0" w:color="auto"/>
        <w:left w:val="none" w:sz="0" w:space="0" w:color="auto"/>
        <w:bottom w:val="none" w:sz="0" w:space="0" w:color="auto"/>
        <w:right w:val="none" w:sz="0" w:space="0" w:color="auto"/>
      </w:divBdr>
    </w:div>
    <w:div w:id="980959012">
      <w:marLeft w:val="0"/>
      <w:marRight w:val="0"/>
      <w:marTop w:val="0"/>
      <w:marBottom w:val="0"/>
      <w:divBdr>
        <w:top w:val="none" w:sz="0" w:space="0" w:color="auto"/>
        <w:left w:val="none" w:sz="0" w:space="0" w:color="auto"/>
        <w:bottom w:val="none" w:sz="0" w:space="0" w:color="auto"/>
        <w:right w:val="none" w:sz="0" w:space="0" w:color="auto"/>
      </w:divBdr>
    </w:div>
    <w:div w:id="981226563">
      <w:marLeft w:val="0"/>
      <w:marRight w:val="0"/>
      <w:marTop w:val="0"/>
      <w:marBottom w:val="0"/>
      <w:divBdr>
        <w:top w:val="none" w:sz="0" w:space="0" w:color="auto"/>
        <w:left w:val="none" w:sz="0" w:space="0" w:color="auto"/>
        <w:bottom w:val="none" w:sz="0" w:space="0" w:color="auto"/>
        <w:right w:val="none" w:sz="0" w:space="0" w:color="auto"/>
      </w:divBdr>
    </w:div>
    <w:div w:id="981232737">
      <w:marLeft w:val="0"/>
      <w:marRight w:val="0"/>
      <w:marTop w:val="0"/>
      <w:marBottom w:val="0"/>
      <w:divBdr>
        <w:top w:val="none" w:sz="0" w:space="0" w:color="auto"/>
        <w:left w:val="none" w:sz="0" w:space="0" w:color="auto"/>
        <w:bottom w:val="none" w:sz="0" w:space="0" w:color="auto"/>
        <w:right w:val="none" w:sz="0" w:space="0" w:color="auto"/>
      </w:divBdr>
    </w:div>
    <w:div w:id="981738848">
      <w:marLeft w:val="0"/>
      <w:marRight w:val="0"/>
      <w:marTop w:val="0"/>
      <w:marBottom w:val="0"/>
      <w:divBdr>
        <w:top w:val="none" w:sz="0" w:space="0" w:color="auto"/>
        <w:left w:val="none" w:sz="0" w:space="0" w:color="auto"/>
        <w:bottom w:val="none" w:sz="0" w:space="0" w:color="auto"/>
        <w:right w:val="none" w:sz="0" w:space="0" w:color="auto"/>
      </w:divBdr>
    </w:div>
    <w:div w:id="982123494">
      <w:marLeft w:val="0"/>
      <w:marRight w:val="0"/>
      <w:marTop w:val="0"/>
      <w:marBottom w:val="0"/>
      <w:divBdr>
        <w:top w:val="none" w:sz="0" w:space="0" w:color="auto"/>
        <w:left w:val="none" w:sz="0" w:space="0" w:color="auto"/>
        <w:bottom w:val="none" w:sz="0" w:space="0" w:color="auto"/>
        <w:right w:val="none" w:sz="0" w:space="0" w:color="auto"/>
      </w:divBdr>
    </w:div>
    <w:div w:id="982275259">
      <w:marLeft w:val="0"/>
      <w:marRight w:val="0"/>
      <w:marTop w:val="0"/>
      <w:marBottom w:val="0"/>
      <w:divBdr>
        <w:top w:val="none" w:sz="0" w:space="0" w:color="auto"/>
        <w:left w:val="none" w:sz="0" w:space="0" w:color="auto"/>
        <w:bottom w:val="none" w:sz="0" w:space="0" w:color="auto"/>
        <w:right w:val="none" w:sz="0" w:space="0" w:color="auto"/>
      </w:divBdr>
    </w:div>
    <w:div w:id="983699703">
      <w:marLeft w:val="0"/>
      <w:marRight w:val="0"/>
      <w:marTop w:val="0"/>
      <w:marBottom w:val="0"/>
      <w:divBdr>
        <w:top w:val="none" w:sz="0" w:space="0" w:color="auto"/>
        <w:left w:val="none" w:sz="0" w:space="0" w:color="auto"/>
        <w:bottom w:val="none" w:sz="0" w:space="0" w:color="auto"/>
        <w:right w:val="none" w:sz="0" w:space="0" w:color="auto"/>
      </w:divBdr>
    </w:div>
    <w:div w:id="983706105">
      <w:marLeft w:val="0"/>
      <w:marRight w:val="0"/>
      <w:marTop w:val="0"/>
      <w:marBottom w:val="0"/>
      <w:divBdr>
        <w:top w:val="none" w:sz="0" w:space="0" w:color="auto"/>
        <w:left w:val="none" w:sz="0" w:space="0" w:color="auto"/>
        <w:bottom w:val="none" w:sz="0" w:space="0" w:color="auto"/>
        <w:right w:val="none" w:sz="0" w:space="0" w:color="auto"/>
      </w:divBdr>
    </w:div>
    <w:div w:id="984041565">
      <w:marLeft w:val="0"/>
      <w:marRight w:val="0"/>
      <w:marTop w:val="0"/>
      <w:marBottom w:val="0"/>
      <w:divBdr>
        <w:top w:val="none" w:sz="0" w:space="0" w:color="auto"/>
        <w:left w:val="none" w:sz="0" w:space="0" w:color="auto"/>
        <w:bottom w:val="none" w:sz="0" w:space="0" w:color="auto"/>
        <w:right w:val="none" w:sz="0" w:space="0" w:color="auto"/>
      </w:divBdr>
    </w:div>
    <w:div w:id="984311673">
      <w:marLeft w:val="0"/>
      <w:marRight w:val="0"/>
      <w:marTop w:val="0"/>
      <w:marBottom w:val="0"/>
      <w:divBdr>
        <w:top w:val="none" w:sz="0" w:space="0" w:color="auto"/>
        <w:left w:val="none" w:sz="0" w:space="0" w:color="auto"/>
        <w:bottom w:val="none" w:sz="0" w:space="0" w:color="auto"/>
        <w:right w:val="none" w:sz="0" w:space="0" w:color="auto"/>
      </w:divBdr>
    </w:div>
    <w:div w:id="984702874">
      <w:marLeft w:val="0"/>
      <w:marRight w:val="0"/>
      <w:marTop w:val="0"/>
      <w:marBottom w:val="0"/>
      <w:divBdr>
        <w:top w:val="none" w:sz="0" w:space="0" w:color="auto"/>
        <w:left w:val="none" w:sz="0" w:space="0" w:color="auto"/>
        <w:bottom w:val="none" w:sz="0" w:space="0" w:color="auto"/>
        <w:right w:val="none" w:sz="0" w:space="0" w:color="auto"/>
      </w:divBdr>
    </w:div>
    <w:div w:id="984704738">
      <w:marLeft w:val="0"/>
      <w:marRight w:val="0"/>
      <w:marTop w:val="0"/>
      <w:marBottom w:val="0"/>
      <w:divBdr>
        <w:top w:val="none" w:sz="0" w:space="0" w:color="auto"/>
        <w:left w:val="none" w:sz="0" w:space="0" w:color="auto"/>
        <w:bottom w:val="none" w:sz="0" w:space="0" w:color="auto"/>
        <w:right w:val="none" w:sz="0" w:space="0" w:color="auto"/>
      </w:divBdr>
    </w:div>
    <w:div w:id="984817553">
      <w:marLeft w:val="0"/>
      <w:marRight w:val="0"/>
      <w:marTop w:val="0"/>
      <w:marBottom w:val="0"/>
      <w:divBdr>
        <w:top w:val="none" w:sz="0" w:space="0" w:color="auto"/>
        <w:left w:val="none" w:sz="0" w:space="0" w:color="auto"/>
        <w:bottom w:val="none" w:sz="0" w:space="0" w:color="auto"/>
        <w:right w:val="none" w:sz="0" w:space="0" w:color="auto"/>
      </w:divBdr>
    </w:div>
    <w:div w:id="985277873">
      <w:marLeft w:val="0"/>
      <w:marRight w:val="0"/>
      <w:marTop w:val="0"/>
      <w:marBottom w:val="0"/>
      <w:divBdr>
        <w:top w:val="none" w:sz="0" w:space="0" w:color="auto"/>
        <w:left w:val="none" w:sz="0" w:space="0" w:color="auto"/>
        <w:bottom w:val="none" w:sz="0" w:space="0" w:color="auto"/>
        <w:right w:val="none" w:sz="0" w:space="0" w:color="auto"/>
      </w:divBdr>
    </w:div>
    <w:div w:id="985360539">
      <w:marLeft w:val="0"/>
      <w:marRight w:val="0"/>
      <w:marTop w:val="0"/>
      <w:marBottom w:val="0"/>
      <w:divBdr>
        <w:top w:val="none" w:sz="0" w:space="0" w:color="auto"/>
        <w:left w:val="none" w:sz="0" w:space="0" w:color="auto"/>
        <w:bottom w:val="none" w:sz="0" w:space="0" w:color="auto"/>
        <w:right w:val="none" w:sz="0" w:space="0" w:color="auto"/>
      </w:divBdr>
    </w:div>
    <w:div w:id="985625936">
      <w:marLeft w:val="0"/>
      <w:marRight w:val="0"/>
      <w:marTop w:val="0"/>
      <w:marBottom w:val="0"/>
      <w:divBdr>
        <w:top w:val="none" w:sz="0" w:space="0" w:color="auto"/>
        <w:left w:val="none" w:sz="0" w:space="0" w:color="auto"/>
        <w:bottom w:val="none" w:sz="0" w:space="0" w:color="auto"/>
        <w:right w:val="none" w:sz="0" w:space="0" w:color="auto"/>
      </w:divBdr>
    </w:div>
    <w:div w:id="986282337">
      <w:marLeft w:val="0"/>
      <w:marRight w:val="0"/>
      <w:marTop w:val="0"/>
      <w:marBottom w:val="0"/>
      <w:divBdr>
        <w:top w:val="none" w:sz="0" w:space="0" w:color="auto"/>
        <w:left w:val="none" w:sz="0" w:space="0" w:color="auto"/>
        <w:bottom w:val="none" w:sz="0" w:space="0" w:color="auto"/>
        <w:right w:val="none" w:sz="0" w:space="0" w:color="auto"/>
      </w:divBdr>
    </w:div>
    <w:div w:id="986472565">
      <w:marLeft w:val="0"/>
      <w:marRight w:val="0"/>
      <w:marTop w:val="0"/>
      <w:marBottom w:val="0"/>
      <w:divBdr>
        <w:top w:val="none" w:sz="0" w:space="0" w:color="auto"/>
        <w:left w:val="none" w:sz="0" w:space="0" w:color="auto"/>
        <w:bottom w:val="none" w:sz="0" w:space="0" w:color="auto"/>
        <w:right w:val="none" w:sz="0" w:space="0" w:color="auto"/>
      </w:divBdr>
    </w:div>
    <w:div w:id="986714190">
      <w:marLeft w:val="0"/>
      <w:marRight w:val="0"/>
      <w:marTop w:val="0"/>
      <w:marBottom w:val="0"/>
      <w:divBdr>
        <w:top w:val="none" w:sz="0" w:space="0" w:color="auto"/>
        <w:left w:val="none" w:sz="0" w:space="0" w:color="auto"/>
        <w:bottom w:val="none" w:sz="0" w:space="0" w:color="auto"/>
        <w:right w:val="none" w:sz="0" w:space="0" w:color="auto"/>
      </w:divBdr>
    </w:div>
    <w:div w:id="986784442">
      <w:marLeft w:val="0"/>
      <w:marRight w:val="0"/>
      <w:marTop w:val="0"/>
      <w:marBottom w:val="0"/>
      <w:divBdr>
        <w:top w:val="none" w:sz="0" w:space="0" w:color="auto"/>
        <w:left w:val="none" w:sz="0" w:space="0" w:color="auto"/>
        <w:bottom w:val="none" w:sz="0" w:space="0" w:color="auto"/>
        <w:right w:val="none" w:sz="0" w:space="0" w:color="auto"/>
      </w:divBdr>
    </w:div>
    <w:div w:id="987393812">
      <w:marLeft w:val="0"/>
      <w:marRight w:val="0"/>
      <w:marTop w:val="0"/>
      <w:marBottom w:val="0"/>
      <w:divBdr>
        <w:top w:val="none" w:sz="0" w:space="0" w:color="auto"/>
        <w:left w:val="none" w:sz="0" w:space="0" w:color="auto"/>
        <w:bottom w:val="none" w:sz="0" w:space="0" w:color="auto"/>
        <w:right w:val="none" w:sz="0" w:space="0" w:color="auto"/>
      </w:divBdr>
    </w:div>
    <w:div w:id="987856246">
      <w:marLeft w:val="0"/>
      <w:marRight w:val="0"/>
      <w:marTop w:val="0"/>
      <w:marBottom w:val="0"/>
      <w:divBdr>
        <w:top w:val="none" w:sz="0" w:space="0" w:color="auto"/>
        <w:left w:val="none" w:sz="0" w:space="0" w:color="auto"/>
        <w:bottom w:val="none" w:sz="0" w:space="0" w:color="auto"/>
        <w:right w:val="none" w:sz="0" w:space="0" w:color="auto"/>
      </w:divBdr>
    </w:div>
    <w:div w:id="988288947">
      <w:marLeft w:val="0"/>
      <w:marRight w:val="0"/>
      <w:marTop w:val="0"/>
      <w:marBottom w:val="0"/>
      <w:divBdr>
        <w:top w:val="none" w:sz="0" w:space="0" w:color="auto"/>
        <w:left w:val="none" w:sz="0" w:space="0" w:color="auto"/>
        <w:bottom w:val="none" w:sz="0" w:space="0" w:color="auto"/>
        <w:right w:val="none" w:sz="0" w:space="0" w:color="auto"/>
      </w:divBdr>
    </w:div>
    <w:div w:id="988443921">
      <w:marLeft w:val="0"/>
      <w:marRight w:val="0"/>
      <w:marTop w:val="0"/>
      <w:marBottom w:val="0"/>
      <w:divBdr>
        <w:top w:val="none" w:sz="0" w:space="0" w:color="auto"/>
        <w:left w:val="none" w:sz="0" w:space="0" w:color="auto"/>
        <w:bottom w:val="none" w:sz="0" w:space="0" w:color="auto"/>
        <w:right w:val="none" w:sz="0" w:space="0" w:color="auto"/>
      </w:divBdr>
    </w:div>
    <w:div w:id="989216809">
      <w:marLeft w:val="0"/>
      <w:marRight w:val="0"/>
      <w:marTop w:val="0"/>
      <w:marBottom w:val="0"/>
      <w:divBdr>
        <w:top w:val="none" w:sz="0" w:space="0" w:color="auto"/>
        <w:left w:val="none" w:sz="0" w:space="0" w:color="auto"/>
        <w:bottom w:val="none" w:sz="0" w:space="0" w:color="auto"/>
        <w:right w:val="none" w:sz="0" w:space="0" w:color="auto"/>
      </w:divBdr>
    </w:div>
    <w:div w:id="989284482">
      <w:marLeft w:val="0"/>
      <w:marRight w:val="0"/>
      <w:marTop w:val="0"/>
      <w:marBottom w:val="0"/>
      <w:divBdr>
        <w:top w:val="none" w:sz="0" w:space="0" w:color="auto"/>
        <w:left w:val="none" w:sz="0" w:space="0" w:color="auto"/>
        <w:bottom w:val="none" w:sz="0" w:space="0" w:color="auto"/>
        <w:right w:val="none" w:sz="0" w:space="0" w:color="auto"/>
      </w:divBdr>
    </w:div>
    <w:div w:id="990210994">
      <w:marLeft w:val="0"/>
      <w:marRight w:val="0"/>
      <w:marTop w:val="0"/>
      <w:marBottom w:val="0"/>
      <w:divBdr>
        <w:top w:val="none" w:sz="0" w:space="0" w:color="auto"/>
        <w:left w:val="none" w:sz="0" w:space="0" w:color="auto"/>
        <w:bottom w:val="none" w:sz="0" w:space="0" w:color="auto"/>
        <w:right w:val="none" w:sz="0" w:space="0" w:color="auto"/>
      </w:divBdr>
    </w:div>
    <w:div w:id="990408839">
      <w:marLeft w:val="0"/>
      <w:marRight w:val="0"/>
      <w:marTop w:val="0"/>
      <w:marBottom w:val="0"/>
      <w:divBdr>
        <w:top w:val="none" w:sz="0" w:space="0" w:color="auto"/>
        <w:left w:val="none" w:sz="0" w:space="0" w:color="auto"/>
        <w:bottom w:val="none" w:sz="0" w:space="0" w:color="auto"/>
        <w:right w:val="none" w:sz="0" w:space="0" w:color="auto"/>
      </w:divBdr>
    </w:div>
    <w:div w:id="990795738">
      <w:marLeft w:val="0"/>
      <w:marRight w:val="0"/>
      <w:marTop w:val="0"/>
      <w:marBottom w:val="0"/>
      <w:divBdr>
        <w:top w:val="none" w:sz="0" w:space="0" w:color="auto"/>
        <w:left w:val="none" w:sz="0" w:space="0" w:color="auto"/>
        <w:bottom w:val="none" w:sz="0" w:space="0" w:color="auto"/>
        <w:right w:val="none" w:sz="0" w:space="0" w:color="auto"/>
      </w:divBdr>
    </w:div>
    <w:div w:id="990868318">
      <w:marLeft w:val="0"/>
      <w:marRight w:val="0"/>
      <w:marTop w:val="0"/>
      <w:marBottom w:val="0"/>
      <w:divBdr>
        <w:top w:val="none" w:sz="0" w:space="0" w:color="auto"/>
        <w:left w:val="none" w:sz="0" w:space="0" w:color="auto"/>
        <w:bottom w:val="none" w:sz="0" w:space="0" w:color="auto"/>
        <w:right w:val="none" w:sz="0" w:space="0" w:color="auto"/>
      </w:divBdr>
    </w:div>
    <w:div w:id="991906010">
      <w:marLeft w:val="0"/>
      <w:marRight w:val="0"/>
      <w:marTop w:val="0"/>
      <w:marBottom w:val="0"/>
      <w:divBdr>
        <w:top w:val="none" w:sz="0" w:space="0" w:color="auto"/>
        <w:left w:val="none" w:sz="0" w:space="0" w:color="auto"/>
        <w:bottom w:val="none" w:sz="0" w:space="0" w:color="auto"/>
        <w:right w:val="none" w:sz="0" w:space="0" w:color="auto"/>
      </w:divBdr>
    </w:div>
    <w:div w:id="992298224">
      <w:marLeft w:val="0"/>
      <w:marRight w:val="0"/>
      <w:marTop w:val="0"/>
      <w:marBottom w:val="0"/>
      <w:divBdr>
        <w:top w:val="none" w:sz="0" w:space="0" w:color="auto"/>
        <w:left w:val="none" w:sz="0" w:space="0" w:color="auto"/>
        <w:bottom w:val="none" w:sz="0" w:space="0" w:color="auto"/>
        <w:right w:val="none" w:sz="0" w:space="0" w:color="auto"/>
      </w:divBdr>
    </w:div>
    <w:div w:id="992829748">
      <w:marLeft w:val="0"/>
      <w:marRight w:val="0"/>
      <w:marTop w:val="0"/>
      <w:marBottom w:val="0"/>
      <w:divBdr>
        <w:top w:val="none" w:sz="0" w:space="0" w:color="auto"/>
        <w:left w:val="none" w:sz="0" w:space="0" w:color="auto"/>
        <w:bottom w:val="none" w:sz="0" w:space="0" w:color="auto"/>
        <w:right w:val="none" w:sz="0" w:space="0" w:color="auto"/>
      </w:divBdr>
    </w:div>
    <w:div w:id="992874967">
      <w:marLeft w:val="0"/>
      <w:marRight w:val="0"/>
      <w:marTop w:val="0"/>
      <w:marBottom w:val="0"/>
      <w:divBdr>
        <w:top w:val="none" w:sz="0" w:space="0" w:color="auto"/>
        <w:left w:val="none" w:sz="0" w:space="0" w:color="auto"/>
        <w:bottom w:val="none" w:sz="0" w:space="0" w:color="auto"/>
        <w:right w:val="none" w:sz="0" w:space="0" w:color="auto"/>
      </w:divBdr>
    </w:div>
    <w:div w:id="993021721">
      <w:marLeft w:val="0"/>
      <w:marRight w:val="0"/>
      <w:marTop w:val="0"/>
      <w:marBottom w:val="0"/>
      <w:divBdr>
        <w:top w:val="none" w:sz="0" w:space="0" w:color="auto"/>
        <w:left w:val="none" w:sz="0" w:space="0" w:color="auto"/>
        <w:bottom w:val="none" w:sz="0" w:space="0" w:color="auto"/>
        <w:right w:val="none" w:sz="0" w:space="0" w:color="auto"/>
      </w:divBdr>
    </w:div>
    <w:div w:id="993797215">
      <w:marLeft w:val="0"/>
      <w:marRight w:val="0"/>
      <w:marTop w:val="0"/>
      <w:marBottom w:val="0"/>
      <w:divBdr>
        <w:top w:val="none" w:sz="0" w:space="0" w:color="auto"/>
        <w:left w:val="none" w:sz="0" w:space="0" w:color="auto"/>
        <w:bottom w:val="none" w:sz="0" w:space="0" w:color="auto"/>
        <w:right w:val="none" w:sz="0" w:space="0" w:color="auto"/>
      </w:divBdr>
    </w:div>
    <w:div w:id="994332981">
      <w:marLeft w:val="0"/>
      <w:marRight w:val="0"/>
      <w:marTop w:val="0"/>
      <w:marBottom w:val="0"/>
      <w:divBdr>
        <w:top w:val="none" w:sz="0" w:space="0" w:color="auto"/>
        <w:left w:val="none" w:sz="0" w:space="0" w:color="auto"/>
        <w:bottom w:val="none" w:sz="0" w:space="0" w:color="auto"/>
        <w:right w:val="none" w:sz="0" w:space="0" w:color="auto"/>
      </w:divBdr>
    </w:div>
    <w:div w:id="994529407">
      <w:marLeft w:val="0"/>
      <w:marRight w:val="0"/>
      <w:marTop w:val="0"/>
      <w:marBottom w:val="0"/>
      <w:divBdr>
        <w:top w:val="none" w:sz="0" w:space="0" w:color="auto"/>
        <w:left w:val="none" w:sz="0" w:space="0" w:color="auto"/>
        <w:bottom w:val="none" w:sz="0" w:space="0" w:color="auto"/>
        <w:right w:val="none" w:sz="0" w:space="0" w:color="auto"/>
      </w:divBdr>
    </w:div>
    <w:div w:id="994797780">
      <w:marLeft w:val="0"/>
      <w:marRight w:val="0"/>
      <w:marTop w:val="0"/>
      <w:marBottom w:val="0"/>
      <w:divBdr>
        <w:top w:val="none" w:sz="0" w:space="0" w:color="auto"/>
        <w:left w:val="none" w:sz="0" w:space="0" w:color="auto"/>
        <w:bottom w:val="none" w:sz="0" w:space="0" w:color="auto"/>
        <w:right w:val="none" w:sz="0" w:space="0" w:color="auto"/>
      </w:divBdr>
    </w:div>
    <w:div w:id="994987263">
      <w:marLeft w:val="0"/>
      <w:marRight w:val="0"/>
      <w:marTop w:val="0"/>
      <w:marBottom w:val="0"/>
      <w:divBdr>
        <w:top w:val="none" w:sz="0" w:space="0" w:color="auto"/>
        <w:left w:val="none" w:sz="0" w:space="0" w:color="auto"/>
        <w:bottom w:val="none" w:sz="0" w:space="0" w:color="auto"/>
        <w:right w:val="none" w:sz="0" w:space="0" w:color="auto"/>
      </w:divBdr>
    </w:div>
    <w:div w:id="995302444">
      <w:marLeft w:val="0"/>
      <w:marRight w:val="0"/>
      <w:marTop w:val="0"/>
      <w:marBottom w:val="0"/>
      <w:divBdr>
        <w:top w:val="none" w:sz="0" w:space="0" w:color="auto"/>
        <w:left w:val="none" w:sz="0" w:space="0" w:color="auto"/>
        <w:bottom w:val="none" w:sz="0" w:space="0" w:color="auto"/>
        <w:right w:val="none" w:sz="0" w:space="0" w:color="auto"/>
      </w:divBdr>
    </w:div>
    <w:div w:id="995496865">
      <w:marLeft w:val="0"/>
      <w:marRight w:val="0"/>
      <w:marTop w:val="0"/>
      <w:marBottom w:val="0"/>
      <w:divBdr>
        <w:top w:val="none" w:sz="0" w:space="0" w:color="auto"/>
        <w:left w:val="none" w:sz="0" w:space="0" w:color="auto"/>
        <w:bottom w:val="none" w:sz="0" w:space="0" w:color="auto"/>
        <w:right w:val="none" w:sz="0" w:space="0" w:color="auto"/>
      </w:divBdr>
    </w:div>
    <w:div w:id="995767202">
      <w:marLeft w:val="0"/>
      <w:marRight w:val="0"/>
      <w:marTop w:val="0"/>
      <w:marBottom w:val="0"/>
      <w:divBdr>
        <w:top w:val="none" w:sz="0" w:space="0" w:color="auto"/>
        <w:left w:val="none" w:sz="0" w:space="0" w:color="auto"/>
        <w:bottom w:val="none" w:sz="0" w:space="0" w:color="auto"/>
        <w:right w:val="none" w:sz="0" w:space="0" w:color="auto"/>
      </w:divBdr>
    </w:div>
    <w:div w:id="996416436">
      <w:marLeft w:val="0"/>
      <w:marRight w:val="0"/>
      <w:marTop w:val="0"/>
      <w:marBottom w:val="0"/>
      <w:divBdr>
        <w:top w:val="none" w:sz="0" w:space="0" w:color="auto"/>
        <w:left w:val="none" w:sz="0" w:space="0" w:color="auto"/>
        <w:bottom w:val="none" w:sz="0" w:space="0" w:color="auto"/>
        <w:right w:val="none" w:sz="0" w:space="0" w:color="auto"/>
      </w:divBdr>
    </w:div>
    <w:div w:id="997273667">
      <w:marLeft w:val="0"/>
      <w:marRight w:val="0"/>
      <w:marTop w:val="0"/>
      <w:marBottom w:val="0"/>
      <w:divBdr>
        <w:top w:val="none" w:sz="0" w:space="0" w:color="auto"/>
        <w:left w:val="none" w:sz="0" w:space="0" w:color="auto"/>
        <w:bottom w:val="none" w:sz="0" w:space="0" w:color="auto"/>
        <w:right w:val="none" w:sz="0" w:space="0" w:color="auto"/>
      </w:divBdr>
    </w:div>
    <w:div w:id="998003935">
      <w:marLeft w:val="0"/>
      <w:marRight w:val="0"/>
      <w:marTop w:val="0"/>
      <w:marBottom w:val="0"/>
      <w:divBdr>
        <w:top w:val="none" w:sz="0" w:space="0" w:color="auto"/>
        <w:left w:val="none" w:sz="0" w:space="0" w:color="auto"/>
        <w:bottom w:val="none" w:sz="0" w:space="0" w:color="auto"/>
        <w:right w:val="none" w:sz="0" w:space="0" w:color="auto"/>
      </w:divBdr>
    </w:div>
    <w:div w:id="998968984">
      <w:marLeft w:val="0"/>
      <w:marRight w:val="0"/>
      <w:marTop w:val="0"/>
      <w:marBottom w:val="0"/>
      <w:divBdr>
        <w:top w:val="none" w:sz="0" w:space="0" w:color="auto"/>
        <w:left w:val="none" w:sz="0" w:space="0" w:color="auto"/>
        <w:bottom w:val="none" w:sz="0" w:space="0" w:color="auto"/>
        <w:right w:val="none" w:sz="0" w:space="0" w:color="auto"/>
      </w:divBdr>
    </w:div>
    <w:div w:id="999504907">
      <w:marLeft w:val="0"/>
      <w:marRight w:val="0"/>
      <w:marTop w:val="0"/>
      <w:marBottom w:val="0"/>
      <w:divBdr>
        <w:top w:val="none" w:sz="0" w:space="0" w:color="auto"/>
        <w:left w:val="none" w:sz="0" w:space="0" w:color="auto"/>
        <w:bottom w:val="none" w:sz="0" w:space="0" w:color="auto"/>
        <w:right w:val="none" w:sz="0" w:space="0" w:color="auto"/>
      </w:divBdr>
    </w:div>
    <w:div w:id="1000044298">
      <w:marLeft w:val="0"/>
      <w:marRight w:val="0"/>
      <w:marTop w:val="0"/>
      <w:marBottom w:val="0"/>
      <w:divBdr>
        <w:top w:val="none" w:sz="0" w:space="0" w:color="auto"/>
        <w:left w:val="none" w:sz="0" w:space="0" w:color="auto"/>
        <w:bottom w:val="none" w:sz="0" w:space="0" w:color="auto"/>
        <w:right w:val="none" w:sz="0" w:space="0" w:color="auto"/>
      </w:divBdr>
    </w:div>
    <w:div w:id="1000355947">
      <w:marLeft w:val="0"/>
      <w:marRight w:val="0"/>
      <w:marTop w:val="0"/>
      <w:marBottom w:val="0"/>
      <w:divBdr>
        <w:top w:val="none" w:sz="0" w:space="0" w:color="auto"/>
        <w:left w:val="none" w:sz="0" w:space="0" w:color="auto"/>
        <w:bottom w:val="none" w:sz="0" w:space="0" w:color="auto"/>
        <w:right w:val="none" w:sz="0" w:space="0" w:color="auto"/>
      </w:divBdr>
    </w:div>
    <w:div w:id="1001086324">
      <w:marLeft w:val="0"/>
      <w:marRight w:val="0"/>
      <w:marTop w:val="0"/>
      <w:marBottom w:val="0"/>
      <w:divBdr>
        <w:top w:val="none" w:sz="0" w:space="0" w:color="auto"/>
        <w:left w:val="none" w:sz="0" w:space="0" w:color="auto"/>
        <w:bottom w:val="none" w:sz="0" w:space="0" w:color="auto"/>
        <w:right w:val="none" w:sz="0" w:space="0" w:color="auto"/>
      </w:divBdr>
    </w:div>
    <w:div w:id="1001735806">
      <w:marLeft w:val="0"/>
      <w:marRight w:val="0"/>
      <w:marTop w:val="0"/>
      <w:marBottom w:val="0"/>
      <w:divBdr>
        <w:top w:val="none" w:sz="0" w:space="0" w:color="auto"/>
        <w:left w:val="none" w:sz="0" w:space="0" w:color="auto"/>
        <w:bottom w:val="none" w:sz="0" w:space="0" w:color="auto"/>
        <w:right w:val="none" w:sz="0" w:space="0" w:color="auto"/>
      </w:divBdr>
    </w:div>
    <w:div w:id="1003241570">
      <w:marLeft w:val="0"/>
      <w:marRight w:val="0"/>
      <w:marTop w:val="0"/>
      <w:marBottom w:val="0"/>
      <w:divBdr>
        <w:top w:val="none" w:sz="0" w:space="0" w:color="auto"/>
        <w:left w:val="none" w:sz="0" w:space="0" w:color="auto"/>
        <w:bottom w:val="none" w:sz="0" w:space="0" w:color="auto"/>
        <w:right w:val="none" w:sz="0" w:space="0" w:color="auto"/>
      </w:divBdr>
    </w:div>
    <w:div w:id="1003974280">
      <w:marLeft w:val="0"/>
      <w:marRight w:val="0"/>
      <w:marTop w:val="0"/>
      <w:marBottom w:val="0"/>
      <w:divBdr>
        <w:top w:val="none" w:sz="0" w:space="0" w:color="auto"/>
        <w:left w:val="none" w:sz="0" w:space="0" w:color="auto"/>
        <w:bottom w:val="none" w:sz="0" w:space="0" w:color="auto"/>
        <w:right w:val="none" w:sz="0" w:space="0" w:color="auto"/>
      </w:divBdr>
    </w:div>
    <w:div w:id="1004014617">
      <w:marLeft w:val="0"/>
      <w:marRight w:val="0"/>
      <w:marTop w:val="0"/>
      <w:marBottom w:val="0"/>
      <w:divBdr>
        <w:top w:val="none" w:sz="0" w:space="0" w:color="auto"/>
        <w:left w:val="none" w:sz="0" w:space="0" w:color="auto"/>
        <w:bottom w:val="none" w:sz="0" w:space="0" w:color="auto"/>
        <w:right w:val="none" w:sz="0" w:space="0" w:color="auto"/>
      </w:divBdr>
    </w:div>
    <w:div w:id="1004210236">
      <w:marLeft w:val="0"/>
      <w:marRight w:val="0"/>
      <w:marTop w:val="0"/>
      <w:marBottom w:val="0"/>
      <w:divBdr>
        <w:top w:val="none" w:sz="0" w:space="0" w:color="auto"/>
        <w:left w:val="none" w:sz="0" w:space="0" w:color="auto"/>
        <w:bottom w:val="none" w:sz="0" w:space="0" w:color="auto"/>
        <w:right w:val="none" w:sz="0" w:space="0" w:color="auto"/>
      </w:divBdr>
    </w:div>
    <w:div w:id="1005091908">
      <w:marLeft w:val="0"/>
      <w:marRight w:val="0"/>
      <w:marTop w:val="0"/>
      <w:marBottom w:val="0"/>
      <w:divBdr>
        <w:top w:val="none" w:sz="0" w:space="0" w:color="auto"/>
        <w:left w:val="none" w:sz="0" w:space="0" w:color="auto"/>
        <w:bottom w:val="none" w:sz="0" w:space="0" w:color="auto"/>
        <w:right w:val="none" w:sz="0" w:space="0" w:color="auto"/>
      </w:divBdr>
    </w:div>
    <w:div w:id="1005521491">
      <w:marLeft w:val="0"/>
      <w:marRight w:val="0"/>
      <w:marTop w:val="0"/>
      <w:marBottom w:val="0"/>
      <w:divBdr>
        <w:top w:val="none" w:sz="0" w:space="0" w:color="auto"/>
        <w:left w:val="none" w:sz="0" w:space="0" w:color="auto"/>
        <w:bottom w:val="none" w:sz="0" w:space="0" w:color="auto"/>
        <w:right w:val="none" w:sz="0" w:space="0" w:color="auto"/>
      </w:divBdr>
    </w:div>
    <w:div w:id="1005717008">
      <w:marLeft w:val="0"/>
      <w:marRight w:val="0"/>
      <w:marTop w:val="0"/>
      <w:marBottom w:val="0"/>
      <w:divBdr>
        <w:top w:val="none" w:sz="0" w:space="0" w:color="auto"/>
        <w:left w:val="none" w:sz="0" w:space="0" w:color="auto"/>
        <w:bottom w:val="none" w:sz="0" w:space="0" w:color="auto"/>
        <w:right w:val="none" w:sz="0" w:space="0" w:color="auto"/>
      </w:divBdr>
    </w:div>
    <w:div w:id="1005866814">
      <w:marLeft w:val="0"/>
      <w:marRight w:val="0"/>
      <w:marTop w:val="0"/>
      <w:marBottom w:val="0"/>
      <w:divBdr>
        <w:top w:val="none" w:sz="0" w:space="0" w:color="auto"/>
        <w:left w:val="none" w:sz="0" w:space="0" w:color="auto"/>
        <w:bottom w:val="none" w:sz="0" w:space="0" w:color="auto"/>
        <w:right w:val="none" w:sz="0" w:space="0" w:color="auto"/>
      </w:divBdr>
    </w:div>
    <w:div w:id="1005982543">
      <w:marLeft w:val="0"/>
      <w:marRight w:val="0"/>
      <w:marTop w:val="0"/>
      <w:marBottom w:val="0"/>
      <w:divBdr>
        <w:top w:val="none" w:sz="0" w:space="0" w:color="auto"/>
        <w:left w:val="none" w:sz="0" w:space="0" w:color="auto"/>
        <w:bottom w:val="none" w:sz="0" w:space="0" w:color="auto"/>
        <w:right w:val="none" w:sz="0" w:space="0" w:color="auto"/>
      </w:divBdr>
    </w:div>
    <w:div w:id="1006519178">
      <w:marLeft w:val="0"/>
      <w:marRight w:val="0"/>
      <w:marTop w:val="0"/>
      <w:marBottom w:val="0"/>
      <w:divBdr>
        <w:top w:val="none" w:sz="0" w:space="0" w:color="auto"/>
        <w:left w:val="none" w:sz="0" w:space="0" w:color="auto"/>
        <w:bottom w:val="none" w:sz="0" w:space="0" w:color="auto"/>
        <w:right w:val="none" w:sz="0" w:space="0" w:color="auto"/>
      </w:divBdr>
    </w:div>
    <w:div w:id="1007708399">
      <w:marLeft w:val="0"/>
      <w:marRight w:val="0"/>
      <w:marTop w:val="0"/>
      <w:marBottom w:val="0"/>
      <w:divBdr>
        <w:top w:val="none" w:sz="0" w:space="0" w:color="auto"/>
        <w:left w:val="none" w:sz="0" w:space="0" w:color="auto"/>
        <w:bottom w:val="none" w:sz="0" w:space="0" w:color="auto"/>
        <w:right w:val="none" w:sz="0" w:space="0" w:color="auto"/>
      </w:divBdr>
    </w:div>
    <w:div w:id="1008605622">
      <w:marLeft w:val="0"/>
      <w:marRight w:val="0"/>
      <w:marTop w:val="0"/>
      <w:marBottom w:val="0"/>
      <w:divBdr>
        <w:top w:val="none" w:sz="0" w:space="0" w:color="auto"/>
        <w:left w:val="none" w:sz="0" w:space="0" w:color="auto"/>
        <w:bottom w:val="none" w:sz="0" w:space="0" w:color="auto"/>
        <w:right w:val="none" w:sz="0" w:space="0" w:color="auto"/>
      </w:divBdr>
    </w:div>
    <w:div w:id="1008945069">
      <w:marLeft w:val="0"/>
      <w:marRight w:val="0"/>
      <w:marTop w:val="0"/>
      <w:marBottom w:val="0"/>
      <w:divBdr>
        <w:top w:val="none" w:sz="0" w:space="0" w:color="auto"/>
        <w:left w:val="none" w:sz="0" w:space="0" w:color="auto"/>
        <w:bottom w:val="none" w:sz="0" w:space="0" w:color="auto"/>
        <w:right w:val="none" w:sz="0" w:space="0" w:color="auto"/>
      </w:divBdr>
    </w:div>
    <w:div w:id="1009064351">
      <w:marLeft w:val="0"/>
      <w:marRight w:val="0"/>
      <w:marTop w:val="0"/>
      <w:marBottom w:val="0"/>
      <w:divBdr>
        <w:top w:val="none" w:sz="0" w:space="0" w:color="auto"/>
        <w:left w:val="none" w:sz="0" w:space="0" w:color="auto"/>
        <w:bottom w:val="none" w:sz="0" w:space="0" w:color="auto"/>
        <w:right w:val="none" w:sz="0" w:space="0" w:color="auto"/>
      </w:divBdr>
    </w:div>
    <w:div w:id="1009798794">
      <w:marLeft w:val="0"/>
      <w:marRight w:val="0"/>
      <w:marTop w:val="0"/>
      <w:marBottom w:val="0"/>
      <w:divBdr>
        <w:top w:val="none" w:sz="0" w:space="0" w:color="auto"/>
        <w:left w:val="none" w:sz="0" w:space="0" w:color="auto"/>
        <w:bottom w:val="none" w:sz="0" w:space="0" w:color="auto"/>
        <w:right w:val="none" w:sz="0" w:space="0" w:color="auto"/>
      </w:divBdr>
    </w:div>
    <w:div w:id="1009916682">
      <w:marLeft w:val="0"/>
      <w:marRight w:val="0"/>
      <w:marTop w:val="0"/>
      <w:marBottom w:val="0"/>
      <w:divBdr>
        <w:top w:val="none" w:sz="0" w:space="0" w:color="auto"/>
        <w:left w:val="none" w:sz="0" w:space="0" w:color="auto"/>
        <w:bottom w:val="none" w:sz="0" w:space="0" w:color="auto"/>
        <w:right w:val="none" w:sz="0" w:space="0" w:color="auto"/>
      </w:divBdr>
    </w:div>
    <w:div w:id="1010058397">
      <w:marLeft w:val="0"/>
      <w:marRight w:val="0"/>
      <w:marTop w:val="0"/>
      <w:marBottom w:val="0"/>
      <w:divBdr>
        <w:top w:val="none" w:sz="0" w:space="0" w:color="auto"/>
        <w:left w:val="none" w:sz="0" w:space="0" w:color="auto"/>
        <w:bottom w:val="none" w:sz="0" w:space="0" w:color="auto"/>
        <w:right w:val="none" w:sz="0" w:space="0" w:color="auto"/>
      </w:divBdr>
    </w:div>
    <w:div w:id="1010257817">
      <w:marLeft w:val="0"/>
      <w:marRight w:val="0"/>
      <w:marTop w:val="0"/>
      <w:marBottom w:val="0"/>
      <w:divBdr>
        <w:top w:val="none" w:sz="0" w:space="0" w:color="auto"/>
        <w:left w:val="none" w:sz="0" w:space="0" w:color="auto"/>
        <w:bottom w:val="none" w:sz="0" w:space="0" w:color="auto"/>
        <w:right w:val="none" w:sz="0" w:space="0" w:color="auto"/>
      </w:divBdr>
    </w:div>
    <w:div w:id="1010369815">
      <w:marLeft w:val="0"/>
      <w:marRight w:val="0"/>
      <w:marTop w:val="0"/>
      <w:marBottom w:val="0"/>
      <w:divBdr>
        <w:top w:val="none" w:sz="0" w:space="0" w:color="auto"/>
        <w:left w:val="none" w:sz="0" w:space="0" w:color="auto"/>
        <w:bottom w:val="none" w:sz="0" w:space="0" w:color="auto"/>
        <w:right w:val="none" w:sz="0" w:space="0" w:color="auto"/>
      </w:divBdr>
    </w:div>
    <w:div w:id="1011031762">
      <w:marLeft w:val="0"/>
      <w:marRight w:val="0"/>
      <w:marTop w:val="0"/>
      <w:marBottom w:val="0"/>
      <w:divBdr>
        <w:top w:val="none" w:sz="0" w:space="0" w:color="auto"/>
        <w:left w:val="none" w:sz="0" w:space="0" w:color="auto"/>
        <w:bottom w:val="none" w:sz="0" w:space="0" w:color="auto"/>
        <w:right w:val="none" w:sz="0" w:space="0" w:color="auto"/>
      </w:divBdr>
    </w:div>
    <w:div w:id="1011684753">
      <w:marLeft w:val="0"/>
      <w:marRight w:val="0"/>
      <w:marTop w:val="0"/>
      <w:marBottom w:val="0"/>
      <w:divBdr>
        <w:top w:val="none" w:sz="0" w:space="0" w:color="auto"/>
        <w:left w:val="none" w:sz="0" w:space="0" w:color="auto"/>
        <w:bottom w:val="none" w:sz="0" w:space="0" w:color="auto"/>
        <w:right w:val="none" w:sz="0" w:space="0" w:color="auto"/>
      </w:divBdr>
    </w:div>
    <w:div w:id="1012219089">
      <w:marLeft w:val="0"/>
      <w:marRight w:val="0"/>
      <w:marTop w:val="0"/>
      <w:marBottom w:val="0"/>
      <w:divBdr>
        <w:top w:val="none" w:sz="0" w:space="0" w:color="auto"/>
        <w:left w:val="none" w:sz="0" w:space="0" w:color="auto"/>
        <w:bottom w:val="none" w:sz="0" w:space="0" w:color="auto"/>
        <w:right w:val="none" w:sz="0" w:space="0" w:color="auto"/>
      </w:divBdr>
    </w:div>
    <w:div w:id="1012413451">
      <w:marLeft w:val="0"/>
      <w:marRight w:val="0"/>
      <w:marTop w:val="0"/>
      <w:marBottom w:val="0"/>
      <w:divBdr>
        <w:top w:val="none" w:sz="0" w:space="0" w:color="auto"/>
        <w:left w:val="none" w:sz="0" w:space="0" w:color="auto"/>
        <w:bottom w:val="none" w:sz="0" w:space="0" w:color="auto"/>
        <w:right w:val="none" w:sz="0" w:space="0" w:color="auto"/>
      </w:divBdr>
    </w:div>
    <w:div w:id="1012955736">
      <w:marLeft w:val="0"/>
      <w:marRight w:val="0"/>
      <w:marTop w:val="0"/>
      <w:marBottom w:val="0"/>
      <w:divBdr>
        <w:top w:val="none" w:sz="0" w:space="0" w:color="auto"/>
        <w:left w:val="none" w:sz="0" w:space="0" w:color="auto"/>
        <w:bottom w:val="none" w:sz="0" w:space="0" w:color="auto"/>
        <w:right w:val="none" w:sz="0" w:space="0" w:color="auto"/>
      </w:divBdr>
    </w:div>
    <w:div w:id="1013344090">
      <w:marLeft w:val="0"/>
      <w:marRight w:val="0"/>
      <w:marTop w:val="0"/>
      <w:marBottom w:val="0"/>
      <w:divBdr>
        <w:top w:val="none" w:sz="0" w:space="0" w:color="auto"/>
        <w:left w:val="none" w:sz="0" w:space="0" w:color="auto"/>
        <w:bottom w:val="none" w:sz="0" w:space="0" w:color="auto"/>
        <w:right w:val="none" w:sz="0" w:space="0" w:color="auto"/>
      </w:divBdr>
    </w:div>
    <w:div w:id="1013411977">
      <w:marLeft w:val="0"/>
      <w:marRight w:val="0"/>
      <w:marTop w:val="0"/>
      <w:marBottom w:val="0"/>
      <w:divBdr>
        <w:top w:val="none" w:sz="0" w:space="0" w:color="auto"/>
        <w:left w:val="none" w:sz="0" w:space="0" w:color="auto"/>
        <w:bottom w:val="none" w:sz="0" w:space="0" w:color="auto"/>
        <w:right w:val="none" w:sz="0" w:space="0" w:color="auto"/>
      </w:divBdr>
    </w:div>
    <w:div w:id="1013802229">
      <w:marLeft w:val="0"/>
      <w:marRight w:val="0"/>
      <w:marTop w:val="0"/>
      <w:marBottom w:val="0"/>
      <w:divBdr>
        <w:top w:val="none" w:sz="0" w:space="0" w:color="auto"/>
        <w:left w:val="none" w:sz="0" w:space="0" w:color="auto"/>
        <w:bottom w:val="none" w:sz="0" w:space="0" w:color="auto"/>
        <w:right w:val="none" w:sz="0" w:space="0" w:color="auto"/>
      </w:divBdr>
    </w:div>
    <w:div w:id="1013844031">
      <w:marLeft w:val="0"/>
      <w:marRight w:val="0"/>
      <w:marTop w:val="0"/>
      <w:marBottom w:val="0"/>
      <w:divBdr>
        <w:top w:val="none" w:sz="0" w:space="0" w:color="auto"/>
        <w:left w:val="none" w:sz="0" w:space="0" w:color="auto"/>
        <w:bottom w:val="none" w:sz="0" w:space="0" w:color="auto"/>
        <w:right w:val="none" w:sz="0" w:space="0" w:color="auto"/>
      </w:divBdr>
    </w:div>
    <w:div w:id="1014499242">
      <w:marLeft w:val="0"/>
      <w:marRight w:val="0"/>
      <w:marTop w:val="0"/>
      <w:marBottom w:val="0"/>
      <w:divBdr>
        <w:top w:val="none" w:sz="0" w:space="0" w:color="auto"/>
        <w:left w:val="none" w:sz="0" w:space="0" w:color="auto"/>
        <w:bottom w:val="none" w:sz="0" w:space="0" w:color="auto"/>
        <w:right w:val="none" w:sz="0" w:space="0" w:color="auto"/>
      </w:divBdr>
    </w:div>
    <w:div w:id="1015231632">
      <w:marLeft w:val="0"/>
      <w:marRight w:val="0"/>
      <w:marTop w:val="0"/>
      <w:marBottom w:val="0"/>
      <w:divBdr>
        <w:top w:val="none" w:sz="0" w:space="0" w:color="auto"/>
        <w:left w:val="none" w:sz="0" w:space="0" w:color="auto"/>
        <w:bottom w:val="none" w:sz="0" w:space="0" w:color="auto"/>
        <w:right w:val="none" w:sz="0" w:space="0" w:color="auto"/>
      </w:divBdr>
    </w:div>
    <w:div w:id="1015304772">
      <w:marLeft w:val="0"/>
      <w:marRight w:val="0"/>
      <w:marTop w:val="0"/>
      <w:marBottom w:val="0"/>
      <w:divBdr>
        <w:top w:val="none" w:sz="0" w:space="0" w:color="auto"/>
        <w:left w:val="none" w:sz="0" w:space="0" w:color="auto"/>
        <w:bottom w:val="none" w:sz="0" w:space="0" w:color="auto"/>
        <w:right w:val="none" w:sz="0" w:space="0" w:color="auto"/>
      </w:divBdr>
    </w:div>
    <w:div w:id="1015418405">
      <w:marLeft w:val="0"/>
      <w:marRight w:val="0"/>
      <w:marTop w:val="0"/>
      <w:marBottom w:val="0"/>
      <w:divBdr>
        <w:top w:val="none" w:sz="0" w:space="0" w:color="auto"/>
        <w:left w:val="none" w:sz="0" w:space="0" w:color="auto"/>
        <w:bottom w:val="none" w:sz="0" w:space="0" w:color="auto"/>
        <w:right w:val="none" w:sz="0" w:space="0" w:color="auto"/>
      </w:divBdr>
    </w:div>
    <w:div w:id="1016537936">
      <w:marLeft w:val="0"/>
      <w:marRight w:val="0"/>
      <w:marTop w:val="0"/>
      <w:marBottom w:val="0"/>
      <w:divBdr>
        <w:top w:val="none" w:sz="0" w:space="0" w:color="auto"/>
        <w:left w:val="none" w:sz="0" w:space="0" w:color="auto"/>
        <w:bottom w:val="none" w:sz="0" w:space="0" w:color="auto"/>
        <w:right w:val="none" w:sz="0" w:space="0" w:color="auto"/>
      </w:divBdr>
    </w:div>
    <w:div w:id="1016538584">
      <w:marLeft w:val="0"/>
      <w:marRight w:val="0"/>
      <w:marTop w:val="0"/>
      <w:marBottom w:val="0"/>
      <w:divBdr>
        <w:top w:val="none" w:sz="0" w:space="0" w:color="auto"/>
        <w:left w:val="none" w:sz="0" w:space="0" w:color="auto"/>
        <w:bottom w:val="none" w:sz="0" w:space="0" w:color="auto"/>
        <w:right w:val="none" w:sz="0" w:space="0" w:color="auto"/>
      </w:divBdr>
    </w:div>
    <w:div w:id="1016811368">
      <w:marLeft w:val="0"/>
      <w:marRight w:val="0"/>
      <w:marTop w:val="0"/>
      <w:marBottom w:val="0"/>
      <w:divBdr>
        <w:top w:val="none" w:sz="0" w:space="0" w:color="auto"/>
        <w:left w:val="none" w:sz="0" w:space="0" w:color="auto"/>
        <w:bottom w:val="none" w:sz="0" w:space="0" w:color="auto"/>
        <w:right w:val="none" w:sz="0" w:space="0" w:color="auto"/>
      </w:divBdr>
    </w:div>
    <w:div w:id="1017121688">
      <w:marLeft w:val="0"/>
      <w:marRight w:val="0"/>
      <w:marTop w:val="0"/>
      <w:marBottom w:val="0"/>
      <w:divBdr>
        <w:top w:val="none" w:sz="0" w:space="0" w:color="auto"/>
        <w:left w:val="none" w:sz="0" w:space="0" w:color="auto"/>
        <w:bottom w:val="none" w:sz="0" w:space="0" w:color="auto"/>
        <w:right w:val="none" w:sz="0" w:space="0" w:color="auto"/>
      </w:divBdr>
    </w:div>
    <w:div w:id="1017778548">
      <w:marLeft w:val="0"/>
      <w:marRight w:val="0"/>
      <w:marTop w:val="0"/>
      <w:marBottom w:val="0"/>
      <w:divBdr>
        <w:top w:val="none" w:sz="0" w:space="0" w:color="auto"/>
        <w:left w:val="none" w:sz="0" w:space="0" w:color="auto"/>
        <w:bottom w:val="none" w:sz="0" w:space="0" w:color="auto"/>
        <w:right w:val="none" w:sz="0" w:space="0" w:color="auto"/>
      </w:divBdr>
    </w:div>
    <w:div w:id="1019508488">
      <w:marLeft w:val="0"/>
      <w:marRight w:val="0"/>
      <w:marTop w:val="0"/>
      <w:marBottom w:val="0"/>
      <w:divBdr>
        <w:top w:val="none" w:sz="0" w:space="0" w:color="auto"/>
        <w:left w:val="none" w:sz="0" w:space="0" w:color="auto"/>
        <w:bottom w:val="none" w:sz="0" w:space="0" w:color="auto"/>
        <w:right w:val="none" w:sz="0" w:space="0" w:color="auto"/>
      </w:divBdr>
    </w:div>
    <w:div w:id="1019772891">
      <w:marLeft w:val="0"/>
      <w:marRight w:val="0"/>
      <w:marTop w:val="0"/>
      <w:marBottom w:val="0"/>
      <w:divBdr>
        <w:top w:val="none" w:sz="0" w:space="0" w:color="auto"/>
        <w:left w:val="none" w:sz="0" w:space="0" w:color="auto"/>
        <w:bottom w:val="none" w:sz="0" w:space="0" w:color="auto"/>
        <w:right w:val="none" w:sz="0" w:space="0" w:color="auto"/>
      </w:divBdr>
    </w:div>
    <w:div w:id="1020668306">
      <w:marLeft w:val="0"/>
      <w:marRight w:val="0"/>
      <w:marTop w:val="0"/>
      <w:marBottom w:val="0"/>
      <w:divBdr>
        <w:top w:val="none" w:sz="0" w:space="0" w:color="auto"/>
        <w:left w:val="none" w:sz="0" w:space="0" w:color="auto"/>
        <w:bottom w:val="none" w:sz="0" w:space="0" w:color="auto"/>
        <w:right w:val="none" w:sz="0" w:space="0" w:color="auto"/>
      </w:divBdr>
    </w:div>
    <w:div w:id="1021323107">
      <w:marLeft w:val="0"/>
      <w:marRight w:val="0"/>
      <w:marTop w:val="0"/>
      <w:marBottom w:val="0"/>
      <w:divBdr>
        <w:top w:val="none" w:sz="0" w:space="0" w:color="auto"/>
        <w:left w:val="none" w:sz="0" w:space="0" w:color="auto"/>
        <w:bottom w:val="none" w:sz="0" w:space="0" w:color="auto"/>
        <w:right w:val="none" w:sz="0" w:space="0" w:color="auto"/>
      </w:divBdr>
    </w:div>
    <w:div w:id="1021514669">
      <w:marLeft w:val="0"/>
      <w:marRight w:val="0"/>
      <w:marTop w:val="0"/>
      <w:marBottom w:val="0"/>
      <w:divBdr>
        <w:top w:val="none" w:sz="0" w:space="0" w:color="auto"/>
        <w:left w:val="none" w:sz="0" w:space="0" w:color="auto"/>
        <w:bottom w:val="none" w:sz="0" w:space="0" w:color="auto"/>
        <w:right w:val="none" w:sz="0" w:space="0" w:color="auto"/>
      </w:divBdr>
    </w:div>
    <w:div w:id="1021735585">
      <w:marLeft w:val="0"/>
      <w:marRight w:val="0"/>
      <w:marTop w:val="0"/>
      <w:marBottom w:val="0"/>
      <w:divBdr>
        <w:top w:val="none" w:sz="0" w:space="0" w:color="auto"/>
        <w:left w:val="none" w:sz="0" w:space="0" w:color="auto"/>
        <w:bottom w:val="none" w:sz="0" w:space="0" w:color="auto"/>
        <w:right w:val="none" w:sz="0" w:space="0" w:color="auto"/>
      </w:divBdr>
    </w:div>
    <w:div w:id="1022125931">
      <w:marLeft w:val="0"/>
      <w:marRight w:val="0"/>
      <w:marTop w:val="0"/>
      <w:marBottom w:val="0"/>
      <w:divBdr>
        <w:top w:val="none" w:sz="0" w:space="0" w:color="auto"/>
        <w:left w:val="none" w:sz="0" w:space="0" w:color="auto"/>
        <w:bottom w:val="none" w:sz="0" w:space="0" w:color="auto"/>
        <w:right w:val="none" w:sz="0" w:space="0" w:color="auto"/>
      </w:divBdr>
    </w:div>
    <w:div w:id="1022635897">
      <w:marLeft w:val="0"/>
      <w:marRight w:val="0"/>
      <w:marTop w:val="0"/>
      <w:marBottom w:val="0"/>
      <w:divBdr>
        <w:top w:val="none" w:sz="0" w:space="0" w:color="auto"/>
        <w:left w:val="none" w:sz="0" w:space="0" w:color="auto"/>
        <w:bottom w:val="none" w:sz="0" w:space="0" w:color="auto"/>
        <w:right w:val="none" w:sz="0" w:space="0" w:color="auto"/>
      </w:divBdr>
    </w:div>
    <w:div w:id="1023477366">
      <w:marLeft w:val="0"/>
      <w:marRight w:val="0"/>
      <w:marTop w:val="0"/>
      <w:marBottom w:val="0"/>
      <w:divBdr>
        <w:top w:val="none" w:sz="0" w:space="0" w:color="auto"/>
        <w:left w:val="none" w:sz="0" w:space="0" w:color="auto"/>
        <w:bottom w:val="none" w:sz="0" w:space="0" w:color="auto"/>
        <w:right w:val="none" w:sz="0" w:space="0" w:color="auto"/>
      </w:divBdr>
    </w:div>
    <w:div w:id="1024359934">
      <w:marLeft w:val="0"/>
      <w:marRight w:val="0"/>
      <w:marTop w:val="0"/>
      <w:marBottom w:val="0"/>
      <w:divBdr>
        <w:top w:val="none" w:sz="0" w:space="0" w:color="auto"/>
        <w:left w:val="none" w:sz="0" w:space="0" w:color="auto"/>
        <w:bottom w:val="none" w:sz="0" w:space="0" w:color="auto"/>
        <w:right w:val="none" w:sz="0" w:space="0" w:color="auto"/>
      </w:divBdr>
    </w:div>
    <w:div w:id="1024399103">
      <w:marLeft w:val="0"/>
      <w:marRight w:val="0"/>
      <w:marTop w:val="0"/>
      <w:marBottom w:val="0"/>
      <w:divBdr>
        <w:top w:val="none" w:sz="0" w:space="0" w:color="auto"/>
        <w:left w:val="none" w:sz="0" w:space="0" w:color="auto"/>
        <w:bottom w:val="none" w:sz="0" w:space="0" w:color="auto"/>
        <w:right w:val="none" w:sz="0" w:space="0" w:color="auto"/>
      </w:divBdr>
    </w:div>
    <w:div w:id="1024596353">
      <w:marLeft w:val="0"/>
      <w:marRight w:val="0"/>
      <w:marTop w:val="0"/>
      <w:marBottom w:val="0"/>
      <w:divBdr>
        <w:top w:val="none" w:sz="0" w:space="0" w:color="auto"/>
        <w:left w:val="none" w:sz="0" w:space="0" w:color="auto"/>
        <w:bottom w:val="none" w:sz="0" w:space="0" w:color="auto"/>
        <w:right w:val="none" w:sz="0" w:space="0" w:color="auto"/>
      </w:divBdr>
    </w:div>
    <w:div w:id="1025250462">
      <w:marLeft w:val="0"/>
      <w:marRight w:val="0"/>
      <w:marTop w:val="0"/>
      <w:marBottom w:val="0"/>
      <w:divBdr>
        <w:top w:val="none" w:sz="0" w:space="0" w:color="auto"/>
        <w:left w:val="none" w:sz="0" w:space="0" w:color="auto"/>
        <w:bottom w:val="none" w:sz="0" w:space="0" w:color="auto"/>
        <w:right w:val="none" w:sz="0" w:space="0" w:color="auto"/>
      </w:divBdr>
    </w:div>
    <w:div w:id="1025402621">
      <w:marLeft w:val="0"/>
      <w:marRight w:val="0"/>
      <w:marTop w:val="0"/>
      <w:marBottom w:val="0"/>
      <w:divBdr>
        <w:top w:val="none" w:sz="0" w:space="0" w:color="auto"/>
        <w:left w:val="none" w:sz="0" w:space="0" w:color="auto"/>
        <w:bottom w:val="none" w:sz="0" w:space="0" w:color="auto"/>
        <w:right w:val="none" w:sz="0" w:space="0" w:color="auto"/>
      </w:divBdr>
    </w:div>
    <w:div w:id="1025594684">
      <w:marLeft w:val="0"/>
      <w:marRight w:val="0"/>
      <w:marTop w:val="0"/>
      <w:marBottom w:val="0"/>
      <w:divBdr>
        <w:top w:val="none" w:sz="0" w:space="0" w:color="auto"/>
        <w:left w:val="none" w:sz="0" w:space="0" w:color="auto"/>
        <w:bottom w:val="none" w:sz="0" w:space="0" w:color="auto"/>
        <w:right w:val="none" w:sz="0" w:space="0" w:color="auto"/>
      </w:divBdr>
    </w:div>
    <w:div w:id="1025862279">
      <w:marLeft w:val="0"/>
      <w:marRight w:val="0"/>
      <w:marTop w:val="0"/>
      <w:marBottom w:val="0"/>
      <w:divBdr>
        <w:top w:val="none" w:sz="0" w:space="0" w:color="auto"/>
        <w:left w:val="none" w:sz="0" w:space="0" w:color="auto"/>
        <w:bottom w:val="none" w:sz="0" w:space="0" w:color="auto"/>
        <w:right w:val="none" w:sz="0" w:space="0" w:color="auto"/>
      </w:divBdr>
    </w:div>
    <w:div w:id="1026294175">
      <w:marLeft w:val="0"/>
      <w:marRight w:val="0"/>
      <w:marTop w:val="0"/>
      <w:marBottom w:val="0"/>
      <w:divBdr>
        <w:top w:val="none" w:sz="0" w:space="0" w:color="auto"/>
        <w:left w:val="none" w:sz="0" w:space="0" w:color="auto"/>
        <w:bottom w:val="none" w:sz="0" w:space="0" w:color="auto"/>
        <w:right w:val="none" w:sz="0" w:space="0" w:color="auto"/>
      </w:divBdr>
    </w:div>
    <w:div w:id="1026519933">
      <w:marLeft w:val="0"/>
      <w:marRight w:val="0"/>
      <w:marTop w:val="0"/>
      <w:marBottom w:val="0"/>
      <w:divBdr>
        <w:top w:val="none" w:sz="0" w:space="0" w:color="auto"/>
        <w:left w:val="none" w:sz="0" w:space="0" w:color="auto"/>
        <w:bottom w:val="none" w:sz="0" w:space="0" w:color="auto"/>
        <w:right w:val="none" w:sz="0" w:space="0" w:color="auto"/>
      </w:divBdr>
    </w:div>
    <w:div w:id="1027171637">
      <w:marLeft w:val="0"/>
      <w:marRight w:val="0"/>
      <w:marTop w:val="0"/>
      <w:marBottom w:val="0"/>
      <w:divBdr>
        <w:top w:val="none" w:sz="0" w:space="0" w:color="auto"/>
        <w:left w:val="none" w:sz="0" w:space="0" w:color="auto"/>
        <w:bottom w:val="none" w:sz="0" w:space="0" w:color="auto"/>
        <w:right w:val="none" w:sz="0" w:space="0" w:color="auto"/>
      </w:divBdr>
    </w:div>
    <w:div w:id="1028138787">
      <w:marLeft w:val="0"/>
      <w:marRight w:val="0"/>
      <w:marTop w:val="0"/>
      <w:marBottom w:val="0"/>
      <w:divBdr>
        <w:top w:val="none" w:sz="0" w:space="0" w:color="auto"/>
        <w:left w:val="none" w:sz="0" w:space="0" w:color="auto"/>
        <w:bottom w:val="none" w:sz="0" w:space="0" w:color="auto"/>
        <w:right w:val="none" w:sz="0" w:space="0" w:color="auto"/>
      </w:divBdr>
    </w:div>
    <w:div w:id="1028214239">
      <w:marLeft w:val="0"/>
      <w:marRight w:val="0"/>
      <w:marTop w:val="0"/>
      <w:marBottom w:val="0"/>
      <w:divBdr>
        <w:top w:val="none" w:sz="0" w:space="0" w:color="auto"/>
        <w:left w:val="none" w:sz="0" w:space="0" w:color="auto"/>
        <w:bottom w:val="none" w:sz="0" w:space="0" w:color="auto"/>
        <w:right w:val="none" w:sz="0" w:space="0" w:color="auto"/>
      </w:divBdr>
    </w:div>
    <w:div w:id="1028793251">
      <w:marLeft w:val="0"/>
      <w:marRight w:val="0"/>
      <w:marTop w:val="0"/>
      <w:marBottom w:val="0"/>
      <w:divBdr>
        <w:top w:val="none" w:sz="0" w:space="0" w:color="auto"/>
        <w:left w:val="none" w:sz="0" w:space="0" w:color="auto"/>
        <w:bottom w:val="none" w:sz="0" w:space="0" w:color="auto"/>
        <w:right w:val="none" w:sz="0" w:space="0" w:color="auto"/>
      </w:divBdr>
    </w:div>
    <w:div w:id="1028873394">
      <w:marLeft w:val="0"/>
      <w:marRight w:val="0"/>
      <w:marTop w:val="0"/>
      <w:marBottom w:val="0"/>
      <w:divBdr>
        <w:top w:val="none" w:sz="0" w:space="0" w:color="auto"/>
        <w:left w:val="none" w:sz="0" w:space="0" w:color="auto"/>
        <w:bottom w:val="none" w:sz="0" w:space="0" w:color="auto"/>
        <w:right w:val="none" w:sz="0" w:space="0" w:color="auto"/>
      </w:divBdr>
    </w:div>
    <w:div w:id="1029138095">
      <w:marLeft w:val="0"/>
      <w:marRight w:val="0"/>
      <w:marTop w:val="0"/>
      <w:marBottom w:val="0"/>
      <w:divBdr>
        <w:top w:val="none" w:sz="0" w:space="0" w:color="auto"/>
        <w:left w:val="none" w:sz="0" w:space="0" w:color="auto"/>
        <w:bottom w:val="none" w:sz="0" w:space="0" w:color="auto"/>
        <w:right w:val="none" w:sz="0" w:space="0" w:color="auto"/>
      </w:divBdr>
    </w:div>
    <w:div w:id="1029184652">
      <w:marLeft w:val="0"/>
      <w:marRight w:val="0"/>
      <w:marTop w:val="0"/>
      <w:marBottom w:val="0"/>
      <w:divBdr>
        <w:top w:val="none" w:sz="0" w:space="0" w:color="auto"/>
        <w:left w:val="none" w:sz="0" w:space="0" w:color="auto"/>
        <w:bottom w:val="none" w:sz="0" w:space="0" w:color="auto"/>
        <w:right w:val="none" w:sz="0" w:space="0" w:color="auto"/>
      </w:divBdr>
    </w:div>
    <w:div w:id="1029455873">
      <w:marLeft w:val="0"/>
      <w:marRight w:val="0"/>
      <w:marTop w:val="0"/>
      <w:marBottom w:val="0"/>
      <w:divBdr>
        <w:top w:val="none" w:sz="0" w:space="0" w:color="auto"/>
        <w:left w:val="none" w:sz="0" w:space="0" w:color="auto"/>
        <w:bottom w:val="none" w:sz="0" w:space="0" w:color="auto"/>
        <w:right w:val="none" w:sz="0" w:space="0" w:color="auto"/>
      </w:divBdr>
    </w:div>
    <w:div w:id="1029571212">
      <w:marLeft w:val="0"/>
      <w:marRight w:val="0"/>
      <w:marTop w:val="0"/>
      <w:marBottom w:val="0"/>
      <w:divBdr>
        <w:top w:val="none" w:sz="0" w:space="0" w:color="auto"/>
        <w:left w:val="none" w:sz="0" w:space="0" w:color="auto"/>
        <w:bottom w:val="none" w:sz="0" w:space="0" w:color="auto"/>
        <w:right w:val="none" w:sz="0" w:space="0" w:color="auto"/>
      </w:divBdr>
    </w:div>
    <w:div w:id="1029643785">
      <w:marLeft w:val="0"/>
      <w:marRight w:val="0"/>
      <w:marTop w:val="0"/>
      <w:marBottom w:val="0"/>
      <w:divBdr>
        <w:top w:val="none" w:sz="0" w:space="0" w:color="auto"/>
        <w:left w:val="none" w:sz="0" w:space="0" w:color="auto"/>
        <w:bottom w:val="none" w:sz="0" w:space="0" w:color="auto"/>
        <w:right w:val="none" w:sz="0" w:space="0" w:color="auto"/>
      </w:divBdr>
    </w:div>
    <w:div w:id="1029648637">
      <w:marLeft w:val="0"/>
      <w:marRight w:val="0"/>
      <w:marTop w:val="0"/>
      <w:marBottom w:val="0"/>
      <w:divBdr>
        <w:top w:val="none" w:sz="0" w:space="0" w:color="auto"/>
        <w:left w:val="none" w:sz="0" w:space="0" w:color="auto"/>
        <w:bottom w:val="none" w:sz="0" w:space="0" w:color="auto"/>
        <w:right w:val="none" w:sz="0" w:space="0" w:color="auto"/>
      </w:divBdr>
    </w:div>
    <w:div w:id="1030298527">
      <w:marLeft w:val="0"/>
      <w:marRight w:val="0"/>
      <w:marTop w:val="0"/>
      <w:marBottom w:val="0"/>
      <w:divBdr>
        <w:top w:val="none" w:sz="0" w:space="0" w:color="auto"/>
        <w:left w:val="none" w:sz="0" w:space="0" w:color="auto"/>
        <w:bottom w:val="none" w:sz="0" w:space="0" w:color="auto"/>
        <w:right w:val="none" w:sz="0" w:space="0" w:color="auto"/>
      </w:divBdr>
    </w:div>
    <w:div w:id="1030423401">
      <w:marLeft w:val="0"/>
      <w:marRight w:val="0"/>
      <w:marTop w:val="0"/>
      <w:marBottom w:val="0"/>
      <w:divBdr>
        <w:top w:val="none" w:sz="0" w:space="0" w:color="auto"/>
        <w:left w:val="none" w:sz="0" w:space="0" w:color="auto"/>
        <w:bottom w:val="none" w:sz="0" w:space="0" w:color="auto"/>
        <w:right w:val="none" w:sz="0" w:space="0" w:color="auto"/>
      </w:divBdr>
    </w:div>
    <w:div w:id="1030648445">
      <w:marLeft w:val="0"/>
      <w:marRight w:val="0"/>
      <w:marTop w:val="0"/>
      <w:marBottom w:val="0"/>
      <w:divBdr>
        <w:top w:val="none" w:sz="0" w:space="0" w:color="auto"/>
        <w:left w:val="none" w:sz="0" w:space="0" w:color="auto"/>
        <w:bottom w:val="none" w:sz="0" w:space="0" w:color="auto"/>
        <w:right w:val="none" w:sz="0" w:space="0" w:color="auto"/>
      </w:divBdr>
    </w:div>
    <w:div w:id="1031149417">
      <w:marLeft w:val="0"/>
      <w:marRight w:val="0"/>
      <w:marTop w:val="0"/>
      <w:marBottom w:val="0"/>
      <w:divBdr>
        <w:top w:val="none" w:sz="0" w:space="0" w:color="auto"/>
        <w:left w:val="none" w:sz="0" w:space="0" w:color="auto"/>
        <w:bottom w:val="none" w:sz="0" w:space="0" w:color="auto"/>
        <w:right w:val="none" w:sz="0" w:space="0" w:color="auto"/>
      </w:divBdr>
    </w:div>
    <w:div w:id="1031302252">
      <w:marLeft w:val="0"/>
      <w:marRight w:val="0"/>
      <w:marTop w:val="0"/>
      <w:marBottom w:val="0"/>
      <w:divBdr>
        <w:top w:val="none" w:sz="0" w:space="0" w:color="auto"/>
        <w:left w:val="none" w:sz="0" w:space="0" w:color="auto"/>
        <w:bottom w:val="none" w:sz="0" w:space="0" w:color="auto"/>
        <w:right w:val="none" w:sz="0" w:space="0" w:color="auto"/>
      </w:divBdr>
    </w:div>
    <w:div w:id="1031497629">
      <w:marLeft w:val="0"/>
      <w:marRight w:val="0"/>
      <w:marTop w:val="0"/>
      <w:marBottom w:val="0"/>
      <w:divBdr>
        <w:top w:val="none" w:sz="0" w:space="0" w:color="auto"/>
        <w:left w:val="none" w:sz="0" w:space="0" w:color="auto"/>
        <w:bottom w:val="none" w:sz="0" w:space="0" w:color="auto"/>
        <w:right w:val="none" w:sz="0" w:space="0" w:color="auto"/>
      </w:divBdr>
    </w:div>
    <w:div w:id="1031683275">
      <w:marLeft w:val="0"/>
      <w:marRight w:val="0"/>
      <w:marTop w:val="0"/>
      <w:marBottom w:val="0"/>
      <w:divBdr>
        <w:top w:val="none" w:sz="0" w:space="0" w:color="auto"/>
        <w:left w:val="none" w:sz="0" w:space="0" w:color="auto"/>
        <w:bottom w:val="none" w:sz="0" w:space="0" w:color="auto"/>
        <w:right w:val="none" w:sz="0" w:space="0" w:color="auto"/>
      </w:divBdr>
    </w:div>
    <w:div w:id="1032610649">
      <w:marLeft w:val="0"/>
      <w:marRight w:val="0"/>
      <w:marTop w:val="0"/>
      <w:marBottom w:val="0"/>
      <w:divBdr>
        <w:top w:val="none" w:sz="0" w:space="0" w:color="auto"/>
        <w:left w:val="none" w:sz="0" w:space="0" w:color="auto"/>
        <w:bottom w:val="none" w:sz="0" w:space="0" w:color="auto"/>
        <w:right w:val="none" w:sz="0" w:space="0" w:color="auto"/>
      </w:divBdr>
    </w:div>
    <w:div w:id="1033044020">
      <w:marLeft w:val="0"/>
      <w:marRight w:val="0"/>
      <w:marTop w:val="0"/>
      <w:marBottom w:val="0"/>
      <w:divBdr>
        <w:top w:val="none" w:sz="0" w:space="0" w:color="auto"/>
        <w:left w:val="none" w:sz="0" w:space="0" w:color="auto"/>
        <w:bottom w:val="none" w:sz="0" w:space="0" w:color="auto"/>
        <w:right w:val="none" w:sz="0" w:space="0" w:color="auto"/>
      </w:divBdr>
    </w:div>
    <w:div w:id="1033962754">
      <w:marLeft w:val="0"/>
      <w:marRight w:val="0"/>
      <w:marTop w:val="0"/>
      <w:marBottom w:val="0"/>
      <w:divBdr>
        <w:top w:val="none" w:sz="0" w:space="0" w:color="auto"/>
        <w:left w:val="none" w:sz="0" w:space="0" w:color="auto"/>
        <w:bottom w:val="none" w:sz="0" w:space="0" w:color="auto"/>
        <w:right w:val="none" w:sz="0" w:space="0" w:color="auto"/>
      </w:divBdr>
    </w:div>
    <w:div w:id="1034111936">
      <w:marLeft w:val="0"/>
      <w:marRight w:val="0"/>
      <w:marTop w:val="0"/>
      <w:marBottom w:val="0"/>
      <w:divBdr>
        <w:top w:val="none" w:sz="0" w:space="0" w:color="auto"/>
        <w:left w:val="none" w:sz="0" w:space="0" w:color="auto"/>
        <w:bottom w:val="none" w:sz="0" w:space="0" w:color="auto"/>
        <w:right w:val="none" w:sz="0" w:space="0" w:color="auto"/>
      </w:divBdr>
    </w:div>
    <w:div w:id="1034117295">
      <w:marLeft w:val="0"/>
      <w:marRight w:val="0"/>
      <w:marTop w:val="0"/>
      <w:marBottom w:val="0"/>
      <w:divBdr>
        <w:top w:val="none" w:sz="0" w:space="0" w:color="auto"/>
        <w:left w:val="none" w:sz="0" w:space="0" w:color="auto"/>
        <w:bottom w:val="none" w:sz="0" w:space="0" w:color="auto"/>
        <w:right w:val="none" w:sz="0" w:space="0" w:color="auto"/>
      </w:divBdr>
    </w:div>
    <w:div w:id="1034581466">
      <w:marLeft w:val="0"/>
      <w:marRight w:val="0"/>
      <w:marTop w:val="0"/>
      <w:marBottom w:val="0"/>
      <w:divBdr>
        <w:top w:val="none" w:sz="0" w:space="0" w:color="auto"/>
        <w:left w:val="none" w:sz="0" w:space="0" w:color="auto"/>
        <w:bottom w:val="none" w:sz="0" w:space="0" w:color="auto"/>
        <w:right w:val="none" w:sz="0" w:space="0" w:color="auto"/>
      </w:divBdr>
    </w:div>
    <w:div w:id="1035153342">
      <w:marLeft w:val="0"/>
      <w:marRight w:val="0"/>
      <w:marTop w:val="0"/>
      <w:marBottom w:val="0"/>
      <w:divBdr>
        <w:top w:val="none" w:sz="0" w:space="0" w:color="auto"/>
        <w:left w:val="none" w:sz="0" w:space="0" w:color="auto"/>
        <w:bottom w:val="none" w:sz="0" w:space="0" w:color="auto"/>
        <w:right w:val="none" w:sz="0" w:space="0" w:color="auto"/>
      </w:divBdr>
    </w:div>
    <w:div w:id="1035154401">
      <w:marLeft w:val="0"/>
      <w:marRight w:val="0"/>
      <w:marTop w:val="0"/>
      <w:marBottom w:val="0"/>
      <w:divBdr>
        <w:top w:val="none" w:sz="0" w:space="0" w:color="auto"/>
        <w:left w:val="none" w:sz="0" w:space="0" w:color="auto"/>
        <w:bottom w:val="none" w:sz="0" w:space="0" w:color="auto"/>
        <w:right w:val="none" w:sz="0" w:space="0" w:color="auto"/>
      </w:divBdr>
    </w:div>
    <w:div w:id="1036125746">
      <w:marLeft w:val="0"/>
      <w:marRight w:val="0"/>
      <w:marTop w:val="0"/>
      <w:marBottom w:val="0"/>
      <w:divBdr>
        <w:top w:val="none" w:sz="0" w:space="0" w:color="auto"/>
        <w:left w:val="none" w:sz="0" w:space="0" w:color="auto"/>
        <w:bottom w:val="none" w:sz="0" w:space="0" w:color="auto"/>
        <w:right w:val="none" w:sz="0" w:space="0" w:color="auto"/>
      </w:divBdr>
    </w:div>
    <w:div w:id="1036392595">
      <w:marLeft w:val="0"/>
      <w:marRight w:val="0"/>
      <w:marTop w:val="0"/>
      <w:marBottom w:val="0"/>
      <w:divBdr>
        <w:top w:val="none" w:sz="0" w:space="0" w:color="auto"/>
        <w:left w:val="none" w:sz="0" w:space="0" w:color="auto"/>
        <w:bottom w:val="none" w:sz="0" w:space="0" w:color="auto"/>
        <w:right w:val="none" w:sz="0" w:space="0" w:color="auto"/>
      </w:divBdr>
    </w:div>
    <w:div w:id="1036851087">
      <w:marLeft w:val="0"/>
      <w:marRight w:val="0"/>
      <w:marTop w:val="0"/>
      <w:marBottom w:val="0"/>
      <w:divBdr>
        <w:top w:val="none" w:sz="0" w:space="0" w:color="auto"/>
        <w:left w:val="none" w:sz="0" w:space="0" w:color="auto"/>
        <w:bottom w:val="none" w:sz="0" w:space="0" w:color="auto"/>
        <w:right w:val="none" w:sz="0" w:space="0" w:color="auto"/>
      </w:divBdr>
    </w:div>
    <w:div w:id="1037198917">
      <w:marLeft w:val="0"/>
      <w:marRight w:val="0"/>
      <w:marTop w:val="0"/>
      <w:marBottom w:val="0"/>
      <w:divBdr>
        <w:top w:val="none" w:sz="0" w:space="0" w:color="auto"/>
        <w:left w:val="none" w:sz="0" w:space="0" w:color="auto"/>
        <w:bottom w:val="none" w:sz="0" w:space="0" w:color="auto"/>
        <w:right w:val="none" w:sz="0" w:space="0" w:color="auto"/>
      </w:divBdr>
    </w:div>
    <w:div w:id="1037581210">
      <w:marLeft w:val="0"/>
      <w:marRight w:val="0"/>
      <w:marTop w:val="0"/>
      <w:marBottom w:val="0"/>
      <w:divBdr>
        <w:top w:val="none" w:sz="0" w:space="0" w:color="auto"/>
        <w:left w:val="none" w:sz="0" w:space="0" w:color="auto"/>
        <w:bottom w:val="none" w:sz="0" w:space="0" w:color="auto"/>
        <w:right w:val="none" w:sz="0" w:space="0" w:color="auto"/>
      </w:divBdr>
    </w:div>
    <w:div w:id="1037778991">
      <w:marLeft w:val="0"/>
      <w:marRight w:val="0"/>
      <w:marTop w:val="0"/>
      <w:marBottom w:val="0"/>
      <w:divBdr>
        <w:top w:val="none" w:sz="0" w:space="0" w:color="auto"/>
        <w:left w:val="none" w:sz="0" w:space="0" w:color="auto"/>
        <w:bottom w:val="none" w:sz="0" w:space="0" w:color="auto"/>
        <w:right w:val="none" w:sz="0" w:space="0" w:color="auto"/>
      </w:divBdr>
    </w:div>
    <w:div w:id="1039431624">
      <w:marLeft w:val="0"/>
      <w:marRight w:val="0"/>
      <w:marTop w:val="0"/>
      <w:marBottom w:val="0"/>
      <w:divBdr>
        <w:top w:val="none" w:sz="0" w:space="0" w:color="auto"/>
        <w:left w:val="none" w:sz="0" w:space="0" w:color="auto"/>
        <w:bottom w:val="none" w:sz="0" w:space="0" w:color="auto"/>
        <w:right w:val="none" w:sz="0" w:space="0" w:color="auto"/>
      </w:divBdr>
    </w:div>
    <w:div w:id="1039622471">
      <w:marLeft w:val="0"/>
      <w:marRight w:val="0"/>
      <w:marTop w:val="0"/>
      <w:marBottom w:val="0"/>
      <w:divBdr>
        <w:top w:val="none" w:sz="0" w:space="0" w:color="auto"/>
        <w:left w:val="none" w:sz="0" w:space="0" w:color="auto"/>
        <w:bottom w:val="none" w:sz="0" w:space="0" w:color="auto"/>
        <w:right w:val="none" w:sz="0" w:space="0" w:color="auto"/>
      </w:divBdr>
    </w:div>
    <w:div w:id="1039816474">
      <w:marLeft w:val="0"/>
      <w:marRight w:val="0"/>
      <w:marTop w:val="0"/>
      <w:marBottom w:val="0"/>
      <w:divBdr>
        <w:top w:val="none" w:sz="0" w:space="0" w:color="auto"/>
        <w:left w:val="none" w:sz="0" w:space="0" w:color="auto"/>
        <w:bottom w:val="none" w:sz="0" w:space="0" w:color="auto"/>
        <w:right w:val="none" w:sz="0" w:space="0" w:color="auto"/>
      </w:divBdr>
    </w:div>
    <w:div w:id="1040010510">
      <w:marLeft w:val="0"/>
      <w:marRight w:val="0"/>
      <w:marTop w:val="0"/>
      <w:marBottom w:val="0"/>
      <w:divBdr>
        <w:top w:val="none" w:sz="0" w:space="0" w:color="auto"/>
        <w:left w:val="none" w:sz="0" w:space="0" w:color="auto"/>
        <w:bottom w:val="none" w:sz="0" w:space="0" w:color="auto"/>
        <w:right w:val="none" w:sz="0" w:space="0" w:color="auto"/>
      </w:divBdr>
    </w:div>
    <w:div w:id="1040589108">
      <w:marLeft w:val="0"/>
      <w:marRight w:val="0"/>
      <w:marTop w:val="0"/>
      <w:marBottom w:val="0"/>
      <w:divBdr>
        <w:top w:val="none" w:sz="0" w:space="0" w:color="auto"/>
        <w:left w:val="none" w:sz="0" w:space="0" w:color="auto"/>
        <w:bottom w:val="none" w:sz="0" w:space="0" w:color="auto"/>
        <w:right w:val="none" w:sz="0" w:space="0" w:color="auto"/>
      </w:divBdr>
    </w:div>
    <w:div w:id="1040863423">
      <w:marLeft w:val="0"/>
      <w:marRight w:val="0"/>
      <w:marTop w:val="0"/>
      <w:marBottom w:val="0"/>
      <w:divBdr>
        <w:top w:val="none" w:sz="0" w:space="0" w:color="auto"/>
        <w:left w:val="none" w:sz="0" w:space="0" w:color="auto"/>
        <w:bottom w:val="none" w:sz="0" w:space="0" w:color="auto"/>
        <w:right w:val="none" w:sz="0" w:space="0" w:color="auto"/>
      </w:divBdr>
    </w:div>
    <w:div w:id="1041251266">
      <w:marLeft w:val="0"/>
      <w:marRight w:val="0"/>
      <w:marTop w:val="0"/>
      <w:marBottom w:val="0"/>
      <w:divBdr>
        <w:top w:val="none" w:sz="0" w:space="0" w:color="auto"/>
        <w:left w:val="none" w:sz="0" w:space="0" w:color="auto"/>
        <w:bottom w:val="none" w:sz="0" w:space="0" w:color="auto"/>
        <w:right w:val="none" w:sz="0" w:space="0" w:color="auto"/>
      </w:divBdr>
    </w:div>
    <w:div w:id="1042048721">
      <w:marLeft w:val="0"/>
      <w:marRight w:val="0"/>
      <w:marTop w:val="0"/>
      <w:marBottom w:val="0"/>
      <w:divBdr>
        <w:top w:val="none" w:sz="0" w:space="0" w:color="auto"/>
        <w:left w:val="none" w:sz="0" w:space="0" w:color="auto"/>
        <w:bottom w:val="none" w:sz="0" w:space="0" w:color="auto"/>
        <w:right w:val="none" w:sz="0" w:space="0" w:color="auto"/>
      </w:divBdr>
    </w:div>
    <w:div w:id="1042170717">
      <w:marLeft w:val="0"/>
      <w:marRight w:val="0"/>
      <w:marTop w:val="0"/>
      <w:marBottom w:val="0"/>
      <w:divBdr>
        <w:top w:val="none" w:sz="0" w:space="0" w:color="auto"/>
        <w:left w:val="none" w:sz="0" w:space="0" w:color="auto"/>
        <w:bottom w:val="none" w:sz="0" w:space="0" w:color="auto"/>
        <w:right w:val="none" w:sz="0" w:space="0" w:color="auto"/>
      </w:divBdr>
    </w:div>
    <w:div w:id="1042746972">
      <w:marLeft w:val="0"/>
      <w:marRight w:val="0"/>
      <w:marTop w:val="0"/>
      <w:marBottom w:val="0"/>
      <w:divBdr>
        <w:top w:val="none" w:sz="0" w:space="0" w:color="auto"/>
        <w:left w:val="none" w:sz="0" w:space="0" w:color="auto"/>
        <w:bottom w:val="none" w:sz="0" w:space="0" w:color="auto"/>
        <w:right w:val="none" w:sz="0" w:space="0" w:color="auto"/>
      </w:divBdr>
    </w:div>
    <w:div w:id="1042747730">
      <w:marLeft w:val="0"/>
      <w:marRight w:val="0"/>
      <w:marTop w:val="0"/>
      <w:marBottom w:val="0"/>
      <w:divBdr>
        <w:top w:val="none" w:sz="0" w:space="0" w:color="auto"/>
        <w:left w:val="none" w:sz="0" w:space="0" w:color="auto"/>
        <w:bottom w:val="none" w:sz="0" w:space="0" w:color="auto"/>
        <w:right w:val="none" w:sz="0" w:space="0" w:color="auto"/>
      </w:divBdr>
    </w:div>
    <w:div w:id="1043603877">
      <w:marLeft w:val="0"/>
      <w:marRight w:val="0"/>
      <w:marTop w:val="0"/>
      <w:marBottom w:val="0"/>
      <w:divBdr>
        <w:top w:val="none" w:sz="0" w:space="0" w:color="auto"/>
        <w:left w:val="none" w:sz="0" w:space="0" w:color="auto"/>
        <w:bottom w:val="none" w:sz="0" w:space="0" w:color="auto"/>
        <w:right w:val="none" w:sz="0" w:space="0" w:color="auto"/>
      </w:divBdr>
    </w:div>
    <w:div w:id="1043747505">
      <w:marLeft w:val="0"/>
      <w:marRight w:val="0"/>
      <w:marTop w:val="0"/>
      <w:marBottom w:val="0"/>
      <w:divBdr>
        <w:top w:val="none" w:sz="0" w:space="0" w:color="auto"/>
        <w:left w:val="none" w:sz="0" w:space="0" w:color="auto"/>
        <w:bottom w:val="none" w:sz="0" w:space="0" w:color="auto"/>
        <w:right w:val="none" w:sz="0" w:space="0" w:color="auto"/>
      </w:divBdr>
    </w:div>
    <w:div w:id="1043748344">
      <w:marLeft w:val="0"/>
      <w:marRight w:val="0"/>
      <w:marTop w:val="0"/>
      <w:marBottom w:val="0"/>
      <w:divBdr>
        <w:top w:val="none" w:sz="0" w:space="0" w:color="auto"/>
        <w:left w:val="none" w:sz="0" w:space="0" w:color="auto"/>
        <w:bottom w:val="none" w:sz="0" w:space="0" w:color="auto"/>
        <w:right w:val="none" w:sz="0" w:space="0" w:color="auto"/>
      </w:divBdr>
    </w:div>
    <w:div w:id="1044908327">
      <w:marLeft w:val="0"/>
      <w:marRight w:val="0"/>
      <w:marTop w:val="0"/>
      <w:marBottom w:val="0"/>
      <w:divBdr>
        <w:top w:val="none" w:sz="0" w:space="0" w:color="auto"/>
        <w:left w:val="none" w:sz="0" w:space="0" w:color="auto"/>
        <w:bottom w:val="none" w:sz="0" w:space="0" w:color="auto"/>
        <w:right w:val="none" w:sz="0" w:space="0" w:color="auto"/>
      </w:divBdr>
    </w:div>
    <w:div w:id="1045836446">
      <w:marLeft w:val="0"/>
      <w:marRight w:val="0"/>
      <w:marTop w:val="0"/>
      <w:marBottom w:val="0"/>
      <w:divBdr>
        <w:top w:val="none" w:sz="0" w:space="0" w:color="auto"/>
        <w:left w:val="none" w:sz="0" w:space="0" w:color="auto"/>
        <w:bottom w:val="none" w:sz="0" w:space="0" w:color="auto"/>
        <w:right w:val="none" w:sz="0" w:space="0" w:color="auto"/>
      </w:divBdr>
    </w:div>
    <w:div w:id="1046292066">
      <w:marLeft w:val="0"/>
      <w:marRight w:val="0"/>
      <w:marTop w:val="0"/>
      <w:marBottom w:val="0"/>
      <w:divBdr>
        <w:top w:val="none" w:sz="0" w:space="0" w:color="auto"/>
        <w:left w:val="none" w:sz="0" w:space="0" w:color="auto"/>
        <w:bottom w:val="none" w:sz="0" w:space="0" w:color="auto"/>
        <w:right w:val="none" w:sz="0" w:space="0" w:color="auto"/>
      </w:divBdr>
    </w:div>
    <w:div w:id="1046487722">
      <w:marLeft w:val="0"/>
      <w:marRight w:val="0"/>
      <w:marTop w:val="0"/>
      <w:marBottom w:val="0"/>
      <w:divBdr>
        <w:top w:val="none" w:sz="0" w:space="0" w:color="auto"/>
        <w:left w:val="none" w:sz="0" w:space="0" w:color="auto"/>
        <w:bottom w:val="none" w:sz="0" w:space="0" w:color="auto"/>
        <w:right w:val="none" w:sz="0" w:space="0" w:color="auto"/>
      </w:divBdr>
    </w:div>
    <w:div w:id="1047802794">
      <w:marLeft w:val="0"/>
      <w:marRight w:val="0"/>
      <w:marTop w:val="0"/>
      <w:marBottom w:val="0"/>
      <w:divBdr>
        <w:top w:val="none" w:sz="0" w:space="0" w:color="auto"/>
        <w:left w:val="none" w:sz="0" w:space="0" w:color="auto"/>
        <w:bottom w:val="none" w:sz="0" w:space="0" w:color="auto"/>
        <w:right w:val="none" w:sz="0" w:space="0" w:color="auto"/>
      </w:divBdr>
    </w:div>
    <w:div w:id="1048187695">
      <w:marLeft w:val="0"/>
      <w:marRight w:val="0"/>
      <w:marTop w:val="0"/>
      <w:marBottom w:val="0"/>
      <w:divBdr>
        <w:top w:val="none" w:sz="0" w:space="0" w:color="auto"/>
        <w:left w:val="none" w:sz="0" w:space="0" w:color="auto"/>
        <w:bottom w:val="none" w:sz="0" w:space="0" w:color="auto"/>
        <w:right w:val="none" w:sz="0" w:space="0" w:color="auto"/>
      </w:divBdr>
    </w:div>
    <w:div w:id="1049034935">
      <w:marLeft w:val="0"/>
      <w:marRight w:val="0"/>
      <w:marTop w:val="0"/>
      <w:marBottom w:val="0"/>
      <w:divBdr>
        <w:top w:val="none" w:sz="0" w:space="0" w:color="auto"/>
        <w:left w:val="none" w:sz="0" w:space="0" w:color="auto"/>
        <w:bottom w:val="none" w:sz="0" w:space="0" w:color="auto"/>
        <w:right w:val="none" w:sz="0" w:space="0" w:color="auto"/>
      </w:divBdr>
    </w:div>
    <w:div w:id="1049763175">
      <w:marLeft w:val="0"/>
      <w:marRight w:val="0"/>
      <w:marTop w:val="0"/>
      <w:marBottom w:val="0"/>
      <w:divBdr>
        <w:top w:val="none" w:sz="0" w:space="0" w:color="auto"/>
        <w:left w:val="none" w:sz="0" w:space="0" w:color="auto"/>
        <w:bottom w:val="none" w:sz="0" w:space="0" w:color="auto"/>
        <w:right w:val="none" w:sz="0" w:space="0" w:color="auto"/>
      </w:divBdr>
    </w:div>
    <w:div w:id="1050108025">
      <w:marLeft w:val="0"/>
      <w:marRight w:val="0"/>
      <w:marTop w:val="0"/>
      <w:marBottom w:val="0"/>
      <w:divBdr>
        <w:top w:val="none" w:sz="0" w:space="0" w:color="auto"/>
        <w:left w:val="none" w:sz="0" w:space="0" w:color="auto"/>
        <w:bottom w:val="none" w:sz="0" w:space="0" w:color="auto"/>
        <w:right w:val="none" w:sz="0" w:space="0" w:color="auto"/>
      </w:divBdr>
    </w:div>
    <w:div w:id="1050112449">
      <w:marLeft w:val="0"/>
      <w:marRight w:val="0"/>
      <w:marTop w:val="0"/>
      <w:marBottom w:val="0"/>
      <w:divBdr>
        <w:top w:val="none" w:sz="0" w:space="0" w:color="auto"/>
        <w:left w:val="none" w:sz="0" w:space="0" w:color="auto"/>
        <w:bottom w:val="none" w:sz="0" w:space="0" w:color="auto"/>
        <w:right w:val="none" w:sz="0" w:space="0" w:color="auto"/>
      </w:divBdr>
    </w:div>
    <w:div w:id="1050231703">
      <w:marLeft w:val="0"/>
      <w:marRight w:val="0"/>
      <w:marTop w:val="0"/>
      <w:marBottom w:val="0"/>
      <w:divBdr>
        <w:top w:val="none" w:sz="0" w:space="0" w:color="auto"/>
        <w:left w:val="none" w:sz="0" w:space="0" w:color="auto"/>
        <w:bottom w:val="none" w:sz="0" w:space="0" w:color="auto"/>
        <w:right w:val="none" w:sz="0" w:space="0" w:color="auto"/>
      </w:divBdr>
    </w:div>
    <w:div w:id="1050493987">
      <w:marLeft w:val="0"/>
      <w:marRight w:val="0"/>
      <w:marTop w:val="0"/>
      <w:marBottom w:val="0"/>
      <w:divBdr>
        <w:top w:val="none" w:sz="0" w:space="0" w:color="auto"/>
        <w:left w:val="none" w:sz="0" w:space="0" w:color="auto"/>
        <w:bottom w:val="none" w:sz="0" w:space="0" w:color="auto"/>
        <w:right w:val="none" w:sz="0" w:space="0" w:color="auto"/>
      </w:divBdr>
    </w:div>
    <w:div w:id="1050570483">
      <w:marLeft w:val="0"/>
      <w:marRight w:val="0"/>
      <w:marTop w:val="0"/>
      <w:marBottom w:val="0"/>
      <w:divBdr>
        <w:top w:val="none" w:sz="0" w:space="0" w:color="auto"/>
        <w:left w:val="none" w:sz="0" w:space="0" w:color="auto"/>
        <w:bottom w:val="none" w:sz="0" w:space="0" w:color="auto"/>
        <w:right w:val="none" w:sz="0" w:space="0" w:color="auto"/>
      </w:divBdr>
    </w:div>
    <w:div w:id="1051461732">
      <w:marLeft w:val="0"/>
      <w:marRight w:val="0"/>
      <w:marTop w:val="0"/>
      <w:marBottom w:val="0"/>
      <w:divBdr>
        <w:top w:val="none" w:sz="0" w:space="0" w:color="auto"/>
        <w:left w:val="none" w:sz="0" w:space="0" w:color="auto"/>
        <w:bottom w:val="none" w:sz="0" w:space="0" w:color="auto"/>
        <w:right w:val="none" w:sz="0" w:space="0" w:color="auto"/>
      </w:divBdr>
    </w:div>
    <w:div w:id="1051461954">
      <w:marLeft w:val="0"/>
      <w:marRight w:val="0"/>
      <w:marTop w:val="0"/>
      <w:marBottom w:val="0"/>
      <w:divBdr>
        <w:top w:val="none" w:sz="0" w:space="0" w:color="auto"/>
        <w:left w:val="none" w:sz="0" w:space="0" w:color="auto"/>
        <w:bottom w:val="none" w:sz="0" w:space="0" w:color="auto"/>
        <w:right w:val="none" w:sz="0" w:space="0" w:color="auto"/>
      </w:divBdr>
    </w:div>
    <w:div w:id="1051686389">
      <w:marLeft w:val="0"/>
      <w:marRight w:val="0"/>
      <w:marTop w:val="0"/>
      <w:marBottom w:val="0"/>
      <w:divBdr>
        <w:top w:val="none" w:sz="0" w:space="0" w:color="auto"/>
        <w:left w:val="none" w:sz="0" w:space="0" w:color="auto"/>
        <w:bottom w:val="none" w:sz="0" w:space="0" w:color="auto"/>
        <w:right w:val="none" w:sz="0" w:space="0" w:color="auto"/>
      </w:divBdr>
    </w:div>
    <w:div w:id="1052508178">
      <w:marLeft w:val="0"/>
      <w:marRight w:val="0"/>
      <w:marTop w:val="0"/>
      <w:marBottom w:val="0"/>
      <w:divBdr>
        <w:top w:val="none" w:sz="0" w:space="0" w:color="auto"/>
        <w:left w:val="none" w:sz="0" w:space="0" w:color="auto"/>
        <w:bottom w:val="none" w:sz="0" w:space="0" w:color="auto"/>
        <w:right w:val="none" w:sz="0" w:space="0" w:color="auto"/>
      </w:divBdr>
    </w:div>
    <w:div w:id="1052773057">
      <w:marLeft w:val="0"/>
      <w:marRight w:val="0"/>
      <w:marTop w:val="0"/>
      <w:marBottom w:val="0"/>
      <w:divBdr>
        <w:top w:val="none" w:sz="0" w:space="0" w:color="auto"/>
        <w:left w:val="none" w:sz="0" w:space="0" w:color="auto"/>
        <w:bottom w:val="none" w:sz="0" w:space="0" w:color="auto"/>
        <w:right w:val="none" w:sz="0" w:space="0" w:color="auto"/>
      </w:divBdr>
    </w:div>
    <w:div w:id="1053040952">
      <w:marLeft w:val="0"/>
      <w:marRight w:val="0"/>
      <w:marTop w:val="0"/>
      <w:marBottom w:val="0"/>
      <w:divBdr>
        <w:top w:val="none" w:sz="0" w:space="0" w:color="auto"/>
        <w:left w:val="none" w:sz="0" w:space="0" w:color="auto"/>
        <w:bottom w:val="none" w:sz="0" w:space="0" w:color="auto"/>
        <w:right w:val="none" w:sz="0" w:space="0" w:color="auto"/>
      </w:divBdr>
    </w:div>
    <w:div w:id="1053697733">
      <w:marLeft w:val="0"/>
      <w:marRight w:val="0"/>
      <w:marTop w:val="0"/>
      <w:marBottom w:val="0"/>
      <w:divBdr>
        <w:top w:val="none" w:sz="0" w:space="0" w:color="auto"/>
        <w:left w:val="none" w:sz="0" w:space="0" w:color="auto"/>
        <w:bottom w:val="none" w:sz="0" w:space="0" w:color="auto"/>
        <w:right w:val="none" w:sz="0" w:space="0" w:color="auto"/>
      </w:divBdr>
    </w:div>
    <w:div w:id="1053774789">
      <w:marLeft w:val="0"/>
      <w:marRight w:val="0"/>
      <w:marTop w:val="0"/>
      <w:marBottom w:val="0"/>
      <w:divBdr>
        <w:top w:val="none" w:sz="0" w:space="0" w:color="auto"/>
        <w:left w:val="none" w:sz="0" w:space="0" w:color="auto"/>
        <w:bottom w:val="none" w:sz="0" w:space="0" w:color="auto"/>
        <w:right w:val="none" w:sz="0" w:space="0" w:color="auto"/>
      </w:divBdr>
    </w:div>
    <w:div w:id="1054502824">
      <w:marLeft w:val="0"/>
      <w:marRight w:val="0"/>
      <w:marTop w:val="0"/>
      <w:marBottom w:val="0"/>
      <w:divBdr>
        <w:top w:val="none" w:sz="0" w:space="0" w:color="auto"/>
        <w:left w:val="none" w:sz="0" w:space="0" w:color="auto"/>
        <w:bottom w:val="none" w:sz="0" w:space="0" w:color="auto"/>
        <w:right w:val="none" w:sz="0" w:space="0" w:color="auto"/>
      </w:divBdr>
    </w:div>
    <w:div w:id="1054622020">
      <w:marLeft w:val="0"/>
      <w:marRight w:val="0"/>
      <w:marTop w:val="0"/>
      <w:marBottom w:val="0"/>
      <w:divBdr>
        <w:top w:val="none" w:sz="0" w:space="0" w:color="auto"/>
        <w:left w:val="none" w:sz="0" w:space="0" w:color="auto"/>
        <w:bottom w:val="none" w:sz="0" w:space="0" w:color="auto"/>
        <w:right w:val="none" w:sz="0" w:space="0" w:color="auto"/>
      </w:divBdr>
    </w:div>
    <w:div w:id="1054692317">
      <w:marLeft w:val="0"/>
      <w:marRight w:val="0"/>
      <w:marTop w:val="0"/>
      <w:marBottom w:val="0"/>
      <w:divBdr>
        <w:top w:val="none" w:sz="0" w:space="0" w:color="auto"/>
        <w:left w:val="none" w:sz="0" w:space="0" w:color="auto"/>
        <w:bottom w:val="none" w:sz="0" w:space="0" w:color="auto"/>
        <w:right w:val="none" w:sz="0" w:space="0" w:color="auto"/>
      </w:divBdr>
    </w:div>
    <w:div w:id="1055927615">
      <w:marLeft w:val="0"/>
      <w:marRight w:val="0"/>
      <w:marTop w:val="0"/>
      <w:marBottom w:val="0"/>
      <w:divBdr>
        <w:top w:val="none" w:sz="0" w:space="0" w:color="auto"/>
        <w:left w:val="none" w:sz="0" w:space="0" w:color="auto"/>
        <w:bottom w:val="none" w:sz="0" w:space="0" w:color="auto"/>
        <w:right w:val="none" w:sz="0" w:space="0" w:color="auto"/>
      </w:divBdr>
    </w:div>
    <w:div w:id="1056851450">
      <w:marLeft w:val="0"/>
      <w:marRight w:val="0"/>
      <w:marTop w:val="0"/>
      <w:marBottom w:val="0"/>
      <w:divBdr>
        <w:top w:val="none" w:sz="0" w:space="0" w:color="auto"/>
        <w:left w:val="none" w:sz="0" w:space="0" w:color="auto"/>
        <w:bottom w:val="none" w:sz="0" w:space="0" w:color="auto"/>
        <w:right w:val="none" w:sz="0" w:space="0" w:color="auto"/>
      </w:divBdr>
    </w:div>
    <w:div w:id="1057162507">
      <w:marLeft w:val="0"/>
      <w:marRight w:val="0"/>
      <w:marTop w:val="0"/>
      <w:marBottom w:val="0"/>
      <w:divBdr>
        <w:top w:val="none" w:sz="0" w:space="0" w:color="auto"/>
        <w:left w:val="none" w:sz="0" w:space="0" w:color="auto"/>
        <w:bottom w:val="none" w:sz="0" w:space="0" w:color="auto"/>
        <w:right w:val="none" w:sz="0" w:space="0" w:color="auto"/>
      </w:divBdr>
    </w:div>
    <w:div w:id="1057780497">
      <w:marLeft w:val="0"/>
      <w:marRight w:val="0"/>
      <w:marTop w:val="0"/>
      <w:marBottom w:val="0"/>
      <w:divBdr>
        <w:top w:val="none" w:sz="0" w:space="0" w:color="auto"/>
        <w:left w:val="none" w:sz="0" w:space="0" w:color="auto"/>
        <w:bottom w:val="none" w:sz="0" w:space="0" w:color="auto"/>
        <w:right w:val="none" w:sz="0" w:space="0" w:color="auto"/>
      </w:divBdr>
    </w:div>
    <w:div w:id="1058015378">
      <w:marLeft w:val="0"/>
      <w:marRight w:val="0"/>
      <w:marTop w:val="0"/>
      <w:marBottom w:val="0"/>
      <w:divBdr>
        <w:top w:val="none" w:sz="0" w:space="0" w:color="auto"/>
        <w:left w:val="none" w:sz="0" w:space="0" w:color="auto"/>
        <w:bottom w:val="none" w:sz="0" w:space="0" w:color="auto"/>
        <w:right w:val="none" w:sz="0" w:space="0" w:color="auto"/>
      </w:divBdr>
    </w:div>
    <w:div w:id="1059018787">
      <w:marLeft w:val="0"/>
      <w:marRight w:val="0"/>
      <w:marTop w:val="0"/>
      <w:marBottom w:val="0"/>
      <w:divBdr>
        <w:top w:val="none" w:sz="0" w:space="0" w:color="auto"/>
        <w:left w:val="none" w:sz="0" w:space="0" w:color="auto"/>
        <w:bottom w:val="none" w:sz="0" w:space="0" w:color="auto"/>
        <w:right w:val="none" w:sz="0" w:space="0" w:color="auto"/>
      </w:divBdr>
    </w:div>
    <w:div w:id="1059552308">
      <w:marLeft w:val="0"/>
      <w:marRight w:val="0"/>
      <w:marTop w:val="0"/>
      <w:marBottom w:val="0"/>
      <w:divBdr>
        <w:top w:val="none" w:sz="0" w:space="0" w:color="auto"/>
        <w:left w:val="none" w:sz="0" w:space="0" w:color="auto"/>
        <w:bottom w:val="none" w:sz="0" w:space="0" w:color="auto"/>
        <w:right w:val="none" w:sz="0" w:space="0" w:color="auto"/>
      </w:divBdr>
    </w:div>
    <w:div w:id="1059983540">
      <w:marLeft w:val="0"/>
      <w:marRight w:val="0"/>
      <w:marTop w:val="0"/>
      <w:marBottom w:val="0"/>
      <w:divBdr>
        <w:top w:val="none" w:sz="0" w:space="0" w:color="auto"/>
        <w:left w:val="none" w:sz="0" w:space="0" w:color="auto"/>
        <w:bottom w:val="none" w:sz="0" w:space="0" w:color="auto"/>
        <w:right w:val="none" w:sz="0" w:space="0" w:color="auto"/>
      </w:divBdr>
    </w:div>
    <w:div w:id="1060128010">
      <w:marLeft w:val="0"/>
      <w:marRight w:val="0"/>
      <w:marTop w:val="0"/>
      <w:marBottom w:val="0"/>
      <w:divBdr>
        <w:top w:val="none" w:sz="0" w:space="0" w:color="auto"/>
        <w:left w:val="none" w:sz="0" w:space="0" w:color="auto"/>
        <w:bottom w:val="none" w:sz="0" w:space="0" w:color="auto"/>
        <w:right w:val="none" w:sz="0" w:space="0" w:color="auto"/>
      </w:divBdr>
    </w:div>
    <w:div w:id="1060134712">
      <w:marLeft w:val="0"/>
      <w:marRight w:val="0"/>
      <w:marTop w:val="0"/>
      <w:marBottom w:val="0"/>
      <w:divBdr>
        <w:top w:val="none" w:sz="0" w:space="0" w:color="auto"/>
        <w:left w:val="none" w:sz="0" w:space="0" w:color="auto"/>
        <w:bottom w:val="none" w:sz="0" w:space="0" w:color="auto"/>
        <w:right w:val="none" w:sz="0" w:space="0" w:color="auto"/>
      </w:divBdr>
    </w:div>
    <w:div w:id="1060403676">
      <w:marLeft w:val="0"/>
      <w:marRight w:val="0"/>
      <w:marTop w:val="0"/>
      <w:marBottom w:val="0"/>
      <w:divBdr>
        <w:top w:val="none" w:sz="0" w:space="0" w:color="auto"/>
        <w:left w:val="none" w:sz="0" w:space="0" w:color="auto"/>
        <w:bottom w:val="none" w:sz="0" w:space="0" w:color="auto"/>
        <w:right w:val="none" w:sz="0" w:space="0" w:color="auto"/>
      </w:divBdr>
    </w:div>
    <w:div w:id="1061056473">
      <w:marLeft w:val="0"/>
      <w:marRight w:val="0"/>
      <w:marTop w:val="0"/>
      <w:marBottom w:val="0"/>
      <w:divBdr>
        <w:top w:val="none" w:sz="0" w:space="0" w:color="auto"/>
        <w:left w:val="none" w:sz="0" w:space="0" w:color="auto"/>
        <w:bottom w:val="none" w:sz="0" w:space="0" w:color="auto"/>
        <w:right w:val="none" w:sz="0" w:space="0" w:color="auto"/>
      </w:divBdr>
    </w:div>
    <w:div w:id="1062290795">
      <w:marLeft w:val="0"/>
      <w:marRight w:val="0"/>
      <w:marTop w:val="0"/>
      <w:marBottom w:val="0"/>
      <w:divBdr>
        <w:top w:val="none" w:sz="0" w:space="0" w:color="auto"/>
        <w:left w:val="none" w:sz="0" w:space="0" w:color="auto"/>
        <w:bottom w:val="none" w:sz="0" w:space="0" w:color="auto"/>
        <w:right w:val="none" w:sz="0" w:space="0" w:color="auto"/>
      </w:divBdr>
    </w:div>
    <w:div w:id="1064336804">
      <w:marLeft w:val="0"/>
      <w:marRight w:val="0"/>
      <w:marTop w:val="0"/>
      <w:marBottom w:val="0"/>
      <w:divBdr>
        <w:top w:val="none" w:sz="0" w:space="0" w:color="auto"/>
        <w:left w:val="none" w:sz="0" w:space="0" w:color="auto"/>
        <w:bottom w:val="none" w:sz="0" w:space="0" w:color="auto"/>
        <w:right w:val="none" w:sz="0" w:space="0" w:color="auto"/>
      </w:divBdr>
    </w:div>
    <w:div w:id="1064832513">
      <w:marLeft w:val="0"/>
      <w:marRight w:val="0"/>
      <w:marTop w:val="0"/>
      <w:marBottom w:val="0"/>
      <w:divBdr>
        <w:top w:val="none" w:sz="0" w:space="0" w:color="auto"/>
        <w:left w:val="none" w:sz="0" w:space="0" w:color="auto"/>
        <w:bottom w:val="none" w:sz="0" w:space="0" w:color="auto"/>
        <w:right w:val="none" w:sz="0" w:space="0" w:color="auto"/>
      </w:divBdr>
    </w:div>
    <w:div w:id="1065835486">
      <w:marLeft w:val="0"/>
      <w:marRight w:val="0"/>
      <w:marTop w:val="0"/>
      <w:marBottom w:val="0"/>
      <w:divBdr>
        <w:top w:val="none" w:sz="0" w:space="0" w:color="auto"/>
        <w:left w:val="none" w:sz="0" w:space="0" w:color="auto"/>
        <w:bottom w:val="none" w:sz="0" w:space="0" w:color="auto"/>
        <w:right w:val="none" w:sz="0" w:space="0" w:color="auto"/>
      </w:divBdr>
    </w:div>
    <w:div w:id="1066149783">
      <w:marLeft w:val="0"/>
      <w:marRight w:val="0"/>
      <w:marTop w:val="0"/>
      <w:marBottom w:val="0"/>
      <w:divBdr>
        <w:top w:val="none" w:sz="0" w:space="0" w:color="auto"/>
        <w:left w:val="none" w:sz="0" w:space="0" w:color="auto"/>
        <w:bottom w:val="none" w:sz="0" w:space="0" w:color="auto"/>
        <w:right w:val="none" w:sz="0" w:space="0" w:color="auto"/>
      </w:divBdr>
    </w:div>
    <w:div w:id="1066298102">
      <w:marLeft w:val="0"/>
      <w:marRight w:val="0"/>
      <w:marTop w:val="0"/>
      <w:marBottom w:val="0"/>
      <w:divBdr>
        <w:top w:val="none" w:sz="0" w:space="0" w:color="auto"/>
        <w:left w:val="none" w:sz="0" w:space="0" w:color="auto"/>
        <w:bottom w:val="none" w:sz="0" w:space="0" w:color="auto"/>
        <w:right w:val="none" w:sz="0" w:space="0" w:color="auto"/>
      </w:divBdr>
    </w:div>
    <w:div w:id="1067342395">
      <w:marLeft w:val="0"/>
      <w:marRight w:val="0"/>
      <w:marTop w:val="0"/>
      <w:marBottom w:val="0"/>
      <w:divBdr>
        <w:top w:val="none" w:sz="0" w:space="0" w:color="auto"/>
        <w:left w:val="none" w:sz="0" w:space="0" w:color="auto"/>
        <w:bottom w:val="none" w:sz="0" w:space="0" w:color="auto"/>
        <w:right w:val="none" w:sz="0" w:space="0" w:color="auto"/>
      </w:divBdr>
    </w:div>
    <w:div w:id="1067457270">
      <w:marLeft w:val="0"/>
      <w:marRight w:val="0"/>
      <w:marTop w:val="0"/>
      <w:marBottom w:val="0"/>
      <w:divBdr>
        <w:top w:val="none" w:sz="0" w:space="0" w:color="auto"/>
        <w:left w:val="none" w:sz="0" w:space="0" w:color="auto"/>
        <w:bottom w:val="none" w:sz="0" w:space="0" w:color="auto"/>
        <w:right w:val="none" w:sz="0" w:space="0" w:color="auto"/>
      </w:divBdr>
    </w:div>
    <w:div w:id="1068267812">
      <w:marLeft w:val="0"/>
      <w:marRight w:val="0"/>
      <w:marTop w:val="0"/>
      <w:marBottom w:val="0"/>
      <w:divBdr>
        <w:top w:val="none" w:sz="0" w:space="0" w:color="auto"/>
        <w:left w:val="none" w:sz="0" w:space="0" w:color="auto"/>
        <w:bottom w:val="none" w:sz="0" w:space="0" w:color="auto"/>
        <w:right w:val="none" w:sz="0" w:space="0" w:color="auto"/>
      </w:divBdr>
    </w:div>
    <w:div w:id="1068456811">
      <w:marLeft w:val="0"/>
      <w:marRight w:val="0"/>
      <w:marTop w:val="0"/>
      <w:marBottom w:val="0"/>
      <w:divBdr>
        <w:top w:val="none" w:sz="0" w:space="0" w:color="auto"/>
        <w:left w:val="none" w:sz="0" w:space="0" w:color="auto"/>
        <w:bottom w:val="none" w:sz="0" w:space="0" w:color="auto"/>
        <w:right w:val="none" w:sz="0" w:space="0" w:color="auto"/>
      </w:divBdr>
    </w:div>
    <w:div w:id="1068915748">
      <w:marLeft w:val="0"/>
      <w:marRight w:val="0"/>
      <w:marTop w:val="0"/>
      <w:marBottom w:val="0"/>
      <w:divBdr>
        <w:top w:val="none" w:sz="0" w:space="0" w:color="auto"/>
        <w:left w:val="none" w:sz="0" w:space="0" w:color="auto"/>
        <w:bottom w:val="none" w:sz="0" w:space="0" w:color="auto"/>
        <w:right w:val="none" w:sz="0" w:space="0" w:color="auto"/>
      </w:divBdr>
    </w:div>
    <w:div w:id="1071120849">
      <w:marLeft w:val="0"/>
      <w:marRight w:val="0"/>
      <w:marTop w:val="0"/>
      <w:marBottom w:val="0"/>
      <w:divBdr>
        <w:top w:val="none" w:sz="0" w:space="0" w:color="auto"/>
        <w:left w:val="none" w:sz="0" w:space="0" w:color="auto"/>
        <w:bottom w:val="none" w:sz="0" w:space="0" w:color="auto"/>
        <w:right w:val="none" w:sz="0" w:space="0" w:color="auto"/>
      </w:divBdr>
    </w:div>
    <w:div w:id="1072197486">
      <w:marLeft w:val="0"/>
      <w:marRight w:val="0"/>
      <w:marTop w:val="0"/>
      <w:marBottom w:val="0"/>
      <w:divBdr>
        <w:top w:val="none" w:sz="0" w:space="0" w:color="auto"/>
        <w:left w:val="none" w:sz="0" w:space="0" w:color="auto"/>
        <w:bottom w:val="none" w:sz="0" w:space="0" w:color="auto"/>
        <w:right w:val="none" w:sz="0" w:space="0" w:color="auto"/>
      </w:divBdr>
    </w:div>
    <w:div w:id="1072392449">
      <w:marLeft w:val="0"/>
      <w:marRight w:val="0"/>
      <w:marTop w:val="0"/>
      <w:marBottom w:val="0"/>
      <w:divBdr>
        <w:top w:val="none" w:sz="0" w:space="0" w:color="auto"/>
        <w:left w:val="none" w:sz="0" w:space="0" w:color="auto"/>
        <w:bottom w:val="none" w:sz="0" w:space="0" w:color="auto"/>
        <w:right w:val="none" w:sz="0" w:space="0" w:color="auto"/>
      </w:divBdr>
    </w:div>
    <w:div w:id="1073048553">
      <w:marLeft w:val="0"/>
      <w:marRight w:val="0"/>
      <w:marTop w:val="0"/>
      <w:marBottom w:val="0"/>
      <w:divBdr>
        <w:top w:val="none" w:sz="0" w:space="0" w:color="auto"/>
        <w:left w:val="none" w:sz="0" w:space="0" w:color="auto"/>
        <w:bottom w:val="none" w:sz="0" w:space="0" w:color="auto"/>
        <w:right w:val="none" w:sz="0" w:space="0" w:color="auto"/>
      </w:divBdr>
    </w:div>
    <w:div w:id="1073620525">
      <w:marLeft w:val="0"/>
      <w:marRight w:val="0"/>
      <w:marTop w:val="0"/>
      <w:marBottom w:val="0"/>
      <w:divBdr>
        <w:top w:val="none" w:sz="0" w:space="0" w:color="auto"/>
        <w:left w:val="none" w:sz="0" w:space="0" w:color="auto"/>
        <w:bottom w:val="none" w:sz="0" w:space="0" w:color="auto"/>
        <w:right w:val="none" w:sz="0" w:space="0" w:color="auto"/>
      </w:divBdr>
    </w:div>
    <w:div w:id="1073891217">
      <w:marLeft w:val="0"/>
      <w:marRight w:val="0"/>
      <w:marTop w:val="0"/>
      <w:marBottom w:val="0"/>
      <w:divBdr>
        <w:top w:val="none" w:sz="0" w:space="0" w:color="auto"/>
        <w:left w:val="none" w:sz="0" w:space="0" w:color="auto"/>
        <w:bottom w:val="none" w:sz="0" w:space="0" w:color="auto"/>
        <w:right w:val="none" w:sz="0" w:space="0" w:color="auto"/>
      </w:divBdr>
    </w:div>
    <w:div w:id="1074203795">
      <w:marLeft w:val="0"/>
      <w:marRight w:val="0"/>
      <w:marTop w:val="0"/>
      <w:marBottom w:val="0"/>
      <w:divBdr>
        <w:top w:val="none" w:sz="0" w:space="0" w:color="auto"/>
        <w:left w:val="none" w:sz="0" w:space="0" w:color="auto"/>
        <w:bottom w:val="none" w:sz="0" w:space="0" w:color="auto"/>
        <w:right w:val="none" w:sz="0" w:space="0" w:color="auto"/>
      </w:divBdr>
    </w:div>
    <w:div w:id="1074280776">
      <w:marLeft w:val="0"/>
      <w:marRight w:val="0"/>
      <w:marTop w:val="0"/>
      <w:marBottom w:val="0"/>
      <w:divBdr>
        <w:top w:val="none" w:sz="0" w:space="0" w:color="auto"/>
        <w:left w:val="none" w:sz="0" w:space="0" w:color="auto"/>
        <w:bottom w:val="none" w:sz="0" w:space="0" w:color="auto"/>
        <w:right w:val="none" w:sz="0" w:space="0" w:color="auto"/>
      </w:divBdr>
    </w:div>
    <w:div w:id="1075250660">
      <w:marLeft w:val="0"/>
      <w:marRight w:val="0"/>
      <w:marTop w:val="0"/>
      <w:marBottom w:val="0"/>
      <w:divBdr>
        <w:top w:val="none" w:sz="0" w:space="0" w:color="auto"/>
        <w:left w:val="none" w:sz="0" w:space="0" w:color="auto"/>
        <w:bottom w:val="none" w:sz="0" w:space="0" w:color="auto"/>
        <w:right w:val="none" w:sz="0" w:space="0" w:color="auto"/>
      </w:divBdr>
    </w:div>
    <w:div w:id="1075932030">
      <w:marLeft w:val="0"/>
      <w:marRight w:val="0"/>
      <w:marTop w:val="0"/>
      <w:marBottom w:val="0"/>
      <w:divBdr>
        <w:top w:val="none" w:sz="0" w:space="0" w:color="auto"/>
        <w:left w:val="none" w:sz="0" w:space="0" w:color="auto"/>
        <w:bottom w:val="none" w:sz="0" w:space="0" w:color="auto"/>
        <w:right w:val="none" w:sz="0" w:space="0" w:color="auto"/>
      </w:divBdr>
    </w:div>
    <w:div w:id="1076240503">
      <w:marLeft w:val="0"/>
      <w:marRight w:val="0"/>
      <w:marTop w:val="0"/>
      <w:marBottom w:val="0"/>
      <w:divBdr>
        <w:top w:val="none" w:sz="0" w:space="0" w:color="auto"/>
        <w:left w:val="none" w:sz="0" w:space="0" w:color="auto"/>
        <w:bottom w:val="none" w:sz="0" w:space="0" w:color="auto"/>
        <w:right w:val="none" w:sz="0" w:space="0" w:color="auto"/>
      </w:divBdr>
    </w:div>
    <w:div w:id="1077019975">
      <w:marLeft w:val="0"/>
      <w:marRight w:val="0"/>
      <w:marTop w:val="0"/>
      <w:marBottom w:val="0"/>
      <w:divBdr>
        <w:top w:val="none" w:sz="0" w:space="0" w:color="auto"/>
        <w:left w:val="none" w:sz="0" w:space="0" w:color="auto"/>
        <w:bottom w:val="none" w:sz="0" w:space="0" w:color="auto"/>
        <w:right w:val="none" w:sz="0" w:space="0" w:color="auto"/>
      </w:divBdr>
    </w:div>
    <w:div w:id="1077089505">
      <w:marLeft w:val="0"/>
      <w:marRight w:val="0"/>
      <w:marTop w:val="0"/>
      <w:marBottom w:val="0"/>
      <w:divBdr>
        <w:top w:val="none" w:sz="0" w:space="0" w:color="auto"/>
        <w:left w:val="none" w:sz="0" w:space="0" w:color="auto"/>
        <w:bottom w:val="none" w:sz="0" w:space="0" w:color="auto"/>
        <w:right w:val="none" w:sz="0" w:space="0" w:color="auto"/>
      </w:divBdr>
    </w:div>
    <w:div w:id="1077247394">
      <w:marLeft w:val="0"/>
      <w:marRight w:val="0"/>
      <w:marTop w:val="0"/>
      <w:marBottom w:val="0"/>
      <w:divBdr>
        <w:top w:val="none" w:sz="0" w:space="0" w:color="auto"/>
        <w:left w:val="none" w:sz="0" w:space="0" w:color="auto"/>
        <w:bottom w:val="none" w:sz="0" w:space="0" w:color="auto"/>
        <w:right w:val="none" w:sz="0" w:space="0" w:color="auto"/>
      </w:divBdr>
    </w:div>
    <w:div w:id="1077896278">
      <w:marLeft w:val="0"/>
      <w:marRight w:val="0"/>
      <w:marTop w:val="0"/>
      <w:marBottom w:val="0"/>
      <w:divBdr>
        <w:top w:val="none" w:sz="0" w:space="0" w:color="auto"/>
        <w:left w:val="none" w:sz="0" w:space="0" w:color="auto"/>
        <w:bottom w:val="none" w:sz="0" w:space="0" w:color="auto"/>
        <w:right w:val="none" w:sz="0" w:space="0" w:color="auto"/>
      </w:divBdr>
    </w:div>
    <w:div w:id="1079249017">
      <w:marLeft w:val="0"/>
      <w:marRight w:val="0"/>
      <w:marTop w:val="0"/>
      <w:marBottom w:val="0"/>
      <w:divBdr>
        <w:top w:val="none" w:sz="0" w:space="0" w:color="auto"/>
        <w:left w:val="none" w:sz="0" w:space="0" w:color="auto"/>
        <w:bottom w:val="none" w:sz="0" w:space="0" w:color="auto"/>
        <w:right w:val="none" w:sz="0" w:space="0" w:color="auto"/>
      </w:divBdr>
    </w:div>
    <w:div w:id="1079522600">
      <w:marLeft w:val="0"/>
      <w:marRight w:val="0"/>
      <w:marTop w:val="0"/>
      <w:marBottom w:val="0"/>
      <w:divBdr>
        <w:top w:val="none" w:sz="0" w:space="0" w:color="auto"/>
        <w:left w:val="none" w:sz="0" w:space="0" w:color="auto"/>
        <w:bottom w:val="none" w:sz="0" w:space="0" w:color="auto"/>
        <w:right w:val="none" w:sz="0" w:space="0" w:color="auto"/>
      </w:divBdr>
    </w:div>
    <w:div w:id="1080131147">
      <w:marLeft w:val="0"/>
      <w:marRight w:val="0"/>
      <w:marTop w:val="0"/>
      <w:marBottom w:val="0"/>
      <w:divBdr>
        <w:top w:val="none" w:sz="0" w:space="0" w:color="auto"/>
        <w:left w:val="none" w:sz="0" w:space="0" w:color="auto"/>
        <w:bottom w:val="none" w:sz="0" w:space="0" w:color="auto"/>
        <w:right w:val="none" w:sz="0" w:space="0" w:color="auto"/>
      </w:divBdr>
    </w:div>
    <w:div w:id="1080326591">
      <w:marLeft w:val="0"/>
      <w:marRight w:val="0"/>
      <w:marTop w:val="0"/>
      <w:marBottom w:val="0"/>
      <w:divBdr>
        <w:top w:val="none" w:sz="0" w:space="0" w:color="auto"/>
        <w:left w:val="none" w:sz="0" w:space="0" w:color="auto"/>
        <w:bottom w:val="none" w:sz="0" w:space="0" w:color="auto"/>
        <w:right w:val="none" w:sz="0" w:space="0" w:color="auto"/>
      </w:divBdr>
    </w:div>
    <w:div w:id="1080518638">
      <w:marLeft w:val="0"/>
      <w:marRight w:val="0"/>
      <w:marTop w:val="0"/>
      <w:marBottom w:val="0"/>
      <w:divBdr>
        <w:top w:val="none" w:sz="0" w:space="0" w:color="auto"/>
        <w:left w:val="none" w:sz="0" w:space="0" w:color="auto"/>
        <w:bottom w:val="none" w:sz="0" w:space="0" w:color="auto"/>
        <w:right w:val="none" w:sz="0" w:space="0" w:color="auto"/>
      </w:divBdr>
    </w:div>
    <w:div w:id="1080718577">
      <w:marLeft w:val="0"/>
      <w:marRight w:val="0"/>
      <w:marTop w:val="0"/>
      <w:marBottom w:val="0"/>
      <w:divBdr>
        <w:top w:val="none" w:sz="0" w:space="0" w:color="auto"/>
        <w:left w:val="none" w:sz="0" w:space="0" w:color="auto"/>
        <w:bottom w:val="none" w:sz="0" w:space="0" w:color="auto"/>
        <w:right w:val="none" w:sz="0" w:space="0" w:color="auto"/>
      </w:divBdr>
    </w:div>
    <w:div w:id="1080760714">
      <w:marLeft w:val="0"/>
      <w:marRight w:val="0"/>
      <w:marTop w:val="0"/>
      <w:marBottom w:val="0"/>
      <w:divBdr>
        <w:top w:val="none" w:sz="0" w:space="0" w:color="auto"/>
        <w:left w:val="none" w:sz="0" w:space="0" w:color="auto"/>
        <w:bottom w:val="none" w:sz="0" w:space="0" w:color="auto"/>
        <w:right w:val="none" w:sz="0" w:space="0" w:color="auto"/>
      </w:divBdr>
    </w:div>
    <w:div w:id="1081298125">
      <w:marLeft w:val="0"/>
      <w:marRight w:val="0"/>
      <w:marTop w:val="0"/>
      <w:marBottom w:val="0"/>
      <w:divBdr>
        <w:top w:val="none" w:sz="0" w:space="0" w:color="auto"/>
        <w:left w:val="none" w:sz="0" w:space="0" w:color="auto"/>
        <w:bottom w:val="none" w:sz="0" w:space="0" w:color="auto"/>
        <w:right w:val="none" w:sz="0" w:space="0" w:color="auto"/>
      </w:divBdr>
    </w:div>
    <w:div w:id="1081367503">
      <w:marLeft w:val="0"/>
      <w:marRight w:val="0"/>
      <w:marTop w:val="0"/>
      <w:marBottom w:val="0"/>
      <w:divBdr>
        <w:top w:val="none" w:sz="0" w:space="0" w:color="auto"/>
        <w:left w:val="none" w:sz="0" w:space="0" w:color="auto"/>
        <w:bottom w:val="none" w:sz="0" w:space="0" w:color="auto"/>
        <w:right w:val="none" w:sz="0" w:space="0" w:color="auto"/>
      </w:divBdr>
    </w:div>
    <w:div w:id="1081559978">
      <w:marLeft w:val="0"/>
      <w:marRight w:val="0"/>
      <w:marTop w:val="0"/>
      <w:marBottom w:val="0"/>
      <w:divBdr>
        <w:top w:val="none" w:sz="0" w:space="0" w:color="auto"/>
        <w:left w:val="none" w:sz="0" w:space="0" w:color="auto"/>
        <w:bottom w:val="none" w:sz="0" w:space="0" w:color="auto"/>
        <w:right w:val="none" w:sz="0" w:space="0" w:color="auto"/>
      </w:divBdr>
    </w:div>
    <w:div w:id="1081567639">
      <w:marLeft w:val="0"/>
      <w:marRight w:val="0"/>
      <w:marTop w:val="0"/>
      <w:marBottom w:val="0"/>
      <w:divBdr>
        <w:top w:val="none" w:sz="0" w:space="0" w:color="auto"/>
        <w:left w:val="none" w:sz="0" w:space="0" w:color="auto"/>
        <w:bottom w:val="none" w:sz="0" w:space="0" w:color="auto"/>
        <w:right w:val="none" w:sz="0" w:space="0" w:color="auto"/>
      </w:divBdr>
    </w:div>
    <w:div w:id="1082145681">
      <w:marLeft w:val="0"/>
      <w:marRight w:val="0"/>
      <w:marTop w:val="0"/>
      <w:marBottom w:val="0"/>
      <w:divBdr>
        <w:top w:val="none" w:sz="0" w:space="0" w:color="auto"/>
        <w:left w:val="none" w:sz="0" w:space="0" w:color="auto"/>
        <w:bottom w:val="none" w:sz="0" w:space="0" w:color="auto"/>
        <w:right w:val="none" w:sz="0" w:space="0" w:color="auto"/>
      </w:divBdr>
    </w:div>
    <w:div w:id="1082412437">
      <w:marLeft w:val="0"/>
      <w:marRight w:val="0"/>
      <w:marTop w:val="0"/>
      <w:marBottom w:val="0"/>
      <w:divBdr>
        <w:top w:val="none" w:sz="0" w:space="0" w:color="auto"/>
        <w:left w:val="none" w:sz="0" w:space="0" w:color="auto"/>
        <w:bottom w:val="none" w:sz="0" w:space="0" w:color="auto"/>
        <w:right w:val="none" w:sz="0" w:space="0" w:color="auto"/>
      </w:divBdr>
    </w:div>
    <w:div w:id="1082724152">
      <w:marLeft w:val="0"/>
      <w:marRight w:val="0"/>
      <w:marTop w:val="0"/>
      <w:marBottom w:val="0"/>
      <w:divBdr>
        <w:top w:val="none" w:sz="0" w:space="0" w:color="auto"/>
        <w:left w:val="none" w:sz="0" w:space="0" w:color="auto"/>
        <w:bottom w:val="none" w:sz="0" w:space="0" w:color="auto"/>
        <w:right w:val="none" w:sz="0" w:space="0" w:color="auto"/>
      </w:divBdr>
    </w:div>
    <w:div w:id="1083573739">
      <w:marLeft w:val="0"/>
      <w:marRight w:val="0"/>
      <w:marTop w:val="0"/>
      <w:marBottom w:val="0"/>
      <w:divBdr>
        <w:top w:val="none" w:sz="0" w:space="0" w:color="auto"/>
        <w:left w:val="none" w:sz="0" w:space="0" w:color="auto"/>
        <w:bottom w:val="none" w:sz="0" w:space="0" w:color="auto"/>
        <w:right w:val="none" w:sz="0" w:space="0" w:color="auto"/>
      </w:divBdr>
    </w:div>
    <w:div w:id="1084108338">
      <w:marLeft w:val="0"/>
      <w:marRight w:val="0"/>
      <w:marTop w:val="0"/>
      <w:marBottom w:val="0"/>
      <w:divBdr>
        <w:top w:val="none" w:sz="0" w:space="0" w:color="auto"/>
        <w:left w:val="none" w:sz="0" w:space="0" w:color="auto"/>
        <w:bottom w:val="none" w:sz="0" w:space="0" w:color="auto"/>
        <w:right w:val="none" w:sz="0" w:space="0" w:color="auto"/>
      </w:divBdr>
    </w:div>
    <w:div w:id="1084184412">
      <w:marLeft w:val="0"/>
      <w:marRight w:val="0"/>
      <w:marTop w:val="0"/>
      <w:marBottom w:val="0"/>
      <w:divBdr>
        <w:top w:val="none" w:sz="0" w:space="0" w:color="auto"/>
        <w:left w:val="none" w:sz="0" w:space="0" w:color="auto"/>
        <w:bottom w:val="none" w:sz="0" w:space="0" w:color="auto"/>
        <w:right w:val="none" w:sz="0" w:space="0" w:color="auto"/>
      </w:divBdr>
    </w:div>
    <w:div w:id="1084256176">
      <w:marLeft w:val="0"/>
      <w:marRight w:val="0"/>
      <w:marTop w:val="0"/>
      <w:marBottom w:val="0"/>
      <w:divBdr>
        <w:top w:val="none" w:sz="0" w:space="0" w:color="auto"/>
        <w:left w:val="none" w:sz="0" w:space="0" w:color="auto"/>
        <w:bottom w:val="none" w:sz="0" w:space="0" w:color="auto"/>
        <w:right w:val="none" w:sz="0" w:space="0" w:color="auto"/>
      </w:divBdr>
    </w:div>
    <w:div w:id="1084372832">
      <w:marLeft w:val="0"/>
      <w:marRight w:val="0"/>
      <w:marTop w:val="0"/>
      <w:marBottom w:val="0"/>
      <w:divBdr>
        <w:top w:val="none" w:sz="0" w:space="0" w:color="auto"/>
        <w:left w:val="none" w:sz="0" w:space="0" w:color="auto"/>
        <w:bottom w:val="none" w:sz="0" w:space="0" w:color="auto"/>
        <w:right w:val="none" w:sz="0" w:space="0" w:color="auto"/>
      </w:divBdr>
    </w:div>
    <w:div w:id="1084687384">
      <w:marLeft w:val="0"/>
      <w:marRight w:val="0"/>
      <w:marTop w:val="0"/>
      <w:marBottom w:val="0"/>
      <w:divBdr>
        <w:top w:val="none" w:sz="0" w:space="0" w:color="auto"/>
        <w:left w:val="none" w:sz="0" w:space="0" w:color="auto"/>
        <w:bottom w:val="none" w:sz="0" w:space="0" w:color="auto"/>
        <w:right w:val="none" w:sz="0" w:space="0" w:color="auto"/>
      </w:divBdr>
    </w:div>
    <w:div w:id="1085035071">
      <w:marLeft w:val="0"/>
      <w:marRight w:val="0"/>
      <w:marTop w:val="0"/>
      <w:marBottom w:val="0"/>
      <w:divBdr>
        <w:top w:val="none" w:sz="0" w:space="0" w:color="auto"/>
        <w:left w:val="none" w:sz="0" w:space="0" w:color="auto"/>
        <w:bottom w:val="none" w:sz="0" w:space="0" w:color="auto"/>
        <w:right w:val="none" w:sz="0" w:space="0" w:color="auto"/>
      </w:divBdr>
    </w:div>
    <w:div w:id="1085372540">
      <w:marLeft w:val="0"/>
      <w:marRight w:val="0"/>
      <w:marTop w:val="0"/>
      <w:marBottom w:val="0"/>
      <w:divBdr>
        <w:top w:val="none" w:sz="0" w:space="0" w:color="auto"/>
        <w:left w:val="none" w:sz="0" w:space="0" w:color="auto"/>
        <w:bottom w:val="none" w:sz="0" w:space="0" w:color="auto"/>
        <w:right w:val="none" w:sz="0" w:space="0" w:color="auto"/>
      </w:divBdr>
    </w:div>
    <w:div w:id="1085612420">
      <w:marLeft w:val="0"/>
      <w:marRight w:val="0"/>
      <w:marTop w:val="0"/>
      <w:marBottom w:val="0"/>
      <w:divBdr>
        <w:top w:val="none" w:sz="0" w:space="0" w:color="auto"/>
        <w:left w:val="none" w:sz="0" w:space="0" w:color="auto"/>
        <w:bottom w:val="none" w:sz="0" w:space="0" w:color="auto"/>
        <w:right w:val="none" w:sz="0" w:space="0" w:color="auto"/>
      </w:divBdr>
    </w:div>
    <w:div w:id="1086029173">
      <w:marLeft w:val="0"/>
      <w:marRight w:val="0"/>
      <w:marTop w:val="0"/>
      <w:marBottom w:val="0"/>
      <w:divBdr>
        <w:top w:val="none" w:sz="0" w:space="0" w:color="auto"/>
        <w:left w:val="none" w:sz="0" w:space="0" w:color="auto"/>
        <w:bottom w:val="none" w:sz="0" w:space="0" w:color="auto"/>
        <w:right w:val="none" w:sz="0" w:space="0" w:color="auto"/>
      </w:divBdr>
    </w:div>
    <w:div w:id="1086539359">
      <w:marLeft w:val="0"/>
      <w:marRight w:val="0"/>
      <w:marTop w:val="0"/>
      <w:marBottom w:val="0"/>
      <w:divBdr>
        <w:top w:val="none" w:sz="0" w:space="0" w:color="auto"/>
        <w:left w:val="none" w:sz="0" w:space="0" w:color="auto"/>
        <w:bottom w:val="none" w:sz="0" w:space="0" w:color="auto"/>
        <w:right w:val="none" w:sz="0" w:space="0" w:color="auto"/>
      </w:divBdr>
    </w:div>
    <w:div w:id="1087727294">
      <w:marLeft w:val="0"/>
      <w:marRight w:val="0"/>
      <w:marTop w:val="0"/>
      <w:marBottom w:val="0"/>
      <w:divBdr>
        <w:top w:val="none" w:sz="0" w:space="0" w:color="auto"/>
        <w:left w:val="none" w:sz="0" w:space="0" w:color="auto"/>
        <w:bottom w:val="none" w:sz="0" w:space="0" w:color="auto"/>
        <w:right w:val="none" w:sz="0" w:space="0" w:color="auto"/>
      </w:divBdr>
    </w:div>
    <w:div w:id="1088189707">
      <w:marLeft w:val="0"/>
      <w:marRight w:val="0"/>
      <w:marTop w:val="0"/>
      <w:marBottom w:val="0"/>
      <w:divBdr>
        <w:top w:val="none" w:sz="0" w:space="0" w:color="auto"/>
        <w:left w:val="none" w:sz="0" w:space="0" w:color="auto"/>
        <w:bottom w:val="none" w:sz="0" w:space="0" w:color="auto"/>
        <w:right w:val="none" w:sz="0" w:space="0" w:color="auto"/>
      </w:divBdr>
    </w:div>
    <w:div w:id="1088312748">
      <w:marLeft w:val="0"/>
      <w:marRight w:val="0"/>
      <w:marTop w:val="0"/>
      <w:marBottom w:val="0"/>
      <w:divBdr>
        <w:top w:val="none" w:sz="0" w:space="0" w:color="auto"/>
        <w:left w:val="none" w:sz="0" w:space="0" w:color="auto"/>
        <w:bottom w:val="none" w:sz="0" w:space="0" w:color="auto"/>
        <w:right w:val="none" w:sz="0" w:space="0" w:color="auto"/>
      </w:divBdr>
    </w:div>
    <w:div w:id="1088502961">
      <w:marLeft w:val="0"/>
      <w:marRight w:val="0"/>
      <w:marTop w:val="0"/>
      <w:marBottom w:val="0"/>
      <w:divBdr>
        <w:top w:val="none" w:sz="0" w:space="0" w:color="auto"/>
        <w:left w:val="none" w:sz="0" w:space="0" w:color="auto"/>
        <w:bottom w:val="none" w:sz="0" w:space="0" w:color="auto"/>
        <w:right w:val="none" w:sz="0" w:space="0" w:color="auto"/>
      </w:divBdr>
    </w:div>
    <w:div w:id="1089280179">
      <w:marLeft w:val="0"/>
      <w:marRight w:val="0"/>
      <w:marTop w:val="0"/>
      <w:marBottom w:val="0"/>
      <w:divBdr>
        <w:top w:val="none" w:sz="0" w:space="0" w:color="auto"/>
        <w:left w:val="none" w:sz="0" w:space="0" w:color="auto"/>
        <w:bottom w:val="none" w:sz="0" w:space="0" w:color="auto"/>
        <w:right w:val="none" w:sz="0" w:space="0" w:color="auto"/>
      </w:divBdr>
    </w:div>
    <w:div w:id="1089473412">
      <w:marLeft w:val="0"/>
      <w:marRight w:val="0"/>
      <w:marTop w:val="0"/>
      <w:marBottom w:val="0"/>
      <w:divBdr>
        <w:top w:val="none" w:sz="0" w:space="0" w:color="auto"/>
        <w:left w:val="none" w:sz="0" w:space="0" w:color="auto"/>
        <w:bottom w:val="none" w:sz="0" w:space="0" w:color="auto"/>
        <w:right w:val="none" w:sz="0" w:space="0" w:color="auto"/>
      </w:divBdr>
    </w:div>
    <w:div w:id="1089691225">
      <w:marLeft w:val="0"/>
      <w:marRight w:val="0"/>
      <w:marTop w:val="0"/>
      <w:marBottom w:val="0"/>
      <w:divBdr>
        <w:top w:val="none" w:sz="0" w:space="0" w:color="auto"/>
        <w:left w:val="none" w:sz="0" w:space="0" w:color="auto"/>
        <w:bottom w:val="none" w:sz="0" w:space="0" w:color="auto"/>
        <w:right w:val="none" w:sz="0" w:space="0" w:color="auto"/>
      </w:divBdr>
    </w:div>
    <w:div w:id="1090664207">
      <w:marLeft w:val="0"/>
      <w:marRight w:val="0"/>
      <w:marTop w:val="0"/>
      <w:marBottom w:val="0"/>
      <w:divBdr>
        <w:top w:val="none" w:sz="0" w:space="0" w:color="auto"/>
        <w:left w:val="none" w:sz="0" w:space="0" w:color="auto"/>
        <w:bottom w:val="none" w:sz="0" w:space="0" w:color="auto"/>
        <w:right w:val="none" w:sz="0" w:space="0" w:color="auto"/>
      </w:divBdr>
    </w:div>
    <w:div w:id="1090739511">
      <w:marLeft w:val="0"/>
      <w:marRight w:val="0"/>
      <w:marTop w:val="0"/>
      <w:marBottom w:val="0"/>
      <w:divBdr>
        <w:top w:val="none" w:sz="0" w:space="0" w:color="auto"/>
        <w:left w:val="none" w:sz="0" w:space="0" w:color="auto"/>
        <w:bottom w:val="none" w:sz="0" w:space="0" w:color="auto"/>
        <w:right w:val="none" w:sz="0" w:space="0" w:color="auto"/>
      </w:divBdr>
    </w:div>
    <w:div w:id="1090930082">
      <w:marLeft w:val="0"/>
      <w:marRight w:val="0"/>
      <w:marTop w:val="0"/>
      <w:marBottom w:val="0"/>
      <w:divBdr>
        <w:top w:val="none" w:sz="0" w:space="0" w:color="auto"/>
        <w:left w:val="none" w:sz="0" w:space="0" w:color="auto"/>
        <w:bottom w:val="none" w:sz="0" w:space="0" w:color="auto"/>
        <w:right w:val="none" w:sz="0" w:space="0" w:color="auto"/>
      </w:divBdr>
    </w:div>
    <w:div w:id="1091002630">
      <w:marLeft w:val="0"/>
      <w:marRight w:val="0"/>
      <w:marTop w:val="0"/>
      <w:marBottom w:val="0"/>
      <w:divBdr>
        <w:top w:val="none" w:sz="0" w:space="0" w:color="auto"/>
        <w:left w:val="none" w:sz="0" w:space="0" w:color="auto"/>
        <w:bottom w:val="none" w:sz="0" w:space="0" w:color="auto"/>
        <w:right w:val="none" w:sz="0" w:space="0" w:color="auto"/>
      </w:divBdr>
    </w:div>
    <w:div w:id="1091585578">
      <w:marLeft w:val="0"/>
      <w:marRight w:val="0"/>
      <w:marTop w:val="0"/>
      <w:marBottom w:val="0"/>
      <w:divBdr>
        <w:top w:val="none" w:sz="0" w:space="0" w:color="auto"/>
        <w:left w:val="none" w:sz="0" w:space="0" w:color="auto"/>
        <w:bottom w:val="none" w:sz="0" w:space="0" w:color="auto"/>
        <w:right w:val="none" w:sz="0" w:space="0" w:color="auto"/>
      </w:divBdr>
    </w:div>
    <w:div w:id="1092118550">
      <w:marLeft w:val="0"/>
      <w:marRight w:val="0"/>
      <w:marTop w:val="0"/>
      <w:marBottom w:val="0"/>
      <w:divBdr>
        <w:top w:val="none" w:sz="0" w:space="0" w:color="auto"/>
        <w:left w:val="none" w:sz="0" w:space="0" w:color="auto"/>
        <w:bottom w:val="none" w:sz="0" w:space="0" w:color="auto"/>
        <w:right w:val="none" w:sz="0" w:space="0" w:color="auto"/>
      </w:divBdr>
    </w:div>
    <w:div w:id="1092237446">
      <w:marLeft w:val="0"/>
      <w:marRight w:val="0"/>
      <w:marTop w:val="0"/>
      <w:marBottom w:val="0"/>
      <w:divBdr>
        <w:top w:val="none" w:sz="0" w:space="0" w:color="auto"/>
        <w:left w:val="none" w:sz="0" w:space="0" w:color="auto"/>
        <w:bottom w:val="none" w:sz="0" w:space="0" w:color="auto"/>
        <w:right w:val="none" w:sz="0" w:space="0" w:color="auto"/>
      </w:divBdr>
    </w:div>
    <w:div w:id="1092968945">
      <w:marLeft w:val="0"/>
      <w:marRight w:val="0"/>
      <w:marTop w:val="0"/>
      <w:marBottom w:val="0"/>
      <w:divBdr>
        <w:top w:val="none" w:sz="0" w:space="0" w:color="auto"/>
        <w:left w:val="none" w:sz="0" w:space="0" w:color="auto"/>
        <w:bottom w:val="none" w:sz="0" w:space="0" w:color="auto"/>
        <w:right w:val="none" w:sz="0" w:space="0" w:color="auto"/>
      </w:divBdr>
    </w:div>
    <w:div w:id="1093236532">
      <w:marLeft w:val="0"/>
      <w:marRight w:val="0"/>
      <w:marTop w:val="0"/>
      <w:marBottom w:val="0"/>
      <w:divBdr>
        <w:top w:val="none" w:sz="0" w:space="0" w:color="auto"/>
        <w:left w:val="none" w:sz="0" w:space="0" w:color="auto"/>
        <w:bottom w:val="none" w:sz="0" w:space="0" w:color="auto"/>
        <w:right w:val="none" w:sz="0" w:space="0" w:color="auto"/>
      </w:divBdr>
    </w:div>
    <w:div w:id="1094088741">
      <w:marLeft w:val="0"/>
      <w:marRight w:val="0"/>
      <w:marTop w:val="0"/>
      <w:marBottom w:val="0"/>
      <w:divBdr>
        <w:top w:val="none" w:sz="0" w:space="0" w:color="auto"/>
        <w:left w:val="none" w:sz="0" w:space="0" w:color="auto"/>
        <w:bottom w:val="none" w:sz="0" w:space="0" w:color="auto"/>
        <w:right w:val="none" w:sz="0" w:space="0" w:color="auto"/>
      </w:divBdr>
    </w:div>
    <w:div w:id="1094402663">
      <w:marLeft w:val="0"/>
      <w:marRight w:val="0"/>
      <w:marTop w:val="0"/>
      <w:marBottom w:val="0"/>
      <w:divBdr>
        <w:top w:val="none" w:sz="0" w:space="0" w:color="auto"/>
        <w:left w:val="none" w:sz="0" w:space="0" w:color="auto"/>
        <w:bottom w:val="none" w:sz="0" w:space="0" w:color="auto"/>
        <w:right w:val="none" w:sz="0" w:space="0" w:color="auto"/>
      </w:divBdr>
    </w:div>
    <w:div w:id="1094941448">
      <w:marLeft w:val="0"/>
      <w:marRight w:val="0"/>
      <w:marTop w:val="0"/>
      <w:marBottom w:val="0"/>
      <w:divBdr>
        <w:top w:val="none" w:sz="0" w:space="0" w:color="auto"/>
        <w:left w:val="none" w:sz="0" w:space="0" w:color="auto"/>
        <w:bottom w:val="none" w:sz="0" w:space="0" w:color="auto"/>
        <w:right w:val="none" w:sz="0" w:space="0" w:color="auto"/>
      </w:divBdr>
    </w:div>
    <w:div w:id="1095368870">
      <w:marLeft w:val="0"/>
      <w:marRight w:val="0"/>
      <w:marTop w:val="0"/>
      <w:marBottom w:val="0"/>
      <w:divBdr>
        <w:top w:val="none" w:sz="0" w:space="0" w:color="auto"/>
        <w:left w:val="none" w:sz="0" w:space="0" w:color="auto"/>
        <w:bottom w:val="none" w:sz="0" w:space="0" w:color="auto"/>
        <w:right w:val="none" w:sz="0" w:space="0" w:color="auto"/>
      </w:divBdr>
    </w:div>
    <w:div w:id="1095443493">
      <w:marLeft w:val="0"/>
      <w:marRight w:val="0"/>
      <w:marTop w:val="0"/>
      <w:marBottom w:val="0"/>
      <w:divBdr>
        <w:top w:val="none" w:sz="0" w:space="0" w:color="auto"/>
        <w:left w:val="none" w:sz="0" w:space="0" w:color="auto"/>
        <w:bottom w:val="none" w:sz="0" w:space="0" w:color="auto"/>
        <w:right w:val="none" w:sz="0" w:space="0" w:color="auto"/>
      </w:divBdr>
    </w:div>
    <w:div w:id="1095632152">
      <w:marLeft w:val="0"/>
      <w:marRight w:val="0"/>
      <w:marTop w:val="0"/>
      <w:marBottom w:val="0"/>
      <w:divBdr>
        <w:top w:val="none" w:sz="0" w:space="0" w:color="auto"/>
        <w:left w:val="none" w:sz="0" w:space="0" w:color="auto"/>
        <w:bottom w:val="none" w:sz="0" w:space="0" w:color="auto"/>
        <w:right w:val="none" w:sz="0" w:space="0" w:color="auto"/>
      </w:divBdr>
    </w:div>
    <w:div w:id="1096174643">
      <w:marLeft w:val="0"/>
      <w:marRight w:val="0"/>
      <w:marTop w:val="0"/>
      <w:marBottom w:val="0"/>
      <w:divBdr>
        <w:top w:val="none" w:sz="0" w:space="0" w:color="auto"/>
        <w:left w:val="none" w:sz="0" w:space="0" w:color="auto"/>
        <w:bottom w:val="none" w:sz="0" w:space="0" w:color="auto"/>
        <w:right w:val="none" w:sz="0" w:space="0" w:color="auto"/>
      </w:divBdr>
    </w:div>
    <w:div w:id="1097099945">
      <w:marLeft w:val="0"/>
      <w:marRight w:val="0"/>
      <w:marTop w:val="0"/>
      <w:marBottom w:val="0"/>
      <w:divBdr>
        <w:top w:val="none" w:sz="0" w:space="0" w:color="auto"/>
        <w:left w:val="none" w:sz="0" w:space="0" w:color="auto"/>
        <w:bottom w:val="none" w:sz="0" w:space="0" w:color="auto"/>
        <w:right w:val="none" w:sz="0" w:space="0" w:color="auto"/>
      </w:divBdr>
    </w:div>
    <w:div w:id="1097602671">
      <w:marLeft w:val="0"/>
      <w:marRight w:val="0"/>
      <w:marTop w:val="0"/>
      <w:marBottom w:val="0"/>
      <w:divBdr>
        <w:top w:val="none" w:sz="0" w:space="0" w:color="auto"/>
        <w:left w:val="none" w:sz="0" w:space="0" w:color="auto"/>
        <w:bottom w:val="none" w:sz="0" w:space="0" w:color="auto"/>
        <w:right w:val="none" w:sz="0" w:space="0" w:color="auto"/>
      </w:divBdr>
    </w:div>
    <w:div w:id="1098453745">
      <w:marLeft w:val="0"/>
      <w:marRight w:val="0"/>
      <w:marTop w:val="0"/>
      <w:marBottom w:val="0"/>
      <w:divBdr>
        <w:top w:val="none" w:sz="0" w:space="0" w:color="auto"/>
        <w:left w:val="none" w:sz="0" w:space="0" w:color="auto"/>
        <w:bottom w:val="none" w:sz="0" w:space="0" w:color="auto"/>
        <w:right w:val="none" w:sz="0" w:space="0" w:color="auto"/>
      </w:divBdr>
    </w:div>
    <w:div w:id="1098717257">
      <w:marLeft w:val="0"/>
      <w:marRight w:val="0"/>
      <w:marTop w:val="0"/>
      <w:marBottom w:val="0"/>
      <w:divBdr>
        <w:top w:val="none" w:sz="0" w:space="0" w:color="auto"/>
        <w:left w:val="none" w:sz="0" w:space="0" w:color="auto"/>
        <w:bottom w:val="none" w:sz="0" w:space="0" w:color="auto"/>
        <w:right w:val="none" w:sz="0" w:space="0" w:color="auto"/>
      </w:divBdr>
    </w:div>
    <w:div w:id="1098791333">
      <w:marLeft w:val="0"/>
      <w:marRight w:val="0"/>
      <w:marTop w:val="0"/>
      <w:marBottom w:val="0"/>
      <w:divBdr>
        <w:top w:val="none" w:sz="0" w:space="0" w:color="auto"/>
        <w:left w:val="none" w:sz="0" w:space="0" w:color="auto"/>
        <w:bottom w:val="none" w:sz="0" w:space="0" w:color="auto"/>
        <w:right w:val="none" w:sz="0" w:space="0" w:color="auto"/>
      </w:divBdr>
    </w:div>
    <w:div w:id="1098794799">
      <w:marLeft w:val="0"/>
      <w:marRight w:val="0"/>
      <w:marTop w:val="0"/>
      <w:marBottom w:val="0"/>
      <w:divBdr>
        <w:top w:val="none" w:sz="0" w:space="0" w:color="auto"/>
        <w:left w:val="none" w:sz="0" w:space="0" w:color="auto"/>
        <w:bottom w:val="none" w:sz="0" w:space="0" w:color="auto"/>
        <w:right w:val="none" w:sz="0" w:space="0" w:color="auto"/>
      </w:divBdr>
    </w:div>
    <w:div w:id="1098915662">
      <w:marLeft w:val="0"/>
      <w:marRight w:val="0"/>
      <w:marTop w:val="0"/>
      <w:marBottom w:val="0"/>
      <w:divBdr>
        <w:top w:val="none" w:sz="0" w:space="0" w:color="auto"/>
        <w:left w:val="none" w:sz="0" w:space="0" w:color="auto"/>
        <w:bottom w:val="none" w:sz="0" w:space="0" w:color="auto"/>
        <w:right w:val="none" w:sz="0" w:space="0" w:color="auto"/>
      </w:divBdr>
    </w:div>
    <w:div w:id="1099060467">
      <w:marLeft w:val="0"/>
      <w:marRight w:val="0"/>
      <w:marTop w:val="0"/>
      <w:marBottom w:val="0"/>
      <w:divBdr>
        <w:top w:val="none" w:sz="0" w:space="0" w:color="auto"/>
        <w:left w:val="none" w:sz="0" w:space="0" w:color="auto"/>
        <w:bottom w:val="none" w:sz="0" w:space="0" w:color="auto"/>
        <w:right w:val="none" w:sz="0" w:space="0" w:color="auto"/>
      </w:divBdr>
    </w:div>
    <w:div w:id="1099178942">
      <w:marLeft w:val="0"/>
      <w:marRight w:val="0"/>
      <w:marTop w:val="0"/>
      <w:marBottom w:val="0"/>
      <w:divBdr>
        <w:top w:val="none" w:sz="0" w:space="0" w:color="auto"/>
        <w:left w:val="none" w:sz="0" w:space="0" w:color="auto"/>
        <w:bottom w:val="none" w:sz="0" w:space="0" w:color="auto"/>
        <w:right w:val="none" w:sz="0" w:space="0" w:color="auto"/>
      </w:divBdr>
    </w:div>
    <w:div w:id="1099368977">
      <w:marLeft w:val="0"/>
      <w:marRight w:val="0"/>
      <w:marTop w:val="0"/>
      <w:marBottom w:val="0"/>
      <w:divBdr>
        <w:top w:val="none" w:sz="0" w:space="0" w:color="auto"/>
        <w:left w:val="none" w:sz="0" w:space="0" w:color="auto"/>
        <w:bottom w:val="none" w:sz="0" w:space="0" w:color="auto"/>
        <w:right w:val="none" w:sz="0" w:space="0" w:color="auto"/>
      </w:divBdr>
    </w:div>
    <w:div w:id="1100639739">
      <w:marLeft w:val="0"/>
      <w:marRight w:val="0"/>
      <w:marTop w:val="0"/>
      <w:marBottom w:val="0"/>
      <w:divBdr>
        <w:top w:val="none" w:sz="0" w:space="0" w:color="auto"/>
        <w:left w:val="none" w:sz="0" w:space="0" w:color="auto"/>
        <w:bottom w:val="none" w:sz="0" w:space="0" w:color="auto"/>
        <w:right w:val="none" w:sz="0" w:space="0" w:color="auto"/>
      </w:divBdr>
    </w:div>
    <w:div w:id="1101419039">
      <w:marLeft w:val="0"/>
      <w:marRight w:val="0"/>
      <w:marTop w:val="0"/>
      <w:marBottom w:val="0"/>
      <w:divBdr>
        <w:top w:val="none" w:sz="0" w:space="0" w:color="auto"/>
        <w:left w:val="none" w:sz="0" w:space="0" w:color="auto"/>
        <w:bottom w:val="none" w:sz="0" w:space="0" w:color="auto"/>
        <w:right w:val="none" w:sz="0" w:space="0" w:color="auto"/>
      </w:divBdr>
    </w:div>
    <w:div w:id="1101800089">
      <w:marLeft w:val="0"/>
      <w:marRight w:val="0"/>
      <w:marTop w:val="0"/>
      <w:marBottom w:val="0"/>
      <w:divBdr>
        <w:top w:val="none" w:sz="0" w:space="0" w:color="auto"/>
        <w:left w:val="none" w:sz="0" w:space="0" w:color="auto"/>
        <w:bottom w:val="none" w:sz="0" w:space="0" w:color="auto"/>
        <w:right w:val="none" w:sz="0" w:space="0" w:color="auto"/>
      </w:divBdr>
    </w:div>
    <w:div w:id="1101800783">
      <w:marLeft w:val="0"/>
      <w:marRight w:val="0"/>
      <w:marTop w:val="0"/>
      <w:marBottom w:val="0"/>
      <w:divBdr>
        <w:top w:val="none" w:sz="0" w:space="0" w:color="auto"/>
        <w:left w:val="none" w:sz="0" w:space="0" w:color="auto"/>
        <w:bottom w:val="none" w:sz="0" w:space="0" w:color="auto"/>
        <w:right w:val="none" w:sz="0" w:space="0" w:color="auto"/>
      </w:divBdr>
    </w:div>
    <w:div w:id="1102069299">
      <w:marLeft w:val="0"/>
      <w:marRight w:val="0"/>
      <w:marTop w:val="0"/>
      <w:marBottom w:val="0"/>
      <w:divBdr>
        <w:top w:val="none" w:sz="0" w:space="0" w:color="auto"/>
        <w:left w:val="none" w:sz="0" w:space="0" w:color="auto"/>
        <w:bottom w:val="none" w:sz="0" w:space="0" w:color="auto"/>
        <w:right w:val="none" w:sz="0" w:space="0" w:color="auto"/>
      </w:divBdr>
    </w:div>
    <w:div w:id="1102334706">
      <w:marLeft w:val="0"/>
      <w:marRight w:val="0"/>
      <w:marTop w:val="0"/>
      <w:marBottom w:val="0"/>
      <w:divBdr>
        <w:top w:val="none" w:sz="0" w:space="0" w:color="auto"/>
        <w:left w:val="none" w:sz="0" w:space="0" w:color="auto"/>
        <w:bottom w:val="none" w:sz="0" w:space="0" w:color="auto"/>
        <w:right w:val="none" w:sz="0" w:space="0" w:color="auto"/>
      </w:divBdr>
    </w:div>
    <w:div w:id="1102413181">
      <w:marLeft w:val="0"/>
      <w:marRight w:val="0"/>
      <w:marTop w:val="0"/>
      <w:marBottom w:val="0"/>
      <w:divBdr>
        <w:top w:val="none" w:sz="0" w:space="0" w:color="auto"/>
        <w:left w:val="none" w:sz="0" w:space="0" w:color="auto"/>
        <w:bottom w:val="none" w:sz="0" w:space="0" w:color="auto"/>
        <w:right w:val="none" w:sz="0" w:space="0" w:color="auto"/>
      </w:divBdr>
    </w:div>
    <w:div w:id="1102577852">
      <w:marLeft w:val="0"/>
      <w:marRight w:val="0"/>
      <w:marTop w:val="0"/>
      <w:marBottom w:val="0"/>
      <w:divBdr>
        <w:top w:val="none" w:sz="0" w:space="0" w:color="auto"/>
        <w:left w:val="none" w:sz="0" w:space="0" w:color="auto"/>
        <w:bottom w:val="none" w:sz="0" w:space="0" w:color="auto"/>
        <w:right w:val="none" w:sz="0" w:space="0" w:color="auto"/>
      </w:divBdr>
    </w:div>
    <w:div w:id="1103770521">
      <w:marLeft w:val="0"/>
      <w:marRight w:val="0"/>
      <w:marTop w:val="0"/>
      <w:marBottom w:val="0"/>
      <w:divBdr>
        <w:top w:val="none" w:sz="0" w:space="0" w:color="auto"/>
        <w:left w:val="none" w:sz="0" w:space="0" w:color="auto"/>
        <w:bottom w:val="none" w:sz="0" w:space="0" w:color="auto"/>
        <w:right w:val="none" w:sz="0" w:space="0" w:color="auto"/>
      </w:divBdr>
    </w:div>
    <w:div w:id="1104032192">
      <w:marLeft w:val="0"/>
      <w:marRight w:val="0"/>
      <w:marTop w:val="0"/>
      <w:marBottom w:val="0"/>
      <w:divBdr>
        <w:top w:val="none" w:sz="0" w:space="0" w:color="auto"/>
        <w:left w:val="none" w:sz="0" w:space="0" w:color="auto"/>
        <w:bottom w:val="none" w:sz="0" w:space="0" w:color="auto"/>
        <w:right w:val="none" w:sz="0" w:space="0" w:color="auto"/>
      </w:divBdr>
    </w:div>
    <w:div w:id="1104349492">
      <w:marLeft w:val="0"/>
      <w:marRight w:val="0"/>
      <w:marTop w:val="0"/>
      <w:marBottom w:val="0"/>
      <w:divBdr>
        <w:top w:val="none" w:sz="0" w:space="0" w:color="auto"/>
        <w:left w:val="none" w:sz="0" w:space="0" w:color="auto"/>
        <w:bottom w:val="none" w:sz="0" w:space="0" w:color="auto"/>
        <w:right w:val="none" w:sz="0" w:space="0" w:color="auto"/>
      </w:divBdr>
    </w:div>
    <w:div w:id="1104379825">
      <w:marLeft w:val="0"/>
      <w:marRight w:val="0"/>
      <w:marTop w:val="0"/>
      <w:marBottom w:val="0"/>
      <w:divBdr>
        <w:top w:val="none" w:sz="0" w:space="0" w:color="auto"/>
        <w:left w:val="none" w:sz="0" w:space="0" w:color="auto"/>
        <w:bottom w:val="none" w:sz="0" w:space="0" w:color="auto"/>
        <w:right w:val="none" w:sz="0" w:space="0" w:color="auto"/>
      </w:divBdr>
    </w:div>
    <w:div w:id="1104423054">
      <w:marLeft w:val="0"/>
      <w:marRight w:val="0"/>
      <w:marTop w:val="0"/>
      <w:marBottom w:val="0"/>
      <w:divBdr>
        <w:top w:val="none" w:sz="0" w:space="0" w:color="auto"/>
        <w:left w:val="none" w:sz="0" w:space="0" w:color="auto"/>
        <w:bottom w:val="none" w:sz="0" w:space="0" w:color="auto"/>
        <w:right w:val="none" w:sz="0" w:space="0" w:color="auto"/>
      </w:divBdr>
    </w:div>
    <w:div w:id="1105349435">
      <w:marLeft w:val="0"/>
      <w:marRight w:val="0"/>
      <w:marTop w:val="0"/>
      <w:marBottom w:val="0"/>
      <w:divBdr>
        <w:top w:val="none" w:sz="0" w:space="0" w:color="auto"/>
        <w:left w:val="none" w:sz="0" w:space="0" w:color="auto"/>
        <w:bottom w:val="none" w:sz="0" w:space="0" w:color="auto"/>
        <w:right w:val="none" w:sz="0" w:space="0" w:color="auto"/>
      </w:divBdr>
    </w:div>
    <w:div w:id="1105492888">
      <w:marLeft w:val="0"/>
      <w:marRight w:val="0"/>
      <w:marTop w:val="0"/>
      <w:marBottom w:val="0"/>
      <w:divBdr>
        <w:top w:val="none" w:sz="0" w:space="0" w:color="auto"/>
        <w:left w:val="none" w:sz="0" w:space="0" w:color="auto"/>
        <w:bottom w:val="none" w:sz="0" w:space="0" w:color="auto"/>
        <w:right w:val="none" w:sz="0" w:space="0" w:color="auto"/>
      </w:divBdr>
    </w:div>
    <w:div w:id="1106772441">
      <w:marLeft w:val="0"/>
      <w:marRight w:val="0"/>
      <w:marTop w:val="0"/>
      <w:marBottom w:val="0"/>
      <w:divBdr>
        <w:top w:val="none" w:sz="0" w:space="0" w:color="auto"/>
        <w:left w:val="none" w:sz="0" w:space="0" w:color="auto"/>
        <w:bottom w:val="none" w:sz="0" w:space="0" w:color="auto"/>
        <w:right w:val="none" w:sz="0" w:space="0" w:color="auto"/>
      </w:divBdr>
    </w:div>
    <w:div w:id="1107197546">
      <w:marLeft w:val="0"/>
      <w:marRight w:val="0"/>
      <w:marTop w:val="0"/>
      <w:marBottom w:val="0"/>
      <w:divBdr>
        <w:top w:val="none" w:sz="0" w:space="0" w:color="auto"/>
        <w:left w:val="none" w:sz="0" w:space="0" w:color="auto"/>
        <w:bottom w:val="none" w:sz="0" w:space="0" w:color="auto"/>
        <w:right w:val="none" w:sz="0" w:space="0" w:color="auto"/>
      </w:divBdr>
    </w:div>
    <w:div w:id="1107231799">
      <w:marLeft w:val="0"/>
      <w:marRight w:val="0"/>
      <w:marTop w:val="0"/>
      <w:marBottom w:val="0"/>
      <w:divBdr>
        <w:top w:val="none" w:sz="0" w:space="0" w:color="auto"/>
        <w:left w:val="none" w:sz="0" w:space="0" w:color="auto"/>
        <w:bottom w:val="none" w:sz="0" w:space="0" w:color="auto"/>
        <w:right w:val="none" w:sz="0" w:space="0" w:color="auto"/>
      </w:divBdr>
    </w:div>
    <w:div w:id="1107433303">
      <w:marLeft w:val="0"/>
      <w:marRight w:val="0"/>
      <w:marTop w:val="0"/>
      <w:marBottom w:val="0"/>
      <w:divBdr>
        <w:top w:val="none" w:sz="0" w:space="0" w:color="auto"/>
        <w:left w:val="none" w:sz="0" w:space="0" w:color="auto"/>
        <w:bottom w:val="none" w:sz="0" w:space="0" w:color="auto"/>
        <w:right w:val="none" w:sz="0" w:space="0" w:color="auto"/>
      </w:divBdr>
    </w:div>
    <w:div w:id="1107891495">
      <w:marLeft w:val="0"/>
      <w:marRight w:val="0"/>
      <w:marTop w:val="0"/>
      <w:marBottom w:val="0"/>
      <w:divBdr>
        <w:top w:val="none" w:sz="0" w:space="0" w:color="auto"/>
        <w:left w:val="none" w:sz="0" w:space="0" w:color="auto"/>
        <w:bottom w:val="none" w:sz="0" w:space="0" w:color="auto"/>
        <w:right w:val="none" w:sz="0" w:space="0" w:color="auto"/>
      </w:divBdr>
    </w:div>
    <w:div w:id="1108114244">
      <w:marLeft w:val="0"/>
      <w:marRight w:val="0"/>
      <w:marTop w:val="0"/>
      <w:marBottom w:val="0"/>
      <w:divBdr>
        <w:top w:val="none" w:sz="0" w:space="0" w:color="auto"/>
        <w:left w:val="none" w:sz="0" w:space="0" w:color="auto"/>
        <w:bottom w:val="none" w:sz="0" w:space="0" w:color="auto"/>
        <w:right w:val="none" w:sz="0" w:space="0" w:color="auto"/>
      </w:divBdr>
    </w:div>
    <w:div w:id="1108502911">
      <w:marLeft w:val="0"/>
      <w:marRight w:val="0"/>
      <w:marTop w:val="0"/>
      <w:marBottom w:val="0"/>
      <w:divBdr>
        <w:top w:val="none" w:sz="0" w:space="0" w:color="auto"/>
        <w:left w:val="none" w:sz="0" w:space="0" w:color="auto"/>
        <w:bottom w:val="none" w:sz="0" w:space="0" w:color="auto"/>
        <w:right w:val="none" w:sz="0" w:space="0" w:color="auto"/>
      </w:divBdr>
    </w:div>
    <w:div w:id="1108741916">
      <w:marLeft w:val="0"/>
      <w:marRight w:val="0"/>
      <w:marTop w:val="0"/>
      <w:marBottom w:val="0"/>
      <w:divBdr>
        <w:top w:val="none" w:sz="0" w:space="0" w:color="auto"/>
        <w:left w:val="none" w:sz="0" w:space="0" w:color="auto"/>
        <w:bottom w:val="none" w:sz="0" w:space="0" w:color="auto"/>
        <w:right w:val="none" w:sz="0" w:space="0" w:color="auto"/>
      </w:divBdr>
    </w:div>
    <w:div w:id="1109154981">
      <w:marLeft w:val="0"/>
      <w:marRight w:val="0"/>
      <w:marTop w:val="0"/>
      <w:marBottom w:val="0"/>
      <w:divBdr>
        <w:top w:val="none" w:sz="0" w:space="0" w:color="auto"/>
        <w:left w:val="none" w:sz="0" w:space="0" w:color="auto"/>
        <w:bottom w:val="none" w:sz="0" w:space="0" w:color="auto"/>
        <w:right w:val="none" w:sz="0" w:space="0" w:color="auto"/>
      </w:divBdr>
    </w:div>
    <w:div w:id="1109816954">
      <w:marLeft w:val="0"/>
      <w:marRight w:val="0"/>
      <w:marTop w:val="0"/>
      <w:marBottom w:val="0"/>
      <w:divBdr>
        <w:top w:val="none" w:sz="0" w:space="0" w:color="auto"/>
        <w:left w:val="none" w:sz="0" w:space="0" w:color="auto"/>
        <w:bottom w:val="none" w:sz="0" w:space="0" w:color="auto"/>
        <w:right w:val="none" w:sz="0" w:space="0" w:color="auto"/>
      </w:divBdr>
    </w:div>
    <w:div w:id="1110391027">
      <w:marLeft w:val="0"/>
      <w:marRight w:val="0"/>
      <w:marTop w:val="0"/>
      <w:marBottom w:val="0"/>
      <w:divBdr>
        <w:top w:val="none" w:sz="0" w:space="0" w:color="auto"/>
        <w:left w:val="none" w:sz="0" w:space="0" w:color="auto"/>
        <w:bottom w:val="none" w:sz="0" w:space="0" w:color="auto"/>
        <w:right w:val="none" w:sz="0" w:space="0" w:color="auto"/>
      </w:divBdr>
    </w:div>
    <w:div w:id="1110709892">
      <w:marLeft w:val="0"/>
      <w:marRight w:val="0"/>
      <w:marTop w:val="0"/>
      <w:marBottom w:val="0"/>
      <w:divBdr>
        <w:top w:val="none" w:sz="0" w:space="0" w:color="auto"/>
        <w:left w:val="none" w:sz="0" w:space="0" w:color="auto"/>
        <w:bottom w:val="none" w:sz="0" w:space="0" w:color="auto"/>
        <w:right w:val="none" w:sz="0" w:space="0" w:color="auto"/>
      </w:divBdr>
    </w:div>
    <w:div w:id="1110710733">
      <w:marLeft w:val="0"/>
      <w:marRight w:val="0"/>
      <w:marTop w:val="0"/>
      <w:marBottom w:val="0"/>
      <w:divBdr>
        <w:top w:val="none" w:sz="0" w:space="0" w:color="auto"/>
        <w:left w:val="none" w:sz="0" w:space="0" w:color="auto"/>
        <w:bottom w:val="none" w:sz="0" w:space="0" w:color="auto"/>
        <w:right w:val="none" w:sz="0" w:space="0" w:color="auto"/>
      </w:divBdr>
    </w:div>
    <w:div w:id="1111165547">
      <w:marLeft w:val="0"/>
      <w:marRight w:val="0"/>
      <w:marTop w:val="0"/>
      <w:marBottom w:val="0"/>
      <w:divBdr>
        <w:top w:val="none" w:sz="0" w:space="0" w:color="auto"/>
        <w:left w:val="none" w:sz="0" w:space="0" w:color="auto"/>
        <w:bottom w:val="none" w:sz="0" w:space="0" w:color="auto"/>
        <w:right w:val="none" w:sz="0" w:space="0" w:color="auto"/>
      </w:divBdr>
    </w:div>
    <w:div w:id="1114208552">
      <w:marLeft w:val="0"/>
      <w:marRight w:val="0"/>
      <w:marTop w:val="0"/>
      <w:marBottom w:val="0"/>
      <w:divBdr>
        <w:top w:val="none" w:sz="0" w:space="0" w:color="auto"/>
        <w:left w:val="none" w:sz="0" w:space="0" w:color="auto"/>
        <w:bottom w:val="none" w:sz="0" w:space="0" w:color="auto"/>
        <w:right w:val="none" w:sz="0" w:space="0" w:color="auto"/>
      </w:divBdr>
    </w:div>
    <w:div w:id="1114397627">
      <w:marLeft w:val="0"/>
      <w:marRight w:val="0"/>
      <w:marTop w:val="0"/>
      <w:marBottom w:val="0"/>
      <w:divBdr>
        <w:top w:val="none" w:sz="0" w:space="0" w:color="auto"/>
        <w:left w:val="none" w:sz="0" w:space="0" w:color="auto"/>
        <w:bottom w:val="none" w:sz="0" w:space="0" w:color="auto"/>
        <w:right w:val="none" w:sz="0" w:space="0" w:color="auto"/>
      </w:divBdr>
    </w:div>
    <w:div w:id="1116171788">
      <w:marLeft w:val="0"/>
      <w:marRight w:val="0"/>
      <w:marTop w:val="0"/>
      <w:marBottom w:val="0"/>
      <w:divBdr>
        <w:top w:val="none" w:sz="0" w:space="0" w:color="auto"/>
        <w:left w:val="none" w:sz="0" w:space="0" w:color="auto"/>
        <w:bottom w:val="none" w:sz="0" w:space="0" w:color="auto"/>
        <w:right w:val="none" w:sz="0" w:space="0" w:color="auto"/>
      </w:divBdr>
    </w:div>
    <w:div w:id="1116212797">
      <w:marLeft w:val="0"/>
      <w:marRight w:val="0"/>
      <w:marTop w:val="0"/>
      <w:marBottom w:val="0"/>
      <w:divBdr>
        <w:top w:val="none" w:sz="0" w:space="0" w:color="auto"/>
        <w:left w:val="none" w:sz="0" w:space="0" w:color="auto"/>
        <w:bottom w:val="none" w:sz="0" w:space="0" w:color="auto"/>
        <w:right w:val="none" w:sz="0" w:space="0" w:color="auto"/>
      </w:divBdr>
    </w:div>
    <w:div w:id="1116212961">
      <w:marLeft w:val="0"/>
      <w:marRight w:val="0"/>
      <w:marTop w:val="0"/>
      <w:marBottom w:val="0"/>
      <w:divBdr>
        <w:top w:val="none" w:sz="0" w:space="0" w:color="auto"/>
        <w:left w:val="none" w:sz="0" w:space="0" w:color="auto"/>
        <w:bottom w:val="none" w:sz="0" w:space="0" w:color="auto"/>
        <w:right w:val="none" w:sz="0" w:space="0" w:color="auto"/>
      </w:divBdr>
    </w:div>
    <w:div w:id="1116412506">
      <w:marLeft w:val="0"/>
      <w:marRight w:val="0"/>
      <w:marTop w:val="0"/>
      <w:marBottom w:val="0"/>
      <w:divBdr>
        <w:top w:val="none" w:sz="0" w:space="0" w:color="auto"/>
        <w:left w:val="none" w:sz="0" w:space="0" w:color="auto"/>
        <w:bottom w:val="none" w:sz="0" w:space="0" w:color="auto"/>
        <w:right w:val="none" w:sz="0" w:space="0" w:color="auto"/>
      </w:divBdr>
    </w:div>
    <w:div w:id="1117021598">
      <w:marLeft w:val="0"/>
      <w:marRight w:val="0"/>
      <w:marTop w:val="0"/>
      <w:marBottom w:val="0"/>
      <w:divBdr>
        <w:top w:val="none" w:sz="0" w:space="0" w:color="auto"/>
        <w:left w:val="none" w:sz="0" w:space="0" w:color="auto"/>
        <w:bottom w:val="none" w:sz="0" w:space="0" w:color="auto"/>
        <w:right w:val="none" w:sz="0" w:space="0" w:color="auto"/>
      </w:divBdr>
    </w:div>
    <w:div w:id="1117332465">
      <w:marLeft w:val="0"/>
      <w:marRight w:val="0"/>
      <w:marTop w:val="0"/>
      <w:marBottom w:val="0"/>
      <w:divBdr>
        <w:top w:val="none" w:sz="0" w:space="0" w:color="auto"/>
        <w:left w:val="none" w:sz="0" w:space="0" w:color="auto"/>
        <w:bottom w:val="none" w:sz="0" w:space="0" w:color="auto"/>
        <w:right w:val="none" w:sz="0" w:space="0" w:color="auto"/>
      </w:divBdr>
    </w:div>
    <w:div w:id="1118336219">
      <w:marLeft w:val="0"/>
      <w:marRight w:val="0"/>
      <w:marTop w:val="0"/>
      <w:marBottom w:val="0"/>
      <w:divBdr>
        <w:top w:val="none" w:sz="0" w:space="0" w:color="auto"/>
        <w:left w:val="none" w:sz="0" w:space="0" w:color="auto"/>
        <w:bottom w:val="none" w:sz="0" w:space="0" w:color="auto"/>
        <w:right w:val="none" w:sz="0" w:space="0" w:color="auto"/>
      </w:divBdr>
    </w:div>
    <w:div w:id="1118721635">
      <w:marLeft w:val="0"/>
      <w:marRight w:val="0"/>
      <w:marTop w:val="0"/>
      <w:marBottom w:val="0"/>
      <w:divBdr>
        <w:top w:val="none" w:sz="0" w:space="0" w:color="auto"/>
        <w:left w:val="none" w:sz="0" w:space="0" w:color="auto"/>
        <w:bottom w:val="none" w:sz="0" w:space="0" w:color="auto"/>
        <w:right w:val="none" w:sz="0" w:space="0" w:color="auto"/>
      </w:divBdr>
    </w:div>
    <w:div w:id="1119253936">
      <w:marLeft w:val="0"/>
      <w:marRight w:val="0"/>
      <w:marTop w:val="0"/>
      <w:marBottom w:val="0"/>
      <w:divBdr>
        <w:top w:val="none" w:sz="0" w:space="0" w:color="auto"/>
        <w:left w:val="none" w:sz="0" w:space="0" w:color="auto"/>
        <w:bottom w:val="none" w:sz="0" w:space="0" w:color="auto"/>
        <w:right w:val="none" w:sz="0" w:space="0" w:color="auto"/>
      </w:divBdr>
    </w:div>
    <w:div w:id="1119647973">
      <w:marLeft w:val="0"/>
      <w:marRight w:val="0"/>
      <w:marTop w:val="0"/>
      <w:marBottom w:val="0"/>
      <w:divBdr>
        <w:top w:val="none" w:sz="0" w:space="0" w:color="auto"/>
        <w:left w:val="none" w:sz="0" w:space="0" w:color="auto"/>
        <w:bottom w:val="none" w:sz="0" w:space="0" w:color="auto"/>
        <w:right w:val="none" w:sz="0" w:space="0" w:color="auto"/>
      </w:divBdr>
    </w:div>
    <w:div w:id="1120298243">
      <w:marLeft w:val="0"/>
      <w:marRight w:val="0"/>
      <w:marTop w:val="0"/>
      <w:marBottom w:val="0"/>
      <w:divBdr>
        <w:top w:val="none" w:sz="0" w:space="0" w:color="auto"/>
        <w:left w:val="none" w:sz="0" w:space="0" w:color="auto"/>
        <w:bottom w:val="none" w:sz="0" w:space="0" w:color="auto"/>
        <w:right w:val="none" w:sz="0" w:space="0" w:color="auto"/>
      </w:divBdr>
    </w:div>
    <w:div w:id="1120417937">
      <w:marLeft w:val="0"/>
      <w:marRight w:val="0"/>
      <w:marTop w:val="0"/>
      <w:marBottom w:val="0"/>
      <w:divBdr>
        <w:top w:val="none" w:sz="0" w:space="0" w:color="auto"/>
        <w:left w:val="none" w:sz="0" w:space="0" w:color="auto"/>
        <w:bottom w:val="none" w:sz="0" w:space="0" w:color="auto"/>
        <w:right w:val="none" w:sz="0" w:space="0" w:color="auto"/>
      </w:divBdr>
    </w:div>
    <w:div w:id="1120801272">
      <w:marLeft w:val="0"/>
      <w:marRight w:val="0"/>
      <w:marTop w:val="0"/>
      <w:marBottom w:val="0"/>
      <w:divBdr>
        <w:top w:val="none" w:sz="0" w:space="0" w:color="auto"/>
        <w:left w:val="none" w:sz="0" w:space="0" w:color="auto"/>
        <w:bottom w:val="none" w:sz="0" w:space="0" w:color="auto"/>
        <w:right w:val="none" w:sz="0" w:space="0" w:color="auto"/>
      </w:divBdr>
    </w:div>
    <w:div w:id="1121221024">
      <w:marLeft w:val="0"/>
      <w:marRight w:val="0"/>
      <w:marTop w:val="0"/>
      <w:marBottom w:val="0"/>
      <w:divBdr>
        <w:top w:val="none" w:sz="0" w:space="0" w:color="auto"/>
        <w:left w:val="none" w:sz="0" w:space="0" w:color="auto"/>
        <w:bottom w:val="none" w:sz="0" w:space="0" w:color="auto"/>
        <w:right w:val="none" w:sz="0" w:space="0" w:color="auto"/>
      </w:divBdr>
    </w:div>
    <w:div w:id="1123571066">
      <w:marLeft w:val="0"/>
      <w:marRight w:val="0"/>
      <w:marTop w:val="0"/>
      <w:marBottom w:val="0"/>
      <w:divBdr>
        <w:top w:val="none" w:sz="0" w:space="0" w:color="auto"/>
        <w:left w:val="none" w:sz="0" w:space="0" w:color="auto"/>
        <w:bottom w:val="none" w:sz="0" w:space="0" w:color="auto"/>
        <w:right w:val="none" w:sz="0" w:space="0" w:color="auto"/>
      </w:divBdr>
    </w:div>
    <w:div w:id="1124078129">
      <w:marLeft w:val="0"/>
      <w:marRight w:val="0"/>
      <w:marTop w:val="0"/>
      <w:marBottom w:val="0"/>
      <w:divBdr>
        <w:top w:val="none" w:sz="0" w:space="0" w:color="auto"/>
        <w:left w:val="none" w:sz="0" w:space="0" w:color="auto"/>
        <w:bottom w:val="none" w:sz="0" w:space="0" w:color="auto"/>
        <w:right w:val="none" w:sz="0" w:space="0" w:color="auto"/>
      </w:divBdr>
    </w:div>
    <w:div w:id="1124425351">
      <w:marLeft w:val="0"/>
      <w:marRight w:val="0"/>
      <w:marTop w:val="0"/>
      <w:marBottom w:val="0"/>
      <w:divBdr>
        <w:top w:val="none" w:sz="0" w:space="0" w:color="auto"/>
        <w:left w:val="none" w:sz="0" w:space="0" w:color="auto"/>
        <w:bottom w:val="none" w:sz="0" w:space="0" w:color="auto"/>
        <w:right w:val="none" w:sz="0" w:space="0" w:color="auto"/>
      </w:divBdr>
    </w:div>
    <w:div w:id="1124538371">
      <w:marLeft w:val="0"/>
      <w:marRight w:val="0"/>
      <w:marTop w:val="0"/>
      <w:marBottom w:val="0"/>
      <w:divBdr>
        <w:top w:val="none" w:sz="0" w:space="0" w:color="auto"/>
        <w:left w:val="none" w:sz="0" w:space="0" w:color="auto"/>
        <w:bottom w:val="none" w:sz="0" w:space="0" w:color="auto"/>
        <w:right w:val="none" w:sz="0" w:space="0" w:color="auto"/>
      </w:divBdr>
    </w:div>
    <w:div w:id="1124544924">
      <w:marLeft w:val="0"/>
      <w:marRight w:val="0"/>
      <w:marTop w:val="0"/>
      <w:marBottom w:val="0"/>
      <w:divBdr>
        <w:top w:val="none" w:sz="0" w:space="0" w:color="auto"/>
        <w:left w:val="none" w:sz="0" w:space="0" w:color="auto"/>
        <w:bottom w:val="none" w:sz="0" w:space="0" w:color="auto"/>
        <w:right w:val="none" w:sz="0" w:space="0" w:color="auto"/>
      </w:divBdr>
    </w:div>
    <w:div w:id="1125661597">
      <w:marLeft w:val="0"/>
      <w:marRight w:val="0"/>
      <w:marTop w:val="0"/>
      <w:marBottom w:val="0"/>
      <w:divBdr>
        <w:top w:val="none" w:sz="0" w:space="0" w:color="auto"/>
        <w:left w:val="none" w:sz="0" w:space="0" w:color="auto"/>
        <w:bottom w:val="none" w:sz="0" w:space="0" w:color="auto"/>
        <w:right w:val="none" w:sz="0" w:space="0" w:color="auto"/>
      </w:divBdr>
    </w:div>
    <w:div w:id="1125809319">
      <w:marLeft w:val="0"/>
      <w:marRight w:val="0"/>
      <w:marTop w:val="0"/>
      <w:marBottom w:val="0"/>
      <w:divBdr>
        <w:top w:val="none" w:sz="0" w:space="0" w:color="auto"/>
        <w:left w:val="none" w:sz="0" w:space="0" w:color="auto"/>
        <w:bottom w:val="none" w:sz="0" w:space="0" w:color="auto"/>
        <w:right w:val="none" w:sz="0" w:space="0" w:color="auto"/>
      </w:divBdr>
    </w:div>
    <w:div w:id="1126200834">
      <w:marLeft w:val="0"/>
      <w:marRight w:val="0"/>
      <w:marTop w:val="0"/>
      <w:marBottom w:val="0"/>
      <w:divBdr>
        <w:top w:val="none" w:sz="0" w:space="0" w:color="auto"/>
        <w:left w:val="none" w:sz="0" w:space="0" w:color="auto"/>
        <w:bottom w:val="none" w:sz="0" w:space="0" w:color="auto"/>
        <w:right w:val="none" w:sz="0" w:space="0" w:color="auto"/>
      </w:divBdr>
    </w:div>
    <w:div w:id="1126582282">
      <w:marLeft w:val="0"/>
      <w:marRight w:val="0"/>
      <w:marTop w:val="0"/>
      <w:marBottom w:val="0"/>
      <w:divBdr>
        <w:top w:val="none" w:sz="0" w:space="0" w:color="auto"/>
        <w:left w:val="none" w:sz="0" w:space="0" w:color="auto"/>
        <w:bottom w:val="none" w:sz="0" w:space="0" w:color="auto"/>
        <w:right w:val="none" w:sz="0" w:space="0" w:color="auto"/>
      </w:divBdr>
    </w:div>
    <w:div w:id="1126657294">
      <w:marLeft w:val="0"/>
      <w:marRight w:val="0"/>
      <w:marTop w:val="0"/>
      <w:marBottom w:val="0"/>
      <w:divBdr>
        <w:top w:val="none" w:sz="0" w:space="0" w:color="auto"/>
        <w:left w:val="none" w:sz="0" w:space="0" w:color="auto"/>
        <w:bottom w:val="none" w:sz="0" w:space="0" w:color="auto"/>
        <w:right w:val="none" w:sz="0" w:space="0" w:color="auto"/>
      </w:divBdr>
    </w:div>
    <w:div w:id="1126772931">
      <w:marLeft w:val="0"/>
      <w:marRight w:val="0"/>
      <w:marTop w:val="0"/>
      <w:marBottom w:val="0"/>
      <w:divBdr>
        <w:top w:val="none" w:sz="0" w:space="0" w:color="auto"/>
        <w:left w:val="none" w:sz="0" w:space="0" w:color="auto"/>
        <w:bottom w:val="none" w:sz="0" w:space="0" w:color="auto"/>
        <w:right w:val="none" w:sz="0" w:space="0" w:color="auto"/>
      </w:divBdr>
    </w:div>
    <w:div w:id="1127696428">
      <w:marLeft w:val="0"/>
      <w:marRight w:val="0"/>
      <w:marTop w:val="0"/>
      <w:marBottom w:val="0"/>
      <w:divBdr>
        <w:top w:val="none" w:sz="0" w:space="0" w:color="auto"/>
        <w:left w:val="none" w:sz="0" w:space="0" w:color="auto"/>
        <w:bottom w:val="none" w:sz="0" w:space="0" w:color="auto"/>
        <w:right w:val="none" w:sz="0" w:space="0" w:color="auto"/>
      </w:divBdr>
    </w:div>
    <w:div w:id="1127745436">
      <w:marLeft w:val="0"/>
      <w:marRight w:val="0"/>
      <w:marTop w:val="0"/>
      <w:marBottom w:val="0"/>
      <w:divBdr>
        <w:top w:val="none" w:sz="0" w:space="0" w:color="auto"/>
        <w:left w:val="none" w:sz="0" w:space="0" w:color="auto"/>
        <w:bottom w:val="none" w:sz="0" w:space="0" w:color="auto"/>
        <w:right w:val="none" w:sz="0" w:space="0" w:color="auto"/>
      </w:divBdr>
    </w:div>
    <w:div w:id="1127889797">
      <w:marLeft w:val="0"/>
      <w:marRight w:val="0"/>
      <w:marTop w:val="0"/>
      <w:marBottom w:val="0"/>
      <w:divBdr>
        <w:top w:val="none" w:sz="0" w:space="0" w:color="auto"/>
        <w:left w:val="none" w:sz="0" w:space="0" w:color="auto"/>
        <w:bottom w:val="none" w:sz="0" w:space="0" w:color="auto"/>
        <w:right w:val="none" w:sz="0" w:space="0" w:color="auto"/>
      </w:divBdr>
    </w:div>
    <w:div w:id="1128085757">
      <w:marLeft w:val="0"/>
      <w:marRight w:val="0"/>
      <w:marTop w:val="0"/>
      <w:marBottom w:val="0"/>
      <w:divBdr>
        <w:top w:val="none" w:sz="0" w:space="0" w:color="auto"/>
        <w:left w:val="none" w:sz="0" w:space="0" w:color="auto"/>
        <w:bottom w:val="none" w:sz="0" w:space="0" w:color="auto"/>
        <w:right w:val="none" w:sz="0" w:space="0" w:color="auto"/>
      </w:divBdr>
    </w:div>
    <w:div w:id="1129083447">
      <w:marLeft w:val="0"/>
      <w:marRight w:val="0"/>
      <w:marTop w:val="0"/>
      <w:marBottom w:val="0"/>
      <w:divBdr>
        <w:top w:val="none" w:sz="0" w:space="0" w:color="auto"/>
        <w:left w:val="none" w:sz="0" w:space="0" w:color="auto"/>
        <w:bottom w:val="none" w:sz="0" w:space="0" w:color="auto"/>
        <w:right w:val="none" w:sz="0" w:space="0" w:color="auto"/>
      </w:divBdr>
    </w:div>
    <w:div w:id="1129128327">
      <w:marLeft w:val="0"/>
      <w:marRight w:val="0"/>
      <w:marTop w:val="0"/>
      <w:marBottom w:val="0"/>
      <w:divBdr>
        <w:top w:val="none" w:sz="0" w:space="0" w:color="auto"/>
        <w:left w:val="none" w:sz="0" w:space="0" w:color="auto"/>
        <w:bottom w:val="none" w:sz="0" w:space="0" w:color="auto"/>
        <w:right w:val="none" w:sz="0" w:space="0" w:color="auto"/>
      </w:divBdr>
    </w:div>
    <w:div w:id="1129544491">
      <w:marLeft w:val="0"/>
      <w:marRight w:val="0"/>
      <w:marTop w:val="0"/>
      <w:marBottom w:val="0"/>
      <w:divBdr>
        <w:top w:val="none" w:sz="0" w:space="0" w:color="auto"/>
        <w:left w:val="none" w:sz="0" w:space="0" w:color="auto"/>
        <w:bottom w:val="none" w:sz="0" w:space="0" w:color="auto"/>
        <w:right w:val="none" w:sz="0" w:space="0" w:color="auto"/>
      </w:divBdr>
    </w:div>
    <w:div w:id="1129662385">
      <w:marLeft w:val="0"/>
      <w:marRight w:val="0"/>
      <w:marTop w:val="0"/>
      <w:marBottom w:val="0"/>
      <w:divBdr>
        <w:top w:val="none" w:sz="0" w:space="0" w:color="auto"/>
        <w:left w:val="none" w:sz="0" w:space="0" w:color="auto"/>
        <w:bottom w:val="none" w:sz="0" w:space="0" w:color="auto"/>
        <w:right w:val="none" w:sz="0" w:space="0" w:color="auto"/>
      </w:divBdr>
    </w:div>
    <w:div w:id="1130634984">
      <w:marLeft w:val="0"/>
      <w:marRight w:val="0"/>
      <w:marTop w:val="0"/>
      <w:marBottom w:val="0"/>
      <w:divBdr>
        <w:top w:val="none" w:sz="0" w:space="0" w:color="auto"/>
        <w:left w:val="none" w:sz="0" w:space="0" w:color="auto"/>
        <w:bottom w:val="none" w:sz="0" w:space="0" w:color="auto"/>
        <w:right w:val="none" w:sz="0" w:space="0" w:color="auto"/>
      </w:divBdr>
    </w:div>
    <w:div w:id="1130635971">
      <w:marLeft w:val="0"/>
      <w:marRight w:val="0"/>
      <w:marTop w:val="0"/>
      <w:marBottom w:val="0"/>
      <w:divBdr>
        <w:top w:val="none" w:sz="0" w:space="0" w:color="auto"/>
        <w:left w:val="none" w:sz="0" w:space="0" w:color="auto"/>
        <w:bottom w:val="none" w:sz="0" w:space="0" w:color="auto"/>
        <w:right w:val="none" w:sz="0" w:space="0" w:color="auto"/>
      </w:divBdr>
    </w:div>
    <w:div w:id="1131247572">
      <w:marLeft w:val="0"/>
      <w:marRight w:val="0"/>
      <w:marTop w:val="0"/>
      <w:marBottom w:val="0"/>
      <w:divBdr>
        <w:top w:val="none" w:sz="0" w:space="0" w:color="auto"/>
        <w:left w:val="none" w:sz="0" w:space="0" w:color="auto"/>
        <w:bottom w:val="none" w:sz="0" w:space="0" w:color="auto"/>
        <w:right w:val="none" w:sz="0" w:space="0" w:color="auto"/>
      </w:divBdr>
    </w:div>
    <w:div w:id="1132600489">
      <w:marLeft w:val="0"/>
      <w:marRight w:val="0"/>
      <w:marTop w:val="0"/>
      <w:marBottom w:val="0"/>
      <w:divBdr>
        <w:top w:val="none" w:sz="0" w:space="0" w:color="auto"/>
        <w:left w:val="none" w:sz="0" w:space="0" w:color="auto"/>
        <w:bottom w:val="none" w:sz="0" w:space="0" w:color="auto"/>
        <w:right w:val="none" w:sz="0" w:space="0" w:color="auto"/>
      </w:divBdr>
    </w:div>
    <w:div w:id="1133211499">
      <w:marLeft w:val="0"/>
      <w:marRight w:val="0"/>
      <w:marTop w:val="0"/>
      <w:marBottom w:val="0"/>
      <w:divBdr>
        <w:top w:val="none" w:sz="0" w:space="0" w:color="auto"/>
        <w:left w:val="none" w:sz="0" w:space="0" w:color="auto"/>
        <w:bottom w:val="none" w:sz="0" w:space="0" w:color="auto"/>
        <w:right w:val="none" w:sz="0" w:space="0" w:color="auto"/>
      </w:divBdr>
    </w:div>
    <w:div w:id="1133795927">
      <w:marLeft w:val="0"/>
      <w:marRight w:val="0"/>
      <w:marTop w:val="0"/>
      <w:marBottom w:val="0"/>
      <w:divBdr>
        <w:top w:val="none" w:sz="0" w:space="0" w:color="auto"/>
        <w:left w:val="none" w:sz="0" w:space="0" w:color="auto"/>
        <w:bottom w:val="none" w:sz="0" w:space="0" w:color="auto"/>
        <w:right w:val="none" w:sz="0" w:space="0" w:color="auto"/>
      </w:divBdr>
    </w:div>
    <w:div w:id="1133864237">
      <w:marLeft w:val="0"/>
      <w:marRight w:val="0"/>
      <w:marTop w:val="0"/>
      <w:marBottom w:val="0"/>
      <w:divBdr>
        <w:top w:val="none" w:sz="0" w:space="0" w:color="auto"/>
        <w:left w:val="none" w:sz="0" w:space="0" w:color="auto"/>
        <w:bottom w:val="none" w:sz="0" w:space="0" w:color="auto"/>
        <w:right w:val="none" w:sz="0" w:space="0" w:color="auto"/>
      </w:divBdr>
    </w:div>
    <w:div w:id="1133983423">
      <w:marLeft w:val="0"/>
      <w:marRight w:val="0"/>
      <w:marTop w:val="0"/>
      <w:marBottom w:val="0"/>
      <w:divBdr>
        <w:top w:val="none" w:sz="0" w:space="0" w:color="auto"/>
        <w:left w:val="none" w:sz="0" w:space="0" w:color="auto"/>
        <w:bottom w:val="none" w:sz="0" w:space="0" w:color="auto"/>
        <w:right w:val="none" w:sz="0" w:space="0" w:color="auto"/>
      </w:divBdr>
    </w:div>
    <w:div w:id="1134323549">
      <w:marLeft w:val="0"/>
      <w:marRight w:val="0"/>
      <w:marTop w:val="0"/>
      <w:marBottom w:val="0"/>
      <w:divBdr>
        <w:top w:val="none" w:sz="0" w:space="0" w:color="auto"/>
        <w:left w:val="none" w:sz="0" w:space="0" w:color="auto"/>
        <w:bottom w:val="none" w:sz="0" w:space="0" w:color="auto"/>
        <w:right w:val="none" w:sz="0" w:space="0" w:color="auto"/>
      </w:divBdr>
    </w:div>
    <w:div w:id="1134441851">
      <w:marLeft w:val="0"/>
      <w:marRight w:val="0"/>
      <w:marTop w:val="0"/>
      <w:marBottom w:val="0"/>
      <w:divBdr>
        <w:top w:val="none" w:sz="0" w:space="0" w:color="auto"/>
        <w:left w:val="none" w:sz="0" w:space="0" w:color="auto"/>
        <w:bottom w:val="none" w:sz="0" w:space="0" w:color="auto"/>
        <w:right w:val="none" w:sz="0" w:space="0" w:color="auto"/>
      </w:divBdr>
    </w:div>
    <w:div w:id="1134786350">
      <w:marLeft w:val="0"/>
      <w:marRight w:val="0"/>
      <w:marTop w:val="0"/>
      <w:marBottom w:val="0"/>
      <w:divBdr>
        <w:top w:val="none" w:sz="0" w:space="0" w:color="auto"/>
        <w:left w:val="none" w:sz="0" w:space="0" w:color="auto"/>
        <w:bottom w:val="none" w:sz="0" w:space="0" w:color="auto"/>
        <w:right w:val="none" w:sz="0" w:space="0" w:color="auto"/>
      </w:divBdr>
    </w:div>
    <w:div w:id="1135217114">
      <w:marLeft w:val="0"/>
      <w:marRight w:val="0"/>
      <w:marTop w:val="0"/>
      <w:marBottom w:val="0"/>
      <w:divBdr>
        <w:top w:val="none" w:sz="0" w:space="0" w:color="auto"/>
        <w:left w:val="none" w:sz="0" w:space="0" w:color="auto"/>
        <w:bottom w:val="none" w:sz="0" w:space="0" w:color="auto"/>
        <w:right w:val="none" w:sz="0" w:space="0" w:color="auto"/>
      </w:divBdr>
    </w:div>
    <w:div w:id="1135412319">
      <w:marLeft w:val="0"/>
      <w:marRight w:val="0"/>
      <w:marTop w:val="0"/>
      <w:marBottom w:val="0"/>
      <w:divBdr>
        <w:top w:val="none" w:sz="0" w:space="0" w:color="auto"/>
        <w:left w:val="none" w:sz="0" w:space="0" w:color="auto"/>
        <w:bottom w:val="none" w:sz="0" w:space="0" w:color="auto"/>
        <w:right w:val="none" w:sz="0" w:space="0" w:color="auto"/>
      </w:divBdr>
    </w:div>
    <w:div w:id="1135608190">
      <w:marLeft w:val="0"/>
      <w:marRight w:val="0"/>
      <w:marTop w:val="0"/>
      <w:marBottom w:val="0"/>
      <w:divBdr>
        <w:top w:val="none" w:sz="0" w:space="0" w:color="auto"/>
        <w:left w:val="none" w:sz="0" w:space="0" w:color="auto"/>
        <w:bottom w:val="none" w:sz="0" w:space="0" w:color="auto"/>
        <w:right w:val="none" w:sz="0" w:space="0" w:color="auto"/>
      </w:divBdr>
    </w:div>
    <w:div w:id="1136143871">
      <w:marLeft w:val="0"/>
      <w:marRight w:val="0"/>
      <w:marTop w:val="0"/>
      <w:marBottom w:val="0"/>
      <w:divBdr>
        <w:top w:val="none" w:sz="0" w:space="0" w:color="auto"/>
        <w:left w:val="none" w:sz="0" w:space="0" w:color="auto"/>
        <w:bottom w:val="none" w:sz="0" w:space="0" w:color="auto"/>
        <w:right w:val="none" w:sz="0" w:space="0" w:color="auto"/>
      </w:divBdr>
    </w:div>
    <w:div w:id="1136220699">
      <w:marLeft w:val="0"/>
      <w:marRight w:val="0"/>
      <w:marTop w:val="0"/>
      <w:marBottom w:val="0"/>
      <w:divBdr>
        <w:top w:val="none" w:sz="0" w:space="0" w:color="auto"/>
        <w:left w:val="none" w:sz="0" w:space="0" w:color="auto"/>
        <w:bottom w:val="none" w:sz="0" w:space="0" w:color="auto"/>
        <w:right w:val="none" w:sz="0" w:space="0" w:color="auto"/>
      </w:divBdr>
    </w:div>
    <w:div w:id="1136798377">
      <w:marLeft w:val="0"/>
      <w:marRight w:val="0"/>
      <w:marTop w:val="0"/>
      <w:marBottom w:val="0"/>
      <w:divBdr>
        <w:top w:val="none" w:sz="0" w:space="0" w:color="auto"/>
        <w:left w:val="none" w:sz="0" w:space="0" w:color="auto"/>
        <w:bottom w:val="none" w:sz="0" w:space="0" w:color="auto"/>
        <w:right w:val="none" w:sz="0" w:space="0" w:color="auto"/>
      </w:divBdr>
    </w:div>
    <w:div w:id="1136945892">
      <w:marLeft w:val="0"/>
      <w:marRight w:val="0"/>
      <w:marTop w:val="0"/>
      <w:marBottom w:val="0"/>
      <w:divBdr>
        <w:top w:val="none" w:sz="0" w:space="0" w:color="auto"/>
        <w:left w:val="none" w:sz="0" w:space="0" w:color="auto"/>
        <w:bottom w:val="none" w:sz="0" w:space="0" w:color="auto"/>
        <w:right w:val="none" w:sz="0" w:space="0" w:color="auto"/>
      </w:divBdr>
    </w:div>
    <w:div w:id="1137599856">
      <w:marLeft w:val="0"/>
      <w:marRight w:val="0"/>
      <w:marTop w:val="0"/>
      <w:marBottom w:val="0"/>
      <w:divBdr>
        <w:top w:val="none" w:sz="0" w:space="0" w:color="auto"/>
        <w:left w:val="none" w:sz="0" w:space="0" w:color="auto"/>
        <w:bottom w:val="none" w:sz="0" w:space="0" w:color="auto"/>
        <w:right w:val="none" w:sz="0" w:space="0" w:color="auto"/>
      </w:divBdr>
    </w:div>
    <w:div w:id="1138035833">
      <w:marLeft w:val="0"/>
      <w:marRight w:val="0"/>
      <w:marTop w:val="0"/>
      <w:marBottom w:val="0"/>
      <w:divBdr>
        <w:top w:val="none" w:sz="0" w:space="0" w:color="auto"/>
        <w:left w:val="none" w:sz="0" w:space="0" w:color="auto"/>
        <w:bottom w:val="none" w:sz="0" w:space="0" w:color="auto"/>
        <w:right w:val="none" w:sz="0" w:space="0" w:color="auto"/>
      </w:divBdr>
    </w:div>
    <w:div w:id="1138113749">
      <w:marLeft w:val="0"/>
      <w:marRight w:val="0"/>
      <w:marTop w:val="0"/>
      <w:marBottom w:val="0"/>
      <w:divBdr>
        <w:top w:val="none" w:sz="0" w:space="0" w:color="auto"/>
        <w:left w:val="none" w:sz="0" w:space="0" w:color="auto"/>
        <w:bottom w:val="none" w:sz="0" w:space="0" w:color="auto"/>
        <w:right w:val="none" w:sz="0" w:space="0" w:color="auto"/>
      </w:divBdr>
    </w:div>
    <w:div w:id="1139155998">
      <w:marLeft w:val="0"/>
      <w:marRight w:val="0"/>
      <w:marTop w:val="0"/>
      <w:marBottom w:val="0"/>
      <w:divBdr>
        <w:top w:val="none" w:sz="0" w:space="0" w:color="auto"/>
        <w:left w:val="none" w:sz="0" w:space="0" w:color="auto"/>
        <w:bottom w:val="none" w:sz="0" w:space="0" w:color="auto"/>
        <w:right w:val="none" w:sz="0" w:space="0" w:color="auto"/>
      </w:divBdr>
    </w:div>
    <w:div w:id="1139348800">
      <w:marLeft w:val="0"/>
      <w:marRight w:val="0"/>
      <w:marTop w:val="0"/>
      <w:marBottom w:val="0"/>
      <w:divBdr>
        <w:top w:val="none" w:sz="0" w:space="0" w:color="auto"/>
        <w:left w:val="none" w:sz="0" w:space="0" w:color="auto"/>
        <w:bottom w:val="none" w:sz="0" w:space="0" w:color="auto"/>
        <w:right w:val="none" w:sz="0" w:space="0" w:color="auto"/>
      </w:divBdr>
    </w:div>
    <w:div w:id="1140421446">
      <w:marLeft w:val="0"/>
      <w:marRight w:val="0"/>
      <w:marTop w:val="0"/>
      <w:marBottom w:val="0"/>
      <w:divBdr>
        <w:top w:val="none" w:sz="0" w:space="0" w:color="auto"/>
        <w:left w:val="none" w:sz="0" w:space="0" w:color="auto"/>
        <w:bottom w:val="none" w:sz="0" w:space="0" w:color="auto"/>
        <w:right w:val="none" w:sz="0" w:space="0" w:color="auto"/>
      </w:divBdr>
    </w:div>
    <w:div w:id="1140463968">
      <w:marLeft w:val="0"/>
      <w:marRight w:val="0"/>
      <w:marTop w:val="0"/>
      <w:marBottom w:val="0"/>
      <w:divBdr>
        <w:top w:val="none" w:sz="0" w:space="0" w:color="auto"/>
        <w:left w:val="none" w:sz="0" w:space="0" w:color="auto"/>
        <w:bottom w:val="none" w:sz="0" w:space="0" w:color="auto"/>
        <w:right w:val="none" w:sz="0" w:space="0" w:color="auto"/>
      </w:divBdr>
    </w:div>
    <w:div w:id="1140489933">
      <w:marLeft w:val="0"/>
      <w:marRight w:val="0"/>
      <w:marTop w:val="0"/>
      <w:marBottom w:val="0"/>
      <w:divBdr>
        <w:top w:val="none" w:sz="0" w:space="0" w:color="auto"/>
        <w:left w:val="none" w:sz="0" w:space="0" w:color="auto"/>
        <w:bottom w:val="none" w:sz="0" w:space="0" w:color="auto"/>
        <w:right w:val="none" w:sz="0" w:space="0" w:color="auto"/>
      </w:divBdr>
    </w:div>
    <w:div w:id="1140995418">
      <w:marLeft w:val="0"/>
      <w:marRight w:val="0"/>
      <w:marTop w:val="0"/>
      <w:marBottom w:val="0"/>
      <w:divBdr>
        <w:top w:val="none" w:sz="0" w:space="0" w:color="auto"/>
        <w:left w:val="none" w:sz="0" w:space="0" w:color="auto"/>
        <w:bottom w:val="none" w:sz="0" w:space="0" w:color="auto"/>
        <w:right w:val="none" w:sz="0" w:space="0" w:color="auto"/>
      </w:divBdr>
    </w:div>
    <w:div w:id="1141076225">
      <w:marLeft w:val="0"/>
      <w:marRight w:val="0"/>
      <w:marTop w:val="0"/>
      <w:marBottom w:val="0"/>
      <w:divBdr>
        <w:top w:val="none" w:sz="0" w:space="0" w:color="auto"/>
        <w:left w:val="none" w:sz="0" w:space="0" w:color="auto"/>
        <w:bottom w:val="none" w:sz="0" w:space="0" w:color="auto"/>
        <w:right w:val="none" w:sz="0" w:space="0" w:color="auto"/>
      </w:divBdr>
    </w:div>
    <w:div w:id="1141269439">
      <w:marLeft w:val="0"/>
      <w:marRight w:val="0"/>
      <w:marTop w:val="0"/>
      <w:marBottom w:val="0"/>
      <w:divBdr>
        <w:top w:val="none" w:sz="0" w:space="0" w:color="auto"/>
        <w:left w:val="none" w:sz="0" w:space="0" w:color="auto"/>
        <w:bottom w:val="none" w:sz="0" w:space="0" w:color="auto"/>
        <w:right w:val="none" w:sz="0" w:space="0" w:color="auto"/>
      </w:divBdr>
    </w:div>
    <w:div w:id="1141312897">
      <w:marLeft w:val="0"/>
      <w:marRight w:val="0"/>
      <w:marTop w:val="0"/>
      <w:marBottom w:val="0"/>
      <w:divBdr>
        <w:top w:val="none" w:sz="0" w:space="0" w:color="auto"/>
        <w:left w:val="none" w:sz="0" w:space="0" w:color="auto"/>
        <w:bottom w:val="none" w:sz="0" w:space="0" w:color="auto"/>
        <w:right w:val="none" w:sz="0" w:space="0" w:color="auto"/>
      </w:divBdr>
    </w:div>
    <w:div w:id="1141774987">
      <w:marLeft w:val="0"/>
      <w:marRight w:val="0"/>
      <w:marTop w:val="0"/>
      <w:marBottom w:val="0"/>
      <w:divBdr>
        <w:top w:val="none" w:sz="0" w:space="0" w:color="auto"/>
        <w:left w:val="none" w:sz="0" w:space="0" w:color="auto"/>
        <w:bottom w:val="none" w:sz="0" w:space="0" w:color="auto"/>
        <w:right w:val="none" w:sz="0" w:space="0" w:color="auto"/>
      </w:divBdr>
    </w:div>
    <w:div w:id="1142313210">
      <w:marLeft w:val="0"/>
      <w:marRight w:val="0"/>
      <w:marTop w:val="0"/>
      <w:marBottom w:val="0"/>
      <w:divBdr>
        <w:top w:val="none" w:sz="0" w:space="0" w:color="auto"/>
        <w:left w:val="none" w:sz="0" w:space="0" w:color="auto"/>
        <w:bottom w:val="none" w:sz="0" w:space="0" w:color="auto"/>
        <w:right w:val="none" w:sz="0" w:space="0" w:color="auto"/>
      </w:divBdr>
    </w:div>
    <w:div w:id="1144350130">
      <w:marLeft w:val="0"/>
      <w:marRight w:val="0"/>
      <w:marTop w:val="0"/>
      <w:marBottom w:val="0"/>
      <w:divBdr>
        <w:top w:val="none" w:sz="0" w:space="0" w:color="auto"/>
        <w:left w:val="none" w:sz="0" w:space="0" w:color="auto"/>
        <w:bottom w:val="none" w:sz="0" w:space="0" w:color="auto"/>
        <w:right w:val="none" w:sz="0" w:space="0" w:color="auto"/>
      </w:divBdr>
    </w:div>
    <w:div w:id="1145272576">
      <w:marLeft w:val="0"/>
      <w:marRight w:val="0"/>
      <w:marTop w:val="0"/>
      <w:marBottom w:val="0"/>
      <w:divBdr>
        <w:top w:val="none" w:sz="0" w:space="0" w:color="auto"/>
        <w:left w:val="none" w:sz="0" w:space="0" w:color="auto"/>
        <w:bottom w:val="none" w:sz="0" w:space="0" w:color="auto"/>
        <w:right w:val="none" w:sz="0" w:space="0" w:color="auto"/>
      </w:divBdr>
    </w:div>
    <w:div w:id="1145466399">
      <w:marLeft w:val="0"/>
      <w:marRight w:val="0"/>
      <w:marTop w:val="0"/>
      <w:marBottom w:val="0"/>
      <w:divBdr>
        <w:top w:val="none" w:sz="0" w:space="0" w:color="auto"/>
        <w:left w:val="none" w:sz="0" w:space="0" w:color="auto"/>
        <w:bottom w:val="none" w:sz="0" w:space="0" w:color="auto"/>
        <w:right w:val="none" w:sz="0" w:space="0" w:color="auto"/>
      </w:divBdr>
    </w:div>
    <w:div w:id="1145658596">
      <w:marLeft w:val="0"/>
      <w:marRight w:val="0"/>
      <w:marTop w:val="0"/>
      <w:marBottom w:val="0"/>
      <w:divBdr>
        <w:top w:val="none" w:sz="0" w:space="0" w:color="auto"/>
        <w:left w:val="none" w:sz="0" w:space="0" w:color="auto"/>
        <w:bottom w:val="none" w:sz="0" w:space="0" w:color="auto"/>
        <w:right w:val="none" w:sz="0" w:space="0" w:color="auto"/>
      </w:divBdr>
    </w:div>
    <w:div w:id="1145660523">
      <w:marLeft w:val="0"/>
      <w:marRight w:val="0"/>
      <w:marTop w:val="0"/>
      <w:marBottom w:val="0"/>
      <w:divBdr>
        <w:top w:val="none" w:sz="0" w:space="0" w:color="auto"/>
        <w:left w:val="none" w:sz="0" w:space="0" w:color="auto"/>
        <w:bottom w:val="none" w:sz="0" w:space="0" w:color="auto"/>
        <w:right w:val="none" w:sz="0" w:space="0" w:color="auto"/>
      </w:divBdr>
    </w:div>
    <w:div w:id="1145973367">
      <w:marLeft w:val="0"/>
      <w:marRight w:val="0"/>
      <w:marTop w:val="0"/>
      <w:marBottom w:val="0"/>
      <w:divBdr>
        <w:top w:val="none" w:sz="0" w:space="0" w:color="auto"/>
        <w:left w:val="none" w:sz="0" w:space="0" w:color="auto"/>
        <w:bottom w:val="none" w:sz="0" w:space="0" w:color="auto"/>
        <w:right w:val="none" w:sz="0" w:space="0" w:color="auto"/>
      </w:divBdr>
    </w:div>
    <w:div w:id="1146243874">
      <w:marLeft w:val="0"/>
      <w:marRight w:val="0"/>
      <w:marTop w:val="0"/>
      <w:marBottom w:val="0"/>
      <w:divBdr>
        <w:top w:val="none" w:sz="0" w:space="0" w:color="auto"/>
        <w:left w:val="none" w:sz="0" w:space="0" w:color="auto"/>
        <w:bottom w:val="none" w:sz="0" w:space="0" w:color="auto"/>
        <w:right w:val="none" w:sz="0" w:space="0" w:color="auto"/>
      </w:divBdr>
    </w:div>
    <w:div w:id="1146358750">
      <w:marLeft w:val="0"/>
      <w:marRight w:val="0"/>
      <w:marTop w:val="0"/>
      <w:marBottom w:val="0"/>
      <w:divBdr>
        <w:top w:val="none" w:sz="0" w:space="0" w:color="auto"/>
        <w:left w:val="none" w:sz="0" w:space="0" w:color="auto"/>
        <w:bottom w:val="none" w:sz="0" w:space="0" w:color="auto"/>
        <w:right w:val="none" w:sz="0" w:space="0" w:color="auto"/>
      </w:divBdr>
    </w:div>
    <w:div w:id="1146894784">
      <w:marLeft w:val="0"/>
      <w:marRight w:val="0"/>
      <w:marTop w:val="0"/>
      <w:marBottom w:val="0"/>
      <w:divBdr>
        <w:top w:val="none" w:sz="0" w:space="0" w:color="auto"/>
        <w:left w:val="none" w:sz="0" w:space="0" w:color="auto"/>
        <w:bottom w:val="none" w:sz="0" w:space="0" w:color="auto"/>
        <w:right w:val="none" w:sz="0" w:space="0" w:color="auto"/>
      </w:divBdr>
    </w:div>
    <w:div w:id="1147091764">
      <w:marLeft w:val="0"/>
      <w:marRight w:val="0"/>
      <w:marTop w:val="0"/>
      <w:marBottom w:val="0"/>
      <w:divBdr>
        <w:top w:val="none" w:sz="0" w:space="0" w:color="auto"/>
        <w:left w:val="none" w:sz="0" w:space="0" w:color="auto"/>
        <w:bottom w:val="none" w:sz="0" w:space="0" w:color="auto"/>
        <w:right w:val="none" w:sz="0" w:space="0" w:color="auto"/>
      </w:divBdr>
    </w:div>
    <w:div w:id="1147359294">
      <w:marLeft w:val="0"/>
      <w:marRight w:val="0"/>
      <w:marTop w:val="0"/>
      <w:marBottom w:val="0"/>
      <w:divBdr>
        <w:top w:val="none" w:sz="0" w:space="0" w:color="auto"/>
        <w:left w:val="none" w:sz="0" w:space="0" w:color="auto"/>
        <w:bottom w:val="none" w:sz="0" w:space="0" w:color="auto"/>
        <w:right w:val="none" w:sz="0" w:space="0" w:color="auto"/>
      </w:divBdr>
    </w:div>
    <w:div w:id="1148743924">
      <w:marLeft w:val="0"/>
      <w:marRight w:val="0"/>
      <w:marTop w:val="0"/>
      <w:marBottom w:val="0"/>
      <w:divBdr>
        <w:top w:val="none" w:sz="0" w:space="0" w:color="auto"/>
        <w:left w:val="none" w:sz="0" w:space="0" w:color="auto"/>
        <w:bottom w:val="none" w:sz="0" w:space="0" w:color="auto"/>
        <w:right w:val="none" w:sz="0" w:space="0" w:color="auto"/>
      </w:divBdr>
    </w:div>
    <w:div w:id="1148977306">
      <w:marLeft w:val="0"/>
      <w:marRight w:val="0"/>
      <w:marTop w:val="0"/>
      <w:marBottom w:val="0"/>
      <w:divBdr>
        <w:top w:val="none" w:sz="0" w:space="0" w:color="auto"/>
        <w:left w:val="none" w:sz="0" w:space="0" w:color="auto"/>
        <w:bottom w:val="none" w:sz="0" w:space="0" w:color="auto"/>
        <w:right w:val="none" w:sz="0" w:space="0" w:color="auto"/>
      </w:divBdr>
    </w:div>
    <w:div w:id="1149134234">
      <w:marLeft w:val="0"/>
      <w:marRight w:val="0"/>
      <w:marTop w:val="0"/>
      <w:marBottom w:val="0"/>
      <w:divBdr>
        <w:top w:val="none" w:sz="0" w:space="0" w:color="auto"/>
        <w:left w:val="none" w:sz="0" w:space="0" w:color="auto"/>
        <w:bottom w:val="none" w:sz="0" w:space="0" w:color="auto"/>
        <w:right w:val="none" w:sz="0" w:space="0" w:color="auto"/>
      </w:divBdr>
    </w:div>
    <w:div w:id="1149324120">
      <w:marLeft w:val="0"/>
      <w:marRight w:val="0"/>
      <w:marTop w:val="0"/>
      <w:marBottom w:val="0"/>
      <w:divBdr>
        <w:top w:val="none" w:sz="0" w:space="0" w:color="auto"/>
        <w:left w:val="none" w:sz="0" w:space="0" w:color="auto"/>
        <w:bottom w:val="none" w:sz="0" w:space="0" w:color="auto"/>
        <w:right w:val="none" w:sz="0" w:space="0" w:color="auto"/>
      </w:divBdr>
    </w:div>
    <w:div w:id="1149396331">
      <w:marLeft w:val="0"/>
      <w:marRight w:val="0"/>
      <w:marTop w:val="0"/>
      <w:marBottom w:val="0"/>
      <w:divBdr>
        <w:top w:val="none" w:sz="0" w:space="0" w:color="auto"/>
        <w:left w:val="none" w:sz="0" w:space="0" w:color="auto"/>
        <w:bottom w:val="none" w:sz="0" w:space="0" w:color="auto"/>
        <w:right w:val="none" w:sz="0" w:space="0" w:color="auto"/>
      </w:divBdr>
    </w:div>
    <w:div w:id="1149401875">
      <w:marLeft w:val="0"/>
      <w:marRight w:val="0"/>
      <w:marTop w:val="0"/>
      <w:marBottom w:val="0"/>
      <w:divBdr>
        <w:top w:val="none" w:sz="0" w:space="0" w:color="auto"/>
        <w:left w:val="none" w:sz="0" w:space="0" w:color="auto"/>
        <w:bottom w:val="none" w:sz="0" w:space="0" w:color="auto"/>
        <w:right w:val="none" w:sz="0" w:space="0" w:color="auto"/>
      </w:divBdr>
    </w:div>
    <w:div w:id="1150252941">
      <w:marLeft w:val="0"/>
      <w:marRight w:val="0"/>
      <w:marTop w:val="0"/>
      <w:marBottom w:val="0"/>
      <w:divBdr>
        <w:top w:val="none" w:sz="0" w:space="0" w:color="auto"/>
        <w:left w:val="none" w:sz="0" w:space="0" w:color="auto"/>
        <w:bottom w:val="none" w:sz="0" w:space="0" w:color="auto"/>
        <w:right w:val="none" w:sz="0" w:space="0" w:color="auto"/>
      </w:divBdr>
    </w:div>
    <w:div w:id="1150901433">
      <w:marLeft w:val="0"/>
      <w:marRight w:val="0"/>
      <w:marTop w:val="0"/>
      <w:marBottom w:val="0"/>
      <w:divBdr>
        <w:top w:val="none" w:sz="0" w:space="0" w:color="auto"/>
        <w:left w:val="none" w:sz="0" w:space="0" w:color="auto"/>
        <w:bottom w:val="none" w:sz="0" w:space="0" w:color="auto"/>
        <w:right w:val="none" w:sz="0" w:space="0" w:color="auto"/>
      </w:divBdr>
    </w:div>
    <w:div w:id="1151142573">
      <w:marLeft w:val="0"/>
      <w:marRight w:val="0"/>
      <w:marTop w:val="0"/>
      <w:marBottom w:val="0"/>
      <w:divBdr>
        <w:top w:val="none" w:sz="0" w:space="0" w:color="auto"/>
        <w:left w:val="none" w:sz="0" w:space="0" w:color="auto"/>
        <w:bottom w:val="none" w:sz="0" w:space="0" w:color="auto"/>
        <w:right w:val="none" w:sz="0" w:space="0" w:color="auto"/>
      </w:divBdr>
    </w:div>
    <w:div w:id="1151209940">
      <w:marLeft w:val="0"/>
      <w:marRight w:val="0"/>
      <w:marTop w:val="0"/>
      <w:marBottom w:val="0"/>
      <w:divBdr>
        <w:top w:val="none" w:sz="0" w:space="0" w:color="auto"/>
        <w:left w:val="none" w:sz="0" w:space="0" w:color="auto"/>
        <w:bottom w:val="none" w:sz="0" w:space="0" w:color="auto"/>
        <w:right w:val="none" w:sz="0" w:space="0" w:color="auto"/>
      </w:divBdr>
    </w:div>
    <w:div w:id="1151601058">
      <w:marLeft w:val="0"/>
      <w:marRight w:val="0"/>
      <w:marTop w:val="0"/>
      <w:marBottom w:val="0"/>
      <w:divBdr>
        <w:top w:val="none" w:sz="0" w:space="0" w:color="auto"/>
        <w:left w:val="none" w:sz="0" w:space="0" w:color="auto"/>
        <w:bottom w:val="none" w:sz="0" w:space="0" w:color="auto"/>
        <w:right w:val="none" w:sz="0" w:space="0" w:color="auto"/>
      </w:divBdr>
    </w:div>
    <w:div w:id="1152024412">
      <w:marLeft w:val="0"/>
      <w:marRight w:val="0"/>
      <w:marTop w:val="0"/>
      <w:marBottom w:val="0"/>
      <w:divBdr>
        <w:top w:val="none" w:sz="0" w:space="0" w:color="auto"/>
        <w:left w:val="none" w:sz="0" w:space="0" w:color="auto"/>
        <w:bottom w:val="none" w:sz="0" w:space="0" w:color="auto"/>
        <w:right w:val="none" w:sz="0" w:space="0" w:color="auto"/>
      </w:divBdr>
    </w:div>
    <w:div w:id="1152209855">
      <w:marLeft w:val="0"/>
      <w:marRight w:val="0"/>
      <w:marTop w:val="0"/>
      <w:marBottom w:val="0"/>
      <w:divBdr>
        <w:top w:val="none" w:sz="0" w:space="0" w:color="auto"/>
        <w:left w:val="none" w:sz="0" w:space="0" w:color="auto"/>
        <w:bottom w:val="none" w:sz="0" w:space="0" w:color="auto"/>
        <w:right w:val="none" w:sz="0" w:space="0" w:color="auto"/>
      </w:divBdr>
    </w:div>
    <w:div w:id="1152679348">
      <w:marLeft w:val="0"/>
      <w:marRight w:val="0"/>
      <w:marTop w:val="0"/>
      <w:marBottom w:val="0"/>
      <w:divBdr>
        <w:top w:val="none" w:sz="0" w:space="0" w:color="auto"/>
        <w:left w:val="none" w:sz="0" w:space="0" w:color="auto"/>
        <w:bottom w:val="none" w:sz="0" w:space="0" w:color="auto"/>
        <w:right w:val="none" w:sz="0" w:space="0" w:color="auto"/>
      </w:divBdr>
    </w:div>
    <w:div w:id="1153451086">
      <w:marLeft w:val="0"/>
      <w:marRight w:val="0"/>
      <w:marTop w:val="0"/>
      <w:marBottom w:val="0"/>
      <w:divBdr>
        <w:top w:val="none" w:sz="0" w:space="0" w:color="auto"/>
        <w:left w:val="none" w:sz="0" w:space="0" w:color="auto"/>
        <w:bottom w:val="none" w:sz="0" w:space="0" w:color="auto"/>
        <w:right w:val="none" w:sz="0" w:space="0" w:color="auto"/>
      </w:divBdr>
    </w:div>
    <w:div w:id="1153722651">
      <w:marLeft w:val="0"/>
      <w:marRight w:val="0"/>
      <w:marTop w:val="0"/>
      <w:marBottom w:val="0"/>
      <w:divBdr>
        <w:top w:val="none" w:sz="0" w:space="0" w:color="auto"/>
        <w:left w:val="none" w:sz="0" w:space="0" w:color="auto"/>
        <w:bottom w:val="none" w:sz="0" w:space="0" w:color="auto"/>
        <w:right w:val="none" w:sz="0" w:space="0" w:color="auto"/>
      </w:divBdr>
    </w:div>
    <w:div w:id="1154181613">
      <w:marLeft w:val="0"/>
      <w:marRight w:val="0"/>
      <w:marTop w:val="0"/>
      <w:marBottom w:val="0"/>
      <w:divBdr>
        <w:top w:val="none" w:sz="0" w:space="0" w:color="auto"/>
        <w:left w:val="none" w:sz="0" w:space="0" w:color="auto"/>
        <w:bottom w:val="none" w:sz="0" w:space="0" w:color="auto"/>
        <w:right w:val="none" w:sz="0" w:space="0" w:color="auto"/>
      </w:divBdr>
    </w:div>
    <w:div w:id="1154564860">
      <w:marLeft w:val="0"/>
      <w:marRight w:val="0"/>
      <w:marTop w:val="0"/>
      <w:marBottom w:val="0"/>
      <w:divBdr>
        <w:top w:val="none" w:sz="0" w:space="0" w:color="auto"/>
        <w:left w:val="none" w:sz="0" w:space="0" w:color="auto"/>
        <w:bottom w:val="none" w:sz="0" w:space="0" w:color="auto"/>
        <w:right w:val="none" w:sz="0" w:space="0" w:color="auto"/>
      </w:divBdr>
    </w:div>
    <w:div w:id="1154948982">
      <w:marLeft w:val="0"/>
      <w:marRight w:val="0"/>
      <w:marTop w:val="0"/>
      <w:marBottom w:val="0"/>
      <w:divBdr>
        <w:top w:val="none" w:sz="0" w:space="0" w:color="auto"/>
        <w:left w:val="none" w:sz="0" w:space="0" w:color="auto"/>
        <w:bottom w:val="none" w:sz="0" w:space="0" w:color="auto"/>
        <w:right w:val="none" w:sz="0" w:space="0" w:color="auto"/>
      </w:divBdr>
    </w:div>
    <w:div w:id="1154954152">
      <w:marLeft w:val="0"/>
      <w:marRight w:val="0"/>
      <w:marTop w:val="0"/>
      <w:marBottom w:val="0"/>
      <w:divBdr>
        <w:top w:val="none" w:sz="0" w:space="0" w:color="auto"/>
        <w:left w:val="none" w:sz="0" w:space="0" w:color="auto"/>
        <w:bottom w:val="none" w:sz="0" w:space="0" w:color="auto"/>
        <w:right w:val="none" w:sz="0" w:space="0" w:color="auto"/>
      </w:divBdr>
    </w:div>
    <w:div w:id="1155218151">
      <w:marLeft w:val="0"/>
      <w:marRight w:val="0"/>
      <w:marTop w:val="0"/>
      <w:marBottom w:val="0"/>
      <w:divBdr>
        <w:top w:val="none" w:sz="0" w:space="0" w:color="auto"/>
        <w:left w:val="none" w:sz="0" w:space="0" w:color="auto"/>
        <w:bottom w:val="none" w:sz="0" w:space="0" w:color="auto"/>
        <w:right w:val="none" w:sz="0" w:space="0" w:color="auto"/>
      </w:divBdr>
    </w:div>
    <w:div w:id="1155415615">
      <w:marLeft w:val="0"/>
      <w:marRight w:val="0"/>
      <w:marTop w:val="0"/>
      <w:marBottom w:val="0"/>
      <w:divBdr>
        <w:top w:val="none" w:sz="0" w:space="0" w:color="auto"/>
        <w:left w:val="none" w:sz="0" w:space="0" w:color="auto"/>
        <w:bottom w:val="none" w:sz="0" w:space="0" w:color="auto"/>
        <w:right w:val="none" w:sz="0" w:space="0" w:color="auto"/>
      </w:divBdr>
    </w:div>
    <w:div w:id="1155417246">
      <w:marLeft w:val="0"/>
      <w:marRight w:val="0"/>
      <w:marTop w:val="0"/>
      <w:marBottom w:val="0"/>
      <w:divBdr>
        <w:top w:val="none" w:sz="0" w:space="0" w:color="auto"/>
        <w:left w:val="none" w:sz="0" w:space="0" w:color="auto"/>
        <w:bottom w:val="none" w:sz="0" w:space="0" w:color="auto"/>
        <w:right w:val="none" w:sz="0" w:space="0" w:color="auto"/>
      </w:divBdr>
    </w:div>
    <w:div w:id="1155879628">
      <w:marLeft w:val="0"/>
      <w:marRight w:val="0"/>
      <w:marTop w:val="0"/>
      <w:marBottom w:val="0"/>
      <w:divBdr>
        <w:top w:val="none" w:sz="0" w:space="0" w:color="auto"/>
        <w:left w:val="none" w:sz="0" w:space="0" w:color="auto"/>
        <w:bottom w:val="none" w:sz="0" w:space="0" w:color="auto"/>
        <w:right w:val="none" w:sz="0" w:space="0" w:color="auto"/>
      </w:divBdr>
    </w:div>
    <w:div w:id="1156068419">
      <w:marLeft w:val="0"/>
      <w:marRight w:val="0"/>
      <w:marTop w:val="0"/>
      <w:marBottom w:val="0"/>
      <w:divBdr>
        <w:top w:val="none" w:sz="0" w:space="0" w:color="auto"/>
        <w:left w:val="none" w:sz="0" w:space="0" w:color="auto"/>
        <w:bottom w:val="none" w:sz="0" w:space="0" w:color="auto"/>
        <w:right w:val="none" w:sz="0" w:space="0" w:color="auto"/>
      </w:divBdr>
    </w:div>
    <w:div w:id="1156071137">
      <w:marLeft w:val="0"/>
      <w:marRight w:val="0"/>
      <w:marTop w:val="0"/>
      <w:marBottom w:val="0"/>
      <w:divBdr>
        <w:top w:val="none" w:sz="0" w:space="0" w:color="auto"/>
        <w:left w:val="none" w:sz="0" w:space="0" w:color="auto"/>
        <w:bottom w:val="none" w:sz="0" w:space="0" w:color="auto"/>
        <w:right w:val="none" w:sz="0" w:space="0" w:color="auto"/>
      </w:divBdr>
    </w:div>
    <w:div w:id="1156722633">
      <w:marLeft w:val="0"/>
      <w:marRight w:val="0"/>
      <w:marTop w:val="0"/>
      <w:marBottom w:val="0"/>
      <w:divBdr>
        <w:top w:val="none" w:sz="0" w:space="0" w:color="auto"/>
        <w:left w:val="none" w:sz="0" w:space="0" w:color="auto"/>
        <w:bottom w:val="none" w:sz="0" w:space="0" w:color="auto"/>
        <w:right w:val="none" w:sz="0" w:space="0" w:color="auto"/>
      </w:divBdr>
    </w:div>
    <w:div w:id="1156798536">
      <w:marLeft w:val="0"/>
      <w:marRight w:val="0"/>
      <w:marTop w:val="0"/>
      <w:marBottom w:val="0"/>
      <w:divBdr>
        <w:top w:val="none" w:sz="0" w:space="0" w:color="auto"/>
        <w:left w:val="none" w:sz="0" w:space="0" w:color="auto"/>
        <w:bottom w:val="none" w:sz="0" w:space="0" w:color="auto"/>
        <w:right w:val="none" w:sz="0" w:space="0" w:color="auto"/>
      </w:divBdr>
    </w:div>
    <w:div w:id="1156799343">
      <w:marLeft w:val="0"/>
      <w:marRight w:val="0"/>
      <w:marTop w:val="0"/>
      <w:marBottom w:val="0"/>
      <w:divBdr>
        <w:top w:val="none" w:sz="0" w:space="0" w:color="auto"/>
        <w:left w:val="none" w:sz="0" w:space="0" w:color="auto"/>
        <w:bottom w:val="none" w:sz="0" w:space="0" w:color="auto"/>
        <w:right w:val="none" w:sz="0" w:space="0" w:color="auto"/>
      </w:divBdr>
    </w:div>
    <w:div w:id="1157645836">
      <w:marLeft w:val="0"/>
      <w:marRight w:val="0"/>
      <w:marTop w:val="0"/>
      <w:marBottom w:val="0"/>
      <w:divBdr>
        <w:top w:val="none" w:sz="0" w:space="0" w:color="auto"/>
        <w:left w:val="none" w:sz="0" w:space="0" w:color="auto"/>
        <w:bottom w:val="none" w:sz="0" w:space="0" w:color="auto"/>
        <w:right w:val="none" w:sz="0" w:space="0" w:color="auto"/>
      </w:divBdr>
    </w:div>
    <w:div w:id="1157695077">
      <w:marLeft w:val="0"/>
      <w:marRight w:val="0"/>
      <w:marTop w:val="0"/>
      <w:marBottom w:val="0"/>
      <w:divBdr>
        <w:top w:val="none" w:sz="0" w:space="0" w:color="auto"/>
        <w:left w:val="none" w:sz="0" w:space="0" w:color="auto"/>
        <w:bottom w:val="none" w:sz="0" w:space="0" w:color="auto"/>
        <w:right w:val="none" w:sz="0" w:space="0" w:color="auto"/>
      </w:divBdr>
    </w:div>
    <w:div w:id="1157763612">
      <w:marLeft w:val="0"/>
      <w:marRight w:val="0"/>
      <w:marTop w:val="0"/>
      <w:marBottom w:val="0"/>
      <w:divBdr>
        <w:top w:val="none" w:sz="0" w:space="0" w:color="auto"/>
        <w:left w:val="none" w:sz="0" w:space="0" w:color="auto"/>
        <w:bottom w:val="none" w:sz="0" w:space="0" w:color="auto"/>
        <w:right w:val="none" w:sz="0" w:space="0" w:color="auto"/>
      </w:divBdr>
    </w:div>
    <w:div w:id="1157846577">
      <w:marLeft w:val="0"/>
      <w:marRight w:val="0"/>
      <w:marTop w:val="0"/>
      <w:marBottom w:val="0"/>
      <w:divBdr>
        <w:top w:val="none" w:sz="0" w:space="0" w:color="auto"/>
        <w:left w:val="none" w:sz="0" w:space="0" w:color="auto"/>
        <w:bottom w:val="none" w:sz="0" w:space="0" w:color="auto"/>
        <w:right w:val="none" w:sz="0" w:space="0" w:color="auto"/>
      </w:divBdr>
    </w:div>
    <w:div w:id="1157956880">
      <w:marLeft w:val="0"/>
      <w:marRight w:val="0"/>
      <w:marTop w:val="0"/>
      <w:marBottom w:val="0"/>
      <w:divBdr>
        <w:top w:val="none" w:sz="0" w:space="0" w:color="auto"/>
        <w:left w:val="none" w:sz="0" w:space="0" w:color="auto"/>
        <w:bottom w:val="none" w:sz="0" w:space="0" w:color="auto"/>
        <w:right w:val="none" w:sz="0" w:space="0" w:color="auto"/>
      </w:divBdr>
    </w:div>
    <w:div w:id="1159349844">
      <w:marLeft w:val="0"/>
      <w:marRight w:val="0"/>
      <w:marTop w:val="0"/>
      <w:marBottom w:val="0"/>
      <w:divBdr>
        <w:top w:val="none" w:sz="0" w:space="0" w:color="auto"/>
        <w:left w:val="none" w:sz="0" w:space="0" w:color="auto"/>
        <w:bottom w:val="none" w:sz="0" w:space="0" w:color="auto"/>
        <w:right w:val="none" w:sz="0" w:space="0" w:color="auto"/>
      </w:divBdr>
    </w:div>
    <w:div w:id="1159540764">
      <w:marLeft w:val="0"/>
      <w:marRight w:val="0"/>
      <w:marTop w:val="0"/>
      <w:marBottom w:val="0"/>
      <w:divBdr>
        <w:top w:val="none" w:sz="0" w:space="0" w:color="auto"/>
        <w:left w:val="none" w:sz="0" w:space="0" w:color="auto"/>
        <w:bottom w:val="none" w:sz="0" w:space="0" w:color="auto"/>
        <w:right w:val="none" w:sz="0" w:space="0" w:color="auto"/>
      </w:divBdr>
    </w:div>
    <w:div w:id="1159616324">
      <w:marLeft w:val="0"/>
      <w:marRight w:val="0"/>
      <w:marTop w:val="0"/>
      <w:marBottom w:val="0"/>
      <w:divBdr>
        <w:top w:val="none" w:sz="0" w:space="0" w:color="auto"/>
        <w:left w:val="none" w:sz="0" w:space="0" w:color="auto"/>
        <w:bottom w:val="none" w:sz="0" w:space="0" w:color="auto"/>
        <w:right w:val="none" w:sz="0" w:space="0" w:color="auto"/>
      </w:divBdr>
    </w:div>
    <w:div w:id="1160271046">
      <w:marLeft w:val="0"/>
      <w:marRight w:val="0"/>
      <w:marTop w:val="0"/>
      <w:marBottom w:val="0"/>
      <w:divBdr>
        <w:top w:val="none" w:sz="0" w:space="0" w:color="auto"/>
        <w:left w:val="none" w:sz="0" w:space="0" w:color="auto"/>
        <w:bottom w:val="none" w:sz="0" w:space="0" w:color="auto"/>
        <w:right w:val="none" w:sz="0" w:space="0" w:color="auto"/>
      </w:divBdr>
    </w:div>
    <w:div w:id="1161387256">
      <w:marLeft w:val="0"/>
      <w:marRight w:val="0"/>
      <w:marTop w:val="0"/>
      <w:marBottom w:val="0"/>
      <w:divBdr>
        <w:top w:val="none" w:sz="0" w:space="0" w:color="auto"/>
        <w:left w:val="none" w:sz="0" w:space="0" w:color="auto"/>
        <w:bottom w:val="none" w:sz="0" w:space="0" w:color="auto"/>
        <w:right w:val="none" w:sz="0" w:space="0" w:color="auto"/>
      </w:divBdr>
    </w:div>
    <w:div w:id="1161775240">
      <w:marLeft w:val="0"/>
      <w:marRight w:val="0"/>
      <w:marTop w:val="0"/>
      <w:marBottom w:val="0"/>
      <w:divBdr>
        <w:top w:val="none" w:sz="0" w:space="0" w:color="auto"/>
        <w:left w:val="none" w:sz="0" w:space="0" w:color="auto"/>
        <w:bottom w:val="none" w:sz="0" w:space="0" w:color="auto"/>
        <w:right w:val="none" w:sz="0" w:space="0" w:color="auto"/>
      </w:divBdr>
    </w:div>
    <w:div w:id="1161920347">
      <w:marLeft w:val="0"/>
      <w:marRight w:val="0"/>
      <w:marTop w:val="0"/>
      <w:marBottom w:val="0"/>
      <w:divBdr>
        <w:top w:val="none" w:sz="0" w:space="0" w:color="auto"/>
        <w:left w:val="none" w:sz="0" w:space="0" w:color="auto"/>
        <w:bottom w:val="none" w:sz="0" w:space="0" w:color="auto"/>
        <w:right w:val="none" w:sz="0" w:space="0" w:color="auto"/>
      </w:divBdr>
    </w:div>
    <w:div w:id="1162116177">
      <w:marLeft w:val="0"/>
      <w:marRight w:val="0"/>
      <w:marTop w:val="0"/>
      <w:marBottom w:val="0"/>
      <w:divBdr>
        <w:top w:val="none" w:sz="0" w:space="0" w:color="auto"/>
        <w:left w:val="none" w:sz="0" w:space="0" w:color="auto"/>
        <w:bottom w:val="none" w:sz="0" w:space="0" w:color="auto"/>
        <w:right w:val="none" w:sz="0" w:space="0" w:color="auto"/>
      </w:divBdr>
    </w:div>
    <w:div w:id="1162235934">
      <w:marLeft w:val="0"/>
      <w:marRight w:val="0"/>
      <w:marTop w:val="0"/>
      <w:marBottom w:val="0"/>
      <w:divBdr>
        <w:top w:val="none" w:sz="0" w:space="0" w:color="auto"/>
        <w:left w:val="none" w:sz="0" w:space="0" w:color="auto"/>
        <w:bottom w:val="none" w:sz="0" w:space="0" w:color="auto"/>
        <w:right w:val="none" w:sz="0" w:space="0" w:color="auto"/>
      </w:divBdr>
    </w:div>
    <w:div w:id="1162355345">
      <w:marLeft w:val="0"/>
      <w:marRight w:val="0"/>
      <w:marTop w:val="0"/>
      <w:marBottom w:val="0"/>
      <w:divBdr>
        <w:top w:val="none" w:sz="0" w:space="0" w:color="auto"/>
        <w:left w:val="none" w:sz="0" w:space="0" w:color="auto"/>
        <w:bottom w:val="none" w:sz="0" w:space="0" w:color="auto"/>
        <w:right w:val="none" w:sz="0" w:space="0" w:color="auto"/>
      </w:divBdr>
    </w:div>
    <w:div w:id="1162430958">
      <w:marLeft w:val="0"/>
      <w:marRight w:val="0"/>
      <w:marTop w:val="0"/>
      <w:marBottom w:val="0"/>
      <w:divBdr>
        <w:top w:val="none" w:sz="0" w:space="0" w:color="auto"/>
        <w:left w:val="none" w:sz="0" w:space="0" w:color="auto"/>
        <w:bottom w:val="none" w:sz="0" w:space="0" w:color="auto"/>
        <w:right w:val="none" w:sz="0" w:space="0" w:color="auto"/>
      </w:divBdr>
    </w:div>
    <w:div w:id="1163427737">
      <w:marLeft w:val="0"/>
      <w:marRight w:val="0"/>
      <w:marTop w:val="0"/>
      <w:marBottom w:val="0"/>
      <w:divBdr>
        <w:top w:val="none" w:sz="0" w:space="0" w:color="auto"/>
        <w:left w:val="none" w:sz="0" w:space="0" w:color="auto"/>
        <w:bottom w:val="none" w:sz="0" w:space="0" w:color="auto"/>
        <w:right w:val="none" w:sz="0" w:space="0" w:color="auto"/>
      </w:divBdr>
    </w:div>
    <w:div w:id="1163737746">
      <w:marLeft w:val="0"/>
      <w:marRight w:val="0"/>
      <w:marTop w:val="0"/>
      <w:marBottom w:val="0"/>
      <w:divBdr>
        <w:top w:val="none" w:sz="0" w:space="0" w:color="auto"/>
        <w:left w:val="none" w:sz="0" w:space="0" w:color="auto"/>
        <w:bottom w:val="none" w:sz="0" w:space="0" w:color="auto"/>
        <w:right w:val="none" w:sz="0" w:space="0" w:color="auto"/>
      </w:divBdr>
    </w:div>
    <w:div w:id="1164197292">
      <w:marLeft w:val="0"/>
      <w:marRight w:val="0"/>
      <w:marTop w:val="0"/>
      <w:marBottom w:val="0"/>
      <w:divBdr>
        <w:top w:val="none" w:sz="0" w:space="0" w:color="auto"/>
        <w:left w:val="none" w:sz="0" w:space="0" w:color="auto"/>
        <w:bottom w:val="none" w:sz="0" w:space="0" w:color="auto"/>
        <w:right w:val="none" w:sz="0" w:space="0" w:color="auto"/>
      </w:divBdr>
    </w:div>
    <w:div w:id="1164320626">
      <w:marLeft w:val="0"/>
      <w:marRight w:val="0"/>
      <w:marTop w:val="0"/>
      <w:marBottom w:val="0"/>
      <w:divBdr>
        <w:top w:val="none" w:sz="0" w:space="0" w:color="auto"/>
        <w:left w:val="none" w:sz="0" w:space="0" w:color="auto"/>
        <w:bottom w:val="none" w:sz="0" w:space="0" w:color="auto"/>
        <w:right w:val="none" w:sz="0" w:space="0" w:color="auto"/>
      </w:divBdr>
    </w:div>
    <w:div w:id="1165583781">
      <w:marLeft w:val="0"/>
      <w:marRight w:val="0"/>
      <w:marTop w:val="0"/>
      <w:marBottom w:val="0"/>
      <w:divBdr>
        <w:top w:val="none" w:sz="0" w:space="0" w:color="auto"/>
        <w:left w:val="none" w:sz="0" w:space="0" w:color="auto"/>
        <w:bottom w:val="none" w:sz="0" w:space="0" w:color="auto"/>
        <w:right w:val="none" w:sz="0" w:space="0" w:color="auto"/>
      </w:divBdr>
    </w:div>
    <w:div w:id="1165779225">
      <w:marLeft w:val="0"/>
      <w:marRight w:val="0"/>
      <w:marTop w:val="0"/>
      <w:marBottom w:val="0"/>
      <w:divBdr>
        <w:top w:val="none" w:sz="0" w:space="0" w:color="auto"/>
        <w:left w:val="none" w:sz="0" w:space="0" w:color="auto"/>
        <w:bottom w:val="none" w:sz="0" w:space="0" w:color="auto"/>
        <w:right w:val="none" w:sz="0" w:space="0" w:color="auto"/>
      </w:divBdr>
    </w:div>
    <w:div w:id="1166477545">
      <w:marLeft w:val="0"/>
      <w:marRight w:val="0"/>
      <w:marTop w:val="0"/>
      <w:marBottom w:val="0"/>
      <w:divBdr>
        <w:top w:val="none" w:sz="0" w:space="0" w:color="auto"/>
        <w:left w:val="none" w:sz="0" w:space="0" w:color="auto"/>
        <w:bottom w:val="none" w:sz="0" w:space="0" w:color="auto"/>
        <w:right w:val="none" w:sz="0" w:space="0" w:color="auto"/>
      </w:divBdr>
    </w:div>
    <w:div w:id="1166898671">
      <w:marLeft w:val="0"/>
      <w:marRight w:val="0"/>
      <w:marTop w:val="0"/>
      <w:marBottom w:val="0"/>
      <w:divBdr>
        <w:top w:val="none" w:sz="0" w:space="0" w:color="auto"/>
        <w:left w:val="none" w:sz="0" w:space="0" w:color="auto"/>
        <w:bottom w:val="none" w:sz="0" w:space="0" w:color="auto"/>
        <w:right w:val="none" w:sz="0" w:space="0" w:color="auto"/>
      </w:divBdr>
    </w:div>
    <w:div w:id="1167136369">
      <w:marLeft w:val="0"/>
      <w:marRight w:val="0"/>
      <w:marTop w:val="0"/>
      <w:marBottom w:val="0"/>
      <w:divBdr>
        <w:top w:val="none" w:sz="0" w:space="0" w:color="auto"/>
        <w:left w:val="none" w:sz="0" w:space="0" w:color="auto"/>
        <w:bottom w:val="none" w:sz="0" w:space="0" w:color="auto"/>
        <w:right w:val="none" w:sz="0" w:space="0" w:color="auto"/>
      </w:divBdr>
    </w:div>
    <w:div w:id="1168400312">
      <w:marLeft w:val="0"/>
      <w:marRight w:val="0"/>
      <w:marTop w:val="0"/>
      <w:marBottom w:val="0"/>
      <w:divBdr>
        <w:top w:val="none" w:sz="0" w:space="0" w:color="auto"/>
        <w:left w:val="none" w:sz="0" w:space="0" w:color="auto"/>
        <w:bottom w:val="none" w:sz="0" w:space="0" w:color="auto"/>
        <w:right w:val="none" w:sz="0" w:space="0" w:color="auto"/>
      </w:divBdr>
    </w:div>
    <w:div w:id="1168979164">
      <w:marLeft w:val="0"/>
      <w:marRight w:val="0"/>
      <w:marTop w:val="0"/>
      <w:marBottom w:val="0"/>
      <w:divBdr>
        <w:top w:val="none" w:sz="0" w:space="0" w:color="auto"/>
        <w:left w:val="none" w:sz="0" w:space="0" w:color="auto"/>
        <w:bottom w:val="none" w:sz="0" w:space="0" w:color="auto"/>
        <w:right w:val="none" w:sz="0" w:space="0" w:color="auto"/>
      </w:divBdr>
    </w:div>
    <w:div w:id="1169640918">
      <w:marLeft w:val="0"/>
      <w:marRight w:val="0"/>
      <w:marTop w:val="0"/>
      <w:marBottom w:val="0"/>
      <w:divBdr>
        <w:top w:val="none" w:sz="0" w:space="0" w:color="auto"/>
        <w:left w:val="none" w:sz="0" w:space="0" w:color="auto"/>
        <w:bottom w:val="none" w:sz="0" w:space="0" w:color="auto"/>
        <w:right w:val="none" w:sz="0" w:space="0" w:color="auto"/>
      </w:divBdr>
    </w:div>
    <w:div w:id="1170024127">
      <w:marLeft w:val="0"/>
      <w:marRight w:val="0"/>
      <w:marTop w:val="0"/>
      <w:marBottom w:val="0"/>
      <w:divBdr>
        <w:top w:val="none" w:sz="0" w:space="0" w:color="auto"/>
        <w:left w:val="none" w:sz="0" w:space="0" w:color="auto"/>
        <w:bottom w:val="none" w:sz="0" w:space="0" w:color="auto"/>
        <w:right w:val="none" w:sz="0" w:space="0" w:color="auto"/>
      </w:divBdr>
    </w:div>
    <w:div w:id="1170173904">
      <w:marLeft w:val="0"/>
      <w:marRight w:val="0"/>
      <w:marTop w:val="0"/>
      <w:marBottom w:val="0"/>
      <w:divBdr>
        <w:top w:val="none" w:sz="0" w:space="0" w:color="auto"/>
        <w:left w:val="none" w:sz="0" w:space="0" w:color="auto"/>
        <w:bottom w:val="none" w:sz="0" w:space="0" w:color="auto"/>
        <w:right w:val="none" w:sz="0" w:space="0" w:color="auto"/>
      </w:divBdr>
    </w:div>
    <w:div w:id="1170292066">
      <w:marLeft w:val="0"/>
      <w:marRight w:val="0"/>
      <w:marTop w:val="0"/>
      <w:marBottom w:val="0"/>
      <w:divBdr>
        <w:top w:val="none" w:sz="0" w:space="0" w:color="auto"/>
        <w:left w:val="none" w:sz="0" w:space="0" w:color="auto"/>
        <w:bottom w:val="none" w:sz="0" w:space="0" w:color="auto"/>
        <w:right w:val="none" w:sz="0" w:space="0" w:color="auto"/>
      </w:divBdr>
    </w:div>
    <w:div w:id="1170294340">
      <w:marLeft w:val="0"/>
      <w:marRight w:val="0"/>
      <w:marTop w:val="0"/>
      <w:marBottom w:val="0"/>
      <w:divBdr>
        <w:top w:val="none" w:sz="0" w:space="0" w:color="auto"/>
        <w:left w:val="none" w:sz="0" w:space="0" w:color="auto"/>
        <w:bottom w:val="none" w:sz="0" w:space="0" w:color="auto"/>
        <w:right w:val="none" w:sz="0" w:space="0" w:color="auto"/>
      </w:divBdr>
    </w:div>
    <w:div w:id="1170608625">
      <w:marLeft w:val="0"/>
      <w:marRight w:val="0"/>
      <w:marTop w:val="0"/>
      <w:marBottom w:val="0"/>
      <w:divBdr>
        <w:top w:val="none" w:sz="0" w:space="0" w:color="auto"/>
        <w:left w:val="none" w:sz="0" w:space="0" w:color="auto"/>
        <w:bottom w:val="none" w:sz="0" w:space="0" w:color="auto"/>
        <w:right w:val="none" w:sz="0" w:space="0" w:color="auto"/>
      </w:divBdr>
    </w:div>
    <w:div w:id="1171527569">
      <w:marLeft w:val="0"/>
      <w:marRight w:val="0"/>
      <w:marTop w:val="0"/>
      <w:marBottom w:val="0"/>
      <w:divBdr>
        <w:top w:val="none" w:sz="0" w:space="0" w:color="auto"/>
        <w:left w:val="none" w:sz="0" w:space="0" w:color="auto"/>
        <w:bottom w:val="none" w:sz="0" w:space="0" w:color="auto"/>
        <w:right w:val="none" w:sz="0" w:space="0" w:color="auto"/>
      </w:divBdr>
    </w:div>
    <w:div w:id="1171987913">
      <w:marLeft w:val="0"/>
      <w:marRight w:val="0"/>
      <w:marTop w:val="0"/>
      <w:marBottom w:val="0"/>
      <w:divBdr>
        <w:top w:val="none" w:sz="0" w:space="0" w:color="auto"/>
        <w:left w:val="none" w:sz="0" w:space="0" w:color="auto"/>
        <w:bottom w:val="none" w:sz="0" w:space="0" w:color="auto"/>
        <w:right w:val="none" w:sz="0" w:space="0" w:color="auto"/>
      </w:divBdr>
    </w:div>
    <w:div w:id="1172111642">
      <w:marLeft w:val="0"/>
      <w:marRight w:val="0"/>
      <w:marTop w:val="0"/>
      <w:marBottom w:val="0"/>
      <w:divBdr>
        <w:top w:val="none" w:sz="0" w:space="0" w:color="auto"/>
        <w:left w:val="none" w:sz="0" w:space="0" w:color="auto"/>
        <w:bottom w:val="none" w:sz="0" w:space="0" w:color="auto"/>
        <w:right w:val="none" w:sz="0" w:space="0" w:color="auto"/>
      </w:divBdr>
    </w:div>
    <w:div w:id="1172914974">
      <w:marLeft w:val="0"/>
      <w:marRight w:val="0"/>
      <w:marTop w:val="0"/>
      <w:marBottom w:val="0"/>
      <w:divBdr>
        <w:top w:val="none" w:sz="0" w:space="0" w:color="auto"/>
        <w:left w:val="none" w:sz="0" w:space="0" w:color="auto"/>
        <w:bottom w:val="none" w:sz="0" w:space="0" w:color="auto"/>
        <w:right w:val="none" w:sz="0" w:space="0" w:color="auto"/>
      </w:divBdr>
    </w:div>
    <w:div w:id="1172991190">
      <w:marLeft w:val="0"/>
      <w:marRight w:val="0"/>
      <w:marTop w:val="0"/>
      <w:marBottom w:val="0"/>
      <w:divBdr>
        <w:top w:val="none" w:sz="0" w:space="0" w:color="auto"/>
        <w:left w:val="none" w:sz="0" w:space="0" w:color="auto"/>
        <w:bottom w:val="none" w:sz="0" w:space="0" w:color="auto"/>
        <w:right w:val="none" w:sz="0" w:space="0" w:color="auto"/>
      </w:divBdr>
    </w:div>
    <w:div w:id="1175537245">
      <w:marLeft w:val="0"/>
      <w:marRight w:val="0"/>
      <w:marTop w:val="0"/>
      <w:marBottom w:val="0"/>
      <w:divBdr>
        <w:top w:val="none" w:sz="0" w:space="0" w:color="auto"/>
        <w:left w:val="none" w:sz="0" w:space="0" w:color="auto"/>
        <w:bottom w:val="none" w:sz="0" w:space="0" w:color="auto"/>
        <w:right w:val="none" w:sz="0" w:space="0" w:color="auto"/>
      </w:divBdr>
    </w:div>
    <w:div w:id="1176188095">
      <w:marLeft w:val="0"/>
      <w:marRight w:val="0"/>
      <w:marTop w:val="0"/>
      <w:marBottom w:val="0"/>
      <w:divBdr>
        <w:top w:val="none" w:sz="0" w:space="0" w:color="auto"/>
        <w:left w:val="none" w:sz="0" w:space="0" w:color="auto"/>
        <w:bottom w:val="none" w:sz="0" w:space="0" w:color="auto"/>
        <w:right w:val="none" w:sz="0" w:space="0" w:color="auto"/>
      </w:divBdr>
    </w:div>
    <w:div w:id="1176533294">
      <w:marLeft w:val="0"/>
      <w:marRight w:val="0"/>
      <w:marTop w:val="0"/>
      <w:marBottom w:val="0"/>
      <w:divBdr>
        <w:top w:val="none" w:sz="0" w:space="0" w:color="auto"/>
        <w:left w:val="none" w:sz="0" w:space="0" w:color="auto"/>
        <w:bottom w:val="none" w:sz="0" w:space="0" w:color="auto"/>
        <w:right w:val="none" w:sz="0" w:space="0" w:color="auto"/>
      </w:divBdr>
    </w:div>
    <w:div w:id="1176654746">
      <w:marLeft w:val="0"/>
      <w:marRight w:val="0"/>
      <w:marTop w:val="0"/>
      <w:marBottom w:val="0"/>
      <w:divBdr>
        <w:top w:val="none" w:sz="0" w:space="0" w:color="auto"/>
        <w:left w:val="none" w:sz="0" w:space="0" w:color="auto"/>
        <w:bottom w:val="none" w:sz="0" w:space="0" w:color="auto"/>
        <w:right w:val="none" w:sz="0" w:space="0" w:color="auto"/>
      </w:divBdr>
    </w:div>
    <w:div w:id="1176921777">
      <w:marLeft w:val="0"/>
      <w:marRight w:val="0"/>
      <w:marTop w:val="0"/>
      <w:marBottom w:val="0"/>
      <w:divBdr>
        <w:top w:val="none" w:sz="0" w:space="0" w:color="auto"/>
        <w:left w:val="none" w:sz="0" w:space="0" w:color="auto"/>
        <w:bottom w:val="none" w:sz="0" w:space="0" w:color="auto"/>
        <w:right w:val="none" w:sz="0" w:space="0" w:color="auto"/>
      </w:divBdr>
    </w:div>
    <w:div w:id="1177573344">
      <w:marLeft w:val="0"/>
      <w:marRight w:val="0"/>
      <w:marTop w:val="0"/>
      <w:marBottom w:val="0"/>
      <w:divBdr>
        <w:top w:val="none" w:sz="0" w:space="0" w:color="auto"/>
        <w:left w:val="none" w:sz="0" w:space="0" w:color="auto"/>
        <w:bottom w:val="none" w:sz="0" w:space="0" w:color="auto"/>
        <w:right w:val="none" w:sz="0" w:space="0" w:color="auto"/>
      </w:divBdr>
    </w:div>
    <w:div w:id="1177966594">
      <w:marLeft w:val="0"/>
      <w:marRight w:val="0"/>
      <w:marTop w:val="0"/>
      <w:marBottom w:val="0"/>
      <w:divBdr>
        <w:top w:val="none" w:sz="0" w:space="0" w:color="auto"/>
        <w:left w:val="none" w:sz="0" w:space="0" w:color="auto"/>
        <w:bottom w:val="none" w:sz="0" w:space="0" w:color="auto"/>
        <w:right w:val="none" w:sz="0" w:space="0" w:color="auto"/>
      </w:divBdr>
    </w:div>
    <w:div w:id="1178155790">
      <w:marLeft w:val="0"/>
      <w:marRight w:val="0"/>
      <w:marTop w:val="0"/>
      <w:marBottom w:val="0"/>
      <w:divBdr>
        <w:top w:val="none" w:sz="0" w:space="0" w:color="auto"/>
        <w:left w:val="none" w:sz="0" w:space="0" w:color="auto"/>
        <w:bottom w:val="none" w:sz="0" w:space="0" w:color="auto"/>
        <w:right w:val="none" w:sz="0" w:space="0" w:color="auto"/>
      </w:divBdr>
    </w:div>
    <w:div w:id="1178419812">
      <w:marLeft w:val="0"/>
      <w:marRight w:val="0"/>
      <w:marTop w:val="0"/>
      <w:marBottom w:val="0"/>
      <w:divBdr>
        <w:top w:val="none" w:sz="0" w:space="0" w:color="auto"/>
        <w:left w:val="none" w:sz="0" w:space="0" w:color="auto"/>
        <w:bottom w:val="none" w:sz="0" w:space="0" w:color="auto"/>
        <w:right w:val="none" w:sz="0" w:space="0" w:color="auto"/>
      </w:divBdr>
    </w:div>
    <w:div w:id="1178470991">
      <w:marLeft w:val="0"/>
      <w:marRight w:val="0"/>
      <w:marTop w:val="0"/>
      <w:marBottom w:val="0"/>
      <w:divBdr>
        <w:top w:val="none" w:sz="0" w:space="0" w:color="auto"/>
        <w:left w:val="none" w:sz="0" w:space="0" w:color="auto"/>
        <w:bottom w:val="none" w:sz="0" w:space="0" w:color="auto"/>
        <w:right w:val="none" w:sz="0" w:space="0" w:color="auto"/>
      </w:divBdr>
    </w:div>
    <w:div w:id="1180392501">
      <w:marLeft w:val="0"/>
      <w:marRight w:val="0"/>
      <w:marTop w:val="0"/>
      <w:marBottom w:val="0"/>
      <w:divBdr>
        <w:top w:val="none" w:sz="0" w:space="0" w:color="auto"/>
        <w:left w:val="none" w:sz="0" w:space="0" w:color="auto"/>
        <w:bottom w:val="none" w:sz="0" w:space="0" w:color="auto"/>
        <w:right w:val="none" w:sz="0" w:space="0" w:color="auto"/>
      </w:divBdr>
    </w:div>
    <w:div w:id="1181508119">
      <w:marLeft w:val="0"/>
      <w:marRight w:val="0"/>
      <w:marTop w:val="0"/>
      <w:marBottom w:val="0"/>
      <w:divBdr>
        <w:top w:val="none" w:sz="0" w:space="0" w:color="auto"/>
        <w:left w:val="none" w:sz="0" w:space="0" w:color="auto"/>
        <w:bottom w:val="none" w:sz="0" w:space="0" w:color="auto"/>
        <w:right w:val="none" w:sz="0" w:space="0" w:color="auto"/>
      </w:divBdr>
    </w:div>
    <w:div w:id="1181820444">
      <w:marLeft w:val="0"/>
      <w:marRight w:val="0"/>
      <w:marTop w:val="0"/>
      <w:marBottom w:val="0"/>
      <w:divBdr>
        <w:top w:val="none" w:sz="0" w:space="0" w:color="auto"/>
        <w:left w:val="none" w:sz="0" w:space="0" w:color="auto"/>
        <w:bottom w:val="none" w:sz="0" w:space="0" w:color="auto"/>
        <w:right w:val="none" w:sz="0" w:space="0" w:color="auto"/>
      </w:divBdr>
    </w:div>
    <w:div w:id="1181892039">
      <w:marLeft w:val="0"/>
      <w:marRight w:val="0"/>
      <w:marTop w:val="0"/>
      <w:marBottom w:val="0"/>
      <w:divBdr>
        <w:top w:val="none" w:sz="0" w:space="0" w:color="auto"/>
        <w:left w:val="none" w:sz="0" w:space="0" w:color="auto"/>
        <w:bottom w:val="none" w:sz="0" w:space="0" w:color="auto"/>
        <w:right w:val="none" w:sz="0" w:space="0" w:color="auto"/>
      </w:divBdr>
    </w:div>
    <w:div w:id="1182351566">
      <w:marLeft w:val="0"/>
      <w:marRight w:val="0"/>
      <w:marTop w:val="0"/>
      <w:marBottom w:val="0"/>
      <w:divBdr>
        <w:top w:val="none" w:sz="0" w:space="0" w:color="auto"/>
        <w:left w:val="none" w:sz="0" w:space="0" w:color="auto"/>
        <w:bottom w:val="none" w:sz="0" w:space="0" w:color="auto"/>
        <w:right w:val="none" w:sz="0" w:space="0" w:color="auto"/>
      </w:divBdr>
    </w:div>
    <w:div w:id="1182475301">
      <w:marLeft w:val="0"/>
      <w:marRight w:val="0"/>
      <w:marTop w:val="0"/>
      <w:marBottom w:val="0"/>
      <w:divBdr>
        <w:top w:val="none" w:sz="0" w:space="0" w:color="auto"/>
        <w:left w:val="none" w:sz="0" w:space="0" w:color="auto"/>
        <w:bottom w:val="none" w:sz="0" w:space="0" w:color="auto"/>
        <w:right w:val="none" w:sz="0" w:space="0" w:color="auto"/>
      </w:divBdr>
    </w:div>
    <w:div w:id="1182740157">
      <w:marLeft w:val="0"/>
      <w:marRight w:val="0"/>
      <w:marTop w:val="0"/>
      <w:marBottom w:val="0"/>
      <w:divBdr>
        <w:top w:val="none" w:sz="0" w:space="0" w:color="auto"/>
        <w:left w:val="none" w:sz="0" w:space="0" w:color="auto"/>
        <w:bottom w:val="none" w:sz="0" w:space="0" w:color="auto"/>
        <w:right w:val="none" w:sz="0" w:space="0" w:color="auto"/>
      </w:divBdr>
    </w:div>
    <w:div w:id="1182936698">
      <w:marLeft w:val="0"/>
      <w:marRight w:val="0"/>
      <w:marTop w:val="0"/>
      <w:marBottom w:val="0"/>
      <w:divBdr>
        <w:top w:val="none" w:sz="0" w:space="0" w:color="auto"/>
        <w:left w:val="none" w:sz="0" w:space="0" w:color="auto"/>
        <w:bottom w:val="none" w:sz="0" w:space="0" w:color="auto"/>
        <w:right w:val="none" w:sz="0" w:space="0" w:color="auto"/>
      </w:divBdr>
    </w:div>
    <w:div w:id="1183056388">
      <w:marLeft w:val="0"/>
      <w:marRight w:val="0"/>
      <w:marTop w:val="0"/>
      <w:marBottom w:val="0"/>
      <w:divBdr>
        <w:top w:val="none" w:sz="0" w:space="0" w:color="auto"/>
        <w:left w:val="none" w:sz="0" w:space="0" w:color="auto"/>
        <w:bottom w:val="none" w:sz="0" w:space="0" w:color="auto"/>
        <w:right w:val="none" w:sz="0" w:space="0" w:color="auto"/>
      </w:divBdr>
    </w:div>
    <w:div w:id="1183318740">
      <w:marLeft w:val="0"/>
      <w:marRight w:val="0"/>
      <w:marTop w:val="0"/>
      <w:marBottom w:val="0"/>
      <w:divBdr>
        <w:top w:val="none" w:sz="0" w:space="0" w:color="auto"/>
        <w:left w:val="none" w:sz="0" w:space="0" w:color="auto"/>
        <w:bottom w:val="none" w:sz="0" w:space="0" w:color="auto"/>
        <w:right w:val="none" w:sz="0" w:space="0" w:color="auto"/>
      </w:divBdr>
    </w:div>
    <w:div w:id="1183588384">
      <w:marLeft w:val="0"/>
      <w:marRight w:val="0"/>
      <w:marTop w:val="0"/>
      <w:marBottom w:val="0"/>
      <w:divBdr>
        <w:top w:val="none" w:sz="0" w:space="0" w:color="auto"/>
        <w:left w:val="none" w:sz="0" w:space="0" w:color="auto"/>
        <w:bottom w:val="none" w:sz="0" w:space="0" w:color="auto"/>
        <w:right w:val="none" w:sz="0" w:space="0" w:color="auto"/>
      </w:divBdr>
    </w:div>
    <w:div w:id="1183589251">
      <w:marLeft w:val="0"/>
      <w:marRight w:val="0"/>
      <w:marTop w:val="0"/>
      <w:marBottom w:val="0"/>
      <w:divBdr>
        <w:top w:val="none" w:sz="0" w:space="0" w:color="auto"/>
        <w:left w:val="none" w:sz="0" w:space="0" w:color="auto"/>
        <w:bottom w:val="none" w:sz="0" w:space="0" w:color="auto"/>
        <w:right w:val="none" w:sz="0" w:space="0" w:color="auto"/>
      </w:divBdr>
    </w:div>
    <w:div w:id="1184857724">
      <w:marLeft w:val="0"/>
      <w:marRight w:val="0"/>
      <w:marTop w:val="0"/>
      <w:marBottom w:val="0"/>
      <w:divBdr>
        <w:top w:val="none" w:sz="0" w:space="0" w:color="auto"/>
        <w:left w:val="none" w:sz="0" w:space="0" w:color="auto"/>
        <w:bottom w:val="none" w:sz="0" w:space="0" w:color="auto"/>
        <w:right w:val="none" w:sz="0" w:space="0" w:color="auto"/>
      </w:divBdr>
    </w:div>
    <w:div w:id="1184978760">
      <w:marLeft w:val="0"/>
      <w:marRight w:val="0"/>
      <w:marTop w:val="0"/>
      <w:marBottom w:val="0"/>
      <w:divBdr>
        <w:top w:val="none" w:sz="0" w:space="0" w:color="auto"/>
        <w:left w:val="none" w:sz="0" w:space="0" w:color="auto"/>
        <w:bottom w:val="none" w:sz="0" w:space="0" w:color="auto"/>
        <w:right w:val="none" w:sz="0" w:space="0" w:color="auto"/>
      </w:divBdr>
    </w:div>
    <w:div w:id="1185169822">
      <w:marLeft w:val="0"/>
      <w:marRight w:val="0"/>
      <w:marTop w:val="0"/>
      <w:marBottom w:val="0"/>
      <w:divBdr>
        <w:top w:val="none" w:sz="0" w:space="0" w:color="auto"/>
        <w:left w:val="none" w:sz="0" w:space="0" w:color="auto"/>
        <w:bottom w:val="none" w:sz="0" w:space="0" w:color="auto"/>
        <w:right w:val="none" w:sz="0" w:space="0" w:color="auto"/>
      </w:divBdr>
    </w:div>
    <w:div w:id="1185316650">
      <w:marLeft w:val="0"/>
      <w:marRight w:val="0"/>
      <w:marTop w:val="0"/>
      <w:marBottom w:val="0"/>
      <w:divBdr>
        <w:top w:val="none" w:sz="0" w:space="0" w:color="auto"/>
        <w:left w:val="none" w:sz="0" w:space="0" w:color="auto"/>
        <w:bottom w:val="none" w:sz="0" w:space="0" w:color="auto"/>
        <w:right w:val="none" w:sz="0" w:space="0" w:color="auto"/>
      </w:divBdr>
    </w:div>
    <w:div w:id="1185554123">
      <w:marLeft w:val="0"/>
      <w:marRight w:val="0"/>
      <w:marTop w:val="0"/>
      <w:marBottom w:val="0"/>
      <w:divBdr>
        <w:top w:val="none" w:sz="0" w:space="0" w:color="auto"/>
        <w:left w:val="none" w:sz="0" w:space="0" w:color="auto"/>
        <w:bottom w:val="none" w:sz="0" w:space="0" w:color="auto"/>
        <w:right w:val="none" w:sz="0" w:space="0" w:color="auto"/>
      </w:divBdr>
    </w:div>
    <w:div w:id="1186165691">
      <w:marLeft w:val="0"/>
      <w:marRight w:val="0"/>
      <w:marTop w:val="0"/>
      <w:marBottom w:val="0"/>
      <w:divBdr>
        <w:top w:val="none" w:sz="0" w:space="0" w:color="auto"/>
        <w:left w:val="none" w:sz="0" w:space="0" w:color="auto"/>
        <w:bottom w:val="none" w:sz="0" w:space="0" w:color="auto"/>
        <w:right w:val="none" w:sz="0" w:space="0" w:color="auto"/>
      </w:divBdr>
    </w:div>
    <w:div w:id="1187014579">
      <w:marLeft w:val="0"/>
      <w:marRight w:val="0"/>
      <w:marTop w:val="0"/>
      <w:marBottom w:val="0"/>
      <w:divBdr>
        <w:top w:val="none" w:sz="0" w:space="0" w:color="auto"/>
        <w:left w:val="none" w:sz="0" w:space="0" w:color="auto"/>
        <w:bottom w:val="none" w:sz="0" w:space="0" w:color="auto"/>
        <w:right w:val="none" w:sz="0" w:space="0" w:color="auto"/>
      </w:divBdr>
    </w:div>
    <w:div w:id="1187253237">
      <w:marLeft w:val="0"/>
      <w:marRight w:val="0"/>
      <w:marTop w:val="0"/>
      <w:marBottom w:val="0"/>
      <w:divBdr>
        <w:top w:val="none" w:sz="0" w:space="0" w:color="auto"/>
        <w:left w:val="none" w:sz="0" w:space="0" w:color="auto"/>
        <w:bottom w:val="none" w:sz="0" w:space="0" w:color="auto"/>
        <w:right w:val="none" w:sz="0" w:space="0" w:color="auto"/>
      </w:divBdr>
    </w:div>
    <w:div w:id="1187406369">
      <w:marLeft w:val="0"/>
      <w:marRight w:val="0"/>
      <w:marTop w:val="0"/>
      <w:marBottom w:val="0"/>
      <w:divBdr>
        <w:top w:val="none" w:sz="0" w:space="0" w:color="auto"/>
        <w:left w:val="none" w:sz="0" w:space="0" w:color="auto"/>
        <w:bottom w:val="none" w:sz="0" w:space="0" w:color="auto"/>
        <w:right w:val="none" w:sz="0" w:space="0" w:color="auto"/>
      </w:divBdr>
    </w:div>
    <w:div w:id="1187595863">
      <w:marLeft w:val="0"/>
      <w:marRight w:val="0"/>
      <w:marTop w:val="0"/>
      <w:marBottom w:val="0"/>
      <w:divBdr>
        <w:top w:val="none" w:sz="0" w:space="0" w:color="auto"/>
        <w:left w:val="none" w:sz="0" w:space="0" w:color="auto"/>
        <w:bottom w:val="none" w:sz="0" w:space="0" w:color="auto"/>
        <w:right w:val="none" w:sz="0" w:space="0" w:color="auto"/>
      </w:divBdr>
    </w:div>
    <w:div w:id="1188060021">
      <w:marLeft w:val="0"/>
      <w:marRight w:val="0"/>
      <w:marTop w:val="0"/>
      <w:marBottom w:val="0"/>
      <w:divBdr>
        <w:top w:val="none" w:sz="0" w:space="0" w:color="auto"/>
        <w:left w:val="none" w:sz="0" w:space="0" w:color="auto"/>
        <w:bottom w:val="none" w:sz="0" w:space="0" w:color="auto"/>
        <w:right w:val="none" w:sz="0" w:space="0" w:color="auto"/>
      </w:divBdr>
    </w:div>
    <w:div w:id="1188179279">
      <w:marLeft w:val="0"/>
      <w:marRight w:val="0"/>
      <w:marTop w:val="0"/>
      <w:marBottom w:val="0"/>
      <w:divBdr>
        <w:top w:val="none" w:sz="0" w:space="0" w:color="auto"/>
        <w:left w:val="none" w:sz="0" w:space="0" w:color="auto"/>
        <w:bottom w:val="none" w:sz="0" w:space="0" w:color="auto"/>
        <w:right w:val="none" w:sz="0" w:space="0" w:color="auto"/>
      </w:divBdr>
    </w:div>
    <w:div w:id="1188324528">
      <w:marLeft w:val="0"/>
      <w:marRight w:val="0"/>
      <w:marTop w:val="0"/>
      <w:marBottom w:val="0"/>
      <w:divBdr>
        <w:top w:val="none" w:sz="0" w:space="0" w:color="auto"/>
        <w:left w:val="none" w:sz="0" w:space="0" w:color="auto"/>
        <w:bottom w:val="none" w:sz="0" w:space="0" w:color="auto"/>
        <w:right w:val="none" w:sz="0" w:space="0" w:color="auto"/>
      </w:divBdr>
    </w:div>
    <w:div w:id="1188451212">
      <w:marLeft w:val="0"/>
      <w:marRight w:val="0"/>
      <w:marTop w:val="0"/>
      <w:marBottom w:val="0"/>
      <w:divBdr>
        <w:top w:val="none" w:sz="0" w:space="0" w:color="auto"/>
        <w:left w:val="none" w:sz="0" w:space="0" w:color="auto"/>
        <w:bottom w:val="none" w:sz="0" w:space="0" w:color="auto"/>
        <w:right w:val="none" w:sz="0" w:space="0" w:color="auto"/>
      </w:divBdr>
    </w:div>
    <w:div w:id="1189299860">
      <w:marLeft w:val="0"/>
      <w:marRight w:val="0"/>
      <w:marTop w:val="0"/>
      <w:marBottom w:val="0"/>
      <w:divBdr>
        <w:top w:val="none" w:sz="0" w:space="0" w:color="auto"/>
        <w:left w:val="none" w:sz="0" w:space="0" w:color="auto"/>
        <w:bottom w:val="none" w:sz="0" w:space="0" w:color="auto"/>
        <w:right w:val="none" w:sz="0" w:space="0" w:color="auto"/>
      </w:divBdr>
    </w:div>
    <w:div w:id="1189560712">
      <w:marLeft w:val="0"/>
      <w:marRight w:val="0"/>
      <w:marTop w:val="0"/>
      <w:marBottom w:val="0"/>
      <w:divBdr>
        <w:top w:val="none" w:sz="0" w:space="0" w:color="auto"/>
        <w:left w:val="none" w:sz="0" w:space="0" w:color="auto"/>
        <w:bottom w:val="none" w:sz="0" w:space="0" w:color="auto"/>
        <w:right w:val="none" w:sz="0" w:space="0" w:color="auto"/>
      </w:divBdr>
    </w:div>
    <w:div w:id="1190603963">
      <w:marLeft w:val="0"/>
      <w:marRight w:val="0"/>
      <w:marTop w:val="0"/>
      <w:marBottom w:val="0"/>
      <w:divBdr>
        <w:top w:val="none" w:sz="0" w:space="0" w:color="auto"/>
        <w:left w:val="none" w:sz="0" w:space="0" w:color="auto"/>
        <w:bottom w:val="none" w:sz="0" w:space="0" w:color="auto"/>
        <w:right w:val="none" w:sz="0" w:space="0" w:color="auto"/>
      </w:divBdr>
    </w:div>
    <w:div w:id="1190991397">
      <w:marLeft w:val="0"/>
      <w:marRight w:val="0"/>
      <w:marTop w:val="0"/>
      <w:marBottom w:val="0"/>
      <w:divBdr>
        <w:top w:val="none" w:sz="0" w:space="0" w:color="auto"/>
        <w:left w:val="none" w:sz="0" w:space="0" w:color="auto"/>
        <w:bottom w:val="none" w:sz="0" w:space="0" w:color="auto"/>
        <w:right w:val="none" w:sz="0" w:space="0" w:color="auto"/>
      </w:divBdr>
    </w:div>
    <w:div w:id="1191141552">
      <w:marLeft w:val="0"/>
      <w:marRight w:val="0"/>
      <w:marTop w:val="0"/>
      <w:marBottom w:val="0"/>
      <w:divBdr>
        <w:top w:val="none" w:sz="0" w:space="0" w:color="auto"/>
        <w:left w:val="none" w:sz="0" w:space="0" w:color="auto"/>
        <w:bottom w:val="none" w:sz="0" w:space="0" w:color="auto"/>
        <w:right w:val="none" w:sz="0" w:space="0" w:color="auto"/>
      </w:divBdr>
    </w:div>
    <w:div w:id="1191602840">
      <w:marLeft w:val="0"/>
      <w:marRight w:val="0"/>
      <w:marTop w:val="0"/>
      <w:marBottom w:val="0"/>
      <w:divBdr>
        <w:top w:val="none" w:sz="0" w:space="0" w:color="auto"/>
        <w:left w:val="none" w:sz="0" w:space="0" w:color="auto"/>
        <w:bottom w:val="none" w:sz="0" w:space="0" w:color="auto"/>
        <w:right w:val="none" w:sz="0" w:space="0" w:color="auto"/>
      </w:divBdr>
    </w:div>
    <w:div w:id="1194266321">
      <w:marLeft w:val="0"/>
      <w:marRight w:val="0"/>
      <w:marTop w:val="0"/>
      <w:marBottom w:val="0"/>
      <w:divBdr>
        <w:top w:val="none" w:sz="0" w:space="0" w:color="auto"/>
        <w:left w:val="none" w:sz="0" w:space="0" w:color="auto"/>
        <w:bottom w:val="none" w:sz="0" w:space="0" w:color="auto"/>
        <w:right w:val="none" w:sz="0" w:space="0" w:color="auto"/>
      </w:divBdr>
    </w:div>
    <w:div w:id="1194536947">
      <w:marLeft w:val="0"/>
      <w:marRight w:val="0"/>
      <w:marTop w:val="0"/>
      <w:marBottom w:val="0"/>
      <w:divBdr>
        <w:top w:val="none" w:sz="0" w:space="0" w:color="auto"/>
        <w:left w:val="none" w:sz="0" w:space="0" w:color="auto"/>
        <w:bottom w:val="none" w:sz="0" w:space="0" w:color="auto"/>
        <w:right w:val="none" w:sz="0" w:space="0" w:color="auto"/>
      </w:divBdr>
    </w:div>
    <w:div w:id="1194802357">
      <w:marLeft w:val="0"/>
      <w:marRight w:val="0"/>
      <w:marTop w:val="0"/>
      <w:marBottom w:val="0"/>
      <w:divBdr>
        <w:top w:val="none" w:sz="0" w:space="0" w:color="auto"/>
        <w:left w:val="none" w:sz="0" w:space="0" w:color="auto"/>
        <w:bottom w:val="none" w:sz="0" w:space="0" w:color="auto"/>
        <w:right w:val="none" w:sz="0" w:space="0" w:color="auto"/>
      </w:divBdr>
    </w:div>
    <w:div w:id="1194928822">
      <w:marLeft w:val="0"/>
      <w:marRight w:val="0"/>
      <w:marTop w:val="0"/>
      <w:marBottom w:val="0"/>
      <w:divBdr>
        <w:top w:val="none" w:sz="0" w:space="0" w:color="auto"/>
        <w:left w:val="none" w:sz="0" w:space="0" w:color="auto"/>
        <w:bottom w:val="none" w:sz="0" w:space="0" w:color="auto"/>
        <w:right w:val="none" w:sz="0" w:space="0" w:color="auto"/>
      </w:divBdr>
    </w:div>
    <w:div w:id="1195002570">
      <w:marLeft w:val="0"/>
      <w:marRight w:val="0"/>
      <w:marTop w:val="0"/>
      <w:marBottom w:val="0"/>
      <w:divBdr>
        <w:top w:val="none" w:sz="0" w:space="0" w:color="auto"/>
        <w:left w:val="none" w:sz="0" w:space="0" w:color="auto"/>
        <w:bottom w:val="none" w:sz="0" w:space="0" w:color="auto"/>
        <w:right w:val="none" w:sz="0" w:space="0" w:color="auto"/>
      </w:divBdr>
    </w:div>
    <w:div w:id="1195193292">
      <w:marLeft w:val="0"/>
      <w:marRight w:val="0"/>
      <w:marTop w:val="0"/>
      <w:marBottom w:val="0"/>
      <w:divBdr>
        <w:top w:val="none" w:sz="0" w:space="0" w:color="auto"/>
        <w:left w:val="none" w:sz="0" w:space="0" w:color="auto"/>
        <w:bottom w:val="none" w:sz="0" w:space="0" w:color="auto"/>
        <w:right w:val="none" w:sz="0" w:space="0" w:color="auto"/>
      </w:divBdr>
    </w:div>
    <w:div w:id="1195919086">
      <w:marLeft w:val="0"/>
      <w:marRight w:val="0"/>
      <w:marTop w:val="0"/>
      <w:marBottom w:val="0"/>
      <w:divBdr>
        <w:top w:val="none" w:sz="0" w:space="0" w:color="auto"/>
        <w:left w:val="none" w:sz="0" w:space="0" w:color="auto"/>
        <w:bottom w:val="none" w:sz="0" w:space="0" w:color="auto"/>
        <w:right w:val="none" w:sz="0" w:space="0" w:color="auto"/>
      </w:divBdr>
    </w:div>
    <w:div w:id="1195922868">
      <w:marLeft w:val="0"/>
      <w:marRight w:val="0"/>
      <w:marTop w:val="0"/>
      <w:marBottom w:val="0"/>
      <w:divBdr>
        <w:top w:val="none" w:sz="0" w:space="0" w:color="auto"/>
        <w:left w:val="none" w:sz="0" w:space="0" w:color="auto"/>
        <w:bottom w:val="none" w:sz="0" w:space="0" w:color="auto"/>
        <w:right w:val="none" w:sz="0" w:space="0" w:color="auto"/>
      </w:divBdr>
    </w:div>
    <w:div w:id="1197159049">
      <w:marLeft w:val="0"/>
      <w:marRight w:val="0"/>
      <w:marTop w:val="0"/>
      <w:marBottom w:val="0"/>
      <w:divBdr>
        <w:top w:val="none" w:sz="0" w:space="0" w:color="auto"/>
        <w:left w:val="none" w:sz="0" w:space="0" w:color="auto"/>
        <w:bottom w:val="none" w:sz="0" w:space="0" w:color="auto"/>
        <w:right w:val="none" w:sz="0" w:space="0" w:color="auto"/>
      </w:divBdr>
    </w:div>
    <w:div w:id="1197162198">
      <w:marLeft w:val="0"/>
      <w:marRight w:val="0"/>
      <w:marTop w:val="0"/>
      <w:marBottom w:val="0"/>
      <w:divBdr>
        <w:top w:val="none" w:sz="0" w:space="0" w:color="auto"/>
        <w:left w:val="none" w:sz="0" w:space="0" w:color="auto"/>
        <w:bottom w:val="none" w:sz="0" w:space="0" w:color="auto"/>
        <w:right w:val="none" w:sz="0" w:space="0" w:color="auto"/>
      </w:divBdr>
    </w:div>
    <w:div w:id="1197355440">
      <w:marLeft w:val="0"/>
      <w:marRight w:val="0"/>
      <w:marTop w:val="0"/>
      <w:marBottom w:val="0"/>
      <w:divBdr>
        <w:top w:val="none" w:sz="0" w:space="0" w:color="auto"/>
        <w:left w:val="none" w:sz="0" w:space="0" w:color="auto"/>
        <w:bottom w:val="none" w:sz="0" w:space="0" w:color="auto"/>
        <w:right w:val="none" w:sz="0" w:space="0" w:color="auto"/>
      </w:divBdr>
    </w:div>
    <w:div w:id="1197545189">
      <w:marLeft w:val="0"/>
      <w:marRight w:val="0"/>
      <w:marTop w:val="0"/>
      <w:marBottom w:val="0"/>
      <w:divBdr>
        <w:top w:val="none" w:sz="0" w:space="0" w:color="auto"/>
        <w:left w:val="none" w:sz="0" w:space="0" w:color="auto"/>
        <w:bottom w:val="none" w:sz="0" w:space="0" w:color="auto"/>
        <w:right w:val="none" w:sz="0" w:space="0" w:color="auto"/>
      </w:divBdr>
    </w:div>
    <w:div w:id="1197741029">
      <w:marLeft w:val="0"/>
      <w:marRight w:val="0"/>
      <w:marTop w:val="0"/>
      <w:marBottom w:val="0"/>
      <w:divBdr>
        <w:top w:val="none" w:sz="0" w:space="0" w:color="auto"/>
        <w:left w:val="none" w:sz="0" w:space="0" w:color="auto"/>
        <w:bottom w:val="none" w:sz="0" w:space="0" w:color="auto"/>
        <w:right w:val="none" w:sz="0" w:space="0" w:color="auto"/>
      </w:divBdr>
    </w:div>
    <w:div w:id="1198153570">
      <w:marLeft w:val="0"/>
      <w:marRight w:val="0"/>
      <w:marTop w:val="0"/>
      <w:marBottom w:val="0"/>
      <w:divBdr>
        <w:top w:val="none" w:sz="0" w:space="0" w:color="auto"/>
        <w:left w:val="none" w:sz="0" w:space="0" w:color="auto"/>
        <w:bottom w:val="none" w:sz="0" w:space="0" w:color="auto"/>
        <w:right w:val="none" w:sz="0" w:space="0" w:color="auto"/>
      </w:divBdr>
    </w:div>
    <w:div w:id="1198544755">
      <w:marLeft w:val="0"/>
      <w:marRight w:val="0"/>
      <w:marTop w:val="0"/>
      <w:marBottom w:val="0"/>
      <w:divBdr>
        <w:top w:val="none" w:sz="0" w:space="0" w:color="auto"/>
        <w:left w:val="none" w:sz="0" w:space="0" w:color="auto"/>
        <w:bottom w:val="none" w:sz="0" w:space="0" w:color="auto"/>
        <w:right w:val="none" w:sz="0" w:space="0" w:color="auto"/>
      </w:divBdr>
    </w:div>
    <w:div w:id="1198812946">
      <w:marLeft w:val="0"/>
      <w:marRight w:val="0"/>
      <w:marTop w:val="0"/>
      <w:marBottom w:val="0"/>
      <w:divBdr>
        <w:top w:val="none" w:sz="0" w:space="0" w:color="auto"/>
        <w:left w:val="none" w:sz="0" w:space="0" w:color="auto"/>
        <w:bottom w:val="none" w:sz="0" w:space="0" w:color="auto"/>
        <w:right w:val="none" w:sz="0" w:space="0" w:color="auto"/>
      </w:divBdr>
    </w:div>
    <w:div w:id="1199273925">
      <w:marLeft w:val="0"/>
      <w:marRight w:val="0"/>
      <w:marTop w:val="0"/>
      <w:marBottom w:val="0"/>
      <w:divBdr>
        <w:top w:val="none" w:sz="0" w:space="0" w:color="auto"/>
        <w:left w:val="none" w:sz="0" w:space="0" w:color="auto"/>
        <w:bottom w:val="none" w:sz="0" w:space="0" w:color="auto"/>
        <w:right w:val="none" w:sz="0" w:space="0" w:color="auto"/>
      </w:divBdr>
    </w:div>
    <w:div w:id="1199319829">
      <w:marLeft w:val="0"/>
      <w:marRight w:val="0"/>
      <w:marTop w:val="0"/>
      <w:marBottom w:val="0"/>
      <w:divBdr>
        <w:top w:val="none" w:sz="0" w:space="0" w:color="auto"/>
        <w:left w:val="none" w:sz="0" w:space="0" w:color="auto"/>
        <w:bottom w:val="none" w:sz="0" w:space="0" w:color="auto"/>
        <w:right w:val="none" w:sz="0" w:space="0" w:color="auto"/>
      </w:divBdr>
    </w:div>
    <w:div w:id="1199390398">
      <w:marLeft w:val="0"/>
      <w:marRight w:val="0"/>
      <w:marTop w:val="0"/>
      <w:marBottom w:val="0"/>
      <w:divBdr>
        <w:top w:val="none" w:sz="0" w:space="0" w:color="auto"/>
        <w:left w:val="none" w:sz="0" w:space="0" w:color="auto"/>
        <w:bottom w:val="none" w:sz="0" w:space="0" w:color="auto"/>
        <w:right w:val="none" w:sz="0" w:space="0" w:color="auto"/>
      </w:divBdr>
    </w:div>
    <w:div w:id="1199975526">
      <w:marLeft w:val="0"/>
      <w:marRight w:val="0"/>
      <w:marTop w:val="0"/>
      <w:marBottom w:val="0"/>
      <w:divBdr>
        <w:top w:val="none" w:sz="0" w:space="0" w:color="auto"/>
        <w:left w:val="none" w:sz="0" w:space="0" w:color="auto"/>
        <w:bottom w:val="none" w:sz="0" w:space="0" w:color="auto"/>
        <w:right w:val="none" w:sz="0" w:space="0" w:color="auto"/>
      </w:divBdr>
    </w:div>
    <w:div w:id="1200246019">
      <w:marLeft w:val="0"/>
      <w:marRight w:val="0"/>
      <w:marTop w:val="0"/>
      <w:marBottom w:val="0"/>
      <w:divBdr>
        <w:top w:val="none" w:sz="0" w:space="0" w:color="auto"/>
        <w:left w:val="none" w:sz="0" w:space="0" w:color="auto"/>
        <w:bottom w:val="none" w:sz="0" w:space="0" w:color="auto"/>
        <w:right w:val="none" w:sz="0" w:space="0" w:color="auto"/>
      </w:divBdr>
    </w:div>
    <w:div w:id="1200972604">
      <w:marLeft w:val="0"/>
      <w:marRight w:val="0"/>
      <w:marTop w:val="0"/>
      <w:marBottom w:val="0"/>
      <w:divBdr>
        <w:top w:val="none" w:sz="0" w:space="0" w:color="auto"/>
        <w:left w:val="none" w:sz="0" w:space="0" w:color="auto"/>
        <w:bottom w:val="none" w:sz="0" w:space="0" w:color="auto"/>
        <w:right w:val="none" w:sz="0" w:space="0" w:color="auto"/>
      </w:divBdr>
    </w:div>
    <w:div w:id="1201014901">
      <w:marLeft w:val="0"/>
      <w:marRight w:val="0"/>
      <w:marTop w:val="0"/>
      <w:marBottom w:val="0"/>
      <w:divBdr>
        <w:top w:val="none" w:sz="0" w:space="0" w:color="auto"/>
        <w:left w:val="none" w:sz="0" w:space="0" w:color="auto"/>
        <w:bottom w:val="none" w:sz="0" w:space="0" w:color="auto"/>
        <w:right w:val="none" w:sz="0" w:space="0" w:color="auto"/>
      </w:divBdr>
    </w:div>
    <w:div w:id="1201211907">
      <w:marLeft w:val="0"/>
      <w:marRight w:val="0"/>
      <w:marTop w:val="0"/>
      <w:marBottom w:val="0"/>
      <w:divBdr>
        <w:top w:val="none" w:sz="0" w:space="0" w:color="auto"/>
        <w:left w:val="none" w:sz="0" w:space="0" w:color="auto"/>
        <w:bottom w:val="none" w:sz="0" w:space="0" w:color="auto"/>
        <w:right w:val="none" w:sz="0" w:space="0" w:color="auto"/>
      </w:divBdr>
    </w:div>
    <w:div w:id="1201672288">
      <w:marLeft w:val="0"/>
      <w:marRight w:val="0"/>
      <w:marTop w:val="0"/>
      <w:marBottom w:val="0"/>
      <w:divBdr>
        <w:top w:val="none" w:sz="0" w:space="0" w:color="auto"/>
        <w:left w:val="none" w:sz="0" w:space="0" w:color="auto"/>
        <w:bottom w:val="none" w:sz="0" w:space="0" w:color="auto"/>
        <w:right w:val="none" w:sz="0" w:space="0" w:color="auto"/>
      </w:divBdr>
    </w:div>
    <w:div w:id="1202204256">
      <w:marLeft w:val="0"/>
      <w:marRight w:val="0"/>
      <w:marTop w:val="0"/>
      <w:marBottom w:val="0"/>
      <w:divBdr>
        <w:top w:val="none" w:sz="0" w:space="0" w:color="auto"/>
        <w:left w:val="none" w:sz="0" w:space="0" w:color="auto"/>
        <w:bottom w:val="none" w:sz="0" w:space="0" w:color="auto"/>
        <w:right w:val="none" w:sz="0" w:space="0" w:color="auto"/>
      </w:divBdr>
    </w:div>
    <w:div w:id="1202548660">
      <w:marLeft w:val="0"/>
      <w:marRight w:val="0"/>
      <w:marTop w:val="0"/>
      <w:marBottom w:val="0"/>
      <w:divBdr>
        <w:top w:val="none" w:sz="0" w:space="0" w:color="auto"/>
        <w:left w:val="none" w:sz="0" w:space="0" w:color="auto"/>
        <w:bottom w:val="none" w:sz="0" w:space="0" w:color="auto"/>
        <w:right w:val="none" w:sz="0" w:space="0" w:color="auto"/>
      </w:divBdr>
    </w:div>
    <w:div w:id="1202863414">
      <w:marLeft w:val="0"/>
      <w:marRight w:val="0"/>
      <w:marTop w:val="0"/>
      <w:marBottom w:val="0"/>
      <w:divBdr>
        <w:top w:val="none" w:sz="0" w:space="0" w:color="auto"/>
        <w:left w:val="none" w:sz="0" w:space="0" w:color="auto"/>
        <w:bottom w:val="none" w:sz="0" w:space="0" w:color="auto"/>
        <w:right w:val="none" w:sz="0" w:space="0" w:color="auto"/>
      </w:divBdr>
    </w:div>
    <w:div w:id="1202933915">
      <w:marLeft w:val="0"/>
      <w:marRight w:val="0"/>
      <w:marTop w:val="0"/>
      <w:marBottom w:val="0"/>
      <w:divBdr>
        <w:top w:val="none" w:sz="0" w:space="0" w:color="auto"/>
        <w:left w:val="none" w:sz="0" w:space="0" w:color="auto"/>
        <w:bottom w:val="none" w:sz="0" w:space="0" w:color="auto"/>
        <w:right w:val="none" w:sz="0" w:space="0" w:color="auto"/>
      </w:divBdr>
    </w:div>
    <w:div w:id="1203444249">
      <w:marLeft w:val="0"/>
      <w:marRight w:val="0"/>
      <w:marTop w:val="0"/>
      <w:marBottom w:val="0"/>
      <w:divBdr>
        <w:top w:val="none" w:sz="0" w:space="0" w:color="auto"/>
        <w:left w:val="none" w:sz="0" w:space="0" w:color="auto"/>
        <w:bottom w:val="none" w:sz="0" w:space="0" w:color="auto"/>
        <w:right w:val="none" w:sz="0" w:space="0" w:color="auto"/>
      </w:divBdr>
    </w:div>
    <w:div w:id="1203638721">
      <w:marLeft w:val="0"/>
      <w:marRight w:val="0"/>
      <w:marTop w:val="0"/>
      <w:marBottom w:val="0"/>
      <w:divBdr>
        <w:top w:val="none" w:sz="0" w:space="0" w:color="auto"/>
        <w:left w:val="none" w:sz="0" w:space="0" w:color="auto"/>
        <w:bottom w:val="none" w:sz="0" w:space="0" w:color="auto"/>
        <w:right w:val="none" w:sz="0" w:space="0" w:color="auto"/>
      </w:divBdr>
    </w:div>
    <w:div w:id="1203786527">
      <w:marLeft w:val="0"/>
      <w:marRight w:val="0"/>
      <w:marTop w:val="0"/>
      <w:marBottom w:val="0"/>
      <w:divBdr>
        <w:top w:val="none" w:sz="0" w:space="0" w:color="auto"/>
        <w:left w:val="none" w:sz="0" w:space="0" w:color="auto"/>
        <w:bottom w:val="none" w:sz="0" w:space="0" w:color="auto"/>
        <w:right w:val="none" w:sz="0" w:space="0" w:color="auto"/>
      </w:divBdr>
    </w:div>
    <w:div w:id="1204094375">
      <w:marLeft w:val="0"/>
      <w:marRight w:val="0"/>
      <w:marTop w:val="0"/>
      <w:marBottom w:val="0"/>
      <w:divBdr>
        <w:top w:val="none" w:sz="0" w:space="0" w:color="auto"/>
        <w:left w:val="none" w:sz="0" w:space="0" w:color="auto"/>
        <w:bottom w:val="none" w:sz="0" w:space="0" w:color="auto"/>
        <w:right w:val="none" w:sz="0" w:space="0" w:color="auto"/>
      </w:divBdr>
    </w:div>
    <w:div w:id="1204247390">
      <w:marLeft w:val="0"/>
      <w:marRight w:val="0"/>
      <w:marTop w:val="0"/>
      <w:marBottom w:val="0"/>
      <w:divBdr>
        <w:top w:val="none" w:sz="0" w:space="0" w:color="auto"/>
        <w:left w:val="none" w:sz="0" w:space="0" w:color="auto"/>
        <w:bottom w:val="none" w:sz="0" w:space="0" w:color="auto"/>
        <w:right w:val="none" w:sz="0" w:space="0" w:color="auto"/>
      </w:divBdr>
    </w:div>
    <w:div w:id="1205169745">
      <w:marLeft w:val="0"/>
      <w:marRight w:val="0"/>
      <w:marTop w:val="0"/>
      <w:marBottom w:val="0"/>
      <w:divBdr>
        <w:top w:val="none" w:sz="0" w:space="0" w:color="auto"/>
        <w:left w:val="none" w:sz="0" w:space="0" w:color="auto"/>
        <w:bottom w:val="none" w:sz="0" w:space="0" w:color="auto"/>
        <w:right w:val="none" w:sz="0" w:space="0" w:color="auto"/>
      </w:divBdr>
    </w:div>
    <w:div w:id="1205362153">
      <w:marLeft w:val="0"/>
      <w:marRight w:val="0"/>
      <w:marTop w:val="0"/>
      <w:marBottom w:val="0"/>
      <w:divBdr>
        <w:top w:val="none" w:sz="0" w:space="0" w:color="auto"/>
        <w:left w:val="none" w:sz="0" w:space="0" w:color="auto"/>
        <w:bottom w:val="none" w:sz="0" w:space="0" w:color="auto"/>
        <w:right w:val="none" w:sz="0" w:space="0" w:color="auto"/>
      </w:divBdr>
    </w:div>
    <w:div w:id="1205366888">
      <w:marLeft w:val="0"/>
      <w:marRight w:val="0"/>
      <w:marTop w:val="0"/>
      <w:marBottom w:val="0"/>
      <w:divBdr>
        <w:top w:val="none" w:sz="0" w:space="0" w:color="auto"/>
        <w:left w:val="none" w:sz="0" w:space="0" w:color="auto"/>
        <w:bottom w:val="none" w:sz="0" w:space="0" w:color="auto"/>
        <w:right w:val="none" w:sz="0" w:space="0" w:color="auto"/>
      </w:divBdr>
    </w:div>
    <w:div w:id="1206059635">
      <w:marLeft w:val="0"/>
      <w:marRight w:val="0"/>
      <w:marTop w:val="0"/>
      <w:marBottom w:val="0"/>
      <w:divBdr>
        <w:top w:val="none" w:sz="0" w:space="0" w:color="auto"/>
        <w:left w:val="none" w:sz="0" w:space="0" w:color="auto"/>
        <w:bottom w:val="none" w:sz="0" w:space="0" w:color="auto"/>
        <w:right w:val="none" w:sz="0" w:space="0" w:color="auto"/>
      </w:divBdr>
    </w:div>
    <w:div w:id="1206212679">
      <w:marLeft w:val="0"/>
      <w:marRight w:val="0"/>
      <w:marTop w:val="0"/>
      <w:marBottom w:val="0"/>
      <w:divBdr>
        <w:top w:val="none" w:sz="0" w:space="0" w:color="auto"/>
        <w:left w:val="none" w:sz="0" w:space="0" w:color="auto"/>
        <w:bottom w:val="none" w:sz="0" w:space="0" w:color="auto"/>
        <w:right w:val="none" w:sz="0" w:space="0" w:color="auto"/>
      </w:divBdr>
    </w:div>
    <w:div w:id="1206408417">
      <w:marLeft w:val="0"/>
      <w:marRight w:val="0"/>
      <w:marTop w:val="0"/>
      <w:marBottom w:val="0"/>
      <w:divBdr>
        <w:top w:val="none" w:sz="0" w:space="0" w:color="auto"/>
        <w:left w:val="none" w:sz="0" w:space="0" w:color="auto"/>
        <w:bottom w:val="none" w:sz="0" w:space="0" w:color="auto"/>
        <w:right w:val="none" w:sz="0" w:space="0" w:color="auto"/>
      </w:divBdr>
    </w:div>
    <w:div w:id="1207134532">
      <w:marLeft w:val="0"/>
      <w:marRight w:val="0"/>
      <w:marTop w:val="0"/>
      <w:marBottom w:val="0"/>
      <w:divBdr>
        <w:top w:val="none" w:sz="0" w:space="0" w:color="auto"/>
        <w:left w:val="none" w:sz="0" w:space="0" w:color="auto"/>
        <w:bottom w:val="none" w:sz="0" w:space="0" w:color="auto"/>
        <w:right w:val="none" w:sz="0" w:space="0" w:color="auto"/>
      </w:divBdr>
    </w:div>
    <w:div w:id="1207183177">
      <w:marLeft w:val="0"/>
      <w:marRight w:val="0"/>
      <w:marTop w:val="0"/>
      <w:marBottom w:val="0"/>
      <w:divBdr>
        <w:top w:val="none" w:sz="0" w:space="0" w:color="auto"/>
        <w:left w:val="none" w:sz="0" w:space="0" w:color="auto"/>
        <w:bottom w:val="none" w:sz="0" w:space="0" w:color="auto"/>
        <w:right w:val="none" w:sz="0" w:space="0" w:color="auto"/>
      </w:divBdr>
    </w:div>
    <w:div w:id="1207184512">
      <w:marLeft w:val="0"/>
      <w:marRight w:val="0"/>
      <w:marTop w:val="0"/>
      <w:marBottom w:val="0"/>
      <w:divBdr>
        <w:top w:val="none" w:sz="0" w:space="0" w:color="auto"/>
        <w:left w:val="none" w:sz="0" w:space="0" w:color="auto"/>
        <w:bottom w:val="none" w:sz="0" w:space="0" w:color="auto"/>
        <w:right w:val="none" w:sz="0" w:space="0" w:color="auto"/>
      </w:divBdr>
    </w:div>
    <w:div w:id="1207372250">
      <w:marLeft w:val="0"/>
      <w:marRight w:val="0"/>
      <w:marTop w:val="0"/>
      <w:marBottom w:val="0"/>
      <w:divBdr>
        <w:top w:val="none" w:sz="0" w:space="0" w:color="auto"/>
        <w:left w:val="none" w:sz="0" w:space="0" w:color="auto"/>
        <w:bottom w:val="none" w:sz="0" w:space="0" w:color="auto"/>
        <w:right w:val="none" w:sz="0" w:space="0" w:color="auto"/>
      </w:divBdr>
    </w:div>
    <w:div w:id="1207915967">
      <w:marLeft w:val="0"/>
      <w:marRight w:val="0"/>
      <w:marTop w:val="0"/>
      <w:marBottom w:val="0"/>
      <w:divBdr>
        <w:top w:val="none" w:sz="0" w:space="0" w:color="auto"/>
        <w:left w:val="none" w:sz="0" w:space="0" w:color="auto"/>
        <w:bottom w:val="none" w:sz="0" w:space="0" w:color="auto"/>
        <w:right w:val="none" w:sz="0" w:space="0" w:color="auto"/>
      </w:divBdr>
    </w:div>
    <w:div w:id="1208028811">
      <w:marLeft w:val="0"/>
      <w:marRight w:val="0"/>
      <w:marTop w:val="0"/>
      <w:marBottom w:val="0"/>
      <w:divBdr>
        <w:top w:val="none" w:sz="0" w:space="0" w:color="auto"/>
        <w:left w:val="none" w:sz="0" w:space="0" w:color="auto"/>
        <w:bottom w:val="none" w:sz="0" w:space="0" w:color="auto"/>
        <w:right w:val="none" w:sz="0" w:space="0" w:color="auto"/>
      </w:divBdr>
    </w:div>
    <w:div w:id="1208034482">
      <w:marLeft w:val="0"/>
      <w:marRight w:val="0"/>
      <w:marTop w:val="0"/>
      <w:marBottom w:val="0"/>
      <w:divBdr>
        <w:top w:val="none" w:sz="0" w:space="0" w:color="auto"/>
        <w:left w:val="none" w:sz="0" w:space="0" w:color="auto"/>
        <w:bottom w:val="none" w:sz="0" w:space="0" w:color="auto"/>
        <w:right w:val="none" w:sz="0" w:space="0" w:color="auto"/>
      </w:divBdr>
    </w:div>
    <w:div w:id="1208296139">
      <w:marLeft w:val="0"/>
      <w:marRight w:val="0"/>
      <w:marTop w:val="0"/>
      <w:marBottom w:val="0"/>
      <w:divBdr>
        <w:top w:val="none" w:sz="0" w:space="0" w:color="auto"/>
        <w:left w:val="none" w:sz="0" w:space="0" w:color="auto"/>
        <w:bottom w:val="none" w:sz="0" w:space="0" w:color="auto"/>
        <w:right w:val="none" w:sz="0" w:space="0" w:color="auto"/>
      </w:divBdr>
    </w:div>
    <w:div w:id="1209025087">
      <w:marLeft w:val="0"/>
      <w:marRight w:val="0"/>
      <w:marTop w:val="0"/>
      <w:marBottom w:val="0"/>
      <w:divBdr>
        <w:top w:val="none" w:sz="0" w:space="0" w:color="auto"/>
        <w:left w:val="none" w:sz="0" w:space="0" w:color="auto"/>
        <w:bottom w:val="none" w:sz="0" w:space="0" w:color="auto"/>
        <w:right w:val="none" w:sz="0" w:space="0" w:color="auto"/>
      </w:divBdr>
    </w:div>
    <w:div w:id="1209537150">
      <w:marLeft w:val="0"/>
      <w:marRight w:val="0"/>
      <w:marTop w:val="0"/>
      <w:marBottom w:val="0"/>
      <w:divBdr>
        <w:top w:val="none" w:sz="0" w:space="0" w:color="auto"/>
        <w:left w:val="none" w:sz="0" w:space="0" w:color="auto"/>
        <w:bottom w:val="none" w:sz="0" w:space="0" w:color="auto"/>
        <w:right w:val="none" w:sz="0" w:space="0" w:color="auto"/>
      </w:divBdr>
    </w:div>
    <w:div w:id="1209679897">
      <w:marLeft w:val="0"/>
      <w:marRight w:val="0"/>
      <w:marTop w:val="0"/>
      <w:marBottom w:val="0"/>
      <w:divBdr>
        <w:top w:val="none" w:sz="0" w:space="0" w:color="auto"/>
        <w:left w:val="none" w:sz="0" w:space="0" w:color="auto"/>
        <w:bottom w:val="none" w:sz="0" w:space="0" w:color="auto"/>
        <w:right w:val="none" w:sz="0" w:space="0" w:color="auto"/>
      </w:divBdr>
    </w:div>
    <w:div w:id="1209956746">
      <w:marLeft w:val="0"/>
      <w:marRight w:val="0"/>
      <w:marTop w:val="0"/>
      <w:marBottom w:val="0"/>
      <w:divBdr>
        <w:top w:val="none" w:sz="0" w:space="0" w:color="auto"/>
        <w:left w:val="none" w:sz="0" w:space="0" w:color="auto"/>
        <w:bottom w:val="none" w:sz="0" w:space="0" w:color="auto"/>
        <w:right w:val="none" w:sz="0" w:space="0" w:color="auto"/>
      </w:divBdr>
    </w:div>
    <w:div w:id="1210678972">
      <w:marLeft w:val="0"/>
      <w:marRight w:val="0"/>
      <w:marTop w:val="0"/>
      <w:marBottom w:val="0"/>
      <w:divBdr>
        <w:top w:val="none" w:sz="0" w:space="0" w:color="auto"/>
        <w:left w:val="none" w:sz="0" w:space="0" w:color="auto"/>
        <w:bottom w:val="none" w:sz="0" w:space="0" w:color="auto"/>
        <w:right w:val="none" w:sz="0" w:space="0" w:color="auto"/>
      </w:divBdr>
    </w:div>
    <w:div w:id="1210873698">
      <w:marLeft w:val="0"/>
      <w:marRight w:val="0"/>
      <w:marTop w:val="0"/>
      <w:marBottom w:val="0"/>
      <w:divBdr>
        <w:top w:val="none" w:sz="0" w:space="0" w:color="auto"/>
        <w:left w:val="none" w:sz="0" w:space="0" w:color="auto"/>
        <w:bottom w:val="none" w:sz="0" w:space="0" w:color="auto"/>
        <w:right w:val="none" w:sz="0" w:space="0" w:color="auto"/>
      </w:divBdr>
    </w:div>
    <w:div w:id="1210874190">
      <w:marLeft w:val="0"/>
      <w:marRight w:val="0"/>
      <w:marTop w:val="0"/>
      <w:marBottom w:val="0"/>
      <w:divBdr>
        <w:top w:val="none" w:sz="0" w:space="0" w:color="auto"/>
        <w:left w:val="none" w:sz="0" w:space="0" w:color="auto"/>
        <w:bottom w:val="none" w:sz="0" w:space="0" w:color="auto"/>
        <w:right w:val="none" w:sz="0" w:space="0" w:color="auto"/>
      </w:divBdr>
    </w:div>
    <w:div w:id="1211260930">
      <w:marLeft w:val="0"/>
      <w:marRight w:val="0"/>
      <w:marTop w:val="0"/>
      <w:marBottom w:val="0"/>
      <w:divBdr>
        <w:top w:val="none" w:sz="0" w:space="0" w:color="auto"/>
        <w:left w:val="none" w:sz="0" w:space="0" w:color="auto"/>
        <w:bottom w:val="none" w:sz="0" w:space="0" w:color="auto"/>
        <w:right w:val="none" w:sz="0" w:space="0" w:color="auto"/>
      </w:divBdr>
    </w:div>
    <w:div w:id="1212838000">
      <w:marLeft w:val="0"/>
      <w:marRight w:val="0"/>
      <w:marTop w:val="0"/>
      <w:marBottom w:val="0"/>
      <w:divBdr>
        <w:top w:val="none" w:sz="0" w:space="0" w:color="auto"/>
        <w:left w:val="none" w:sz="0" w:space="0" w:color="auto"/>
        <w:bottom w:val="none" w:sz="0" w:space="0" w:color="auto"/>
        <w:right w:val="none" w:sz="0" w:space="0" w:color="auto"/>
      </w:divBdr>
    </w:div>
    <w:div w:id="1212964375">
      <w:marLeft w:val="0"/>
      <w:marRight w:val="0"/>
      <w:marTop w:val="0"/>
      <w:marBottom w:val="0"/>
      <w:divBdr>
        <w:top w:val="none" w:sz="0" w:space="0" w:color="auto"/>
        <w:left w:val="none" w:sz="0" w:space="0" w:color="auto"/>
        <w:bottom w:val="none" w:sz="0" w:space="0" w:color="auto"/>
        <w:right w:val="none" w:sz="0" w:space="0" w:color="auto"/>
      </w:divBdr>
    </w:div>
    <w:div w:id="1213232754">
      <w:marLeft w:val="0"/>
      <w:marRight w:val="0"/>
      <w:marTop w:val="0"/>
      <w:marBottom w:val="0"/>
      <w:divBdr>
        <w:top w:val="none" w:sz="0" w:space="0" w:color="auto"/>
        <w:left w:val="none" w:sz="0" w:space="0" w:color="auto"/>
        <w:bottom w:val="none" w:sz="0" w:space="0" w:color="auto"/>
        <w:right w:val="none" w:sz="0" w:space="0" w:color="auto"/>
      </w:divBdr>
    </w:div>
    <w:div w:id="1213689643">
      <w:marLeft w:val="0"/>
      <w:marRight w:val="0"/>
      <w:marTop w:val="0"/>
      <w:marBottom w:val="0"/>
      <w:divBdr>
        <w:top w:val="none" w:sz="0" w:space="0" w:color="auto"/>
        <w:left w:val="none" w:sz="0" w:space="0" w:color="auto"/>
        <w:bottom w:val="none" w:sz="0" w:space="0" w:color="auto"/>
        <w:right w:val="none" w:sz="0" w:space="0" w:color="auto"/>
      </w:divBdr>
    </w:div>
    <w:div w:id="1213808822">
      <w:marLeft w:val="0"/>
      <w:marRight w:val="0"/>
      <w:marTop w:val="0"/>
      <w:marBottom w:val="0"/>
      <w:divBdr>
        <w:top w:val="none" w:sz="0" w:space="0" w:color="auto"/>
        <w:left w:val="none" w:sz="0" w:space="0" w:color="auto"/>
        <w:bottom w:val="none" w:sz="0" w:space="0" w:color="auto"/>
        <w:right w:val="none" w:sz="0" w:space="0" w:color="auto"/>
      </w:divBdr>
    </w:div>
    <w:div w:id="1214388392">
      <w:marLeft w:val="0"/>
      <w:marRight w:val="0"/>
      <w:marTop w:val="0"/>
      <w:marBottom w:val="0"/>
      <w:divBdr>
        <w:top w:val="none" w:sz="0" w:space="0" w:color="auto"/>
        <w:left w:val="none" w:sz="0" w:space="0" w:color="auto"/>
        <w:bottom w:val="none" w:sz="0" w:space="0" w:color="auto"/>
        <w:right w:val="none" w:sz="0" w:space="0" w:color="auto"/>
      </w:divBdr>
    </w:div>
    <w:div w:id="1215894872">
      <w:marLeft w:val="0"/>
      <w:marRight w:val="0"/>
      <w:marTop w:val="0"/>
      <w:marBottom w:val="0"/>
      <w:divBdr>
        <w:top w:val="none" w:sz="0" w:space="0" w:color="auto"/>
        <w:left w:val="none" w:sz="0" w:space="0" w:color="auto"/>
        <w:bottom w:val="none" w:sz="0" w:space="0" w:color="auto"/>
        <w:right w:val="none" w:sz="0" w:space="0" w:color="auto"/>
      </w:divBdr>
    </w:div>
    <w:div w:id="1215966455">
      <w:marLeft w:val="0"/>
      <w:marRight w:val="0"/>
      <w:marTop w:val="0"/>
      <w:marBottom w:val="0"/>
      <w:divBdr>
        <w:top w:val="none" w:sz="0" w:space="0" w:color="auto"/>
        <w:left w:val="none" w:sz="0" w:space="0" w:color="auto"/>
        <w:bottom w:val="none" w:sz="0" w:space="0" w:color="auto"/>
        <w:right w:val="none" w:sz="0" w:space="0" w:color="auto"/>
      </w:divBdr>
    </w:div>
    <w:div w:id="1216165637">
      <w:marLeft w:val="0"/>
      <w:marRight w:val="0"/>
      <w:marTop w:val="0"/>
      <w:marBottom w:val="0"/>
      <w:divBdr>
        <w:top w:val="none" w:sz="0" w:space="0" w:color="auto"/>
        <w:left w:val="none" w:sz="0" w:space="0" w:color="auto"/>
        <w:bottom w:val="none" w:sz="0" w:space="0" w:color="auto"/>
        <w:right w:val="none" w:sz="0" w:space="0" w:color="auto"/>
      </w:divBdr>
    </w:div>
    <w:div w:id="1217276306">
      <w:marLeft w:val="0"/>
      <w:marRight w:val="0"/>
      <w:marTop w:val="0"/>
      <w:marBottom w:val="0"/>
      <w:divBdr>
        <w:top w:val="none" w:sz="0" w:space="0" w:color="auto"/>
        <w:left w:val="none" w:sz="0" w:space="0" w:color="auto"/>
        <w:bottom w:val="none" w:sz="0" w:space="0" w:color="auto"/>
        <w:right w:val="none" w:sz="0" w:space="0" w:color="auto"/>
      </w:divBdr>
    </w:div>
    <w:div w:id="1217357771">
      <w:marLeft w:val="0"/>
      <w:marRight w:val="0"/>
      <w:marTop w:val="0"/>
      <w:marBottom w:val="0"/>
      <w:divBdr>
        <w:top w:val="none" w:sz="0" w:space="0" w:color="auto"/>
        <w:left w:val="none" w:sz="0" w:space="0" w:color="auto"/>
        <w:bottom w:val="none" w:sz="0" w:space="0" w:color="auto"/>
        <w:right w:val="none" w:sz="0" w:space="0" w:color="auto"/>
      </w:divBdr>
    </w:div>
    <w:div w:id="1218279613">
      <w:marLeft w:val="0"/>
      <w:marRight w:val="0"/>
      <w:marTop w:val="0"/>
      <w:marBottom w:val="0"/>
      <w:divBdr>
        <w:top w:val="none" w:sz="0" w:space="0" w:color="auto"/>
        <w:left w:val="none" w:sz="0" w:space="0" w:color="auto"/>
        <w:bottom w:val="none" w:sz="0" w:space="0" w:color="auto"/>
        <w:right w:val="none" w:sz="0" w:space="0" w:color="auto"/>
      </w:divBdr>
    </w:div>
    <w:div w:id="1218859909">
      <w:marLeft w:val="0"/>
      <w:marRight w:val="0"/>
      <w:marTop w:val="0"/>
      <w:marBottom w:val="0"/>
      <w:divBdr>
        <w:top w:val="none" w:sz="0" w:space="0" w:color="auto"/>
        <w:left w:val="none" w:sz="0" w:space="0" w:color="auto"/>
        <w:bottom w:val="none" w:sz="0" w:space="0" w:color="auto"/>
        <w:right w:val="none" w:sz="0" w:space="0" w:color="auto"/>
      </w:divBdr>
    </w:div>
    <w:div w:id="1221553885">
      <w:marLeft w:val="0"/>
      <w:marRight w:val="0"/>
      <w:marTop w:val="0"/>
      <w:marBottom w:val="0"/>
      <w:divBdr>
        <w:top w:val="none" w:sz="0" w:space="0" w:color="auto"/>
        <w:left w:val="none" w:sz="0" w:space="0" w:color="auto"/>
        <w:bottom w:val="none" w:sz="0" w:space="0" w:color="auto"/>
        <w:right w:val="none" w:sz="0" w:space="0" w:color="auto"/>
      </w:divBdr>
    </w:div>
    <w:div w:id="1221668702">
      <w:marLeft w:val="0"/>
      <w:marRight w:val="0"/>
      <w:marTop w:val="0"/>
      <w:marBottom w:val="0"/>
      <w:divBdr>
        <w:top w:val="none" w:sz="0" w:space="0" w:color="auto"/>
        <w:left w:val="none" w:sz="0" w:space="0" w:color="auto"/>
        <w:bottom w:val="none" w:sz="0" w:space="0" w:color="auto"/>
        <w:right w:val="none" w:sz="0" w:space="0" w:color="auto"/>
      </w:divBdr>
    </w:div>
    <w:div w:id="1222015715">
      <w:marLeft w:val="0"/>
      <w:marRight w:val="0"/>
      <w:marTop w:val="0"/>
      <w:marBottom w:val="0"/>
      <w:divBdr>
        <w:top w:val="none" w:sz="0" w:space="0" w:color="auto"/>
        <w:left w:val="none" w:sz="0" w:space="0" w:color="auto"/>
        <w:bottom w:val="none" w:sz="0" w:space="0" w:color="auto"/>
        <w:right w:val="none" w:sz="0" w:space="0" w:color="auto"/>
      </w:divBdr>
    </w:div>
    <w:div w:id="1222718234">
      <w:marLeft w:val="0"/>
      <w:marRight w:val="0"/>
      <w:marTop w:val="0"/>
      <w:marBottom w:val="0"/>
      <w:divBdr>
        <w:top w:val="none" w:sz="0" w:space="0" w:color="auto"/>
        <w:left w:val="none" w:sz="0" w:space="0" w:color="auto"/>
        <w:bottom w:val="none" w:sz="0" w:space="0" w:color="auto"/>
        <w:right w:val="none" w:sz="0" w:space="0" w:color="auto"/>
      </w:divBdr>
    </w:div>
    <w:div w:id="1222792048">
      <w:marLeft w:val="0"/>
      <w:marRight w:val="0"/>
      <w:marTop w:val="0"/>
      <w:marBottom w:val="0"/>
      <w:divBdr>
        <w:top w:val="none" w:sz="0" w:space="0" w:color="auto"/>
        <w:left w:val="none" w:sz="0" w:space="0" w:color="auto"/>
        <w:bottom w:val="none" w:sz="0" w:space="0" w:color="auto"/>
        <w:right w:val="none" w:sz="0" w:space="0" w:color="auto"/>
      </w:divBdr>
    </w:div>
    <w:div w:id="1222909136">
      <w:marLeft w:val="0"/>
      <w:marRight w:val="0"/>
      <w:marTop w:val="0"/>
      <w:marBottom w:val="0"/>
      <w:divBdr>
        <w:top w:val="none" w:sz="0" w:space="0" w:color="auto"/>
        <w:left w:val="none" w:sz="0" w:space="0" w:color="auto"/>
        <w:bottom w:val="none" w:sz="0" w:space="0" w:color="auto"/>
        <w:right w:val="none" w:sz="0" w:space="0" w:color="auto"/>
      </w:divBdr>
    </w:div>
    <w:div w:id="1223172420">
      <w:marLeft w:val="0"/>
      <w:marRight w:val="0"/>
      <w:marTop w:val="0"/>
      <w:marBottom w:val="0"/>
      <w:divBdr>
        <w:top w:val="none" w:sz="0" w:space="0" w:color="auto"/>
        <w:left w:val="none" w:sz="0" w:space="0" w:color="auto"/>
        <w:bottom w:val="none" w:sz="0" w:space="0" w:color="auto"/>
        <w:right w:val="none" w:sz="0" w:space="0" w:color="auto"/>
      </w:divBdr>
    </w:div>
    <w:div w:id="1223367143">
      <w:marLeft w:val="0"/>
      <w:marRight w:val="0"/>
      <w:marTop w:val="0"/>
      <w:marBottom w:val="0"/>
      <w:divBdr>
        <w:top w:val="none" w:sz="0" w:space="0" w:color="auto"/>
        <w:left w:val="none" w:sz="0" w:space="0" w:color="auto"/>
        <w:bottom w:val="none" w:sz="0" w:space="0" w:color="auto"/>
        <w:right w:val="none" w:sz="0" w:space="0" w:color="auto"/>
      </w:divBdr>
    </w:div>
    <w:div w:id="1223520783">
      <w:marLeft w:val="0"/>
      <w:marRight w:val="0"/>
      <w:marTop w:val="0"/>
      <w:marBottom w:val="0"/>
      <w:divBdr>
        <w:top w:val="none" w:sz="0" w:space="0" w:color="auto"/>
        <w:left w:val="none" w:sz="0" w:space="0" w:color="auto"/>
        <w:bottom w:val="none" w:sz="0" w:space="0" w:color="auto"/>
        <w:right w:val="none" w:sz="0" w:space="0" w:color="auto"/>
      </w:divBdr>
    </w:div>
    <w:div w:id="1224869384">
      <w:marLeft w:val="0"/>
      <w:marRight w:val="0"/>
      <w:marTop w:val="0"/>
      <w:marBottom w:val="0"/>
      <w:divBdr>
        <w:top w:val="none" w:sz="0" w:space="0" w:color="auto"/>
        <w:left w:val="none" w:sz="0" w:space="0" w:color="auto"/>
        <w:bottom w:val="none" w:sz="0" w:space="0" w:color="auto"/>
        <w:right w:val="none" w:sz="0" w:space="0" w:color="auto"/>
      </w:divBdr>
    </w:div>
    <w:div w:id="1225607045">
      <w:marLeft w:val="0"/>
      <w:marRight w:val="0"/>
      <w:marTop w:val="0"/>
      <w:marBottom w:val="0"/>
      <w:divBdr>
        <w:top w:val="none" w:sz="0" w:space="0" w:color="auto"/>
        <w:left w:val="none" w:sz="0" w:space="0" w:color="auto"/>
        <w:bottom w:val="none" w:sz="0" w:space="0" w:color="auto"/>
        <w:right w:val="none" w:sz="0" w:space="0" w:color="auto"/>
      </w:divBdr>
    </w:div>
    <w:div w:id="1225797250">
      <w:marLeft w:val="0"/>
      <w:marRight w:val="0"/>
      <w:marTop w:val="0"/>
      <w:marBottom w:val="0"/>
      <w:divBdr>
        <w:top w:val="none" w:sz="0" w:space="0" w:color="auto"/>
        <w:left w:val="none" w:sz="0" w:space="0" w:color="auto"/>
        <w:bottom w:val="none" w:sz="0" w:space="0" w:color="auto"/>
        <w:right w:val="none" w:sz="0" w:space="0" w:color="auto"/>
      </w:divBdr>
    </w:div>
    <w:div w:id="1226145057">
      <w:marLeft w:val="0"/>
      <w:marRight w:val="0"/>
      <w:marTop w:val="0"/>
      <w:marBottom w:val="0"/>
      <w:divBdr>
        <w:top w:val="none" w:sz="0" w:space="0" w:color="auto"/>
        <w:left w:val="none" w:sz="0" w:space="0" w:color="auto"/>
        <w:bottom w:val="none" w:sz="0" w:space="0" w:color="auto"/>
        <w:right w:val="none" w:sz="0" w:space="0" w:color="auto"/>
      </w:divBdr>
    </w:div>
    <w:div w:id="1226333759">
      <w:marLeft w:val="0"/>
      <w:marRight w:val="0"/>
      <w:marTop w:val="0"/>
      <w:marBottom w:val="0"/>
      <w:divBdr>
        <w:top w:val="none" w:sz="0" w:space="0" w:color="auto"/>
        <w:left w:val="none" w:sz="0" w:space="0" w:color="auto"/>
        <w:bottom w:val="none" w:sz="0" w:space="0" w:color="auto"/>
        <w:right w:val="none" w:sz="0" w:space="0" w:color="auto"/>
      </w:divBdr>
    </w:div>
    <w:div w:id="1226334750">
      <w:marLeft w:val="0"/>
      <w:marRight w:val="0"/>
      <w:marTop w:val="0"/>
      <w:marBottom w:val="0"/>
      <w:divBdr>
        <w:top w:val="none" w:sz="0" w:space="0" w:color="auto"/>
        <w:left w:val="none" w:sz="0" w:space="0" w:color="auto"/>
        <w:bottom w:val="none" w:sz="0" w:space="0" w:color="auto"/>
        <w:right w:val="none" w:sz="0" w:space="0" w:color="auto"/>
      </w:divBdr>
    </w:div>
    <w:div w:id="1227033433">
      <w:marLeft w:val="0"/>
      <w:marRight w:val="0"/>
      <w:marTop w:val="0"/>
      <w:marBottom w:val="0"/>
      <w:divBdr>
        <w:top w:val="none" w:sz="0" w:space="0" w:color="auto"/>
        <w:left w:val="none" w:sz="0" w:space="0" w:color="auto"/>
        <w:bottom w:val="none" w:sz="0" w:space="0" w:color="auto"/>
        <w:right w:val="none" w:sz="0" w:space="0" w:color="auto"/>
      </w:divBdr>
    </w:div>
    <w:div w:id="1227371737">
      <w:marLeft w:val="0"/>
      <w:marRight w:val="0"/>
      <w:marTop w:val="0"/>
      <w:marBottom w:val="0"/>
      <w:divBdr>
        <w:top w:val="none" w:sz="0" w:space="0" w:color="auto"/>
        <w:left w:val="none" w:sz="0" w:space="0" w:color="auto"/>
        <w:bottom w:val="none" w:sz="0" w:space="0" w:color="auto"/>
        <w:right w:val="none" w:sz="0" w:space="0" w:color="auto"/>
      </w:divBdr>
    </w:div>
    <w:div w:id="1227491167">
      <w:marLeft w:val="0"/>
      <w:marRight w:val="0"/>
      <w:marTop w:val="0"/>
      <w:marBottom w:val="0"/>
      <w:divBdr>
        <w:top w:val="none" w:sz="0" w:space="0" w:color="auto"/>
        <w:left w:val="none" w:sz="0" w:space="0" w:color="auto"/>
        <w:bottom w:val="none" w:sz="0" w:space="0" w:color="auto"/>
        <w:right w:val="none" w:sz="0" w:space="0" w:color="auto"/>
      </w:divBdr>
    </w:div>
    <w:div w:id="1228371780">
      <w:marLeft w:val="0"/>
      <w:marRight w:val="0"/>
      <w:marTop w:val="0"/>
      <w:marBottom w:val="0"/>
      <w:divBdr>
        <w:top w:val="none" w:sz="0" w:space="0" w:color="auto"/>
        <w:left w:val="none" w:sz="0" w:space="0" w:color="auto"/>
        <w:bottom w:val="none" w:sz="0" w:space="0" w:color="auto"/>
        <w:right w:val="none" w:sz="0" w:space="0" w:color="auto"/>
      </w:divBdr>
    </w:div>
    <w:div w:id="1228759673">
      <w:marLeft w:val="0"/>
      <w:marRight w:val="0"/>
      <w:marTop w:val="0"/>
      <w:marBottom w:val="0"/>
      <w:divBdr>
        <w:top w:val="none" w:sz="0" w:space="0" w:color="auto"/>
        <w:left w:val="none" w:sz="0" w:space="0" w:color="auto"/>
        <w:bottom w:val="none" w:sz="0" w:space="0" w:color="auto"/>
        <w:right w:val="none" w:sz="0" w:space="0" w:color="auto"/>
      </w:divBdr>
    </w:div>
    <w:div w:id="1229464022">
      <w:marLeft w:val="0"/>
      <w:marRight w:val="0"/>
      <w:marTop w:val="0"/>
      <w:marBottom w:val="0"/>
      <w:divBdr>
        <w:top w:val="none" w:sz="0" w:space="0" w:color="auto"/>
        <w:left w:val="none" w:sz="0" w:space="0" w:color="auto"/>
        <w:bottom w:val="none" w:sz="0" w:space="0" w:color="auto"/>
        <w:right w:val="none" w:sz="0" w:space="0" w:color="auto"/>
      </w:divBdr>
    </w:div>
    <w:div w:id="1230069661">
      <w:marLeft w:val="0"/>
      <w:marRight w:val="0"/>
      <w:marTop w:val="0"/>
      <w:marBottom w:val="0"/>
      <w:divBdr>
        <w:top w:val="none" w:sz="0" w:space="0" w:color="auto"/>
        <w:left w:val="none" w:sz="0" w:space="0" w:color="auto"/>
        <w:bottom w:val="none" w:sz="0" w:space="0" w:color="auto"/>
        <w:right w:val="none" w:sz="0" w:space="0" w:color="auto"/>
      </w:divBdr>
    </w:div>
    <w:div w:id="1230114341">
      <w:marLeft w:val="0"/>
      <w:marRight w:val="0"/>
      <w:marTop w:val="0"/>
      <w:marBottom w:val="0"/>
      <w:divBdr>
        <w:top w:val="none" w:sz="0" w:space="0" w:color="auto"/>
        <w:left w:val="none" w:sz="0" w:space="0" w:color="auto"/>
        <w:bottom w:val="none" w:sz="0" w:space="0" w:color="auto"/>
        <w:right w:val="none" w:sz="0" w:space="0" w:color="auto"/>
      </w:divBdr>
    </w:div>
    <w:div w:id="1231191499">
      <w:marLeft w:val="0"/>
      <w:marRight w:val="0"/>
      <w:marTop w:val="0"/>
      <w:marBottom w:val="0"/>
      <w:divBdr>
        <w:top w:val="none" w:sz="0" w:space="0" w:color="auto"/>
        <w:left w:val="none" w:sz="0" w:space="0" w:color="auto"/>
        <w:bottom w:val="none" w:sz="0" w:space="0" w:color="auto"/>
        <w:right w:val="none" w:sz="0" w:space="0" w:color="auto"/>
      </w:divBdr>
    </w:div>
    <w:div w:id="1231308950">
      <w:marLeft w:val="0"/>
      <w:marRight w:val="0"/>
      <w:marTop w:val="0"/>
      <w:marBottom w:val="0"/>
      <w:divBdr>
        <w:top w:val="none" w:sz="0" w:space="0" w:color="auto"/>
        <w:left w:val="none" w:sz="0" w:space="0" w:color="auto"/>
        <w:bottom w:val="none" w:sz="0" w:space="0" w:color="auto"/>
        <w:right w:val="none" w:sz="0" w:space="0" w:color="auto"/>
      </w:divBdr>
    </w:div>
    <w:div w:id="1231384883">
      <w:marLeft w:val="0"/>
      <w:marRight w:val="0"/>
      <w:marTop w:val="0"/>
      <w:marBottom w:val="0"/>
      <w:divBdr>
        <w:top w:val="none" w:sz="0" w:space="0" w:color="auto"/>
        <w:left w:val="none" w:sz="0" w:space="0" w:color="auto"/>
        <w:bottom w:val="none" w:sz="0" w:space="0" w:color="auto"/>
        <w:right w:val="none" w:sz="0" w:space="0" w:color="auto"/>
      </w:divBdr>
    </w:div>
    <w:div w:id="1231575399">
      <w:marLeft w:val="0"/>
      <w:marRight w:val="0"/>
      <w:marTop w:val="0"/>
      <w:marBottom w:val="0"/>
      <w:divBdr>
        <w:top w:val="none" w:sz="0" w:space="0" w:color="auto"/>
        <w:left w:val="none" w:sz="0" w:space="0" w:color="auto"/>
        <w:bottom w:val="none" w:sz="0" w:space="0" w:color="auto"/>
        <w:right w:val="none" w:sz="0" w:space="0" w:color="auto"/>
      </w:divBdr>
    </w:div>
    <w:div w:id="1231765616">
      <w:marLeft w:val="0"/>
      <w:marRight w:val="0"/>
      <w:marTop w:val="0"/>
      <w:marBottom w:val="0"/>
      <w:divBdr>
        <w:top w:val="none" w:sz="0" w:space="0" w:color="auto"/>
        <w:left w:val="none" w:sz="0" w:space="0" w:color="auto"/>
        <w:bottom w:val="none" w:sz="0" w:space="0" w:color="auto"/>
        <w:right w:val="none" w:sz="0" w:space="0" w:color="auto"/>
      </w:divBdr>
    </w:div>
    <w:div w:id="1231841965">
      <w:marLeft w:val="0"/>
      <w:marRight w:val="0"/>
      <w:marTop w:val="0"/>
      <w:marBottom w:val="0"/>
      <w:divBdr>
        <w:top w:val="none" w:sz="0" w:space="0" w:color="auto"/>
        <w:left w:val="none" w:sz="0" w:space="0" w:color="auto"/>
        <w:bottom w:val="none" w:sz="0" w:space="0" w:color="auto"/>
        <w:right w:val="none" w:sz="0" w:space="0" w:color="auto"/>
      </w:divBdr>
    </w:div>
    <w:div w:id="1232501315">
      <w:marLeft w:val="0"/>
      <w:marRight w:val="0"/>
      <w:marTop w:val="0"/>
      <w:marBottom w:val="0"/>
      <w:divBdr>
        <w:top w:val="none" w:sz="0" w:space="0" w:color="auto"/>
        <w:left w:val="none" w:sz="0" w:space="0" w:color="auto"/>
        <w:bottom w:val="none" w:sz="0" w:space="0" w:color="auto"/>
        <w:right w:val="none" w:sz="0" w:space="0" w:color="auto"/>
      </w:divBdr>
    </w:div>
    <w:div w:id="1232617727">
      <w:marLeft w:val="0"/>
      <w:marRight w:val="0"/>
      <w:marTop w:val="0"/>
      <w:marBottom w:val="0"/>
      <w:divBdr>
        <w:top w:val="none" w:sz="0" w:space="0" w:color="auto"/>
        <w:left w:val="none" w:sz="0" w:space="0" w:color="auto"/>
        <w:bottom w:val="none" w:sz="0" w:space="0" w:color="auto"/>
        <w:right w:val="none" w:sz="0" w:space="0" w:color="auto"/>
      </w:divBdr>
    </w:div>
    <w:div w:id="1233196865">
      <w:marLeft w:val="0"/>
      <w:marRight w:val="0"/>
      <w:marTop w:val="0"/>
      <w:marBottom w:val="0"/>
      <w:divBdr>
        <w:top w:val="none" w:sz="0" w:space="0" w:color="auto"/>
        <w:left w:val="none" w:sz="0" w:space="0" w:color="auto"/>
        <w:bottom w:val="none" w:sz="0" w:space="0" w:color="auto"/>
        <w:right w:val="none" w:sz="0" w:space="0" w:color="auto"/>
      </w:divBdr>
    </w:div>
    <w:div w:id="1233806976">
      <w:marLeft w:val="0"/>
      <w:marRight w:val="0"/>
      <w:marTop w:val="0"/>
      <w:marBottom w:val="0"/>
      <w:divBdr>
        <w:top w:val="none" w:sz="0" w:space="0" w:color="auto"/>
        <w:left w:val="none" w:sz="0" w:space="0" w:color="auto"/>
        <w:bottom w:val="none" w:sz="0" w:space="0" w:color="auto"/>
        <w:right w:val="none" w:sz="0" w:space="0" w:color="auto"/>
      </w:divBdr>
    </w:div>
    <w:div w:id="1234123096">
      <w:marLeft w:val="0"/>
      <w:marRight w:val="0"/>
      <w:marTop w:val="0"/>
      <w:marBottom w:val="0"/>
      <w:divBdr>
        <w:top w:val="none" w:sz="0" w:space="0" w:color="auto"/>
        <w:left w:val="none" w:sz="0" w:space="0" w:color="auto"/>
        <w:bottom w:val="none" w:sz="0" w:space="0" w:color="auto"/>
        <w:right w:val="none" w:sz="0" w:space="0" w:color="auto"/>
      </w:divBdr>
    </w:div>
    <w:div w:id="1234510099">
      <w:marLeft w:val="0"/>
      <w:marRight w:val="0"/>
      <w:marTop w:val="0"/>
      <w:marBottom w:val="0"/>
      <w:divBdr>
        <w:top w:val="none" w:sz="0" w:space="0" w:color="auto"/>
        <w:left w:val="none" w:sz="0" w:space="0" w:color="auto"/>
        <w:bottom w:val="none" w:sz="0" w:space="0" w:color="auto"/>
        <w:right w:val="none" w:sz="0" w:space="0" w:color="auto"/>
      </w:divBdr>
    </w:div>
    <w:div w:id="1235235953">
      <w:marLeft w:val="0"/>
      <w:marRight w:val="0"/>
      <w:marTop w:val="0"/>
      <w:marBottom w:val="0"/>
      <w:divBdr>
        <w:top w:val="none" w:sz="0" w:space="0" w:color="auto"/>
        <w:left w:val="none" w:sz="0" w:space="0" w:color="auto"/>
        <w:bottom w:val="none" w:sz="0" w:space="0" w:color="auto"/>
        <w:right w:val="none" w:sz="0" w:space="0" w:color="auto"/>
      </w:divBdr>
    </w:div>
    <w:div w:id="1235242636">
      <w:marLeft w:val="0"/>
      <w:marRight w:val="0"/>
      <w:marTop w:val="0"/>
      <w:marBottom w:val="0"/>
      <w:divBdr>
        <w:top w:val="none" w:sz="0" w:space="0" w:color="auto"/>
        <w:left w:val="none" w:sz="0" w:space="0" w:color="auto"/>
        <w:bottom w:val="none" w:sz="0" w:space="0" w:color="auto"/>
        <w:right w:val="none" w:sz="0" w:space="0" w:color="auto"/>
      </w:divBdr>
    </w:div>
    <w:div w:id="1235627592">
      <w:marLeft w:val="0"/>
      <w:marRight w:val="0"/>
      <w:marTop w:val="0"/>
      <w:marBottom w:val="0"/>
      <w:divBdr>
        <w:top w:val="none" w:sz="0" w:space="0" w:color="auto"/>
        <w:left w:val="none" w:sz="0" w:space="0" w:color="auto"/>
        <w:bottom w:val="none" w:sz="0" w:space="0" w:color="auto"/>
        <w:right w:val="none" w:sz="0" w:space="0" w:color="auto"/>
      </w:divBdr>
    </w:div>
    <w:div w:id="1235777699">
      <w:marLeft w:val="0"/>
      <w:marRight w:val="0"/>
      <w:marTop w:val="0"/>
      <w:marBottom w:val="0"/>
      <w:divBdr>
        <w:top w:val="none" w:sz="0" w:space="0" w:color="auto"/>
        <w:left w:val="none" w:sz="0" w:space="0" w:color="auto"/>
        <w:bottom w:val="none" w:sz="0" w:space="0" w:color="auto"/>
        <w:right w:val="none" w:sz="0" w:space="0" w:color="auto"/>
      </w:divBdr>
    </w:div>
    <w:div w:id="1236092967">
      <w:marLeft w:val="0"/>
      <w:marRight w:val="0"/>
      <w:marTop w:val="0"/>
      <w:marBottom w:val="0"/>
      <w:divBdr>
        <w:top w:val="none" w:sz="0" w:space="0" w:color="auto"/>
        <w:left w:val="none" w:sz="0" w:space="0" w:color="auto"/>
        <w:bottom w:val="none" w:sz="0" w:space="0" w:color="auto"/>
        <w:right w:val="none" w:sz="0" w:space="0" w:color="auto"/>
      </w:divBdr>
    </w:div>
    <w:div w:id="1236740076">
      <w:marLeft w:val="0"/>
      <w:marRight w:val="0"/>
      <w:marTop w:val="0"/>
      <w:marBottom w:val="0"/>
      <w:divBdr>
        <w:top w:val="none" w:sz="0" w:space="0" w:color="auto"/>
        <w:left w:val="none" w:sz="0" w:space="0" w:color="auto"/>
        <w:bottom w:val="none" w:sz="0" w:space="0" w:color="auto"/>
        <w:right w:val="none" w:sz="0" w:space="0" w:color="auto"/>
      </w:divBdr>
    </w:div>
    <w:div w:id="1237402264">
      <w:marLeft w:val="0"/>
      <w:marRight w:val="0"/>
      <w:marTop w:val="0"/>
      <w:marBottom w:val="0"/>
      <w:divBdr>
        <w:top w:val="none" w:sz="0" w:space="0" w:color="auto"/>
        <w:left w:val="none" w:sz="0" w:space="0" w:color="auto"/>
        <w:bottom w:val="none" w:sz="0" w:space="0" w:color="auto"/>
        <w:right w:val="none" w:sz="0" w:space="0" w:color="auto"/>
      </w:divBdr>
    </w:div>
    <w:div w:id="1237470850">
      <w:marLeft w:val="0"/>
      <w:marRight w:val="0"/>
      <w:marTop w:val="0"/>
      <w:marBottom w:val="0"/>
      <w:divBdr>
        <w:top w:val="none" w:sz="0" w:space="0" w:color="auto"/>
        <w:left w:val="none" w:sz="0" w:space="0" w:color="auto"/>
        <w:bottom w:val="none" w:sz="0" w:space="0" w:color="auto"/>
        <w:right w:val="none" w:sz="0" w:space="0" w:color="auto"/>
      </w:divBdr>
    </w:div>
    <w:div w:id="1237596880">
      <w:marLeft w:val="0"/>
      <w:marRight w:val="0"/>
      <w:marTop w:val="0"/>
      <w:marBottom w:val="0"/>
      <w:divBdr>
        <w:top w:val="none" w:sz="0" w:space="0" w:color="auto"/>
        <w:left w:val="none" w:sz="0" w:space="0" w:color="auto"/>
        <w:bottom w:val="none" w:sz="0" w:space="0" w:color="auto"/>
        <w:right w:val="none" w:sz="0" w:space="0" w:color="auto"/>
      </w:divBdr>
    </w:div>
    <w:div w:id="1238126771">
      <w:marLeft w:val="0"/>
      <w:marRight w:val="0"/>
      <w:marTop w:val="0"/>
      <w:marBottom w:val="0"/>
      <w:divBdr>
        <w:top w:val="none" w:sz="0" w:space="0" w:color="auto"/>
        <w:left w:val="none" w:sz="0" w:space="0" w:color="auto"/>
        <w:bottom w:val="none" w:sz="0" w:space="0" w:color="auto"/>
        <w:right w:val="none" w:sz="0" w:space="0" w:color="auto"/>
      </w:divBdr>
    </w:div>
    <w:div w:id="1240099462">
      <w:marLeft w:val="0"/>
      <w:marRight w:val="0"/>
      <w:marTop w:val="0"/>
      <w:marBottom w:val="0"/>
      <w:divBdr>
        <w:top w:val="none" w:sz="0" w:space="0" w:color="auto"/>
        <w:left w:val="none" w:sz="0" w:space="0" w:color="auto"/>
        <w:bottom w:val="none" w:sz="0" w:space="0" w:color="auto"/>
        <w:right w:val="none" w:sz="0" w:space="0" w:color="auto"/>
      </w:divBdr>
    </w:div>
    <w:div w:id="1240991115">
      <w:marLeft w:val="0"/>
      <w:marRight w:val="0"/>
      <w:marTop w:val="0"/>
      <w:marBottom w:val="0"/>
      <w:divBdr>
        <w:top w:val="none" w:sz="0" w:space="0" w:color="auto"/>
        <w:left w:val="none" w:sz="0" w:space="0" w:color="auto"/>
        <w:bottom w:val="none" w:sz="0" w:space="0" w:color="auto"/>
        <w:right w:val="none" w:sz="0" w:space="0" w:color="auto"/>
      </w:divBdr>
    </w:div>
    <w:div w:id="1241330135">
      <w:marLeft w:val="0"/>
      <w:marRight w:val="0"/>
      <w:marTop w:val="0"/>
      <w:marBottom w:val="0"/>
      <w:divBdr>
        <w:top w:val="none" w:sz="0" w:space="0" w:color="auto"/>
        <w:left w:val="none" w:sz="0" w:space="0" w:color="auto"/>
        <w:bottom w:val="none" w:sz="0" w:space="0" w:color="auto"/>
        <w:right w:val="none" w:sz="0" w:space="0" w:color="auto"/>
      </w:divBdr>
    </w:div>
    <w:div w:id="1241408309">
      <w:marLeft w:val="0"/>
      <w:marRight w:val="0"/>
      <w:marTop w:val="0"/>
      <w:marBottom w:val="0"/>
      <w:divBdr>
        <w:top w:val="none" w:sz="0" w:space="0" w:color="auto"/>
        <w:left w:val="none" w:sz="0" w:space="0" w:color="auto"/>
        <w:bottom w:val="none" w:sz="0" w:space="0" w:color="auto"/>
        <w:right w:val="none" w:sz="0" w:space="0" w:color="auto"/>
      </w:divBdr>
    </w:div>
    <w:div w:id="1241601386">
      <w:marLeft w:val="0"/>
      <w:marRight w:val="0"/>
      <w:marTop w:val="0"/>
      <w:marBottom w:val="0"/>
      <w:divBdr>
        <w:top w:val="none" w:sz="0" w:space="0" w:color="auto"/>
        <w:left w:val="none" w:sz="0" w:space="0" w:color="auto"/>
        <w:bottom w:val="none" w:sz="0" w:space="0" w:color="auto"/>
        <w:right w:val="none" w:sz="0" w:space="0" w:color="auto"/>
      </w:divBdr>
    </w:div>
    <w:div w:id="1241914378">
      <w:marLeft w:val="0"/>
      <w:marRight w:val="0"/>
      <w:marTop w:val="0"/>
      <w:marBottom w:val="0"/>
      <w:divBdr>
        <w:top w:val="none" w:sz="0" w:space="0" w:color="auto"/>
        <w:left w:val="none" w:sz="0" w:space="0" w:color="auto"/>
        <w:bottom w:val="none" w:sz="0" w:space="0" w:color="auto"/>
        <w:right w:val="none" w:sz="0" w:space="0" w:color="auto"/>
      </w:divBdr>
    </w:div>
    <w:div w:id="1242253771">
      <w:marLeft w:val="0"/>
      <w:marRight w:val="0"/>
      <w:marTop w:val="0"/>
      <w:marBottom w:val="0"/>
      <w:divBdr>
        <w:top w:val="none" w:sz="0" w:space="0" w:color="auto"/>
        <w:left w:val="none" w:sz="0" w:space="0" w:color="auto"/>
        <w:bottom w:val="none" w:sz="0" w:space="0" w:color="auto"/>
        <w:right w:val="none" w:sz="0" w:space="0" w:color="auto"/>
      </w:divBdr>
    </w:div>
    <w:div w:id="1242255152">
      <w:marLeft w:val="0"/>
      <w:marRight w:val="0"/>
      <w:marTop w:val="0"/>
      <w:marBottom w:val="0"/>
      <w:divBdr>
        <w:top w:val="none" w:sz="0" w:space="0" w:color="auto"/>
        <w:left w:val="none" w:sz="0" w:space="0" w:color="auto"/>
        <w:bottom w:val="none" w:sz="0" w:space="0" w:color="auto"/>
        <w:right w:val="none" w:sz="0" w:space="0" w:color="auto"/>
      </w:divBdr>
    </w:div>
    <w:div w:id="1242791273">
      <w:marLeft w:val="0"/>
      <w:marRight w:val="0"/>
      <w:marTop w:val="0"/>
      <w:marBottom w:val="0"/>
      <w:divBdr>
        <w:top w:val="none" w:sz="0" w:space="0" w:color="auto"/>
        <w:left w:val="none" w:sz="0" w:space="0" w:color="auto"/>
        <w:bottom w:val="none" w:sz="0" w:space="0" w:color="auto"/>
        <w:right w:val="none" w:sz="0" w:space="0" w:color="auto"/>
      </w:divBdr>
    </w:div>
    <w:div w:id="1243417544">
      <w:marLeft w:val="0"/>
      <w:marRight w:val="0"/>
      <w:marTop w:val="0"/>
      <w:marBottom w:val="0"/>
      <w:divBdr>
        <w:top w:val="none" w:sz="0" w:space="0" w:color="auto"/>
        <w:left w:val="none" w:sz="0" w:space="0" w:color="auto"/>
        <w:bottom w:val="none" w:sz="0" w:space="0" w:color="auto"/>
        <w:right w:val="none" w:sz="0" w:space="0" w:color="auto"/>
      </w:divBdr>
    </w:div>
    <w:div w:id="1243445562">
      <w:marLeft w:val="0"/>
      <w:marRight w:val="0"/>
      <w:marTop w:val="0"/>
      <w:marBottom w:val="0"/>
      <w:divBdr>
        <w:top w:val="none" w:sz="0" w:space="0" w:color="auto"/>
        <w:left w:val="none" w:sz="0" w:space="0" w:color="auto"/>
        <w:bottom w:val="none" w:sz="0" w:space="0" w:color="auto"/>
        <w:right w:val="none" w:sz="0" w:space="0" w:color="auto"/>
      </w:divBdr>
    </w:div>
    <w:div w:id="1244142873">
      <w:marLeft w:val="0"/>
      <w:marRight w:val="0"/>
      <w:marTop w:val="0"/>
      <w:marBottom w:val="0"/>
      <w:divBdr>
        <w:top w:val="none" w:sz="0" w:space="0" w:color="auto"/>
        <w:left w:val="none" w:sz="0" w:space="0" w:color="auto"/>
        <w:bottom w:val="none" w:sz="0" w:space="0" w:color="auto"/>
        <w:right w:val="none" w:sz="0" w:space="0" w:color="auto"/>
      </w:divBdr>
    </w:div>
    <w:div w:id="1244605837">
      <w:marLeft w:val="0"/>
      <w:marRight w:val="0"/>
      <w:marTop w:val="0"/>
      <w:marBottom w:val="0"/>
      <w:divBdr>
        <w:top w:val="none" w:sz="0" w:space="0" w:color="auto"/>
        <w:left w:val="none" w:sz="0" w:space="0" w:color="auto"/>
        <w:bottom w:val="none" w:sz="0" w:space="0" w:color="auto"/>
        <w:right w:val="none" w:sz="0" w:space="0" w:color="auto"/>
      </w:divBdr>
    </w:div>
    <w:div w:id="1244757501">
      <w:marLeft w:val="0"/>
      <w:marRight w:val="0"/>
      <w:marTop w:val="0"/>
      <w:marBottom w:val="0"/>
      <w:divBdr>
        <w:top w:val="none" w:sz="0" w:space="0" w:color="auto"/>
        <w:left w:val="none" w:sz="0" w:space="0" w:color="auto"/>
        <w:bottom w:val="none" w:sz="0" w:space="0" w:color="auto"/>
        <w:right w:val="none" w:sz="0" w:space="0" w:color="auto"/>
      </w:divBdr>
    </w:div>
    <w:div w:id="1244874639">
      <w:marLeft w:val="0"/>
      <w:marRight w:val="0"/>
      <w:marTop w:val="0"/>
      <w:marBottom w:val="0"/>
      <w:divBdr>
        <w:top w:val="none" w:sz="0" w:space="0" w:color="auto"/>
        <w:left w:val="none" w:sz="0" w:space="0" w:color="auto"/>
        <w:bottom w:val="none" w:sz="0" w:space="0" w:color="auto"/>
        <w:right w:val="none" w:sz="0" w:space="0" w:color="auto"/>
      </w:divBdr>
    </w:div>
    <w:div w:id="1246113092">
      <w:marLeft w:val="0"/>
      <w:marRight w:val="0"/>
      <w:marTop w:val="0"/>
      <w:marBottom w:val="0"/>
      <w:divBdr>
        <w:top w:val="none" w:sz="0" w:space="0" w:color="auto"/>
        <w:left w:val="none" w:sz="0" w:space="0" w:color="auto"/>
        <w:bottom w:val="none" w:sz="0" w:space="0" w:color="auto"/>
        <w:right w:val="none" w:sz="0" w:space="0" w:color="auto"/>
      </w:divBdr>
    </w:div>
    <w:div w:id="1246497058">
      <w:marLeft w:val="0"/>
      <w:marRight w:val="0"/>
      <w:marTop w:val="0"/>
      <w:marBottom w:val="0"/>
      <w:divBdr>
        <w:top w:val="none" w:sz="0" w:space="0" w:color="auto"/>
        <w:left w:val="none" w:sz="0" w:space="0" w:color="auto"/>
        <w:bottom w:val="none" w:sz="0" w:space="0" w:color="auto"/>
        <w:right w:val="none" w:sz="0" w:space="0" w:color="auto"/>
      </w:divBdr>
    </w:div>
    <w:div w:id="1246650858">
      <w:marLeft w:val="0"/>
      <w:marRight w:val="0"/>
      <w:marTop w:val="0"/>
      <w:marBottom w:val="0"/>
      <w:divBdr>
        <w:top w:val="none" w:sz="0" w:space="0" w:color="auto"/>
        <w:left w:val="none" w:sz="0" w:space="0" w:color="auto"/>
        <w:bottom w:val="none" w:sz="0" w:space="0" w:color="auto"/>
        <w:right w:val="none" w:sz="0" w:space="0" w:color="auto"/>
      </w:divBdr>
    </w:div>
    <w:div w:id="1247106207">
      <w:marLeft w:val="0"/>
      <w:marRight w:val="0"/>
      <w:marTop w:val="0"/>
      <w:marBottom w:val="0"/>
      <w:divBdr>
        <w:top w:val="none" w:sz="0" w:space="0" w:color="auto"/>
        <w:left w:val="none" w:sz="0" w:space="0" w:color="auto"/>
        <w:bottom w:val="none" w:sz="0" w:space="0" w:color="auto"/>
        <w:right w:val="none" w:sz="0" w:space="0" w:color="auto"/>
      </w:divBdr>
    </w:div>
    <w:div w:id="1247231927">
      <w:marLeft w:val="0"/>
      <w:marRight w:val="0"/>
      <w:marTop w:val="0"/>
      <w:marBottom w:val="0"/>
      <w:divBdr>
        <w:top w:val="none" w:sz="0" w:space="0" w:color="auto"/>
        <w:left w:val="none" w:sz="0" w:space="0" w:color="auto"/>
        <w:bottom w:val="none" w:sz="0" w:space="0" w:color="auto"/>
        <w:right w:val="none" w:sz="0" w:space="0" w:color="auto"/>
      </w:divBdr>
    </w:div>
    <w:div w:id="1247299047">
      <w:marLeft w:val="0"/>
      <w:marRight w:val="0"/>
      <w:marTop w:val="0"/>
      <w:marBottom w:val="0"/>
      <w:divBdr>
        <w:top w:val="none" w:sz="0" w:space="0" w:color="auto"/>
        <w:left w:val="none" w:sz="0" w:space="0" w:color="auto"/>
        <w:bottom w:val="none" w:sz="0" w:space="0" w:color="auto"/>
        <w:right w:val="none" w:sz="0" w:space="0" w:color="auto"/>
      </w:divBdr>
    </w:div>
    <w:div w:id="1247492058">
      <w:marLeft w:val="0"/>
      <w:marRight w:val="0"/>
      <w:marTop w:val="0"/>
      <w:marBottom w:val="0"/>
      <w:divBdr>
        <w:top w:val="none" w:sz="0" w:space="0" w:color="auto"/>
        <w:left w:val="none" w:sz="0" w:space="0" w:color="auto"/>
        <w:bottom w:val="none" w:sz="0" w:space="0" w:color="auto"/>
        <w:right w:val="none" w:sz="0" w:space="0" w:color="auto"/>
      </w:divBdr>
    </w:div>
    <w:div w:id="1247961681">
      <w:marLeft w:val="0"/>
      <w:marRight w:val="0"/>
      <w:marTop w:val="0"/>
      <w:marBottom w:val="0"/>
      <w:divBdr>
        <w:top w:val="none" w:sz="0" w:space="0" w:color="auto"/>
        <w:left w:val="none" w:sz="0" w:space="0" w:color="auto"/>
        <w:bottom w:val="none" w:sz="0" w:space="0" w:color="auto"/>
        <w:right w:val="none" w:sz="0" w:space="0" w:color="auto"/>
      </w:divBdr>
    </w:div>
    <w:div w:id="1249464933">
      <w:marLeft w:val="0"/>
      <w:marRight w:val="0"/>
      <w:marTop w:val="0"/>
      <w:marBottom w:val="0"/>
      <w:divBdr>
        <w:top w:val="none" w:sz="0" w:space="0" w:color="auto"/>
        <w:left w:val="none" w:sz="0" w:space="0" w:color="auto"/>
        <w:bottom w:val="none" w:sz="0" w:space="0" w:color="auto"/>
        <w:right w:val="none" w:sz="0" w:space="0" w:color="auto"/>
      </w:divBdr>
    </w:div>
    <w:div w:id="1251503215">
      <w:marLeft w:val="0"/>
      <w:marRight w:val="0"/>
      <w:marTop w:val="0"/>
      <w:marBottom w:val="0"/>
      <w:divBdr>
        <w:top w:val="none" w:sz="0" w:space="0" w:color="auto"/>
        <w:left w:val="none" w:sz="0" w:space="0" w:color="auto"/>
        <w:bottom w:val="none" w:sz="0" w:space="0" w:color="auto"/>
        <w:right w:val="none" w:sz="0" w:space="0" w:color="auto"/>
      </w:divBdr>
    </w:div>
    <w:div w:id="1251886463">
      <w:marLeft w:val="0"/>
      <w:marRight w:val="0"/>
      <w:marTop w:val="0"/>
      <w:marBottom w:val="0"/>
      <w:divBdr>
        <w:top w:val="none" w:sz="0" w:space="0" w:color="auto"/>
        <w:left w:val="none" w:sz="0" w:space="0" w:color="auto"/>
        <w:bottom w:val="none" w:sz="0" w:space="0" w:color="auto"/>
        <w:right w:val="none" w:sz="0" w:space="0" w:color="auto"/>
      </w:divBdr>
    </w:div>
    <w:div w:id="1252009215">
      <w:marLeft w:val="0"/>
      <w:marRight w:val="0"/>
      <w:marTop w:val="0"/>
      <w:marBottom w:val="0"/>
      <w:divBdr>
        <w:top w:val="none" w:sz="0" w:space="0" w:color="auto"/>
        <w:left w:val="none" w:sz="0" w:space="0" w:color="auto"/>
        <w:bottom w:val="none" w:sz="0" w:space="0" w:color="auto"/>
        <w:right w:val="none" w:sz="0" w:space="0" w:color="auto"/>
      </w:divBdr>
    </w:div>
    <w:div w:id="1252203897">
      <w:marLeft w:val="0"/>
      <w:marRight w:val="0"/>
      <w:marTop w:val="0"/>
      <w:marBottom w:val="0"/>
      <w:divBdr>
        <w:top w:val="none" w:sz="0" w:space="0" w:color="auto"/>
        <w:left w:val="none" w:sz="0" w:space="0" w:color="auto"/>
        <w:bottom w:val="none" w:sz="0" w:space="0" w:color="auto"/>
        <w:right w:val="none" w:sz="0" w:space="0" w:color="auto"/>
      </w:divBdr>
    </w:div>
    <w:div w:id="1252473857">
      <w:marLeft w:val="0"/>
      <w:marRight w:val="0"/>
      <w:marTop w:val="0"/>
      <w:marBottom w:val="0"/>
      <w:divBdr>
        <w:top w:val="none" w:sz="0" w:space="0" w:color="auto"/>
        <w:left w:val="none" w:sz="0" w:space="0" w:color="auto"/>
        <w:bottom w:val="none" w:sz="0" w:space="0" w:color="auto"/>
        <w:right w:val="none" w:sz="0" w:space="0" w:color="auto"/>
      </w:divBdr>
    </w:div>
    <w:div w:id="1252621075">
      <w:marLeft w:val="0"/>
      <w:marRight w:val="0"/>
      <w:marTop w:val="0"/>
      <w:marBottom w:val="0"/>
      <w:divBdr>
        <w:top w:val="none" w:sz="0" w:space="0" w:color="auto"/>
        <w:left w:val="none" w:sz="0" w:space="0" w:color="auto"/>
        <w:bottom w:val="none" w:sz="0" w:space="0" w:color="auto"/>
        <w:right w:val="none" w:sz="0" w:space="0" w:color="auto"/>
      </w:divBdr>
    </w:div>
    <w:div w:id="1254129023">
      <w:marLeft w:val="0"/>
      <w:marRight w:val="0"/>
      <w:marTop w:val="0"/>
      <w:marBottom w:val="0"/>
      <w:divBdr>
        <w:top w:val="none" w:sz="0" w:space="0" w:color="auto"/>
        <w:left w:val="none" w:sz="0" w:space="0" w:color="auto"/>
        <w:bottom w:val="none" w:sz="0" w:space="0" w:color="auto"/>
        <w:right w:val="none" w:sz="0" w:space="0" w:color="auto"/>
      </w:divBdr>
    </w:div>
    <w:div w:id="1254822016">
      <w:marLeft w:val="0"/>
      <w:marRight w:val="0"/>
      <w:marTop w:val="0"/>
      <w:marBottom w:val="0"/>
      <w:divBdr>
        <w:top w:val="none" w:sz="0" w:space="0" w:color="auto"/>
        <w:left w:val="none" w:sz="0" w:space="0" w:color="auto"/>
        <w:bottom w:val="none" w:sz="0" w:space="0" w:color="auto"/>
        <w:right w:val="none" w:sz="0" w:space="0" w:color="auto"/>
      </w:divBdr>
    </w:div>
    <w:div w:id="1255288688">
      <w:marLeft w:val="0"/>
      <w:marRight w:val="0"/>
      <w:marTop w:val="0"/>
      <w:marBottom w:val="0"/>
      <w:divBdr>
        <w:top w:val="none" w:sz="0" w:space="0" w:color="auto"/>
        <w:left w:val="none" w:sz="0" w:space="0" w:color="auto"/>
        <w:bottom w:val="none" w:sz="0" w:space="0" w:color="auto"/>
        <w:right w:val="none" w:sz="0" w:space="0" w:color="auto"/>
      </w:divBdr>
    </w:div>
    <w:div w:id="1255476321">
      <w:marLeft w:val="0"/>
      <w:marRight w:val="0"/>
      <w:marTop w:val="0"/>
      <w:marBottom w:val="0"/>
      <w:divBdr>
        <w:top w:val="none" w:sz="0" w:space="0" w:color="auto"/>
        <w:left w:val="none" w:sz="0" w:space="0" w:color="auto"/>
        <w:bottom w:val="none" w:sz="0" w:space="0" w:color="auto"/>
        <w:right w:val="none" w:sz="0" w:space="0" w:color="auto"/>
      </w:divBdr>
    </w:div>
    <w:div w:id="1256674644">
      <w:marLeft w:val="0"/>
      <w:marRight w:val="0"/>
      <w:marTop w:val="0"/>
      <w:marBottom w:val="0"/>
      <w:divBdr>
        <w:top w:val="none" w:sz="0" w:space="0" w:color="auto"/>
        <w:left w:val="none" w:sz="0" w:space="0" w:color="auto"/>
        <w:bottom w:val="none" w:sz="0" w:space="0" w:color="auto"/>
        <w:right w:val="none" w:sz="0" w:space="0" w:color="auto"/>
      </w:divBdr>
    </w:div>
    <w:div w:id="1257177481">
      <w:marLeft w:val="0"/>
      <w:marRight w:val="0"/>
      <w:marTop w:val="0"/>
      <w:marBottom w:val="0"/>
      <w:divBdr>
        <w:top w:val="none" w:sz="0" w:space="0" w:color="auto"/>
        <w:left w:val="none" w:sz="0" w:space="0" w:color="auto"/>
        <w:bottom w:val="none" w:sz="0" w:space="0" w:color="auto"/>
        <w:right w:val="none" w:sz="0" w:space="0" w:color="auto"/>
      </w:divBdr>
    </w:div>
    <w:div w:id="1257179534">
      <w:marLeft w:val="0"/>
      <w:marRight w:val="0"/>
      <w:marTop w:val="0"/>
      <w:marBottom w:val="0"/>
      <w:divBdr>
        <w:top w:val="none" w:sz="0" w:space="0" w:color="auto"/>
        <w:left w:val="none" w:sz="0" w:space="0" w:color="auto"/>
        <w:bottom w:val="none" w:sz="0" w:space="0" w:color="auto"/>
        <w:right w:val="none" w:sz="0" w:space="0" w:color="auto"/>
      </w:divBdr>
    </w:div>
    <w:div w:id="1258518149">
      <w:marLeft w:val="0"/>
      <w:marRight w:val="0"/>
      <w:marTop w:val="0"/>
      <w:marBottom w:val="0"/>
      <w:divBdr>
        <w:top w:val="none" w:sz="0" w:space="0" w:color="auto"/>
        <w:left w:val="none" w:sz="0" w:space="0" w:color="auto"/>
        <w:bottom w:val="none" w:sz="0" w:space="0" w:color="auto"/>
        <w:right w:val="none" w:sz="0" w:space="0" w:color="auto"/>
      </w:divBdr>
    </w:div>
    <w:div w:id="1258558264">
      <w:marLeft w:val="0"/>
      <w:marRight w:val="0"/>
      <w:marTop w:val="0"/>
      <w:marBottom w:val="0"/>
      <w:divBdr>
        <w:top w:val="none" w:sz="0" w:space="0" w:color="auto"/>
        <w:left w:val="none" w:sz="0" w:space="0" w:color="auto"/>
        <w:bottom w:val="none" w:sz="0" w:space="0" w:color="auto"/>
        <w:right w:val="none" w:sz="0" w:space="0" w:color="auto"/>
      </w:divBdr>
    </w:div>
    <w:div w:id="1259605852">
      <w:marLeft w:val="0"/>
      <w:marRight w:val="0"/>
      <w:marTop w:val="0"/>
      <w:marBottom w:val="0"/>
      <w:divBdr>
        <w:top w:val="none" w:sz="0" w:space="0" w:color="auto"/>
        <w:left w:val="none" w:sz="0" w:space="0" w:color="auto"/>
        <w:bottom w:val="none" w:sz="0" w:space="0" w:color="auto"/>
        <w:right w:val="none" w:sz="0" w:space="0" w:color="auto"/>
      </w:divBdr>
    </w:div>
    <w:div w:id="1260215887">
      <w:marLeft w:val="0"/>
      <w:marRight w:val="0"/>
      <w:marTop w:val="0"/>
      <w:marBottom w:val="0"/>
      <w:divBdr>
        <w:top w:val="none" w:sz="0" w:space="0" w:color="auto"/>
        <w:left w:val="none" w:sz="0" w:space="0" w:color="auto"/>
        <w:bottom w:val="none" w:sz="0" w:space="0" w:color="auto"/>
        <w:right w:val="none" w:sz="0" w:space="0" w:color="auto"/>
      </w:divBdr>
    </w:div>
    <w:div w:id="1261063340">
      <w:marLeft w:val="0"/>
      <w:marRight w:val="0"/>
      <w:marTop w:val="0"/>
      <w:marBottom w:val="0"/>
      <w:divBdr>
        <w:top w:val="none" w:sz="0" w:space="0" w:color="auto"/>
        <w:left w:val="none" w:sz="0" w:space="0" w:color="auto"/>
        <w:bottom w:val="none" w:sz="0" w:space="0" w:color="auto"/>
        <w:right w:val="none" w:sz="0" w:space="0" w:color="auto"/>
      </w:divBdr>
    </w:div>
    <w:div w:id="1261141484">
      <w:marLeft w:val="0"/>
      <w:marRight w:val="0"/>
      <w:marTop w:val="0"/>
      <w:marBottom w:val="0"/>
      <w:divBdr>
        <w:top w:val="none" w:sz="0" w:space="0" w:color="auto"/>
        <w:left w:val="none" w:sz="0" w:space="0" w:color="auto"/>
        <w:bottom w:val="none" w:sz="0" w:space="0" w:color="auto"/>
        <w:right w:val="none" w:sz="0" w:space="0" w:color="auto"/>
      </w:divBdr>
    </w:div>
    <w:div w:id="1261260546">
      <w:marLeft w:val="0"/>
      <w:marRight w:val="0"/>
      <w:marTop w:val="0"/>
      <w:marBottom w:val="0"/>
      <w:divBdr>
        <w:top w:val="none" w:sz="0" w:space="0" w:color="auto"/>
        <w:left w:val="none" w:sz="0" w:space="0" w:color="auto"/>
        <w:bottom w:val="none" w:sz="0" w:space="0" w:color="auto"/>
        <w:right w:val="none" w:sz="0" w:space="0" w:color="auto"/>
      </w:divBdr>
    </w:div>
    <w:div w:id="1262102971">
      <w:marLeft w:val="0"/>
      <w:marRight w:val="0"/>
      <w:marTop w:val="0"/>
      <w:marBottom w:val="0"/>
      <w:divBdr>
        <w:top w:val="none" w:sz="0" w:space="0" w:color="auto"/>
        <w:left w:val="none" w:sz="0" w:space="0" w:color="auto"/>
        <w:bottom w:val="none" w:sz="0" w:space="0" w:color="auto"/>
        <w:right w:val="none" w:sz="0" w:space="0" w:color="auto"/>
      </w:divBdr>
    </w:div>
    <w:div w:id="1262185733">
      <w:marLeft w:val="0"/>
      <w:marRight w:val="0"/>
      <w:marTop w:val="0"/>
      <w:marBottom w:val="0"/>
      <w:divBdr>
        <w:top w:val="none" w:sz="0" w:space="0" w:color="auto"/>
        <w:left w:val="none" w:sz="0" w:space="0" w:color="auto"/>
        <w:bottom w:val="none" w:sz="0" w:space="0" w:color="auto"/>
        <w:right w:val="none" w:sz="0" w:space="0" w:color="auto"/>
      </w:divBdr>
    </w:div>
    <w:div w:id="1262225808">
      <w:marLeft w:val="0"/>
      <w:marRight w:val="0"/>
      <w:marTop w:val="0"/>
      <w:marBottom w:val="0"/>
      <w:divBdr>
        <w:top w:val="none" w:sz="0" w:space="0" w:color="auto"/>
        <w:left w:val="none" w:sz="0" w:space="0" w:color="auto"/>
        <w:bottom w:val="none" w:sz="0" w:space="0" w:color="auto"/>
        <w:right w:val="none" w:sz="0" w:space="0" w:color="auto"/>
      </w:divBdr>
    </w:div>
    <w:div w:id="1262757723">
      <w:marLeft w:val="0"/>
      <w:marRight w:val="0"/>
      <w:marTop w:val="0"/>
      <w:marBottom w:val="0"/>
      <w:divBdr>
        <w:top w:val="none" w:sz="0" w:space="0" w:color="auto"/>
        <w:left w:val="none" w:sz="0" w:space="0" w:color="auto"/>
        <w:bottom w:val="none" w:sz="0" w:space="0" w:color="auto"/>
        <w:right w:val="none" w:sz="0" w:space="0" w:color="auto"/>
      </w:divBdr>
    </w:div>
    <w:div w:id="1263146134">
      <w:marLeft w:val="0"/>
      <w:marRight w:val="0"/>
      <w:marTop w:val="0"/>
      <w:marBottom w:val="0"/>
      <w:divBdr>
        <w:top w:val="none" w:sz="0" w:space="0" w:color="auto"/>
        <w:left w:val="none" w:sz="0" w:space="0" w:color="auto"/>
        <w:bottom w:val="none" w:sz="0" w:space="0" w:color="auto"/>
        <w:right w:val="none" w:sz="0" w:space="0" w:color="auto"/>
      </w:divBdr>
    </w:div>
    <w:div w:id="1263302567">
      <w:marLeft w:val="0"/>
      <w:marRight w:val="0"/>
      <w:marTop w:val="0"/>
      <w:marBottom w:val="0"/>
      <w:divBdr>
        <w:top w:val="none" w:sz="0" w:space="0" w:color="auto"/>
        <w:left w:val="none" w:sz="0" w:space="0" w:color="auto"/>
        <w:bottom w:val="none" w:sz="0" w:space="0" w:color="auto"/>
        <w:right w:val="none" w:sz="0" w:space="0" w:color="auto"/>
      </w:divBdr>
    </w:div>
    <w:div w:id="1263415042">
      <w:marLeft w:val="0"/>
      <w:marRight w:val="0"/>
      <w:marTop w:val="0"/>
      <w:marBottom w:val="0"/>
      <w:divBdr>
        <w:top w:val="none" w:sz="0" w:space="0" w:color="auto"/>
        <w:left w:val="none" w:sz="0" w:space="0" w:color="auto"/>
        <w:bottom w:val="none" w:sz="0" w:space="0" w:color="auto"/>
        <w:right w:val="none" w:sz="0" w:space="0" w:color="auto"/>
      </w:divBdr>
    </w:div>
    <w:div w:id="1264144188">
      <w:marLeft w:val="0"/>
      <w:marRight w:val="0"/>
      <w:marTop w:val="0"/>
      <w:marBottom w:val="0"/>
      <w:divBdr>
        <w:top w:val="none" w:sz="0" w:space="0" w:color="auto"/>
        <w:left w:val="none" w:sz="0" w:space="0" w:color="auto"/>
        <w:bottom w:val="none" w:sz="0" w:space="0" w:color="auto"/>
        <w:right w:val="none" w:sz="0" w:space="0" w:color="auto"/>
      </w:divBdr>
    </w:div>
    <w:div w:id="1264845218">
      <w:marLeft w:val="0"/>
      <w:marRight w:val="0"/>
      <w:marTop w:val="0"/>
      <w:marBottom w:val="0"/>
      <w:divBdr>
        <w:top w:val="none" w:sz="0" w:space="0" w:color="auto"/>
        <w:left w:val="none" w:sz="0" w:space="0" w:color="auto"/>
        <w:bottom w:val="none" w:sz="0" w:space="0" w:color="auto"/>
        <w:right w:val="none" w:sz="0" w:space="0" w:color="auto"/>
      </w:divBdr>
    </w:div>
    <w:div w:id="1265726314">
      <w:marLeft w:val="0"/>
      <w:marRight w:val="0"/>
      <w:marTop w:val="0"/>
      <w:marBottom w:val="0"/>
      <w:divBdr>
        <w:top w:val="none" w:sz="0" w:space="0" w:color="auto"/>
        <w:left w:val="none" w:sz="0" w:space="0" w:color="auto"/>
        <w:bottom w:val="none" w:sz="0" w:space="0" w:color="auto"/>
        <w:right w:val="none" w:sz="0" w:space="0" w:color="auto"/>
      </w:divBdr>
    </w:div>
    <w:div w:id="1266888572">
      <w:marLeft w:val="0"/>
      <w:marRight w:val="0"/>
      <w:marTop w:val="0"/>
      <w:marBottom w:val="0"/>
      <w:divBdr>
        <w:top w:val="none" w:sz="0" w:space="0" w:color="auto"/>
        <w:left w:val="none" w:sz="0" w:space="0" w:color="auto"/>
        <w:bottom w:val="none" w:sz="0" w:space="0" w:color="auto"/>
        <w:right w:val="none" w:sz="0" w:space="0" w:color="auto"/>
      </w:divBdr>
    </w:div>
    <w:div w:id="1267081436">
      <w:marLeft w:val="0"/>
      <w:marRight w:val="0"/>
      <w:marTop w:val="0"/>
      <w:marBottom w:val="0"/>
      <w:divBdr>
        <w:top w:val="none" w:sz="0" w:space="0" w:color="auto"/>
        <w:left w:val="none" w:sz="0" w:space="0" w:color="auto"/>
        <w:bottom w:val="none" w:sz="0" w:space="0" w:color="auto"/>
        <w:right w:val="none" w:sz="0" w:space="0" w:color="auto"/>
      </w:divBdr>
    </w:div>
    <w:div w:id="1267151804">
      <w:marLeft w:val="0"/>
      <w:marRight w:val="0"/>
      <w:marTop w:val="0"/>
      <w:marBottom w:val="0"/>
      <w:divBdr>
        <w:top w:val="none" w:sz="0" w:space="0" w:color="auto"/>
        <w:left w:val="none" w:sz="0" w:space="0" w:color="auto"/>
        <w:bottom w:val="none" w:sz="0" w:space="0" w:color="auto"/>
        <w:right w:val="none" w:sz="0" w:space="0" w:color="auto"/>
      </w:divBdr>
    </w:div>
    <w:div w:id="1267301709">
      <w:marLeft w:val="0"/>
      <w:marRight w:val="0"/>
      <w:marTop w:val="0"/>
      <w:marBottom w:val="0"/>
      <w:divBdr>
        <w:top w:val="none" w:sz="0" w:space="0" w:color="auto"/>
        <w:left w:val="none" w:sz="0" w:space="0" w:color="auto"/>
        <w:bottom w:val="none" w:sz="0" w:space="0" w:color="auto"/>
        <w:right w:val="none" w:sz="0" w:space="0" w:color="auto"/>
      </w:divBdr>
    </w:div>
    <w:div w:id="1267735332">
      <w:marLeft w:val="0"/>
      <w:marRight w:val="0"/>
      <w:marTop w:val="0"/>
      <w:marBottom w:val="0"/>
      <w:divBdr>
        <w:top w:val="none" w:sz="0" w:space="0" w:color="auto"/>
        <w:left w:val="none" w:sz="0" w:space="0" w:color="auto"/>
        <w:bottom w:val="none" w:sz="0" w:space="0" w:color="auto"/>
        <w:right w:val="none" w:sz="0" w:space="0" w:color="auto"/>
      </w:divBdr>
    </w:div>
    <w:div w:id="1268385970">
      <w:marLeft w:val="0"/>
      <w:marRight w:val="0"/>
      <w:marTop w:val="0"/>
      <w:marBottom w:val="0"/>
      <w:divBdr>
        <w:top w:val="none" w:sz="0" w:space="0" w:color="auto"/>
        <w:left w:val="none" w:sz="0" w:space="0" w:color="auto"/>
        <w:bottom w:val="none" w:sz="0" w:space="0" w:color="auto"/>
        <w:right w:val="none" w:sz="0" w:space="0" w:color="auto"/>
      </w:divBdr>
    </w:div>
    <w:div w:id="1268541071">
      <w:marLeft w:val="0"/>
      <w:marRight w:val="0"/>
      <w:marTop w:val="0"/>
      <w:marBottom w:val="0"/>
      <w:divBdr>
        <w:top w:val="none" w:sz="0" w:space="0" w:color="auto"/>
        <w:left w:val="none" w:sz="0" w:space="0" w:color="auto"/>
        <w:bottom w:val="none" w:sz="0" w:space="0" w:color="auto"/>
        <w:right w:val="none" w:sz="0" w:space="0" w:color="auto"/>
      </w:divBdr>
    </w:div>
    <w:div w:id="1270313519">
      <w:marLeft w:val="0"/>
      <w:marRight w:val="0"/>
      <w:marTop w:val="0"/>
      <w:marBottom w:val="0"/>
      <w:divBdr>
        <w:top w:val="none" w:sz="0" w:space="0" w:color="auto"/>
        <w:left w:val="none" w:sz="0" w:space="0" w:color="auto"/>
        <w:bottom w:val="none" w:sz="0" w:space="0" w:color="auto"/>
        <w:right w:val="none" w:sz="0" w:space="0" w:color="auto"/>
      </w:divBdr>
    </w:div>
    <w:div w:id="1270313721">
      <w:marLeft w:val="0"/>
      <w:marRight w:val="0"/>
      <w:marTop w:val="0"/>
      <w:marBottom w:val="0"/>
      <w:divBdr>
        <w:top w:val="none" w:sz="0" w:space="0" w:color="auto"/>
        <w:left w:val="none" w:sz="0" w:space="0" w:color="auto"/>
        <w:bottom w:val="none" w:sz="0" w:space="0" w:color="auto"/>
        <w:right w:val="none" w:sz="0" w:space="0" w:color="auto"/>
      </w:divBdr>
    </w:div>
    <w:div w:id="1270430699">
      <w:marLeft w:val="0"/>
      <w:marRight w:val="0"/>
      <w:marTop w:val="0"/>
      <w:marBottom w:val="0"/>
      <w:divBdr>
        <w:top w:val="none" w:sz="0" w:space="0" w:color="auto"/>
        <w:left w:val="none" w:sz="0" w:space="0" w:color="auto"/>
        <w:bottom w:val="none" w:sz="0" w:space="0" w:color="auto"/>
        <w:right w:val="none" w:sz="0" w:space="0" w:color="auto"/>
      </w:divBdr>
    </w:div>
    <w:div w:id="1270969796">
      <w:marLeft w:val="0"/>
      <w:marRight w:val="0"/>
      <w:marTop w:val="0"/>
      <w:marBottom w:val="0"/>
      <w:divBdr>
        <w:top w:val="none" w:sz="0" w:space="0" w:color="auto"/>
        <w:left w:val="none" w:sz="0" w:space="0" w:color="auto"/>
        <w:bottom w:val="none" w:sz="0" w:space="0" w:color="auto"/>
        <w:right w:val="none" w:sz="0" w:space="0" w:color="auto"/>
      </w:divBdr>
    </w:div>
    <w:div w:id="1271740868">
      <w:marLeft w:val="0"/>
      <w:marRight w:val="0"/>
      <w:marTop w:val="0"/>
      <w:marBottom w:val="0"/>
      <w:divBdr>
        <w:top w:val="none" w:sz="0" w:space="0" w:color="auto"/>
        <w:left w:val="none" w:sz="0" w:space="0" w:color="auto"/>
        <w:bottom w:val="none" w:sz="0" w:space="0" w:color="auto"/>
        <w:right w:val="none" w:sz="0" w:space="0" w:color="auto"/>
      </w:divBdr>
    </w:div>
    <w:div w:id="1271812224">
      <w:marLeft w:val="0"/>
      <w:marRight w:val="0"/>
      <w:marTop w:val="0"/>
      <w:marBottom w:val="0"/>
      <w:divBdr>
        <w:top w:val="none" w:sz="0" w:space="0" w:color="auto"/>
        <w:left w:val="none" w:sz="0" w:space="0" w:color="auto"/>
        <w:bottom w:val="none" w:sz="0" w:space="0" w:color="auto"/>
        <w:right w:val="none" w:sz="0" w:space="0" w:color="auto"/>
      </w:divBdr>
    </w:div>
    <w:div w:id="1272660599">
      <w:marLeft w:val="0"/>
      <w:marRight w:val="0"/>
      <w:marTop w:val="0"/>
      <w:marBottom w:val="0"/>
      <w:divBdr>
        <w:top w:val="none" w:sz="0" w:space="0" w:color="auto"/>
        <w:left w:val="none" w:sz="0" w:space="0" w:color="auto"/>
        <w:bottom w:val="none" w:sz="0" w:space="0" w:color="auto"/>
        <w:right w:val="none" w:sz="0" w:space="0" w:color="auto"/>
      </w:divBdr>
    </w:div>
    <w:div w:id="1272712220">
      <w:marLeft w:val="0"/>
      <w:marRight w:val="0"/>
      <w:marTop w:val="0"/>
      <w:marBottom w:val="0"/>
      <w:divBdr>
        <w:top w:val="none" w:sz="0" w:space="0" w:color="auto"/>
        <w:left w:val="none" w:sz="0" w:space="0" w:color="auto"/>
        <w:bottom w:val="none" w:sz="0" w:space="0" w:color="auto"/>
        <w:right w:val="none" w:sz="0" w:space="0" w:color="auto"/>
      </w:divBdr>
    </w:div>
    <w:div w:id="1273056553">
      <w:marLeft w:val="0"/>
      <w:marRight w:val="0"/>
      <w:marTop w:val="0"/>
      <w:marBottom w:val="0"/>
      <w:divBdr>
        <w:top w:val="none" w:sz="0" w:space="0" w:color="auto"/>
        <w:left w:val="none" w:sz="0" w:space="0" w:color="auto"/>
        <w:bottom w:val="none" w:sz="0" w:space="0" w:color="auto"/>
        <w:right w:val="none" w:sz="0" w:space="0" w:color="auto"/>
      </w:divBdr>
    </w:div>
    <w:div w:id="1273319383">
      <w:marLeft w:val="0"/>
      <w:marRight w:val="0"/>
      <w:marTop w:val="0"/>
      <w:marBottom w:val="0"/>
      <w:divBdr>
        <w:top w:val="none" w:sz="0" w:space="0" w:color="auto"/>
        <w:left w:val="none" w:sz="0" w:space="0" w:color="auto"/>
        <w:bottom w:val="none" w:sz="0" w:space="0" w:color="auto"/>
        <w:right w:val="none" w:sz="0" w:space="0" w:color="auto"/>
      </w:divBdr>
    </w:div>
    <w:div w:id="1273510527">
      <w:marLeft w:val="0"/>
      <w:marRight w:val="0"/>
      <w:marTop w:val="0"/>
      <w:marBottom w:val="0"/>
      <w:divBdr>
        <w:top w:val="none" w:sz="0" w:space="0" w:color="auto"/>
        <w:left w:val="none" w:sz="0" w:space="0" w:color="auto"/>
        <w:bottom w:val="none" w:sz="0" w:space="0" w:color="auto"/>
        <w:right w:val="none" w:sz="0" w:space="0" w:color="auto"/>
      </w:divBdr>
    </w:div>
    <w:div w:id="1274046862">
      <w:marLeft w:val="0"/>
      <w:marRight w:val="0"/>
      <w:marTop w:val="0"/>
      <w:marBottom w:val="0"/>
      <w:divBdr>
        <w:top w:val="none" w:sz="0" w:space="0" w:color="auto"/>
        <w:left w:val="none" w:sz="0" w:space="0" w:color="auto"/>
        <w:bottom w:val="none" w:sz="0" w:space="0" w:color="auto"/>
        <w:right w:val="none" w:sz="0" w:space="0" w:color="auto"/>
      </w:divBdr>
    </w:div>
    <w:div w:id="1274941291">
      <w:marLeft w:val="0"/>
      <w:marRight w:val="0"/>
      <w:marTop w:val="0"/>
      <w:marBottom w:val="0"/>
      <w:divBdr>
        <w:top w:val="none" w:sz="0" w:space="0" w:color="auto"/>
        <w:left w:val="none" w:sz="0" w:space="0" w:color="auto"/>
        <w:bottom w:val="none" w:sz="0" w:space="0" w:color="auto"/>
        <w:right w:val="none" w:sz="0" w:space="0" w:color="auto"/>
      </w:divBdr>
    </w:div>
    <w:div w:id="1275022023">
      <w:marLeft w:val="0"/>
      <w:marRight w:val="0"/>
      <w:marTop w:val="0"/>
      <w:marBottom w:val="0"/>
      <w:divBdr>
        <w:top w:val="none" w:sz="0" w:space="0" w:color="auto"/>
        <w:left w:val="none" w:sz="0" w:space="0" w:color="auto"/>
        <w:bottom w:val="none" w:sz="0" w:space="0" w:color="auto"/>
        <w:right w:val="none" w:sz="0" w:space="0" w:color="auto"/>
      </w:divBdr>
    </w:div>
    <w:div w:id="1275403531">
      <w:marLeft w:val="0"/>
      <w:marRight w:val="0"/>
      <w:marTop w:val="0"/>
      <w:marBottom w:val="0"/>
      <w:divBdr>
        <w:top w:val="none" w:sz="0" w:space="0" w:color="auto"/>
        <w:left w:val="none" w:sz="0" w:space="0" w:color="auto"/>
        <w:bottom w:val="none" w:sz="0" w:space="0" w:color="auto"/>
        <w:right w:val="none" w:sz="0" w:space="0" w:color="auto"/>
      </w:divBdr>
    </w:div>
    <w:div w:id="1275481812">
      <w:marLeft w:val="0"/>
      <w:marRight w:val="0"/>
      <w:marTop w:val="0"/>
      <w:marBottom w:val="0"/>
      <w:divBdr>
        <w:top w:val="none" w:sz="0" w:space="0" w:color="auto"/>
        <w:left w:val="none" w:sz="0" w:space="0" w:color="auto"/>
        <w:bottom w:val="none" w:sz="0" w:space="0" w:color="auto"/>
        <w:right w:val="none" w:sz="0" w:space="0" w:color="auto"/>
      </w:divBdr>
    </w:div>
    <w:div w:id="1275674292">
      <w:marLeft w:val="0"/>
      <w:marRight w:val="0"/>
      <w:marTop w:val="0"/>
      <w:marBottom w:val="0"/>
      <w:divBdr>
        <w:top w:val="none" w:sz="0" w:space="0" w:color="auto"/>
        <w:left w:val="none" w:sz="0" w:space="0" w:color="auto"/>
        <w:bottom w:val="none" w:sz="0" w:space="0" w:color="auto"/>
        <w:right w:val="none" w:sz="0" w:space="0" w:color="auto"/>
      </w:divBdr>
    </w:div>
    <w:div w:id="1276331196">
      <w:marLeft w:val="0"/>
      <w:marRight w:val="0"/>
      <w:marTop w:val="0"/>
      <w:marBottom w:val="0"/>
      <w:divBdr>
        <w:top w:val="none" w:sz="0" w:space="0" w:color="auto"/>
        <w:left w:val="none" w:sz="0" w:space="0" w:color="auto"/>
        <w:bottom w:val="none" w:sz="0" w:space="0" w:color="auto"/>
        <w:right w:val="none" w:sz="0" w:space="0" w:color="auto"/>
      </w:divBdr>
    </w:div>
    <w:div w:id="1276712577">
      <w:marLeft w:val="0"/>
      <w:marRight w:val="0"/>
      <w:marTop w:val="0"/>
      <w:marBottom w:val="0"/>
      <w:divBdr>
        <w:top w:val="none" w:sz="0" w:space="0" w:color="auto"/>
        <w:left w:val="none" w:sz="0" w:space="0" w:color="auto"/>
        <w:bottom w:val="none" w:sz="0" w:space="0" w:color="auto"/>
        <w:right w:val="none" w:sz="0" w:space="0" w:color="auto"/>
      </w:divBdr>
    </w:div>
    <w:div w:id="1276714585">
      <w:marLeft w:val="0"/>
      <w:marRight w:val="0"/>
      <w:marTop w:val="0"/>
      <w:marBottom w:val="0"/>
      <w:divBdr>
        <w:top w:val="none" w:sz="0" w:space="0" w:color="auto"/>
        <w:left w:val="none" w:sz="0" w:space="0" w:color="auto"/>
        <w:bottom w:val="none" w:sz="0" w:space="0" w:color="auto"/>
        <w:right w:val="none" w:sz="0" w:space="0" w:color="auto"/>
      </w:divBdr>
    </w:div>
    <w:div w:id="1277130575">
      <w:marLeft w:val="0"/>
      <w:marRight w:val="0"/>
      <w:marTop w:val="0"/>
      <w:marBottom w:val="0"/>
      <w:divBdr>
        <w:top w:val="none" w:sz="0" w:space="0" w:color="auto"/>
        <w:left w:val="none" w:sz="0" w:space="0" w:color="auto"/>
        <w:bottom w:val="none" w:sz="0" w:space="0" w:color="auto"/>
        <w:right w:val="none" w:sz="0" w:space="0" w:color="auto"/>
      </w:divBdr>
    </w:div>
    <w:div w:id="1277447316">
      <w:marLeft w:val="0"/>
      <w:marRight w:val="0"/>
      <w:marTop w:val="0"/>
      <w:marBottom w:val="0"/>
      <w:divBdr>
        <w:top w:val="none" w:sz="0" w:space="0" w:color="auto"/>
        <w:left w:val="none" w:sz="0" w:space="0" w:color="auto"/>
        <w:bottom w:val="none" w:sz="0" w:space="0" w:color="auto"/>
        <w:right w:val="none" w:sz="0" w:space="0" w:color="auto"/>
      </w:divBdr>
    </w:div>
    <w:div w:id="1277565003">
      <w:marLeft w:val="0"/>
      <w:marRight w:val="0"/>
      <w:marTop w:val="0"/>
      <w:marBottom w:val="0"/>
      <w:divBdr>
        <w:top w:val="none" w:sz="0" w:space="0" w:color="auto"/>
        <w:left w:val="none" w:sz="0" w:space="0" w:color="auto"/>
        <w:bottom w:val="none" w:sz="0" w:space="0" w:color="auto"/>
        <w:right w:val="none" w:sz="0" w:space="0" w:color="auto"/>
      </w:divBdr>
    </w:div>
    <w:div w:id="1278028253">
      <w:marLeft w:val="0"/>
      <w:marRight w:val="0"/>
      <w:marTop w:val="0"/>
      <w:marBottom w:val="0"/>
      <w:divBdr>
        <w:top w:val="none" w:sz="0" w:space="0" w:color="auto"/>
        <w:left w:val="none" w:sz="0" w:space="0" w:color="auto"/>
        <w:bottom w:val="none" w:sz="0" w:space="0" w:color="auto"/>
        <w:right w:val="none" w:sz="0" w:space="0" w:color="auto"/>
      </w:divBdr>
    </w:div>
    <w:div w:id="1278177192">
      <w:marLeft w:val="0"/>
      <w:marRight w:val="0"/>
      <w:marTop w:val="0"/>
      <w:marBottom w:val="0"/>
      <w:divBdr>
        <w:top w:val="none" w:sz="0" w:space="0" w:color="auto"/>
        <w:left w:val="none" w:sz="0" w:space="0" w:color="auto"/>
        <w:bottom w:val="none" w:sz="0" w:space="0" w:color="auto"/>
        <w:right w:val="none" w:sz="0" w:space="0" w:color="auto"/>
      </w:divBdr>
    </w:div>
    <w:div w:id="1278293021">
      <w:marLeft w:val="0"/>
      <w:marRight w:val="0"/>
      <w:marTop w:val="0"/>
      <w:marBottom w:val="0"/>
      <w:divBdr>
        <w:top w:val="none" w:sz="0" w:space="0" w:color="auto"/>
        <w:left w:val="none" w:sz="0" w:space="0" w:color="auto"/>
        <w:bottom w:val="none" w:sz="0" w:space="0" w:color="auto"/>
        <w:right w:val="none" w:sz="0" w:space="0" w:color="auto"/>
      </w:divBdr>
    </w:div>
    <w:div w:id="1278411648">
      <w:marLeft w:val="0"/>
      <w:marRight w:val="0"/>
      <w:marTop w:val="0"/>
      <w:marBottom w:val="0"/>
      <w:divBdr>
        <w:top w:val="none" w:sz="0" w:space="0" w:color="auto"/>
        <w:left w:val="none" w:sz="0" w:space="0" w:color="auto"/>
        <w:bottom w:val="none" w:sz="0" w:space="0" w:color="auto"/>
        <w:right w:val="none" w:sz="0" w:space="0" w:color="auto"/>
      </w:divBdr>
    </w:div>
    <w:div w:id="1279800739">
      <w:marLeft w:val="0"/>
      <w:marRight w:val="0"/>
      <w:marTop w:val="0"/>
      <w:marBottom w:val="0"/>
      <w:divBdr>
        <w:top w:val="none" w:sz="0" w:space="0" w:color="auto"/>
        <w:left w:val="none" w:sz="0" w:space="0" w:color="auto"/>
        <w:bottom w:val="none" w:sz="0" w:space="0" w:color="auto"/>
        <w:right w:val="none" w:sz="0" w:space="0" w:color="auto"/>
      </w:divBdr>
    </w:div>
    <w:div w:id="1280184752">
      <w:marLeft w:val="0"/>
      <w:marRight w:val="0"/>
      <w:marTop w:val="0"/>
      <w:marBottom w:val="0"/>
      <w:divBdr>
        <w:top w:val="none" w:sz="0" w:space="0" w:color="auto"/>
        <w:left w:val="none" w:sz="0" w:space="0" w:color="auto"/>
        <w:bottom w:val="none" w:sz="0" w:space="0" w:color="auto"/>
        <w:right w:val="none" w:sz="0" w:space="0" w:color="auto"/>
      </w:divBdr>
    </w:div>
    <w:div w:id="1280797454">
      <w:marLeft w:val="0"/>
      <w:marRight w:val="0"/>
      <w:marTop w:val="0"/>
      <w:marBottom w:val="0"/>
      <w:divBdr>
        <w:top w:val="none" w:sz="0" w:space="0" w:color="auto"/>
        <w:left w:val="none" w:sz="0" w:space="0" w:color="auto"/>
        <w:bottom w:val="none" w:sz="0" w:space="0" w:color="auto"/>
        <w:right w:val="none" w:sz="0" w:space="0" w:color="auto"/>
      </w:divBdr>
    </w:div>
    <w:div w:id="1280988287">
      <w:marLeft w:val="0"/>
      <w:marRight w:val="0"/>
      <w:marTop w:val="0"/>
      <w:marBottom w:val="0"/>
      <w:divBdr>
        <w:top w:val="none" w:sz="0" w:space="0" w:color="auto"/>
        <w:left w:val="none" w:sz="0" w:space="0" w:color="auto"/>
        <w:bottom w:val="none" w:sz="0" w:space="0" w:color="auto"/>
        <w:right w:val="none" w:sz="0" w:space="0" w:color="auto"/>
      </w:divBdr>
    </w:div>
    <w:div w:id="1282033585">
      <w:marLeft w:val="0"/>
      <w:marRight w:val="0"/>
      <w:marTop w:val="0"/>
      <w:marBottom w:val="0"/>
      <w:divBdr>
        <w:top w:val="none" w:sz="0" w:space="0" w:color="auto"/>
        <w:left w:val="none" w:sz="0" w:space="0" w:color="auto"/>
        <w:bottom w:val="none" w:sz="0" w:space="0" w:color="auto"/>
        <w:right w:val="none" w:sz="0" w:space="0" w:color="auto"/>
      </w:divBdr>
    </w:div>
    <w:div w:id="1282150581">
      <w:marLeft w:val="0"/>
      <w:marRight w:val="0"/>
      <w:marTop w:val="0"/>
      <w:marBottom w:val="0"/>
      <w:divBdr>
        <w:top w:val="none" w:sz="0" w:space="0" w:color="auto"/>
        <w:left w:val="none" w:sz="0" w:space="0" w:color="auto"/>
        <w:bottom w:val="none" w:sz="0" w:space="0" w:color="auto"/>
        <w:right w:val="none" w:sz="0" w:space="0" w:color="auto"/>
      </w:divBdr>
    </w:div>
    <w:div w:id="1282767437">
      <w:marLeft w:val="0"/>
      <w:marRight w:val="0"/>
      <w:marTop w:val="0"/>
      <w:marBottom w:val="0"/>
      <w:divBdr>
        <w:top w:val="none" w:sz="0" w:space="0" w:color="auto"/>
        <w:left w:val="none" w:sz="0" w:space="0" w:color="auto"/>
        <w:bottom w:val="none" w:sz="0" w:space="0" w:color="auto"/>
        <w:right w:val="none" w:sz="0" w:space="0" w:color="auto"/>
      </w:divBdr>
    </w:div>
    <w:div w:id="1282807385">
      <w:marLeft w:val="0"/>
      <w:marRight w:val="0"/>
      <w:marTop w:val="0"/>
      <w:marBottom w:val="0"/>
      <w:divBdr>
        <w:top w:val="none" w:sz="0" w:space="0" w:color="auto"/>
        <w:left w:val="none" w:sz="0" w:space="0" w:color="auto"/>
        <w:bottom w:val="none" w:sz="0" w:space="0" w:color="auto"/>
        <w:right w:val="none" w:sz="0" w:space="0" w:color="auto"/>
      </w:divBdr>
    </w:div>
    <w:div w:id="1283878012">
      <w:marLeft w:val="0"/>
      <w:marRight w:val="0"/>
      <w:marTop w:val="0"/>
      <w:marBottom w:val="0"/>
      <w:divBdr>
        <w:top w:val="none" w:sz="0" w:space="0" w:color="auto"/>
        <w:left w:val="none" w:sz="0" w:space="0" w:color="auto"/>
        <w:bottom w:val="none" w:sz="0" w:space="0" w:color="auto"/>
        <w:right w:val="none" w:sz="0" w:space="0" w:color="auto"/>
      </w:divBdr>
    </w:div>
    <w:div w:id="1283999506">
      <w:marLeft w:val="0"/>
      <w:marRight w:val="0"/>
      <w:marTop w:val="0"/>
      <w:marBottom w:val="0"/>
      <w:divBdr>
        <w:top w:val="none" w:sz="0" w:space="0" w:color="auto"/>
        <w:left w:val="none" w:sz="0" w:space="0" w:color="auto"/>
        <w:bottom w:val="none" w:sz="0" w:space="0" w:color="auto"/>
        <w:right w:val="none" w:sz="0" w:space="0" w:color="auto"/>
      </w:divBdr>
    </w:div>
    <w:div w:id="1285162961">
      <w:marLeft w:val="0"/>
      <w:marRight w:val="0"/>
      <w:marTop w:val="0"/>
      <w:marBottom w:val="0"/>
      <w:divBdr>
        <w:top w:val="none" w:sz="0" w:space="0" w:color="auto"/>
        <w:left w:val="none" w:sz="0" w:space="0" w:color="auto"/>
        <w:bottom w:val="none" w:sz="0" w:space="0" w:color="auto"/>
        <w:right w:val="none" w:sz="0" w:space="0" w:color="auto"/>
      </w:divBdr>
    </w:div>
    <w:div w:id="1286502093">
      <w:marLeft w:val="0"/>
      <w:marRight w:val="0"/>
      <w:marTop w:val="0"/>
      <w:marBottom w:val="0"/>
      <w:divBdr>
        <w:top w:val="none" w:sz="0" w:space="0" w:color="auto"/>
        <w:left w:val="none" w:sz="0" w:space="0" w:color="auto"/>
        <w:bottom w:val="none" w:sz="0" w:space="0" w:color="auto"/>
        <w:right w:val="none" w:sz="0" w:space="0" w:color="auto"/>
      </w:divBdr>
    </w:div>
    <w:div w:id="1286931875">
      <w:marLeft w:val="0"/>
      <w:marRight w:val="0"/>
      <w:marTop w:val="0"/>
      <w:marBottom w:val="0"/>
      <w:divBdr>
        <w:top w:val="none" w:sz="0" w:space="0" w:color="auto"/>
        <w:left w:val="none" w:sz="0" w:space="0" w:color="auto"/>
        <w:bottom w:val="none" w:sz="0" w:space="0" w:color="auto"/>
        <w:right w:val="none" w:sz="0" w:space="0" w:color="auto"/>
      </w:divBdr>
    </w:div>
    <w:div w:id="1287812552">
      <w:marLeft w:val="0"/>
      <w:marRight w:val="0"/>
      <w:marTop w:val="0"/>
      <w:marBottom w:val="0"/>
      <w:divBdr>
        <w:top w:val="none" w:sz="0" w:space="0" w:color="auto"/>
        <w:left w:val="none" w:sz="0" w:space="0" w:color="auto"/>
        <w:bottom w:val="none" w:sz="0" w:space="0" w:color="auto"/>
        <w:right w:val="none" w:sz="0" w:space="0" w:color="auto"/>
      </w:divBdr>
    </w:div>
    <w:div w:id="1287925956">
      <w:marLeft w:val="0"/>
      <w:marRight w:val="0"/>
      <w:marTop w:val="0"/>
      <w:marBottom w:val="0"/>
      <w:divBdr>
        <w:top w:val="none" w:sz="0" w:space="0" w:color="auto"/>
        <w:left w:val="none" w:sz="0" w:space="0" w:color="auto"/>
        <w:bottom w:val="none" w:sz="0" w:space="0" w:color="auto"/>
        <w:right w:val="none" w:sz="0" w:space="0" w:color="auto"/>
      </w:divBdr>
    </w:div>
    <w:div w:id="1288050936">
      <w:marLeft w:val="0"/>
      <w:marRight w:val="0"/>
      <w:marTop w:val="0"/>
      <w:marBottom w:val="0"/>
      <w:divBdr>
        <w:top w:val="none" w:sz="0" w:space="0" w:color="auto"/>
        <w:left w:val="none" w:sz="0" w:space="0" w:color="auto"/>
        <w:bottom w:val="none" w:sz="0" w:space="0" w:color="auto"/>
        <w:right w:val="none" w:sz="0" w:space="0" w:color="auto"/>
      </w:divBdr>
    </w:div>
    <w:div w:id="1289237471">
      <w:marLeft w:val="0"/>
      <w:marRight w:val="0"/>
      <w:marTop w:val="0"/>
      <w:marBottom w:val="0"/>
      <w:divBdr>
        <w:top w:val="none" w:sz="0" w:space="0" w:color="auto"/>
        <w:left w:val="none" w:sz="0" w:space="0" w:color="auto"/>
        <w:bottom w:val="none" w:sz="0" w:space="0" w:color="auto"/>
        <w:right w:val="none" w:sz="0" w:space="0" w:color="auto"/>
      </w:divBdr>
    </w:div>
    <w:div w:id="1290238173">
      <w:marLeft w:val="0"/>
      <w:marRight w:val="0"/>
      <w:marTop w:val="0"/>
      <w:marBottom w:val="0"/>
      <w:divBdr>
        <w:top w:val="none" w:sz="0" w:space="0" w:color="auto"/>
        <w:left w:val="none" w:sz="0" w:space="0" w:color="auto"/>
        <w:bottom w:val="none" w:sz="0" w:space="0" w:color="auto"/>
        <w:right w:val="none" w:sz="0" w:space="0" w:color="auto"/>
      </w:divBdr>
    </w:div>
    <w:div w:id="1291203898">
      <w:marLeft w:val="0"/>
      <w:marRight w:val="0"/>
      <w:marTop w:val="0"/>
      <w:marBottom w:val="0"/>
      <w:divBdr>
        <w:top w:val="none" w:sz="0" w:space="0" w:color="auto"/>
        <w:left w:val="none" w:sz="0" w:space="0" w:color="auto"/>
        <w:bottom w:val="none" w:sz="0" w:space="0" w:color="auto"/>
        <w:right w:val="none" w:sz="0" w:space="0" w:color="auto"/>
      </w:divBdr>
    </w:div>
    <w:div w:id="1291399531">
      <w:marLeft w:val="0"/>
      <w:marRight w:val="0"/>
      <w:marTop w:val="0"/>
      <w:marBottom w:val="0"/>
      <w:divBdr>
        <w:top w:val="none" w:sz="0" w:space="0" w:color="auto"/>
        <w:left w:val="none" w:sz="0" w:space="0" w:color="auto"/>
        <w:bottom w:val="none" w:sz="0" w:space="0" w:color="auto"/>
        <w:right w:val="none" w:sz="0" w:space="0" w:color="auto"/>
      </w:divBdr>
    </w:div>
    <w:div w:id="1291664643">
      <w:marLeft w:val="0"/>
      <w:marRight w:val="0"/>
      <w:marTop w:val="0"/>
      <w:marBottom w:val="0"/>
      <w:divBdr>
        <w:top w:val="none" w:sz="0" w:space="0" w:color="auto"/>
        <w:left w:val="none" w:sz="0" w:space="0" w:color="auto"/>
        <w:bottom w:val="none" w:sz="0" w:space="0" w:color="auto"/>
        <w:right w:val="none" w:sz="0" w:space="0" w:color="auto"/>
      </w:divBdr>
    </w:div>
    <w:div w:id="1291940859">
      <w:marLeft w:val="0"/>
      <w:marRight w:val="0"/>
      <w:marTop w:val="0"/>
      <w:marBottom w:val="0"/>
      <w:divBdr>
        <w:top w:val="none" w:sz="0" w:space="0" w:color="auto"/>
        <w:left w:val="none" w:sz="0" w:space="0" w:color="auto"/>
        <w:bottom w:val="none" w:sz="0" w:space="0" w:color="auto"/>
        <w:right w:val="none" w:sz="0" w:space="0" w:color="auto"/>
      </w:divBdr>
    </w:div>
    <w:div w:id="1292205419">
      <w:marLeft w:val="0"/>
      <w:marRight w:val="0"/>
      <w:marTop w:val="0"/>
      <w:marBottom w:val="0"/>
      <w:divBdr>
        <w:top w:val="none" w:sz="0" w:space="0" w:color="auto"/>
        <w:left w:val="none" w:sz="0" w:space="0" w:color="auto"/>
        <w:bottom w:val="none" w:sz="0" w:space="0" w:color="auto"/>
        <w:right w:val="none" w:sz="0" w:space="0" w:color="auto"/>
      </w:divBdr>
    </w:div>
    <w:div w:id="1293709676">
      <w:marLeft w:val="0"/>
      <w:marRight w:val="0"/>
      <w:marTop w:val="0"/>
      <w:marBottom w:val="0"/>
      <w:divBdr>
        <w:top w:val="none" w:sz="0" w:space="0" w:color="auto"/>
        <w:left w:val="none" w:sz="0" w:space="0" w:color="auto"/>
        <w:bottom w:val="none" w:sz="0" w:space="0" w:color="auto"/>
        <w:right w:val="none" w:sz="0" w:space="0" w:color="auto"/>
      </w:divBdr>
    </w:div>
    <w:div w:id="1293828856">
      <w:marLeft w:val="0"/>
      <w:marRight w:val="0"/>
      <w:marTop w:val="0"/>
      <w:marBottom w:val="0"/>
      <w:divBdr>
        <w:top w:val="none" w:sz="0" w:space="0" w:color="auto"/>
        <w:left w:val="none" w:sz="0" w:space="0" w:color="auto"/>
        <w:bottom w:val="none" w:sz="0" w:space="0" w:color="auto"/>
        <w:right w:val="none" w:sz="0" w:space="0" w:color="auto"/>
      </w:divBdr>
    </w:div>
    <w:div w:id="1294286590">
      <w:marLeft w:val="0"/>
      <w:marRight w:val="0"/>
      <w:marTop w:val="0"/>
      <w:marBottom w:val="0"/>
      <w:divBdr>
        <w:top w:val="none" w:sz="0" w:space="0" w:color="auto"/>
        <w:left w:val="none" w:sz="0" w:space="0" w:color="auto"/>
        <w:bottom w:val="none" w:sz="0" w:space="0" w:color="auto"/>
        <w:right w:val="none" w:sz="0" w:space="0" w:color="auto"/>
      </w:divBdr>
    </w:div>
    <w:div w:id="1294750952">
      <w:marLeft w:val="0"/>
      <w:marRight w:val="0"/>
      <w:marTop w:val="0"/>
      <w:marBottom w:val="0"/>
      <w:divBdr>
        <w:top w:val="none" w:sz="0" w:space="0" w:color="auto"/>
        <w:left w:val="none" w:sz="0" w:space="0" w:color="auto"/>
        <w:bottom w:val="none" w:sz="0" w:space="0" w:color="auto"/>
        <w:right w:val="none" w:sz="0" w:space="0" w:color="auto"/>
      </w:divBdr>
    </w:div>
    <w:div w:id="1295140357">
      <w:marLeft w:val="0"/>
      <w:marRight w:val="0"/>
      <w:marTop w:val="0"/>
      <w:marBottom w:val="0"/>
      <w:divBdr>
        <w:top w:val="none" w:sz="0" w:space="0" w:color="auto"/>
        <w:left w:val="none" w:sz="0" w:space="0" w:color="auto"/>
        <w:bottom w:val="none" w:sz="0" w:space="0" w:color="auto"/>
        <w:right w:val="none" w:sz="0" w:space="0" w:color="auto"/>
      </w:divBdr>
    </w:div>
    <w:div w:id="1295673971">
      <w:marLeft w:val="0"/>
      <w:marRight w:val="0"/>
      <w:marTop w:val="0"/>
      <w:marBottom w:val="0"/>
      <w:divBdr>
        <w:top w:val="none" w:sz="0" w:space="0" w:color="auto"/>
        <w:left w:val="none" w:sz="0" w:space="0" w:color="auto"/>
        <w:bottom w:val="none" w:sz="0" w:space="0" w:color="auto"/>
        <w:right w:val="none" w:sz="0" w:space="0" w:color="auto"/>
      </w:divBdr>
    </w:div>
    <w:div w:id="1295983145">
      <w:marLeft w:val="0"/>
      <w:marRight w:val="0"/>
      <w:marTop w:val="0"/>
      <w:marBottom w:val="0"/>
      <w:divBdr>
        <w:top w:val="none" w:sz="0" w:space="0" w:color="auto"/>
        <w:left w:val="none" w:sz="0" w:space="0" w:color="auto"/>
        <w:bottom w:val="none" w:sz="0" w:space="0" w:color="auto"/>
        <w:right w:val="none" w:sz="0" w:space="0" w:color="auto"/>
      </w:divBdr>
    </w:div>
    <w:div w:id="1296375050">
      <w:marLeft w:val="0"/>
      <w:marRight w:val="0"/>
      <w:marTop w:val="0"/>
      <w:marBottom w:val="0"/>
      <w:divBdr>
        <w:top w:val="none" w:sz="0" w:space="0" w:color="auto"/>
        <w:left w:val="none" w:sz="0" w:space="0" w:color="auto"/>
        <w:bottom w:val="none" w:sz="0" w:space="0" w:color="auto"/>
        <w:right w:val="none" w:sz="0" w:space="0" w:color="auto"/>
      </w:divBdr>
    </w:div>
    <w:div w:id="1296645992">
      <w:marLeft w:val="0"/>
      <w:marRight w:val="0"/>
      <w:marTop w:val="0"/>
      <w:marBottom w:val="0"/>
      <w:divBdr>
        <w:top w:val="none" w:sz="0" w:space="0" w:color="auto"/>
        <w:left w:val="none" w:sz="0" w:space="0" w:color="auto"/>
        <w:bottom w:val="none" w:sz="0" w:space="0" w:color="auto"/>
        <w:right w:val="none" w:sz="0" w:space="0" w:color="auto"/>
      </w:divBdr>
    </w:div>
    <w:div w:id="1297108145">
      <w:marLeft w:val="0"/>
      <w:marRight w:val="0"/>
      <w:marTop w:val="0"/>
      <w:marBottom w:val="0"/>
      <w:divBdr>
        <w:top w:val="none" w:sz="0" w:space="0" w:color="auto"/>
        <w:left w:val="none" w:sz="0" w:space="0" w:color="auto"/>
        <w:bottom w:val="none" w:sz="0" w:space="0" w:color="auto"/>
        <w:right w:val="none" w:sz="0" w:space="0" w:color="auto"/>
      </w:divBdr>
    </w:div>
    <w:div w:id="1298494060">
      <w:marLeft w:val="0"/>
      <w:marRight w:val="0"/>
      <w:marTop w:val="0"/>
      <w:marBottom w:val="0"/>
      <w:divBdr>
        <w:top w:val="none" w:sz="0" w:space="0" w:color="auto"/>
        <w:left w:val="none" w:sz="0" w:space="0" w:color="auto"/>
        <w:bottom w:val="none" w:sz="0" w:space="0" w:color="auto"/>
        <w:right w:val="none" w:sz="0" w:space="0" w:color="auto"/>
      </w:divBdr>
    </w:div>
    <w:div w:id="1298799587">
      <w:marLeft w:val="0"/>
      <w:marRight w:val="0"/>
      <w:marTop w:val="0"/>
      <w:marBottom w:val="0"/>
      <w:divBdr>
        <w:top w:val="none" w:sz="0" w:space="0" w:color="auto"/>
        <w:left w:val="none" w:sz="0" w:space="0" w:color="auto"/>
        <w:bottom w:val="none" w:sz="0" w:space="0" w:color="auto"/>
        <w:right w:val="none" w:sz="0" w:space="0" w:color="auto"/>
      </w:divBdr>
    </w:div>
    <w:div w:id="1299340012">
      <w:marLeft w:val="0"/>
      <w:marRight w:val="0"/>
      <w:marTop w:val="0"/>
      <w:marBottom w:val="0"/>
      <w:divBdr>
        <w:top w:val="none" w:sz="0" w:space="0" w:color="auto"/>
        <w:left w:val="none" w:sz="0" w:space="0" w:color="auto"/>
        <w:bottom w:val="none" w:sz="0" w:space="0" w:color="auto"/>
        <w:right w:val="none" w:sz="0" w:space="0" w:color="auto"/>
      </w:divBdr>
    </w:div>
    <w:div w:id="1299530253">
      <w:marLeft w:val="0"/>
      <w:marRight w:val="0"/>
      <w:marTop w:val="0"/>
      <w:marBottom w:val="0"/>
      <w:divBdr>
        <w:top w:val="none" w:sz="0" w:space="0" w:color="auto"/>
        <w:left w:val="none" w:sz="0" w:space="0" w:color="auto"/>
        <w:bottom w:val="none" w:sz="0" w:space="0" w:color="auto"/>
        <w:right w:val="none" w:sz="0" w:space="0" w:color="auto"/>
      </w:divBdr>
    </w:div>
    <w:div w:id="1299648950">
      <w:marLeft w:val="0"/>
      <w:marRight w:val="0"/>
      <w:marTop w:val="0"/>
      <w:marBottom w:val="0"/>
      <w:divBdr>
        <w:top w:val="none" w:sz="0" w:space="0" w:color="auto"/>
        <w:left w:val="none" w:sz="0" w:space="0" w:color="auto"/>
        <w:bottom w:val="none" w:sz="0" w:space="0" w:color="auto"/>
        <w:right w:val="none" w:sz="0" w:space="0" w:color="auto"/>
      </w:divBdr>
    </w:div>
    <w:div w:id="1299995574">
      <w:marLeft w:val="0"/>
      <w:marRight w:val="0"/>
      <w:marTop w:val="0"/>
      <w:marBottom w:val="0"/>
      <w:divBdr>
        <w:top w:val="none" w:sz="0" w:space="0" w:color="auto"/>
        <w:left w:val="none" w:sz="0" w:space="0" w:color="auto"/>
        <w:bottom w:val="none" w:sz="0" w:space="0" w:color="auto"/>
        <w:right w:val="none" w:sz="0" w:space="0" w:color="auto"/>
      </w:divBdr>
    </w:div>
    <w:div w:id="1300064709">
      <w:marLeft w:val="0"/>
      <w:marRight w:val="0"/>
      <w:marTop w:val="0"/>
      <w:marBottom w:val="0"/>
      <w:divBdr>
        <w:top w:val="none" w:sz="0" w:space="0" w:color="auto"/>
        <w:left w:val="none" w:sz="0" w:space="0" w:color="auto"/>
        <w:bottom w:val="none" w:sz="0" w:space="0" w:color="auto"/>
        <w:right w:val="none" w:sz="0" w:space="0" w:color="auto"/>
      </w:divBdr>
    </w:div>
    <w:div w:id="1300450705">
      <w:marLeft w:val="0"/>
      <w:marRight w:val="0"/>
      <w:marTop w:val="0"/>
      <w:marBottom w:val="0"/>
      <w:divBdr>
        <w:top w:val="none" w:sz="0" w:space="0" w:color="auto"/>
        <w:left w:val="none" w:sz="0" w:space="0" w:color="auto"/>
        <w:bottom w:val="none" w:sz="0" w:space="0" w:color="auto"/>
        <w:right w:val="none" w:sz="0" w:space="0" w:color="auto"/>
      </w:divBdr>
    </w:div>
    <w:div w:id="1300502265">
      <w:marLeft w:val="0"/>
      <w:marRight w:val="0"/>
      <w:marTop w:val="0"/>
      <w:marBottom w:val="0"/>
      <w:divBdr>
        <w:top w:val="none" w:sz="0" w:space="0" w:color="auto"/>
        <w:left w:val="none" w:sz="0" w:space="0" w:color="auto"/>
        <w:bottom w:val="none" w:sz="0" w:space="0" w:color="auto"/>
        <w:right w:val="none" w:sz="0" w:space="0" w:color="auto"/>
      </w:divBdr>
    </w:div>
    <w:div w:id="1300568945">
      <w:marLeft w:val="0"/>
      <w:marRight w:val="0"/>
      <w:marTop w:val="0"/>
      <w:marBottom w:val="0"/>
      <w:divBdr>
        <w:top w:val="none" w:sz="0" w:space="0" w:color="auto"/>
        <w:left w:val="none" w:sz="0" w:space="0" w:color="auto"/>
        <w:bottom w:val="none" w:sz="0" w:space="0" w:color="auto"/>
        <w:right w:val="none" w:sz="0" w:space="0" w:color="auto"/>
      </w:divBdr>
    </w:div>
    <w:div w:id="1301230006">
      <w:marLeft w:val="0"/>
      <w:marRight w:val="0"/>
      <w:marTop w:val="0"/>
      <w:marBottom w:val="0"/>
      <w:divBdr>
        <w:top w:val="none" w:sz="0" w:space="0" w:color="auto"/>
        <w:left w:val="none" w:sz="0" w:space="0" w:color="auto"/>
        <w:bottom w:val="none" w:sz="0" w:space="0" w:color="auto"/>
        <w:right w:val="none" w:sz="0" w:space="0" w:color="auto"/>
      </w:divBdr>
    </w:div>
    <w:div w:id="1301494972">
      <w:marLeft w:val="0"/>
      <w:marRight w:val="0"/>
      <w:marTop w:val="0"/>
      <w:marBottom w:val="0"/>
      <w:divBdr>
        <w:top w:val="none" w:sz="0" w:space="0" w:color="auto"/>
        <w:left w:val="none" w:sz="0" w:space="0" w:color="auto"/>
        <w:bottom w:val="none" w:sz="0" w:space="0" w:color="auto"/>
        <w:right w:val="none" w:sz="0" w:space="0" w:color="auto"/>
      </w:divBdr>
    </w:div>
    <w:div w:id="1301501413">
      <w:marLeft w:val="0"/>
      <w:marRight w:val="0"/>
      <w:marTop w:val="0"/>
      <w:marBottom w:val="0"/>
      <w:divBdr>
        <w:top w:val="none" w:sz="0" w:space="0" w:color="auto"/>
        <w:left w:val="none" w:sz="0" w:space="0" w:color="auto"/>
        <w:bottom w:val="none" w:sz="0" w:space="0" w:color="auto"/>
        <w:right w:val="none" w:sz="0" w:space="0" w:color="auto"/>
      </w:divBdr>
    </w:div>
    <w:div w:id="1303266268">
      <w:marLeft w:val="0"/>
      <w:marRight w:val="0"/>
      <w:marTop w:val="0"/>
      <w:marBottom w:val="0"/>
      <w:divBdr>
        <w:top w:val="none" w:sz="0" w:space="0" w:color="auto"/>
        <w:left w:val="none" w:sz="0" w:space="0" w:color="auto"/>
        <w:bottom w:val="none" w:sz="0" w:space="0" w:color="auto"/>
        <w:right w:val="none" w:sz="0" w:space="0" w:color="auto"/>
      </w:divBdr>
    </w:div>
    <w:div w:id="1303387652">
      <w:marLeft w:val="0"/>
      <w:marRight w:val="0"/>
      <w:marTop w:val="0"/>
      <w:marBottom w:val="0"/>
      <w:divBdr>
        <w:top w:val="none" w:sz="0" w:space="0" w:color="auto"/>
        <w:left w:val="none" w:sz="0" w:space="0" w:color="auto"/>
        <w:bottom w:val="none" w:sz="0" w:space="0" w:color="auto"/>
        <w:right w:val="none" w:sz="0" w:space="0" w:color="auto"/>
      </w:divBdr>
    </w:div>
    <w:div w:id="1303537821">
      <w:marLeft w:val="0"/>
      <w:marRight w:val="0"/>
      <w:marTop w:val="0"/>
      <w:marBottom w:val="0"/>
      <w:divBdr>
        <w:top w:val="none" w:sz="0" w:space="0" w:color="auto"/>
        <w:left w:val="none" w:sz="0" w:space="0" w:color="auto"/>
        <w:bottom w:val="none" w:sz="0" w:space="0" w:color="auto"/>
        <w:right w:val="none" w:sz="0" w:space="0" w:color="auto"/>
      </w:divBdr>
    </w:div>
    <w:div w:id="1303851436">
      <w:marLeft w:val="0"/>
      <w:marRight w:val="0"/>
      <w:marTop w:val="0"/>
      <w:marBottom w:val="0"/>
      <w:divBdr>
        <w:top w:val="none" w:sz="0" w:space="0" w:color="auto"/>
        <w:left w:val="none" w:sz="0" w:space="0" w:color="auto"/>
        <w:bottom w:val="none" w:sz="0" w:space="0" w:color="auto"/>
        <w:right w:val="none" w:sz="0" w:space="0" w:color="auto"/>
      </w:divBdr>
    </w:div>
    <w:div w:id="1303926380">
      <w:marLeft w:val="0"/>
      <w:marRight w:val="0"/>
      <w:marTop w:val="0"/>
      <w:marBottom w:val="0"/>
      <w:divBdr>
        <w:top w:val="none" w:sz="0" w:space="0" w:color="auto"/>
        <w:left w:val="none" w:sz="0" w:space="0" w:color="auto"/>
        <w:bottom w:val="none" w:sz="0" w:space="0" w:color="auto"/>
        <w:right w:val="none" w:sz="0" w:space="0" w:color="auto"/>
      </w:divBdr>
    </w:div>
    <w:div w:id="1303999717">
      <w:marLeft w:val="0"/>
      <w:marRight w:val="0"/>
      <w:marTop w:val="0"/>
      <w:marBottom w:val="0"/>
      <w:divBdr>
        <w:top w:val="none" w:sz="0" w:space="0" w:color="auto"/>
        <w:left w:val="none" w:sz="0" w:space="0" w:color="auto"/>
        <w:bottom w:val="none" w:sz="0" w:space="0" w:color="auto"/>
        <w:right w:val="none" w:sz="0" w:space="0" w:color="auto"/>
      </w:divBdr>
    </w:div>
    <w:div w:id="1304505706">
      <w:marLeft w:val="0"/>
      <w:marRight w:val="0"/>
      <w:marTop w:val="0"/>
      <w:marBottom w:val="0"/>
      <w:divBdr>
        <w:top w:val="none" w:sz="0" w:space="0" w:color="auto"/>
        <w:left w:val="none" w:sz="0" w:space="0" w:color="auto"/>
        <w:bottom w:val="none" w:sz="0" w:space="0" w:color="auto"/>
        <w:right w:val="none" w:sz="0" w:space="0" w:color="auto"/>
      </w:divBdr>
    </w:div>
    <w:div w:id="1305424900">
      <w:marLeft w:val="0"/>
      <w:marRight w:val="0"/>
      <w:marTop w:val="0"/>
      <w:marBottom w:val="0"/>
      <w:divBdr>
        <w:top w:val="none" w:sz="0" w:space="0" w:color="auto"/>
        <w:left w:val="none" w:sz="0" w:space="0" w:color="auto"/>
        <w:bottom w:val="none" w:sz="0" w:space="0" w:color="auto"/>
        <w:right w:val="none" w:sz="0" w:space="0" w:color="auto"/>
      </w:divBdr>
    </w:div>
    <w:div w:id="1305431616">
      <w:marLeft w:val="0"/>
      <w:marRight w:val="0"/>
      <w:marTop w:val="0"/>
      <w:marBottom w:val="0"/>
      <w:divBdr>
        <w:top w:val="none" w:sz="0" w:space="0" w:color="auto"/>
        <w:left w:val="none" w:sz="0" w:space="0" w:color="auto"/>
        <w:bottom w:val="none" w:sz="0" w:space="0" w:color="auto"/>
        <w:right w:val="none" w:sz="0" w:space="0" w:color="auto"/>
      </w:divBdr>
    </w:div>
    <w:div w:id="1305813645">
      <w:marLeft w:val="0"/>
      <w:marRight w:val="0"/>
      <w:marTop w:val="0"/>
      <w:marBottom w:val="0"/>
      <w:divBdr>
        <w:top w:val="none" w:sz="0" w:space="0" w:color="auto"/>
        <w:left w:val="none" w:sz="0" w:space="0" w:color="auto"/>
        <w:bottom w:val="none" w:sz="0" w:space="0" w:color="auto"/>
        <w:right w:val="none" w:sz="0" w:space="0" w:color="auto"/>
      </w:divBdr>
    </w:div>
    <w:div w:id="1306004833">
      <w:marLeft w:val="0"/>
      <w:marRight w:val="0"/>
      <w:marTop w:val="0"/>
      <w:marBottom w:val="0"/>
      <w:divBdr>
        <w:top w:val="none" w:sz="0" w:space="0" w:color="auto"/>
        <w:left w:val="none" w:sz="0" w:space="0" w:color="auto"/>
        <w:bottom w:val="none" w:sz="0" w:space="0" w:color="auto"/>
        <w:right w:val="none" w:sz="0" w:space="0" w:color="auto"/>
      </w:divBdr>
    </w:div>
    <w:div w:id="1306279080">
      <w:marLeft w:val="0"/>
      <w:marRight w:val="0"/>
      <w:marTop w:val="0"/>
      <w:marBottom w:val="0"/>
      <w:divBdr>
        <w:top w:val="none" w:sz="0" w:space="0" w:color="auto"/>
        <w:left w:val="none" w:sz="0" w:space="0" w:color="auto"/>
        <w:bottom w:val="none" w:sz="0" w:space="0" w:color="auto"/>
        <w:right w:val="none" w:sz="0" w:space="0" w:color="auto"/>
      </w:divBdr>
    </w:div>
    <w:div w:id="1307003716">
      <w:marLeft w:val="0"/>
      <w:marRight w:val="0"/>
      <w:marTop w:val="0"/>
      <w:marBottom w:val="0"/>
      <w:divBdr>
        <w:top w:val="none" w:sz="0" w:space="0" w:color="auto"/>
        <w:left w:val="none" w:sz="0" w:space="0" w:color="auto"/>
        <w:bottom w:val="none" w:sz="0" w:space="0" w:color="auto"/>
        <w:right w:val="none" w:sz="0" w:space="0" w:color="auto"/>
      </w:divBdr>
    </w:div>
    <w:div w:id="1307051238">
      <w:marLeft w:val="0"/>
      <w:marRight w:val="0"/>
      <w:marTop w:val="0"/>
      <w:marBottom w:val="0"/>
      <w:divBdr>
        <w:top w:val="none" w:sz="0" w:space="0" w:color="auto"/>
        <w:left w:val="none" w:sz="0" w:space="0" w:color="auto"/>
        <w:bottom w:val="none" w:sz="0" w:space="0" w:color="auto"/>
        <w:right w:val="none" w:sz="0" w:space="0" w:color="auto"/>
      </w:divBdr>
    </w:div>
    <w:div w:id="1307469009">
      <w:marLeft w:val="0"/>
      <w:marRight w:val="0"/>
      <w:marTop w:val="0"/>
      <w:marBottom w:val="0"/>
      <w:divBdr>
        <w:top w:val="none" w:sz="0" w:space="0" w:color="auto"/>
        <w:left w:val="none" w:sz="0" w:space="0" w:color="auto"/>
        <w:bottom w:val="none" w:sz="0" w:space="0" w:color="auto"/>
        <w:right w:val="none" w:sz="0" w:space="0" w:color="auto"/>
      </w:divBdr>
    </w:div>
    <w:div w:id="1307779069">
      <w:marLeft w:val="0"/>
      <w:marRight w:val="0"/>
      <w:marTop w:val="0"/>
      <w:marBottom w:val="0"/>
      <w:divBdr>
        <w:top w:val="none" w:sz="0" w:space="0" w:color="auto"/>
        <w:left w:val="none" w:sz="0" w:space="0" w:color="auto"/>
        <w:bottom w:val="none" w:sz="0" w:space="0" w:color="auto"/>
        <w:right w:val="none" w:sz="0" w:space="0" w:color="auto"/>
      </w:divBdr>
    </w:div>
    <w:div w:id="1308361541">
      <w:marLeft w:val="0"/>
      <w:marRight w:val="0"/>
      <w:marTop w:val="0"/>
      <w:marBottom w:val="0"/>
      <w:divBdr>
        <w:top w:val="none" w:sz="0" w:space="0" w:color="auto"/>
        <w:left w:val="none" w:sz="0" w:space="0" w:color="auto"/>
        <w:bottom w:val="none" w:sz="0" w:space="0" w:color="auto"/>
        <w:right w:val="none" w:sz="0" w:space="0" w:color="auto"/>
      </w:divBdr>
    </w:div>
    <w:div w:id="1308824134">
      <w:marLeft w:val="0"/>
      <w:marRight w:val="0"/>
      <w:marTop w:val="0"/>
      <w:marBottom w:val="0"/>
      <w:divBdr>
        <w:top w:val="none" w:sz="0" w:space="0" w:color="auto"/>
        <w:left w:val="none" w:sz="0" w:space="0" w:color="auto"/>
        <w:bottom w:val="none" w:sz="0" w:space="0" w:color="auto"/>
        <w:right w:val="none" w:sz="0" w:space="0" w:color="auto"/>
      </w:divBdr>
    </w:div>
    <w:div w:id="1309289098">
      <w:marLeft w:val="0"/>
      <w:marRight w:val="0"/>
      <w:marTop w:val="0"/>
      <w:marBottom w:val="0"/>
      <w:divBdr>
        <w:top w:val="none" w:sz="0" w:space="0" w:color="auto"/>
        <w:left w:val="none" w:sz="0" w:space="0" w:color="auto"/>
        <w:bottom w:val="none" w:sz="0" w:space="0" w:color="auto"/>
        <w:right w:val="none" w:sz="0" w:space="0" w:color="auto"/>
      </w:divBdr>
    </w:div>
    <w:div w:id="1310594734">
      <w:marLeft w:val="0"/>
      <w:marRight w:val="0"/>
      <w:marTop w:val="0"/>
      <w:marBottom w:val="0"/>
      <w:divBdr>
        <w:top w:val="none" w:sz="0" w:space="0" w:color="auto"/>
        <w:left w:val="none" w:sz="0" w:space="0" w:color="auto"/>
        <w:bottom w:val="none" w:sz="0" w:space="0" w:color="auto"/>
        <w:right w:val="none" w:sz="0" w:space="0" w:color="auto"/>
      </w:divBdr>
    </w:div>
    <w:div w:id="1310866806">
      <w:marLeft w:val="0"/>
      <w:marRight w:val="0"/>
      <w:marTop w:val="0"/>
      <w:marBottom w:val="0"/>
      <w:divBdr>
        <w:top w:val="none" w:sz="0" w:space="0" w:color="auto"/>
        <w:left w:val="none" w:sz="0" w:space="0" w:color="auto"/>
        <w:bottom w:val="none" w:sz="0" w:space="0" w:color="auto"/>
        <w:right w:val="none" w:sz="0" w:space="0" w:color="auto"/>
      </w:divBdr>
    </w:div>
    <w:div w:id="1311327263">
      <w:marLeft w:val="0"/>
      <w:marRight w:val="0"/>
      <w:marTop w:val="0"/>
      <w:marBottom w:val="0"/>
      <w:divBdr>
        <w:top w:val="none" w:sz="0" w:space="0" w:color="auto"/>
        <w:left w:val="none" w:sz="0" w:space="0" w:color="auto"/>
        <w:bottom w:val="none" w:sz="0" w:space="0" w:color="auto"/>
        <w:right w:val="none" w:sz="0" w:space="0" w:color="auto"/>
      </w:divBdr>
    </w:div>
    <w:div w:id="1311517942">
      <w:marLeft w:val="0"/>
      <w:marRight w:val="0"/>
      <w:marTop w:val="0"/>
      <w:marBottom w:val="0"/>
      <w:divBdr>
        <w:top w:val="none" w:sz="0" w:space="0" w:color="auto"/>
        <w:left w:val="none" w:sz="0" w:space="0" w:color="auto"/>
        <w:bottom w:val="none" w:sz="0" w:space="0" w:color="auto"/>
        <w:right w:val="none" w:sz="0" w:space="0" w:color="auto"/>
      </w:divBdr>
    </w:div>
    <w:div w:id="1311519835">
      <w:marLeft w:val="0"/>
      <w:marRight w:val="0"/>
      <w:marTop w:val="0"/>
      <w:marBottom w:val="0"/>
      <w:divBdr>
        <w:top w:val="none" w:sz="0" w:space="0" w:color="auto"/>
        <w:left w:val="none" w:sz="0" w:space="0" w:color="auto"/>
        <w:bottom w:val="none" w:sz="0" w:space="0" w:color="auto"/>
        <w:right w:val="none" w:sz="0" w:space="0" w:color="auto"/>
      </w:divBdr>
    </w:div>
    <w:div w:id="1311982398">
      <w:marLeft w:val="0"/>
      <w:marRight w:val="0"/>
      <w:marTop w:val="0"/>
      <w:marBottom w:val="0"/>
      <w:divBdr>
        <w:top w:val="none" w:sz="0" w:space="0" w:color="auto"/>
        <w:left w:val="none" w:sz="0" w:space="0" w:color="auto"/>
        <w:bottom w:val="none" w:sz="0" w:space="0" w:color="auto"/>
        <w:right w:val="none" w:sz="0" w:space="0" w:color="auto"/>
      </w:divBdr>
    </w:div>
    <w:div w:id="1312324171">
      <w:marLeft w:val="0"/>
      <w:marRight w:val="0"/>
      <w:marTop w:val="0"/>
      <w:marBottom w:val="0"/>
      <w:divBdr>
        <w:top w:val="none" w:sz="0" w:space="0" w:color="auto"/>
        <w:left w:val="none" w:sz="0" w:space="0" w:color="auto"/>
        <w:bottom w:val="none" w:sz="0" w:space="0" w:color="auto"/>
        <w:right w:val="none" w:sz="0" w:space="0" w:color="auto"/>
      </w:divBdr>
    </w:div>
    <w:div w:id="1312368017">
      <w:marLeft w:val="0"/>
      <w:marRight w:val="0"/>
      <w:marTop w:val="0"/>
      <w:marBottom w:val="0"/>
      <w:divBdr>
        <w:top w:val="none" w:sz="0" w:space="0" w:color="auto"/>
        <w:left w:val="none" w:sz="0" w:space="0" w:color="auto"/>
        <w:bottom w:val="none" w:sz="0" w:space="0" w:color="auto"/>
        <w:right w:val="none" w:sz="0" w:space="0" w:color="auto"/>
      </w:divBdr>
    </w:div>
    <w:div w:id="1312753023">
      <w:marLeft w:val="0"/>
      <w:marRight w:val="0"/>
      <w:marTop w:val="0"/>
      <w:marBottom w:val="0"/>
      <w:divBdr>
        <w:top w:val="none" w:sz="0" w:space="0" w:color="auto"/>
        <w:left w:val="none" w:sz="0" w:space="0" w:color="auto"/>
        <w:bottom w:val="none" w:sz="0" w:space="0" w:color="auto"/>
        <w:right w:val="none" w:sz="0" w:space="0" w:color="auto"/>
      </w:divBdr>
    </w:div>
    <w:div w:id="1313024856">
      <w:marLeft w:val="0"/>
      <w:marRight w:val="0"/>
      <w:marTop w:val="0"/>
      <w:marBottom w:val="0"/>
      <w:divBdr>
        <w:top w:val="none" w:sz="0" w:space="0" w:color="auto"/>
        <w:left w:val="none" w:sz="0" w:space="0" w:color="auto"/>
        <w:bottom w:val="none" w:sz="0" w:space="0" w:color="auto"/>
        <w:right w:val="none" w:sz="0" w:space="0" w:color="auto"/>
      </w:divBdr>
    </w:div>
    <w:div w:id="1313218261">
      <w:marLeft w:val="0"/>
      <w:marRight w:val="0"/>
      <w:marTop w:val="0"/>
      <w:marBottom w:val="0"/>
      <w:divBdr>
        <w:top w:val="none" w:sz="0" w:space="0" w:color="auto"/>
        <w:left w:val="none" w:sz="0" w:space="0" w:color="auto"/>
        <w:bottom w:val="none" w:sz="0" w:space="0" w:color="auto"/>
        <w:right w:val="none" w:sz="0" w:space="0" w:color="auto"/>
      </w:divBdr>
    </w:div>
    <w:div w:id="1313564813">
      <w:marLeft w:val="0"/>
      <w:marRight w:val="0"/>
      <w:marTop w:val="0"/>
      <w:marBottom w:val="0"/>
      <w:divBdr>
        <w:top w:val="none" w:sz="0" w:space="0" w:color="auto"/>
        <w:left w:val="none" w:sz="0" w:space="0" w:color="auto"/>
        <w:bottom w:val="none" w:sz="0" w:space="0" w:color="auto"/>
        <w:right w:val="none" w:sz="0" w:space="0" w:color="auto"/>
      </w:divBdr>
    </w:div>
    <w:div w:id="1314606438">
      <w:marLeft w:val="0"/>
      <w:marRight w:val="0"/>
      <w:marTop w:val="0"/>
      <w:marBottom w:val="0"/>
      <w:divBdr>
        <w:top w:val="none" w:sz="0" w:space="0" w:color="auto"/>
        <w:left w:val="none" w:sz="0" w:space="0" w:color="auto"/>
        <w:bottom w:val="none" w:sz="0" w:space="0" w:color="auto"/>
        <w:right w:val="none" w:sz="0" w:space="0" w:color="auto"/>
      </w:divBdr>
    </w:div>
    <w:div w:id="1315253826">
      <w:marLeft w:val="0"/>
      <w:marRight w:val="0"/>
      <w:marTop w:val="0"/>
      <w:marBottom w:val="0"/>
      <w:divBdr>
        <w:top w:val="none" w:sz="0" w:space="0" w:color="auto"/>
        <w:left w:val="none" w:sz="0" w:space="0" w:color="auto"/>
        <w:bottom w:val="none" w:sz="0" w:space="0" w:color="auto"/>
        <w:right w:val="none" w:sz="0" w:space="0" w:color="auto"/>
      </w:divBdr>
    </w:div>
    <w:div w:id="1315598507">
      <w:marLeft w:val="0"/>
      <w:marRight w:val="0"/>
      <w:marTop w:val="0"/>
      <w:marBottom w:val="0"/>
      <w:divBdr>
        <w:top w:val="none" w:sz="0" w:space="0" w:color="auto"/>
        <w:left w:val="none" w:sz="0" w:space="0" w:color="auto"/>
        <w:bottom w:val="none" w:sz="0" w:space="0" w:color="auto"/>
        <w:right w:val="none" w:sz="0" w:space="0" w:color="auto"/>
      </w:divBdr>
    </w:div>
    <w:div w:id="1315991303">
      <w:marLeft w:val="0"/>
      <w:marRight w:val="0"/>
      <w:marTop w:val="0"/>
      <w:marBottom w:val="0"/>
      <w:divBdr>
        <w:top w:val="none" w:sz="0" w:space="0" w:color="auto"/>
        <w:left w:val="none" w:sz="0" w:space="0" w:color="auto"/>
        <w:bottom w:val="none" w:sz="0" w:space="0" w:color="auto"/>
        <w:right w:val="none" w:sz="0" w:space="0" w:color="auto"/>
      </w:divBdr>
    </w:div>
    <w:div w:id="1317495641">
      <w:marLeft w:val="0"/>
      <w:marRight w:val="0"/>
      <w:marTop w:val="0"/>
      <w:marBottom w:val="0"/>
      <w:divBdr>
        <w:top w:val="none" w:sz="0" w:space="0" w:color="auto"/>
        <w:left w:val="none" w:sz="0" w:space="0" w:color="auto"/>
        <w:bottom w:val="none" w:sz="0" w:space="0" w:color="auto"/>
        <w:right w:val="none" w:sz="0" w:space="0" w:color="auto"/>
      </w:divBdr>
    </w:div>
    <w:div w:id="1317957191">
      <w:marLeft w:val="0"/>
      <w:marRight w:val="0"/>
      <w:marTop w:val="0"/>
      <w:marBottom w:val="0"/>
      <w:divBdr>
        <w:top w:val="none" w:sz="0" w:space="0" w:color="auto"/>
        <w:left w:val="none" w:sz="0" w:space="0" w:color="auto"/>
        <w:bottom w:val="none" w:sz="0" w:space="0" w:color="auto"/>
        <w:right w:val="none" w:sz="0" w:space="0" w:color="auto"/>
      </w:divBdr>
    </w:div>
    <w:div w:id="1318923993">
      <w:marLeft w:val="0"/>
      <w:marRight w:val="0"/>
      <w:marTop w:val="0"/>
      <w:marBottom w:val="0"/>
      <w:divBdr>
        <w:top w:val="none" w:sz="0" w:space="0" w:color="auto"/>
        <w:left w:val="none" w:sz="0" w:space="0" w:color="auto"/>
        <w:bottom w:val="none" w:sz="0" w:space="0" w:color="auto"/>
        <w:right w:val="none" w:sz="0" w:space="0" w:color="auto"/>
      </w:divBdr>
    </w:div>
    <w:div w:id="1320187693">
      <w:marLeft w:val="0"/>
      <w:marRight w:val="0"/>
      <w:marTop w:val="0"/>
      <w:marBottom w:val="0"/>
      <w:divBdr>
        <w:top w:val="none" w:sz="0" w:space="0" w:color="auto"/>
        <w:left w:val="none" w:sz="0" w:space="0" w:color="auto"/>
        <w:bottom w:val="none" w:sz="0" w:space="0" w:color="auto"/>
        <w:right w:val="none" w:sz="0" w:space="0" w:color="auto"/>
      </w:divBdr>
    </w:div>
    <w:div w:id="1320384561">
      <w:marLeft w:val="0"/>
      <w:marRight w:val="0"/>
      <w:marTop w:val="0"/>
      <w:marBottom w:val="0"/>
      <w:divBdr>
        <w:top w:val="none" w:sz="0" w:space="0" w:color="auto"/>
        <w:left w:val="none" w:sz="0" w:space="0" w:color="auto"/>
        <w:bottom w:val="none" w:sz="0" w:space="0" w:color="auto"/>
        <w:right w:val="none" w:sz="0" w:space="0" w:color="auto"/>
      </w:divBdr>
    </w:div>
    <w:div w:id="1321539940">
      <w:marLeft w:val="0"/>
      <w:marRight w:val="0"/>
      <w:marTop w:val="0"/>
      <w:marBottom w:val="0"/>
      <w:divBdr>
        <w:top w:val="none" w:sz="0" w:space="0" w:color="auto"/>
        <w:left w:val="none" w:sz="0" w:space="0" w:color="auto"/>
        <w:bottom w:val="none" w:sz="0" w:space="0" w:color="auto"/>
        <w:right w:val="none" w:sz="0" w:space="0" w:color="auto"/>
      </w:divBdr>
    </w:div>
    <w:div w:id="1321694945">
      <w:marLeft w:val="0"/>
      <w:marRight w:val="0"/>
      <w:marTop w:val="0"/>
      <w:marBottom w:val="0"/>
      <w:divBdr>
        <w:top w:val="none" w:sz="0" w:space="0" w:color="auto"/>
        <w:left w:val="none" w:sz="0" w:space="0" w:color="auto"/>
        <w:bottom w:val="none" w:sz="0" w:space="0" w:color="auto"/>
        <w:right w:val="none" w:sz="0" w:space="0" w:color="auto"/>
      </w:divBdr>
    </w:div>
    <w:div w:id="1321737638">
      <w:marLeft w:val="0"/>
      <w:marRight w:val="0"/>
      <w:marTop w:val="0"/>
      <w:marBottom w:val="0"/>
      <w:divBdr>
        <w:top w:val="none" w:sz="0" w:space="0" w:color="auto"/>
        <w:left w:val="none" w:sz="0" w:space="0" w:color="auto"/>
        <w:bottom w:val="none" w:sz="0" w:space="0" w:color="auto"/>
        <w:right w:val="none" w:sz="0" w:space="0" w:color="auto"/>
      </w:divBdr>
    </w:div>
    <w:div w:id="1321884109">
      <w:marLeft w:val="0"/>
      <w:marRight w:val="0"/>
      <w:marTop w:val="0"/>
      <w:marBottom w:val="0"/>
      <w:divBdr>
        <w:top w:val="none" w:sz="0" w:space="0" w:color="auto"/>
        <w:left w:val="none" w:sz="0" w:space="0" w:color="auto"/>
        <w:bottom w:val="none" w:sz="0" w:space="0" w:color="auto"/>
        <w:right w:val="none" w:sz="0" w:space="0" w:color="auto"/>
      </w:divBdr>
    </w:div>
    <w:div w:id="1322150950">
      <w:marLeft w:val="0"/>
      <w:marRight w:val="0"/>
      <w:marTop w:val="0"/>
      <w:marBottom w:val="0"/>
      <w:divBdr>
        <w:top w:val="none" w:sz="0" w:space="0" w:color="auto"/>
        <w:left w:val="none" w:sz="0" w:space="0" w:color="auto"/>
        <w:bottom w:val="none" w:sz="0" w:space="0" w:color="auto"/>
        <w:right w:val="none" w:sz="0" w:space="0" w:color="auto"/>
      </w:divBdr>
    </w:div>
    <w:div w:id="1322344347">
      <w:marLeft w:val="0"/>
      <w:marRight w:val="0"/>
      <w:marTop w:val="0"/>
      <w:marBottom w:val="0"/>
      <w:divBdr>
        <w:top w:val="none" w:sz="0" w:space="0" w:color="auto"/>
        <w:left w:val="none" w:sz="0" w:space="0" w:color="auto"/>
        <w:bottom w:val="none" w:sz="0" w:space="0" w:color="auto"/>
        <w:right w:val="none" w:sz="0" w:space="0" w:color="auto"/>
      </w:divBdr>
    </w:div>
    <w:div w:id="1322781970">
      <w:marLeft w:val="0"/>
      <w:marRight w:val="0"/>
      <w:marTop w:val="0"/>
      <w:marBottom w:val="0"/>
      <w:divBdr>
        <w:top w:val="none" w:sz="0" w:space="0" w:color="auto"/>
        <w:left w:val="none" w:sz="0" w:space="0" w:color="auto"/>
        <w:bottom w:val="none" w:sz="0" w:space="0" w:color="auto"/>
        <w:right w:val="none" w:sz="0" w:space="0" w:color="auto"/>
      </w:divBdr>
    </w:div>
    <w:div w:id="1323313677">
      <w:marLeft w:val="0"/>
      <w:marRight w:val="0"/>
      <w:marTop w:val="0"/>
      <w:marBottom w:val="0"/>
      <w:divBdr>
        <w:top w:val="none" w:sz="0" w:space="0" w:color="auto"/>
        <w:left w:val="none" w:sz="0" w:space="0" w:color="auto"/>
        <w:bottom w:val="none" w:sz="0" w:space="0" w:color="auto"/>
        <w:right w:val="none" w:sz="0" w:space="0" w:color="auto"/>
      </w:divBdr>
    </w:div>
    <w:div w:id="1323850724">
      <w:marLeft w:val="0"/>
      <w:marRight w:val="0"/>
      <w:marTop w:val="0"/>
      <w:marBottom w:val="0"/>
      <w:divBdr>
        <w:top w:val="none" w:sz="0" w:space="0" w:color="auto"/>
        <w:left w:val="none" w:sz="0" w:space="0" w:color="auto"/>
        <w:bottom w:val="none" w:sz="0" w:space="0" w:color="auto"/>
        <w:right w:val="none" w:sz="0" w:space="0" w:color="auto"/>
      </w:divBdr>
    </w:div>
    <w:div w:id="1324745863">
      <w:marLeft w:val="0"/>
      <w:marRight w:val="0"/>
      <w:marTop w:val="0"/>
      <w:marBottom w:val="0"/>
      <w:divBdr>
        <w:top w:val="none" w:sz="0" w:space="0" w:color="auto"/>
        <w:left w:val="none" w:sz="0" w:space="0" w:color="auto"/>
        <w:bottom w:val="none" w:sz="0" w:space="0" w:color="auto"/>
        <w:right w:val="none" w:sz="0" w:space="0" w:color="auto"/>
      </w:divBdr>
    </w:div>
    <w:div w:id="1325938995">
      <w:marLeft w:val="0"/>
      <w:marRight w:val="0"/>
      <w:marTop w:val="0"/>
      <w:marBottom w:val="0"/>
      <w:divBdr>
        <w:top w:val="none" w:sz="0" w:space="0" w:color="auto"/>
        <w:left w:val="none" w:sz="0" w:space="0" w:color="auto"/>
        <w:bottom w:val="none" w:sz="0" w:space="0" w:color="auto"/>
        <w:right w:val="none" w:sz="0" w:space="0" w:color="auto"/>
      </w:divBdr>
    </w:div>
    <w:div w:id="1326131933">
      <w:marLeft w:val="0"/>
      <w:marRight w:val="0"/>
      <w:marTop w:val="0"/>
      <w:marBottom w:val="0"/>
      <w:divBdr>
        <w:top w:val="none" w:sz="0" w:space="0" w:color="auto"/>
        <w:left w:val="none" w:sz="0" w:space="0" w:color="auto"/>
        <w:bottom w:val="none" w:sz="0" w:space="0" w:color="auto"/>
        <w:right w:val="none" w:sz="0" w:space="0" w:color="auto"/>
      </w:divBdr>
    </w:div>
    <w:div w:id="1326206813">
      <w:marLeft w:val="0"/>
      <w:marRight w:val="0"/>
      <w:marTop w:val="0"/>
      <w:marBottom w:val="0"/>
      <w:divBdr>
        <w:top w:val="none" w:sz="0" w:space="0" w:color="auto"/>
        <w:left w:val="none" w:sz="0" w:space="0" w:color="auto"/>
        <w:bottom w:val="none" w:sz="0" w:space="0" w:color="auto"/>
        <w:right w:val="none" w:sz="0" w:space="0" w:color="auto"/>
      </w:divBdr>
    </w:div>
    <w:div w:id="1326325145">
      <w:marLeft w:val="0"/>
      <w:marRight w:val="0"/>
      <w:marTop w:val="0"/>
      <w:marBottom w:val="0"/>
      <w:divBdr>
        <w:top w:val="none" w:sz="0" w:space="0" w:color="auto"/>
        <w:left w:val="none" w:sz="0" w:space="0" w:color="auto"/>
        <w:bottom w:val="none" w:sz="0" w:space="0" w:color="auto"/>
        <w:right w:val="none" w:sz="0" w:space="0" w:color="auto"/>
      </w:divBdr>
    </w:div>
    <w:div w:id="1327049308">
      <w:marLeft w:val="0"/>
      <w:marRight w:val="0"/>
      <w:marTop w:val="0"/>
      <w:marBottom w:val="0"/>
      <w:divBdr>
        <w:top w:val="none" w:sz="0" w:space="0" w:color="auto"/>
        <w:left w:val="none" w:sz="0" w:space="0" w:color="auto"/>
        <w:bottom w:val="none" w:sz="0" w:space="0" w:color="auto"/>
        <w:right w:val="none" w:sz="0" w:space="0" w:color="auto"/>
      </w:divBdr>
    </w:div>
    <w:div w:id="1327322933">
      <w:marLeft w:val="0"/>
      <w:marRight w:val="0"/>
      <w:marTop w:val="0"/>
      <w:marBottom w:val="0"/>
      <w:divBdr>
        <w:top w:val="none" w:sz="0" w:space="0" w:color="auto"/>
        <w:left w:val="none" w:sz="0" w:space="0" w:color="auto"/>
        <w:bottom w:val="none" w:sz="0" w:space="0" w:color="auto"/>
        <w:right w:val="none" w:sz="0" w:space="0" w:color="auto"/>
      </w:divBdr>
    </w:div>
    <w:div w:id="1327396980">
      <w:marLeft w:val="0"/>
      <w:marRight w:val="0"/>
      <w:marTop w:val="0"/>
      <w:marBottom w:val="0"/>
      <w:divBdr>
        <w:top w:val="none" w:sz="0" w:space="0" w:color="auto"/>
        <w:left w:val="none" w:sz="0" w:space="0" w:color="auto"/>
        <w:bottom w:val="none" w:sz="0" w:space="0" w:color="auto"/>
        <w:right w:val="none" w:sz="0" w:space="0" w:color="auto"/>
      </w:divBdr>
    </w:div>
    <w:div w:id="1328092693">
      <w:marLeft w:val="0"/>
      <w:marRight w:val="0"/>
      <w:marTop w:val="0"/>
      <w:marBottom w:val="0"/>
      <w:divBdr>
        <w:top w:val="none" w:sz="0" w:space="0" w:color="auto"/>
        <w:left w:val="none" w:sz="0" w:space="0" w:color="auto"/>
        <w:bottom w:val="none" w:sz="0" w:space="0" w:color="auto"/>
        <w:right w:val="none" w:sz="0" w:space="0" w:color="auto"/>
      </w:divBdr>
    </w:div>
    <w:div w:id="1328439742">
      <w:marLeft w:val="0"/>
      <w:marRight w:val="0"/>
      <w:marTop w:val="0"/>
      <w:marBottom w:val="0"/>
      <w:divBdr>
        <w:top w:val="none" w:sz="0" w:space="0" w:color="auto"/>
        <w:left w:val="none" w:sz="0" w:space="0" w:color="auto"/>
        <w:bottom w:val="none" w:sz="0" w:space="0" w:color="auto"/>
        <w:right w:val="none" w:sz="0" w:space="0" w:color="auto"/>
      </w:divBdr>
    </w:div>
    <w:div w:id="1328706742">
      <w:marLeft w:val="0"/>
      <w:marRight w:val="0"/>
      <w:marTop w:val="0"/>
      <w:marBottom w:val="0"/>
      <w:divBdr>
        <w:top w:val="none" w:sz="0" w:space="0" w:color="auto"/>
        <w:left w:val="none" w:sz="0" w:space="0" w:color="auto"/>
        <w:bottom w:val="none" w:sz="0" w:space="0" w:color="auto"/>
        <w:right w:val="none" w:sz="0" w:space="0" w:color="auto"/>
      </w:divBdr>
    </w:div>
    <w:div w:id="1328828221">
      <w:marLeft w:val="0"/>
      <w:marRight w:val="0"/>
      <w:marTop w:val="0"/>
      <w:marBottom w:val="0"/>
      <w:divBdr>
        <w:top w:val="none" w:sz="0" w:space="0" w:color="auto"/>
        <w:left w:val="none" w:sz="0" w:space="0" w:color="auto"/>
        <w:bottom w:val="none" w:sz="0" w:space="0" w:color="auto"/>
        <w:right w:val="none" w:sz="0" w:space="0" w:color="auto"/>
      </w:divBdr>
    </w:div>
    <w:div w:id="1329751668">
      <w:marLeft w:val="0"/>
      <w:marRight w:val="0"/>
      <w:marTop w:val="0"/>
      <w:marBottom w:val="0"/>
      <w:divBdr>
        <w:top w:val="none" w:sz="0" w:space="0" w:color="auto"/>
        <w:left w:val="none" w:sz="0" w:space="0" w:color="auto"/>
        <w:bottom w:val="none" w:sz="0" w:space="0" w:color="auto"/>
        <w:right w:val="none" w:sz="0" w:space="0" w:color="auto"/>
      </w:divBdr>
    </w:div>
    <w:div w:id="1330451416">
      <w:marLeft w:val="0"/>
      <w:marRight w:val="0"/>
      <w:marTop w:val="0"/>
      <w:marBottom w:val="0"/>
      <w:divBdr>
        <w:top w:val="none" w:sz="0" w:space="0" w:color="auto"/>
        <w:left w:val="none" w:sz="0" w:space="0" w:color="auto"/>
        <w:bottom w:val="none" w:sz="0" w:space="0" w:color="auto"/>
        <w:right w:val="none" w:sz="0" w:space="0" w:color="auto"/>
      </w:divBdr>
    </w:div>
    <w:div w:id="1330669880">
      <w:marLeft w:val="0"/>
      <w:marRight w:val="0"/>
      <w:marTop w:val="0"/>
      <w:marBottom w:val="0"/>
      <w:divBdr>
        <w:top w:val="none" w:sz="0" w:space="0" w:color="auto"/>
        <w:left w:val="none" w:sz="0" w:space="0" w:color="auto"/>
        <w:bottom w:val="none" w:sz="0" w:space="0" w:color="auto"/>
        <w:right w:val="none" w:sz="0" w:space="0" w:color="auto"/>
      </w:divBdr>
    </w:div>
    <w:div w:id="1331101961">
      <w:marLeft w:val="0"/>
      <w:marRight w:val="0"/>
      <w:marTop w:val="0"/>
      <w:marBottom w:val="0"/>
      <w:divBdr>
        <w:top w:val="none" w:sz="0" w:space="0" w:color="auto"/>
        <w:left w:val="none" w:sz="0" w:space="0" w:color="auto"/>
        <w:bottom w:val="none" w:sz="0" w:space="0" w:color="auto"/>
        <w:right w:val="none" w:sz="0" w:space="0" w:color="auto"/>
      </w:divBdr>
    </w:div>
    <w:div w:id="1331177778">
      <w:marLeft w:val="0"/>
      <w:marRight w:val="0"/>
      <w:marTop w:val="0"/>
      <w:marBottom w:val="0"/>
      <w:divBdr>
        <w:top w:val="none" w:sz="0" w:space="0" w:color="auto"/>
        <w:left w:val="none" w:sz="0" w:space="0" w:color="auto"/>
        <w:bottom w:val="none" w:sz="0" w:space="0" w:color="auto"/>
        <w:right w:val="none" w:sz="0" w:space="0" w:color="auto"/>
      </w:divBdr>
    </w:div>
    <w:div w:id="1331329359">
      <w:marLeft w:val="0"/>
      <w:marRight w:val="0"/>
      <w:marTop w:val="0"/>
      <w:marBottom w:val="0"/>
      <w:divBdr>
        <w:top w:val="none" w:sz="0" w:space="0" w:color="auto"/>
        <w:left w:val="none" w:sz="0" w:space="0" w:color="auto"/>
        <w:bottom w:val="none" w:sz="0" w:space="0" w:color="auto"/>
        <w:right w:val="none" w:sz="0" w:space="0" w:color="auto"/>
      </w:divBdr>
    </w:div>
    <w:div w:id="1331374735">
      <w:marLeft w:val="0"/>
      <w:marRight w:val="0"/>
      <w:marTop w:val="0"/>
      <w:marBottom w:val="0"/>
      <w:divBdr>
        <w:top w:val="none" w:sz="0" w:space="0" w:color="auto"/>
        <w:left w:val="none" w:sz="0" w:space="0" w:color="auto"/>
        <w:bottom w:val="none" w:sz="0" w:space="0" w:color="auto"/>
        <w:right w:val="none" w:sz="0" w:space="0" w:color="auto"/>
      </w:divBdr>
    </w:div>
    <w:div w:id="1331448676">
      <w:marLeft w:val="0"/>
      <w:marRight w:val="0"/>
      <w:marTop w:val="0"/>
      <w:marBottom w:val="0"/>
      <w:divBdr>
        <w:top w:val="none" w:sz="0" w:space="0" w:color="auto"/>
        <w:left w:val="none" w:sz="0" w:space="0" w:color="auto"/>
        <w:bottom w:val="none" w:sz="0" w:space="0" w:color="auto"/>
        <w:right w:val="none" w:sz="0" w:space="0" w:color="auto"/>
      </w:divBdr>
    </w:div>
    <w:div w:id="1332296725">
      <w:marLeft w:val="0"/>
      <w:marRight w:val="0"/>
      <w:marTop w:val="0"/>
      <w:marBottom w:val="0"/>
      <w:divBdr>
        <w:top w:val="none" w:sz="0" w:space="0" w:color="auto"/>
        <w:left w:val="none" w:sz="0" w:space="0" w:color="auto"/>
        <w:bottom w:val="none" w:sz="0" w:space="0" w:color="auto"/>
        <w:right w:val="none" w:sz="0" w:space="0" w:color="auto"/>
      </w:divBdr>
    </w:div>
    <w:div w:id="1332367534">
      <w:marLeft w:val="0"/>
      <w:marRight w:val="0"/>
      <w:marTop w:val="0"/>
      <w:marBottom w:val="0"/>
      <w:divBdr>
        <w:top w:val="none" w:sz="0" w:space="0" w:color="auto"/>
        <w:left w:val="none" w:sz="0" w:space="0" w:color="auto"/>
        <w:bottom w:val="none" w:sz="0" w:space="0" w:color="auto"/>
        <w:right w:val="none" w:sz="0" w:space="0" w:color="auto"/>
      </w:divBdr>
    </w:div>
    <w:div w:id="1332636838">
      <w:marLeft w:val="0"/>
      <w:marRight w:val="0"/>
      <w:marTop w:val="0"/>
      <w:marBottom w:val="0"/>
      <w:divBdr>
        <w:top w:val="none" w:sz="0" w:space="0" w:color="auto"/>
        <w:left w:val="none" w:sz="0" w:space="0" w:color="auto"/>
        <w:bottom w:val="none" w:sz="0" w:space="0" w:color="auto"/>
        <w:right w:val="none" w:sz="0" w:space="0" w:color="auto"/>
      </w:divBdr>
    </w:div>
    <w:div w:id="1332954488">
      <w:marLeft w:val="0"/>
      <w:marRight w:val="0"/>
      <w:marTop w:val="0"/>
      <w:marBottom w:val="0"/>
      <w:divBdr>
        <w:top w:val="none" w:sz="0" w:space="0" w:color="auto"/>
        <w:left w:val="none" w:sz="0" w:space="0" w:color="auto"/>
        <w:bottom w:val="none" w:sz="0" w:space="0" w:color="auto"/>
        <w:right w:val="none" w:sz="0" w:space="0" w:color="auto"/>
      </w:divBdr>
    </w:div>
    <w:div w:id="1333531050">
      <w:marLeft w:val="0"/>
      <w:marRight w:val="0"/>
      <w:marTop w:val="0"/>
      <w:marBottom w:val="0"/>
      <w:divBdr>
        <w:top w:val="none" w:sz="0" w:space="0" w:color="auto"/>
        <w:left w:val="none" w:sz="0" w:space="0" w:color="auto"/>
        <w:bottom w:val="none" w:sz="0" w:space="0" w:color="auto"/>
        <w:right w:val="none" w:sz="0" w:space="0" w:color="auto"/>
      </w:divBdr>
    </w:div>
    <w:div w:id="1333876295">
      <w:marLeft w:val="0"/>
      <w:marRight w:val="0"/>
      <w:marTop w:val="0"/>
      <w:marBottom w:val="0"/>
      <w:divBdr>
        <w:top w:val="none" w:sz="0" w:space="0" w:color="auto"/>
        <w:left w:val="none" w:sz="0" w:space="0" w:color="auto"/>
        <w:bottom w:val="none" w:sz="0" w:space="0" w:color="auto"/>
        <w:right w:val="none" w:sz="0" w:space="0" w:color="auto"/>
      </w:divBdr>
    </w:div>
    <w:div w:id="1333996435">
      <w:marLeft w:val="0"/>
      <w:marRight w:val="0"/>
      <w:marTop w:val="0"/>
      <w:marBottom w:val="0"/>
      <w:divBdr>
        <w:top w:val="none" w:sz="0" w:space="0" w:color="auto"/>
        <w:left w:val="none" w:sz="0" w:space="0" w:color="auto"/>
        <w:bottom w:val="none" w:sz="0" w:space="0" w:color="auto"/>
        <w:right w:val="none" w:sz="0" w:space="0" w:color="auto"/>
      </w:divBdr>
    </w:div>
    <w:div w:id="1334189367">
      <w:marLeft w:val="0"/>
      <w:marRight w:val="0"/>
      <w:marTop w:val="0"/>
      <w:marBottom w:val="0"/>
      <w:divBdr>
        <w:top w:val="none" w:sz="0" w:space="0" w:color="auto"/>
        <w:left w:val="none" w:sz="0" w:space="0" w:color="auto"/>
        <w:bottom w:val="none" w:sz="0" w:space="0" w:color="auto"/>
        <w:right w:val="none" w:sz="0" w:space="0" w:color="auto"/>
      </w:divBdr>
    </w:div>
    <w:div w:id="1334845312">
      <w:marLeft w:val="0"/>
      <w:marRight w:val="0"/>
      <w:marTop w:val="0"/>
      <w:marBottom w:val="0"/>
      <w:divBdr>
        <w:top w:val="none" w:sz="0" w:space="0" w:color="auto"/>
        <w:left w:val="none" w:sz="0" w:space="0" w:color="auto"/>
        <w:bottom w:val="none" w:sz="0" w:space="0" w:color="auto"/>
        <w:right w:val="none" w:sz="0" w:space="0" w:color="auto"/>
      </w:divBdr>
    </w:div>
    <w:div w:id="1336685666">
      <w:marLeft w:val="0"/>
      <w:marRight w:val="0"/>
      <w:marTop w:val="0"/>
      <w:marBottom w:val="0"/>
      <w:divBdr>
        <w:top w:val="none" w:sz="0" w:space="0" w:color="auto"/>
        <w:left w:val="none" w:sz="0" w:space="0" w:color="auto"/>
        <w:bottom w:val="none" w:sz="0" w:space="0" w:color="auto"/>
        <w:right w:val="none" w:sz="0" w:space="0" w:color="auto"/>
      </w:divBdr>
    </w:div>
    <w:div w:id="1336807358">
      <w:marLeft w:val="0"/>
      <w:marRight w:val="0"/>
      <w:marTop w:val="0"/>
      <w:marBottom w:val="0"/>
      <w:divBdr>
        <w:top w:val="none" w:sz="0" w:space="0" w:color="auto"/>
        <w:left w:val="none" w:sz="0" w:space="0" w:color="auto"/>
        <w:bottom w:val="none" w:sz="0" w:space="0" w:color="auto"/>
        <w:right w:val="none" w:sz="0" w:space="0" w:color="auto"/>
      </w:divBdr>
    </w:div>
    <w:div w:id="1337344023">
      <w:marLeft w:val="0"/>
      <w:marRight w:val="0"/>
      <w:marTop w:val="0"/>
      <w:marBottom w:val="0"/>
      <w:divBdr>
        <w:top w:val="none" w:sz="0" w:space="0" w:color="auto"/>
        <w:left w:val="none" w:sz="0" w:space="0" w:color="auto"/>
        <w:bottom w:val="none" w:sz="0" w:space="0" w:color="auto"/>
        <w:right w:val="none" w:sz="0" w:space="0" w:color="auto"/>
      </w:divBdr>
    </w:div>
    <w:div w:id="1337804548">
      <w:marLeft w:val="0"/>
      <w:marRight w:val="0"/>
      <w:marTop w:val="0"/>
      <w:marBottom w:val="0"/>
      <w:divBdr>
        <w:top w:val="none" w:sz="0" w:space="0" w:color="auto"/>
        <w:left w:val="none" w:sz="0" w:space="0" w:color="auto"/>
        <w:bottom w:val="none" w:sz="0" w:space="0" w:color="auto"/>
        <w:right w:val="none" w:sz="0" w:space="0" w:color="auto"/>
      </w:divBdr>
    </w:div>
    <w:div w:id="1338146142">
      <w:marLeft w:val="0"/>
      <w:marRight w:val="0"/>
      <w:marTop w:val="0"/>
      <w:marBottom w:val="0"/>
      <w:divBdr>
        <w:top w:val="none" w:sz="0" w:space="0" w:color="auto"/>
        <w:left w:val="none" w:sz="0" w:space="0" w:color="auto"/>
        <w:bottom w:val="none" w:sz="0" w:space="0" w:color="auto"/>
        <w:right w:val="none" w:sz="0" w:space="0" w:color="auto"/>
      </w:divBdr>
    </w:div>
    <w:div w:id="1338195433">
      <w:marLeft w:val="0"/>
      <w:marRight w:val="0"/>
      <w:marTop w:val="0"/>
      <w:marBottom w:val="0"/>
      <w:divBdr>
        <w:top w:val="none" w:sz="0" w:space="0" w:color="auto"/>
        <w:left w:val="none" w:sz="0" w:space="0" w:color="auto"/>
        <w:bottom w:val="none" w:sz="0" w:space="0" w:color="auto"/>
        <w:right w:val="none" w:sz="0" w:space="0" w:color="auto"/>
      </w:divBdr>
    </w:div>
    <w:div w:id="1338389538">
      <w:marLeft w:val="0"/>
      <w:marRight w:val="0"/>
      <w:marTop w:val="0"/>
      <w:marBottom w:val="0"/>
      <w:divBdr>
        <w:top w:val="none" w:sz="0" w:space="0" w:color="auto"/>
        <w:left w:val="none" w:sz="0" w:space="0" w:color="auto"/>
        <w:bottom w:val="none" w:sz="0" w:space="0" w:color="auto"/>
        <w:right w:val="none" w:sz="0" w:space="0" w:color="auto"/>
      </w:divBdr>
    </w:div>
    <w:div w:id="1338847635">
      <w:marLeft w:val="0"/>
      <w:marRight w:val="0"/>
      <w:marTop w:val="0"/>
      <w:marBottom w:val="0"/>
      <w:divBdr>
        <w:top w:val="none" w:sz="0" w:space="0" w:color="auto"/>
        <w:left w:val="none" w:sz="0" w:space="0" w:color="auto"/>
        <w:bottom w:val="none" w:sz="0" w:space="0" w:color="auto"/>
        <w:right w:val="none" w:sz="0" w:space="0" w:color="auto"/>
      </w:divBdr>
    </w:div>
    <w:div w:id="1339502295">
      <w:marLeft w:val="0"/>
      <w:marRight w:val="0"/>
      <w:marTop w:val="0"/>
      <w:marBottom w:val="0"/>
      <w:divBdr>
        <w:top w:val="none" w:sz="0" w:space="0" w:color="auto"/>
        <w:left w:val="none" w:sz="0" w:space="0" w:color="auto"/>
        <w:bottom w:val="none" w:sz="0" w:space="0" w:color="auto"/>
        <w:right w:val="none" w:sz="0" w:space="0" w:color="auto"/>
      </w:divBdr>
    </w:div>
    <w:div w:id="1339700199">
      <w:marLeft w:val="0"/>
      <w:marRight w:val="0"/>
      <w:marTop w:val="0"/>
      <w:marBottom w:val="0"/>
      <w:divBdr>
        <w:top w:val="none" w:sz="0" w:space="0" w:color="auto"/>
        <w:left w:val="none" w:sz="0" w:space="0" w:color="auto"/>
        <w:bottom w:val="none" w:sz="0" w:space="0" w:color="auto"/>
        <w:right w:val="none" w:sz="0" w:space="0" w:color="auto"/>
      </w:divBdr>
    </w:div>
    <w:div w:id="1339967479">
      <w:marLeft w:val="0"/>
      <w:marRight w:val="0"/>
      <w:marTop w:val="0"/>
      <w:marBottom w:val="0"/>
      <w:divBdr>
        <w:top w:val="none" w:sz="0" w:space="0" w:color="auto"/>
        <w:left w:val="none" w:sz="0" w:space="0" w:color="auto"/>
        <w:bottom w:val="none" w:sz="0" w:space="0" w:color="auto"/>
        <w:right w:val="none" w:sz="0" w:space="0" w:color="auto"/>
      </w:divBdr>
    </w:div>
    <w:div w:id="1341618397">
      <w:marLeft w:val="0"/>
      <w:marRight w:val="0"/>
      <w:marTop w:val="0"/>
      <w:marBottom w:val="0"/>
      <w:divBdr>
        <w:top w:val="none" w:sz="0" w:space="0" w:color="auto"/>
        <w:left w:val="none" w:sz="0" w:space="0" w:color="auto"/>
        <w:bottom w:val="none" w:sz="0" w:space="0" w:color="auto"/>
        <w:right w:val="none" w:sz="0" w:space="0" w:color="auto"/>
      </w:divBdr>
    </w:div>
    <w:div w:id="1341854787">
      <w:marLeft w:val="0"/>
      <w:marRight w:val="0"/>
      <w:marTop w:val="0"/>
      <w:marBottom w:val="0"/>
      <w:divBdr>
        <w:top w:val="none" w:sz="0" w:space="0" w:color="auto"/>
        <w:left w:val="none" w:sz="0" w:space="0" w:color="auto"/>
        <w:bottom w:val="none" w:sz="0" w:space="0" w:color="auto"/>
        <w:right w:val="none" w:sz="0" w:space="0" w:color="auto"/>
      </w:divBdr>
    </w:div>
    <w:div w:id="1342465437">
      <w:marLeft w:val="0"/>
      <w:marRight w:val="0"/>
      <w:marTop w:val="0"/>
      <w:marBottom w:val="0"/>
      <w:divBdr>
        <w:top w:val="none" w:sz="0" w:space="0" w:color="auto"/>
        <w:left w:val="none" w:sz="0" w:space="0" w:color="auto"/>
        <w:bottom w:val="none" w:sz="0" w:space="0" w:color="auto"/>
        <w:right w:val="none" w:sz="0" w:space="0" w:color="auto"/>
      </w:divBdr>
    </w:div>
    <w:div w:id="1342506750">
      <w:marLeft w:val="0"/>
      <w:marRight w:val="0"/>
      <w:marTop w:val="0"/>
      <w:marBottom w:val="0"/>
      <w:divBdr>
        <w:top w:val="none" w:sz="0" w:space="0" w:color="auto"/>
        <w:left w:val="none" w:sz="0" w:space="0" w:color="auto"/>
        <w:bottom w:val="none" w:sz="0" w:space="0" w:color="auto"/>
        <w:right w:val="none" w:sz="0" w:space="0" w:color="auto"/>
      </w:divBdr>
    </w:div>
    <w:div w:id="1343163261">
      <w:marLeft w:val="0"/>
      <w:marRight w:val="0"/>
      <w:marTop w:val="0"/>
      <w:marBottom w:val="0"/>
      <w:divBdr>
        <w:top w:val="none" w:sz="0" w:space="0" w:color="auto"/>
        <w:left w:val="none" w:sz="0" w:space="0" w:color="auto"/>
        <w:bottom w:val="none" w:sz="0" w:space="0" w:color="auto"/>
        <w:right w:val="none" w:sz="0" w:space="0" w:color="auto"/>
      </w:divBdr>
    </w:div>
    <w:div w:id="1343166776">
      <w:marLeft w:val="0"/>
      <w:marRight w:val="0"/>
      <w:marTop w:val="0"/>
      <w:marBottom w:val="0"/>
      <w:divBdr>
        <w:top w:val="none" w:sz="0" w:space="0" w:color="auto"/>
        <w:left w:val="none" w:sz="0" w:space="0" w:color="auto"/>
        <w:bottom w:val="none" w:sz="0" w:space="0" w:color="auto"/>
        <w:right w:val="none" w:sz="0" w:space="0" w:color="auto"/>
      </w:divBdr>
    </w:div>
    <w:div w:id="1344166156">
      <w:marLeft w:val="0"/>
      <w:marRight w:val="0"/>
      <w:marTop w:val="0"/>
      <w:marBottom w:val="0"/>
      <w:divBdr>
        <w:top w:val="none" w:sz="0" w:space="0" w:color="auto"/>
        <w:left w:val="none" w:sz="0" w:space="0" w:color="auto"/>
        <w:bottom w:val="none" w:sz="0" w:space="0" w:color="auto"/>
        <w:right w:val="none" w:sz="0" w:space="0" w:color="auto"/>
      </w:divBdr>
    </w:div>
    <w:div w:id="1344866109">
      <w:marLeft w:val="0"/>
      <w:marRight w:val="0"/>
      <w:marTop w:val="0"/>
      <w:marBottom w:val="0"/>
      <w:divBdr>
        <w:top w:val="none" w:sz="0" w:space="0" w:color="auto"/>
        <w:left w:val="none" w:sz="0" w:space="0" w:color="auto"/>
        <w:bottom w:val="none" w:sz="0" w:space="0" w:color="auto"/>
        <w:right w:val="none" w:sz="0" w:space="0" w:color="auto"/>
      </w:divBdr>
    </w:div>
    <w:div w:id="1344891323">
      <w:marLeft w:val="0"/>
      <w:marRight w:val="0"/>
      <w:marTop w:val="0"/>
      <w:marBottom w:val="0"/>
      <w:divBdr>
        <w:top w:val="none" w:sz="0" w:space="0" w:color="auto"/>
        <w:left w:val="none" w:sz="0" w:space="0" w:color="auto"/>
        <w:bottom w:val="none" w:sz="0" w:space="0" w:color="auto"/>
        <w:right w:val="none" w:sz="0" w:space="0" w:color="auto"/>
      </w:divBdr>
    </w:div>
    <w:div w:id="1345589554">
      <w:marLeft w:val="0"/>
      <w:marRight w:val="0"/>
      <w:marTop w:val="0"/>
      <w:marBottom w:val="0"/>
      <w:divBdr>
        <w:top w:val="none" w:sz="0" w:space="0" w:color="auto"/>
        <w:left w:val="none" w:sz="0" w:space="0" w:color="auto"/>
        <w:bottom w:val="none" w:sz="0" w:space="0" w:color="auto"/>
        <w:right w:val="none" w:sz="0" w:space="0" w:color="auto"/>
      </w:divBdr>
    </w:div>
    <w:div w:id="1345791021">
      <w:marLeft w:val="0"/>
      <w:marRight w:val="0"/>
      <w:marTop w:val="0"/>
      <w:marBottom w:val="0"/>
      <w:divBdr>
        <w:top w:val="none" w:sz="0" w:space="0" w:color="auto"/>
        <w:left w:val="none" w:sz="0" w:space="0" w:color="auto"/>
        <w:bottom w:val="none" w:sz="0" w:space="0" w:color="auto"/>
        <w:right w:val="none" w:sz="0" w:space="0" w:color="auto"/>
      </w:divBdr>
    </w:div>
    <w:div w:id="1345859318">
      <w:marLeft w:val="0"/>
      <w:marRight w:val="0"/>
      <w:marTop w:val="0"/>
      <w:marBottom w:val="0"/>
      <w:divBdr>
        <w:top w:val="none" w:sz="0" w:space="0" w:color="auto"/>
        <w:left w:val="none" w:sz="0" w:space="0" w:color="auto"/>
        <w:bottom w:val="none" w:sz="0" w:space="0" w:color="auto"/>
        <w:right w:val="none" w:sz="0" w:space="0" w:color="auto"/>
      </w:divBdr>
    </w:div>
    <w:div w:id="1346010548">
      <w:marLeft w:val="0"/>
      <w:marRight w:val="0"/>
      <w:marTop w:val="0"/>
      <w:marBottom w:val="0"/>
      <w:divBdr>
        <w:top w:val="none" w:sz="0" w:space="0" w:color="auto"/>
        <w:left w:val="none" w:sz="0" w:space="0" w:color="auto"/>
        <w:bottom w:val="none" w:sz="0" w:space="0" w:color="auto"/>
        <w:right w:val="none" w:sz="0" w:space="0" w:color="auto"/>
      </w:divBdr>
    </w:div>
    <w:div w:id="1348293896">
      <w:marLeft w:val="0"/>
      <w:marRight w:val="0"/>
      <w:marTop w:val="0"/>
      <w:marBottom w:val="0"/>
      <w:divBdr>
        <w:top w:val="none" w:sz="0" w:space="0" w:color="auto"/>
        <w:left w:val="none" w:sz="0" w:space="0" w:color="auto"/>
        <w:bottom w:val="none" w:sz="0" w:space="0" w:color="auto"/>
        <w:right w:val="none" w:sz="0" w:space="0" w:color="auto"/>
      </w:divBdr>
    </w:div>
    <w:div w:id="1349333907">
      <w:marLeft w:val="0"/>
      <w:marRight w:val="0"/>
      <w:marTop w:val="0"/>
      <w:marBottom w:val="0"/>
      <w:divBdr>
        <w:top w:val="none" w:sz="0" w:space="0" w:color="auto"/>
        <w:left w:val="none" w:sz="0" w:space="0" w:color="auto"/>
        <w:bottom w:val="none" w:sz="0" w:space="0" w:color="auto"/>
        <w:right w:val="none" w:sz="0" w:space="0" w:color="auto"/>
      </w:divBdr>
    </w:div>
    <w:div w:id="1349521699">
      <w:marLeft w:val="0"/>
      <w:marRight w:val="0"/>
      <w:marTop w:val="0"/>
      <w:marBottom w:val="0"/>
      <w:divBdr>
        <w:top w:val="none" w:sz="0" w:space="0" w:color="auto"/>
        <w:left w:val="none" w:sz="0" w:space="0" w:color="auto"/>
        <w:bottom w:val="none" w:sz="0" w:space="0" w:color="auto"/>
        <w:right w:val="none" w:sz="0" w:space="0" w:color="auto"/>
      </w:divBdr>
    </w:div>
    <w:div w:id="1350569318">
      <w:marLeft w:val="0"/>
      <w:marRight w:val="0"/>
      <w:marTop w:val="0"/>
      <w:marBottom w:val="0"/>
      <w:divBdr>
        <w:top w:val="none" w:sz="0" w:space="0" w:color="auto"/>
        <w:left w:val="none" w:sz="0" w:space="0" w:color="auto"/>
        <w:bottom w:val="none" w:sz="0" w:space="0" w:color="auto"/>
        <w:right w:val="none" w:sz="0" w:space="0" w:color="auto"/>
      </w:divBdr>
    </w:div>
    <w:div w:id="1350640286">
      <w:marLeft w:val="0"/>
      <w:marRight w:val="0"/>
      <w:marTop w:val="0"/>
      <w:marBottom w:val="0"/>
      <w:divBdr>
        <w:top w:val="none" w:sz="0" w:space="0" w:color="auto"/>
        <w:left w:val="none" w:sz="0" w:space="0" w:color="auto"/>
        <w:bottom w:val="none" w:sz="0" w:space="0" w:color="auto"/>
        <w:right w:val="none" w:sz="0" w:space="0" w:color="auto"/>
      </w:divBdr>
    </w:div>
    <w:div w:id="1350909929">
      <w:marLeft w:val="0"/>
      <w:marRight w:val="0"/>
      <w:marTop w:val="0"/>
      <w:marBottom w:val="0"/>
      <w:divBdr>
        <w:top w:val="none" w:sz="0" w:space="0" w:color="auto"/>
        <w:left w:val="none" w:sz="0" w:space="0" w:color="auto"/>
        <w:bottom w:val="none" w:sz="0" w:space="0" w:color="auto"/>
        <w:right w:val="none" w:sz="0" w:space="0" w:color="auto"/>
      </w:divBdr>
    </w:div>
    <w:div w:id="1350985513">
      <w:marLeft w:val="0"/>
      <w:marRight w:val="0"/>
      <w:marTop w:val="0"/>
      <w:marBottom w:val="0"/>
      <w:divBdr>
        <w:top w:val="none" w:sz="0" w:space="0" w:color="auto"/>
        <w:left w:val="none" w:sz="0" w:space="0" w:color="auto"/>
        <w:bottom w:val="none" w:sz="0" w:space="0" w:color="auto"/>
        <w:right w:val="none" w:sz="0" w:space="0" w:color="auto"/>
      </w:divBdr>
    </w:div>
    <w:div w:id="1351253235">
      <w:marLeft w:val="0"/>
      <w:marRight w:val="0"/>
      <w:marTop w:val="0"/>
      <w:marBottom w:val="0"/>
      <w:divBdr>
        <w:top w:val="none" w:sz="0" w:space="0" w:color="auto"/>
        <w:left w:val="none" w:sz="0" w:space="0" w:color="auto"/>
        <w:bottom w:val="none" w:sz="0" w:space="0" w:color="auto"/>
        <w:right w:val="none" w:sz="0" w:space="0" w:color="auto"/>
      </w:divBdr>
    </w:div>
    <w:div w:id="1351643192">
      <w:marLeft w:val="0"/>
      <w:marRight w:val="0"/>
      <w:marTop w:val="0"/>
      <w:marBottom w:val="0"/>
      <w:divBdr>
        <w:top w:val="none" w:sz="0" w:space="0" w:color="auto"/>
        <w:left w:val="none" w:sz="0" w:space="0" w:color="auto"/>
        <w:bottom w:val="none" w:sz="0" w:space="0" w:color="auto"/>
        <w:right w:val="none" w:sz="0" w:space="0" w:color="auto"/>
      </w:divBdr>
    </w:div>
    <w:div w:id="1351880653">
      <w:marLeft w:val="0"/>
      <w:marRight w:val="0"/>
      <w:marTop w:val="0"/>
      <w:marBottom w:val="0"/>
      <w:divBdr>
        <w:top w:val="none" w:sz="0" w:space="0" w:color="auto"/>
        <w:left w:val="none" w:sz="0" w:space="0" w:color="auto"/>
        <w:bottom w:val="none" w:sz="0" w:space="0" w:color="auto"/>
        <w:right w:val="none" w:sz="0" w:space="0" w:color="auto"/>
      </w:divBdr>
    </w:div>
    <w:div w:id="1352606158">
      <w:marLeft w:val="0"/>
      <w:marRight w:val="0"/>
      <w:marTop w:val="0"/>
      <w:marBottom w:val="0"/>
      <w:divBdr>
        <w:top w:val="none" w:sz="0" w:space="0" w:color="auto"/>
        <w:left w:val="none" w:sz="0" w:space="0" w:color="auto"/>
        <w:bottom w:val="none" w:sz="0" w:space="0" w:color="auto"/>
        <w:right w:val="none" w:sz="0" w:space="0" w:color="auto"/>
      </w:divBdr>
    </w:div>
    <w:div w:id="1352993053">
      <w:marLeft w:val="0"/>
      <w:marRight w:val="0"/>
      <w:marTop w:val="0"/>
      <w:marBottom w:val="0"/>
      <w:divBdr>
        <w:top w:val="none" w:sz="0" w:space="0" w:color="auto"/>
        <w:left w:val="none" w:sz="0" w:space="0" w:color="auto"/>
        <w:bottom w:val="none" w:sz="0" w:space="0" w:color="auto"/>
        <w:right w:val="none" w:sz="0" w:space="0" w:color="auto"/>
      </w:divBdr>
    </w:div>
    <w:div w:id="1353337433">
      <w:marLeft w:val="0"/>
      <w:marRight w:val="0"/>
      <w:marTop w:val="0"/>
      <w:marBottom w:val="0"/>
      <w:divBdr>
        <w:top w:val="none" w:sz="0" w:space="0" w:color="auto"/>
        <w:left w:val="none" w:sz="0" w:space="0" w:color="auto"/>
        <w:bottom w:val="none" w:sz="0" w:space="0" w:color="auto"/>
        <w:right w:val="none" w:sz="0" w:space="0" w:color="auto"/>
      </w:divBdr>
    </w:div>
    <w:div w:id="1353720898">
      <w:marLeft w:val="0"/>
      <w:marRight w:val="0"/>
      <w:marTop w:val="0"/>
      <w:marBottom w:val="0"/>
      <w:divBdr>
        <w:top w:val="none" w:sz="0" w:space="0" w:color="auto"/>
        <w:left w:val="none" w:sz="0" w:space="0" w:color="auto"/>
        <w:bottom w:val="none" w:sz="0" w:space="0" w:color="auto"/>
        <w:right w:val="none" w:sz="0" w:space="0" w:color="auto"/>
      </w:divBdr>
    </w:div>
    <w:div w:id="1353729108">
      <w:marLeft w:val="0"/>
      <w:marRight w:val="0"/>
      <w:marTop w:val="0"/>
      <w:marBottom w:val="0"/>
      <w:divBdr>
        <w:top w:val="none" w:sz="0" w:space="0" w:color="auto"/>
        <w:left w:val="none" w:sz="0" w:space="0" w:color="auto"/>
        <w:bottom w:val="none" w:sz="0" w:space="0" w:color="auto"/>
        <w:right w:val="none" w:sz="0" w:space="0" w:color="auto"/>
      </w:divBdr>
    </w:div>
    <w:div w:id="1353874938">
      <w:marLeft w:val="0"/>
      <w:marRight w:val="0"/>
      <w:marTop w:val="0"/>
      <w:marBottom w:val="0"/>
      <w:divBdr>
        <w:top w:val="none" w:sz="0" w:space="0" w:color="auto"/>
        <w:left w:val="none" w:sz="0" w:space="0" w:color="auto"/>
        <w:bottom w:val="none" w:sz="0" w:space="0" w:color="auto"/>
        <w:right w:val="none" w:sz="0" w:space="0" w:color="auto"/>
      </w:divBdr>
    </w:div>
    <w:div w:id="1354919873">
      <w:marLeft w:val="0"/>
      <w:marRight w:val="0"/>
      <w:marTop w:val="0"/>
      <w:marBottom w:val="0"/>
      <w:divBdr>
        <w:top w:val="none" w:sz="0" w:space="0" w:color="auto"/>
        <w:left w:val="none" w:sz="0" w:space="0" w:color="auto"/>
        <w:bottom w:val="none" w:sz="0" w:space="0" w:color="auto"/>
        <w:right w:val="none" w:sz="0" w:space="0" w:color="auto"/>
      </w:divBdr>
    </w:div>
    <w:div w:id="1355184805">
      <w:marLeft w:val="0"/>
      <w:marRight w:val="0"/>
      <w:marTop w:val="0"/>
      <w:marBottom w:val="0"/>
      <w:divBdr>
        <w:top w:val="none" w:sz="0" w:space="0" w:color="auto"/>
        <w:left w:val="none" w:sz="0" w:space="0" w:color="auto"/>
        <w:bottom w:val="none" w:sz="0" w:space="0" w:color="auto"/>
        <w:right w:val="none" w:sz="0" w:space="0" w:color="auto"/>
      </w:divBdr>
    </w:div>
    <w:div w:id="1356616841">
      <w:marLeft w:val="0"/>
      <w:marRight w:val="0"/>
      <w:marTop w:val="0"/>
      <w:marBottom w:val="0"/>
      <w:divBdr>
        <w:top w:val="none" w:sz="0" w:space="0" w:color="auto"/>
        <w:left w:val="none" w:sz="0" w:space="0" w:color="auto"/>
        <w:bottom w:val="none" w:sz="0" w:space="0" w:color="auto"/>
        <w:right w:val="none" w:sz="0" w:space="0" w:color="auto"/>
      </w:divBdr>
    </w:div>
    <w:div w:id="1357075338">
      <w:marLeft w:val="0"/>
      <w:marRight w:val="0"/>
      <w:marTop w:val="0"/>
      <w:marBottom w:val="0"/>
      <w:divBdr>
        <w:top w:val="none" w:sz="0" w:space="0" w:color="auto"/>
        <w:left w:val="none" w:sz="0" w:space="0" w:color="auto"/>
        <w:bottom w:val="none" w:sz="0" w:space="0" w:color="auto"/>
        <w:right w:val="none" w:sz="0" w:space="0" w:color="auto"/>
      </w:divBdr>
    </w:div>
    <w:div w:id="1357390846">
      <w:marLeft w:val="0"/>
      <w:marRight w:val="0"/>
      <w:marTop w:val="0"/>
      <w:marBottom w:val="0"/>
      <w:divBdr>
        <w:top w:val="none" w:sz="0" w:space="0" w:color="auto"/>
        <w:left w:val="none" w:sz="0" w:space="0" w:color="auto"/>
        <w:bottom w:val="none" w:sz="0" w:space="0" w:color="auto"/>
        <w:right w:val="none" w:sz="0" w:space="0" w:color="auto"/>
      </w:divBdr>
    </w:div>
    <w:div w:id="1357461366">
      <w:marLeft w:val="0"/>
      <w:marRight w:val="0"/>
      <w:marTop w:val="0"/>
      <w:marBottom w:val="0"/>
      <w:divBdr>
        <w:top w:val="none" w:sz="0" w:space="0" w:color="auto"/>
        <w:left w:val="none" w:sz="0" w:space="0" w:color="auto"/>
        <w:bottom w:val="none" w:sz="0" w:space="0" w:color="auto"/>
        <w:right w:val="none" w:sz="0" w:space="0" w:color="auto"/>
      </w:divBdr>
    </w:div>
    <w:div w:id="1357998454">
      <w:marLeft w:val="0"/>
      <w:marRight w:val="0"/>
      <w:marTop w:val="0"/>
      <w:marBottom w:val="0"/>
      <w:divBdr>
        <w:top w:val="none" w:sz="0" w:space="0" w:color="auto"/>
        <w:left w:val="none" w:sz="0" w:space="0" w:color="auto"/>
        <w:bottom w:val="none" w:sz="0" w:space="0" w:color="auto"/>
        <w:right w:val="none" w:sz="0" w:space="0" w:color="auto"/>
      </w:divBdr>
    </w:div>
    <w:div w:id="1358121243">
      <w:marLeft w:val="0"/>
      <w:marRight w:val="0"/>
      <w:marTop w:val="0"/>
      <w:marBottom w:val="0"/>
      <w:divBdr>
        <w:top w:val="none" w:sz="0" w:space="0" w:color="auto"/>
        <w:left w:val="none" w:sz="0" w:space="0" w:color="auto"/>
        <w:bottom w:val="none" w:sz="0" w:space="0" w:color="auto"/>
        <w:right w:val="none" w:sz="0" w:space="0" w:color="auto"/>
      </w:divBdr>
    </w:div>
    <w:div w:id="1358582829">
      <w:marLeft w:val="0"/>
      <w:marRight w:val="0"/>
      <w:marTop w:val="0"/>
      <w:marBottom w:val="0"/>
      <w:divBdr>
        <w:top w:val="none" w:sz="0" w:space="0" w:color="auto"/>
        <w:left w:val="none" w:sz="0" w:space="0" w:color="auto"/>
        <w:bottom w:val="none" w:sz="0" w:space="0" w:color="auto"/>
        <w:right w:val="none" w:sz="0" w:space="0" w:color="auto"/>
      </w:divBdr>
    </w:div>
    <w:div w:id="1358890825">
      <w:marLeft w:val="0"/>
      <w:marRight w:val="0"/>
      <w:marTop w:val="0"/>
      <w:marBottom w:val="0"/>
      <w:divBdr>
        <w:top w:val="none" w:sz="0" w:space="0" w:color="auto"/>
        <w:left w:val="none" w:sz="0" w:space="0" w:color="auto"/>
        <w:bottom w:val="none" w:sz="0" w:space="0" w:color="auto"/>
        <w:right w:val="none" w:sz="0" w:space="0" w:color="auto"/>
      </w:divBdr>
    </w:div>
    <w:div w:id="1358894209">
      <w:marLeft w:val="0"/>
      <w:marRight w:val="0"/>
      <w:marTop w:val="0"/>
      <w:marBottom w:val="0"/>
      <w:divBdr>
        <w:top w:val="none" w:sz="0" w:space="0" w:color="auto"/>
        <w:left w:val="none" w:sz="0" w:space="0" w:color="auto"/>
        <w:bottom w:val="none" w:sz="0" w:space="0" w:color="auto"/>
        <w:right w:val="none" w:sz="0" w:space="0" w:color="auto"/>
      </w:divBdr>
    </w:div>
    <w:div w:id="1358895629">
      <w:marLeft w:val="0"/>
      <w:marRight w:val="0"/>
      <w:marTop w:val="0"/>
      <w:marBottom w:val="0"/>
      <w:divBdr>
        <w:top w:val="none" w:sz="0" w:space="0" w:color="auto"/>
        <w:left w:val="none" w:sz="0" w:space="0" w:color="auto"/>
        <w:bottom w:val="none" w:sz="0" w:space="0" w:color="auto"/>
        <w:right w:val="none" w:sz="0" w:space="0" w:color="auto"/>
      </w:divBdr>
    </w:div>
    <w:div w:id="1360080962">
      <w:marLeft w:val="0"/>
      <w:marRight w:val="0"/>
      <w:marTop w:val="0"/>
      <w:marBottom w:val="0"/>
      <w:divBdr>
        <w:top w:val="none" w:sz="0" w:space="0" w:color="auto"/>
        <w:left w:val="none" w:sz="0" w:space="0" w:color="auto"/>
        <w:bottom w:val="none" w:sz="0" w:space="0" w:color="auto"/>
        <w:right w:val="none" w:sz="0" w:space="0" w:color="auto"/>
      </w:divBdr>
    </w:div>
    <w:div w:id="1360160945">
      <w:marLeft w:val="0"/>
      <w:marRight w:val="0"/>
      <w:marTop w:val="0"/>
      <w:marBottom w:val="0"/>
      <w:divBdr>
        <w:top w:val="none" w:sz="0" w:space="0" w:color="auto"/>
        <w:left w:val="none" w:sz="0" w:space="0" w:color="auto"/>
        <w:bottom w:val="none" w:sz="0" w:space="0" w:color="auto"/>
        <w:right w:val="none" w:sz="0" w:space="0" w:color="auto"/>
      </w:divBdr>
    </w:div>
    <w:div w:id="1360232261">
      <w:marLeft w:val="0"/>
      <w:marRight w:val="0"/>
      <w:marTop w:val="0"/>
      <w:marBottom w:val="0"/>
      <w:divBdr>
        <w:top w:val="none" w:sz="0" w:space="0" w:color="auto"/>
        <w:left w:val="none" w:sz="0" w:space="0" w:color="auto"/>
        <w:bottom w:val="none" w:sz="0" w:space="0" w:color="auto"/>
        <w:right w:val="none" w:sz="0" w:space="0" w:color="auto"/>
      </w:divBdr>
    </w:div>
    <w:div w:id="1360550527">
      <w:marLeft w:val="0"/>
      <w:marRight w:val="0"/>
      <w:marTop w:val="0"/>
      <w:marBottom w:val="0"/>
      <w:divBdr>
        <w:top w:val="none" w:sz="0" w:space="0" w:color="auto"/>
        <w:left w:val="none" w:sz="0" w:space="0" w:color="auto"/>
        <w:bottom w:val="none" w:sz="0" w:space="0" w:color="auto"/>
        <w:right w:val="none" w:sz="0" w:space="0" w:color="auto"/>
      </w:divBdr>
    </w:div>
    <w:div w:id="1360665393">
      <w:marLeft w:val="0"/>
      <w:marRight w:val="0"/>
      <w:marTop w:val="0"/>
      <w:marBottom w:val="0"/>
      <w:divBdr>
        <w:top w:val="none" w:sz="0" w:space="0" w:color="auto"/>
        <w:left w:val="none" w:sz="0" w:space="0" w:color="auto"/>
        <w:bottom w:val="none" w:sz="0" w:space="0" w:color="auto"/>
        <w:right w:val="none" w:sz="0" w:space="0" w:color="auto"/>
      </w:divBdr>
    </w:div>
    <w:div w:id="1361659527">
      <w:marLeft w:val="0"/>
      <w:marRight w:val="0"/>
      <w:marTop w:val="0"/>
      <w:marBottom w:val="0"/>
      <w:divBdr>
        <w:top w:val="none" w:sz="0" w:space="0" w:color="auto"/>
        <w:left w:val="none" w:sz="0" w:space="0" w:color="auto"/>
        <w:bottom w:val="none" w:sz="0" w:space="0" w:color="auto"/>
        <w:right w:val="none" w:sz="0" w:space="0" w:color="auto"/>
      </w:divBdr>
    </w:div>
    <w:div w:id="1362246985">
      <w:marLeft w:val="0"/>
      <w:marRight w:val="0"/>
      <w:marTop w:val="0"/>
      <w:marBottom w:val="0"/>
      <w:divBdr>
        <w:top w:val="none" w:sz="0" w:space="0" w:color="auto"/>
        <w:left w:val="none" w:sz="0" w:space="0" w:color="auto"/>
        <w:bottom w:val="none" w:sz="0" w:space="0" w:color="auto"/>
        <w:right w:val="none" w:sz="0" w:space="0" w:color="auto"/>
      </w:divBdr>
    </w:div>
    <w:div w:id="1362319060">
      <w:marLeft w:val="0"/>
      <w:marRight w:val="0"/>
      <w:marTop w:val="0"/>
      <w:marBottom w:val="0"/>
      <w:divBdr>
        <w:top w:val="none" w:sz="0" w:space="0" w:color="auto"/>
        <w:left w:val="none" w:sz="0" w:space="0" w:color="auto"/>
        <w:bottom w:val="none" w:sz="0" w:space="0" w:color="auto"/>
        <w:right w:val="none" w:sz="0" w:space="0" w:color="auto"/>
      </w:divBdr>
    </w:div>
    <w:div w:id="1362826515">
      <w:marLeft w:val="0"/>
      <w:marRight w:val="0"/>
      <w:marTop w:val="0"/>
      <w:marBottom w:val="0"/>
      <w:divBdr>
        <w:top w:val="none" w:sz="0" w:space="0" w:color="auto"/>
        <w:left w:val="none" w:sz="0" w:space="0" w:color="auto"/>
        <w:bottom w:val="none" w:sz="0" w:space="0" w:color="auto"/>
        <w:right w:val="none" w:sz="0" w:space="0" w:color="auto"/>
      </w:divBdr>
    </w:div>
    <w:div w:id="1363239878">
      <w:marLeft w:val="0"/>
      <w:marRight w:val="0"/>
      <w:marTop w:val="0"/>
      <w:marBottom w:val="0"/>
      <w:divBdr>
        <w:top w:val="none" w:sz="0" w:space="0" w:color="auto"/>
        <w:left w:val="none" w:sz="0" w:space="0" w:color="auto"/>
        <w:bottom w:val="none" w:sz="0" w:space="0" w:color="auto"/>
        <w:right w:val="none" w:sz="0" w:space="0" w:color="auto"/>
      </w:divBdr>
    </w:div>
    <w:div w:id="1363289568">
      <w:marLeft w:val="0"/>
      <w:marRight w:val="0"/>
      <w:marTop w:val="0"/>
      <w:marBottom w:val="0"/>
      <w:divBdr>
        <w:top w:val="none" w:sz="0" w:space="0" w:color="auto"/>
        <w:left w:val="none" w:sz="0" w:space="0" w:color="auto"/>
        <w:bottom w:val="none" w:sz="0" w:space="0" w:color="auto"/>
        <w:right w:val="none" w:sz="0" w:space="0" w:color="auto"/>
      </w:divBdr>
    </w:div>
    <w:div w:id="1363821773">
      <w:marLeft w:val="0"/>
      <w:marRight w:val="0"/>
      <w:marTop w:val="0"/>
      <w:marBottom w:val="0"/>
      <w:divBdr>
        <w:top w:val="none" w:sz="0" w:space="0" w:color="auto"/>
        <w:left w:val="none" w:sz="0" w:space="0" w:color="auto"/>
        <w:bottom w:val="none" w:sz="0" w:space="0" w:color="auto"/>
        <w:right w:val="none" w:sz="0" w:space="0" w:color="auto"/>
      </w:divBdr>
    </w:div>
    <w:div w:id="1364480195">
      <w:marLeft w:val="0"/>
      <w:marRight w:val="0"/>
      <w:marTop w:val="0"/>
      <w:marBottom w:val="0"/>
      <w:divBdr>
        <w:top w:val="none" w:sz="0" w:space="0" w:color="auto"/>
        <w:left w:val="none" w:sz="0" w:space="0" w:color="auto"/>
        <w:bottom w:val="none" w:sz="0" w:space="0" w:color="auto"/>
        <w:right w:val="none" w:sz="0" w:space="0" w:color="auto"/>
      </w:divBdr>
    </w:div>
    <w:div w:id="1364864918">
      <w:marLeft w:val="0"/>
      <w:marRight w:val="0"/>
      <w:marTop w:val="0"/>
      <w:marBottom w:val="0"/>
      <w:divBdr>
        <w:top w:val="none" w:sz="0" w:space="0" w:color="auto"/>
        <w:left w:val="none" w:sz="0" w:space="0" w:color="auto"/>
        <w:bottom w:val="none" w:sz="0" w:space="0" w:color="auto"/>
        <w:right w:val="none" w:sz="0" w:space="0" w:color="auto"/>
      </w:divBdr>
    </w:div>
    <w:div w:id="1365014279">
      <w:marLeft w:val="0"/>
      <w:marRight w:val="0"/>
      <w:marTop w:val="0"/>
      <w:marBottom w:val="0"/>
      <w:divBdr>
        <w:top w:val="none" w:sz="0" w:space="0" w:color="auto"/>
        <w:left w:val="none" w:sz="0" w:space="0" w:color="auto"/>
        <w:bottom w:val="none" w:sz="0" w:space="0" w:color="auto"/>
        <w:right w:val="none" w:sz="0" w:space="0" w:color="auto"/>
      </w:divBdr>
    </w:div>
    <w:div w:id="1365057105">
      <w:marLeft w:val="0"/>
      <w:marRight w:val="0"/>
      <w:marTop w:val="0"/>
      <w:marBottom w:val="0"/>
      <w:divBdr>
        <w:top w:val="none" w:sz="0" w:space="0" w:color="auto"/>
        <w:left w:val="none" w:sz="0" w:space="0" w:color="auto"/>
        <w:bottom w:val="none" w:sz="0" w:space="0" w:color="auto"/>
        <w:right w:val="none" w:sz="0" w:space="0" w:color="auto"/>
      </w:divBdr>
    </w:div>
    <w:div w:id="1365061184">
      <w:marLeft w:val="0"/>
      <w:marRight w:val="0"/>
      <w:marTop w:val="0"/>
      <w:marBottom w:val="0"/>
      <w:divBdr>
        <w:top w:val="none" w:sz="0" w:space="0" w:color="auto"/>
        <w:left w:val="none" w:sz="0" w:space="0" w:color="auto"/>
        <w:bottom w:val="none" w:sz="0" w:space="0" w:color="auto"/>
        <w:right w:val="none" w:sz="0" w:space="0" w:color="auto"/>
      </w:divBdr>
    </w:div>
    <w:div w:id="1365524343">
      <w:marLeft w:val="0"/>
      <w:marRight w:val="0"/>
      <w:marTop w:val="0"/>
      <w:marBottom w:val="0"/>
      <w:divBdr>
        <w:top w:val="none" w:sz="0" w:space="0" w:color="auto"/>
        <w:left w:val="none" w:sz="0" w:space="0" w:color="auto"/>
        <w:bottom w:val="none" w:sz="0" w:space="0" w:color="auto"/>
        <w:right w:val="none" w:sz="0" w:space="0" w:color="auto"/>
      </w:divBdr>
    </w:div>
    <w:div w:id="1365592369">
      <w:marLeft w:val="0"/>
      <w:marRight w:val="0"/>
      <w:marTop w:val="0"/>
      <w:marBottom w:val="0"/>
      <w:divBdr>
        <w:top w:val="none" w:sz="0" w:space="0" w:color="auto"/>
        <w:left w:val="none" w:sz="0" w:space="0" w:color="auto"/>
        <w:bottom w:val="none" w:sz="0" w:space="0" w:color="auto"/>
        <w:right w:val="none" w:sz="0" w:space="0" w:color="auto"/>
      </w:divBdr>
    </w:div>
    <w:div w:id="1365710942">
      <w:marLeft w:val="0"/>
      <w:marRight w:val="0"/>
      <w:marTop w:val="0"/>
      <w:marBottom w:val="0"/>
      <w:divBdr>
        <w:top w:val="none" w:sz="0" w:space="0" w:color="auto"/>
        <w:left w:val="none" w:sz="0" w:space="0" w:color="auto"/>
        <w:bottom w:val="none" w:sz="0" w:space="0" w:color="auto"/>
        <w:right w:val="none" w:sz="0" w:space="0" w:color="auto"/>
      </w:divBdr>
    </w:div>
    <w:div w:id="1366372654">
      <w:marLeft w:val="0"/>
      <w:marRight w:val="0"/>
      <w:marTop w:val="0"/>
      <w:marBottom w:val="0"/>
      <w:divBdr>
        <w:top w:val="none" w:sz="0" w:space="0" w:color="auto"/>
        <w:left w:val="none" w:sz="0" w:space="0" w:color="auto"/>
        <w:bottom w:val="none" w:sz="0" w:space="0" w:color="auto"/>
        <w:right w:val="none" w:sz="0" w:space="0" w:color="auto"/>
      </w:divBdr>
    </w:div>
    <w:div w:id="1366950340">
      <w:marLeft w:val="0"/>
      <w:marRight w:val="0"/>
      <w:marTop w:val="0"/>
      <w:marBottom w:val="0"/>
      <w:divBdr>
        <w:top w:val="none" w:sz="0" w:space="0" w:color="auto"/>
        <w:left w:val="none" w:sz="0" w:space="0" w:color="auto"/>
        <w:bottom w:val="none" w:sz="0" w:space="0" w:color="auto"/>
        <w:right w:val="none" w:sz="0" w:space="0" w:color="auto"/>
      </w:divBdr>
    </w:div>
    <w:div w:id="1368219998">
      <w:marLeft w:val="0"/>
      <w:marRight w:val="0"/>
      <w:marTop w:val="0"/>
      <w:marBottom w:val="0"/>
      <w:divBdr>
        <w:top w:val="none" w:sz="0" w:space="0" w:color="auto"/>
        <w:left w:val="none" w:sz="0" w:space="0" w:color="auto"/>
        <w:bottom w:val="none" w:sz="0" w:space="0" w:color="auto"/>
        <w:right w:val="none" w:sz="0" w:space="0" w:color="auto"/>
      </w:divBdr>
    </w:div>
    <w:div w:id="1368678746">
      <w:marLeft w:val="0"/>
      <w:marRight w:val="0"/>
      <w:marTop w:val="0"/>
      <w:marBottom w:val="0"/>
      <w:divBdr>
        <w:top w:val="none" w:sz="0" w:space="0" w:color="auto"/>
        <w:left w:val="none" w:sz="0" w:space="0" w:color="auto"/>
        <w:bottom w:val="none" w:sz="0" w:space="0" w:color="auto"/>
        <w:right w:val="none" w:sz="0" w:space="0" w:color="auto"/>
      </w:divBdr>
    </w:div>
    <w:div w:id="1369181881">
      <w:marLeft w:val="0"/>
      <w:marRight w:val="0"/>
      <w:marTop w:val="0"/>
      <w:marBottom w:val="0"/>
      <w:divBdr>
        <w:top w:val="none" w:sz="0" w:space="0" w:color="auto"/>
        <w:left w:val="none" w:sz="0" w:space="0" w:color="auto"/>
        <w:bottom w:val="none" w:sz="0" w:space="0" w:color="auto"/>
        <w:right w:val="none" w:sz="0" w:space="0" w:color="auto"/>
      </w:divBdr>
    </w:div>
    <w:div w:id="1369404745">
      <w:marLeft w:val="0"/>
      <w:marRight w:val="0"/>
      <w:marTop w:val="0"/>
      <w:marBottom w:val="0"/>
      <w:divBdr>
        <w:top w:val="none" w:sz="0" w:space="0" w:color="auto"/>
        <w:left w:val="none" w:sz="0" w:space="0" w:color="auto"/>
        <w:bottom w:val="none" w:sz="0" w:space="0" w:color="auto"/>
        <w:right w:val="none" w:sz="0" w:space="0" w:color="auto"/>
      </w:divBdr>
    </w:div>
    <w:div w:id="1369526331">
      <w:marLeft w:val="0"/>
      <w:marRight w:val="0"/>
      <w:marTop w:val="0"/>
      <w:marBottom w:val="0"/>
      <w:divBdr>
        <w:top w:val="none" w:sz="0" w:space="0" w:color="auto"/>
        <w:left w:val="none" w:sz="0" w:space="0" w:color="auto"/>
        <w:bottom w:val="none" w:sz="0" w:space="0" w:color="auto"/>
        <w:right w:val="none" w:sz="0" w:space="0" w:color="auto"/>
      </w:divBdr>
    </w:div>
    <w:div w:id="1370061427">
      <w:marLeft w:val="0"/>
      <w:marRight w:val="0"/>
      <w:marTop w:val="0"/>
      <w:marBottom w:val="0"/>
      <w:divBdr>
        <w:top w:val="none" w:sz="0" w:space="0" w:color="auto"/>
        <w:left w:val="none" w:sz="0" w:space="0" w:color="auto"/>
        <w:bottom w:val="none" w:sz="0" w:space="0" w:color="auto"/>
        <w:right w:val="none" w:sz="0" w:space="0" w:color="auto"/>
      </w:divBdr>
    </w:div>
    <w:div w:id="1370689610">
      <w:marLeft w:val="0"/>
      <w:marRight w:val="0"/>
      <w:marTop w:val="0"/>
      <w:marBottom w:val="0"/>
      <w:divBdr>
        <w:top w:val="none" w:sz="0" w:space="0" w:color="auto"/>
        <w:left w:val="none" w:sz="0" w:space="0" w:color="auto"/>
        <w:bottom w:val="none" w:sz="0" w:space="0" w:color="auto"/>
        <w:right w:val="none" w:sz="0" w:space="0" w:color="auto"/>
      </w:divBdr>
    </w:div>
    <w:div w:id="1370690815">
      <w:marLeft w:val="0"/>
      <w:marRight w:val="0"/>
      <w:marTop w:val="0"/>
      <w:marBottom w:val="0"/>
      <w:divBdr>
        <w:top w:val="none" w:sz="0" w:space="0" w:color="auto"/>
        <w:left w:val="none" w:sz="0" w:space="0" w:color="auto"/>
        <w:bottom w:val="none" w:sz="0" w:space="0" w:color="auto"/>
        <w:right w:val="none" w:sz="0" w:space="0" w:color="auto"/>
      </w:divBdr>
    </w:div>
    <w:div w:id="1370909828">
      <w:marLeft w:val="0"/>
      <w:marRight w:val="0"/>
      <w:marTop w:val="0"/>
      <w:marBottom w:val="0"/>
      <w:divBdr>
        <w:top w:val="none" w:sz="0" w:space="0" w:color="auto"/>
        <w:left w:val="none" w:sz="0" w:space="0" w:color="auto"/>
        <w:bottom w:val="none" w:sz="0" w:space="0" w:color="auto"/>
        <w:right w:val="none" w:sz="0" w:space="0" w:color="auto"/>
      </w:divBdr>
    </w:div>
    <w:div w:id="1372222198">
      <w:marLeft w:val="0"/>
      <w:marRight w:val="0"/>
      <w:marTop w:val="0"/>
      <w:marBottom w:val="0"/>
      <w:divBdr>
        <w:top w:val="none" w:sz="0" w:space="0" w:color="auto"/>
        <w:left w:val="none" w:sz="0" w:space="0" w:color="auto"/>
        <w:bottom w:val="none" w:sz="0" w:space="0" w:color="auto"/>
        <w:right w:val="none" w:sz="0" w:space="0" w:color="auto"/>
      </w:divBdr>
    </w:div>
    <w:div w:id="1372266747">
      <w:marLeft w:val="0"/>
      <w:marRight w:val="0"/>
      <w:marTop w:val="0"/>
      <w:marBottom w:val="0"/>
      <w:divBdr>
        <w:top w:val="none" w:sz="0" w:space="0" w:color="auto"/>
        <w:left w:val="none" w:sz="0" w:space="0" w:color="auto"/>
        <w:bottom w:val="none" w:sz="0" w:space="0" w:color="auto"/>
        <w:right w:val="none" w:sz="0" w:space="0" w:color="auto"/>
      </w:divBdr>
    </w:div>
    <w:div w:id="1372460676">
      <w:marLeft w:val="0"/>
      <w:marRight w:val="0"/>
      <w:marTop w:val="0"/>
      <w:marBottom w:val="0"/>
      <w:divBdr>
        <w:top w:val="none" w:sz="0" w:space="0" w:color="auto"/>
        <w:left w:val="none" w:sz="0" w:space="0" w:color="auto"/>
        <w:bottom w:val="none" w:sz="0" w:space="0" w:color="auto"/>
        <w:right w:val="none" w:sz="0" w:space="0" w:color="auto"/>
      </w:divBdr>
    </w:div>
    <w:div w:id="1372462393">
      <w:marLeft w:val="0"/>
      <w:marRight w:val="0"/>
      <w:marTop w:val="0"/>
      <w:marBottom w:val="0"/>
      <w:divBdr>
        <w:top w:val="none" w:sz="0" w:space="0" w:color="auto"/>
        <w:left w:val="none" w:sz="0" w:space="0" w:color="auto"/>
        <w:bottom w:val="none" w:sz="0" w:space="0" w:color="auto"/>
        <w:right w:val="none" w:sz="0" w:space="0" w:color="auto"/>
      </w:divBdr>
    </w:div>
    <w:div w:id="1372539567">
      <w:marLeft w:val="0"/>
      <w:marRight w:val="0"/>
      <w:marTop w:val="0"/>
      <w:marBottom w:val="0"/>
      <w:divBdr>
        <w:top w:val="none" w:sz="0" w:space="0" w:color="auto"/>
        <w:left w:val="none" w:sz="0" w:space="0" w:color="auto"/>
        <w:bottom w:val="none" w:sz="0" w:space="0" w:color="auto"/>
        <w:right w:val="none" w:sz="0" w:space="0" w:color="auto"/>
      </w:divBdr>
    </w:div>
    <w:div w:id="1372656781">
      <w:marLeft w:val="0"/>
      <w:marRight w:val="0"/>
      <w:marTop w:val="0"/>
      <w:marBottom w:val="0"/>
      <w:divBdr>
        <w:top w:val="none" w:sz="0" w:space="0" w:color="auto"/>
        <w:left w:val="none" w:sz="0" w:space="0" w:color="auto"/>
        <w:bottom w:val="none" w:sz="0" w:space="0" w:color="auto"/>
        <w:right w:val="none" w:sz="0" w:space="0" w:color="auto"/>
      </w:divBdr>
    </w:div>
    <w:div w:id="1372681788">
      <w:marLeft w:val="0"/>
      <w:marRight w:val="0"/>
      <w:marTop w:val="0"/>
      <w:marBottom w:val="0"/>
      <w:divBdr>
        <w:top w:val="none" w:sz="0" w:space="0" w:color="auto"/>
        <w:left w:val="none" w:sz="0" w:space="0" w:color="auto"/>
        <w:bottom w:val="none" w:sz="0" w:space="0" w:color="auto"/>
        <w:right w:val="none" w:sz="0" w:space="0" w:color="auto"/>
      </w:divBdr>
    </w:div>
    <w:div w:id="1372800965">
      <w:marLeft w:val="0"/>
      <w:marRight w:val="0"/>
      <w:marTop w:val="0"/>
      <w:marBottom w:val="0"/>
      <w:divBdr>
        <w:top w:val="none" w:sz="0" w:space="0" w:color="auto"/>
        <w:left w:val="none" w:sz="0" w:space="0" w:color="auto"/>
        <w:bottom w:val="none" w:sz="0" w:space="0" w:color="auto"/>
        <w:right w:val="none" w:sz="0" w:space="0" w:color="auto"/>
      </w:divBdr>
    </w:div>
    <w:div w:id="1372997020">
      <w:marLeft w:val="0"/>
      <w:marRight w:val="0"/>
      <w:marTop w:val="0"/>
      <w:marBottom w:val="0"/>
      <w:divBdr>
        <w:top w:val="none" w:sz="0" w:space="0" w:color="auto"/>
        <w:left w:val="none" w:sz="0" w:space="0" w:color="auto"/>
        <w:bottom w:val="none" w:sz="0" w:space="0" w:color="auto"/>
        <w:right w:val="none" w:sz="0" w:space="0" w:color="auto"/>
      </w:divBdr>
    </w:div>
    <w:div w:id="1373072609">
      <w:marLeft w:val="0"/>
      <w:marRight w:val="0"/>
      <w:marTop w:val="0"/>
      <w:marBottom w:val="0"/>
      <w:divBdr>
        <w:top w:val="none" w:sz="0" w:space="0" w:color="auto"/>
        <w:left w:val="none" w:sz="0" w:space="0" w:color="auto"/>
        <w:bottom w:val="none" w:sz="0" w:space="0" w:color="auto"/>
        <w:right w:val="none" w:sz="0" w:space="0" w:color="auto"/>
      </w:divBdr>
    </w:div>
    <w:div w:id="1373115475">
      <w:marLeft w:val="0"/>
      <w:marRight w:val="0"/>
      <w:marTop w:val="0"/>
      <w:marBottom w:val="0"/>
      <w:divBdr>
        <w:top w:val="none" w:sz="0" w:space="0" w:color="auto"/>
        <w:left w:val="none" w:sz="0" w:space="0" w:color="auto"/>
        <w:bottom w:val="none" w:sz="0" w:space="0" w:color="auto"/>
        <w:right w:val="none" w:sz="0" w:space="0" w:color="auto"/>
      </w:divBdr>
    </w:div>
    <w:div w:id="1374696888">
      <w:marLeft w:val="0"/>
      <w:marRight w:val="0"/>
      <w:marTop w:val="0"/>
      <w:marBottom w:val="0"/>
      <w:divBdr>
        <w:top w:val="none" w:sz="0" w:space="0" w:color="auto"/>
        <w:left w:val="none" w:sz="0" w:space="0" w:color="auto"/>
        <w:bottom w:val="none" w:sz="0" w:space="0" w:color="auto"/>
        <w:right w:val="none" w:sz="0" w:space="0" w:color="auto"/>
      </w:divBdr>
    </w:div>
    <w:div w:id="1374843022">
      <w:marLeft w:val="0"/>
      <w:marRight w:val="0"/>
      <w:marTop w:val="0"/>
      <w:marBottom w:val="0"/>
      <w:divBdr>
        <w:top w:val="none" w:sz="0" w:space="0" w:color="auto"/>
        <w:left w:val="none" w:sz="0" w:space="0" w:color="auto"/>
        <w:bottom w:val="none" w:sz="0" w:space="0" w:color="auto"/>
        <w:right w:val="none" w:sz="0" w:space="0" w:color="auto"/>
      </w:divBdr>
    </w:div>
    <w:div w:id="1376469765">
      <w:marLeft w:val="0"/>
      <w:marRight w:val="0"/>
      <w:marTop w:val="0"/>
      <w:marBottom w:val="0"/>
      <w:divBdr>
        <w:top w:val="none" w:sz="0" w:space="0" w:color="auto"/>
        <w:left w:val="none" w:sz="0" w:space="0" w:color="auto"/>
        <w:bottom w:val="none" w:sz="0" w:space="0" w:color="auto"/>
        <w:right w:val="none" w:sz="0" w:space="0" w:color="auto"/>
      </w:divBdr>
    </w:div>
    <w:div w:id="1377199353">
      <w:marLeft w:val="0"/>
      <w:marRight w:val="0"/>
      <w:marTop w:val="0"/>
      <w:marBottom w:val="0"/>
      <w:divBdr>
        <w:top w:val="none" w:sz="0" w:space="0" w:color="auto"/>
        <w:left w:val="none" w:sz="0" w:space="0" w:color="auto"/>
        <w:bottom w:val="none" w:sz="0" w:space="0" w:color="auto"/>
        <w:right w:val="none" w:sz="0" w:space="0" w:color="auto"/>
      </w:divBdr>
    </w:div>
    <w:div w:id="1378433213">
      <w:marLeft w:val="0"/>
      <w:marRight w:val="0"/>
      <w:marTop w:val="0"/>
      <w:marBottom w:val="0"/>
      <w:divBdr>
        <w:top w:val="none" w:sz="0" w:space="0" w:color="auto"/>
        <w:left w:val="none" w:sz="0" w:space="0" w:color="auto"/>
        <w:bottom w:val="none" w:sz="0" w:space="0" w:color="auto"/>
        <w:right w:val="none" w:sz="0" w:space="0" w:color="auto"/>
      </w:divBdr>
    </w:div>
    <w:div w:id="1378508191">
      <w:marLeft w:val="0"/>
      <w:marRight w:val="0"/>
      <w:marTop w:val="0"/>
      <w:marBottom w:val="0"/>
      <w:divBdr>
        <w:top w:val="none" w:sz="0" w:space="0" w:color="auto"/>
        <w:left w:val="none" w:sz="0" w:space="0" w:color="auto"/>
        <w:bottom w:val="none" w:sz="0" w:space="0" w:color="auto"/>
        <w:right w:val="none" w:sz="0" w:space="0" w:color="auto"/>
      </w:divBdr>
    </w:div>
    <w:div w:id="1379473486">
      <w:marLeft w:val="0"/>
      <w:marRight w:val="0"/>
      <w:marTop w:val="0"/>
      <w:marBottom w:val="0"/>
      <w:divBdr>
        <w:top w:val="none" w:sz="0" w:space="0" w:color="auto"/>
        <w:left w:val="none" w:sz="0" w:space="0" w:color="auto"/>
        <w:bottom w:val="none" w:sz="0" w:space="0" w:color="auto"/>
        <w:right w:val="none" w:sz="0" w:space="0" w:color="auto"/>
      </w:divBdr>
    </w:div>
    <w:div w:id="1379545046">
      <w:marLeft w:val="0"/>
      <w:marRight w:val="0"/>
      <w:marTop w:val="0"/>
      <w:marBottom w:val="0"/>
      <w:divBdr>
        <w:top w:val="none" w:sz="0" w:space="0" w:color="auto"/>
        <w:left w:val="none" w:sz="0" w:space="0" w:color="auto"/>
        <w:bottom w:val="none" w:sz="0" w:space="0" w:color="auto"/>
        <w:right w:val="none" w:sz="0" w:space="0" w:color="auto"/>
      </w:divBdr>
    </w:div>
    <w:div w:id="1379935669">
      <w:marLeft w:val="0"/>
      <w:marRight w:val="0"/>
      <w:marTop w:val="0"/>
      <w:marBottom w:val="0"/>
      <w:divBdr>
        <w:top w:val="none" w:sz="0" w:space="0" w:color="auto"/>
        <w:left w:val="none" w:sz="0" w:space="0" w:color="auto"/>
        <w:bottom w:val="none" w:sz="0" w:space="0" w:color="auto"/>
        <w:right w:val="none" w:sz="0" w:space="0" w:color="auto"/>
      </w:divBdr>
    </w:div>
    <w:div w:id="1380284370">
      <w:marLeft w:val="0"/>
      <w:marRight w:val="0"/>
      <w:marTop w:val="0"/>
      <w:marBottom w:val="0"/>
      <w:divBdr>
        <w:top w:val="none" w:sz="0" w:space="0" w:color="auto"/>
        <w:left w:val="none" w:sz="0" w:space="0" w:color="auto"/>
        <w:bottom w:val="none" w:sz="0" w:space="0" w:color="auto"/>
        <w:right w:val="none" w:sz="0" w:space="0" w:color="auto"/>
      </w:divBdr>
    </w:div>
    <w:div w:id="1380477421">
      <w:marLeft w:val="0"/>
      <w:marRight w:val="0"/>
      <w:marTop w:val="0"/>
      <w:marBottom w:val="0"/>
      <w:divBdr>
        <w:top w:val="none" w:sz="0" w:space="0" w:color="auto"/>
        <w:left w:val="none" w:sz="0" w:space="0" w:color="auto"/>
        <w:bottom w:val="none" w:sz="0" w:space="0" w:color="auto"/>
        <w:right w:val="none" w:sz="0" w:space="0" w:color="auto"/>
      </w:divBdr>
    </w:div>
    <w:div w:id="1380588512">
      <w:marLeft w:val="0"/>
      <w:marRight w:val="0"/>
      <w:marTop w:val="0"/>
      <w:marBottom w:val="0"/>
      <w:divBdr>
        <w:top w:val="none" w:sz="0" w:space="0" w:color="auto"/>
        <w:left w:val="none" w:sz="0" w:space="0" w:color="auto"/>
        <w:bottom w:val="none" w:sz="0" w:space="0" w:color="auto"/>
        <w:right w:val="none" w:sz="0" w:space="0" w:color="auto"/>
      </w:divBdr>
    </w:div>
    <w:div w:id="1380665435">
      <w:marLeft w:val="0"/>
      <w:marRight w:val="0"/>
      <w:marTop w:val="0"/>
      <w:marBottom w:val="0"/>
      <w:divBdr>
        <w:top w:val="none" w:sz="0" w:space="0" w:color="auto"/>
        <w:left w:val="none" w:sz="0" w:space="0" w:color="auto"/>
        <w:bottom w:val="none" w:sz="0" w:space="0" w:color="auto"/>
        <w:right w:val="none" w:sz="0" w:space="0" w:color="auto"/>
      </w:divBdr>
    </w:div>
    <w:div w:id="1381631823">
      <w:marLeft w:val="0"/>
      <w:marRight w:val="0"/>
      <w:marTop w:val="0"/>
      <w:marBottom w:val="0"/>
      <w:divBdr>
        <w:top w:val="none" w:sz="0" w:space="0" w:color="auto"/>
        <w:left w:val="none" w:sz="0" w:space="0" w:color="auto"/>
        <w:bottom w:val="none" w:sz="0" w:space="0" w:color="auto"/>
        <w:right w:val="none" w:sz="0" w:space="0" w:color="auto"/>
      </w:divBdr>
    </w:div>
    <w:div w:id="1382436540">
      <w:marLeft w:val="0"/>
      <w:marRight w:val="0"/>
      <w:marTop w:val="0"/>
      <w:marBottom w:val="0"/>
      <w:divBdr>
        <w:top w:val="none" w:sz="0" w:space="0" w:color="auto"/>
        <w:left w:val="none" w:sz="0" w:space="0" w:color="auto"/>
        <w:bottom w:val="none" w:sz="0" w:space="0" w:color="auto"/>
        <w:right w:val="none" w:sz="0" w:space="0" w:color="auto"/>
      </w:divBdr>
    </w:div>
    <w:div w:id="1382705376">
      <w:marLeft w:val="0"/>
      <w:marRight w:val="0"/>
      <w:marTop w:val="0"/>
      <w:marBottom w:val="0"/>
      <w:divBdr>
        <w:top w:val="none" w:sz="0" w:space="0" w:color="auto"/>
        <w:left w:val="none" w:sz="0" w:space="0" w:color="auto"/>
        <w:bottom w:val="none" w:sz="0" w:space="0" w:color="auto"/>
        <w:right w:val="none" w:sz="0" w:space="0" w:color="auto"/>
      </w:divBdr>
    </w:div>
    <w:div w:id="1382710181">
      <w:marLeft w:val="0"/>
      <w:marRight w:val="0"/>
      <w:marTop w:val="0"/>
      <w:marBottom w:val="0"/>
      <w:divBdr>
        <w:top w:val="none" w:sz="0" w:space="0" w:color="auto"/>
        <w:left w:val="none" w:sz="0" w:space="0" w:color="auto"/>
        <w:bottom w:val="none" w:sz="0" w:space="0" w:color="auto"/>
        <w:right w:val="none" w:sz="0" w:space="0" w:color="auto"/>
      </w:divBdr>
    </w:div>
    <w:div w:id="1383870779">
      <w:marLeft w:val="0"/>
      <w:marRight w:val="0"/>
      <w:marTop w:val="0"/>
      <w:marBottom w:val="0"/>
      <w:divBdr>
        <w:top w:val="none" w:sz="0" w:space="0" w:color="auto"/>
        <w:left w:val="none" w:sz="0" w:space="0" w:color="auto"/>
        <w:bottom w:val="none" w:sz="0" w:space="0" w:color="auto"/>
        <w:right w:val="none" w:sz="0" w:space="0" w:color="auto"/>
      </w:divBdr>
    </w:div>
    <w:div w:id="1384328860">
      <w:marLeft w:val="0"/>
      <w:marRight w:val="0"/>
      <w:marTop w:val="0"/>
      <w:marBottom w:val="0"/>
      <w:divBdr>
        <w:top w:val="none" w:sz="0" w:space="0" w:color="auto"/>
        <w:left w:val="none" w:sz="0" w:space="0" w:color="auto"/>
        <w:bottom w:val="none" w:sz="0" w:space="0" w:color="auto"/>
        <w:right w:val="none" w:sz="0" w:space="0" w:color="auto"/>
      </w:divBdr>
    </w:div>
    <w:div w:id="1385060278">
      <w:marLeft w:val="0"/>
      <w:marRight w:val="0"/>
      <w:marTop w:val="0"/>
      <w:marBottom w:val="0"/>
      <w:divBdr>
        <w:top w:val="none" w:sz="0" w:space="0" w:color="auto"/>
        <w:left w:val="none" w:sz="0" w:space="0" w:color="auto"/>
        <w:bottom w:val="none" w:sz="0" w:space="0" w:color="auto"/>
        <w:right w:val="none" w:sz="0" w:space="0" w:color="auto"/>
      </w:divBdr>
    </w:div>
    <w:div w:id="1385368238">
      <w:marLeft w:val="0"/>
      <w:marRight w:val="0"/>
      <w:marTop w:val="0"/>
      <w:marBottom w:val="0"/>
      <w:divBdr>
        <w:top w:val="none" w:sz="0" w:space="0" w:color="auto"/>
        <w:left w:val="none" w:sz="0" w:space="0" w:color="auto"/>
        <w:bottom w:val="none" w:sz="0" w:space="0" w:color="auto"/>
        <w:right w:val="none" w:sz="0" w:space="0" w:color="auto"/>
      </w:divBdr>
    </w:div>
    <w:div w:id="1385760451">
      <w:marLeft w:val="0"/>
      <w:marRight w:val="0"/>
      <w:marTop w:val="0"/>
      <w:marBottom w:val="0"/>
      <w:divBdr>
        <w:top w:val="none" w:sz="0" w:space="0" w:color="auto"/>
        <w:left w:val="none" w:sz="0" w:space="0" w:color="auto"/>
        <w:bottom w:val="none" w:sz="0" w:space="0" w:color="auto"/>
        <w:right w:val="none" w:sz="0" w:space="0" w:color="auto"/>
      </w:divBdr>
    </w:div>
    <w:div w:id="1385837314">
      <w:marLeft w:val="0"/>
      <w:marRight w:val="0"/>
      <w:marTop w:val="0"/>
      <w:marBottom w:val="0"/>
      <w:divBdr>
        <w:top w:val="none" w:sz="0" w:space="0" w:color="auto"/>
        <w:left w:val="none" w:sz="0" w:space="0" w:color="auto"/>
        <w:bottom w:val="none" w:sz="0" w:space="0" w:color="auto"/>
        <w:right w:val="none" w:sz="0" w:space="0" w:color="auto"/>
      </w:divBdr>
    </w:div>
    <w:div w:id="1386904568">
      <w:marLeft w:val="0"/>
      <w:marRight w:val="0"/>
      <w:marTop w:val="0"/>
      <w:marBottom w:val="0"/>
      <w:divBdr>
        <w:top w:val="none" w:sz="0" w:space="0" w:color="auto"/>
        <w:left w:val="none" w:sz="0" w:space="0" w:color="auto"/>
        <w:bottom w:val="none" w:sz="0" w:space="0" w:color="auto"/>
        <w:right w:val="none" w:sz="0" w:space="0" w:color="auto"/>
      </w:divBdr>
    </w:div>
    <w:div w:id="1386948977">
      <w:marLeft w:val="0"/>
      <w:marRight w:val="0"/>
      <w:marTop w:val="0"/>
      <w:marBottom w:val="0"/>
      <w:divBdr>
        <w:top w:val="none" w:sz="0" w:space="0" w:color="auto"/>
        <w:left w:val="none" w:sz="0" w:space="0" w:color="auto"/>
        <w:bottom w:val="none" w:sz="0" w:space="0" w:color="auto"/>
        <w:right w:val="none" w:sz="0" w:space="0" w:color="auto"/>
      </w:divBdr>
    </w:div>
    <w:div w:id="1387027685">
      <w:marLeft w:val="0"/>
      <w:marRight w:val="0"/>
      <w:marTop w:val="0"/>
      <w:marBottom w:val="0"/>
      <w:divBdr>
        <w:top w:val="none" w:sz="0" w:space="0" w:color="auto"/>
        <w:left w:val="none" w:sz="0" w:space="0" w:color="auto"/>
        <w:bottom w:val="none" w:sz="0" w:space="0" w:color="auto"/>
        <w:right w:val="none" w:sz="0" w:space="0" w:color="auto"/>
      </w:divBdr>
    </w:div>
    <w:div w:id="1388381129">
      <w:marLeft w:val="0"/>
      <w:marRight w:val="0"/>
      <w:marTop w:val="0"/>
      <w:marBottom w:val="0"/>
      <w:divBdr>
        <w:top w:val="none" w:sz="0" w:space="0" w:color="auto"/>
        <w:left w:val="none" w:sz="0" w:space="0" w:color="auto"/>
        <w:bottom w:val="none" w:sz="0" w:space="0" w:color="auto"/>
        <w:right w:val="none" w:sz="0" w:space="0" w:color="auto"/>
      </w:divBdr>
    </w:div>
    <w:div w:id="1388407899">
      <w:marLeft w:val="0"/>
      <w:marRight w:val="0"/>
      <w:marTop w:val="0"/>
      <w:marBottom w:val="0"/>
      <w:divBdr>
        <w:top w:val="none" w:sz="0" w:space="0" w:color="auto"/>
        <w:left w:val="none" w:sz="0" w:space="0" w:color="auto"/>
        <w:bottom w:val="none" w:sz="0" w:space="0" w:color="auto"/>
        <w:right w:val="none" w:sz="0" w:space="0" w:color="auto"/>
      </w:divBdr>
    </w:div>
    <w:div w:id="1388455803">
      <w:marLeft w:val="0"/>
      <w:marRight w:val="0"/>
      <w:marTop w:val="0"/>
      <w:marBottom w:val="0"/>
      <w:divBdr>
        <w:top w:val="none" w:sz="0" w:space="0" w:color="auto"/>
        <w:left w:val="none" w:sz="0" w:space="0" w:color="auto"/>
        <w:bottom w:val="none" w:sz="0" w:space="0" w:color="auto"/>
        <w:right w:val="none" w:sz="0" w:space="0" w:color="auto"/>
      </w:divBdr>
    </w:div>
    <w:div w:id="1388532595">
      <w:marLeft w:val="0"/>
      <w:marRight w:val="0"/>
      <w:marTop w:val="0"/>
      <w:marBottom w:val="0"/>
      <w:divBdr>
        <w:top w:val="none" w:sz="0" w:space="0" w:color="auto"/>
        <w:left w:val="none" w:sz="0" w:space="0" w:color="auto"/>
        <w:bottom w:val="none" w:sz="0" w:space="0" w:color="auto"/>
        <w:right w:val="none" w:sz="0" w:space="0" w:color="auto"/>
      </w:divBdr>
    </w:div>
    <w:div w:id="1388991347">
      <w:marLeft w:val="0"/>
      <w:marRight w:val="0"/>
      <w:marTop w:val="0"/>
      <w:marBottom w:val="0"/>
      <w:divBdr>
        <w:top w:val="none" w:sz="0" w:space="0" w:color="auto"/>
        <w:left w:val="none" w:sz="0" w:space="0" w:color="auto"/>
        <w:bottom w:val="none" w:sz="0" w:space="0" w:color="auto"/>
        <w:right w:val="none" w:sz="0" w:space="0" w:color="auto"/>
      </w:divBdr>
    </w:div>
    <w:div w:id="1388993812">
      <w:marLeft w:val="0"/>
      <w:marRight w:val="0"/>
      <w:marTop w:val="0"/>
      <w:marBottom w:val="0"/>
      <w:divBdr>
        <w:top w:val="none" w:sz="0" w:space="0" w:color="auto"/>
        <w:left w:val="none" w:sz="0" w:space="0" w:color="auto"/>
        <w:bottom w:val="none" w:sz="0" w:space="0" w:color="auto"/>
        <w:right w:val="none" w:sz="0" w:space="0" w:color="auto"/>
      </w:divBdr>
    </w:div>
    <w:div w:id="1389569136">
      <w:marLeft w:val="0"/>
      <w:marRight w:val="0"/>
      <w:marTop w:val="0"/>
      <w:marBottom w:val="0"/>
      <w:divBdr>
        <w:top w:val="none" w:sz="0" w:space="0" w:color="auto"/>
        <w:left w:val="none" w:sz="0" w:space="0" w:color="auto"/>
        <w:bottom w:val="none" w:sz="0" w:space="0" w:color="auto"/>
        <w:right w:val="none" w:sz="0" w:space="0" w:color="auto"/>
      </w:divBdr>
    </w:div>
    <w:div w:id="1389722432">
      <w:marLeft w:val="0"/>
      <w:marRight w:val="0"/>
      <w:marTop w:val="0"/>
      <w:marBottom w:val="0"/>
      <w:divBdr>
        <w:top w:val="none" w:sz="0" w:space="0" w:color="auto"/>
        <w:left w:val="none" w:sz="0" w:space="0" w:color="auto"/>
        <w:bottom w:val="none" w:sz="0" w:space="0" w:color="auto"/>
        <w:right w:val="none" w:sz="0" w:space="0" w:color="auto"/>
      </w:divBdr>
    </w:div>
    <w:div w:id="1389962418">
      <w:marLeft w:val="0"/>
      <w:marRight w:val="0"/>
      <w:marTop w:val="0"/>
      <w:marBottom w:val="0"/>
      <w:divBdr>
        <w:top w:val="none" w:sz="0" w:space="0" w:color="auto"/>
        <w:left w:val="none" w:sz="0" w:space="0" w:color="auto"/>
        <w:bottom w:val="none" w:sz="0" w:space="0" w:color="auto"/>
        <w:right w:val="none" w:sz="0" w:space="0" w:color="auto"/>
      </w:divBdr>
    </w:div>
    <w:div w:id="1390610427">
      <w:marLeft w:val="0"/>
      <w:marRight w:val="0"/>
      <w:marTop w:val="0"/>
      <w:marBottom w:val="0"/>
      <w:divBdr>
        <w:top w:val="none" w:sz="0" w:space="0" w:color="auto"/>
        <w:left w:val="none" w:sz="0" w:space="0" w:color="auto"/>
        <w:bottom w:val="none" w:sz="0" w:space="0" w:color="auto"/>
        <w:right w:val="none" w:sz="0" w:space="0" w:color="auto"/>
      </w:divBdr>
    </w:div>
    <w:div w:id="1390768472">
      <w:marLeft w:val="0"/>
      <w:marRight w:val="0"/>
      <w:marTop w:val="0"/>
      <w:marBottom w:val="0"/>
      <w:divBdr>
        <w:top w:val="none" w:sz="0" w:space="0" w:color="auto"/>
        <w:left w:val="none" w:sz="0" w:space="0" w:color="auto"/>
        <w:bottom w:val="none" w:sz="0" w:space="0" w:color="auto"/>
        <w:right w:val="none" w:sz="0" w:space="0" w:color="auto"/>
      </w:divBdr>
    </w:div>
    <w:div w:id="1391345298">
      <w:marLeft w:val="0"/>
      <w:marRight w:val="0"/>
      <w:marTop w:val="0"/>
      <w:marBottom w:val="0"/>
      <w:divBdr>
        <w:top w:val="none" w:sz="0" w:space="0" w:color="auto"/>
        <w:left w:val="none" w:sz="0" w:space="0" w:color="auto"/>
        <w:bottom w:val="none" w:sz="0" w:space="0" w:color="auto"/>
        <w:right w:val="none" w:sz="0" w:space="0" w:color="auto"/>
      </w:divBdr>
    </w:div>
    <w:div w:id="1391539788">
      <w:marLeft w:val="0"/>
      <w:marRight w:val="0"/>
      <w:marTop w:val="0"/>
      <w:marBottom w:val="0"/>
      <w:divBdr>
        <w:top w:val="none" w:sz="0" w:space="0" w:color="auto"/>
        <w:left w:val="none" w:sz="0" w:space="0" w:color="auto"/>
        <w:bottom w:val="none" w:sz="0" w:space="0" w:color="auto"/>
        <w:right w:val="none" w:sz="0" w:space="0" w:color="auto"/>
      </w:divBdr>
    </w:div>
    <w:div w:id="1391611176">
      <w:marLeft w:val="0"/>
      <w:marRight w:val="0"/>
      <w:marTop w:val="0"/>
      <w:marBottom w:val="0"/>
      <w:divBdr>
        <w:top w:val="none" w:sz="0" w:space="0" w:color="auto"/>
        <w:left w:val="none" w:sz="0" w:space="0" w:color="auto"/>
        <w:bottom w:val="none" w:sz="0" w:space="0" w:color="auto"/>
        <w:right w:val="none" w:sz="0" w:space="0" w:color="auto"/>
      </w:divBdr>
    </w:div>
    <w:div w:id="1392381663">
      <w:marLeft w:val="0"/>
      <w:marRight w:val="0"/>
      <w:marTop w:val="0"/>
      <w:marBottom w:val="0"/>
      <w:divBdr>
        <w:top w:val="none" w:sz="0" w:space="0" w:color="auto"/>
        <w:left w:val="none" w:sz="0" w:space="0" w:color="auto"/>
        <w:bottom w:val="none" w:sz="0" w:space="0" w:color="auto"/>
        <w:right w:val="none" w:sz="0" w:space="0" w:color="auto"/>
      </w:divBdr>
    </w:div>
    <w:div w:id="1393843157">
      <w:marLeft w:val="0"/>
      <w:marRight w:val="0"/>
      <w:marTop w:val="0"/>
      <w:marBottom w:val="0"/>
      <w:divBdr>
        <w:top w:val="none" w:sz="0" w:space="0" w:color="auto"/>
        <w:left w:val="none" w:sz="0" w:space="0" w:color="auto"/>
        <w:bottom w:val="none" w:sz="0" w:space="0" w:color="auto"/>
        <w:right w:val="none" w:sz="0" w:space="0" w:color="auto"/>
      </w:divBdr>
    </w:div>
    <w:div w:id="1393963491">
      <w:marLeft w:val="0"/>
      <w:marRight w:val="0"/>
      <w:marTop w:val="0"/>
      <w:marBottom w:val="0"/>
      <w:divBdr>
        <w:top w:val="none" w:sz="0" w:space="0" w:color="auto"/>
        <w:left w:val="none" w:sz="0" w:space="0" w:color="auto"/>
        <w:bottom w:val="none" w:sz="0" w:space="0" w:color="auto"/>
        <w:right w:val="none" w:sz="0" w:space="0" w:color="auto"/>
      </w:divBdr>
    </w:div>
    <w:div w:id="1394893134">
      <w:marLeft w:val="0"/>
      <w:marRight w:val="0"/>
      <w:marTop w:val="0"/>
      <w:marBottom w:val="0"/>
      <w:divBdr>
        <w:top w:val="none" w:sz="0" w:space="0" w:color="auto"/>
        <w:left w:val="none" w:sz="0" w:space="0" w:color="auto"/>
        <w:bottom w:val="none" w:sz="0" w:space="0" w:color="auto"/>
        <w:right w:val="none" w:sz="0" w:space="0" w:color="auto"/>
      </w:divBdr>
    </w:div>
    <w:div w:id="1395158958">
      <w:marLeft w:val="0"/>
      <w:marRight w:val="0"/>
      <w:marTop w:val="0"/>
      <w:marBottom w:val="0"/>
      <w:divBdr>
        <w:top w:val="none" w:sz="0" w:space="0" w:color="auto"/>
        <w:left w:val="none" w:sz="0" w:space="0" w:color="auto"/>
        <w:bottom w:val="none" w:sz="0" w:space="0" w:color="auto"/>
        <w:right w:val="none" w:sz="0" w:space="0" w:color="auto"/>
      </w:divBdr>
    </w:div>
    <w:div w:id="1395473087">
      <w:marLeft w:val="0"/>
      <w:marRight w:val="0"/>
      <w:marTop w:val="0"/>
      <w:marBottom w:val="0"/>
      <w:divBdr>
        <w:top w:val="none" w:sz="0" w:space="0" w:color="auto"/>
        <w:left w:val="none" w:sz="0" w:space="0" w:color="auto"/>
        <w:bottom w:val="none" w:sz="0" w:space="0" w:color="auto"/>
        <w:right w:val="none" w:sz="0" w:space="0" w:color="auto"/>
      </w:divBdr>
    </w:div>
    <w:div w:id="1396317864">
      <w:marLeft w:val="0"/>
      <w:marRight w:val="0"/>
      <w:marTop w:val="0"/>
      <w:marBottom w:val="0"/>
      <w:divBdr>
        <w:top w:val="none" w:sz="0" w:space="0" w:color="auto"/>
        <w:left w:val="none" w:sz="0" w:space="0" w:color="auto"/>
        <w:bottom w:val="none" w:sz="0" w:space="0" w:color="auto"/>
        <w:right w:val="none" w:sz="0" w:space="0" w:color="auto"/>
      </w:divBdr>
    </w:div>
    <w:div w:id="1397046318">
      <w:marLeft w:val="0"/>
      <w:marRight w:val="0"/>
      <w:marTop w:val="0"/>
      <w:marBottom w:val="0"/>
      <w:divBdr>
        <w:top w:val="none" w:sz="0" w:space="0" w:color="auto"/>
        <w:left w:val="none" w:sz="0" w:space="0" w:color="auto"/>
        <w:bottom w:val="none" w:sz="0" w:space="0" w:color="auto"/>
        <w:right w:val="none" w:sz="0" w:space="0" w:color="auto"/>
      </w:divBdr>
    </w:div>
    <w:div w:id="1397166740">
      <w:marLeft w:val="0"/>
      <w:marRight w:val="0"/>
      <w:marTop w:val="0"/>
      <w:marBottom w:val="0"/>
      <w:divBdr>
        <w:top w:val="none" w:sz="0" w:space="0" w:color="auto"/>
        <w:left w:val="none" w:sz="0" w:space="0" w:color="auto"/>
        <w:bottom w:val="none" w:sz="0" w:space="0" w:color="auto"/>
        <w:right w:val="none" w:sz="0" w:space="0" w:color="auto"/>
      </w:divBdr>
    </w:div>
    <w:div w:id="1397436413">
      <w:marLeft w:val="0"/>
      <w:marRight w:val="0"/>
      <w:marTop w:val="0"/>
      <w:marBottom w:val="0"/>
      <w:divBdr>
        <w:top w:val="none" w:sz="0" w:space="0" w:color="auto"/>
        <w:left w:val="none" w:sz="0" w:space="0" w:color="auto"/>
        <w:bottom w:val="none" w:sz="0" w:space="0" w:color="auto"/>
        <w:right w:val="none" w:sz="0" w:space="0" w:color="auto"/>
      </w:divBdr>
    </w:div>
    <w:div w:id="1397893732">
      <w:marLeft w:val="0"/>
      <w:marRight w:val="0"/>
      <w:marTop w:val="0"/>
      <w:marBottom w:val="0"/>
      <w:divBdr>
        <w:top w:val="none" w:sz="0" w:space="0" w:color="auto"/>
        <w:left w:val="none" w:sz="0" w:space="0" w:color="auto"/>
        <w:bottom w:val="none" w:sz="0" w:space="0" w:color="auto"/>
        <w:right w:val="none" w:sz="0" w:space="0" w:color="auto"/>
      </w:divBdr>
    </w:div>
    <w:div w:id="1397897588">
      <w:marLeft w:val="0"/>
      <w:marRight w:val="0"/>
      <w:marTop w:val="0"/>
      <w:marBottom w:val="0"/>
      <w:divBdr>
        <w:top w:val="none" w:sz="0" w:space="0" w:color="auto"/>
        <w:left w:val="none" w:sz="0" w:space="0" w:color="auto"/>
        <w:bottom w:val="none" w:sz="0" w:space="0" w:color="auto"/>
        <w:right w:val="none" w:sz="0" w:space="0" w:color="auto"/>
      </w:divBdr>
    </w:div>
    <w:div w:id="1398086074">
      <w:marLeft w:val="0"/>
      <w:marRight w:val="0"/>
      <w:marTop w:val="0"/>
      <w:marBottom w:val="0"/>
      <w:divBdr>
        <w:top w:val="none" w:sz="0" w:space="0" w:color="auto"/>
        <w:left w:val="none" w:sz="0" w:space="0" w:color="auto"/>
        <w:bottom w:val="none" w:sz="0" w:space="0" w:color="auto"/>
        <w:right w:val="none" w:sz="0" w:space="0" w:color="auto"/>
      </w:divBdr>
    </w:div>
    <w:div w:id="1398430951">
      <w:marLeft w:val="0"/>
      <w:marRight w:val="0"/>
      <w:marTop w:val="0"/>
      <w:marBottom w:val="0"/>
      <w:divBdr>
        <w:top w:val="none" w:sz="0" w:space="0" w:color="auto"/>
        <w:left w:val="none" w:sz="0" w:space="0" w:color="auto"/>
        <w:bottom w:val="none" w:sz="0" w:space="0" w:color="auto"/>
        <w:right w:val="none" w:sz="0" w:space="0" w:color="auto"/>
      </w:divBdr>
    </w:div>
    <w:div w:id="1398479700">
      <w:marLeft w:val="0"/>
      <w:marRight w:val="0"/>
      <w:marTop w:val="0"/>
      <w:marBottom w:val="0"/>
      <w:divBdr>
        <w:top w:val="none" w:sz="0" w:space="0" w:color="auto"/>
        <w:left w:val="none" w:sz="0" w:space="0" w:color="auto"/>
        <w:bottom w:val="none" w:sz="0" w:space="0" w:color="auto"/>
        <w:right w:val="none" w:sz="0" w:space="0" w:color="auto"/>
      </w:divBdr>
    </w:div>
    <w:div w:id="1399397577">
      <w:marLeft w:val="0"/>
      <w:marRight w:val="0"/>
      <w:marTop w:val="0"/>
      <w:marBottom w:val="0"/>
      <w:divBdr>
        <w:top w:val="none" w:sz="0" w:space="0" w:color="auto"/>
        <w:left w:val="none" w:sz="0" w:space="0" w:color="auto"/>
        <w:bottom w:val="none" w:sz="0" w:space="0" w:color="auto"/>
        <w:right w:val="none" w:sz="0" w:space="0" w:color="auto"/>
      </w:divBdr>
    </w:div>
    <w:div w:id="1399784266">
      <w:marLeft w:val="0"/>
      <w:marRight w:val="0"/>
      <w:marTop w:val="0"/>
      <w:marBottom w:val="0"/>
      <w:divBdr>
        <w:top w:val="none" w:sz="0" w:space="0" w:color="auto"/>
        <w:left w:val="none" w:sz="0" w:space="0" w:color="auto"/>
        <w:bottom w:val="none" w:sz="0" w:space="0" w:color="auto"/>
        <w:right w:val="none" w:sz="0" w:space="0" w:color="auto"/>
      </w:divBdr>
    </w:div>
    <w:div w:id="1400127052">
      <w:marLeft w:val="0"/>
      <w:marRight w:val="0"/>
      <w:marTop w:val="0"/>
      <w:marBottom w:val="0"/>
      <w:divBdr>
        <w:top w:val="none" w:sz="0" w:space="0" w:color="auto"/>
        <w:left w:val="none" w:sz="0" w:space="0" w:color="auto"/>
        <w:bottom w:val="none" w:sz="0" w:space="0" w:color="auto"/>
        <w:right w:val="none" w:sz="0" w:space="0" w:color="auto"/>
      </w:divBdr>
    </w:div>
    <w:div w:id="1400860099">
      <w:marLeft w:val="0"/>
      <w:marRight w:val="0"/>
      <w:marTop w:val="0"/>
      <w:marBottom w:val="0"/>
      <w:divBdr>
        <w:top w:val="none" w:sz="0" w:space="0" w:color="auto"/>
        <w:left w:val="none" w:sz="0" w:space="0" w:color="auto"/>
        <w:bottom w:val="none" w:sz="0" w:space="0" w:color="auto"/>
        <w:right w:val="none" w:sz="0" w:space="0" w:color="auto"/>
      </w:divBdr>
    </w:div>
    <w:div w:id="1401099294">
      <w:marLeft w:val="0"/>
      <w:marRight w:val="0"/>
      <w:marTop w:val="0"/>
      <w:marBottom w:val="0"/>
      <w:divBdr>
        <w:top w:val="none" w:sz="0" w:space="0" w:color="auto"/>
        <w:left w:val="none" w:sz="0" w:space="0" w:color="auto"/>
        <w:bottom w:val="none" w:sz="0" w:space="0" w:color="auto"/>
        <w:right w:val="none" w:sz="0" w:space="0" w:color="auto"/>
      </w:divBdr>
    </w:div>
    <w:div w:id="1401246220">
      <w:marLeft w:val="0"/>
      <w:marRight w:val="0"/>
      <w:marTop w:val="0"/>
      <w:marBottom w:val="0"/>
      <w:divBdr>
        <w:top w:val="none" w:sz="0" w:space="0" w:color="auto"/>
        <w:left w:val="none" w:sz="0" w:space="0" w:color="auto"/>
        <w:bottom w:val="none" w:sz="0" w:space="0" w:color="auto"/>
        <w:right w:val="none" w:sz="0" w:space="0" w:color="auto"/>
      </w:divBdr>
    </w:div>
    <w:div w:id="1401631666">
      <w:marLeft w:val="0"/>
      <w:marRight w:val="0"/>
      <w:marTop w:val="0"/>
      <w:marBottom w:val="0"/>
      <w:divBdr>
        <w:top w:val="none" w:sz="0" w:space="0" w:color="auto"/>
        <w:left w:val="none" w:sz="0" w:space="0" w:color="auto"/>
        <w:bottom w:val="none" w:sz="0" w:space="0" w:color="auto"/>
        <w:right w:val="none" w:sz="0" w:space="0" w:color="auto"/>
      </w:divBdr>
    </w:div>
    <w:div w:id="1402172178">
      <w:marLeft w:val="0"/>
      <w:marRight w:val="0"/>
      <w:marTop w:val="0"/>
      <w:marBottom w:val="0"/>
      <w:divBdr>
        <w:top w:val="none" w:sz="0" w:space="0" w:color="auto"/>
        <w:left w:val="none" w:sz="0" w:space="0" w:color="auto"/>
        <w:bottom w:val="none" w:sz="0" w:space="0" w:color="auto"/>
        <w:right w:val="none" w:sz="0" w:space="0" w:color="auto"/>
      </w:divBdr>
    </w:div>
    <w:div w:id="1402369730">
      <w:marLeft w:val="0"/>
      <w:marRight w:val="0"/>
      <w:marTop w:val="0"/>
      <w:marBottom w:val="0"/>
      <w:divBdr>
        <w:top w:val="none" w:sz="0" w:space="0" w:color="auto"/>
        <w:left w:val="none" w:sz="0" w:space="0" w:color="auto"/>
        <w:bottom w:val="none" w:sz="0" w:space="0" w:color="auto"/>
        <w:right w:val="none" w:sz="0" w:space="0" w:color="auto"/>
      </w:divBdr>
    </w:div>
    <w:div w:id="1403870522">
      <w:marLeft w:val="0"/>
      <w:marRight w:val="0"/>
      <w:marTop w:val="0"/>
      <w:marBottom w:val="0"/>
      <w:divBdr>
        <w:top w:val="none" w:sz="0" w:space="0" w:color="auto"/>
        <w:left w:val="none" w:sz="0" w:space="0" w:color="auto"/>
        <w:bottom w:val="none" w:sz="0" w:space="0" w:color="auto"/>
        <w:right w:val="none" w:sz="0" w:space="0" w:color="auto"/>
      </w:divBdr>
    </w:div>
    <w:div w:id="1404179506">
      <w:marLeft w:val="0"/>
      <w:marRight w:val="0"/>
      <w:marTop w:val="0"/>
      <w:marBottom w:val="0"/>
      <w:divBdr>
        <w:top w:val="none" w:sz="0" w:space="0" w:color="auto"/>
        <w:left w:val="none" w:sz="0" w:space="0" w:color="auto"/>
        <w:bottom w:val="none" w:sz="0" w:space="0" w:color="auto"/>
        <w:right w:val="none" w:sz="0" w:space="0" w:color="auto"/>
      </w:divBdr>
    </w:div>
    <w:div w:id="1405033694">
      <w:marLeft w:val="0"/>
      <w:marRight w:val="0"/>
      <w:marTop w:val="0"/>
      <w:marBottom w:val="0"/>
      <w:divBdr>
        <w:top w:val="none" w:sz="0" w:space="0" w:color="auto"/>
        <w:left w:val="none" w:sz="0" w:space="0" w:color="auto"/>
        <w:bottom w:val="none" w:sz="0" w:space="0" w:color="auto"/>
        <w:right w:val="none" w:sz="0" w:space="0" w:color="auto"/>
      </w:divBdr>
    </w:div>
    <w:div w:id="1405180102">
      <w:marLeft w:val="0"/>
      <w:marRight w:val="0"/>
      <w:marTop w:val="0"/>
      <w:marBottom w:val="0"/>
      <w:divBdr>
        <w:top w:val="none" w:sz="0" w:space="0" w:color="auto"/>
        <w:left w:val="none" w:sz="0" w:space="0" w:color="auto"/>
        <w:bottom w:val="none" w:sz="0" w:space="0" w:color="auto"/>
        <w:right w:val="none" w:sz="0" w:space="0" w:color="auto"/>
      </w:divBdr>
    </w:div>
    <w:div w:id="1405490558">
      <w:marLeft w:val="0"/>
      <w:marRight w:val="0"/>
      <w:marTop w:val="0"/>
      <w:marBottom w:val="0"/>
      <w:divBdr>
        <w:top w:val="none" w:sz="0" w:space="0" w:color="auto"/>
        <w:left w:val="none" w:sz="0" w:space="0" w:color="auto"/>
        <w:bottom w:val="none" w:sz="0" w:space="0" w:color="auto"/>
        <w:right w:val="none" w:sz="0" w:space="0" w:color="auto"/>
      </w:divBdr>
    </w:div>
    <w:div w:id="1406104238">
      <w:marLeft w:val="0"/>
      <w:marRight w:val="0"/>
      <w:marTop w:val="0"/>
      <w:marBottom w:val="0"/>
      <w:divBdr>
        <w:top w:val="none" w:sz="0" w:space="0" w:color="auto"/>
        <w:left w:val="none" w:sz="0" w:space="0" w:color="auto"/>
        <w:bottom w:val="none" w:sz="0" w:space="0" w:color="auto"/>
        <w:right w:val="none" w:sz="0" w:space="0" w:color="auto"/>
      </w:divBdr>
    </w:div>
    <w:div w:id="1406679880">
      <w:marLeft w:val="0"/>
      <w:marRight w:val="0"/>
      <w:marTop w:val="0"/>
      <w:marBottom w:val="0"/>
      <w:divBdr>
        <w:top w:val="none" w:sz="0" w:space="0" w:color="auto"/>
        <w:left w:val="none" w:sz="0" w:space="0" w:color="auto"/>
        <w:bottom w:val="none" w:sz="0" w:space="0" w:color="auto"/>
        <w:right w:val="none" w:sz="0" w:space="0" w:color="auto"/>
      </w:divBdr>
    </w:div>
    <w:div w:id="1406995009">
      <w:marLeft w:val="0"/>
      <w:marRight w:val="0"/>
      <w:marTop w:val="0"/>
      <w:marBottom w:val="0"/>
      <w:divBdr>
        <w:top w:val="none" w:sz="0" w:space="0" w:color="auto"/>
        <w:left w:val="none" w:sz="0" w:space="0" w:color="auto"/>
        <w:bottom w:val="none" w:sz="0" w:space="0" w:color="auto"/>
        <w:right w:val="none" w:sz="0" w:space="0" w:color="auto"/>
      </w:divBdr>
    </w:div>
    <w:div w:id="1406999744">
      <w:marLeft w:val="0"/>
      <w:marRight w:val="0"/>
      <w:marTop w:val="0"/>
      <w:marBottom w:val="0"/>
      <w:divBdr>
        <w:top w:val="none" w:sz="0" w:space="0" w:color="auto"/>
        <w:left w:val="none" w:sz="0" w:space="0" w:color="auto"/>
        <w:bottom w:val="none" w:sz="0" w:space="0" w:color="auto"/>
        <w:right w:val="none" w:sz="0" w:space="0" w:color="auto"/>
      </w:divBdr>
    </w:div>
    <w:div w:id="1407072206">
      <w:marLeft w:val="0"/>
      <w:marRight w:val="0"/>
      <w:marTop w:val="0"/>
      <w:marBottom w:val="0"/>
      <w:divBdr>
        <w:top w:val="none" w:sz="0" w:space="0" w:color="auto"/>
        <w:left w:val="none" w:sz="0" w:space="0" w:color="auto"/>
        <w:bottom w:val="none" w:sz="0" w:space="0" w:color="auto"/>
        <w:right w:val="none" w:sz="0" w:space="0" w:color="auto"/>
      </w:divBdr>
    </w:div>
    <w:div w:id="1407413374">
      <w:marLeft w:val="0"/>
      <w:marRight w:val="0"/>
      <w:marTop w:val="0"/>
      <w:marBottom w:val="0"/>
      <w:divBdr>
        <w:top w:val="none" w:sz="0" w:space="0" w:color="auto"/>
        <w:left w:val="none" w:sz="0" w:space="0" w:color="auto"/>
        <w:bottom w:val="none" w:sz="0" w:space="0" w:color="auto"/>
        <w:right w:val="none" w:sz="0" w:space="0" w:color="auto"/>
      </w:divBdr>
    </w:div>
    <w:div w:id="1407874339">
      <w:marLeft w:val="0"/>
      <w:marRight w:val="0"/>
      <w:marTop w:val="0"/>
      <w:marBottom w:val="0"/>
      <w:divBdr>
        <w:top w:val="none" w:sz="0" w:space="0" w:color="auto"/>
        <w:left w:val="none" w:sz="0" w:space="0" w:color="auto"/>
        <w:bottom w:val="none" w:sz="0" w:space="0" w:color="auto"/>
        <w:right w:val="none" w:sz="0" w:space="0" w:color="auto"/>
      </w:divBdr>
    </w:div>
    <w:div w:id="1407876456">
      <w:marLeft w:val="0"/>
      <w:marRight w:val="0"/>
      <w:marTop w:val="0"/>
      <w:marBottom w:val="0"/>
      <w:divBdr>
        <w:top w:val="none" w:sz="0" w:space="0" w:color="auto"/>
        <w:left w:val="none" w:sz="0" w:space="0" w:color="auto"/>
        <w:bottom w:val="none" w:sz="0" w:space="0" w:color="auto"/>
        <w:right w:val="none" w:sz="0" w:space="0" w:color="auto"/>
      </w:divBdr>
    </w:div>
    <w:div w:id="1407921576">
      <w:marLeft w:val="0"/>
      <w:marRight w:val="0"/>
      <w:marTop w:val="0"/>
      <w:marBottom w:val="0"/>
      <w:divBdr>
        <w:top w:val="none" w:sz="0" w:space="0" w:color="auto"/>
        <w:left w:val="none" w:sz="0" w:space="0" w:color="auto"/>
        <w:bottom w:val="none" w:sz="0" w:space="0" w:color="auto"/>
        <w:right w:val="none" w:sz="0" w:space="0" w:color="auto"/>
      </w:divBdr>
    </w:div>
    <w:div w:id="1408335451">
      <w:marLeft w:val="0"/>
      <w:marRight w:val="0"/>
      <w:marTop w:val="0"/>
      <w:marBottom w:val="0"/>
      <w:divBdr>
        <w:top w:val="none" w:sz="0" w:space="0" w:color="auto"/>
        <w:left w:val="none" w:sz="0" w:space="0" w:color="auto"/>
        <w:bottom w:val="none" w:sz="0" w:space="0" w:color="auto"/>
        <w:right w:val="none" w:sz="0" w:space="0" w:color="auto"/>
      </w:divBdr>
    </w:div>
    <w:div w:id="1408578083">
      <w:marLeft w:val="0"/>
      <w:marRight w:val="0"/>
      <w:marTop w:val="0"/>
      <w:marBottom w:val="0"/>
      <w:divBdr>
        <w:top w:val="none" w:sz="0" w:space="0" w:color="auto"/>
        <w:left w:val="none" w:sz="0" w:space="0" w:color="auto"/>
        <w:bottom w:val="none" w:sz="0" w:space="0" w:color="auto"/>
        <w:right w:val="none" w:sz="0" w:space="0" w:color="auto"/>
      </w:divBdr>
    </w:div>
    <w:div w:id="1408645575">
      <w:marLeft w:val="0"/>
      <w:marRight w:val="0"/>
      <w:marTop w:val="0"/>
      <w:marBottom w:val="0"/>
      <w:divBdr>
        <w:top w:val="none" w:sz="0" w:space="0" w:color="auto"/>
        <w:left w:val="none" w:sz="0" w:space="0" w:color="auto"/>
        <w:bottom w:val="none" w:sz="0" w:space="0" w:color="auto"/>
        <w:right w:val="none" w:sz="0" w:space="0" w:color="auto"/>
      </w:divBdr>
    </w:div>
    <w:div w:id="1409570839">
      <w:marLeft w:val="0"/>
      <w:marRight w:val="0"/>
      <w:marTop w:val="0"/>
      <w:marBottom w:val="0"/>
      <w:divBdr>
        <w:top w:val="none" w:sz="0" w:space="0" w:color="auto"/>
        <w:left w:val="none" w:sz="0" w:space="0" w:color="auto"/>
        <w:bottom w:val="none" w:sz="0" w:space="0" w:color="auto"/>
        <w:right w:val="none" w:sz="0" w:space="0" w:color="auto"/>
      </w:divBdr>
    </w:div>
    <w:div w:id="1409691868">
      <w:marLeft w:val="0"/>
      <w:marRight w:val="0"/>
      <w:marTop w:val="0"/>
      <w:marBottom w:val="0"/>
      <w:divBdr>
        <w:top w:val="none" w:sz="0" w:space="0" w:color="auto"/>
        <w:left w:val="none" w:sz="0" w:space="0" w:color="auto"/>
        <w:bottom w:val="none" w:sz="0" w:space="0" w:color="auto"/>
        <w:right w:val="none" w:sz="0" w:space="0" w:color="auto"/>
      </w:divBdr>
    </w:div>
    <w:div w:id="1409770156">
      <w:marLeft w:val="0"/>
      <w:marRight w:val="0"/>
      <w:marTop w:val="0"/>
      <w:marBottom w:val="0"/>
      <w:divBdr>
        <w:top w:val="none" w:sz="0" w:space="0" w:color="auto"/>
        <w:left w:val="none" w:sz="0" w:space="0" w:color="auto"/>
        <w:bottom w:val="none" w:sz="0" w:space="0" w:color="auto"/>
        <w:right w:val="none" w:sz="0" w:space="0" w:color="auto"/>
      </w:divBdr>
    </w:div>
    <w:div w:id="1410082003">
      <w:marLeft w:val="0"/>
      <w:marRight w:val="0"/>
      <w:marTop w:val="0"/>
      <w:marBottom w:val="0"/>
      <w:divBdr>
        <w:top w:val="none" w:sz="0" w:space="0" w:color="auto"/>
        <w:left w:val="none" w:sz="0" w:space="0" w:color="auto"/>
        <w:bottom w:val="none" w:sz="0" w:space="0" w:color="auto"/>
        <w:right w:val="none" w:sz="0" w:space="0" w:color="auto"/>
      </w:divBdr>
    </w:div>
    <w:div w:id="1410662750">
      <w:marLeft w:val="0"/>
      <w:marRight w:val="0"/>
      <w:marTop w:val="0"/>
      <w:marBottom w:val="0"/>
      <w:divBdr>
        <w:top w:val="none" w:sz="0" w:space="0" w:color="auto"/>
        <w:left w:val="none" w:sz="0" w:space="0" w:color="auto"/>
        <w:bottom w:val="none" w:sz="0" w:space="0" w:color="auto"/>
        <w:right w:val="none" w:sz="0" w:space="0" w:color="auto"/>
      </w:divBdr>
    </w:div>
    <w:div w:id="1411124051">
      <w:marLeft w:val="0"/>
      <w:marRight w:val="0"/>
      <w:marTop w:val="0"/>
      <w:marBottom w:val="0"/>
      <w:divBdr>
        <w:top w:val="none" w:sz="0" w:space="0" w:color="auto"/>
        <w:left w:val="none" w:sz="0" w:space="0" w:color="auto"/>
        <w:bottom w:val="none" w:sz="0" w:space="0" w:color="auto"/>
        <w:right w:val="none" w:sz="0" w:space="0" w:color="auto"/>
      </w:divBdr>
    </w:div>
    <w:div w:id="1411653767">
      <w:marLeft w:val="0"/>
      <w:marRight w:val="0"/>
      <w:marTop w:val="0"/>
      <w:marBottom w:val="0"/>
      <w:divBdr>
        <w:top w:val="none" w:sz="0" w:space="0" w:color="auto"/>
        <w:left w:val="none" w:sz="0" w:space="0" w:color="auto"/>
        <w:bottom w:val="none" w:sz="0" w:space="0" w:color="auto"/>
        <w:right w:val="none" w:sz="0" w:space="0" w:color="auto"/>
      </w:divBdr>
    </w:div>
    <w:div w:id="1411923603">
      <w:marLeft w:val="0"/>
      <w:marRight w:val="0"/>
      <w:marTop w:val="0"/>
      <w:marBottom w:val="0"/>
      <w:divBdr>
        <w:top w:val="none" w:sz="0" w:space="0" w:color="auto"/>
        <w:left w:val="none" w:sz="0" w:space="0" w:color="auto"/>
        <w:bottom w:val="none" w:sz="0" w:space="0" w:color="auto"/>
        <w:right w:val="none" w:sz="0" w:space="0" w:color="auto"/>
      </w:divBdr>
    </w:div>
    <w:div w:id="1412192761">
      <w:marLeft w:val="0"/>
      <w:marRight w:val="0"/>
      <w:marTop w:val="0"/>
      <w:marBottom w:val="0"/>
      <w:divBdr>
        <w:top w:val="none" w:sz="0" w:space="0" w:color="auto"/>
        <w:left w:val="none" w:sz="0" w:space="0" w:color="auto"/>
        <w:bottom w:val="none" w:sz="0" w:space="0" w:color="auto"/>
        <w:right w:val="none" w:sz="0" w:space="0" w:color="auto"/>
      </w:divBdr>
    </w:div>
    <w:div w:id="1412578318">
      <w:marLeft w:val="0"/>
      <w:marRight w:val="0"/>
      <w:marTop w:val="0"/>
      <w:marBottom w:val="0"/>
      <w:divBdr>
        <w:top w:val="none" w:sz="0" w:space="0" w:color="auto"/>
        <w:left w:val="none" w:sz="0" w:space="0" w:color="auto"/>
        <w:bottom w:val="none" w:sz="0" w:space="0" w:color="auto"/>
        <w:right w:val="none" w:sz="0" w:space="0" w:color="auto"/>
      </w:divBdr>
    </w:div>
    <w:div w:id="1412700127">
      <w:marLeft w:val="0"/>
      <w:marRight w:val="0"/>
      <w:marTop w:val="0"/>
      <w:marBottom w:val="0"/>
      <w:divBdr>
        <w:top w:val="none" w:sz="0" w:space="0" w:color="auto"/>
        <w:left w:val="none" w:sz="0" w:space="0" w:color="auto"/>
        <w:bottom w:val="none" w:sz="0" w:space="0" w:color="auto"/>
        <w:right w:val="none" w:sz="0" w:space="0" w:color="auto"/>
      </w:divBdr>
    </w:div>
    <w:div w:id="1412778544">
      <w:marLeft w:val="0"/>
      <w:marRight w:val="0"/>
      <w:marTop w:val="0"/>
      <w:marBottom w:val="0"/>
      <w:divBdr>
        <w:top w:val="none" w:sz="0" w:space="0" w:color="auto"/>
        <w:left w:val="none" w:sz="0" w:space="0" w:color="auto"/>
        <w:bottom w:val="none" w:sz="0" w:space="0" w:color="auto"/>
        <w:right w:val="none" w:sz="0" w:space="0" w:color="auto"/>
      </w:divBdr>
    </w:div>
    <w:div w:id="1412896669">
      <w:marLeft w:val="0"/>
      <w:marRight w:val="0"/>
      <w:marTop w:val="0"/>
      <w:marBottom w:val="0"/>
      <w:divBdr>
        <w:top w:val="none" w:sz="0" w:space="0" w:color="auto"/>
        <w:left w:val="none" w:sz="0" w:space="0" w:color="auto"/>
        <w:bottom w:val="none" w:sz="0" w:space="0" w:color="auto"/>
        <w:right w:val="none" w:sz="0" w:space="0" w:color="auto"/>
      </w:divBdr>
    </w:div>
    <w:div w:id="1412968554">
      <w:marLeft w:val="0"/>
      <w:marRight w:val="0"/>
      <w:marTop w:val="0"/>
      <w:marBottom w:val="0"/>
      <w:divBdr>
        <w:top w:val="none" w:sz="0" w:space="0" w:color="auto"/>
        <w:left w:val="none" w:sz="0" w:space="0" w:color="auto"/>
        <w:bottom w:val="none" w:sz="0" w:space="0" w:color="auto"/>
        <w:right w:val="none" w:sz="0" w:space="0" w:color="auto"/>
      </w:divBdr>
    </w:div>
    <w:div w:id="1413350438">
      <w:marLeft w:val="0"/>
      <w:marRight w:val="0"/>
      <w:marTop w:val="0"/>
      <w:marBottom w:val="0"/>
      <w:divBdr>
        <w:top w:val="none" w:sz="0" w:space="0" w:color="auto"/>
        <w:left w:val="none" w:sz="0" w:space="0" w:color="auto"/>
        <w:bottom w:val="none" w:sz="0" w:space="0" w:color="auto"/>
        <w:right w:val="none" w:sz="0" w:space="0" w:color="auto"/>
      </w:divBdr>
    </w:div>
    <w:div w:id="1414355788">
      <w:marLeft w:val="0"/>
      <w:marRight w:val="0"/>
      <w:marTop w:val="0"/>
      <w:marBottom w:val="0"/>
      <w:divBdr>
        <w:top w:val="none" w:sz="0" w:space="0" w:color="auto"/>
        <w:left w:val="none" w:sz="0" w:space="0" w:color="auto"/>
        <w:bottom w:val="none" w:sz="0" w:space="0" w:color="auto"/>
        <w:right w:val="none" w:sz="0" w:space="0" w:color="auto"/>
      </w:divBdr>
    </w:div>
    <w:div w:id="1414470996">
      <w:marLeft w:val="0"/>
      <w:marRight w:val="0"/>
      <w:marTop w:val="0"/>
      <w:marBottom w:val="0"/>
      <w:divBdr>
        <w:top w:val="none" w:sz="0" w:space="0" w:color="auto"/>
        <w:left w:val="none" w:sz="0" w:space="0" w:color="auto"/>
        <w:bottom w:val="none" w:sz="0" w:space="0" w:color="auto"/>
        <w:right w:val="none" w:sz="0" w:space="0" w:color="auto"/>
      </w:divBdr>
    </w:div>
    <w:div w:id="1414623831">
      <w:marLeft w:val="0"/>
      <w:marRight w:val="0"/>
      <w:marTop w:val="0"/>
      <w:marBottom w:val="0"/>
      <w:divBdr>
        <w:top w:val="none" w:sz="0" w:space="0" w:color="auto"/>
        <w:left w:val="none" w:sz="0" w:space="0" w:color="auto"/>
        <w:bottom w:val="none" w:sz="0" w:space="0" w:color="auto"/>
        <w:right w:val="none" w:sz="0" w:space="0" w:color="auto"/>
      </w:divBdr>
    </w:div>
    <w:div w:id="1414932642">
      <w:marLeft w:val="0"/>
      <w:marRight w:val="0"/>
      <w:marTop w:val="0"/>
      <w:marBottom w:val="0"/>
      <w:divBdr>
        <w:top w:val="none" w:sz="0" w:space="0" w:color="auto"/>
        <w:left w:val="none" w:sz="0" w:space="0" w:color="auto"/>
        <w:bottom w:val="none" w:sz="0" w:space="0" w:color="auto"/>
        <w:right w:val="none" w:sz="0" w:space="0" w:color="auto"/>
      </w:divBdr>
    </w:div>
    <w:div w:id="1415083292">
      <w:marLeft w:val="0"/>
      <w:marRight w:val="0"/>
      <w:marTop w:val="0"/>
      <w:marBottom w:val="0"/>
      <w:divBdr>
        <w:top w:val="none" w:sz="0" w:space="0" w:color="auto"/>
        <w:left w:val="none" w:sz="0" w:space="0" w:color="auto"/>
        <w:bottom w:val="none" w:sz="0" w:space="0" w:color="auto"/>
        <w:right w:val="none" w:sz="0" w:space="0" w:color="auto"/>
      </w:divBdr>
    </w:div>
    <w:div w:id="1415129411">
      <w:marLeft w:val="0"/>
      <w:marRight w:val="0"/>
      <w:marTop w:val="0"/>
      <w:marBottom w:val="0"/>
      <w:divBdr>
        <w:top w:val="none" w:sz="0" w:space="0" w:color="auto"/>
        <w:left w:val="none" w:sz="0" w:space="0" w:color="auto"/>
        <w:bottom w:val="none" w:sz="0" w:space="0" w:color="auto"/>
        <w:right w:val="none" w:sz="0" w:space="0" w:color="auto"/>
      </w:divBdr>
    </w:div>
    <w:div w:id="1415276695">
      <w:marLeft w:val="0"/>
      <w:marRight w:val="0"/>
      <w:marTop w:val="0"/>
      <w:marBottom w:val="0"/>
      <w:divBdr>
        <w:top w:val="none" w:sz="0" w:space="0" w:color="auto"/>
        <w:left w:val="none" w:sz="0" w:space="0" w:color="auto"/>
        <w:bottom w:val="none" w:sz="0" w:space="0" w:color="auto"/>
        <w:right w:val="none" w:sz="0" w:space="0" w:color="auto"/>
      </w:divBdr>
    </w:div>
    <w:div w:id="1415280949">
      <w:marLeft w:val="0"/>
      <w:marRight w:val="0"/>
      <w:marTop w:val="0"/>
      <w:marBottom w:val="0"/>
      <w:divBdr>
        <w:top w:val="none" w:sz="0" w:space="0" w:color="auto"/>
        <w:left w:val="none" w:sz="0" w:space="0" w:color="auto"/>
        <w:bottom w:val="none" w:sz="0" w:space="0" w:color="auto"/>
        <w:right w:val="none" w:sz="0" w:space="0" w:color="auto"/>
      </w:divBdr>
    </w:div>
    <w:div w:id="1415861888">
      <w:marLeft w:val="0"/>
      <w:marRight w:val="0"/>
      <w:marTop w:val="0"/>
      <w:marBottom w:val="0"/>
      <w:divBdr>
        <w:top w:val="none" w:sz="0" w:space="0" w:color="auto"/>
        <w:left w:val="none" w:sz="0" w:space="0" w:color="auto"/>
        <w:bottom w:val="none" w:sz="0" w:space="0" w:color="auto"/>
        <w:right w:val="none" w:sz="0" w:space="0" w:color="auto"/>
      </w:divBdr>
    </w:div>
    <w:div w:id="1416321992">
      <w:marLeft w:val="0"/>
      <w:marRight w:val="0"/>
      <w:marTop w:val="0"/>
      <w:marBottom w:val="0"/>
      <w:divBdr>
        <w:top w:val="none" w:sz="0" w:space="0" w:color="auto"/>
        <w:left w:val="none" w:sz="0" w:space="0" w:color="auto"/>
        <w:bottom w:val="none" w:sz="0" w:space="0" w:color="auto"/>
        <w:right w:val="none" w:sz="0" w:space="0" w:color="auto"/>
      </w:divBdr>
    </w:div>
    <w:div w:id="1416632530">
      <w:marLeft w:val="0"/>
      <w:marRight w:val="0"/>
      <w:marTop w:val="0"/>
      <w:marBottom w:val="0"/>
      <w:divBdr>
        <w:top w:val="none" w:sz="0" w:space="0" w:color="auto"/>
        <w:left w:val="none" w:sz="0" w:space="0" w:color="auto"/>
        <w:bottom w:val="none" w:sz="0" w:space="0" w:color="auto"/>
        <w:right w:val="none" w:sz="0" w:space="0" w:color="auto"/>
      </w:divBdr>
    </w:div>
    <w:div w:id="1416898221">
      <w:marLeft w:val="0"/>
      <w:marRight w:val="0"/>
      <w:marTop w:val="0"/>
      <w:marBottom w:val="0"/>
      <w:divBdr>
        <w:top w:val="none" w:sz="0" w:space="0" w:color="auto"/>
        <w:left w:val="none" w:sz="0" w:space="0" w:color="auto"/>
        <w:bottom w:val="none" w:sz="0" w:space="0" w:color="auto"/>
        <w:right w:val="none" w:sz="0" w:space="0" w:color="auto"/>
      </w:divBdr>
    </w:div>
    <w:div w:id="1416975523">
      <w:marLeft w:val="0"/>
      <w:marRight w:val="0"/>
      <w:marTop w:val="0"/>
      <w:marBottom w:val="0"/>
      <w:divBdr>
        <w:top w:val="none" w:sz="0" w:space="0" w:color="auto"/>
        <w:left w:val="none" w:sz="0" w:space="0" w:color="auto"/>
        <w:bottom w:val="none" w:sz="0" w:space="0" w:color="auto"/>
        <w:right w:val="none" w:sz="0" w:space="0" w:color="auto"/>
      </w:divBdr>
    </w:div>
    <w:div w:id="1417051661">
      <w:marLeft w:val="0"/>
      <w:marRight w:val="0"/>
      <w:marTop w:val="0"/>
      <w:marBottom w:val="0"/>
      <w:divBdr>
        <w:top w:val="none" w:sz="0" w:space="0" w:color="auto"/>
        <w:left w:val="none" w:sz="0" w:space="0" w:color="auto"/>
        <w:bottom w:val="none" w:sz="0" w:space="0" w:color="auto"/>
        <w:right w:val="none" w:sz="0" w:space="0" w:color="auto"/>
      </w:divBdr>
    </w:div>
    <w:div w:id="1417091982">
      <w:marLeft w:val="0"/>
      <w:marRight w:val="0"/>
      <w:marTop w:val="0"/>
      <w:marBottom w:val="0"/>
      <w:divBdr>
        <w:top w:val="none" w:sz="0" w:space="0" w:color="auto"/>
        <w:left w:val="none" w:sz="0" w:space="0" w:color="auto"/>
        <w:bottom w:val="none" w:sz="0" w:space="0" w:color="auto"/>
        <w:right w:val="none" w:sz="0" w:space="0" w:color="auto"/>
      </w:divBdr>
    </w:div>
    <w:div w:id="1417438683">
      <w:marLeft w:val="0"/>
      <w:marRight w:val="0"/>
      <w:marTop w:val="0"/>
      <w:marBottom w:val="0"/>
      <w:divBdr>
        <w:top w:val="none" w:sz="0" w:space="0" w:color="auto"/>
        <w:left w:val="none" w:sz="0" w:space="0" w:color="auto"/>
        <w:bottom w:val="none" w:sz="0" w:space="0" w:color="auto"/>
        <w:right w:val="none" w:sz="0" w:space="0" w:color="auto"/>
      </w:divBdr>
    </w:div>
    <w:div w:id="1417553357">
      <w:marLeft w:val="0"/>
      <w:marRight w:val="0"/>
      <w:marTop w:val="0"/>
      <w:marBottom w:val="0"/>
      <w:divBdr>
        <w:top w:val="none" w:sz="0" w:space="0" w:color="auto"/>
        <w:left w:val="none" w:sz="0" w:space="0" w:color="auto"/>
        <w:bottom w:val="none" w:sz="0" w:space="0" w:color="auto"/>
        <w:right w:val="none" w:sz="0" w:space="0" w:color="auto"/>
      </w:divBdr>
    </w:div>
    <w:div w:id="1417559624">
      <w:marLeft w:val="0"/>
      <w:marRight w:val="0"/>
      <w:marTop w:val="0"/>
      <w:marBottom w:val="0"/>
      <w:divBdr>
        <w:top w:val="none" w:sz="0" w:space="0" w:color="auto"/>
        <w:left w:val="none" w:sz="0" w:space="0" w:color="auto"/>
        <w:bottom w:val="none" w:sz="0" w:space="0" w:color="auto"/>
        <w:right w:val="none" w:sz="0" w:space="0" w:color="auto"/>
      </w:divBdr>
    </w:div>
    <w:div w:id="1417677345">
      <w:marLeft w:val="0"/>
      <w:marRight w:val="0"/>
      <w:marTop w:val="0"/>
      <w:marBottom w:val="0"/>
      <w:divBdr>
        <w:top w:val="none" w:sz="0" w:space="0" w:color="auto"/>
        <w:left w:val="none" w:sz="0" w:space="0" w:color="auto"/>
        <w:bottom w:val="none" w:sz="0" w:space="0" w:color="auto"/>
        <w:right w:val="none" w:sz="0" w:space="0" w:color="auto"/>
      </w:divBdr>
    </w:div>
    <w:div w:id="1417899149">
      <w:marLeft w:val="0"/>
      <w:marRight w:val="0"/>
      <w:marTop w:val="0"/>
      <w:marBottom w:val="0"/>
      <w:divBdr>
        <w:top w:val="none" w:sz="0" w:space="0" w:color="auto"/>
        <w:left w:val="none" w:sz="0" w:space="0" w:color="auto"/>
        <w:bottom w:val="none" w:sz="0" w:space="0" w:color="auto"/>
        <w:right w:val="none" w:sz="0" w:space="0" w:color="auto"/>
      </w:divBdr>
    </w:div>
    <w:div w:id="1418405585">
      <w:marLeft w:val="0"/>
      <w:marRight w:val="0"/>
      <w:marTop w:val="0"/>
      <w:marBottom w:val="0"/>
      <w:divBdr>
        <w:top w:val="none" w:sz="0" w:space="0" w:color="auto"/>
        <w:left w:val="none" w:sz="0" w:space="0" w:color="auto"/>
        <w:bottom w:val="none" w:sz="0" w:space="0" w:color="auto"/>
        <w:right w:val="none" w:sz="0" w:space="0" w:color="auto"/>
      </w:divBdr>
    </w:div>
    <w:div w:id="1418479418">
      <w:marLeft w:val="0"/>
      <w:marRight w:val="0"/>
      <w:marTop w:val="0"/>
      <w:marBottom w:val="0"/>
      <w:divBdr>
        <w:top w:val="none" w:sz="0" w:space="0" w:color="auto"/>
        <w:left w:val="none" w:sz="0" w:space="0" w:color="auto"/>
        <w:bottom w:val="none" w:sz="0" w:space="0" w:color="auto"/>
        <w:right w:val="none" w:sz="0" w:space="0" w:color="auto"/>
      </w:divBdr>
    </w:div>
    <w:div w:id="1418482339">
      <w:marLeft w:val="0"/>
      <w:marRight w:val="0"/>
      <w:marTop w:val="0"/>
      <w:marBottom w:val="0"/>
      <w:divBdr>
        <w:top w:val="none" w:sz="0" w:space="0" w:color="auto"/>
        <w:left w:val="none" w:sz="0" w:space="0" w:color="auto"/>
        <w:bottom w:val="none" w:sz="0" w:space="0" w:color="auto"/>
        <w:right w:val="none" w:sz="0" w:space="0" w:color="auto"/>
      </w:divBdr>
    </w:div>
    <w:div w:id="1419249499">
      <w:marLeft w:val="0"/>
      <w:marRight w:val="0"/>
      <w:marTop w:val="0"/>
      <w:marBottom w:val="0"/>
      <w:divBdr>
        <w:top w:val="none" w:sz="0" w:space="0" w:color="auto"/>
        <w:left w:val="none" w:sz="0" w:space="0" w:color="auto"/>
        <w:bottom w:val="none" w:sz="0" w:space="0" w:color="auto"/>
        <w:right w:val="none" w:sz="0" w:space="0" w:color="auto"/>
      </w:divBdr>
    </w:div>
    <w:div w:id="1419404714">
      <w:marLeft w:val="0"/>
      <w:marRight w:val="0"/>
      <w:marTop w:val="0"/>
      <w:marBottom w:val="0"/>
      <w:divBdr>
        <w:top w:val="none" w:sz="0" w:space="0" w:color="auto"/>
        <w:left w:val="none" w:sz="0" w:space="0" w:color="auto"/>
        <w:bottom w:val="none" w:sz="0" w:space="0" w:color="auto"/>
        <w:right w:val="none" w:sz="0" w:space="0" w:color="auto"/>
      </w:divBdr>
    </w:div>
    <w:div w:id="1420563019">
      <w:marLeft w:val="0"/>
      <w:marRight w:val="0"/>
      <w:marTop w:val="0"/>
      <w:marBottom w:val="0"/>
      <w:divBdr>
        <w:top w:val="none" w:sz="0" w:space="0" w:color="auto"/>
        <w:left w:val="none" w:sz="0" w:space="0" w:color="auto"/>
        <w:bottom w:val="none" w:sz="0" w:space="0" w:color="auto"/>
        <w:right w:val="none" w:sz="0" w:space="0" w:color="auto"/>
      </w:divBdr>
    </w:div>
    <w:div w:id="1420716676">
      <w:marLeft w:val="0"/>
      <w:marRight w:val="0"/>
      <w:marTop w:val="0"/>
      <w:marBottom w:val="0"/>
      <w:divBdr>
        <w:top w:val="none" w:sz="0" w:space="0" w:color="auto"/>
        <w:left w:val="none" w:sz="0" w:space="0" w:color="auto"/>
        <w:bottom w:val="none" w:sz="0" w:space="0" w:color="auto"/>
        <w:right w:val="none" w:sz="0" w:space="0" w:color="auto"/>
      </w:divBdr>
    </w:div>
    <w:div w:id="1420834810">
      <w:marLeft w:val="0"/>
      <w:marRight w:val="0"/>
      <w:marTop w:val="0"/>
      <w:marBottom w:val="0"/>
      <w:divBdr>
        <w:top w:val="none" w:sz="0" w:space="0" w:color="auto"/>
        <w:left w:val="none" w:sz="0" w:space="0" w:color="auto"/>
        <w:bottom w:val="none" w:sz="0" w:space="0" w:color="auto"/>
        <w:right w:val="none" w:sz="0" w:space="0" w:color="auto"/>
      </w:divBdr>
    </w:div>
    <w:div w:id="1421632947">
      <w:marLeft w:val="0"/>
      <w:marRight w:val="0"/>
      <w:marTop w:val="0"/>
      <w:marBottom w:val="0"/>
      <w:divBdr>
        <w:top w:val="none" w:sz="0" w:space="0" w:color="auto"/>
        <w:left w:val="none" w:sz="0" w:space="0" w:color="auto"/>
        <w:bottom w:val="none" w:sz="0" w:space="0" w:color="auto"/>
        <w:right w:val="none" w:sz="0" w:space="0" w:color="auto"/>
      </w:divBdr>
    </w:div>
    <w:div w:id="1421635617">
      <w:marLeft w:val="0"/>
      <w:marRight w:val="0"/>
      <w:marTop w:val="0"/>
      <w:marBottom w:val="0"/>
      <w:divBdr>
        <w:top w:val="none" w:sz="0" w:space="0" w:color="auto"/>
        <w:left w:val="none" w:sz="0" w:space="0" w:color="auto"/>
        <w:bottom w:val="none" w:sz="0" w:space="0" w:color="auto"/>
        <w:right w:val="none" w:sz="0" w:space="0" w:color="auto"/>
      </w:divBdr>
    </w:div>
    <w:div w:id="1421946254">
      <w:marLeft w:val="0"/>
      <w:marRight w:val="0"/>
      <w:marTop w:val="0"/>
      <w:marBottom w:val="0"/>
      <w:divBdr>
        <w:top w:val="none" w:sz="0" w:space="0" w:color="auto"/>
        <w:left w:val="none" w:sz="0" w:space="0" w:color="auto"/>
        <w:bottom w:val="none" w:sz="0" w:space="0" w:color="auto"/>
        <w:right w:val="none" w:sz="0" w:space="0" w:color="auto"/>
      </w:divBdr>
    </w:div>
    <w:div w:id="1422021185">
      <w:marLeft w:val="0"/>
      <w:marRight w:val="0"/>
      <w:marTop w:val="0"/>
      <w:marBottom w:val="0"/>
      <w:divBdr>
        <w:top w:val="none" w:sz="0" w:space="0" w:color="auto"/>
        <w:left w:val="none" w:sz="0" w:space="0" w:color="auto"/>
        <w:bottom w:val="none" w:sz="0" w:space="0" w:color="auto"/>
        <w:right w:val="none" w:sz="0" w:space="0" w:color="auto"/>
      </w:divBdr>
    </w:div>
    <w:div w:id="1422529575">
      <w:marLeft w:val="0"/>
      <w:marRight w:val="0"/>
      <w:marTop w:val="0"/>
      <w:marBottom w:val="0"/>
      <w:divBdr>
        <w:top w:val="none" w:sz="0" w:space="0" w:color="auto"/>
        <w:left w:val="none" w:sz="0" w:space="0" w:color="auto"/>
        <w:bottom w:val="none" w:sz="0" w:space="0" w:color="auto"/>
        <w:right w:val="none" w:sz="0" w:space="0" w:color="auto"/>
      </w:divBdr>
    </w:div>
    <w:div w:id="1423063256">
      <w:marLeft w:val="0"/>
      <w:marRight w:val="0"/>
      <w:marTop w:val="0"/>
      <w:marBottom w:val="0"/>
      <w:divBdr>
        <w:top w:val="none" w:sz="0" w:space="0" w:color="auto"/>
        <w:left w:val="none" w:sz="0" w:space="0" w:color="auto"/>
        <w:bottom w:val="none" w:sz="0" w:space="0" w:color="auto"/>
        <w:right w:val="none" w:sz="0" w:space="0" w:color="auto"/>
      </w:divBdr>
    </w:div>
    <w:div w:id="1423333840">
      <w:marLeft w:val="0"/>
      <w:marRight w:val="0"/>
      <w:marTop w:val="0"/>
      <w:marBottom w:val="0"/>
      <w:divBdr>
        <w:top w:val="none" w:sz="0" w:space="0" w:color="auto"/>
        <w:left w:val="none" w:sz="0" w:space="0" w:color="auto"/>
        <w:bottom w:val="none" w:sz="0" w:space="0" w:color="auto"/>
        <w:right w:val="none" w:sz="0" w:space="0" w:color="auto"/>
      </w:divBdr>
    </w:div>
    <w:div w:id="1423529210">
      <w:marLeft w:val="0"/>
      <w:marRight w:val="0"/>
      <w:marTop w:val="0"/>
      <w:marBottom w:val="0"/>
      <w:divBdr>
        <w:top w:val="none" w:sz="0" w:space="0" w:color="auto"/>
        <w:left w:val="none" w:sz="0" w:space="0" w:color="auto"/>
        <w:bottom w:val="none" w:sz="0" w:space="0" w:color="auto"/>
        <w:right w:val="none" w:sz="0" w:space="0" w:color="auto"/>
      </w:divBdr>
    </w:div>
    <w:div w:id="1424300132">
      <w:marLeft w:val="0"/>
      <w:marRight w:val="0"/>
      <w:marTop w:val="0"/>
      <w:marBottom w:val="0"/>
      <w:divBdr>
        <w:top w:val="none" w:sz="0" w:space="0" w:color="auto"/>
        <w:left w:val="none" w:sz="0" w:space="0" w:color="auto"/>
        <w:bottom w:val="none" w:sz="0" w:space="0" w:color="auto"/>
        <w:right w:val="none" w:sz="0" w:space="0" w:color="auto"/>
      </w:divBdr>
    </w:div>
    <w:div w:id="1424449495">
      <w:marLeft w:val="0"/>
      <w:marRight w:val="0"/>
      <w:marTop w:val="0"/>
      <w:marBottom w:val="0"/>
      <w:divBdr>
        <w:top w:val="none" w:sz="0" w:space="0" w:color="auto"/>
        <w:left w:val="none" w:sz="0" w:space="0" w:color="auto"/>
        <w:bottom w:val="none" w:sz="0" w:space="0" w:color="auto"/>
        <w:right w:val="none" w:sz="0" w:space="0" w:color="auto"/>
      </w:divBdr>
    </w:div>
    <w:div w:id="1425540225">
      <w:marLeft w:val="0"/>
      <w:marRight w:val="0"/>
      <w:marTop w:val="0"/>
      <w:marBottom w:val="0"/>
      <w:divBdr>
        <w:top w:val="none" w:sz="0" w:space="0" w:color="auto"/>
        <w:left w:val="none" w:sz="0" w:space="0" w:color="auto"/>
        <w:bottom w:val="none" w:sz="0" w:space="0" w:color="auto"/>
        <w:right w:val="none" w:sz="0" w:space="0" w:color="auto"/>
      </w:divBdr>
    </w:div>
    <w:div w:id="1425959896">
      <w:marLeft w:val="0"/>
      <w:marRight w:val="0"/>
      <w:marTop w:val="0"/>
      <w:marBottom w:val="0"/>
      <w:divBdr>
        <w:top w:val="none" w:sz="0" w:space="0" w:color="auto"/>
        <w:left w:val="none" w:sz="0" w:space="0" w:color="auto"/>
        <w:bottom w:val="none" w:sz="0" w:space="0" w:color="auto"/>
        <w:right w:val="none" w:sz="0" w:space="0" w:color="auto"/>
      </w:divBdr>
    </w:div>
    <w:div w:id="1426221836">
      <w:marLeft w:val="0"/>
      <w:marRight w:val="0"/>
      <w:marTop w:val="0"/>
      <w:marBottom w:val="0"/>
      <w:divBdr>
        <w:top w:val="none" w:sz="0" w:space="0" w:color="auto"/>
        <w:left w:val="none" w:sz="0" w:space="0" w:color="auto"/>
        <w:bottom w:val="none" w:sz="0" w:space="0" w:color="auto"/>
        <w:right w:val="none" w:sz="0" w:space="0" w:color="auto"/>
      </w:divBdr>
    </w:div>
    <w:div w:id="1426537574">
      <w:marLeft w:val="0"/>
      <w:marRight w:val="0"/>
      <w:marTop w:val="0"/>
      <w:marBottom w:val="0"/>
      <w:divBdr>
        <w:top w:val="none" w:sz="0" w:space="0" w:color="auto"/>
        <w:left w:val="none" w:sz="0" w:space="0" w:color="auto"/>
        <w:bottom w:val="none" w:sz="0" w:space="0" w:color="auto"/>
        <w:right w:val="none" w:sz="0" w:space="0" w:color="auto"/>
      </w:divBdr>
    </w:div>
    <w:div w:id="1426881357">
      <w:marLeft w:val="0"/>
      <w:marRight w:val="0"/>
      <w:marTop w:val="0"/>
      <w:marBottom w:val="0"/>
      <w:divBdr>
        <w:top w:val="none" w:sz="0" w:space="0" w:color="auto"/>
        <w:left w:val="none" w:sz="0" w:space="0" w:color="auto"/>
        <w:bottom w:val="none" w:sz="0" w:space="0" w:color="auto"/>
        <w:right w:val="none" w:sz="0" w:space="0" w:color="auto"/>
      </w:divBdr>
    </w:div>
    <w:div w:id="1426995655">
      <w:marLeft w:val="0"/>
      <w:marRight w:val="0"/>
      <w:marTop w:val="0"/>
      <w:marBottom w:val="0"/>
      <w:divBdr>
        <w:top w:val="none" w:sz="0" w:space="0" w:color="auto"/>
        <w:left w:val="none" w:sz="0" w:space="0" w:color="auto"/>
        <w:bottom w:val="none" w:sz="0" w:space="0" w:color="auto"/>
        <w:right w:val="none" w:sz="0" w:space="0" w:color="auto"/>
      </w:divBdr>
    </w:div>
    <w:div w:id="1427193286">
      <w:marLeft w:val="0"/>
      <w:marRight w:val="0"/>
      <w:marTop w:val="0"/>
      <w:marBottom w:val="0"/>
      <w:divBdr>
        <w:top w:val="none" w:sz="0" w:space="0" w:color="auto"/>
        <w:left w:val="none" w:sz="0" w:space="0" w:color="auto"/>
        <w:bottom w:val="none" w:sz="0" w:space="0" w:color="auto"/>
        <w:right w:val="none" w:sz="0" w:space="0" w:color="auto"/>
      </w:divBdr>
    </w:div>
    <w:div w:id="1427269095">
      <w:marLeft w:val="0"/>
      <w:marRight w:val="0"/>
      <w:marTop w:val="0"/>
      <w:marBottom w:val="0"/>
      <w:divBdr>
        <w:top w:val="none" w:sz="0" w:space="0" w:color="auto"/>
        <w:left w:val="none" w:sz="0" w:space="0" w:color="auto"/>
        <w:bottom w:val="none" w:sz="0" w:space="0" w:color="auto"/>
        <w:right w:val="none" w:sz="0" w:space="0" w:color="auto"/>
      </w:divBdr>
    </w:div>
    <w:div w:id="1427729222">
      <w:marLeft w:val="0"/>
      <w:marRight w:val="0"/>
      <w:marTop w:val="0"/>
      <w:marBottom w:val="0"/>
      <w:divBdr>
        <w:top w:val="none" w:sz="0" w:space="0" w:color="auto"/>
        <w:left w:val="none" w:sz="0" w:space="0" w:color="auto"/>
        <w:bottom w:val="none" w:sz="0" w:space="0" w:color="auto"/>
        <w:right w:val="none" w:sz="0" w:space="0" w:color="auto"/>
      </w:divBdr>
    </w:div>
    <w:div w:id="1428430498">
      <w:marLeft w:val="0"/>
      <w:marRight w:val="0"/>
      <w:marTop w:val="0"/>
      <w:marBottom w:val="0"/>
      <w:divBdr>
        <w:top w:val="none" w:sz="0" w:space="0" w:color="auto"/>
        <w:left w:val="none" w:sz="0" w:space="0" w:color="auto"/>
        <w:bottom w:val="none" w:sz="0" w:space="0" w:color="auto"/>
        <w:right w:val="none" w:sz="0" w:space="0" w:color="auto"/>
      </w:divBdr>
    </w:div>
    <w:div w:id="1429429423">
      <w:marLeft w:val="0"/>
      <w:marRight w:val="0"/>
      <w:marTop w:val="0"/>
      <w:marBottom w:val="0"/>
      <w:divBdr>
        <w:top w:val="none" w:sz="0" w:space="0" w:color="auto"/>
        <w:left w:val="none" w:sz="0" w:space="0" w:color="auto"/>
        <w:bottom w:val="none" w:sz="0" w:space="0" w:color="auto"/>
        <w:right w:val="none" w:sz="0" w:space="0" w:color="auto"/>
      </w:divBdr>
    </w:div>
    <w:div w:id="1432316284">
      <w:marLeft w:val="0"/>
      <w:marRight w:val="0"/>
      <w:marTop w:val="0"/>
      <w:marBottom w:val="0"/>
      <w:divBdr>
        <w:top w:val="none" w:sz="0" w:space="0" w:color="auto"/>
        <w:left w:val="none" w:sz="0" w:space="0" w:color="auto"/>
        <w:bottom w:val="none" w:sz="0" w:space="0" w:color="auto"/>
        <w:right w:val="none" w:sz="0" w:space="0" w:color="auto"/>
      </w:divBdr>
    </w:div>
    <w:div w:id="1433471019">
      <w:marLeft w:val="0"/>
      <w:marRight w:val="0"/>
      <w:marTop w:val="0"/>
      <w:marBottom w:val="0"/>
      <w:divBdr>
        <w:top w:val="none" w:sz="0" w:space="0" w:color="auto"/>
        <w:left w:val="none" w:sz="0" w:space="0" w:color="auto"/>
        <w:bottom w:val="none" w:sz="0" w:space="0" w:color="auto"/>
        <w:right w:val="none" w:sz="0" w:space="0" w:color="auto"/>
      </w:divBdr>
    </w:div>
    <w:div w:id="1433545517">
      <w:marLeft w:val="0"/>
      <w:marRight w:val="0"/>
      <w:marTop w:val="0"/>
      <w:marBottom w:val="0"/>
      <w:divBdr>
        <w:top w:val="none" w:sz="0" w:space="0" w:color="auto"/>
        <w:left w:val="none" w:sz="0" w:space="0" w:color="auto"/>
        <w:bottom w:val="none" w:sz="0" w:space="0" w:color="auto"/>
        <w:right w:val="none" w:sz="0" w:space="0" w:color="auto"/>
      </w:divBdr>
    </w:div>
    <w:div w:id="1434083383">
      <w:marLeft w:val="0"/>
      <w:marRight w:val="0"/>
      <w:marTop w:val="0"/>
      <w:marBottom w:val="0"/>
      <w:divBdr>
        <w:top w:val="none" w:sz="0" w:space="0" w:color="auto"/>
        <w:left w:val="none" w:sz="0" w:space="0" w:color="auto"/>
        <w:bottom w:val="none" w:sz="0" w:space="0" w:color="auto"/>
        <w:right w:val="none" w:sz="0" w:space="0" w:color="auto"/>
      </w:divBdr>
    </w:div>
    <w:div w:id="1434476764">
      <w:marLeft w:val="0"/>
      <w:marRight w:val="0"/>
      <w:marTop w:val="0"/>
      <w:marBottom w:val="0"/>
      <w:divBdr>
        <w:top w:val="none" w:sz="0" w:space="0" w:color="auto"/>
        <w:left w:val="none" w:sz="0" w:space="0" w:color="auto"/>
        <w:bottom w:val="none" w:sz="0" w:space="0" w:color="auto"/>
        <w:right w:val="none" w:sz="0" w:space="0" w:color="auto"/>
      </w:divBdr>
    </w:div>
    <w:div w:id="1435129864">
      <w:marLeft w:val="0"/>
      <w:marRight w:val="0"/>
      <w:marTop w:val="0"/>
      <w:marBottom w:val="0"/>
      <w:divBdr>
        <w:top w:val="none" w:sz="0" w:space="0" w:color="auto"/>
        <w:left w:val="none" w:sz="0" w:space="0" w:color="auto"/>
        <w:bottom w:val="none" w:sz="0" w:space="0" w:color="auto"/>
        <w:right w:val="none" w:sz="0" w:space="0" w:color="auto"/>
      </w:divBdr>
    </w:div>
    <w:div w:id="1435174410">
      <w:marLeft w:val="0"/>
      <w:marRight w:val="0"/>
      <w:marTop w:val="0"/>
      <w:marBottom w:val="0"/>
      <w:divBdr>
        <w:top w:val="none" w:sz="0" w:space="0" w:color="auto"/>
        <w:left w:val="none" w:sz="0" w:space="0" w:color="auto"/>
        <w:bottom w:val="none" w:sz="0" w:space="0" w:color="auto"/>
        <w:right w:val="none" w:sz="0" w:space="0" w:color="auto"/>
      </w:divBdr>
    </w:div>
    <w:div w:id="1435394473">
      <w:marLeft w:val="0"/>
      <w:marRight w:val="0"/>
      <w:marTop w:val="0"/>
      <w:marBottom w:val="0"/>
      <w:divBdr>
        <w:top w:val="none" w:sz="0" w:space="0" w:color="auto"/>
        <w:left w:val="none" w:sz="0" w:space="0" w:color="auto"/>
        <w:bottom w:val="none" w:sz="0" w:space="0" w:color="auto"/>
        <w:right w:val="none" w:sz="0" w:space="0" w:color="auto"/>
      </w:divBdr>
    </w:div>
    <w:div w:id="1435594120">
      <w:marLeft w:val="0"/>
      <w:marRight w:val="0"/>
      <w:marTop w:val="0"/>
      <w:marBottom w:val="0"/>
      <w:divBdr>
        <w:top w:val="none" w:sz="0" w:space="0" w:color="auto"/>
        <w:left w:val="none" w:sz="0" w:space="0" w:color="auto"/>
        <w:bottom w:val="none" w:sz="0" w:space="0" w:color="auto"/>
        <w:right w:val="none" w:sz="0" w:space="0" w:color="auto"/>
      </w:divBdr>
    </w:div>
    <w:div w:id="1436052223">
      <w:marLeft w:val="0"/>
      <w:marRight w:val="0"/>
      <w:marTop w:val="0"/>
      <w:marBottom w:val="0"/>
      <w:divBdr>
        <w:top w:val="none" w:sz="0" w:space="0" w:color="auto"/>
        <w:left w:val="none" w:sz="0" w:space="0" w:color="auto"/>
        <w:bottom w:val="none" w:sz="0" w:space="0" w:color="auto"/>
        <w:right w:val="none" w:sz="0" w:space="0" w:color="auto"/>
      </w:divBdr>
    </w:div>
    <w:div w:id="1436368936">
      <w:marLeft w:val="0"/>
      <w:marRight w:val="0"/>
      <w:marTop w:val="0"/>
      <w:marBottom w:val="0"/>
      <w:divBdr>
        <w:top w:val="none" w:sz="0" w:space="0" w:color="auto"/>
        <w:left w:val="none" w:sz="0" w:space="0" w:color="auto"/>
        <w:bottom w:val="none" w:sz="0" w:space="0" w:color="auto"/>
        <w:right w:val="none" w:sz="0" w:space="0" w:color="auto"/>
      </w:divBdr>
    </w:div>
    <w:div w:id="1436554220">
      <w:marLeft w:val="0"/>
      <w:marRight w:val="0"/>
      <w:marTop w:val="0"/>
      <w:marBottom w:val="0"/>
      <w:divBdr>
        <w:top w:val="none" w:sz="0" w:space="0" w:color="auto"/>
        <w:left w:val="none" w:sz="0" w:space="0" w:color="auto"/>
        <w:bottom w:val="none" w:sz="0" w:space="0" w:color="auto"/>
        <w:right w:val="none" w:sz="0" w:space="0" w:color="auto"/>
      </w:divBdr>
    </w:div>
    <w:div w:id="1437016114">
      <w:marLeft w:val="0"/>
      <w:marRight w:val="0"/>
      <w:marTop w:val="0"/>
      <w:marBottom w:val="0"/>
      <w:divBdr>
        <w:top w:val="none" w:sz="0" w:space="0" w:color="auto"/>
        <w:left w:val="none" w:sz="0" w:space="0" w:color="auto"/>
        <w:bottom w:val="none" w:sz="0" w:space="0" w:color="auto"/>
        <w:right w:val="none" w:sz="0" w:space="0" w:color="auto"/>
      </w:divBdr>
    </w:div>
    <w:div w:id="1437020101">
      <w:marLeft w:val="0"/>
      <w:marRight w:val="0"/>
      <w:marTop w:val="0"/>
      <w:marBottom w:val="0"/>
      <w:divBdr>
        <w:top w:val="none" w:sz="0" w:space="0" w:color="auto"/>
        <w:left w:val="none" w:sz="0" w:space="0" w:color="auto"/>
        <w:bottom w:val="none" w:sz="0" w:space="0" w:color="auto"/>
        <w:right w:val="none" w:sz="0" w:space="0" w:color="auto"/>
      </w:divBdr>
    </w:div>
    <w:div w:id="1437098332">
      <w:marLeft w:val="0"/>
      <w:marRight w:val="0"/>
      <w:marTop w:val="0"/>
      <w:marBottom w:val="0"/>
      <w:divBdr>
        <w:top w:val="none" w:sz="0" w:space="0" w:color="auto"/>
        <w:left w:val="none" w:sz="0" w:space="0" w:color="auto"/>
        <w:bottom w:val="none" w:sz="0" w:space="0" w:color="auto"/>
        <w:right w:val="none" w:sz="0" w:space="0" w:color="auto"/>
      </w:divBdr>
    </w:div>
    <w:div w:id="1437598879">
      <w:marLeft w:val="0"/>
      <w:marRight w:val="0"/>
      <w:marTop w:val="0"/>
      <w:marBottom w:val="0"/>
      <w:divBdr>
        <w:top w:val="none" w:sz="0" w:space="0" w:color="auto"/>
        <w:left w:val="none" w:sz="0" w:space="0" w:color="auto"/>
        <w:bottom w:val="none" w:sz="0" w:space="0" w:color="auto"/>
        <w:right w:val="none" w:sz="0" w:space="0" w:color="auto"/>
      </w:divBdr>
    </w:div>
    <w:div w:id="1439721044">
      <w:marLeft w:val="0"/>
      <w:marRight w:val="0"/>
      <w:marTop w:val="0"/>
      <w:marBottom w:val="0"/>
      <w:divBdr>
        <w:top w:val="none" w:sz="0" w:space="0" w:color="auto"/>
        <w:left w:val="none" w:sz="0" w:space="0" w:color="auto"/>
        <w:bottom w:val="none" w:sz="0" w:space="0" w:color="auto"/>
        <w:right w:val="none" w:sz="0" w:space="0" w:color="auto"/>
      </w:divBdr>
    </w:div>
    <w:div w:id="1439910229">
      <w:marLeft w:val="0"/>
      <w:marRight w:val="0"/>
      <w:marTop w:val="0"/>
      <w:marBottom w:val="0"/>
      <w:divBdr>
        <w:top w:val="none" w:sz="0" w:space="0" w:color="auto"/>
        <w:left w:val="none" w:sz="0" w:space="0" w:color="auto"/>
        <w:bottom w:val="none" w:sz="0" w:space="0" w:color="auto"/>
        <w:right w:val="none" w:sz="0" w:space="0" w:color="auto"/>
      </w:divBdr>
    </w:div>
    <w:div w:id="1440491415">
      <w:marLeft w:val="0"/>
      <w:marRight w:val="0"/>
      <w:marTop w:val="0"/>
      <w:marBottom w:val="0"/>
      <w:divBdr>
        <w:top w:val="none" w:sz="0" w:space="0" w:color="auto"/>
        <w:left w:val="none" w:sz="0" w:space="0" w:color="auto"/>
        <w:bottom w:val="none" w:sz="0" w:space="0" w:color="auto"/>
        <w:right w:val="none" w:sz="0" w:space="0" w:color="auto"/>
      </w:divBdr>
    </w:div>
    <w:div w:id="1441296118">
      <w:marLeft w:val="0"/>
      <w:marRight w:val="0"/>
      <w:marTop w:val="0"/>
      <w:marBottom w:val="0"/>
      <w:divBdr>
        <w:top w:val="none" w:sz="0" w:space="0" w:color="auto"/>
        <w:left w:val="none" w:sz="0" w:space="0" w:color="auto"/>
        <w:bottom w:val="none" w:sz="0" w:space="0" w:color="auto"/>
        <w:right w:val="none" w:sz="0" w:space="0" w:color="auto"/>
      </w:divBdr>
    </w:div>
    <w:div w:id="1441337091">
      <w:marLeft w:val="0"/>
      <w:marRight w:val="0"/>
      <w:marTop w:val="0"/>
      <w:marBottom w:val="0"/>
      <w:divBdr>
        <w:top w:val="none" w:sz="0" w:space="0" w:color="auto"/>
        <w:left w:val="none" w:sz="0" w:space="0" w:color="auto"/>
        <w:bottom w:val="none" w:sz="0" w:space="0" w:color="auto"/>
        <w:right w:val="none" w:sz="0" w:space="0" w:color="auto"/>
      </w:divBdr>
    </w:div>
    <w:div w:id="1441337274">
      <w:marLeft w:val="0"/>
      <w:marRight w:val="0"/>
      <w:marTop w:val="0"/>
      <w:marBottom w:val="0"/>
      <w:divBdr>
        <w:top w:val="none" w:sz="0" w:space="0" w:color="auto"/>
        <w:left w:val="none" w:sz="0" w:space="0" w:color="auto"/>
        <w:bottom w:val="none" w:sz="0" w:space="0" w:color="auto"/>
        <w:right w:val="none" w:sz="0" w:space="0" w:color="auto"/>
      </w:divBdr>
    </w:div>
    <w:div w:id="1441411938">
      <w:marLeft w:val="0"/>
      <w:marRight w:val="0"/>
      <w:marTop w:val="0"/>
      <w:marBottom w:val="0"/>
      <w:divBdr>
        <w:top w:val="none" w:sz="0" w:space="0" w:color="auto"/>
        <w:left w:val="none" w:sz="0" w:space="0" w:color="auto"/>
        <w:bottom w:val="none" w:sz="0" w:space="0" w:color="auto"/>
        <w:right w:val="none" w:sz="0" w:space="0" w:color="auto"/>
      </w:divBdr>
    </w:div>
    <w:div w:id="1441686780">
      <w:marLeft w:val="0"/>
      <w:marRight w:val="0"/>
      <w:marTop w:val="0"/>
      <w:marBottom w:val="0"/>
      <w:divBdr>
        <w:top w:val="none" w:sz="0" w:space="0" w:color="auto"/>
        <w:left w:val="none" w:sz="0" w:space="0" w:color="auto"/>
        <w:bottom w:val="none" w:sz="0" w:space="0" w:color="auto"/>
        <w:right w:val="none" w:sz="0" w:space="0" w:color="auto"/>
      </w:divBdr>
    </w:div>
    <w:div w:id="1442722399">
      <w:marLeft w:val="0"/>
      <w:marRight w:val="0"/>
      <w:marTop w:val="0"/>
      <w:marBottom w:val="0"/>
      <w:divBdr>
        <w:top w:val="none" w:sz="0" w:space="0" w:color="auto"/>
        <w:left w:val="none" w:sz="0" w:space="0" w:color="auto"/>
        <w:bottom w:val="none" w:sz="0" w:space="0" w:color="auto"/>
        <w:right w:val="none" w:sz="0" w:space="0" w:color="auto"/>
      </w:divBdr>
    </w:div>
    <w:div w:id="1442840920">
      <w:marLeft w:val="0"/>
      <w:marRight w:val="0"/>
      <w:marTop w:val="0"/>
      <w:marBottom w:val="0"/>
      <w:divBdr>
        <w:top w:val="none" w:sz="0" w:space="0" w:color="auto"/>
        <w:left w:val="none" w:sz="0" w:space="0" w:color="auto"/>
        <w:bottom w:val="none" w:sz="0" w:space="0" w:color="auto"/>
        <w:right w:val="none" w:sz="0" w:space="0" w:color="auto"/>
      </w:divBdr>
    </w:div>
    <w:div w:id="1443113862">
      <w:marLeft w:val="0"/>
      <w:marRight w:val="0"/>
      <w:marTop w:val="0"/>
      <w:marBottom w:val="0"/>
      <w:divBdr>
        <w:top w:val="none" w:sz="0" w:space="0" w:color="auto"/>
        <w:left w:val="none" w:sz="0" w:space="0" w:color="auto"/>
        <w:bottom w:val="none" w:sz="0" w:space="0" w:color="auto"/>
        <w:right w:val="none" w:sz="0" w:space="0" w:color="auto"/>
      </w:divBdr>
    </w:div>
    <w:div w:id="1443384290">
      <w:marLeft w:val="0"/>
      <w:marRight w:val="0"/>
      <w:marTop w:val="0"/>
      <w:marBottom w:val="0"/>
      <w:divBdr>
        <w:top w:val="none" w:sz="0" w:space="0" w:color="auto"/>
        <w:left w:val="none" w:sz="0" w:space="0" w:color="auto"/>
        <w:bottom w:val="none" w:sz="0" w:space="0" w:color="auto"/>
        <w:right w:val="none" w:sz="0" w:space="0" w:color="auto"/>
      </w:divBdr>
    </w:div>
    <w:div w:id="1444228222">
      <w:marLeft w:val="0"/>
      <w:marRight w:val="0"/>
      <w:marTop w:val="0"/>
      <w:marBottom w:val="0"/>
      <w:divBdr>
        <w:top w:val="none" w:sz="0" w:space="0" w:color="auto"/>
        <w:left w:val="none" w:sz="0" w:space="0" w:color="auto"/>
        <w:bottom w:val="none" w:sz="0" w:space="0" w:color="auto"/>
        <w:right w:val="none" w:sz="0" w:space="0" w:color="auto"/>
      </w:divBdr>
    </w:div>
    <w:div w:id="1445493989">
      <w:marLeft w:val="0"/>
      <w:marRight w:val="0"/>
      <w:marTop w:val="0"/>
      <w:marBottom w:val="0"/>
      <w:divBdr>
        <w:top w:val="none" w:sz="0" w:space="0" w:color="auto"/>
        <w:left w:val="none" w:sz="0" w:space="0" w:color="auto"/>
        <w:bottom w:val="none" w:sz="0" w:space="0" w:color="auto"/>
        <w:right w:val="none" w:sz="0" w:space="0" w:color="auto"/>
      </w:divBdr>
    </w:div>
    <w:div w:id="1445615902">
      <w:marLeft w:val="0"/>
      <w:marRight w:val="0"/>
      <w:marTop w:val="0"/>
      <w:marBottom w:val="0"/>
      <w:divBdr>
        <w:top w:val="none" w:sz="0" w:space="0" w:color="auto"/>
        <w:left w:val="none" w:sz="0" w:space="0" w:color="auto"/>
        <w:bottom w:val="none" w:sz="0" w:space="0" w:color="auto"/>
        <w:right w:val="none" w:sz="0" w:space="0" w:color="auto"/>
      </w:divBdr>
    </w:div>
    <w:div w:id="1446315731">
      <w:marLeft w:val="0"/>
      <w:marRight w:val="0"/>
      <w:marTop w:val="0"/>
      <w:marBottom w:val="0"/>
      <w:divBdr>
        <w:top w:val="none" w:sz="0" w:space="0" w:color="auto"/>
        <w:left w:val="none" w:sz="0" w:space="0" w:color="auto"/>
        <w:bottom w:val="none" w:sz="0" w:space="0" w:color="auto"/>
        <w:right w:val="none" w:sz="0" w:space="0" w:color="auto"/>
      </w:divBdr>
    </w:div>
    <w:div w:id="1446461839">
      <w:marLeft w:val="0"/>
      <w:marRight w:val="0"/>
      <w:marTop w:val="0"/>
      <w:marBottom w:val="0"/>
      <w:divBdr>
        <w:top w:val="none" w:sz="0" w:space="0" w:color="auto"/>
        <w:left w:val="none" w:sz="0" w:space="0" w:color="auto"/>
        <w:bottom w:val="none" w:sz="0" w:space="0" w:color="auto"/>
        <w:right w:val="none" w:sz="0" w:space="0" w:color="auto"/>
      </w:divBdr>
    </w:div>
    <w:div w:id="1446577451">
      <w:marLeft w:val="0"/>
      <w:marRight w:val="0"/>
      <w:marTop w:val="0"/>
      <w:marBottom w:val="0"/>
      <w:divBdr>
        <w:top w:val="none" w:sz="0" w:space="0" w:color="auto"/>
        <w:left w:val="none" w:sz="0" w:space="0" w:color="auto"/>
        <w:bottom w:val="none" w:sz="0" w:space="0" w:color="auto"/>
        <w:right w:val="none" w:sz="0" w:space="0" w:color="auto"/>
      </w:divBdr>
    </w:div>
    <w:div w:id="1446802406">
      <w:marLeft w:val="0"/>
      <w:marRight w:val="0"/>
      <w:marTop w:val="0"/>
      <w:marBottom w:val="0"/>
      <w:divBdr>
        <w:top w:val="none" w:sz="0" w:space="0" w:color="auto"/>
        <w:left w:val="none" w:sz="0" w:space="0" w:color="auto"/>
        <w:bottom w:val="none" w:sz="0" w:space="0" w:color="auto"/>
        <w:right w:val="none" w:sz="0" w:space="0" w:color="auto"/>
      </w:divBdr>
    </w:div>
    <w:div w:id="1446925045">
      <w:marLeft w:val="0"/>
      <w:marRight w:val="0"/>
      <w:marTop w:val="0"/>
      <w:marBottom w:val="0"/>
      <w:divBdr>
        <w:top w:val="none" w:sz="0" w:space="0" w:color="auto"/>
        <w:left w:val="none" w:sz="0" w:space="0" w:color="auto"/>
        <w:bottom w:val="none" w:sz="0" w:space="0" w:color="auto"/>
        <w:right w:val="none" w:sz="0" w:space="0" w:color="auto"/>
      </w:divBdr>
    </w:div>
    <w:div w:id="1447650485">
      <w:marLeft w:val="0"/>
      <w:marRight w:val="0"/>
      <w:marTop w:val="0"/>
      <w:marBottom w:val="0"/>
      <w:divBdr>
        <w:top w:val="none" w:sz="0" w:space="0" w:color="auto"/>
        <w:left w:val="none" w:sz="0" w:space="0" w:color="auto"/>
        <w:bottom w:val="none" w:sz="0" w:space="0" w:color="auto"/>
        <w:right w:val="none" w:sz="0" w:space="0" w:color="auto"/>
      </w:divBdr>
    </w:div>
    <w:div w:id="1447701398">
      <w:marLeft w:val="0"/>
      <w:marRight w:val="0"/>
      <w:marTop w:val="0"/>
      <w:marBottom w:val="0"/>
      <w:divBdr>
        <w:top w:val="none" w:sz="0" w:space="0" w:color="auto"/>
        <w:left w:val="none" w:sz="0" w:space="0" w:color="auto"/>
        <w:bottom w:val="none" w:sz="0" w:space="0" w:color="auto"/>
        <w:right w:val="none" w:sz="0" w:space="0" w:color="auto"/>
      </w:divBdr>
    </w:div>
    <w:div w:id="1447773424">
      <w:marLeft w:val="0"/>
      <w:marRight w:val="0"/>
      <w:marTop w:val="0"/>
      <w:marBottom w:val="0"/>
      <w:divBdr>
        <w:top w:val="none" w:sz="0" w:space="0" w:color="auto"/>
        <w:left w:val="none" w:sz="0" w:space="0" w:color="auto"/>
        <w:bottom w:val="none" w:sz="0" w:space="0" w:color="auto"/>
        <w:right w:val="none" w:sz="0" w:space="0" w:color="auto"/>
      </w:divBdr>
    </w:div>
    <w:div w:id="1447847754">
      <w:marLeft w:val="0"/>
      <w:marRight w:val="0"/>
      <w:marTop w:val="0"/>
      <w:marBottom w:val="0"/>
      <w:divBdr>
        <w:top w:val="none" w:sz="0" w:space="0" w:color="auto"/>
        <w:left w:val="none" w:sz="0" w:space="0" w:color="auto"/>
        <w:bottom w:val="none" w:sz="0" w:space="0" w:color="auto"/>
        <w:right w:val="none" w:sz="0" w:space="0" w:color="auto"/>
      </w:divBdr>
    </w:div>
    <w:div w:id="1447966760">
      <w:marLeft w:val="0"/>
      <w:marRight w:val="0"/>
      <w:marTop w:val="0"/>
      <w:marBottom w:val="0"/>
      <w:divBdr>
        <w:top w:val="none" w:sz="0" w:space="0" w:color="auto"/>
        <w:left w:val="none" w:sz="0" w:space="0" w:color="auto"/>
        <w:bottom w:val="none" w:sz="0" w:space="0" w:color="auto"/>
        <w:right w:val="none" w:sz="0" w:space="0" w:color="auto"/>
      </w:divBdr>
    </w:div>
    <w:div w:id="1448501337">
      <w:marLeft w:val="0"/>
      <w:marRight w:val="0"/>
      <w:marTop w:val="0"/>
      <w:marBottom w:val="0"/>
      <w:divBdr>
        <w:top w:val="none" w:sz="0" w:space="0" w:color="auto"/>
        <w:left w:val="none" w:sz="0" w:space="0" w:color="auto"/>
        <w:bottom w:val="none" w:sz="0" w:space="0" w:color="auto"/>
        <w:right w:val="none" w:sz="0" w:space="0" w:color="auto"/>
      </w:divBdr>
    </w:div>
    <w:div w:id="1448817545">
      <w:marLeft w:val="0"/>
      <w:marRight w:val="0"/>
      <w:marTop w:val="0"/>
      <w:marBottom w:val="0"/>
      <w:divBdr>
        <w:top w:val="none" w:sz="0" w:space="0" w:color="auto"/>
        <w:left w:val="none" w:sz="0" w:space="0" w:color="auto"/>
        <w:bottom w:val="none" w:sz="0" w:space="0" w:color="auto"/>
        <w:right w:val="none" w:sz="0" w:space="0" w:color="auto"/>
      </w:divBdr>
    </w:div>
    <w:div w:id="1449229835">
      <w:marLeft w:val="0"/>
      <w:marRight w:val="0"/>
      <w:marTop w:val="0"/>
      <w:marBottom w:val="0"/>
      <w:divBdr>
        <w:top w:val="none" w:sz="0" w:space="0" w:color="auto"/>
        <w:left w:val="none" w:sz="0" w:space="0" w:color="auto"/>
        <w:bottom w:val="none" w:sz="0" w:space="0" w:color="auto"/>
        <w:right w:val="none" w:sz="0" w:space="0" w:color="auto"/>
      </w:divBdr>
    </w:div>
    <w:div w:id="1449547998">
      <w:marLeft w:val="0"/>
      <w:marRight w:val="0"/>
      <w:marTop w:val="0"/>
      <w:marBottom w:val="0"/>
      <w:divBdr>
        <w:top w:val="none" w:sz="0" w:space="0" w:color="auto"/>
        <w:left w:val="none" w:sz="0" w:space="0" w:color="auto"/>
        <w:bottom w:val="none" w:sz="0" w:space="0" w:color="auto"/>
        <w:right w:val="none" w:sz="0" w:space="0" w:color="auto"/>
      </w:divBdr>
    </w:div>
    <w:div w:id="1449929802">
      <w:marLeft w:val="0"/>
      <w:marRight w:val="0"/>
      <w:marTop w:val="0"/>
      <w:marBottom w:val="0"/>
      <w:divBdr>
        <w:top w:val="none" w:sz="0" w:space="0" w:color="auto"/>
        <w:left w:val="none" w:sz="0" w:space="0" w:color="auto"/>
        <w:bottom w:val="none" w:sz="0" w:space="0" w:color="auto"/>
        <w:right w:val="none" w:sz="0" w:space="0" w:color="auto"/>
      </w:divBdr>
    </w:div>
    <w:div w:id="1451169194">
      <w:marLeft w:val="0"/>
      <w:marRight w:val="0"/>
      <w:marTop w:val="0"/>
      <w:marBottom w:val="0"/>
      <w:divBdr>
        <w:top w:val="none" w:sz="0" w:space="0" w:color="auto"/>
        <w:left w:val="none" w:sz="0" w:space="0" w:color="auto"/>
        <w:bottom w:val="none" w:sz="0" w:space="0" w:color="auto"/>
        <w:right w:val="none" w:sz="0" w:space="0" w:color="auto"/>
      </w:divBdr>
    </w:div>
    <w:div w:id="1451436130">
      <w:marLeft w:val="0"/>
      <w:marRight w:val="0"/>
      <w:marTop w:val="0"/>
      <w:marBottom w:val="0"/>
      <w:divBdr>
        <w:top w:val="none" w:sz="0" w:space="0" w:color="auto"/>
        <w:left w:val="none" w:sz="0" w:space="0" w:color="auto"/>
        <w:bottom w:val="none" w:sz="0" w:space="0" w:color="auto"/>
        <w:right w:val="none" w:sz="0" w:space="0" w:color="auto"/>
      </w:divBdr>
    </w:div>
    <w:div w:id="1451440435">
      <w:marLeft w:val="0"/>
      <w:marRight w:val="0"/>
      <w:marTop w:val="0"/>
      <w:marBottom w:val="0"/>
      <w:divBdr>
        <w:top w:val="none" w:sz="0" w:space="0" w:color="auto"/>
        <w:left w:val="none" w:sz="0" w:space="0" w:color="auto"/>
        <w:bottom w:val="none" w:sz="0" w:space="0" w:color="auto"/>
        <w:right w:val="none" w:sz="0" w:space="0" w:color="auto"/>
      </w:divBdr>
    </w:div>
    <w:div w:id="1451583416">
      <w:marLeft w:val="0"/>
      <w:marRight w:val="0"/>
      <w:marTop w:val="0"/>
      <w:marBottom w:val="0"/>
      <w:divBdr>
        <w:top w:val="none" w:sz="0" w:space="0" w:color="auto"/>
        <w:left w:val="none" w:sz="0" w:space="0" w:color="auto"/>
        <w:bottom w:val="none" w:sz="0" w:space="0" w:color="auto"/>
        <w:right w:val="none" w:sz="0" w:space="0" w:color="auto"/>
      </w:divBdr>
    </w:div>
    <w:div w:id="1451783802">
      <w:marLeft w:val="0"/>
      <w:marRight w:val="0"/>
      <w:marTop w:val="0"/>
      <w:marBottom w:val="0"/>
      <w:divBdr>
        <w:top w:val="none" w:sz="0" w:space="0" w:color="auto"/>
        <w:left w:val="none" w:sz="0" w:space="0" w:color="auto"/>
        <w:bottom w:val="none" w:sz="0" w:space="0" w:color="auto"/>
        <w:right w:val="none" w:sz="0" w:space="0" w:color="auto"/>
      </w:divBdr>
    </w:div>
    <w:div w:id="1452553577">
      <w:marLeft w:val="0"/>
      <w:marRight w:val="0"/>
      <w:marTop w:val="0"/>
      <w:marBottom w:val="0"/>
      <w:divBdr>
        <w:top w:val="none" w:sz="0" w:space="0" w:color="auto"/>
        <w:left w:val="none" w:sz="0" w:space="0" w:color="auto"/>
        <w:bottom w:val="none" w:sz="0" w:space="0" w:color="auto"/>
        <w:right w:val="none" w:sz="0" w:space="0" w:color="auto"/>
      </w:divBdr>
    </w:div>
    <w:div w:id="1452630119">
      <w:marLeft w:val="0"/>
      <w:marRight w:val="0"/>
      <w:marTop w:val="0"/>
      <w:marBottom w:val="0"/>
      <w:divBdr>
        <w:top w:val="none" w:sz="0" w:space="0" w:color="auto"/>
        <w:left w:val="none" w:sz="0" w:space="0" w:color="auto"/>
        <w:bottom w:val="none" w:sz="0" w:space="0" w:color="auto"/>
        <w:right w:val="none" w:sz="0" w:space="0" w:color="auto"/>
      </w:divBdr>
    </w:div>
    <w:div w:id="1453136007">
      <w:marLeft w:val="0"/>
      <w:marRight w:val="0"/>
      <w:marTop w:val="0"/>
      <w:marBottom w:val="0"/>
      <w:divBdr>
        <w:top w:val="none" w:sz="0" w:space="0" w:color="auto"/>
        <w:left w:val="none" w:sz="0" w:space="0" w:color="auto"/>
        <w:bottom w:val="none" w:sz="0" w:space="0" w:color="auto"/>
        <w:right w:val="none" w:sz="0" w:space="0" w:color="auto"/>
      </w:divBdr>
    </w:div>
    <w:div w:id="1453862563">
      <w:marLeft w:val="0"/>
      <w:marRight w:val="0"/>
      <w:marTop w:val="0"/>
      <w:marBottom w:val="0"/>
      <w:divBdr>
        <w:top w:val="none" w:sz="0" w:space="0" w:color="auto"/>
        <w:left w:val="none" w:sz="0" w:space="0" w:color="auto"/>
        <w:bottom w:val="none" w:sz="0" w:space="0" w:color="auto"/>
        <w:right w:val="none" w:sz="0" w:space="0" w:color="auto"/>
      </w:divBdr>
    </w:div>
    <w:div w:id="1454638052">
      <w:marLeft w:val="0"/>
      <w:marRight w:val="0"/>
      <w:marTop w:val="0"/>
      <w:marBottom w:val="0"/>
      <w:divBdr>
        <w:top w:val="none" w:sz="0" w:space="0" w:color="auto"/>
        <w:left w:val="none" w:sz="0" w:space="0" w:color="auto"/>
        <w:bottom w:val="none" w:sz="0" w:space="0" w:color="auto"/>
        <w:right w:val="none" w:sz="0" w:space="0" w:color="auto"/>
      </w:divBdr>
    </w:div>
    <w:div w:id="1454901467">
      <w:marLeft w:val="0"/>
      <w:marRight w:val="0"/>
      <w:marTop w:val="0"/>
      <w:marBottom w:val="0"/>
      <w:divBdr>
        <w:top w:val="none" w:sz="0" w:space="0" w:color="auto"/>
        <w:left w:val="none" w:sz="0" w:space="0" w:color="auto"/>
        <w:bottom w:val="none" w:sz="0" w:space="0" w:color="auto"/>
        <w:right w:val="none" w:sz="0" w:space="0" w:color="auto"/>
      </w:divBdr>
    </w:div>
    <w:div w:id="1455100629">
      <w:marLeft w:val="0"/>
      <w:marRight w:val="0"/>
      <w:marTop w:val="0"/>
      <w:marBottom w:val="0"/>
      <w:divBdr>
        <w:top w:val="none" w:sz="0" w:space="0" w:color="auto"/>
        <w:left w:val="none" w:sz="0" w:space="0" w:color="auto"/>
        <w:bottom w:val="none" w:sz="0" w:space="0" w:color="auto"/>
        <w:right w:val="none" w:sz="0" w:space="0" w:color="auto"/>
      </w:divBdr>
    </w:div>
    <w:div w:id="1455439168">
      <w:marLeft w:val="0"/>
      <w:marRight w:val="0"/>
      <w:marTop w:val="0"/>
      <w:marBottom w:val="0"/>
      <w:divBdr>
        <w:top w:val="none" w:sz="0" w:space="0" w:color="auto"/>
        <w:left w:val="none" w:sz="0" w:space="0" w:color="auto"/>
        <w:bottom w:val="none" w:sz="0" w:space="0" w:color="auto"/>
        <w:right w:val="none" w:sz="0" w:space="0" w:color="auto"/>
      </w:divBdr>
    </w:div>
    <w:div w:id="1455635019">
      <w:marLeft w:val="0"/>
      <w:marRight w:val="0"/>
      <w:marTop w:val="0"/>
      <w:marBottom w:val="0"/>
      <w:divBdr>
        <w:top w:val="none" w:sz="0" w:space="0" w:color="auto"/>
        <w:left w:val="none" w:sz="0" w:space="0" w:color="auto"/>
        <w:bottom w:val="none" w:sz="0" w:space="0" w:color="auto"/>
        <w:right w:val="none" w:sz="0" w:space="0" w:color="auto"/>
      </w:divBdr>
    </w:div>
    <w:div w:id="1455907525">
      <w:marLeft w:val="0"/>
      <w:marRight w:val="0"/>
      <w:marTop w:val="0"/>
      <w:marBottom w:val="0"/>
      <w:divBdr>
        <w:top w:val="none" w:sz="0" w:space="0" w:color="auto"/>
        <w:left w:val="none" w:sz="0" w:space="0" w:color="auto"/>
        <w:bottom w:val="none" w:sz="0" w:space="0" w:color="auto"/>
        <w:right w:val="none" w:sz="0" w:space="0" w:color="auto"/>
      </w:divBdr>
    </w:div>
    <w:div w:id="1456556780">
      <w:marLeft w:val="0"/>
      <w:marRight w:val="0"/>
      <w:marTop w:val="0"/>
      <w:marBottom w:val="0"/>
      <w:divBdr>
        <w:top w:val="none" w:sz="0" w:space="0" w:color="auto"/>
        <w:left w:val="none" w:sz="0" w:space="0" w:color="auto"/>
        <w:bottom w:val="none" w:sz="0" w:space="0" w:color="auto"/>
        <w:right w:val="none" w:sz="0" w:space="0" w:color="auto"/>
      </w:divBdr>
    </w:div>
    <w:div w:id="1458180590">
      <w:marLeft w:val="0"/>
      <w:marRight w:val="0"/>
      <w:marTop w:val="0"/>
      <w:marBottom w:val="0"/>
      <w:divBdr>
        <w:top w:val="none" w:sz="0" w:space="0" w:color="auto"/>
        <w:left w:val="none" w:sz="0" w:space="0" w:color="auto"/>
        <w:bottom w:val="none" w:sz="0" w:space="0" w:color="auto"/>
        <w:right w:val="none" w:sz="0" w:space="0" w:color="auto"/>
      </w:divBdr>
    </w:div>
    <w:div w:id="1458601419">
      <w:marLeft w:val="0"/>
      <w:marRight w:val="0"/>
      <w:marTop w:val="0"/>
      <w:marBottom w:val="0"/>
      <w:divBdr>
        <w:top w:val="none" w:sz="0" w:space="0" w:color="auto"/>
        <w:left w:val="none" w:sz="0" w:space="0" w:color="auto"/>
        <w:bottom w:val="none" w:sz="0" w:space="0" w:color="auto"/>
        <w:right w:val="none" w:sz="0" w:space="0" w:color="auto"/>
      </w:divBdr>
    </w:div>
    <w:div w:id="1459571706">
      <w:marLeft w:val="0"/>
      <w:marRight w:val="0"/>
      <w:marTop w:val="0"/>
      <w:marBottom w:val="0"/>
      <w:divBdr>
        <w:top w:val="none" w:sz="0" w:space="0" w:color="auto"/>
        <w:left w:val="none" w:sz="0" w:space="0" w:color="auto"/>
        <w:bottom w:val="none" w:sz="0" w:space="0" w:color="auto"/>
        <w:right w:val="none" w:sz="0" w:space="0" w:color="auto"/>
      </w:divBdr>
    </w:div>
    <w:div w:id="1459638812">
      <w:marLeft w:val="0"/>
      <w:marRight w:val="0"/>
      <w:marTop w:val="0"/>
      <w:marBottom w:val="0"/>
      <w:divBdr>
        <w:top w:val="none" w:sz="0" w:space="0" w:color="auto"/>
        <w:left w:val="none" w:sz="0" w:space="0" w:color="auto"/>
        <w:bottom w:val="none" w:sz="0" w:space="0" w:color="auto"/>
        <w:right w:val="none" w:sz="0" w:space="0" w:color="auto"/>
      </w:divBdr>
    </w:div>
    <w:div w:id="1459713932">
      <w:marLeft w:val="0"/>
      <w:marRight w:val="0"/>
      <w:marTop w:val="0"/>
      <w:marBottom w:val="0"/>
      <w:divBdr>
        <w:top w:val="none" w:sz="0" w:space="0" w:color="auto"/>
        <w:left w:val="none" w:sz="0" w:space="0" w:color="auto"/>
        <w:bottom w:val="none" w:sz="0" w:space="0" w:color="auto"/>
        <w:right w:val="none" w:sz="0" w:space="0" w:color="auto"/>
      </w:divBdr>
    </w:div>
    <w:div w:id="1460800861">
      <w:marLeft w:val="0"/>
      <w:marRight w:val="0"/>
      <w:marTop w:val="0"/>
      <w:marBottom w:val="0"/>
      <w:divBdr>
        <w:top w:val="none" w:sz="0" w:space="0" w:color="auto"/>
        <w:left w:val="none" w:sz="0" w:space="0" w:color="auto"/>
        <w:bottom w:val="none" w:sz="0" w:space="0" w:color="auto"/>
        <w:right w:val="none" w:sz="0" w:space="0" w:color="auto"/>
      </w:divBdr>
    </w:div>
    <w:div w:id="1460806728">
      <w:marLeft w:val="0"/>
      <w:marRight w:val="0"/>
      <w:marTop w:val="0"/>
      <w:marBottom w:val="0"/>
      <w:divBdr>
        <w:top w:val="none" w:sz="0" w:space="0" w:color="auto"/>
        <w:left w:val="none" w:sz="0" w:space="0" w:color="auto"/>
        <w:bottom w:val="none" w:sz="0" w:space="0" w:color="auto"/>
        <w:right w:val="none" w:sz="0" w:space="0" w:color="auto"/>
      </w:divBdr>
    </w:div>
    <w:div w:id="1461194018">
      <w:marLeft w:val="0"/>
      <w:marRight w:val="0"/>
      <w:marTop w:val="0"/>
      <w:marBottom w:val="0"/>
      <w:divBdr>
        <w:top w:val="none" w:sz="0" w:space="0" w:color="auto"/>
        <w:left w:val="none" w:sz="0" w:space="0" w:color="auto"/>
        <w:bottom w:val="none" w:sz="0" w:space="0" w:color="auto"/>
        <w:right w:val="none" w:sz="0" w:space="0" w:color="auto"/>
      </w:divBdr>
    </w:div>
    <w:div w:id="1462453756">
      <w:marLeft w:val="0"/>
      <w:marRight w:val="0"/>
      <w:marTop w:val="0"/>
      <w:marBottom w:val="0"/>
      <w:divBdr>
        <w:top w:val="none" w:sz="0" w:space="0" w:color="auto"/>
        <w:left w:val="none" w:sz="0" w:space="0" w:color="auto"/>
        <w:bottom w:val="none" w:sz="0" w:space="0" w:color="auto"/>
        <w:right w:val="none" w:sz="0" w:space="0" w:color="auto"/>
      </w:divBdr>
    </w:div>
    <w:div w:id="1462648131">
      <w:marLeft w:val="0"/>
      <w:marRight w:val="0"/>
      <w:marTop w:val="0"/>
      <w:marBottom w:val="0"/>
      <w:divBdr>
        <w:top w:val="none" w:sz="0" w:space="0" w:color="auto"/>
        <w:left w:val="none" w:sz="0" w:space="0" w:color="auto"/>
        <w:bottom w:val="none" w:sz="0" w:space="0" w:color="auto"/>
        <w:right w:val="none" w:sz="0" w:space="0" w:color="auto"/>
      </w:divBdr>
    </w:div>
    <w:div w:id="1462654478">
      <w:marLeft w:val="0"/>
      <w:marRight w:val="0"/>
      <w:marTop w:val="0"/>
      <w:marBottom w:val="0"/>
      <w:divBdr>
        <w:top w:val="none" w:sz="0" w:space="0" w:color="auto"/>
        <w:left w:val="none" w:sz="0" w:space="0" w:color="auto"/>
        <w:bottom w:val="none" w:sz="0" w:space="0" w:color="auto"/>
        <w:right w:val="none" w:sz="0" w:space="0" w:color="auto"/>
      </w:divBdr>
    </w:div>
    <w:div w:id="1462730737">
      <w:marLeft w:val="0"/>
      <w:marRight w:val="0"/>
      <w:marTop w:val="0"/>
      <w:marBottom w:val="0"/>
      <w:divBdr>
        <w:top w:val="none" w:sz="0" w:space="0" w:color="auto"/>
        <w:left w:val="none" w:sz="0" w:space="0" w:color="auto"/>
        <w:bottom w:val="none" w:sz="0" w:space="0" w:color="auto"/>
        <w:right w:val="none" w:sz="0" w:space="0" w:color="auto"/>
      </w:divBdr>
    </w:div>
    <w:div w:id="1463961298">
      <w:marLeft w:val="0"/>
      <w:marRight w:val="0"/>
      <w:marTop w:val="0"/>
      <w:marBottom w:val="0"/>
      <w:divBdr>
        <w:top w:val="none" w:sz="0" w:space="0" w:color="auto"/>
        <w:left w:val="none" w:sz="0" w:space="0" w:color="auto"/>
        <w:bottom w:val="none" w:sz="0" w:space="0" w:color="auto"/>
        <w:right w:val="none" w:sz="0" w:space="0" w:color="auto"/>
      </w:divBdr>
    </w:div>
    <w:div w:id="1464234259">
      <w:marLeft w:val="0"/>
      <w:marRight w:val="0"/>
      <w:marTop w:val="0"/>
      <w:marBottom w:val="0"/>
      <w:divBdr>
        <w:top w:val="none" w:sz="0" w:space="0" w:color="auto"/>
        <w:left w:val="none" w:sz="0" w:space="0" w:color="auto"/>
        <w:bottom w:val="none" w:sz="0" w:space="0" w:color="auto"/>
        <w:right w:val="none" w:sz="0" w:space="0" w:color="auto"/>
      </w:divBdr>
    </w:div>
    <w:div w:id="1465274303">
      <w:marLeft w:val="0"/>
      <w:marRight w:val="0"/>
      <w:marTop w:val="0"/>
      <w:marBottom w:val="0"/>
      <w:divBdr>
        <w:top w:val="none" w:sz="0" w:space="0" w:color="auto"/>
        <w:left w:val="none" w:sz="0" w:space="0" w:color="auto"/>
        <w:bottom w:val="none" w:sz="0" w:space="0" w:color="auto"/>
        <w:right w:val="none" w:sz="0" w:space="0" w:color="auto"/>
      </w:divBdr>
    </w:div>
    <w:div w:id="1465585023">
      <w:marLeft w:val="0"/>
      <w:marRight w:val="0"/>
      <w:marTop w:val="0"/>
      <w:marBottom w:val="0"/>
      <w:divBdr>
        <w:top w:val="none" w:sz="0" w:space="0" w:color="auto"/>
        <w:left w:val="none" w:sz="0" w:space="0" w:color="auto"/>
        <w:bottom w:val="none" w:sz="0" w:space="0" w:color="auto"/>
        <w:right w:val="none" w:sz="0" w:space="0" w:color="auto"/>
      </w:divBdr>
    </w:div>
    <w:div w:id="1465659635">
      <w:marLeft w:val="0"/>
      <w:marRight w:val="0"/>
      <w:marTop w:val="0"/>
      <w:marBottom w:val="0"/>
      <w:divBdr>
        <w:top w:val="none" w:sz="0" w:space="0" w:color="auto"/>
        <w:left w:val="none" w:sz="0" w:space="0" w:color="auto"/>
        <w:bottom w:val="none" w:sz="0" w:space="0" w:color="auto"/>
        <w:right w:val="none" w:sz="0" w:space="0" w:color="auto"/>
      </w:divBdr>
    </w:div>
    <w:div w:id="1465924703">
      <w:marLeft w:val="0"/>
      <w:marRight w:val="0"/>
      <w:marTop w:val="0"/>
      <w:marBottom w:val="0"/>
      <w:divBdr>
        <w:top w:val="none" w:sz="0" w:space="0" w:color="auto"/>
        <w:left w:val="none" w:sz="0" w:space="0" w:color="auto"/>
        <w:bottom w:val="none" w:sz="0" w:space="0" w:color="auto"/>
        <w:right w:val="none" w:sz="0" w:space="0" w:color="auto"/>
      </w:divBdr>
    </w:div>
    <w:div w:id="1466311857">
      <w:marLeft w:val="0"/>
      <w:marRight w:val="0"/>
      <w:marTop w:val="0"/>
      <w:marBottom w:val="0"/>
      <w:divBdr>
        <w:top w:val="none" w:sz="0" w:space="0" w:color="auto"/>
        <w:left w:val="none" w:sz="0" w:space="0" w:color="auto"/>
        <w:bottom w:val="none" w:sz="0" w:space="0" w:color="auto"/>
        <w:right w:val="none" w:sz="0" w:space="0" w:color="auto"/>
      </w:divBdr>
    </w:div>
    <w:div w:id="1466459841">
      <w:marLeft w:val="0"/>
      <w:marRight w:val="0"/>
      <w:marTop w:val="0"/>
      <w:marBottom w:val="0"/>
      <w:divBdr>
        <w:top w:val="none" w:sz="0" w:space="0" w:color="auto"/>
        <w:left w:val="none" w:sz="0" w:space="0" w:color="auto"/>
        <w:bottom w:val="none" w:sz="0" w:space="0" w:color="auto"/>
        <w:right w:val="none" w:sz="0" w:space="0" w:color="auto"/>
      </w:divBdr>
    </w:div>
    <w:div w:id="1466773238">
      <w:marLeft w:val="0"/>
      <w:marRight w:val="0"/>
      <w:marTop w:val="0"/>
      <w:marBottom w:val="0"/>
      <w:divBdr>
        <w:top w:val="none" w:sz="0" w:space="0" w:color="auto"/>
        <w:left w:val="none" w:sz="0" w:space="0" w:color="auto"/>
        <w:bottom w:val="none" w:sz="0" w:space="0" w:color="auto"/>
        <w:right w:val="none" w:sz="0" w:space="0" w:color="auto"/>
      </w:divBdr>
    </w:div>
    <w:div w:id="1469205978">
      <w:marLeft w:val="0"/>
      <w:marRight w:val="0"/>
      <w:marTop w:val="0"/>
      <w:marBottom w:val="0"/>
      <w:divBdr>
        <w:top w:val="none" w:sz="0" w:space="0" w:color="auto"/>
        <w:left w:val="none" w:sz="0" w:space="0" w:color="auto"/>
        <w:bottom w:val="none" w:sz="0" w:space="0" w:color="auto"/>
        <w:right w:val="none" w:sz="0" w:space="0" w:color="auto"/>
      </w:divBdr>
    </w:div>
    <w:div w:id="1469467474">
      <w:marLeft w:val="0"/>
      <w:marRight w:val="0"/>
      <w:marTop w:val="0"/>
      <w:marBottom w:val="0"/>
      <w:divBdr>
        <w:top w:val="none" w:sz="0" w:space="0" w:color="auto"/>
        <w:left w:val="none" w:sz="0" w:space="0" w:color="auto"/>
        <w:bottom w:val="none" w:sz="0" w:space="0" w:color="auto"/>
        <w:right w:val="none" w:sz="0" w:space="0" w:color="auto"/>
      </w:divBdr>
    </w:div>
    <w:div w:id="1469586124">
      <w:marLeft w:val="0"/>
      <w:marRight w:val="0"/>
      <w:marTop w:val="0"/>
      <w:marBottom w:val="0"/>
      <w:divBdr>
        <w:top w:val="none" w:sz="0" w:space="0" w:color="auto"/>
        <w:left w:val="none" w:sz="0" w:space="0" w:color="auto"/>
        <w:bottom w:val="none" w:sz="0" w:space="0" w:color="auto"/>
        <w:right w:val="none" w:sz="0" w:space="0" w:color="auto"/>
      </w:divBdr>
    </w:div>
    <w:div w:id="1469786567">
      <w:marLeft w:val="0"/>
      <w:marRight w:val="0"/>
      <w:marTop w:val="0"/>
      <w:marBottom w:val="0"/>
      <w:divBdr>
        <w:top w:val="none" w:sz="0" w:space="0" w:color="auto"/>
        <w:left w:val="none" w:sz="0" w:space="0" w:color="auto"/>
        <w:bottom w:val="none" w:sz="0" w:space="0" w:color="auto"/>
        <w:right w:val="none" w:sz="0" w:space="0" w:color="auto"/>
      </w:divBdr>
    </w:div>
    <w:div w:id="1471828541">
      <w:marLeft w:val="0"/>
      <w:marRight w:val="0"/>
      <w:marTop w:val="0"/>
      <w:marBottom w:val="0"/>
      <w:divBdr>
        <w:top w:val="none" w:sz="0" w:space="0" w:color="auto"/>
        <w:left w:val="none" w:sz="0" w:space="0" w:color="auto"/>
        <w:bottom w:val="none" w:sz="0" w:space="0" w:color="auto"/>
        <w:right w:val="none" w:sz="0" w:space="0" w:color="auto"/>
      </w:divBdr>
    </w:div>
    <w:div w:id="1472332691">
      <w:marLeft w:val="0"/>
      <w:marRight w:val="0"/>
      <w:marTop w:val="0"/>
      <w:marBottom w:val="0"/>
      <w:divBdr>
        <w:top w:val="none" w:sz="0" w:space="0" w:color="auto"/>
        <w:left w:val="none" w:sz="0" w:space="0" w:color="auto"/>
        <w:bottom w:val="none" w:sz="0" w:space="0" w:color="auto"/>
        <w:right w:val="none" w:sz="0" w:space="0" w:color="auto"/>
      </w:divBdr>
    </w:div>
    <w:div w:id="1472333022">
      <w:marLeft w:val="0"/>
      <w:marRight w:val="0"/>
      <w:marTop w:val="0"/>
      <w:marBottom w:val="0"/>
      <w:divBdr>
        <w:top w:val="none" w:sz="0" w:space="0" w:color="auto"/>
        <w:left w:val="none" w:sz="0" w:space="0" w:color="auto"/>
        <w:bottom w:val="none" w:sz="0" w:space="0" w:color="auto"/>
        <w:right w:val="none" w:sz="0" w:space="0" w:color="auto"/>
      </w:divBdr>
    </w:div>
    <w:div w:id="1472940000">
      <w:marLeft w:val="0"/>
      <w:marRight w:val="0"/>
      <w:marTop w:val="0"/>
      <w:marBottom w:val="0"/>
      <w:divBdr>
        <w:top w:val="none" w:sz="0" w:space="0" w:color="auto"/>
        <w:left w:val="none" w:sz="0" w:space="0" w:color="auto"/>
        <w:bottom w:val="none" w:sz="0" w:space="0" w:color="auto"/>
        <w:right w:val="none" w:sz="0" w:space="0" w:color="auto"/>
      </w:divBdr>
    </w:div>
    <w:div w:id="1473059042">
      <w:marLeft w:val="0"/>
      <w:marRight w:val="0"/>
      <w:marTop w:val="0"/>
      <w:marBottom w:val="0"/>
      <w:divBdr>
        <w:top w:val="none" w:sz="0" w:space="0" w:color="auto"/>
        <w:left w:val="none" w:sz="0" w:space="0" w:color="auto"/>
        <w:bottom w:val="none" w:sz="0" w:space="0" w:color="auto"/>
        <w:right w:val="none" w:sz="0" w:space="0" w:color="auto"/>
      </w:divBdr>
    </w:div>
    <w:div w:id="1473206042">
      <w:marLeft w:val="0"/>
      <w:marRight w:val="0"/>
      <w:marTop w:val="0"/>
      <w:marBottom w:val="0"/>
      <w:divBdr>
        <w:top w:val="none" w:sz="0" w:space="0" w:color="auto"/>
        <w:left w:val="none" w:sz="0" w:space="0" w:color="auto"/>
        <w:bottom w:val="none" w:sz="0" w:space="0" w:color="auto"/>
        <w:right w:val="none" w:sz="0" w:space="0" w:color="auto"/>
      </w:divBdr>
    </w:div>
    <w:div w:id="1473405413">
      <w:marLeft w:val="0"/>
      <w:marRight w:val="0"/>
      <w:marTop w:val="0"/>
      <w:marBottom w:val="0"/>
      <w:divBdr>
        <w:top w:val="none" w:sz="0" w:space="0" w:color="auto"/>
        <w:left w:val="none" w:sz="0" w:space="0" w:color="auto"/>
        <w:bottom w:val="none" w:sz="0" w:space="0" w:color="auto"/>
        <w:right w:val="none" w:sz="0" w:space="0" w:color="auto"/>
      </w:divBdr>
    </w:div>
    <w:div w:id="1474058248">
      <w:marLeft w:val="0"/>
      <w:marRight w:val="0"/>
      <w:marTop w:val="0"/>
      <w:marBottom w:val="0"/>
      <w:divBdr>
        <w:top w:val="none" w:sz="0" w:space="0" w:color="auto"/>
        <w:left w:val="none" w:sz="0" w:space="0" w:color="auto"/>
        <w:bottom w:val="none" w:sz="0" w:space="0" w:color="auto"/>
        <w:right w:val="none" w:sz="0" w:space="0" w:color="auto"/>
      </w:divBdr>
    </w:div>
    <w:div w:id="1475562710">
      <w:marLeft w:val="0"/>
      <w:marRight w:val="0"/>
      <w:marTop w:val="0"/>
      <w:marBottom w:val="0"/>
      <w:divBdr>
        <w:top w:val="none" w:sz="0" w:space="0" w:color="auto"/>
        <w:left w:val="none" w:sz="0" w:space="0" w:color="auto"/>
        <w:bottom w:val="none" w:sz="0" w:space="0" w:color="auto"/>
        <w:right w:val="none" w:sz="0" w:space="0" w:color="auto"/>
      </w:divBdr>
    </w:div>
    <w:div w:id="1475564141">
      <w:marLeft w:val="0"/>
      <w:marRight w:val="0"/>
      <w:marTop w:val="0"/>
      <w:marBottom w:val="0"/>
      <w:divBdr>
        <w:top w:val="none" w:sz="0" w:space="0" w:color="auto"/>
        <w:left w:val="none" w:sz="0" w:space="0" w:color="auto"/>
        <w:bottom w:val="none" w:sz="0" w:space="0" w:color="auto"/>
        <w:right w:val="none" w:sz="0" w:space="0" w:color="auto"/>
      </w:divBdr>
    </w:div>
    <w:div w:id="1475760686">
      <w:marLeft w:val="0"/>
      <w:marRight w:val="0"/>
      <w:marTop w:val="0"/>
      <w:marBottom w:val="0"/>
      <w:divBdr>
        <w:top w:val="none" w:sz="0" w:space="0" w:color="auto"/>
        <w:left w:val="none" w:sz="0" w:space="0" w:color="auto"/>
        <w:bottom w:val="none" w:sz="0" w:space="0" w:color="auto"/>
        <w:right w:val="none" w:sz="0" w:space="0" w:color="auto"/>
      </w:divBdr>
    </w:div>
    <w:div w:id="1476489882">
      <w:marLeft w:val="0"/>
      <w:marRight w:val="0"/>
      <w:marTop w:val="0"/>
      <w:marBottom w:val="0"/>
      <w:divBdr>
        <w:top w:val="none" w:sz="0" w:space="0" w:color="auto"/>
        <w:left w:val="none" w:sz="0" w:space="0" w:color="auto"/>
        <w:bottom w:val="none" w:sz="0" w:space="0" w:color="auto"/>
        <w:right w:val="none" w:sz="0" w:space="0" w:color="auto"/>
      </w:divBdr>
    </w:div>
    <w:div w:id="1477141893">
      <w:marLeft w:val="0"/>
      <w:marRight w:val="0"/>
      <w:marTop w:val="0"/>
      <w:marBottom w:val="0"/>
      <w:divBdr>
        <w:top w:val="none" w:sz="0" w:space="0" w:color="auto"/>
        <w:left w:val="none" w:sz="0" w:space="0" w:color="auto"/>
        <w:bottom w:val="none" w:sz="0" w:space="0" w:color="auto"/>
        <w:right w:val="none" w:sz="0" w:space="0" w:color="auto"/>
      </w:divBdr>
    </w:div>
    <w:div w:id="1477262861">
      <w:marLeft w:val="0"/>
      <w:marRight w:val="0"/>
      <w:marTop w:val="0"/>
      <w:marBottom w:val="0"/>
      <w:divBdr>
        <w:top w:val="none" w:sz="0" w:space="0" w:color="auto"/>
        <w:left w:val="none" w:sz="0" w:space="0" w:color="auto"/>
        <w:bottom w:val="none" w:sz="0" w:space="0" w:color="auto"/>
        <w:right w:val="none" w:sz="0" w:space="0" w:color="auto"/>
      </w:divBdr>
    </w:div>
    <w:div w:id="1478493568">
      <w:marLeft w:val="0"/>
      <w:marRight w:val="0"/>
      <w:marTop w:val="0"/>
      <w:marBottom w:val="0"/>
      <w:divBdr>
        <w:top w:val="none" w:sz="0" w:space="0" w:color="auto"/>
        <w:left w:val="none" w:sz="0" w:space="0" w:color="auto"/>
        <w:bottom w:val="none" w:sz="0" w:space="0" w:color="auto"/>
        <w:right w:val="none" w:sz="0" w:space="0" w:color="auto"/>
      </w:divBdr>
    </w:div>
    <w:div w:id="1479105571">
      <w:marLeft w:val="0"/>
      <w:marRight w:val="0"/>
      <w:marTop w:val="0"/>
      <w:marBottom w:val="0"/>
      <w:divBdr>
        <w:top w:val="none" w:sz="0" w:space="0" w:color="auto"/>
        <w:left w:val="none" w:sz="0" w:space="0" w:color="auto"/>
        <w:bottom w:val="none" w:sz="0" w:space="0" w:color="auto"/>
        <w:right w:val="none" w:sz="0" w:space="0" w:color="auto"/>
      </w:divBdr>
    </w:div>
    <w:div w:id="1479299488">
      <w:marLeft w:val="0"/>
      <w:marRight w:val="0"/>
      <w:marTop w:val="0"/>
      <w:marBottom w:val="0"/>
      <w:divBdr>
        <w:top w:val="none" w:sz="0" w:space="0" w:color="auto"/>
        <w:left w:val="none" w:sz="0" w:space="0" w:color="auto"/>
        <w:bottom w:val="none" w:sz="0" w:space="0" w:color="auto"/>
        <w:right w:val="none" w:sz="0" w:space="0" w:color="auto"/>
      </w:divBdr>
    </w:div>
    <w:div w:id="1479807315">
      <w:marLeft w:val="0"/>
      <w:marRight w:val="0"/>
      <w:marTop w:val="0"/>
      <w:marBottom w:val="0"/>
      <w:divBdr>
        <w:top w:val="none" w:sz="0" w:space="0" w:color="auto"/>
        <w:left w:val="none" w:sz="0" w:space="0" w:color="auto"/>
        <w:bottom w:val="none" w:sz="0" w:space="0" w:color="auto"/>
        <w:right w:val="none" w:sz="0" w:space="0" w:color="auto"/>
      </w:divBdr>
    </w:div>
    <w:div w:id="1480221827">
      <w:marLeft w:val="0"/>
      <w:marRight w:val="0"/>
      <w:marTop w:val="0"/>
      <w:marBottom w:val="0"/>
      <w:divBdr>
        <w:top w:val="none" w:sz="0" w:space="0" w:color="auto"/>
        <w:left w:val="none" w:sz="0" w:space="0" w:color="auto"/>
        <w:bottom w:val="none" w:sz="0" w:space="0" w:color="auto"/>
        <w:right w:val="none" w:sz="0" w:space="0" w:color="auto"/>
      </w:divBdr>
    </w:div>
    <w:div w:id="1480532600">
      <w:marLeft w:val="0"/>
      <w:marRight w:val="0"/>
      <w:marTop w:val="0"/>
      <w:marBottom w:val="0"/>
      <w:divBdr>
        <w:top w:val="none" w:sz="0" w:space="0" w:color="auto"/>
        <w:left w:val="none" w:sz="0" w:space="0" w:color="auto"/>
        <w:bottom w:val="none" w:sz="0" w:space="0" w:color="auto"/>
        <w:right w:val="none" w:sz="0" w:space="0" w:color="auto"/>
      </w:divBdr>
    </w:div>
    <w:div w:id="1482573736">
      <w:marLeft w:val="0"/>
      <w:marRight w:val="0"/>
      <w:marTop w:val="0"/>
      <w:marBottom w:val="0"/>
      <w:divBdr>
        <w:top w:val="none" w:sz="0" w:space="0" w:color="auto"/>
        <w:left w:val="none" w:sz="0" w:space="0" w:color="auto"/>
        <w:bottom w:val="none" w:sz="0" w:space="0" w:color="auto"/>
        <w:right w:val="none" w:sz="0" w:space="0" w:color="auto"/>
      </w:divBdr>
    </w:div>
    <w:div w:id="1483352359">
      <w:marLeft w:val="0"/>
      <w:marRight w:val="0"/>
      <w:marTop w:val="0"/>
      <w:marBottom w:val="0"/>
      <w:divBdr>
        <w:top w:val="none" w:sz="0" w:space="0" w:color="auto"/>
        <w:left w:val="none" w:sz="0" w:space="0" w:color="auto"/>
        <w:bottom w:val="none" w:sz="0" w:space="0" w:color="auto"/>
        <w:right w:val="none" w:sz="0" w:space="0" w:color="auto"/>
      </w:divBdr>
    </w:div>
    <w:div w:id="1483741022">
      <w:marLeft w:val="0"/>
      <w:marRight w:val="0"/>
      <w:marTop w:val="0"/>
      <w:marBottom w:val="0"/>
      <w:divBdr>
        <w:top w:val="none" w:sz="0" w:space="0" w:color="auto"/>
        <w:left w:val="none" w:sz="0" w:space="0" w:color="auto"/>
        <w:bottom w:val="none" w:sz="0" w:space="0" w:color="auto"/>
        <w:right w:val="none" w:sz="0" w:space="0" w:color="auto"/>
      </w:divBdr>
    </w:div>
    <w:div w:id="1483959343">
      <w:marLeft w:val="0"/>
      <w:marRight w:val="0"/>
      <w:marTop w:val="0"/>
      <w:marBottom w:val="0"/>
      <w:divBdr>
        <w:top w:val="none" w:sz="0" w:space="0" w:color="auto"/>
        <w:left w:val="none" w:sz="0" w:space="0" w:color="auto"/>
        <w:bottom w:val="none" w:sz="0" w:space="0" w:color="auto"/>
        <w:right w:val="none" w:sz="0" w:space="0" w:color="auto"/>
      </w:divBdr>
    </w:div>
    <w:div w:id="1484617410">
      <w:marLeft w:val="0"/>
      <w:marRight w:val="0"/>
      <w:marTop w:val="0"/>
      <w:marBottom w:val="0"/>
      <w:divBdr>
        <w:top w:val="none" w:sz="0" w:space="0" w:color="auto"/>
        <w:left w:val="none" w:sz="0" w:space="0" w:color="auto"/>
        <w:bottom w:val="none" w:sz="0" w:space="0" w:color="auto"/>
        <w:right w:val="none" w:sz="0" w:space="0" w:color="auto"/>
      </w:divBdr>
    </w:div>
    <w:div w:id="1484734375">
      <w:marLeft w:val="0"/>
      <w:marRight w:val="0"/>
      <w:marTop w:val="0"/>
      <w:marBottom w:val="0"/>
      <w:divBdr>
        <w:top w:val="none" w:sz="0" w:space="0" w:color="auto"/>
        <w:left w:val="none" w:sz="0" w:space="0" w:color="auto"/>
        <w:bottom w:val="none" w:sz="0" w:space="0" w:color="auto"/>
        <w:right w:val="none" w:sz="0" w:space="0" w:color="auto"/>
      </w:divBdr>
    </w:div>
    <w:div w:id="1486356685">
      <w:marLeft w:val="0"/>
      <w:marRight w:val="0"/>
      <w:marTop w:val="0"/>
      <w:marBottom w:val="0"/>
      <w:divBdr>
        <w:top w:val="none" w:sz="0" w:space="0" w:color="auto"/>
        <w:left w:val="none" w:sz="0" w:space="0" w:color="auto"/>
        <w:bottom w:val="none" w:sz="0" w:space="0" w:color="auto"/>
        <w:right w:val="none" w:sz="0" w:space="0" w:color="auto"/>
      </w:divBdr>
    </w:div>
    <w:div w:id="1487160360">
      <w:marLeft w:val="0"/>
      <w:marRight w:val="0"/>
      <w:marTop w:val="0"/>
      <w:marBottom w:val="0"/>
      <w:divBdr>
        <w:top w:val="none" w:sz="0" w:space="0" w:color="auto"/>
        <w:left w:val="none" w:sz="0" w:space="0" w:color="auto"/>
        <w:bottom w:val="none" w:sz="0" w:space="0" w:color="auto"/>
        <w:right w:val="none" w:sz="0" w:space="0" w:color="auto"/>
      </w:divBdr>
    </w:div>
    <w:div w:id="1487554733">
      <w:marLeft w:val="0"/>
      <w:marRight w:val="0"/>
      <w:marTop w:val="0"/>
      <w:marBottom w:val="0"/>
      <w:divBdr>
        <w:top w:val="none" w:sz="0" w:space="0" w:color="auto"/>
        <w:left w:val="none" w:sz="0" w:space="0" w:color="auto"/>
        <w:bottom w:val="none" w:sz="0" w:space="0" w:color="auto"/>
        <w:right w:val="none" w:sz="0" w:space="0" w:color="auto"/>
      </w:divBdr>
    </w:div>
    <w:div w:id="1488012162">
      <w:marLeft w:val="0"/>
      <w:marRight w:val="0"/>
      <w:marTop w:val="0"/>
      <w:marBottom w:val="0"/>
      <w:divBdr>
        <w:top w:val="none" w:sz="0" w:space="0" w:color="auto"/>
        <w:left w:val="none" w:sz="0" w:space="0" w:color="auto"/>
        <w:bottom w:val="none" w:sz="0" w:space="0" w:color="auto"/>
        <w:right w:val="none" w:sz="0" w:space="0" w:color="auto"/>
      </w:divBdr>
    </w:div>
    <w:div w:id="1488520406">
      <w:marLeft w:val="0"/>
      <w:marRight w:val="0"/>
      <w:marTop w:val="0"/>
      <w:marBottom w:val="0"/>
      <w:divBdr>
        <w:top w:val="none" w:sz="0" w:space="0" w:color="auto"/>
        <w:left w:val="none" w:sz="0" w:space="0" w:color="auto"/>
        <w:bottom w:val="none" w:sz="0" w:space="0" w:color="auto"/>
        <w:right w:val="none" w:sz="0" w:space="0" w:color="auto"/>
      </w:divBdr>
    </w:div>
    <w:div w:id="1488670374">
      <w:marLeft w:val="0"/>
      <w:marRight w:val="0"/>
      <w:marTop w:val="0"/>
      <w:marBottom w:val="0"/>
      <w:divBdr>
        <w:top w:val="none" w:sz="0" w:space="0" w:color="auto"/>
        <w:left w:val="none" w:sz="0" w:space="0" w:color="auto"/>
        <w:bottom w:val="none" w:sz="0" w:space="0" w:color="auto"/>
        <w:right w:val="none" w:sz="0" w:space="0" w:color="auto"/>
      </w:divBdr>
    </w:div>
    <w:div w:id="1488938565">
      <w:marLeft w:val="0"/>
      <w:marRight w:val="0"/>
      <w:marTop w:val="0"/>
      <w:marBottom w:val="0"/>
      <w:divBdr>
        <w:top w:val="none" w:sz="0" w:space="0" w:color="auto"/>
        <w:left w:val="none" w:sz="0" w:space="0" w:color="auto"/>
        <w:bottom w:val="none" w:sz="0" w:space="0" w:color="auto"/>
        <w:right w:val="none" w:sz="0" w:space="0" w:color="auto"/>
      </w:divBdr>
    </w:div>
    <w:div w:id="1489327502">
      <w:marLeft w:val="0"/>
      <w:marRight w:val="0"/>
      <w:marTop w:val="0"/>
      <w:marBottom w:val="0"/>
      <w:divBdr>
        <w:top w:val="none" w:sz="0" w:space="0" w:color="auto"/>
        <w:left w:val="none" w:sz="0" w:space="0" w:color="auto"/>
        <w:bottom w:val="none" w:sz="0" w:space="0" w:color="auto"/>
        <w:right w:val="none" w:sz="0" w:space="0" w:color="auto"/>
      </w:divBdr>
    </w:div>
    <w:div w:id="1489517781">
      <w:marLeft w:val="0"/>
      <w:marRight w:val="0"/>
      <w:marTop w:val="0"/>
      <w:marBottom w:val="0"/>
      <w:divBdr>
        <w:top w:val="none" w:sz="0" w:space="0" w:color="auto"/>
        <w:left w:val="none" w:sz="0" w:space="0" w:color="auto"/>
        <w:bottom w:val="none" w:sz="0" w:space="0" w:color="auto"/>
        <w:right w:val="none" w:sz="0" w:space="0" w:color="auto"/>
      </w:divBdr>
    </w:div>
    <w:div w:id="1489790082">
      <w:marLeft w:val="0"/>
      <w:marRight w:val="0"/>
      <w:marTop w:val="0"/>
      <w:marBottom w:val="0"/>
      <w:divBdr>
        <w:top w:val="none" w:sz="0" w:space="0" w:color="auto"/>
        <w:left w:val="none" w:sz="0" w:space="0" w:color="auto"/>
        <w:bottom w:val="none" w:sz="0" w:space="0" w:color="auto"/>
        <w:right w:val="none" w:sz="0" w:space="0" w:color="auto"/>
      </w:divBdr>
    </w:div>
    <w:div w:id="1490319768">
      <w:marLeft w:val="0"/>
      <w:marRight w:val="0"/>
      <w:marTop w:val="0"/>
      <w:marBottom w:val="0"/>
      <w:divBdr>
        <w:top w:val="none" w:sz="0" w:space="0" w:color="auto"/>
        <w:left w:val="none" w:sz="0" w:space="0" w:color="auto"/>
        <w:bottom w:val="none" w:sz="0" w:space="0" w:color="auto"/>
        <w:right w:val="none" w:sz="0" w:space="0" w:color="auto"/>
      </w:divBdr>
    </w:div>
    <w:div w:id="1491213522">
      <w:marLeft w:val="0"/>
      <w:marRight w:val="0"/>
      <w:marTop w:val="0"/>
      <w:marBottom w:val="0"/>
      <w:divBdr>
        <w:top w:val="none" w:sz="0" w:space="0" w:color="auto"/>
        <w:left w:val="none" w:sz="0" w:space="0" w:color="auto"/>
        <w:bottom w:val="none" w:sz="0" w:space="0" w:color="auto"/>
        <w:right w:val="none" w:sz="0" w:space="0" w:color="auto"/>
      </w:divBdr>
    </w:div>
    <w:div w:id="1491360911">
      <w:marLeft w:val="0"/>
      <w:marRight w:val="0"/>
      <w:marTop w:val="0"/>
      <w:marBottom w:val="0"/>
      <w:divBdr>
        <w:top w:val="none" w:sz="0" w:space="0" w:color="auto"/>
        <w:left w:val="none" w:sz="0" w:space="0" w:color="auto"/>
        <w:bottom w:val="none" w:sz="0" w:space="0" w:color="auto"/>
        <w:right w:val="none" w:sz="0" w:space="0" w:color="auto"/>
      </w:divBdr>
    </w:div>
    <w:div w:id="1491485893">
      <w:marLeft w:val="0"/>
      <w:marRight w:val="0"/>
      <w:marTop w:val="0"/>
      <w:marBottom w:val="0"/>
      <w:divBdr>
        <w:top w:val="none" w:sz="0" w:space="0" w:color="auto"/>
        <w:left w:val="none" w:sz="0" w:space="0" w:color="auto"/>
        <w:bottom w:val="none" w:sz="0" w:space="0" w:color="auto"/>
        <w:right w:val="none" w:sz="0" w:space="0" w:color="auto"/>
      </w:divBdr>
    </w:div>
    <w:div w:id="1492211819">
      <w:marLeft w:val="0"/>
      <w:marRight w:val="0"/>
      <w:marTop w:val="0"/>
      <w:marBottom w:val="0"/>
      <w:divBdr>
        <w:top w:val="none" w:sz="0" w:space="0" w:color="auto"/>
        <w:left w:val="none" w:sz="0" w:space="0" w:color="auto"/>
        <w:bottom w:val="none" w:sz="0" w:space="0" w:color="auto"/>
        <w:right w:val="none" w:sz="0" w:space="0" w:color="auto"/>
      </w:divBdr>
    </w:div>
    <w:div w:id="1492679105">
      <w:marLeft w:val="0"/>
      <w:marRight w:val="0"/>
      <w:marTop w:val="0"/>
      <w:marBottom w:val="0"/>
      <w:divBdr>
        <w:top w:val="none" w:sz="0" w:space="0" w:color="auto"/>
        <w:left w:val="none" w:sz="0" w:space="0" w:color="auto"/>
        <w:bottom w:val="none" w:sz="0" w:space="0" w:color="auto"/>
        <w:right w:val="none" w:sz="0" w:space="0" w:color="auto"/>
      </w:divBdr>
    </w:div>
    <w:div w:id="1493184632">
      <w:marLeft w:val="0"/>
      <w:marRight w:val="0"/>
      <w:marTop w:val="0"/>
      <w:marBottom w:val="0"/>
      <w:divBdr>
        <w:top w:val="none" w:sz="0" w:space="0" w:color="auto"/>
        <w:left w:val="none" w:sz="0" w:space="0" w:color="auto"/>
        <w:bottom w:val="none" w:sz="0" w:space="0" w:color="auto"/>
        <w:right w:val="none" w:sz="0" w:space="0" w:color="auto"/>
      </w:divBdr>
    </w:div>
    <w:div w:id="1493836562">
      <w:marLeft w:val="0"/>
      <w:marRight w:val="0"/>
      <w:marTop w:val="0"/>
      <w:marBottom w:val="0"/>
      <w:divBdr>
        <w:top w:val="none" w:sz="0" w:space="0" w:color="auto"/>
        <w:left w:val="none" w:sz="0" w:space="0" w:color="auto"/>
        <w:bottom w:val="none" w:sz="0" w:space="0" w:color="auto"/>
        <w:right w:val="none" w:sz="0" w:space="0" w:color="auto"/>
      </w:divBdr>
    </w:div>
    <w:div w:id="1493982381">
      <w:marLeft w:val="0"/>
      <w:marRight w:val="0"/>
      <w:marTop w:val="0"/>
      <w:marBottom w:val="0"/>
      <w:divBdr>
        <w:top w:val="none" w:sz="0" w:space="0" w:color="auto"/>
        <w:left w:val="none" w:sz="0" w:space="0" w:color="auto"/>
        <w:bottom w:val="none" w:sz="0" w:space="0" w:color="auto"/>
        <w:right w:val="none" w:sz="0" w:space="0" w:color="auto"/>
      </w:divBdr>
    </w:div>
    <w:div w:id="1494108391">
      <w:marLeft w:val="0"/>
      <w:marRight w:val="0"/>
      <w:marTop w:val="0"/>
      <w:marBottom w:val="0"/>
      <w:divBdr>
        <w:top w:val="none" w:sz="0" w:space="0" w:color="auto"/>
        <w:left w:val="none" w:sz="0" w:space="0" w:color="auto"/>
        <w:bottom w:val="none" w:sz="0" w:space="0" w:color="auto"/>
        <w:right w:val="none" w:sz="0" w:space="0" w:color="auto"/>
      </w:divBdr>
    </w:div>
    <w:div w:id="1494565135">
      <w:marLeft w:val="0"/>
      <w:marRight w:val="0"/>
      <w:marTop w:val="0"/>
      <w:marBottom w:val="0"/>
      <w:divBdr>
        <w:top w:val="none" w:sz="0" w:space="0" w:color="auto"/>
        <w:left w:val="none" w:sz="0" w:space="0" w:color="auto"/>
        <w:bottom w:val="none" w:sz="0" w:space="0" w:color="auto"/>
        <w:right w:val="none" w:sz="0" w:space="0" w:color="auto"/>
      </w:divBdr>
    </w:div>
    <w:div w:id="1494908481">
      <w:marLeft w:val="0"/>
      <w:marRight w:val="0"/>
      <w:marTop w:val="0"/>
      <w:marBottom w:val="0"/>
      <w:divBdr>
        <w:top w:val="none" w:sz="0" w:space="0" w:color="auto"/>
        <w:left w:val="none" w:sz="0" w:space="0" w:color="auto"/>
        <w:bottom w:val="none" w:sz="0" w:space="0" w:color="auto"/>
        <w:right w:val="none" w:sz="0" w:space="0" w:color="auto"/>
      </w:divBdr>
    </w:div>
    <w:div w:id="1495295249">
      <w:marLeft w:val="0"/>
      <w:marRight w:val="0"/>
      <w:marTop w:val="0"/>
      <w:marBottom w:val="0"/>
      <w:divBdr>
        <w:top w:val="none" w:sz="0" w:space="0" w:color="auto"/>
        <w:left w:val="none" w:sz="0" w:space="0" w:color="auto"/>
        <w:bottom w:val="none" w:sz="0" w:space="0" w:color="auto"/>
        <w:right w:val="none" w:sz="0" w:space="0" w:color="auto"/>
      </w:divBdr>
    </w:div>
    <w:div w:id="1495753788">
      <w:marLeft w:val="0"/>
      <w:marRight w:val="0"/>
      <w:marTop w:val="0"/>
      <w:marBottom w:val="0"/>
      <w:divBdr>
        <w:top w:val="none" w:sz="0" w:space="0" w:color="auto"/>
        <w:left w:val="none" w:sz="0" w:space="0" w:color="auto"/>
        <w:bottom w:val="none" w:sz="0" w:space="0" w:color="auto"/>
        <w:right w:val="none" w:sz="0" w:space="0" w:color="auto"/>
      </w:divBdr>
    </w:div>
    <w:div w:id="1496529510">
      <w:marLeft w:val="0"/>
      <w:marRight w:val="0"/>
      <w:marTop w:val="0"/>
      <w:marBottom w:val="0"/>
      <w:divBdr>
        <w:top w:val="none" w:sz="0" w:space="0" w:color="auto"/>
        <w:left w:val="none" w:sz="0" w:space="0" w:color="auto"/>
        <w:bottom w:val="none" w:sz="0" w:space="0" w:color="auto"/>
        <w:right w:val="none" w:sz="0" w:space="0" w:color="auto"/>
      </w:divBdr>
    </w:div>
    <w:div w:id="1497308215">
      <w:marLeft w:val="0"/>
      <w:marRight w:val="0"/>
      <w:marTop w:val="0"/>
      <w:marBottom w:val="0"/>
      <w:divBdr>
        <w:top w:val="none" w:sz="0" w:space="0" w:color="auto"/>
        <w:left w:val="none" w:sz="0" w:space="0" w:color="auto"/>
        <w:bottom w:val="none" w:sz="0" w:space="0" w:color="auto"/>
        <w:right w:val="none" w:sz="0" w:space="0" w:color="auto"/>
      </w:divBdr>
    </w:div>
    <w:div w:id="1497498464">
      <w:marLeft w:val="0"/>
      <w:marRight w:val="0"/>
      <w:marTop w:val="0"/>
      <w:marBottom w:val="0"/>
      <w:divBdr>
        <w:top w:val="none" w:sz="0" w:space="0" w:color="auto"/>
        <w:left w:val="none" w:sz="0" w:space="0" w:color="auto"/>
        <w:bottom w:val="none" w:sz="0" w:space="0" w:color="auto"/>
        <w:right w:val="none" w:sz="0" w:space="0" w:color="auto"/>
      </w:divBdr>
    </w:div>
    <w:div w:id="1498037651">
      <w:marLeft w:val="0"/>
      <w:marRight w:val="0"/>
      <w:marTop w:val="0"/>
      <w:marBottom w:val="0"/>
      <w:divBdr>
        <w:top w:val="none" w:sz="0" w:space="0" w:color="auto"/>
        <w:left w:val="none" w:sz="0" w:space="0" w:color="auto"/>
        <w:bottom w:val="none" w:sz="0" w:space="0" w:color="auto"/>
        <w:right w:val="none" w:sz="0" w:space="0" w:color="auto"/>
      </w:divBdr>
    </w:div>
    <w:div w:id="1498184849">
      <w:marLeft w:val="0"/>
      <w:marRight w:val="0"/>
      <w:marTop w:val="0"/>
      <w:marBottom w:val="0"/>
      <w:divBdr>
        <w:top w:val="none" w:sz="0" w:space="0" w:color="auto"/>
        <w:left w:val="none" w:sz="0" w:space="0" w:color="auto"/>
        <w:bottom w:val="none" w:sz="0" w:space="0" w:color="auto"/>
        <w:right w:val="none" w:sz="0" w:space="0" w:color="auto"/>
      </w:divBdr>
    </w:div>
    <w:div w:id="1499803872">
      <w:marLeft w:val="0"/>
      <w:marRight w:val="0"/>
      <w:marTop w:val="0"/>
      <w:marBottom w:val="0"/>
      <w:divBdr>
        <w:top w:val="none" w:sz="0" w:space="0" w:color="auto"/>
        <w:left w:val="none" w:sz="0" w:space="0" w:color="auto"/>
        <w:bottom w:val="none" w:sz="0" w:space="0" w:color="auto"/>
        <w:right w:val="none" w:sz="0" w:space="0" w:color="auto"/>
      </w:divBdr>
    </w:div>
    <w:div w:id="1500075554">
      <w:marLeft w:val="0"/>
      <w:marRight w:val="0"/>
      <w:marTop w:val="0"/>
      <w:marBottom w:val="0"/>
      <w:divBdr>
        <w:top w:val="none" w:sz="0" w:space="0" w:color="auto"/>
        <w:left w:val="none" w:sz="0" w:space="0" w:color="auto"/>
        <w:bottom w:val="none" w:sz="0" w:space="0" w:color="auto"/>
        <w:right w:val="none" w:sz="0" w:space="0" w:color="auto"/>
      </w:divBdr>
    </w:div>
    <w:div w:id="1500538178">
      <w:marLeft w:val="0"/>
      <w:marRight w:val="0"/>
      <w:marTop w:val="0"/>
      <w:marBottom w:val="0"/>
      <w:divBdr>
        <w:top w:val="none" w:sz="0" w:space="0" w:color="auto"/>
        <w:left w:val="none" w:sz="0" w:space="0" w:color="auto"/>
        <w:bottom w:val="none" w:sz="0" w:space="0" w:color="auto"/>
        <w:right w:val="none" w:sz="0" w:space="0" w:color="auto"/>
      </w:divBdr>
    </w:div>
    <w:div w:id="1500778923">
      <w:marLeft w:val="0"/>
      <w:marRight w:val="0"/>
      <w:marTop w:val="0"/>
      <w:marBottom w:val="0"/>
      <w:divBdr>
        <w:top w:val="none" w:sz="0" w:space="0" w:color="auto"/>
        <w:left w:val="none" w:sz="0" w:space="0" w:color="auto"/>
        <w:bottom w:val="none" w:sz="0" w:space="0" w:color="auto"/>
        <w:right w:val="none" w:sz="0" w:space="0" w:color="auto"/>
      </w:divBdr>
    </w:div>
    <w:div w:id="1501000690">
      <w:marLeft w:val="0"/>
      <w:marRight w:val="0"/>
      <w:marTop w:val="0"/>
      <w:marBottom w:val="0"/>
      <w:divBdr>
        <w:top w:val="none" w:sz="0" w:space="0" w:color="auto"/>
        <w:left w:val="none" w:sz="0" w:space="0" w:color="auto"/>
        <w:bottom w:val="none" w:sz="0" w:space="0" w:color="auto"/>
        <w:right w:val="none" w:sz="0" w:space="0" w:color="auto"/>
      </w:divBdr>
    </w:div>
    <w:div w:id="1501235479">
      <w:marLeft w:val="0"/>
      <w:marRight w:val="0"/>
      <w:marTop w:val="0"/>
      <w:marBottom w:val="0"/>
      <w:divBdr>
        <w:top w:val="none" w:sz="0" w:space="0" w:color="auto"/>
        <w:left w:val="none" w:sz="0" w:space="0" w:color="auto"/>
        <w:bottom w:val="none" w:sz="0" w:space="0" w:color="auto"/>
        <w:right w:val="none" w:sz="0" w:space="0" w:color="auto"/>
      </w:divBdr>
    </w:div>
    <w:div w:id="1502086477">
      <w:marLeft w:val="0"/>
      <w:marRight w:val="0"/>
      <w:marTop w:val="0"/>
      <w:marBottom w:val="0"/>
      <w:divBdr>
        <w:top w:val="none" w:sz="0" w:space="0" w:color="auto"/>
        <w:left w:val="none" w:sz="0" w:space="0" w:color="auto"/>
        <w:bottom w:val="none" w:sz="0" w:space="0" w:color="auto"/>
        <w:right w:val="none" w:sz="0" w:space="0" w:color="auto"/>
      </w:divBdr>
    </w:div>
    <w:div w:id="1502620736">
      <w:marLeft w:val="0"/>
      <w:marRight w:val="0"/>
      <w:marTop w:val="0"/>
      <w:marBottom w:val="0"/>
      <w:divBdr>
        <w:top w:val="none" w:sz="0" w:space="0" w:color="auto"/>
        <w:left w:val="none" w:sz="0" w:space="0" w:color="auto"/>
        <w:bottom w:val="none" w:sz="0" w:space="0" w:color="auto"/>
        <w:right w:val="none" w:sz="0" w:space="0" w:color="auto"/>
      </w:divBdr>
    </w:div>
    <w:div w:id="1502937659">
      <w:marLeft w:val="0"/>
      <w:marRight w:val="0"/>
      <w:marTop w:val="0"/>
      <w:marBottom w:val="0"/>
      <w:divBdr>
        <w:top w:val="none" w:sz="0" w:space="0" w:color="auto"/>
        <w:left w:val="none" w:sz="0" w:space="0" w:color="auto"/>
        <w:bottom w:val="none" w:sz="0" w:space="0" w:color="auto"/>
        <w:right w:val="none" w:sz="0" w:space="0" w:color="auto"/>
      </w:divBdr>
    </w:div>
    <w:div w:id="1503273959">
      <w:marLeft w:val="0"/>
      <w:marRight w:val="0"/>
      <w:marTop w:val="0"/>
      <w:marBottom w:val="0"/>
      <w:divBdr>
        <w:top w:val="none" w:sz="0" w:space="0" w:color="auto"/>
        <w:left w:val="none" w:sz="0" w:space="0" w:color="auto"/>
        <w:bottom w:val="none" w:sz="0" w:space="0" w:color="auto"/>
        <w:right w:val="none" w:sz="0" w:space="0" w:color="auto"/>
      </w:divBdr>
    </w:div>
    <w:div w:id="1503742713">
      <w:marLeft w:val="0"/>
      <w:marRight w:val="0"/>
      <w:marTop w:val="0"/>
      <w:marBottom w:val="0"/>
      <w:divBdr>
        <w:top w:val="none" w:sz="0" w:space="0" w:color="auto"/>
        <w:left w:val="none" w:sz="0" w:space="0" w:color="auto"/>
        <w:bottom w:val="none" w:sz="0" w:space="0" w:color="auto"/>
        <w:right w:val="none" w:sz="0" w:space="0" w:color="auto"/>
      </w:divBdr>
    </w:div>
    <w:div w:id="1503933429">
      <w:marLeft w:val="0"/>
      <w:marRight w:val="0"/>
      <w:marTop w:val="0"/>
      <w:marBottom w:val="0"/>
      <w:divBdr>
        <w:top w:val="none" w:sz="0" w:space="0" w:color="auto"/>
        <w:left w:val="none" w:sz="0" w:space="0" w:color="auto"/>
        <w:bottom w:val="none" w:sz="0" w:space="0" w:color="auto"/>
        <w:right w:val="none" w:sz="0" w:space="0" w:color="auto"/>
      </w:divBdr>
    </w:div>
    <w:div w:id="1504055671">
      <w:marLeft w:val="0"/>
      <w:marRight w:val="0"/>
      <w:marTop w:val="0"/>
      <w:marBottom w:val="0"/>
      <w:divBdr>
        <w:top w:val="none" w:sz="0" w:space="0" w:color="auto"/>
        <w:left w:val="none" w:sz="0" w:space="0" w:color="auto"/>
        <w:bottom w:val="none" w:sz="0" w:space="0" w:color="auto"/>
        <w:right w:val="none" w:sz="0" w:space="0" w:color="auto"/>
      </w:divBdr>
    </w:div>
    <w:div w:id="1504779285">
      <w:marLeft w:val="0"/>
      <w:marRight w:val="0"/>
      <w:marTop w:val="0"/>
      <w:marBottom w:val="0"/>
      <w:divBdr>
        <w:top w:val="none" w:sz="0" w:space="0" w:color="auto"/>
        <w:left w:val="none" w:sz="0" w:space="0" w:color="auto"/>
        <w:bottom w:val="none" w:sz="0" w:space="0" w:color="auto"/>
        <w:right w:val="none" w:sz="0" w:space="0" w:color="auto"/>
      </w:divBdr>
    </w:div>
    <w:div w:id="1505172926">
      <w:marLeft w:val="0"/>
      <w:marRight w:val="0"/>
      <w:marTop w:val="0"/>
      <w:marBottom w:val="0"/>
      <w:divBdr>
        <w:top w:val="none" w:sz="0" w:space="0" w:color="auto"/>
        <w:left w:val="none" w:sz="0" w:space="0" w:color="auto"/>
        <w:bottom w:val="none" w:sz="0" w:space="0" w:color="auto"/>
        <w:right w:val="none" w:sz="0" w:space="0" w:color="auto"/>
      </w:divBdr>
    </w:div>
    <w:div w:id="1506090848">
      <w:marLeft w:val="0"/>
      <w:marRight w:val="0"/>
      <w:marTop w:val="0"/>
      <w:marBottom w:val="0"/>
      <w:divBdr>
        <w:top w:val="none" w:sz="0" w:space="0" w:color="auto"/>
        <w:left w:val="none" w:sz="0" w:space="0" w:color="auto"/>
        <w:bottom w:val="none" w:sz="0" w:space="0" w:color="auto"/>
        <w:right w:val="none" w:sz="0" w:space="0" w:color="auto"/>
      </w:divBdr>
    </w:div>
    <w:div w:id="1506363329">
      <w:marLeft w:val="0"/>
      <w:marRight w:val="0"/>
      <w:marTop w:val="0"/>
      <w:marBottom w:val="0"/>
      <w:divBdr>
        <w:top w:val="none" w:sz="0" w:space="0" w:color="auto"/>
        <w:left w:val="none" w:sz="0" w:space="0" w:color="auto"/>
        <w:bottom w:val="none" w:sz="0" w:space="0" w:color="auto"/>
        <w:right w:val="none" w:sz="0" w:space="0" w:color="auto"/>
      </w:divBdr>
    </w:div>
    <w:div w:id="1507094246">
      <w:marLeft w:val="0"/>
      <w:marRight w:val="0"/>
      <w:marTop w:val="0"/>
      <w:marBottom w:val="0"/>
      <w:divBdr>
        <w:top w:val="none" w:sz="0" w:space="0" w:color="auto"/>
        <w:left w:val="none" w:sz="0" w:space="0" w:color="auto"/>
        <w:bottom w:val="none" w:sz="0" w:space="0" w:color="auto"/>
        <w:right w:val="none" w:sz="0" w:space="0" w:color="auto"/>
      </w:divBdr>
    </w:div>
    <w:div w:id="1507750722">
      <w:marLeft w:val="0"/>
      <w:marRight w:val="0"/>
      <w:marTop w:val="0"/>
      <w:marBottom w:val="0"/>
      <w:divBdr>
        <w:top w:val="none" w:sz="0" w:space="0" w:color="auto"/>
        <w:left w:val="none" w:sz="0" w:space="0" w:color="auto"/>
        <w:bottom w:val="none" w:sz="0" w:space="0" w:color="auto"/>
        <w:right w:val="none" w:sz="0" w:space="0" w:color="auto"/>
      </w:divBdr>
    </w:div>
    <w:div w:id="1507939854">
      <w:marLeft w:val="0"/>
      <w:marRight w:val="0"/>
      <w:marTop w:val="0"/>
      <w:marBottom w:val="0"/>
      <w:divBdr>
        <w:top w:val="none" w:sz="0" w:space="0" w:color="auto"/>
        <w:left w:val="none" w:sz="0" w:space="0" w:color="auto"/>
        <w:bottom w:val="none" w:sz="0" w:space="0" w:color="auto"/>
        <w:right w:val="none" w:sz="0" w:space="0" w:color="auto"/>
      </w:divBdr>
    </w:div>
    <w:div w:id="1508329160">
      <w:marLeft w:val="0"/>
      <w:marRight w:val="0"/>
      <w:marTop w:val="0"/>
      <w:marBottom w:val="0"/>
      <w:divBdr>
        <w:top w:val="none" w:sz="0" w:space="0" w:color="auto"/>
        <w:left w:val="none" w:sz="0" w:space="0" w:color="auto"/>
        <w:bottom w:val="none" w:sz="0" w:space="0" w:color="auto"/>
        <w:right w:val="none" w:sz="0" w:space="0" w:color="auto"/>
      </w:divBdr>
    </w:div>
    <w:div w:id="1508329488">
      <w:marLeft w:val="0"/>
      <w:marRight w:val="0"/>
      <w:marTop w:val="0"/>
      <w:marBottom w:val="0"/>
      <w:divBdr>
        <w:top w:val="none" w:sz="0" w:space="0" w:color="auto"/>
        <w:left w:val="none" w:sz="0" w:space="0" w:color="auto"/>
        <w:bottom w:val="none" w:sz="0" w:space="0" w:color="auto"/>
        <w:right w:val="none" w:sz="0" w:space="0" w:color="auto"/>
      </w:divBdr>
    </w:div>
    <w:div w:id="1508399422">
      <w:marLeft w:val="0"/>
      <w:marRight w:val="0"/>
      <w:marTop w:val="0"/>
      <w:marBottom w:val="0"/>
      <w:divBdr>
        <w:top w:val="none" w:sz="0" w:space="0" w:color="auto"/>
        <w:left w:val="none" w:sz="0" w:space="0" w:color="auto"/>
        <w:bottom w:val="none" w:sz="0" w:space="0" w:color="auto"/>
        <w:right w:val="none" w:sz="0" w:space="0" w:color="auto"/>
      </w:divBdr>
    </w:div>
    <w:div w:id="1508642172">
      <w:marLeft w:val="0"/>
      <w:marRight w:val="0"/>
      <w:marTop w:val="0"/>
      <w:marBottom w:val="0"/>
      <w:divBdr>
        <w:top w:val="none" w:sz="0" w:space="0" w:color="auto"/>
        <w:left w:val="none" w:sz="0" w:space="0" w:color="auto"/>
        <w:bottom w:val="none" w:sz="0" w:space="0" w:color="auto"/>
        <w:right w:val="none" w:sz="0" w:space="0" w:color="auto"/>
      </w:divBdr>
    </w:div>
    <w:div w:id="1508865170">
      <w:marLeft w:val="0"/>
      <w:marRight w:val="0"/>
      <w:marTop w:val="0"/>
      <w:marBottom w:val="0"/>
      <w:divBdr>
        <w:top w:val="none" w:sz="0" w:space="0" w:color="auto"/>
        <w:left w:val="none" w:sz="0" w:space="0" w:color="auto"/>
        <w:bottom w:val="none" w:sz="0" w:space="0" w:color="auto"/>
        <w:right w:val="none" w:sz="0" w:space="0" w:color="auto"/>
      </w:divBdr>
    </w:div>
    <w:div w:id="1509709413">
      <w:marLeft w:val="0"/>
      <w:marRight w:val="0"/>
      <w:marTop w:val="0"/>
      <w:marBottom w:val="0"/>
      <w:divBdr>
        <w:top w:val="none" w:sz="0" w:space="0" w:color="auto"/>
        <w:left w:val="none" w:sz="0" w:space="0" w:color="auto"/>
        <w:bottom w:val="none" w:sz="0" w:space="0" w:color="auto"/>
        <w:right w:val="none" w:sz="0" w:space="0" w:color="auto"/>
      </w:divBdr>
    </w:div>
    <w:div w:id="1510868940">
      <w:marLeft w:val="0"/>
      <w:marRight w:val="0"/>
      <w:marTop w:val="0"/>
      <w:marBottom w:val="0"/>
      <w:divBdr>
        <w:top w:val="none" w:sz="0" w:space="0" w:color="auto"/>
        <w:left w:val="none" w:sz="0" w:space="0" w:color="auto"/>
        <w:bottom w:val="none" w:sz="0" w:space="0" w:color="auto"/>
        <w:right w:val="none" w:sz="0" w:space="0" w:color="auto"/>
      </w:divBdr>
    </w:div>
    <w:div w:id="1511482273">
      <w:marLeft w:val="0"/>
      <w:marRight w:val="0"/>
      <w:marTop w:val="0"/>
      <w:marBottom w:val="0"/>
      <w:divBdr>
        <w:top w:val="none" w:sz="0" w:space="0" w:color="auto"/>
        <w:left w:val="none" w:sz="0" w:space="0" w:color="auto"/>
        <w:bottom w:val="none" w:sz="0" w:space="0" w:color="auto"/>
        <w:right w:val="none" w:sz="0" w:space="0" w:color="auto"/>
      </w:divBdr>
    </w:div>
    <w:div w:id="1512334899">
      <w:marLeft w:val="0"/>
      <w:marRight w:val="0"/>
      <w:marTop w:val="0"/>
      <w:marBottom w:val="0"/>
      <w:divBdr>
        <w:top w:val="none" w:sz="0" w:space="0" w:color="auto"/>
        <w:left w:val="none" w:sz="0" w:space="0" w:color="auto"/>
        <w:bottom w:val="none" w:sz="0" w:space="0" w:color="auto"/>
        <w:right w:val="none" w:sz="0" w:space="0" w:color="auto"/>
      </w:divBdr>
    </w:div>
    <w:div w:id="1512525428">
      <w:marLeft w:val="0"/>
      <w:marRight w:val="0"/>
      <w:marTop w:val="0"/>
      <w:marBottom w:val="0"/>
      <w:divBdr>
        <w:top w:val="none" w:sz="0" w:space="0" w:color="auto"/>
        <w:left w:val="none" w:sz="0" w:space="0" w:color="auto"/>
        <w:bottom w:val="none" w:sz="0" w:space="0" w:color="auto"/>
        <w:right w:val="none" w:sz="0" w:space="0" w:color="auto"/>
      </w:divBdr>
    </w:div>
    <w:div w:id="1512648924">
      <w:marLeft w:val="0"/>
      <w:marRight w:val="0"/>
      <w:marTop w:val="0"/>
      <w:marBottom w:val="0"/>
      <w:divBdr>
        <w:top w:val="none" w:sz="0" w:space="0" w:color="auto"/>
        <w:left w:val="none" w:sz="0" w:space="0" w:color="auto"/>
        <w:bottom w:val="none" w:sz="0" w:space="0" w:color="auto"/>
        <w:right w:val="none" w:sz="0" w:space="0" w:color="auto"/>
      </w:divBdr>
    </w:div>
    <w:div w:id="1512915433">
      <w:marLeft w:val="0"/>
      <w:marRight w:val="0"/>
      <w:marTop w:val="0"/>
      <w:marBottom w:val="0"/>
      <w:divBdr>
        <w:top w:val="none" w:sz="0" w:space="0" w:color="auto"/>
        <w:left w:val="none" w:sz="0" w:space="0" w:color="auto"/>
        <w:bottom w:val="none" w:sz="0" w:space="0" w:color="auto"/>
        <w:right w:val="none" w:sz="0" w:space="0" w:color="auto"/>
      </w:divBdr>
    </w:div>
    <w:div w:id="1513108339">
      <w:marLeft w:val="0"/>
      <w:marRight w:val="0"/>
      <w:marTop w:val="0"/>
      <w:marBottom w:val="0"/>
      <w:divBdr>
        <w:top w:val="none" w:sz="0" w:space="0" w:color="auto"/>
        <w:left w:val="none" w:sz="0" w:space="0" w:color="auto"/>
        <w:bottom w:val="none" w:sz="0" w:space="0" w:color="auto"/>
        <w:right w:val="none" w:sz="0" w:space="0" w:color="auto"/>
      </w:divBdr>
    </w:div>
    <w:div w:id="1513838898">
      <w:marLeft w:val="0"/>
      <w:marRight w:val="0"/>
      <w:marTop w:val="0"/>
      <w:marBottom w:val="0"/>
      <w:divBdr>
        <w:top w:val="none" w:sz="0" w:space="0" w:color="auto"/>
        <w:left w:val="none" w:sz="0" w:space="0" w:color="auto"/>
        <w:bottom w:val="none" w:sz="0" w:space="0" w:color="auto"/>
        <w:right w:val="none" w:sz="0" w:space="0" w:color="auto"/>
      </w:divBdr>
    </w:div>
    <w:div w:id="1514150678">
      <w:marLeft w:val="0"/>
      <w:marRight w:val="0"/>
      <w:marTop w:val="0"/>
      <w:marBottom w:val="0"/>
      <w:divBdr>
        <w:top w:val="none" w:sz="0" w:space="0" w:color="auto"/>
        <w:left w:val="none" w:sz="0" w:space="0" w:color="auto"/>
        <w:bottom w:val="none" w:sz="0" w:space="0" w:color="auto"/>
        <w:right w:val="none" w:sz="0" w:space="0" w:color="auto"/>
      </w:divBdr>
    </w:div>
    <w:div w:id="1514372533">
      <w:marLeft w:val="0"/>
      <w:marRight w:val="0"/>
      <w:marTop w:val="0"/>
      <w:marBottom w:val="0"/>
      <w:divBdr>
        <w:top w:val="none" w:sz="0" w:space="0" w:color="auto"/>
        <w:left w:val="none" w:sz="0" w:space="0" w:color="auto"/>
        <w:bottom w:val="none" w:sz="0" w:space="0" w:color="auto"/>
        <w:right w:val="none" w:sz="0" w:space="0" w:color="auto"/>
      </w:divBdr>
    </w:div>
    <w:div w:id="1514488001">
      <w:marLeft w:val="0"/>
      <w:marRight w:val="0"/>
      <w:marTop w:val="0"/>
      <w:marBottom w:val="0"/>
      <w:divBdr>
        <w:top w:val="none" w:sz="0" w:space="0" w:color="auto"/>
        <w:left w:val="none" w:sz="0" w:space="0" w:color="auto"/>
        <w:bottom w:val="none" w:sz="0" w:space="0" w:color="auto"/>
        <w:right w:val="none" w:sz="0" w:space="0" w:color="auto"/>
      </w:divBdr>
    </w:div>
    <w:div w:id="1515421281">
      <w:marLeft w:val="0"/>
      <w:marRight w:val="0"/>
      <w:marTop w:val="0"/>
      <w:marBottom w:val="0"/>
      <w:divBdr>
        <w:top w:val="none" w:sz="0" w:space="0" w:color="auto"/>
        <w:left w:val="none" w:sz="0" w:space="0" w:color="auto"/>
        <w:bottom w:val="none" w:sz="0" w:space="0" w:color="auto"/>
        <w:right w:val="none" w:sz="0" w:space="0" w:color="auto"/>
      </w:divBdr>
    </w:div>
    <w:div w:id="1515921539">
      <w:marLeft w:val="0"/>
      <w:marRight w:val="0"/>
      <w:marTop w:val="0"/>
      <w:marBottom w:val="0"/>
      <w:divBdr>
        <w:top w:val="none" w:sz="0" w:space="0" w:color="auto"/>
        <w:left w:val="none" w:sz="0" w:space="0" w:color="auto"/>
        <w:bottom w:val="none" w:sz="0" w:space="0" w:color="auto"/>
        <w:right w:val="none" w:sz="0" w:space="0" w:color="auto"/>
      </w:divBdr>
    </w:div>
    <w:div w:id="1516117106">
      <w:marLeft w:val="0"/>
      <w:marRight w:val="0"/>
      <w:marTop w:val="0"/>
      <w:marBottom w:val="0"/>
      <w:divBdr>
        <w:top w:val="none" w:sz="0" w:space="0" w:color="auto"/>
        <w:left w:val="none" w:sz="0" w:space="0" w:color="auto"/>
        <w:bottom w:val="none" w:sz="0" w:space="0" w:color="auto"/>
        <w:right w:val="none" w:sz="0" w:space="0" w:color="auto"/>
      </w:divBdr>
    </w:div>
    <w:div w:id="1516311752">
      <w:marLeft w:val="0"/>
      <w:marRight w:val="0"/>
      <w:marTop w:val="0"/>
      <w:marBottom w:val="0"/>
      <w:divBdr>
        <w:top w:val="none" w:sz="0" w:space="0" w:color="auto"/>
        <w:left w:val="none" w:sz="0" w:space="0" w:color="auto"/>
        <w:bottom w:val="none" w:sz="0" w:space="0" w:color="auto"/>
        <w:right w:val="none" w:sz="0" w:space="0" w:color="auto"/>
      </w:divBdr>
    </w:div>
    <w:div w:id="1516531826">
      <w:marLeft w:val="0"/>
      <w:marRight w:val="0"/>
      <w:marTop w:val="0"/>
      <w:marBottom w:val="0"/>
      <w:divBdr>
        <w:top w:val="none" w:sz="0" w:space="0" w:color="auto"/>
        <w:left w:val="none" w:sz="0" w:space="0" w:color="auto"/>
        <w:bottom w:val="none" w:sz="0" w:space="0" w:color="auto"/>
        <w:right w:val="none" w:sz="0" w:space="0" w:color="auto"/>
      </w:divBdr>
    </w:div>
    <w:div w:id="1517425170">
      <w:marLeft w:val="0"/>
      <w:marRight w:val="0"/>
      <w:marTop w:val="0"/>
      <w:marBottom w:val="0"/>
      <w:divBdr>
        <w:top w:val="none" w:sz="0" w:space="0" w:color="auto"/>
        <w:left w:val="none" w:sz="0" w:space="0" w:color="auto"/>
        <w:bottom w:val="none" w:sz="0" w:space="0" w:color="auto"/>
        <w:right w:val="none" w:sz="0" w:space="0" w:color="auto"/>
      </w:divBdr>
    </w:div>
    <w:div w:id="1517692307">
      <w:marLeft w:val="0"/>
      <w:marRight w:val="0"/>
      <w:marTop w:val="0"/>
      <w:marBottom w:val="0"/>
      <w:divBdr>
        <w:top w:val="none" w:sz="0" w:space="0" w:color="auto"/>
        <w:left w:val="none" w:sz="0" w:space="0" w:color="auto"/>
        <w:bottom w:val="none" w:sz="0" w:space="0" w:color="auto"/>
        <w:right w:val="none" w:sz="0" w:space="0" w:color="auto"/>
      </w:divBdr>
    </w:div>
    <w:div w:id="1518078798">
      <w:marLeft w:val="0"/>
      <w:marRight w:val="0"/>
      <w:marTop w:val="0"/>
      <w:marBottom w:val="0"/>
      <w:divBdr>
        <w:top w:val="none" w:sz="0" w:space="0" w:color="auto"/>
        <w:left w:val="none" w:sz="0" w:space="0" w:color="auto"/>
        <w:bottom w:val="none" w:sz="0" w:space="0" w:color="auto"/>
        <w:right w:val="none" w:sz="0" w:space="0" w:color="auto"/>
      </w:divBdr>
    </w:div>
    <w:div w:id="1518351033">
      <w:marLeft w:val="0"/>
      <w:marRight w:val="0"/>
      <w:marTop w:val="0"/>
      <w:marBottom w:val="0"/>
      <w:divBdr>
        <w:top w:val="none" w:sz="0" w:space="0" w:color="auto"/>
        <w:left w:val="none" w:sz="0" w:space="0" w:color="auto"/>
        <w:bottom w:val="none" w:sz="0" w:space="0" w:color="auto"/>
        <w:right w:val="none" w:sz="0" w:space="0" w:color="auto"/>
      </w:divBdr>
    </w:div>
    <w:div w:id="1518352059">
      <w:marLeft w:val="0"/>
      <w:marRight w:val="0"/>
      <w:marTop w:val="0"/>
      <w:marBottom w:val="0"/>
      <w:divBdr>
        <w:top w:val="none" w:sz="0" w:space="0" w:color="auto"/>
        <w:left w:val="none" w:sz="0" w:space="0" w:color="auto"/>
        <w:bottom w:val="none" w:sz="0" w:space="0" w:color="auto"/>
        <w:right w:val="none" w:sz="0" w:space="0" w:color="auto"/>
      </w:divBdr>
    </w:div>
    <w:div w:id="1520046999">
      <w:marLeft w:val="0"/>
      <w:marRight w:val="0"/>
      <w:marTop w:val="0"/>
      <w:marBottom w:val="0"/>
      <w:divBdr>
        <w:top w:val="none" w:sz="0" w:space="0" w:color="auto"/>
        <w:left w:val="none" w:sz="0" w:space="0" w:color="auto"/>
        <w:bottom w:val="none" w:sz="0" w:space="0" w:color="auto"/>
        <w:right w:val="none" w:sz="0" w:space="0" w:color="auto"/>
      </w:divBdr>
    </w:div>
    <w:div w:id="1520198171">
      <w:marLeft w:val="0"/>
      <w:marRight w:val="0"/>
      <w:marTop w:val="0"/>
      <w:marBottom w:val="0"/>
      <w:divBdr>
        <w:top w:val="none" w:sz="0" w:space="0" w:color="auto"/>
        <w:left w:val="none" w:sz="0" w:space="0" w:color="auto"/>
        <w:bottom w:val="none" w:sz="0" w:space="0" w:color="auto"/>
        <w:right w:val="none" w:sz="0" w:space="0" w:color="auto"/>
      </w:divBdr>
    </w:div>
    <w:div w:id="1520311304">
      <w:marLeft w:val="0"/>
      <w:marRight w:val="0"/>
      <w:marTop w:val="0"/>
      <w:marBottom w:val="0"/>
      <w:divBdr>
        <w:top w:val="none" w:sz="0" w:space="0" w:color="auto"/>
        <w:left w:val="none" w:sz="0" w:space="0" w:color="auto"/>
        <w:bottom w:val="none" w:sz="0" w:space="0" w:color="auto"/>
        <w:right w:val="none" w:sz="0" w:space="0" w:color="auto"/>
      </w:divBdr>
    </w:div>
    <w:div w:id="1520507223">
      <w:marLeft w:val="0"/>
      <w:marRight w:val="0"/>
      <w:marTop w:val="0"/>
      <w:marBottom w:val="0"/>
      <w:divBdr>
        <w:top w:val="none" w:sz="0" w:space="0" w:color="auto"/>
        <w:left w:val="none" w:sz="0" w:space="0" w:color="auto"/>
        <w:bottom w:val="none" w:sz="0" w:space="0" w:color="auto"/>
        <w:right w:val="none" w:sz="0" w:space="0" w:color="auto"/>
      </w:divBdr>
    </w:div>
    <w:div w:id="1520699517">
      <w:marLeft w:val="0"/>
      <w:marRight w:val="0"/>
      <w:marTop w:val="0"/>
      <w:marBottom w:val="0"/>
      <w:divBdr>
        <w:top w:val="none" w:sz="0" w:space="0" w:color="auto"/>
        <w:left w:val="none" w:sz="0" w:space="0" w:color="auto"/>
        <w:bottom w:val="none" w:sz="0" w:space="0" w:color="auto"/>
        <w:right w:val="none" w:sz="0" w:space="0" w:color="auto"/>
      </w:divBdr>
    </w:div>
    <w:div w:id="1520967343">
      <w:marLeft w:val="0"/>
      <w:marRight w:val="0"/>
      <w:marTop w:val="0"/>
      <w:marBottom w:val="0"/>
      <w:divBdr>
        <w:top w:val="none" w:sz="0" w:space="0" w:color="auto"/>
        <w:left w:val="none" w:sz="0" w:space="0" w:color="auto"/>
        <w:bottom w:val="none" w:sz="0" w:space="0" w:color="auto"/>
        <w:right w:val="none" w:sz="0" w:space="0" w:color="auto"/>
      </w:divBdr>
    </w:div>
    <w:div w:id="1521121245">
      <w:marLeft w:val="0"/>
      <w:marRight w:val="0"/>
      <w:marTop w:val="0"/>
      <w:marBottom w:val="0"/>
      <w:divBdr>
        <w:top w:val="none" w:sz="0" w:space="0" w:color="auto"/>
        <w:left w:val="none" w:sz="0" w:space="0" w:color="auto"/>
        <w:bottom w:val="none" w:sz="0" w:space="0" w:color="auto"/>
        <w:right w:val="none" w:sz="0" w:space="0" w:color="auto"/>
      </w:divBdr>
    </w:div>
    <w:div w:id="1521972846">
      <w:marLeft w:val="0"/>
      <w:marRight w:val="0"/>
      <w:marTop w:val="0"/>
      <w:marBottom w:val="0"/>
      <w:divBdr>
        <w:top w:val="none" w:sz="0" w:space="0" w:color="auto"/>
        <w:left w:val="none" w:sz="0" w:space="0" w:color="auto"/>
        <w:bottom w:val="none" w:sz="0" w:space="0" w:color="auto"/>
        <w:right w:val="none" w:sz="0" w:space="0" w:color="auto"/>
      </w:divBdr>
    </w:div>
    <w:div w:id="1522236760">
      <w:marLeft w:val="0"/>
      <w:marRight w:val="0"/>
      <w:marTop w:val="0"/>
      <w:marBottom w:val="0"/>
      <w:divBdr>
        <w:top w:val="none" w:sz="0" w:space="0" w:color="auto"/>
        <w:left w:val="none" w:sz="0" w:space="0" w:color="auto"/>
        <w:bottom w:val="none" w:sz="0" w:space="0" w:color="auto"/>
        <w:right w:val="none" w:sz="0" w:space="0" w:color="auto"/>
      </w:divBdr>
    </w:div>
    <w:div w:id="1522357335">
      <w:marLeft w:val="0"/>
      <w:marRight w:val="0"/>
      <w:marTop w:val="0"/>
      <w:marBottom w:val="0"/>
      <w:divBdr>
        <w:top w:val="none" w:sz="0" w:space="0" w:color="auto"/>
        <w:left w:val="none" w:sz="0" w:space="0" w:color="auto"/>
        <w:bottom w:val="none" w:sz="0" w:space="0" w:color="auto"/>
        <w:right w:val="none" w:sz="0" w:space="0" w:color="auto"/>
      </w:divBdr>
    </w:div>
    <w:div w:id="1522475527">
      <w:marLeft w:val="0"/>
      <w:marRight w:val="0"/>
      <w:marTop w:val="0"/>
      <w:marBottom w:val="0"/>
      <w:divBdr>
        <w:top w:val="none" w:sz="0" w:space="0" w:color="auto"/>
        <w:left w:val="none" w:sz="0" w:space="0" w:color="auto"/>
        <w:bottom w:val="none" w:sz="0" w:space="0" w:color="auto"/>
        <w:right w:val="none" w:sz="0" w:space="0" w:color="auto"/>
      </w:divBdr>
    </w:div>
    <w:div w:id="1522666811">
      <w:marLeft w:val="0"/>
      <w:marRight w:val="0"/>
      <w:marTop w:val="0"/>
      <w:marBottom w:val="0"/>
      <w:divBdr>
        <w:top w:val="none" w:sz="0" w:space="0" w:color="auto"/>
        <w:left w:val="none" w:sz="0" w:space="0" w:color="auto"/>
        <w:bottom w:val="none" w:sz="0" w:space="0" w:color="auto"/>
        <w:right w:val="none" w:sz="0" w:space="0" w:color="auto"/>
      </w:divBdr>
    </w:div>
    <w:div w:id="1522862058">
      <w:marLeft w:val="0"/>
      <w:marRight w:val="0"/>
      <w:marTop w:val="0"/>
      <w:marBottom w:val="0"/>
      <w:divBdr>
        <w:top w:val="none" w:sz="0" w:space="0" w:color="auto"/>
        <w:left w:val="none" w:sz="0" w:space="0" w:color="auto"/>
        <w:bottom w:val="none" w:sz="0" w:space="0" w:color="auto"/>
        <w:right w:val="none" w:sz="0" w:space="0" w:color="auto"/>
      </w:divBdr>
    </w:div>
    <w:div w:id="1524171852">
      <w:marLeft w:val="0"/>
      <w:marRight w:val="0"/>
      <w:marTop w:val="0"/>
      <w:marBottom w:val="0"/>
      <w:divBdr>
        <w:top w:val="none" w:sz="0" w:space="0" w:color="auto"/>
        <w:left w:val="none" w:sz="0" w:space="0" w:color="auto"/>
        <w:bottom w:val="none" w:sz="0" w:space="0" w:color="auto"/>
        <w:right w:val="none" w:sz="0" w:space="0" w:color="auto"/>
      </w:divBdr>
    </w:div>
    <w:div w:id="1524199164">
      <w:marLeft w:val="0"/>
      <w:marRight w:val="0"/>
      <w:marTop w:val="0"/>
      <w:marBottom w:val="0"/>
      <w:divBdr>
        <w:top w:val="none" w:sz="0" w:space="0" w:color="auto"/>
        <w:left w:val="none" w:sz="0" w:space="0" w:color="auto"/>
        <w:bottom w:val="none" w:sz="0" w:space="0" w:color="auto"/>
        <w:right w:val="none" w:sz="0" w:space="0" w:color="auto"/>
      </w:divBdr>
    </w:div>
    <w:div w:id="1524904578">
      <w:marLeft w:val="0"/>
      <w:marRight w:val="0"/>
      <w:marTop w:val="0"/>
      <w:marBottom w:val="0"/>
      <w:divBdr>
        <w:top w:val="none" w:sz="0" w:space="0" w:color="auto"/>
        <w:left w:val="none" w:sz="0" w:space="0" w:color="auto"/>
        <w:bottom w:val="none" w:sz="0" w:space="0" w:color="auto"/>
        <w:right w:val="none" w:sz="0" w:space="0" w:color="auto"/>
      </w:divBdr>
    </w:div>
    <w:div w:id="1525708413">
      <w:marLeft w:val="0"/>
      <w:marRight w:val="0"/>
      <w:marTop w:val="0"/>
      <w:marBottom w:val="0"/>
      <w:divBdr>
        <w:top w:val="none" w:sz="0" w:space="0" w:color="auto"/>
        <w:left w:val="none" w:sz="0" w:space="0" w:color="auto"/>
        <w:bottom w:val="none" w:sz="0" w:space="0" w:color="auto"/>
        <w:right w:val="none" w:sz="0" w:space="0" w:color="auto"/>
      </w:divBdr>
    </w:div>
    <w:div w:id="1525897300">
      <w:marLeft w:val="0"/>
      <w:marRight w:val="0"/>
      <w:marTop w:val="0"/>
      <w:marBottom w:val="0"/>
      <w:divBdr>
        <w:top w:val="none" w:sz="0" w:space="0" w:color="auto"/>
        <w:left w:val="none" w:sz="0" w:space="0" w:color="auto"/>
        <w:bottom w:val="none" w:sz="0" w:space="0" w:color="auto"/>
        <w:right w:val="none" w:sz="0" w:space="0" w:color="auto"/>
      </w:divBdr>
    </w:div>
    <w:div w:id="1525899263">
      <w:marLeft w:val="0"/>
      <w:marRight w:val="0"/>
      <w:marTop w:val="0"/>
      <w:marBottom w:val="0"/>
      <w:divBdr>
        <w:top w:val="none" w:sz="0" w:space="0" w:color="auto"/>
        <w:left w:val="none" w:sz="0" w:space="0" w:color="auto"/>
        <w:bottom w:val="none" w:sz="0" w:space="0" w:color="auto"/>
        <w:right w:val="none" w:sz="0" w:space="0" w:color="auto"/>
      </w:divBdr>
    </w:div>
    <w:div w:id="1525900843">
      <w:marLeft w:val="0"/>
      <w:marRight w:val="0"/>
      <w:marTop w:val="0"/>
      <w:marBottom w:val="0"/>
      <w:divBdr>
        <w:top w:val="none" w:sz="0" w:space="0" w:color="auto"/>
        <w:left w:val="none" w:sz="0" w:space="0" w:color="auto"/>
        <w:bottom w:val="none" w:sz="0" w:space="0" w:color="auto"/>
        <w:right w:val="none" w:sz="0" w:space="0" w:color="auto"/>
      </w:divBdr>
    </w:div>
    <w:div w:id="1525945676">
      <w:marLeft w:val="0"/>
      <w:marRight w:val="0"/>
      <w:marTop w:val="0"/>
      <w:marBottom w:val="0"/>
      <w:divBdr>
        <w:top w:val="none" w:sz="0" w:space="0" w:color="auto"/>
        <w:left w:val="none" w:sz="0" w:space="0" w:color="auto"/>
        <w:bottom w:val="none" w:sz="0" w:space="0" w:color="auto"/>
        <w:right w:val="none" w:sz="0" w:space="0" w:color="auto"/>
      </w:divBdr>
    </w:div>
    <w:div w:id="1526092395">
      <w:marLeft w:val="0"/>
      <w:marRight w:val="0"/>
      <w:marTop w:val="0"/>
      <w:marBottom w:val="0"/>
      <w:divBdr>
        <w:top w:val="none" w:sz="0" w:space="0" w:color="auto"/>
        <w:left w:val="none" w:sz="0" w:space="0" w:color="auto"/>
        <w:bottom w:val="none" w:sz="0" w:space="0" w:color="auto"/>
        <w:right w:val="none" w:sz="0" w:space="0" w:color="auto"/>
      </w:divBdr>
    </w:div>
    <w:div w:id="1526097005">
      <w:marLeft w:val="0"/>
      <w:marRight w:val="0"/>
      <w:marTop w:val="0"/>
      <w:marBottom w:val="0"/>
      <w:divBdr>
        <w:top w:val="none" w:sz="0" w:space="0" w:color="auto"/>
        <w:left w:val="none" w:sz="0" w:space="0" w:color="auto"/>
        <w:bottom w:val="none" w:sz="0" w:space="0" w:color="auto"/>
        <w:right w:val="none" w:sz="0" w:space="0" w:color="auto"/>
      </w:divBdr>
    </w:div>
    <w:div w:id="1526747209">
      <w:marLeft w:val="0"/>
      <w:marRight w:val="0"/>
      <w:marTop w:val="0"/>
      <w:marBottom w:val="0"/>
      <w:divBdr>
        <w:top w:val="none" w:sz="0" w:space="0" w:color="auto"/>
        <w:left w:val="none" w:sz="0" w:space="0" w:color="auto"/>
        <w:bottom w:val="none" w:sz="0" w:space="0" w:color="auto"/>
        <w:right w:val="none" w:sz="0" w:space="0" w:color="auto"/>
      </w:divBdr>
    </w:div>
    <w:div w:id="1527064401">
      <w:marLeft w:val="0"/>
      <w:marRight w:val="0"/>
      <w:marTop w:val="0"/>
      <w:marBottom w:val="0"/>
      <w:divBdr>
        <w:top w:val="none" w:sz="0" w:space="0" w:color="auto"/>
        <w:left w:val="none" w:sz="0" w:space="0" w:color="auto"/>
        <w:bottom w:val="none" w:sz="0" w:space="0" w:color="auto"/>
        <w:right w:val="none" w:sz="0" w:space="0" w:color="auto"/>
      </w:divBdr>
    </w:div>
    <w:div w:id="1527137418">
      <w:marLeft w:val="0"/>
      <w:marRight w:val="0"/>
      <w:marTop w:val="0"/>
      <w:marBottom w:val="0"/>
      <w:divBdr>
        <w:top w:val="none" w:sz="0" w:space="0" w:color="auto"/>
        <w:left w:val="none" w:sz="0" w:space="0" w:color="auto"/>
        <w:bottom w:val="none" w:sz="0" w:space="0" w:color="auto"/>
        <w:right w:val="none" w:sz="0" w:space="0" w:color="auto"/>
      </w:divBdr>
    </w:div>
    <w:div w:id="1527330588">
      <w:marLeft w:val="0"/>
      <w:marRight w:val="0"/>
      <w:marTop w:val="0"/>
      <w:marBottom w:val="0"/>
      <w:divBdr>
        <w:top w:val="none" w:sz="0" w:space="0" w:color="auto"/>
        <w:left w:val="none" w:sz="0" w:space="0" w:color="auto"/>
        <w:bottom w:val="none" w:sz="0" w:space="0" w:color="auto"/>
        <w:right w:val="none" w:sz="0" w:space="0" w:color="auto"/>
      </w:divBdr>
    </w:div>
    <w:div w:id="1528524222">
      <w:marLeft w:val="0"/>
      <w:marRight w:val="0"/>
      <w:marTop w:val="0"/>
      <w:marBottom w:val="0"/>
      <w:divBdr>
        <w:top w:val="none" w:sz="0" w:space="0" w:color="auto"/>
        <w:left w:val="none" w:sz="0" w:space="0" w:color="auto"/>
        <w:bottom w:val="none" w:sz="0" w:space="0" w:color="auto"/>
        <w:right w:val="none" w:sz="0" w:space="0" w:color="auto"/>
      </w:divBdr>
    </w:div>
    <w:div w:id="1528830083">
      <w:marLeft w:val="0"/>
      <w:marRight w:val="0"/>
      <w:marTop w:val="0"/>
      <w:marBottom w:val="0"/>
      <w:divBdr>
        <w:top w:val="none" w:sz="0" w:space="0" w:color="auto"/>
        <w:left w:val="none" w:sz="0" w:space="0" w:color="auto"/>
        <w:bottom w:val="none" w:sz="0" w:space="0" w:color="auto"/>
        <w:right w:val="none" w:sz="0" w:space="0" w:color="auto"/>
      </w:divBdr>
    </w:div>
    <w:div w:id="1529677960">
      <w:marLeft w:val="0"/>
      <w:marRight w:val="0"/>
      <w:marTop w:val="0"/>
      <w:marBottom w:val="0"/>
      <w:divBdr>
        <w:top w:val="none" w:sz="0" w:space="0" w:color="auto"/>
        <w:left w:val="none" w:sz="0" w:space="0" w:color="auto"/>
        <w:bottom w:val="none" w:sz="0" w:space="0" w:color="auto"/>
        <w:right w:val="none" w:sz="0" w:space="0" w:color="auto"/>
      </w:divBdr>
    </w:div>
    <w:div w:id="1530682956">
      <w:marLeft w:val="0"/>
      <w:marRight w:val="0"/>
      <w:marTop w:val="0"/>
      <w:marBottom w:val="0"/>
      <w:divBdr>
        <w:top w:val="none" w:sz="0" w:space="0" w:color="auto"/>
        <w:left w:val="none" w:sz="0" w:space="0" w:color="auto"/>
        <w:bottom w:val="none" w:sz="0" w:space="0" w:color="auto"/>
        <w:right w:val="none" w:sz="0" w:space="0" w:color="auto"/>
      </w:divBdr>
    </w:div>
    <w:div w:id="1530946622">
      <w:marLeft w:val="0"/>
      <w:marRight w:val="0"/>
      <w:marTop w:val="0"/>
      <w:marBottom w:val="0"/>
      <w:divBdr>
        <w:top w:val="none" w:sz="0" w:space="0" w:color="auto"/>
        <w:left w:val="none" w:sz="0" w:space="0" w:color="auto"/>
        <w:bottom w:val="none" w:sz="0" w:space="0" w:color="auto"/>
        <w:right w:val="none" w:sz="0" w:space="0" w:color="auto"/>
      </w:divBdr>
    </w:div>
    <w:div w:id="1531068820">
      <w:marLeft w:val="0"/>
      <w:marRight w:val="0"/>
      <w:marTop w:val="0"/>
      <w:marBottom w:val="0"/>
      <w:divBdr>
        <w:top w:val="none" w:sz="0" w:space="0" w:color="auto"/>
        <w:left w:val="none" w:sz="0" w:space="0" w:color="auto"/>
        <w:bottom w:val="none" w:sz="0" w:space="0" w:color="auto"/>
        <w:right w:val="none" w:sz="0" w:space="0" w:color="auto"/>
      </w:divBdr>
    </w:div>
    <w:div w:id="1532037901">
      <w:marLeft w:val="0"/>
      <w:marRight w:val="0"/>
      <w:marTop w:val="0"/>
      <w:marBottom w:val="0"/>
      <w:divBdr>
        <w:top w:val="none" w:sz="0" w:space="0" w:color="auto"/>
        <w:left w:val="none" w:sz="0" w:space="0" w:color="auto"/>
        <w:bottom w:val="none" w:sz="0" w:space="0" w:color="auto"/>
        <w:right w:val="none" w:sz="0" w:space="0" w:color="auto"/>
      </w:divBdr>
    </w:div>
    <w:div w:id="1532450562">
      <w:marLeft w:val="0"/>
      <w:marRight w:val="0"/>
      <w:marTop w:val="0"/>
      <w:marBottom w:val="0"/>
      <w:divBdr>
        <w:top w:val="none" w:sz="0" w:space="0" w:color="auto"/>
        <w:left w:val="none" w:sz="0" w:space="0" w:color="auto"/>
        <w:bottom w:val="none" w:sz="0" w:space="0" w:color="auto"/>
        <w:right w:val="none" w:sz="0" w:space="0" w:color="auto"/>
      </w:divBdr>
    </w:div>
    <w:div w:id="1532721158">
      <w:marLeft w:val="0"/>
      <w:marRight w:val="0"/>
      <w:marTop w:val="0"/>
      <w:marBottom w:val="0"/>
      <w:divBdr>
        <w:top w:val="none" w:sz="0" w:space="0" w:color="auto"/>
        <w:left w:val="none" w:sz="0" w:space="0" w:color="auto"/>
        <w:bottom w:val="none" w:sz="0" w:space="0" w:color="auto"/>
        <w:right w:val="none" w:sz="0" w:space="0" w:color="auto"/>
      </w:divBdr>
    </w:div>
    <w:div w:id="1533837129">
      <w:marLeft w:val="0"/>
      <w:marRight w:val="0"/>
      <w:marTop w:val="0"/>
      <w:marBottom w:val="0"/>
      <w:divBdr>
        <w:top w:val="none" w:sz="0" w:space="0" w:color="auto"/>
        <w:left w:val="none" w:sz="0" w:space="0" w:color="auto"/>
        <w:bottom w:val="none" w:sz="0" w:space="0" w:color="auto"/>
        <w:right w:val="none" w:sz="0" w:space="0" w:color="auto"/>
      </w:divBdr>
    </w:div>
    <w:div w:id="1534073185">
      <w:marLeft w:val="0"/>
      <w:marRight w:val="0"/>
      <w:marTop w:val="0"/>
      <w:marBottom w:val="0"/>
      <w:divBdr>
        <w:top w:val="none" w:sz="0" w:space="0" w:color="auto"/>
        <w:left w:val="none" w:sz="0" w:space="0" w:color="auto"/>
        <w:bottom w:val="none" w:sz="0" w:space="0" w:color="auto"/>
        <w:right w:val="none" w:sz="0" w:space="0" w:color="auto"/>
      </w:divBdr>
    </w:div>
    <w:div w:id="1534659637">
      <w:marLeft w:val="0"/>
      <w:marRight w:val="0"/>
      <w:marTop w:val="0"/>
      <w:marBottom w:val="0"/>
      <w:divBdr>
        <w:top w:val="none" w:sz="0" w:space="0" w:color="auto"/>
        <w:left w:val="none" w:sz="0" w:space="0" w:color="auto"/>
        <w:bottom w:val="none" w:sz="0" w:space="0" w:color="auto"/>
        <w:right w:val="none" w:sz="0" w:space="0" w:color="auto"/>
      </w:divBdr>
    </w:div>
    <w:div w:id="1534808464">
      <w:marLeft w:val="0"/>
      <w:marRight w:val="0"/>
      <w:marTop w:val="0"/>
      <w:marBottom w:val="0"/>
      <w:divBdr>
        <w:top w:val="none" w:sz="0" w:space="0" w:color="auto"/>
        <w:left w:val="none" w:sz="0" w:space="0" w:color="auto"/>
        <w:bottom w:val="none" w:sz="0" w:space="0" w:color="auto"/>
        <w:right w:val="none" w:sz="0" w:space="0" w:color="auto"/>
      </w:divBdr>
    </w:div>
    <w:div w:id="1535194999">
      <w:marLeft w:val="0"/>
      <w:marRight w:val="0"/>
      <w:marTop w:val="0"/>
      <w:marBottom w:val="0"/>
      <w:divBdr>
        <w:top w:val="none" w:sz="0" w:space="0" w:color="auto"/>
        <w:left w:val="none" w:sz="0" w:space="0" w:color="auto"/>
        <w:bottom w:val="none" w:sz="0" w:space="0" w:color="auto"/>
        <w:right w:val="none" w:sz="0" w:space="0" w:color="auto"/>
      </w:divBdr>
    </w:div>
    <w:div w:id="1535264957">
      <w:marLeft w:val="0"/>
      <w:marRight w:val="0"/>
      <w:marTop w:val="0"/>
      <w:marBottom w:val="0"/>
      <w:divBdr>
        <w:top w:val="none" w:sz="0" w:space="0" w:color="auto"/>
        <w:left w:val="none" w:sz="0" w:space="0" w:color="auto"/>
        <w:bottom w:val="none" w:sz="0" w:space="0" w:color="auto"/>
        <w:right w:val="none" w:sz="0" w:space="0" w:color="auto"/>
      </w:divBdr>
    </w:div>
    <w:div w:id="1535388780">
      <w:marLeft w:val="0"/>
      <w:marRight w:val="0"/>
      <w:marTop w:val="0"/>
      <w:marBottom w:val="0"/>
      <w:divBdr>
        <w:top w:val="none" w:sz="0" w:space="0" w:color="auto"/>
        <w:left w:val="none" w:sz="0" w:space="0" w:color="auto"/>
        <w:bottom w:val="none" w:sz="0" w:space="0" w:color="auto"/>
        <w:right w:val="none" w:sz="0" w:space="0" w:color="auto"/>
      </w:divBdr>
    </w:div>
    <w:div w:id="1536196495">
      <w:marLeft w:val="0"/>
      <w:marRight w:val="0"/>
      <w:marTop w:val="0"/>
      <w:marBottom w:val="0"/>
      <w:divBdr>
        <w:top w:val="none" w:sz="0" w:space="0" w:color="auto"/>
        <w:left w:val="none" w:sz="0" w:space="0" w:color="auto"/>
        <w:bottom w:val="none" w:sz="0" w:space="0" w:color="auto"/>
        <w:right w:val="none" w:sz="0" w:space="0" w:color="auto"/>
      </w:divBdr>
    </w:div>
    <w:div w:id="1536457410">
      <w:marLeft w:val="0"/>
      <w:marRight w:val="0"/>
      <w:marTop w:val="0"/>
      <w:marBottom w:val="0"/>
      <w:divBdr>
        <w:top w:val="none" w:sz="0" w:space="0" w:color="auto"/>
        <w:left w:val="none" w:sz="0" w:space="0" w:color="auto"/>
        <w:bottom w:val="none" w:sz="0" w:space="0" w:color="auto"/>
        <w:right w:val="none" w:sz="0" w:space="0" w:color="auto"/>
      </w:divBdr>
    </w:div>
    <w:div w:id="1536654710">
      <w:marLeft w:val="0"/>
      <w:marRight w:val="0"/>
      <w:marTop w:val="0"/>
      <w:marBottom w:val="0"/>
      <w:divBdr>
        <w:top w:val="none" w:sz="0" w:space="0" w:color="auto"/>
        <w:left w:val="none" w:sz="0" w:space="0" w:color="auto"/>
        <w:bottom w:val="none" w:sz="0" w:space="0" w:color="auto"/>
        <w:right w:val="none" w:sz="0" w:space="0" w:color="auto"/>
      </w:divBdr>
    </w:div>
    <w:div w:id="1537238509">
      <w:marLeft w:val="0"/>
      <w:marRight w:val="0"/>
      <w:marTop w:val="0"/>
      <w:marBottom w:val="0"/>
      <w:divBdr>
        <w:top w:val="none" w:sz="0" w:space="0" w:color="auto"/>
        <w:left w:val="none" w:sz="0" w:space="0" w:color="auto"/>
        <w:bottom w:val="none" w:sz="0" w:space="0" w:color="auto"/>
        <w:right w:val="none" w:sz="0" w:space="0" w:color="auto"/>
      </w:divBdr>
    </w:div>
    <w:div w:id="1537308794">
      <w:marLeft w:val="0"/>
      <w:marRight w:val="0"/>
      <w:marTop w:val="0"/>
      <w:marBottom w:val="0"/>
      <w:divBdr>
        <w:top w:val="none" w:sz="0" w:space="0" w:color="auto"/>
        <w:left w:val="none" w:sz="0" w:space="0" w:color="auto"/>
        <w:bottom w:val="none" w:sz="0" w:space="0" w:color="auto"/>
        <w:right w:val="none" w:sz="0" w:space="0" w:color="auto"/>
      </w:divBdr>
    </w:div>
    <w:div w:id="1537501603">
      <w:marLeft w:val="0"/>
      <w:marRight w:val="0"/>
      <w:marTop w:val="0"/>
      <w:marBottom w:val="0"/>
      <w:divBdr>
        <w:top w:val="none" w:sz="0" w:space="0" w:color="auto"/>
        <w:left w:val="none" w:sz="0" w:space="0" w:color="auto"/>
        <w:bottom w:val="none" w:sz="0" w:space="0" w:color="auto"/>
        <w:right w:val="none" w:sz="0" w:space="0" w:color="auto"/>
      </w:divBdr>
    </w:div>
    <w:div w:id="1538548391">
      <w:marLeft w:val="0"/>
      <w:marRight w:val="0"/>
      <w:marTop w:val="0"/>
      <w:marBottom w:val="0"/>
      <w:divBdr>
        <w:top w:val="none" w:sz="0" w:space="0" w:color="auto"/>
        <w:left w:val="none" w:sz="0" w:space="0" w:color="auto"/>
        <w:bottom w:val="none" w:sz="0" w:space="0" w:color="auto"/>
        <w:right w:val="none" w:sz="0" w:space="0" w:color="auto"/>
      </w:divBdr>
    </w:div>
    <w:div w:id="1539581335">
      <w:marLeft w:val="0"/>
      <w:marRight w:val="0"/>
      <w:marTop w:val="0"/>
      <w:marBottom w:val="0"/>
      <w:divBdr>
        <w:top w:val="none" w:sz="0" w:space="0" w:color="auto"/>
        <w:left w:val="none" w:sz="0" w:space="0" w:color="auto"/>
        <w:bottom w:val="none" w:sz="0" w:space="0" w:color="auto"/>
        <w:right w:val="none" w:sz="0" w:space="0" w:color="auto"/>
      </w:divBdr>
    </w:div>
    <w:div w:id="1539704036">
      <w:marLeft w:val="0"/>
      <w:marRight w:val="0"/>
      <w:marTop w:val="0"/>
      <w:marBottom w:val="0"/>
      <w:divBdr>
        <w:top w:val="none" w:sz="0" w:space="0" w:color="auto"/>
        <w:left w:val="none" w:sz="0" w:space="0" w:color="auto"/>
        <w:bottom w:val="none" w:sz="0" w:space="0" w:color="auto"/>
        <w:right w:val="none" w:sz="0" w:space="0" w:color="auto"/>
      </w:divBdr>
    </w:div>
    <w:div w:id="1539782420">
      <w:marLeft w:val="0"/>
      <w:marRight w:val="0"/>
      <w:marTop w:val="0"/>
      <w:marBottom w:val="0"/>
      <w:divBdr>
        <w:top w:val="none" w:sz="0" w:space="0" w:color="auto"/>
        <w:left w:val="none" w:sz="0" w:space="0" w:color="auto"/>
        <w:bottom w:val="none" w:sz="0" w:space="0" w:color="auto"/>
        <w:right w:val="none" w:sz="0" w:space="0" w:color="auto"/>
      </w:divBdr>
    </w:div>
    <w:div w:id="1540389511">
      <w:marLeft w:val="0"/>
      <w:marRight w:val="0"/>
      <w:marTop w:val="0"/>
      <w:marBottom w:val="0"/>
      <w:divBdr>
        <w:top w:val="none" w:sz="0" w:space="0" w:color="auto"/>
        <w:left w:val="none" w:sz="0" w:space="0" w:color="auto"/>
        <w:bottom w:val="none" w:sz="0" w:space="0" w:color="auto"/>
        <w:right w:val="none" w:sz="0" w:space="0" w:color="auto"/>
      </w:divBdr>
    </w:div>
    <w:div w:id="1540632410">
      <w:marLeft w:val="0"/>
      <w:marRight w:val="0"/>
      <w:marTop w:val="0"/>
      <w:marBottom w:val="0"/>
      <w:divBdr>
        <w:top w:val="none" w:sz="0" w:space="0" w:color="auto"/>
        <w:left w:val="none" w:sz="0" w:space="0" w:color="auto"/>
        <w:bottom w:val="none" w:sz="0" w:space="0" w:color="auto"/>
        <w:right w:val="none" w:sz="0" w:space="0" w:color="auto"/>
      </w:divBdr>
    </w:div>
    <w:div w:id="1540705818">
      <w:marLeft w:val="0"/>
      <w:marRight w:val="0"/>
      <w:marTop w:val="0"/>
      <w:marBottom w:val="0"/>
      <w:divBdr>
        <w:top w:val="none" w:sz="0" w:space="0" w:color="auto"/>
        <w:left w:val="none" w:sz="0" w:space="0" w:color="auto"/>
        <w:bottom w:val="none" w:sz="0" w:space="0" w:color="auto"/>
        <w:right w:val="none" w:sz="0" w:space="0" w:color="auto"/>
      </w:divBdr>
    </w:div>
    <w:div w:id="1541673510">
      <w:marLeft w:val="0"/>
      <w:marRight w:val="0"/>
      <w:marTop w:val="0"/>
      <w:marBottom w:val="0"/>
      <w:divBdr>
        <w:top w:val="none" w:sz="0" w:space="0" w:color="auto"/>
        <w:left w:val="none" w:sz="0" w:space="0" w:color="auto"/>
        <w:bottom w:val="none" w:sz="0" w:space="0" w:color="auto"/>
        <w:right w:val="none" w:sz="0" w:space="0" w:color="auto"/>
      </w:divBdr>
    </w:div>
    <w:div w:id="1541749102">
      <w:marLeft w:val="0"/>
      <w:marRight w:val="0"/>
      <w:marTop w:val="0"/>
      <w:marBottom w:val="0"/>
      <w:divBdr>
        <w:top w:val="none" w:sz="0" w:space="0" w:color="auto"/>
        <w:left w:val="none" w:sz="0" w:space="0" w:color="auto"/>
        <w:bottom w:val="none" w:sz="0" w:space="0" w:color="auto"/>
        <w:right w:val="none" w:sz="0" w:space="0" w:color="auto"/>
      </w:divBdr>
    </w:div>
    <w:div w:id="1542284724">
      <w:marLeft w:val="0"/>
      <w:marRight w:val="0"/>
      <w:marTop w:val="0"/>
      <w:marBottom w:val="0"/>
      <w:divBdr>
        <w:top w:val="none" w:sz="0" w:space="0" w:color="auto"/>
        <w:left w:val="none" w:sz="0" w:space="0" w:color="auto"/>
        <w:bottom w:val="none" w:sz="0" w:space="0" w:color="auto"/>
        <w:right w:val="none" w:sz="0" w:space="0" w:color="auto"/>
      </w:divBdr>
    </w:div>
    <w:div w:id="1542937377">
      <w:marLeft w:val="0"/>
      <w:marRight w:val="0"/>
      <w:marTop w:val="0"/>
      <w:marBottom w:val="0"/>
      <w:divBdr>
        <w:top w:val="none" w:sz="0" w:space="0" w:color="auto"/>
        <w:left w:val="none" w:sz="0" w:space="0" w:color="auto"/>
        <w:bottom w:val="none" w:sz="0" w:space="0" w:color="auto"/>
        <w:right w:val="none" w:sz="0" w:space="0" w:color="auto"/>
      </w:divBdr>
    </w:div>
    <w:div w:id="1543249722">
      <w:marLeft w:val="0"/>
      <w:marRight w:val="0"/>
      <w:marTop w:val="0"/>
      <w:marBottom w:val="0"/>
      <w:divBdr>
        <w:top w:val="none" w:sz="0" w:space="0" w:color="auto"/>
        <w:left w:val="none" w:sz="0" w:space="0" w:color="auto"/>
        <w:bottom w:val="none" w:sz="0" w:space="0" w:color="auto"/>
        <w:right w:val="none" w:sz="0" w:space="0" w:color="auto"/>
      </w:divBdr>
    </w:div>
    <w:div w:id="1543325622">
      <w:marLeft w:val="0"/>
      <w:marRight w:val="0"/>
      <w:marTop w:val="0"/>
      <w:marBottom w:val="0"/>
      <w:divBdr>
        <w:top w:val="none" w:sz="0" w:space="0" w:color="auto"/>
        <w:left w:val="none" w:sz="0" w:space="0" w:color="auto"/>
        <w:bottom w:val="none" w:sz="0" w:space="0" w:color="auto"/>
        <w:right w:val="none" w:sz="0" w:space="0" w:color="auto"/>
      </w:divBdr>
    </w:div>
    <w:div w:id="1544362676">
      <w:marLeft w:val="0"/>
      <w:marRight w:val="0"/>
      <w:marTop w:val="0"/>
      <w:marBottom w:val="0"/>
      <w:divBdr>
        <w:top w:val="none" w:sz="0" w:space="0" w:color="auto"/>
        <w:left w:val="none" w:sz="0" w:space="0" w:color="auto"/>
        <w:bottom w:val="none" w:sz="0" w:space="0" w:color="auto"/>
        <w:right w:val="none" w:sz="0" w:space="0" w:color="auto"/>
      </w:divBdr>
    </w:div>
    <w:div w:id="1544437092">
      <w:marLeft w:val="0"/>
      <w:marRight w:val="0"/>
      <w:marTop w:val="0"/>
      <w:marBottom w:val="0"/>
      <w:divBdr>
        <w:top w:val="none" w:sz="0" w:space="0" w:color="auto"/>
        <w:left w:val="none" w:sz="0" w:space="0" w:color="auto"/>
        <w:bottom w:val="none" w:sz="0" w:space="0" w:color="auto"/>
        <w:right w:val="none" w:sz="0" w:space="0" w:color="auto"/>
      </w:divBdr>
    </w:div>
    <w:div w:id="1545370032">
      <w:marLeft w:val="0"/>
      <w:marRight w:val="0"/>
      <w:marTop w:val="0"/>
      <w:marBottom w:val="0"/>
      <w:divBdr>
        <w:top w:val="none" w:sz="0" w:space="0" w:color="auto"/>
        <w:left w:val="none" w:sz="0" w:space="0" w:color="auto"/>
        <w:bottom w:val="none" w:sz="0" w:space="0" w:color="auto"/>
        <w:right w:val="none" w:sz="0" w:space="0" w:color="auto"/>
      </w:divBdr>
    </w:div>
    <w:div w:id="1545871787">
      <w:marLeft w:val="0"/>
      <w:marRight w:val="0"/>
      <w:marTop w:val="0"/>
      <w:marBottom w:val="0"/>
      <w:divBdr>
        <w:top w:val="none" w:sz="0" w:space="0" w:color="auto"/>
        <w:left w:val="none" w:sz="0" w:space="0" w:color="auto"/>
        <w:bottom w:val="none" w:sz="0" w:space="0" w:color="auto"/>
        <w:right w:val="none" w:sz="0" w:space="0" w:color="auto"/>
      </w:divBdr>
    </w:div>
    <w:div w:id="1548293925">
      <w:marLeft w:val="0"/>
      <w:marRight w:val="0"/>
      <w:marTop w:val="0"/>
      <w:marBottom w:val="0"/>
      <w:divBdr>
        <w:top w:val="none" w:sz="0" w:space="0" w:color="auto"/>
        <w:left w:val="none" w:sz="0" w:space="0" w:color="auto"/>
        <w:bottom w:val="none" w:sz="0" w:space="0" w:color="auto"/>
        <w:right w:val="none" w:sz="0" w:space="0" w:color="auto"/>
      </w:divBdr>
    </w:div>
    <w:div w:id="1548638758">
      <w:marLeft w:val="0"/>
      <w:marRight w:val="0"/>
      <w:marTop w:val="0"/>
      <w:marBottom w:val="0"/>
      <w:divBdr>
        <w:top w:val="none" w:sz="0" w:space="0" w:color="auto"/>
        <w:left w:val="none" w:sz="0" w:space="0" w:color="auto"/>
        <w:bottom w:val="none" w:sz="0" w:space="0" w:color="auto"/>
        <w:right w:val="none" w:sz="0" w:space="0" w:color="auto"/>
      </w:divBdr>
    </w:div>
    <w:div w:id="1548835255">
      <w:marLeft w:val="0"/>
      <w:marRight w:val="0"/>
      <w:marTop w:val="0"/>
      <w:marBottom w:val="0"/>
      <w:divBdr>
        <w:top w:val="none" w:sz="0" w:space="0" w:color="auto"/>
        <w:left w:val="none" w:sz="0" w:space="0" w:color="auto"/>
        <w:bottom w:val="none" w:sz="0" w:space="0" w:color="auto"/>
        <w:right w:val="none" w:sz="0" w:space="0" w:color="auto"/>
      </w:divBdr>
    </w:div>
    <w:div w:id="1548878271">
      <w:marLeft w:val="0"/>
      <w:marRight w:val="0"/>
      <w:marTop w:val="0"/>
      <w:marBottom w:val="0"/>
      <w:divBdr>
        <w:top w:val="none" w:sz="0" w:space="0" w:color="auto"/>
        <w:left w:val="none" w:sz="0" w:space="0" w:color="auto"/>
        <w:bottom w:val="none" w:sz="0" w:space="0" w:color="auto"/>
        <w:right w:val="none" w:sz="0" w:space="0" w:color="auto"/>
      </w:divBdr>
    </w:div>
    <w:div w:id="1549150191">
      <w:marLeft w:val="0"/>
      <w:marRight w:val="0"/>
      <w:marTop w:val="0"/>
      <w:marBottom w:val="0"/>
      <w:divBdr>
        <w:top w:val="none" w:sz="0" w:space="0" w:color="auto"/>
        <w:left w:val="none" w:sz="0" w:space="0" w:color="auto"/>
        <w:bottom w:val="none" w:sz="0" w:space="0" w:color="auto"/>
        <w:right w:val="none" w:sz="0" w:space="0" w:color="auto"/>
      </w:divBdr>
    </w:div>
    <w:div w:id="1549223595">
      <w:marLeft w:val="0"/>
      <w:marRight w:val="0"/>
      <w:marTop w:val="0"/>
      <w:marBottom w:val="0"/>
      <w:divBdr>
        <w:top w:val="none" w:sz="0" w:space="0" w:color="auto"/>
        <w:left w:val="none" w:sz="0" w:space="0" w:color="auto"/>
        <w:bottom w:val="none" w:sz="0" w:space="0" w:color="auto"/>
        <w:right w:val="none" w:sz="0" w:space="0" w:color="auto"/>
      </w:divBdr>
    </w:div>
    <w:div w:id="1551072018">
      <w:marLeft w:val="0"/>
      <w:marRight w:val="0"/>
      <w:marTop w:val="0"/>
      <w:marBottom w:val="0"/>
      <w:divBdr>
        <w:top w:val="none" w:sz="0" w:space="0" w:color="auto"/>
        <w:left w:val="none" w:sz="0" w:space="0" w:color="auto"/>
        <w:bottom w:val="none" w:sz="0" w:space="0" w:color="auto"/>
        <w:right w:val="none" w:sz="0" w:space="0" w:color="auto"/>
      </w:divBdr>
    </w:div>
    <w:div w:id="1551528430">
      <w:marLeft w:val="0"/>
      <w:marRight w:val="0"/>
      <w:marTop w:val="0"/>
      <w:marBottom w:val="0"/>
      <w:divBdr>
        <w:top w:val="none" w:sz="0" w:space="0" w:color="auto"/>
        <w:left w:val="none" w:sz="0" w:space="0" w:color="auto"/>
        <w:bottom w:val="none" w:sz="0" w:space="0" w:color="auto"/>
        <w:right w:val="none" w:sz="0" w:space="0" w:color="auto"/>
      </w:divBdr>
    </w:div>
    <w:div w:id="1551649414">
      <w:marLeft w:val="0"/>
      <w:marRight w:val="0"/>
      <w:marTop w:val="0"/>
      <w:marBottom w:val="0"/>
      <w:divBdr>
        <w:top w:val="none" w:sz="0" w:space="0" w:color="auto"/>
        <w:left w:val="none" w:sz="0" w:space="0" w:color="auto"/>
        <w:bottom w:val="none" w:sz="0" w:space="0" w:color="auto"/>
        <w:right w:val="none" w:sz="0" w:space="0" w:color="auto"/>
      </w:divBdr>
    </w:div>
    <w:div w:id="1551720440">
      <w:marLeft w:val="0"/>
      <w:marRight w:val="0"/>
      <w:marTop w:val="0"/>
      <w:marBottom w:val="0"/>
      <w:divBdr>
        <w:top w:val="none" w:sz="0" w:space="0" w:color="auto"/>
        <w:left w:val="none" w:sz="0" w:space="0" w:color="auto"/>
        <w:bottom w:val="none" w:sz="0" w:space="0" w:color="auto"/>
        <w:right w:val="none" w:sz="0" w:space="0" w:color="auto"/>
      </w:divBdr>
    </w:div>
    <w:div w:id="1552113581">
      <w:marLeft w:val="0"/>
      <w:marRight w:val="0"/>
      <w:marTop w:val="0"/>
      <w:marBottom w:val="0"/>
      <w:divBdr>
        <w:top w:val="none" w:sz="0" w:space="0" w:color="auto"/>
        <w:left w:val="none" w:sz="0" w:space="0" w:color="auto"/>
        <w:bottom w:val="none" w:sz="0" w:space="0" w:color="auto"/>
        <w:right w:val="none" w:sz="0" w:space="0" w:color="auto"/>
      </w:divBdr>
    </w:div>
    <w:div w:id="1552686570">
      <w:marLeft w:val="0"/>
      <w:marRight w:val="0"/>
      <w:marTop w:val="0"/>
      <w:marBottom w:val="0"/>
      <w:divBdr>
        <w:top w:val="none" w:sz="0" w:space="0" w:color="auto"/>
        <w:left w:val="none" w:sz="0" w:space="0" w:color="auto"/>
        <w:bottom w:val="none" w:sz="0" w:space="0" w:color="auto"/>
        <w:right w:val="none" w:sz="0" w:space="0" w:color="auto"/>
      </w:divBdr>
    </w:div>
    <w:div w:id="1552769048">
      <w:marLeft w:val="0"/>
      <w:marRight w:val="0"/>
      <w:marTop w:val="0"/>
      <w:marBottom w:val="0"/>
      <w:divBdr>
        <w:top w:val="none" w:sz="0" w:space="0" w:color="auto"/>
        <w:left w:val="none" w:sz="0" w:space="0" w:color="auto"/>
        <w:bottom w:val="none" w:sz="0" w:space="0" w:color="auto"/>
        <w:right w:val="none" w:sz="0" w:space="0" w:color="auto"/>
      </w:divBdr>
    </w:div>
    <w:div w:id="1554001853">
      <w:marLeft w:val="0"/>
      <w:marRight w:val="0"/>
      <w:marTop w:val="0"/>
      <w:marBottom w:val="0"/>
      <w:divBdr>
        <w:top w:val="none" w:sz="0" w:space="0" w:color="auto"/>
        <w:left w:val="none" w:sz="0" w:space="0" w:color="auto"/>
        <w:bottom w:val="none" w:sz="0" w:space="0" w:color="auto"/>
        <w:right w:val="none" w:sz="0" w:space="0" w:color="auto"/>
      </w:divBdr>
    </w:div>
    <w:div w:id="1554120962">
      <w:marLeft w:val="0"/>
      <w:marRight w:val="0"/>
      <w:marTop w:val="0"/>
      <w:marBottom w:val="0"/>
      <w:divBdr>
        <w:top w:val="none" w:sz="0" w:space="0" w:color="auto"/>
        <w:left w:val="none" w:sz="0" w:space="0" w:color="auto"/>
        <w:bottom w:val="none" w:sz="0" w:space="0" w:color="auto"/>
        <w:right w:val="none" w:sz="0" w:space="0" w:color="auto"/>
      </w:divBdr>
    </w:div>
    <w:div w:id="1554150738">
      <w:marLeft w:val="0"/>
      <w:marRight w:val="0"/>
      <w:marTop w:val="0"/>
      <w:marBottom w:val="0"/>
      <w:divBdr>
        <w:top w:val="none" w:sz="0" w:space="0" w:color="auto"/>
        <w:left w:val="none" w:sz="0" w:space="0" w:color="auto"/>
        <w:bottom w:val="none" w:sz="0" w:space="0" w:color="auto"/>
        <w:right w:val="none" w:sz="0" w:space="0" w:color="auto"/>
      </w:divBdr>
    </w:div>
    <w:div w:id="1554194673">
      <w:marLeft w:val="0"/>
      <w:marRight w:val="0"/>
      <w:marTop w:val="0"/>
      <w:marBottom w:val="0"/>
      <w:divBdr>
        <w:top w:val="none" w:sz="0" w:space="0" w:color="auto"/>
        <w:left w:val="none" w:sz="0" w:space="0" w:color="auto"/>
        <w:bottom w:val="none" w:sz="0" w:space="0" w:color="auto"/>
        <w:right w:val="none" w:sz="0" w:space="0" w:color="auto"/>
      </w:divBdr>
    </w:div>
    <w:div w:id="1554542447">
      <w:marLeft w:val="0"/>
      <w:marRight w:val="0"/>
      <w:marTop w:val="0"/>
      <w:marBottom w:val="0"/>
      <w:divBdr>
        <w:top w:val="none" w:sz="0" w:space="0" w:color="auto"/>
        <w:left w:val="none" w:sz="0" w:space="0" w:color="auto"/>
        <w:bottom w:val="none" w:sz="0" w:space="0" w:color="auto"/>
        <w:right w:val="none" w:sz="0" w:space="0" w:color="auto"/>
      </w:divBdr>
    </w:div>
    <w:div w:id="1554848270">
      <w:marLeft w:val="0"/>
      <w:marRight w:val="0"/>
      <w:marTop w:val="0"/>
      <w:marBottom w:val="0"/>
      <w:divBdr>
        <w:top w:val="none" w:sz="0" w:space="0" w:color="auto"/>
        <w:left w:val="none" w:sz="0" w:space="0" w:color="auto"/>
        <w:bottom w:val="none" w:sz="0" w:space="0" w:color="auto"/>
        <w:right w:val="none" w:sz="0" w:space="0" w:color="auto"/>
      </w:divBdr>
    </w:div>
    <w:div w:id="1554855336">
      <w:marLeft w:val="0"/>
      <w:marRight w:val="0"/>
      <w:marTop w:val="0"/>
      <w:marBottom w:val="0"/>
      <w:divBdr>
        <w:top w:val="none" w:sz="0" w:space="0" w:color="auto"/>
        <w:left w:val="none" w:sz="0" w:space="0" w:color="auto"/>
        <w:bottom w:val="none" w:sz="0" w:space="0" w:color="auto"/>
        <w:right w:val="none" w:sz="0" w:space="0" w:color="auto"/>
      </w:divBdr>
    </w:div>
    <w:div w:id="1554927409">
      <w:marLeft w:val="0"/>
      <w:marRight w:val="0"/>
      <w:marTop w:val="0"/>
      <w:marBottom w:val="0"/>
      <w:divBdr>
        <w:top w:val="none" w:sz="0" w:space="0" w:color="auto"/>
        <w:left w:val="none" w:sz="0" w:space="0" w:color="auto"/>
        <w:bottom w:val="none" w:sz="0" w:space="0" w:color="auto"/>
        <w:right w:val="none" w:sz="0" w:space="0" w:color="auto"/>
      </w:divBdr>
    </w:div>
    <w:div w:id="1555039462">
      <w:marLeft w:val="0"/>
      <w:marRight w:val="0"/>
      <w:marTop w:val="0"/>
      <w:marBottom w:val="0"/>
      <w:divBdr>
        <w:top w:val="none" w:sz="0" w:space="0" w:color="auto"/>
        <w:left w:val="none" w:sz="0" w:space="0" w:color="auto"/>
        <w:bottom w:val="none" w:sz="0" w:space="0" w:color="auto"/>
        <w:right w:val="none" w:sz="0" w:space="0" w:color="auto"/>
      </w:divBdr>
    </w:div>
    <w:div w:id="1556163618">
      <w:marLeft w:val="0"/>
      <w:marRight w:val="0"/>
      <w:marTop w:val="0"/>
      <w:marBottom w:val="0"/>
      <w:divBdr>
        <w:top w:val="none" w:sz="0" w:space="0" w:color="auto"/>
        <w:left w:val="none" w:sz="0" w:space="0" w:color="auto"/>
        <w:bottom w:val="none" w:sz="0" w:space="0" w:color="auto"/>
        <w:right w:val="none" w:sz="0" w:space="0" w:color="auto"/>
      </w:divBdr>
    </w:div>
    <w:div w:id="1556432219">
      <w:marLeft w:val="0"/>
      <w:marRight w:val="0"/>
      <w:marTop w:val="0"/>
      <w:marBottom w:val="0"/>
      <w:divBdr>
        <w:top w:val="none" w:sz="0" w:space="0" w:color="auto"/>
        <w:left w:val="none" w:sz="0" w:space="0" w:color="auto"/>
        <w:bottom w:val="none" w:sz="0" w:space="0" w:color="auto"/>
        <w:right w:val="none" w:sz="0" w:space="0" w:color="auto"/>
      </w:divBdr>
    </w:div>
    <w:div w:id="1556625330">
      <w:marLeft w:val="0"/>
      <w:marRight w:val="0"/>
      <w:marTop w:val="0"/>
      <w:marBottom w:val="0"/>
      <w:divBdr>
        <w:top w:val="none" w:sz="0" w:space="0" w:color="auto"/>
        <w:left w:val="none" w:sz="0" w:space="0" w:color="auto"/>
        <w:bottom w:val="none" w:sz="0" w:space="0" w:color="auto"/>
        <w:right w:val="none" w:sz="0" w:space="0" w:color="auto"/>
      </w:divBdr>
    </w:div>
    <w:div w:id="1556745401">
      <w:marLeft w:val="0"/>
      <w:marRight w:val="0"/>
      <w:marTop w:val="0"/>
      <w:marBottom w:val="0"/>
      <w:divBdr>
        <w:top w:val="none" w:sz="0" w:space="0" w:color="auto"/>
        <w:left w:val="none" w:sz="0" w:space="0" w:color="auto"/>
        <w:bottom w:val="none" w:sz="0" w:space="0" w:color="auto"/>
        <w:right w:val="none" w:sz="0" w:space="0" w:color="auto"/>
      </w:divBdr>
    </w:div>
    <w:div w:id="1557743522">
      <w:marLeft w:val="0"/>
      <w:marRight w:val="0"/>
      <w:marTop w:val="0"/>
      <w:marBottom w:val="0"/>
      <w:divBdr>
        <w:top w:val="none" w:sz="0" w:space="0" w:color="auto"/>
        <w:left w:val="none" w:sz="0" w:space="0" w:color="auto"/>
        <w:bottom w:val="none" w:sz="0" w:space="0" w:color="auto"/>
        <w:right w:val="none" w:sz="0" w:space="0" w:color="auto"/>
      </w:divBdr>
    </w:div>
    <w:div w:id="1558006483">
      <w:marLeft w:val="0"/>
      <w:marRight w:val="0"/>
      <w:marTop w:val="0"/>
      <w:marBottom w:val="0"/>
      <w:divBdr>
        <w:top w:val="none" w:sz="0" w:space="0" w:color="auto"/>
        <w:left w:val="none" w:sz="0" w:space="0" w:color="auto"/>
        <w:bottom w:val="none" w:sz="0" w:space="0" w:color="auto"/>
        <w:right w:val="none" w:sz="0" w:space="0" w:color="auto"/>
      </w:divBdr>
    </w:div>
    <w:div w:id="1559436637">
      <w:marLeft w:val="0"/>
      <w:marRight w:val="0"/>
      <w:marTop w:val="0"/>
      <w:marBottom w:val="0"/>
      <w:divBdr>
        <w:top w:val="none" w:sz="0" w:space="0" w:color="auto"/>
        <w:left w:val="none" w:sz="0" w:space="0" w:color="auto"/>
        <w:bottom w:val="none" w:sz="0" w:space="0" w:color="auto"/>
        <w:right w:val="none" w:sz="0" w:space="0" w:color="auto"/>
      </w:divBdr>
    </w:div>
    <w:div w:id="1560095752">
      <w:marLeft w:val="0"/>
      <w:marRight w:val="0"/>
      <w:marTop w:val="0"/>
      <w:marBottom w:val="0"/>
      <w:divBdr>
        <w:top w:val="none" w:sz="0" w:space="0" w:color="auto"/>
        <w:left w:val="none" w:sz="0" w:space="0" w:color="auto"/>
        <w:bottom w:val="none" w:sz="0" w:space="0" w:color="auto"/>
        <w:right w:val="none" w:sz="0" w:space="0" w:color="auto"/>
      </w:divBdr>
    </w:div>
    <w:div w:id="1560481101">
      <w:marLeft w:val="0"/>
      <w:marRight w:val="0"/>
      <w:marTop w:val="0"/>
      <w:marBottom w:val="0"/>
      <w:divBdr>
        <w:top w:val="none" w:sz="0" w:space="0" w:color="auto"/>
        <w:left w:val="none" w:sz="0" w:space="0" w:color="auto"/>
        <w:bottom w:val="none" w:sz="0" w:space="0" w:color="auto"/>
        <w:right w:val="none" w:sz="0" w:space="0" w:color="auto"/>
      </w:divBdr>
    </w:div>
    <w:div w:id="1560939468">
      <w:marLeft w:val="0"/>
      <w:marRight w:val="0"/>
      <w:marTop w:val="0"/>
      <w:marBottom w:val="0"/>
      <w:divBdr>
        <w:top w:val="none" w:sz="0" w:space="0" w:color="auto"/>
        <w:left w:val="none" w:sz="0" w:space="0" w:color="auto"/>
        <w:bottom w:val="none" w:sz="0" w:space="0" w:color="auto"/>
        <w:right w:val="none" w:sz="0" w:space="0" w:color="auto"/>
      </w:divBdr>
    </w:div>
    <w:div w:id="1561020608">
      <w:marLeft w:val="0"/>
      <w:marRight w:val="0"/>
      <w:marTop w:val="0"/>
      <w:marBottom w:val="0"/>
      <w:divBdr>
        <w:top w:val="none" w:sz="0" w:space="0" w:color="auto"/>
        <w:left w:val="none" w:sz="0" w:space="0" w:color="auto"/>
        <w:bottom w:val="none" w:sz="0" w:space="0" w:color="auto"/>
        <w:right w:val="none" w:sz="0" w:space="0" w:color="auto"/>
      </w:divBdr>
    </w:div>
    <w:div w:id="1561360390">
      <w:marLeft w:val="0"/>
      <w:marRight w:val="0"/>
      <w:marTop w:val="0"/>
      <w:marBottom w:val="0"/>
      <w:divBdr>
        <w:top w:val="none" w:sz="0" w:space="0" w:color="auto"/>
        <w:left w:val="none" w:sz="0" w:space="0" w:color="auto"/>
        <w:bottom w:val="none" w:sz="0" w:space="0" w:color="auto"/>
        <w:right w:val="none" w:sz="0" w:space="0" w:color="auto"/>
      </w:divBdr>
    </w:div>
    <w:div w:id="1561483031">
      <w:marLeft w:val="0"/>
      <w:marRight w:val="0"/>
      <w:marTop w:val="0"/>
      <w:marBottom w:val="0"/>
      <w:divBdr>
        <w:top w:val="none" w:sz="0" w:space="0" w:color="auto"/>
        <w:left w:val="none" w:sz="0" w:space="0" w:color="auto"/>
        <w:bottom w:val="none" w:sz="0" w:space="0" w:color="auto"/>
        <w:right w:val="none" w:sz="0" w:space="0" w:color="auto"/>
      </w:divBdr>
    </w:div>
    <w:div w:id="1561865449">
      <w:marLeft w:val="0"/>
      <w:marRight w:val="0"/>
      <w:marTop w:val="0"/>
      <w:marBottom w:val="0"/>
      <w:divBdr>
        <w:top w:val="none" w:sz="0" w:space="0" w:color="auto"/>
        <w:left w:val="none" w:sz="0" w:space="0" w:color="auto"/>
        <w:bottom w:val="none" w:sz="0" w:space="0" w:color="auto"/>
        <w:right w:val="none" w:sz="0" w:space="0" w:color="auto"/>
      </w:divBdr>
    </w:div>
    <w:div w:id="1562869133">
      <w:marLeft w:val="0"/>
      <w:marRight w:val="0"/>
      <w:marTop w:val="0"/>
      <w:marBottom w:val="0"/>
      <w:divBdr>
        <w:top w:val="none" w:sz="0" w:space="0" w:color="auto"/>
        <w:left w:val="none" w:sz="0" w:space="0" w:color="auto"/>
        <w:bottom w:val="none" w:sz="0" w:space="0" w:color="auto"/>
        <w:right w:val="none" w:sz="0" w:space="0" w:color="auto"/>
      </w:divBdr>
    </w:div>
    <w:div w:id="1563953155">
      <w:marLeft w:val="0"/>
      <w:marRight w:val="0"/>
      <w:marTop w:val="0"/>
      <w:marBottom w:val="0"/>
      <w:divBdr>
        <w:top w:val="none" w:sz="0" w:space="0" w:color="auto"/>
        <w:left w:val="none" w:sz="0" w:space="0" w:color="auto"/>
        <w:bottom w:val="none" w:sz="0" w:space="0" w:color="auto"/>
        <w:right w:val="none" w:sz="0" w:space="0" w:color="auto"/>
      </w:divBdr>
    </w:div>
    <w:div w:id="1564289581">
      <w:marLeft w:val="0"/>
      <w:marRight w:val="0"/>
      <w:marTop w:val="0"/>
      <w:marBottom w:val="0"/>
      <w:divBdr>
        <w:top w:val="none" w:sz="0" w:space="0" w:color="auto"/>
        <w:left w:val="none" w:sz="0" w:space="0" w:color="auto"/>
        <w:bottom w:val="none" w:sz="0" w:space="0" w:color="auto"/>
        <w:right w:val="none" w:sz="0" w:space="0" w:color="auto"/>
      </w:divBdr>
    </w:div>
    <w:div w:id="1565412809">
      <w:marLeft w:val="0"/>
      <w:marRight w:val="0"/>
      <w:marTop w:val="0"/>
      <w:marBottom w:val="0"/>
      <w:divBdr>
        <w:top w:val="none" w:sz="0" w:space="0" w:color="auto"/>
        <w:left w:val="none" w:sz="0" w:space="0" w:color="auto"/>
        <w:bottom w:val="none" w:sz="0" w:space="0" w:color="auto"/>
        <w:right w:val="none" w:sz="0" w:space="0" w:color="auto"/>
      </w:divBdr>
    </w:div>
    <w:div w:id="1565944795">
      <w:marLeft w:val="0"/>
      <w:marRight w:val="0"/>
      <w:marTop w:val="0"/>
      <w:marBottom w:val="0"/>
      <w:divBdr>
        <w:top w:val="none" w:sz="0" w:space="0" w:color="auto"/>
        <w:left w:val="none" w:sz="0" w:space="0" w:color="auto"/>
        <w:bottom w:val="none" w:sz="0" w:space="0" w:color="auto"/>
        <w:right w:val="none" w:sz="0" w:space="0" w:color="auto"/>
      </w:divBdr>
    </w:div>
    <w:div w:id="1567371873">
      <w:marLeft w:val="0"/>
      <w:marRight w:val="0"/>
      <w:marTop w:val="0"/>
      <w:marBottom w:val="0"/>
      <w:divBdr>
        <w:top w:val="none" w:sz="0" w:space="0" w:color="auto"/>
        <w:left w:val="none" w:sz="0" w:space="0" w:color="auto"/>
        <w:bottom w:val="none" w:sz="0" w:space="0" w:color="auto"/>
        <w:right w:val="none" w:sz="0" w:space="0" w:color="auto"/>
      </w:divBdr>
    </w:div>
    <w:div w:id="1567379168">
      <w:marLeft w:val="0"/>
      <w:marRight w:val="0"/>
      <w:marTop w:val="0"/>
      <w:marBottom w:val="0"/>
      <w:divBdr>
        <w:top w:val="none" w:sz="0" w:space="0" w:color="auto"/>
        <w:left w:val="none" w:sz="0" w:space="0" w:color="auto"/>
        <w:bottom w:val="none" w:sz="0" w:space="0" w:color="auto"/>
        <w:right w:val="none" w:sz="0" w:space="0" w:color="auto"/>
      </w:divBdr>
    </w:div>
    <w:div w:id="1567494969">
      <w:marLeft w:val="0"/>
      <w:marRight w:val="0"/>
      <w:marTop w:val="0"/>
      <w:marBottom w:val="0"/>
      <w:divBdr>
        <w:top w:val="none" w:sz="0" w:space="0" w:color="auto"/>
        <w:left w:val="none" w:sz="0" w:space="0" w:color="auto"/>
        <w:bottom w:val="none" w:sz="0" w:space="0" w:color="auto"/>
        <w:right w:val="none" w:sz="0" w:space="0" w:color="auto"/>
      </w:divBdr>
    </w:div>
    <w:div w:id="1568566285">
      <w:marLeft w:val="0"/>
      <w:marRight w:val="0"/>
      <w:marTop w:val="0"/>
      <w:marBottom w:val="0"/>
      <w:divBdr>
        <w:top w:val="none" w:sz="0" w:space="0" w:color="auto"/>
        <w:left w:val="none" w:sz="0" w:space="0" w:color="auto"/>
        <w:bottom w:val="none" w:sz="0" w:space="0" w:color="auto"/>
        <w:right w:val="none" w:sz="0" w:space="0" w:color="auto"/>
      </w:divBdr>
    </w:div>
    <w:div w:id="1569488326">
      <w:marLeft w:val="0"/>
      <w:marRight w:val="0"/>
      <w:marTop w:val="0"/>
      <w:marBottom w:val="0"/>
      <w:divBdr>
        <w:top w:val="none" w:sz="0" w:space="0" w:color="auto"/>
        <w:left w:val="none" w:sz="0" w:space="0" w:color="auto"/>
        <w:bottom w:val="none" w:sz="0" w:space="0" w:color="auto"/>
        <w:right w:val="none" w:sz="0" w:space="0" w:color="auto"/>
      </w:divBdr>
    </w:div>
    <w:div w:id="1569685389">
      <w:marLeft w:val="0"/>
      <w:marRight w:val="0"/>
      <w:marTop w:val="0"/>
      <w:marBottom w:val="0"/>
      <w:divBdr>
        <w:top w:val="none" w:sz="0" w:space="0" w:color="auto"/>
        <w:left w:val="none" w:sz="0" w:space="0" w:color="auto"/>
        <w:bottom w:val="none" w:sz="0" w:space="0" w:color="auto"/>
        <w:right w:val="none" w:sz="0" w:space="0" w:color="auto"/>
      </w:divBdr>
    </w:div>
    <w:div w:id="1569874420">
      <w:marLeft w:val="0"/>
      <w:marRight w:val="0"/>
      <w:marTop w:val="0"/>
      <w:marBottom w:val="0"/>
      <w:divBdr>
        <w:top w:val="none" w:sz="0" w:space="0" w:color="auto"/>
        <w:left w:val="none" w:sz="0" w:space="0" w:color="auto"/>
        <w:bottom w:val="none" w:sz="0" w:space="0" w:color="auto"/>
        <w:right w:val="none" w:sz="0" w:space="0" w:color="auto"/>
      </w:divBdr>
    </w:div>
    <w:div w:id="1569880593">
      <w:marLeft w:val="0"/>
      <w:marRight w:val="0"/>
      <w:marTop w:val="0"/>
      <w:marBottom w:val="0"/>
      <w:divBdr>
        <w:top w:val="none" w:sz="0" w:space="0" w:color="auto"/>
        <w:left w:val="none" w:sz="0" w:space="0" w:color="auto"/>
        <w:bottom w:val="none" w:sz="0" w:space="0" w:color="auto"/>
        <w:right w:val="none" w:sz="0" w:space="0" w:color="auto"/>
      </w:divBdr>
    </w:div>
    <w:div w:id="1569917637">
      <w:marLeft w:val="0"/>
      <w:marRight w:val="0"/>
      <w:marTop w:val="0"/>
      <w:marBottom w:val="0"/>
      <w:divBdr>
        <w:top w:val="none" w:sz="0" w:space="0" w:color="auto"/>
        <w:left w:val="none" w:sz="0" w:space="0" w:color="auto"/>
        <w:bottom w:val="none" w:sz="0" w:space="0" w:color="auto"/>
        <w:right w:val="none" w:sz="0" w:space="0" w:color="auto"/>
      </w:divBdr>
    </w:div>
    <w:div w:id="1571039073">
      <w:marLeft w:val="0"/>
      <w:marRight w:val="0"/>
      <w:marTop w:val="0"/>
      <w:marBottom w:val="0"/>
      <w:divBdr>
        <w:top w:val="none" w:sz="0" w:space="0" w:color="auto"/>
        <w:left w:val="none" w:sz="0" w:space="0" w:color="auto"/>
        <w:bottom w:val="none" w:sz="0" w:space="0" w:color="auto"/>
        <w:right w:val="none" w:sz="0" w:space="0" w:color="auto"/>
      </w:divBdr>
    </w:div>
    <w:div w:id="1571112292">
      <w:marLeft w:val="0"/>
      <w:marRight w:val="0"/>
      <w:marTop w:val="0"/>
      <w:marBottom w:val="0"/>
      <w:divBdr>
        <w:top w:val="none" w:sz="0" w:space="0" w:color="auto"/>
        <w:left w:val="none" w:sz="0" w:space="0" w:color="auto"/>
        <w:bottom w:val="none" w:sz="0" w:space="0" w:color="auto"/>
        <w:right w:val="none" w:sz="0" w:space="0" w:color="auto"/>
      </w:divBdr>
    </w:div>
    <w:div w:id="1571378650">
      <w:marLeft w:val="0"/>
      <w:marRight w:val="0"/>
      <w:marTop w:val="0"/>
      <w:marBottom w:val="0"/>
      <w:divBdr>
        <w:top w:val="none" w:sz="0" w:space="0" w:color="auto"/>
        <w:left w:val="none" w:sz="0" w:space="0" w:color="auto"/>
        <w:bottom w:val="none" w:sz="0" w:space="0" w:color="auto"/>
        <w:right w:val="none" w:sz="0" w:space="0" w:color="auto"/>
      </w:divBdr>
    </w:div>
    <w:div w:id="1572042759">
      <w:marLeft w:val="0"/>
      <w:marRight w:val="0"/>
      <w:marTop w:val="0"/>
      <w:marBottom w:val="0"/>
      <w:divBdr>
        <w:top w:val="none" w:sz="0" w:space="0" w:color="auto"/>
        <w:left w:val="none" w:sz="0" w:space="0" w:color="auto"/>
        <w:bottom w:val="none" w:sz="0" w:space="0" w:color="auto"/>
        <w:right w:val="none" w:sz="0" w:space="0" w:color="auto"/>
      </w:divBdr>
    </w:div>
    <w:div w:id="1572305356">
      <w:marLeft w:val="0"/>
      <w:marRight w:val="0"/>
      <w:marTop w:val="0"/>
      <w:marBottom w:val="0"/>
      <w:divBdr>
        <w:top w:val="none" w:sz="0" w:space="0" w:color="auto"/>
        <w:left w:val="none" w:sz="0" w:space="0" w:color="auto"/>
        <w:bottom w:val="none" w:sz="0" w:space="0" w:color="auto"/>
        <w:right w:val="none" w:sz="0" w:space="0" w:color="auto"/>
      </w:divBdr>
    </w:div>
    <w:div w:id="1572346665">
      <w:marLeft w:val="0"/>
      <w:marRight w:val="0"/>
      <w:marTop w:val="0"/>
      <w:marBottom w:val="0"/>
      <w:divBdr>
        <w:top w:val="none" w:sz="0" w:space="0" w:color="auto"/>
        <w:left w:val="none" w:sz="0" w:space="0" w:color="auto"/>
        <w:bottom w:val="none" w:sz="0" w:space="0" w:color="auto"/>
        <w:right w:val="none" w:sz="0" w:space="0" w:color="auto"/>
      </w:divBdr>
    </w:div>
    <w:div w:id="1573003209">
      <w:marLeft w:val="0"/>
      <w:marRight w:val="0"/>
      <w:marTop w:val="0"/>
      <w:marBottom w:val="0"/>
      <w:divBdr>
        <w:top w:val="none" w:sz="0" w:space="0" w:color="auto"/>
        <w:left w:val="none" w:sz="0" w:space="0" w:color="auto"/>
        <w:bottom w:val="none" w:sz="0" w:space="0" w:color="auto"/>
        <w:right w:val="none" w:sz="0" w:space="0" w:color="auto"/>
      </w:divBdr>
    </w:div>
    <w:div w:id="1573197039">
      <w:marLeft w:val="0"/>
      <w:marRight w:val="0"/>
      <w:marTop w:val="0"/>
      <w:marBottom w:val="0"/>
      <w:divBdr>
        <w:top w:val="none" w:sz="0" w:space="0" w:color="auto"/>
        <w:left w:val="none" w:sz="0" w:space="0" w:color="auto"/>
        <w:bottom w:val="none" w:sz="0" w:space="0" w:color="auto"/>
        <w:right w:val="none" w:sz="0" w:space="0" w:color="auto"/>
      </w:divBdr>
    </w:div>
    <w:div w:id="1573346713">
      <w:marLeft w:val="0"/>
      <w:marRight w:val="0"/>
      <w:marTop w:val="0"/>
      <w:marBottom w:val="0"/>
      <w:divBdr>
        <w:top w:val="none" w:sz="0" w:space="0" w:color="auto"/>
        <w:left w:val="none" w:sz="0" w:space="0" w:color="auto"/>
        <w:bottom w:val="none" w:sz="0" w:space="0" w:color="auto"/>
        <w:right w:val="none" w:sz="0" w:space="0" w:color="auto"/>
      </w:divBdr>
    </w:div>
    <w:div w:id="1573395325">
      <w:marLeft w:val="0"/>
      <w:marRight w:val="0"/>
      <w:marTop w:val="0"/>
      <w:marBottom w:val="0"/>
      <w:divBdr>
        <w:top w:val="none" w:sz="0" w:space="0" w:color="auto"/>
        <w:left w:val="none" w:sz="0" w:space="0" w:color="auto"/>
        <w:bottom w:val="none" w:sz="0" w:space="0" w:color="auto"/>
        <w:right w:val="none" w:sz="0" w:space="0" w:color="auto"/>
      </w:divBdr>
    </w:div>
    <w:div w:id="1573541364">
      <w:marLeft w:val="0"/>
      <w:marRight w:val="0"/>
      <w:marTop w:val="0"/>
      <w:marBottom w:val="0"/>
      <w:divBdr>
        <w:top w:val="none" w:sz="0" w:space="0" w:color="auto"/>
        <w:left w:val="none" w:sz="0" w:space="0" w:color="auto"/>
        <w:bottom w:val="none" w:sz="0" w:space="0" w:color="auto"/>
        <w:right w:val="none" w:sz="0" w:space="0" w:color="auto"/>
      </w:divBdr>
    </w:div>
    <w:div w:id="1573658894">
      <w:marLeft w:val="0"/>
      <w:marRight w:val="0"/>
      <w:marTop w:val="0"/>
      <w:marBottom w:val="0"/>
      <w:divBdr>
        <w:top w:val="none" w:sz="0" w:space="0" w:color="auto"/>
        <w:left w:val="none" w:sz="0" w:space="0" w:color="auto"/>
        <w:bottom w:val="none" w:sz="0" w:space="0" w:color="auto"/>
        <w:right w:val="none" w:sz="0" w:space="0" w:color="auto"/>
      </w:divBdr>
    </w:div>
    <w:div w:id="1573852119">
      <w:marLeft w:val="0"/>
      <w:marRight w:val="0"/>
      <w:marTop w:val="0"/>
      <w:marBottom w:val="0"/>
      <w:divBdr>
        <w:top w:val="none" w:sz="0" w:space="0" w:color="auto"/>
        <w:left w:val="none" w:sz="0" w:space="0" w:color="auto"/>
        <w:bottom w:val="none" w:sz="0" w:space="0" w:color="auto"/>
        <w:right w:val="none" w:sz="0" w:space="0" w:color="auto"/>
      </w:divBdr>
    </w:div>
    <w:div w:id="1575358536">
      <w:marLeft w:val="0"/>
      <w:marRight w:val="0"/>
      <w:marTop w:val="0"/>
      <w:marBottom w:val="0"/>
      <w:divBdr>
        <w:top w:val="none" w:sz="0" w:space="0" w:color="auto"/>
        <w:left w:val="none" w:sz="0" w:space="0" w:color="auto"/>
        <w:bottom w:val="none" w:sz="0" w:space="0" w:color="auto"/>
        <w:right w:val="none" w:sz="0" w:space="0" w:color="auto"/>
      </w:divBdr>
    </w:div>
    <w:div w:id="1575579272">
      <w:marLeft w:val="0"/>
      <w:marRight w:val="0"/>
      <w:marTop w:val="0"/>
      <w:marBottom w:val="0"/>
      <w:divBdr>
        <w:top w:val="none" w:sz="0" w:space="0" w:color="auto"/>
        <w:left w:val="none" w:sz="0" w:space="0" w:color="auto"/>
        <w:bottom w:val="none" w:sz="0" w:space="0" w:color="auto"/>
        <w:right w:val="none" w:sz="0" w:space="0" w:color="auto"/>
      </w:divBdr>
    </w:div>
    <w:div w:id="1575819888">
      <w:marLeft w:val="0"/>
      <w:marRight w:val="0"/>
      <w:marTop w:val="0"/>
      <w:marBottom w:val="0"/>
      <w:divBdr>
        <w:top w:val="none" w:sz="0" w:space="0" w:color="auto"/>
        <w:left w:val="none" w:sz="0" w:space="0" w:color="auto"/>
        <w:bottom w:val="none" w:sz="0" w:space="0" w:color="auto"/>
        <w:right w:val="none" w:sz="0" w:space="0" w:color="auto"/>
      </w:divBdr>
    </w:div>
    <w:div w:id="1576167352">
      <w:marLeft w:val="0"/>
      <w:marRight w:val="0"/>
      <w:marTop w:val="0"/>
      <w:marBottom w:val="0"/>
      <w:divBdr>
        <w:top w:val="none" w:sz="0" w:space="0" w:color="auto"/>
        <w:left w:val="none" w:sz="0" w:space="0" w:color="auto"/>
        <w:bottom w:val="none" w:sz="0" w:space="0" w:color="auto"/>
        <w:right w:val="none" w:sz="0" w:space="0" w:color="auto"/>
      </w:divBdr>
    </w:div>
    <w:div w:id="1576892042">
      <w:marLeft w:val="0"/>
      <w:marRight w:val="0"/>
      <w:marTop w:val="0"/>
      <w:marBottom w:val="0"/>
      <w:divBdr>
        <w:top w:val="none" w:sz="0" w:space="0" w:color="auto"/>
        <w:left w:val="none" w:sz="0" w:space="0" w:color="auto"/>
        <w:bottom w:val="none" w:sz="0" w:space="0" w:color="auto"/>
        <w:right w:val="none" w:sz="0" w:space="0" w:color="auto"/>
      </w:divBdr>
    </w:div>
    <w:div w:id="1577276766">
      <w:marLeft w:val="0"/>
      <w:marRight w:val="0"/>
      <w:marTop w:val="0"/>
      <w:marBottom w:val="0"/>
      <w:divBdr>
        <w:top w:val="none" w:sz="0" w:space="0" w:color="auto"/>
        <w:left w:val="none" w:sz="0" w:space="0" w:color="auto"/>
        <w:bottom w:val="none" w:sz="0" w:space="0" w:color="auto"/>
        <w:right w:val="none" w:sz="0" w:space="0" w:color="auto"/>
      </w:divBdr>
    </w:div>
    <w:div w:id="1577351579">
      <w:marLeft w:val="0"/>
      <w:marRight w:val="0"/>
      <w:marTop w:val="0"/>
      <w:marBottom w:val="0"/>
      <w:divBdr>
        <w:top w:val="none" w:sz="0" w:space="0" w:color="auto"/>
        <w:left w:val="none" w:sz="0" w:space="0" w:color="auto"/>
        <w:bottom w:val="none" w:sz="0" w:space="0" w:color="auto"/>
        <w:right w:val="none" w:sz="0" w:space="0" w:color="auto"/>
      </w:divBdr>
    </w:div>
    <w:div w:id="1577546580">
      <w:marLeft w:val="0"/>
      <w:marRight w:val="0"/>
      <w:marTop w:val="0"/>
      <w:marBottom w:val="0"/>
      <w:divBdr>
        <w:top w:val="none" w:sz="0" w:space="0" w:color="auto"/>
        <w:left w:val="none" w:sz="0" w:space="0" w:color="auto"/>
        <w:bottom w:val="none" w:sz="0" w:space="0" w:color="auto"/>
        <w:right w:val="none" w:sz="0" w:space="0" w:color="auto"/>
      </w:divBdr>
    </w:div>
    <w:div w:id="1577589733">
      <w:marLeft w:val="0"/>
      <w:marRight w:val="0"/>
      <w:marTop w:val="0"/>
      <w:marBottom w:val="0"/>
      <w:divBdr>
        <w:top w:val="none" w:sz="0" w:space="0" w:color="auto"/>
        <w:left w:val="none" w:sz="0" w:space="0" w:color="auto"/>
        <w:bottom w:val="none" w:sz="0" w:space="0" w:color="auto"/>
        <w:right w:val="none" w:sz="0" w:space="0" w:color="auto"/>
      </w:divBdr>
    </w:div>
    <w:div w:id="1580021269">
      <w:marLeft w:val="0"/>
      <w:marRight w:val="0"/>
      <w:marTop w:val="0"/>
      <w:marBottom w:val="0"/>
      <w:divBdr>
        <w:top w:val="none" w:sz="0" w:space="0" w:color="auto"/>
        <w:left w:val="none" w:sz="0" w:space="0" w:color="auto"/>
        <w:bottom w:val="none" w:sz="0" w:space="0" w:color="auto"/>
        <w:right w:val="none" w:sz="0" w:space="0" w:color="auto"/>
      </w:divBdr>
    </w:div>
    <w:div w:id="1580024221">
      <w:marLeft w:val="0"/>
      <w:marRight w:val="0"/>
      <w:marTop w:val="0"/>
      <w:marBottom w:val="0"/>
      <w:divBdr>
        <w:top w:val="none" w:sz="0" w:space="0" w:color="auto"/>
        <w:left w:val="none" w:sz="0" w:space="0" w:color="auto"/>
        <w:bottom w:val="none" w:sz="0" w:space="0" w:color="auto"/>
        <w:right w:val="none" w:sz="0" w:space="0" w:color="auto"/>
      </w:divBdr>
    </w:div>
    <w:div w:id="1581325336">
      <w:marLeft w:val="0"/>
      <w:marRight w:val="0"/>
      <w:marTop w:val="0"/>
      <w:marBottom w:val="0"/>
      <w:divBdr>
        <w:top w:val="none" w:sz="0" w:space="0" w:color="auto"/>
        <w:left w:val="none" w:sz="0" w:space="0" w:color="auto"/>
        <w:bottom w:val="none" w:sz="0" w:space="0" w:color="auto"/>
        <w:right w:val="none" w:sz="0" w:space="0" w:color="auto"/>
      </w:divBdr>
    </w:div>
    <w:div w:id="1582256719">
      <w:marLeft w:val="0"/>
      <w:marRight w:val="0"/>
      <w:marTop w:val="0"/>
      <w:marBottom w:val="0"/>
      <w:divBdr>
        <w:top w:val="none" w:sz="0" w:space="0" w:color="auto"/>
        <w:left w:val="none" w:sz="0" w:space="0" w:color="auto"/>
        <w:bottom w:val="none" w:sz="0" w:space="0" w:color="auto"/>
        <w:right w:val="none" w:sz="0" w:space="0" w:color="auto"/>
      </w:divBdr>
    </w:div>
    <w:div w:id="1582327450">
      <w:marLeft w:val="0"/>
      <w:marRight w:val="0"/>
      <w:marTop w:val="0"/>
      <w:marBottom w:val="0"/>
      <w:divBdr>
        <w:top w:val="none" w:sz="0" w:space="0" w:color="auto"/>
        <w:left w:val="none" w:sz="0" w:space="0" w:color="auto"/>
        <w:bottom w:val="none" w:sz="0" w:space="0" w:color="auto"/>
        <w:right w:val="none" w:sz="0" w:space="0" w:color="auto"/>
      </w:divBdr>
    </w:div>
    <w:div w:id="1582375745">
      <w:marLeft w:val="0"/>
      <w:marRight w:val="0"/>
      <w:marTop w:val="0"/>
      <w:marBottom w:val="0"/>
      <w:divBdr>
        <w:top w:val="none" w:sz="0" w:space="0" w:color="auto"/>
        <w:left w:val="none" w:sz="0" w:space="0" w:color="auto"/>
        <w:bottom w:val="none" w:sz="0" w:space="0" w:color="auto"/>
        <w:right w:val="none" w:sz="0" w:space="0" w:color="auto"/>
      </w:divBdr>
    </w:div>
    <w:div w:id="1582912812">
      <w:marLeft w:val="0"/>
      <w:marRight w:val="0"/>
      <w:marTop w:val="0"/>
      <w:marBottom w:val="0"/>
      <w:divBdr>
        <w:top w:val="none" w:sz="0" w:space="0" w:color="auto"/>
        <w:left w:val="none" w:sz="0" w:space="0" w:color="auto"/>
        <w:bottom w:val="none" w:sz="0" w:space="0" w:color="auto"/>
        <w:right w:val="none" w:sz="0" w:space="0" w:color="auto"/>
      </w:divBdr>
    </w:div>
    <w:div w:id="1583416099">
      <w:marLeft w:val="0"/>
      <w:marRight w:val="0"/>
      <w:marTop w:val="0"/>
      <w:marBottom w:val="0"/>
      <w:divBdr>
        <w:top w:val="none" w:sz="0" w:space="0" w:color="auto"/>
        <w:left w:val="none" w:sz="0" w:space="0" w:color="auto"/>
        <w:bottom w:val="none" w:sz="0" w:space="0" w:color="auto"/>
        <w:right w:val="none" w:sz="0" w:space="0" w:color="auto"/>
      </w:divBdr>
    </w:div>
    <w:div w:id="1583490306">
      <w:marLeft w:val="0"/>
      <w:marRight w:val="0"/>
      <w:marTop w:val="0"/>
      <w:marBottom w:val="0"/>
      <w:divBdr>
        <w:top w:val="none" w:sz="0" w:space="0" w:color="auto"/>
        <w:left w:val="none" w:sz="0" w:space="0" w:color="auto"/>
        <w:bottom w:val="none" w:sz="0" w:space="0" w:color="auto"/>
        <w:right w:val="none" w:sz="0" w:space="0" w:color="auto"/>
      </w:divBdr>
    </w:div>
    <w:div w:id="1583756572">
      <w:marLeft w:val="0"/>
      <w:marRight w:val="0"/>
      <w:marTop w:val="0"/>
      <w:marBottom w:val="0"/>
      <w:divBdr>
        <w:top w:val="none" w:sz="0" w:space="0" w:color="auto"/>
        <w:left w:val="none" w:sz="0" w:space="0" w:color="auto"/>
        <w:bottom w:val="none" w:sz="0" w:space="0" w:color="auto"/>
        <w:right w:val="none" w:sz="0" w:space="0" w:color="auto"/>
      </w:divBdr>
    </w:div>
    <w:div w:id="1584953195">
      <w:marLeft w:val="0"/>
      <w:marRight w:val="0"/>
      <w:marTop w:val="0"/>
      <w:marBottom w:val="0"/>
      <w:divBdr>
        <w:top w:val="none" w:sz="0" w:space="0" w:color="auto"/>
        <w:left w:val="none" w:sz="0" w:space="0" w:color="auto"/>
        <w:bottom w:val="none" w:sz="0" w:space="0" w:color="auto"/>
        <w:right w:val="none" w:sz="0" w:space="0" w:color="auto"/>
      </w:divBdr>
    </w:div>
    <w:div w:id="1586107130">
      <w:marLeft w:val="0"/>
      <w:marRight w:val="0"/>
      <w:marTop w:val="0"/>
      <w:marBottom w:val="0"/>
      <w:divBdr>
        <w:top w:val="none" w:sz="0" w:space="0" w:color="auto"/>
        <w:left w:val="none" w:sz="0" w:space="0" w:color="auto"/>
        <w:bottom w:val="none" w:sz="0" w:space="0" w:color="auto"/>
        <w:right w:val="none" w:sz="0" w:space="0" w:color="auto"/>
      </w:divBdr>
    </w:div>
    <w:div w:id="1586526695">
      <w:marLeft w:val="0"/>
      <w:marRight w:val="0"/>
      <w:marTop w:val="0"/>
      <w:marBottom w:val="0"/>
      <w:divBdr>
        <w:top w:val="none" w:sz="0" w:space="0" w:color="auto"/>
        <w:left w:val="none" w:sz="0" w:space="0" w:color="auto"/>
        <w:bottom w:val="none" w:sz="0" w:space="0" w:color="auto"/>
        <w:right w:val="none" w:sz="0" w:space="0" w:color="auto"/>
      </w:divBdr>
    </w:div>
    <w:div w:id="1587306107">
      <w:marLeft w:val="0"/>
      <w:marRight w:val="0"/>
      <w:marTop w:val="0"/>
      <w:marBottom w:val="0"/>
      <w:divBdr>
        <w:top w:val="none" w:sz="0" w:space="0" w:color="auto"/>
        <w:left w:val="none" w:sz="0" w:space="0" w:color="auto"/>
        <w:bottom w:val="none" w:sz="0" w:space="0" w:color="auto"/>
        <w:right w:val="none" w:sz="0" w:space="0" w:color="auto"/>
      </w:divBdr>
    </w:div>
    <w:div w:id="1588879819">
      <w:marLeft w:val="0"/>
      <w:marRight w:val="0"/>
      <w:marTop w:val="0"/>
      <w:marBottom w:val="0"/>
      <w:divBdr>
        <w:top w:val="none" w:sz="0" w:space="0" w:color="auto"/>
        <w:left w:val="none" w:sz="0" w:space="0" w:color="auto"/>
        <w:bottom w:val="none" w:sz="0" w:space="0" w:color="auto"/>
        <w:right w:val="none" w:sz="0" w:space="0" w:color="auto"/>
      </w:divBdr>
    </w:div>
    <w:div w:id="1589339608">
      <w:marLeft w:val="0"/>
      <w:marRight w:val="0"/>
      <w:marTop w:val="0"/>
      <w:marBottom w:val="0"/>
      <w:divBdr>
        <w:top w:val="none" w:sz="0" w:space="0" w:color="auto"/>
        <w:left w:val="none" w:sz="0" w:space="0" w:color="auto"/>
        <w:bottom w:val="none" w:sz="0" w:space="0" w:color="auto"/>
        <w:right w:val="none" w:sz="0" w:space="0" w:color="auto"/>
      </w:divBdr>
    </w:div>
    <w:div w:id="1589460534">
      <w:marLeft w:val="0"/>
      <w:marRight w:val="0"/>
      <w:marTop w:val="0"/>
      <w:marBottom w:val="0"/>
      <w:divBdr>
        <w:top w:val="none" w:sz="0" w:space="0" w:color="auto"/>
        <w:left w:val="none" w:sz="0" w:space="0" w:color="auto"/>
        <w:bottom w:val="none" w:sz="0" w:space="0" w:color="auto"/>
        <w:right w:val="none" w:sz="0" w:space="0" w:color="auto"/>
      </w:divBdr>
    </w:div>
    <w:div w:id="1589927982">
      <w:marLeft w:val="0"/>
      <w:marRight w:val="0"/>
      <w:marTop w:val="0"/>
      <w:marBottom w:val="0"/>
      <w:divBdr>
        <w:top w:val="none" w:sz="0" w:space="0" w:color="auto"/>
        <w:left w:val="none" w:sz="0" w:space="0" w:color="auto"/>
        <w:bottom w:val="none" w:sz="0" w:space="0" w:color="auto"/>
        <w:right w:val="none" w:sz="0" w:space="0" w:color="auto"/>
      </w:divBdr>
    </w:div>
    <w:div w:id="1593002907">
      <w:marLeft w:val="0"/>
      <w:marRight w:val="0"/>
      <w:marTop w:val="0"/>
      <w:marBottom w:val="0"/>
      <w:divBdr>
        <w:top w:val="none" w:sz="0" w:space="0" w:color="auto"/>
        <w:left w:val="none" w:sz="0" w:space="0" w:color="auto"/>
        <w:bottom w:val="none" w:sz="0" w:space="0" w:color="auto"/>
        <w:right w:val="none" w:sz="0" w:space="0" w:color="auto"/>
      </w:divBdr>
    </w:div>
    <w:div w:id="1593128048">
      <w:marLeft w:val="0"/>
      <w:marRight w:val="0"/>
      <w:marTop w:val="0"/>
      <w:marBottom w:val="0"/>
      <w:divBdr>
        <w:top w:val="none" w:sz="0" w:space="0" w:color="auto"/>
        <w:left w:val="none" w:sz="0" w:space="0" w:color="auto"/>
        <w:bottom w:val="none" w:sz="0" w:space="0" w:color="auto"/>
        <w:right w:val="none" w:sz="0" w:space="0" w:color="auto"/>
      </w:divBdr>
    </w:div>
    <w:div w:id="1593129360">
      <w:marLeft w:val="0"/>
      <w:marRight w:val="0"/>
      <w:marTop w:val="0"/>
      <w:marBottom w:val="0"/>
      <w:divBdr>
        <w:top w:val="none" w:sz="0" w:space="0" w:color="auto"/>
        <w:left w:val="none" w:sz="0" w:space="0" w:color="auto"/>
        <w:bottom w:val="none" w:sz="0" w:space="0" w:color="auto"/>
        <w:right w:val="none" w:sz="0" w:space="0" w:color="auto"/>
      </w:divBdr>
    </w:div>
    <w:div w:id="1594045643">
      <w:marLeft w:val="0"/>
      <w:marRight w:val="0"/>
      <w:marTop w:val="0"/>
      <w:marBottom w:val="0"/>
      <w:divBdr>
        <w:top w:val="none" w:sz="0" w:space="0" w:color="auto"/>
        <w:left w:val="none" w:sz="0" w:space="0" w:color="auto"/>
        <w:bottom w:val="none" w:sz="0" w:space="0" w:color="auto"/>
        <w:right w:val="none" w:sz="0" w:space="0" w:color="auto"/>
      </w:divBdr>
    </w:div>
    <w:div w:id="1594973326">
      <w:marLeft w:val="0"/>
      <w:marRight w:val="0"/>
      <w:marTop w:val="0"/>
      <w:marBottom w:val="0"/>
      <w:divBdr>
        <w:top w:val="none" w:sz="0" w:space="0" w:color="auto"/>
        <w:left w:val="none" w:sz="0" w:space="0" w:color="auto"/>
        <w:bottom w:val="none" w:sz="0" w:space="0" w:color="auto"/>
        <w:right w:val="none" w:sz="0" w:space="0" w:color="auto"/>
      </w:divBdr>
    </w:div>
    <w:div w:id="1595816440">
      <w:marLeft w:val="0"/>
      <w:marRight w:val="0"/>
      <w:marTop w:val="0"/>
      <w:marBottom w:val="0"/>
      <w:divBdr>
        <w:top w:val="none" w:sz="0" w:space="0" w:color="auto"/>
        <w:left w:val="none" w:sz="0" w:space="0" w:color="auto"/>
        <w:bottom w:val="none" w:sz="0" w:space="0" w:color="auto"/>
        <w:right w:val="none" w:sz="0" w:space="0" w:color="auto"/>
      </w:divBdr>
    </w:div>
    <w:div w:id="1596858366">
      <w:marLeft w:val="0"/>
      <w:marRight w:val="0"/>
      <w:marTop w:val="0"/>
      <w:marBottom w:val="0"/>
      <w:divBdr>
        <w:top w:val="none" w:sz="0" w:space="0" w:color="auto"/>
        <w:left w:val="none" w:sz="0" w:space="0" w:color="auto"/>
        <w:bottom w:val="none" w:sz="0" w:space="0" w:color="auto"/>
        <w:right w:val="none" w:sz="0" w:space="0" w:color="auto"/>
      </w:divBdr>
    </w:div>
    <w:div w:id="1596862535">
      <w:marLeft w:val="0"/>
      <w:marRight w:val="0"/>
      <w:marTop w:val="0"/>
      <w:marBottom w:val="0"/>
      <w:divBdr>
        <w:top w:val="none" w:sz="0" w:space="0" w:color="auto"/>
        <w:left w:val="none" w:sz="0" w:space="0" w:color="auto"/>
        <w:bottom w:val="none" w:sz="0" w:space="0" w:color="auto"/>
        <w:right w:val="none" w:sz="0" w:space="0" w:color="auto"/>
      </w:divBdr>
    </w:div>
    <w:div w:id="1597057044">
      <w:marLeft w:val="0"/>
      <w:marRight w:val="0"/>
      <w:marTop w:val="0"/>
      <w:marBottom w:val="0"/>
      <w:divBdr>
        <w:top w:val="none" w:sz="0" w:space="0" w:color="auto"/>
        <w:left w:val="none" w:sz="0" w:space="0" w:color="auto"/>
        <w:bottom w:val="none" w:sz="0" w:space="0" w:color="auto"/>
        <w:right w:val="none" w:sz="0" w:space="0" w:color="auto"/>
      </w:divBdr>
    </w:div>
    <w:div w:id="1597320599">
      <w:marLeft w:val="0"/>
      <w:marRight w:val="0"/>
      <w:marTop w:val="0"/>
      <w:marBottom w:val="0"/>
      <w:divBdr>
        <w:top w:val="none" w:sz="0" w:space="0" w:color="auto"/>
        <w:left w:val="none" w:sz="0" w:space="0" w:color="auto"/>
        <w:bottom w:val="none" w:sz="0" w:space="0" w:color="auto"/>
        <w:right w:val="none" w:sz="0" w:space="0" w:color="auto"/>
      </w:divBdr>
    </w:div>
    <w:div w:id="1597322902">
      <w:marLeft w:val="0"/>
      <w:marRight w:val="0"/>
      <w:marTop w:val="0"/>
      <w:marBottom w:val="0"/>
      <w:divBdr>
        <w:top w:val="none" w:sz="0" w:space="0" w:color="auto"/>
        <w:left w:val="none" w:sz="0" w:space="0" w:color="auto"/>
        <w:bottom w:val="none" w:sz="0" w:space="0" w:color="auto"/>
        <w:right w:val="none" w:sz="0" w:space="0" w:color="auto"/>
      </w:divBdr>
    </w:div>
    <w:div w:id="1597324574">
      <w:marLeft w:val="0"/>
      <w:marRight w:val="0"/>
      <w:marTop w:val="0"/>
      <w:marBottom w:val="0"/>
      <w:divBdr>
        <w:top w:val="none" w:sz="0" w:space="0" w:color="auto"/>
        <w:left w:val="none" w:sz="0" w:space="0" w:color="auto"/>
        <w:bottom w:val="none" w:sz="0" w:space="0" w:color="auto"/>
        <w:right w:val="none" w:sz="0" w:space="0" w:color="auto"/>
      </w:divBdr>
    </w:div>
    <w:div w:id="1599367580">
      <w:marLeft w:val="0"/>
      <w:marRight w:val="0"/>
      <w:marTop w:val="0"/>
      <w:marBottom w:val="0"/>
      <w:divBdr>
        <w:top w:val="none" w:sz="0" w:space="0" w:color="auto"/>
        <w:left w:val="none" w:sz="0" w:space="0" w:color="auto"/>
        <w:bottom w:val="none" w:sz="0" w:space="0" w:color="auto"/>
        <w:right w:val="none" w:sz="0" w:space="0" w:color="auto"/>
      </w:divBdr>
    </w:div>
    <w:div w:id="1599871700">
      <w:marLeft w:val="0"/>
      <w:marRight w:val="0"/>
      <w:marTop w:val="0"/>
      <w:marBottom w:val="0"/>
      <w:divBdr>
        <w:top w:val="none" w:sz="0" w:space="0" w:color="auto"/>
        <w:left w:val="none" w:sz="0" w:space="0" w:color="auto"/>
        <w:bottom w:val="none" w:sz="0" w:space="0" w:color="auto"/>
        <w:right w:val="none" w:sz="0" w:space="0" w:color="auto"/>
      </w:divBdr>
    </w:div>
    <w:div w:id="1600290283">
      <w:marLeft w:val="0"/>
      <w:marRight w:val="0"/>
      <w:marTop w:val="0"/>
      <w:marBottom w:val="0"/>
      <w:divBdr>
        <w:top w:val="none" w:sz="0" w:space="0" w:color="auto"/>
        <w:left w:val="none" w:sz="0" w:space="0" w:color="auto"/>
        <w:bottom w:val="none" w:sz="0" w:space="0" w:color="auto"/>
        <w:right w:val="none" w:sz="0" w:space="0" w:color="auto"/>
      </w:divBdr>
    </w:div>
    <w:div w:id="1601331270">
      <w:marLeft w:val="0"/>
      <w:marRight w:val="0"/>
      <w:marTop w:val="0"/>
      <w:marBottom w:val="0"/>
      <w:divBdr>
        <w:top w:val="none" w:sz="0" w:space="0" w:color="auto"/>
        <w:left w:val="none" w:sz="0" w:space="0" w:color="auto"/>
        <w:bottom w:val="none" w:sz="0" w:space="0" w:color="auto"/>
        <w:right w:val="none" w:sz="0" w:space="0" w:color="auto"/>
      </w:divBdr>
    </w:div>
    <w:div w:id="1601454003">
      <w:marLeft w:val="0"/>
      <w:marRight w:val="0"/>
      <w:marTop w:val="0"/>
      <w:marBottom w:val="0"/>
      <w:divBdr>
        <w:top w:val="none" w:sz="0" w:space="0" w:color="auto"/>
        <w:left w:val="none" w:sz="0" w:space="0" w:color="auto"/>
        <w:bottom w:val="none" w:sz="0" w:space="0" w:color="auto"/>
        <w:right w:val="none" w:sz="0" w:space="0" w:color="auto"/>
      </w:divBdr>
    </w:div>
    <w:div w:id="1601647227">
      <w:marLeft w:val="0"/>
      <w:marRight w:val="0"/>
      <w:marTop w:val="0"/>
      <w:marBottom w:val="0"/>
      <w:divBdr>
        <w:top w:val="none" w:sz="0" w:space="0" w:color="auto"/>
        <w:left w:val="none" w:sz="0" w:space="0" w:color="auto"/>
        <w:bottom w:val="none" w:sz="0" w:space="0" w:color="auto"/>
        <w:right w:val="none" w:sz="0" w:space="0" w:color="auto"/>
      </w:divBdr>
    </w:div>
    <w:div w:id="1602108876">
      <w:marLeft w:val="0"/>
      <w:marRight w:val="0"/>
      <w:marTop w:val="0"/>
      <w:marBottom w:val="0"/>
      <w:divBdr>
        <w:top w:val="none" w:sz="0" w:space="0" w:color="auto"/>
        <w:left w:val="none" w:sz="0" w:space="0" w:color="auto"/>
        <w:bottom w:val="none" w:sz="0" w:space="0" w:color="auto"/>
        <w:right w:val="none" w:sz="0" w:space="0" w:color="auto"/>
      </w:divBdr>
    </w:div>
    <w:div w:id="1602295740">
      <w:marLeft w:val="0"/>
      <w:marRight w:val="0"/>
      <w:marTop w:val="0"/>
      <w:marBottom w:val="0"/>
      <w:divBdr>
        <w:top w:val="none" w:sz="0" w:space="0" w:color="auto"/>
        <w:left w:val="none" w:sz="0" w:space="0" w:color="auto"/>
        <w:bottom w:val="none" w:sz="0" w:space="0" w:color="auto"/>
        <w:right w:val="none" w:sz="0" w:space="0" w:color="auto"/>
      </w:divBdr>
    </w:div>
    <w:div w:id="1602571776">
      <w:marLeft w:val="0"/>
      <w:marRight w:val="0"/>
      <w:marTop w:val="0"/>
      <w:marBottom w:val="0"/>
      <w:divBdr>
        <w:top w:val="none" w:sz="0" w:space="0" w:color="auto"/>
        <w:left w:val="none" w:sz="0" w:space="0" w:color="auto"/>
        <w:bottom w:val="none" w:sz="0" w:space="0" w:color="auto"/>
        <w:right w:val="none" w:sz="0" w:space="0" w:color="auto"/>
      </w:divBdr>
    </w:div>
    <w:div w:id="1602834205">
      <w:marLeft w:val="0"/>
      <w:marRight w:val="0"/>
      <w:marTop w:val="0"/>
      <w:marBottom w:val="0"/>
      <w:divBdr>
        <w:top w:val="none" w:sz="0" w:space="0" w:color="auto"/>
        <w:left w:val="none" w:sz="0" w:space="0" w:color="auto"/>
        <w:bottom w:val="none" w:sz="0" w:space="0" w:color="auto"/>
        <w:right w:val="none" w:sz="0" w:space="0" w:color="auto"/>
      </w:divBdr>
    </w:div>
    <w:div w:id="1603028728">
      <w:marLeft w:val="0"/>
      <w:marRight w:val="0"/>
      <w:marTop w:val="0"/>
      <w:marBottom w:val="0"/>
      <w:divBdr>
        <w:top w:val="none" w:sz="0" w:space="0" w:color="auto"/>
        <w:left w:val="none" w:sz="0" w:space="0" w:color="auto"/>
        <w:bottom w:val="none" w:sz="0" w:space="0" w:color="auto"/>
        <w:right w:val="none" w:sz="0" w:space="0" w:color="auto"/>
      </w:divBdr>
    </w:div>
    <w:div w:id="1603294892">
      <w:marLeft w:val="0"/>
      <w:marRight w:val="0"/>
      <w:marTop w:val="0"/>
      <w:marBottom w:val="0"/>
      <w:divBdr>
        <w:top w:val="none" w:sz="0" w:space="0" w:color="auto"/>
        <w:left w:val="none" w:sz="0" w:space="0" w:color="auto"/>
        <w:bottom w:val="none" w:sz="0" w:space="0" w:color="auto"/>
        <w:right w:val="none" w:sz="0" w:space="0" w:color="auto"/>
      </w:divBdr>
    </w:div>
    <w:div w:id="1603339897">
      <w:marLeft w:val="0"/>
      <w:marRight w:val="0"/>
      <w:marTop w:val="0"/>
      <w:marBottom w:val="0"/>
      <w:divBdr>
        <w:top w:val="none" w:sz="0" w:space="0" w:color="auto"/>
        <w:left w:val="none" w:sz="0" w:space="0" w:color="auto"/>
        <w:bottom w:val="none" w:sz="0" w:space="0" w:color="auto"/>
        <w:right w:val="none" w:sz="0" w:space="0" w:color="auto"/>
      </w:divBdr>
    </w:div>
    <w:div w:id="1603882109">
      <w:marLeft w:val="0"/>
      <w:marRight w:val="0"/>
      <w:marTop w:val="0"/>
      <w:marBottom w:val="0"/>
      <w:divBdr>
        <w:top w:val="none" w:sz="0" w:space="0" w:color="auto"/>
        <w:left w:val="none" w:sz="0" w:space="0" w:color="auto"/>
        <w:bottom w:val="none" w:sz="0" w:space="0" w:color="auto"/>
        <w:right w:val="none" w:sz="0" w:space="0" w:color="auto"/>
      </w:divBdr>
    </w:div>
    <w:div w:id="1604150933">
      <w:marLeft w:val="0"/>
      <w:marRight w:val="0"/>
      <w:marTop w:val="0"/>
      <w:marBottom w:val="0"/>
      <w:divBdr>
        <w:top w:val="none" w:sz="0" w:space="0" w:color="auto"/>
        <w:left w:val="none" w:sz="0" w:space="0" w:color="auto"/>
        <w:bottom w:val="none" w:sz="0" w:space="0" w:color="auto"/>
        <w:right w:val="none" w:sz="0" w:space="0" w:color="auto"/>
      </w:divBdr>
    </w:div>
    <w:div w:id="1605336874">
      <w:marLeft w:val="0"/>
      <w:marRight w:val="0"/>
      <w:marTop w:val="0"/>
      <w:marBottom w:val="0"/>
      <w:divBdr>
        <w:top w:val="none" w:sz="0" w:space="0" w:color="auto"/>
        <w:left w:val="none" w:sz="0" w:space="0" w:color="auto"/>
        <w:bottom w:val="none" w:sz="0" w:space="0" w:color="auto"/>
        <w:right w:val="none" w:sz="0" w:space="0" w:color="auto"/>
      </w:divBdr>
    </w:div>
    <w:div w:id="1606184960">
      <w:marLeft w:val="0"/>
      <w:marRight w:val="0"/>
      <w:marTop w:val="0"/>
      <w:marBottom w:val="0"/>
      <w:divBdr>
        <w:top w:val="none" w:sz="0" w:space="0" w:color="auto"/>
        <w:left w:val="none" w:sz="0" w:space="0" w:color="auto"/>
        <w:bottom w:val="none" w:sz="0" w:space="0" w:color="auto"/>
        <w:right w:val="none" w:sz="0" w:space="0" w:color="auto"/>
      </w:divBdr>
    </w:div>
    <w:div w:id="1607150930">
      <w:marLeft w:val="0"/>
      <w:marRight w:val="0"/>
      <w:marTop w:val="0"/>
      <w:marBottom w:val="0"/>
      <w:divBdr>
        <w:top w:val="none" w:sz="0" w:space="0" w:color="auto"/>
        <w:left w:val="none" w:sz="0" w:space="0" w:color="auto"/>
        <w:bottom w:val="none" w:sz="0" w:space="0" w:color="auto"/>
        <w:right w:val="none" w:sz="0" w:space="0" w:color="auto"/>
      </w:divBdr>
    </w:div>
    <w:div w:id="1607498584">
      <w:marLeft w:val="0"/>
      <w:marRight w:val="0"/>
      <w:marTop w:val="0"/>
      <w:marBottom w:val="0"/>
      <w:divBdr>
        <w:top w:val="none" w:sz="0" w:space="0" w:color="auto"/>
        <w:left w:val="none" w:sz="0" w:space="0" w:color="auto"/>
        <w:bottom w:val="none" w:sz="0" w:space="0" w:color="auto"/>
        <w:right w:val="none" w:sz="0" w:space="0" w:color="auto"/>
      </w:divBdr>
    </w:div>
    <w:div w:id="1607691911">
      <w:marLeft w:val="0"/>
      <w:marRight w:val="0"/>
      <w:marTop w:val="0"/>
      <w:marBottom w:val="0"/>
      <w:divBdr>
        <w:top w:val="none" w:sz="0" w:space="0" w:color="auto"/>
        <w:left w:val="none" w:sz="0" w:space="0" w:color="auto"/>
        <w:bottom w:val="none" w:sz="0" w:space="0" w:color="auto"/>
        <w:right w:val="none" w:sz="0" w:space="0" w:color="auto"/>
      </w:divBdr>
    </w:div>
    <w:div w:id="1608926462">
      <w:marLeft w:val="0"/>
      <w:marRight w:val="0"/>
      <w:marTop w:val="0"/>
      <w:marBottom w:val="0"/>
      <w:divBdr>
        <w:top w:val="none" w:sz="0" w:space="0" w:color="auto"/>
        <w:left w:val="none" w:sz="0" w:space="0" w:color="auto"/>
        <w:bottom w:val="none" w:sz="0" w:space="0" w:color="auto"/>
        <w:right w:val="none" w:sz="0" w:space="0" w:color="auto"/>
      </w:divBdr>
    </w:div>
    <w:div w:id="1609048729">
      <w:marLeft w:val="0"/>
      <w:marRight w:val="0"/>
      <w:marTop w:val="0"/>
      <w:marBottom w:val="0"/>
      <w:divBdr>
        <w:top w:val="none" w:sz="0" w:space="0" w:color="auto"/>
        <w:left w:val="none" w:sz="0" w:space="0" w:color="auto"/>
        <w:bottom w:val="none" w:sz="0" w:space="0" w:color="auto"/>
        <w:right w:val="none" w:sz="0" w:space="0" w:color="auto"/>
      </w:divBdr>
    </w:div>
    <w:div w:id="1610894120">
      <w:marLeft w:val="0"/>
      <w:marRight w:val="0"/>
      <w:marTop w:val="0"/>
      <w:marBottom w:val="0"/>
      <w:divBdr>
        <w:top w:val="none" w:sz="0" w:space="0" w:color="auto"/>
        <w:left w:val="none" w:sz="0" w:space="0" w:color="auto"/>
        <w:bottom w:val="none" w:sz="0" w:space="0" w:color="auto"/>
        <w:right w:val="none" w:sz="0" w:space="0" w:color="auto"/>
      </w:divBdr>
    </w:div>
    <w:div w:id="1611469785">
      <w:marLeft w:val="0"/>
      <w:marRight w:val="0"/>
      <w:marTop w:val="0"/>
      <w:marBottom w:val="0"/>
      <w:divBdr>
        <w:top w:val="none" w:sz="0" w:space="0" w:color="auto"/>
        <w:left w:val="none" w:sz="0" w:space="0" w:color="auto"/>
        <w:bottom w:val="none" w:sz="0" w:space="0" w:color="auto"/>
        <w:right w:val="none" w:sz="0" w:space="0" w:color="auto"/>
      </w:divBdr>
    </w:div>
    <w:div w:id="1611474397">
      <w:marLeft w:val="0"/>
      <w:marRight w:val="0"/>
      <w:marTop w:val="0"/>
      <w:marBottom w:val="0"/>
      <w:divBdr>
        <w:top w:val="none" w:sz="0" w:space="0" w:color="auto"/>
        <w:left w:val="none" w:sz="0" w:space="0" w:color="auto"/>
        <w:bottom w:val="none" w:sz="0" w:space="0" w:color="auto"/>
        <w:right w:val="none" w:sz="0" w:space="0" w:color="auto"/>
      </w:divBdr>
    </w:div>
    <w:div w:id="1612398971">
      <w:marLeft w:val="0"/>
      <w:marRight w:val="0"/>
      <w:marTop w:val="0"/>
      <w:marBottom w:val="0"/>
      <w:divBdr>
        <w:top w:val="none" w:sz="0" w:space="0" w:color="auto"/>
        <w:left w:val="none" w:sz="0" w:space="0" w:color="auto"/>
        <w:bottom w:val="none" w:sz="0" w:space="0" w:color="auto"/>
        <w:right w:val="none" w:sz="0" w:space="0" w:color="auto"/>
      </w:divBdr>
    </w:div>
    <w:div w:id="1613126967">
      <w:marLeft w:val="0"/>
      <w:marRight w:val="0"/>
      <w:marTop w:val="0"/>
      <w:marBottom w:val="0"/>
      <w:divBdr>
        <w:top w:val="none" w:sz="0" w:space="0" w:color="auto"/>
        <w:left w:val="none" w:sz="0" w:space="0" w:color="auto"/>
        <w:bottom w:val="none" w:sz="0" w:space="0" w:color="auto"/>
        <w:right w:val="none" w:sz="0" w:space="0" w:color="auto"/>
      </w:divBdr>
    </w:div>
    <w:div w:id="1613437357">
      <w:marLeft w:val="0"/>
      <w:marRight w:val="0"/>
      <w:marTop w:val="0"/>
      <w:marBottom w:val="0"/>
      <w:divBdr>
        <w:top w:val="none" w:sz="0" w:space="0" w:color="auto"/>
        <w:left w:val="none" w:sz="0" w:space="0" w:color="auto"/>
        <w:bottom w:val="none" w:sz="0" w:space="0" w:color="auto"/>
        <w:right w:val="none" w:sz="0" w:space="0" w:color="auto"/>
      </w:divBdr>
    </w:div>
    <w:div w:id="1613904301">
      <w:marLeft w:val="0"/>
      <w:marRight w:val="0"/>
      <w:marTop w:val="0"/>
      <w:marBottom w:val="0"/>
      <w:divBdr>
        <w:top w:val="none" w:sz="0" w:space="0" w:color="auto"/>
        <w:left w:val="none" w:sz="0" w:space="0" w:color="auto"/>
        <w:bottom w:val="none" w:sz="0" w:space="0" w:color="auto"/>
        <w:right w:val="none" w:sz="0" w:space="0" w:color="auto"/>
      </w:divBdr>
    </w:div>
    <w:div w:id="1614246027">
      <w:marLeft w:val="0"/>
      <w:marRight w:val="0"/>
      <w:marTop w:val="0"/>
      <w:marBottom w:val="0"/>
      <w:divBdr>
        <w:top w:val="none" w:sz="0" w:space="0" w:color="auto"/>
        <w:left w:val="none" w:sz="0" w:space="0" w:color="auto"/>
        <w:bottom w:val="none" w:sz="0" w:space="0" w:color="auto"/>
        <w:right w:val="none" w:sz="0" w:space="0" w:color="auto"/>
      </w:divBdr>
    </w:div>
    <w:div w:id="1615943208">
      <w:marLeft w:val="0"/>
      <w:marRight w:val="0"/>
      <w:marTop w:val="0"/>
      <w:marBottom w:val="0"/>
      <w:divBdr>
        <w:top w:val="none" w:sz="0" w:space="0" w:color="auto"/>
        <w:left w:val="none" w:sz="0" w:space="0" w:color="auto"/>
        <w:bottom w:val="none" w:sz="0" w:space="0" w:color="auto"/>
        <w:right w:val="none" w:sz="0" w:space="0" w:color="auto"/>
      </w:divBdr>
    </w:div>
    <w:div w:id="1617448557">
      <w:marLeft w:val="0"/>
      <w:marRight w:val="0"/>
      <w:marTop w:val="0"/>
      <w:marBottom w:val="0"/>
      <w:divBdr>
        <w:top w:val="none" w:sz="0" w:space="0" w:color="auto"/>
        <w:left w:val="none" w:sz="0" w:space="0" w:color="auto"/>
        <w:bottom w:val="none" w:sz="0" w:space="0" w:color="auto"/>
        <w:right w:val="none" w:sz="0" w:space="0" w:color="auto"/>
      </w:divBdr>
    </w:div>
    <w:div w:id="1618023806">
      <w:marLeft w:val="0"/>
      <w:marRight w:val="0"/>
      <w:marTop w:val="0"/>
      <w:marBottom w:val="0"/>
      <w:divBdr>
        <w:top w:val="none" w:sz="0" w:space="0" w:color="auto"/>
        <w:left w:val="none" w:sz="0" w:space="0" w:color="auto"/>
        <w:bottom w:val="none" w:sz="0" w:space="0" w:color="auto"/>
        <w:right w:val="none" w:sz="0" w:space="0" w:color="auto"/>
      </w:divBdr>
    </w:div>
    <w:div w:id="1618025181">
      <w:marLeft w:val="0"/>
      <w:marRight w:val="0"/>
      <w:marTop w:val="0"/>
      <w:marBottom w:val="0"/>
      <w:divBdr>
        <w:top w:val="none" w:sz="0" w:space="0" w:color="auto"/>
        <w:left w:val="none" w:sz="0" w:space="0" w:color="auto"/>
        <w:bottom w:val="none" w:sz="0" w:space="0" w:color="auto"/>
        <w:right w:val="none" w:sz="0" w:space="0" w:color="auto"/>
      </w:divBdr>
    </w:div>
    <w:div w:id="1618637872">
      <w:marLeft w:val="0"/>
      <w:marRight w:val="0"/>
      <w:marTop w:val="0"/>
      <w:marBottom w:val="0"/>
      <w:divBdr>
        <w:top w:val="none" w:sz="0" w:space="0" w:color="auto"/>
        <w:left w:val="none" w:sz="0" w:space="0" w:color="auto"/>
        <w:bottom w:val="none" w:sz="0" w:space="0" w:color="auto"/>
        <w:right w:val="none" w:sz="0" w:space="0" w:color="auto"/>
      </w:divBdr>
    </w:div>
    <w:div w:id="1618679860">
      <w:marLeft w:val="0"/>
      <w:marRight w:val="0"/>
      <w:marTop w:val="0"/>
      <w:marBottom w:val="0"/>
      <w:divBdr>
        <w:top w:val="none" w:sz="0" w:space="0" w:color="auto"/>
        <w:left w:val="none" w:sz="0" w:space="0" w:color="auto"/>
        <w:bottom w:val="none" w:sz="0" w:space="0" w:color="auto"/>
        <w:right w:val="none" w:sz="0" w:space="0" w:color="auto"/>
      </w:divBdr>
    </w:div>
    <w:div w:id="1618826717">
      <w:marLeft w:val="0"/>
      <w:marRight w:val="0"/>
      <w:marTop w:val="0"/>
      <w:marBottom w:val="0"/>
      <w:divBdr>
        <w:top w:val="none" w:sz="0" w:space="0" w:color="auto"/>
        <w:left w:val="none" w:sz="0" w:space="0" w:color="auto"/>
        <w:bottom w:val="none" w:sz="0" w:space="0" w:color="auto"/>
        <w:right w:val="none" w:sz="0" w:space="0" w:color="auto"/>
      </w:divBdr>
    </w:div>
    <w:div w:id="1618949132">
      <w:marLeft w:val="0"/>
      <w:marRight w:val="0"/>
      <w:marTop w:val="0"/>
      <w:marBottom w:val="0"/>
      <w:divBdr>
        <w:top w:val="none" w:sz="0" w:space="0" w:color="auto"/>
        <w:left w:val="none" w:sz="0" w:space="0" w:color="auto"/>
        <w:bottom w:val="none" w:sz="0" w:space="0" w:color="auto"/>
        <w:right w:val="none" w:sz="0" w:space="0" w:color="auto"/>
      </w:divBdr>
    </w:div>
    <w:div w:id="1619292413">
      <w:marLeft w:val="0"/>
      <w:marRight w:val="0"/>
      <w:marTop w:val="0"/>
      <w:marBottom w:val="0"/>
      <w:divBdr>
        <w:top w:val="none" w:sz="0" w:space="0" w:color="auto"/>
        <w:left w:val="none" w:sz="0" w:space="0" w:color="auto"/>
        <w:bottom w:val="none" w:sz="0" w:space="0" w:color="auto"/>
        <w:right w:val="none" w:sz="0" w:space="0" w:color="auto"/>
      </w:divBdr>
    </w:div>
    <w:div w:id="1619684409">
      <w:marLeft w:val="0"/>
      <w:marRight w:val="0"/>
      <w:marTop w:val="0"/>
      <w:marBottom w:val="0"/>
      <w:divBdr>
        <w:top w:val="none" w:sz="0" w:space="0" w:color="auto"/>
        <w:left w:val="none" w:sz="0" w:space="0" w:color="auto"/>
        <w:bottom w:val="none" w:sz="0" w:space="0" w:color="auto"/>
        <w:right w:val="none" w:sz="0" w:space="0" w:color="auto"/>
      </w:divBdr>
    </w:div>
    <w:div w:id="1621034674">
      <w:marLeft w:val="0"/>
      <w:marRight w:val="0"/>
      <w:marTop w:val="0"/>
      <w:marBottom w:val="0"/>
      <w:divBdr>
        <w:top w:val="none" w:sz="0" w:space="0" w:color="auto"/>
        <w:left w:val="none" w:sz="0" w:space="0" w:color="auto"/>
        <w:bottom w:val="none" w:sz="0" w:space="0" w:color="auto"/>
        <w:right w:val="none" w:sz="0" w:space="0" w:color="auto"/>
      </w:divBdr>
    </w:div>
    <w:div w:id="1621647443">
      <w:marLeft w:val="0"/>
      <w:marRight w:val="0"/>
      <w:marTop w:val="0"/>
      <w:marBottom w:val="0"/>
      <w:divBdr>
        <w:top w:val="none" w:sz="0" w:space="0" w:color="auto"/>
        <w:left w:val="none" w:sz="0" w:space="0" w:color="auto"/>
        <w:bottom w:val="none" w:sz="0" w:space="0" w:color="auto"/>
        <w:right w:val="none" w:sz="0" w:space="0" w:color="auto"/>
      </w:divBdr>
    </w:div>
    <w:div w:id="1622228637">
      <w:marLeft w:val="0"/>
      <w:marRight w:val="0"/>
      <w:marTop w:val="0"/>
      <w:marBottom w:val="0"/>
      <w:divBdr>
        <w:top w:val="none" w:sz="0" w:space="0" w:color="auto"/>
        <w:left w:val="none" w:sz="0" w:space="0" w:color="auto"/>
        <w:bottom w:val="none" w:sz="0" w:space="0" w:color="auto"/>
        <w:right w:val="none" w:sz="0" w:space="0" w:color="auto"/>
      </w:divBdr>
    </w:div>
    <w:div w:id="1622419902">
      <w:marLeft w:val="0"/>
      <w:marRight w:val="0"/>
      <w:marTop w:val="0"/>
      <w:marBottom w:val="0"/>
      <w:divBdr>
        <w:top w:val="none" w:sz="0" w:space="0" w:color="auto"/>
        <w:left w:val="none" w:sz="0" w:space="0" w:color="auto"/>
        <w:bottom w:val="none" w:sz="0" w:space="0" w:color="auto"/>
        <w:right w:val="none" w:sz="0" w:space="0" w:color="auto"/>
      </w:divBdr>
    </w:div>
    <w:div w:id="1622566601">
      <w:marLeft w:val="0"/>
      <w:marRight w:val="0"/>
      <w:marTop w:val="0"/>
      <w:marBottom w:val="0"/>
      <w:divBdr>
        <w:top w:val="none" w:sz="0" w:space="0" w:color="auto"/>
        <w:left w:val="none" w:sz="0" w:space="0" w:color="auto"/>
        <w:bottom w:val="none" w:sz="0" w:space="0" w:color="auto"/>
        <w:right w:val="none" w:sz="0" w:space="0" w:color="auto"/>
      </w:divBdr>
    </w:div>
    <w:div w:id="1623269679">
      <w:marLeft w:val="0"/>
      <w:marRight w:val="0"/>
      <w:marTop w:val="0"/>
      <w:marBottom w:val="0"/>
      <w:divBdr>
        <w:top w:val="none" w:sz="0" w:space="0" w:color="auto"/>
        <w:left w:val="none" w:sz="0" w:space="0" w:color="auto"/>
        <w:bottom w:val="none" w:sz="0" w:space="0" w:color="auto"/>
        <w:right w:val="none" w:sz="0" w:space="0" w:color="auto"/>
      </w:divBdr>
    </w:div>
    <w:div w:id="1623535200">
      <w:marLeft w:val="0"/>
      <w:marRight w:val="0"/>
      <w:marTop w:val="0"/>
      <w:marBottom w:val="0"/>
      <w:divBdr>
        <w:top w:val="none" w:sz="0" w:space="0" w:color="auto"/>
        <w:left w:val="none" w:sz="0" w:space="0" w:color="auto"/>
        <w:bottom w:val="none" w:sz="0" w:space="0" w:color="auto"/>
        <w:right w:val="none" w:sz="0" w:space="0" w:color="auto"/>
      </w:divBdr>
    </w:div>
    <w:div w:id="1623536916">
      <w:marLeft w:val="0"/>
      <w:marRight w:val="0"/>
      <w:marTop w:val="0"/>
      <w:marBottom w:val="0"/>
      <w:divBdr>
        <w:top w:val="none" w:sz="0" w:space="0" w:color="auto"/>
        <w:left w:val="none" w:sz="0" w:space="0" w:color="auto"/>
        <w:bottom w:val="none" w:sz="0" w:space="0" w:color="auto"/>
        <w:right w:val="none" w:sz="0" w:space="0" w:color="auto"/>
      </w:divBdr>
    </w:div>
    <w:div w:id="1624920903">
      <w:marLeft w:val="0"/>
      <w:marRight w:val="0"/>
      <w:marTop w:val="0"/>
      <w:marBottom w:val="0"/>
      <w:divBdr>
        <w:top w:val="none" w:sz="0" w:space="0" w:color="auto"/>
        <w:left w:val="none" w:sz="0" w:space="0" w:color="auto"/>
        <w:bottom w:val="none" w:sz="0" w:space="0" w:color="auto"/>
        <w:right w:val="none" w:sz="0" w:space="0" w:color="auto"/>
      </w:divBdr>
    </w:div>
    <w:div w:id="1625620595">
      <w:marLeft w:val="0"/>
      <w:marRight w:val="0"/>
      <w:marTop w:val="0"/>
      <w:marBottom w:val="0"/>
      <w:divBdr>
        <w:top w:val="none" w:sz="0" w:space="0" w:color="auto"/>
        <w:left w:val="none" w:sz="0" w:space="0" w:color="auto"/>
        <w:bottom w:val="none" w:sz="0" w:space="0" w:color="auto"/>
        <w:right w:val="none" w:sz="0" w:space="0" w:color="auto"/>
      </w:divBdr>
    </w:div>
    <w:div w:id="1625961811">
      <w:marLeft w:val="0"/>
      <w:marRight w:val="0"/>
      <w:marTop w:val="0"/>
      <w:marBottom w:val="0"/>
      <w:divBdr>
        <w:top w:val="none" w:sz="0" w:space="0" w:color="auto"/>
        <w:left w:val="none" w:sz="0" w:space="0" w:color="auto"/>
        <w:bottom w:val="none" w:sz="0" w:space="0" w:color="auto"/>
        <w:right w:val="none" w:sz="0" w:space="0" w:color="auto"/>
      </w:divBdr>
    </w:div>
    <w:div w:id="1628202347">
      <w:marLeft w:val="0"/>
      <w:marRight w:val="0"/>
      <w:marTop w:val="0"/>
      <w:marBottom w:val="0"/>
      <w:divBdr>
        <w:top w:val="none" w:sz="0" w:space="0" w:color="auto"/>
        <w:left w:val="none" w:sz="0" w:space="0" w:color="auto"/>
        <w:bottom w:val="none" w:sz="0" w:space="0" w:color="auto"/>
        <w:right w:val="none" w:sz="0" w:space="0" w:color="auto"/>
      </w:divBdr>
    </w:div>
    <w:div w:id="1628850336">
      <w:marLeft w:val="0"/>
      <w:marRight w:val="0"/>
      <w:marTop w:val="0"/>
      <w:marBottom w:val="0"/>
      <w:divBdr>
        <w:top w:val="none" w:sz="0" w:space="0" w:color="auto"/>
        <w:left w:val="none" w:sz="0" w:space="0" w:color="auto"/>
        <w:bottom w:val="none" w:sz="0" w:space="0" w:color="auto"/>
        <w:right w:val="none" w:sz="0" w:space="0" w:color="auto"/>
      </w:divBdr>
    </w:div>
    <w:div w:id="1629511134">
      <w:marLeft w:val="0"/>
      <w:marRight w:val="0"/>
      <w:marTop w:val="0"/>
      <w:marBottom w:val="0"/>
      <w:divBdr>
        <w:top w:val="none" w:sz="0" w:space="0" w:color="auto"/>
        <w:left w:val="none" w:sz="0" w:space="0" w:color="auto"/>
        <w:bottom w:val="none" w:sz="0" w:space="0" w:color="auto"/>
        <w:right w:val="none" w:sz="0" w:space="0" w:color="auto"/>
      </w:divBdr>
    </w:div>
    <w:div w:id="1629625810">
      <w:marLeft w:val="0"/>
      <w:marRight w:val="0"/>
      <w:marTop w:val="0"/>
      <w:marBottom w:val="0"/>
      <w:divBdr>
        <w:top w:val="none" w:sz="0" w:space="0" w:color="auto"/>
        <w:left w:val="none" w:sz="0" w:space="0" w:color="auto"/>
        <w:bottom w:val="none" w:sz="0" w:space="0" w:color="auto"/>
        <w:right w:val="none" w:sz="0" w:space="0" w:color="auto"/>
      </w:divBdr>
    </w:div>
    <w:div w:id="1629898542">
      <w:marLeft w:val="0"/>
      <w:marRight w:val="0"/>
      <w:marTop w:val="0"/>
      <w:marBottom w:val="0"/>
      <w:divBdr>
        <w:top w:val="none" w:sz="0" w:space="0" w:color="auto"/>
        <w:left w:val="none" w:sz="0" w:space="0" w:color="auto"/>
        <w:bottom w:val="none" w:sz="0" w:space="0" w:color="auto"/>
        <w:right w:val="none" w:sz="0" w:space="0" w:color="auto"/>
      </w:divBdr>
    </w:div>
    <w:div w:id="1630208014">
      <w:marLeft w:val="0"/>
      <w:marRight w:val="0"/>
      <w:marTop w:val="0"/>
      <w:marBottom w:val="0"/>
      <w:divBdr>
        <w:top w:val="none" w:sz="0" w:space="0" w:color="auto"/>
        <w:left w:val="none" w:sz="0" w:space="0" w:color="auto"/>
        <w:bottom w:val="none" w:sz="0" w:space="0" w:color="auto"/>
        <w:right w:val="none" w:sz="0" w:space="0" w:color="auto"/>
      </w:divBdr>
    </w:div>
    <w:div w:id="1631932233">
      <w:marLeft w:val="0"/>
      <w:marRight w:val="0"/>
      <w:marTop w:val="0"/>
      <w:marBottom w:val="0"/>
      <w:divBdr>
        <w:top w:val="none" w:sz="0" w:space="0" w:color="auto"/>
        <w:left w:val="none" w:sz="0" w:space="0" w:color="auto"/>
        <w:bottom w:val="none" w:sz="0" w:space="0" w:color="auto"/>
        <w:right w:val="none" w:sz="0" w:space="0" w:color="auto"/>
      </w:divBdr>
    </w:div>
    <w:div w:id="1632203704">
      <w:marLeft w:val="0"/>
      <w:marRight w:val="0"/>
      <w:marTop w:val="0"/>
      <w:marBottom w:val="0"/>
      <w:divBdr>
        <w:top w:val="none" w:sz="0" w:space="0" w:color="auto"/>
        <w:left w:val="none" w:sz="0" w:space="0" w:color="auto"/>
        <w:bottom w:val="none" w:sz="0" w:space="0" w:color="auto"/>
        <w:right w:val="none" w:sz="0" w:space="0" w:color="auto"/>
      </w:divBdr>
    </w:div>
    <w:div w:id="1632243762">
      <w:marLeft w:val="0"/>
      <w:marRight w:val="0"/>
      <w:marTop w:val="0"/>
      <w:marBottom w:val="0"/>
      <w:divBdr>
        <w:top w:val="none" w:sz="0" w:space="0" w:color="auto"/>
        <w:left w:val="none" w:sz="0" w:space="0" w:color="auto"/>
        <w:bottom w:val="none" w:sz="0" w:space="0" w:color="auto"/>
        <w:right w:val="none" w:sz="0" w:space="0" w:color="auto"/>
      </w:divBdr>
    </w:div>
    <w:div w:id="1632324518">
      <w:marLeft w:val="0"/>
      <w:marRight w:val="0"/>
      <w:marTop w:val="0"/>
      <w:marBottom w:val="0"/>
      <w:divBdr>
        <w:top w:val="none" w:sz="0" w:space="0" w:color="auto"/>
        <w:left w:val="none" w:sz="0" w:space="0" w:color="auto"/>
        <w:bottom w:val="none" w:sz="0" w:space="0" w:color="auto"/>
        <w:right w:val="none" w:sz="0" w:space="0" w:color="auto"/>
      </w:divBdr>
    </w:div>
    <w:div w:id="1632974775">
      <w:marLeft w:val="0"/>
      <w:marRight w:val="0"/>
      <w:marTop w:val="0"/>
      <w:marBottom w:val="0"/>
      <w:divBdr>
        <w:top w:val="none" w:sz="0" w:space="0" w:color="auto"/>
        <w:left w:val="none" w:sz="0" w:space="0" w:color="auto"/>
        <w:bottom w:val="none" w:sz="0" w:space="0" w:color="auto"/>
        <w:right w:val="none" w:sz="0" w:space="0" w:color="auto"/>
      </w:divBdr>
    </w:div>
    <w:div w:id="1633051042">
      <w:marLeft w:val="0"/>
      <w:marRight w:val="0"/>
      <w:marTop w:val="0"/>
      <w:marBottom w:val="0"/>
      <w:divBdr>
        <w:top w:val="none" w:sz="0" w:space="0" w:color="auto"/>
        <w:left w:val="none" w:sz="0" w:space="0" w:color="auto"/>
        <w:bottom w:val="none" w:sz="0" w:space="0" w:color="auto"/>
        <w:right w:val="none" w:sz="0" w:space="0" w:color="auto"/>
      </w:divBdr>
    </w:div>
    <w:div w:id="1633363956">
      <w:marLeft w:val="0"/>
      <w:marRight w:val="0"/>
      <w:marTop w:val="0"/>
      <w:marBottom w:val="0"/>
      <w:divBdr>
        <w:top w:val="none" w:sz="0" w:space="0" w:color="auto"/>
        <w:left w:val="none" w:sz="0" w:space="0" w:color="auto"/>
        <w:bottom w:val="none" w:sz="0" w:space="0" w:color="auto"/>
        <w:right w:val="none" w:sz="0" w:space="0" w:color="auto"/>
      </w:divBdr>
    </w:div>
    <w:div w:id="1633629011">
      <w:marLeft w:val="0"/>
      <w:marRight w:val="0"/>
      <w:marTop w:val="0"/>
      <w:marBottom w:val="0"/>
      <w:divBdr>
        <w:top w:val="none" w:sz="0" w:space="0" w:color="auto"/>
        <w:left w:val="none" w:sz="0" w:space="0" w:color="auto"/>
        <w:bottom w:val="none" w:sz="0" w:space="0" w:color="auto"/>
        <w:right w:val="none" w:sz="0" w:space="0" w:color="auto"/>
      </w:divBdr>
    </w:div>
    <w:div w:id="1633704625">
      <w:marLeft w:val="0"/>
      <w:marRight w:val="0"/>
      <w:marTop w:val="0"/>
      <w:marBottom w:val="0"/>
      <w:divBdr>
        <w:top w:val="none" w:sz="0" w:space="0" w:color="auto"/>
        <w:left w:val="none" w:sz="0" w:space="0" w:color="auto"/>
        <w:bottom w:val="none" w:sz="0" w:space="0" w:color="auto"/>
        <w:right w:val="none" w:sz="0" w:space="0" w:color="auto"/>
      </w:divBdr>
    </w:div>
    <w:div w:id="1634021608">
      <w:marLeft w:val="0"/>
      <w:marRight w:val="0"/>
      <w:marTop w:val="0"/>
      <w:marBottom w:val="0"/>
      <w:divBdr>
        <w:top w:val="none" w:sz="0" w:space="0" w:color="auto"/>
        <w:left w:val="none" w:sz="0" w:space="0" w:color="auto"/>
        <w:bottom w:val="none" w:sz="0" w:space="0" w:color="auto"/>
        <w:right w:val="none" w:sz="0" w:space="0" w:color="auto"/>
      </w:divBdr>
    </w:div>
    <w:div w:id="1634368510">
      <w:marLeft w:val="0"/>
      <w:marRight w:val="0"/>
      <w:marTop w:val="0"/>
      <w:marBottom w:val="0"/>
      <w:divBdr>
        <w:top w:val="none" w:sz="0" w:space="0" w:color="auto"/>
        <w:left w:val="none" w:sz="0" w:space="0" w:color="auto"/>
        <w:bottom w:val="none" w:sz="0" w:space="0" w:color="auto"/>
        <w:right w:val="none" w:sz="0" w:space="0" w:color="auto"/>
      </w:divBdr>
    </w:div>
    <w:div w:id="1635257651">
      <w:marLeft w:val="0"/>
      <w:marRight w:val="0"/>
      <w:marTop w:val="0"/>
      <w:marBottom w:val="0"/>
      <w:divBdr>
        <w:top w:val="none" w:sz="0" w:space="0" w:color="auto"/>
        <w:left w:val="none" w:sz="0" w:space="0" w:color="auto"/>
        <w:bottom w:val="none" w:sz="0" w:space="0" w:color="auto"/>
        <w:right w:val="none" w:sz="0" w:space="0" w:color="auto"/>
      </w:divBdr>
    </w:div>
    <w:div w:id="1635405105">
      <w:marLeft w:val="0"/>
      <w:marRight w:val="0"/>
      <w:marTop w:val="0"/>
      <w:marBottom w:val="0"/>
      <w:divBdr>
        <w:top w:val="none" w:sz="0" w:space="0" w:color="auto"/>
        <w:left w:val="none" w:sz="0" w:space="0" w:color="auto"/>
        <w:bottom w:val="none" w:sz="0" w:space="0" w:color="auto"/>
        <w:right w:val="none" w:sz="0" w:space="0" w:color="auto"/>
      </w:divBdr>
    </w:div>
    <w:div w:id="1635912772">
      <w:marLeft w:val="0"/>
      <w:marRight w:val="0"/>
      <w:marTop w:val="0"/>
      <w:marBottom w:val="0"/>
      <w:divBdr>
        <w:top w:val="none" w:sz="0" w:space="0" w:color="auto"/>
        <w:left w:val="none" w:sz="0" w:space="0" w:color="auto"/>
        <w:bottom w:val="none" w:sz="0" w:space="0" w:color="auto"/>
        <w:right w:val="none" w:sz="0" w:space="0" w:color="auto"/>
      </w:divBdr>
    </w:div>
    <w:div w:id="1635940720">
      <w:marLeft w:val="0"/>
      <w:marRight w:val="0"/>
      <w:marTop w:val="0"/>
      <w:marBottom w:val="0"/>
      <w:divBdr>
        <w:top w:val="none" w:sz="0" w:space="0" w:color="auto"/>
        <w:left w:val="none" w:sz="0" w:space="0" w:color="auto"/>
        <w:bottom w:val="none" w:sz="0" w:space="0" w:color="auto"/>
        <w:right w:val="none" w:sz="0" w:space="0" w:color="auto"/>
      </w:divBdr>
    </w:div>
    <w:div w:id="1635942386">
      <w:marLeft w:val="0"/>
      <w:marRight w:val="0"/>
      <w:marTop w:val="0"/>
      <w:marBottom w:val="0"/>
      <w:divBdr>
        <w:top w:val="none" w:sz="0" w:space="0" w:color="auto"/>
        <w:left w:val="none" w:sz="0" w:space="0" w:color="auto"/>
        <w:bottom w:val="none" w:sz="0" w:space="0" w:color="auto"/>
        <w:right w:val="none" w:sz="0" w:space="0" w:color="auto"/>
      </w:divBdr>
    </w:div>
    <w:div w:id="1635982821">
      <w:marLeft w:val="0"/>
      <w:marRight w:val="0"/>
      <w:marTop w:val="0"/>
      <w:marBottom w:val="0"/>
      <w:divBdr>
        <w:top w:val="none" w:sz="0" w:space="0" w:color="auto"/>
        <w:left w:val="none" w:sz="0" w:space="0" w:color="auto"/>
        <w:bottom w:val="none" w:sz="0" w:space="0" w:color="auto"/>
        <w:right w:val="none" w:sz="0" w:space="0" w:color="auto"/>
      </w:divBdr>
    </w:div>
    <w:div w:id="1637101719">
      <w:marLeft w:val="0"/>
      <w:marRight w:val="0"/>
      <w:marTop w:val="0"/>
      <w:marBottom w:val="0"/>
      <w:divBdr>
        <w:top w:val="none" w:sz="0" w:space="0" w:color="auto"/>
        <w:left w:val="none" w:sz="0" w:space="0" w:color="auto"/>
        <w:bottom w:val="none" w:sz="0" w:space="0" w:color="auto"/>
        <w:right w:val="none" w:sz="0" w:space="0" w:color="auto"/>
      </w:divBdr>
    </w:div>
    <w:div w:id="1637710962">
      <w:marLeft w:val="0"/>
      <w:marRight w:val="0"/>
      <w:marTop w:val="0"/>
      <w:marBottom w:val="0"/>
      <w:divBdr>
        <w:top w:val="none" w:sz="0" w:space="0" w:color="auto"/>
        <w:left w:val="none" w:sz="0" w:space="0" w:color="auto"/>
        <w:bottom w:val="none" w:sz="0" w:space="0" w:color="auto"/>
        <w:right w:val="none" w:sz="0" w:space="0" w:color="auto"/>
      </w:divBdr>
    </w:div>
    <w:div w:id="1637757266">
      <w:marLeft w:val="0"/>
      <w:marRight w:val="0"/>
      <w:marTop w:val="0"/>
      <w:marBottom w:val="0"/>
      <w:divBdr>
        <w:top w:val="none" w:sz="0" w:space="0" w:color="auto"/>
        <w:left w:val="none" w:sz="0" w:space="0" w:color="auto"/>
        <w:bottom w:val="none" w:sz="0" w:space="0" w:color="auto"/>
        <w:right w:val="none" w:sz="0" w:space="0" w:color="auto"/>
      </w:divBdr>
    </w:div>
    <w:div w:id="1638293462">
      <w:marLeft w:val="0"/>
      <w:marRight w:val="0"/>
      <w:marTop w:val="0"/>
      <w:marBottom w:val="0"/>
      <w:divBdr>
        <w:top w:val="none" w:sz="0" w:space="0" w:color="auto"/>
        <w:left w:val="none" w:sz="0" w:space="0" w:color="auto"/>
        <w:bottom w:val="none" w:sz="0" w:space="0" w:color="auto"/>
        <w:right w:val="none" w:sz="0" w:space="0" w:color="auto"/>
      </w:divBdr>
    </w:div>
    <w:div w:id="1638411128">
      <w:marLeft w:val="0"/>
      <w:marRight w:val="0"/>
      <w:marTop w:val="0"/>
      <w:marBottom w:val="0"/>
      <w:divBdr>
        <w:top w:val="none" w:sz="0" w:space="0" w:color="auto"/>
        <w:left w:val="none" w:sz="0" w:space="0" w:color="auto"/>
        <w:bottom w:val="none" w:sz="0" w:space="0" w:color="auto"/>
        <w:right w:val="none" w:sz="0" w:space="0" w:color="auto"/>
      </w:divBdr>
    </w:div>
    <w:div w:id="1638532924">
      <w:marLeft w:val="0"/>
      <w:marRight w:val="0"/>
      <w:marTop w:val="0"/>
      <w:marBottom w:val="0"/>
      <w:divBdr>
        <w:top w:val="none" w:sz="0" w:space="0" w:color="auto"/>
        <w:left w:val="none" w:sz="0" w:space="0" w:color="auto"/>
        <w:bottom w:val="none" w:sz="0" w:space="0" w:color="auto"/>
        <w:right w:val="none" w:sz="0" w:space="0" w:color="auto"/>
      </w:divBdr>
    </w:div>
    <w:div w:id="1638876381">
      <w:marLeft w:val="0"/>
      <w:marRight w:val="0"/>
      <w:marTop w:val="0"/>
      <w:marBottom w:val="0"/>
      <w:divBdr>
        <w:top w:val="none" w:sz="0" w:space="0" w:color="auto"/>
        <w:left w:val="none" w:sz="0" w:space="0" w:color="auto"/>
        <w:bottom w:val="none" w:sz="0" w:space="0" w:color="auto"/>
        <w:right w:val="none" w:sz="0" w:space="0" w:color="auto"/>
      </w:divBdr>
    </w:div>
    <w:div w:id="1638953606">
      <w:marLeft w:val="0"/>
      <w:marRight w:val="0"/>
      <w:marTop w:val="0"/>
      <w:marBottom w:val="0"/>
      <w:divBdr>
        <w:top w:val="none" w:sz="0" w:space="0" w:color="auto"/>
        <w:left w:val="none" w:sz="0" w:space="0" w:color="auto"/>
        <w:bottom w:val="none" w:sz="0" w:space="0" w:color="auto"/>
        <w:right w:val="none" w:sz="0" w:space="0" w:color="auto"/>
      </w:divBdr>
    </w:div>
    <w:div w:id="1639534759">
      <w:marLeft w:val="0"/>
      <w:marRight w:val="0"/>
      <w:marTop w:val="0"/>
      <w:marBottom w:val="0"/>
      <w:divBdr>
        <w:top w:val="none" w:sz="0" w:space="0" w:color="auto"/>
        <w:left w:val="none" w:sz="0" w:space="0" w:color="auto"/>
        <w:bottom w:val="none" w:sz="0" w:space="0" w:color="auto"/>
        <w:right w:val="none" w:sz="0" w:space="0" w:color="auto"/>
      </w:divBdr>
    </w:div>
    <w:div w:id="1639871410">
      <w:marLeft w:val="0"/>
      <w:marRight w:val="0"/>
      <w:marTop w:val="0"/>
      <w:marBottom w:val="0"/>
      <w:divBdr>
        <w:top w:val="none" w:sz="0" w:space="0" w:color="auto"/>
        <w:left w:val="none" w:sz="0" w:space="0" w:color="auto"/>
        <w:bottom w:val="none" w:sz="0" w:space="0" w:color="auto"/>
        <w:right w:val="none" w:sz="0" w:space="0" w:color="auto"/>
      </w:divBdr>
    </w:div>
    <w:div w:id="1640841875">
      <w:marLeft w:val="0"/>
      <w:marRight w:val="0"/>
      <w:marTop w:val="0"/>
      <w:marBottom w:val="0"/>
      <w:divBdr>
        <w:top w:val="none" w:sz="0" w:space="0" w:color="auto"/>
        <w:left w:val="none" w:sz="0" w:space="0" w:color="auto"/>
        <w:bottom w:val="none" w:sz="0" w:space="0" w:color="auto"/>
        <w:right w:val="none" w:sz="0" w:space="0" w:color="auto"/>
      </w:divBdr>
    </w:div>
    <w:div w:id="1641153081">
      <w:marLeft w:val="0"/>
      <w:marRight w:val="0"/>
      <w:marTop w:val="0"/>
      <w:marBottom w:val="0"/>
      <w:divBdr>
        <w:top w:val="none" w:sz="0" w:space="0" w:color="auto"/>
        <w:left w:val="none" w:sz="0" w:space="0" w:color="auto"/>
        <w:bottom w:val="none" w:sz="0" w:space="0" w:color="auto"/>
        <w:right w:val="none" w:sz="0" w:space="0" w:color="auto"/>
      </w:divBdr>
    </w:div>
    <w:div w:id="1641299913">
      <w:marLeft w:val="0"/>
      <w:marRight w:val="0"/>
      <w:marTop w:val="0"/>
      <w:marBottom w:val="0"/>
      <w:divBdr>
        <w:top w:val="none" w:sz="0" w:space="0" w:color="auto"/>
        <w:left w:val="none" w:sz="0" w:space="0" w:color="auto"/>
        <w:bottom w:val="none" w:sz="0" w:space="0" w:color="auto"/>
        <w:right w:val="none" w:sz="0" w:space="0" w:color="auto"/>
      </w:divBdr>
    </w:div>
    <w:div w:id="1642152923">
      <w:marLeft w:val="0"/>
      <w:marRight w:val="0"/>
      <w:marTop w:val="0"/>
      <w:marBottom w:val="0"/>
      <w:divBdr>
        <w:top w:val="none" w:sz="0" w:space="0" w:color="auto"/>
        <w:left w:val="none" w:sz="0" w:space="0" w:color="auto"/>
        <w:bottom w:val="none" w:sz="0" w:space="0" w:color="auto"/>
        <w:right w:val="none" w:sz="0" w:space="0" w:color="auto"/>
      </w:divBdr>
    </w:div>
    <w:div w:id="1642492356">
      <w:marLeft w:val="0"/>
      <w:marRight w:val="0"/>
      <w:marTop w:val="0"/>
      <w:marBottom w:val="0"/>
      <w:divBdr>
        <w:top w:val="none" w:sz="0" w:space="0" w:color="auto"/>
        <w:left w:val="none" w:sz="0" w:space="0" w:color="auto"/>
        <w:bottom w:val="none" w:sz="0" w:space="0" w:color="auto"/>
        <w:right w:val="none" w:sz="0" w:space="0" w:color="auto"/>
      </w:divBdr>
    </w:div>
    <w:div w:id="1643193410">
      <w:marLeft w:val="0"/>
      <w:marRight w:val="0"/>
      <w:marTop w:val="0"/>
      <w:marBottom w:val="0"/>
      <w:divBdr>
        <w:top w:val="none" w:sz="0" w:space="0" w:color="auto"/>
        <w:left w:val="none" w:sz="0" w:space="0" w:color="auto"/>
        <w:bottom w:val="none" w:sz="0" w:space="0" w:color="auto"/>
        <w:right w:val="none" w:sz="0" w:space="0" w:color="auto"/>
      </w:divBdr>
    </w:div>
    <w:div w:id="1643541318">
      <w:marLeft w:val="0"/>
      <w:marRight w:val="0"/>
      <w:marTop w:val="0"/>
      <w:marBottom w:val="0"/>
      <w:divBdr>
        <w:top w:val="none" w:sz="0" w:space="0" w:color="auto"/>
        <w:left w:val="none" w:sz="0" w:space="0" w:color="auto"/>
        <w:bottom w:val="none" w:sz="0" w:space="0" w:color="auto"/>
        <w:right w:val="none" w:sz="0" w:space="0" w:color="auto"/>
      </w:divBdr>
    </w:div>
    <w:div w:id="1643658688">
      <w:marLeft w:val="0"/>
      <w:marRight w:val="0"/>
      <w:marTop w:val="0"/>
      <w:marBottom w:val="0"/>
      <w:divBdr>
        <w:top w:val="none" w:sz="0" w:space="0" w:color="auto"/>
        <w:left w:val="none" w:sz="0" w:space="0" w:color="auto"/>
        <w:bottom w:val="none" w:sz="0" w:space="0" w:color="auto"/>
        <w:right w:val="none" w:sz="0" w:space="0" w:color="auto"/>
      </w:divBdr>
    </w:div>
    <w:div w:id="1644114032">
      <w:marLeft w:val="0"/>
      <w:marRight w:val="0"/>
      <w:marTop w:val="0"/>
      <w:marBottom w:val="0"/>
      <w:divBdr>
        <w:top w:val="none" w:sz="0" w:space="0" w:color="auto"/>
        <w:left w:val="none" w:sz="0" w:space="0" w:color="auto"/>
        <w:bottom w:val="none" w:sz="0" w:space="0" w:color="auto"/>
        <w:right w:val="none" w:sz="0" w:space="0" w:color="auto"/>
      </w:divBdr>
    </w:div>
    <w:div w:id="1644430012">
      <w:marLeft w:val="0"/>
      <w:marRight w:val="0"/>
      <w:marTop w:val="0"/>
      <w:marBottom w:val="0"/>
      <w:divBdr>
        <w:top w:val="none" w:sz="0" w:space="0" w:color="auto"/>
        <w:left w:val="none" w:sz="0" w:space="0" w:color="auto"/>
        <w:bottom w:val="none" w:sz="0" w:space="0" w:color="auto"/>
        <w:right w:val="none" w:sz="0" w:space="0" w:color="auto"/>
      </w:divBdr>
    </w:div>
    <w:div w:id="1646348137">
      <w:marLeft w:val="0"/>
      <w:marRight w:val="0"/>
      <w:marTop w:val="0"/>
      <w:marBottom w:val="0"/>
      <w:divBdr>
        <w:top w:val="none" w:sz="0" w:space="0" w:color="auto"/>
        <w:left w:val="none" w:sz="0" w:space="0" w:color="auto"/>
        <w:bottom w:val="none" w:sz="0" w:space="0" w:color="auto"/>
        <w:right w:val="none" w:sz="0" w:space="0" w:color="auto"/>
      </w:divBdr>
    </w:div>
    <w:div w:id="1646734691">
      <w:marLeft w:val="0"/>
      <w:marRight w:val="0"/>
      <w:marTop w:val="0"/>
      <w:marBottom w:val="0"/>
      <w:divBdr>
        <w:top w:val="none" w:sz="0" w:space="0" w:color="auto"/>
        <w:left w:val="none" w:sz="0" w:space="0" w:color="auto"/>
        <w:bottom w:val="none" w:sz="0" w:space="0" w:color="auto"/>
        <w:right w:val="none" w:sz="0" w:space="0" w:color="auto"/>
      </w:divBdr>
    </w:div>
    <w:div w:id="1646817314">
      <w:marLeft w:val="0"/>
      <w:marRight w:val="0"/>
      <w:marTop w:val="0"/>
      <w:marBottom w:val="0"/>
      <w:divBdr>
        <w:top w:val="none" w:sz="0" w:space="0" w:color="auto"/>
        <w:left w:val="none" w:sz="0" w:space="0" w:color="auto"/>
        <w:bottom w:val="none" w:sz="0" w:space="0" w:color="auto"/>
        <w:right w:val="none" w:sz="0" w:space="0" w:color="auto"/>
      </w:divBdr>
    </w:div>
    <w:div w:id="1647319093">
      <w:marLeft w:val="0"/>
      <w:marRight w:val="0"/>
      <w:marTop w:val="0"/>
      <w:marBottom w:val="0"/>
      <w:divBdr>
        <w:top w:val="none" w:sz="0" w:space="0" w:color="auto"/>
        <w:left w:val="none" w:sz="0" w:space="0" w:color="auto"/>
        <w:bottom w:val="none" w:sz="0" w:space="0" w:color="auto"/>
        <w:right w:val="none" w:sz="0" w:space="0" w:color="auto"/>
      </w:divBdr>
    </w:div>
    <w:div w:id="1647514120">
      <w:marLeft w:val="0"/>
      <w:marRight w:val="0"/>
      <w:marTop w:val="0"/>
      <w:marBottom w:val="0"/>
      <w:divBdr>
        <w:top w:val="none" w:sz="0" w:space="0" w:color="auto"/>
        <w:left w:val="none" w:sz="0" w:space="0" w:color="auto"/>
        <w:bottom w:val="none" w:sz="0" w:space="0" w:color="auto"/>
        <w:right w:val="none" w:sz="0" w:space="0" w:color="auto"/>
      </w:divBdr>
    </w:div>
    <w:div w:id="1647587806">
      <w:marLeft w:val="0"/>
      <w:marRight w:val="0"/>
      <w:marTop w:val="0"/>
      <w:marBottom w:val="0"/>
      <w:divBdr>
        <w:top w:val="none" w:sz="0" w:space="0" w:color="auto"/>
        <w:left w:val="none" w:sz="0" w:space="0" w:color="auto"/>
        <w:bottom w:val="none" w:sz="0" w:space="0" w:color="auto"/>
        <w:right w:val="none" w:sz="0" w:space="0" w:color="auto"/>
      </w:divBdr>
    </w:div>
    <w:div w:id="1648776799">
      <w:marLeft w:val="0"/>
      <w:marRight w:val="0"/>
      <w:marTop w:val="0"/>
      <w:marBottom w:val="0"/>
      <w:divBdr>
        <w:top w:val="none" w:sz="0" w:space="0" w:color="auto"/>
        <w:left w:val="none" w:sz="0" w:space="0" w:color="auto"/>
        <w:bottom w:val="none" w:sz="0" w:space="0" w:color="auto"/>
        <w:right w:val="none" w:sz="0" w:space="0" w:color="auto"/>
      </w:divBdr>
    </w:div>
    <w:div w:id="1648901601">
      <w:marLeft w:val="0"/>
      <w:marRight w:val="0"/>
      <w:marTop w:val="0"/>
      <w:marBottom w:val="0"/>
      <w:divBdr>
        <w:top w:val="none" w:sz="0" w:space="0" w:color="auto"/>
        <w:left w:val="none" w:sz="0" w:space="0" w:color="auto"/>
        <w:bottom w:val="none" w:sz="0" w:space="0" w:color="auto"/>
        <w:right w:val="none" w:sz="0" w:space="0" w:color="auto"/>
      </w:divBdr>
    </w:div>
    <w:div w:id="1648901696">
      <w:marLeft w:val="0"/>
      <w:marRight w:val="0"/>
      <w:marTop w:val="0"/>
      <w:marBottom w:val="0"/>
      <w:divBdr>
        <w:top w:val="none" w:sz="0" w:space="0" w:color="auto"/>
        <w:left w:val="none" w:sz="0" w:space="0" w:color="auto"/>
        <w:bottom w:val="none" w:sz="0" w:space="0" w:color="auto"/>
        <w:right w:val="none" w:sz="0" w:space="0" w:color="auto"/>
      </w:divBdr>
    </w:div>
    <w:div w:id="1649355292">
      <w:marLeft w:val="0"/>
      <w:marRight w:val="0"/>
      <w:marTop w:val="0"/>
      <w:marBottom w:val="0"/>
      <w:divBdr>
        <w:top w:val="none" w:sz="0" w:space="0" w:color="auto"/>
        <w:left w:val="none" w:sz="0" w:space="0" w:color="auto"/>
        <w:bottom w:val="none" w:sz="0" w:space="0" w:color="auto"/>
        <w:right w:val="none" w:sz="0" w:space="0" w:color="auto"/>
      </w:divBdr>
    </w:div>
    <w:div w:id="1650090802">
      <w:marLeft w:val="0"/>
      <w:marRight w:val="0"/>
      <w:marTop w:val="0"/>
      <w:marBottom w:val="0"/>
      <w:divBdr>
        <w:top w:val="none" w:sz="0" w:space="0" w:color="auto"/>
        <w:left w:val="none" w:sz="0" w:space="0" w:color="auto"/>
        <w:bottom w:val="none" w:sz="0" w:space="0" w:color="auto"/>
        <w:right w:val="none" w:sz="0" w:space="0" w:color="auto"/>
      </w:divBdr>
    </w:div>
    <w:div w:id="1650671283">
      <w:marLeft w:val="0"/>
      <w:marRight w:val="0"/>
      <w:marTop w:val="0"/>
      <w:marBottom w:val="0"/>
      <w:divBdr>
        <w:top w:val="none" w:sz="0" w:space="0" w:color="auto"/>
        <w:left w:val="none" w:sz="0" w:space="0" w:color="auto"/>
        <w:bottom w:val="none" w:sz="0" w:space="0" w:color="auto"/>
        <w:right w:val="none" w:sz="0" w:space="0" w:color="auto"/>
      </w:divBdr>
    </w:div>
    <w:div w:id="1651594080">
      <w:marLeft w:val="0"/>
      <w:marRight w:val="0"/>
      <w:marTop w:val="0"/>
      <w:marBottom w:val="0"/>
      <w:divBdr>
        <w:top w:val="none" w:sz="0" w:space="0" w:color="auto"/>
        <w:left w:val="none" w:sz="0" w:space="0" w:color="auto"/>
        <w:bottom w:val="none" w:sz="0" w:space="0" w:color="auto"/>
        <w:right w:val="none" w:sz="0" w:space="0" w:color="auto"/>
      </w:divBdr>
    </w:div>
    <w:div w:id="1651907576">
      <w:marLeft w:val="0"/>
      <w:marRight w:val="0"/>
      <w:marTop w:val="0"/>
      <w:marBottom w:val="0"/>
      <w:divBdr>
        <w:top w:val="none" w:sz="0" w:space="0" w:color="auto"/>
        <w:left w:val="none" w:sz="0" w:space="0" w:color="auto"/>
        <w:bottom w:val="none" w:sz="0" w:space="0" w:color="auto"/>
        <w:right w:val="none" w:sz="0" w:space="0" w:color="auto"/>
      </w:divBdr>
    </w:div>
    <w:div w:id="1652250588">
      <w:marLeft w:val="0"/>
      <w:marRight w:val="0"/>
      <w:marTop w:val="0"/>
      <w:marBottom w:val="0"/>
      <w:divBdr>
        <w:top w:val="none" w:sz="0" w:space="0" w:color="auto"/>
        <w:left w:val="none" w:sz="0" w:space="0" w:color="auto"/>
        <w:bottom w:val="none" w:sz="0" w:space="0" w:color="auto"/>
        <w:right w:val="none" w:sz="0" w:space="0" w:color="auto"/>
      </w:divBdr>
    </w:div>
    <w:div w:id="1652251925">
      <w:marLeft w:val="0"/>
      <w:marRight w:val="0"/>
      <w:marTop w:val="0"/>
      <w:marBottom w:val="0"/>
      <w:divBdr>
        <w:top w:val="none" w:sz="0" w:space="0" w:color="auto"/>
        <w:left w:val="none" w:sz="0" w:space="0" w:color="auto"/>
        <w:bottom w:val="none" w:sz="0" w:space="0" w:color="auto"/>
        <w:right w:val="none" w:sz="0" w:space="0" w:color="auto"/>
      </w:divBdr>
    </w:div>
    <w:div w:id="1652828383">
      <w:marLeft w:val="0"/>
      <w:marRight w:val="0"/>
      <w:marTop w:val="0"/>
      <w:marBottom w:val="0"/>
      <w:divBdr>
        <w:top w:val="none" w:sz="0" w:space="0" w:color="auto"/>
        <w:left w:val="none" w:sz="0" w:space="0" w:color="auto"/>
        <w:bottom w:val="none" w:sz="0" w:space="0" w:color="auto"/>
        <w:right w:val="none" w:sz="0" w:space="0" w:color="auto"/>
      </w:divBdr>
    </w:div>
    <w:div w:id="1653218494">
      <w:marLeft w:val="0"/>
      <w:marRight w:val="0"/>
      <w:marTop w:val="0"/>
      <w:marBottom w:val="0"/>
      <w:divBdr>
        <w:top w:val="none" w:sz="0" w:space="0" w:color="auto"/>
        <w:left w:val="none" w:sz="0" w:space="0" w:color="auto"/>
        <w:bottom w:val="none" w:sz="0" w:space="0" w:color="auto"/>
        <w:right w:val="none" w:sz="0" w:space="0" w:color="auto"/>
      </w:divBdr>
    </w:div>
    <w:div w:id="1654020870">
      <w:marLeft w:val="0"/>
      <w:marRight w:val="0"/>
      <w:marTop w:val="0"/>
      <w:marBottom w:val="0"/>
      <w:divBdr>
        <w:top w:val="none" w:sz="0" w:space="0" w:color="auto"/>
        <w:left w:val="none" w:sz="0" w:space="0" w:color="auto"/>
        <w:bottom w:val="none" w:sz="0" w:space="0" w:color="auto"/>
        <w:right w:val="none" w:sz="0" w:space="0" w:color="auto"/>
      </w:divBdr>
    </w:div>
    <w:div w:id="1654066472">
      <w:marLeft w:val="0"/>
      <w:marRight w:val="0"/>
      <w:marTop w:val="0"/>
      <w:marBottom w:val="0"/>
      <w:divBdr>
        <w:top w:val="none" w:sz="0" w:space="0" w:color="auto"/>
        <w:left w:val="none" w:sz="0" w:space="0" w:color="auto"/>
        <w:bottom w:val="none" w:sz="0" w:space="0" w:color="auto"/>
        <w:right w:val="none" w:sz="0" w:space="0" w:color="auto"/>
      </w:divBdr>
    </w:div>
    <w:div w:id="1655254888">
      <w:marLeft w:val="0"/>
      <w:marRight w:val="0"/>
      <w:marTop w:val="0"/>
      <w:marBottom w:val="0"/>
      <w:divBdr>
        <w:top w:val="none" w:sz="0" w:space="0" w:color="auto"/>
        <w:left w:val="none" w:sz="0" w:space="0" w:color="auto"/>
        <w:bottom w:val="none" w:sz="0" w:space="0" w:color="auto"/>
        <w:right w:val="none" w:sz="0" w:space="0" w:color="auto"/>
      </w:divBdr>
    </w:div>
    <w:div w:id="1655529566">
      <w:marLeft w:val="0"/>
      <w:marRight w:val="0"/>
      <w:marTop w:val="0"/>
      <w:marBottom w:val="0"/>
      <w:divBdr>
        <w:top w:val="none" w:sz="0" w:space="0" w:color="auto"/>
        <w:left w:val="none" w:sz="0" w:space="0" w:color="auto"/>
        <w:bottom w:val="none" w:sz="0" w:space="0" w:color="auto"/>
        <w:right w:val="none" w:sz="0" w:space="0" w:color="auto"/>
      </w:divBdr>
    </w:div>
    <w:div w:id="1656030981">
      <w:marLeft w:val="0"/>
      <w:marRight w:val="0"/>
      <w:marTop w:val="0"/>
      <w:marBottom w:val="0"/>
      <w:divBdr>
        <w:top w:val="none" w:sz="0" w:space="0" w:color="auto"/>
        <w:left w:val="none" w:sz="0" w:space="0" w:color="auto"/>
        <w:bottom w:val="none" w:sz="0" w:space="0" w:color="auto"/>
        <w:right w:val="none" w:sz="0" w:space="0" w:color="auto"/>
      </w:divBdr>
    </w:div>
    <w:div w:id="1656490907">
      <w:marLeft w:val="0"/>
      <w:marRight w:val="0"/>
      <w:marTop w:val="0"/>
      <w:marBottom w:val="0"/>
      <w:divBdr>
        <w:top w:val="none" w:sz="0" w:space="0" w:color="auto"/>
        <w:left w:val="none" w:sz="0" w:space="0" w:color="auto"/>
        <w:bottom w:val="none" w:sz="0" w:space="0" w:color="auto"/>
        <w:right w:val="none" w:sz="0" w:space="0" w:color="auto"/>
      </w:divBdr>
    </w:div>
    <w:div w:id="1657299391">
      <w:marLeft w:val="0"/>
      <w:marRight w:val="0"/>
      <w:marTop w:val="0"/>
      <w:marBottom w:val="0"/>
      <w:divBdr>
        <w:top w:val="none" w:sz="0" w:space="0" w:color="auto"/>
        <w:left w:val="none" w:sz="0" w:space="0" w:color="auto"/>
        <w:bottom w:val="none" w:sz="0" w:space="0" w:color="auto"/>
        <w:right w:val="none" w:sz="0" w:space="0" w:color="auto"/>
      </w:divBdr>
    </w:div>
    <w:div w:id="1657605924">
      <w:marLeft w:val="0"/>
      <w:marRight w:val="0"/>
      <w:marTop w:val="0"/>
      <w:marBottom w:val="0"/>
      <w:divBdr>
        <w:top w:val="none" w:sz="0" w:space="0" w:color="auto"/>
        <w:left w:val="none" w:sz="0" w:space="0" w:color="auto"/>
        <w:bottom w:val="none" w:sz="0" w:space="0" w:color="auto"/>
        <w:right w:val="none" w:sz="0" w:space="0" w:color="auto"/>
      </w:divBdr>
    </w:div>
    <w:div w:id="1658610309">
      <w:marLeft w:val="0"/>
      <w:marRight w:val="0"/>
      <w:marTop w:val="0"/>
      <w:marBottom w:val="0"/>
      <w:divBdr>
        <w:top w:val="none" w:sz="0" w:space="0" w:color="auto"/>
        <w:left w:val="none" w:sz="0" w:space="0" w:color="auto"/>
        <w:bottom w:val="none" w:sz="0" w:space="0" w:color="auto"/>
        <w:right w:val="none" w:sz="0" w:space="0" w:color="auto"/>
      </w:divBdr>
    </w:div>
    <w:div w:id="1659504850">
      <w:marLeft w:val="0"/>
      <w:marRight w:val="0"/>
      <w:marTop w:val="0"/>
      <w:marBottom w:val="0"/>
      <w:divBdr>
        <w:top w:val="none" w:sz="0" w:space="0" w:color="auto"/>
        <w:left w:val="none" w:sz="0" w:space="0" w:color="auto"/>
        <w:bottom w:val="none" w:sz="0" w:space="0" w:color="auto"/>
        <w:right w:val="none" w:sz="0" w:space="0" w:color="auto"/>
      </w:divBdr>
    </w:div>
    <w:div w:id="1660575582">
      <w:marLeft w:val="0"/>
      <w:marRight w:val="0"/>
      <w:marTop w:val="0"/>
      <w:marBottom w:val="0"/>
      <w:divBdr>
        <w:top w:val="none" w:sz="0" w:space="0" w:color="auto"/>
        <w:left w:val="none" w:sz="0" w:space="0" w:color="auto"/>
        <w:bottom w:val="none" w:sz="0" w:space="0" w:color="auto"/>
        <w:right w:val="none" w:sz="0" w:space="0" w:color="auto"/>
      </w:divBdr>
    </w:div>
    <w:div w:id="1660845522">
      <w:marLeft w:val="0"/>
      <w:marRight w:val="0"/>
      <w:marTop w:val="0"/>
      <w:marBottom w:val="0"/>
      <w:divBdr>
        <w:top w:val="none" w:sz="0" w:space="0" w:color="auto"/>
        <w:left w:val="none" w:sz="0" w:space="0" w:color="auto"/>
        <w:bottom w:val="none" w:sz="0" w:space="0" w:color="auto"/>
        <w:right w:val="none" w:sz="0" w:space="0" w:color="auto"/>
      </w:divBdr>
    </w:div>
    <w:div w:id="1661038687">
      <w:marLeft w:val="0"/>
      <w:marRight w:val="0"/>
      <w:marTop w:val="0"/>
      <w:marBottom w:val="0"/>
      <w:divBdr>
        <w:top w:val="none" w:sz="0" w:space="0" w:color="auto"/>
        <w:left w:val="none" w:sz="0" w:space="0" w:color="auto"/>
        <w:bottom w:val="none" w:sz="0" w:space="0" w:color="auto"/>
        <w:right w:val="none" w:sz="0" w:space="0" w:color="auto"/>
      </w:divBdr>
    </w:div>
    <w:div w:id="1661614004">
      <w:marLeft w:val="0"/>
      <w:marRight w:val="0"/>
      <w:marTop w:val="0"/>
      <w:marBottom w:val="0"/>
      <w:divBdr>
        <w:top w:val="none" w:sz="0" w:space="0" w:color="auto"/>
        <w:left w:val="none" w:sz="0" w:space="0" w:color="auto"/>
        <w:bottom w:val="none" w:sz="0" w:space="0" w:color="auto"/>
        <w:right w:val="none" w:sz="0" w:space="0" w:color="auto"/>
      </w:divBdr>
    </w:div>
    <w:div w:id="1661998981">
      <w:marLeft w:val="0"/>
      <w:marRight w:val="0"/>
      <w:marTop w:val="0"/>
      <w:marBottom w:val="0"/>
      <w:divBdr>
        <w:top w:val="none" w:sz="0" w:space="0" w:color="auto"/>
        <w:left w:val="none" w:sz="0" w:space="0" w:color="auto"/>
        <w:bottom w:val="none" w:sz="0" w:space="0" w:color="auto"/>
        <w:right w:val="none" w:sz="0" w:space="0" w:color="auto"/>
      </w:divBdr>
    </w:div>
    <w:div w:id="1663240034">
      <w:marLeft w:val="0"/>
      <w:marRight w:val="0"/>
      <w:marTop w:val="0"/>
      <w:marBottom w:val="0"/>
      <w:divBdr>
        <w:top w:val="none" w:sz="0" w:space="0" w:color="auto"/>
        <w:left w:val="none" w:sz="0" w:space="0" w:color="auto"/>
        <w:bottom w:val="none" w:sz="0" w:space="0" w:color="auto"/>
        <w:right w:val="none" w:sz="0" w:space="0" w:color="auto"/>
      </w:divBdr>
    </w:div>
    <w:div w:id="1663316184">
      <w:marLeft w:val="0"/>
      <w:marRight w:val="0"/>
      <w:marTop w:val="0"/>
      <w:marBottom w:val="0"/>
      <w:divBdr>
        <w:top w:val="none" w:sz="0" w:space="0" w:color="auto"/>
        <w:left w:val="none" w:sz="0" w:space="0" w:color="auto"/>
        <w:bottom w:val="none" w:sz="0" w:space="0" w:color="auto"/>
        <w:right w:val="none" w:sz="0" w:space="0" w:color="auto"/>
      </w:divBdr>
    </w:div>
    <w:div w:id="1663660351">
      <w:marLeft w:val="0"/>
      <w:marRight w:val="0"/>
      <w:marTop w:val="0"/>
      <w:marBottom w:val="0"/>
      <w:divBdr>
        <w:top w:val="none" w:sz="0" w:space="0" w:color="auto"/>
        <w:left w:val="none" w:sz="0" w:space="0" w:color="auto"/>
        <w:bottom w:val="none" w:sz="0" w:space="0" w:color="auto"/>
        <w:right w:val="none" w:sz="0" w:space="0" w:color="auto"/>
      </w:divBdr>
    </w:div>
    <w:div w:id="1663779752">
      <w:marLeft w:val="0"/>
      <w:marRight w:val="0"/>
      <w:marTop w:val="0"/>
      <w:marBottom w:val="0"/>
      <w:divBdr>
        <w:top w:val="none" w:sz="0" w:space="0" w:color="auto"/>
        <w:left w:val="none" w:sz="0" w:space="0" w:color="auto"/>
        <w:bottom w:val="none" w:sz="0" w:space="0" w:color="auto"/>
        <w:right w:val="none" w:sz="0" w:space="0" w:color="auto"/>
      </w:divBdr>
    </w:div>
    <w:div w:id="1664048148">
      <w:marLeft w:val="0"/>
      <w:marRight w:val="0"/>
      <w:marTop w:val="0"/>
      <w:marBottom w:val="0"/>
      <w:divBdr>
        <w:top w:val="none" w:sz="0" w:space="0" w:color="auto"/>
        <w:left w:val="none" w:sz="0" w:space="0" w:color="auto"/>
        <w:bottom w:val="none" w:sz="0" w:space="0" w:color="auto"/>
        <w:right w:val="none" w:sz="0" w:space="0" w:color="auto"/>
      </w:divBdr>
    </w:div>
    <w:div w:id="1664511346">
      <w:marLeft w:val="0"/>
      <w:marRight w:val="0"/>
      <w:marTop w:val="0"/>
      <w:marBottom w:val="0"/>
      <w:divBdr>
        <w:top w:val="none" w:sz="0" w:space="0" w:color="auto"/>
        <w:left w:val="none" w:sz="0" w:space="0" w:color="auto"/>
        <w:bottom w:val="none" w:sz="0" w:space="0" w:color="auto"/>
        <w:right w:val="none" w:sz="0" w:space="0" w:color="auto"/>
      </w:divBdr>
    </w:div>
    <w:div w:id="1665276754">
      <w:marLeft w:val="0"/>
      <w:marRight w:val="0"/>
      <w:marTop w:val="0"/>
      <w:marBottom w:val="0"/>
      <w:divBdr>
        <w:top w:val="none" w:sz="0" w:space="0" w:color="auto"/>
        <w:left w:val="none" w:sz="0" w:space="0" w:color="auto"/>
        <w:bottom w:val="none" w:sz="0" w:space="0" w:color="auto"/>
        <w:right w:val="none" w:sz="0" w:space="0" w:color="auto"/>
      </w:divBdr>
    </w:div>
    <w:div w:id="1666398020">
      <w:marLeft w:val="0"/>
      <w:marRight w:val="0"/>
      <w:marTop w:val="0"/>
      <w:marBottom w:val="0"/>
      <w:divBdr>
        <w:top w:val="none" w:sz="0" w:space="0" w:color="auto"/>
        <w:left w:val="none" w:sz="0" w:space="0" w:color="auto"/>
        <w:bottom w:val="none" w:sz="0" w:space="0" w:color="auto"/>
        <w:right w:val="none" w:sz="0" w:space="0" w:color="auto"/>
      </w:divBdr>
    </w:div>
    <w:div w:id="1666589559">
      <w:marLeft w:val="0"/>
      <w:marRight w:val="0"/>
      <w:marTop w:val="0"/>
      <w:marBottom w:val="0"/>
      <w:divBdr>
        <w:top w:val="none" w:sz="0" w:space="0" w:color="auto"/>
        <w:left w:val="none" w:sz="0" w:space="0" w:color="auto"/>
        <w:bottom w:val="none" w:sz="0" w:space="0" w:color="auto"/>
        <w:right w:val="none" w:sz="0" w:space="0" w:color="auto"/>
      </w:divBdr>
    </w:div>
    <w:div w:id="1666661192">
      <w:marLeft w:val="0"/>
      <w:marRight w:val="0"/>
      <w:marTop w:val="0"/>
      <w:marBottom w:val="0"/>
      <w:divBdr>
        <w:top w:val="none" w:sz="0" w:space="0" w:color="auto"/>
        <w:left w:val="none" w:sz="0" w:space="0" w:color="auto"/>
        <w:bottom w:val="none" w:sz="0" w:space="0" w:color="auto"/>
        <w:right w:val="none" w:sz="0" w:space="0" w:color="auto"/>
      </w:divBdr>
    </w:div>
    <w:div w:id="1669751552">
      <w:marLeft w:val="0"/>
      <w:marRight w:val="0"/>
      <w:marTop w:val="0"/>
      <w:marBottom w:val="0"/>
      <w:divBdr>
        <w:top w:val="none" w:sz="0" w:space="0" w:color="auto"/>
        <w:left w:val="none" w:sz="0" w:space="0" w:color="auto"/>
        <w:bottom w:val="none" w:sz="0" w:space="0" w:color="auto"/>
        <w:right w:val="none" w:sz="0" w:space="0" w:color="auto"/>
      </w:divBdr>
    </w:div>
    <w:div w:id="1669793081">
      <w:marLeft w:val="0"/>
      <w:marRight w:val="0"/>
      <w:marTop w:val="0"/>
      <w:marBottom w:val="0"/>
      <w:divBdr>
        <w:top w:val="none" w:sz="0" w:space="0" w:color="auto"/>
        <w:left w:val="none" w:sz="0" w:space="0" w:color="auto"/>
        <w:bottom w:val="none" w:sz="0" w:space="0" w:color="auto"/>
        <w:right w:val="none" w:sz="0" w:space="0" w:color="auto"/>
      </w:divBdr>
    </w:div>
    <w:div w:id="1670136054">
      <w:marLeft w:val="0"/>
      <w:marRight w:val="0"/>
      <w:marTop w:val="0"/>
      <w:marBottom w:val="0"/>
      <w:divBdr>
        <w:top w:val="none" w:sz="0" w:space="0" w:color="auto"/>
        <w:left w:val="none" w:sz="0" w:space="0" w:color="auto"/>
        <w:bottom w:val="none" w:sz="0" w:space="0" w:color="auto"/>
        <w:right w:val="none" w:sz="0" w:space="0" w:color="auto"/>
      </w:divBdr>
    </w:div>
    <w:div w:id="1671174942">
      <w:marLeft w:val="0"/>
      <w:marRight w:val="0"/>
      <w:marTop w:val="0"/>
      <w:marBottom w:val="0"/>
      <w:divBdr>
        <w:top w:val="none" w:sz="0" w:space="0" w:color="auto"/>
        <w:left w:val="none" w:sz="0" w:space="0" w:color="auto"/>
        <w:bottom w:val="none" w:sz="0" w:space="0" w:color="auto"/>
        <w:right w:val="none" w:sz="0" w:space="0" w:color="auto"/>
      </w:divBdr>
    </w:div>
    <w:div w:id="1671370754">
      <w:marLeft w:val="0"/>
      <w:marRight w:val="0"/>
      <w:marTop w:val="0"/>
      <w:marBottom w:val="0"/>
      <w:divBdr>
        <w:top w:val="none" w:sz="0" w:space="0" w:color="auto"/>
        <w:left w:val="none" w:sz="0" w:space="0" w:color="auto"/>
        <w:bottom w:val="none" w:sz="0" w:space="0" w:color="auto"/>
        <w:right w:val="none" w:sz="0" w:space="0" w:color="auto"/>
      </w:divBdr>
    </w:div>
    <w:div w:id="1671911147">
      <w:marLeft w:val="0"/>
      <w:marRight w:val="0"/>
      <w:marTop w:val="0"/>
      <w:marBottom w:val="0"/>
      <w:divBdr>
        <w:top w:val="none" w:sz="0" w:space="0" w:color="auto"/>
        <w:left w:val="none" w:sz="0" w:space="0" w:color="auto"/>
        <w:bottom w:val="none" w:sz="0" w:space="0" w:color="auto"/>
        <w:right w:val="none" w:sz="0" w:space="0" w:color="auto"/>
      </w:divBdr>
    </w:div>
    <w:div w:id="1672827714">
      <w:marLeft w:val="0"/>
      <w:marRight w:val="0"/>
      <w:marTop w:val="0"/>
      <w:marBottom w:val="0"/>
      <w:divBdr>
        <w:top w:val="none" w:sz="0" w:space="0" w:color="auto"/>
        <w:left w:val="none" w:sz="0" w:space="0" w:color="auto"/>
        <w:bottom w:val="none" w:sz="0" w:space="0" w:color="auto"/>
        <w:right w:val="none" w:sz="0" w:space="0" w:color="auto"/>
      </w:divBdr>
    </w:div>
    <w:div w:id="1672828358">
      <w:marLeft w:val="0"/>
      <w:marRight w:val="0"/>
      <w:marTop w:val="0"/>
      <w:marBottom w:val="0"/>
      <w:divBdr>
        <w:top w:val="none" w:sz="0" w:space="0" w:color="auto"/>
        <w:left w:val="none" w:sz="0" w:space="0" w:color="auto"/>
        <w:bottom w:val="none" w:sz="0" w:space="0" w:color="auto"/>
        <w:right w:val="none" w:sz="0" w:space="0" w:color="auto"/>
      </w:divBdr>
    </w:div>
    <w:div w:id="1672833989">
      <w:marLeft w:val="0"/>
      <w:marRight w:val="0"/>
      <w:marTop w:val="0"/>
      <w:marBottom w:val="0"/>
      <w:divBdr>
        <w:top w:val="none" w:sz="0" w:space="0" w:color="auto"/>
        <w:left w:val="none" w:sz="0" w:space="0" w:color="auto"/>
        <w:bottom w:val="none" w:sz="0" w:space="0" w:color="auto"/>
        <w:right w:val="none" w:sz="0" w:space="0" w:color="auto"/>
      </w:divBdr>
    </w:div>
    <w:div w:id="1672954106">
      <w:marLeft w:val="0"/>
      <w:marRight w:val="0"/>
      <w:marTop w:val="0"/>
      <w:marBottom w:val="0"/>
      <w:divBdr>
        <w:top w:val="none" w:sz="0" w:space="0" w:color="auto"/>
        <w:left w:val="none" w:sz="0" w:space="0" w:color="auto"/>
        <w:bottom w:val="none" w:sz="0" w:space="0" w:color="auto"/>
        <w:right w:val="none" w:sz="0" w:space="0" w:color="auto"/>
      </w:divBdr>
    </w:div>
    <w:div w:id="1673603637">
      <w:marLeft w:val="0"/>
      <w:marRight w:val="0"/>
      <w:marTop w:val="0"/>
      <w:marBottom w:val="0"/>
      <w:divBdr>
        <w:top w:val="none" w:sz="0" w:space="0" w:color="auto"/>
        <w:left w:val="none" w:sz="0" w:space="0" w:color="auto"/>
        <w:bottom w:val="none" w:sz="0" w:space="0" w:color="auto"/>
        <w:right w:val="none" w:sz="0" w:space="0" w:color="auto"/>
      </w:divBdr>
    </w:div>
    <w:div w:id="1674601354">
      <w:marLeft w:val="0"/>
      <w:marRight w:val="0"/>
      <w:marTop w:val="0"/>
      <w:marBottom w:val="0"/>
      <w:divBdr>
        <w:top w:val="none" w:sz="0" w:space="0" w:color="auto"/>
        <w:left w:val="none" w:sz="0" w:space="0" w:color="auto"/>
        <w:bottom w:val="none" w:sz="0" w:space="0" w:color="auto"/>
        <w:right w:val="none" w:sz="0" w:space="0" w:color="auto"/>
      </w:divBdr>
    </w:div>
    <w:div w:id="1674726861">
      <w:marLeft w:val="0"/>
      <w:marRight w:val="0"/>
      <w:marTop w:val="0"/>
      <w:marBottom w:val="0"/>
      <w:divBdr>
        <w:top w:val="none" w:sz="0" w:space="0" w:color="auto"/>
        <w:left w:val="none" w:sz="0" w:space="0" w:color="auto"/>
        <w:bottom w:val="none" w:sz="0" w:space="0" w:color="auto"/>
        <w:right w:val="none" w:sz="0" w:space="0" w:color="auto"/>
      </w:divBdr>
    </w:div>
    <w:div w:id="1674917516">
      <w:marLeft w:val="0"/>
      <w:marRight w:val="0"/>
      <w:marTop w:val="0"/>
      <w:marBottom w:val="0"/>
      <w:divBdr>
        <w:top w:val="none" w:sz="0" w:space="0" w:color="auto"/>
        <w:left w:val="none" w:sz="0" w:space="0" w:color="auto"/>
        <w:bottom w:val="none" w:sz="0" w:space="0" w:color="auto"/>
        <w:right w:val="none" w:sz="0" w:space="0" w:color="auto"/>
      </w:divBdr>
    </w:div>
    <w:div w:id="1675105017">
      <w:marLeft w:val="0"/>
      <w:marRight w:val="0"/>
      <w:marTop w:val="0"/>
      <w:marBottom w:val="0"/>
      <w:divBdr>
        <w:top w:val="none" w:sz="0" w:space="0" w:color="auto"/>
        <w:left w:val="none" w:sz="0" w:space="0" w:color="auto"/>
        <w:bottom w:val="none" w:sz="0" w:space="0" w:color="auto"/>
        <w:right w:val="none" w:sz="0" w:space="0" w:color="auto"/>
      </w:divBdr>
    </w:div>
    <w:div w:id="1676375206">
      <w:marLeft w:val="0"/>
      <w:marRight w:val="0"/>
      <w:marTop w:val="0"/>
      <w:marBottom w:val="0"/>
      <w:divBdr>
        <w:top w:val="none" w:sz="0" w:space="0" w:color="auto"/>
        <w:left w:val="none" w:sz="0" w:space="0" w:color="auto"/>
        <w:bottom w:val="none" w:sz="0" w:space="0" w:color="auto"/>
        <w:right w:val="none" w:sz="0" w:space="0" w:color="auto"/>
      </w:divBdr>
    </w:div>
    <w:div w:id="1676767658">
      <w:marLeft w:val="0"/>
      <w:marRight w:val="0"/>
      <w:marTop w:val="0"/>
      <w:marBottom w:val="0"/>
      <w:divBdr>
        <w:top w:val="none" w:sz="0" w:space="0" w:color="auto"/>
        <w:left w:val="none" w:sz="0" w:space="0" w:color="auto"/>
        <w:bottom w:val="none" w:sz="0" w:space="0" w:color="auto"/>
        <w:right w:val="none" w:sz="0" w:space="0" w:color="auto"/>
      </w:divBdr>
    </w:div>
    <w:div w:id="1676834096">
      <w:marLeft w:val="0"/>
      <w:marRight w:val="0"/>
      <w:marTop w:val="0"/>
      <w:marBottom w:val="0"/>
      <w:divBdr>
        <w:top w:val="none" w:sz="0" w:space="0" w:color="auto"/>
        <w:left w:val="none" w:sz="0" w:space="0" w:color="auto"/>
        <w:bottom w:val="none" w:sz="0" w:space="0" w:color="auto"/>
        <w:right w:val="none" w:sz="0" w:space="0" w:color="auto"/>
      </w:divBdr>
    </w:div>
    <w:div w:id="1677997796">
      <w:marLeft w:val="0"/>
      <w:marRight w:val="0"/>
      <w:marTop w:val="0"/>
      <w:marBottom w:val="0"/>
      <w:divBdr>
        <w:top w:val="none" w:sz="0" w:space="0" w:color="auto"/>
        <w:left w:val="none" w:sz="0" w:space="0" w:color="auto"/>
        <w:bottom w:val="none" w:sz="0" w:space="0" w:color="auto"/>
        <w:right w:val="none" w:sz="0" w:space="0" w:color="auto"/>
      </w:divBdr>
    </w:div>
    <w:div w:id="1678186946">
      <w:marLeft w:val="0"/>
      <w:marRight w:val="0"/>
      <w:marTop w:val="0"/>
      <w:marBottom w:val="0"/>
      <w:divBdr>
        <w:top w:val="none" w:sz="0" w:space="0" w:color="auto"/>
        <w:left w:val="none" w:sz="0" w:space="0" w:color="auto"/>
        <w:bottom w:val="none" w:sz="0" w:space="0" w:color="auto"/>
        <w:right w:val="none" w:sz="0" w:space="0" w:color="auto"/>
      </w:divBdr>
    </w:div>
    <w:div w:id="1678539577">
      <w:marLeft w:val="0"/>
      <w:marRight w:val="0"/>
      <w:marTop w:val="0"/>
      <w:marBottom w:val="0"/>
      <w:divBdr>
        <w:top w:val="none" w:sz="0" w:space="0" w:color="auto"/>
        <w:left w:val="none" w:sz="0" w:space="0" w:color="auto"/>
        <w:bottom w:val="none" w:sz="0" w:space="0" w:color="auto"/>
        <w:right w:val="none" w:sz="0" w:space="0" w:color="auto"/>
      </w:divBdr>
    </w:div>
    <w:div w:id="1678730549">
      <w:marLeft w:val="0"/>
      <w:marRight w:val="0"/>
      <w:marTop w:val="0"/>
      <w:marBottom w:val="0"/>
      <w:divBdr>
        <w:top w:val="none" w:sz="0" w:space="0" w:color="auto"/>
        <w:left w:val="none" w:sz="0" w:space="0" w:color="auto"/>
        <w:bottom w:val="none" w:sz="0" w:space="0" w:color="auto"/>
        <w:right w:val="none" w:sz="0" w:space="0" w:color="auto"/>
      </w:divBdr>
    </w:div>
    <w:div w:id="1679039717">
      <w:marLeft w:val="0"/>
      <w:marRight w:val="0"/>
      <w:marTop w:val="0"/>
      <w:marBottom w:val="0"/>
      <w:divBdr>
        <w:top w:val="none" w:sz="0" w:space="0" w:color="auto"/>
        <w:left w:val="none" w:sz="0" w:space="0" w:color="auto"/>
        <w:bottom w:val="none" w:sz="0" w:space="0" w:color="auto"/>
        <w:right w:val="none" w:sz="0" w:space="0" w:color="auto"/>
      </w:divBdr>
    </w:div>
    <w:div w:id="1679312143">
      <w:marLeft w:val="0"/>
      <w:marRight w:val="0"/>
      <w:marTop w:val="0"/>
      <w:marBottom w:val="0"/>
      <w:divBdr>
        <w:top w:val="none" w:sz="0" w:space="0" w:color="auto"/>
        <w:left w:val="none" w:sz="0" w:space="0" w:color="auto"/>
        <w:bottom w:val="none" w:sz="0" w:space="0" w:color="auto"/>
        <w:right w:val="none" w:sz="0" w:space="0" w:color="auto"/>
      </w:divBdr>
    </w:div>
    <w:div w:id="1679692616">
      <w:marLeft w:val="0"/>
      <w:marRight w:val="0"/>
      <w:marTop w:val="0"/>
      <w:marBottom w:val="0"/>
      <w:divBdr>
        <w:top w:val="none" w:sz="0" w:space="0" w:color="auto"/>
        <w:left w:val="none" w:sz="0" w:space="0" w:color="auto"/>
        <w:bottom w:val="none" w:sz="0" w:space="0" w:color="auto"/>
        <w:right w:val="none" w:sz="0" w:space="0" w:color="auto"/>
      </w:divBdr>
    </w:div>
    <w:div w:id="1680038266">
      <w:marLeft w:val="0"/>
      <w:marRight w:val="0"/>
      <w:marTop w:val="0"/>
      <w:marBottom w:val="0"/>
      <w:divBdr>
        <w:top w:val="none" w:sz="0" w:space="0" w:color="auto"/>
        <w:left w:val="none" w:sz="0" w:space="0" w:color="auto"/>
        <w:bottom w:val="none" w:sz="0" w:space="0" w:color="auto"/>
        <w:right w:val="none" w:sz="0" w:space="0" w:color="auto"/>
      </w:divBdr>
    </w:div>
    <w:div w:id="1680043683">
      <w:marLeft w:val="0"/>
      <w:marRight w:val="0"/>
      <w:marTop w:val="0"/>
      <w:marBottom w:val="0"/>
      <w:divBdr>
        <w:top w:val="none" w:sz="0" w:space="0" w:color="auto"/>
        <w:left w:val="none" w:sz="0" w:space="0" w:color="auto"/>
        <w:bottom w:val="none" w:sz="0" w:space="0" w:color="auto"/>
        <w:right w:val="none" w:sz="0" w:space="0" w:color="auto"/>
      </w:divBdr>
    </w:div>
    <w:div w:id="1680768033">
      <w:marLeft w:val="0"/>
      <w:marRight w:val="0"/>
      <w:marTop w:val="0"/>
      <w:marBottom w:val="0"/>
      <w:divBdr>
        <w:top w:val="none" w:sz="0" w:space="0" w:color="auto"/>
        <w:left w:val="none" w:sz="0" w:space="0" w:color="auto"/>
        <w:bottom w:val="none" w:sz="0" w:space="0" w:color="auto"/>
        <w:right w:val="none" w:sz="0" w:space="0" w:color="auto"/>
      </w:divBdr>
    </w:div>
    <w:div w:id="1681619759">
      <w:marLeft w:val="0"/>
      <w:marRight w:val="0"/>
      <w:marTop w:val="0"/>
      <w:marBottom w:val="0"/>
      <w:divBdr>
        <w:top w:val="none" w:sz="0" w:space="0" w:color="auto"/>
        <w:left w:val="none" w:sz="0" w:space="0" w:color="auto"/>
        <w:bottom w:val="none" w:sz="0" w:space="0" w:color="auto"/>
        <w:right w:val="none" w:sz="0" w:space="0" w:color="auto"/>
      </w:divBdr>
    </w:div>
    <w:div w:id="1682125351">
      <w:marLeft w:val="0"/>
      <w:marRight w:val="0"/>
      <w:marTop w:val="0"/>
      <w:marBottom w:val="0"/>
      <w:divBdr>
        <w:top w:val="none" w:sz="0" w:space="0" w:color="auto"/>
        <w:left w:val="none" w:sz="0" w:space="0" w:color="auto"/>
        <w:bottom w:val="none" w:sz="0" w:space="0" w:color="auto"/>
        <w:right w:val="none" w:sz="0" w:space="0" w:color="auto"/>
      </w:divBdr>
    </w:div>
    <w:div w:id="1682200154">
      <w:marLeft w:val="0"/>
      <w:marRight w:val="0"/>
      <w:marTop w:val="0"/>
      <w:marBottom w:val="0"/>
      <w:divBdr>
        <w:top w:val="none" w:sz="0" w:space="0" w:color="auto"/>
        <w:left w:val="none" w:sz="0" w:space="0" w:color="auto"/>
        <w:bottom w:val="none" w:sz="0" w:space="0" w:color="auto"/>
        <w:right w:val="none" w:sz="0" w:space="0" w:color="auto"/>
      </w:divBdr>
    </w:div>
    <w:div w:id="1683630600">
      <w:marLeft w:val="0"/>
      <w:marRight w:val="0"/>
      <w:marTop w:val="0"/>
      <w:marBottom w:val="0"/>
      <w:divBdr>
        <w:top w:val="none" w:sz="0" w:space="0" w:color="auto"/>
        <w:left w:val="none" w:sz="0" w:space="0" w:color="auto"/>
        <w:bottom w:val="none" w:sz="0" w:space="0" w:color="auto"/>
        <w:right w:val="none" w:sz="0" w:space="0" w:color="auto"/>
      </w:divBdr>
    </w:div>
    <w:div w:id="1683702193">
      <w:marLeft w:val="0"/>
      <w:marRight w:val="0"/>
      <w:marTop w:val="0"/>
      <w:marBottom w:val="0"/>
      <w:divBdr>
        <w:top w:val="none" w:sz="0" w:space="0" w:color="auto"/>
        <w:left w:val="none" w:sz="0" w:space="0" w:color="auto"/>
        <w:bottom w:val="none" w:sz="0" w:space="0" w:color="auto"/>
        <w:right w:val="none" w:sz="0" w:space="0" w:color="auto"/>
      </w:divBdr>
    </w:div>
    <w:div w:id="1683781693">
      <w:marLeft w:val="0"/>
      <w:marRight w:val="0"/>
      <w:marTop w:val="0"/>
      <w:marBottom w:val="0"/>
      <w:divBdr>
        <w:top w:val="none" w:sz="0" w:space="0" w:color="auto"/>
        <w:left w:val="none" w:sz="0" w:space="0" w:color="auto"/>
        <w:bottom w:val="none" w:sz="0" w:space="0" w:color="auto"/>
        <w:right w:val="none" w:sz="0" w:space="0" w:color="auto"/>
      </w:divBdr>
    </w:div>
    <w:div w:id="1683849080">
      <w:marLeft w:val="0"/>
      <w:marRight w:val="0"/>
      <w:marTop w:val="0"/>
      <w:marBottom w:val="0"/>
      <w:divBdr>
        <w:top w:val="none" w:sz="0" w:space="0" w:color="auto"/>
        <w:left w:val="none" w:sz="0" w:space="0" w:color="auto"/>
        <w:bottom w:val="none" w:sz="0" w:space="0" w:color="auto"/>
        <w:right w:val="none" w:sz="0" w:space="0" w:color="auto"/>
      </w:divBdr>
    </w:div>
    <w:div w:id="1684163016">
      <w:marLeft w:val="0"/>
      <w:marRight w:val="0"/>
      <w:marTop w:val="0"/>
      <w:marBottom w:val="0"/>
      <w:divBdr>
        <w:top w:val="none" w:sz="0" w:space="0" w:color="auto"/>
        <w:left w:val="none" w:sz="0" w:space="0" w:color="auto"/>
        <w:bottom w:val="none" w:sz="0" w:space="0" w:color="auto"/>
        <w:right w:val="none" w:sz="0" w:space="0" w:color="auto"/>
      </w:divBdr>
    </w:div>
    <w:div w:id="1684436968">
      <w:marLeft w:val="0"/>
      <w:marRight w:val="0"/>
      <w:marTop w:val="0"/>
      <w:marBottom w:val="0"/>
      <w:divBdr>
        <w:top w:val="none" w:sz="0" w:space="0" w:color="auto"/>
        <w:left w:val="none" w:sz="0" w:space="0" w:color="auto"/>
        <w:bottom w:val="none" w:sz="0" w:space="0" w:color="auto"/>
        <w:right w:val="none" w:sz="0" w:space="0" w:color="auto"/>
      </w:divBdr>
    </w:div>
    <w:div w:id="1685669581">
      <w:marLeft w:val="0"/>
      <w:marRight w:val="0"/>
      <w:marTop w:val="0"/>
      <w:marBottom w:val="0"/>
      <w:divBdr>
        <w:top w:val="none" w:sz="0" w:space="0" w:color="auto"/>
        <w:left w:val="none" w:sz="0" w:space="0" w:color="auto"/>
        <w:bottom w:val="none" w:sz="0" w:space="0" w:color="auto"/>
        <w:right w:val="none" w:sz="0" w:space="0" w:color="auto"/>
      </w:divBdr>
    </w:div>
    <w:div w:id="1686906449">
      <w:marLeft w:val="0"/>
      <w:marRight w:val="0"/>
      <w:marTop w:val="0"/>
      <w:marBottom w:val="0"/>
      <w:divBdr>
        <w:top w:val="none" w:sz="0" w:space="0" w:color="auto"/>
        <w:left w:val="none" w:sz="0" w:space="0" w:color="auto"/>
        <w:bottom w:val="none" w:sz="0" w:space="0" w:color="auto"/>
        <w:right w:val="none" w:sz="0" w:space="0" w:color="auto"/>
      </w:divBdr>
    </w:div>
    <w:div w:id="1686908301">
      <w:marLeft w:val="0"/>
      <w:marRight w:val="0"/>
      <w:marTop w:val="0"/>
      <w:marBottom w:val="0"/>
      <w:divBdr>
        <w:top w:val="none" w:sz="0" w:space="0" w:color="auto"/>
        <w:left w:val="none" w:sz="0" w:space="0" w:color="auto"/>
        <w:bottom w:val="none" w:sz="0" w:space="0" w:color="auto"/>
        <w:right w:val="none" w:sz="0" w:space="0" w:color="auto"/>
      </w:divBdr>
    </w:div>
    <w:div w:id="1687290409">
      <w:marLeft w:val="0"/>
      <w:marRight w:val="0"/>
      <w:marTop w:val="0"/>
      <w:marBottom w:val="0"/>
      <w:divBdr>
        <w:top w:val="none" w:sz="0" w:space="0" w:color="auto"/>
        <w:left w:val="none" w:sz="0" w:space="0" w:color="auto"/>
        <w:bottom w:val="none" w:sz="0" w:space="0" w:color="auto"/>
        <w:right w:val="none" w:sz="0" w:space="0" w:color="auto"/>
      </w:divBdr>
    </w:div>
    <w:div w:id="1687556047">
      <w:marLeft w:val="0"/>
      <w:marRight w:val="0"/>
      <w:marTop w:val="0"/>
      <w:marBottom w:val="0"/>
      <w:divBdr>
        <w:top w:val="none" w:sz="0" w:space="0" w:color="auto"/>
        <w:left w:val="none" w:sz="0" w:space="0" w:color="auto"/>
        <w:bottom w:val="none" w:sz="0" w:space="0" w:color="auto"/>
        <w:right w:val="none" w:sz="0" w:space="0" w:color="auto"/>
      </w:divBdr>
    </w:div>
    <w:div w:id="1687712608">
      <w:marLeft w:val="0"/>
      <w:marRight w:val="0"/>
      <w:marTop w:val="0"/>
      <w:marBottom w:val="0"/>
      <w:divBdr>
        <w:top w:val="none" w:sz="0" w:space="0" w:color="auto"/>
        <w:left w:val="none" w:sz="0" w:space="0" w:color="auto"/>
        <w:bottom w:val="none" w:sz="0" w:space="0" w:color="auto"/>
        <w:right w:val="none" w:sz="0" w:space="0" w:color="auto"/>
      </w:divBdr>
    </w:div>
    <w:div w:id="1687905189">
      <w:marLeft w:val="0"/>
      <w:marRight w:val="0"/>
      <w:marTop w:val="0"/>
      <w:marBottom w:val="0"/>
      <w:divBdr>
        <w:top w:val="none" w:sz="0" w:space="0" w:color="auto"/>
        <w:left w:val="none" w:sz="0" w:space="0" w:color="auto"/>
        <w:bottom w:val="none" w:sz="0" w:space="0" w:color="auto"/>
        <w:right w:val="none" w:sz="0" w:space="0" w:color="auto"/>
      </w:divBdr>
    </w:div>
    <w:div w:id="1688553579">
      <w:marLeft w:val="0"/>
      <w:marRight w:val="0"/>
      <w:marTop w:val="0"/>
      <w:marBottom w:val="0"/>
      <w:divBdr>
        <w:top w:val="none" w:sz="0" w:space="0" w:color="auto"/>
        <w:left w:val="none" w:sz="0" w:space="0" w:color="auto"/>
        <w:bottom w:val="none" w:sz="0" w:space="0" w:color="auto"/>
        <w:right w:val="none" w:sz="0" w:space="0" w:color="auto"/>
      </w:divBdr>
    </w:div>
    <w:div w:id="1688749560">
      <w:marLeft w:val="0"/>
      <w:marRight w:val="0"/>
      <w:marTop w:val="0"/>
      <w:marBottom w:val="0"/>
      <w:divBdr>
        <w:top w:val="none" w:sz="0" w:space="0" w:color="auto"/>
        <w:left w:val="none" w:sz="0" w:space="0" w:color="auto"/>
        <w:bottom w:val="none" w:sz="0" w:space="0" w:color="auto"/>
        <w:right w:val="none" w:sz="0" w:space="0" w:color="auto"/>
      </w:divBdr>
    </w:div>
    <w:div w:id="1689060110">
      <w:marLeft w:val="0"/>
      <w:marRight w:val="0"/>
      <w:marTop w:val="0"/>
      <w:marBottom w:val="0"/>
      <w:divBdr>
        <w:top w:val="none" w:sz="0" w:space="0" w:color="auto"/>
        <w:left w:val="none" w:sz="0" w:space="0" w:color="auto"/>
        <w:bottom w:val="none" w:sz="0" w:space="0" w:color="auto"/>
        <w:right w:val="none" w:sz="0" w:space="0" w:color="auto"/>
      </w:divBdr>
    </w:div>
    <w:div w:id="1689335565">
      <w:marLeft w:val="0"/>
      <w:marRight w:val="0"/>
      <w:marTop w:val="0"/>
      <w:marBottom w:val="0"/>
      <w:divBdr>
        <w:top w:val="none" w:sz="0" w:space="0" w:color="auto"/>
        <w:left w:val="none" w:sz="0" w:space="0" w:color="auto"/>
        <w:bottom w:val="none" w:sz="0" w:space="0" w:color="auto"/>
        <w:right w:val="none" w:sz="0" w:space="0" w:color="auto"/>
      </w:divBdr>
    </w:div>
    <w:div w:id="1689680155">
      <w:marLeft w:val="0"/>
      <w:marRight w:val="0"/>
      <w:marTop w:val="0"/>
      <w:marBottom w:val="0"/>
      <w:divBdr>
        <w:top w:val="none" w:sz="0" w:space="0" w:color="auto"/>
        <w:left w:val="none" w:sz="0" w:space="0" w:color="auto"/>
        <w:bottom w:val="none" w:sz="0" w:space="0" w:color="auto"/>
        <w:right w:val="none" w:sz="0" w:space="0" w:color="auto"/>
      </w:divBdr>
    </w:div>
    <w:div w:id="1689716111">
      <w:marLeft w:val="0"/>
      <w:marRight w:val="0"/>
      <w:marTop w:val="0"/>
      <w:marBottom w:val="0"/>
      <w:divBdr>
        <w:top w:val="none" w:sz="0" w:space="0" w:color="auto"/>
        <w:left w:val="none" w:sz="0" w:space="0" w:color="auto"/>
        <w:bottom w:val="none" w:sz="0" w:space="0" w:color="auto"/>
        <w:right w:val="none" w:sz="0" w:space="0" w:color="auto"/>
      </w:divBdr>
    </w:div>
    <w:div w:id="1690136362">
      <w:marLeft w:val="0"/>
      <w:marRight w:val="0"/>
      <w:marTop w:val="0"/>
      <w:marBottom w:val="0"/>
      <w:divBdr>
        <w:top w:val="none" w:sz="0" w:space="0" w:color="auto"/>
        <w:left w:val="none" w:sz="0" w:space="0" w:color="auto"/>
        <w:bottom w:val="none" w:sz="0" w:space="0" w:color="auto"/>
        <w:right w:val="none" w:sz="0" w:space="0" w:color="auto"/>
      </w:divBdr>
    </w:div>
    <w:div w:id="1690639321">
      <w:marLeft w:val="0"/>
      <w:marRight w:val="0"/>
      <w:marTop w:val="0"/>
      <w:marBottom w:val="0"/>
      <w:divBdr>
        <w:top w:val="none" w:sz="0" w:space="0" w:color="auto"/>
        <w:left w:val="none" w:sz="0" w:space="0" w:color="auto"/>
        <w:bottom w:val="none" w:sz="0" w:space="0" w:color="auto"/>
        <w:right w:val="none" w:sz="0" w:space="0" w:color="auto"/>
      </w:divBdr>
    </w:div>
    <w:div w:id="1690639916">
      <w:marLeft w:val="0"/>
      <w:marRight w:val="0"/>
      <w:marTop w:val="0"/>
      <w:marBottom w:val="0"/>
      <w:divBdr>
        <w:top w:val="none" w:sz="0" w:space="0" w:color="auto"/>
        <w:left w:val="none" w:sz="0" w:space="0" w:color="auto"/>
        <w:bottom w:val="none" w:sz="0" w:space="0" w:color="auto"/>
        <w:right w:val="none" w:sz="0" w:space="0" w:color="auto"/>
      </w:divBdr>
    </w:div>
    <w:div w:id="1691057833">
      <w:marLeft w:val="0"/>
      <w:marRight w:val="0"/>
      <w:marTop w:val="0"/>
      <w:marBottom w:val="0"/>
      <w:divBdr>
        <w:top w:val="none" w:sz="0" w:space="0" w:color="auto"/>
        <w:left w:val="none" w:sz="0" w:space="0" w:color="auto"/>
        <w:bottom w:val="none" w:sz="0" w:space="0" w:color="auto"/>
        <w:right w:val="none" w:sz="0" w:space="0" w:color="auto"/>
      </w:divBdr>
    </w:div>
    <w:div w:id="1691174824">
      <w:marLeft w:val="0"/>
      <w:marRight w:val="0"/>
      <w:marTop w:val="0"/>
      <w:marBottom w:val="0"/>
      <w:divBdr>
        <w:top w:val="none" w:sz="0" w:space="0" w:color="auto"/>
        <w:left w:val="none" w:sz="0" w:space="0" w:color="auto"/>
        <w:bottom w:val="none" w:sz="0" w:space="0" w:color="auto"/>
        <w:right w:val="none" w:sz="0" w:space="0" w:color="auto"/>
      </w:divBdr>
    </w:div>
    <w:div w:id="1691569949">
      <w:marLeft w:val="0"/>
      <w:marRight w:val="0"/>
      <w:marTop w:val="0"/>
      <w:marBottom w:val="0"/>
      <w:divBdr>
        <w:top w:val="none" w:sz="0" w:space="0" w:color="auto"/>
        <w:left w:val="none" w:sz="0" w:space="0" w:color="auto"/>
        <w:bottom w:val="none" w:sz="0" w:space="0" w:color="auto"/>
        <w:right w:val="none" w:sz="0" w:space="0" w:color="auto"/>
      </w:divBdr>
    </w:div>
    <w:div w:id="1691948923">
      <w:marLeft w:val="0"/>
      <w:marRight w:val="0"/>
      <w:marTop w:val="0"/>
      <w:marBottom w:val="0"/>
      <w:divBdr>
        <w:top w:val="none" w:sz="0" w:space="0" w:color="auto"/>
        <w:left w:val="none" w:sz="0" w:space="0" w:color="auto"/>
        <w:bottom w:val="none" w:sz="0" w:space="0" w:color="auto"/>
        <w:right w:val="none" w:sz="0" w:space="0" w:color="auto"/>
      </w:divBdr>
    </w:div>
    <w:div w:id="1692217558">
      <w:marLeft w:val="0"/>
      <w:marRight w:val="0"/>
      <w:marTop w:val="0"/>
      <w:marBottom w:val="0"/>
      <w:divBdr>
        <w:top w:val="none" w:sz="0" w:space="0" w:color="auto"/>
        <w:left w:val="none" w:sz="0" w:space="0" w:color="auto"/>
        <w:bottom w:val="none" w:sz="0" w:space="0" w:color="auto"/>
        <w:right w:val="none" w:sz="0" w:space="0" w:color="auto"/>
      </w:divBdr>
    </w:div>
    <w:div w:id="1692218384">
      <w:marLeft w:val="0"/>
      <w:marRight w:val="0"/>
      <w:marTop w:val="0"/>
      <w:marBottom w:val="0"/>
      <w:divBdr>
        <w:top w:val="none" w:sz="0" w:space="0" w:color="auto"/>
        <w:left w:val="none" w:sz="0" w:space="0" w:color="auto"/>
        <w:bottom w:val="none" w:sz="0" w:space="0" w:color="auto"/>
        <w:right w:val="none" w:sz="0" w:space="0" w:color="auto"/>
      </w:divBdr>
    </w:div>
    <w:div w:id="1694650677">
      <w:marLeft w:val="0"/>
      <w:marRight w:val="0"/>
      <w:marTop w:val="0"/>
      <w:marBottom w:val="0"/>
      <w:divBdr>
        <w:top w:val="none" w:sz="0" w:space="0" w:color="auto"/>
        <w:left w:val="none" w:sz="0" w:space="0" w:color="auto"/>
        <w:bottom w:val="none" w:sz="0" w:space="0" w:color="auto"/>
        <w:right w:val="none" w:sz="0" w:space="0" w:color="auto"/>
      </w:divBdr>
    </w:div>
    <w:div w:id="1694959978">
      <w:marLeft w:val="0"/>
      <w:marRight w:val="0"/>
      <w:marTop w:val="0"/>
      <w:marBottom w:val="0"/>
      <w:divBdr>
        <w:top w:val="none" w:sz="0" w:space="0" w:color="auto"/>
        <w:left w:val="none" w:sz="0" w:space="0" w:color="auto"/>
        <w:bottom w:val="none" w:sz="0" w:space="0" w:color="auto"/>
        <w:right w:val="none" w:sz="0" w:space="0" w:color="auto"/>
      </w:divBdr>
    </w:div>
    <w:div w:id="1694964042">
      <w:marLeft w:val="0"/>
      <w:marRight w:val="0"/>
      <w:marTop w:val="0"/>
      <w:marBottom w:val="0"/>
      <w:divBdr>
        <w:top w:val="none" w:sz="0" w:space="0" w:color="auto"/>
        <w:left w:val="none" w:sz="0" w:space="0" w:color="auto"/>
        <w:bottom w:val="none" w:sz="0" w:space="0" w:color="auto"/>
        <w:right w:val="none" w:sz="0" w:space="0" w:color="auto"/>
      </w:divBdr>
    </w:div>
    <w:div w:id="1695644108">
      <w:marLeft w:val="0"/>
      <w:marRight w:val="0"/>
      <w:marTop w:val="0"/>
      <w:marBottom w:val="0"/>
      <w:divBdr>
        <w:top w:val="none" w:sz="0" w:space="0" w:color="auto"/>
        <w:left w:val="none" w:sz="0" w:space="0" w:color="auto"/>
        <w:bottom w:val="none" w:sz="0" w:space="0" w:color="auto"/>
        <w:right w:val="none" w:sz="0" w:space="0" w:color="auto"/>
      </w:divBdr>
    </w:div>
    <w:div w:id="1695886268">
      <w:marLeft w:val="0"/>
      <w:marRight w:val="0"/>
      <w:marTop w:val="0"/>
      <w:marBottom w:val="0"/>
      <w:divBdr>
        <w:top w:val="none" w:sz="0" w:space="0" w:color="auto"/>
        <w:left w:val="none" w:sz="0" w:space="0" w:color="auto"/>
        <w:bottom w:val="none" w:sz="0" w:space="0" w:color="auto"/>
        <w:right w:val="none" w:sz="0" w:space="0" w:color="auto"/>
      </w:divBdr>
    </w:div>
    <w:div w:id="1696031306">
      <w:marLeft w:val="0"/>
      <w:marRight w:val="0"/>
      <w:marTop w:val="0"/>
      <w:marBottom w:val="0"/>
      <w:divBdr>
        <w:top w:val="none" w:sz="0" w:space="0" w:color="auto"/>
        <w:left w:val="none" w:sz="0" w:space="0" w:color="auto"/>
        <w:bottom w:val="none" w:sz="0" w:space="0" w:color="auto"/>
        <w:right w:val="none" w:sz="0" w:space="0" w:color="auto"/>
      </w:divBdr>
    </w:div>
    <w:div w:id="1696930248">
      <w:marLeft w:val="0"/>
      <w:marRight w:val="0"/>
      <w:marTop w:val="0"/>
      <w:marBottom w:val="0"/>
      <w:divBdr>
        <w:top w:val="none" w:sz="0" w:space="0" w:color="auto"/>
        <w:left w:val="none" w:sz="0" w:space="0" w:color="auto"/>
        <w:bottom w:val="none" w:sz="0" w:space="0" w:color="auto"/>
        <w:right w:val="none" w:sz="0" w:space="0" w:color="auto"/>
      </w:divBdr>
    </w:div>
    <w:div w:id="1696930752">
      <w:marLeft w:val="0"/>
      <w:marRight w:val="0"/>
      <w:marTop w:val="0"/>
      <w:marBottom w:val="0"/>
      <w:divBdr>
        <w:top w:val="none" w:sz="0" w:space="0" w:color="auto"/>
        <w:left w:val="none" w:sz="0" w:space="0" w:color="auto"/>
        <w:bottom w:val="none" w:sz="0" w:space="0" w:color="auto"/>
        <w:right w:val="none" w:sz="0" w:space="0" w:color="auto"/>
      </w:divBdr>
    </w:div>
    <w:div w:id="1697193431">
      <w:marLeft w:val="0"/>
      <w:marRight w:val="0"/>
      <w:marTop w:val="0"/>
      <w:marBottom w:val="0"/>
      <w:divBdr>
        <w:top w:val="none" w:sz="0" w:space="0" w:color="auto"/>
        <w:left w:val="none" w:sz="0" w:space="0" w:color="auto"/>
        <w:bottom w:val="none" w:sz="0" w:space="0" w:color="auto"/>
        <w:right w:val="none" w:sz="0" w:space="0" w:color="auto"/>
      </w:divBdr>
    </w:div>
    <w:div w:id="1697340951">
      <w:marLeft w:val="0"/>
      <w:marRight w:val="0"/>
      <w:marTop w:val="0"/>
      <w:marBottom w:val="0"/>
      <w:divBdr>
        <w:top w:val="none" w:sz="0" w:space="0" w:color="auto"/>
        <w:left w:val="none" w:sz="0" w:space="0" w:color="auto"/>
        <w:bottom w:val="none" w:sz="0" w:space="0" w:color="auto"/>
        <w:right w:val="none" w:sz="0" w:space="0" w:color="auto"/>
      </w:divBdr>
    </w:div>
    <w:div w:id="1697776380">
      <w:marLeft w:val="0"/>
      <w:marRight w:val="0"/>
      <w:marTop w:val="0"/>
      <w:marBottom w:val="0"/>
      <w:divBdr>
        <w:top w:val="none" w:sz="0" w:space="0" w:color="auto"/>
        <w:left w:val="none" w:sz="0" w:space="0" w:color="auto"/>
        <w:bottom w:val="none" w:sz="0" w:space="0" w:color="auto"/>
        <w:right w:val="none" w:sz="0" w:space="0" w:color="auto"/>
      </w:divBdr>
    </w:div>
    <w:div w:id="1699114184">
      <w:marLeft w:val="0"/>
      <w:marRight w:val="0"/>
      <w:marTop w:val="0"/>
      <w:marBottom w:val="0"/>
      <w:divBdr>
        <w:top w:val="none" w:sz="0" w:space="0" w:color="auto"/>
        <w:left w:val="none" w:sz="0" w:space="0" w:color="auto"/>
        <w:bottom w:val="none" w:sz="0" w:space="0" w:color="auto"/>
        <w:right w:val="none" w:sz="0" w:space="0" w:color="auto"/>
      </w:divBdr>
    </w:div>
    <w:div w:id="1699237420">
      <w:marLeft w:val="0"/>
      <w:marRight w:val="0"/>
      <w:marTop w:val="0"/>
      <w:marBottom w:val="0"/>
      <w:divBdr>
        <w:top w:val="none" w:sz="0" w:space="0" w:color="auto"/>
        <w:left w:val="none" w:sz="0" w:space="0" w:color="auto"/>
        <w:bottom w:val="none" w:sz="0" w:space="0" w:color="auto"/>
        <w:right w:val="none" w:sz="0" w:space="0" w:color="auto"/>
      </w:divBdr>
    </w:div>
    <w:div w:id="1700004169">
      <w:marLeft w:val="0"/>
      <w:marRight w:val="0"/>
      <w:marTop w:val="0"/>
      <w:marBottom w:val="0"/>
      <w:divBdr>
        <w:top w:val="none" w:sz="0" w:space="0" w:color="auto"/>
        <w:left w:val="none" w:sz="0" w:space="0" w:color="auto"/>
        <w:bottom w:val="none" w:sz="0" w:space="0" w:color="auto"/>
        <w:right w:val="none" w:sz="0" w:space="0" w:color="auto"/>
      </w:divBdr>
    </w:div>
    <w:div w:id="1700155294">
      <w:marLeft w:val="0"/>
      <w:marRight w:val="0"/>
      <w:marTop w:val="0"/>
      <w:marBottom w:val="0"/>
      <w:divBdr>
        <w:top w:val="none" w:sz="0" w:space="0" w:color="auto"/>
        <w:left w:val="none" w:sz="0" w:space="0" w:color="auto"/>
        <w:bottom w:val="none" w:sz="0" w:space="0" w:color="auto"/>
        <w:right w:val="none" w:sz="0" w:space="0" w:color="auto"/>
      </w:divBdr>
    </w:div>
    <w:div w:id="1700545456">
      <w:marLeft w:val="0"/>
      <w:marRight w:val="0"/>
      <w:marTop w:val="0"/>
      <w:marBottom w:val="0"/>
      <w:divBdr>
        <w:top w:val="none" w:sz="0" w:space="0" w:color="auto"/>
        <w:left w:val="none" w:sz="0" w:space="0" w:color="auto"/>
        <w:bottom w:val="none" w:sz="0" w:space="0" w:color="auto"/>
        <w:right w:val="none" w:sz="0" w:space="0" w:color="auto"/>
      </w:divBdr>
    </w:div>
    <w:div w:id="1700660350">
      <w:marLeft w:val="0"/>
      <w:marRight w:val="0"/>
      <w:marTop w:val="0"/>
      <w:marBottom w:val="0"/>
      <w:divBdr>
        <w:top w:val="none" w:sz="0" w:space="0" w:color="auto"/>
        <w:left w:val="none" w:sz="0" w:space="0" w:color="auto"/>
        <w:bottom w:val="none" w:sz="0" w:space="0" w:color="auto"/>
        <w:right w:val="none" w:sz="0" w:space="0" w:color="auto"/>
      </w:divBdr>
    </w:div>
    <w:div w:id="1701006069">
      <w:marLeft w:val="0"/>
      <w:marRight w:val="0"/>
      <w:marTop w:val="0"/>
      <w:marBottom w:val="0"/>
      <w:divBdr>
        <w:top w:val="none" w:sz="0" w:space="0" w:color="auto"/>
        <w:left w:val="none" w:sz="0" w:space="0" w:color="auto"/>
        <w:bottom w:val="none" w:sz="0" w:space="0" w:color="auto"/>
        <w:right w:val="none" w:sz="0" w:space="0" w:color="auto"/>
      </w:divBdr>
    </w:div>
    <w:div w:id="1701274732">
      <w:marLeft w:val="0"/>
      <w:marRight w:val="0"/>
      <w:marTop w:val="0"/>
      <w:marBottom w:val="0"/>
      <w:divBdr>
        <w:top w:val="none" w:sz="0" w:space="0" w:color="auto"/>
        <w:left w:val="none" w:sz="0" w:space="0" w:color="auto"/>
        <w:bottom w:val="none" w:sz="0" w:space="0" w:color="auto"/>
        <w:right w:val="none" w:sz="0" w:space="0" w:color="auto"/>
      </w:divBdr>
    </w:div>
    <w:div w:id="1701276600">
      <w:marLeft w:val="0"/>
      <w:marRight w:val="0"/>
      <w:marTop w:val="0"/>
      <w:marBottom w:val="0"/>
      <w:divBdr>
        <w:top w:val="none" w:sz="0" w:space="0" w:color="auto"/>
        <w:left w:val="none" w:sz="0" w:space="0" w:color="auto"/>
        <w:bottom w:val="none" w:sz="0" w:space="0" w:color="auto"/>
        <w:right w:val="none" w:sz="0" w:space="0" w:color="auto"/>
      </w:divBdr>
    </w:div>
    <w:div w:id="1701322337">
      <w:marLeft w:val="0"/>
      <w:marRight w:val="0"/>
      <w:marTop w:val="0"/>
      <w:marBottom w:val="0"/>
      <w:divBdr>
        <w:top w:val="none" w:sz="0" w:space="0" w:color="auto"/>
        <w:left w:val="none" w:sz="0" w:space="0" w:color="auto"/>
        <w:bottom w:val="none" w:sz="0" w:space="0" w:color="auto"/>
        <w:right w:val="none" w:sz="0" w:space="0" w:color="auto"/>
      </w:divBdr>
    </w:div>
    <w:div w:id="1701711045">
      <w:marLeft w:val="0"/>
      <w:marRight w:val="0"/>
      <w:marTop w:val="0"/>
      <w:marBottom w:val="0"/>
      <w:divBdr>
        <w:top w:val="none" w:sz="0" w:space="0" w:color="auto"/>
        <w:left w:val="none" w:sz="0" w:space="0" w:color="auto"/>
        <w:bottom w:val="none" w:sz="0" w:space="0" w:color="auto"/>
        <w:right w:val="none" w:sz="0" w:space="0" w:color="auto"/>
      </w:divBdr>
    </w:div>
    <w:div w:id="1701975365">
      <w:marLeft w:val="0"/>
      <w:marRight w:val="0"/>
      <w:marTop w:val="0"/>
      <w:marBottom w:val="0"/>
      <w:divBdr>
        <w:top w:val="none" w:sz="0" w:space="0" w:color="auto"/>
        <w:left w:val="none" w:sz="0" w:space="0" w:color="auto"/>
        <w:bottom w:val="none" w:sz="0" w:space="0" w:color="auto"/>
        <w:right w:val="none" w:sz="0" w:space="0" w:color="auto"/>
      </w:divBdr>
    </w:div>
    <w:div w:id="1702434247">
      <w:marLeft w:val="0"/>
      <w:marRight w:val="0"/>
      <w:marTop w:val="0"/>
      <w:marBottom w:val="0"/>
      <w:divBdr>
        <w:top w:val="none" w:sz="0" w:space="0" w:color="auto"/>
        <w:left w:val="none" w:sz="0" w:space="0" w:color="auto"/>
        <w:bottom w:val="none" w:sz="0" w:space="0" w:color="auto"/>
        <w:right w:val="none" w:sz="0" w:space="0" w:color="auto"/>
      </w:divBdr>
    </w:div>
    <w:div w:id="1702515549">
      <w:marLeft w:val="0"/>
      <w:marRight w:val="0"/>
      <w:marTop w:val="0"/>
      <w:marBottom w:val="0"/>
      <w:divBdr>
        <w:top w:val="none" w:sz="0" w:space="0" w:color="auto"/>
        <w:left w:val="none" w:sz="0" w:space="0" w:color="auto"/>
        <w:bottom w:val="none" w:sz="0" w:space="0" w:color="auto"/>
        <w:right w:val="none" w:sz="0" w:space="0" w:color="auto"/>
      </w:divBdr>
    </w:div>
    <w:div w:id="1703244889">
      <w:marLeft w:val="0"/>
      <w:marRight w:val="0"/>
      <w:marTop w:val="0"/>
      <w:marBottom w:val="0"/>
      <w:divBdr>
        <w:top w:val="none" w:sz="0" w:space="0" w:color="auto"/>
        <w:left w:val="none" w:sz="0" w:space="0" w:color="auto"/>
        <w:bottom w:val="none" w:sz="0" w:space="0" w:color="auto"/>
        <w:right w:val="none" w:sz="0" w:space="0" w:color="auto"/>
      </w:divBdr>
    </w:div>
    <w:div w:id="1704012288">
      <w:marLeft w:val="0"/>
      <w:marRight w:val="0"/>
      <w:marTop w:val="0"/>
      <w:marBottom w:val="0"/>
      <w:divBdr>
        <w:top w:val="none" w:sz="0" w:space="0" w:color="auto"/>
        <w:left w:val="none" w:sz="0" w:space="0" w:color="auto"/>
        <w:bottom w:val="none" w:sz="0" w:space="0" w:color="auto"/>
        <w:right w:val="none" w:sz="0" w:space="0" w:color="auto"/>
      </w:divBdr>
    </w:div>
    <w:div w:id="1704162185">
      <w:marLeft w:val="0"/>
      <w:marRight w:val="0"/>
      <w:marTop w:val="0"/>
      <w:marBottom w:val="0"/>
      <w:divBdr>
        <w:top w:val="none" w:sz="0" w:space="0" w:color="auto"/>
        <w:left w:val="none" w:sz="0" w:space="0" w:color="auto"/>
        <w:bottom w:val="none" w:sz="0" w:space="0" w:color="auto"/>
        <w:right w:val="none" w:sz="0" w:space="0" w:color="auto"/>
      </w:divBdr>
    </w:div>
    <w:div w:id="1704287328">
      <w:marLeft w:val="0"/>
      <w:marRight w:val="0"/>
      <w:marTop w:val="0"/>
      <w:marBottom w:val="0"/>
      <w:divBdr>
        <w:top w:val="none" w:sz="0" w:space="0" w:color="auto"/>
        <w:left w:val="none" w:sz="0" w:space="0" w:color="auto"/>
        <w:bottom w:val="none" w:sz="0" w:space="0" w:color="auto"/>
        <w:right w:val="none" w:sz="0" w:space="0" w:color="auto"/>
      </w:divBdr>
    </w:div>
    <w:div w:id="1704937056">
      <w:marLeft w:val="0"/>
      <w:marRight w:val="0"/>
      <w:marTop w:val="0"/>
      <w:marBottom w:val="0"/>
      <w:divBdr>
        <w:top w:val="none" w:sz="0" w:space="0" w:color="auto"/>
        <w:left w:val="none" w:sz="0" w:space="0" w:color="auto"/>
        <w:bottom w:val="none" w:sz="0" w:space="0" w:color="auto"/>
        <w:right w:val="none" w:sz="0" w:space="0" w:color="auto"/>
      </w:divBdr>
    </w:div>
    <w:div w:id="1705128894">
      <w:marLeft w:val="0"/>
      <w:marRight w:val="0"/>
      <w:marTop w:val="0"/>
      <w:marBottom w:val="0"/>
      <w:divBdr>
        <w:top w:val="none" w:sz="0" w:space="0" w:color="auto"/>
        <w:left w:val="none" w:sz="0" w:space="0" w:color="auto"/>
        <w:bottom w:val="none" w:sz="0" w:space="0" w:color="auto"/>
        <w:right w:val="none" w:sz="0" w:space="0" w:color="auto"/>
      </w:divBdr>
    </w:div>
    <w:div w:id="1705445018">
      <w:marLeft w:val="0"/>
      <w:marRight w:val="0"/>
      <w:marTop w:val="0"/>
      <w:marBottom w:val="0"/>
      <w:divBdr>
        <w:top w:val="none" w:sz="0" w:space="0" w:color="auto"/>
        <w:left w:val="none" w:sz="0" w:space="0" w:color="auto"/>
        <w:bottom w:val="none" w:sz="0" w:space="0" w:color="auto"/>
        <w:right w:val="none" w:sz="0" w:space="0" w:color="auto"/>
      </w:divBdr>
    </w:div>
    <w:div w:id="1710455070">
      <w:marLeft w:val="0"/>
      <w:marRight w:val="0"/>
      <w:marTop w:val="0"/>
      <w:marBottom w:val="0"/>
      <w:divBdr>
        <w:top w:val="none" w:sz="0" w:space="0" w:color="auto"/>
        <w:left w:val="none" w:sz="0" w:space="0" w:color="auto"/>
        <w:bottom w:val="none" w:sz="0" w:space="0" w:color="auto"/>
        <w:right w:val="none" w:sz="0" w:space="0" w:color="auto"/>
      </w:divBdr>
    </w:div>
    <w:div w:id="1710566834">
      <w:marLeft w:val="0"/>
      <w:marRight w:val="0"/>
      <w:marTop w:val="0"/>
      <w:marBottom w:val="0"/>
      <w:divBdr>
        <w:top w:val="none" w:sz="0" w:space="0" w:color="auto"/>
        <w:left w:val="none" w:sz="0" w:space="0" w:color="auto"/>
        <w:bottom w:val="none" w:sz="0" w:space="0" w:color="auto"/>
        <w:right w:val="none" w:sz="0" w:space="0" w:color="auto"/>
      </w:divBdr>
    </w:div>
    <w:div w:id="1711227233">
      <w:marLeft w:val="0"/>
      <w:marRight w:val="0"/>
      <w:marTop w:val="0"/>
      <w:marBottom w:val="0"/>
      <w:divBdr>
        <w:top w:val="none" w:sz="0" w:space="0" w:color="auto"/>
        <w:left w:val="none" w:sz="0" w:space="0" w:color="auto"/>
        <w:bottom w:val="none" w:sz="0" w:space="0" w:color="auto"/>
        <w:right w:val="none" w:sz="0" w:space="0" w:color="auto"/>
      </w:divBdr>
    </w:div>
    <w:div w:id="1712799287">
      <w:marLeft w:val="0"/>
      <w:marRight w:val="0"/>
      <w:marTop w:val="0"/>
      <w:marBottom w:val="0"/>
      <w:divBdr>
        <w:top w:val="none" w:sz="0" w:space="0" w:color="auto"/>
        <w:left w:val="none" w:sz="0" w:space="0" w:color="auto"/>
        <w:bottom w:val="none" w:sz="0" w:space="0" w:color="auto"/>
        <w:right w:val="none" w:sz="0" w:space="0" w:color="auto"/>
      </w:divBdr>
    </w:div>
    <w:div w:id="1712803794">
      <w:marLeft w:val="0"/>
      <w:marRight w:val="0"/>
      <w:marTop w:val="0"/>
      <w:marBottom w:val="0"/>
      <w:divBdr>
        <w:top w:val="none" w:sz="0" w:space="0" w:color="auto"/>
        <w:left w:val="none" w:sz="0" w:space="0" w:color="auto"/>
        <w:bottom w:val="none" w:sz="0" w:space="0" w:color="auto"/>
        <w:right w:val="none" w:sz="0" w:space="0" w:color="auto"/>
      </w:divBdr>
    </w:div>
    <w:div w:id="1712873904">
      <w:marLeft w:val="0"/>
      <w:marRight w:val="0"/>
      <w:marTop w:val="0"/>
      <w:marBottom w:val="0"/>
      <w:divBdr>
        <w:top w:val="none" w:sz="0" w:space="0" w:color="auto"/>
        <w:left w:val="none" w:sz="0" w:space="0" w:color="auto"/>
        <w:bottom w:val="none" w:sz="0" w:space="0" w:color="auto"/>
        <w:right w:val="none" w:sz="0" w:space="0" w:color="auto"/>
      </w:divBdr>
    </w:div>
    <w:div w:id="1712923866">
      <w:marLeft w:val="0"/>
      <w:marRight w:val="0"/>
      <w:marTop w:val="0"/>
      <w:marBottom w:val="0"/>
      <w:divBdr>
        <w:top w:val="none" w:sz="0" w:space="0" w:color="auto"/>
        <w:left w:val="none" w:sz="0" w:space="0" w:color="auto"/>
        <w:bottom w:val="none" w:sz="0" w:space="0" w:color="auto"/>
        <w:right w:val="none" w:sz="0" w:space="0" w:color="auto"/>
      </w:divBdr>
    </w:div>
    <w:div w:id="1713458505">
      <w:marLeft w:val="0"/>
      <w:marRight w:val="0"/>
      <w:marTop w:val="0"/>
      <w:marBottom w:val="0"/>
      <w:divBdr>
        <w:top w:val="none" w:sz="0" w:space="0" w:color="auto"/>
        <w:left w:val="none" w:sz="0" w:space="0" w:color="auto"/>
        <w:bottom w:val="none" w:sz="0" w:space="0" w:color="auto"/>
        <w:right w:val="none" w:sz="0" w:space="0" w:color="auto"/>
      </w:divBdr>
    </w:div>
    <w:div w:id="1713534466">
      <w:marLeft w:val="0"/>
      <w:marRight w:val="0"/>
      <w:marTop w:val="0"/>
      <w:marBottom w:val="0"/>
      <w:divBdr>
        <w:top w:val="none" w:sz="0" w:space="0" w:color="auto"/>
        <w:left w:val="none" w:sz="0" w:space="0" w:color="auto"/>
        <w:bottom w:val="none" w:sz="0" w:space="0" w:color="auto"/>
        <w:right w:val="none" w:sz="0" w:space="0" w:color="auto"/>
      </w:divBdr>
    </w:div>
    <w:div w:id="1713649259">
      <w:marLeft w:val="0"/>
      <w:marRight w:val="0"/>
      <w:marTop w:val="0"/>
      <w:marBottom w:val="0"/>
      <w:divBdr>
        <w:top w:val="none" w:sz="0" w:space="0" w:color="auto"/>
        <w:left w:val="none" w:sz="0" w:space="0" w:color="auto"/>
        <w:bottom w:val="none" w:sz="0" w:space="0" w:color="auto"/>
        <w:right w:val="none" w:sz="0" w:space="0" w:color="auto"/>
      </w:divBdr>
    </w:div>
    <w:div w:id="1715081194">
      <w:marLeft w:val="0"/>
      <w:marRight w:val="0"/>
      <w:marTop w:val="0"/>
      <w:marBottom w:val="0"/>
      <w:divBdr>
        <w:top w:val="none" w:sz="0" w:space="0" w:color="auto"/>
        <w:left w:val="none" w:sz="0" w:space="0" w:color="auto"/>
        <w:bottom w:val="none" w:sz="0" w:space="0" w:color="auto"/>
        <w:right w:val="none" w:sz="0" w:space="0" w:color="auto"/>
      </w:divBdr>
    </w:div>
    <w:div w:id="1715233885">
      <w:marLeft w:val="0"/>
      <w:marRight w:val="0"/>
      <w:marTop w:val="0"/>
      <w:marBottom w:val="0"/>
      <w:divBdr>
        <w:top w:val="none" w:sz="0" w:space="0" w:color="auto"/>
        <w:left w:val="none" w:sz="0" w:space="0" w:color="auto"/>
        <w:bottom w:val="none" w:sz="0" w:space="0" w:color="auto"/>
        <w:right w:val="none" w:sz="0" w:space="0" w:color="auto"/>
      </w:divBdr>
    </w:div>
    <w:div w:id="1715424801">
      <w:marLeft w:val="0"/>
      <w:marRight w:val="0"/>
      <w:marTop w:val="0"/>
      <w:marBottom w:val="0"/>
      <w:divBdr>
        <w:top w:val="none" w:sz="0" w:space="0" w:color="auto"/>
        <w:left w:val="none" w:sz="0" w:space="0" w:color="auto"/>
        <w:bottom w:val="none" w:sz="0" w:space="0" w:color="auto"/>
        <w:right w:val="none" w:sz="0" w:space="0" w:color="auto"/>
      </w:divBdr>
    </w:div>
    <w:div w:id="1715958952">
      <w:marLeft w:val="0"/>
      <w:marRight w:val="0"/>
      <w:marTop w:val="0"/>
      <w:marBottom w:val="0"/>
      <w:divBdr>
        <w:top w:val="none" w:sz="0" w:space="0" w:color="auto"/>
        <w:left w:val="none" w:sz="0" w:space="0" w:color="auto"/>
        <w:bottom w:val="none" w:sz="0" w:space="0" w:color="auto"/>
        <w:right w:val="none" w:sz="0" w:space="0" w:color="auto"/>
      </w:divBdr>
    </w:div>
    <w:div w:id="1716002999">
      <w:marLeft w:val="0"/>
      <w:marRight w:val="0"/>
      <w:marTop w:val="0"/>
      <w:marBottom w:val="0"/>
      <w:divBdr>
        <w:top w:val="none" w:sz="0" w:space="0" w:color="auto"/>
        <w:left w:val="none" w:sz="0" w:space="0" w:color="auto"/>
        <w:bottom w:val="none" w:sz="0" w:space="0" w:color="auto"/>
        <w:right w:val="none" w:sz="0" w:space="0" w:color="auto"/>
      </w:divBdr>
    </w:div>
    <w:div w:id="1716546200">
      <w:marLeft w:val="0"/>
      <w:marRight w:val="0"/>
      <w:marTop w:val="0"/>
      <w:marBottom w:val="0"/>
      <w:divBdr>
        <w:top w:val="none" w:sz="0" w:space="0" w:color="auto"/>
        <w:left w:val="none" w:sz="0" w:space="0" w:color="auto"/>
        <w:bottom w:val="none" w:sz="0" w:space="0" w:color="auto"/>
        <w:right w:val="none" w:sz="0" w:space="0" w:color="auto"/>
      </w:divBdr>
    </w:div>
    <w:div w:id="1716925382">
      <w:marLeft w:val="0"/>
      <w:marRight w:val="0"/>
      <w:marTop w:val="0"/>
      <w:marBottom w:val="0"/>
      <w:divBdr>
        <w:top w:val="none" w:sz="0" w:space="0" w:color="auto"/>
        <w:left w:val="none" w:sz="0" w:space="0" w:color="auto"/>
        <w:bottom w:val="none" w:sz="0" w:space="0" w:color="auto"/>
        <w:right w:val="none" w:sz="0" w:space="0" w:color="auto"/>
      </w:divBdr>
    </w:div>
    <w:div w:id="1717075146">
      <w:marLeft w:val="0"/>
      <w:marRight w:val="0"/>
      <w:marTop w:val="0"/>
      <w:marBottom w:val="0"/>
      <w:divBdr>
        <w:top w:val="none" w:sz="0" w:space="0" w:color="auto"/>
        <w:left w:val="none" w:sz="0" w:space="0" w:color="auto"/>
        <w:bottom w:val="none" w:sz="0" w:space="0" w:color="auto"/>
        <w:right w:val="none" w:sz="0" w:space="0" w:color="auto"/>
      </w:divBdr>
    </w:div>
    <w:div w:id="1717315706">
      <w:marLeft w:val="0"/>
      <w:marRight w:val="0"/>
      <w:marTop w:val="0"/>
      <w:marBottom w:val="0"/>
      <w:divBdr>
        <w:top w:val="none" w:sz="0" w:space="0" w:color="auto"/>
        <w:left w:val="none" w:sz="0" w:space="0" w:color="auto"/>
        <w:bottom w:val="none" w:sz="0" w:space="0" w:color="auto"/>
        <w:right w:val="none" w:sz="0" w:space="0" w:color="auto"/>
      </w:divBdr>
    </w:div>
    <w:div w:id="1717509129">
      <w:marLeft w:val="0"/>
      <w:marRight w:val="0"/>
      <w:marTop w:val="0"/>
      <w:marBottom w:val="0"/>
      <w:divBdr>
        <w:top w:val="none" w:sz="0" w:space="0" w:color="auto"/>
        <w:left w:val="none" w:sz="0" w:space="0" w:color="auto"/>
        <w:bottom w:val="none" w:sz="0" w:space="0" w:color="auto"/>
        <w:right w:val="none" w:sz="0" w:space="0" w:color="auto"/>
      </w:divBdr>
    </w:div>
    <w:div w:id="1719744870">
      <w:marLeft w:val="0"/>
      <w:marRight w:val="0"/>
      <w:marTop w:val="0"/>
      <w:marBottom w:val="0"/>
      <w:divBdr>
        <w:top w:val="none" w:sz="0" w:space="0" w:color="auto"/>
        <w:left w:val="none" w:sz="0" w:space="0" w:color="auto"/>
        <w:bottom w:val="none" w:sz="0" w:space="0" w:color="auto"/>
        <w:right w:val="none" w:sz="0" w:space="0" w:color="auto"/>
      </w:divBdr>
    </w:div>
    <w:div w:id="1720325684">
      <w:marLeft w:val="0"/>
      <w:marRight w:val="0"/>
      <w:marTop w:val="0"/>
      <w:marBottom w:val="0"/>
      <w:divBdr>
        <w:top w:val="none" w:sz="0" w:space="0" w:color="auto"/>
        <w:left w:val="none" w:sz="0" w:space="0" w:color="auto"/>
        <w:bottom w:val="none" w:sz="0" w:space="0" w:color="auto"/>
        <w:right w:val="none" w:sz="0" w:space="0" w:color="auto"/>
      </w:divBdr>
    </w:div>
    <w:div w:id="1720547699">
      <w:marLeft w:val="0"/>
      <w:marRight w:val="0"/>
      <w:marTop w:val="0"/>
      <w:marBottom w:val="0"/>
      <w:divBdr>
        <w:top w:val="none" w:sz="0" w:space="0" w:color="auto"/>
        <w:left w:val="none" w:sz="0" w:space="0" w:color="auto"/>
        <w:bottom w:val="none" w:sz="0" w:space="0" w:color="auto"/>
        <w:right w:val="none" w:sz="0" w:space="0" w:color="auto"/>
      </w:divBdr>
    </w:div>
    <w:div w:id="1722435754">
      <w:marLeft w:val="0"/>
      <w:marRight w:val="0"/>
      <w:marTop w:val="0"/>
      <w:marBottom w:val="0"/>
      <w:divBdr>
        <w:top w:val="none" w:sz="0" w:space="0" w:color="auto"/>
        <w:left w:val="none" w:sz="0" w:space="0" w:color="auto"/>
        <w:bottom w:val="none" w:sz="0" w:space="0" w:color="auto"/>
        <w:right w:val="none" w:sz="0" w:space="0" w:color="auto"/>
      </w:divBdr>
    </w:div>
    <w:div w:id="1722560302">
      <w:marLeft w:val="0"/>
      <w:marRight w:val="0"/>
      <w:marTop w:val="0"/>
      <w:marBottom w:val="0"/>
      <w:divBdr>
        <w:top w:val="none" w:sz="0" w:space="0" w:color="auto"/>
        <w:left w:val="none" w:sz="0" w:space="0" w:color="auto"/>
        <w:bottom w:val="none" w:sz="0" w:space="0" w:color="auto"/>
        <w:right w:val="none" w:sz="0" w:space="0" w:color="auto"/>
      </w:divBdr>
    </w:div>
    <w:div w:id="1723212738">
      <w:marLeft w:val="0"/>
      <w:marRight w:val="0"/>
      <w:marTop w:val="0"/>
      <w:marBottom w:val="0"/>
      <w:divBdr>
        <w:top w:val="none" w:sz="0" w:space="0" w:color="auto"/>
        <w:left w:val="none" w:sz="0" w:space="0" w:color="auto"/>
        <w:bottom w:val="none" w:sz="0" w:space="0" w:color="auto"/>
        <w:right w:val="none" w:sz="0" w:space="0" w:color="auto"/>
      </w:divBdr>
    </w:div>
    <w:div w:id="1723870960">
      <w:marLeft w:val="0"/>
      <w:marRight w:val="0"/>
      <w:marTop w:val="0"/>
      <w:marBottom w:val="0"/>
      <w:divBdr>
        <w:top w:val="none" w:sz="0" w:space="0" w:color="auto"/>
        <w:left w:val="none" w:sz="0" w:space="0" w:color="auto"/>
        <w:bottom w:val="none" w:sz="0" w:space="0" w:color="auto"/>
        <w:right w:val="none" w:sz="0" w:space="0" w:color="auto"/>
      </w:divBdr>
    </w:div>
    <w:div w:id="1724332864">
      <w:marLeft w:val="0"/>
      <w:marRight w:val="0"/>
      <w:marTop w:val="0"/>
      <w:marBottom w:val="0"/>
      <w:divBdr>
        <w:top w:val="none" w:sz="0" w:space="0" w:color="auto"/>
        <w:left w:val="none" w:sz="0" w:space="0" w:color="auto"/>
        <w:bottom w:val="none" w:sz="0" w:space="0" w:color="auto"/>
        <w:right w:val="none" w:sz="0" w:space="0" w:color="auto"/>
      </w:divBdr>
    </w:div>
    <w:div w:id="1724475186">
      <w:marLeft w:val="0"/>
      <w:marRight w:val="0"/>
      <w:marTop w:val="0"/>
      <w:marBottom w:val="0"/>
      <w:divBdr>
        <w:top w:val="none" w:sz="0" w:space="0" w:color="auto"/>
        <w:left w:val="none" w:sz="0" w:space="0" w:color="auto"/>
        <w:bottom w:val="none" w:sz="0" w:space="0" w:color="auto"/>
        <w:right w:val="none" w:sz="0" w:space="0" w:color="auto"/>
      </w:divBdr>
    </w:div>
    <w:div w:id="1724476906">
      <w:marLeft w:val="0"/>
      <w:marRight w:val="0"/>
      <w:marTop w:val="0"/>
      <w:marBottom w:val="0"/>
      <w:divBdr>
        <w:top w:val="none" w:sz="0" w:space="0" w:color="auto"/>
        <w:left w:val="none" w:sz="0" w:space="0" w:color="auto"/>
        <w:bottom w:val="none" w:sz="0" w:space="0" w:color="auto"/>
        <w:right w:val="none" w:sz="0" w:space="0" w:color="auto"/>
      </w:divBdr>
    </w:div>
    <w:div w:id="1724787732">
      <w:marLeft w:val="0"/>
      <w:marRight w:val="0"/>
      <w:marTop w:val="0"/>
      <w:marBottom w:val="0"/>
      <w:divBdr>
        <w:top w:val="none" w:sz="0" w:space="0" w:color="auto"/>
        <w:left w:val="none" w:sz="0" w:space="0" w:color="auto"/>
        <w:bottom w:val="none" w:sz="0" w:space="0" w:color="auto"/>
        <w:right w:val="none" w:sz="0" w:space="0" w:color="auto"/>
      </w:divBdr>
    </w:div>
    <w:div w:id="1724862335">
      <w:marLeft w:val="0"/>
      <w:marRight w:val="0"/>
      <w:marTop w:val="0"/>
      <w:marBottom w:val="0"/>
      <w:divBdr>
        <w:top w:val="none" w:sz="0" w:space="0" w:color="auto"/>
        <w:left w:val="none" w:sz="0" w:space="0" w:color="auto"/>
        <w:bottom w:val="none" w:sz="0" w:space="0" w:color="auto"/>
        <w:right w:val="none" w:sz="0" w:space="0" w:color="auto"/>
      </w:divBdr>
    </w:div>
    <w:div w:id="1725714055">
      <w:marLeft w:val="0"/>
      <w:marRight w:val="0"/>
      <w:marTop w:val="0"/>
      <w:marBottom w:val="0"/>
      <w:divBdr>
        <w:top w:val="none" w:sz="0" w:space="0" w:color="auto"/>
        <w:left w:val="none" w:sz="0" w:space="0" w:color="auto"/>
        <w:bottom w:val="none" w:sz="0" w:space="0" w:color="auto"/>
        <w:right w:val="none" w:sz="0" w:space="0" w:color="auto"/>
      </w:divBdr>
    </w:div>
    <w:div w:id="1726220256">
      <w:marLeft w:val="0"/>
      <w:marRight w:val="0"/>
      <w:marTop w:val="0"/>
      <w:marBottom w:val="0"/>
      <w:divBdr>
        <w:top w:val="none" w:sz="0" w:space="0" w:color="auto"/>
        <w:left w:val="none" w:sz="0" w:space="0" w:color="auto"/>
        <w:bottom w:val="none" w:sz="0" w:space="0" w:color="auto"/>
        <w:right w:val="none" w:sz="0" w:space="0" w:color="auto"/>
      </w:divBdr>
    </w:div>
    <w:div w:id="1726560448">
      <w:marLeft w:val="0"/>
      <w:marRight w:val="0"/>
      <w:marTop w:val="0"/>
      <w:marBottom w:val="0"/>
      <w:divBdr>
        <w:top w:val="none" w:sz="0" w:space="0" w:color="auto"/>
        <w:left w:val="none" w:sz="0" w:space="0" w:color="auto"/>
        <w:bottom w:val="none" w:sz="0" w:space="0" w:color="auto"/>
        <w:right w:val="none" w:sz="0" w:space="0" w:color="auto"/>
      </w:divBdr>
    </w:div>
    <w:div w:id="1726639277">
      <w:marLeft w:val="0"/>
      <w:marRight w:val="0"/>
      <w:marTop w:val="0"/>
      <w:marBottom w:val="0"/>
      <w:divBdr>
        <w:top w:val="none" w:sz="0" w:space="0" w:color="auto"/>
        <w:left w:val="none" w:sz="0" w:space="0" w:color="auto"/>
        <w:bottom w:val="none" w:sz="0" w:space="0" w:color="auto"/>
        <w:right w:val="none" w:sz="0" w:space="0" w:color="auto"/>
      </w:divBdr>
    </w:div>
    <w:div w:id="1726906208">
      <w:marLeft w:val="0"/>
      <w:marRight w:val="0"/>
      <w:marTop w:val="0"/>
      <w:marBottom w:val="0"/>
      <w:divBdr>
        <w:top w:val="none" w:sz="0" w:space="0" w:color="auto"/>
        <w:left w:val="none" w:sz="0" w:space="0" w:color="auto"/>
        <w:bottom w:val="none" w:sz="0" w:space="0" w:color="auto"/>
        <w:right w:val="none" w:sz="0" w:space="0" w:color="auto"/>
      </w:divBdr>
    </w:div>
    <w:div w:id="1727098222">
      <w:marLeft w:val="0"/>
      <w:marRight w:val="0"/>
      <w:marTop w:val="0"/>
      <w:marBottom w:val="0"/>
      <w:divBdr>
        <w:top w:val="none" w:sz="0" w:space="0" w:color="auto"/>
        <w:left w:val="none" w:sz="0" w:space="0" w:color="auto"/>
        <w:bottom w:val="none" w:sz="0" w:space="0" w:color="auto"/>
        <w:right w:val="none" w:sz="0" w:space="0" w:color="auto"/>
      </w:divBdr>
    </w:div>
    <w:div w:id="1727604701">
      <w:marLeft w:val="0"/>
      <w:marRight w:val="0"/>
      <w:marTop w:val="0"/>
      <w:marBottom w:val="0"/>
      <w:divBdr>
        <w:top w:val="none" w:sz="0" w:space="0" w:color="auto"/>
        <w:left w:val="none" w:sz="0" w:space="0" w:color="auto"/>
        <w:bottom w:val="none" w:sz="0" w:space="0" w:color="auto"/>
        <w:right w:val="none" w:sz="0" w:space="0" w:color="auto"/>
      </w:divBdr>
    </w:div>
    <w:div w:id="1729299934">
      <w:marLeft w:val="0"/>
      <w:marRight w:val="0"/>
      <w:marTop w:val="0"/>
      <w:marBottom w:val="0"/>
      <w:divBdr>
        <w:top w:val="none" w:sz="0" w:space="0" w:color="auto"/>
        <w:left w:val="none" w:sz="0" w:space="0" w:color="auto"/>
        <w:bottom w:val="none" w:sz="0" w:space="0" w:color="auto"/>
        <w:right w:val="none" w:sz="0" w:space="0" w:color="auto"/>
      </w:divBdr>
    </w:div>
    <w:div w:id="1729302661">
      <w:marLeft w:val="0"/>
      <w:marRight w:val="0"/>
      <w:marTop w:val="0"/>
      <w:marBottom w:val="0"/>
      <w:divBdr>
        <w:top w:val="none" w:sz="0" w:space="0" w:color="auto"/>
        <w:left w:val="none" w:sz="0" w:space="0" w:color="auto"/>
        <w:bottom w:val="none" w:sz="0" w:space="0" w:color="auto"/>
        <w:right w:val="none" w:sz="0" w:space="0" w:color="auto"/>
      </w:divBdr>
    </w:div>
    <w:div w:id="1729457570">
      <w:marLeft w:val="0"/>
      <w:marRight w:val="0"/>
      <w:marTop w:val="0"/>
      <w:marBottom w:val="0"/>
      <w:divBdr>
        <w:top w:val="none" w:sz="0" w:space="0" w:color="auto"/>
        <w:left w:val="none" w:sz="0" w:space="0" w:color="auto"/>
        <w:bottom w:val="none" w:sz="0" w:space="0" w:color="auto"/>
        <w:right w:val="none" w:sz="0" w:space="0" w:color="auto"/>
      </w:divBdr>
    </w:div>
    <w:div w:id="1729723641">
      <w:marLeft w:val="0"/>
      <w:marRight w:val="0"/>
      <w:marTop w:val="0"/>
      <w:marBottom w:val="0"/>
      <w:divBdr>
        <w:top w:val="none" w:sz="0" w:space="0" w:color="auto"/>
        <w:left w:val="none" w:sz="0" w:space="0" w:color="auto"/>
        <w:bottom w:val="none" w:sz="0" w:space="0" w:color="auto"/>
        <w:right w:val="none" w:sz="0" w:space="0" w:color="auto"/>
      </w:divBdr>
    </w:div>
    <w:div w:id="1729835805">
      <w:marLeft w:val="0"/>
      <w:marRight w:val="0"/>
      <w:marTop w:val="0"/>
      <w:marBottom w:val="0"/>
      <w:divBdr>
        <w:top w:val="none" w:sz="0" w:space="0" w:color="auto"/>
        <w:left w:val="none" w:sz="0" w:space="0" w:color="auto"/>
        <w:bottom w:val="none" w:sz="0" w:space="0" w:color="auto"/>
        <w:right w:val="none" w:sz="0" w:space="0" w:color="auto"/>
      </w:divBdr>
    </w:div>
    <w:div w:id="1730224367">
      <w:marLeft w:val="0"/>
      <w:marRight w:val="0"/>
      <w:marTop w:val="0"/>
      <w:marBottom w:val="0"/>
      <w:divBdr>
        <w:top w:val="none" w:sz="0" w:space="0" w:color="auto"/>
        <w:left w:val="none" w:sz="0" w:space="0" w:color="auto"/>
        <w:bottom w:val="none" w:sz="0" w:space="0" w:color="auto"/>
        <w:right w:val="none" w:sz="0" w:space="0" w:color="auto"/>
      </w:divBdr>
    </w:div>
    <w:div w:id="1730421834">
      <w:marLeft w:val="0"/>
      <w:marRight w:val="0"/>
      <w:marTop w:val="0"/>
      <w:marBottom w:val="0"/>
      <w:divBdr>
        <w:top w:val="none" w:sz="0" w:space="0" w:color="auto"/>
        <w:left w:val="none" w:sz="0" w:space="0" w:color="auto"/>
        <w:bottom w:val="none" w:sz="0" w:space="0" w:color="auto"/>
        <w:right w:val="none" w:sz="0" w:space="0" w:color="auto"/>
      </w:divBdr>
    </w:div>
    <w:div w:id="1732076155">
      <w:marLeft w:val="0"/>
      <w:marRight w:val="0"/>
      <w:marTop w:val="0"/>
      <w:marBottom w:val="0"/>
      <w:divBdr>
        <w:top w:val="none" w:sz="0" w:space="0" w:color="auto"/>
        <w:left w:val="none" w:sz="0" w:space="0" w:color="auto"/>
        <w:bottom w:val="none" w:sz="0" w:space="0" w:color="auto"/>
        <w:right w:val="none" w:sz="0" w:space="0" w:color="auto"/>
      </w:divBdr>
    </w:div>
    <w:div w:id="1732340937">
      <w:marLeft w:val="0"/>
      <w:marRight w:val="0"/>
      <w:marTop w:val="0"/>
      <w:marBottom w:val="0"/>
      <w:divBdr>
        <w:top w:val="none" w:sz="0" w:space="0" w:color="auto"/>
        <w:left w:val="none" w:sz="0" w:space="0" w:color="auto"/>
        <w:bottom w:val="none" w:sz="0" w:space="0" w:color="auto"/>
        <w:right w:val="none" w:sz="0" w:space="0" w:color="auto"/>
      </w:divBdr>
    </w:div>
    <w:div w:id="1732581837">
      <w:marLeft w:val="0"/>
      <w:marRight w:val="0"/>
      <w:marTop w:val="0"/>
      <w:marBottom w:val="0"/>
      <w:divBdr>
        <w:top w:val="none" w:sz="0" w:space="0" w:color="auto"/>
        <w:left w:val="none" w:sz="0" w:space="0" w:color="auto"/>
        <w:bottom w:val="none" w:sz="0" w:space="0" w:color="auto"/>
        <w:right w:val="none" w:sz="0" w:space="0" w:color="auto"/>
      </w:divBdr>
    </w:div>
    <w:div w:id="1733650361">
      <w:marLeft w:val="0"/>
      <w:marRight w:val="0"/>
      <w:marTop w:val="0"/>
      <w:marBottom w:val="0"/>
      <w:divBdr>
        <w:top w:val="none" w:sz="0" w:space="0" w:color="auto"/>
        <w:left w:val="none" w:sz="0" w:space="0" w:color="auto"/>
        <w:bottom w:val="none" w:sz="0" w:space="0" w:color="auto"/>
        <w:right w:val="none" w:sz="0" w:space="0" w:color="auto"/>
      </w:divBdr>
    </w:div>
    <w:div w:id="1734308350">
      <w:marLeft w:val="0"/>
      <w:marRight w:val="0"/>
      <w:marTop w:val="0"/>
      <w:marBottom w:val="0"/>
      <w:divBdr>
        <w:top w:val="none" w:sz="0" w:space="0" w:color="auto"/>
        <w:left w:val="none" w:sz="0" w:space="0" w:color="auto"/>
        <w:bottom w:val="none" w:sz="0" w:space="0" w:color="auto"/>
        <w:right w:val="none" w:sz="0" w:space="0" w:color="auto"/>
      </w:divBdr>
    </w:div>
    <w:div w:id="1735853254">
      <w:marLeft w:val="0"/>
      <w:marRight w:val="0"/>
      <w:marTop w:val="0"/>
      <w:marBottom w:val="0"/>
      <w:divBdr>
        <w:top w:val="none" w:sz="0" w:space="0" w:color="auto"/>
        <w:left w:val="none" w:sz="0" w:space="0" w:color="auto"/>
        <w:bottom w:val="none" w:sz="0" w:space="0" w:color="auto"/>
        <w:right w:val="none" w:sz="0" w:space="0" w:color="auto"/>
      </w:divBdr>
    </w:div>
    <w:div w:id="1736464563">
      <w:marLeft w:val="0"/>
      <w:marRight w:val="0"/>
      <w:marTop w:val="0"/>
      <w:marBottom w:val="0"/>
      <w:divBdr>
        <w:top w:val="none" w:sz="0" w:space="0" w:color="auto"/>
        <w:left w:val="none" w:sz="0" w:space="0" w:color="auto"/>
        <w:bottom w:val="none" w:sz="0" w:space="0" w:color="auto"/>
        <w:right w:val="none" w:sz="0" w:space="0" w:color="auto"/>
      </w:divBdr>
    </w:div>
    <w:div w:id="1736659230">
      <w:marLeft w:val="0"/>
      <w:marRight w:val="0"/>
      <w:marTop w:val="0"/>
      <w:marBottom w:val="0"/>
      <w:divBdr>
        <w:top w:val="none" w:sz="0" w:space="0" w:color="auto"/>
        <w:left w:val="none" w:sz="0" w:space="0" w:color="auto"/>
        <w:bottom w:val="none" w:sz="0" w:space="0" w:color="auto"/>
        <w:right w:val="none" w:sz="0" w:space="0" w:color="auto"/>
      </w:divBdr>
    </w:div>
    <w:div w:id="1736663133">
      <w:marLeft w:val="0"/>
      <w:marRight w:val="0"/>
      <w:marTop w:val="0"/>
      <w:marBottom w:val="0"/>
      <w:divBdr>
        <w:top w:val="none" w:sz="0" w:space="0" w:color="auto"/>
        <w:left w:val="none" w:sz="0" w:space="0" w:color="auto"/>
        <w:bottom w:val="none" w:sz="0" w:space="0" w:color="auto"/>
        <w:right w:val="none" w:sz="0" w:space="0" w:color="auto"/>
      </w:divBdr>
    </w:div>
    <w:div w:id="1736775474">
      <w:marLeft w:val="0"/>
      <w:marRight w:val="0"/>
      <w:marTop w:val="0"/>
      <w:marBottom w:val="0"/>
      <w:divBdr>
        <w:top w:val="none" w:sz="0" w:space="0" w:color="auto"/>
        <w:left w:val="none" w:sz="0" w:space="0" w:color="auto"/>
        <w:bottom w:val="none" w:sz="0" w:space="0" w:color="auto"/>
        <w:right w:val="none" w:sz="0" w:space="0" w:color="auto"/>
      </w:divBdr>
    </w:div>
    <w:div w:id="1736775516">
      <w:marLeft w:val="0"/>
      <w:marRight w:val="0"/>
      <w:marTop w:val="0"/>
      <w:marBottom w:val="0"/>
      <w:divBdr>
        <w:top w:val="none" w:sz="0" w:space="0" w:color="auto"/>
        <w:left w:val="none" w:sz="0" w:space="0" w:color="auto"/>
        <w:bottom w:val="none" w:sz="0" w:space="0" w:color="auto"/>
        <w:right w:val="none" w:sz="0" w:space="0" w:color="auto"/>
      </w:divBdr>
    </w:div>
    <w:div w:id="1737700654">
      <w:marLeft w:val="0"/>
      <w:marRight w:val="0"/>
      <w:marTop w:val="0"/>
      <w:marBottom w:val="0"/>
      <w:divBdr>
        <w:top w:val="none" w:sz="0" w:space="0" w:color="auto"/>
        <w:left w:val="none" w:sz="0" w:space="0" w:color="auto"/>
        <w:bottom w:val="none" w:sz="0" w:space="0" w:color="auto"/>
        <w:right w:val="none" w:sz="0" w:space="0" w:color="auto"/>
      </w:divBdr>
    </w:div>
    <w:div w:id="1737820280">
      <w:marLeft w:val="0"/>
      <w:marRight w:val="0"/>
      <w:marTop w:val="0"/>
      <w:marBottom w:val="0"/>
      <w:divBdr>
        <w:top w:val="none" w:sz="0" w:space="0" w:color="auto"/>
        <w:left w:val="none" w:sz="0" w:space="0" w:color="auto"/>
        <w:bottom w:val="none" w:sz="0" w:space="0" w:color="auto"/>
        <w:right w:val="none" w:sz="0" w:space="0" w:color="auto"/>
      </w:divBdr>
    </w:div>
    <w:div w:id="1738165477">
      <w:marLeft w:val="0"/>
      <w:marRight w:val="0"/>
      <w:marTop w:val="0"/>
      <w:marBottom w:val="0"/>
      <w:divBdr>
        <w:top w:val="none" w:sz="0" w:space="0" w:color="auto"/>
        <w:left w:val="none" w:sz="0" w:space="0" w:color="auto"/>
        <w:bottom w:val="none" w:sz="0" w:space="0" w:color="auto"/>
        <w:right w:val="none" w:sz="0" w:space="0" w:color="auto"/>
      </w:divBdr>
    </w:div>
    <w:div w:id="1738746305">
      <w:marLeft w:val="0"/>
      <w:marRight w:val="0"/>
      <w:marTop w:val="0"/>
      <w:marBottom w:val="0"/>
      <w:divBdr>
        <w:top w:val="none" w:sz="0" w:space="0" w:color="auto"/>
        <w:left w:val="none" w:sz="0" w:space="0" w:color="auto"/>
        <w:bottom w:val="none" w:sz="0" w:space="0" w:color="auto"/>
        <w:right w:val="none" w:sz="0" w:space="0" w:color="auto"/>
      </w:divBdr>
    </w:div>
    <w:div w:id="1738937392">
      <w:marLeft w:val="0"/>
      <w:marRight w:val="0"/>
      <w:marTop w:val="0"/>
      <w:marBottom w:val="0"/>
      <w:divBdr>
        <w:top w:val="none" w:sz="0" w:space="0" w:color="auto"/>
        <w:left w:val="none" w:sz="0" w:space="0" w:color="auto"/>
        <w:bottom w:val="none" w:sz="0" w:space="0" w:color="auto"/>
        <w:right w:val="none" w:sz="0" w:space="0" w:color="auto"/>
      </w:divBdr>
    </w:div>
    <w:div w:id="1739471917">
      <w:marLeft w:val="0"/>
      <w:marRight w:val="0"/>
      <w:marTop w:val="0"/>
      <w:marBottom w:val="0"/>
      <w:divBdr>
        <w:top w:val="none" w:sz="0" w:space="0" w:color="auto"/>
        <w:left w:val="none" w:sz="0" w:space="0" w:color="auto"/>
        <w:bottom w:val="none" w:sz="0" w:space="0" w:color="auto"/>
        <w:right w:val="none" w:sz="0" w:space="0" w:color="auto"/>
      </w:divBdr>
    </w:div>
    <w:div w:id="1739475053">
      <w:marLeft w:val="0"/>
      <w:marRight w:val="0"/>
      <w:marTop w:val="0"/>
      <w:marBottom w:val="0"/>
      <w:divBdr>
        <w:top w:val="none" w:sz="0" w:space="0" w:color="auto"/>
        <w:left w:val="none" w:sz="0" w:space="0" w:color="auto"/>
        <w:bottom w:val="none" w:sz="0" w:space="0" w:color="auto"/>
        <w:right w:val="none" w:sz="0" w:space="0" w:color="auto"/>
      </w:divBdr>
    </w:div>
    <w:div w:id="1740636899">
      <w:marLeft w:val="0"/>
      <w:marRight w:val="0"/>
      <w:marTop w:val="0"/>
      <w:marBottom w:val="0"/>
      <w:divBdr>
        <w:top w:val="none" w:sz="0" w:space="0" w:color="auto"/>
        <w:left w:val="none" w:sz="0" w:space="0" w:color="auto"/>
        <w:bottom w:val="none" w:sz="0" w:space="0" w:color="auto"/>
        <w:right w:val="none" w:sz="0" w:space="0" w:color="auto"/>
      </w:divBdr>
    </w:div>
    <w:div w:id="1740714529">
      <w:marLeft w:val="0"/>
      <w:marRight w:val="0"/>
      <w:marTop w:val="0"/>
      <w:marBottom w:val="0"/>
      <w:divBdr>
        <w:top w:val="none" w:sz="0" w:space="0" w:color="auto"/>
        <w:left w:val="none" w:sz="0" w:space="0" w:color="auto"/>
        <w:bottom w:val="none" w:sz="0" w:space="0" w:color="auto"/>
        <w:right w:val="none" w:sz="0" w:space="0" w:color="auto"/>
      </w:divBdr>
    </w:div>
    <w:div w:id="1740857761">
      <w:marLeft w:val="0"/>
      <w:marRight w:val="0"/>
      <w:marTop w:val="0"/>
      <w:marBottom w:val="0"/>
      <w:divBdr>
        <w:top w:val="none" w:sz="0" w:space="0" w:color="auto"/>
        <w:left w:val="none" w:sz="0" w:space="0" w:color="auto"/>
        <w:bottom w:val="none" w:sz="0" w:space="0" w:color="auto"/>
        <w:right w:val="none" w:sz="0" w:space="0" w:color="auto"/>
      </w:divBdr>
    </w:div>
    <w:div w:id="1740860220">
      <w:marLeft w:val="0"/>
      <w:marRight w:val="0"/>
      <w:marTop w:val="0"/>
      <w:marBottom w:val="0"/>
      <w:divBdr>
        <w:top w:val="none" w:sz="0" w:space="0" w:color="auto"/>
        <w:left w:val="none" w:sz="0" w:space="0" w:color="auto"/>
        <w:bottom w:val="none" w:sz="0" w:space="0" w:color="auto"/>
        <w:right w:val="none" w:sz="0" w:space="0" w:color="auto"/>
      </w:divBdr>
    </w:div>
    <w:div w:id="1741054038">
      <w:marLeft w:val="0"/>
      <w:marRight w:val="0"/>
      <w:marTop w:val="0"/>
      <w:marBottom w:val="0"/>
      <w:divBdr>
        <w:top w:val="none" w:sz="0" w:space="0" w:color="auto"/>
        <w:left w:val="none" w:sz="0" w:space="0" w:color="auto"/>
        <w:bottom w:val="none" w:sz="0" w:space="0" w:color="auto"/>
        <w:right w:val="none" w:sz="0" w:space="0" w:color="auto"/>
      </w:divBdr>
    </w:div>
    <w:div w:id="1741515413">
      <w:marLeft w:val="0"/>
      <w:marRight w:val="0"/>
      <w:marTop w:val="0"/>
      <w:marBottom w:val="0"/>
      <w:divBdr>
        <w:top w:val="none" w:sz="0" w:space="0" w:color="auto"/>
        <w:left w:val="none" w:sz="0" w:space="0" w:color="auto"/>
        <w:bottom w:val="none" w:sz="0" w:space="0" w:color="auto"/>
        <w:right w:val="none" w:sz="0" w:space="0" w:color="auto"/>
      </w:divBdr>
    </w:div>
    <w:div w:id="1743289390">
      <w:marLeft w:val="0"/>
      <w:marRight w:val="0"/>
      <w:marTop w:val="0"/>
      <w:marBottom w:val="0"/>
      <w:divBdr>
        <w:top w:val="none" w:sz="0" w:space="0" w:color="auto"/>
        <w:left w:val="none" w:sz="0" w:space="0" w:color="auto"/>
        <w:bottom w:val="none" w:sz="0" w:space="0" w:color="auto"/>
        <w:right w:val="none" w:sz="0" w:space="0" w:color="auto"/>
      </w:divBdr>
    </w:div>
    <w:div w:id="1743407576">
      <w:marLeft w:val="0"/>
      <w:marRight w:val="0"/>
      <w:marTop w:val="0"/>
      <w:marBottom w:val="0"/>
      <w:divBdr>
        <w:top w:val="none" w:sz="0" w:space="0" w:color="auto"/>
        <w:left w:val="none" w:sz="0" w:space="0" w:color="auto"/>
        <w:bottom w:val="none" w:sz="0" w:space="0" w:color="auto"/>
        <w:right w:val="none" w:sz="0" w:space="0" w:color="auto"/>
      </w:divBdr>
    </w:div>
    <w:div w:id="1743483766">
      <w:marLeft w:val="0"/>
      <w:marRight w:val="0"/>
      <w:marTop w:val="0"/>
      <w:marBottom w:val="0"/>
      <w:divBdr>
        <w:top w:val="none" w:sz="0" w:space="0" w:color="auto"/>
        <w:left w:val="none" w:sz="0" w:space="0" w:color="auto"/>
        <w:bottom w:val="none" w:sz="0" w:space="0" w:color="auto"/>
        <w:right w:val="none" w:sz="0" w:space="0" w:color="auto"/>
      </w:divBdr>
    </w:div>
    <w:div w:id="1743673895">
      <w:marLeft w:val="0"/>
      <w:marRight w:val="0"/>
      <w:marTop w:val="0"/>
      <w:marBottom w:val="0"/>
      <w:divBdr>
        <w:top w:val="none" w:sz="0" w:space="0" w:color="auto"/>
        <w:left w:val="none" w:sz="0" w:space="0" w:color="auto"/>
        <w:bottom w:val="none" w:sz="0" w:space="0" w:color="auto"/>
        <w:right w:val="none" w:sz="0" w:space="0" w:color="auto"/>
      </w:divBdr>
    </w:div>
    <w:div w:id="1743748842">
      <w:marLeft w:val="0"/>
      <w:marRight w:val="0"/>
      <w:marTop w:val="0"/>
      <w:marBottom w:val="0"/>
      <w:divBdr>
        <w:top w:val="none" w:sz="0" w:space="0" w:color="auto"/>
        <w:left w:val="none" w:sz="0" w:space="0" w:color="auto"/>
        <w:bottom w:val="none" w:sz="0" w:space="0" w:color="auto"/>
        <w:right w:val="none" w:sz="0" w:space="0" w:color="auto"/>
      </w:divBdr>
    </w:div>
    <w:div w:id="1744328072">
      <w:marLeft w:val="0"/>
      <w:marRight w:val="0"/>
      <w:marTop w:val="0"/>
      <w:marBottom w:val="0"/>
      <w:divBdr>
        <w:top w:val="none" w:sz="0" w:space="0" w:color="auto"/>
        <w:left w:val="none" w:sz="0" w:space="0" w:color="auto"/>
        <w:bottom w:val="none" w:sz="0" w:space="0" w:color="auto"/>
        <w:right w:val="none" w:sz="0" w:space="0" w:color="auto"/>
      </w:divBdr>
    </w:div>
    <w:div w:id="1744834297">
      <w:marLeft w:val="0"/>
      <w:marRight w:val="0"/>
      <w:marTop w:val="0"/>
      <w:marBottom w:val="0"/>
      <w:divBdr>
        <w:top w:val="none" w:sz="0" w:space="0" w:color="auto"/>
        <w:left w:val="none" w:sz="0" w:space="0" w:color="auto"/>
        <w:bottom w:val="none" w:sz="0" w:space="0" w:color="auto"/>
        <w:right w:val="none" w:sz="0" w:space="0" w:color="auto"/>
      </w:divBdr>
    </w:div>
    <w:div w:id="1745909705">
      <w:marLeft w:val="0"/>
      <w:marRight w:val="0"/>
      <w:marTop w:val="0"/>
      <w:marBottom w:val="0"/>
      <w:divBdr>
        <w:top w:val="none" w:sz="0" w:space="0" w:color="auto"/>
        <w:left w:val="none" w:sz="0" w:space="0" w:color="auto"/>
        <w:bottom w:val="none" w:sz="0" w:space="0" w:color="auto"/>
        <w:right w:val="none" w:sz="0" w:space="0" w:color="auto"/>
      </w:divBdr>
    </w:div>
    <w:div w:id="1746873225">
      <w:marLeft w:val="0"/>
      <w:marRight w:val="0"/>
      <w:marTop w:val="0"/>
      <w:marBottom w:val="0"/>
      <w:divBdr>
        <w:top w:val="none" w:sz="0" w:space="0" w:color="auto"/>
        <w:left w:val="none" w:sz="0" w:space="0" w:color="auto"/>
        <w:bottom w:val="none" w:sz="0" w:space="0" w:color="auto"/>
        <w:right w:val="none" w:sz="0" w:space="0" w:color="auto"/>
      </w:divBdr>
    </w:div>
    <w:div w:id="1747070862">
      <w:marLeft w:val="0"/>
      <w:marRight w:val="0"/>
      <w:marTop w:val="0"/>
      <w:marBottom w:val="0"/>
      <w:divBdr>
        <w:top w:val="none" w:sz="0" w:space="0" w:color="auto"/>
        <w:left w:val="none" w:sz="0" w:space="0" w:color="auto"/>
        <w:bottom w:val="none" w:sz="0" w:space="0" w:color="auto"/>
        <w:right w:val="none" w:sz="0" w:space="0" w:color="auto"/>
      </w:divBdr>
    </w:div>
    <w:div w:id="1747266884">
      <w:marLeft w:val="0"/>
      <w:marRight w:val="0"/>
      <w:marTop w:val="0"/>
      <w:marBottom w:val="0"/>
      <w:divBdr>
        <w:top w:val="none" w:sz="0" w:space="0" w:color="auto"/>
        <w:left w:val="none" w:sz="0" w:space="0" w:color="auto"/>
        <w:bottom w:val="none" w:sz="0" w:space="0" w:color="auto"/>
        <w:right w:val="none" w:sz="0" w:space="0" w:color="auto"/>
      </w:divBdr>
    </w:div>
    <w:div w:id="1748527155">
      <w:marLeft w:val="0"/>
      <w:marRight w:val="0"/>
      <w:marTop w:val="0"/>
      <w:marBottom w:val="0"/>
      <w:divBdr>
        <w:top w:val="none" w:sz="0" w:space="0" w:color="auto"/>
        <w:left w:val="none" w:sz="0" w:space="0" w:color="auto"/>
        <w:bottom w:val="none" w:sz="0" w:space="0" w:color="auto"/>
        <w:right w:val="none" w:sz="0" w:space="0" w:color="auto"/>
      </w:divBdr>
    </w:div>
    <w:div w:id="1750539329">
      <w:marLeft w:val="0"/>
      <w:marRight w:val="0"/>
      <w:marTop w:val="0"/>
      <w:marBottom w:val="0"/>
      <w:divBdr>
        <w:top w:val="none" w:sz="0" w:space="0" w:color="auto"/>
        <w:left w:val="none" w:sz="0" w:space="0" w:color="auto"/>
        <w:bottom w:val="none" w:sz="0" w:space="0" w:color="auto"/>
        <w:right w:val="none" w:sz="0" w:space="0" w:color="auto"/>
      </w:divBdr>
    </w:div>
    <w:div w:id="1751654451">
      <w:marLeft w:val="0"/>
      <w:marRight w:val="0"/>
      <w:marTop w:val="0"/>
      <w:marBottom w:val="0"/>
      <w:divBdr>
        <w:top w:val="none" w:sz="0" w:space="0" w:color="auto"/>
        <w:left w:val="none" w:sz="0" w:space="0" w:color="auto"/>
        <w:bottom w:val="none" w:sz="0" w:space="0" w:color="auto"/>
        <w:right w:val="none" w:sz="0" w:space="0" w:color="auto"/>
      </w:divBdr>
    </w:div>
    <w:div w:id="1752434555">
      <w:marLeft w:val="0"/>
      <w:marRight w:val="0"/>
      <w:marTop w:val="0"/>
      <w:marBottom w:val="0"/>
      <w:divBdr>
        <w:top w:val="none" w:sz="0" w:space="0" w:color="auto"/>
        <w:left w:val="none" w:sz="0" w:space="0" w:color="auto"/>
        <w:bottom w:val="none" w:sz="0" w:space="0" w:color="auto"/>
        <w:right w:val="none" w:sz="0" w:space="0" w:color="auto"/>
      </w:divBdr>
    </w:div>
    <w:div w:id="1752582572">
      <w:marLeft w:val="0"/>
      <w:marRight w:val="0"/>
      <w:marTop w:val="0"/>
      <w:marBottom w:val="0"/>
      <w:divBdr>
        <w:top w:val="none" w:sz="0" w:space="0" w:color="auto"/>
        <w:left w:val="none" w:sz="0" w:space="0" w:color="auto"/>
        <w:bottom w:val="none" w:sz="0" w:space="0" w:color="auto"/>
        <w:right w:val="none" w:sz="0" w:space="0" w:color="auto"/>
      </w:divBdr>
    </w:div>
    <w:div w:id="1752702333">
      <w:marLeft w:val="0"/>
      <w:marRight w:val="0"/>
      <w:marTop w:val="0"/>
      <w:marBottom w:val="0"/>
      <w:divBdr>
        <w:top w:val="none" w:sz="0" w:space="0" w:color="auto"/>
        <w:left w:val="none" w:sz="0" w:space="0" w:color="auto"/>
        <w:bottom w:val="none" w:sz="0" w:space="0" w:color="auto"/>
        <w:right w:val="none" w:sz="0" w:space="0" w:color="auto"/>
      </w:divBdr>
    </w:div>
    <w:div w:id="1752703925">
      <w:marLeft w:val="0"/>
      <w:marRight w:val="0"/>
      <w:marTop w:val="0"/>
      <w:marBottom w:val="0"/>
      <w:divBdr>
        <w:top w:val="none" w:sz="0" w:space="0" w:color="auto"/>
        <w:left w:val="none" w:sz="0" w:space="0" w:color="auto"/>
        <w:bottom w:val="none" w:sz="0" w:space="0" w:color="auto"/>
        <w:right w:val="none" w:sz="0" w:space="0" w:color="auto"/>
      </w:divBdr>
    </w:div>
    <w:div w:id="1752845261">
      <w:marLeft w:val="0"/>
      <w:marRight w:val="0"/>
      <w:marTop w:val="0"/>
      <w:marBottom w:val="0"/>
      <w:divBdr>
        <w:top w:val="none" w:sz="0" w:space="0" w:color="auto"/>
        <w:left w:val="none" w:sz="0" w:space="0" w:color="auto"/>
        <w:bottom w:val="none" w:sz="0" w:space="0" w:color="auto"/>
        <w:right w:val="none" w:sz="0" w:space="0" w:color="auto"/>
      </w:divBdr>
    </w:div>
    <w:div w:id="1754009412">
      <w:marLeft w:val="0"/>
      <w:marRight w:val="0"/>
      <w:marTop w:val="0"/>
      <w:marBottom w:val="0"/>
      <w:divBdr>
        <w:top w:val="none" w:sz="0" w:space="0" w:color="auto"/>
        <w:left w:val="none" w:sz="0" w:space="0" w:color="auto"/>
        <w:bottom w:val="none" w:sz="0" w:space="0" w:color="auto"/>
        <w:right w:val="none" w:sz="0" w:space="0" w:color="auto"/>
      </w:divBdr>
    </w:div>
    <w:div w:id="1754429622">
      <w:marLeft w:val="0"/>
      <w:marRight w:val="0"/>
      <w:marTop w:val="0"/>
      <w:marBottom w:val="0"/>
      <w:divBdr>
        <w:top w:val="none" w:sz="0" w:space="0" w:color="auto"/>
        <w:left w:val="none" w:sz="0" w:space="0" w:color="auto"/>
        <w:bottom w:val="none" w:sz="0" w:space="0" w:color="auto"/>
        <w:right w:val="none" w:sz="0" w:space="0" w:color="auto"/>
      </w:divBdr>
    </w:div>
    <w:div w:id="1754665072">
      <w:marLeft w:val="0"/>
      <w:marRight w:val="0"/>
      <w:marTop w:val="0"/>
      <w:marBottom w:val="0"/>
      <w:divBdr>
        <w:top w:val="none" w:sz="0" w:space="0" w:color="auto"/>
        <w:left w:val="none" w:sz="0" w:space="0" w:color="auto"/>
        <w:bottom w:val="none" w:sz="0" w:space="0" w:color="auto"/>
        <w:right w:val="none" w:sz="0" w:space="0" w:color="auto"/>
      </w:divBdr>
    </w:div>
    <w:div w:id="1754693419">
      <w:marLeft w:val="0"/>
      <w:marRight w:val="0"/>
      <w:marTop w:val="0"/>
      <w:marBottom w:val="0"/>
      <w:divBdr>
        <w:top w:val="none" w:sz="0" w:space="0" w:color="auto"/>
        <w:left w:val="none" w:sz="0" w:space="0" w:color="auto"/>
        <w:bottom w:val="none" w:sz="0" w:space="0" w:color="auto"/>
        <w:right w:val="none" w:sz="0" w:space="0" w:color="auto"/>
      </w:divBdr>
    </w:div>
    <w:div w:id="1754936594">
      <w:marLeft w:val="0"/>
      <w:marRight w:val="0"/>
      <w:marTop w:val="0"/>
      <w:marBottom w:val="0"/>
      <w:divBdr>
        <w:top w:val="none" w:sz="0" w:space="0" w:color="auto"/>
        <w:left w:val="none" w:sz="0" w:space="0" w:color="auto"/>
        <w:bottom w:val="none" w:sz="0" w:space="0" w:color="auto"/>
        <w:right w:val="none" w:sz="0" w:space="0" w:color="auto"/>
      </w:divBdr>
    </w:div>
    <w:div w:id="1755587389">
      <w:marLeft w:val="0"/>
      <w:marRight w:val="0"/>
      <w:marTop w:val="0"/>
      <w:marBottom w:val="0"/>
      <w:divBdr>
        <w:top w:val="none" w:sz="0" w:space="0" w:color="auto"/>
        <w:left w:val="none" w:sz="0" w:space="0" w:color="auto"/>
        <w:bottom w:val="none" w:sz="0" w:space="0" w:color="auto"/>
        <w:right w:val="none" w:sz="0" w:space="0" w:color="auto"/>
      </w:divBdr>
    </w:div>
    <w:div w:id="1756855918">
      <w:marLeft w:val="0"/>
      <w:marRight w:val="0"/>
      <w:marTop w:val="0"/>
      <w:marBottom w:val="0"/>
      <w:divBdr>
        <w:top w:val="none" w:sz="0" w:space="0" w:color="auto"/>
        <w:left w:val="none" w:sz="0" w:space="0" w:color="auto"/>
        <w:bottom w:val="none" w:sz="0" w:space="0" w:color="auto"/>
        <w:right w:val="none" w:sz="0" w:space="0" w:color="auto"/>
      </w:divBdr>
    </w:div>
    <w:div w:id="1758017411">
      <w:marLeft w:val="0"/>
      <w:marRight w:val="0"/>
      <w:marTop w:val="0"/>
      <w:marBottom w:val="0"/>
      <w:divBdr>
        <w:top w:val="none" w:sz="0" w:space="0" w:color="auto"/>
        <w:left w:val="none" w:sz="0" w:space="0" w:color="auto"/>
        <w:bottom w:val="none" w:sz="0" w:space="0" w:color="auto"/>
        <w:right w:val="none" w:sz="0" w:space="0" w:color="auto"/>
      </w:divBdr>
    </w:div>
    <w:div w:id="1758600520">
      <w:marLeft w:val="0"/>
      <w:marRight w:val="0"/>
      <w:marTop w:val="0"/>
      <w:marBottom w:val="0"/>
      <w:divBdr>
        <w:top w:val="none" w:sz="0" w:space="0" w:color="auto"/>
        <w:left w:val="none" w:sz="0" w:space="0" w:color="auto"/>
        <w:bottom w:val="none" w:sz="0" w:space="0" w:color="auto"/>
        <w:right w:val="none" w:sz="0" w:space="0" w:color="auto"/>
      </w:divBdr>
    </w:div>
    <w:div w:id="1758670742">
      <w:marLeft w:val="0"/>
      <w:marRight w:val="0"/>
      <w:marTop w:val="0"/>
      <w:marBottom w:val="0"/>
      <w:divBdr>
        <w:top w:val="none" w:sz="0" w:space="0" w:color="auto"/>
        <w:left w:val="none" w:sz="0" w:space="0" w:color="auto"/>
        <w:bottom w:val="none" w:sz="0" w:space="0" w:color="auto"/>
        <w:right w:val="none" w:sz="0" w:space="0" w:color="auto"/>
      </w:divBdr>
    </w:div>
    <w:div w:id="1758675631">
      <w:marLeft w:val="0"/>
      <w:marRight w:val="0"/>
      <w:marTop w:val="0"/>
      <w:marBottom w:val="0"/>
      <w:divBdr>
        <w:top w:val="none" w:sz="0" w:space="0" w:color="auto"/>
        <w:left w:val="none" w:sz="0" w:space="0" w:color="auto"/>
        <w:bottom w:val="none" w:sz="0" w:space="0" w:color="auto"/>
        <w:right w:val="none" w:sz="0" w:space="0" w:color="auto"/>
      </w:divBdr>
    </w:div>
    <w:div w:id="1759205398">
      <w:marLeft w:val="0"/>
      <w:marRight w:val="0"/>
      <w:marTop w:val="0"/>
      <w:marBottom w:val="0"/>
      <w:divBdr>
        <w:top w:val="none" w:sz="0" w:space="0" w:color="auto"/>
        <w:left w:val="none" w:sz="0" w:space="0" w:color="auto"/>
        <w:bottom w:val="none" w:sz="0" w:space="0" w:color="auto"/>
        <w:right w:val="none" w:sz="0" w:space="0" w:color="auto"/>
      </w:divBdr>
    </w:div>
    <w:div w:id="1761366933">
      <w:marLeft w:val="0"/>
      <w:marRight w:val="0"/>
      <w:marTop w:val="0"/>
      <w:marBottom w:val="0"/>
      <w:divBdr>
        <w:top w:val="none" w:sz="0" w:space="0" w:color="auto"/>
        <w:left w:val="none" w:sz="0" w:space="0" w:color="auto"/>
        <w:bottom w:val="none" w:sz="0" w:space="0" w:color="auto"/>
        <w:right w:val="none" w:sz="0" w:space="0" w:color="auto"/>
      </w:divBdr>
    </w:div>
    <w:div w:id="1761632889">
      <w:marLeft w:val="0"/>
      <w:marRight w:val="0"/>
      <w:marTop w:val="0"/>
      <w:marBottom w:val="0"/>
      <w:divBdr>
        <w:top w:val="none" w:sz="0" w:space="0" w:color="auto"/>
        <w:left w:val="none" w:sz="0" w:space="0" w:color="auto"/>
        <w:bottom w:val="none" w:sz="0" w:space="0" w:color="auto"/>
        <w:right w:val="none" w:sz="0" w:space="0" w:color="auto"/>
      </w:divBdr>
    </w:div>
    <w:div w:id="1761679321">
      <w:marLeft w:val="0"/>
      <w:marRight w:val="0"/>
      <w:marTop w:val="0"/>
      <w:marBottom w:val="0"/>
      <w:divBdr>
        <w:top w:val="none" w:sz="0" w:space="0" w:color="auto"/>
        <w:left w:val="none" w:sz="0" w:space="0" w:color="auto"/>
        <w:bottom w:val="none" w:sz="0" w:space="0" w:color="auto"/>
        <w:right w:val="none" w:sz="0" w:space="0" w:color="auto"/>
      </w:divBdr>
    </w:div>
    <w:div w:id="1761870058">
      <w:marLeft w:val="0"/>
      <w:marRight w:val="0"/>
      <w:marTop w:val="0"/>
      <w:marBottom w:val="0"/>
      <w:divBdr>
        <w:top w:val="none" w:sz="0" w:space="0" w:color="auto"/>
        <w:left w:val="none" w:sz="0" w:space="0" w:color="auto"/>
        <w:bottom w:val="none" w:sz="0" w:space="0" w:color="auto"/>
        <w:right w:val="none" w:sz="0" w:space="0" w:color="auto"/>
      </w:divBdr>
    </w:div>
    <w:div w:id="1762094379">
      <w:marLeft w:val="0"/>
      <w:marRight w:val="0"/>
      <w:marTop w:val="0"/>
      <w:marBottom w:val="0"/>
      <w:divBdr>
        <w:top w:val="none" w:sz="0" w:space="0" w:color="auto"/>
        <w:left w:val="none" w:sz="0" w:space="0" w:color="auto"/>
        <w:bottom w:val="none" w:sz="0" w:space="0" w:color="auto"/>
        <w:right w:val="none" w:sz="0" w:space="0" w:color="auto"/>
      </w:divBdr>
    </w:div>
    <w:div w:id="1762332043">
      <w:marLeft w:val="0"/>
      <w:marRight w:val="0"/>
      <w:marTop w:val="0"/>
      <w:marBottom w:val="0"/>
      <w:divBdr>
        <w:top w:val="none" w:sz="0" w:space="0" w:color="auto"/>
        <w:left w:val="none" w:sz="0" w:space="0" w:color="auto"/>
        <w:bottom w:val="none" w:sz="0" w:space="0" w:color="auto"/>
        <w:right w:val="none" w:sz="0" w:space="0" w:color="auto"/>
      </w:divBdr>
    </w:div>
    <w:div w:id="1764065027">
      <w:marLeft w:val="0"/>
      <w:marRight w:val="0"/>
      <w:marTop w:val="0"/>
      <w:marBottom w:val="0"/>
      <w:divBdr>
        <w:top w:val="none" w:sz="0" w:space="0" w:color="auto"/>
        <w:left w:val="none" w:sz="0" w:space="0" w:color="auto"/>
        <w:bottom w:val="none" w:sz="0" w:space="0" w:color="auto"/>
        <w:right w:val="none" w:sz="0" w:space="0" w:color="auto"/>
      </w:divBdr>
    </w:div>
    <w:div w:id="1764255191">
      <w:marLeft w:val="0"/>
      <w:marRight w:val="0"/>
      <w:marTop w:val="0"/>
      <w:marBottom w:val="0"/>
      <w:divBdr>
        <w:top w:val="none" w:sz="0" w:space="0" w:color="auto"/>
        <w:left w:val="none" w:sz="0" w:space="0" w:color="auto"/>
        <w:bottom w:val="none" w:sz="0" w:space="0" w:color="auto"/>
        <w:right w:val="none" w:sz="0" w:space="0" w:color="auto"/>
      </w:divBdr>
    </w:div>
    <w:div w:id="1764523862">
      <w:marLeft w:val="0"/>
      <w:marRight w:val="0"/>
      <w:marTop w:val="0"/>
      <w:marBottom w:val="0"/>
      <w:divBdr>
        <w:top w:val="none" w:sz="0" w:space="0" w:color="auto"/>
        <w:left w:val="none" w:sz="0" w:space="0" w:color="auto"/>
        <w:bottom w:val="none" w:sz="0" w:space="0" w:color="auto"/>
        <w:right w:val="none" w:sz="0" w:space="0" w:color="auto"/>
      </w:divBdr>
    </w:div>
    <w:div w:id="1765149164">
      <w:marLeft w:val="0"/>
      <w:marRight w:val="0"/>
      <w:marTop w:val="0"/>
      <w:marBottom w:val="0"/>
      <w:divBdr>
        <w:top w:val="none" w:sz="0" w:space="0" w:color="auto"/>
        <w:left w:val="none" w:sz="0" w:space="0" w:color="auto"/>
        <w:bottom w:val="none" w:sz="0" w:space="0" w:color="auto"/>
        <w:right w:val="none" w:sz="0" w:space="0" w:color="auto"/>
      </w:divBdr>
    </w:div>
    <w:div w:id="1765296139">
      <w:marLeft w:val="0"/>
      <w:marRight w:val="0"/>
      <w:marTop w:val="0"/>
      <w:marBottom w:val="0"/>
      <w:divBdr>
        <w:top w:val="none" w:sz="0" w:space="0" w:color="auto"/>
        <w:left w:val="none" w:sz="0" w:space="0" w:color="auto"/>
        <w:bottom w:val="none" w:sz="0" w:space="0" w:color="auto"/>
        <w:right w:val="none" w:sz="0" w:space="0" w:color="auto"/>
      </w:divBdr>
    </w:div>
    <w:div w:id="1765497170">
      <w:marLeft w:val="0"/>
      <w:marRight w:val="0"/>
      <w:marTop w:val="0"/>
      <w:marBottom w:val="0"/>
      <w:divBdr>
        <w:top w:val="none" w:sz="0" w:space="0" w:color="auto"/>
        <w:left w:val="none" w:sz="0" w:space="0" w:color="auto"/>
        <w:bottom w:val="none" w:sz="0" w:space="0" w:color="auto"/>
        <w:right w:val="none" w:sz="0" w:space="0" w:color="auto"/>
      </w:divBdr>
    </w:div>
    <w:div w:id="1767387455">
      <w:marLeft w:val="0"/>
      <w:marRight w:val="0"/>
      <w:marTop w:val="0"/>
      <w:marBottom w:val="0"/>
      <w:divBdr>
        <w:top w:val="none" w:sz="0" w:space="0" w:color="auto"/>
        <w:left w:val="none" w:sz="0" w:space="0" w:color="auto"/>
        <w:bottom w:val="none" w:sz="0" w:space="0" w:color="auto"/>
        <w:right w:val="none" w:sz="0" w:space="0" w:color="auto"/>
      </w:divBdr>
    </w:div>
    <w:div w:id="1767506356">
      <w:marLeft w:val="0"/>
      <w:marRight w:val="0"/>
      <w:marTop w:val="0"/>
      <w:marBottom w:val="0"/>
      <w:divBdr>
        <w:top w:val="none" w:sz="0" w:space="0" w:color="auto"/>
        <w:left w:val="none" w:sz="0" w:space="0" w:color="auto"/>
        <w:bottom w:val="none" w:sz="0" w:space="0" w:color="auto"/>
        <w:right w:val="none" w:sz="0" w:space="0" w:color="auto"/>
      </w:divBdr>
    </w:div>
    <w:div w:id="1767842949">
      <w:marLeft w:val="0"/>
      <w:marRight w:val="0"/>
      <w:marTop w:val="0"/>
      <w:marBottom w:val="0"/>
      <w:divBdr>
        <w:top w:val="none" w:sz="0" w:space="0" w:color="auto"/>
        <w:left w:val="none" w:sz="0" w:space="0" w:color="auto"/>
        <w:bottom w:val="none" w:sz="0" w:space="0" w:color="auto"/>
        <w:right w:val="none" w:sz="0" w:space="0" w:color="auto"/>
      </w:divBdr>
    </w:div>
    <w:div w:id="1768385364">
      <w:marLeft w:val="0"/>
      <w:marRight w:val="0"/>
      <w:marTop w:val="0"/>
      <w:marBottom w:val="0"/>
      <w:divBdr>
        <w:top w:val="none" w:sz="0" w:space="0" w:color="auto"/>
        <w:left w:val="none" w:sz="0" w:space="0" w:color="auto"/>
        <w:bottom w:val="none" w:sz="0" w:space="0" w:color="auto"/>
        <w:right w:val="none" w:sz="0" w:space="0" w:color="auto"/>
      </w:divBdr>
    </w:div>
    <w:div w:id="1769035508">
      <w:marLeft w:val="0"/>
      <w:marRight w:val="0"/>
      <w:marTop w:val="0"/>
      <w:marBottom w:val="0"/>
      <w:divBdr>
        <w:top w:val="none" w:sz="0" w:space="0" w:color="auto"/>
        <w:left w:val="none" w:sz="0" w:space="0" w:color="auto"/>
        <w:bottom w:val="none" w:sz="0" w:space="0" w:color="auto"/>
        <w:right w:val="none" w:sz="0" w:space="0" w:color="auto"/>
      </w:divBdr>
    </w:div>
    <w:div w:id="1770155645">
      <w:marLeft w:val="0"/>
      <w:marRight w:val="0"/>
      <w:marTop w:val="0"/>
      <w:marBottom w:val="0"/>
      <w:divBdr>
        <w:top w:val="none" w:sz="0" w:space="0" w:color="auto"/>
        <w:left w:val="none" w:sz="0" w:space="0" w:color="auto"/>
        <w:bottom w:val="none" w:sz="0" w:space="0" w:color="auto"/>
        <w:right w:val="none" w:sz="0" w:space="0" w:color="auto"/>
      </w:divBdr>
    </w:div>
    <w:div w:id="1770664296">
      <w:marLeft w:val="0"/>
      <w:marRight w:val="0"/>
      <w:marTop w:val="0"/>
      <w:marBottom w:val="0"/>
      <w:divBdr>
        <w:top w:val="none" w:sz="0" w:space="0" w:color="auto"/>
        <w:left w:val="none" w:sz="0" w:space="0" w:color="auto"/>
        <w:bottom w:val="none" w:sz="0" w:space="0" w:color="auto"/>
        <w:right w:val="none" w:sz="0" w:space="0" w:color="auto"/>
      </w:divBdr>
    </w:div>
    <w:div w:id="1771586026">
      <w:marLeft w:val="0"/>
      <w:marRight w:val="0"/>
      <w:marTop w:val="0"/>
      <w:marBottom w:val="0"/>
      <w:divBdr>
        <w:top w:val="none" w:sz="0" w:space="0" w:color="auto"/>
        <w:left w:val="none" w:sz="0" w:space="0" w:color="auto"/>
        <w:bottom w:val="none" w:sz="0" w:space="0" w:color="auto"/>
        <w:right w:val="none" w:sz="0" w:space="0" w:color="auto"/>
      </w:divBdr>
    </w:div>
    <w:div w:id="1772821154">
      <w:marLeft w:val="0"/>
      <w:marRight w:val="0"/>
      <w:marTop w:val="0"/>
      <w:marBottom w:val="0"/>
      <w:divBdr>
        <w:top w:val="none" w:sz="0" w:space="0" w:color="auto"/>
        <w:left w:val="none" w:sz="0" w:space="0" w:color="auto"/>
        <w:bottom w:val="none" w:sz="0" w:space="0" w:color="auto"/>
        <w:right w:val="none" w:sz="0" w:space="0" w:color="auto"/>
      </w:divBdr>
    </w:div>
    <w:div w:id="1773742106">
      <w:marLeft w:val="0"/>
      <w:marRight w:val="0"/>
      <w:marTop w:val="0"/>
      <w:marBottom w:val="0"/>
      <w:divBdr>
        <w:top w:val="none" w:sz="0" w:space="0" w:color="auto"/>
        <w:left w:val="none" w:sz="0" w:space="0" w:color="auto"/>
        <w:bottom w:val="none" w:sz="0" w:space="0" w:color="auto"/>
        <w:right w:val="none" w:sz="0" w:space="0" w:color="auto"/>
      </w:divBdr>
    </w:div>
    <w:div w:id="1773864194">
      <w:marLeft w:val="0"/>
      <w:marRight w:val="0"/>
      <w:marTop w:val="0"/>
      <w:marBottom w:val="0"/>
      <w:divBdr>
        <w:top w:val="none" w:sz="0" w:space="0" w:color="auto"/>
        <w:left w:val="none" w:sz="0" w:space="0" w:color="auto"/>
        <w:bottom w:val="none" w:sz="0" w:space="0" w:color="auto"/>
        <w:right w:val="none" w:sz="0" w:space="0" w:color="auto"/>
      </w:divBdr>
    </w:div>
    <w:div w:id="1774012799">
      <w:marLeft w:val="0"/>
      <w:marRight w:val="0"/>
      <w:marTop w:val="0"/>
      <w:marBottom w:val="0"/>
      <w:divBdr>
        <w:top w:val="none" w:sz="0" w:space="0" w:color="auto"/>
        <w:left w:val="none" w:sz="0" w:space="0" w:color="auto"/>
        <w:bottom w:val="none" w:sz="0" w:space="0" w:color="auto"/>
        <w:right w:val="none" w:sz="0" w:space="0" w:color="auto"/>
      </w:divBdr>
    </w:div>
    <w:div w:id="1774091484">
      <w:marLeft w:val="0"/>
      <w:marRight w:val="0"/>
      <w:marTop w:val="0"/>
      <w:marBottom w:val="0"/>
      <w:divBdr>
        <w:top w:val="none" w:sz="0" w:space="0" w:color="auto"/>
        <w:left w:val="none" w:sz="0" w:space="0" w:color="auto"/>
        <w:bottom w:val="none" w:sz="0" w:space="0" w:color="auto"/>
        <w:right w:val="none" w:sz="0" w:space="0" w:color="auto"/>
      </w:divBdr>
    </w:div>
    <w:div w:id="1774129719">
      <w:marLeft w:val="0"/>
      <w:marRight w:val="0"/>
      <w:marTop w:val="0"/>
      <w:marBottom w:val="0"/>
      <w:divBdr>
        <w:top w:val="none" w:sz="0" w:space="0" w:color="auto"/>
        <w:left w:val="none" w:sz="0" w:space="0" w:color="auto"/>
        <w:bottom w:val="none" w:sz="0" w:space="0" w:color="auto"/>
        <w:right w:val="none" w:sz="0" w:space="0" w:color="auto"/>
      </w:divBdr>
    </w:div>
    <w:div w:id="1774204433">
      <w:marLeft w:val="0"/>
      <w:marRight w:val="0"/>
      <w:marTop w:val="0"/>
      <w:marBottom w:val="0"/>
      <w:divBdr>
        <w:top w:val="none" w:sz="0" w:space="0" w:color="auto"/>
        <w:left w:val="none" w:sz="0" w:space="0" w:color="auto"/>
        <w:bottom w:val="none" w:sz="0" w:space="0" w:color="auto"/>
        <w:right w:val="none" w:sz="0" w:space="0" w:color="auto"/>
      </w:divBdr>
    </w:div>
    <w:div w:id="1775246306">
      <w:marLeft w:val="0"/>
      <w:marRight w:val="0"/>
      <w:marTop w:val="0"/>
      <w:marBottom w:val="0"/>
      <w:divBdr>
        <w:top w:val="none" w:sz="0" w:space="0" w:color="auto"/>
        <w:left w:val="none" w:sz="0" w:space="0" w:color="auto"/>
        <w:bottom w:val="none" w:sz="0" w:space="0" w:color="auto"/>
        <w:right w:val="none" w:sz="0" w:space="0" w:color="auto"/>
      </w:divBdr>
    </w:div>
    <w:div w:id="1775590305">
      <w:marLeft w:val="0"/>
      <w:marRight w:val="0"/>
      <w:marTop w:val="0"/>
      <w:marBottom w:val="0"/>
      <w:divBdr>
        <w:top w:val="none" w:sz="0" w:space="0" w:color="auto"/>
        <w:left w:val="none" w:sz="0" w:space="0" w:color="auto"/>
        <w:bottom w:val="none" w:sz="0" w:space="0" w:color="auto"/>
        <w:right w:val="none" w:sz="0" w:space="0" w:color="auto"/>
      </w:divBdr>
    </w:div>
    <w:div w:id="1775979550">
      <w:marLeft w:val="0"/>
      <w:marRight w:val="0"/>
      <w:marTop w:val="0"/>
      <w:marBottom w:val="0"/>
      <w:divBdr>
        <w:top w:val="none" w:sz="0" w:space="0" w:color="auto"/>
        <w:left w:val="none" w:sz="0" w:space="0" w:color="auto"/>
        <w:bottom w:val="none" w:sz="0" w:space="0" w:color="auto"/>
        <w:right w:val="none" w:sz="0" w:space="0" w:color="auto"/>
      </w:divBdr>
    </w:div>
    <w:div w:id="1776632399">
      <w:marLeft w:val="0"/>
      <w:marRight w:val="0"/>
      <w:marTop w:val="0"/>
      <w:marBottom w:val="0"/>
      <w:divBdr>
        <w:top w:val="none" w:sz="0" w:space="0" w:color="auto"/>
        <w:left w:val="none" w:sz="0" w:space="0" w:color="auto"/>
        <w:bottom w:val="none" w:sz="0" w:space="0" w:color="auto"/>
        <w:right w:val="none" w:sz="0" w:space="0" w:color="auto"/>
      </w:divBdr>
    </w:div>
    <w:div w:id="1776752356">
      <w:marLeft w:val="0"/>
      <w:marRight w:val="0"/>
      <w:marTop w:val="0"/>
      <w:marBottom w:val="0"/>
      <w:divBdr>
        <w:top w:val="none" w:sz="0" w:space="0" w:color="auto"/>
        <w:left w:val="none" w:sz="0" w:space="0" w:color="auto"/>
        <w:bottom w:val="none" w:sz="0" w:space="0" w:color="auto"/>
        <w:right w:val="none" w:sz="0" w:space="0" w:color="auto"/>
      </w:divBdr>
    </w:div>
    <w:div w:id="1778787353">
      <w:marLeft w:val="0"/>
      <w:marRight w:val="0"/>
      <w:marTop w:val="0"/>
      <w:marBottom w:val="0"/>
      <w:divBdr>
        <w:top w:val="none" w:sz="0" w:space="0" w:color="auto"/>
        <w:left w:val="none" w:sz="0" w:space="0" w:color="auto"/>
        <w:bottom w:val="none" w:sz="0" w:space="0" w:color="auto"/>
        <w:right w:val="none" w:sz="0" w:space="0" w:color="auto"/>
      </w:divBdr>
    </w:div>
    <w:div w:id="1778869129">
      <w:marLeft w:val="0"/>
      <w:marRight w:val="0"/>
      <w:marTop w:val="0"/>
      <w:marBottom w:val="0"/>
      <w:divBdr>
        <w:top w:val="none" w:sz="0" w:space="0" w:color="auto"/>
        <w:left w:val="none" w:sz="0" w:space="0" w:color="auto"/>
        <w:bottom w:val="none" w:sz="0" w:space="0" w:color="auto"/>
        <w:right w:val="none" w:sz="0" w:space="0" w:color="auto"/>
      </w:divBdr>
    </w:div>
    <w:div w:id="1779832943">
      <w:marLeft w:val="0"/>
      <w:marRight w:val="0"/>
      <w:marTop w:val="0"/>
      <w:marBottom w:val="0"/>
      <w:divBdr>
        <w:top w:val="none" w:sz="0" w:space="0" w:color="auto"/>
        <w:left w:val="none" w:sz="0" w:space="0" w:color="auto"/>
        <w:bottom w:val="none" w:sz="0" w:space="0" w:color="auto"/>
        <w:right w:val="none" w:sz="0" w:space="0" w:color="auto"/>
      </w:divBdr>
    </w:div>
    <w:div w:id="1779910611">
      <w:marLeft w:val="0"/>
      <w:marRight w:val="0"/>
      <w:marTop w:val="0"/>
      <w:marBottom w:val="0"/>
      <w:divBdr>
        <w:top w:val="none" w:sz="0" w:space="0" w:color="auto"/>
        <w:left w:val="none" w:sz="0" w:space="0" w:color="auto"/>
        <w:bottom w:val="none" w:sz="0" w:space="0" w:color="auto"/>
        <w:right w:val="none" w:sz="0" w:space="0" w:color="auto"/>
      </w:divBdr>
    </w:div>
    <w:div w:id="1780105215">
      <w:marLeft w:val="0"/>
      <w:marRight w:val="0"/>
      <w:marTop w:val="0"/>
      <w:marBottom w:val="0"/>
      <w:divBdr>
        <w:top w:val="none" w:sz="0" w:space="0" w:color="auto"/>
        <w:left w:val="none" w:sz="0" w:space="0" w:color="auto"/>
        <w:bottom w:val="none" w:sz="0" w:space="0" w:color="auto"/>
        <w:right w:val="none" w:sz="0" w:space="0" w:color="auto"/>
      </w:divBdr>
    </w:div>
    <w:div w:id="1780223197">
      <w:marLeft w:val="0"/>
      <w:marRight w:val="0"/>
      <w:marTop w:val="0"/>
      <w:marBottom w:val="0"/>
      <w:divBdr>
        <w:top w:val="none" w:sz="0" w:space="0" w:color="auto"/>
        <w:left w:val="none" w:sz="0" w:space="0" w:color="auto"/>
        <w:bottom w:val="none" w:sz="0" w:space="0" w:color="auto"/>
        <w:right w:val="none" w:sz="0" w:space="0" w:color="auto"/>
      </w:divBdr>
    </w:div>
    <w:div w:id="1780297839">
      <w:marLeft w:val="0"/>
      <w:marRight w:val="0"/>
      <w:marTop w:val="0"/>
      <w:marBottom w:val="0"/>
      <w:divBdr>
        <w:top w:val="none" w:sz="0" w:space="0" w:color="auto"/>
        <w:left w:val="none" w:sz="0" w:space="0" w:color="auto"/>
        <w:bottom w:val="none" w:sz="0" w:space="0" w:color="auto"/>
        <w:right w:val="none" w:sz="0" w:space="0" w:color="auto"/>
      </w:divBdr>
    </w:div>
    <w:div w:id="1780685034">
      <w:marLeft w:val="0"/>
      <w:marRight w:val="0"/>
      <w:marTop w:val="0"/>
      <w:marBottom w:val="0"/>
      <w:divBdr>
        <w:top w:val="none" w:sz="0" w:space="0" w:color="auto"/>
        <w:left w:val="none" w:sz="0" w:space="0" w:color="auto"/>
        <w:bottom w:val="none" w:sz="0" w:space="0" w:color="auto"/>
        <w:right w:val="none" w:sz="0" w:space="0" w:color="auto"/>
      </w:divBdr>
    </w:div>
    <w:div w:id="1780833577">
      <w:marLeft w:val="0"/>
      <w:marRight w:val="0"/>
      <w:marTop w:val="0"/>
      <w:marBottom w:val="0"/>
      <w:divBdr>
        <w:top w:val="none" w:sz="0" w:space="0" w:color="auto"/>
        <w:left w:val="none" w:sz="0" w:space="0" w:color="auto"/>
        <w:bottom w:val="none" w:sz="0" w:space="0" w:color="auto"/>
        <w:right w:val="none" w:sz="0" w:space="0" w:color="auto"/>
      </w:divBdr>
    </w:div>
    <w:div w:id="1781339845">
      <w:marLeft w:val="0"/>
      <w:marRight w:val="0"/>
      <w:marTop w:val="0"/>
      <w:marBottom w:val="0"/>
      <w:divBdr>
        <w:top w:val="none" w:sz="0" w:space="0" w:color="auto"/>
        <w:left w:val="none" w:sz="0" w:space="0" w:color="auto"/>
        <w:bottom w:val="none" w:sz="0" w:space="0" w:color="auto"/>
        <w:right w:val="none" w:sz="0" w:space="0" w:color="auto"/>
      </w:divBdr>
    </w:div>
    <w:div w:id="1781484050">
      <w:marLeft w:val="0"/>
      <w:marRight w:val="0"/>
      <w:marTop w:val="0"/>
      <w:marBottom w:val="0"/>
      <w:divBdr>
        <w:top w:val="none" w:sz="0" w:space="0" w:color="auto"/>
        <w:left w:val="none" w:sz="0" w:space="0" w:color="auto"/>
        <w:bottom w:val="none" w:sz="0" w:space="0" w:color="auto"/>
        <w:right w:val="none" w:sz="0" w:space="0" w:color="auto"/>
      </w:divBdr>
    </w:div>
    <w:div w:id="1781559214">
      <w:marLeft w:val="0"/>
      <w:marRight w:val="0"/>
      <w:marTop w:val="0"/>
      <w:marBottom w:val="0"/>
      <w:divBdr>
        <w:top w:val="none" w:sz="0" w:space="0" w:color="auto"/>
        <w:left w:val="none" w:sz="0" w:space="0" w:color="auto"/>
        <w:bottom w:val="none" w:sz="0" w:space="0" w:color="auto"/>
        <w:right w:val="none" w:sz="0" w:space="0" w:color="auto"/>
      </w:divBdr>
    </w:div>
    <w:div w:id="1781685846">
      <w:marLeft w:val="0"/>
      <w:marRight w:val="0"/>
      <w:marTop w:val="0"/>
      <w:marBottom w:val="0"/>
      <w:divBdr>
        <w:top w:val="none" w:sz="0" w:space="0" w:color="auto"/>
        <w:left w:val="none" w:sz="0" w:space="0" w:color="auto"/>
        <w:bottom w:val="none" w:sz="0" w:space="0" w:color="auto"/>
        <w:right w:val="none" w:sz="0" w:space="0" w:color="auto"/>
      </w:divBdr>
    </w:div>
    <w:div w:id="1781946914">
      <w:marLeft w:val="0"/>
      <w:marRight w:val="0"/>
      <w:marTop w:val="0"/>
      <w:marBottom w:val="0"/>
      <w:divBdr>
        <w:top w:val="none" w:sz="0" w:space="0" w:color="auto"/>
        <w:left w:val="none" w:sz="0" w:space="0" w:color="auto"/>
        <w:bottom w:val="none" w:sz="0" w:space="0" w:color="auto"/>
        <w:right w:val="none" w:sz="0" w:space="0" w:color="auto"/>
      </w:divBdr>
    </w:div>
    <w:div w:id="1782644886">
      <w:marLeft w:val="0"/>
      <w:marRight w:val="0"/>
      <w:marTop w:val="0"/>
      <w:marBottom w:val="0"/>
      <w:divBdr>
        <w:top w:val="none" w:sz="0" w:space="0" w:color="auto"/>
        <w:left w:val="none" w:sz="0" w:space="0" w:color="auto"/>
        <w:bottom w:val="none" w:sz="0" w:space="0" w:color="auto"/>
        <w:right w:val="none" w:sz="0" w:space="0" w:color="auto"/>
      </w:divBdr>
    </w:div>
    <w:div w:id="1782645664">
      <w:marLeft w:val="0"/>
      <w:marRight w:val="0"/>
      <w:marTop w:val="0"/>
      <w:marBottom w:val="0"/>
      <w:divBdr>
        <w:top w:val="none" w:sz="0" w:space="0" w:color="auto"/>
        <w:left w:val="none" w:sz="0" w:space="0" w:color="auto"/>
        <w:bottom w:val="none" w:sz="0" w:space="0" w:color="auto"/>
        <w:right w:val="none" w:sz="0" w:space="0" w:color="auto"/>
      </w:divBdr>
    </w:div>
    <w:div w:id="1782912173">
      <w:marLeft w:val="0"/>
      <w:marRight w:val="0"/>
      <w:marTop w:val="0"/>
      <w:marBottom w:val="0"/>
      <w:divBdr>
        <w:top w:val="none" w:sz="0" w:space="0" w:color="auto"/>
        <w:left w:val="none" w:sz="0" w:space="0" w:color="auto"/>
        <w:bottom w:val="none" w:sz="0" w:space="0" w:color="auto"/>
        <w:right w:val="none" w:sz="0" w:space="0" w:color="auto"/>
      </w:divBdr>
    </w:div>
    <w:div w:id="1783115052">
      <w:marLeft w:val="0"/>
      <w:marRight w:val="0"/>
      <w:marTop w:val="0"/>
      <w:marBottom w:val="0"/>
      <w:divBdr>
        <w:top w:val="none" w:sz="0" w:space="0" w:color="auto"/>
        <w:left w:val="none" w:sz="0" w:space="0" w:color="auto"/>
        <w:bottom w:val="none" w:sz="0" w:space="0" w:color="auto"/>
        <w:right w:val="none" w:sz="0" w:space="0" w:color="auto"/>
      </w:divBdr>
    </w:div>
    <w:div w:id="1783569455">
      <w:marLeft w:val="0"/>
      <w:marRight w:val="0"/>
      <w:marTop w:val="0"/>
      <w:marBottom w:val="0"/>
      <w:divBdr>
        <w:top w:val="none" w:sz="0" w:space="0" w:color="auto"/>
        <w:left w:val="none" w:sz="0" w:space="0" w:color="auto"/>
        <w:bottom w:val="none" w:sz="0" w:space="0" w:color="auto"/>
        <w:right w:val="none" w:sz="0" w:space="0" w:color="auto"/>
      </w:divBdr>
    </w:div>
    <w:div w:id="1783646853">
      <w:marLeft w:val="0"/>
      <w:marRight w:val="0"/>
      <w:marTop w:val="0"/>
      <w:marBottom w:val="0"/>
      <w:divBdr>
        <w:top w:val="none" w:sz="0" w:space="0" w:color="auto"/>
        <w:left w:val="none" w:sz="0" w:space="0" w:color="auto"/>
        <w:bottom w:val="none" w:sz="0" w:space="0" w:color="auto"/>
        <w:right w:val="none" w:sz="0" w:space="0" w:color="auto"/>
      </w:divBdr>
    </w:div>
    <w:div w:id="1784230850">
      <w:marLeft w:val="0"/>
      <w:marRight w:val="0"/>
      <w:marTop w:val="0"/>
      <w:marBottom w:val="0"/>
      <w:divBdr>
        <w:top w:val="none" w:sz="0" w:space="0" w:color="auto"/>
        <w:left w:val="none" w:sz="0" w:space="0" w:color="auto"/>
        <w:bottom w:val="none" w:sz="0" w:space="0" w:color="auto"/>
        <w:right w:val="none" w:sz="0" w:space="0" w:color="auto"/>
      </w:divBdr>
    </w:div>
    <w:div w:id="1785266204">
      <w:marLeft w:val="0"/>
      <w:marRight w:val="0"/>
      <w:marTop w:val="0"/>
      <w:marBottom w:val="0"/>
      <w:divBdr>
        <w:top w:val="none" w:sz="0" w:space="0" w:color="auto"/>
        <w:left w:val="none" w:sz="0" w:space="0" w:color="auto"/>
        <w:bottom w:val="none" w:sz="0" w:space="0" w:color="auto"/>
        <w:right w:val="none" w:sz="0" w:space="0" w:color="auto"/>
      </w:divBdr>
    </w:div>
    <w:div w:id="1785726702">
      <w:marLeft w:val="0"/>
      <w:marRight w:val="0"/>
      <w:marTop w:val="0"/>
      <w:marBottom w:val="0"/>
      <w:divBdr>
        <w:top w:val="none" w:sz="0" w:space="0" w:color="auto"/>
        <w:left w:val="none" w:sz="0" w:space="0" w:color="auto"/>
        <w:bottom w:val="none" w:sz="0" w:space="0" w:color="auto"/>
        <w:right w:val="none" w:sz="0" w:space="0" w:color="auto"/>
      </w:divBdr>
    </w:div>
    <w:div w:id="1786145799">
      <w:marLeft w:val="0"/>
      <w:marRight w:val="0"/>
      <w:marTop w:val="0"/>
      <w:marBottom w:val="0"/>
      <w:divBdr>
        <w:top w:val="none" w:sz="0" w:space="0" w:color="auto"/>
        <w:left w:val="none" w:sz="0" w:space="0" w:color="auto"/>
        <w:bottom w:val="none" w:sz="0" w:space="0" w:color="auto"/>
        <w:right w:val="none" w:sz="0" w:space="0" w:color="auto"/>
      </w:divBdr>
    </w:div>
    <w:div w:id="1786195319">
      <w:marLeft w:val="0"/>
      <w:marRight w:val="0"/>
      <w:marTop w:val="0"/>
      <w:marBottom w:val="0"/>
      <w:divBdr>
        <w:top w:val="none" w:sz="0" w:space="0" w:color="auto"/>
        <w:left w:val="none" w:sz="0" w:space="0" w:color="auto"/>
        <w:bottom w:val="none" w:sz="0" w:space="0" w:color="auto"/>
        <w:right w:val="none" w:sz="0" w:space="0" w:color="auto"/>
      </w:divBdr>
    </w:div>
    <w:div w:id="1786726603">
      <w:marLeft w:val="0"/>
      <w:marRight w:val="0"/>
      <w:marTop w:val="0"/>
      <w:marBottom w:val="0"/>
      <w:divBdr>
        <w:top w:val="none" w:sz="0" w:space="0" w:color="auto"/>
        <w:left w:val="none" w:sz="0" w:space="0" w:color="auto"/>
        <w:bottom w:val="none" w:sz="0" w:space="0" w:color="auto"/>
        <w:right w:val="none" w:sz="0" w:space="0" w:color="auto"/>
      </w:divBdr>
    </w:div>
    <w:div w:id="1787192523">
      <w:marLeft w:val="0"/>
      <w:marRight w:val="0"/>
      <w:marTop w:val="0"/>
      <w:marBottom w:val="0"/>
      <w:divBdr>
        <w:top w:val="none" w:sz="0" w:space="0" w:color="auto"/>
        <w:left w:val="none" w:sz="0" w:space="0" w:color="auto"/>
        <w:bottom w:val="none" w:sz="0" w:space="0" w:color="auto"/>
        <w:right w:val="none" w:sz="0" w:space="0" w:color="auto"/>
      </w:divBdr>
    </w:div>
    <w:div w:id="1787312360">
      <w:marLeft w:val="0"/>
      <w:marRight w:val="0"/>
      <w:marTop w:val="0"/>
      <w:marBottom w:val="0"/>
      <w:divBdr>
        <w:top w:val="none" w:sz="0" w:space="0" w:color="auto"/>
        <w:left w:val="none" w:sz="0" w:space="0" w:color="auto"/>
        <w:bottom w:val="none" w:sz="0" w:space="0" w:color="auto"/>
        <w:right w:val="none" w:sz="0" w:space="0" w:color="auto"/>
      </w:divBdr>
    </w:div>
    <w:div w:id="1788235000">
      <w:marLeft w:val="0"/>
      <w:marRight w:val="0"/>
      <w:marTop w:val="0"/>
      <w:marBottom w:val="0"/>
      <w:divBdr>
        <w:top w:val="none" w:sz="0" w:space="0" w:color="auto"/>
        <w:left w:val="none" w:sz="0" w:space="0" w:color="auto"/>
        <w:bottom w:val="none" w:sz="0" w:space="0" w:color="auto"/>
        <w:right w:val="none" w:sz="0" w:space="0" w:color="auto"/>
      </w:divBdr>
    </w:div>
    <w:div w:id="1788573891">
      <w:marLeft w:val="0"/>
      <w:marRight w:val="0"/>
      <w:marTop w:val="0"/>
      <w:marBottom w:val="0"/>
      <w:divBdr>
        <w:top w:val="none" w:sz="0" w:space="0" w:color="auto"/>
        <w:left w:val="none" w:sz="0" w:space="0" w:color="auto"/>
        <w:bottom w:val="none" w:sz="0" w:space="0" w:color="auto"/>
        <w:right w:val="none" w:sz="0" w:space="0" w:color="auto"/>
      </w:divBdr>
    </w:div>
    <w:div w:id="1788967167">
      <w:marLeft w:val="0"/>
      <w:marRight w:val="0"/>
      <w:marTop w:val="0"/>
      <w:marBottom w:val="0"/>
      <w:divBdr>
        <w:top w:val="none" w:sz="0" w:space="0" w:color="auto"/>
        <w:left w:val="none" w:sz="0" w:space="0" w:color="auto"/>
        <w:bottom w:val="none" w:sz="0" w:space="0" w:color="auto"/>
        <w:right w:val="none" w:sz="0" w:space="0" w:color="auto"/>
      </w:divBdr>
    </w:div>
    <w:div w:id="1789004459">
      <w:marLeft w:val="0"/>
      <w:marRight w:val="0"/>
      <w:marTop w:val="0"/>
      <w:marBottom w:val="0"/>
      <w:divBdr>
        <w:top w:val="none" w:sz="0" w:space="0" w:color="auto"/>
        <w:left w:val="none" w:sz="0" w:space="0" w:color="auto"/>
        <w:bottom w:val="none" w:sz="0" w:space="0" w:color="auto"/>
        <w:right w:val="none" w:sz="0" w:space="0" w:color="auto"/>
      </w:divBdr>
    </w:div>
    <w:div w:id="1790002124">
      <w:marLeft w:val="0"/>
      <w:marRight w:val="0"/>
      <w:marTop w:val="0"/>
      <w:marBottom w:val="0"/>
      <w:divBdr>
        <w:top w:val="none" w:sz="0" w:space="0" w:color="auto"/>
        <w:left w:val="none" w:sz="0" w:space="0" w:color="auto"/>
        <w:bottom w:val="none" w:sz="0" w:space="0" w:color="auto"/>
        <w:right w:val="none" w:sz="0" w:space="0" w:color="auto"/>
      </w:divBdr>
    </w:div>
    <w:div w:id="1791242313">
      <w:marLeft w:val="0"/>
      <w:marRight w:val="0"/>
      <w:marTop w:val="0"/>
      <w:marBottom w:val="0"/>
      <w:divBdr>
        <w:top w:val="none" w:sz="0" w:space="0" w:color="auto"/>
        <w:left w:val="none" w:sz="0" w:space="0" w:color="auto"/>
        <w:bottom w:val="none" w:sz="0" w:space="0" w:color="auto"/>
        <w:right w:val="none" w:sz="0" w:space="0" w:color="auto"/>
      </w:divBdr>
    </w:div>
    <w:div w:id="1791433603">
      <w:marLeft w:val="0"/>
      <w:marRight w:val="0"/>
      <w:marTop w:val="0"/>
      <w:marBottom w:val="0"/>
      <w:divBdr>
        <w:top w:val="none" w:sz="0" w:space="0" w:color="auto"/>
        <w:left w:val="none" w:sz="0" w:space="0" w:color="auto"/>
        <w:bottom w:val="none" w:sz="0" w:space="0" w:color="auto"/>
        <w:right w:val="none" w:sz="0" w:space="0" w:color="auto"/>
      </w:divBdr>
    </w:div>
    <w:div w:id="1792556582">
      <w:marLeft w:val="0"/>
      <w:marRight w:val="0"/>
      <w:marTop w:val="0"/>
      <w:marBottom w:val="0"/>
      <w:divBdr>
        <w:top w:val="none" w:sz="0" w:space="0" w:color="auto"/>
        <w:left w:val="none" w:sz="0" w:space="0" w:color="auto"/>
        <w:bottom w:val="none" w:sz="0" w:space="0" w:color="auto"/>
        <w:right w:val="none" w:sz="0" w:space="0" w:color="auto"/>
      </w:divBdr>
    </w:div>
    <w:div w:id="1792742757">
      <w:marLeft w:val="0"/>
      <w:marRight w:val="0"/>
      <w:marTop w:val="0"/>
      <w:marBottom w:val="0"/>
      <w:divBdr>
        <w:top w:val="none" w:sz="0" w:space="0" w:color="auto"/>
        <w:left w:val="none" w:sz="0" w:space="0" w:color="auto"/>
        <w:bottom w:val="none" w:sz="0" w:space="0" w:color="auto"/>
        <w:right w:val="none" w:sz="0" w:space="0" w:color="auto"/>
      </w:divBdr>
    </w:div>
    <w:div w:id="1792749092">
      <w:marLeft w:val="0"/>
      <w:marRight w:val="0"/>
      <w:marTop w:val="0"/>
      <w:marBottom w:val="0"/>
      <w:divBdr>
        <w:top w:val="none" w:sz="0" w:space="0" w:color="auto"/>
        <w:left w:val="none" w:sz="0" w:space="0" w:color="auto"/>
        <w:bottom w:val="none" w:sz="0" w:space="0" w:color="auto"/>
        <w:right w:val="none" w:sz="0" w:space="0" w:color="auto"/>
      </w:divBdr>
    </w:div>
    <w:div w:id="1793017444">
      <w:marLeft w:val="0"/>
      <w:marRight w:val="0"/>
      <w:marTop w:val="0"/>
      <w:marBottom w:val="0"/>
      <w:divBdr>
        <w:top w:val="none" w:sz="0" w:space="0" w:color="auto"/>
        <w:left w:val="none" w:sz="0" w:space="0" w:color="auto"/>
        <w:bottom w:val="none" w:sz="0" w:space="0" w:color="auto"/>
        <w:right w:val="none" w:sz="0" w:space="0" w:color="auto"/>
      </w:divBdr>
    </w:div>
    <w:div w:id="1794206210">
      <w:marLeft w:val="0"/>
      <w:marRight w:val="0"/>
      <w:marTop w:val="0"/>
      <w:marBottom w:val="0"/>
      <w:divBdr>
        <w:top w:val="none" w:sz="0" w:space="0" w:color="auto"/>
        <w:left w:val="none" w:sz="0" w:space="0" w:color="auto"/>
        <w:bottom w:val="none" w:sz="0" w:space="0" w:color="auto"/>
        <w:right w:val="none" w:sz="0" w:space="0" w:color="auto"/>
      </w:divBdr>
    </w:div>
    <w:div w:id="1794400437">
      <w:marLeft w:val="0"/>
      <w:marRight w:val="0"/>
      <w:marTop w:val="0"/>
      <w:marBottom w:val="0"/>
      <w:divBdr>
        <w:top w:val="none" w:sz="0" w:space="0" w:color="auto"/>
        <w:left w:val="none" w:sz="0" w:space="0" w:color="auto"/>
        <w:bottom w:val="none" w:sz="0" w:space="0" w:color="auto"/>
        <w:right w:val="none" w:sz="0" w:space="0" w:color="auto"/>
      </w:divBdr>
    </w:div>
    <w:div w:id="1794598097">
      <w:marLeft w:val="0"/>
      <w:marRight w:val="0"/>
      <w:marTop w:val="0"/>
      <w:marBottom w:val="0"/>
      <w:divBdr>
        <w:top w:val="none" w:sz="0" w:space="0" w:color="auto"/>
        <w:left w:val="none" w:sz="0" w:space="0" w:color="auto"/>
        <w:bottom w:val="none" w:sz="0" w:space="0" w:color="auto"/>
        <w:right w:val="none" w:sz="0" w:space="0" w:color="auto"/>
      </w:divBdr>
    </w:div>
    <w:div w:id="1795555796">
      <w:marLeft w:val="0"/>
      <w:marRight w:val="0"/>
      <w:marTop w:val="0"/>
      <w:marBottom w:val="0"/>
      <w:divBdr>
        <w:top w:val="none" w:sz="0" w:space="0" w:color="auto"/>
        <w:left w:val="none" w:sz="0" w:space="0" w:color="auto"/>
        <w:bottom w:val="none" w:sz="0" w:space="0" w:color="auto"/>
        <w:right w:val="none" w:sz="0" w:space="0" w:color="auto"/>
      </w:divBdr>
    </w:div>
    <w:div w:id="1795782611">
      <w:marLeft w:val="0"/>
      <w:marRight w:val="0"/>
      <w:marTop w:val="0"/>
      <w:marBottom w:val="0"/>
      <w:divBdr>
        <w:top w:val="none" w:sz="0" w:space="0" w:color="auto"/>
        <w:left w:val="none" w:sz="0" w:space="0" w:color="auto"/>
        <w:bottom w:val="none" w:sz="0" w:space="0" w:color="auto"/>
        <w:right w:val="none" w:sz="0" w:space="0" w:color="auto"/>
      </w:divBdr>
    </w:div>
    <w:div w:id="1796098141">
      <w:marLeft w:val="0"/>
      <w:marRight w:val="0"/>
      <w:marTop w:val="0"/>
      <w:marBottom w:val="0"/>
      <w:divBdr>
        <w:top w:val="none" w:sz="0" w:space="0" w:color="auto"/>
        <w:left w:val="none" w:sz="0" w:space="0" w:color="auto"/>
        <w:bottom w:val="none" w:sz="0" w:space="0" w:color="auto"/>
        <w:right w:val="none" w:sz="0" w:space="0" w:color="auto"/>
      </w:divBdr>
    </w:div>
    <w:div w:id="1796364527">
      <w:marLeft w:val="0"/>
      <w:marRight w:val="0"/>
      <w:marTop w:val="0"/>
      <w:marBottom w:val="0"/>
      <w:divBdr>
        <w:top w:val="none" w:sz="0" w:space="0" w:color="auto"/>
        <w:left w:val="none" w:sz="0" w:space="0" w:color="auto"/>
        <w:bottom w:val="none" w:sz="0" w:space="0" w:color="auto"/>
        <w:right w:val="none" w:sz="0" w:space="0" w:color="auto"/>
      </w:divBdr>
    </w:div>
    <w:div w:id="1796437232">
      <w:marLeft w:val="0"/>
      <w:marRight w:val="0"/>
      <w:marTop w:val="0"/>
      <w:marBottom w:val="0"/>
      <w:divBdr>
        <w:top w:val="none" w:sz="0" w:space="0" w:color="auto"/>
        <w:left w:val="none" w:sz="0" w:space="0" w:color="auto"/>
        <w:bottom w:val="none" w:sz="0" w:space="0" w:color="auto"/>
        <w:right w:val="none" w:sz="0" w:space="0" w:color="auto"/>
      </w:divBdr>
    </w:div>
    <w:div w:id="1797065022">
      <w:marLeft w:val="0"/>
      <w:marRight w:val="0"/>
      <w:marTop w:val="0"/>
      <w:marBottom w:val="0"/>
      <w:divBdr>
        <w:top w:val="none" w:sz="0" w:space="0" w:color="auto"/>
        <w:left w:val="none" w:sz="0" w:space="0" w:color="auto"/>
        <w:bottom w:val="none" w:sz="0" w:space="0" w:color="auto"/>
        <w:right w:val="none" w:sz="0" w:space="0" w:color="auto"/>
      </w:divBdr>
    </w:div>
    <w:div w:id="1798180761">
      <w:marLeft w:val="0"/>
      <w:marRight w:val="0"/>
      <w:marTop w:val="0"/>
      <w:marBottom w:val="0"/>
      <w:divBdr>
        <w:top w:val="none" w:sz="0" w:space="0" w:color="auto"/>
        <w:left w:val="none" w:sz="0" w:space="0" w:color="auto"/>
        <w:bottom w:val="none" w:sz="0" w:space="0" w:color="auto"/>
        <w:right w:val="none" w:sz="0" w:space="0" w:color="auto"/>
      </w:divBdr>
    </w:div>
    <w:div w:id="1798525898">
      <w:marLeft w:val="0"/>
      <w:marRight w:val="0"/>
      <w:marTop w:val="0"/>
      <w:marBottom w:val="0"/>
      <w:divBdr>
        <w:top w:val="none" w:sz="0" w:space="0" w:color="auto"/>
        <w:left w:val="none" w:sz="0" w:space="0" w:color="auto"/>
        <w:bottom w:val="none" w:sz="0" w:space="0" w:color="auto"/>
        <w:right w:val="none" w:sz="0" w:space="0" w:color="auto"/>
      </w:divBdr>
    </w:div>
    <w:div w:id="1798988719">
      <w:marLeft w:val="0"/>
      <w:marRight w:val="0"/>
      <w:marTop w:val="0"/>
      <w:marBottom w:val="0"/>
      <w:divBdr>
        <w:top w:val="none" w:sz="0" w:space="0" w:color="auto"/>
        <w:left w:val="none" w:sz="0" w:space="0" w:color="auto"/>
        <w:bottom w:val="none" w:sz="0" w:space="0" w:color="auto"/>
        <w:right w:val="none" w:sz="0" w:space="0" w:color="auto"/>
      </w:divBdr>
    </w:div>
    <w:div w:id="1799179094">
      <w:marLeft w:val="0"/>
      <w:marRight w:val="0"/>
      <w:marTop w:val="0"/>
      <w:marBottom w:val="0"/>
      <w:divBdr>
        <w:top w:val="none" w:sz="0" w:space="0" w:color="auto"/>
        <w:left w:val="none" w:sz="0" w:space="0" w:color="auto"/>
        <w:bottom w:val="none" w:sz="0" w:space="0" w:color="auto"/>
        <w:right w:val="none" w:sz="0" w:space="0" w:color="auto"/>
      </w:divBdr>
    </w:div>
    <w:div w:id="1799452585">
      <w:marLeft w:val="0"/>
      <w:marRight w:val="0"/>
      <w:marTop w:val="0"/>
      <w:marBottom w:val="0"/>
      <w:divBdr>
        <w:top w:val="none" w:sz="0" w:space="0" w:color="auto"/>
        <w:left w:val="none" w:sz="0" w:space="0" w:color="auto"/>
        <w:bottom w:val="none" w:sz="0" w:space="0" w:color="auto"/>
        <w:right w:val="none" w:sz="0" w:space="0" w:color="auto"/>
      </w:divBdr>
    </w:div>
    <w:div w:id="1799640801">
      <w:marLeft w:val="0"/>
      <w:marRight w:val="0"/>
      <w:marTop w:val="0"/>
      <w:marBottom w:val="0"/>
      <w:divBdr>
        <w:top w:val="none" w:sz="0" w:space="0" w:color="auto"/>
        <w:left w:val="none" w:sz="0" w:space="0" w:color="auto"/>
        <w:bottom w:val="none" w:sz="0" w:space="0" w:color="auto"/>
        <w:right w:val="none" w:sz="0" w:space="0" w:color="auto"/>
      </w:divBdr>
    </w:div>
    <w:div w:id="1799950791">
      <w:marLeft w:val="0"/>
      <w:marRight w:val="0"/>
      <w:marTop w:val="0"/>
      <w:marBottom w:val="0"/>
      <w:divBdr>
        <w:top w:val="none" w:sz="0" w:space="0" w:color="auto"/>
        <w:left w:val="none" w:sz="0" w:space="0" w:color="auto"/>
        <w:bottom w:val="none" w:sz="0" w:space="0" w:color="auto"/>
        <w:right w:val="none" w:sz="0" w:space="0" w:color="auto"/>
      </w:divBdr>
    </w:div>
    <w:div w:id="1799954499">
      <w:marLeft w:val="0"/>
      <w:marRight w:val="0"/>
      <w:marTop w:val="0"/>
      <w:marBottom w:val="0"/>
      <w:divBdr>
        <w:top w:val="none" w:sz="0" w:space="0" w:color="auto"/>
        <w:left w:val="none" w:sz="0" w:space="0" w:color="auto"/>
        <w:bottom w:val="none" w:sz="0" w:space="0" w:color="auto"/>
        <w:right w:val="none" w:sz="0" w:space="0" w:color="auto"/>
      </w:divBdr>
    </w:div>
    <w:div w:id="1800762499">
      <w:marLeft w:val="0"/>
      <w:marRight w:val="0"/>
      <w:marTop w:val="0"/>
      <w:marBottom w:val="0"/>
      <w:divBdr>
        <w:top w:val="none" w:sz="0" w:space="0" w:color="auto"/>
        <w:left w:val="none" w:sz="0" w:space="0" w:color="auto"/>
        <w:bottom w:val="none" w:sz="0" w:space="0" w:color="auto"/>
        <w:right w:val="none" w:sz="0" w:space="0" w:color="auto"/>
      </w:divBdr>
    </w:div>
    <w:div w:id="1801341547">
      <w:marLeft w:val="0"/>
      <w:marRight w:val="0"/>
      <w:marTop w:val="0"/>
      <w:marBottom w:val="0"/>
      <w:divBdr>
        <w:top w:val="none" w:sz="0" w:space="0" w:color="auto"/>
        <w:left w:val="none" w:sz="0" w:space="0" w:color="auto"/>
        <w:bottom w:val="none" w:sz="0" w:space="0" w:color="auto"/>
        <w:right w:val="none" w:sz="0" w:space="0" w:color="auto"/>
      </w:divBdr>
    </w:div>
    <w:div w:id="1801418999">
      <w:marLeft w:val="0"/>
      <w:marRight w:val="0"/>
      <w:marTop w:val="0"/>
      <w:marBottom w:val="0"/>
      <w:divBdr>
        <w:top w:val="none" w:sz="0" w:space="0" w:color="auto"/>
        <w:left w:val="none" w:sz="0" w:space="0" w:color="auto"/>
        <w:bottom w:val="none" w:sz="0" w:space="0" w:color="auto"/>
        <w:right w:val="none" w:sz="0" w:space="0" w:color="auto"/>
      </w:divBdr>
    </w:div>
    <w:div w:id="1802573089">
      <w:marLeft w:val="0"/>
      <w:marRight w:val="0"/>
      <w:marTop w:val="0"/>
      <w:marBottom w:val="0"/>
      <w:divBdr>
        <w:top w:val="none" w:sz="0" w:space="0" w:color="auto"/>
        <w:left w:val="none" w:sz="0" w:space="0" w:color="auto"/>
        <w:bottom w:val="none" w:sz="0" w:space="0" w:color="auto"/>
        <w:right w:val="none" w:sz="0" w:space="0" w:color="auto"/>
      </w:divBdr>
    </w:div>
    <w:div w:id="1802646421">
      <w:marLeft w:val="0"/>
      <w:marRight w:val="0"/>
      <w:marTop w:val="0"/>
      <w:marBottom w:val="0"/>
      <w:divBdr>
        <w:top w:val="none" w:sz="0" w:space="0" w:color="auto"/>
        <w:left w:val="none" w:sz="0" w:space="0" w:color="auto"/>
        <w:bottom w:val="none" w:sz="0" w:space="0" w:color="auto"/>
        <w:right w:val="none" w:sz="0" w:space="0" w:color="auto"/>
      </w:divBdr>
    </w:div>
    <w:div w:id="1803232171">
      <w:marLeft w:val="0"/>
      <w:marRight w:val="0"/>
      <w:marTop w:val="0"/>
      <w:marBottom w:val="0"/>
      <w:divBdr>
        <w:top w:val="none" w:sz="0" w:space="0" w:color="auto"/>
        <w:left w:val="none" w:sz="0" w:space="0" w:color="auto"/>
        <w:bottom w:val="none" w:sz="0" w:space="0" w:color="auto"/>
        <w:right w:val="none" w:sz="0" w:space="0" w:color="auto"/>
      </w:divBdr>
    </w:div>
    <w:div w:id="1803452380">
      <w:marLeft w:val="0"/>
      <w:marRight w:val="0"/>
      <w:marTop w:val="0"/>
      <w:marBottom w:val="0"/>
      <w:divBdr>
        <w:top w:val="none" w:sz="0" w:space="0" w:color="auto"/>
        <w:left w:val="none" w:sz="0" w:space="0" w:color="auto"/>
        <w:bottom w:val="none" w:sz="0" w:space="0" w:color="auto"/>
        <w:right w:val="none" w:sz="0" w:space="0" w:color="auto"/>
      </w:divBdr>
    </w:div>
    <w:div w:id="1803961641">
      <w:marLeft w:val="0"/>
      <w:marRight w:val="0"/>
      <w:marTop w:val="0"/>
      <w:marBottom w:val="0"/>
      <w:divBdr>
        <w:top w:val="none" w:sz="0" w:space="0" w:color="auto"/>
        <w:left w:val="none" w:sz="0" w:space="0" w:color="auto"/>
        <w:bottom w:val="none" w:sz="0" w:space="0" w:color="auto"/>
        <w:right w:val="none" w:sz="0" w:space="0" w:color="auto"/>
      </w:divBdr>
    </w:div>
    <w:div w:id="1804034727">
      <w:marLeft w:val="0"/>
      <w:marRight w:val="0"/>
      <w:marTop w:val="0"/>
      <w:marBottom w:val="0"/>
      <w:divBdr>
        <w:top w:val="none" w:sz="0" w:space="0" w:color="auto"/>
        <w:left w:val="none" w:sz="0" w:space="0" w:color="auto"/>
        <w:bottom w:val="none" w:sz="0" w:space="0" w:color="auto"/>
        <w:right w:val="none" w:sz="0" w:space="0" w:color="auto"/>
      </w:divBdr>
    </w:div>
    <w:div w:id="1804543154">
      <w:marLeft w:val="0"/>
      <w:marRight w:val="0"/>
      <w:marTop w:val="0"/>
      <w:marBottom w:val="0"/>
      <w:divBdr>
        <w:top w:val="none" w:sz="0" w:space="0" w:color="auto"/>
        <w:left w:val="none" w:sz="0" w:space="0" w:color="auto"/>
        <w:bottom w:val="none" w:sz="0" w:space="0" w:color="auto"/>
        <w:right w:val="none" w:sz="0" w:space="0" w:color="auto"/>
      </w:divBdr>
    </w:div>
    <w:div w:id="1805192628">
      <w:marLeft w:val="0"/>
      <w:marRight w:val="0"/>
      <w:marTop w:val="0"/>
      <w:marBottom w:val="0"/>
      <w:divBdr>
        <w:top w:val="none" w:sz="0" w:space="0" w:color="auto"/>
        <w:left w:val="none" w:sz="0" w:space="0" w:color="auto"/>
        <w:bottom w:val="none" w:sz="0" w:space="0" w:color="auto"/>
        <w:right w:val="none" w:sz="0" w:space="0" w:color="auto"/>
      </w:divBdr>
    </w:div>
    <w:div w:id="1805540707">
      <w:marLeft w:val="0"/>
      <w:marRight w:val="0"/>
      <w:marTop w:val="0"/>
      <w:marBottom w:val="0"/>
      <w:divBdr>
        <w:top w:val="none" w:sz="0" w:space="0" w:color="auto"/>
        <w:left w:val="none" w:sz="0" w:space="0" w:color="auto"/>
        <w:bottom w:val="none" w:sz="0" w:space="0" w:color="auto"/>
        <w:right w:val="none" w:sz="0" w:space="0" w:color="auto"/>
      </w:divBdr>
    </w:div>
    <w:div w:id="1805614053">
      <w:marLeft w:val="0"/>
      <w:marRight w:val="0"/>
      <w:marTop w:val="0"/>
      <w:marBottom w:val="0"/>
      <w:divBdr>
        <w:top w:val="none" w:sz="0" w:space="0" w:color="auto"/>
        <w:left w:val="none" w:sz="0" w:space="0" w:color="auto"/>
        <w:bottom w:val="none" w:sz="0" w:space="0" w:color="auto"/>
        <w:right w:val="none" w:sz="0" w:space="0" w:color="auto"/>
      </w:divBdr>
    </w:div>
    <w:div w:id="1806465481">
      <w:marLeft w:val="0"/>
      <w:marRight w:val="0"/>
      <w:marTop w:val="0"/>
      <w:marBottom w:val="0"/>
      <w:divBdr>
        <w:top w:val="none" w:sz="0" w:space="0" w:color="auto"/>
        <w:left w:val="none" w:sz="0" w:space="0" w:color="auto"/>
        <w:bottom w:val="none" w:sz="0" w:space="0" w:color="auto"/>
        <w:right w:val="none" w:sz="0" w:space="0" w:color="auto"/>
      </w:divBdr>
    </w:div>
    <w:div w:id="1807039983">
      <w:marLeft w:val="0"/>
      <w:marRight w:val="0"/>
      <w:marTop w:val="0"/>
      <w:marBottom w:val="0"/>
      <w:divBdr>
        <w:top w:val="none" w:sz="0" w:space="0" w:color="auto"/>
        <w:left w:val="none" w:sz="0" w:space="0" w:color="auto"/>
        <w:bottom w:val="none" w:sz="0" w:space="0" w:color="auto"/>
        <w:right w:val="none" w:sz="0" w:space="0" w:color="auto"/>
      </w:divBdr>
    </w:div>
    <w:div w:id="1807122354">
      <w:marLeft w:val="0"/>
      <w:marRight w:val="0"/>
      <w:marTop w:val="0"/>
      <w:marBottom w:val="0"/>
      <w:divBdr>
        <w:top w:val="none" w:sz="0" w:space="0" w:color="auto"/>
        <w:left w:val="none" w:sz="0" w:space="0" w:color="auto"/>
        <w:bottom w:val="none" w:sz="0" w:space="0" w:color="auto"/>
        <w:right w:val="none" w:sz="0" w:space="0" w:color="auto"/>
      </w:divBdr>
    </w:div>
    <w:div w:id="1807165826">
      <w:marLeft w:val="0"/>
      <w:marRight w:val="0"/>
      <w:marTop w:val="0"/>
      <w:marBottom w:val="0"/>
      <w:divBdr>
        <w:top w:val="none" w:sz="0" w:space="0" w:color="auto"/>
        <w:left w:val="none" w:sz="0" w:space="0" w:color="auto"/>
        <w:bottom w:val="none" w:sz="0" w:space="0" w:color="auto"/>
        <w:right w:val="none" w:sz="0" w:space="0" w:color="auto"/>
      </w:divBdr>
    </w:div>
    <w:div w:id="1807310571">
      <w:marLeft w:val="0"/>
      <w:marRight w:val="0"/>
      <w:marTop w:val="0"/>
      <w:marBottom w:val="0"/>
      <w:divBdr>
        <w:top w:val="none" w:sz="0" w:space="0" w:color="auto"/>
        <w:left w:val="none" w:sz="0" w:space="0" w:color="auto"/>
        <w:bottom w:val="none" w:sz="0" w:space="0" w:color="auto"/>
        <w:right w:val="none" w:sz="0" w:space="0" w:color="auto"/>
      </w:divBdr>
    </w:div>
    <w:div w:id="1807621098">
      <w:marLeft w:val="0"/>
      <w:marRight w:val="0"/>
      <w:marTop w:val="0"/>
      <w:marBottom w:val="0"/>
      <w:divBdr>
        <w:top w:val="none" w:sz="0" w:space="0" w:color="auto"/>
        <w:left w:val="none" w:sz="0" w:space="0" w:color="auto"/>
        <w:bottom w:val="none" w:sz="0" w:space="0" w:color="auto"/>
        <w:right w:val="none" w:sz="0" w:space="0" w:color="auto"/>
      </w:divBdr>
    </w:div>
    <w:div w:id="1808232408">
      <w:marLeft w:val="0"/>
      <w:marRight w:val="0"/>
      <w:marTop w:val="0"/>
      <w:marBottom w:val="0"/>
      <w:divBdr>
        <w:top w:val="none" w:sz="0" w:space="0" w:color="auto"/>
        <w:left w:val="none" w:sz="0" w:space="0" w:color="auto"/>
        <w:bottom w:val="none" w:sz="0" w:space="0" w:color="auto"/>
        <w:right w:val="none" w:sz="0" w:space="0" w:color="auto"/>
      </w:divBdr>
    </w:div>
    <w:div w:id="1810510710">
      <w:marLeft w:val="0"/>
      <w:marRight w:val="0"/>
      <w:marTop w:val="0"/>
      <w:marBottom w:val="0"/>
      <w:divBdr>
        <w:top w:val="none" w:sz="0" w:space="0" w:color="auto"/>
        <w:left w:val="none" w:sz="0" w:space="0" w:color="auto"/>
        <w:bottom w:val="none" w:sz="0" w:space="0" w:color="auto"/>
        <w:right w:val="none" w:sz="0" w:space="0" w:color="auto"/>
      </w:divBdr>
    </w:div>
    <w:div w:id="1810904567">
      <w:marLeft w:val="0"/>
      <w:marRight w:val="0"/>
      <w:marTop w:val="0"/>
      <w:marBottom w:val="0"/>
      <w:divBdr>
        <w:top w:val="none" w:sz="0" w:space="0" w:color="auto"/>
        <w:left w:val="none" w:sz="0" w:space="0" w:color="auto"/>
        <w:bottom w:val="none" w:sz="0" w:space="0" w:color="auto"/>
        <w:right w:val="none" w:sz="0" w:space="0" w:color="auto"/>
      </w:divBdr>
    </w:div>
    <w:div w:id="1811748891">
      <w:marLeft w:val="0"/>
      <w:marRight w:val="0"/>
      <w:marTop w:val="0"/>
      <w:marBottom w:val="0"/>
      <w:divBdr>
        <w:top w:val="none" w:sz="0" w:space="0" w:color="auto"/>
        <w:left w:val="none" w:sz="0" w:space="0" w:color="auto"/>
        <w:bottom w:val="none" w:sz="0" w:space="0" w:color="auto"/>
        <w:right w:val="none" w:sz="0" w:space="0" w:color="auto"/>
      </w:divBdr>
    </w:div>
    <w:div w:id="1812013578">
      <w:marLeft w:val="0"/>
      <w:marRight w:val="0"/>
      <w:marTop w:val="0"/>
      <w:marBottom w:val="0"/>
      <w:divBdr>
        <w:top w:val="none" w:sz="0" w:space="0" w:color="auto"/>
        <w:left w:val="none" w:sz="0" w:space="0" w:color="auto"/>
        <w:bottom w:val="none" w:sz="0" w:space="0" w:color="auto"/>
        <w:right w:val="none" w:sz="0" w:space="0" w:color="auto"/>
      </w:divBdr>
    </w:div>
    <w:div w:id="1812626028">
      <w:marLeft w:val="0"/>
      <w:marRight w:val="0"/>
      <w:marTop w:val="0"/>
      <w:marBottom w:val="0"/>
      <w:divBdr>
        <w:top w:val="none" w:sz="0" w:space="0" w:color="auto"/>
        <w:left w:val="none" w:sz="0" w:space="0" w:color="auto"/>
        <w:bottom w:val="none" w:sz="0" w:space="0" w:color="auto"/>
        <w:right w:val="none" w:sz="0" w:space="0" w:color="auto"/>
      </w:divBdr>
    </w:div>
    <w:div w:id="1812819496">
      <w:marLeft w:val="0"/>
      <w:marRight w:val="0"/>
      <w:marTop w:val="0"/>
      <w:marBottom w:val="0"/>
      <w:divBdr>
        <w:top w:val="none" w:sz="0" w:space="0" w:color="auto"/>
        <w:left w:val="none" w:sz="0" w:space="0" w:color="auto"/>
        <w:bottom w:val="none" w:sz="0" w:space="0" w:color="auto"/>
        <w:right w:val="none" w:sz="0" w:space="0" w:color="auto"/>
      </w:divBdr>
    </w:div>
    <w:div w:id="1812863045">
      <w:marLeft w:val="0"/>
      <w:marRight w:val="0"/>
      <w:marTop w:val="0"/>
      <w:marBottom w:val="0"/>
      <w:divBdr>
        <w:top w:val="none" w:sz="0" w:space="0" w:color="auto"/>
        <w:left w:val="none" w:sz="0" w:space="0" w:color="auto"/>
        <w:bottom w:val="none" w:sz="0" w:space="0" w:color="auto"/>
        <w:right w:val="none" w:sz="0" w:space="0" w:color="auto"/>
      </w:divBdr>
    </w:div>
    <w:div w:id="1813135639">
      <w:marLeft w:val="0"/>
      <w:marRight w:val="0"/>
      <w:marTop w:val="0"/>
      <w:marBottom w:val="0"/>
      <w:divBdr>
        <w:top w:val="none" w:sz="0" w:space="0" w:color="auto"/>
        <w:left w:val="none" w:sz="0" w:space="0" w:color="auto"/>
        <w:bottom w:val="none" w:sz="0" w:space="0" w:color="auto"/>
        <w:right w:val="none" w:sz="0" w:space="0" w:color="auto"/>
      </w:divBdr>
    </w:div>
    <w:div w:id="1813213334">
      <w:marLeft w:val="0"/>
      <w:marRight w:val="0"/>
      <w:marTop w:val="0"/>
      <w:marBottom w:val="0"/>
      <w:divBdr>
        <w:top w:val="none" w:sz="0" w:space="0" w:color="auto"/>
        <w:left w:val="none" w:sz="0" w:space="0" w:color="auto"/>
        <w:bottom w:val="none" w:sz="0" w:space="0" w:color="auto"/>
        <w:right w:val="none" w:sz="0" w:space="0" w:color="auto"/>
      </w:divBdr>
    </w:div>
    <w:div w:id="1813716932">
      <w:marLeft w:val="0"/>
      <w:marRight w:val="0"/>
      <w:marTop w:val="0"/>
      <w:marBottom w:val="0"/>
      <w:divBdr>
        <w:top w:val="none" w:sz="0" w:space="0" w:color="auto"/>
        <w:left w:val="none" w:sz="0" w:space="0" w:color="auto"/>
        <w:bottom w:val="none" w:sz="0" w:space="0" w:color="auto"/>
        <w:right w:val="none" w:sz="0" w:space="0" w:color="auto"/>
      </w:divBdr>
    </w:div>
    <w:div w:id="1813788407">
      <w:marLeft w:val="0"/>
      <w:marRight w:val="0"/>
      <w:marTop w:val="0"/>
      <w:marBottom w:val="0"/>
      <w:divBdr>
        <w:top w:val="none" w:sz="0" w:space="0" w:color="auto"/>
        <w:left w:val="none" w:sz="0" w:space="0" w:color="auto"/>
        <w:bottom w:val="none" w:sz="0" w:space="0" w:color="auto"/>
        <w:right w:val="none" w:sz="0" w:space="0" w:color="auto"/>
      </w:divBdr>
    </w:div>
    <w:div w:id="1813982034">
      <w:marLeft w:val="0"/>
      <w:marRight w:val="0"/>
      <w:marTop w:val="0"/>
      <w:marBottom w:val="0"/>
      <w:divBdr>
        <w:top w:val="none" w:sz="0" w:space="0" w:color="auto"/>
        <w:left w:val="none" w:sz="0" w:space="0" w:color="auto"/>
        <w:bottom w:val="none" w:sz="0" w:space="0" w:color="auto"/>
        <w:right w:val="none" w:sz="0" w:space="0" w:color="auto"/>
      </w:divBdr>
    </w:div>
    <w:div w:id="1815755747">
      <w:marLeft w:val="0"/>
      <w:marRight w:val="0"/>
      <w:marTop w:val="0"/>
      <w:marBottom w:val="0"/>
      <w:divBdr>
        <w:top w:val="none" w:sz="0" w:space="0" w:color="auto"/>
        <w:left w:val="none" w:sz="0" w:space="0" w:color="auto"/>
        <w:bottom w:val="none" w:sz="0" w:space="0" w:color="auto"/>
        <w:right w:val="none" w:sz="0" w:space="0" w:color="auto"/>
      </w:divBdr>
    </w:div>
    <w:div w:id="1815948409">
      <w:marLeft w:val="0"/>
      <w:marRight w:val="0"/>
      <w:marTop w:val="0"/>
      <w:marBottom w:val="0"/>
      <w:divBdr>
        <w:top w:val="none" w:sz="0" w:space="0" w:color="auto"/>
        <w:left w:val="none" w:sz="0" w:space="0" w:color="auto"/>
        <w:bottom w:val="none" w:sz="0" w:space="0" w:color="auto"/>
        <w:right w:val="none" w:sz="0" w:space="0" w:color="auto"/>
      </w:divBdr>
    </w:div>
    <w:div w:id="1816096154">
      <w:marLeft w:val="0"/>
      <w:marRight w:val="0"/>
      <w:marTop w:val="0"/>
      <w:marBottom w:val="0"/>
      <w:divBdr>
        <w:top w:val="none" w:sz="0" w:space="0" w:color="auto"/>
        <w:left w:val="none" w:sz="0" w:space="0" w:color="auto"/>
        <w:bottom w:val="none" w:sz="0" w:space="0" w:color="auto"/>
        <w:right w:val="none" w:sz="0" w:space="0" w:color="auto"/>
      </w:divBdr>
    </w:div>
    <w:div w:id="1816995568">
      <w:marLeft w:val="0"/>
      <w:marRight w:val="0"/>
      <w:marTop w:val="0"/>
      <w:marBottom w:val="0"/>
      <w:divBdr>
        <w:top w:val="none" w:sz="0" w:space="0" w:color="auto"/>
        <w:left w:val="none" w:sz="0" w:space="0" w:color="auto"/>
        <w:bottom w:val="none" w:sz="0" w:space="0" w:color="auto"/>
        <w:right w:val="none" w:sz="0" w:space="0" w:color="auto"/>
      </w:divBdr>
    </w:div>
    <w:div w:id="1817524513">
      <w:marLeft w:val="0"/>
      <w:marRight w:val="0"/>
      <w:marTop w:val="0"/>
      <w:marBottom w:val="0"/>
      <w:divBdr>
        <w:top w:val="none" w:sz="0" w:space="0" w:color="auto"/>
        <w:left w:val="none" w:sz="0" w:space="0" w:color="auto"/>
        <w:bottom w:val="none" w:sz="0" w:space="0" w:color="auto"/>
        <w:right w:val="none" w:sz="0" w:space="0" w:color="auto"/>
      </w:divBdr>
    </w:div>
    <w:div w:id="1817646903">
      <w:marLeft w:val="0"/>
      <w:marRight w:val="0"/>
      <w:marTop w:val="0"/>
      <w:marBottom w:val="0"/>
      <w:divBdr>
        <w:top w:val="none" w:sz="0" w:space="0" w:color="auto"/>
        <w:left w:val="none" w:sz="0" w:space="0" w:color="auto"/>
        <w:bottom w:val="none" w:sz="0" w:space="0" w:color="auto"/>
        <w:right w:val="none" w:sz="0" w:space="0" w:color="auto"/>
      </w:divBdr>
    </w:div>
    <w:div w:id="1817919261">
      <w:marLeft w:val="0"/>
      <w:marRight w:val="0"/>
      <w:marTop w:val="0"/>
      <w:marBottom w:val="0"/>
      <w:divBdr>
        <w:top w:val="none" w:sz="0" w:space="0" w:color="auto"/>
        <w:left w:val="none" w:sz="0" w:space="0" w:color="auto"/>
        <w:bottom w:val="none" w:sz="0" w:space="0" w:color="auto"/>
        <w:right w:val="none" w:sz="0" w:space="0" w:color="auto"/>
      </w:divBdr>
    </w:div>
    <w:div w:id="1818376399">
      <w:marLeft w:val="0"/>
      <w:marRight w:val="0"/>
      <w:marTop w:val="0"/>
      <w:marBottom w:val="0"/>
      <w:divBdr>
        <w:top w:val="none" w:sz="0" w:space="0" w:color="auto"/>
        <w:left w:val="none" w:sz="0" w:space="0" w:color="auto"/>
        <w:bottom w:val="none" w:sz="0" w:space="0" w:color="auto"/>
        <w:right w:val="none" w:sz="0" w:space="0" w:color="auto"/>
      </w:divBdr>
    </w:div>
    <w:div w:id="1818455479">
      <w:marLeft w:val="0"/>
      <w:marRight w:val="0"/>
      <w:marTop w:val="0"/>
      <w:marBottom w:val="0"/>
      <w:divBdr>
        <w:top w:val="none" w:sz="0" w:space="0" w:color="auto"/>
        <w:left w:val="none" w:sz="0" w:space="0" w:color="auto"/>
        <w:bottom w:val="none" w:sz="0" w:space="0" w:color="auto"/>
        <w:right w:val="none" w:sz="0" w:space="0" w:color="auto"/>
      </w:divBdr>
    </w:div>
    <w:div w:id="1818499011">
      <w:marLeft w:val="0"/>
      <w:marRight w:val="0"/>
      <w:marTop w:val="0"/>
      <w:marBottom w:val="0"/>
      <w:divBdr>
        <w:top w:val="none" w:sz="0" w:space="0" w:color="auto"/>
        <w:left w:val="none" w:sz="0" w:space="0" w:color="auto"/>
        <w:bottom w:val="none" w:sz="0" w:space="0" w:color="auto"/>
        <w:right w:val="none" w:sz="0" w:space="0" w:color="auto"/>
      </w:divBdr>
    </w:div>
    <w:div w:id="1819033756">
      <w:marLeft w:val="0"/>
      <w:marRight w:val="0"/>
      <w:marTop w:val="0"/>
      <w:marBottom w:val="0"/>
      <w:divBdr>
        <w:top w:val="none" w:sz="0" w:space="0" w:color="auto"/>
        <w:left w:val="none" w:sz="0" w:space="0" w:color="auto"/>
        <w:bottom w:val="none" w:sz="0" w:space="0" w:color="auto"/>
        <w:right w:val="none" w:sz="0" w:space="0" w:color="auto"/>
      </w:divBdr>
    </w:div>
    <w:div w:id="1819154885">
      <w:marLeft w:val="0"/>
      <w:marRight w:val="0"/>
      <w:marTop w:val="0"/>
      <w:marBottom w:val="0"/>
      <w:divBdr>
        <w:top w:val="none" w:sz="0" w:space="0" w:color="auto"/>
        <w:left w:val="none" w:sz="0" w:space="0" w:color="auto"/>
        <w:bottom w:val="none" w:sz="0" w:space="0" w:color="auto"/>
        <w:right w:val="none" w:sz="0" w:space="0" w:color="auto"/>
      </w:divBdr>
    </w:div>
    <w:div w:id="1819223428">
      <w:marLeft w:val="0"/>
      <w:marRight w:val="0"/>
      <w:marTop w:val="0"/>
      <w:marBottom w:val="0"/>
      <w:divBdr>
        <w:top w:val="none" w:sz="0" w:space="0" w:color="auto"/>
        <w:left w:val="none" w:sz="0" w:space="0" w:color="auto"/>
        <w:bottom w:val="none" w:sz="0" w:space="0" w:color="auto"/>
        <w:right w:val="none" w:sz="0" w:space="0" w:color="auto"/>
      </w:divBdr>
    </w:div>
    <w:div w:id="1820270639">
      <w:marLeft w:val="0"/>
      <w:marRight w:val="0"/>
      <w:marTop w:val="0"/>
      <w:marBottom w:val="0"/>
      <w:divBdr>
        <w:top w:val="none" w:sz="0" w:space="0" w:color="auto"/>
        <w:left w:val="none" w:sz="0" w:space="0" w:color="auto"/>
        <w:bottom w:val="none" w:sz="0" w:space="0" w:color="auto"/>
        <w:right w:val="none" w:sz="0" w:space="0" w:color="auto"/>
      </w:divBdr>
    </w:div>
    <w:div w:id="1820459809">
      <w:marLeft w:val="0"/>
      <w:marRight w:val="0"/>
      <w:marTop w:val="0"/>
      <w:marBottom w:val="0"/>
      <w:divBdr>
        <w:top w:val="none" w:sz="0" w:space="0" w:color="auto"/>
        <w:left w:val="none" w:sz="0" w:space="0" w:color="auto"/>
        <w:bottom w:val="none" w:sz="0" w:space="0" w:color="auto"/>
        <w:right w:val="none" w:sz="0" w:space="0" w:color="auto"/>
      </w:divBdr>
    </w:div>
    <w:div w:id="1820687658">
      <w:marLeft w:val="0"/>
      <w:marRight w:val="0"/>
      <w:marTop w:val="0"/>
      <w:marBottom w:val="0"/>
      <w:divBdr>
        <w:top w:val="none" w:sz="0" w:space="0" w:color="auto"/>
        <w:left w:val="none" w:sz="0" w:space="0" w:color="auto"/>
        <w:bottom w:val="none" w:sz="0" w:space="0" w:color="auto"/>
        <w:right w:val="none" w:sz="0" w:space="0" w:color="auto"/>
      </w:divBdr>
    </w:div>
    <w:div w:id="1822230391">
      <w:marLeft w:val="0"/>
      <w:marRight w:val="0"/>
      <w:marTop w:val="0"/>
      <w:marBottom w:val="0"/>
      <w:divBdr>
        <w:top w:val="none" w:sz="0" w:space="0" w:color="auto"/>
        <w:left w:val="none" w:sz="0" w:space="0" w:color="auto"/>
        <w:bottom w:val="none" w:sz="0" w:space="0" w:color="auto"/>
        <w:right w:val="none" w:sz="0" w:space="0" w:color="auto"/>
      </w:divBdr>
    </w:div>
    <w:div w:id="1822236565">
      <w:marLeft w:val="0"/>
      <w:marRight w:val="0"/>
      <w:marTop w:val="0"/>
      <w:marBottom w:val="0"/>
      <w:divBdr>
        <w:top w:val="none" w:sz="0" w:space="0" w:color="auto"/>
        <w:left w:val="none" w:sz="0" w:space="0" w:color="auto"/>
        <w:bottom w:val="none" w:sz="0" w:space="0" w:color="auto"/>
        <w:right w:val="none" w:sz="0" w:space="0" w:color="auto"/>
      </w:divBdr>
    </w:div>
    <w:div w:id="1822381398">
      <w:marLeft w:val="0"/>
      <w:marRight w:val="0"/>
      <w:marTop w:val="0"/>
      <w:marBottom w:val="0"/>
      <w:divBdr>
        <w:top w:val="none" w:sz="0" w:space="0" w:color="auto"/>
        <w:left w:val="none" w:sz="0" w:space="0" w:color="auto"/>
        <w:bottom w:val="none" w:sz="0" w:space="0" w:color="auto"/>
        <w:right w:val="none" w:sz="0" w:space="0" w:color="auto"/>
      </w:divBdr>
    </w:div>
    <w:div w:id="1822581084">
      <w:marLeft w:val="0"/>
      <w:marRight w:val="0"/>
      <w:marTop w:val="0"/>
      <w:marBottom w:val="0"/>
      <w:divBdr>
        <w:top w:val="none" w:sz="0" w:space="0" w:color="auto"/>
        <w:left w:val="none" w:sz="0" w:space="0" w:color="auto"/>
        <w:bottom w:val="none" w:sz="0" w:space="0" w:color="auto"/>
        <w:right w:val="none" w:sz="0" w:space="0" w:color="auto"/>
      </w:divBdr>
    </w:div>
    <w:div w:id="1822848561">
      <w:marLeft w:val="0"/>
      <w:marRight w:val="0"/>
      <w:marTop w:val="0"/>
      <w:marBottom w:val="0"/>
      <w:divBdr>
        <w:top w:val="none" w:sz="0" w:space="0" w:color="auto"/>
        <w:left w:val="none" w:sz="0" w:space="0" w:color="auto"/>
        <w:bottom w:val="none" w:sz="0" w:space="0" w:color="auto"/>
        <w:right w:val="none" w:sz="0" w:space="0" w:color="auto"/>
      </w:divBdr>
    </w:div>
    <w:div w:id="1823689537">
      <w:marLeft w:val="0"/>
      <w:marRight w:val="0"/>
      <w:marTop w:val="0"/>
      <w:marBottom w:val="0"/>
      <w:divBdr>
        <w:top w:val="none" w:sz="0" w:space="0" w:color="auto"/>
        <w:left w:val="none" w:sz="0" w:space="0" w:color="auto"/>
        <w:bottom w:val="none" w:sz="0" w:space="0" w:color="auto"/>
        <w:right w:val="none" w:sz="0" w:space="0" w:color="auto"/>
      </w:divBdr>
    </w:div>
    <w:div w:id="1823890231">
      <w:marLeft w:val="0"/>
      <w:marRight w:val="0"/>
      <w:marTop w:val="0"/>
      <w:marBottom w:val="0"/>
      <w:divBdr>
        <w:top w:val="none" w:sz="0" w:space="0" w:color="auto"/>
        <w:left w:val="none" w:sz="0" w:space="0" w:color="auto"/>
        <w:bottom w:val="none" w:sz="0" w:space="0" w:color="auto"/>
        <w:right w:val="none" w:sz="0" w:space="0" w:color="auto"/>
      </w:divBdr>
    </w:div>
    <w:div w:id="1824077775">
      <w:marLeft w:val="0"/>
      <w:marRight w:val="0"/>
      <w:marTop w:val="0"/>
      <w:marBottom w:val="0"/>
      <w:divBdr>
        <w:top w:val="none" w:sz="0" w:space="0" w:color="auto"/>
        <w:left w:val="none" w:sz="0" w:space="0" w:color="auto"/>
        <w:bottom w:val="none" w:sz="0" w:space="0" w:color="auto"/>
        <w:right w:val="none" w:sz="0" w:space="0" w:color="auto"/>
      </w:divBdr>
    </w:div>
    <w:div w:id="1824276470">
      <w:marLeft w:val="0"/>
      <w:marRight w:val="0"/>
      <w:marTop w:val="0"/>
      <w:marBottom w:val="0"/>
      <w:divBdr>
        <w:top w:val="none" w:sz="0" w:space="0" w:color="auto"/>
        <w:left w:val="none" w:sz="0" w:space="0" w:color="auto"/>
        <w:bottom w:val="none" w:sz="0" w:space="0" w:color="auto"/>
        <w:right w:val="none" w:sz="0" w:space="0" w:color="auto"/>
      </w:divBdr>
    </w:div>
    <w:div w:id="1824471049">
      <w:marLeft w:val="0"/>
      <w:marRight w:val="0"/>
      <w:marTop w:val="0"/>
      <w:marBottom w:val="0"/>
      <w:divBdr>
        <w:top w:val="none" w:sz="0" w:space="0" w:color="auto"/>
        <w:left w:val="none" w:sz="0" w:space="0" w:color="auto"/>
        <w:bottom w:val="none" w:sz="0" w:space="0" w:color="auto"/>
        <w:right w:val="none" w:sz="0" w:space="0" w:color="auto"/>
      </w:divBdr>
    </w:div>
    <w:div w:id="1824540813">
      <w:marLeft w:val="0"/>
      <w:marRight w:val="0"/>
      <w:marTop w:val="0"/>
      <w:marBottom w:val="0"/>
      <w:divBdr>
        <w:top w:val="none" w:sz="0" w:space="0" w:color="auto"/>
        <w:left w:val="none" w:sz="0" w:space="0" w:color="auto"/>
        <w:bottom w:val="none" w:sz="0" w:space="0" w:color="auto"/>
        <w:right w:val="none" w:sz="0" w:space="0" w:color="auto"/>
      </w:divBdr>
    </w:div>
    <w:div w:id="1824547317">
      <w:marLeft w:val="0"/>
      <w:marRight w:val="0"/>
      <w:marTop w:val="0"/>
      <w:marBottom w:val="0"/>
      <w:divBdr>
        <w:top w:val="none" w:sz="0" w:space="0" w:color="auto"/>
        <w:left w:val="none" w:sz="0" w:space="0" w:color="auto"/>
        <w:bottom w:val="none" w:sz="0" w:space="0" w:color="auto"/>
        <w:right w:val="none" w:sz="0" w:space="0" w:color="auto"/>
      </w:divBdr>
    </w:div>
    <w:div w:id="1825202530">
      <w:marLeft w:val="0"/>
      <w:marRight w:val="0"/>
      <w:marTop w:val="0"/>
      <w:marBottom w:val="0"/>
      <w:divBdr>
        <w:top w:val="none" w:sz="0" w:space="0" w:color="auto"/>
        <w:left w:val="none" w:sz="0" w:space="0" w:color="auto"/>
        <w:bottom w:val="none" w:sz="0" w:space="0" w:color="auto"/>
        <w:right w:val="none" w:sz="0" w:space="0" w:color="auto"/>
      </w:divBdr>
    </w:div>
    <w:div w:id="1825467951">
      <w:marLeft w:val="0"/>
      <w:marRight w:val="0"/>
      <w:marTop w:val="0"/>
      <w:marBottom w:val="0"/>
      <w:divBdr>
        <w:top w:val="none" w:sz="0" w:space="0" w:color="auto"/>
        <w:left w:val="none" w:sz="0" w:space="0" w:color="auto"/>
        <w:bottom w:val="none" w:sz="0" w:space="0" w:color="auto"/>
        <w:right w:val="none" w:sz="0" w:space="0" w:color="auto"/>
      </w:divBdr>
    </w:div>
    <w:div w:id="1826240733">
      <w:marLeft w:val="0"/>
      <w:marRight w:val="0"/>
      <w:marTop w:val="0"/>
      <w:marBottom w:val="0"/>
      <w:divBdr>
        <w:top w:val="none" w:sz="0" w:space="0" w:color="auto"/>
        <w:left w:val="none" w:sz="0" w:space="0" w:color="auto"/>
        <w:bottom w:val="none" w:sz="0" w:space="0" w:color="auto"/>
        <w:right w:val="none" w:sz="0" w:space="0" w:color="auto"/>
      </w:divBdr>
    </w:div>
    <w:div w:id="1826430477">
      <w:marLeft w:val="0"/>
      <w:marRight w:val="0"/>
      <w:marTop w:val="0"/>
      <w:marBottom w:val="0"/>
      <w:divBdr>
        <w:top w:val="none" w:sz="0" w:space="0" w:color="auto"/>
        <w:left w:val="none" w:sz="0" w:space="0" w:color="auto"/>
        <w:bottom w:val="none" w:sz="0" w:space="0" w:color="auto"/>
        <w:right w:val="none" w:sz="0" w:space="0" w:color="auto"/>
      </w:divBdr>
    </w:div>
    <w:div w:id="1826778860">
      <w:marLeft w:val="0"/>
      <w:marRight w:val="0"/>
      <w:marTop w:val="0"/>
      <w:marBottom w:val="0"/>
      <w:divBdr>
        <w:top w:val="none" w:sz="0" w:space="0" w:color="auto"/>
        <w:left w:val="none" w:sz="0" w:space="0" w:color="auto"/>
        <w:bottom w:val="none" w:sz="0" w:space="0" w:color="auto"/>
        <w:right w:val="none" w:sz="0" w:space="0" w:color="auto"/>
      </w:divBdr>
    </w:div>
    <w:div w:id="1826898619">
      <w:marLeft w:val="0"/>
      <w:marRight w:val="0"/>
      <w:marTop w:val="0"/>
      <w:marBottom w:val="0"/>
      <w:divBdr>
        <w:top w:val="none" w:sz="0" w:space="0" w:color="auto"/>
        <w:left w:val="none" w:sz="0" w:space="0" w:color="auto"/>
        <w:bottom w:val="none" w:sz="0" w:space="0" w:color="auto"/>
        <w:right w:val="none" w:sz="0" w:space="0" w:color="auto"/>
      </w:divBdr>
    </w:div>
    <w:div w:id="1826899204">
      <w:marLeft w:val="0"/>
      <w:marRight w:val="0"/>
      <w:marTop w:val="0"/>
      <w:marBottom w:val="0"/>
      <w:divBdr>
        <w:top w:val="none" w:sz="0" w:space="0" w:color="auto"/>
        <w:left w:val="none" w:sz="0" w:space="0" w:color="auto"/>
        <w:bottom w:val="none" w:sz="0" w:space="0" w:color="auto"/>
        <w:right w:val="none" w:sz="0" w:space="0" w:color="auto"/>
      </w:divBdr>
    </w:div>
    <w:div w:id="1827277315">
      <w:marLeft w:val="0"/>
      <w:marRight w:val="0"/>
      <w:marTop w:val="0"/>
      <w:marBottom w:val="0"/>
      <w:divBdr>
        <w:top w:val="none" w:sz="0" w:space="0" w:color="auto"/>
        <w:left w:val="none" w:sz="0" w:space="0" w:color="auto"/>
        <w:bottom w:val="none" w:sz="0" w:space="0" w:color="auto"/>
        <w:right w:val="none" w:sz="0" w:space="0" w:color="auto"/>
      </w:divBdr>
    </w:div>
    <w:div w:id="1827478677">
      <w:marLeft w:val="0"/>
      <w:marRight w:val="0"/>
      <w:marTop w:val="0"/>
      <w:marBottom w:val="0"/>
      <w:divBdr>
        <w:top w:val="none" w:sz="0" w:space="0" w:color="auto"/>
        <w:left w:val="none" w:sz="0" w:space="0" w:color="auto"/>
        <w:bottom w:val="none" w:sz="0" w:space="0" w:color="auto"/>
        <w:right w:val="none" w:sz="0" w:space="0" w:color="auto"/>
      </w:divBdr>
    </w:div>
    <w:div w:id="1827741369">
      <w:marLeft w:val="0"/>
      <w:marRight w:val="0"/>
      <w:marTop w:val="0"/>
      <w:marBottom w:val="0"/>
      <w:divBdr>
        <w:top w:val="none" w:sz="0" w:space="0" w:color="auto"/>
        <w:left w:val="none" w:sz="0" w:space="0" w:color="auto"/>
        <w:bottom w:val="none" w:sz="0" w:space="0" w:color="auto"/>
        <w:right w:val="none" w:sz="0" w:space="0" w:color="auto"/>
      </w:divBdr>
    </w:div>
    <w:div w:id="1827892578">
      <w:marLeft w:val="0"/>
      <w:marRight w:val="0"/>
      <w:marTop w:val="0"/>
      <w:marBottom w:val="0"/>
      <w:divBdr>
        <w:top w:val="none" w:sz="0" w:space="0" w:color="auto"/>
        <w:left w:val="none" w:sz="0" w:space="0" w:color="auto"/>
        <w:bottom w:val="none" w:sz="0" w:space="0" w:color="auto"/>
        <w:right w:val="none" w:sz="0" w:space="0" w:color="auto"/>
      </w:divBdr>
    </w:div>
    <w:div w:id="1828009716">
      <w:marLeft w:val="0"/>
      <w:marRight w:val="0"/>
      <w:marTop w:val="0"/>
      <w:marBottom w:val="0"/>
      <w:divBdr>
        <w:top w:val="none" w:sz="0" w:space="0" w:color="auto"/>
        <w:left w:val="none" w:sz="0" w:space="0" w:color="auto"/>
        <w:bottom w:val="none" w:sz="0" w:space="0" w:color="auto"/>
        <w:right w:val="none" w:sz="0" w:space="0" w:color="auto"/>
      </w:divBdr>
    </w:div>
    <w:div w:id="1828010734">
      <w:marLeft w:val="0"/>
      <w:marRight w:val="0"/>
      <w:marTop w:val="0"/>
      <w:marBottom w:val="0"/>
      <w:divBdr>
        <w:top w:val="none" w:sz="0" w:space="0" w:color="auto"/>
        <w:left w:val="none" w:sz="0" w:space="0" w:color="auto"/>
        <w:bottom w:val="none" w:sz="0" w:space="0" w:color="auto"/>
        <w:right w:val="none" w:sz="0" w:space="0" w:color="auto"/>
      </w:divBdr>
    </w:div>
    <w:div w:id="1828934550">
      <w:marLeft w:val="0"/>
      <w:marRight w:val="0"/>
      <w:marTop w:val="0"/>
      <w:marBottom w:val="0"/>
      <w:divBdr>
        <w:top w:val="none" w:sz="0" w:space="0" w:color="auto"/>
        <w:left w:val="none" w:sz="0" w:space="0" w:color="auto"/>
        <w:bottom w:val="none" w:sz="0" w:space="0" w:color="auto"/>
        <w:right w:val="none" w:sz="0" w:space="0" w:color="auto"/>
      </w:divBdr>
    </w:div>
    <w:div w:id="1829055123">
      <w:marLeft w:val="0"/>
      <w:marRight w:val="0"/>
      <w:marTop w:val="0"/>
      <w:marBottom w:val="0"/>
      <w:divBdr>
        <w:top w:val="none" w:sz="0" w:space="0" w:color="auto"/>
        <w:left w:val="none" w:sz="0" w:space="0" w:color="auto"/>
        <w:bottom w:val="none" w:sz="0" w:space="0" w:color="auto"/>
        <w:right w:val="none" w:sz="0" w:space="0" w:color="auto"/>
      </w:divBdr>
    </w:div>
    <w:div w:id="1829596392">
      <w:marLeft w:val="0"/>
      <w:marRight w:val="0"/>
      <w:marTop w:val="0"/>
      <w:marBottom w:val="0"/>
      <w:divBdr>
        <w:top w:val="none" w:sz="0" w:space="0" w:color="auto"/>
        <w:left w:val="none" w:sz="0" w:space="0" w:color="auto"/>
        <w:bottom w:val="none" w:sz="0" w:space="0" w:color="auto"/>
        <w:right w:val="none" w:sz="0" w:space="0" w:color="auto"/>
      </w:divBdr>
    </w:div>
    <w:div w:id="1830555296">
      <w:marLeft w:val="0"/>
      <w:marRight w:val="0"/>
      <w:marTop w:val="0"/>
      <w:marBottom w:val="0"/>
      <w:divBdr>
        <w:top w:val="none" w:sz="0" w:space="0" w:color="auto"/>
        <w:left w:val="none" w:sz="0" w:space="0" w:color="auto"/>
        <w:bottom w:val="none" w:sz="0" w:space="0" w:color="auto"/>
        <w:right w:val="none" w:sz="0" w:space="0" w:color="auto"/>
      </w:divBdr>
    </w:div>
    <w:div w:id="1830755128">
      <w:marLeft w:val="0"/>
      <w:marRight w:val="0"/>
      <w:marTop w:val="0"/>
      <w:marBottom w:val="0"/>
      <w:divBdr>
        <w:top w:val="none" w:sz="0" w:space="0" w:color="auto"/>
        <w:left w:val="none" w:sz="0" w:space="0" w:color="auto"/>
        <w:bottom w:val="none" w:sz="0" w:space="0" w:color="auto"/>
        <w:right w:val="none" w:sz="0" w:space="0" w:color="auto"/>
      </w:divBdr>
    </w:div>
    <w:div w:id="1831484656">
      <w:marLeft w:val="0"/>
      <w:marRight w:val="0"/>
      <w:marTop w:val="0"/>
      <w:marBottom w:val="0"/>
      <w:divBdr>
        <w:top w:val="none" w:sz="0" w:space="0" w:color="auto"/>
        <w:left w:val="none" w:sz="0" w:space="0" w:color="auto"/>
        <w:bottom w:val="none" w:sz="0" w:space="0" w:color="auto"/>
        <w:right w:val="none" w:sz="0" w:space="0" w:color="auto"/>
      </w:divBdr>
    </w:div>
    <w:div w:id="1832405013">
      <w:marLeft w:val="0"/>
      <w:marRight w:val="0"/>
      <w:marTop w:val="0"/>
      <w:marBottom w:val="0"/>
      <w:divBdr>
        <w:top w:val="none" w:sz="0" w:space="0" w:color="auto"/>
        <w:left w:val="none" w:sz="0" w:space="0" w:color="auto"/>
        <w:bottom w:val="none" w:sz="0" w:space="0" w:color="auto"/>
        <w:right w:val="none" w:sz="0" w:space="0" w:color="auto"/>
      </w:divBdr>
    </w:div>
    <w:div w:id="1832406737">
      <w:marLeft w:val="0"/>
      <w:marRight w:val="0"/>
      <w:marTop w:val="0"/>
      <w:marBottom w:val="0"/>
      <w:divBdr>
        <w:top w:val="none" w:sz="0" w:space="0" w:color="auto"/>
        <w:left w:val="none" w:sz="0" w:space="0" w:color="auto"/>
        <w:bottom w:val="none" w:sz="0" w:space="0" w:color="auto"/>
        <w:right w:val="none" w:sz="0" w:space="0" w:color="auto"/>
      </w:divBdr>
    </w:div>
    <w:div w:id="1833524128">
      <w:marLeft w:val="0"/>
      <w:marRight w:val="0"/>
      <w:marTop w:val="0"/>
      <w:marBottom w:val="0"/>
      <w:divBdr>
        <w:top w:val="none" w:sz="0" w:space="0" w:color="auto"/>
        <w:left w:val="none" w:sz="0" w:space="0" w:color="auto"/>
        <w:bottom w:val="none" w:sz="0" w:space="0" w:color="auto"/>
        <w:right w:val="none" w:sz="0" w:space="0" w:color="auto"/>
      </w:divBdr>
    </w:div>
    <w:div w:id="1834952665">
      <w:marLeft w:val="0"/>
      <w:marRight w:val="0"/>
      <w:marTop w:val="0"/>
      <w:marBottom w:val="0"/>
      <w:divBdr>
        <w:top w:val="none" w:sz="0" w:space="0" w:color="auto"/>
        <w:left w:val="none" w:sz="0" w:space="0" w:color="auto"/>
        <w:bottom w:val="none" w:sz="0" w:space="0" w:color="auto"/>
        <w:right w:val="none" w:sz="0" w:space="0" w:color="auto"/>
      </w:divBdr>
    </w:div>
    <w:div w:id="1835756451">
      <w:marLeft w:val="0"/>
      <w:marRight w:val="0"/>
      <w:marTop w:val="0"/>
      <w:marBottom w:val="0"/>
      <w:divBdr>
        <w:top w:val="none" w:sz="0" w:space="0" w:color="auto"/>
        <w:left w:val="none" w:sz="0" w:space="0" w:color="auto"/>
        <w:bottom w:val="none" w:sz="0" w:space="0" w:color="auto"/>
        <w:right w:val="none" w:sz="0" w:space="0" w:color="auto"/>
      </w:divBdr>
    </w:div>
    <w:div w:id="1836988950">
      <w:marLeft w:val="0"/>
      <w:marRight w:val="0"/>
      <w:marTop w:val="0"/>
      <w:marBottom w:val="0"/>
      <w:divBdr>
        <w:top w:val="none" w:sz="0" w:space="0" w:color="auto"/>
        <w:left w:val="none" w:sz="0" w:space="0" w:color="auto"/>
        <w:bottom w:val="none" w:sz="0" w:space="0" w:color="auto"/>
        <w:right w:val="none" w:sz="0" w:space="0" w:color="auto"/>
      </w:divBdr>
    </w:div>
    <w:div w:id="1837068278">
      <w:marLeft w:val="0"/>
      <w:marRight w:val="0"/>
      <w:marTop w:val="0"/>
      <w:marBottom w:val="0"/>
      <w:divBdr>
        <w:top w:val="none" w:sz="0" w:space="0" w:color="auto"/>
        <w:left w:val="none" w:sz="0" w:space="0" w:color="auto"/>
        <w:bottom w:val="none" w:sz="0" w:space="0" w:color="auto"/>
        <w:right w:val="none" w:sz="0" w:space="0" w:color="auto"/>
      </w:divBdr>
    </w:div>
    <w:div w:id="1837109351">
      <w:marLeft w:val="0"/>
      <w:marRight w:val="0"/>
      <w:marTop w:val="0"/>
      <w:marBottom w:val="0"/>
      <w:divBdr>
        <w:top w:val="none" w:sz="0" w:space="0" w:color="auto"/>
        <w:left w:val="none" w:sz="0" w:space="0" w:color="auto"/>
        <w:bottom w:val="none" w:sz="0" w:space="0" w:color="auto"/>
        <w:right w:val="none" w:sz="0" w:space="0" w:color="auto"/>
      </w:divBdr>
    </w:div>
    <w:div w:id="1837261215">
      <w:marLeft w:val="0"/>
      <w:marRight w:val="0"/>
      <w:marTop w:val="0"/>
      <w:marBottom w:val="0"/>
      <w:divBdr>
        <w:top w:val="none" w:sz="0" w:space="0" w:color="auto"/>
        <w:left w:val="none" w:sz="0" w:space="0" w:color="auto"/>
        <w:bottom w:val="none" w:sz="0" w:space="0" w:color="auto"/>
        <w:right w:val="none" w:sz="0" w:space="0" w:color="auto"/>
      </w:divBdr>
    </w:div>
    <w:div w:id="1837570759">
      <w:marLeft w:val="0"/>
      <w:marRight w:val="0"/>
      <w:marTop w:val="0"/>
      <w:marBottom w:val="0"/>
      <w:divBdr>
        <w:top w:val="none" w:sz="0" w:space="0" w:color="auto"/>
        <w:left w:val="none" w:sz="0" w:space="0" w:color="auto"/>
        <w:bottom w:val="none" w:sz="0" w:space="0" w:color="auto"/>
        <w:right w:val="none" w:sz="0" w:space="0" w:color="auto"/>
      </w:divBdr>
    </w:div>
    <w:div w:id="1837648483">
      <w:marLeft w:val="0"/>
      <w:marRight w:val="0"/>
      <w:marTop w:val="0"/>
      <w:marBottom w:val="0"/>
      <w:divBdr>
        <w:top w:val="none" w:sz="0" w:space="0" w:color="auto"/>
        <w:left w:val="none" w:sz="0" w:space="0" w:color="auto"/>
        <w:bottom w:val="none" w:sz="0" w:space="0" w:color="auto"/>
        <w:right w:val="none" w:sz="0" w:space="0" w:color="auto"/>
      </w:divBdr>
    </w:div>
    <w:div w:id="1838298919">
      <w:marLeft w:val="0"/>
      <w:marRight w:val="0"/>
      <w:marTop w:val="0"/>
      <w:marBottom w:val="0"/>
      <w:divBdr>
        <w:top w:val="none" w:sz="0" w:space="0" w:color="auto"/>
        <w:left w:val="none" w:sz="0" w:space="0" w:color="auto"/>
        <w:bottom w:val="none" w:sz="0" w:space="0" w:color="auto"/>
        <w:right w:val="none" w:sz="0" w:space="0" w:color="auto"/>
      </w:divBdr>
    </w:div>
    <w:div w:id="1838379671">
      <w:marLeft w:val="0"/>
      <w:marRight w:val="0"/>
      <w:marTop w:val="0"/>
      <w:marBottom w:val="0"/>
      <w:divBdr>
        <w:top w:val="none" w:sz="0" w:space="0" w:color="auto"/>
        <w:left w:val="none" w:sz="0" w:space="0" w:color="auto"/>
        <w:bottom w:val="none" w:sz="0" w:space="0" w:color="auto"/>
        <w:right w:val="none" w:sz="0" w:space="0" w:color="auto"/>
      </w:divBdr>
    </w:div>
    <w:div w:id="1838494544">
      <w:marLeft w:val="0"/>
      <w:marRight w:val="0"/>
      <w:marTop w:val="0"/>
      <w:marBottom w:val="0"/>
      <w:divBdr>
        <w:top w:val="none" w:sz="0" w:space="0" w:color="auto"/>
        <w:left w:val="none" w:sz="0" w:space="0" w:color="auto"/>
        <w:bottom w:val="none" w:sz="0" w:space="0" w:color="auto"/>
        <w:right w:val="none" w:sz="0" w:space="0" w:color="auto"/>
      </w:divBdr>
    </w:div>
    <w:div w:id="1838836303">
      <w:marLeft w:val="0"/>
      <w:marRight w:val="0"/>
      <w:marTop w:val="0"/>
      <w:marBottom w:val="0"/>
      <w:divBdr>
        <w:top w:val="none" w:sz="0" w:space="0" w:color="auto"/>
        <w:left w:val="none" w:sz="0" w:space="0" w:color="auto"/>
        <w:bottom w:val="none" w:sz="0" w:space="0" w:color="auto"/>
        <w:right w:val="none" w:sz="0" w:space="0" w:color="auto"/>
      </w:divBdr>
    </w:div>
    <w:div w:id="1838836854">
      <w:marLeft w:val="0"/>
      <w:marRight w:val="0"/>
      <w:marTop w:val="0"/>
      <w:marBottom w:val="0"/>
      <w:divBdr>
        <w:top w:val="none" w:sz="0" w:space="0" w:color="auto"/>
        <w:left w:val="none" w:sz="0" w:space="0" w:color="auto"/>
        <w:bottom w:val="none" w:sz="0" w:space="0" w:color="auto"/>
        <w:right w:val="none" w:sz="0" w:space="0" w:color="auto"/>
      </w:divBdr>
    </w:div>
    <w:div w:id="1839005856">
      <w:marLeft w:val="0"/>
      <w:marRight w:val="0"/>
      <w:marTop w:val="0"/>
      <w:marBottom w:val="0"/>
      <w:divBdr>
        <w:top w:val="none" w:sz="0" w:space="0" w:color="auto"/>
        <w:left w:val="none" w:sz="0" w:space="0" w:color="auto"/>
        <w:bottom w:val="none" w:sz="0" w:space="0" w:color="auto"/>
        <w:right w:val="none" w:sz="0" w:space="0" w:color="auto"/>
      </w:divBdr>
    </w:div>
    <w:div w:id="1839036895">
      <w:marLeft w:val="0"/>
      <w:marRight w:val="0"/>
      <w:marTop w:val="0"/>
      <w:marBottom w:val="0"/>
      <w:divBdr>
        <w:top w:val="none" w:sz="0" w:space="0" w:color="auto"/>
        <w:left w:val="none" w:sz="0" w:space="0" w:color="auto"/>
        <w:bottom w:val="none" w:sz="0" w:space="0" w:color="auto"/>
        <w:right w:val="none" w:sz="0" w:space="0" w:color="auto"/>
      </w:divBdr>
    </w:div>
    <w:div w:id="1840194365">
      <w:marLeft w:val="0"/>
      <w:marRight w:val="0"/>
      <w:marTop w:val="0"/>
      <w:marBottom w:val="0"/>
      <w:divBdr>
        <w:top w:val="none" w:sz="0" w:space="0" w:color="auto"/>
        <w:left w:val="none" w:sz="0" w:space="0" w:color="auto"/>
        <w:bottom w:val="none" w:sz="0" w:space="0" w:color="auto"/>
        <w:right w:val="none" w:sz="0" w:space="0" w:color="auto"/>
      </w:divBdr>
    </w:div>
    <w:div w:id="1840852467">
      <w:marLeft w:val="0"/>
      <w:marRight w:val="0"/>
      <w:marTop w:val="0"/>
      <w:marBottom w:val="0"/>
      <w:divBdr>
        <w:top w:val="none" w:sz="0" w:space="0" w:color="auto"/>
        <w:left w:val="none" w:sz="0" w:space="0" w:color="auto"/>
        <w:bottom w:val="none" w:sz="0" w:space="0" w:color="auto"/>
        <w:right w:val="none" w:sz="0" w:space="0" w:color="auto"/>
      </w:divBdr>
    </w:div>
    <w:div w:id="1841699130">
      <w:marLeft w:val="0"/>
      <w:marRight w:val="0"/>
      <w:marTop w:val="0"/>
      <w:marBottom w:val="0"/>
      <w:divBdr>
        <w:top w:val="none" w:sz="0" w:space="0" w:color="auto"/>
        <w:left w:val="none" w:sz="0" w:space="0" w:color="auto"/>
        <w:bottom w:val="none" w:sz="0" w:space="0" w:color="auto"/>
        <w:right w:val="none" w:sz="0" w:space="0" w:color="auto"/>
      </w:divBdr>
    </w:div>
    <w:div w:id="1842041051">
      <w:marLeft w:val="0"/>
      <w:marRight w:val="0"/>
      <w:marTop w:val="0"/>
      <w:marBottom w:val="0"/>
      <w:divBdr>
        <w:top w:val="none" w:sz="0" w:space="0" w:color="auto"/>
        <w:left w:val="none" w:sz="0" w:space="0" w:color="auto"/>
        <w:bottom w:val="none" w:sz="0" w:space="0" w:color="auto"/>
        <w:right w:val="none" w:sz="0" w:space="0" w:color="auto"/>
      </w:divBdr>
    </w:div>
    <w:div w:id="1842547234">
      <w:marLeft w:val="0"/>
      <w:marRight w:val="0"/>
      <w:marTop w:val="0"/>
      <w:marBottom w:val="0"/>
      <w:divBdr>
        <w:top w:val="none" w:sz="0" w:space="0" w:color="auto"/>
        <w:left w:val="none" w:sz="0" w:space="0" w:color="auto"/>
        <w:bottom w:val="none" w:sz="0" w:space="0" w:color="auto"/>
        <w:right w:val="none" w:sz="0" w:space="0" w:color="auto"/>
      </w:divBdr>
    </w:div>
    <w:div w:id="1843079572">
      <w:marLeft w:val="0"/>
      <w:marRight w:val="0"/>
      <w:marTop w:val="0"/>
      <w:marBottom w:val="0"/>
      <w:divBdr>
        <w:top w:val="none" w:sz="0" w:space="0" w:color="auto"/>
        <w:left w:val="none" w:sz="0" w:space="0" w:color="auto"/>
        <w:bottom w:val="none" w:sz="0" w:space="0" w:color="auto"/>
        <w:right w:val="none" w:sz="0" w:space="0" w:color="auto"/>
      </w:divBdr>
    </w:div>
    <w:div w:id="1844011901">
      <w:marLeft w:val="0"/>
      <w:marRight w:val="0"/>
      <w:marTop w:val="0"/>
      <w:marBottom w:val="0"/>
      <w:divBdr>
        <w:top w:val="none" w:sz="0" w:space="0" w:color="auto"/>
        <w:left w:val="none" w:sz="0" w:space="0" w:color="auto"/>
        <w:bottom w:val="none" w:sz="0" w:space="0" w:color="auto"/>
        <w:right w:val="none" w:sz="0" w:space="0" w:color="auto"/>
      </w:divBdr>
    </w:div>
    <w:div w:id="1844199710">
      <w:marLeft w:val="0"/>
      <w:marRight w:val="0"/>
      <w:marTop w:val="0"/>
      <w:marBottom w:val="0"/>
      <w:divBdr>
        <w:top w:val="none" w:sz="0" w:space="0" w:color="auto"/>
        <w:left w:val="none" w:sz="0" w:space="0" w:color="auto"/>
        <w:bottom w:val="none" w:sz="0" w:space="0" w:color="auto"/>
        <w:right w:val="none" w:sz="0" w:space="0" w:color="auto"/>
      </w:divBdr>
    </w:div>
    <w:div w:id="1844314817">
      <w:marLeft w:val="0"/>
      <w:marRight w:val="0"/>
      <w:marTop w:val="0"/>
      <w:marBottom w:val="0"/>
      <w:divBdr>
        <w:top w:val="none" w:sz="0" w:space="0" w:color="auto"/>
        <w:left w:val="none" w:sz="0" w:space="0" w:color="auto"/>
        <w:bottom w:val="none" w:sz="0" w:space="0" w:color="auto"/>
        <w:right w:val="none" w:sz="0" w:space="0" w:color="auto"/>
      </w:divBdr>
    </w:div>
    <w:div w:id="1844316757">
      <w:marLeft w:val="0"/>
      <w:marRight w:val="0"/>
      <w:marTop w:val="0"/>
      <w:marBottom w:val="0"/>
      <w:divBdr>
        <w:top w:val="none" w:sz="0" w:space="0" w:color="auto"/>
        <w:left w:val="none" w:sz="0" w:space="0" w:color="auto"/>
        <w:bottom w:val="none" w:sz="0" w:space="0" w:color="auto"/>
        <w:right w:val="none" w:sz="0" w:space="0" w:color="auto"/>
      </w:divBdr>
    </w:div>
    <w:div w:id="1845124368">
      <w:marLeft w:val="0"/>
      <w:marRight w:val="0"/>
      <w:marTop w:val="0"/>
      <w:marBottom w:val="0"/>
      <w:divBdr>
        <w:top w:val="none" w:sz="0" w:space="0" w:color="auto"/>
        <w:left w:val="none" w:sz="0" w:space="0" w:color="auto"/>
        <w:bottom w:val="none" w:sz="0" w:space="0" w:color="auto"/>
        <w:right w:val="none" w:sz="0" w:space="0" w:color="auto"/>
      </w:divBdr>
    </w:div>
    <w:div w:id="1845588850">
      <w:marLeft w:val="0"/>
      <w:marRight w:val="0"/>
      <w:marTop w:val="0"/>
      <w:marBottom w:val="0"/>
      <w:divBdr>
        <w:top w:val="none" w:sz="0" w:space="0" w:color="auto"/>
        <w:left w:val="none" w:sz="0" w:space="0" w:color="auto"/>
        <w:bottom w:val="none" w:sz="0" w:space="0" w:color="auto"/>
        <w:right w:val="none" w:sz="0" w:space="0" w:color="auto"/>
      </w:divBdr>
    </w:div>
    <w:div w:id="1845972098">
      <w:marLeft w:val="0"/>
      <w:marRight w:val="0"/>
      <w:marTop w:val="0"/>
      <w:marBottom w:val="0"/>
      <w:divBdr>
        <w:top w:val="none" w:sz="0" w:space="0" w:color="auto"/>
        <w:left w:val="none" w:sz="0" w:space="0" w:color="auto"/>
        <w:bottom w:val="none" w:sz="0" w:space="0" w:color="auto"/>
        <w:right w:val="none" w:sz="0" w:space="0" w:color="auto"/>
      </w:divBdr>
    </w:div>
    <w:div w:id="1846432040">
      <w:marLeft w:val="0"/>
      <w:marRight w:val="0"/>
      <w:marTop w:val="0"/>
      <w:marBottom w:val="0"/>
      <w:divBdr>
        <w:top w:val="none" w:sz="0" w:space="0" w:color="auto"/>
        <w:left w:val="none" w:sz="0" w:space="0" w:color="auto"/>
        <w:bottom w:val="none" w:sz="0" w:space="0" w:color="auto"/>
        <w:right w:val="none" w:sz="0" w:space="0" w:color="auto"/>
      </w:divBdr>
    </w:div>
    <w:div w:id="1846896347">
      <w:marLeft w:val="0"/>
      <w:marRight w:val="0"/>
      <w:marTop w:val="0"/>
      <w:marBottom w:val="0"/>
      <w:divBdr>
        <w:top w:val="none" w:sz="0" w:space="0" w:color="auto"/>
        <w:left w:val="none" w:sz="0" w:space="0" w:color="auto"/>
        <w:bottom w:val="none" w:sz="0" w:space="0" w:color="auto"/>
        <w:right w:val="none" w:sz="0" w:space="0" w:color="auto"/>
      </w:divBdr>
    </w:div>
    <w:div w:id="1848325270">
      <w:marLeft w:val="0"/>
      <w:marRight w:val="0"/>
      <w:marTop w:val="0"/>
      <w:marBottom w:val="0"/>
      <w:divBdr>
        <w:top w:val="none" w:sz="0" w:space="0" w:color="auto"/>
        <w:left w:val="none" w:sz="0" w:space="0" w:color="auto"/>
        <w:bottom w:val="none" w:sz="0" w:space="0" w:color="auto"/>
        <w:right w:val="none" w:sz="0" w:space="0" w:color="auto"/>
      </w:divBdr>
    </w:div>
    <w:div w:id="1848522638">
      <w:marLeft w:val="0"/>
      <w:marRight w:val="0"/>
      <w:marTop w:val="0"/>
      <w:marBottom w:val="0"/>
      <w:divBdr>
        <w:top w:val="none" w:sz="0" w:space="0" w:color="auto"/>
        <w:left w:val="none" w:sz="0" w:space="0" w:color="auto"/>
        <w:bottom w:val="none" w:sz="0" w:space="0" w:color="auto"/>
        <w:right w:val="none" w:sz="0" w:space="0" w:color="auto"/>
      </w:divBdr>
    </w:div>
    <w:div w:id="1848862316">
      <w:marLeft w:val="0"/>
      <w:marRight w:val="0"/>
      <w:marTop w:val="0"/>
      <w:marBottom w:val="0"/>
      <w:divBdr>
        <w:top w:val="none" w:sz="0" w:space="0" w:color="auto"/>
        <w:left w:val="none" w:sz="0" w:space="0" w:color="auto"/>
        <w:bottom w:val="none" w:sz="0" w:space="0" w:color="auto"/>
        <w:right w:val="none" w:sz="0" w:space="0" w:color="auto"/>
      </w:divBdr>
    </w:div>
    <w:div w:id="1849102782">
      <w:marLeft w:val="0"/>
      <w:marRight w:val="0"/>
      <w:marTop w:val="0"/>
      <w:marBottom w:val="0"/>
      <w:divBdr>
        <w:top w:val="none" w:sz="0" w:space="0" w:color="auto"/>
        <w:left w:val="none" w:sz="0" w:space="0" w:color="auto"/>
        <w:bottom w:val="none" w:sz="0" w:space="0" w:color="auto"/>
        <w:right w:val="none" w:sz="0" w:space="0" w:color="auto"/>
      </w:divBdr>
    </w:div>
    <w:div w:id="1849565423">
      <w:marLeft w:val="0"/>
      <w:marRight w:val="0"/>
      <w:marTop w:val="0"/>
      <w:marBottom w:val="0"/>
      <w:divBdr>
        <w:top w:val="none" w:sz="0" w:space="0" w:color="auto"/>
        <w:left w:val="none" w:sz="0" w:space="0" w:color="auto"/>
        <w:bottom w:val="none" w:sz="0" w:space="0" w:color="auto"/>
        <w:right w:val="none" w:sz="0" w:space="0" w:color="auto"/>
      </w:divBdr>
    </w:div>
    <w:div w:id="1850096235">
      <w:marLeft w:val="0"/>
      <w:marRight w:val="0"/>
      <w:marTop w:val="0"/>
      <w:marBottom w:val="0"/>
      <w:divBdr>
        <w:top w:val="none" w:sz="0" w:space="0" w:color="auto"/>
        <w:left w:val="none" w:sz="0" w:space="0" w:color="auto"/>
        <w:bottom w:val="none" w:sz="0" w:space="0" w:color="auto"/>
        <w:right w:val="none" w:sz="0" w:space="0" w:color="auto"/>
      </w:divBdr>
    </w:div>
    <w:div w:id="1851136554">
      <w:marLeft w:val="0"/>
      <w:marRight w:val="0"/>
      <w:marTop w:val="0"/>
      <w:marBottom w:val="0"/>
      <w:divBdr>
        <w:top w:val="none" w:sz="0" w:space="0" w:color="auto"/>
        <w:left w:val="none" w:sz="0" w:space="0" w:color="auto"/>
        <w:bottom w:val="none" w:sz="0" w:space="0" w:color="auto"/>
        <w:right w:val="none" w:sz="0" w:space="0" w:color="auto"/>
      </w:divBdr>
    </w:div>
    <w:div w:id="1851673961">
      <w:marLeft w:val="0"/>
      <w:marRight w:val="0"/>
      <w:marTop w:val="0"/>
      <w:marBottom w:val="0"/>
      <w:divBdr>
        <w:top w:val="none" w:sz="0" w:space="0" w:color="auto"/>
        <w:left w:val="none" w:sz="0" w:space="0" w:color="auto"/>
        <w:bottom w:val="none" w:sz="0" w:space="0" w:color="auto"/>
        <w:right w:val="none" w:sz="0" w:space="0" w:color="auto"/>
      </w:divBdr>
    </w:div>
    <w:div w:id="1851871484">
      <w:marLeft w:val="0"/>
      <w:marRight w:val="0"/>
      <w:marTop w:val="0"/>
      <w:marBottom w:val="0"/>
      <w:divBdr>
        <w:top w:val="none" w:sz="0" w:space="0" w:color="auto"/>
        <w:left w:val="none" w:sz="0" w:space="0" w:color="auto"/>
        <w:bottom w:val="none" w:sz="0" w:space="0" w:color="auto"/>
        <w:right w:val="none" w:sz="0" w:space="0" w:color="auto"/>
      </w:divBdr>
    </w:div>
    <w:div w:id="1852065575">
      <w:marLeft w:val="0"/>
      <w:marRight w:val="0"/>
      <w:marTop w:val="0"/>
      <w:marBottom w:val="0"/>
      <w:divBdr>
        <w:top w:val="none" w:sz="0" w:space="0" w:color="auto"/>
        <w:left w:val="none" w:sz="0" w:space="0" w:color="auto"/>
        <w:bottom w:val="none" w:sz="0" w:space="0" w:color="auto"/>
        <w:right w:val="none" w:sz="0" w:space="0" w:color="auto"/>
      </w:divBdr>
    </w:div>
    <w:div w:id="1852721725">
      <w:marLeft w:val="0"/>
      <w:marRight w:val="0"/>
      <w:marTop w:val="0"/>
      <w:marBottom w:val="0"/>
      <w:divBdr>
        <w:top w:val="none" w:sz="0" w:space="0" w:color="auto"/>
        <w:left w:val="none" w:sz="0" w:space="0" w:color="auto"/>
        <w:bottom w:val="none" w:sz="0" w:space="0" w:color="auto"/>
        <w:right w:val="none" w:sz="0" w:space="0" w:color="auto"/>
      </w:divBdr>
    </w:div>
    <w:div w:id="1852792199">
      <w:marLeft w:val="0"/>
      <w:marRight w:val="0"/>
      <w:marTop w:val="0"/>
      <w:marBottom w:val="0"/>
      <w:divBdr>
        <w:top w:val="none" w:sz="0" w:space="0" w:color="auto"/>
        <w:left w:val="none" w:sz="0" w:space="0" w:color="auto"/>
        <w:bottom w:val="none" w:sz="0" w:space="0" w:color="auto"/>
        <w:right w:val="none" w:sz="0" w:space="0" w:color="auto"/>
      </w:divBdr>
    </w:div>
    <w:div w:id="1853299022">
      <w:marLeft w:val="0"/>
      <w:marRight w:val="0"/>
      <w:marTop w:val="0"/>
      <w:marBottom w:val="0"/>
      <w:divBdr>
        <w:top w:val="none" w:sz="0" w:space="0" w:color="auto"/>
        <w:left w:val="none" w:sz="0" w:space="0" w:color="auto"/>
        <w:bottom w:val="none" w:sz="0" w:space="0" w:color="auto"/>
        <w:right w:val="none" w:sz="0" w:space="0" w:color="auto"/>
      </w:divBdr>
    </w:div>
    <w:div w:id="1854372230">
      <w:marLeft w:val="0"/>
      <w:marRight w:val="0"/>
      <w:marTop w:val="0"/>
      <w:marBottom w:val="0"/>
      <w:divBdr>
        <w:top w:val="none" w:sz="0" w:space="0" w:color="auto"/>
        <w:left w:val="none" w:sz="0" w:space="0" w:color="auto"/>
        <w:bottom w:val="none" w:sz="0" w:space="0" w:color="auto"/>
        <w:right w:val="none" w:sz="0" w:space="0" w:color="auto"/>
      </w:divBdr>
    </w:div>
    <w:div w:id="1854567547">
      <w:marLeft w:val="0"/>
      <w:marRight w:val="0"/>
      <w:marTop w:val="0"/>
      <w:marBottom w:val="0"/>
      <w:divBdr>
        <w:top w:val="none" w:sz="0" w:space="0" w:color="auto"/>
        <w:left w:val="none" w:sz="0" w:space="0" w:color="auto"/>
        <w:bottom w:val="none" w:sz="0" w:space="0" w:color="auto"/>
        <w:right w:val="none" w:sz="0" w:space="0" w:color="auto"/>
      </w:divBdr>
    </w:div>
    <w:div w:id="1854958686">
      <w:marLeft w:val="0"/>
      <w:marRight w:val="0"/>
      <w:marTop w:val="0"/>
      <w:marBottom w:val="0"/>
      <w:divBdr>
        <w:top w:val="none" w:sz="0" w:space="0" w:color="auto"/>
        <w:left w:val="none" w:sz="0" w:space="0" w:color="auto"/>
        <w:bottom w:val="none" w:sz="0" w:space="0" w:color="auto"/>
        <w:right w:val="none" w:sz="0" w:space="0" w:color="auto"/>
      </w:divBdr>
    </w:div>
    <w:div w:id="1855075625">
      <w:marLeft w:val="0"/>
      <w:marRight w:val="0"/>
      <w:marTop w:val="0"/>
      <w:marBottom w:val="0"/>
      <w:divBdr>
        <w:top w:val="none" w:sz="0" w:space="0" w:color="auto"/>
        <w:left w:val="none" w:sz="0" w:space="0" w:color="auto"/>
        <w:bottom w:val="none" w:sz="0" w:space="0" w:color="auto"/>
        <w:right w:val="none" w:sz="0" w:space="0" w:color="auto"/>
      </w:divBdr>
    </w:div>
    <w:div w:id="1855263328">
      <w:marLeft w:val="0"/>
      <w:marRight w:val="0"/>
      <w:marTop w:val="0"/>
      <w:marBottom w:val="0"/>
      <w:divBdr>
        <w:top w:val="none" w:sz="0" w:space="0" w:color="auto"/>
        <w:left w:val="none" w:sz="0" w:space="0" w:color="auto"/>
        <w:bottom w:val="none" w:sz="0" w:space="0" w:color="auto"/>
        <w:right w:val="none" w:sz="0" w:space="0" w:color="auto"/>
      </w:divBdr>
    </w:div>
    <w:div w:id="1855343358">
      <w:marLeft w:val="0"/>
      <w:marRight w:val="0"/>
      <w:marTop w:val="0"/>
      <w:marBottom w:val="0"/>
      <w:divBdr>
        <w:top w:val="none" w:sz="0" w:space="0" w:color="auto"/>
        <w:left w:val="none" w:sz="0" w:space="0" w:color="auto"/>
        <w:bottom w:val="none" w:sz="0" w:space="0" w:color="auto"/>
        <w:right w:val="none" w:sz="0" w:space="0" w:color="auto"/>
      </w:divBdr>
    </w:div>
    <w:div w:id="1856269142">
      <w:marLeft w:val="0"/>
      <w:marRight w:val="0"/>
      <w:marTop w:val="0"/>
      <w:marBottom w:val="0"/>
      <w:divBdr>
        <w:top w:val="none" w:sz="0" w:space="0" w:color="auto"/>
        <w:left w:val="none" w:sz="0" w:space="0" w:color="auto"/>
        <w:bottom w:val="none" w:sz="0" w:space="0" w:color="auto"/>
        <w:right w:val="none" w:sz="0" w:space="0" w:color="auto"/>
      </w:divBdr>
    </w:div>
    <w:div w:id="1857040929">
      <w:marLeft w:val="0"/>
      <w:marRight w:val="0"/>
      <w:marTop w:val="0"/>
      <w:marBottom w:val="0"/>
      <w:divBdr>
        <w:top w:val="none" w:sz="0" w:space="0" w:color="auto"/>
        <w:left w:val="none" w:sz="0" w:space="0" w:color="auto"/>
        <w:bottom w:val="none" w:sz="0" w:space="0" w:color="auto"/>
        <w:right w:val="none" w:sz="0" w:space="0" w:color="auto"/>
      </w:divBdr>
    </w:div>
    <w:div w:id="1857230731">
      <w:marLeft w:val="0"/>
      <w:marRight w:val="0"/>
      <w:marTop w:val="0"/>
      <w:marBottom w:val="0"/>
      <w:divBdr>
        <w:top w:val="none" w:sz="0" w:space="0" w:color="auto"/>
        <w:left w:val="none" w:sz="0" w:space="0" w:color="auto"/>
        <w:bottom w:val="none" w:sz="0" w:space="0" w:color="auto"/>
        <w:right w:val="none" w:sz="0" w:space="0" w:color="auto"/>
      </w:divBdr>
    </w:div>
    <w:div w:id="1857620317">
      <w:marLeft w:val="0"/>
      <w:marRight w:val="0"/>
      <w:marTop w:val="0"/>
      <w:marBottom w:val="0"/>
      <w:divBdr>
        <w:top w:val="none" w:sz="0" w:space="0" w:color="auto"/>
        <w:left w:val="none" w:sz="0" w:space="0" w:color="auto"/>
        <w:bottom w:val="none" w:sz="0" w:space="0" w:color="auto"/>
        <w:right w:val="none" w:sz="0" w:space="0" w:color="auto"/>
      </w:divBdr>
    </w:div>
    <w:div w:id="1858887141">
      <w:marLeft w:val="0"/>
      <w:marRight w:val="0"/>
      <w:marTop w:val="0"/>
      <w:marBottom w:val="0"/>
      <w:divBdr>
        <w:top w:val="none" w:sz="0" w:space="0" w:color="auto"/>
        <w:left w:val="none" w:sz="0" w:space="0" w:color="auto"/>
        <w:bottom w:val="none" w:sz="0" w:space="0" w:color="auto"/>
        <w:right w:val="none" w:sz="0" w:space="0" w:color="auto"/>
      </w:divBdr>
    </w:div>
    <w:div w:id="1858956072">
      <w:marLeft w:val="0"/>
      <w:marRight w:val="0"/>
      <w:marTop w:val="0"/>
      <w:marBottom w:val="0"/>
      <w:divBdr>
        <w:top w:val="none" w:sz="0" w:space="0" w:color="auto"/>
        <w:left w:val="none" w:sz="0" w:space="0" w:color="auto"/>
        <w:bottom w:val="none" w:sz="0" w:space="0" w:color="auto"/>
        <w:right w:val="none" w:sz="0" w:space="0" w:color="auto"/>
      </w:divBdr>
    </w:div>
    <w:div w:id="1859151165">
      <w:marLeft w:val="0"/>
      <w:marRight w:val="0"/>
      <w:marTop w:val="0"/>
      <w:marBottom w:val="0"/>
      <w:divBdr>
        <w:top w:val="none" w:sz="0" w:space="0" w:color="auto"/>
        <w:left w:val="none" w:sz="0" w:space="0" w:color="auto"/>
        <w:bottom w:val="none" w:sz="0" w:space="0" w:color="auto"/>
        <w:right w:val="none" w:sz="0" w:space="0" w:color="auto"/>
      </w:divBdr>
    </w:div>
    <w:div w:id="1859467516">
      <w:marLeft w:val="0"/>
      <w:marRight w:val="0"/>
      <w:marTop w:val="0"/>
      <w:marBottom w:val="0"/>
      <w:divBdr>
        <w:top w:val="none" w:sz="0" w:space="0" w:color="auto"/>
        <w:left w:val="none" w:sz="0" w:space="0" w:color="auto"/>
        <w:bottom w:val="none" w:sz="0" w:space="0" w:color="auto"/>
        <w:right w:val="none" w:sz="0" w:space="0" w:color="auto"/>
      </w:divBdr>
    </w:div>
    <w:div w:id="1860124602">
      <w:marLeft w:val="0"/>
      <w:marRight w:val="0"/>
      <w:marTop w:val="0"/>
      <w:marBottom w:val="0"/>
      <w:divBdr>
        <w:top w:val="none" w:sz="0" w:space="0" w:color="auto"/>
        <w:left w:val="none" w:sz="0" w:space="0" w:color="auto"/>
        <w:bottom w:val="none" w:sz="0" w:space="0" w:color="auto"/>
        <w:right w:val="none" w:sz="0" w:space="0" w:color="auto"/>
      </w:divBdr>
    </w:div>
    <w:div w:id="1860508125">
      <w:marLeft w:val="0"/>
      <w:marRight w:val="0"/>
      <w:marTop w:val="0"/>
      <w:marBottom w:val="0"/>
      <w:divBdr>
        <w:top w:val="none" w:sz="0" w:space="0" w:color="auto"/>
        <w:left w:val="none" w:sz="0" w:space="0" w:color="auto"/>
        <w:bottom w:val="none" w:sz="0" w:space="0" w:color="auto"/>
        <w:right w:val="none" w:sz="0" w:space="0" w:color="auto"/>
      </w:divBdr>
    </w:div>
    <w:div w:id="1860969704">
      <w:marLeft w:val="0"/>
      <w:marRight w:val="0"/>
      <w:marTop w:val="0"/>
      <w:marBottom w:val="0"/>
      <w:divBdr>
        <w:top w:val="none" w:sz="0" w:space="0" w:color="auto"/>
        <w:left w:val="none" w:sz="0" w:space="0" w:color="auto"/>
        <w:bottom w:val="none" w:sz="0" w:space="0" w:color="auto"/>
        <w:right w:val="none" w:sz="0" w:space="0" w:color="auto"/>
      </w:divBdr>
    </w:div>
    <w:div w:id="1863670402">
      <w:marLeft w:val="0"/>
      <w:marRight w:val="0"/>
      <w:marTop w:val="0"/>
      <w:marBottom w:val="0"/>
      <w:divBdr>
        <w:top w:val="none" w:sz="0" w:space="0" w:color="auto"/>
        <w:left w:val="none" w:sz="0" w:space="0" w:color="auto"/>
        <w:bottom w:val="none" w:sz="0" w:space="0" w:color="auto"/>
        <w:right w:val="none" w:sz="0" w:space="0" w:color="auto"/>
      </w:divBdr>
    </w:div>
    <w:div w:id="1864004906">
      <w:marLeft w:val="0"/>
      <w:marRight w:val="0"/>
      <w:marTop w:val="0"/>
      <w:marBottom w:val="0"/>
      <w:divBdr>
        <w:top w:val="none" w:sz="0" w:space="0" w:color="auto"/>
        <w:left w:val="none" w:sz="0" w:space="0" w:color="auto"/>
        <w:bottom w:val="none" w:sz="0" w:space="0" w:color="auto"/>
        <w:right w:val="none" w:sz="0" w:space="0" w:color="auto"/>
      </w:divBdr>
    </w:div>
    <w:div w:id="1864124838">
      <w:marLeft w:val="0"/>
      <w:marRight w:val="0"/>
      <w:marTop w:val="0"/>
      <w:marBottom w:val="0"/>
      <w:divBdr>
        <w:top w:val="none" w:sz="0" w:space="0" w:color="auto"/>
        <w:left w:val="none" w:sz="0" w:space="0" w:color="auto"/>
        <w:bottom w:val="none" w:sz="0" w:space="0" w:color="auto"/>
        <w:right w:val="none" w:sz="0" w:space="0" w:color="auto"/>
      </w:divBdr>
    </w:div>
    <w:div w:id="1864441746">
      <w:marLeft w:val="0"/>
      <w:marRight w:val="0"/>
      <w:marTop w:val="0"/>
      <w:marBottom w:val="0"/>
      <w:divBdr>
        <w:top w:val="none" w:sz="0" w:space="0" w:color="auto"/>
        <w:left w:val="none" w:sz="0" w:space="0" w:color="auto"/>
        <w:bottom w:val="none" w:sz="0" w:space="0" w:color="auto"/>
        <w:right w:val="none" w:sz="0" w:space="0" w:color="auto"/>
      </w:divBdr>
    </w:div>
    <w:div w:id="1864635254">
      <w:marLeft w:val="0"/>
      <w:marRight w:val="0"/>
      <w:marTop w:val="0"/>
      <w:marBottom w:val="0"/>
      <w:divBdr>
        <w:top w:val="none" w:sz="0" w:space="0" w:color="auto"/>
        <w:left w:val="none" w:sz="0" w:space="0" w:color="auto"/>
        <w:bottom w:val="none" w:sz="0" w:space="0" w:color="auto"/>
        <w:right w:val="none" w:sz="0" w:space="0" w:color="auto"/>
      </w:divBdr>
    </w:div>
    <w:div w:id="1864661684">
      <w:marLeft w:val="0"/>
      <w:marRight w:val="0"/>
      <w:marTop w:val="0"/>
      <w:marBottom w:val="0"/>
      <w:divBdr>
        <w:top w:val="none" w:sz="0" w:space="0" w:color="auto"/>
        <w:left w:val="none" w:sz="0" w:space="0" w:color="auto"/>
        <w:bottom w:val="none" w:sz="0" w:space="0" w:color="auto"/>
        <w:right w:val="none" w:sz="0" w:space="0" w:color="auto"/>
      </w:divBdr>
    </w:div>
    <w:div w:id="1865240689">
      <w:marLeft w:val="0"/>
      <w:marRight w:val="0"/>
      <w:marTop w:val="0"/>
      <w:marBottom w:val="0"/>
      <w:divBdr>
        <w:top w:val="none" w:sz="0" w:space="0" w:color="auto"/>
        <w:left w:val="none" w:sz="0" w:space="0" w:color="auto"/>
        <w:bottom w:val="none" w:sz="0" w:space="0" w:color="auto"/>
        <w:right w:val="none" w:sz="0" w:space="0" w:color="auto"/>
      </w:divBdr>
    </w:div>
    <w:div w:id="1865632531">
      <w:marLeft w:val="0"/>
      <w:marRight w:val="0"/>
      <w:marTop w:val="0"/>
      <w:marBottom w:val="0"/>
      <w:divBdr>
        <w:top w:val="none" w:sz="0" w:space="0" w:color="auto"/>
        <w:left w:val="none" w:sz="0" w:space="0" w:color="auto"/>
        <w:bottom w:val="none" w:sz="0" w:space="0" w:color="auto"/>
        <w:right w:val="none" w:sz="0" w:space="0" w:color="auto"/>
      </w:divBdr>
    </w:div>
    <w:div w:id="1865901498">
      <w:marLeft w:val="0"/>
      <w:marRight w:val="0"/>
      <w:marTop w:val="0"/>
      <w:marBottom w:val="0"/>
      <w:divBdr>
        <w:top w:val="none" w:sz="0" w:space="0" w:color="auto"/>
        <w:left w:val="none" w:sz="0" w:space="0" w:color="auto"/>
        <w:bottom w:val="none" w:sz="0" w:space="0" w:color="auto"/>
        <w:right w:val="none" w:sz="0" w:space="0" w:color="auto"/>
      </w:divBdr>
    </w:div>
    <w:div w:id="1866752462">
      <w:marLeft w:val="0"/>
      <w:marRight w:val="0"/>
      <w:marTop w:val="0"/>
      <w:marBottom w:val="0"/>
      <w:divBdr>
        <w:top w:val="none" w:sz="0" w:space="0" w:color="auto"/>
        <w:left w:val="none" w:sz="0" w:space="0" w:color="auto"/>
        <w:bottom w:val="none" w:sz="0" w:space="0" w:color="auto"/>
        <w:right w:val="none" w:sz="0" w:space="0" w:color="auto"/>
      </w:divBdr>
    </w:div>
    <w:div w:id="1866795037">
      <w:marLeft w:val="0"/>
      <w:marRight w:val="0"/>
      <w:marTop w:val="0"/>
      <w:marBottom w:val="0"/>
      <w:divBdr>
        <w:top w:val="none" w:sz="0" w:space="0" w:color="auto"/>
        <w:left w:val="none" w:sz="0" w:space="0" w:color="auto"/>
        <w:bottom w:val="none" w:sz="0" w:space="0" w:color="auto"/>
        <w:right w:val="none" w:sz="0" w:space="0" w:color="auto"/>
      </w:divBdr>
    </w:div>
    <w:div w:id="1867019429">
      <w:marLeft w:val="0"/>
      <w:marRight w:val="0"/>
      <w:marTop w:val="0"/>
      <w:marBottom w:val="0"/>
      <w:divBdr>
        <w:top w:val="none" w:sz="0" w:space="0" w:color="auto"/>
        <w:left w:val="none" w:sz="0" w:space="0" w:color="auto"/>
        <w:bottom w:val="none" w:sz="0" w:space="0" w:color="auto"/>
        <w:right w:val="none" w:sz="0" w:space="0" w:color="auto"/>
      </w:divBdr>
    </w:div>
    <w:div w:id="1867056128">
      <w:marLeft w:val="0"/>
      <w:marRight w:val="0"/>
      <w:marTop w:val="0"/>
      <w:marBottom w:val="0"/>
      <w:divBdr>
        <w:top w:val="none" w:sz="0" w:space="0" w:color="auto"/>
        <w:left w:val="none" w:sz="0" w:space="0" w:color="auto"/>
        <w:bottom w:val="none" w:sz="0" w:space="0" w:color="auto"/>
        <w:right w:val="none" w:sz="0" w:space="0" w:color="auto"/>
      </w:divBdr>
    </w:div>
    <w:div w:id="1867136465">
      <w:marLeft w:val="0"/>
      <w:marRight w:val="0"/>
      <w:marTop w:val="0"/>
      <w:marBottom w:val="0"/>
      <w:divBdr>
        <w:top w:val="none" w:sz="0" w:space="0" w:color="auto"/>
        <w:left w:val="none" w:sz="0" w:space="0" w:color="auto"/>
        <w:bottom w:val="none" w:sz="0" w:space="0" w:color="auto"/>
        <w:right w:val="none" w:sz="0" w:space="0" w:color="auto"/>
      </w:divBdr>
    </w:div>
    <w:div w:id="1867525831">
      <w:marLeft w:val="0"/>
      <w:marRight w:val="0"/>
      <w:marTop w:val="0"/>
      <w:marBottom w:val="0"/>
      <w:divBdr>
        <w:top w:val="none" w:sz="0" w:space="0" w:color="auto"/>
        <w:left w:val="none" w:sz="0" w:space="0" w:color="auto"/>
        <w:bottom w:val="none" w:sz="0" w:space="0" w:color="auto"/>
        <w:right w:val="none" w:sz="0" w:space="0" w:color="auto"/>
      </w:divBdr>
    </w:div>
    <w:div w:id="1867673366">
      <w:marLeft w:val="0"/>
      <w:marRight w:val="0"/>
      <w:marTop w:val="0"/>
      <w:marBottom w:val="0"/>
      <w:divBdr>
        <w:top w:val="none" w:sz="0" w:space="0" w:color="auto"/>
        <w:left w:val="none" w:sz="0" w:space="0" w:color="auto"/>
        <w:bottom w:val="none" w:sz="0" w:space="0" w:color="auto"/>
        <w:right w:val="none" w:sz="0" w:space="0" w:color="auto"/>
      </w:divBdr>
    </w:div>
    <w:div w:id="1868368353">
      <w:marLeft w:val="0"/>
      <w:marRight w:val="0"/>
      <w:marTop w:val="0"/>
      <w:marBottom w:val="0"/>
      <w:divBdr>
        <w:top w:val="none" w:sz="0" w:space="0" w:color="auto"/>
        <w:left w:val="none" w:sz="0" w:space="0" w:color="auto"/>
        <w:bottom w:val="none" w:sz="0" w:space="0" w:color="auto"/>
        <w:right w:val="none" w:sz="0" w:space="0" w:color="auto"/>
      </w:divBdr>
    </w:div>
    <w:div w:id="1868593829">
      <w:marLeft w:val="0"/>
      <w:marRight w:val="0"/>
      <w:marTop w:val="0"/>
      <w:marBottom w:val="0"/>
      <w:divBdr>
        <w:top w:val="none" w:sz="0" w:space="0" w:color="auto"/>
        <w:left w:val="none" w:sz="0" w:space="0" w:color="auto"/>
        <w:bottom w:val="none" w:sz="0" w:space="0" w:color="auto"/>
        <w:right w:val="none" w:sz="0" w:space="0" w:color="auto"/>
      </w:divBdr>
    </w:div>
    <w:div w:id="1868716587">
      <w:marLeft w:val="0"/>
      <w:marRight w:val="0"/>
      <w:marTop w:val="0"/>
      <w:marBottom w:val="0"/>
      <w:divBdr>
        <w:top w:val="none" w:sz="0" w:space="0" w:color="auto"/>
        <w:left w:val="none" w:sz="0" w:space="0" w:color="auto"/>
        <w:bottom w:val="none" w:sz="0" w:space="0" w:color="auto"/>
        <w:right w:val="none" w:sz="0" w:space="0" w:color="auto"/>
      </w:divBdr>
    </w:div>
    <w:div w:id="1868717297">
      <w:marLeft w:val="0"/>
      <w:marRight w:val="0"/>
      <w:marTop w:val="0"/>
      <w:marBottom w:val="0"/>
      <w:divBdr>
        <w:top w:val="none" w:sz="0" w:space="0" w:color="auto"/>
        <w:left w:val="none" w:sz="0" w:space="0" w:color="auto"/>
        <w:bottom w:val="none" w:sz="0" w:space="0" w:color="auto"/>
        <w:right w:val="none" w:sz="0" w:space="0" w:color="auto"/>
      </w:divBdr>
    </w:div>
    <w:div w:id="1869295728">
      <w:marLeft w:val="0"/>
      <w:marRight w:val="0"/>
      <w:marTop w:val="0"/>
      <w:marBottom w:val="0"/>
      <w:divBdr>
        <w:top w:val="none" w:sz="0" w:space="0" w:color="auto"/>
        <w:left w:val="none" w:sz="0" w:space="0" w:color="auto"/>
        <w:bottom w:val="none" w:sz="0" w:space="0" w:color="auto"/>
        <w:right w:val="none" w:sz="0" w:space="0" w:color="auto"/>
      </w:divBdr>
    </w:div>
    <w:div w:id="1869876256">
      <w:marLeft w:val="0"/>
      <w:marRight w:val="0"/>
      <w:marTop w:val="0"/>
      <w:marBottom w:val="0"/>
      <w:divBdr>
        <w:top w:val="none" w:sz="0" w:space="0" w:color="auto"/>
        <w:left w:val="none" w:sz="0" w:space="0" w:color="auto"/>
        <w:bottom w:val="none" w:sz="0" w:space="0" w:color="auto"/>
        <w:right w:val="none" w:sz="0" w:space="0" w:color="auto"/>
      </w:divBdr>
    </w:div>
    <w:div w:id="1870334121">
      <w:marLeft w:val="0"/>
      <w:marRight w:val="0"/>
      <w:marTop w:val="0"/>
      <w:marBottom w:val="0"/>
      <w:divBdr>
        <w:top w:val="none" w:sz="0" w:space="0" w:color="auto"/>
        <w:left w:val="none" w:sz="0" w:space="0" w:color="auto"/>
        <w:bottom w:val="none" w:sz="0" w:space="0" w:color="auto"/>
        <w:right w:val="none" w:sz="0" w:space="0" w:color="auto"/>
      </w:divBdr>
    </w:div>
    <w:div w:id="1870531597">
      <w:marLeft w:val="0"/>
      <w:marRight w:val="0"/>
      <w:marTop w:val="0"/>
      <w:marBottom w:val="0"/>
      <w:divBdr>
        <w:top w:val="none" w:sz="0" w:space="0" w:color="auto"/>
        <w:left w:val="none" w:sz="0" w:space="0" w:color="auto"/>
        <w:bottom w:val="none" w:sz="0" w:space="0" w:color="auto"/>
        <w:right w:val="none" w:sz="0" w:space="0" w:color="auto"/>
      </w:divBdr>
    </w:div>
    <w:div w:id="1870532228">
      <w:marLeft w:val="0"/>
      <w:marRight w:val="0"/>
      <w:marTop w:val="0"/>
      <w:marBottom w:val="0"/>
      <w:divBdr>
        <w:top w:val="none" w:sz="0" w:space="0" w:color="auto"/>
        <w:left w:val="none" w:sz="0" w:space="0" w:color="auto"/>
        <w:bottom w:val="none" w:sz="0" w:space="0" w:color="auto"/>
        <w:right w:val="none" w:sz="0" w:space="0" w:color="auto"/>
      </w:divBdr>
    </w:div>
    <w:div w:id="1870601923">
      <w:marLeft w:val="0"/>
      <w:marRight w:val="0"/>
      <w:marTop w:val="0"/>
      <w:marBottom w:val="0"/>
      <w:divBdr>
        <w:top w:val="none" w:sz="0" w:space="0" w:color="auto"/>
        <w:left w:val="none" w:sz="0" w:space="0" w:color="auto"/>
        <w:bottom w:val="none" w:sz="0" w:space="0" w:color="auto"/>
        <w:right w:val="none" w:sz="0" w:space="0" w:color="auto"/>
      </w:divBdr>
    </w:div>
    <w:div w:id="1871261327">
      <w:marLeft w:val="0"/>
      <w:marRight w:val="0"/>
      <w:marTop w:val="0"/>
      <w:marBottom w:val="0"/>
      <w:divBdr>
        <w:top w:val="none" w:sz="0" w:space="0" w:color="auto"/>
        <w:left w:val="none" w:sz="0" w:space="0" w:color="auto"/>
        <w:bottom w:val="none" w:sz="0" w:space="0" w:color="auto"/>
        <w:right w:val="none" w:sz="0" w:space="0" w:color="auto"/>
      </w:divBdr>
    </w:div>
    <w:div w:id="1871340220">
      <w:marLeft w:val="0"/>
      <w:marRight w:val="0"/>
      <w:marTop w:val="0"/>
      <w:marBottom w:val="0"/>
      <w:divBdr>
        <w:top w:val="none" w:sz="0" w:space="0" w:color="auto"/>
        <w:left w:val="none" w:sz="0" w:space="0" w:color="auto"/>
        <w:bottom w:val="none" w:sz="0" w:space="0" w:color="auto"/>
        <w:right w:val="none" w:sz="0" w:space="0" w:color="auto"/>
      </w:divBdr>
    </w:div>
    <w:div w:id="1871795655">
      <w:marLeft w:val="0"/>
      <w:marRight w:val="0"/>
      <w:marTop w:val="0"/>
      <w:marBottom w:val="0"/>
      <w:divBdr>
        <w:top w:val="none" w:sz="0" w:space="0" w:color="auto"/>
        <w:left w:val="none" w:sz="0" w:space="0" w:color="auto"/>
        <w:bottom w:val="none" w:sz="0" w:space="0" w:color="auto"/>
        <w:right w:val="none" w:sz="0" w:space="0" w:color="auto"/>
      </w:divBdr>
    </w:div>
    <w:div w:id="1871987251">
      <w:marLeft w:val="0"/>
      <w:marRight w:val="0"/>
      <w:marTop w:val="0"/>
      <w:marBottom w:val="0"/>
      <w:divBdr>
        <w:top w:val="none" w:sz="0" w:space="0" w:color="auto"/>
        <w:left w:val="none" w:sz="0" w:space="0" w:color="auto"/>
        <w:bottom w:val="none" w:sz="0" w:space="0" w:color="auto"/>
        <w:right w:val="none" w:sz="0" w:space="0" w:color="auto"/>
      </w:divBdr>
    </w:div>
    <w:div w:id="1872180899">
      <w:marLeft w:val="0"/>
      <w:marRight w:val="0"/>
      <w:marTop w:val="0"/>
      <w:marBottom w:val="0"/>
      <w:divBdr>
        <w:top w:val="none" w:sz="0" w:space="0" w:color="auto"/>
        <w:left w:val="none" w:sz="0" w:space="0" w:color="auto"/>
        <w:bottom w:val="none" w:sz="0" w:space="0" w:color="auto"/>
        <w:right w:val="none" w:sz="0" w:space="0" w:color="auto"/>
      </w:divBdr>
    </w:div>
    <w:div w:id="1873112856">
      <w:marLeft w:val="0"/>
      <w:marRight w:val="0"/>
      <w:marTop w:val="0"/>
      <w:marBottom w:val="0"/>
      <w:divBdr>
        <w:top w:val="none" w:sz="0" w:space="0" w:color="auto"/>
        <w:left w:val="none" w:sz="0" w:space="0" w:color="auto"/>
        <w:bottom w:val="none" w:sz="0" w:space="0" w:color="auto"/>
        <w:right w:val="none" w:sz="0" w:space="0" w:color="auto"/>
      </w:divBdr>
    </w:div>
    <w:div w:id="1873151339">
      <w:marLeft w:val="0"/>
      <w:marRight w:val="0"/>
      <w:marTop w:val="0"/>
      <w:marBottom w:val="0"/>
      <w:divBdr>
        <w:top w:val="none" w:sz="0" w:space="0" w:color="auto"/>
        <w:left w:val="none" w:sz="0" w:space="0" w:color="auto"/>
        <w:bottom w:val="none" w:sz="0" w:space="0" w:color="auto"/>
        <w:right w:val="none" w:sz="0" w:space="0" w:color="auto"/>
      </w:divBdr>
    </w:div>
    <w:div w:id="1873496195">
      <w:marLeft w:val="0"/>
      <w:marRight w:val="0"/>
      <w:marTop w:val="0"/>
      <w:marBottom w:val="0"/>
      <w:divBdr>
        <w:top w:val="none" w:sz="0" w:space="0" w:color="auto"/>
        <w:left w:val="none" w:sz="0" w:space="0" w:color="auto"/>
        <w:bottom w:val="none" w:sz="0" w:space="0" w:color="auto"/>
        <w:right w:val="none" w:sz="0" w:space="0" w:color="auto"/>
      </w:divBdr>
    </w:div>
    <w:div w:id="1874608713">
      <w:marLeft w:val="0"/>
      <w:marRight w:val="0"/>
      <w:marTop w:val="0"/>
      <w:marBottom w:val="0"/>
      <w:divBdr>
        <w:top w:val="none" w:sz="0" w:space="0" w:color="auto"/>
        <w:left w:val="none" w:sz="0" w:space="0" w:color="auto"/>
        <w:bottom w:val="none" w:sz="0" w:space="0" w:color="auto"/>
        <w:right w:val="none" w:sz="0" w:space="0" w:color="auto"/>
      </w:divBdr>
    </w:div>
    <w:div w:id="1874878865">
      <w:marLeft w:val="0"/>
      <w:marRight w:val="0"/>
      <w:marTop w:val="0"/>
      <w:marBottom w:val="0"/>
      <w:divBdr>
        <w:top w:val="none" w:sz="0" w:space="0" w:color="auto"/>
        <w:left w:val="none" w:sz="0" w:space="0" w:color="auto"/>
        <w:bottom w:val="none" w:sz="0" w:space="0" w:color="auto"/>
        <w:right w:val="none" w:sz="0" w:space="0" w:color="auto"/>
      </w:divBdr>
    </w:div>
    <w:div w:id="1875582230">
      <w:marLeft w:val="0"/>
      <w:marRight w:val="0"/>
      <w:marTop w:val="0"/>
      <w:marBottom w:val="0"/>
      <w:divBdr>
        <w:top w:val="none" w:sz="0" w:space="0" w:color="auto"/>
        <w:left w:val="none" w:sz="0" w:space="0" w:color="auto"/>
        <w:bottom w:val="none" w:sz="0" w:space="0" w:color="auto"/>
        <w:right w:val="none" w:sz="0" w:space="0" w:color="auto"/>
      </w:divBdr>
    </w:div>
    <w:div w:id="1875921734">
      <w:marLeft w:val="0"/>
      <w:marRight w:val="0"/>
      <w:marTop w:val="0"/>
      <w:marBottom w:val="0"/>
      <w:divBdr>
        <w:top w:val="none" w:sz="0" w:space="0" w:color="auto"/>
        <w:left w:val="none" w:sz="0" w:space="0" w:color="auto"/>
        <w:bottom w:val="none" w:sz="0" w:space="0" w:color="auto"/>
        <w:right w:val="none" w:sz="0" w:space="0" w:color="auto"/>
      </w:divBdr>
    </w:div>
    <w:div w:id="1876111942">
      <w:marLeft w:val="0"/>
      <w:marRight w:val="0"/>
      <w:marTop w:val="0"/>
      <w:marBottom w:val="0"/>
      <w:divBdr>
        <w:top w:val="none" w:sz="0" w:space="0" w:color="auto"/>
        <w:left w:val="none" w:sz="0" w:space="0" w:color="auto"/>
        <w:bottom w:val="none" w:sz="0" w:space="0" w:color="auto"/>
        <w:right w:val="none" w:sz="0" w:space="0" w:color="auto"/>
      </w:divBdr>
    </w:div>
    <w:div w:id="1876231751">
      <w:marLeft w:val="0"/>
      <w:marRight w:val="0"/>
      <w:marTop w:val="0"/>
      <w:marBottom w:val="0"/>
      <w:divBdr>
        <w:top w:val="none" w:sz="0" w:space="0" w:color="auto"/>
        <w:left w:val="none" w:sz="0" w:space="0" w:color="auto"/>
        <w:bottom w:val="none" w:sz="0" w:space="0" w:color="auto"/>
        <w:right w:val="none" w:sz="0" w:space="0" w:color="auto"/>
      </w:divBdr>
    </w:div>
    <w:div w:id="1876455305">
      <w:marLeft w:val="0"/>
      <w:marRight w:val="0"/>
      <w:marTop w:val="0"/>
      <w:marBottom w:val="0"/>
      <w:divBdr>
        <w:top w:val="none" w:sz="0" w:space="0" w:color="auto"/>
        <w:left w:val="none" w:sz="0" w:space="0" w:color="auto"/>
        <w:bottom w:val="none" w:sz="0" w:space="0" w:color="auto"/>
        <w:right w:val="none" w:sz="0" w:space="0" w:color="auto"/>
      </w:divBdr>
    </w:div>
    <w:div w:id="1876655780">
      <w:marLeft w:val="0"/>
      <w:marRight w:val="0"/>
      <w:marTop w:val="0"/>
      <w:marBottom w:val="0"/>
      <w:divBdr>
        <w:top w:val="none" w:sz="0" w:space="0" w:color="auto"/>
        <w:left w:val="none" w:sz="0" w:space="0" w:color="auto"/>
        <w:bottom w:val="none" w:sz="0" w:space="0" w:color="auto"/>
        <w:right w:val="none" w:sz="0" w:space="0" w:color="auto"/>
      </w:divBdr>
    </w:div>
    <w:div w:id="1878393709">
      <w:marLeft w:val="0"/>
      <w:marRight w:val="0"/>
      <w:marTop w:val="0"/>
      <w:marBottom w:val="0"/>
      <w:divBdr>
        <w:top w:val="none" w:sz="0" w:space="0" w:color="auto"/>
        <w:left w:val="none" w:sz="0" w:space="0" w:color="auto"/>
        <w:bottom w:val="none" w:sz="0" w:space="0" w:color="auto"/>
        <w:right w:val="none" w:sz="0" w:space="0" w:color="auto"/>
      </w:divBdr>
    </w:div>
    <w:div w:id="1880312831">
      <w:marLeft w:val="0"/>
      <w:marRight w:val="0"/>
      <w:marTop w:val="0"/>
      <w:marBottom w:val="0"/>
      <w:divBdr>
        <w:top w:val="none" w:sz="0" w:space="0" w:color="auto"/>
        <w:left w:val="none" w:sz="0" w:space="0" w:color="auto"/>
        <w:bottom w:val="none" w:sz="0" w:space="0" w:color="auto"/>
        <w:right w:val="none" w:sz="0" w:space="0" w:color="auto"/>
      </w:divBdr>
    </w:div>
    <w:div w:id="1880582451">
      <w:marLeft w:val="0"/>
      <w:marRight w:val="0"/>
      <w:marTop w:val="0"/>
      <w:marBottom w:val="0"/>
      <w:divBdr>
        <w:top w:val="none" w:sz="0" w:space="0" w:color="auto"/>
        <w:left w:val="none" w:sz="0" w:space="0" w:color="auto"/>
        <w:bottom w:val="none" w:sz="0" w:space="0" w:color="auto"/>
        <w:right w:val="none" w:sz="0" w:space="0" w:color="auto"/>
      </w:divBdr>
    </w:div>
    <w:div w:id="1880585148">
      <w:marLeft w:val="0"/>
      <w:marRight w:val="0"/>
      <w:marTop w:val="0"/>
      <w:marBottom w:val="0"/>
      <w:divBdr>
        <w:top w:val="none" w:sz="0" w:space="0" w:color="auto"/>
        <w:left w:val="none" w:sz="0" w:space="0" w:color="auto"/>
        <w:bottom w:val="none" w:sz="0" w:space="0" w:color="auto"/>
        <w:right w:val="none" w:sz="0" w:space="0" w:color="auto"/>
      </w:divBdr>
    </w:div>
    <w:div w:id="1880586082">
      <w:marLeft w:val="0"/>
      <w:marRight w:val="0"/>
      <w:marTop w:val="0"/>
      <w:marBottom w:val="0"/>
      <w:divBdr>
        <w:top w:val="none" w:sz="0" w:space="0" w:color="auto"/>
        <w:left w:val="none" w:sz="0" w:space="0" w:color="auto"/>
        <w:bottom w:val="none" w:sz="0" w:space="0" w:color="auto"/>
        <w:right w:val="none" w:sz="0" w:space="0" w:color="auto"/>
      </w:divBdr>
    </w:div>
    <w:div w:id="1880781860">
      <w:marLeft w:val="0"/>
      <w:marRight w:val="0"/>
      <w:marTop w:val="0"/>
      <w:marBottom w:val="0"/>
      <w:divBdr>
        <w:top w:val="none" w:sz="0" w:space="0" w:color="auto"/>
        <w:left w:val="none" w:sz="0" w:space="0" w:color="auto"/>
        <w:bottom w:val="none" w:sz="0" w:space="0" w:color="auto"/>
        <w:right w:val="none" w:sz="0" w:space="0" w:color="auto"/>
      </w:divBdr>
    </w:div>
    <w:div w:id="1881161769">
      <w:marLeft w:val="0"/>
      <w:marRight w:val="0"/>
      <w:marTop w:val="0"/>
      <w:marBottom w:val="0"/>
      <w:divBdr>
        <w:top w:val="none" w:sz="0" w:space="0" w:color="auto"/>
        <w:left w:val="none" w:sz="0" w:space="0" w:color="auto"/>
        <w:bottom w:val="none" w:sz="0" w:space="0" w:color="auto"/>
        <w:right w:val="none" w:sz="0" w:space="0" w:color="auto"/>
      </w:divBdr>
    </w:div>
    <w:div w:id="1881428928">
      <w:marLeft w:val="0"/>
      <w:marRight w:val="0"/>
      <w:marTop w:val="0"/>
      <w:marBottom w:val="0"/>
      <w:divBdr>
        <w:top w:val="none" w:sz="0" w:space="0" w:color="auto"/>
        <w:left w:val="none" w:sz="0" w:space="0" w:color="auto"/>
        <w:bottom w:val="none" w:sz="0" w:space="0" w:color="auto"/>
        <w:right w:val="none" w:sz="0" w:space="0" w:color="auto"/>
      </w:divBdr>
    </w:div>
    <w:div w:id="1881550667">
      <w:marLeft w:val="0"/>
      <w:marRight w:val="0"/>
      <w:marTop w:val="0"/>
      <w:marBottom w:val="0"/>
      <w:divBdr>
        <w:top w:val="none" w:sz="0" w:space="0" w:color="auto"/>
        <w:left w:val="none" w:sz="0" w:space="0" w:color="auto"/>
        <w:bottom w:val="none" w:sz="0" w:space="0" w:color="auto"/>
        <w:right w:val="none" w:sz="0" w:space="0" w:color="auto"/>
      </w:divBdr>
    </w:div>
    <w:div w:id="1882397202">
      <w:marLeft w:val="0"/>
      <w:marRight w:val="0"/>
      <w:marTop w:val="0"/>
      <w:marBottom w:val="0"/>
      <w:divBdr>
        <w:top w:val="none" w:sz="0" w:space="0" w:color="auto"/>
        <w:left w:val="none" w:sz="0" w:space="0" w:color="auto"/>
        <w:bottom w:val="none" w:sz="0" w:space="0" w:color="auto"/>
        <w:right w:val="none" w:sz="0" w:space="0" w:color="auto"/>
      </w:divBdr>
    </w:div>
    <w:div w:id="1882744602">
      <w:marLeft w:val="0"/>
      <w:marRight w:val="0"/>
      <w:marTop w:val="0"/>
      <w:marBottom w:val="0"/>
      <w:divBdr>
        <w:top w:val="none" w:sz="0" w:space="0" w:color="auto"/>
        <w:left w:val="none" w:sz="0" w:space="0" w:color="auto"/>
        <w:bottom w:val="none" w:sz="0" w:space="0" w:color="auto"/>
        <w:right w:val="none" w:sz="0" w:space="0" w:color="auto"/>
      </w:divBdr>
    </w:div>
    <w:div w:id="1882815225">
      <w:marLeft w:val="0"/>
      <w:marRight w:val="0"/>
      <w:marTop w:val="0"/>
      <w:marBottom w:val="0"/>
      <w:divBdr>
        <w:top w:val="none" w:sz="0" w:space="0" w:color="auto"/>
        <w:left w:val="none" w:sz="0" w:space="0" w:color="auto"/>
        <w:bottom w:val="none" w:sz="0" w:space="0" w:color="auto"/>
        <w:right w:val="none" w:sz="0" w:space="0" w:color="auto"/>
      </w:divBdr>
    </w:div>
    <w:div w:id="1882940211">
      <w:marLeft w:val="0"/>
      <w:marRight w:val="0"/>
      <w:marTop w:val="0"/>
      <w:marBottom w:val="0"/>
      <w:divBdr>
        <w:top w:val="none" w:sz="0" w:space="0" w:color="auto"/>
        <w:left w:val="none" w:sz="0" w:space="0" w:color="auto"/>
        <w:bottom w:val="none" w:sz="0" w:space="0" w:color="auto"/>
        <w:right w:val="none" w:sz="0" w:space="0" w:color="auto"/>
      </w:divBdr>
    </w:div>
    <w:div w:id="1883245734">
      <w:marLeft w:val="0"/>
      <w:marRight w:val="0"/>
      <w:marTop w:val="0"/>
      <w:marBottom w:val="0"/>
      <w:divBdr>
        <w:top w:val="none" w:sz="0" w:space="0" w:color="auto"/>
        <w:left w:val="none" w:sz="0" w:space="0" w:color="auto"/>
        <w:bottom w:val="none" w:sz="0" w:space="0" w:color="auto"/>
        <w:right w:val="none" w:sz="0" w:space="0" w:color="auto"/>
      </w:divBdr>
    </w:div>
    <w:div w:id="1883249234">
      <w:marLeft w:val="0"/>
      <w:marRight w:val="0"/>
      <w:marTop w:val="0"/>
      <w:marBottom w:val="0"/>
      <w:divBdr>
        <w:top w:val="none" w:sz="0" w:space="0" w:color="auto"/>
        <w:left w:val="none" w:sz="0" w:space="0" w:color="auto"/>
        <w:bottom w:val="none" w:sz="0" w:space="0" w:color="auto"/>
        <w:right w:val="none" w:sz="0" w:space="0" w:color="auto"/>
      </w:divBdr>
    </w:div>
    <w:div w:id="1883325287">
      <w:marLeft w:val="0"/>
      <w:marRight w:val="0"/>
      <w:marTop w:val="0"/>
      <w:marBottom w:val="0"/>
      <w:divBdr>
        <w:top w:val="none" w:sz="0" w:space="0" w:color="auto"/>
        <w:left w:val="none" w:sz="0" w:space="0" w:color="auto"/>
        <w:bottom w:val="none" w:sz="0" w:space="0" w:color="auto"/>
        <w:right w:val="none" w:sz="0" w:space="0" w:color="auto"/>
      </w:divBdr>
    </w:div>
    <w:div w:id="1883981508">
      <w:marLeft w:val="0"/>
      <w:marRight w:val="0"/>
      <w:marTop w:val="0"/>
      <w:marBottom w:val="0"/>
      <w:divBdr>
        <w:top w:val="none" w:sz="0" w:space="0" w:color="auto"/>
        <w:left w:val="none" w:sz="0" w:space="0" w:color="auto"/>
        <w:bottom w:val="none" w:sz="0" w:space="0" w:color="auto"/>
        <w:right w:val="none" w:sz="0" w:space="0" w:color="auto"/>
      </w:divBdr>
    </w:div>
    <w:div w:id="1884055063">
      <w:marLeft w:val="0"/>
      <w:marRight w:val="0"/>
      <w:marTop w:val="0"/>
      <w:marBottom w:val="0"/>
      <w:divBdr>
        <w:top w:val="none" w:sz="0" w:space="0" w:color="auto"/>
        <w:left w:val="none" w:sz="0" w:space="0" w:color="auto"/>
        <w:bottom w:val="none" w:sz="0" w:space="0" w:color="auto"/>
        <w:right w:val="none" w:sz="0" w:space="0" w:color="auto"/>
      </w:divBdr>
    </w:div>
    <w:div w:id="1885215586">
      <w:marLeft w:val="0"/>
      <w:marRight w:val="0"/>
      <w:marTop w:val="0"/>
      <w:marBottom w:val="0"/>
      <w:divBdr>
        <w:top w:val="none" w:sz="0" w:space="0" w:color="auto"/>
        <w:left w:val="none" w:sz="0" w:space="0" w:color="auto"/>
        <w:bottom w:val="none" w:sz="0" w:space="0" w:color="auto"/>
        <w:right w:val="none" w:sz="0" w:space="0" w:color="auto"/>
      </w:divBdr>
    </w:div>
    <w:div w:id="1885218810">
      <w:marLeft w:val="0"/>
      <w:marRight w:val="0"/>
      <w:marTop w:val="0"/>
      <w:marBottom w:val="0"/>
      <w:divBdr>
        <w:top w:val="none" w:sz="0" w:space="0" w:color="auto"/>
        <w:left w:val="none" w:sz="0" w:space="0" w:color="auto"/>
        <w:bottom w:val="none" w:sz="0" w:space="0" w:color="auto"/>
        <w:right w:val="none" w:sz="0" w:space="0" w:color="auto"/>
      </w:divBdr>
    </w:div>
    <w:div w:id="1885555813">
      <w:marLeft w:val="0"/>
      <w:marRight w:val="0"/>
      <w:marTop w:val="0"/>
      <w:marBottom w:val="0"/>
      <w:divBdr>
        <w:top w:val="none" w:sz="0" w:space="0" w:color="auto"/>
        <w:left w:val="none" w:sz="0" w:space="0" w:color="auto"/>
        <w:bottom w:val="none" w:sz="0" w:space="0" w:color="auto"/>
        <w:right w:val="none" w:sz="0" w:space="0" w:color="auto"/>
      </w:divBdr>
    </w:div>
    <w:div w:id="1885828239">
      <w:marLeft w:val="0"/>
      <w:marRight w:val="0"/>
      <w:marTop w:val="0"/>
      <w:marBottom w:val="0"/>
      <w:divBdr>
        <w:top w:val="none" w:sz="0" w:space="0" w:color="auto"/>
        <w:left w:val="none" w:sz="0" w:space="0" w:color="auto"/>
        <w:bottom w:val="none" w:sz="0" w:space="0" w:color="auto"/>
        <w:right w:val="none" w:sz="0" w:space="0" w:color="auto"/>
      </w:divBdr>
    </w:div>
    <w:div w:id="1886333949">
      <w:marLeft w:val="0"/>
      <w:marRight w:val="0"/>
      <w:marTop w:val="0"/>
      <w:marBottom w:val="0"/>
      <w:divBdr>
        <w:top w:val="none" w:sz="0" w:space="0" w:color="auto"/>
        <w:left w:val="none" w:sz="0" w:space="0" w:color="auto"/>
        <w:bottom w:val="none" w:sz="0" w:space="0" w:color="auto"/>
        <w:right w:val="none" w:sz="0" w:space="0" w:color="auto"/>
      </w:divBdr>
    </w:div>
    <w:div w:id="1886796984">
      <w:marLeft w:val="0"/>
      <w:marRight w:val="0"/>
      <w:marTop w:val="0"/>
      <w:marBottom w:val="0"/>
      <w:divBdr>
        <w:top w:val="none" w:sz="0" w:space="0" w:color="auto"/>
        <w:left w:val="none" w:sz="0" w:space="0" w:color="auto"/>
        <w:bottom w:val="none" w:sz="0" w:space="0" w:color="auto"/>
        <w:right w:val="none" w:sz="0" w:space="0" w:color="auto"/>
      </w:divBdr>
    </w:div>
    <w:div w:id="1886943409">
      <w:marLeft w:val="0"/>
      <w:marRight w:val="0"/>
      <w:marTop w:val="0"/>
      <w:marBottom w:val="0"/>
      <w:divBdr>
        <w:top w:val="none" w:sz="0" w:space="0" w:color="auto"/>
        <w:left w:val="none" w:sz="0" w:space="0" w:color="auto"/>
        <w:bottom w:val="none" w:sz="0" w:space="0" w:color="auto"/>
        <w:right w:val="none" w:sz="0" w:space="0" w:color="auto"/>
      </w:divBdr>
    </w:div>
    <w:div w:id="1888103859">
      <w:marLeft w:val="0"/>
      <w:marRight w:val="0"/>
      <w:marTop w:val="0"/>
      <w:marBottom w:val="0"/>
      <w:divBdr>
        <w:top w:val="none" w:sz="0" w:space="0" w:color="auto"/>
        <w:left w:val="none" w:sz="0" w:space="0" w:color="auto"/>
        <w:bottom w:val="none" w:sz="0" w:space="0" w:color="auto"/>
        <w:right w:val="none" w:sz="0" w:space="0" w:color="auto"/>
      </w:divBdr>
    </w:div>
    <w:div w:id="1888830159">
      <w:marLeft w:val="0"/>
      <w:marRight w:val="0"/>
      <w:marTop w:val="0"/>
      <w:marBottom w:val="0"/>
      <w:divBdr>
        <w:top w:val="none" w:sz="0" w:space="0" w:color="auto"/>
        <w:left w:val="none" w:sz="0" w:space="0" w:color="auto"/>
        <w:bottom w:val="none" w:sz="0" w:space="0" w:color="auto"/>
        <w:right w:val="none" w:sz="0" w:space="0" w:color="auto"/>
      </w:divBdr>
    </w:div>
    <w:div w:id="1889338363">
      <w:marLeft w:val="0"/>
      <w:marRight w:val="0"/>
      <w:marTop w:val="0"/>
      <w:marBottom w:val="0"/>
      <w:divBdr>
        <w:top w:val="none" w:sz="0" w:space="0" w:color="auto"/>
        <w:left w:val="none" w:sz="0" w:space="0" w:color="auto"/>
        <w:bottom w:val="none" w:sz="0" w:space="0" w:color="auto"/>
        <w:right w:val="none" w:sz="0" w:space="0" w:color="auto"/>
      </w:divBdr>
    </w:div>
    <w:div w:id="1889802423">
      <w:marLeft w:val="0"/>
      <w:marRight w:val="0"/>
      <w:marTop w:val="0"/>
      <w:marBottom w:val="0"/>
      <w:divBdr>
        <w:top w:val="none" w:sz="0" w:space="0" w:color="auto"/>
        <w:left w:val="none" w:sz="0" w:space="0" w:color="auto"/>
        <w:bottom w:val="none" w:sz="0" w:space="0" w:color="auto"/>
        <w:right w:val="none" w:sz="0" w:space="0" w:color="auto"/>
      </w:divBdr>
    </w:div>
    <w:div w:id="1889948353">
      <w:marLeft w:val="0"/>
      <w:marRight w:val="0"/>
      <w:marTop w:val="0"/>
      <w:marBottom w:val="0"/>
      <w:divBdr>
        <w:top w:val="none" w:sz="0" w:space="0" w:color="auto"/>
        <w:left w:val="none" w:sz="0" w:space="0" w:color="auto"/>
        <w:bottom w:val="none" w:sz="0" w:space="0" w:color="auto"/>
        <w:right w:val="none" w:sz="0" w:space="0" w:color="auto"/>
      </w:divBdr>
    </w:div>
    <w:div w:id="1891451017">
      <w:marLeft w:val="0"/>
      <w:marRight w:val="0"/>
      <w:marTop w:val="0"/>
      <w:marBottom w:val="0"/>
      <w:divBdr>
        <w:top w:val="none" w:sz="0" w:space="0" w:color="auto"/>
        <w:left w:val="none" w:sz="0" w:space="0" w:color="auto"/>
        <w:bottom w:val="none" w:sz="0" w:space="0" w:color="auto"/>
        <w:right w:val="none" w:sz="0" w:space="0" w:color="auto"/>
      </w:divBdr>
    </w:div>
    <w:div w:id="1892381585">
      <w:marLeft w:val="0"/>
      <w:marRight w:val="0"/>
      <w:marTop w:val="0"/>
      <w:marBottom w:val="0"/>
      <w:divBdr>
        <w:top w:val="none" w:sz="0" w:space="0" w:color="auto"/>
        <w:left w:val="none" w:sz="0" w:space="0" w:color="auto"/>
        <w:bottom w:val="none" w:sz="0" w:space="0" w:color="auto"/>
        <w:right w:val="none" w:sz="0" w:space="0" w:color="auto"/>
      </w:divBdr>
    </w:div>
    <w:div w:id="1893302095">
      <w:marLeft w:val="0"/>
      <w:marRight w:val="0"/>
      <w:marTop w:val="0"/>
      <w:marBottom w:val="0"/>
      <w:divBdr>
        <w:top w:val="none" w:sz="0" w:space="0" w:color="auto"/>
        <w:left w:val="none" w:sz="0" w:space="0" w:color="auto"/>
        <w:bottom w:val="none" w:sz="0" w:space="0" w:color="auto"/>
        <w:right w:val="none" w:sz="0" w:space="0" w:color="auto"/>
      </w:divBdr>
    </w:div>
    <w:div w:id="1893688621">
      <w:marLeft w:val="0"/>
      <w:marRight w:val="0"/>
      <w:marTop w:val="0"/>
      <w:marBottom w:val="0"/>
      <w:divBdr>
        <w:top w:val="none" w:sz="0" w:space="0" w:color="auto"/>
        <w:left w:val="none" w:sz="0" w:space="0" w:color="auto"/>
        <w:bottom w:val="none" w:sz="0" w:space="0" w:color="auto"/>
        <w:right w:val="none" w:sz="0" w:space="0" w:color="auto"/>
      </w:divBdr>
    </w:div>
    <w:div w:id="1894149205">
      <w:marLeft w:val="0"/>
      <w:marRight w:val="0"/>
      <w:marTop w:val="0"/>
      <w:marBottom w:val="0"/>
      <w:divBdr>
        <w:top w:val="none" w:sz="0" w:space="0" w:color="auto"/>
        <w:left w:val="none" w:sz="0" w:space="0" w:color="auto"/>
        <w:bottom w:val="none" w:sz="0" w:space="0" w:color="auto"/>
        <w:right w:val="none" w:sz="0" w:space="0" w:color="auto"/>
      </w:divBdr>
    </w:div>
    <w:div w:id="1894271874">
      <w:marLeft w:val="0"/>
      <w:marRight w:val="0"/>
      <w:marTop w:val="0"/>
      <w:marBottom w:val="0"/>
      <w:divBdr>
        <w:top w:val="none" w:sz="0" w:space="0" w:color="auto"/>
        <w:left w:val="none" w:sz="0" w:space="0" w:color="auto"/>
        <w:bottom w:val="none" w:sz="0" w:space="0" w:color="auto"/>
        <w:right w:val="none" w:sz="0" w:space="0" w:color="auto"/>
      </w:divBdr>
    </w:div>
    <w:div w:id="1894543267">
      <w:marLeft w:val="0"/>
      <w:marRight w:val="0"/>
      <w:marTop w:val="0"/>
      <w:marBottom w:val="0"/>
      <w:divBdr>
        <w:top w:val="none" w:sz="0" w:space="0" w:color="auto"/>
        <w:left w:val="none" w:sz="0" w:space="0" w:color="auto"/>
        <w:bottom w:val="none" w:sz="0" w:space="0" w:color="auto"/>
        <w:right w:val="none" w:sz="0" w:space="0" w:color="auto"/>
      </w:divBdr>
    </w:div>
    <w:div w:id="1895388276">
      <w:marLeft w:val="0"/>
      <w:marRight w:val="0"/>
      <w:marTop w:val="0"/>
      <w:marBottom w:val="0"/>
      <w:divBdr>
        <w:top w:val="none" w:sz="0" w:space="0" w:color="auto"/>
        <w:left w:val="none" w:sz="0" w:space="0" w:color="auto"/>
        <w:bottom w:val="none" w:sz="0" w:space="0" w:color="auto"/>
        <w:right w:val="none" w:sz="0" w:space="0" w:color="auto"/>
      </w:divBdr>
    </w:div>
    <w:div w:id="1896355481">
      <w:marLeft w:val="0"/>
      <w:marRight w:val="0"/>
      <w:marTop w:val="0"/>
      <w:marBottom w:val="0"/>
      <w:divBdr>
        <w:top w:val="none" w:sz="0" w:space="0" w:color="auto"/>
        <w:left w:val="none" w:sz="0" w:space="0" w:color="auto"/>
        <w:bottom w:val="none" w:sz="0" w:space="0" w:color="auto"/>
        <w:right w:val="none" w:sz="0" w:space="0" w:color="auto"/>
      </w:divBdr>
    </w:div>
    <w:div w:id="1896427072">
      <w:marLeft w:val="0"/>
      <w:marRight w:val="0"/>
      <w:marTop w:val="0"/>
      <w:marBottom w:val="0"/>
      <w:divBdr>
        <w:top w:val="none" w:sz="0" w:space="0" w:color="auto"/>
        <w:left w:val="none" w:sz="0" w:space="0" w:color="auto"/>
        <w:bottom w:val="none" w:sz="0" w:space="0" w:color="auto"/>
        <w:right w:val="none" w:sz="0" w:space="0" w:color="auto"/>
      </w:divBdr>
    </w:div>
    <w:div w:id="1896431394">
      <w:marLeft w:val="0"/>
      <w:marRight w:val="0"/>
      <w:marTop w:val="0"/>
      <w:marBottom w:val="0"/>
      <w:divBdr>
        <w:top w:val="none" w:sz="0" w:space="0" w:color="auto"/>
        <w:left w:val="none" w:sz="0" w:space="0" w:color="auto"/>
        <w:bottom w:val="none" w:sz="0" w:space="0" w:color="auto"/>
        <w:right w:val="none" w:sz="0" w:space="0" w:color="auto"/>
      </w:divBdr>
    </w:div>
    <w:div w:id="1896886786">
      <w:marLeft w:val="0"/>
      <w:marRight w:val="0"/>
      <w:marTop w:val="0"/>
      <w:marBottom w:val="0"/>
      <w:divBdr>
        <w:top w:val="none" w:sz="0" w:space="0" w:color="auto"/>
        <w:left w:val="none" w:sz="0" w:space="0" w:color="auto"/>
        <w:bottom w:val="none" w:sz="0" w:space="0" w:color="auto"/>
        <w:right w:val="none" w:sz="0" w:space="0" w:color="auto"/>
      </w:divBdr>
    </w:div>
    <w:div w:id="1897351793">
      <w:marLeft w:val="0"/>
      <w:marRight w:val="0"/>
      <w:marTop w:val="0"/>
      <w:marBottom w:val="0"/>
      <w:divBdr>
        <w:top w:val="none" w:sz="0" w:space="0" w:color="auto"/>
        <w:left w:val="none" w:sz="0" w:space="0" w:color="auto"/>
        <w:bottom w:val="none" w:sz="0" w:space="0" w:color="auto"/>
        <w:right w:val="none" w:sz="0" w:space="0" w:color="auto"/>
      </w:divBdr>
    </w:div>
    <w:div w:id="1897471236">
      <w:marLeft w:val="0"/>
      <w:marRight w:val="0"/>
      <w:marTop w:val="0"/>
      <w:marBottom w:val="0"/>
      <w:divBdr>
        <w:top w:val="none" w:sz="0" w:space="0" w:color="auto"/>
        <w:left w:val="none" w:sz="0" w:space="0" w:color="auto"/>
        <w:bottom w:val="none" w:sz="0" w:space="0" w:color="auto"/>
        <w:right w:val="none" w:sz="0" w:space="0" w:color="auto"/>
      </w:divBdr>
    </w:div>
    <w:div w:id="1897622067">
      <w:marLeft w:val="0"/>
      <w:marRight w:val="0"/>
      <w:marTop w:val="0"/>
      <w:marBottom w:val="0"/>
      <w:divBdr>
        <w:top w:val="none" w:sz="0" w:space="0" w:color="auto"/>
        <w:left w:val="none" w:sz="0" w:space="0" w:color="auto"/>
        <w:bottom w:val="none" w:sz="0" w:space="0" w:color="auto"/>
        <w:right w:val="none" w:sz="0" w:space="0" w:color="auto"/>
      </w:divBdr>
    </w:div>
    <w:div w:id="1897663736">
      <w:marLeft w:val="0"/>
      <w:marRight w:val="0"/>
      <w:marTop w:val="0"/>
      <w:marBottom w:val="0"/>
      <w:divBdr>
        <w:top w:val="none" w:sz="0" w:space="0" w:color="auto"/>
        <w:left w:val="none" w:sz="0" w:space="0" w:color="auto"/>
        <w:bottom w:val="none" w:sz="0" w:space="0" w:color="auto"/>
        <w:right w:val="none" w:sz="0" w:space="0" w:color="auto"/>
      </w:divBdr>
    </w:div>
    <w:div w:id="1897663830">
      <w:marLeft w:val="0"/>
      <w:marRight w:val="0"/>
      <w:marTop w:val="0"/>
      <w:marBottom w:val="0"/>
      <w:divBdr>
        <w:top w:val="none" w:sz="0" w:space="0" w:color="auto"/>
        <w:left w:val="none" w:sz="0" w:space="0" w:color="auto"/>
        <w:bottom w:val="none" w:sz="0" w:space="0" w:color="auto"/>
        <w:right w:val="none" w:sz="0" w:space="0" w:color="auto"/>
      </w:divBdr>
    </w:div>
    <w:div w:id="1898011257">
      <w:marLeft w:val="0"/>
      <w:marRight w:val="0"/>
      <w:marTop w:val="0"/>
      <w:marBottom w:val="0"/>
      <w:divBdr>
        <w:top w:val="none" w:sz="0" w:space="0" w:color="auto"/>
        <w:left w:val="none" w:sz="0" w:space="0" w:color="auto"/>
        <w:bottom w:val="none" w:sz="0" w:space="0" w:color="auto"/>
        <w:right w:val="none" w:sz="0" w:space="0" w:color="auto"/>
      </w:divBdr>
    </w:div>
    <w:div w:id="1898667915">
      <w:marLeft w:val="0"/>
      <w:marRight w:val="0"/>
      <w:marTop w:val="0"/>
      <w:marBottom w:val="0"/>
      <w:divBdr>
        <w:top w:val="none" w:sz="0" w:space="0" w:color="auto"/>
        <w:left w:val="none" w:sz="0" w:space="0" w:color="auto"/>
        <w:bottom w:val="none" w:sz="0" w:space="0" w:color="auto"/>
        <w:right w:val="none" w:sz="0" w:space="0" w:color="auto"/>
      </w:divBdr>
    </w:div>
    <w:div w:id="1900171150">
      <w:marLeft w:val="0"/>
      <w:marRight w:val="0"/>
      <w:marTop w:val="0"/>
      <w:marBottom w:val="0"/>
      <w:divBdr>
        <w:top w:val="none" w:sz="0" w:space="0" w:color="auto"/>
        <w:left w:val="none" w:sz="0" w:space="0" w:color="auto"/>
        <w:bottom w:val="none" w:sz="0" w:space="0" w:color="auto"/>
        <w:right w:val="none" w:sz="0" w:space="0" w:color="auto"/>
      </w:divBdr>
    </w:div>
    <w:div w:id="1900284439">
      <w:marLeft w:val="0"/>
      <w:marRight w:val="0"/>
      <w:marTop w:val="0"/>
      <w:marBottom w:val="0"/>
      <w:divBdr>
        <w:top w:val="none" w:sz="0" w:space="0" w:color="auto"/>
        <w:left w:val="none" w:sz="0" w:space="0" w:color="auto"/>
        <w:bottom w:val="none" w:sz="0" w:space="0" w:color="auto"/>
        <w:right w:val="none" w:sz="0" w:space="0" w:color="auto"/>
      </w:divBdr>
    </w:div>
    <w:div w:id="1900627102">
      <w:marLeft w:val="0"/>
      <w:marRight w:val="0"/>
      <w:marTop w:val="0"/>
      <w:marBottom w:val="0"/>
      <w:divBdr>
        <w:top w:val="none" w:sz="0" w:space="0" w:color="auto"/>
        <w:left w:val="none" w:sz="0" w:space="0" w:color="auto"/>
        <w:bottom w:val="none" w:sz="0" w:space="0" w:color="auto"/>
        <w:right w:val="none" w:sz="0" w:space="0" w:color="auto"/>
      </w:divBdr>
    </w:div>
    <w:div w:id="1900937858">
      <w:marLeft w:val="0"/>
      <w:marRight w:val="0"/>
      <w:marTop w:val="0"/>
      <w:marBottom w:val="0"/>
      <w:divBdr>
        <w:top w:val="none" w:sz="0" w:space="0" w:color="auto"/>
        <w:left w:val="none" w:sz="0" w:space="0" w:color="auto"/>
        <w:bottom w:val="none" w:sz="0" w:space="0" w:color="auto"/>
        <w:right w:val="none" w:sz="0" w:space="0" w:color="auto"/>
      </w:divBdr>
    </w:div>
    <w:div w:id="1901284150">
      <w:marLeft w:val="0"/>
      <w:marRight w:val="0"/>
      <w:marTop w:val="0"/>
      <w:marBottom w:val="0"/>
      <w:divBdr>
        <w:top w:val="none" w:sz="0" w:space="0" w:color="auto"/>
        <w:left w:val="none" w:sz="0" w:space="0" w:color="auto"/>
        <w:bottom w:val="none" w:sz="0" w:space="0" w:color="auto"/>
        <w:right w:val="none" w:sz="0" w:space="0" w:color="auto"/>
      </w:divBdr>
    </w:div>
    <w:div w:id="1901473404">
      <w:marLeft w:val="0"/>
      <w:marRight w:val="0"/>
      <w:marTop w:val="0"/>
      <w:marBottom w:val="0"/>
      <w:divBdr>
        <w:top w:val="none" w:sz="0" w:space="0" w:color="auto"/>
        <w:left w:val="none" w:sz="0" w:space="0" w:color="auto"/>
        <w:bottom w:val="none" w:sz="0" w:space="0" w:color="auto"/>
        <w:right w:val="none" w:sz="0" w:space="0" w:color="auto"/>
      </w:divBdr>
    </w:div>
    <w:div w:id="1902908270">
      <w:marLeft w:val="0"/>
      <w:marRight w:val="0"/>
      <w:marTop w:val="0"/>
      <w:marBottom w:val="0"/>
      <w:divBdr>
        <w:top w:val="none" w:sz="0" w:space="0" w:color="auto"/>
        <w:left w:val="none" w:sz="0" w:space="0" w:color="auto"/>
        <w:bottom w:val="none" w:sz="0" w:space="0" w:color="auto"/>
        <w:right w:val="none" w:sz="0" w:space="0" w:color="auto"/>
      </w:divBdr>
    </w:div>
    <w:div w:id="1903363771">
      <w:marLeft w:val="0"/>
      <w:marRight w:val="0"/>
      <w:marTop w:val="0"/>
      <w:marBottom w:val="0"/>
      <w:divBdr>
        <w:top w:val="none" w:sz="0" w:space="0" w:color="auto"/>
        <w:left w:val="none" w:sz="0" w:space="0" w:color="auto"/>
        <w:bottom w:val="none" w:sz="0" w:space="0" w:color="auto"/>
        <w:right w:val="none" w:sz="0" w:space="0" w:color="auto"/>
      </w:divBdr>
    </w:div>
    <w:div w:id="1903446312">
      <w:marLeft w:val="0"/>
      <w:marRight w:val="0"/>
      <w:marTop w:val="0"/>
      <w:marBottom w:val="0"/>
      <w:divBdr>
        <w:top w:val="none" w:sz="0" w:space="0" w:color="auto"/>
        <w:left w:val="none" w:sz="0" w:space="0" w:color="auto"/>
        <w:bottom w:val="none" w:sz="0" w:space="0" w:color="auto"/>
        <w:right w:val="none" w:sz="0" w:space="0" w:color="auto"/>
      </w:divBdr>
    </w:div>
    <w:div w:id="1903759170">
      <w:marLeft w:val="0"/>
      <w:marRight w:val="0"/>
      <w:marTop w:val="0"/>
      <w:marBottom w:val="0"/>
      <w:divBdr>
        <w:top w:val="none" w:sz="0" w:space="0" w:color="auto"/>
        <w:left w:val="none" w:sz="0" w:space="0" w:color="auto"/>
        <w:bottom w:val="none" w:sz="0" w:space="0" w:color="auto"/>
        <w:right w:val="none" w:sz="0" w:space="0" w:color="auto"/>
      </w:divBdr>
    </w:div>
    <w:div w:id="1904678542">
      <w:marLeft w:val="0"/>
      <w:marRight w:val="0"/>
      <w:marTop w:val="0"/>
      <w:marBottom w:val="0"/>
      <w:divBdr>
        <w:top w:val="none" w:sz="0" w:space="0" w:color="auto"/>
        <w:left w:val="none" w:sz="0" w:space="0" w:color="auto"/>
        <w:bottom w:val="none" w:sz="0" w:space="0" w:color="auto"/>
        <w:right w:val="none" w:sz="0" w:space="0" w:color="auto"/>
      </w:divBdr>
    </w:div>
    <w:div w:id="1905023577">
      <w:marLeft w:val="0"/>
      <w:marRight w:val="0"/>
      <w:marTop w:val="0"/>
      <w:marBottom w:val="0"/>
      <w:divBdr>
        <w:top w:val="none" w:sz="0" w:space="0" w:color="auto"/>
        <w:left w:val="none" w:sz="0" w:space="0" w:color="auto"/>
        <w:bottom w:val="none" w:sz="0" w:space="0" w:color="auto"/>
        <w:right w:val="none" w:sz="0" w:space="0" w:color="auto"/>
      </w:divBdr>
    </w:div>
    <w:div w:id="1906262569">
      <w:marLeft w:val="0"/>
      <w:marRight w:val="0"/>
      <w:marTop w:val="0"/>
      <w:marBottom w:val="0"/>
      <w:divBdr>
        <w:top w:val="none" w:sz="0" w:space="0" w:color="auto"/>
        <w:left w:val="none" w:sz="0" w:space="0" w:color="auto"/>
        <w:bottom w:val="none" w:sz="0" w:space="0" w:color="auto"/>
        <w:right w:val="none" w:sz="0" w:space="0" w:color="auto"/>
      </w:divBdr>
    </w:div>
    <w:div w:id="1906407403">
      <w:marLeft w:val="0"/>
      <w:marRight w:val="0"/>
      <w:marTop w:val="0"/>
      <w:marBottom w:val="0"/>
      <w:divBdr>
        <w:top w:val="none" w:sz="0" w:space="0" w:color="auto"/>
        <w:left w:val="none" w:sz="0" w:space="0" w:color="auto"/>
        <w:bottom w:val="none" w:sz="0" w:space="0" w:color="auto"/>
        <w:right w:val="none" w:sz="0" w:space="0" w:color="auto"/>
      </w:divBdr>
    </w:div>
    <w:div w:id="1906523627">
      <w:marLeft w:val="0"/>
      <w:marRight w:val="0"/>
      <w:marTop w:val="0"/>
      <w:marBottom w:val="0"/>
      <w:divBdr>
        <w:top w:val="none" w:sz="0" w:space="0" w:color="auto"/>
        <w:left w:val="none" w:sz="0" w:space="0" w:color="auto"/>
        <w:bottom w:val="none" w:sz="0" w:space="0" w:color="auto"/>
        <w:right w:val="none" w:sz="0" w:space="0" w:color="auto"/>
      </w:divBdr>
    </w:div>
    <w:div w:id="1906605170">
      <w:marLeft w:val="0"/>
      <w:marRight w:val="0"/>
      <w:marTop w:val="0"/>
      <w:marBottom w:val="0"/>
      <w:divBdr>
        <w:top w:val="none" w:sz="0" w:space="0" w:color="auto"/>
        <w:left w:val="none" w:sz="0" w:space="0" w:color="auto"/>
        <w:bottom w:val="none" w:sz="0" w:space="0" w:color="auto"/>
        <w:right w:val="none" w:sz="0" w:space="0" w:color="auto"/>
      </w:divBdr>
    </w:div>
    <w:div w:id="1907104183">
      <w:marLeft w:val="0"/>
      <w:marRight w:val="0"/>
      <w:marTop w:val="0"/>
      <w:marBottom w:val="0"/>
      <w:divBdr>
        <w:top w:val="none" w:sz="0" w:space="0" w:color="auto"/>
        <w:left w:val="none" w:sz="0" w:space="0" w:color="auto"/>
        <w:bottom w:val="none" w:sz="0" w:space="0" w:color="auto"/>
        <w:right w:val="none" w:sz="0" w:space="0" w:color="auto"/>
      </w:divBdr>
    </w:div>
    <w:div w:id="1907300399">
      <w:marLeft w:val="0"/>
      <w:marRight w:val="0"/>
      <w:marTop w:val="0"/>
      <w:marBottom w:val="0"/>
      <w:divBdr>
        <w:top w:val="none" w:sz="0" w:space="0" w:color="auto"/>
        <w:left w:val="none" w:sz="0" w:space="0" w:color="auto"/>
        <w:bottom w:val="none" w:sz="0" w:space="0" w:color="auto"/>
        <w:right w:val="none" w:sz="0" w:space="0" w:color="auto"/>
      </w:divBdr>
    </w:div>
    <w:div w:id="1907303747">
      <w:marLeft w:val="0"/>
      <w:marRight w:val="0"/>
      <w:marTop w:val="0"/>
      <w:marBottom w:val="0"/>
      <w:divBdr>
        <w:top w:val="none" w:sz="0" w:space="0" w:color="auto"/>
        <w:left w:val="none" w:sz="0" w:space="0" w:color="auto"/>
        <w:bottom w:val="none" w:sz="0" w:space="0" w:color="auto"/>
        <w:right w:val="none" w:sz="0" w:space="0" w:color="auto"/>
      </w:divBdr>
    </w:div>
    <w:div w:id="1907646069">
      <w:marLeft w:val="0"/>
      <w:marRight w:val="0"/>
      <w:marTop w:val="0"/>
      <w:marBottom w:val="0"/>
      <w:divBdr>
        <w:top w:val="none" w:sz="0" w:space="0" w:color="auto"/>
        <w:left w:val="none" w:sz="0" w:space="0" w:color="auto"/>
        <w:bottom w:val="none" w:sz="0" w:space="0" w:color="auto"/>
        <w:right w:val="none" w:sz="0" w:space="0" w:color="auto"/>
      </w:divBdr>
    </w:div>
    <w:div w:id="1907688588">
      <w:marLeft w:val="0"/>
      <w:marRight w:val="0"/>
      <w:marTop w:val="0"/>
      <w:marBottom w:val="0"/>
      <w:divBdr>
        <w:top w:val="none" w:sz="0" w:space="0" w:color="auto"/>
        <w:left w:val="none" w:sz="0" w:space="0" w:color="auto"/>
        <w:bottom w:val="none" w:sz="0" w:space="0" w:color="auto"/>
        <w:right w:val="none" w:sz="0" w:space="0" w:color="auto"/>
      </w:divBdr>
    </w:div>
    <w:div w:id="1908221645">
      <w:marLeft w:val="0"/>
      <w:marRight w:val="0"/>
      <w:marTop w:val="0"/>
      <w:marBottom w:val="0"/>
      <w:divBdr>
        <w:top w:val="none" w:sz="0" w:space="0" w:color="auto"/>
        <w:left w:val="none" w:sz="0" w:space="0" w:color="auto"/>
        <w:bottom w:val="none" w:sz="0" w:space="0" w:color="auto"/>
        <w:right w:val="none" w:sz="0" w:space="0" w:color="auto"/>
      </w:divBdr>
    </w:div>
    <w:div w:id="1908688287">
      <w:marLeft w:val="0"/>
      <w:marRight w:val="0"/>
      <w:marTop w:val="0"/>
      <w:marBottom w:val="0"/>
      <w:divBdr>
        <w:top w:val="none" w:sz="0" w:space="0" w:color="auto"/>
        <w:left w:val="none" w:sz="0" w:space="0" w:color="auto"/>
        <w:bottom w:val="none" w:sz="0" w:space="0" w:color="auto"/>
        <w:right w:val="none" w:sz="0" w:space="0" w:color="auto"/>
      </w:divBdr>
    </w:div>
    <w:div w:id="1909147916">
      <w:marLeft w:val="0"/>
      <w:marRight w:val="0"/>
      <w:marTop w:val="0"/>
      <w:marBottom w:val="0"/>
      <w:divBdr>
        <w:top w:val="none" w:sz="0" w:space="0" w:color="auto"/>
        <w:left w:val="none" w:sz="0" w:space="0" w:color="auto"/>
        <w:bottom w:val="none" w:sz="0" w:space="0" w:color="auto"/>
        <w:right w:val="none" w:sz="0" w:space="0" w:color="auto"/>
      </w:divBdr>
    </w:div>
    <w:div w:id="1909414686">
      <w:marLeft w:val="0"/>
      <w:marRight w:val="0"/>
      <w:marTop w:val="0"/>
      <w:marBottom w:val="0"/>
      <w:divBdr>
        <w:top w:val="none" w:sz="0" w:space="0" w:color="auto"/>
        <w:left w:val="none" w:sz="0" w:space="0" w:color="auto"/>
        <w:bottom w:val="none" w:sz="0" w:space="0" w:color="auto"/>
        <w:right w:val="none" w:sz="0" w:space="0" w:color="auto"/>
      </w:divBdr>
    </w:div>
    <w:div w:id="1909416333">
      <w:marLeft w:val="0"/>
      <w:marRight w:val="0"/>
      <w:marTop w:val="0"/>
      <w:marBottom w:val="0"/>
      <w:divBdr>
        <w:top w:val="none" w:sz="0" w:space="0" w:color="auto"/>
        <w:left w:val="none" w:sz="0" w:space="0" w:color="auto"/>
        <w:bottom w:val="none" w:sz="0" w:space="0" w:color="auto"/>
        <w:right w:val="none" w:sz="0" w:space="0" w:color="auto"/>
      </w:divBdr>
    </w:div>
    <w:div w:id="1909460457">
      <w:marLeft w:val="0"/>
      <w:marRight w:val="0"/>
      <w:marTop w:val="0"/>
      <w:marBottom w:val="0"/>
      <w:divBdr>
        <w:top w:val="none" w:sz="0" w:space="0" w:color="auto"/>
        <w:left w:val="none" w:sz="0" w:space="0" w:color="auto"/>
        <w:bottom w:val="none" w:sz="0" w:space="0" w:color="auto"/>
        <w:right w:val="none" w:sz="0" w:space="0" w:color="auto"/>
      </w:divBdr>
    </w:div>
    <w:div w:id="1909806639">
      <w:marLeft w:val="0"/>
      <w:marRight w:val="0"/>
      <w:marTop w:val="0"/>
      <w:marBottom w:val="0"/>
      <w:divBdr>
        <w:top w:val="none" w:sz="0" w:space="0" w:color="auto"/>
        <w:left w:val="none" w:sz="0" w:space="0" w:color="auto"/>
        <w:bottom w:val="none" w:sz="0" w:space="0" w:color="auto"/>
        <w:right w:val="none" w:sz="0" w:space="0" w:color="auto"/>
      </w:divBdr>
    </w:div>
    <w:div w:id="1910386314">
      <w:marLeft w:val="0"/>
      <w:marRight w:val="0"/>
      <w:marTop w:val="0"/>
      <w:marBottom w:val="0"/>
      <w:divBdr>
        <w:top w:val="none" w:sz="0" w:space="0" w:color="auto"/>
        <w:left w:val="none" w:sz="0" w:space="0" w:color="auto"/>
        <w:bottom w:val="none" w:sz="0" w:space="0" w:color="auto"/>
        <w:right w:val="none" w:sz="0" w:space="0" w:color="auto"/>
      </w:divBdr>
    </w:div>
    <w:div w:id="1911623041">
      <w:marLeft w:val="0"/>
      <w:marRight w:val="0"/>
      <w:marTop w:val="0"/>
      <w:marBottom w:val="0"/>
      <w:divBdr>
        <w:top w:val="none" w:sz="0" w:space="0" w:color="auto"/>
        <w:left w:val="none" w:sz="0" w:space="0" w:color="auto"/>
        <w:bottom w:val="none" w:sz="0" w:space="0" w:color="auto"/>
        <w:right w:val="none" w:sz="0" w:space="0" w:color="auto"/>
      </w:divBdr>
    </w:div>
    <w:div w:id="1912814776">
      <w:marLeft w:val="0"/>
      <w:marRight w:val="0"/>
      <w:marTop w:val="0"/>
      <w:marBottom w:val="0"/>
      <w:divBdr>
        <w:top w:val="none" w:sz="0" w:space="0" w:color="auto"/>
        <w:left w:val="none" w:sz="0" w:space="0" w:color="auto"/>
        <w:bottom w:val="none" w:sz="0" w:space="0" w:color="auto"/>
        <w:right w:val="none" w:sz="0" w:space="0" w:color="auto"/>
      </w:divBdr>
    </w:div>
    <w:div w:id="1912882171">
      <w:marLeft w:val="0"/>
      <w:marRight w:val="0"/>
      <w:marTop w:val="0"/>
      <w:marBottom w:val="0"/>
      <w:divBdr>
        <w:top w:val="none" w:sz="0" w:space="0" w:color="auto"/>
        <w:left w:val="none" w:sz="0" w:space="0" w:color="auto"/>
        <w:bottom w:val="none" w:sz="0" w:space="0" w:color="auto"/>
        <w:right w:val="none" w:sz="0" w:space="0" w:color="auto"/>
      </w:divBdr>
    </w:div>
    <w:div w:id="1912932874">
      <w:marLeft w:val="0"/>
      <w:marRight w:val="0"/>
      <w:marTop w:val="0"/>
      <w:marBottom w:val="0"/>
      <w:divBdr>
        <w:top w:val="none" w:sz="0" w:space="0" w:color="auto"/>
        <w:left w:val="none" w:sz="0" w:space="0" w:color="auto"/>
        <w:bottom w:val="none" w:sz="0" w:space="0" w:color="auto"/>
        <w:right w:val="none" w:sz="0" w:space="0" w:color="auto"/>
      </w:divBdr>
    </w:div>
    <w:div w:id="1913393698">
      <w:marLeft w:val="0"/>
      <w:marRight w:val="0"/>
      <w:marTop w:val="0"/>
      <w:marBottom w:val="0"/>
      <w:divBdr>
        <w:top w:val="none" w:sz="0" w:space="0" w:color="auto"/>
        <w:left w:val="none" w:sz="0" w:space="0" w:color="auto"/>
        <w:bottom w:val="none" w:sz="0" w:space="0" w:color="auto"/>
        <w:right w:val="none" w:sz="0" w:space="0" w:color="auto"/>
      </w:divBdr>
    </w:div>
    <w:div w:id="1913618315">
      <w:marLeft w:val="0"/>
      <w:marRight w:val="0"/>
      <w:marTop w:val="0"/>
      <w:marBottom w:val="0"/>
      <w:divBdr>
        <w:top w:val="none" w:sz="0" w:space="0" w:color="auto"/>
        <w:left w:val="none" w:sz="0" w:space="0" w:color="auto"/>
        <w:bottom w:val="none" w:sz="0" w:space="0" w:color="auto"/>
        <w:right w:val="none" w:sz="0" w:space="0" w:color="auto"/>
      </w:divBdr>
    </w:div>
    <w:div w:id="1913808373">
      <w:marLeft w:val="0"/>
      <w:marRight w:val="0"/>
      <w:marTop w:val="0"/>
      <w:marBottom w:val="0"/>
      <w:divBdr>
        <w:top w:val="none" w:sz="0" w:space="0" w:color="auto"/>
        <w:left w:val="none" w:sz="0" w:space="0" w:color="auto"/>
        <w:bottom w:val="none" w:sz="0" w:space="0" w:color="auto"/>
        <w:right w:val="none" w:sz="0" w:space="0" w:color="auto"/>
      </w:divBdr>
    </w:div>
    <w:div w:id="1914075777">
      <w:marLeft w:val="0"/>
      <w:marRight w:val="0"/>
      <w:marTop w:val="0"/>
      <w:marBottom w:val="0"/>
      <w:divBdr>
        <w:top w:val="none" w:sz="0" w:space="0" w:color="auto"/>
        <w:left w:val="none" w:sz="0" w:space="0" w:color="auto"/>
        <w:bottom w:val="none" w:sz="0" w:space="0" w:color="auto"/>
        <w:right w:val="none" w:sz="0" w:space="0" w:color="auto"/>
      </w:divBdr>
    </w:div>
    <w:div w:id="1914662198">
      <w:marLeft w:val="0"/>
      <w:marRight w:val="0"/>
      <w:marTop w:val="0"/>
      <w:marBottom w:val="0"/>
      <w:divBdr>
        <w:top w:val="none" w:sz="0" w:space="0" w:color="auto"/>
        <w:left w:val="none" w:sz="0" w:space="0" w:color="auto"/>
        <w:bottom w:val="none" w:sz="0" w:space="0" w:color="auto"/>
        <w:right w:val="none" w:sz="0" w:space="0" w:color="auto"/>
      </w:divBdr>
    </w:div>
    <w:div w:id="1914925485">
      <w:marLeft w:val="0"/>
      <w:marRight w:val="0"/>
      <w:marTop w:val="0"/>
      <w:marBottom w:val="0"/>
      <w:divBdr>
        <w:top w:val="none" w:sz="0" w:space="0" w:color="auto"/>
        <w:left w:val="none" w:sz="0" w:space="0" w:color="auto"/>
        <w:bottom w:val="none" w:sz="0" w:space="0" w:color="auto"/>
        <w:right w:val="none" w:sz="0" w:space="0" w:color="auto"/>
      </w:divBdr>
    </w:div>
    <w:div w:id="1915360317">
      <w:marLeft w:val="0"/>
      <w:marRight w:val="0"/>
      <w:marTop w:val="0"/>
      <w:marBottom w:val="0"/>
      <w:divBdr>
        <w:top w:val="none" w:sz="0" w:space="0" w:color="auto"/>
        <w:left w:val="none" w:sz="0" w:space="0" w:color="auto"/>
        <w:bottom w:val="none" w:sz="0" w:space="0" w:color="auto"/>
        <w:right w:val="none" w:sz="0" w:space="0" w:color="auto"/>
      </w:divBdr>
    </w:div>
    <w:div w:id="1915508321">
      <w:marLeft w:val="0"/>
      <w:marRight w:val="0"/>
      <w:marTop w:val="0"/>
      <w:marBottom w:val="0"/>
      <w:divBdr>
        <w:top w:val="none" w:sz="0" w:space="0" w:color="auto"/>
        <w:left w:val="none" w:sz="0" w:space="0" w:color="auto"/>
        <w:bottom w:val="none" w:sz="0" w:space="0" w:color="auto"/>
        <w:right w:val="none" w:sz="0" w:space="0" w:color="auto"/>
      </w:divBdr>
    </w:div>
    <w:div w:id="1916234135">
      <w:marLeft w:val="0"/>
      <w:marRight w:val="0"/>
      <w:marTop w:val="0"/>
      <w:marBottom w:val="0"/>
      <w:divBdr>
        <w:top w:val="none" w:sz="0" w:space="0" w:color="auto"/>
        <w:left w:val="none" w:sz="0" w:space="0" w:color="auto"/>
        <w:bottom w:val="none" w:sz="0" w:space="0" w:color="auto"/>
        <w:right w:val="none" w:sz="0" w:space="0" w:color="auto"/>
      </w:divBdr>
    </w:div>
    <w:div w:id="1916277896">
      <w:marLeft w:val="0"/>
      <w:marRight w:val="0"/>
      <w:marTop w:val="0"/>
      <w:marBottom w:val="0"/>
      <w:divBdr>
        <w:top w:val="none" w:sz="0" w:space="0" w:color="auto"/>
        <w:left w:val="none" w:sz="0" w:space="0" w:color="auto"/>
        <w:bottom w:val="none" w:sz="0" w:space="0" w:color="auto"/>
        <w:right w:val="none" w:sz="0" w:space="0" w:color="auto"/>
      </w:divBdr>
    </w:div>
    <w:div w:id="1916474936">
      <w:marLeft w:val="0"/>
      <w:marRight w:val="0"/>
      <w:marTop w:val="0"/>
      <w:marBottom w:val="0"/>
      <w:divBdr>
        <w:top w:val="none" w:sz="0" w:space="0" w:color="auto"/>
        <w:left w:val="none" w:sz="0" w:space="0" w:color="auto"/>
        <w:bottom w:val="none" w:sz="0" w:space="0" w:color="auto"/>
        <w:right w:val="none" w:sz="0" w:space="0" w:color="auto"/>
      </w:divBdr>
    </w:div>
    <w:div w:id="1916553112">
      <w:marLeft w:val="0"/>
      <w:marRight w:val="0"/>
      <w:marTop w:val="0"/>
      <w:marBottom w:val="0"/>
      <w:divBdr>
        <w:top w:val="none" w:sz="0" w:space="0" w:color="auto"/>
        <w:left w:val="none" w:sz="0" w:space="0" w:color="auto"/>
        <w:bottom w:val="none" w:sz="0" w:space="0" w:color="auto"/>
        <w:right w:val="none" w:sz="0" w:space="0" w:color="auto"/>
      </w:divBdr>
    </w:div>
    <w:div w:id="1916742833">
      <w:marLeft w:val="0"/>
      <w:marRight w:val="0"/>
      <w:marTop w:val="0"/>
      <w:marBottom w:val="0"/>
      <w:divBdr>
        <w:top w:val="none" w:sz="0" w:space="0" w:color="auto"/>
        <w:left w:val="none" w:sz="0" w:space="0" w:color="auto"/>
        <w:bottom w:val="none" w:sz="0" w:space="0" w:color="auto"/>
        <w:right w:val="none" w:sz="0" w:space="0" w:color="auto"/>
      </w:divBdr>
    </w:div>
    <w:div w:id="1916813166">
      <w:marLeft w:val="0"/>
      <w:marRight w:val="0"/>
      <w:marTop w:val="0"/>
      <w:marBottom w:val="0"/>
      <w:divBdr>
        <w:top w:val="none" w:sz="0" w:space="0" w:color="auto"/>
        <w:left w:val="none" w:sz="0" w:space="0" w:color="auto"/>
        <w:bottom w:val="none" w:sz="0" w:space="0" w:color="auto"/>
        <w:right w:val="none" w:sz="0" w:space="0" w:color="auto"/>
      </w:divBdr>
    </w:div>
    <w:div w:id="1917201631">
      <w:marLeft w:val="0"/>
      <w:marRight w:val="0"/>
      <w:marTop w:val="0"/>
      <w:marBottom w:val="0"/>
      <w:divBdr>
        <w:top w:val="none" w:sz="0" w:space="0" w:color="auto"/>
        <w:left w:val="none" w:sz="0" w:space="0" w:color="auto"/>
        <w:bottom w:val="none" w:sz="0" w:space="0" w:color="auto"/>
        <w:right w:val="none" w:sz="0" w:space="0" w:color="auto"/>
      </w:divBdr>
    </w:div>
    <w:div w:id="1917740831">
      <w:marLeft w:val="0"/>
      <w:marRight w:val="0"/>
      <w:marTop w:val="0"/>
      <w:marBottom w:val="0"/>
      <w:divBdr>
        <w:top w:val="none" w:sz="0" w:space="0" w:color="auto"/>
        <w:left w:val="none" w:sz="0" w:space="0" w:color="auto"/>
        <w:bottom w:val="none" w:sz="0" w:space="0" w:color="auto"/>
        <w:right w:val="none" w:sz="0" w:space="0" w:color="auto"/>
      </w:divBdr>
    </w:div>
    <w:div w:id="1918322824">
      <w:marLeft w:val="0"/>
      <w:marRight w:val="0"/>
      <w:marTop w:val="0"/>
      <w:marBottom w:val="0"/>
      <w:divBdr>
        <w:top w:val="none" w:sz="0" w:space="0" w:color="auto"/>
        <w:left w:val="none" w:sz="0" w:space="0" w:color="auto"/>
        <w:bottom w:val="none" w:sz="0" w:space="0" w:color="auto"/>
        <w:right w:val="none" w:sz="0" w:space="0" w:color="auto"/>
      </w:divBdr>
    </w:div>
    <w:div w:id="1918398787">
      <w:marLeft w:val="0"/>
      <w:marRight w:val="0"/>
      <w:marTop w:val="0"/>
      <w:marBottom w:val="0"/>
      <w:divBdr>
        <w:top w:val="none" w:sz="0" w:space="0" w:color="auto"/>
        <w:left w:val="none" w:sz="0" w:space="0" w:color="auto"/>
        <w:bottom w:val="none" w:sz="0" w:space="0" w:color="auto"/>
        <w:right w:val="none" w:sz="0" w:space="0" w:color="auto"/>
      </w:divBdr>
    </w:div>
    <w:div w:id="1918710408">
      <w:marLeft w:val="0"/>
      <w:marRight w:val="0"/>
      <w:marTop w:val="0"/>
      <w:marBottom w:val="0"/>
      <w:divBdr>
        <w:top w:val="none" w:sz="0" w:space="0" w:color="auto"/>
        <w:left w:val="none" w:sz="0" w:space="0" w:color="auto"/>
        <w:bottom w:val="none" w:sz="0" w:space="0" w:color="auto"/>
        <w:right w:val="none" w:sz="0" w:space="0" w:color="auto"/>
      </w:divBdr>
    </w:div>
    <w:div w:id="1919516106">
      <w:marLeft w:val="0"/>
      <w:marRight w:val="0"/>
      <w:marTop w:val="0"/>
      <w:marBottom w:val="0"/>
      <w:divBdr>
        <w:top w:val="none" w:sz="0" w:space="0" w:color="auto"/>
        <w:left w:val="none" w:sz="0" w:space="0" w:color="auto"/>
        <w:bottom w:val="none" w:sz="0" w:space="0" w:color="auto"/>
        <w:right w:val="none" w:sz="0" w:space="0" w:color="auto"/>
      </w:divBdr>
    </w:div>
    <w:div w:id="1919516264">
      <w:marLeft w:val="0"/>
      <w:marRight w:val="0"/>
      <w:marTop w:val="0"/>
      <w:marBottom w:val="0"/>
      <w:divBdr>
        <w:top w:val="none" w:sz="0" w:space="0" w:color="auto"/>
        <w:left w:val="none" w:sz="0" w:space="0" w:color="auto"/>
        <w:bottom w:val="none" w:sz="0" w:space="0" w:color="auto"/>
        <w:right w:val="none" w:sz="0" w:space="0" w:color="auto"/>
      </w:divBdr>
    </w:div>
    <w:div w:id="1919705874">
      <w:marLeft w:val="0"/>
      <w:marRight w:val="0"/>
      <w:marTop w:val="0"/>
      <w:marBottom w:val="0"/>
      <w:divBdr>
        <w:top w:val="none" w:sz="0" w:space="0" w:color="auto"/>
        <w:left w:val="none" w:sz="0" w:space="0" w:color="auto"/>
        <w:bottom w:val="none" w:sz="0" w:space="0" w:color="auto"/>
        <w:right w:val="none" w:sz="0" w:space="0" w:color="auto"/>
      </w:divBdr>
    </w:div>
    <w:div w:id="1919829044">
      <w:marLeft w:val="0"/>
      <w:marRight w:val="0"/>
      <w:marTop w:val="0"/>
      <w:marBottom w:val="0"/>
      <w:divBdr>
        <w:top w:val="none" w:sz="0" w:space="0" w:color="auto"/>
        <w:left w:val="none" w:sz="0" w:space="0" w:color="auto"/>
        <w:bottom w:val="none" w:sz="0" w:space="0" w:color="auto"/>
        <w:right w:val="none" w:sz="0" w:space="0" w:color="auto"/>
      </w:divBdr>
    </w:div>
    <w:div w:id="1920409847">
      <w:marLeft w:val="0"/>
      <w:marRight w:val="0"/>
      <w:marTop w:val="0"/>
      <w:marBottom w:val="0"/>
      <w:divBdr>
        <w:top w:val="none" w:sz="0" w:space="0" w:color="auto"/>
        <w:left w:val="none" w:sz="0" w:space="0" w:color="auto"/>
        <w:bottom w:val="none" w:sz="0" w:space="0" w:color="auto"/>
        <w:right w:val="none" w:sz="0" w:space="0" w:color="auto"/>
      </w:divBdr>
    </w:div>
    <w:div w:id="1921058982">
      <w:marLeft w:val="0"/>
      <w:marRight w:val="0"/>
      <w:marTop w:val="0"/>
      <w:marBottom w:val="0"/>
      <w:divBdr>
        <w:top w:val="none" w:sz="0" w:space="0" w:color="auto"/>
        <w:left w:val="none" w:sz="0" w:space="0" w:color="auto"/>
        <w:bottom w:val="none" w:sz="0" w:space="0" w:color="auto"/>
        <w:right w:val="none" w:sz="0" w:space="0" w:color="auto"/>
      </w:divBdr>
    </w:div>
    <w:div w:id="1921476501">
      <w:marLeft w:val="0"/>
      <w:marRight w:val="0"/>
      <w:marTop w:val="0"/>
      <w:marBottom w:val="0"/>
      <w:divBdr>
        <w:top w:val="none" w:sz="0" w:space="0" w:color="auto"/>
        <w:left w:val="none" w:sz="0" w:space="0" w:color="auto"/>
        <w:bottom w:val="none" w:sz="0" w:space="0" w:color="auto"/>
        <w:right w:val="none" w:sz="0" w:space="0" w:color="auto"/>
      </w:divBdr>
    </w:div>
    <w:div w:id="1921714258">
      <w:marLeft w:val="0"/>
      <w:marRight w:val="0"/>
      <w:marTop w:val="0"/>
      <w:marBottom w:val="0"/>
      <w:divBdr>
        <w:top w:val="none" w:sz="0" w:space="0" w:color="auto"/>
        <w:left w:val="none" w:sz="0" w:space="0" w:color="auto"/>
        <w:bottom w:val="none" w:sz="0" w:space="0" w:color="auto"/>
        <w:right w:val="none" w:sz="0" w:space="0" w:color="auto"/>
      </w:divBdr>
    </w:div>
    <w:div w:id="1921868891">
      <w:marLeft w:val="0"/>
      <w:marRight w:val="0"/>
      <w:marTop w:val="0"/>
      <w:marBottom w:val="0"/>
      <w:divBdr>
        <w:top w:val="none" w:sz="0" w:space="0" w:color="auto"/>
        <w:left w:val="none" w:sz="0" w:space="0" w:color="auto"/>
        <w:bottom w:val="none" w:sz="0" w:space="0" w:color="auto"/>
        <w:right w:val="none" w:sz="0" w:space="0" w:color="auto"/>
      </w:divBdr>
    </w:div>
    <w:div w:id="1922175884">
      <w:marLeft w:val="0"/>
      <w:marRight w:val="0"/>
      <w:marTop w:val="0"/>
      <w:marBottom w:val="0"/>
      <w:divBdr>
        <w:top w:val="none" w:sz="0" w:space="0" w:color="auto"/>
        <w:left w:val="none" w:sz="0" w:space="0" w:color="auto"/>
        <w:bottom w:val="none" w:sz="0" w:space="0" w:color="auto"/>
        <w:right w:val="none" w:sz="0" w:space="0" w:color="auto"/>
      </w:divBdr>
    </w:div>
    <w:div w:id="1922249123">
      <w:marLeft w:val="0"/>
      <w:marRight w:val="0"/>
      <w:marTop w:val="0"/>
      <w:marBottom w:val="0"/>
      <w:divBdr>
        <w:top w:val="none" w:sz="0" w:space="0" w:color="auto"/>
        <w:left w:val="none" w:sz="0" w:space="0" w:color="auto"/>
        <w:bottom w:val="none" w:sz="0" w:space="0" w:color="auto"/>
        <w:right w:val="none" w:sz="0" w:space="0" w:color="auto"/>
      </w:divBdr>
    </w:div>
    <w:div w:id="1922376150">
      <w:marLeft w:val="0"/>
      <w:marRight w:val="0"/>
      <w:marTop w:val="0"/>
      <w:marBottom w:val="0"/>
      <w:divBdr>
        <w:top w:val="none" w:sz="0" w:space="0" w:color="auto"/>
        <w:left w:val="none" w:sz="0" w:space="0" w:color="auto"/>
        <w:bottom w:val="none" w:sz="0" w:space="0" w:color="auto"/>
        <w:right w:val="none" w:sz="0" w:space="0" w:color="auto"/>
      </w:divBdr>
    </w:div>
    <w:div w:id="1922786091">
      <w:marLeft w:val="0"/>
      <w:marRight w:val="0"/>
      <w:marTop w:val="0"/>
      <w:marBottom w:val="0"/>
      <w:divBdr>
        <w:top w:val="none" w:sz="0" w:space="0" w:color="auto"/>
        <w:left w:val="none" w:sz="0" w:space="0" w:color="auto"/>
        <w:bottom w:val="none" w:sz="0" w:space="0" w:color="auto"/>
        <w:right w:val="none" w:sz="0" w:space="0" w:color="auto"/>
      </w:divBdr>
    </w:div>
    <w:div w:id="1922788097">
      <w:marLeft w:val="0"/>
      <w:marRight w:val="0"/>
      <w:marTop w:val="0"/>
      <w:marBottom w:val="0"/>
      <w:divBdr>
        <w:top w:val="none" w:sz="0" w:space="0" w:color="auto"/>
        <w:left w:val="none" w:sz="0" w:space="0" w:color="auto"/>
        <w:bottom w:val="none" w:sz="0" w:space="0" w:color="auto"/>
        <w:right w:val="none" w:sz="0" w:space="0" w:color="auto"/>
      </w:divBdr>
    </w:div>
    <w:div w:id="1923568284">
      <w:marLeft w:val="0"/>
      <w:marRight w:val="0"/>
      <w:marTop w:val="0"/>
      <w:marBottom w:val="0"/>
      <w:divBdr>
        <w:top w:val="none" w:sz="0" w:space="0" w:color="auto"/>
        <w:left w:val="none" w:sz="0" w:space="0" w:color="auto"/>
        <w:bottom w:val="none" w:sz="0" w:space="0" w:color="auto"/>
        <w:right w:val="none" w:sz="0" w:space="0" w:color="auto"/>
      </w:divBdr>
    </w:div>
    <w:div w:id="1923949285">
      <w:marLeft w:val="0"/>
      <w:marRight w:val="0"/>
      <w:marTop w:val="0"/>
      <w:marBottom w:val="0"/>
      <w:divBdr>
        <w:top w:val="none" w:sz="0" w:space="0" w:color="auto"/>
        <w:left w:val="none" w:sz="0" w:space="0" w:color="auto"/>
        <w:bottom w:val="none" w:sz="0" w:space="0" w:color="auto"/>
        <w:right w:val="none" w:sz="0" w:space="0" w:color="auto"/>
      </w:divBdr>
    </w:div>
    <w:div w:id="1924021137">
      <w:marLeft w:val="0"/>
      <w:marRight w:val="0"/>
      <w:marTop w:val="0"/>
      <w:marBottom w:val="0"/>
      <w:divBdr>
        <w:top w:val="none" w:sz="0" w:space="0" w:color="auto"/>
        <w:left w:val="none" w:sz="0" w:space="0" w:color="auto"/>
        <w:bottom w:val="none" w:sz="0" w:space="0" w:color="auto"/>
        <w:right w:val="none" w:sz="0" w:space="0" w:color="auto"/>
      </w:divBdr>
    </w:div>
    <w:div w:id="1924415483">
      <w:marLeft w:val="0"/>
      <w:marRight w:val="0"/>
      <w:marTop w:val="0"/>
      <w:marBottom w:val="0"/>
      <w:divBdr>
        <w:top w:val="none" w:sz="0" w:space="0" w:color="auto"/>
        <w:left w:val="none" w:sz="0" w:space="0" w:color="auto"/>
        <w:bottom w:val="none" w:sz="0" w:space="0" w:color="auto"/>
        <w:right w:val="none" w:sz="0" w:space="0" w:color="auto"/>
      </w:divBdr>
    </w:div>
    <w:div w:id="1924872251">
      <w:marLeft w:val="0"/>
      <w:marRight w:val="0"/>
      <w:marTop w:val="0"/>
      <w:marBottom w:val="0"/>
      <w:divBdr>
        <w:top w:val="none" w:sz="0" w:space="0" w:color="auto"/>
        <w:left w:val="none" w:sz="0" w:space="0" w:color="auto"/>
        <w:bottom w:val="none" w:sz="0" w:space="0" w:color="auto"/>
        <w:right w:val="none" w:sz="0" w:space="0" w:color="auto"/>
      </w:divBdr>
    </w:div>
    <w:div w:id="1925066276">
      <w:marLeft w:val="0"/>
      <w:marRight w:val="0"/>
      <w:marTop w:val="0"/>
      <w:marBottom w:val="0"/>
      <w:divBdr>
        <w:top w:val="none" w:sz="0" w:space="0" w:color="auto"/>
        <w:left w:val="none" w:sz="0" w:space="0" w:color="auto"/>
        <w:bottom w:val="none" w:sz="0" w:space="0" w:color="auto"/>
        <w:right w:val="none" w:sz="0" w:space="0" w:color="auto"/>
      </w:divBdr>
    </w:div>
    <w:div w:id="1925186603">
      <w:marLeft w:val="0"/>
      <w:marRight w:val="0"/>
      <w:marTop w:val="0"/>
      <w:marBottom w:val="0"/>
      <w:divBdr>
        <w:top w:val="none" w:sz="0" w:space="0" w:color="auto"/>
        <w:left w:val="none" w:sz="0" w:space="0" w:color="auto"/>
        <w:bottom w:val="none" w:sz="0" w:space="0" w:color="auto"/>
        <w:right w:val="none" w:sz="0" w:space="0" w:color="auto"/>
      </w:divBdr>
    </w:div>
    <w:div w:id="1925188263">
      <w:marLeft w:val="0"/>
      <w:marRight w:val="0"/>
      <w:marTop w:val="0"/>
      <w:marBottom w:val="0"/>
      <w:divBdr>
        <w:top w:val="none" w:sz="0" w:space="0" w:color="auto"/>
        <w:left w:val="none" w:sz="0" w:space="0" w:color="auto"/>
        <w:bottom w:val="none" w:sz="0" w:space="0" w:color="auto"/>
        <w:right w:val="none" w:sz="0" w:space="0" w:color="auto"/>
      </w:divBdr>
    </w:div>
    <w:div w:id="1925214757">
      <w:marLeft w:val="0"/>
      <w:marRight w:val="0"/>
      <w:marTop w:val="0"/>
      <w:marBottom w:val="0"/>
      <w:divBdr>
        <w:top w:val="none" w:sz="0" w:space="0" w:color="auto"/>
        <w:left w:val="none" w:sz="0" w:space="0" w:color="auto"/>
        <w:bottom w:val="none" w:sz="0" w:space="0" w:color="auto"/>
        <w:right w:val="none" w:sz="0" w:space="0" w:color="auto"/>
      </w:divBdr>
    </w:div>
    <w:div w:id="1926063478">
      <w:marLeft w:val="0"/>
      <w:marRight w:val="0"/>
      <w:marTop w:val="0"/>
      <w:marBottom w:val="0"/>
      <w:divBdr>
        <w:top w:val="none" w:sz="0" w:space="0" w:color="auto"/>
        <w:left w:val="none" w:sz="0" w:space="0" w:color="auto"/>
        <w:bottom w:val="none" w:sz="0" w:space="0" w:color="auto"/>
        <w:right w:val="none" w:sz="0" w:space="0" w:color="auto"/>
      </w:divBdr>
    </w:div>
    <w:div w:id="1926569646">
      <w:marLeft w:val="0"/>
      <w:marRight w:val="0"/>
      <w:marTop w:val="0"/>
      <w:marBottom w:val="0"/>
      <w:divBdr>
        <w:top w:val="none" w:sz="0" w:space="0" w:color="auto"/>
        <w:left w:val="none" w:sz="0" w:space="0" w:color="auto"/>
        <w:bottom w:val="none" w:sz="0" w:space="0" w:color="auto"/>
        <w:right w:val="none" w:sz="0" w:space="0" w:color="auto"/>
      </w:divBdr>
    </w:div>
    <w:div w:id="1926840373">
      <w:marLeft w:val="0"/>
      <w:marRight w:val="0"/>
      <w:marTop w:val="0"/>
      <w:marBottom w:val="0"/>
      <w:divBdr>
        <w:top w:val="none" w:sz="0" w:space="0" w:color="auto"/>
        <w:left w:val="none" w:sz="0" w:space="0" w:color="auto"/>
        <w:bottom w:val="none" w:sz="0" w:space="0" w:color="auto"/>
        <w:right w:val="none" w:sz="0" w:space="0" w:color="auto"/>
      </w:divBdr>
    </w:div>
    <w:div w:id="1927107248">
      <w:marLeft w:val="0"/>
      <w:marRight w:val="0"/>
      <w:marTop w:val="0"/>
      <w:marBottom w:val="0"/>
      <w:divBdr>
        <w:top w:val="none" w:sz="0" w:space="0" w:color="auto"/>
        <w:left w:val="none" w:sz="0" w:space="0" w:color="auto"/>
        <w:bottom w:val="none" w:sz="0" w:space="0" w:color="auto"/>
        <w:right w:val="none" w:sz="0" w:space="0" w:color="auto"/>
      </w:divBdr>
    </w:div>
    <w:div w:id="1927423106">
      <w:marLeft w:val="0"/>
      <w:marRight w:val="0"/>
      <w:marTop w:val="0"/>
      <w:marBottom w:val="0"/>
      <w:divBdr>
        <w:top w:val="none" w:sz="0" w:space="0" w:color="auto"/>
        <w:left w:val="none" w:sz="0" w:space="0" w:color="auto"/>
        <w:bottom w:val="none" w:sz="0" w:space="0" w:color="auto"/>
        <w:right w:val="none" w:sz="0" w:space="0" w:color="auto"/>
      </w:divBdr>
    </w:div>
    <w:div w:id="1927764634">
      <w:marLeft w:val="0"/>
      <w:marRight w:val="0"/>
      <w:marTop w:val="0"/>
      <w:marBottom w:val="0"/>
      <w:divBdr>
        <w:top w:val="none" w:sz="0" w:space="0" w:color="auto"/>
        <w:left w:val="none" w:sz="0" w:space="0" w:color="auto"/>
        <w:bottom w:val="none" w:sz="0" w:space="0" w:color="auto"/>
        <w:right w:val="none" w:sz="0" w:space="0" w:color="auto"/>
      </w:divBdr>
    </w:div>
    <w:div w:id="1928808323">
      <w:marLeft w:val="0"/>
      <w:marRight w:val="0"/>
      <w:marTop w:val="0"/>
      <w:marBottom w:val="0"/>
      <w:divBdr>
        <w:top w:val="none" w:sz="0" w:space="0" w:color="auto"/>
        <w:left w:val="none" w:sz="0" w:space="0" w:color="auto"/>
        <w:bottom w:val="none" w:sz="0" w:space="0" w:color="auto"/>
        <w:right w:val="none" w:sz="0" w:space="0" w:color="auto"/>
      </w:divBdr>
    </w:div>
    <w:div w:id="1928922232">
      <w:marLeft w:val="0"/>
      <w:marRight w:val="0"/>
      <w:marTop w:val="0"/>
      <w:marBottom w:val="0"/>
      <w:divBdr>
        <w:top w:val="none" w:sz="0" w:space="0" w:color="auto"/>
        <w:left w:val="none" w:sz="0" w:space="0" w:color="auto"/>
        <w:bottom w:val="none" w:sz="0" w:space="0" w:color="auto"/>
        <w:right w:val="none" w:sz="0" w:space="0" w:color="auto"/>
      </w:divBdr>
    </w:div>
    <w:div w:id="1928922407">
      <w:marLeft w:val="0"/>
      <w:marRight w:val="0"/>
      <w:marTop w:val="0"/>
      <w:marBottom w:val="0"/>
      <w:divBdr>
        <w:top w:val="none" w:sz="0" w:space="0" w:color="auto"/>
        <w:left w:val="none" w:sz="0" w:space="0" w:color="auto"/>
        <w:bottom w:val="none" w:sz="0" w:space="0" w:color="auto"/>
        <w:right w:val="none" w:sz="0" w:space="0" w:color="auto"/>
      </w:divBdr>
    </w:div>
    <w:div w:id="1929730225">
      <w:marLeft w:val="0"/>
      <w:marRight w:val="0"/>
      <w:marTop w:val="0"/>
      <w:marBottom w:val="0"/>
      <w:divBdr>
        <w:top w:val="none" w:sz="0" w:space="0" w:color="auto"/>
        <w:left w:val="none" w:sz="0" w:space="0" w:color="auto"/>
        <w:bottom w:val="none" w:sz="0" w:space="0" w:color="auto"/>
        <w:right w:val="none" w:sz="0" w:space="0" w:color="auto"/>
      </w:divBdr>
    </w:div>
    <w:div w:id="1929919163">
      <w:marLeft w:val="0"/>
      <w:marRight w:val="0"/>
      <w:marTop w:val="0"/>
      <w:marBottom w:val="0"/>
      <w:divBdr>
        <w:top w:val="none" w:sz="0" w:space="0" w:color="auto"/>
        <w:left w:val="none" w:sz="0" w:space="0" w:color="auto"/>
        <w:bottom w:val="none" w:sz="0" w:space="0" w:color="auto"/>
        <w:right w:val="none" w:sz="0" w:space="0" w:color="auto"/>
      </w:divBdr>
    </w:div>
    <w:div w:id="1929928016">
      <w:marLeft w:val="0"/>
      <w:marRight w:val="0"/>
      <w:marTop w:val="0"/>
      <w:marBottom w:val="0"/>
      <w:divBdr>
        <w:top w:val="none" w:sz="0" w:space="0" w:color="auto"/>
        <w:left w:val="none" w:sz="0" w:space="0" w:color="auto"/>
        <w:bottom w:val="none" w:sz="0" w:space="0" w:color="auto"/>
        <w:right w:val="none" w:sz="0" w:space="0" w:color="auto"/>
      </w:divBdr>
    </w:div>
    <w:div w:id="1930963064">
      <w:marLeft w:val="0"/>
      <w:marRight w:val="0"/>
      <w:marTop w:val="0"/>
      <w:marBottom w:val="0"/>
      <w:divBdr>
        <w:top w:val="none" w:sz="0" w:space="0" w:color="auto"/>
        <w:left w:val="none" w:sz="0" w:space="0" w:color="auto"/>
        <w:bottom w:val="none" w:sz="0" w:space="0" w:color="auto"/>
        <w:right w:val="none" w:sz="0" w:space="0" w:color="auto"/>
      </w:divBdr>
    </w:div>
    <w:div w:id="1931158825">
      <w:marLeft w:val="0"/>
      <w:marRight w:val="0"/>
      <w:marTop w:val="0"/>
      <w:marBottom w:val="0"/>
      <w:divBdr>
        <w:top w:val="none" w:sz="0" w:space="0" w:color="auto"/>
        <w:left w:val="none" w:sz="0" w:space="0" w:color="auto"/>
        <w:bottom w:val="none" w:sz="0" w:space="0" w:color="auto"/>
        <w:right w:val="none" w:sz="0" w:space="0" w:color="auto"/>
      </w:divBdr>
    </w:div>
    <w:div w:id="1931424595">
      <w:marLeft w:val="0"/>
      <w:marRight w:val="0"/>
      <w:marTop w:val="0"/>
      <w:marBottom w:val="0"/>
      <w:divBdr>
        <w:top w:val="none" w:sz="0" w:space="0" w:color="auto"/>
        <w:left w:val="none" w:sz="0" w:space="0" w:color="auto"/>
        <w:bottom w:val="none" w:sz="0" w:space="0" w:color="auto"/>
        <w:right w:val="none" w:sz="0" w:space="0" w:color="auto"/>
      </w:divBdr>
    </w:div>
    <w:div w:id="1931814426">
      <w:marLeft w:val="0"/>
      <w:marRight w:val="0"/>
      <w:marTop w:val="0"/>
      <w:marBottom w:val="0"/>
      <w:divBdr>
        <w:top w:val="none" w:sz="0" w:space="0" w:color="auto"/>
        <w:left w:val="none" w:sz="0" w:space="0" w:color="auto"/>
        <w:bottom w:val="none" w:sz="0" w:space="0" w:color="auto"/>
        <w:right w:val="none" w:sz="0" w:space="0" w:color="auto"/>
      </w:divBdr>
    </w:div>
    <w:div w:id="1932079862">
      <w:marLeft w:val="0"/>
      <w:marRight w:val="0"/>
      <w:marTop w:val="0"/>
      <w:marBottom w:val="0"/>
      <w:divBdr>
        <w:top w:val="none" w:sz="0" w:space="0" w:color="auto"/>
        <w:left w:val="none" w:sz="0" w:space="0" w:color="auto"/>
        <w:bottom w:val="none" w:sz="0" w:space="0" w:color="auto"/>
        <w:right w:val="none" w:sz="0" w:space="0" w:color="auto"/>
      </w:divBdr>
    </w:div>
    <w:div w:id="1932155713">
      <w:marLeft w:val="0"/>
      <w:marRight w:val="0"/>
      <w:marTop w:val="0"/>
      <w:marBottom w:val="0"/>
      <w:divBdr>
        <w:top w:val="none" w:sz="0" w:space="0" w:color="auto"/>
        <w:left w:val="none" w:sz="0" w:space="0" w:color="auto"/>
        <w:bottom w:val="none" w:sz="0" w:space="0" w:color="auto"/>
        <w:right w:val="none" w:sz="0" w:space="0" w:color="auto"/>
      </w:divBdr>
    </w:div>
    <w:div w:id="1932355217">
      <w:marLeft w:val="0"/>
      <w:marRight w:val="0"/>
      <w:marTop w:val="0"/>
      <w:marBottom w:val="0"/>
      <w:divBdr>
        <w:top w:val="none" w:sz="0" w:space="0" w:color="auto"/>
        <w:left w:val="none" w:sz="0" w:space="0" w:color="auto"/>
        <w:bottom w:val="none" w:sz="0" w:space="0" w:color="auto"/>
        <w:right w:val="none" w:sz="0" w:space="0" w:color="auto"/>
      </w:divBdr>
    </w:div>
    <w:div w:id="1932397946">
      <w:marLeft w:val="0"/>
      <w:marRight w:val="0"/>
      <w:marTop w:val="0"/>
      <w:marBottom w:val="0"/>
      <w:divBdr>
        <w:top w:val="none" w:sz="0" w:space="0" w:color="auto"/>
        <w:left w:val="none" w:sz="0" w:space="0" w:color="auto"/>
        <w:bottom w:val="none" w:sz="0" w:space="0" w:color="auto"/>
        <w:right w:val="none" w:sz="0" w:space="0" w:color="auto"/>
      </w:divBdr>
    </w:div>
    <w:div w:id="1932468915">
      <w:marLeft w:val="0"/>
      <w:marRight w:val="0"/>
      <w:marTop w:val="0"/>
      <w:marBottom w:val="0"/>
      <w:divBdr>
        <w:top w:val="none" w:sz="0" w:space="0" w:color="auto"/>
        <w:left w:val="none" w:sz="0" w:space="0" w:color="auto"/>
        <w:bottom w:val="none" w:sz="0" w:space="0" w:color="auto"/>
        <w:right w:val="none" w:sz="0" w:space="0" w:color="auto"/>
      </w:divBdr>
    </w:div>
    <w:div w:id="1932857282">
      <w:marLeft w:val="0"/>
      <w:marRight w:val="0"/>
      <w:marTop w:val="0"/>
      <w:marBottom w:val="0"/>
      <w:divBdr>
        <w:top w:val="none" w:sz="0" w:space="0" w:color="auto"/>
        <w:left w:val="none" w:sz="0" w:space="0" w:color="auto"/>
        <w:bottom w:val="none" w:sz="0" w:space="0" w:color="auto"/>
        <w:right w:val="none" w:sz="0" w:space="0" w:color="auto"/>
      </w:divBdr>
    </w:div>
    <w:div w:id="1932929322">
      <w:marLeft w:val="0"/>
      <w:marRight w:val="0"/>
      <w:marTop w:val="0"/>
      <w:marBottom w:val="0"/>
      <w:divBdr>
        <w:top w:val="none" w:sz="0" w:space="0" w:color="auto"/>
        <w:left w:val="none" w:sz="0" w:space="0" w:color="auto"/>
        <w:bottom w:val="none" w:sz="0" w:space="0" w:color="auto"/>
        <w:right w:val="none" w:sz="0" w:space="0" w:color="auto"/>
      </w:divBdr>
    </w:div>
    <w:div w:id="1934312178">
      <w:marLeft w:val="0"/>
      <w:marRight w:val="0"/>
      <w:marTop w:val="0"/>
      <w:marBottom w:val="0"/>
      <w:divBdr>
        <w:top w:val="none" w:sz="0" w:space="0" w:color="auto"/>
        <w:left w:val="none" w:sz="0" w:space="0" w:color="auto"/>
        <w:bottom w:val="none" w:sz="0" w:space="0" w:color="auto"/>
        <w:right w:val="none" w:sz="0" w:space="0" w:color="auto"/>
      </w:divBdr>
    </w:div>
    <w:div w:id="1934432158">
      <w:marLeft w:val="0"/>
      <w:marRight w:val="0"/>
      <w:marTop w:val="0"/>
      <w:marBottom w:val="0"/>
      <w:divBdr>
        <w:top w:val="none" w:sz="0" w:space="0" w:color="auto"/>
        <w:left w:val="none" w:sz="0" w:space="0" w:color="auto"/>
        <w:bottom w:val="none" w:sz="0" w:space="0" w:color="auto"/>
        <w:right w:val="none" w:sz="0" w:space="0" w:color="auto"/>
      </w:divBdr>
    </w:div>
    <w:div w:id="1934584505">
      <w:marLeft w:val="0"/>
      <w:marRight w:val="0"/>
      <w:marTop w:val="0"/>
      <w:marBottom w:val="0"/>
      <w:divBdr>
        <w:top w:val="none" w:sz="0" w:space="0" w:color="auto"/>
        <w:left w:val="none" w:sz="0" w:space="0" w:color="auto"/>
        <w:bottom w:val="none" w:sz="0" w:space="0" w:color="auto"/>
        <w:right w:val="none" w:sz="0" w:space="0" w:color="auto"/>
      </w:divBdr>
    </w:div>
    <w:div w:id="1934588643">
      <w:marLeft w:val="0"/>
      <w:marRight w:val="0"/>
      <w:marTop w:val="0"/>
      <w:marBottom w:val="0"/>
      <w:divBdr>
        <w:top w:val="none" w:sz="0" w:space="0" w:color="auto"/>
        <w:left w:val="none" w:sz="0" w:space="0" w:color="auto"/>
        <w:bottom w:val="none" w:sz="0" w:space="0" w:color="auto"/>
        <w:right w:val="none" w:sz="0" w:space="0" w:color="auto"/>
      </w:divBdr>
    </w:div>
    <w:div w:id="1934973398">
      <w:marLeft w:val="0"/>
      <w:marRight w:val="0"/>
      <w:marTop w:val="0"/>
      <w:marBottom w:val="0"/>
      <w:divBdr>
        <w:top w:val="none" w:sz="0" w:space="0" w:color="auto"/>
        <w:left w:val="none" w:sz="0" w:space="0" w:color="auto"/>
        <w:bottom w:val="none" w:sz="0" w:space="0" w:color="auto"/>
        <w:right w:val="none" w:sz="0" w:space="0" w:color="auto"/>
      </w:divBdr>
    </w:div>
    <w:div w:id="1936863979">
      <w:marLeft w:val="0"/>
      <w:marRight w:val="0"/>
      <w:marTop w:val="0"/>
      <w:marBottom w:val="0"/>
      <w:divBdr>
        <w:top w:val="none" w:sz="0" w:space="0" w:color="auto"/>
        <w:left w:val="none" w:sz="0" w:space="0" w:color="auto"/>
        <w:bottom w:val="none" w:sz="0" w:space="0" w:color="auto"/>
        <w:right w:val="none" w:sz="0" w:space="0" w:color="auto"/>
      </w:divBdr>
    </w:div>
    <w:div w:id="1937201902">
      <w:marLeft w:val="0"/>
      <w:marRight w:val="0"/>
      <w:marTop w:val="0"/>
      <w:marBottom w:val="0"/>
      <w:divBdr>
        <w:top w:val="none" w:sz="0" w:space="0" w:color="auto"/>
        <w:left w:val="none" w:sz="0" w:space="0" w:color="auto"/>
        <w:bottom w:val="none" w:sz="0" w:space="0" w:color="auto"/>
        <w:right w:val="none" w:sz="0" w:space="0" w:color="auto"/>
      </w:divBdr>
    </w:div>
    <w:div w:id="1937518014">
      <w:marLeft w:val="0"/>
      <w:marRight w:val="0"/>
      <w:marTop w:val="0"/>
      <w:marBottom w:val="0"/>
      <w:divBdr>
        <w:top w:val="none" w:sz="0" w:space="0" w:color="auto"/>
        <w:left w:val="none" w:sz="0" w:space="0" w:color="auto"/>
        <w:bottom w:val="none" w:sz="0" w:space="0" w:color="auto"/>
        <w:right w:val="none" w:sz="0" w:space="0" w:color="auto"/>
      </w:divBdr>
    </w:div>
    <w:div w:id="1937782658">
      <w:marLeft w:val="0"/>
      <w:marRight w:val="0"/>
      <w:marTop w:val="0"/>
      <w:marBottom w:val="0"/>
      <w:divBdr>
        <w:top w:val="none" w:sz="0" w:space="0" w:color="auto"/>
        <w:left w:val="none" w:sz="0" w:space="0" w:color="auto"/>
        <w:bottom w:val="none" w:sz="0" w:space="0" w:color="auto"/>
        <w:right w:val="none" w:sz="0" w:space="0" w:color="auto"/>
      </w:divBdr>
    </w:div>
    <w:div w:id="1937860797">
      <w:marLeft w:val="0"/>
      <w:marRight w:val="0"/>
      <w:marTop w:val="0"/>
      <w:marBottom w:val="0"/>
      <w:divBdr>
        <w:top w:val="none" w:sz="0" w:space="0" w:color="auto"/>
        <w:left w:val="none" w:sz="0" w:space="0" w:color="auto"/>
        <w:bottom w:val="none" w:sz="0" w:space="0" w:color="auto"/>
        <w:right w:val="none" w:sz="0" w:space="0" w:color="auto"/>
      </w:divBdr>
    </w:div>
    <w:div w:id="1937866660">
      <w:marLeft w:val="0"/>
      <w:marRight w:val="0"/>
      <w:marTop w:val="0"/>
      <w:marBottom w:val="0"/>
      <w:divBdr>
        <w:top w:val="none" w:sz="0" w:space="0" w:color="auto"/>
        <w:left w:val="none" w:sz="0" w:space="0" w:color="auto"/>
        <w:bottom w:val="none" w:sz="0" w:space="0" w:color="auto"/>
        <w:right w:val="none" w:sz="0" w:space="0" w:color="auto"/>
      </w:divBdr>
    </w:div>
    <w:div w:id="1937903982">
      <w:marLeft w:val="0"/>
      <w:marRight w:val="0"/>
      <w:marTop w:val="0"/>
      <w:marBottom w:val="0"/>
      <w:divBdr>
        <w:top w:val="none" w:sz="0" w:space="0" w:color="auto"/>
        <w:left w:val="none" w:sz="0" w:space="0" w:color="auto"/>
        <w:bottom w:val="none" w:sz="0" w:space="0" w:color="auto"/>
        <w:right w:val="none" w:sz="0" w:space="0" w:color="auto"/>
      </w:divBdr>
    </w:div>
    <w:div w:id="1938439074">
      <w:marLeft w:val="0"/>
      <w:marRight w:val="0"/>
      <w:marTop w:val="0"/>
      <w:marBottom w:val="0"/>
      <w:divBdr>
        <w:top w:val="none" w:sz="0" w:space="0" w:color="auto"/>
        <w:left w:val="none" w:sz="0" w:space="0" w:color="auto"/>
        <w:bottom w:val="none" w:sz="0" w:space="0" w:color="auto"/>
        <w:right w:val="none" w:sz="0" w:space="0" w:color="auto"/>
      </w:divBdr>
    </w:div>
    <w:div w:id="1938444057">
      <w:marLeft w:val="0"/>
      <w:marRight w:val="0"/>
      <w:marTop w:val="0"/>
      <w:marBottom w:val="0"/>
      <w:divBdr>
        <w:top w:val="none" w:sz="0" w:space="0" w:color="auto"/>
        <w:left w:val="none" w:sz="0" w:space="0" w:color="auto"/>
        <w:bottom w:val="none" w:sz="0" w:space="0" w:color="auto"/>
        <w:right w:val="none" w:sz="0" w:space="0" w:color="auto"/>
      </w:divBdr>
    </w:div>
    <w:div w:id="1939874643">
      <w:marLeft w:val="0"/>
      <w:marRight w:val="0"/>
      <w:marTop w:val="0"/>
      <w:marBottom w:val="0"/>
      <w:divBdr>
        <w:top w:val="none" w:sz="0" w:space="0" w:color="auto"/>
        <w:left w:val="none" w:sz="0" w:space="0" w:color="auto"/>
        <w:bottom w:val="none" w:sz="0" w:space="0" w:color="auto"/>
        <w:right w:val="none" w:sz="0" w:space="0" w:color="auto"/>
      </w:divBdr>
    </w:div>
    <w:div w:id="1940136876">
      <w:marLeft w:val="0"/>
      <w:marRight w:val="0"/>
      <w:marTop w:val="0"/>
      <w:marBottom w:val="0"/>
      <w:divBdr>
        <w:top w:val="none" w:sz="0" w:space="0" w:color="auto"/>
        <w:left w:val="none" w:sz="0" w:space="0" w:color="auto"/>
        <w:bottom w:val="none" w:sz="0" w:space="0" w:color="auto"/>
        <w:right w:val="none" w:sz="0" w:space="0" w:color="auto"/>
      </w:divBdr>
    </w:div>
    <w:div w:id="1940212028">
      <w:marLeft w:val="0"/>
      <w:marRight w:val="0"/>
      <w:marTop w:val="0"/>
      <w:marBottom w:val="0"/>
      <w:divBdr>
        <w:top w:val="none" w:sz="0" w:space="0" w:color="auto"/>
        <w:left w:val="none" w:sz="0" w:space="0" w:color="auto"/>
        <w:bottom w:val="none" w:sz="0" w:space="0" w:color="auto"/>
        <w:right w:val="none" w:sz="0" w:space="0" w:color="auto"/>
      </w:divBdr>
    </w:div>
    <w:div w:id="1940528305">
      <w:marLeft w:val="0"/>
      <w:marRight w:val="0"/>
      <w:marTop w:val="0"/>
      <w:marBottom w:val="0"/>
      <w:divBdr>
        <w:top w:val="none" w:sz="0" w:space="0" w:color="auto"/>
        <w:left w:val="none" w:sz="0" w:space="0" w:color="auto"/>
        <w:bottom w:val="none" w:sz="0" w:space="0" w:color="auto"/>
        <w:right w:val="none" w:sz="0" w:space="0" w:color="auto"/>
      </w:divBdr>
    </w:div>
    <w:div w:id="1941136911">
      <w:marLeft w:val="0"/>
      <w:marRight w:val="0"/>
      <w:marTop w:val="0"/>
      <w:marBottom w:val="0"/>
      <w:divBdr>
        <w:top w:val="none" w:sz="0" w:space="0" w:color="auto"/>
        <w:left w:val="none" w:sz="0" w:space="0" w:color="auto"/>
        <w:bottom w:val="none" w:sz="0" w:space="0" w:color="auto"/>
        <w:right w:val="none" w:sz="0" w:space="0" w:color="auto"/>
      </w:divBdr>
    </w:div>
    <w:div w:id="1941839999">
      <w:marLeft w:val="0"/>
      <w:marRight w:val="0"/>
      <w:marTop w:val="0"/>
      <w:marBottom w:val="0"/>
      <w:divBdr>
        <w:top w:val="none" w:sz="0" w:space="0" w:color="auto"/>
        <w:left w:val="none" w:sz="0" w:space="0" w:color="auto"/>
        <w:bottom w:val="none" w:sz="0" w:space="0" w:color="auto"/>
        <w:right w:val="none" w:sz="0" w:space="0" w:color="auto"/>
      </w:divBdr>
    </w:div>
    <w:div w:id="1942106991">
      <w:marLeft w:val="0"/>
      <w:marRight w:val="0"/>
      <w:marTop w:val="0"/>
      <w:marBottom w:val="0"/>
      <w:divBdr>
        <w:top w:val="none" w:sz="0" w:space="0" w:color="auto"/>
        <w:left w:val="none" w:sz="0" w:space="0" w:color="auto"/>
        <w:bottom w:val="none" w:sz="0" w:space="0" w:color="auto"/>
        <w:right w:val="none" w:sz="0" w:space="0" w:color="auto"/>
      </w:divBdr>
    </w:div>
    <w:div w:id="1942372765">
      <w:marLeft w:val="0"/>
      <w:marRight w:val="0"/>
      <w:marTop w:val="0"/>
      <w:marBottom w:val="0"/>
      <w:divBdr>
        <w:top w:val="none" w:sz="0" w:space="0" w:color="auto"/>
        <w:left w:val="none" w:sz="0" w:space="0" w:color="auto"/>
        <w:bottom w:val="none" w:sz="0" w:space="0" w:color="auto"/>
        <w:right w:val="none" w:sz="0" w:space="0" w:color="auto"/>
      </w:divBdr>
    </w:div>
    <w:div w:id="1942451734">
      <w:marLeft w:val="0"/>
      <w:marRight w:val="0"/>
      <w:marTop w:val="0"/>
      <w:marBottom w:val="0"/>
      <w:divBdr>
        <w:top w:val="none" w:sz="0" w:space="0" w:color="auto"/>
        <w:left w:val="none" w:sz="0" w:space="0" w:color="auto"/>
        <w:bottom w:val="none" w:sz="0" w:space="0" w:color="auto"/>
        <w:right w:val="none" w:sz="0" w:space="0" w:color="auto"/>
      </w:divBdr>
    </w:div>
    <w:div w:id="1943102924">
      <w:marLeft w:val="0"/>
      <w:marRight w:val="0"/>
      <w:marTop w:val="0"/>
      <w:marBottom w:val="0"/>
      <w:divBdr>
        <w:top w:val="none" w:sz="0" w:space="0" w:color="auto"/>
        <w:left w:val="none" w:sz="0" w:space="0" w:color="auto"/>
        <w:bottom w:val="none" w:sz="0" w:space="0" w:color="auto"/>
        <w:right w:val="none" w:sz="0" w:space="0" w:color="auto"/>
      </w:divBdr>
    </w:div>
    <w:div w:id="1943419154">
      <w:marLeft w:val="0"/>
      <w:marRight w:val="0"/>
      <w:marTop w:val="0"/>
      <w:marBottom w:val="0"/>
      <w:divBdr>
        <w:top w:val="none" w:sz="0" w:space="0" w:color="auto"/>
        <w:left w:val="none" w:sz="0" w:space="0" w:color="auto"/>
        <w:bottom w:val="none" w:sz="0" w:space="0" w:color="auto"/>
        <w:right w:val="none" w:sz="0" w:space="0" w:color="auto"/>
      </w:divBdr>
    </w:div>
    <w:div w:id="1943804457">
      <w:marLeft w:val="0"/>
      <w:marRight w:val="0"/>
      <w:marTop w:val="0"/>
      <w:marBottom w:val="0"/>
      <w:divBdr>
        <w:top w:val="none" w:sz="0" w:space="0" w:color="auto"/>
        <w:left w:val="none" w:sz="0" w:space="0" w:color="auto"/>
        <w:bottom w:val="none" w:sz="0" w:space="0" w:color="auto"/>
        <w:right w:val="none" w:sz="0" w:space="0" w:color="auto"/>
      </w:divBdr>
    </w:div>
    <w:div w:id="1945260708">
      <w:marLeft w:val="0"/>
      <w:marRight w:val="0"/>
      <w:marTop w:val="0"/>
      <w:marBottom w:val="0"/>
      <w:divBdr>
        <w:top w:val="none" w:sz="0" w:space="0" w:color="auto"/>
        <w:left w:val="none" w:sz="0" w:space="0" w:color="auto"/>
        <w:bottom w:val="none" w:sz="0" w:space="0" w:color="auto"/>
        <w:right w:val="none" w:sz="0" w:space="0" w:color="auto"/>
      </w:divBdr>
    </w:div>
    <w:div w:id="1945916016">
      <w:marLeft w:val="0"/>
      <w:marRight w:val="0"/>
      <w:marTop w:val="0"/>
      <w:marBottom w:val="0"/>
      <w:divBdr>
        <w:top w:val="none" w:sz="0" w:space="0" w:color="auto"/>
        <w:left w:val="none" w:sz="0" w:space="0" w:color="auto"/>
        <w:bottom w:val="none" w:sz="0" w:space="0" w:color="auto"/>
        <w:right w:val="none" w:sz="0" w:space="0" w:color="auto"/>
      </w:divBdr>
    </w:div>
    <w:div w:id="1946157128">
      <w:marLeft w:val="0"/>
      <w:marRight w:val="0"/>
      <w:marTop w:val="0"/>
      <w:marBottom w:val="0"/>
      <w:divBdr>
        <w:top w:val="none" w:sz="0" w:space="0" w:color="auto"/>
        <w:left w:val="none" w:sz="0" w:space="0" w:color="auto"/>
        <w:bottom w:val="none" w:sz="0" w:space="0" w:color="auto"/>
        <w:right w:val="none" w:sz="0" w:space="0" w:color="auto"/>
      </w:divBdr>
    </w:div>
    <w:div w:id="1946844088">
      <w:marLeft w:val="0"/>
      <w:marRight w:val="0"/>
      <w:marTop w:val="0"/>
      <w:marBottom w:val="0"/>
      <w:divBdr>
        <w:top w:val="none" w:sz="0" w:space="0" w:color="auto"/>
        <w:left w:val="none" w:sz="0" w:space="0" w:color="auto"/>
        <w:bottom w:val="none" w:sz="0" w:space="0" w:color="auto"/>
        <w:right w:val="none" w:sz="0" w:space="0" w:color="auto"/>
      </w:divBdr>
    </w:div>
    <w:div w:id="1947499064">
      <w:marLeft w:val="0"/>
      <w:marRight w:val="0"/>
      <w:marTop w:val="0"/>
      <w:marBottom w:val="0"/>
      <w:divBdr>
        <w:top w:val="none" w:sz="0" w:space="0" w:color="auto"/>
        <w:left w:val="none" w:sz="0" w:space="0" w:color="auto"/>
        <w:bottom w:val="none" w:sz="0" w:space="0" w:color="auto"/>
        <w:right w:val="none" w:sz="0" w:space="0" w:color="auto"/>
      </w:divBdr>
    </w:div>
    <w:div w:id="1947735416">
      <w:marLeft w:val="0"/>
      <w:marRight w:val="0"/>
      <w:marTop w:val="0"/>
      <w:marBottom w:val="0"/>
      <w:divBdr>
        <w:top w:val="none" w:sz="0" w:space="0" w:color="auto"/>
        <w:left w:val="none" w:sz="0" w:space="0" w:color="auto"/>
        <w:bottom w:val="none" w:sz="0" w:space="0" w:color="auto"/>
        <w:right w:val="none" w:sz="0" w:space="0" w:color="auto"/>
      </w:divBdr>
    </w:div>
    <w:div w:id="1949460074">
      <w:marLeft w:val="0"/>
      <w:marRight w:val="0"/>
      <w:marTop w:val="0"/>
      <w:marBottom w:val="0"/>
      <w:divBdr>
        <w:top w:val="none" w:sz="0" w:space="0" w:color="auto"/>
        <w:left w:val="none" w:sz="0" w:space="0" w:color="auto"/>
        <w:bottom w:val="none" w:sz="0" w:space="0" w:color="auto"/>
        <w:right w:val="none" w:sz="0" w:space="0" w:color="auto"/>
      </w:divBdr>
    </w:div>
    <w:div w:id="1949894427">
      <w:marLeft w:val="0"/>
      <w:marRight w:val="0"/>
      <w:marTop w:val="0"/>
      <w:marBottom w:val="0"/>
      <w:divBdr>
        <w:top w:val="none" w:sz="0" w:space="0" w:color="auto"/>
        <w:left w:val="none" w:sz="0" w:space="0" w:color="auto"/>
        <w:bottom w:val="none" w:sz="0" w:space="0" w:color="auto"/>
        <w:right w:val="none" w:sz="0" w:space="0" w:color="auto"/>
      </w:divBdr>
    </w:div>
    <w:div w:id="1950047931">
      <w:marLeft w:val="0"/>
      <w:marRight w:val="0"/>
      <w:marTop w:val="0"/>
      <w:marBottom w:val="0"/>
      <w:divBdr>
        <w:top w:val="none" w:sz="0" w:space="0" w:color="auto"/>
        <w:left w:val="none" w:sz="0" w:space="0" w:color="auto"/>
        <w:bottom w:val="none" w:sz="0" w:space="0" w:color="auto"/>
        <w:right w:val="none" w:sz="0" w:space="0" w:color="auto"/>
      </w:divBdr>
    </w:div>
    <w:div w:id="1951009433">
      <w:marLeft w:val="0"/>
      <w:marRight w:val="0"/>
      <w:marTop w:val="0"/>
      <w:marBottom w:val="0"/>
      <w:divBdr>
        <w:top w:val="none" w:sz="0" w:space="0" w:color="auto"/>
        <w:left w:val="none" w:sz="0" w:space="0" w:color="auto"/>
        <w:bottom w:val="none" w:sz="0" w:space="0" w:color="auto"/>
        <w:right w:val="none" w:sz="0" w:space="0" w:color="auto"/>
      </w:divBdr>
    </w:div>
    <w:div w:id="1951156243">
      <w:marLeft w:val="0"/>
      <w:marRight w:val="0"/>
      <w:marTop w:val="0"/>
      <w:marBottom w:val="0"/>
      <w:divBdr>
        <w:top w:val="none" w:sz="0" w:space="0" w:color="auto"/>
        <w:left w:val="none" w:sz="0" w:space="0" w:color="auto"/>
        <w:bottom w:val="none" w:sz="0" w:space="0" w:color="auto"/>
        <w:right w:val="none" w:sz="0" w:space="0" w:color="auto"/>
      </w:divBdr>
    </w:div>
    <w:div w:id="1951278873">
      <w:marLeft w:val="0"/>
      <w:marRight w:val="0"/>
      <w:marTop w:val="0"/>
      <w:marBottom w:val="0"/>
      <w:divBdr>
        <w:top w:val="none" w:sz="0" w:space="0" w:color="auto"/>
        <w:left w:val="none" w:sz="0" w:space="0" w:color="auto"/>
        <w:bottom w:val="none" w:sz="0" w:space="0" w:color="auto"/>
        <w:right w:val="none" w:sz="0" w:space="0" w:color="auto"/>
      </w:divBdr>
    </w:div>
    <w:div w:id="1951474930">
      <w:marLeft w:val="0"/>
      <w:marRight w:val="0"/>
      <w:marTop w:val="0"/>
      <w:marBottom w:val="0"/>
      <w:divBdr>
        <w:top w:val="none" w:sz="0" w:space="0" w:color="auto"/>
        <w:left w:val="none" w:sz="0" w:space="0" w:color="auto"/>
        <w:bottom w:val="none" w:sz="0" w:space="0" w:color="auto"/>
        <w:right w:val="none" w:sz="0" w:space="0" w:color="auto"/>
      </w:divBdr>
    </w:div>
    <w:div w:id="1951621118">
      <w:marLeft w:val="0"/>
      <w:marRight w:val="0"/>
      <w:marTop w:val="0"/>
      <w:marBottom w:val="0"/>
      <w:divBdr>
        <w:top w:val="none" w:sz="0" w:space="0" w:color="auto"/>
        <w:left w:val="none" w:sz="0" w:space="0" w:color="auto"/>
        <w:bottom w:val="none" w:sz="0" w:space="0" w:color="auto"/>
        <w:right w:val="none" w:sz="0" w:space="0" w:color="auto"/>
      </w:divBdr>
    </w:div>
    <w:div w:id="1951745058">
      <w:marLeft w:val="0"/>
      <w:marRight w:val="0"/>
      <w:marTop w:val="0"/>
      <w:marBottom w:val="0"/>
      <w:divBdr>
        <w:top w:val="none" w:sz="0" w:space="0" w:color="auto"/>
        <w:left w:val="none" w:sz="0" w:space="0" w:color="auto"/>
        <w:bottom w:val="none" w:sz="0" w:space="0" w:color="auto"/>
        <w:right w:val="none" w:sz="0" w:space="0" w:color="auto"/>
      </w:divBdr>
    </w:div>
    <w:div w:id="1951818004">
      <w:marLeft w:val="0"/>
      <w:marRight w:val="0"/>
      <w:marTop w:val="0"/>
      <w:marBottom w:val="0"/>
      <w:divBdr>
        <w:top w:val="none" w:sz="0" w:space="0" w:color="auto"/>
        <w:left w:val="none" w:sz="0" w:space="0" w:color="auto"/>
        <w:bottom w:val="none" w:sz="0" w:space="0" w:color="auto"/>
        <w:right w:val="none" w:sz="0" w:space="0" w:color="auto"/>
      </w:divBdr>
    </w:div>
    <w:div w:id="1952205288">
      <w:marLeft w:val="0"/>
      <w:marRight w:val="0"/>
      <w:marTop w:val="0"/>
      <w:marBottom w:val="0"/>
      <w:divBdr>
        <w:top w:val="none" w:sz="0" w:space="0" w:color="auto"/>
        <w:left w:val="none" w:sz="0" w:space="0" w:color="auto"/>
        <w:bottom w:val="none" w:sz="0" w:space="0" w:color="auto"/>
        <w:right w:val="none" w:sz="0" w:space="0" w:color="auto"/>
      </w:divBdr>
    </w:div>
    <w:div w:id="1952318283">
      <w:marLeft w:val="0"/>
      <w:marRight w:val="0"/>
      <w:marTop w:val="0"/>
      <w:marBottom w:val="0"/>
      <w:divBdr>
        <w:top w:val="none" w:sz="0" w:space="0" w:color="auto"/>
        <w:left w:val="none" w:sz="0" w:space="0" w:color="auto"/>
        <w:bottom w:val="none" w:sz="0" w:space="0" w:color="auto"/>
        <w:right w:val="none" w:sz="0" w:space="0" w:color="auto"/>
      </w:divBdr>
    </w:div>
    <w:div w:id="1952664035">
      <w:marLeft w:val="0"/>
      <w:marRight w:val="0"/>
      <w:marTop w:val="0"/>
      <w:marBottom w:val="0"/>
      <w:divBdr>
        <w:top w:val="none" w:sz="0" w:space="0" w:color="auto"/>
        <w:left w:val="none" w:sz="0" w:space="0" w:color="auto"/>
        <w:bottom w:val="none" w:sz="0" w:space="0" w:color="auto"/>
        <w:right w:val="none" w:sz="0" w:space="0" w:color="auto"/>
      </w:divBdr>
    </w:div>
    <w:div w:id="1953053320">
      <w:marLeft w:val="0"/>
      <w:marRight w:val="0"/>
      <w:marTop w:val="0"/>
      <w:marBottom w:val="0"/>
      <w:divBdr>
        <w:top w:val="none" w:sz="0" w:space="0" w:color="auto"/>
        <w:left w:val="none" w:sz="0" w:space="0" w:color="auto"/>
        <w:bottom w:val="none" w:sz="0" w:space="0" w:color="auto"/>
        <w:right w:val="none" w:sz="0" w:space="0" w:color="auto"/>
      </w:divBdr>
    </w:div>
    <w:div w:id="1953245586">
      <w:marLeft w:val="0"/>
      <w:marRight w:val="0"/>
      <w:marTop w:val="0"/>
      <w:marBottom w:val="0"/>
      <w:divBdr>
        <w:top w:val="none" w:sz="0" w:space="0" w:color="auto"/>
        <w:left w:val="none" w:sz="0" w:space="0" w:color="auto"/>
        <w:bottom w:val="none" w:sz="0" w:space="0" w:color="auto"/>
        <w:right w:val="none" w:sz="0" w:space="0" w:color="auto"/>
      </w:divBdr>
    </w:div>
    <w:div w:id="1953513812">
      <w:marLeft w:val="0"/>
      <w:marRight w:val="0"/>
      <w:marTop w:val="0"/>
      <w:marBottom w:val="0"/>
      <w:divBdr>
        <w:top w:val="none" w:sz="0" w:space="0" w:color="auto"/>
        <w:left w:val="none" w:sz="0" w:space="0" w:color="auto"/>
        <w:bottom w:val="none" w:sz="0" w:space="0" w:color="auto"/>
        <w:right w:val="none" w:sz="0" w:space="0" w:color="auto"/>
      </w:divBdr>
    </w:div>
    <w:div w:id="1953780769">
      <w:marLeft w:val="0"/>
      <w:marRight w:val="0"/>
      <w:marTop w:val="0"/>
      <w:marBottom w:val="0"/>
      <w:divBdr>
        <w:top w:val="none" w:sz="0" w:space="0" w:color="auto"/>
        <w:left w:val="none" w:sz="0" w:space="0" w:color="auto"/>
        <w:bottom w:val="none" w:sz="0" w:space="0" w:color="auto"/>
        <w:right w:val="none" w:sz="0" w:space="0" w:color="auto"/>
      </w:divBdr>
    </w:div>
    <w:div w:id="1953970440">
      <w:marLeft w:val="0"/>
      <w:marRight w:val="0"/>
      <w:marTop w:val="0"/>
      <w:marBottom w:val="0"/>
      <w:divBdr>
        <w:top w:val="none" w:sz="0" w:space="0" w:color="auto"/>
        <w:left w:val="none" w:sz="0" w:space="0" w:color="auto"/>
        <w:bottom w:val="none" w:sz="0" w:space="0" w:color="auto"/>
        <w:right w:val="none" w:sz="0" w:space="0" w:color="auto"/>
      </w:divBdr>
    </w:div>
    <w:div w:id="1954893935">
      <w:marLeft w:val="0"/>
      <w:marRight w:val="0"/>
      <w:marTop w:val="0"/>
      <w:marBottom w:val="0"/>
      <w:divBdr>
        <w:top w:val="none" w:sz="0" w:space="0" w:color="auto"/>
        <w:left w:val="none" w:sz="0" w:space="0" w:color="auto"/>
        <w:bottom w:val="none" w:sz="0" w:space="0" w:color="auto"/>
        <w:right w:val="none" w:sz="0" w:space="0" w:color="auto"/>
      </w:divBdr>
    </w:div>
    <w:div w:id="1955087421">
      <w:marLeft w:val="0"/>
      <w:marRight w:val="0"/>
      <w:marTop w:val="0"/>
      <w:marBottom w:val="0"/>
      <w:divBdr>
        <w:top w:val="none" w:sz="0" w:space="0" w:color="auto"/>
        <w:left w:val="none" w:sz="0" w:space="0" w:color="auto"/>
        <w:bottom w:val="none" w:sz="0" w:space="0" w:color="auto"/>
        <w:right w:val="none" w:sz="0" w:space="0" w:color="auto"/>
      </w:divBdr>
    </w:div>
    <w:div w:id="1955090551">
      <w:marLeft w:val="0"/>
      <w:marRight w:val="0"/>
      <w:marTop w:val="0"/>
      <w:marBottom w:val="0"/>
      <w:divBdr>
        <w:top w:val="none" w:sz="0" w:space="0" w:color="auto"/>
        <w:left w:val="none" w:sz="0" w:space="0" w:color="auto"/>
        <w:bottom w:val="none" w:sz="0" w:space="0" w:color="auto"/>
        <w:right w:val="none" w:sz="0" w:space="0" w:color="auto"/>
      </w:divBdr>
    </w:div>
    <w:div w:id="1955674104">
      <w:marLeft w:val="0"/>
      <w:marRight w:val="0"/>
      <w:marTop w:val="0"/>
      <w:marBottom w:val="0"/>
      <w:divBdr>
        <w:top w:val="none" w:sz="0" w:space="0" w:color="auto"/>
        <w:left w:val="none" w:sz="0" w:space="0" w:color="auto"/>
        <w:bottom w:val="none" w:sz="0" w:space="0" w:color="auto"/>
        <w:right w:val="none" w:sz="0" w:space="0" w:color="auto"/>
      </w:divBdr>
    </w:div>
    <w:div w:id="1956062649">
      <w:marLeft w:val="0"/>
      <w:marRight w:val="0"/>
      <w:marTop w:val="0"/>
      <w:marBottom w:val="0"/>
      <w:divBdr>
        <w:top w:val="none" w:sz="0" w:space="0" w:color="auto"/>
        <w:left w:val="none" w:sz="0" w:space="0" w:color="auto"/>
        <w:bottom w:val="none" w:sz="0" w:space="0" w:color="auto"/>
        <w:right w:val="none" w:sz="0" w:space="0" w:color="auto"/>
      </w:divBdr>
    </w:div>
    <w:div w:id="1956520880">
      <w:marLeft w:val="0"/>
      <w:marRight w:val="0"/>
      <w:marTop w:val="0"/>
      <w:marBottom w:val="0"/>
      <w:divBdr>
        <w:top w:val="none" w:sz="0" w:space="0" w:color="auto"/>
        <w:left w:val="none" w:sz="0" w:space="0" w:color="auto"/>
        <w:bottom w:val="none" w:sz="0" w:space="0" w:color="auto"/>
        <w:right w:val="none" w:sz="0" w:space="0" w:color="auto"/>
      </w:divBdr>
    </w:div>
    <w:div w:id="1956599297">
      <w:marLeft w:val="0"/>
      <w:marRight w:val="0"/>
      <w:marTop w:val="0"/>
      <w:marBottom w:val="0"/>
      <w:divBdr>
        <w:top w:val="none" w:sz="0" w:space="0" w:color="auto"/>
        <w:left w:val="none" w:sz="0" w:space="0" w:color="auto"/>
        <w:bottom w:val="none" w:sz="0" w:space="0" w:color="auto"/>
        <w:right w:val="none" w:sz="0" w:space="0" w:color="auto"/>
      </w:divBdr>
    </w:div>
    <w:div w:id="1957982750">
      <w:marLeft w:val="0"/>
      <w:marRight w:val="0"/>
      <w:marTop w:val="0"/>
      <w:marBottom w:val="0"/>
      <w:divBdr>
        <w:top w:val="none" w:sz="0" w:space="0" w:color="auto"/>
        <w:left w:val="none" w:sz="0" w:space="0" w:color="auto"/>
        <w:bottom w:val="none" w:sz="0" w:space="0" w:color="auto"/>
        <w:right w:val="none" w:sz="0" w:space="0" w:color="auto"/>
      </w:divBdr>
    </w:div>
    <w:div w:id="1960524455">
      <w:marLeft w:val="0"/>
      <w:marRight w:val="0"/>
      <w:marTop w:val="0"/>
      <w:marBottom w:val="0"/>
      <w:divBdr>
        <w:top w:val="none" w:sz="0" w:space="0" w:color="auto"/>
        <w:left w:val="none" w:sz="0" w:space="0" w:color="auto"/>
        <w:bottom w:val="none" w:sz="0" w:space="0" w:color="auto"/>
        <w:right w:val="none" w:sz="0" w:space="0" w:color="auto"/>
      </w:divBdr>
    </w:div>
    <w:div w:id="1961692284">
      <w:marLeft w:val="0"/>
      <w:marRight w:val="0"/>
      <w:marTop w:val="0"/>
      <w:marBottom w:val="0"/>
      <w:divBdr>
        <w:top w:val="none" w:sz="0" w:space="0" w:color="auto"/>
        <w:left w:val="none" w:sz="0" w:space="0" w:color="auto"/>
        <w:bottom w:val="none" w:sz="0" w:space="0" w:color="auto"/>
        <w:right w:val="none" w:sz="0" w:space="0" w:color="auto"/>
      </w:divBdr>
    </w:div>
    <w:div w:id="1961764705">
      <w:marLeft w:val="0"/>
      <w:marRight w:val="0"/>
      <w:marTop w:val="0"/>
      <w:marBottom w:val="0"/>
      <w:divBdr>
        <w:top w:val="none" w:sz="0" w:space="0" w:color="auto"/>
        <w:left w:val="none" w:sz="0" w:space="0" w:color="auto"/>
        <w:bottom w:val="none" w:sz="0" w:space="0" w:color="auto"/>
        <w:right w:val="none" w:sz="0" w:space="0" w:color="auto"/>
      </w:divBdr>
    </w:div>
    <w:div w:id="1962376397">
      <w:marLeft w:val="0"/>
      <w:marRight w:val="0"/>
      <w:marTop w:val="0"/>
      <w:marBottom w:val="0"/>
      <w:divBdr>
        <w:top w:val="none" w:sz="0" w:space="0" w:color="auto"/>
        <w:left w:val="none" w:sz="0" w:space="0" w:color="auto"/>
        <w:bottom w:val="none" w:sz="0" w:space="0" w:color="auto"/>
        <w:right w:val="none" w:sz="0" w:space="0" w:color="auto"/>
      </w:divBdr>
    </w:div>
    <w:div w:id="1962413514">
      <w:marLeft w:val="0"/>
      <w:marRight w:val="0"/>
      <w:marTop w:val="0"/>
      <w:marBottom w:val="0"/>
      <w:divBdr>
        <w:top w:val="none" w:sz="0" w:space="0" w:color="auto"/>
        <w:left w:val="none" w:sz="0" w:space="0" w:color="auto"/>
        <w:bottom w:val="none" w:sz="0" w:space="0" w:color="auto"/>
        <w:right w:val="none" w:sz="0" w:space="0" w:color="auto"/>
      </w:divBdr>
    </w:div>
    <w:div w:id="1962763143">
      <w:marLeft w:val="0"/>
      <w:marRight w:val="0"/>
      <w:marTop w:val="0"/>
      <w:marBottom w:val="0"/>
      <w:divBdr>
        <w:top w:val="none" w:sz="0" w:space="0" w:color="auto"/>
        <w:left w:val="none" w:sz="0" w:space="0" w:color="auto"/>
        <w:bottom w:val="none" w:sz="0" w:space="0" w:color="auto"/>
        <w:right w:val="none" w:sz="0" w:space="0" w:color="auto"/>
      </w:divBdr>
    </w:div>
    <w:div w:id="1962764913">
      <w:marLeft w:val="0"/>
      <w:marRight w:val="0"/>
      <w:marTop w:val="0"/>
      <w:marBottom w:val="0"/>
      <w:divBdr>
        <w:top w:val="none" w:sz="0" w:space="0" w:color="auto"/>
        <w:left w:val="none" w:sz="0" w:space="0" w:color="auto"/>
        <w:bottom w:val="none" w:sz="0" w:space="0" w:color="auto"/>
        <w:right w:val="none" w:sz="0" w:space="0" w:color="auto"/>
      </w:divBdr>
    </w:div>
    <w:div w:id="1963002457">
      <w:marLeft w:val="0"/>
      <w:marRight w:val="0"/>
      <w:marTop w:val="0"/>
      <w:marBottom w:val="0"/>
      <w:divBdr>
        <w:top w:val="none" w:sz="0" w:space="0" w:color="auto"/>
        <w:left w:val="none" w:sz="0" w:space="0" w:color="auto"/>
        <w:bottom w:val="none" w:sz="0" w:space="0" w:color="auto"/>
        <w:right w:val="none" w:sz="0" w:space="0" w:color="auto"/>
      </w:divBdr>
    </w:div>
    <w:div w:id="1963026419">
      <w:marLeft w:val="0"/>
      <w:marRight w:val="0"/>
      <w:marTop w:val="0"/>
      <w:marBottom w:val="0"/>
      <w:divBdr>
        <w:top w:val="none" w:sz="0" w:space="0" w:color="auto"/>
        <w:left w:val="none" w:sz="0" w:space="0" w:color="auto"/>
        <w:bottom w:val="none" w:sz="0" w:space="0" w:color="auto"/>
        <w:right w:val="none" w:sz="0" w:space="0" w:color="auto"/>
      </w:divBdr>
    </w:div>
    <w:div w:id="1963339050">
      <w:marLeft w:val="0"/>
      <w:marRight w:val="0"/>
      <w:marTop w:val="0"/>
      <w:marBottom w:val="0"/>
      <w:divBdr>
        <w:top w:val="none" w:sz="0" w:space="0" w:color="auto"/>
        <w:left w:val="none" w:sz="0" w:space="0" w:color="auto"/>
        <w:bottom w:val="none" w:sz="0" w:space="0" w:color="auto"/>
        <w:right w:val="none" w:sz="0" w:space="0" w:color="auto"/>
      </w:divBdr>
    </w:div>
    <w:div w:id="1963460344">
      <w:marLeft w:val="0"/>
      <w:marRight w:val="0"/>
      <w:marTop w:val="0"/>
      <w:marBottom w:val="0"/>
      <w:divBdr>
        <w:top w:val="none" w:sz="0" w:space="0" w:color="auto"/>
        <w:left w:val="none" w:sz="0" w:space="0" w:color="auto"/>
        <w:bottom w:val="none" w:sz="0" w:space="0" w:color="auto"/>
        <w:right w:val="none" w:sz="0" w:space="0" w:color="auto"/>
      </w:divBdr>
    </w:div>
    <w:div w:id="1964144934">
      <w:marLeft w:val="0"/>
      <w:marRight w:val="0"/>
      <w:marTop w:val="0"/>
      <w:marBottom w:val="0"/>
      <w:divBdr>
        <w:top w:val="none" w:sz="0" w:space="0" w:color="auto"/>
        <w:left w:val="none" w:sz="0" w:space="0" w:color="auto"/>
        <w:bottom w:val="none" w:sz="0" w:space="0" w:color="auto"/>
        <w:right w:val="none" w:sz="0" w:space="0" w:color="auto"/>
      </w:divBdr>
    </w:div>
    <w:div w:id="1964388411">
      <w:marLeft w:val="0"/>
      <w:marRight w:val="0"/>
      <w:marTop w:val="0"/>
      <w:marBottom w:val="0"/>
      <w:divBdr>
        <w:top w:val="none" w:sz="0" w:space="0" w:color="auto"/>
        <w:left w:val="none" w:sz="0" w:space="0" w:color="auto"/>
        <w:bottom w:val="none" w:sz="0" w:space="0" w:color="auto"/>
        <w:right w:val="none" w:sz="0" w:space="0" w:color="auto"/>
      </w:divBdr>
    </w:div>
    <w:div w:id="1964654628">
      <w:marLeft w:val="0"/>
      <w:marRight w:val="0"/>
      <w:marTop w:val="0"/>
      <w:marBottom w:val="0"/>
      <w:divBdr>
        <w:top w:val="none" w:sz="0" w:space="0" w:color="auto"/>
        <w:left w:val="none" w:sz="0" w:space="0" w:color="auto"/>
        <w:bottom w:val="none" w:sz="0" w:space="0" w:color="auto"/>
        <w:right w:val="none" w:sz="0" w:space="0" w:color="auto"/>
      </w:divBdr>
    </w:div>
    <w:div w:id="1965504790">
      <w:marLeft w:val="0"/>
      <w:marRight w:val="0"/>
      <w:marTop w:val="0"/>
      <w:marBottom w:val="0"/>
      <w:divBdr>
        <w:top w:val="none" w:sz="0" w:space="0" w:color="auto"/>
        <w:left w:val="none" w:sz="0" w:space="0" w:color="auto"/>
        <w:bottom w:val="none" w:sz="0" w:space="0" w:color="auto"/>
        <w:right w:val="none" w:sz="0" w:space="0" w:color="auto"/>
      </w:divBdr>
    </w:div>
    <w:div w:id="1965579586">
      <w:marLeft w:val="0"/>
      <w:marRight w:val="0"/>
      <w:marTop w:val="0"/>
      <w:marBottom w:val="0"/>
      <w:divBdr>
        <w:top w:val="none" w:sz="0" w:space="0" w:color="auto"/>
        <w:left w:val="none" w:sz="0" w:space="0" w:color="auto"/>
        <w:bottom w:val="none" w:sz="0" w:space="0" w:color="auto"/>
        <w:right w:val="none" w:sz="0" w:space="0" w:color="auto"/>
      </w:divBdr>
    </w:div>
    <w:div w:id="1965652545">
      <w:marLeft w:val="0"/>
      <w:marRight w:val="0"/>
      <w:marTop w:val="0"/>
      <w:marBottom w:val="0"/>
      <w:divBdr>
        <w:top w:val="none" w:sz="0" w:space="0" w:color="auto"/>
        <w:left w:val="none" w:sz="0" w:space="0" w:color="auto"/>
        <w:bottom w:val="none" w:sz="0" w:space="0" w:color="auto"/>
        <w:right w:val="none" w:sz="0" w:space="0" w:color="auto"/>
      </w:divBdr>
    </w:div>
    <w:div w:id="1965964455">
      <w:marLeft w:val="0"/>
      <w:marRight w:val="0"/>
      <w:marTop w:val="0"/>
      <w:marBottom w:val="0"/>
      <w:divBdr>
        <w:top w:val="none" w:sz="0" w:space="0" w:color="auto"/>
        <w:left w:val="none" w:sz="0" w:space="0" w:color="auto"/>
        <w:bottom w:val="none" w:sz="0" w:space="0" w:color="auto"/>
        <w:right w:val="none" w:sz="0" w:space="0" w:color="auto"/>
      </w:divBdr>
    </w:div>
    <w:div w:id="1966347132">
      <w:marLeft w:val="0"/>
      <w:marRight w:val="0"/>
      <w:marTop w:val="0"/>
      <w:marBottom w:val="0"/>
      <w:divBdr>
        <w:top w:val="none" w:sz="0" w:space="0" w:color="auto"/>
        <w:left w:val="none" w:sz="0" w:space="0" w:color="auto"/>
        <w:bottom w:val="none" w:sz="0" w:space="0" w:color="auto"/>
        <w:right w:val="none" w:sz="0" w:space="0" w:color="auto"/>
      </w:divBdr>
    </w:div>
    <w:div w:id="1966420866">
      <w:marLeft w:val="0"/>
      <w:marRight w:val="0"/>
      <w:marTop w:val="0"/>
      <w:marBottom w:val="0"/>
      <w:divBdr>
        <w:top w:val="none" w:sz="0" w:space="0" w:color="auto"/>
        <w:left w:val="none" w:sz="0" w:space="0" w:color="auto"/>
        <w:bottom w:val="none" w:sz="0" w:space="0" w:color="auto"/>
        <w:right w:val="none" w:sz="0" w:space="0" w:color="auto"/>
      </w:divBdr>
    </w:div>
    <w:div w:id="1966499081">
      <w:marLeft w:val="0"/>
      <w:marRight w:val="0"/>
      <w:marTop w:val="0"/>
      <w:marBottom w:val="0"/>
      <w:divBdr>
        <w:top w:val="none" w:sz="0" w:space="0" w:color="auto"/>
        <w:left w:val="none" w:sz="0" w:space="0" w:color="auto"/>
        <w:bottom w:val="none" w:sz="0" w:space="0" w:color="auto"/>
        <w:right w:val="none" w:sz="0" w:space="0" w:color="auto"/>
      </w:divBdr>
    </w:div>
    <w:div w:id="1966739165">
      <w:marLeft w:val="0"/>
      <w:marRight w:val="0"/>
      <w:marTop w:val="0"/>
      <w:marBottom w:val="0"/>
      <w:divBdr>
        <w:top w:val="none" w:sz="0" w:space="0" w:color="auto"/>
        <w:left w:val="none" w:sz="0" w:space="0" w:color="auto"/>
        <w:bottom w:val="none" w:sz="0" w:space="0" w:color="auto"/>
        <w:right w:val="none" w:sz="0" w:space="0" w:color="auto"/>
      </w:divBdr>
    </w:div>
    <w:div w:id="1966764645">
      <w:marLeft w:val="0"/>
      <w:marRight w:val="0"/>
      <w:marTop w:val="0"/>
      <w:marBottom w:val="0"/>
      <w:divBdr>
        <w:top w:val="none" w:sz="0" w:space="0" w:color="auto"/>
        <w:left w:val="none" w:sz="0" w:space="0" w:color="auto"/>
        <w:bottom w:val="none" w:sz="0" w:space="0" w:color="auto"/>
        <w:right w:val="none" w:sz="0" w:space="0" w:color="auto"/>
      </w:divBdr>
    </w:div>
    <w:div w:id="1966767213">
      <w:marLeft w:val="0"/>
      <w:marRight w:val="0"/>
      <w:marTop w:val="0"/>
      <w:marBottom w:val="0"/>
      <w:divBdr>
        <w:top w:val="none" w:sz="0" w:space="0" w:color="auto"/>
        <w:left w:val="none" w:sz="0" w:space="0" w:color="auto"/>
        <w:bottom w:val="none" w:sz="0" w:space="0" w:color="auto"/>
        <w:right w:val="none" w:sz="0" w:space="0" w:color="auto"/>
      </w:divBdr>
    </w:div>
    <w:div w:id="1967160254">
      <w:marLeft w:val="0"/>
      <w:marRight w:val="0"/>
      <w:marTop w:val="0"/>
      <w:marBottom w:val="0"/>
      <w:divBdr>
        <w:top w:val="none" w:sz="0" w:space="0" w:color="auto"/>
        <w:left w:val="none" w:sz="0" w:space="0" w:color="auto"/>
        <w:bottom w:val="none" w:sz="0" w:space="0" w:color="auto"/>
        <w:right w:val="none" w:sz="0" w:space="0" w:color="auto"/>
      </w:divBdr>
    </w:div>
    <w:div w:id="1967395904">
      <w:marLeft w:val="0"/>
      <w:marRight w:val="0"/>
      <w:marTop w:val="0"/>
      <w:marBottom w:val="0"/>
      <w:divBdr>
        <w:top w:val="none" w:sz="0" w:space="0" w:color="auto"/>
        <w:left w:val="none" w:sz="0" w:space="0" w:color="auto"/>
        <w:bottom w:val="none" w:sz="0" w:space="0" w:color="auto"/>
        <w:right w:val="none" w:sz="0" w:space="0" w:color="auto"/>
      </w:divBdr>
    </w:div>
    <w:div w:id="1967538531">
      <w:marLeft w:val="0"/>
      <w:marRight w:val="0"/>
      <w:marTop w:val="0"/>
      <w:marBottom w:val="0"/>
      <w:divBdr>
        <w:top w:val="none" w:sz="0" w:space="0" w:color="auto"/>
        <w:left w:val="none" w:sz="0" w:space="0" w:color="auto"/>
        <w:bottom w:val="none" w:sz="0" w:space="0" w:color="auto"/>
        <w:right w:val="none" w:sz="0" w:space="0" w:color="auto"/>
      </w:divBdr>
    </w:div>
    <w:div w:id="1967735740">
      <w:marLeft w:val="0"/>
      <w:marRight w:val="0"/>
      <w:marTop w:val="0"/>
      <w:marBottom w:val="0"/>
      <w:divBdr>
        <w:top w:val="none" w:sz="0" w:space="0" w:color="auto"/>
        <w:left w:val="none" w:sz="0" w:space="0" w:color="auto"/>
        <w:bottom w:val="none" w:sz="0" w:space="0" w:color="auto"/>
        <w:right w:val="none" w:sz="0" w:space="0" w:color="auto"/>
      </w:divBdr>
    </w:div>
    <w:div w:id="1967853315">
      <w:marLeft w:val="0"/>
      <w:marRight w:val="0"/>
      <w:marTop w:val="0"/>
      <w:marBottom w:val="0"/>
      <w:divBdr>
        <w:top w:val="none" w:sz="0" w:space="0" w:color="auto"/>
        <w:left w:val="none" w:sz="0" w:space="0" w:color="auto"/>
        <w:bottom w:val="none" w:sz="0" w:space="0" w:color="auto"/>
        <w:right w:val="none" w:sz="0" w:space="0" w:color="auto"/>
      </w:divBdr>
    </w:div>
    <w:div w:id="1968192760">
      <w:marLeft w:val="0"/>
      <w:marRight w:val="0"/>
      <w:marTop w:val="0"/>
      <w:marBottom w:val="0"/>
      <w:divBdr>
        <w:top w:val="none" w:sz="0" w:space="0" w:color="auto"/>
        <w:left w:val="none" w:sz="0" w:space="0" w:color="auto"/>
        <w:bottom w:val="none" w:sz="0" w:space="0" w:color="auto"/>
        <w:right w:val="none" w:sz="0" w:space="0" w:color="auto"/>
      </w:divBdr>
    </w:div>
    <w:div w:id="1968320180">
      <w:marLeft w:val="0"/>
      <w:marRight w:val="0"/>
      <w:marTop w:val="0"/>
      <w:marBottom w:val="0"/>
      <w:divBdr>
        <w:top w:val="none" w:sz="0" w:space="0" w:color="auto"/>
        <w:left w:val="none" w:sz="0" w:space="0" w:color="auto"/>
        <w:bottom w:val="none" w:sz="0" w:space="0" w:color="auto"/>
        <w:right w:val="none" w:sz="0" w:space="0" w:color="auto"/>
      </w:divBdr>
    </w:div>
    <w:div w:id="1969435200">
      <w:marLeft w:val="0"/>
      <w:marRight w:val="0"/>
      <w:marTop w:val="0"/>
      <w:marBottom w:val="0"/>
      <w:divBdr>
        <w:top w:val="none" w:sz="0" w:space="0" w:color="auto"/>
        <w:left w:val="none" w:sz="0" w:space="0" w:color="auto"/>
        <w:bottom w:val="none" w:sz="0" w:space="0" w:color="auto"/>
        <w:right w:val="none" w:sz="0" w:space="0" w:color="auto"/>
      </w:divBdr>
    </w:div>
    <w:div w:id="1969820464">
      <w:marLeft w:val="0"/>
      <w:marRight w:val="0"/>
      <w:marTop w:val="0"/>
      <w:marBottom w:val="0"/>
      <w:divBdr>
        <w:top w:val="none" w:sz="0" w:space="0" w:color="auto"/>
        <w:left w:val="none" w:sz="0" w:space="0" w:color="auto"/>
        <w:bottom w:val="none" w:sz="0" w:space="0" w:color="auto"/>
        <w:right w:val="none" w:sz="0" w:space="0" w:color="auto"/>
      </w:divBdr>
    </w:div>
    <w:div w:id="1970353393">
      <w:marLeft w:val="0"/>
      <w:marRight w:val="0"/>
      <w:marTop w:val="0"/>
      <w:marBottom w:val="0"/>
      <w:divBdr>
        <w:top w:val="none" w:sz="0" w:space="0" w:color="auto"/>
        <w:left w:val="none" w:sz="0" w:space="0" w:color="auto"/>
        <w:bottom w:val="none" w:sz="0" w:space="0" w:color="auto"/>
        <w:right w:val="none" w:sz="0" w:space="0" w:color="auto"/>
      </w:divBdr>
    </w:div>
    <w:div w:id="1971083200">
      <w:marLeft w:val="0"/>
      <w:marRight w:val="0"/>
      <w:marTop w:val="0"/>
      <w:marBottom w:val="0"/>
      <w:divBdr>
        <w:top w:val="none" w:sz="0" w:space="0" w:color="auto"/>
        <w:left w:val="none" w:sz="0" w:space="0" w:color="auto"/>
        <w:bottom w:val="none" w:sz="0" w:space="0" w:color="auto"/>
        <w:right w:val="none" w:sz="0" w:space="0" w:color="auto"/>
      </w:divBdr>
    </w:div>
    <w:div w:id="1971787022">
      <w:marLeft w:val="0"/>
      <w:marRight w:val="0"/>
      <w:marTop w:val="0"/>
      <w:marBottom w:val="0"/>
      <w:divBdr>
        <w:top w:val="none" w:sz="0" w:space="0" w:color="auto"/>
        <w:left w:val="none" w:sz="0" w:space="0" w:color="auto"/>
        <w:bottom w:val="none" w:sz="0" w:space="0" w:color="auto"/>
        <w:right w:val="none" w:sz="0" w:space="0" w:color="auto"/>
      </w:divBdr>
    </w:div>
    <w:div w:id="1972322728">
      <w:marLeft w:val="0"/>
      <w:marRight w:val="0"/>
      <w:marTop w:val="0"/>
      <w:marBottom w:val="0"/>
      <w:divBdr>
        <w:top w:val="none" w:sz="0" w:space="0" w:color="auto"/>
        <w:left w:val="none" w:sz="0" w:space="0" w:color="auto"/>
        <w:bottom w:val="none" w:sz="0" w:space="0" w:color="auto"/>
        <w:right w:val="none" w:sz="0" w:space="0" w:color="auto"/>
      </w:divBdr>
    </w:div>
    <w:div w:id="1972437395">
      <w:marLeft w:val="0"/>
      <w:marRight w:val="0"/>
      <w:marTop w:val="0"/>
      <w:marBottom w:val="0"/>
      <w:divBdr>
        <w:top w:val="none" w:sz="0" w:space="0" w:color="auto"/>
        <w:left w:val="none" w:sz="0" w:space="0" w:color="auto"/>
        <w:bottom w:val="none" w:sz="0" w:space="0" w:color="auto"/>
        <w:right w:val="none" w:sz="0" w:space="0" w:color="auto"/>
      </w:divBdr>
    </w:div>
    <w:div w:id="1972976116">
      <w:marLeft w:val="0"/>
      <w:marRight w:val="0"/>
      <w:marTop w:val="0"/>
      <w:marBottom w:val="0"/>
      <w:divBdr>
        <w:top w:val="none" w:sz="0" w:space="0" w:color="auto"/>
        <w:left w:val="none" w:sz="0" w:space="0" w:color="auto"/>
        <w:bottom w:val="none" w:sz="0" w:space="0" w:color="auto"/>
        <w:right w:val="none" w:sz="0" w:space="0" w:color="auto"/>
      </w:divBdr>
    </w:div>
    <w:div w:id="1973051464">
      <w:marLeft w:val="0"/>
      <w:marRight w:val="0"/>
      <w:marTop w:val="0"/>
      <w:marBottom w:val="0"/>
      <w:divBdr>
        <w:top w:val="none" w:sz="0" w:space="0" w:color="auto"/>
        <w:left w:val="none" w:sz="0" w:space="0" w:color="auto"/>
        <w:bottom w:val="none" w:sz="0" w:space="0" w:color="auto"/>
        <w:right w:val="none" w:sz="0" w:space="0" w:color="auto"/>
      </w:divBdr>
    </w:div>
    <w:div w:id="1974291395">
      <w:marLeft w:val="0"/>
      <w:marRight w:val="0"/>
      <w:marTop w:val="0"/>
      <w:marBottom w:val="0"/>
      <w:divBdr>
        <w:top w:val="none" w:sz="0" w:space="0" w:color="auto"/>
        <w:left w:val="none" w:sz="0" w:space="0" w:color="auto"/>
        <w:bottom w:val="none" w:sz="0" w:space="0" w:color="auto"/>
        <w:right w:val="none" w:sz="0" w:space="0" w:color="auto"/>
      </w:divBdr>
    </w:div>
    <w:div w:id="1974797617">
      <w:marLeft w:val="0"/>
      <w:marRight w:val="0"/>
      <w:marTop w:val="0"/>
      <w:marBottom w:val="0"/>
      <w:divBdr>
        <w:top w:val="none" w:sz="0" w:space="0" w:color="auto"/>
        <w:left w:val="none" w:sz="0" w:space="0" w:color="auto"/>
        <w:bottom w:val="none" w:sz="0" w:space="0" w:color="auto"/>
        <w:right w:val="none" w:sz="0" w:space="0" w:color="auto"/>
      </w:divBdr>
    </w:div>
    <w:div w:id="1976177109">
      <w:marLeft w:val="0"/>
      <w:marRight w:val="0"/>
      <w:marTop w:val="0"/>
      <w:marBottom w:val="0"/>
      <w:divBdr>
        <w:top w:val="none" w:sz="0" w:space="0" w:color="auto"/>
        <w:left w:val="none" w:sz="0" w:space="0" w:color="auto"/>
        <w:bottom w:val="none" w:sz="0" w:space="0" w:color="auto"/>
        <w:right w:val="none" w:sz="0" w:space="0" w:color="auto"/>
      </w:divBdr>
    </w:div>
    <w:div w:id="1976376453">
      <w:marLeft w:val="0"/>
      <w:marRight w:val="0"/>
      <w:marTop w:val="0"/>
      <w:marBottom w:val="0"/>
      <w:divBdr>
        <w:top w:val="none" w:sz="0" w:space="0" w:color="auto"/>
        <w:left w:val="none" w:sz="0" w:space="0" w:color="auto"/>
        <w:bottom w:val="none" w:sz="0" w:space="0" w:color="auto"/>
        <w:right w:val="none" w:sz="0" w:space="0" w:color="auto"/>
      </w:divBdr>
    </w:div>
    <w:div w:id="1976567507">
      <w:marLeft w:val="0"/>
      <w:marRight w:val="0"/>
      <w:marTop w:val="0"/>
      <w:marBottom w:val="0"/>
      <w:divBdr>
        <w:top w:val="none" w:sz="0" w:space="0" w:color="auto"/>
        <w:left w:val="none" w:sz="0" w:space="0" w:color="auto"/>
        <w:bottom w:val="none" w:sz="0" w:space="0" w:color="auto"/>
        <w:right w:val="none" w:sz="0" w:space="0" w:color="auto"/>
      </w:divBdr>
    </w:div>
    <w:div w:id="1976720646">
      <w:marLeft w:val="0"/>
      <w:marRight w:val="0"/>
      <w:marTop w:val="0"/>
      <w:marBottom w:val="0"/>
      <w:divBdr>
        <w:top w:val="none" w:sz="0" w:space="0" w:color="auto"/>
        <w:left w:val="none" w:sz="0" w:space="0" w:color="auto"/>
        <w:bottom w:val="none" w:sz="0" w:space="0" w:color="auto"/>
        <w:right w:val="none" w:sz="0" w:space="0" w:color="auto"/>
      </w:divBdr>
    </w:div>
    <w:div w:id="1977294517">
      <w:marLeft w:val="0"/>
      <w:marRight w:val="0"/>
      <w:marTop w:val="0"/>
      <w:marBottom w:val="0"/>
      <w:divBdr>
        <w:top w:val="none" w:sz="0" w:space="0" w:color="auto"/>
        <w:left w:val="none" w:sz="0" w:space="0" w:color="auto"/>
        <w:bottom w:val="none" w:sz="0" w:space="0" w:color="auto"/>
        <w:right w:val="none" w:sz="0" w:space="0" w:color="auto"/>
      </w:divBdr>
    </w:div>
    <w:div w:id="1977484329">
      <w:marLeft w:val="0"/>
      <w:marRight w:val="0"/>
      <w:marTop w:val="0"/>
      <w:marBottom w:val="0"/>
      <w:divBdr>
        <w:top w:val="none" w:sz="0" w:space="0" w:color="auto"/>
        <w:left w:val="none" w:sz="0" w:space="0" w:color="auto"/>
        <w:bottom w:val="none" w:sz="0" w:space="0" w:color="auto"/>
        <w:right w:val="none" w:sz="0" w:space="0" w:color="auto"/>
      </w:divBdr>
    </w:div>
    <w:div w:id="1979800901">
      <w:marLeft w:val="0"/>
      <w:marRight w:val="0"/>
      <w:marTop w:val="0"/>
      <w:marBottom w:val="0"/>
      <w:divBdr>
        <w:top w:val="none" w:sz="0" w:space="0" w:color="auto"/>
        <w:left w:val="none" w:sz="0" w:space="0" w:color="auto"/>
        <w:bottom w:val="none" w:sz="0" w:space="0" w:color="auto"/>
        <w:right w:val="none" w:sz="0" w:space="0" w:color="auto"/>
      </w:divBdr>
    </w:div>
    <w:div w:id="1980456036">
      <w:marLeft w:val="0"/>
      <w:marRight w:val="0"/>
      <w:marTop w:val="0"/>
      <w:marBottom w:val="0"/>
      <w:divBdr>
        <w:top w:val="none" w:sz="0" w:space="0" w:color="auto"/>
        <w:left w:val="none" w:sz="0" w:space="0" w:color="auto"/>
        <w:bottom w:val="none" w:sz="0" w:space="0" w:color="auto"/>
        <w:right w:val="none" w:sz="0" w:space="0" w:color="auto"/>
      </w:divBdr>
    </w:div>
    <w:div w:id="1980458000">
      <w:marLeft w:val="0"/>
      <w:marRight w:val="0"/>
      <w:marTop w:val="0"/>
      <w:marBottom w:val="0"/>
      <w:divBdr>
        <w:top w:val="none" w:sz="0" w:space="0" w:color="auto"/>
        <w:left w:val="none" w:sz="0" w:space="0" w:color="auto"/>
        <w:bottom w:val="none" w:sz="0" w:space="0" w:color="auto"/>
        <w:right w:val="none" w:sz="0" w:space="0" w:color="auto"/>
      </w:divBdr>
    </w:div>
    <w:div w:id="1980576498">
      <w:marLeft w:val="0"/>
      <w:marRight w:val="0"/>
      <w:marTop w:val="0"/>
      <w:marBottom w:val="0"/>
      <w:divBdr>
        <w:top w:val="none" w:sz="0" w:space="0" w:color="auto"/>
        <w:left w:val="none" w:sz="0" w:space="0" w:color="auto"/>
        <w:bottom w:val="none" w:sz="0" w:space="0" w:color="auto"/>
        <w:right w:val="none" w:sz="0" w:space="0" w:color="auto"/>
      </w:divBdr>
    </w:div>
    <w:div w:id="1981766888">
      <w:marLeft w:val="0"/>
      <w:marRight w:val="0"/>
      <w:marTop w:val="0"/>
      <w:marBottom w:val="0"/>
      <w:divBdr>
        <w:top w:val="none" w:sz="0" w:space="0" w:color="auto"/>
        <w:left w:val="none" w:sz="0" w:space="0" w:color="auto"/>
        <w:bottom w:val="none" w:sz="0" w:space="0" w:color="auto"/>
        <w:right w:val="none" w:sz="0" w:space="0" w:color="auto"/>
      </w:divBdr>
    </w:div>
    <w:div w:id="1982424635">
      <w:marLeft w:val="0"/>
      <w:marRight w:val="0"/>
      <w:marTop w:val="0"/>
      <w:marBottom w:val="0"/>
      <w:divBdr>
        <w:top w:val="none" w:sz="0" w:space="0" w:color="auto"/>
        <w:left w:val="none" w:sz="0" w:space="0" w:color="auto"/>
        <w:bottom w:val="none" w:sz="0" w:space="0" w:color="auto"/>
        <w:right w:val="none" w:sz="0" w:space="0" w:color="auto"/>
      </w:divBdr>
    </w:div>
    <w:div w:id="1982617783">
      <w:marLeft w:val="0"/>
      <w:marRight w:val="0"/>
      <w:marTop w:val="0"/>
      <w:marBottom w:val="0"/>
      <w:divBdr>
        <w:top w:val="none" w:sz="0" w:space="0" w:color="auto"/>
        <w:left w:val="none" w:sz="0" w:space="0" w:color="auto"/>
        <w:bottom w:val="none" w:sz="0" w:space="0" w:color="auto"/>
        <w:right w:val="none" w:sz="0" w:space="0" w:color="auto"/>
      </w:divBdr>
    </w:div>
    <w:div w:id="1982726902">
      <w:marLeft w:val="0"/>
      <w:marRight w:val="0"/>
      <w:marTop w:val="0"/>
      <w:marBottom w:val="0"/>
      <w:divBdr>
        <w:top w:val="none" w:sz="0" w:space="0" w:color="auto"/>
        <w:left w:val="none" w:sz="0" w:space="0" w:color="auto"/>
        <w:bottom w:val="none" w:sz="0" w:space="0" w:color="auto"/>
        <w:right w:val="none" w:sz="0" w:space="0" w:color="auto"/>
      </w:divBdr>
    </w:div>
    <w:div w:id="1983190768">
      <w:marLeft w:val="0"/>
      <w:marRight w:val="0"/>
      <w:marTop w:val="0"/>
      <w:marBottom w:val="0"/>
      <w:divBdr>
        <w:top w:val="none" w:sz="0" w:space="0" w:color="auto"/>
        <w:left w:val="none" w:sz="0" w:space="0" w:color="auto"/>
        <w:bottom w:val="none" w:sz="0" w:space="0" w:color="auto"/>
        <w:right w:val="none" w:sz="0" w:space="0" w:color="auto"/>
      </w:divBdr>
    </w:div>
    <w:div w:id="1983727377">
      <w:marLeft w:val="0"/>
      <w:marRight w:val="0"/>
      <w:marTop w:val="0"/>
      <w:marBottom w:val="0"/>
      <w:divBdr>
        <w:top w:val="none" w:sz="0" w:space="0" w:color="auto"/>
        <w:left w:val="none" w:sz="0" w:space="0" w:color="auto"/>
        <w:bottom w:val="none" w:sz="0" w:space="0" w:color="auto"/>
        <w:right w:val="none" w:sz="0" w:space="0" w:color="auto"/>
      </w:divBdr>
    </w:div>
    <w:div w:id="1984314873">
      <w:marLeft w:val="0"/>
      <w:marRight w:val="0"/>
      <w:marTop w:val="0"/>
      <w:marBottom w:val="0"/>
      <w:divBdr>
        <w:top w:val="none" w:sz="0" w:space="0" w:color="auto"/>
        <w:left w:val="none" w:sz="0" w:space="0" w:color="auto"/>
        <w:bottom w:val="none" w:sz="0" w:space="0" w:color="auto"/>
        <w:right w:val="none" w:sz="0" w:space="0" w:color="auto"/>
      </w:divBdr>
    </w:div>
    <w:div w:id="1984653573">
      <w:marLeft w:val="0"/>
      <w:marRight w:val="0"/>
      <w:marTop w:val="0"/>
      <w:marBottom w:val="0"/>
      <w:divBdr>
        <w:top w:val="none" w:sz="0" w:space="0" w:color="auto"/>
        <w:left w:val="none" w:sz="0" w:space="0" w:color="auto"/>
        <w:bottom w:val="none" w:sz="0" w:space="0" w:color="auto"/>
        <w:right w:val="none" w:sz="0" w:space="0" w:color="auto"/>
      </w:divBdr>
    </w:div>
    <w:div w:id="1984847072">
      <w:marLeft w:val="0"/>
      <w:marRight w:val="0"/>
      <w:marTop w:val="0"/>
      <w:marBottom w:val="0"/>
      <w:divBdr>
        <w:top w:val="none" w:sz="0" w:space="0" w:color="auto"/>
        <w:left w:val="none" w:sz="0" w:space="0" w:color="auto"/>
        <w:bottom w:val="none" w:sz="0" w:space="0" w:color="auto"/>
        <w:right w:val="none" w:sz="0" w:space="0" w:color="auto"/>
      </w:divBdr>
    </w:div>
    <w:div w:id="1984894371">
      <w:marLeft w:val="0"/>
      <w:marRight w:val="0"/>
      <w:marTop w:val="0"/>
      <w:marBottom w:val="0"/>
      <w:divBdr>
        <w:top w:val="none" w:sz="0" w:space="0" w:color="auto"/>
        <w:left w:val="none" w:sz="0" w:space="0" w:color="auto"/>
        <w:bottom w:val="none" w:sz="0" w:space="0" w:color="auto"/>
        <w:right w:val="none" w:sz="0" w:space="0" w:color="auto"/>
      </w:divBdr>
    </w:div>
    <w:div w:id="1985044811">
      <w:marLeft w:val="0"/>
      <w:marRight w:val="0"/>
      <w:marTop w:val="0"/>
      <w:marBottom w:val="0"/>
      <w:divBdr>
        <w:top w:val="none" w:sz="0" w:space="0" w:color="auto"/>
        <w:left w:val="none" w:sz="0" w:space="0" w:color="auto"/>
        <w:bottom w:val="none" w:sz="0" w:space="0" w:color="auto"/>
        <w:right w:val="none" w:sz="0" w:space="0" w:color="auto"/>
      </w:divBdr>
    </w:div>
    <w:div w:id="1985114195">
      <w:marLeft w:val="0"/>
      <w:marRight w:val="0"/>
      <w:marTop w:val="0"/>
      <w:marBottom w:val="0"/>
      <w:divBdr>
        <w:top w:val="none" w:sz="0" w:space="0" w:color="auto"/>
        <w:left w:val="none" w:sz="0" w:space="0" w:color="auto"/>
        <w:bottom w:val="none" w:sz="0" w:space="0" w:color="auto"/>
        <w:right w:val="none" w:sz="0" w:space="0" w:color="auto"/>
      </w:divBdr>
    </w:div>
    <w:div w:id="1985693536">
      <w:marLeft w:val="0"/>
      <w:marRight w:val="0"/>
      <w:marTop w:val="0"/>
      <w:marBottom w:val="0"/>
      <w:divBdr>
        <w:top w:val="none" w:sz="0" w:space="0" w:color="auto"/>
        <w:left w:val="none" w:sz="0" w:space="0" w:color="auto"/>
        <w:bottom w:val="none" w:sz="0" w:space="0" w:color="auto"/>
        <w:right w:val="none" w:sz="0" w:space="0" w:color="auto"/>
      </w:divBdr>
    </w:div>
    <w:div w:id="1986231829">
      <w:marLeft w:val="0"/>
      <w:marRight w:val="0"/>
      <w:marTop w:val="0"/>
      <w:marBottom w:val="0"/>
      <w:divBdr>
        <w:top w:val="none" w:sz="0" w:space="0" w:color="auto"/>
        <w:left w:val="none" w:sz="0" w:space="0" w:color="auto"/>
        <w:bottom w:val="none" w:sz="0" w:space="0" w:color="auto"/>
        <w:right w:val="none" w:sz="0" w:space="0" w:color="auto"/>
      </w:divBdr>
    </w:div>
    <w:div w:id="1987124019">
      <w:marLeft w:val="0"/>
      <w:marRight w:val="0"/>
      <w:marTop w:val="0"/>
      <w:marBottom w:val="0"/>
      <w:divBdr>
        <w:top w:val="none" w:sz="0" w:space="0" w:color="auto"/>
        <w:left w:val="none" w:sz="0" w:space="0" w:color="auto"/>
        <w:bottom w:val="none" w:sz="0" w:space="0" w:color="auto"/>
        <w:right w:val="none" w:sz="0" w:space="0" w:color="auto"/>
      </w:divBdr>
    </w:div>
    <w:div w:id="1987128075">
      <w:marLeft w:val="0"/>
      <w:marRight w:val="0"/>
      <w:marTop w:val="0"/>
      <w:marBottom w:val="0"/>
      <w:divBdr>
        <w:top w:val="none" w:sz="0" w:space="0" w:color="auto"/>
        <w:left w:val="none" w:sz="0" w:space="0" w:color="auto"/>
        <w:bottom w:val="none" w:sz="0" w:space="0" w:color="auto"/>
        <w:right w:val="none" w:sz="0" w:space="0" w:color="auto"/>
      </w:divBdr>
    </w:div>
    <w:div w:id="1987588924">
      <w:marLeft w:val="0"/>
      <w:marRight w:val="0"/>
      <w:marTop w:val="0"/>
      <w:marBottom w:val="0"/>
      <w:divBdr>
        <w:top w:val="none" w:sz="0" w:space="0" w:color="auto"/>
        <w:left w:val="none" w:sz="0" w:space="0" w:color="auto"/>
        <w:bottom w:val="none" w:sz="0" w:space="0" w:color="auto"/>
        <w:right w:val="none" w:sz="0" w:space="0" w:color="auto"/>
      </w:divBdr>
    </w:div>
    <w:div w:id="1987927855">
      <w:marLeft w:val="0"/>
      <w:marRight w:val="0"/>
      <w:marTop w:val="0"/>
      <w:marBottom w:val="0"/>
      <w:divBdr>
        <w:top w:val="none" w:sz="0" w:space="0" w:color="auto"/>
        <w:left w:val="none" w:sz="0" w:space="0" w:color="auto"/>
        <w:bottom w:val="none" w:sz="0" w:space="0" w:color="auto"/>
        <w:right w:val="none" w:sz="0" w:space="0" w:color="auto"/>
      </w:divBdr>
    </w:div>
    <w:div w:id="1988238433">
      <w:marLeft w:val="0"/>
      <w:marRight w:val="0"/>
      <w:marTop w:val="0"/>
      <w:marBottom w:val="0"/>
      <w:divBdr>
        <w:top w:val="none" w:sz="0" w:space="0" w:color="auto"/>
        <w:left w:val="none" w:sz="0" w:space="0" w:color="auto"/>
        <w:bottom w:val="none" w:sz="0" w:space="0" w:color="auto"/>
        <w:right w:val="none" w:sz="0" w:space="0" w:color="auto"/>
      </w:divBdr>
    </w:div>
    <w:div w:id="1988633631">
      <w:marLeft w:val="0"/>
      <w:marRight w:val="0"/>
      <w:marTop w:val="0"/>
      <w:marBottom w:val="0"/>
      <w:divBdr>
        <w:top w:val="none" w:sz="0" w:space="0" w:color="auto"/>
        <w:left w:val="none" w:sz="0" w:space="0" w:color="auto"/>
        <w:bottom w:val="none" w:sz="0" w:space="0" w:color="auto"/>
        <w:right w:val="none" w:sz="0" w:space="0" w:color="auto"/>
      </w:divBdr>
    </w:div>
    <w:div w:id="1988851448">
      <w:marLeft w:val="0"/>
      <w:marRight w:val="0"/>
      <w:marTop w:val="0"/>
      <w:marBottom w:val="0"/>
      <w:divBdr>
        <w:top w:val="none" w:sz="0" w:space="0" w:color="auto"/>
        <w:left w:val="none" w:sz="0" w:space="0" w:color="auto"/>
        <w:bottom w:val="none" w:sz="0" w:space="0" w:color="auto"/>
        <w:right w:val="none" w:sz="0" w:space="0" w:color="auto"/>
      </w:divBdr>
    </w:div>
    <w:div w:id="1989481657">
      <w:marLeft w:val="0"/>
      <w:marRight w:val="0"/>
      <w:marTop w:val="0"/>
      <w:marBottom w:val="0"/>
      <w:divBdr>
        <w:top w:val="none" w:sz="0" w:space="0" w:color="auto"/>
        <w:left w:val="none" w:sz="0" w:space="0" w:color="auto"/>
        <w:bottom w:val="none" w:sz="0" w:space="0" w:color="auto"/>
        <w:right w:val="none" w:sz="0" w:space="0" w:color="auto"/>
      </w:divBdr>
    </w:div>
    <w:div w:id="1990479662">
      <w:marLeft w:val="0"/>
      <w:marRight w:val="0"/>
      <w:marTop w:val="0"/>
      <w:marBottom w:val="0"/>
      <w:divBdr>
        <w:top w:val="none" w:sz="0" w:space="0" w:color="auto"/>
        <w:left w:val="none" w:sz="0" w:space="0" w:color="auto"/>
        <w:bottom w:val="none" w:sz="0" w:space="0" w:color="auto"/>
        <w:right w:val="none" w:sz="0" w:space="0" w:color="auto"/>
      </w:divBdr>
    </w:div>
    <w:div w:id="1991445548">
      <w:marLeft w:val="0"/>
      <w:marRight w:val="0"/>
      <w:marTop w:val="0"/>
      <w:marBottom w:val="0"/>
      <w:divBdr>
        <w:top w:val="none" w:sz="0" w:space="0" w:color="auto"/>
        <w:left w:val="none" w:sz="0" w:space="0" w:color="auto"/>
        <w:bottom w:val="none" w:sz="0" w:space="0" w:color="auto"/>
        <w:right w:val="none" w:sz="0" w:space="0" w:color="auto"/>
      </w:divBdr>
    </w:div>
    <w:div w:id="1991523146">
      <w:marLeft w:val="0"/>
      <w:marRight w:val="0"/>
      <w:marTop w:val="0"/>
      <w:marBottom w:val="0"/>
      <w:divBdr>
        <w:top w:val="none" w:sz="0" w:space="0" w:color="auto"/>
        <w:left w:val="none" w:sz="0" w:space="0" w:color="auto"/>
        <w:bottom w:val="none" w:sz="0" w:space="0" w:color="auto"/>
        <w:right w:val="none" w:sz="0" w:space="0" w:color="auto"/>
      </w:divBdr>
    </w:div>
    <w:div w:id="1991858602">
      <w:marLeft w:val="0"/>
      <w:marRight w:val="0"/>
      <w:marTop w:val="0"/>
      <w:marBottom w:val="0"/>
      <w:divBdr>
        <w:top w:val="none" w:sz="0" w:space="0" w:color="auto"/>
        <w:left w:val="none" w:sz="0" w:space="0" w:color="auto"/>
        <w:bottom w:val="none" w:sz="0" w:space="0" w:color="auto"/>
        <w:right w:val="none" w:sz="0" w:space="0" w:color="auto"/>
      </w:divBdr>
    </w:div>
    <w:div w:id="1991906684">
      <w:marLeft w:val="0"/>
      <w:marRight w:val="0"/>
      <w:marTop w:val="0"/>
      <w:marBottom w:val="0"/>
      <w:divBdr>
        <w:top w:val="none" w:sz="0" w:space="0" w:color="auto"/>
        <w:left w:val="none" w:sz="0" w:space="0" w:color="auto"/>
        <w:bottom w:val="none" w:sz="0" w:space="0" w:color="auto"/>
        <w:right w:val="none" w:sz="0" w:space="0" w:color="auto"/>
      </w:divBdr>
    </w:div>
    <w:div w:id="1992248025">
      <w:marLeft w:val="0"/>
      <w:marRight w:val="0"/>
      <w:marTop w:val="0"/>
      <w:marBottom w:val="0"/>
      <w:divBdr>
        <w:top w:val="none" w:sz="0" w:space="0" w:color="auto"/>
        <w:left w:val="none" w:sz="0" w:space="0" w:color="auto"/>
        <w:bottom w:val="none" w:sz="0" w:space="0" w:color="auto"/>
        <w:right w:val="none" w:sz="0" w:space="0" w:color="auto"/>
      </w:divBdr>
    </w:div>
    <w:div w:id="1992296611">
      <w:marLeft w:val="0"/>
      <w:marRight w:val="0"/>
      <w:marTop w:val="0"/>
      <w:marBottom w:val="0"/>
      <w:divBdr>
        <w:top w:val="none" w:sz="0" w:space="0" w:color="auto"/>
        <w:left w:val="none" w:sz="0" w:space="0" w:color="auto"/>
        <w:bottom w:val="none" w:sz="0" w:space="0" w:color="auto"/>
        <w:right w:val="none" w:sz="0" w:space="0" w:color="auto"/>
      </w:divBdr>
    </w:div>
    <w:div w:id="1992321476">
      <w:marLeft w:val="0"/>
      <w:marRight w:val="0"/>
      <w:marTop w:val="0"/>
      <w:marBottom w:val="0"/>
      <w:divBdr>
        <w:top w:val="none" w:sz="0" w:space="0" w:color="auto"/>
        <w:left w:val="none" w:sz="0" w:space="0" w:color="auto"/>
        <w:bottom w:val="none" w:sz="0" w:space="0" w:color="auto"/>
        <w:right w:val="none" w:sz="0" w:space="0" w:color="auto"/>
      </w:divBdr>
    </w:div>
    <w:div w:id="1992522078">
      <w:marLeft w:val="0"/>
      <w:marRight w:val="0"/>
      <w:marTop w:val="0"/>
      <w:marBottom w:val="0"/>
      <w:divBdr>
        <w:top w:val="none" w:sz="0" w:space="0" w:color="auto"/>
        <w:left w:val="none" w:sz="0" w:space="0" w:color="auto"/>
        <w:bottom w:val="none" w:sz="0" w:space="0" w:color="auto"/>
        <w:right w:val="none" w:sz="0" w:space="0" w:color="auto"/>
      </w:divBdr>
    </w:div>
    <w:div w:id="1993364111">
      <w:marLeft w:val="0"/>
      <w:marRight w:val="0"/>
      <w:marTop w:val="0"/>
      <w:marBottom w:val="0"/>
      <w:divBdr>
        <w:top w:val="none" w:sz="0" w:space="0" w:color="auto"/>
        <w:left w:val="none" w:sz="0" w:space="0" w:color="auto"/>
        <w:bottom w:val="none" w:sz="0" w:space="0" w:color="auto"/>
        <w:right w:val="none" w:sz="0" w:space="0" w:color="auto"/>
      </w:divBdr>
    </w:div>
    <w:div w:id="1993412840">
      <w:marLeft w:val="0"/>
      <w:marRight w:val="0"/>
      <w:marTop w:val="0"/>
      <w:marBottom w:val="0"/>
      <w:divBdr>
        <w:top w:val="none" w:sz="0" w:space="0" w:color="auto"/>
        <w:left w:val="none" w:sz="0" w:space="0" w:color="auto"/>
        <w:bottom w:val="none" w:sz="0" w:space="0" w:color="auto"/>
        <w:right w:val="none" w:sz="0" w:space="0" w:color="auto"/>
      </w:divBdr>
    </w:div>
    <w:div w:id="1993606195">
      <w:marLeft w:val="0"/>
      <w:marRight w:val="0"/>
      <w:marTop w:val="0"/>
      <w:marBottom w:val="0"/>
      <w:divBdr>
        <w:top w:val="none" w:sz="0" w:space="0" w:color="auto"/>
        <w:left w:val="none" w:sz="0" w:space="0" w:color="auto"/>
        <w:bottom w:val="none" w:sz="0" w:space="0" w:color="auto"/>
        <w:right w:val="none" w:sz="0" w:space="0" w:color="auto"/>
      </w:divBdr>
    </w:div>
    <w:div w:id="1993748890">
      <w:marLeft w:val="0"/>
      <w:marRight w:val="0"/>
      <w:marTop w:val="0"/>
      <w:marBottom w:val="0"/>
      <w:divBdr>
        <w:top w:val="none" w:sz="0" w:space="0" w:color="auto"/>
        <w:left w:val="none" w:sz="0" w:space="0" w:color="auto"/>
        <w:bottom w:val="none" w:sz="0" w:space="0" w:color="auto"/>
        <w:right w:val="none" w:sz="0" w:space="0" w:color="auto"/>
      </w:divBdr>
    </w:div>
    <w:div w:id="1994093706">
      <w:marLeft w:val="0"/>
      <w:marRight w:val="0"/>
      <w:marTop w:val="0"/>
      <w:marBottom w:val="0"/>
      <w:divBdr>
        <w:top w:val="none" w:sz="0" w:space="0" w:color="auto"/>
        <w:left w:val="none" w:sz="0" w:space="0" w:color="auto"/>
        <w:bottom w:val="none" w:sz="0" w:space="0" w:color="auto"/>
        <w:right w:val="none" w:sz="0" w:space="0" w:color="auto"/>
      </w:divBdr>
    </w:div>
    <w:div w:id="1994212429">
      <w:marLeft w:val="0"/>
      <w:marRight w:val="0"/>
      <w:marTop w:val="0"/>
      <w:marBottom w:val="0"/>
      <w:divBdr>
        <w:top w:val="none" w:sz="0" w:space="0" w:color="auto"/>
        <w:left w:val="none" w:sz="0" w:space="0" w:color="auto"/>
        <w:bottom w:val="none" w:sz="0" w:space="0" w:color="auto"/>
        <w:right w:val="none" w:sz="0" w:space="0" w:color="auto"/>
      </w:divBdr>
    </w:div>
    <w:div w:id="1995063173">
      <w:marLeft w:val="0"/>
      <w:marRight w:val="0"/>
      <w:marTop w:val="0"/>
      <w:marBottom w:val="0"/>
      <w:divBdr>
        <w:top w:val="none" w:sz="0" w:space="0" w:color="auto"/>
        <w:left w:val="none" w:sz="0" w:space="0" w:color="auto"/>
        <w:bottom w:val="none" w:sz="0" w:space="0" w:color="auto"/>
        <w:right w:val="none" w:sz="0" w:space="0" w:color="auto"/>
      </w:divBdr>
    </w:div>
    <w:div w:id="1995065924">
      <w:marLeft w:val="0"/>
      <w:marRight w:val="0"/>
      <w:marTop w:val="0"/>
      <w:marBottom w:val="0"/>
      <w:divBdr>
        <w:top w:val="none" w:sz="0" w:space="0" w:color="auto"/>
        <w:left w:val="none" w:sz="0" w:space="0" w:color="auto"/>
        <w:bottom w:val="none" w:sz="0" w:space="0" w:color="auto"/>
        <w:right w:val="none" w:sz="0" w:space="0" w:color="auto"/>
      </w:divBdr>
    </w:div>
    <w:div w:id="1995182145">
      <w:marLeft w:val="0"/>
      <w:marRight w:val="0"/>
      <w:marTop w:val="0"/>
      <w:marBottom w:val="0"/>
      <w:divBdr>
        <w:top w:val="none" w:sz="0" w:space="0" w:color="auto"/>
        <w:left w:val="none" w:sz="0" w:space="0" w:color="auto"/>
        <w:bottom w:val="none" w:sz="0" w:space="0" w:color="auto"/>
        <w:right w:val="none" w:sz="0" w:space="0" w:color="auto"/>
      </w:divBdr>
    </w:div>
    <w:div w:id="1995791674">
      <w:marLeft w:val="0"/>
      <w:marRight w:val="0"/>
      <w:marTop w:val="0"/>
      <w:marBottom w:val="0"/>
      <w:divBdr>
        <w:top w:val="none" w:sz="0" w:space="0" w:color="auto"/>
        <w:left w:val="none" w:sz="0" w:space="0" w:color="auto"/>
        <w:bottom w:val="none" w:sz="0" w:space="0" w:color="auto"/>
        <w:right w:val="none" w:sz="0" w:space="0" w:color="auto"/>
      </w:divBdr>
    </w:div>
    <w:div w:id="1995913428">
      <w:marLeft w:val="0"/>
      <w:marRight w:val="0"/>
      <w:marTop w:val="0"/>
      <w:marBottom w:val="0"/>
      <w:divBdr>
        <w:top w:val="none" w:sz="0" w:space="0" w:color="auto"/>
        <w:left w:val="none" w:sz="0" w:space="0" w:color="auto"/>
        <w:bottom w:val="none" w:sz="0" w:space="0" w:color="auto"/>
        <w:right w:val="none" w:sz="0" w:space="0" w:color="auto"/>
      </w:divBdr>
    </w:div>
    <w:div w:id="1996034853">
      <w:marLeft w:val="0"/>
      <w:marRight w:val="0"/>
      <w:marTop w:val="0"/>
      <w:marBottom w:val="0"/>
      <w:divBdr>
        <w:top w:val="none" w:sz="0" w:space="0" w:color="auto"/>
        <w:left w:val="none" w:sz="0" w:space="0" w:color="auto"/>
        <w:bottom w:val="none" w:sz="0" w:space="0" w:color="auto"/>
        <w:right w:val="none" w:sz="0" w:space="0" w:color="auto"/>
      </w:divBdr>
    </w:div>
    <w:div w:id="1997106472">
      <w:marLeft w:val="0"/>
      <w:marRight w:val="0"/>
      <w:marTop w:val="0"/>
      <w:marBottom w:val="0"/>
      <w:divBdr>
        <w:top w:val="none" w:sz="0" w:space="0" w:color="auto"/>
        <w:left w:val="none" w:sz="0" w:space="0" w:color="auto"/>
        <w:bottom w:val="none" w:sz="0" w:space="0" w:color="auto"/>
        <w:right w:val="none" w:sz="0" w:space="0" w:color="auto"/>
      </w:divBdr>
    </w:div>
    <w:div w:id="1998027275">
      <w:marLeft w:val="0"/>
      <w:marRight w:val="0"/>
      <w:marTop w:val="0"/>
      <w:marBottom w:val="0"/>
      <w:divBdr>
        <w:top w:val="none" w:sz="0" w:space="0" w:color="auto"/>
        <w:left w:val="none" w:sz="0" w:space="0" w:color="auto"/>
        <w:bottom w:val="none" w:sz="0" w:space="0" w:color="auto"/>
        <w:right w:val="none" w:sz="0" w:space="0" w:color="auto"/>
      </w:divBdr>
    </w:div>
    <w:div w:id="1998343820">
      <w:marLeft w:val="0"/>
      <w:marRight w:val="0"/>
      <w:marTop w:val="0"/>
      <w:marBottom w:val="0"/>
      <w:divBdr>
        <w:top w:val="none" w:sz="0" w:space="0" w:color="auto"/>
        <w:left w:val="none" w:sz="0" w:space="0" w:color="auto"/>
        <w:bottom w:val="none" w:sz="0" w:space="0" w:color="auto"/>
        <w:right w:val="none" w:sz="0" w:space="0" w:color="auto"/>
      </w:divBdr>
    </w:div>
    <w:div w:id="1999074179">
      <w:marLeft w:val="0"/>
      <w:marRight w:val="0"/>
      <w:marTop w:val="0"/>
      <w:marBottom w:val="0"/>
      <w:divBdr>
        <w:top w:val="none" w:sz="0" w:space="0" w:color="auto"/>
        <w:left w:val="none" w:sz="0" w:space="0" w:color="auto"/>
        <w:bottom w:val="none" w:sz="0" w:space="0" w:color="auto"/>
        <w:right w:val="none" w:sz="0" w:space="0" w:color="auto"/>
      </w:divBdr>
    </w:div>
    <w:div w:id="1999533241">
      <w:marLeft w:val="0"/>
      <w:marRight w:val="0"/>
      <w:marTop w:val="0"/>
      <w:marBottom w:val="0"/>
      <w:divBdr>
        <w:top w:val="none" w:sz="0" w:space="0" w:color="auto"/>
        <w:left w:val="none" w:sz="0" w:space="0" w:color="auto"/>
        <w:bottom w:val="none" w:sz="0" w:space="0" w:color="auto"/>
        <w:right w:val="none" w:sz="0" w:space="0" w:color="auto"/>
      </w:divBdr>
    </w:div>
    <w:div w:id="1999654751">
      <w:marLeft w:val="0"/>
      <w:marRight w:val="0"/>
      <w:marTop w:val="0"/>
      <w:marBottom w:val="0"/>
      <w:divBdr>
        <w:top w:val="none" w:sz="0" w:space="0" w:color="auto"/>
        <w:left w:val="none" w:sz="0" w:space="0" w:color="auto"/>
        <w:bottom w:val="none" w:sz="0" w:space="0" w:color="auto"/>
        <w:right w:val="none" w:sz="0" w:space="0" w:color="auto"/>
      </w:divBdr>
    </w:div>
    <w:div w:id="2001426027">
      <w:marLeft w:val="0"/>
      <w:marRight w:val="0"/>
      <w:marTop w:val="0"/>
      <w:marBottom w:val="0"/>
      <w:divBdr>
        <w:top w:val="none" w:sz="0" w:space="0" w:color="auto"/>
        <w:left w:val="none" w:sz="0" w:space="0" w:color="auto"/>
        <w:bottom w:val="none" w:sz="0" w:space="0" w:color="auto"/>
        <w:right w:val="none" w:sz="0" w:space="0" w:color="auto"/>
      </w:divBdr>
    </w:div>
    <w:div w:id="2001540102">
      <w:marLeft w:val="0"/>
      <w:marRight w:val="0"/>
      <w:marTop w:val="0"/>
      <w:marBottom w:val="0"/>
      <w:divBdr>
        <w:top w:val="none" w:sz="0" w:space="0" w:color="auto"/>
        <w:left w:val="none" w:sz="0" w:space="0" w:color="auto"/>
        <w:bottom w:val="none" w:sz="0" w:space="0" w:color="auto"/>
        <w:right w:val="none" w:sz="0" w:space="0" w:color="auto"/>
      </w:divBdr>
    </w:div>
    <w:div w:id="2001691492">
      <w:marLeft w:val="0"/>
      <w:marRight w:val="0"/>
      <w:marTop w:val="0"/>
      <w:marBottom w:val="0"/>
      <w:divBdr>
        <w:top w:val="none" w:sz="0" w:space="0" w:color="auto"/>
        <w:left w:val="none" w:sz="0" w:space="0" w:color="auto"/>
        <w:bottom w:val="none" w:sz="0" w:space="0" w:color="auto"/>
        <w:right w:val="none" w:sz="0" w:space="0" w:color="auto"/>
      </w:divBdr>
    </w:div>
    <w:div w:id="2001881994">
      <w:marLeft w:val="0"/>
      <w:marRight w:val="0"/>
      <w:marTop w:val="0"/>
      <w:marBottom w:val="0"/>
      <w:divBdr>
        <w:top w:val="none" w:sz="0" w:space="0" w:color="auto"/>
        <w:left w:val="none" w:sz="0" w:space="0" w:color="auto"/>
        <w:bottom w:val="none" w:sz="0" w:space="0" w:color="auto"/>
        <w:right w:val="none" w:sz="0" w:space="0" w:color="auto"/>
      </w:divBdr>
    </w:div>
    <w:div w:id="2002467031">
      <w:marLeft w:val="0"/>
      <w:marRight w:val="0"/>
      <w:marTop w:val="0"/>
      <w:marBottom w:val="0"/>
      <w:divBdr>
        <w:top w:val="none" w:sz="0" w:space="0" w:color="auto"/>
        <w:left w:val="none" w:sz="0" w:space="0" w:color="auto"/>
        <w:bottom w:val="none" w:sz="0" w:space="0" w:color="auto"/>
        <w:right w:val="none" w:sz="0" w:space="0" w:color="auto"/>
      </w:divBdr>
    </w:div>
    <w:div w:id="2003118630">
      <w:marLeft w:val="0"/>
      <w:marRight w:val="0"/>
      <w:marTop w:val="0"/>
      <w:marBottom w:val="0"/>
      <w:divBdr>
        <w:top w:val="none" w:sz="0" w:space="0" w:color="auto"/>
        <w:left w:val="none" w:sz="0" w:space="0" w:color="auto"/>
        <w:bottom w:val="none" w:sz="0" w:space="0" w:color="auto"/>
        <w:right w:val="none" w:sz="0" w:space="0" w:color="auto"/>
      </w:divBdr>
    </w:div>
    <w:div w:id="2003727877">
      <w:marLeft w:val="0"/>
      <w:marRight w:val="0"/>
      <w:marTop w:val="0"/>
      <w:marBottom w:val="0"/>
      <w:divBdr>
        <w:top w:val="none" w:sz="0" w:space="0" w:color="auto"/>
        <w:left w:val="none" w:sz="0" w:space="0" w:color="auto"/>
        <w:bottom w:val="none" w:sz="0" w:space="0" w:color="auto"/>
        <w:right w:val="none" w:sz="0" w:space="0" w:color="auto"/>
      </w:divBdr>
    </w:div>
    <w:div w:id="2004166556">
      <w:marLeft w:val="0"/>
      <w:marRight w:val="0"/>
      <w:marTop w:val="0"/>
      <w:marBottom w:val="0"/>
      <w:divBdr>
        <w:top w:val="none" w:sz="0" w:space="0" w:color="auto"/>
        <w:left w:val="none" w:sz="0" w:space="0" w:color="auto"/>
        <w:bottom w:val="none" w:sz="0" w:space="0" w:color="auto"/>
        <w:right w:val="none" w:sz="0" w:space="0" w:color="auto"/>
      </w:divBdr>
    </w:div>
    <w:div w:id="2004770645">
      <w:marLeft w:val="0"/>
      <w:marRight w:val="0"/>
      <w:marTop w:val="0"/>
      <w:marBottom w:val="0"/>
      <w:divBdr>
        <w:top w:val="none" w:sz="0" w:space="0" w:color="auto"/>
        <w:left w:val="none" w:sz="0" w:space="0" w:color="auto"/>
        <w:bottom w:val="none" w:sz="0" w:space="0" w:color="auto"/>
        <w:right w:val="none" w:sz="0" w:space="0" w:color="auto"/>
      </w:divBdr>
    </w:div>
    <w:div w:id="2005156599">
      <w:marLeft w:val="0"/>
      <w:marRight w:val="0"/>
      <w:marTop w:val="0"/>
      <w:marBottom w:val="0"/>
      <w:divBdr>
        <w:top w:val="none" w:sz="0" w:space="0" w:color="auto"/>
        <w:left w:val="none" w:sz="0" w:space="0" w:color="auto"/>
        <w:bottom w:val="none" w:sz="0" w:space="0" w:color="auto"/>
        <w:right w:val="none" w:sz="0" w:space="0" w:color="auto"/>
      </w:divBdr>
    </w:div>
    <w:div w:id="2005546065">
      <w:marLeft w:val="0"/>
      <w:marRight w:val="0"/>
      <w:marTop w:val="0"/>
      <w:marBottom w:val="0"/>
      <w:divBdr>
        <w:top w:val="none" w:sz="0" w:space="0" w:color="auto"/>
        <w:left w:val="none" w:sz="0" w:space="0" w:color="auto"/>
        <w:bottom w:val="none" w:sz="0" w:space="0" w:color="auto"/>
        <w:right w:val="none" w:sz="0" w:space="0" w:color="auto"/>
      </w:divBdr>
    </w:div>
    <w:div w:id="2005742609">
      <w:marLeft w:val="0"/>
      <w:marRight w:val="0"/>
      <w:marTop w:val="0"/>
      <w:marBottom w:val="0"/>
      <w:divBdr>
        <w:top w:val="none" w:sz="0" w:space="0" w:color="auto"/>
        <w:left w:val="none" w:sz="0" w:space="0" w:color="auto"/>
        <w:bottom w:val="none" w:sz="0" w:space="0" w:color="auto"/>
        <w:right w:val="none" w:sz="0" w:space="0" w:color="auto"/>
      </w:divBdr>
    </w:div>
    <w:div w:id="2006083021">
      <w:marLeft w:val="0"/>
      <w:marRight w:val="0"/>
      <w:marTop w:val="0"/>
      <w:marBottom w:val="0"/>
      <w:divBdr>
        <w:top w:val="none" w:sz="0" w:space="0" w:color="auto"/>
        <w:left w:val="none" w:sz="0" w:space="0" w:color="auto"/>
        <w:bottom w:val="none" w:sz="0" w:space="0" w:color="auto"/>
        <w:right w:val="none" w:sz="0" w:space="0" w:color="auto"/>
      </w:divBdr>
    </w:div>
    <w:div w:id="2006130439">
      <w:marLeft w:val="0"/>
      <w:marRight w:val="0"/>
      <w:marTop w:val="0"/>
      <w:marBottom w:val="0"/>
      <w:divBdr>
        <w:top w:val="none" w:sz="0" w:space="0" w:color="auto"/>
        <w:left w:val="none" w:sz="0" w:space="0" w:color="auto"/>
        <w:bottom w:val="none" w:sz="0" w:space="0" w:color="auto"/>
        <w:right w:val="none" w:sz="0" w:space="0" w:color="auto"/>
      </w:divBdr>
    </w:div>
    <w:div w:id="2006391911">
      <w:marLeft w:val="0"/>
      <w:marRight w:val="0"/>
      <w:marTop w:val="0"/>
      <w:marBottom w:val="0"/>
      <w:divBdr>
        <w:top w:val="none" w:sz="0" w:space="0" w:color="auto"/>
        <w:left w:val="none" w:sz="0" w:space="0" w:color="auto"/>
        <w:bottom w:val="none" w:sz="0" w:space="0" w:color="auto"/>
        <w:right w:val="none" w:sz="0" w:space="0" w:color="auto"/>
      </w:divBdr>
    </w:div>
    <w:div w:id="2006467477">
      <w:marLeft w:val="0"/>
      <w:marRight w:val="0"/>
      <w:marTop w:val="0"/>
      <w:marBottom w:val="0"/>
      <w:divBdr>
        <w:top w:val="none" w:sz="0" w:space="0" w:color="auto"/>
        <w:left w:val="none" w:sz="0" w:space="0" w:color="auto"/>
        <w:bottom w:val="none" w:sz="0" w:space="0" w:color="auto"/>
        <w:right w:val="none" w:sz="0" w:space="0" w:color="auto"/>
      </w:divBdr>
    </w:div>
    <w:div w:id="2006516208">
      <w:marLeft w:val="0"/>
      <w:marRight w:val="0"/>
      <w:marTop w:val="0"/>
      <w:marBottom w:val="0"/>
      <w:divBdr>
        <w:top w:val="none" w:sz="0" w:space="0" w:color="auto"/>
        <w:left w:val="none" w:sz="0" w:space="0" w:color="auto"/>
        <w:bottom w:val="none" w:sz="0" w:space="0" w:color="auto"/>
        <w:right w:val="none" w:sz="0" w:space="0" w:color="auto"/>
      </w:divBdr>
    </w:div>
    <w:div w:id="2006855976">
      <w:marLeft w:val="0"/>
      <w:marRight w:val="0"/>
      <w:marTop w:val="0"/>
      <w:marBottom w:val="0"/>
      <w:divBdr>
        <w:top w:val="none" w:sz="0" w:space="0" w:color="auto"/>
        <w:left w:val="none" w:sz="0" w:space="0" w:color="auto"/>
        <w:bottom w:val="none" w:sz="0" w:space="0" w:color="auto"/>
        <w:right w:val="none" w:sz="0" w:space="0" w:color="auto"/>
      </w:divBdr>
    </w:div>
    <w:div w:id="2007710957">
      <w:marLeft w:val="0"/>
      <w:marRight w:val="0"/>
      <w:marTop w:val="0"/>
      <w:marBottom w:val="0"/>
      <w:divBdr>
        <w:top w:val="none" w:sz="0" w:space="0" w:color="auto"/>
        <w:left w:val="none" w:sz="0" w:space="0" w:color="auto"/>
        <w:bottom w:val="none" w:sz="0" w:space="0" w:color="auto"/>
        <w:right w:val="none" w:sz="0" w:space="0" w:color="auto"/>
      </w:divBdr>
    </w:div>
    <w:div w:id="2008055462">
      <w:marLeft w:val="0"/>
      <w:marRight w:val="0"/>
      <w:marTop w:val="0"/>
      <w:marBottom w:val="0"/>
      <w:divBdr>
        <w:top w:val="none" w:sz="0" w:space="0" w:color="auto"/>
        <w:left w:val="none" w:sz="0" w:space="0" w:color="auto"/>
        <w:bottom w:val="none" w:sz="0" w:space="0" w:color="auto"/>
        <w:right w:val="none" w:sz="0" w:space="0" w:color="auto"/>
      </w:divBdr>
    </w:div>
    <w:div w:id="2008240166">
      <w:marLeft w:val="0"/>
      <w:marRight w:val="0"/>
      <w:marTop w:val="0"/>
      <w:marBottom w:val="0"/>
      <w:divBdr>
        <w:top w:val="none" w:sz="0" w:space="0" w:color="auto"/>
        <w:left w:val="none" w:sz="0" w:space="0" w:color="auto"/>
        <w:bottom w:val="none" w:sz="0" w:space="0" w:color="auto"/>
        <w:right w:val="none" w:sz="0" w:space="0" w:color="auto"/>
      </w:divBdr>
    </w:div>
    <w:div w:id="2008316660">
      <w:marLeft w:val="0"/>
      <w:marRight w:val="0"/>
      <w:marTop w:val="0"/>
      <w:marBottom w:val="0"/>
      <w:divBdr>
        <w:top w:val="none" w:sz="0" w:space="0" w:color="auto"/>
        <w:left w:val="none" w:sz="0" w:space="0" w:color="auto"/>
        <w:bottom w:val="none" w:sz="0" w:space="0" w:color="auto"/>
        <w:right w:val="none" w:sz="0" w:space="0" w:color="auto"/>
      </w:divBdr>
    </w:div>
    <w:div w:id="2008441093">
      <w:marLeft w:val="0"/>
      <w:marRight w:val="0"/>
      <w:marTop w:val="0"/>
      <w:marBottom w:val="0"/>
      <w:divBdr>
        <w:top w:val="none" w:sz="0" w:space="0" w:color="auto"/>
        <w:left w:val="none" w:sz="0" w:space="0" w:color="auto"/>
        <w:bottom w:val="none" w:sz="0" w:space="0" w:color="auto"/>
        <w:right w:val="none" w:sz="0" w:space="0" w:color="auto"/>
      </w:divBdr>
    </w:div>
    <w:div w:id="2008894801">
      <w:marLeft w:val="0"/>
      <w:marRight w:val="0"/>
      <w:marTop w:val="0"/>
      <w:marBottom w:val="0"/>
      <w:divBdr>
        <w:top w:val="none" w:sz="0" w:space="0" w:color="auto"/>
        <w:left w:val="none" w:sz="0" w:space="0" w:color="auto"/>
        <w:bottom w:val="none" w:sz="0" w:space="0" w:color="auto"/>
        <w:right w:val="none" w:sz="0" w:space="0" w:color="auto"/>
      </w:divBdr>
    </w:div>
    <w:div w:id="2009097164">
      <w:marLeft w:val="0"/>
      <w:marRight w:val="0"/>
      <w:marTop w:val="0"/>
      <w:marBottom w:val="0"/>
      <w:divBdr>
        <w:top w:val="none" w:sz="0" w:space="0" w:color="auto"/>
        <w:left w:val="none" w:sz="0" w:space="0" w:color="auto"/>
        <w:bottom w:val="none" w:sz="0" w:space="0" w:color="auto"/>
        <w:right w:val="none" w:sz="0" w:space="0" w:color="auto"/>
      </w:divBdr>
    </w:div>
    <w:div w:id="2009668431">
      <w:marLeft w:val="0"/>
      <w:marRight w:val="0"/>
      <w:marTop w:val="0"/>
      <w:marBottom w:val="0"/>
      <w:divBdr>
        <w:top w:val="none" w:sz="0" w:space="0" w:color="auto"/>
        <w:left w:val="none" w:sz="0" w:space="0" w:color="auto"/>
        <w:bottom w:val="none" w:sz="0" w:space="0" w:color="auto"/>
        <w:right w:val="none" w:sz="0" w:space="0" w:color="auto"/>
      </w:divBdr>
    </w:div>
    <w:div w:id="2010206052">
      <w:marLeft w:val="0"/>
      <w:marRight w:val="0"/>
      <w:marTop w:val="0"/>
      <w:marBottom w:val="0"/>
      <w:divBdr>
        <w:top w:val="none" w:sz="0" w:space="0" w:color="auto"/>
        <w:left w:val="none" w:sz="0" w:space="0" w:color="auto"/>
        <w:bottom w:val="none" w:sz="0" w:space="0" w:color="auto"/>
        <w:right w:val="none" w:sz="0" w:space="0" w:color="auto"/>
      </w:divBdr>
    </w:div>
    <w:div w:id="2010450194">
      <w:marLeft w:val="0"/>
      <w:marRight w:val="0"/>
      <w:marTop w:val="0"/>
      <w:marBottom w:val="0"/>
      <w:divBdr>
        <w:top w:val="none" w:sz="0" w:space="0" w:color="auto"/>
        <w:left w:val="none" w:sz="0" w:space="0" w:color="auto"/>
        <w:bottom w:val="none" w:sz="0" w:space="0" w:color="auto"/>
        <w:right w:val="none" w:sz="0" w:space="0" w:color="auto"/>
      </w:divBdr>
    </w:div>
    <w:div w:id="2010524352">
      <w:marLeft w:val="0"/>
      <w:marRight w:val="0"/>
      <w:marTop w:val="0"/>
      <w:marBottom w:val="0"/>
      <w:divBdr>
        <w:top w:val="none" w:sz="0" w:space="0" w:color="auto"/>
        <w:left w:val="none" w:sz="0" w:space="0" w:color="auto"/>
        <w:bottom w:val="none" w:sz="0" w:space="0" w:color="auto"/>
        <w:right w:val="none" w:sz="0" w:space="0" w:color="auto"/>
      </w:divBdr>
    </w:div>
    <w:div w:id="2011904043">
      <w:marLeft w:val="0"/>
      <w:marRight w:val="0"/>
      <w:marTop w:val="0"/>
      <w:marBottom w:val="0"/>
      <w:divBdr>
        <w:top w:val="none" w:sz="0" w:space="0" w:color="auto"/>
        <w:left w:val="none" w:sz="0" w:space="0" w:color="auto"/>
        <w:bottom w:val="none" w:sz="0" w:space="0" w:color="auto"/>
        <w:right w:val="none" w:sz="0" w:space="0" w:color="auto"/>
      </w:divBdr>
    </w:div>
    <w:div w:id="2012095612">
      <w:marLeft w:val="0"/>
      <w:marRight w:val="0"/>
      <w:marTop w:val="0"/>
      <w:marBottom w:val="0"/>
      <w:divBdr>
        <w:top w:val="none" w:sz="0" w:space="0" w:color="auto"/>
        <w:left w:val="none" w:sz="0" w:space="0" w:color="auto"/>
        <w:bottom w:val="none" w:sz="0" w:space="0" w:color="auto"/>
        <w:right w:val="none" w:sz="0" w:space="0" w:color="auto"/>
      </w:divBdr>
    </w:div>
    <w:div w:id="2012442239">
      <w:marLeft w:val="0"/>
      <w:marRight w:val="0"/>
      <w:marTop w:val="0"/>
      <w:marBottom w:val="0"/>
      <w:divBdr>
        <w:top w:val="none" w:sz="0" w:space="0" w:color="auto"/>
        <w:left w:val="none" w:sz="0" w:space="0" w:color="auto"/>
        <w:bottom w:val="none" w:sz="0" w:space="0" w:color="auto"/>
        <w:right w:val="none" w:sz="0" w:space="0" w:color="auto"/>
      </w:divBdr>
    </w:div>
    <w:div w:id="2012828495">
      <w:marLeft w:val="0"/>
      <w:marRight w:val="0"/>
      <w:marTop w:val="0"/>
      <w:marBottom w:val="0"/>
      <w:divBdr>
        <w:top w:val="none" w:sz="0" w:space="0" w:color="auto"/>
        <w:left w:val="none" w:sz="0" w:space="0" w:color="auto"/>
        <w:bottom w:val="none" w:sz="0" w:space="0" w:color="auto"/>
        <w:right w:val="none" w:sz="0" w:space="0" w:color="auto"/>
      </w:divBdr>
    </w:div>
    <w:div w:id="2013099058">
      <w:marLeft w:val="0"/>
      <w:marRight w:val="0"/>
      <w:marTop w:val="0"/>
      <w:marBottom w:val="0"/>
      <w:divBdr>
        <w:top w:val="none" w:sz="0" w:space="0" w:color="auto"/>
        <w:left w:val="none" w:sz="0" w:space="0" w:color="auto"/>
        <w:bottom w:val="none" w:sz="0" w:space="0" w:color="auto"/>
        <w:right w:val="none" w:sz="0" w:space="0" w:color="auto"/>
      </w:divBdr>
    </w:div>
    <w:div w:id="2013139275">
      <w:marLeft w:val="0"/>
      <w:marRight w:val="0"/>
      <w:marTop w:val="0"/>
      <w:marBottom w:val="0"/>
      <w:divBdr>
        <w:top w:val="none" w:sz="0" w:space="0" w:color="auto"/>
        <w:left w:val="none" w:sz="0" w:space="0" w:color="auto"/>
        <w:bottom w:val="none" w:sz="0" w:space="0" w:color="auto"/>
        <w:right w:val="none" w:sz="0" w:space="0" w:color="auto"/>
      </w:divBdr>
    </w:div>
    <w:div w:id="2013756811">
      <w:marLeft w:val="0"/>
      <w:marRight w:val="0"/>
      <w:marTop w:val="0"/>
      <w:marBottom w:val="0"/>
      <w:divBdr>
        <w:top w:val="none" w:sz="0" w:space="0" w:color="auto"/>
        <w:left w:val="none" w:sz="0" w:space="0" w:color="auto"/>
        <w:bottom w:val="none" w:sz="0" w:space="0" w:color="auto"/>
        <w:right w:val="none" w:sz="0" w:space="0" w:color="auto"/>
      </w:divBdr>
    </w:div>
    <w:div w:id="2014527164">
      <w:marLeft w:val="0"/>
      <w:marRight w:val="0"/>
      <w:marTop w:val="0"/>
      <w:marBottom w:val="0"/>
      <w:divBdr>
        <w:top w:val="none" w:sz="0" w:space="0" w:color="auto"/>
        <w:left w:val="none" w:sz="0" w:space="0" w:color="auto"/>
        <w:bottom w:val="none" w:sz="0" w:space="0" w:color="auto"/>
        <w:right w:val="none" w:sz="0" w:space="0" w:color="auto"/>
      </w:divBdr>
    </w:div>
    <w:div w:id="2014868165">
      <w:marLeft w:val="0"/>
      <w:marRight w:val="0"/>
      <w:marTop w:val="0"/>
      <w:marBottom w:val="0"/>
      <w:divBdr>
        <w:top w:val="none" w:sz="0" w:space="0" w:color="auto"/>
        <w:left w:val="none" w:sz="0" w:space="0" w:color="auto"/>
        <w:bottom w:val="none" w:sz="0" w:space="0" w:color="auto"/>
        <w:right w:val="none" w:sz="0" w:space="0" w:color="auto"/>
      </w:divBdr>
    </w:div>
    <w:div w:id="2015305522">
      <w:marLeft w:val="0"/>
      <w:marRight w:val="0"/>
      <w:marTop w:val="0"/>
      <w:marBottom w:val="0"/>
      <w:divBdr>
        <w:top w:val="none" w:sz="0" w:space="0" w:color="auto"/>
        <w:left w:val="none" w:sz="0" w:space="0" w:color="auto"/>
        <w:bottom w:val="none" w:sz="0" w:space="0" w:color="auto"/>
        <w:right w:val="none" w:sz="0" w:space="0" w:color="auto"/>
      </w:divBdr>
    </w:div>
    <w:div w:id="2015985179">
      <w:marLeft w:val="0"/>
      <w:marRight w:val="0"/>
      <w:marTop w:val="0"/>
      <w:marBottom w:val="0"/>
      <w:divBdr>
        <w:top w:val="none" w:sz="0" w:space="0" w:color="auto"/>
        <w:left w:val="none" w:sz="0" w:space="0" w:color="auto"/>
        <w:bottom w:val="none" w:sz="0" w:space="0" w:color="auto"/>
        <w:right w:val="none" w:sz="0" w:space="0" w:color="auto"/>
      </w:divBdr>
    </w:div>
    <w:div w:id="2016111206">
      <w:marLeft w:val="0"/>
      <w:marRight w:val="0"/>
      <w:marTop w:val="0"/>
      <w:marBottom w:val="0"/>
      <w:divBdr>
        <w:top w:val="none" w:sz="0" w:space="0" w:color="auto"/>
        <w:left w:val="none" w:sz="0" w:space="0" w:color="auto"/>
        <w:bottom w:val="none" w:sz="0" w:space="0" w:color="auto"/>
        <w:right w:val="none" w:sz="0" w:space="0" w:color="auto"/>
      </w:divBdr>
    </w:div>
    <w:div w:id="2016608665">
      <w:marLeft w:val="0"/>
      <w:marRight w:val="0"/>
      <w:marTop w:val="0"/>
      <w:marBottom w:val="0"/>
      <w:divBdr>
        <w:top w:val="none" w:sz="0" w:space="0" w:color="auto"/>
        <w:left w:val="none" w:sz="0" w:space="0" w:color="auto"/>
        <w:bottom w:val="none" w:sz="0" w:space="0" w:color="auto"/>
        <w:right w:val="none" w:sz="0" w:space="0" w:color="auto"/>
      </w:divBdr>
    </w:div>
    <w:div w:id="2017995659">
      <w:marLeft w:val="0"/>
      <w:marRight w:val="0"/>
      <w:marTop w:val="0"/>
      <w:marBottom w:val="0"/>
      <w:divBdr>
        <w:top w:val="none" w:sz="0" w:space="0" w:color="auto"/>
        <w:left w:val="none" w:sz="0" w:space="0" w:color="auto"/>
        <w:bottom w:val="none" w:sz="0" w:space="0" w:color="auto"/>
        <w:right w:val="none" w:sz="0" w:space="0" w:color="auto"/>
      </w:divBdr>
    </w:div>
    <w:div w:id="2018536892">
      <w:marLeft w:val="0"/>
      <w:marRight w:val="0"/>
      <w:marTop w:val="0"/>
      <w:marBottom w:val="0"/>
      <w:divBdr>
        <w:top w:val="none" w:sz="0" w:space="0" w:color="auto"/>
        <w:left w:val="none" w:sz="0" w:space="0" w:color="auto"/>
        <w:bottom w:val="none" w:sz="0" w:space="0" w:color="auto"/>
        <w:right w:val="none" w:sz="0" w:space="0" w:color="auto"/>
      </w:divBdr>
    </w:div>
    <w:div w:id="2018993454">
      <w:marLeft w:val="0"/>
      <w:marRight w:val="0"/>
      <w:marTop w:val="0"/>
      <w:marBottom w:val="0"/>
      <w:divBdr>
        <w:top w:val="none" w:sz="0" w:space="0" w:color="auto"/>
        <w:left w:val="none" w:sz="0" w:space="0" w:color="auto"/>
        <w:bottom w:val="none" w:sz="0" w:space="0" w:color="auto"/>
        <w:right w:val="none" w:sz="0" w:space="0" w:color="auto"/>
      </w:divBdr>
    </w:div>
    <w:div w:id="2022586643">
      <w:marLeft w:val="0"/>
      <w:marRight w:val="0"/>
      <w:marTop w:val="0"/>
      <w:marBottom w:val="0"/>
      <w:divBdr>
        <w:top w:val="none" w:sz="0" w:space="0" w:color="auto"/>
        <w:left w:val="none" w:sz="0" w:space="0" w:color="auto"/>
        <w:bottom w:val="none" w:sz="0" w:space="0" w:color="auto"/>
        <w:right w:val="none" w:sz="0" w:space="0" w:color="auto"/>
      </w:divBdr>
    </w:div>
    <w:div w:id="2022734138">
      <w:marLeft w:val="0"/>
      <w:marRight w:val="0"/>
      <w:marTop w:val="0"/>
      <w:marBottom w:val="0"/>
      <w:divBdr>
        <w:top w:val="none" w:sz="0" w:space="0" w:color="auto"/>
        <w:left w:val="none" w:sz="0" w:space="0" w:color="auto"/>
        <w:bottom w:val="none" w:sz="0" w:space="0" w:color="auto"/>
        <w:right w:val="none" w:sz="0" w:space="0" w:color="auto"/>
      </w:divBdr>
    </w:div>
    <w:div w:id="2022735390">
      <w:marLeft w:val="0"/>
      <w:marRight w:val="0"/>
      <w:marTop w:val="0"/>
      <w:marBottom w:val="0"/>
      <w:divBdr>
        <w:top w:val="none" w:sz="0" w:space="0" w:color="auto"/>
        <w:left w:val="none" w:sz="0" w:space="0" w:color="auto"/>
        <w:bottom w:val="none" w:sz="0" w:space="0" w:color="auto"/>
        <w:right w:val="none" w:sz="0" w:space="0" w:color="auto"/>
      </w:divBdr>
    </w:div>
    <w:div w:id="2022775248">
      <w:marLeft w:val="0"/>
      <w:marRight w:val="0"/>
      <w:marTop w:val="0"/>
      <w:marBottom w:val="0"/>
      <w:divBdr>
        <w:top w:val="none" w:sz="0" w:space="0" w:color="auto"/>
        <w:left w:val="none" w:sz="0" w:space="0" w:color="auto"/>
        <w:bottom w:val="none" w:sz="0" w:space="0" w:color="auto"/>
        <w:right w:val="none" w:sz="0" w:space="0" w:color="auto"/>
      </w:divBdr>
    </w:div>
    <w:div w:id="2023043056">
      <w:marLeft w:val="0"/>
      <w:marRight w:val="0"/>
      <w:marTop w:val="0"/>
      <w:marBottom w:val="0"/>
      <w:divBdr>
        <w:top w:val="none" w:sz="0" w:space="0" w:color="auto"/>
        <w:left w:val="none" w:sz="0" w:space="0" w:color="auto"/>
        <w:bottom w:val="none" w:sz="0" w:space="0" w:color="auto"/>
        <w:right w:val="none" w:sz="0" w:space="0" w:color="auto"/>
      </w:divBdr>
    </w:div>
    <w:div w:id="2024817417">
      <w:marLeft w:val="0"/>
      <w:marRight w:val="0"/>
      <w:marTop w:val="0"/>
      <w:marBottom w:val="0"/>
      <w:divBdr>
        <w:top w:val="none" w:sz="0" w:space="0" w:color="auto"/>
        <w:left w:val="none" w:sz="0" w:space="0" w:color="auto"/>
        <w:bottom w:val="none" w:sz="0" w:space="0" w:color="auto"/>
        <w:right w:val="none" w:sz="0" w:space="0" w:color="auto"/>
      </w:divBdr>
    </w:div>
    <w:div w:id="2025401497">
      <w:marLeft w:val="0"/>
      <w:marRight w:val="0"/>
      <w:marTop w:val="0"/>
      <w:marBottom w:val="0"/>
      <w:divBdr>
        <w:top w:val="none" w:sz="0" w:space="0" w:color="auto"/>
        <w:left w:val="none" w:sz="0" w:space="0" w:color="auto"/>
        <w:bottom w:val="none" w:sz="0" w:space="0" w:color="auto"/>
        <w:right w:val="none" w:sz="0" w:space="0" w:color="auto"/>
      </w:divBdr>
    </w:div>
    <w:div w:id="2026444381">
      <w:marLeft w:val="0"/>
      <w:marRight w:val="0"/>
      <w:marTop w:val="0"/>
      <w:marBottom w:val="0"/>
      <w:divBdr>
        <w:top w:val="none" w:sz="0" w:space="0" w:color="auto"/>
        <w:left w:val="none" w:sz="0" w:space="0" w:color="auto"/>
        <w:bottom w:val="none" w:sz="0" w:space="0" w:color="auto"/>
        <w:right w:val="none" w:sz="0" w:space="0" w:color="auto"/>
      </w:divBdr>
    </w:div>
    <w:div w:id="2027100778">
      <w:marLeft w:val="0"/>
      <w:marRight w:val="0"/>
      <w:marTop w:val="0"/>
      <w:marBottom w:val="0"/>
      <w:divBdr>
        <w:top w:val="none" w:sz="0" w:space="0" w:color="auto"/>
        <w:left w:val="none" w:sz="0" w:space="0" w:color="auto"/>
        <w:bottom w:val="none" w:sz="0" w:space="0" w:color="auto"/>
        <w:right w:val="none" w:sz="0" w:space="0" w:color="auto"/>
      </w:divBdr>
    </w:div>
    <w:div w:id="2027443621">
      <w:marLeft w:val="0"/>
      <w:marRight w:val="0"/>
      <w:marTop w:val="0"/>
      <w:marBottom w:val="0"/>
      <w:divBdr>
        <w:top w:val="none" w:sz="0" w:space="0" w:color="auto"/>
        <w:left w:val="none" w:sz="0" w:space="0" w:color="auto"/>
        <w:bottom w:val="none" w:sz="0" w:space="0" w:color="auto"/>
        <w:right w:val="none" w:sz="0" w:space="0" w:color="auto"/>
      </w:divBdr>
    </w:div>
    <w:div w:id="2027974196">
      <w:marLeft w:val="0"/>
      <w:marRight w:val="0"/>
      <w:marTop w:val="0"/>
      <w:marBottom w:val="0"/>
      <w:divBdr>
        <w:top w:val="none" w:sz="0" w:space="0" w:color="auto"/>
        <w:left w:val="none" w:sz="0" w:space="0" w:color="auto"/>
        <w:bottom w:val="none" w:sz="0" w:space="0" w:color="auto"/>
        <w:right w:val="none" w:sz="0" w:space="0" w:color="auto"/>
      </w:divBdr>
    </w:div>
    <w:div w:id="2028023379">
      <w:marLeft w:val="0"/>
      <w:marRight w:val="0"/>
      <w:marTop w:val="0"/>
      <w:marBottom w:val="0"/>
      <w:divBdr>
        <w:top w:val="none" w:sz="0" w:space="0" w:color="auto"/>
        <w:left w:val="none" w:sz="0" w:space="0" w:color="auto"/>
        <w:bottom w:val="none" w:sz="0" w:space="0" w:color="auto"/>
        <w:right w:val="none" w:sz="0" w:space="0" w:color="auto"/>
      </w:divBdr>
    </w:div>
    <w:div w:id="2028411011">
      <w:marLeft w:val="0"/>
      <w:marRight w:val="0"/>
      <w:marTop w:val="0"/>
      <w:marBottom w:val="0"/>
      <w:divBdr>
        <w:top w:val="none" w:sz="0" w:space="0" w:color="auto"/>
        <w:left w:val="none" w:sz="0" w:space="0" w:color="auto"/>
        <w:bottom w:val="none" w:sz="0" w:space="0" w:color="auto"/>
        <w:right w:val="none" w:sz="0" w:space="0" w:color="auto"/>
      </w:divBdr>
    </w:div>
    <w:div w:id="2028868622">
      <w:marLeft w:val="0"/>
      <w:marRight w:val="0"/>
      <w:marTop w:val="0"/>
      <w:marBottom w:val="0"/>
      <w:divBdr>
        <w:top w:val="none" w:sz="0" w:space="0" w:color="auto"/>
        <w:left w:val="none" w:sz="0" w:space="0" w:color="auto"/>
        <w:bottom w:val="none" w:sz="0" w:space="0" w:color="auto"/>
        <w:right w:val="none" w:sz="0" w:space="0" w:color="auto"/>
      </w:divBdr>
    </w:div>
    <w:div w:id="2029019250">
      <w:marLeft w:val="0"/>
      <w:marRight w:val="0"/>
      <w:marTop w:val="0"/>
      <w:marBottom w:val="0"/>
      <w:divBdr>
        <w:top w:val="none" w:sz="0" w:space="0" w:color="auto"/>
        <w:left w:val="none" w:sz="0" w:space="0" w:color="auto"/>
        <w:bottom w:val="none" w:sz="0" w:space="0" w:color="auto"/>
        <w:right w:val="none" w:sz="0" w:space="0" w:color="auto"/>
      </w:divBdr>
    </w:div>
    <w:div w:id="2029328420">
      <w:marLeft w:val="0"/>
      <w:marRight w:val="0"/>
      <w:marTop w:val="0"/>
      <w:marBottom w:val="0"/>
      <w:divBdr>
        <w:top w:val="none" w:sz="0" w:space="0" w:color="auto"/>
        <w:left w:val="none" w:sz="0" w:space="0" w:color="auto"/>
        <w:bottom w:val="none" w:sz="0" w:space="0" w:color="auto"/>
        <w:right w:val="none" w:sz="0" w:space="0" w:color="auto"/>
      </w:divBdr>
    </w:div>
    <w:div w:id="2030835076">
      <w:marLeft w:val="0"/>
      <w:marRight w:val="0"/>
      <w:marTop w:val="0"/>
      <w:marBottom w:val="0"/>
      <w:divBdr>
        <w:top w:val="none" w:sz="0" w:space="0" w:color="auto"/>
        <w:left w:val="none" w:sz="0" w:space="0" w:color="auto"/>
        <w:bottom w:val="none" w:sz="0" w:space="0" w:color="auto"/>
        <w:right w:val="none" w:sz="0" w:space="0" w:color="auto"/>
      </w:divBdr>
    </w:div>
    <w:div w:id="2031174252">
      <w:marLeft w:val="0"/>
      <w:marRight w:val="0"/>
      <w:marTop w:val="0"/>
      <w:marBottom w:val="0"/>
      <w:divBdr>
        <w:top w:val="none" w:sz="0" w:space="0" w:color="auto"/>
        <w:left w:val="none" w:sz="0" w:space="0" w:color="auto"/>
        <w:bottom w:val="none" w:sz="0" w:space="0" w:color="auto"/>
        <w:right w:val="none" w:sz="0" w:space="0" w:color="auto"/>
      </w:divBdr>
    </w:div>
    <w:div w:id="2031252736">
      <w:marLeft w:val="0"/>
      <w:marRight w:val="0"/>
      <w:marTop w:val="0"/>
      <w:marBottom w:val="0"/>
      <w:divBdr>
        <w:top w:val="none" w:sz="0" w:space="0" w:color="auto"/>
        <w:left w:val="none" w:sz="0" w:space="0" w:color="auto"/>
        <w:bottom w:val="none" w:sz="0" w:space="0" w:color="auto"/>
        <w:right w:val="none" w:sz="0" w:space="0" w:color="auto"/>
      </w:divBdr>
    </w:div>
    <w:div w:id="2031299540">
      <w:marLeft w:val="0"/>
      <w:marRight w:val="0"/>
      <w:marTop w:val="0"/>
      <w:marBottom w:val="0"/>
      <w:divBdr>
        <w:top w:val="none" w:sz="0" w:space="0" w:color="auto"/>
        <w:left w:val="none" w:sz="0" w:space="0" w:color="auto"/>
        <w:bottom w:val="none" w:sz="0" w:space="0" w:color="auto"/>
        <w:right w:val="none" w:sz="0" w:space="0" w:color="auto"/>
      </w:divBdr>
    </w:div>
    <w:div w:id="2031956291">
      <w:marLeft w:val="0"/>
      <w:marRight w:val="0"/>
      <w:marTop w:val="0"/>
      <w:marBottom w:val="0"/>
      <w:divBdr>
        <w:top w:val="none" w:sz="0" w:space="0" w:color="auto"/>
        <w:left w:val="none" w:sz="0" w:space="0" w:color="auto"/>
        <w:bottom w:val="none" w:sz="0" w:space="0" w:color="auto"/>
        <w:right w:val="none" w:sz="0" w:space="0" w:color="auto"/>
      </w:divBdr>
    </w:div>
    <w:div w:id="2033719507">
      <w:marLeft w:val="0"/>
      <w:marRight w:val="0"/>
      <w:marTop w:val="0"/>
      <w:marBottom w:val="0"/>
      <w:divBdr>
        <w:top w:val="none" w:sz="0" w:space="0" w:color="auto"/>
        <w:left w:val="none" w:sz="0" w:space="0" w:color="auto"/>
        <w:bottom w:val="none" w:sz="0" w:space="0" w:color="auto"/>
        <w:right w:val="none" w:sz="0" w:space="0" w:color="auto"/>
      </w:divBdr>
    </w:div>
    <w:div w:id="2033874335">
      <w:marLeft w:val="0"/>
      <w:marRight w:val="0"/>
      <w:marTop w:val="0"/>
      <w:marBottom w:val="0"/>
      <w:divBdr>
        <w:top w:val="none" w:sz="0" w:space="0" w:color="auto"/>
        <w:left w:val="none" w:sz="0" w:space="0" w:color="auto"/>
        <w:bottom w:val="none" w:sz="0" w:space="0" w:color="auto"/>
        <w:right w:val="none" w:sz="0" w:space="0" w:color="auto"/>
      </w:divBdr>
    </w:div>
    <w:div w:id="2035375293">
      <w:marLeft w:val="0"/>
      <w:marRight w:val="0"/>
      <w:marTop w:val="0"/>
      <w:marBottom w:val="0"/>
      <w:divBdr>
        <w:top w:val="none" w:sz="0" w:space="0" w:color="auto"/>
        <w:left w:val="none" w:sz="0" w:space="0" w:color="auto"/>
        <w:bottom w:val="none" w:sz="0" w:space="0" w:color="auto"/>
        <w:right w:val="none" w:sz="0" w:space="0" w:color="auto"/>
      </w:divBdr>
    </w:div>
    <w:div w:id="2035956247">
      <w:marLeft w:val="0"/>
      <w:marRight w:val="0"/>
      <w:marTop w:val="0"/>
      <w:marBottom w:val="0"/>
      <w:divBdr>
        <w:top w:val="none" w:sz="0" w:space="0" w:color="auto"/>
        <w:left w:val="none" w:sz="0" w:space="0" w:color="auto"/>
        <w:bottom w:val="none" w:sz="0" w:space="0" w:color="auto"/>
        <w:right w:val="none" w:sz="0" w:space="0" w:color="auto"/>
      </w:divBdr>
    </w:div>
    <w:div w:id="2036227677">
      <w:marLeft w:val="0"/>
      <w:marRight w:val="0"/>
      <w:marTop w:val="0"/>
      <w:marBottom w:val="0"/>
      <w:divBdr>
        <w:top w:val="none" w:sz="0" w:space="0" w:color="auto"/>
        <w:left w:val="none" w:sz="0" w:space="0" w:color="auto"/>
        <w:bottom w:val="none" w:sz="0" w:space="0" w:color="auto"/>
        <w:right w:val="none" w:sz="0" w:space="0" w:color="auto"/>
      </w:divBdr>
    </w:div>
    <w:div w:id="2037267925">
      <w:marLeft w:val="0"/>
      <w:marRight w:val="0"/>
      <w:marTop w:val="0"/>
      <w:marBottom w:val="0"/>
      <w:divBdr>
        <w:top w:val="none" w:sz="0" w:space="0" w:color="auto"/>
        <w:left w:val="none" w:sz="0" w:space="0" w:color="auto"/>
        <w:bottom w:val="none" w:sz="0" w:space="0" w:color="auto"/>
        <w:right w:val="none" w:sz="0" w:space="0" w:color="auto"/>
      </w:divBdr>
    </w:div>
    <w:div w:id="2038046079">
      <w:marLeft w:val="0"/>
      <w:marRight w:val="0"/>
      <w:marTop w:val="0"/>
      <w:marBottom w:val="0"/>
      <w:divBdr>
        <w:top w:val="none" w:sz="0" w:space="0" w:color="auto"/>
        <w:left w:val="none" w:sz="0" w:space="0" w:color="auto"/>
        <w:bottom w:val="none" w:sz="0" w:space="0" w:color="auto"/>
        <w:right w:val="none" w:sz="0" w:space="0" w:color="auto"/>
      </w:divBdr>
    </w:div>
    <w:div w:id="2039235665">
      <w:marLeft w:val="0"/>
      <w:marRight w:val="0"/>
      <w:marTop w:val="0"/>
      <w:marBottom w:val="0"/>
      <w:divBdr>
        <w:top w:val="none" w:sz="0" w:space="0" w:color="auto"/>
        <w:left w:val="none" w:sz="0" w:space="0" w:color="auto"/>
        <w:bottom w:val="none" w:sz="0" w:space="0" w:color="auto"/>
        <w:right w:val="none" w:sz="0" w:space="0" w:color="auto"/>
      </w:divBdr>
    </w:div>
    <w:div w:id="2039357156">
      <w:marLeft w:val="0"/>
      <w:marRight w:val="0"/>
      <w:marTop w:val="0"/>
      <w:marBottom w:val="0"/>
      <w:divBdr>
        <w:top w:val="none" w:sz="0" w:space="0" w:color="auto"/>
        <w:left w:val="none" w:sz="0" w:space="0" w:color="auto"/>
        <w:bottom w:val="none" w:sz="0" w:space="0" w:color="auto"/>
        <w:right w:val="none" w:sz="0" w:space="0" w:color="auto"/>
      </w:divBdr>
    </w:div>
    <w:div w:id="2039620325">
      <w:marLeft w:val="0"/>
      <w:marRight w:val="0"/>
      <w:marTop w:val="0"/>
      <w:marBottom w:val="0"/>
      <w:divBdr>
        <w:top w:val="none" w:sz="0" w:space="0" w:color="auto"/>
        <w:left w:val="none" w:sz="0" w:space="0" w:color="auto"/>
        <w:bottom w:val="none" w:sz="0" w:space="0" w:color="auto"/>
        <w:right w:val="none" w:sz="0" w:space="0" w:color="auto"/>
      </w:divBdr>
    </w:div>
    <w:div w:id="2040277427">
      <w:marLeft w:val="0"/>
      <w:marRight w:val="0"/>
      <w:marTop w:val="0"/>
      <w:marBottom w:val="0"/>
      <w:divBdr>
        <w:top w:val="none" w:sz="0" w:space="0" w:color="auto"/>
        <w:left w:val="none" w:sz="0" w:space="0" w:color="auto"/>
        <w:bottom w:val="none" w:sz="0" w:space="0" w:color="auto"/>
        <w:right w:val="none" w:sz="0" w:space="0" w:color="auto"/>
      </w:divBdr>
    </w:div>
    <w:div w:id="2040814969">
      <w:marLeft w:val="0"/>
      <w:marRight w:val="0"/>
      <w:marTop w:val="0"/>
      <w:marBottom w:val="0"/>
      <w:divBdr>
        <w:top w:val="none" w:sz="0" w:space="0" w:color="auto"/>
        <w:left w:val="none" w:sz="0" w:space="0" w:color="auto"/>
        <w:bottom w:val="none" w:sz="0" w:space="0" w:color="auto"/>
        <w:right w:val="none" w:sz="0" w:space="0" w:color="auto"/>
      </w:divBdr>
    </w:div>
    <w:div w:id="2041009148">
      <w:marLeft w:val="0"/>
      <w:marRight w:val="0"/>
      <w:marTop w:val="0"/>
      <w:marBottom w:val="0"/>
      <w:divBdr>
        <w:top w:val="none" w:sz="0" w:space="0" w:color="auto"/>
        <w:left w:val="none" w:sz="0" w:space="0" w:color="auto"/>
        <w:bottom w:val="none" w:sz="0" w:space="0" w:color="auto"/>
        <w:right w:val="none" w:sz="0" w:space="0" w:color="auto"/>
      </w:divBdr>
    </w:div>
    <w:div w:id="2041782823">
      <w:marLeft w:val="0"/>
      <w:marRight w:val="0"/>
      <w:marTop w:val="0"/>
      <w:marBottom w:val="0"/>
      <w:divBdr>
        <w:top w:val="none" w:sz="0" w:space="0" w:color="auto"/>
        <w:left w:val="none" w:sz="0" w:space="0" w:color="auto"/>
        <w:bottom w:val="none" w:sz="0" w:space="0" w:color="auto"/>
        <w:right w:val="none" w:sz="0" w:space="0" w:color="auto"/>
      </w:divBdr>
    </w:div>
    <w:div w:id="2042050032">
      <w:marLeft w:val="0"/>
      <w:marRight w:val="0"/>
      <w:marTop w:val="0"/>
      <w:marBottom w:val="0"/>
      <w:divBdr>
        <w:top w:val="none" w:sz="0" w:space="0" w:color="auto"/>
        <w:left w:val="none" w:sz="0" w:space="0" w:color="auto"/>
        <w:bottom w:val="none" w:sz="0" w:space="0" w:color="auto"/>
        <w:right w:val="none" w:sz="0" w:space="0" w:color="auto"/>
      </w:divBdr>
    </w:div>
    <w:div w:id="2042509174">
      <w:marLeft w:val="0"/>
      <w:marRight w:val="0"/>
      <w:marTop w:val="0"/>
      <w:marBottom w:val="0"/>
      <w:divBdr>
        <w:top w:val="none" w:sz="0" w:space="0" w:color="auto"/>
        <w:left w:val="none" w:sz="0" w:space="0" w:color="auto"/>
        <w:bottom w:val="none" w:sz="0" w:space="0" w:color="auto"/>
        <w:right w:val="none" w:sz="0" w:space="0" w:color="auto"/>
      </w:divBdr>
    </w:div>
    <w:div w:id="2042585875">
      <w:marLeft w:val="0"/>
      <w:marRight w:val="0"/>
      <w:marTop w:val="0"/>
      <w:marBottom w:val="0"/>
      <w:divBdr>
        <w:top w:val="none" w:sz="0" w:space="0" w:color="auto"/>
        <w:left w:val="none" w:sz="0" w:space="0" w:color="auto"/>
        <w:bottom w:val="none" w:sz="0" w:space="0" w:color="auto"/>
        <w:right w:val="none" w:sz="0" w:space="0" w:color="auto"/>
      </w:divBdr>
    </w:div>
    <w:div w:id="2043092790">
      <w:marLeft w:val="0"/>
      <w:marRight w:val="0"/>
      <w:marTop w:val="0"/>
      <w:marBottom w:val="0"/>
      <w:divBdr>
        <w:top w:val="none" w:sz="0" w:space="0" w:color="auto"/>
        <w:left w:val="none" w:sz="0" w:space="0" w:color="auto"/>
        <w:bottom w:val="none" w:sz="0" w:space="0" w:color="auto"/>
        <w:right w:val="none" w:sz="0" w:space="0" w:color="auto"/>
      </w:divBdr>
    </w:div>
    <w:div w:id="2043171245">
      <w:marLeft w:val="0"/>
      <w:marRight w:val="0"/>
      <w:marTop w:val="0"/>
      <w:marBottom w:val="0"/>
      <w:divBdr>
        <w:top w:val="none" w:sz="0" w:space="0" w:color="auto"/>
        <w:left w:val="none" w:sz="0" w:space="0" w:color="auto"/>
        <w:bottom w:val="none" w:sz="0" w:space="0" w:color="auto"/>
        <w:right w:val="none" w:sz="0" w:space="0" w:color="auto"/>
      </w:divBdr>
    </w:div>
    <w:div w:id="2043552158">
      <w:marLeft w:val="0"/>
      <w:marRight w:val="0"/>
      <w:marTop w:val="0"/>
      <w:marBottom w:val="0"/>
      <w:divBdr>
        <w:top w:val="none" w:sz="0" w:space="0" w:color="auto"/>
        <w:left w:val="none" w:sz="0" w:space="0" w:color="auto"/>
        <w:bottom w:val="none" w:sz="0" w:space="0" w:color="auto"/>
        <w:right w:val="none" w:sz="0" w:space="0" w:color="auto"/>
      </w:divBdr>
    </w:div>
    <w:div w:id="2044010798">
      <w:marLeft w:val="0"/>
      <w:marRight w:val="0"/>
      <w:marTop w:val="0"/>
      <w:marBottom w:val="0"/>
      <w:divBdr>
        <w:top w:val="none" w:sz="0" w:space="0" w:color="auto"/>
        <w:left w:val="none" w:sz="0" w:space="0" w:color="auto"/>
        <w:bottom w:val="none" w:sz="0" w:space="0" w:color="auto"/>
        <w:right w:val="none" w:sz="0" w:space="0" w:color="auto"/>
      </w:divBdr>
    </w:div>
    <w:div w:id="2044211648">
      <w:marLeft w:val="0"/>
      <w:marRight w:val="0"/>
      <w:marTop w:val="0"/>
      <w:marBottom w:val="0"/>
      <w:divBdr>
        <w:top w:val="none" w:sz="0" w:space="0" w:color="auto"/>
        <w:left w:val="none" w:sz="0" w:space="0" w:color="auto"/>
        <w:bottom w:val="none" w:sz="0" w:space="0" w:color="auto"/>
        <w:right w:val="none" w:sz="0" w:space="0" w:color="auto"/>
      </w:divBdr>
    </w:div>
    <w:div w:id="2044671752">
      <w:marLeft w:val="0"/>
      <w:marRight w:val="0"/>
      <w:marTop w:val="0"/>
      <w:marBottom w:val="0"/>
      <w:divBdr>
        <w:top w:val="none" w:sz="0" w:space="0" w:color="auto"/>
        <w:left w:val="none" w:sz="0" w:space="0" w:color="auto"/>
        <w:bottom w:val="none" w:sz="0" w:space="0" w:color="auto"/>
        <w:right w:val="none" w:sz="0" w:space="0" w:color="auto"/>
      </w:divBdr>
    </w:div>
    <w:div w:id="2045596753">
      <w:marLeft w:val="0"/>
      <w:marRight w:val="0"/>
      <w:marTop w:val="0"/>
      <w:marBottom w:val="0"/>
      <w:divBdr>
        <w:top w:val="none" w:sz="0" w:space="0" w:color="auto"/>
        <w:left w:val="none" w:sz="0" w:space="0" w:color="auto"/>
        <w:bottom w:val="none" w:sz="0" w:space="0" w:color="auto"/>
        <w:right w:val="none" w:sz="0" w:space="0" w:color="auto"/>
      </w:divBdr>
    </w:div>
    <w:div w:id="2045666669">
      <w:marLeft w:val="0"/>
      <w:marRight w:val="0"/>
      <w:marTop w:val="0"/>
      <w:marBottom w:val="0"/>
      <w:divBdr>
        <w:top w:val="none" w:sz="0" w:space="0" w:color="auto"/>
        <w:left w:val="none" w:sz="0" w:space="0" w:color="auto"/>
        <w:bottom w:val="none" w:sz="0" w:space="0" w:color="auto"/>
        <w:right w:val="none" w:sz="0" w:space="0" w:color="auto"/>
      </w:divBdr>
    </w:div>
    <w:div w:id="2045981600">
      <w:marLeft w:val="0"/>
      <w:marRight w:val="0"/>
      <w:marTop w:val="0"/>
      <w:marBottom w:val="0"/>
      <w:divBdr>
        <w:top w:val="none" w:sz="0" w:space="0" w:color="auto"/>
        <w:left w:val="none" w:sz="0" w:space="0" w:color="auto"/>
        <w:bottom w:val="none" w:sz="0" w:space="0" w:color="auto"/>
        <w:right w:val="none" w:sz="0" w:space="0" w:color="auto"/>
      </w:divBdr>
    </w:div>
    <w:div w:id="2046443937">
      <w:marLeft w:val="0"/>
      <w:marRight w:val="0"/>
      <w:marTop w:val="0"/>
      <w:marBottom w:val="0"/>
      <w:divBdr>
        <w:top w:val="none" w:sz="0" w:space="0" w:color="auto"/>
        <w:left w:val="none" w:sz="0" w:space="0" w:color="auto"/>
        <w:bottom w:val="none" w:sz="0" w:space="0" w:color="auto"/>
        <w:right w:val="none" w:sz="0" w:space="0" w:color="auto"/>
      </w:divBdr>
    </w:div>
    <w:div w:id="2047290440">
      <w:marLeft w:val="0"/>
      <w:marRight w:val="0"/>
      <w:marTop w:val="0"/>
      <w:marBottom w:val="0"/>
      <w:divBdr>
        <w:top w:val="none" w:sz="0" w:space="0" w:color="auto"/>
        <w:left w:val="none" w:sz="0" w:space="0" w:color="auto"/>
        <w:bottom w:val="none" w:sz="0" w:space="0" w:color="auto"/>
        <w:right w:val="none" w:sz="0" w:space="0" w:color="auto"/>
      </w:divBdr>
    </w:div>
    <w:div w:id="2047560178">
      <w:marLeft w:val="0"/>
      <w:marRight w:val="0"/>
      <w:marTop w:val="0"/>
      <w:marBottom w:val="0"/>
      <w:divBdr>
        <w:top w:val="none" w:sz="0" w:space="0" w:color="auto"/>
        <w:left w:val="none" w:sz="0" w:space="0" w:color="auto"/>
        <w:bottom w:val="none" w:sz="0" w:space="0" w:color="auto"/>
        <w:right w:val="none" w:sz="0" w:space="0" w:color="auto"/>
      </w:divBdr>
    </w:div>
    <w:div w:id="2047869785">
      <w:marLeft w:val="0"/>
      <w:marRight w:val="0"/>
      <w:marTop w:val="0"/>
      <w:marBottom w:val="0"/>
      <w:divBdr>
        <w:top w:val="none" w:sz="0" w:space="0" w:color="auto"/>
        <w:left w:val="none" w:sz="0" w:space="0" w:color="auto"/>
        <w:bottom w:val="none" w:sz="0" w:space="0" w:color="auto"/>
        <w:right w:val="none" w:sz="0" w:space="0" w:color="auto"/>
      </w:divBdr>
    </w:div>
    <w:div w:id="2048869403">
      <w:marLeft w:val="0"/>
      <w:marRight w:val="0"/>
      <w:marTop w:val="0"/>
      <w:marBottom w:val="0"/>
      <w:divBdr>
        <w:top w:val="none" w:sz="0" w:space="0" w:color="auto"/>
        <w:left w:val="none" w:sz="0" w:space="0" w:color="auto"/>
        <w:bottom w:val="none" w:sz="0" w:space="0" w:color="auto"/>
        <w:right w:val="none" w:sz="0" w:space="0" w:color="auto"/>
      </w:divBdr>
    </w:div>
    <w:div w:id="2050179851">
      <w:marLeft w:val="0"/>
      <w:marRight w:val="0"/>
      <w:marTop w:val="0"/>
      <w:marBottom w:val="0"/>
      <w:divBdr>
        <w:top w:val="none" w:sz="0" w:space="0" w:color="auto"/>
        <w:left w:val="none" w:sz="0" w:space="0" w:color="auto"/>
        <w:bottom w:val="none" w:sz="0" w:space="0" w:color="auto"/>
        <w:right w:val="none" w:sz="0" w:space="0" w:color="auto"/>
      </w:divBdr>
    </w:div>
    <w:div w:id="2050378712">
      <w:marLeft w:val="0"/>
      <w:marRight w:val="0"/>
      <w:marTop w:val="0"/>
      <w:marBottom w:val="0"/>
      <w:divBdr>
        <w:top w:val="none" w:sz="0" w:space="0" w:color="auto"/>
        <w:left w:val="none" w:sz="0" w:space="0" w:color="auto"/>
        <w:bottom w:val="none" w:sz="0" w:space="0" w:color="auto"/>
        <w:right w:val="none" w:sz="0" w:space="0" w:color="auto"/>
      </w:divBdr>
    </w:div>
    <w:div w:id="2052027523">
      <w:marLeft w:val="0"/>
      <w:marRight w:val="0"/>
      <w:marTop w:val="0"/>
      <w:marBottom w:val="0"/>
      <w:divBdr>
        <w:top w:val="none" w:sz="0" w:space="0" w:color="auto"/>
        <w:left w:val="none" w:sz="0" w:space="0" w:color="auto"/>
        <w:bottom w:val="none" w:sz="0" w:space="0" w:color="auto"/>
        <w:right w:val="none" w:sz="0" w:space="0" w:color="auto"/>
      </w:divBdr>
    </w:div>
    <w:div w:id="2052337069">
      <w:marLeft w:val="0"/>
      <w:marRight w:val="0"/>
      <w:marTop w:val="0"/>
      <w:marBottom w:val="0"/>
      <w:divBdr>
        <w:top w:val="none" w:sz="0" w:space="0" w:color="auto"/>
        <w:left w:val="none" w:sz="0" w:space="0" w:color="auto"/>
        <w:bottom w:val="none" w:sz="0" w:space="0" w:color="auto"/>
        <w:right w:val="none" w:sz="0" w:space="0" w:color="auto"/>
      </w:divBdr>
    </w:div>
    <w:div w:id="2053000731">
      <w:marLeft w:val="0"/>
      <w:marRight w:val="0"/>
      <w:marTop w:val="0"/>
      <w:marBottom w:val="0"/>
      <w:divBdr>
        <w:top w:val="none" w:sz="0" w:space="0" w:color="auto"/>
        <w:left w:val="none" w:sz="0" w:space="0" w:color="auto"/>
        <w:bottom w:val="none" w:sz="0" w:space="0" w:color="auto"/>
        <w:right w:val="none" w:sz="0" w:space="0" w:color="auto"/>
      </w:divBdr>
    </w:div>
    <w:div w:id="2053651324">
      <w:marLeft w:val="0"/>
      <w:marRight w:val="0"/>
      <w:marTop w:val="0"/>
      <w:marBottom w:val="0"/>
      <w:divBdr>
        <w:top w:val="none" w:sz="0" w:space="0" w:color="auto"/>
        <w:left w:val="none" w:sz="0" w:space="0" w:color="auto"/>
        <w:bottom w:val="none" w:sz="0" w:space="0" w:color="auto"/>
        <w:right w:val="none" w:sz="0" w:space="0" w:color="auto"/>
      </w:divBdr>
    </w:div>
    <w:div w:id="2054961793">
      <w:marLeft w:val="0"/>
      <w:marRight w:val="0"/>
      <w:marTop w:val="0"/>
      <w:marBottom w:val="0"/>
      <w:divBdr>
        <w:top w:val="none" w:sz="0" w:space="0" w:color="auto"/>
        <w:left w:val="none" w:sz="0" w:space="0" w:color="auto"/>
        <w:bottom w:val="none" w:sz="0" w:space="0" w:color="auto"/>
        <w:right w:val="none" w:sz="0" w:space="0" w:color="auto"/>
      </w:divBdr>
    </w:div>
    <w:div w:id="2055078936">
      <w:marLeft w:val="0"/>
      <w:marRight w:val="0"/>
      <w:marTop w:val="0"/>
      <w:marBottom w:val="0"/>
      <w:divBdr>
        <w:top w:val="none" w:sz="0" w:space="0" w:color="auto"/>
        <w:left w:val="none" w:sz="0" w:space="0" w:color="auto"/>
        <w:bottom w:val="none" w:sz="0" w:space="0" w:color="auto"/>
        <w:right w:val="none" w:sz="0" w:space="0" w:color="auto"/>
      </w:divBdr>
    </w:div>
    <w:div w:id="2055158982">
      <w:marLeft w:val="0"/>
      <w:marRight w:val="0"/>
      <w:marTop w:val="0"/>
      <w:marBottom w:val="0"/>
      <w:divBdr>
        <w:top w:val="none" w:sz="0" w:space="0" w:color="auto"/>
        <w:left w:val="none" w:sz="0" w:space="0" w:color="auto"/>
        <w:bottom w:val="none" w:sz="0" w:space="0" w:color="auto"/>
        <w:right w:val="none" w:sz="0" w:space="0" w:color="auto"/>
      </w:divBdr>
    </w:div>
    <w:div w:id="2055813463">
      <w:marLeft w:val="0"/>
      <w:marRight w:val="0"/>
      <w:marTop w:val="0"/>
      <w:marBottom w:val="0"/>
      <w:divBdr>
        <w:top w:val="none" w:sz="0" w:space="0" w:color="auto"/>
        <w:left w:val="none" w:sz="0" w:space="0" w:color="auto"/>
        <w:bottom w:val="none" w:sz="0" w:space="0" w:color="auto"/>
        <w:right w:val="none" w:sz="0" w:space="0" w:color="auto"/>
      </w:divBdr>
    </w:div>
    <w:div w:id="2056198866">
      <w:marLeft w:val="0"/>
      <w:marRight w:val="0"/>
      <w:marTop w:val="0"/>
      <w:marBottom w:val="0"/>
      <w:divBdr>
        <w:top w:val="none" w:sz="0" w:space="0" w:color="auto"/>
        <w:left w:val="none" w:sz="0" w:space="0" w:color="auto"/>
        <w:bottom w:val="none" w:sz="0" w:space="0" w:color="auto"/>
        <w:right w:val="none" w:sz="0" w:space="0" w:color="auto"/>
      </w:divBdr>
    </w:div>
    <w:div w:id="2056392688">
      <w:marLeft w:val="0"/>
      <w:marRight w:val="0"/>
      <w:marTop w:val="0"/>
      <w:marBottom w:val="0"/>
      <w:divBdr>
        <w:top w:val="none" w:sz="0" w:space="0" w:color="auto"/>
        <w:left w:val="none" w:sz="0" w:space="0" w:color="auto"/>
        <w:bottom w:val="none" w:sz="0" w:space="0" w:color="auto"/>
        <w:right w:val="none" w:sz="0" w:space="0" w:color="auto"/>
      </w:divBdr>
    </w:div>
    <w:div w:id="2056392912">
      <w:marLeft w:val="0"/>
      <w:marRight w:val="0"/>
      <w:marTop w:val="0"/>
      <w:marBottom w:val="0"/>
      <w:divBdr>
        <w:top w:val="none" w:sz="0" w:space="0" w:color="auto"/>
        <w:left w:val="none" w:sz="0" w:space="0" w:color="auto"/>
        <w:bottom w:val="none" w:sz="0" w:space="0" w:color="auto"/>
        <w:right w:val="none" w:sz="0" w:space="0" w:color="auto"/>
      </w:divBdr>
    </w:div>
    <w:div w:id="2057123104">
      <w:marLeft w:val="0"/>
      <w:marRight w:val="0"/>
      <w:marTop w:val="0"/>
      <w:marBottom w:val="0"/>
      <w:divBdr>
        <w:top w:val="none" w:sz="0" w:space="0" w:color="auto"/>
        <w:left w:val="none" w:sz="0" w:space="0" w:color="auto"/>
        <w:bottom w:val="none" w:sz="0" w:space="0" w:color="auto"/>
        <w:right w:val="none" w:sz="0" w:space="0" w:color="auto"/>
      </w:divBdr>
    </w:div>
    <w:div w:id="2058431003">
      <w:marLeft w:val="0"/>
      <w:marRight w:val="0"/>
      <w:marTop w:val="0"/>
      <w:marBottom w:val="0"/>
      <w:divBdr>
        <w:top w:val="none" w:sz="0" w:space="0" w:color="auto"/>
        <w:left w:val="none" w:sz="0" w:space="0" w:color="auto"/>
        <w:bottom w:val="none" w:sz="0" w:space="0" w:color="auto"/>
        <w:right w:val="none" w:sz="0" w:space="0" w:color="auto"/>
      </w:divBdr>
    </w:div>
    <w:div w:id="2058971236">
      <w:marLeft w:val="0"/>
      <w:marRight w:val="0"/>
      <w:marTop w:val="0"/>
      <w:marBottom w:val="0"/>
      <w:divBdr>
        <w:top w:val="none" w:sz="0" w:space="0" w:color="auto"/>
        <w:left w:val="none" w:sz="0" w:space="0" w:color="auto"/>
        <w:bottom w:val="none" w:sz="0" w:space="0" w:color="auto"/>
        <w:right w:val="none" w:sz="0" w:space="0" w:color="auto"/>
      </w:divBdr>
    </w:div>
    <w:div w:id="2059013828">
      <w:marLeft w:val="0"/>
      <w:marRight w:val="0"/>
      <w:marTop w:val="0"/>
      <w:marBottom w:val="0"/>
      <w:divBdr>
        <w:top w:val="none" w:sz="0" w:space="0" w:color="auto"/>
        <w:left w:val="none" w:sz="0" w:space="0" w:color="auto"/>
        <w:bottom w:val="none" w:sz="0" w:space="0" w:color="auto"/>
        <w:right w:val="none" w:sz="0" w:space="0" w:color="auto"/>
      </w:divBdr>
    </w:div>
    <w:div w:id="2059162739">
      <w:marLeft w:val="0"/>
      <w:marRight w:val="0"/>
      <w:marTop w:val="0"/>
      <w:marBottom w:val="0"/>
      <w:divBdr>
        <w:top w:val="none" w:sz="0" w:space="0" w:color="auto"/>
        <w:left w:val="none" w:sz="0" w:space="0" w:color="auto"/>
        <w:bottom w:val="none" w:sz="0" w:space="0" w:color="auto"/>
        <w:right w:val="none" w:sz="0" w:space="0" w:color="auto"/>
      </w:divBdr>
    </w:div>
    <w:div w:id="2059234461">
      <w:marLeft w:val="0"/>
      <w:marRight w:val="0"/>
      <w:marTop w:val="0"/>
      <w:marBottom w:val="0"/>
      <w:divBdr>
        <w:top w:val="none" w:sz="0" w:space="0" w:color="auto"/>
        <w:left w:val="none" w:sz="0" w:space="0" w:color="auto"/>
        <w:bottom w:val="none" w:sz="0" w:space="0" w:color="auto"/>
        <w:right w:val="none" w:sz="0" w:space="0" w:color="auto"/>
      </w:divBdr>
    </w:div>
    <w:div w:id="2059433282">
      <w:marLeft w:val="0"/>
      <w:marRight w:val="0"/>
      <w:marTop w:val="0"/>
      <w:marBottom w:val="0"/>
      <w:divBdr>
        <w:top w:val="none" w:sz="0" w:space="0" w:color="auto"/>
        <w:left w:val="none" w:sz="0" w:space="0" w:color="auto"/>
        <w:bottom w:val="none" w:sz="0" w:space="0" w:color="auto"/>
        <w:right w:val="none" w:sz="0" w:space="0" w:color="auto"/>
      </w:divBdr>
    </w:div>
    <w:div w:id="2060785697">
      <w:marLeft w:val="0"/>
      <w:marRight w:val="0"/>
      <w:marTop w:val="0"/>
      <w:marBottom w:val="0"/>
      <w:divBdr>
        <w:top w:val="none" w:sz="0" w:space="0" w:color="auto"/>
        <w:left w:val="none" w:sz="0" w:space="0" w:color="auto"/>
        <w:bottom w:val="none" w:sz="0" w:space="0" w:color="auto"/>
        <w:right w:val="none" w:sz="0" w:space="0" w:color="auto"/>
      </w:divBdr>
    </w:div>
    <w:div w:id="2060978586">
      <w:marLeft w:val="0"/>
      <w:marRight w:val="0"/>
      <w:marTop w:val="0"/>
      <w:marBottom w:val="0"/>
      <w:divBdr>
        <w:top w:val="none" w:sz="0" w:space="0" w:color="auto"/>
        <w:left w:val="none" w:sz="0" w:space="0" w:color="auto"/>
        <w:bottom w:val="none" w:sz="0" w:space="0" w:color="auto"/>
        <w:right w:val="none" w:sz="0" w:space="0" w:color="auto"/>
      </w:divBdr>
    </w:div>
    <w:div w:id="2061514556">
      <w:marLeft w:val="0"/>
      <w:marRight w:val="0"/>
      <w:marTop w:val="0"/>
      <w:marBottom w:val="0"/>
      <w:divBdr>
        <w:top w:val="none" w:sz="0" w:space="0" w:color="auto"/>
        <w:left w:val="none" w:sz="0" w:space="0" w:color="auto"/>
        <w:bottom w:val="none" w:sz="0" w:space="0" w:color="auto"/>
        <w:right w:val="none" w:sz="0" w:space="0" w:color="auto"/>
      </w:divBdr>
    </w:div>
    <w:div w:id="2061973590">
      <w:marLeft w:val="0"/>
      <w:marRight w:val="0"/>
      <w:marTop w:val="0"/>
      <w:marBottom w:val="0"/>
      <w:divBdr>
        <w:top w:val="none" w:sz="0" w:space="0" w:color="auto"/>
        <w:left w:val="none" w:sz="0" w:space="0" w:color="auto"/>
        <w:bottom w:val="none" w:sz="0" w:space="0" w:color="auto"/>
        <w:right w:val="none" w:sz="0" w:space="0" w:color="auto"/>
      </w:divBdr>
    </w:div>
    <w:div w:id="2063863759">
      <w:marLeft w:val="0"/>
      <w:marRight w:val="0"/>
      <w:marTop w:val="0"/>
      <w:marBottom w:val="0"/>
      <w:divBdr>
        <w:top w:val="none" w:sz="0" w:space="0" w:color="auto"/>
        <w:left w:val="none" w:sz="0" w:space="0" w:color="auto"/>
        <w:bottom w:val="none" w:sz="0" w:space="0" w:color="auto"/>
        <w:right w:val="none" w:sz="0" w:space="0" w:color="auto"/>
      </w:divBdr>
    </w:div>
    <w:div w:id="2064333438">
      <w:marLeft w:val="0"/>
      <w:marRight w:val="0"/>
      <w:marTop w:val="0"/>
      <w:marBottom w:val="0"/>
      <w:divBdr>
        <w:top w:val="none" w:sz="0" w:space="0" w:color="auto"/>
        <w:left w:val="none" w:sz="0" w:space="0" w:color="auto"/>
        <w:bottom w:val="none" w:sz="0" w:space="0" w:color="auto"/>
        <w:right w:val="none" w:sz="0" w:space="0" w:color="auto"/>
      </w:divBdr>
    </w:div>
    <w:div w:id="2064517705">
      <w:marLeft w:val="0"/>
      <w:marRight w:val="0"/>
      <w:marTop w:val="0"/>
      <w:marBottom w:val="0"/>
      <w:divBdr>
        <w:top w:val="none" w:sz="0" w:space="0" w:color="auto"/>
        <w:left w:val="none" w:sz="0" w:space="0" w:color="auto"/>
        <w:bottom w:val="none" w:sz="0" w:space="0" w:color="auto"/>
        <w:right w:val="none" w:sz="0" w:space="0" w:color="auto"/>
      </w:divBdr>
    </w:div>
    <w:div w:id="2064668826">
      <w:marLeft w:val="0"/>
      <w:marRight w:val="0"/>
      <w:marTop w:val="0"/>
      <w:marBottom w:val="0"/>
      <w:divBdr>
        <w:top w:val="none" w:sz="0" w:space="0" w:color="auto"/>
        <w:left w:val="none" w:sz="0" w:space="0" w:color="auto"/>
        <w:bottom w:val="none" w:sz="0" w:space="0" w:color="auto"/>
        <w:right w:val="none" w:sz="0" w:space="0" w:color="auto"/>
      </w:divBdr>
    </w:div>
    <w:div w:id="2065058818">
      <w:marLeft w:val="0"/>
      <w:marRight w:val="0"/>
      <w:marTop w:val="0"/>
      <w:marBottom w:val="0"/>
      <w:divBdr>
        <w:top w:val="none" w:sz="0" w:space="0" w:color="auto"/>
        <w:left w:val="none" w:sz="0" w:space="0" w:color="auto"/>
        <w:bottom w:val="none" w:sz="0" w:space="0" w:color="auto"/>
        <w:right w:val="none" w:sz="0" w:space="0" w:color="auto"/>
      </w:divBdr>
    </w:div>
    <w:div w:id="2065106286">
      <w:marLeft w:val="0"/>
      <w:marRight w:val="0"/>
      <w:marTop w:val="0"/>
      <w:marBottom w:val="0"/>
      <w:divBdr>
        <w:top w:val="none" w:sz="0" w:space="0" w:color="auto"/>
        <w:left w:val="none" w:sz="0" w:space="0" w:color="auto"/>
        <w:bottom w:val="none" w:sz="0" w:space="0" w:color="auto"/>
        <w:right w:val="none" w:sz="0" w:space="0" w:color="auto"/>
      </w:divBdr>
    </w:div>
    <w:div w:id="2065329495">
      <w:marLeft w:val="0"/>
      <w:marRight w:val="0"/>
      <w:marTop w:val="0"/>
      <w:marBottom w:val="0"/>
      <w:divBdr>
        <w:top w:val="none" w:sz="0" w:space="0" w:color="auto"/>
        <w:left w:val="none" w:sz="0" w:space="0" w:color="auto"/>
        <w:bottom w:val="none" w:sz="0" w:space="0" w:color="auto"/>
        <w:right w:val="none" w:sz="0" w:space="0" w:color="auto"/>
      </w:divBdr>
    </w:div>
    <w:div w:id="2065787321">
      <w:marLeft w:val="0"/>
      <w:marRight w:val="0"/>
      <w:marTop w:val="0"/>
      <w:marBottom w:val="0"/>
      <w:divBdr>
        <w:top w:val="none" w:sz="0" w:space="0" w:color="auto"/>
        <w:left w:val="none" w:sz="0" w:space="0" w:color="auto"/>
        <w:bottom w:val="none" w:sz="0" w:space="0" w:color="auto"/>
        <w:right w:val="none" w:sz="0" w:space="0" w:color="auto"/>
      </w:divBdr>
    </w:div>
    <w:div w:id="2066249798">
      <w:marLeft w:val="0"/>
      <w:marRight w:val="0"/>
      <w:marTop w:val="0"/>
      <w:marBottom w:val="0"/>
      <w:divBdr>
        <w:top w:val="none" w:sz="0" w:space="0" w:color="auto"/>
        <w:left w:val="none" w:sz="0" w:space="0" w:color="auto"/>
        <w:bottom w:val="none" w:sz="0" w:space="0" w:color="auto"/>
        <w:right w:val="none" w:sz="0" w:space="0" w:color="auto"/>
      </w:divBdr>
    </w:div>
    <w:div w:id="2066444672">
      <w:marLeft w:val="0"/>
      <w:marRight w:val="0"/>
      <w:marTop w:val="0"/>
      <w:marBottom w:val="0"/>
      <w:divBdr>
        <w:top w:val="none" w:sz="0" w:space="0" w:color="auto"/>
        <w:left w:val="none" w:sz="0" w:space="0" w:color="auto"/>
        <w:bottom w:val="none" w:sz="0" w:space="0" w:color="auto"/>
        <w:right w:val="none" w:sz="0" w:space="0" w:color="auto"/>
      </w:divBdr>
    </w:div>
    <w:div w:id="2066757584">
      <w:marLeft w:val="0"/>
      <w:marRight w:val="0"/>
      <w:marTop w:val="0"/>
      <w:marBottom w:val="0"/>
      <w:divBdr>
        <w:top w:val="none" w:sz="0" w:space="0" w:color="auto"/>
        <w:left w:val="none" w:sz="0" w:space="0" w:color="auto"/>
        <w:bottom w:val="none" w:sz="0" w:space="0" w:color="auto"/>
        <w:right w:val="none" w:sz="0" w:space="0" w:color="auto"/>
      </w:divBdr>
    </w:div>
    <w:div w:id="2067022340">
      <w:marLeft w:val="0"/>
      <w:marRight w:val="0"/>
      <w:marTop w:val="0"/>
      <w:marBottom w:val="0"/>
      <w:divBdr>
        <w:top w:val="none" w:sz="0" w:space="0" w:color="auto"/>
        <w:left w:val="none" w:sz="0" w:space="0" w:color="auto"/>
        <w:bottom w:val="none" w:sz="0" w:space="0" w:color="auto"/>
        <w:right w:val="none" w:sz="0" w:space="0" w:color="auto"/>
      </w:divBdr>
    </w:div>
    <w:div w:id="2067751730">
      <w:marLeft w:val="0"/>
      <w:marRight w:val="0"/>
      <w:marTop w:val="0"/>
      <w:marBottom w:val="0"/>
      <w:divBdr>
        <w:top w:val="none" w:sz="0" w:space="0" w:color="auto"/>
        <w:left w:val="none" w:sz="0" w:space="0" w:color="auto"/>
        <w:bottom w:val="none" w:sz="0" w:space="0" w:color="auto"/>
        <w:right w:val="none" w:sz="0" w:space="0" w:color="auto"/>
      </w:divBdr>
    </w:div>
    <w:div w:id="2068185438">
      <w:marLeft w:val="0"/>
      <w:marRight w:val="0"/>
      <w:marTop w:val="0"/>
      <w:marBottom w:val="0"/>
      <w:divBdr>
        <w:top w:val="none" w:sz="0" w:space="0" w:color="auto"/>
        <w:left w:val="none" w:sz="0" w:space="0" w:color="auto"/>
        <w:bottom w:val="none" w:sz="0" w:space="0" w:color="auto"/>
        <w:right w:val="none" w:sz="0" w:space="0" w:color="auto"/>
      </w:divBdr>
    </w:div>
    <w:div w:id="2068455711">
      <w:marLeft w:val="0"/>
      <w:marRight w:val="0"/>
      <w:marTop w:val="0"/>
      <w:marBottom w:val="0"/>
      <w:divBdr>
        <w:top w:val="none" w:sz="0" w:space="0" w:color="auto"/>
        <w:left w:val="none" w:sz="0" w:space="0" w:color="auto"/>
        <w:bottom w:val="none" w:sz="0" w:space="0" w:color="auto"/>
        <w:right w:val="none" w:sz="0" w:space="0" w:color="auto"/>
      </w:divBdr>
    </w:div>
    <w:div w:id="2068912642">
      <w:marLeft w:val="0"/>
      <w:marRight w:val="0"/>
      <w:marTop w:val="0"/>
      <w:marBottom w:val="0"/>
      <w:divBdr>
        <w:top w:val="none" w:sz="0" w:space="0" w:color="auto"/>
        <w:left w:val="none" w:sz="0" w:space="0" w:color="auto"/>
        <w:bottom w:val="none" w:sz="0" w:space="0" w:color="auto"/>
        <w:right w:val="none" w:sz="0" w:space="0" w:color="auto"/>
      </w:divBdr>
    </w:div>
    <w:div w:id="2068990151">
      <w:marLeft w:val="0"/>
      <w:marRight w:val="0"/>
      <w:marTop w:val="0"/>
      <w:marBottom w:val="0"/>
      <w:divBdr>
        <w:top w:val="none" w:sz="0" w:space="0" w:color="auto"/>
        <w:left w:val="none" w:sz="0" w:space="0" w:color="auto"/>
        <w:bottom w:val="none" w:sz="0" w:space="0" w:color="auto"/>
        <w:right w:val="none" w:sz="0" w:space="0" w:color="auto"/>
      </w:divBdr>
    </w:div>
    <w:div w:id="2069065905">
      <w:marLeft w:val="0"/>
      <w:marRight w:val="0"/>
      <w:marTop w:val="0"/>
      <w:marBottom w:val="0"/>
      <w:divBdr>
        <w:top w:val="none" w:sz="0" w:space="0" w:color="auto"/>
        <w:left w:val="none" w:sz="0" w:space="0" w:color="auto"/>
        <w:bottom w:val="none" w:sz="0" w:space="0" w:color="auto"/>
        <w:right w:val="none" w:sz="0" w:space="0" w:color="auto"/>
      </w:divBdr>
    </w:div>
    <w:div w:id="2069767443">
      <w:marLeft w:val="0"/>
      <w:marRight w:val="0"/>
      <w:marTop w:val="0"/>
      <w:marBottom w:val="0"/>
      <w:divBdr>
        <w:top w:val="none" w:sz="0" w:space="0" w:color="auto"/>
        <w:left w:val="none" w:sz="0" w:space="0" w:color="auto"/>
        <w:bottom w:val="none" w:sz="0" w:space="0" w:color="auto"/>
        <w:right w:val="none" w:sz="0" w:space="0" w:color="auto"/>
      </w:divBdr>
    </w:div>
    <w:div w:id="2069841902">
      <w:marLeft w:val="0"/>
      <w:marRight w:val="0"/>
      <w:marTop w:val="0"/>
      <w:marBottom w:val="0"/>
      <w:divBdr>
        <w:top w:val="none" w:sz="0" w:space="0" w:color="auto"/>
        <w:left w:val="none" w:sz="0" w:space="0" w:color="auto"/>
        <w:bottom w:val="none" w:sz="0" w:space="0" w:color="auto"/>
        <w:right w:val="none" w:sz="0" w:space="0" w:color="auto"/>
      </w:divBdr>
    </w:div>
    <w:div w:id="2070759360">
      <w:marLeft w:val="0"/>
      <w:marRight w:val="0"/>
      <w:marTop w:val="0"/>
      <w:marBottom w:val="0"/>
      <w:divBdr>
        <w:top w:val="none" w:sz="0" w:space="0" w:color="auto"/>
        <w:left w:val="none" w:sz="0" w:space="0" w:color="auto"/>
        <w:bottom w:val="none" w:sz="0" w:space="0" w:color="auto"/>
        <w:right w:val="none" w:sz="0" w:space="0" w:color="auto"/>
      </w:divBdr>
    </w:div>
    <w:div w:id="2070960297">
      <w:marLeft w:val="0"/>
      <w:marRight w:val="0"/>
      <w:marTop w:val="0"/>
      <w:marBottom w:val="0"/>
      <w:divBdr>
        <w:top w:val="none" w:sz="0" w:space="0" w:color="auto"/>
        <w:left w:val="none" w:sz="0" w:space="0" w:color="auto"/>
        <w:bottom w:val="none" w:sz="0" w:space="0" w:color="auto"/>
        <w:right w:val="none" w:sz="0" w:space="0" w:color="auto"/>
      </w:divBdr>
    </w:div>
    <w:div w:id="2071030463">
      <w:marLeft w:val="0"/>
      <w:marRight w:val="0"/>
      <w:marTop w:val="0"/>
      <w:marBottom w:val="0"/>
      <w:divBdr>
        <w:top w:val="none" w:sz="0" w:space="0" w:color="auto"/>
        <w:left w:val="none" w:sz="0" w:space="0" w:color="auto"/>
        <w:bottom w:val="none" w:sz="0" w:space="0" w:color="auto"/>
        <w:right w:val="none" w:sz="0" w:space="0" w:color="auto"/>
      </w:divBdr>
    </w:div>
    <w:div w:id="2071221176">
      <w:marLeft w:val="0"/>
      <w:marRight w:val="0"/>
      <w:marTop w:val="0"/>
      <w:marBottom w:val="0"/>
      <w:divBdr>
        <w:top w:val="none" w:sz="0" w:space="0" w:color="auto"/>
        <w:left w:val="none" w:sz="0" w:space="0" w:color="auto"/>
        <w:bottom w:val="none" w:sz="0" w:space="0" w:color="auto"/>
        <w:right w:val="none" w:sz="0" w:space="0" w:color="auto"/>
      </w:divBdr>
    </w:div>
    <w:div w:id="2071613365">
      <w:marLeft w:val="0"/>
      <w:marRight w:val="0"/>
      <w:marTop w:val="0"/>
      <w:marBottom w:val="0"/>
      <w:divBdr>
        <w:top w:val="none" w:sz="0" w:space="0" w:color="auto"/>
        <w:left w:val="none" w:sz="0" w:space="0" w:color="auto"/>
        <w:bottom w:val="none" w:sz="0" w:space="0" w:color="auto"/>
        <w:right w:val="none" w:sz="0" w:space="0" w:color="auto"/>
      </w:divBdr>
    </w:div>
    <w:div w:id="2072457665">
      <w:marLeft w:val="0"/>
      <w:marRight w:val="0"/>
      <w:marTop w:val="0"/>
      <w:marBottom w:val="0"/>
      <w:divBdr>
        <w:top w:val="none" w:sz="0" w:space="0" w:color="auto"/>
        <w:left w:val="none" w:sz="0" w:space="0" w:color="auto"/>
        <w:bottom w:val="none" w:sz="0" w:space="0" w:color="auto"/>
        <w:right w:val="none" w:sz="0" w:space="0" w:color="auto"/>
      </w:divBdr>
    </w:div>
    <w:div w:id="2072582326">
      <w:marLeft w:val="0"/>
      <w:marRight w:val="0"/>
      <w:marTop w:val="0"/>
      <w:marBottom w:val="0"/>
      <w:divBdr>
        <w:top w:val="none" w:sz="0" w:space="0" w:color="auto"/>
        <w:left w:val="none" w:sz="0" w:space="0" w:color="auto"/>
        <w:bottom w:val="none" w:sz="0" w:space="0" w:color="auto"/>
        <w:right w:val="none" w:sz="0" w:space="0" w:color="auto"/>
      </w:divBdr>
    </w:div>
    <w:div w:id="2072851942">
      <w:marLeft w:val="0"/>
      <w:marRight w:val="0"/>
      <w:marTop w:val="0"/>
      <w:marBottom w:val="0"/>
      <w:divBdr>
        <w:top w:val="none" w:sz="0" w:space="0" w:color="auto"/>
        <w:left w:val="none" w:sz="0" w:space="0" w:color="auto"/>
        <w:bottom w:val="none" w:sz="0" w:space="0" w:color="auto"/>
        <w:right w:val="none" w:sz="0" w:space="0" w:color="auto"/>
      </w:divBdr>
    </w:div>
    <w:div w:id="2073889298">
      <w:marLeft w:val="0"/>
      <w:marRight w:val="0"/>
      <w:marTop w:val="0"/>
      <w:marBottom w:val="0"/>
      <w:divBdr>
        <w:top w:val="none" w:sz="0" w:space="0" w:color="auto"/>
        <w:left w:val="none" w:sz="0" w:space="0" w:color="auto"/>
        <w:bottom w:val="none" w:sz="0" w:space="0" w:color="auto"/>
        <w:right w:val="none" w:sz="0" w:space="0" w:color="auto"/>
      </w:divBdr>
    </w:div>
    <w:div w:id="2074546349">
      <w:marLeft w:val="0"/>
      <w:marRight w:val="0"/>
      <w:marTop w:val="0"/>
      <w:marBottom w:val="0"/>
      <w:divBdr>
        <w:top w:val="none" w:sz="0" w:space="0" w:color="auto"/>
        <w:left w:val="none" w:sz="0" w:space="0" w:color="auto"/>
        <w:bottom w:val="none" w:sz="0" w:space="0" w:color="auto"/>
        <w:right w:val="none" w:sz="0" w:space="0" w:color="auto"/>
      </w:divBdr>
    </w:div>
    <w:div w:id="2075739765">
      <w:marLeft w:val="0"/>
      <w:marRight w:val="0"/>
      <w:marTop w:val="0"/>
      <w:marBottom w:val="0"/>
      <w:divBdr>
        <w:top w:val="none" w:sz="0" w:space="0" w:color="auto"/>
        <w:left w:val="none" w:sz="0" w:space="0" w:color="auto"/>
        <w:bottom w:val="none" w:sz="0" w:space="0" w:color="auto"/>
        <w:right w:val="none" w:sz="0" w:space="0" w:color="auto"/>
      </w:divBdr>
    </w:div>
    <w:div w:id="2076320502">
      <w:marLeft w:val="0"/>
      <w:marRight w:val="0"/>
      <w:marTop w:val="0"/>
      <w:marBottom w:val="0"/>
      <w:divBdr>
        <w:top w:val="none" w:sz="0" w:space="0" w:color="auto"/>
        <w:left w:val="none" w:sz="0" w:space="0" w:color="auto"/>
        <w:bottom w:val="none" w:sz="0" w:space="0" w:color="auto"/>
        <w:right w:val="none" w:sz="0" w:space="0" w:color="auto"/>
      </w:divBdr>
    </w:div>
    <w:div w:id="2076540317">
      <w:marLeft w:val="0"/>
      <w:marRight w:val="0"/>
      <w:marTop w:val="0"/>
      <w:marBottom w:val="0"/>
      <w:divBdr>
        <w:top w:val="none" w:sz="0" w:space="0" w:color="auto"/>
        <w:left w:val="none" w:sz="0" w:space="0" w:color="auto"/>
        <w:bottom w:val="none" w:sz="0" w:space="0" w:color="auto"/>
        <w:right w:val="none" w:sz="0" w:space="0" w:color="auto"/>
      </w:divBdr>
    </w:div>
    <w:div w:id="2077042975">
      <w:marLeft w:val="0"/>
      <w:marRight w:val="0"/>
      <w:marTop w:val="0"/>
      <w:marBottom w:val="0"/>
      <w:divBdr>
        <w:top w:val="none" w:sz="0" w:space="0" w:color="auto"/>
        <w:left w:val="none" w:sz="0" w:space="0" w:color="auto"/>
        <w:bottom w:val="none" w:sz="0" w:space="0" w:color="auto"/>
        <w:right w:val="none" w:sz="0" w:space="0" w:color="auto"/>
      </w:divBdr>
    </w:div>
    <w:div w:id="2077776316">
      <w:marLeft w:val="0"/>
      <w:marRight w:val="0"/>
      <w:marTop w:val="0"/>
      <w:marBottom w:val="0"/>
      <w:divBdr>
        <w:top w:val="none" w:sz="0" w:space="0" w:color="auto"/>
        <w:left w:val="none" w:sz="0" w:space="0" w:color="auto"/>
        <w:bottom w:val="none" w:sz="0" w:space="0" w:color="auto"/>
        <w:right w:val="none" w:sz="0" w:space="0" w:color="auto"/>
      </w:divBdr>
    </w:div>
    <w:div w:id="2078698931">
      <w:marLeft w:val="0"/>
      <w:marRight w:val="0"/>
      <w:marTop w:val="0"/>
      <w:marBottom w:val="0"/>
      <w:divBdr>
        <w:top w:val="none" w:sz="0" w:space="0" w:color="auto"/>
        <w:left w:val="none" w:sz="0" w:space="0" w:color="auto"/>
        <w:bottom w:val="none" w:sz="0" w:space="0" w:color="auto"/>
        <w:right w:val="none" w:sz="0" w:space="0" w:color="auto"/>
      </w:divBdr>
    </w:div>
    <w:div w:id="2079279338">
      <w:marLeft w:val="0"/>
      <w:marRight w:val="0"/>
      <w:marTop w:val="0"/>
      <w:marBottom w:val="0"/>
      <w:divBdr>
        <w:top w:val="none" w:sz="0" w:space="0" w:color="auto"/>
        <w:left w:val="none" w:sz="0" w:space="0" w:color="auto"/>
        <w:bottom w:val="none" w:sz="0" w:space="0" w:color="auto"/>
        <w:right w:val="none" w:sz="0" w:space="0" w:color="auto"/>
      </w:divBdr>
    </w:div>
    <w:div w:id="2079743212">
      <w:marLeft w:val="0"/>
      <w:marRight w:val="0"/>
      <w:marTop w:val="0"/>
      <w:marBottom w:val="0"/>
      <w:divBdr>
        <w:top w:val="none" w:sz="0" w:space="0" w:color="auto"/>
        <w:left w:val="none" w:sz="0" w:space="0" w:color="auto"/>
        <w:bottom w:val="none" w:sz="0" w:space="0" w:color="auto"/>
        <w:right w:val="none" w:sz="0" w:space="0" w:color="auto"/>
      </w:divBdr>
    </w:div>
    <w:div w:id="2081370215">
      <w:marLeft w:val="0"/>
      <w:marRight w:val="0"/>
      <w:marTop w:val="0"/>
      <w:marBottom w:val="0"/>
      <w:divBdr>
        <w:top w:val="none" w:sz="0" w:space="0" w:color="auto"/>
        <w:left w:val="none" w:sz="0" w:space="0" w:color="auto"/>
        <w:bottom w:val="none" w:sz="0" w:space="0" w:color="auto"/>
        <w:right w:val="none" w:sz="0" w:space="0" w:color="auto"/>
      </w:divBdr>
    </w:div>
    <w:div w:id="2082170574">
      <w:marLeft w:val="0"/>
      <w:marRight w:val="0"/>
      <w:marTop w:val="0"/>
      <w:marBottom w:val="0"/>
      <w:divBdr>
        <w:top w:val="none" w:sz="0" w:space="0" w:color="auto"/>
        <w:left w:val="none" w:sz="0" w:space="0" w:color="auto"/>
        <w:bottom w:val="none" w:sz="0" w:space="0" w:color="auto"/>
        <w:right w:val="none" w:sz="0" w:space="0" w:color="auto"/>
      </w:divBdr>
    </w:div>
    <w:div w:id="2082217182">
      <w:marLeft w:val="0"/>
      <w:marRight w:val="0"/>
      <w:marTop w:val="0"/>
      <w:marBottom w:val="0"/>
      <w:divBdr>
        <w:top w:val="none" w:sz="0" w:space="0" w:color="auto"/>
        <w:left w:val="none" w:sz="0" w:space="0" w:color="auto"/>
        <w:bottom w:val="none" w:sz="0" w:space="0" w:color="auto"/>
        <w:right w:val="none" w:sz="0" w:space="0" w:color="auto"/>
      </w:divBdr>
    </w:div>
    <w:div w:id="2082553540">
      <w:marLeft w:val="0"/>
      <w:marRight w:val="0"/>
      <w:marTop w:val="0"/>
      <w:marBottom w:val="0"/>
      <w:divBdr>
        <w:top w:val="none" w:sz="0" w:space="0" w:color="auto"/>
        <w:left w:val="none" w:sz="0" w:space="0" w:color="auto"/>
        <w:bottom w:val="none" w:sz="0" w:space="0" w:color="auto"/>
        <w:right w:val="none" w:sz="0" w:space="0" w:color="auto"/>
      </w:divBdr>
    </w:div>
    <w:div w:id="2082674097">
      <w:marLeft w:val="0"/>
      <w:marRight w:val="0"/>
      <w:marTop w:val="0"/>
      <w:marBottom w:val="0"/>
      <w:divBdr>
        <w:top w:val="none" w:sz="0" w:space="0" w:color="auto"/>
        <w:left w:val="none" w:sz="0" w:space="0" w:color="auto"/>
        <w:bottom w:val="none" w:sz="0" w:space="0" w:color="auto"/>
        <w:right w:val="none" w:sz="0" w:space="0" w:color="auto"/>
      </w:divBdr>
    </w:div>
    <w:div w:id="2083023843">
      <w:marLeft w:val="0"/>
      <w:marRight w:val="0"/>
      <w:marTop w:val="0"/>
      <w:marBottom w:val="0"/>
      <w:divBdr>
        <w:top w:val="none" w:sz="0" w:space="0" w:color="auto"/>
        <w:left w:val="none" w:sz="0" w:space="0" w:color="auto"/>
        <w:bottom w:val="none" w:sz="0" w:space="0" w:color="auto"/>
        <w:right w:val="none" w:sz="0" w:space="0" w:color="auto"/>
      </w:divBdr>
    </w:div>
    <w:div w:id="2083872620">
      <w:marLeft w:val="0"/>
      <w:marRight w:val="0"/>
      <w:marTop w:val="0"/>
      <w:marBottom w:val="0"/>
      <w:divBdr>
        <w:top w:val="none" w:sz="0" w:space="0" w:color="auto"/>
        <w:left w:val="none" w:sz="0" w:space="0" w:color="auto"/>
        <w:bottom w:val="none" w:sz="0" w:space="0" w:color="auto"/>
        <w:right w:val="none" w:sz="0" w:space="0" w:color="auto"/>
      </w:divBdr>
    </w:div>
    <w:div w:id="2084451130">
      <w:marLeft w:val="0"/>
      <w:marRight w:val="0"/>
      <w:marTop w:val="0"/>
      <w:marBottom w:val="0"/>
      <w:divBdr>
        <w:top w:val="none" w:sz="0" w:space="0" w:color="auto"/>
        <w:left w:val="none" w:sz="0" w:space="0" w:color="auto"/>
        <w:bottom w:val="none" w:sz="0" w:space="0" w:color="auto"/>
        <w:right w:val="none" w:sz="0" w:space="0" w:color="auto"/>
      </w:divBdr>
    </w:div>
    <w:div w:id="2084522448">
      <w:marLeft w:val="0"/>
      <w:marRight w:val="0"/>
      <w:marTop w:val="0"/>
      <w:marBottom w:val="0"/>
      <w:divBdr>
        <w:top w:val="none" w:sz="0" w:space="0" w:color="auto"/>
        <w:left w:val="none" w:sz="0" w:space="0" w:color="auto"/>
        <w:bottom w:val="none" w:sz="0" w:space="0" w:color="auto"/>
        <w:right w:val="none" w:sz="0" w:space="0" w:color="auto"/>
      </w:divBdr>
    </w:div>
    <w:div w:id="2085487962">
      <w:marLeft w:val="0"/>
      <w:marRight w:val="0"/>
      <w:marTop w:val="0"/>
      <w:marBottom w:val="0"/>
      <w:divBdr>
        <w:top w:val="none" w:sz="0" w:space="0" w:color="auto"/>
        <w:left w:val="none" w:sz="0" w:space="0" w:color="auto"/>
        <w:bottom w:val="none" w:sz="0" w:space="0" w:color="auto"/>
        <w:right w:val="none" w:sz="0" w:space="0" w:color="auto"/>
      </w:divBdr>
    </w:div>
    <w:div w:id="2085830930">
      <w:marLeft w:val="0"/>
      <w:marRight w:val="0"/>
      <w:marTop w:val="0"/>
      <w:marBottom w:val="0"/>
      <w:divBdr>
        <w:top w:val="none" w:sz="0" w:space="0" w:color="auto"/>
        <w:left w:val="none" w:sz="0" w:space="0" w:color="auto"/>
        <w:bottom w:val="none" w:sz="0" w:space="0" w:color="auto"/>
        <w:right w:val="none" w:sz="0" w:space="0" w:color="auto"/>
      </w:divBdr>
    </w:div>
    <w:div w:id="2085838128">
      <w:marLeft w:val="0"/>
      <w:marRight w:val="0"/>
      <w:marTop w:val="0"/>
      <w:marBottom w:val="0"/>
      <w:divBdr>
        <w:top w:val="none" w:sz="0" w:space="0" w:color="auto"/>
        <w:left w:val="none" w:sz="0" w:space="0" w:color="auto"/>
        <w:bottom w:val="none" w:sz="0" w:space="0" w:color="auto"/>
        <w:right w:val="none" w:sz="0" w:space="0" w:color="auto"/>
      </w:divBdr>
    </w:div>
    <w:div w:id="2086217694">
      <w:marLeft w:val="0"/>
      <w:marRight w:val="0"/>
      <w:marTop w:val="0"/>
      <w:marBottom w:val="0"/>
      <w:divBdr>
        <w:top w:val="none" w:sz="0" w:space="0" w:color="auto"/>
        <w:left w:val="none" w:sz="0" w:space="0" w:color="auto"/>
        <w:bottom w:val="none" w:sz="0" w:space="0" w:color="auto"/>
        <w:right w:val="none" w:sz="0" w:space="0" w:color="auto"/>
      </w:divBdr>
    </w:div>
    <w:div w:id="2086297432">
      <w:marLeft w:val="0"/>
      <w:marRight w:val="0"/>
      <w:marTop w:val="0"/>
      <w:marBottom w:val="0"/>
      <w:divBdr>
        <w:top w:val="none" w:sz="0" w:space="0" w:color="auto"/>
        <w:left w:val="none" w:sz="0" w:space="0" w:color="auto"/>
        <w:bottom w:val="none" w:sz="0" w:space="0" w:color="auto"/>
        <w:right w:val="none" w:sz="0" w:space="0" w:color="auto"/>
      </w:divBdr>
    </w:div>
    <w:div w:id="2087262561">
      <w:marLeft w:val="0"/>
      <w:marRight w:val="0"/>
      <w:marTop w:val="0"/>
      <w:marBottom w:val="0"/>
      <w:divBdr>
        <w:top w:val="none" w:sz="0" w:space="0" w:color="auto"/>
        <w:left w:val="none" w:sz="0" w:space="0" w:color="auto"/>
        <w:bottom w:val="none" w:sz="0" w:space="0" w:color="auto"/>
        <w:right w:val="none" w:sz="0" w:space="0" w:color="auto"/>
      </w:divBdr>
    </w:div>
    <w:div w:id="2087267293">
      <w:marLeft w:val="0"/>
      <w:marRight w:val="0"/>
      <w:marTop w:val="0"/>
      <w:marBottom w:val="0"/>
      <w:divBdr>
        <w:top w:val="none" w:sz="0" w:space="0" w:color="auto"/>
        <w:left w:val="none" w:sz="0" w:space="0" w:color="auto"/>
        <w:bottom w:val="none" w:sz="0" w:space="0" w:color="auto"/>
        <w:right w:val="none" w:sz="0" w:space="0" w:color="auto"/>
      </w:divBdr>
    </w:div>
    <w:div w:id="2087338987">
      <w:marLeft w:val="0"/>
      <w:marRight w:val="0"/>
      <w:marTop w:val="0"/>
      <w:marBottom w:val="0"/>
      <w:divBdr>
        <w:top w:val="none" w:sz="0" w:space="0" w:color="auto"/>
        <w:left w:val="none" w:sz="0" w:space="0" w:color="auto"/>
        <w:bottom w:val="none" w:sz="0" w:space="0" w:color="auto"/>
        <w:right w:val="none" w:sz="0" w:space="0" w:color="auto"/>
      </w:divBdr>
    </w:div>
    <w:div w:id="2087994735">
      <w:marLeft w:val="0"/>
      <w:marRight w:val="0"/>
      <w:marTop w:val="0"/>
      <w:marBottom w:val="0"/>
      <w:divBdr>
        <w:top w:val="none" w:sz="0" w:space="0" w:color="auto"/>
        <w:left w:val="none" w:sz="0" w:space="0" w:color="auto"/>
        <w:bottom w:val="none" w:sz="0" w:space="0" w:color="auto"/>
        <w:right w:val="none" w:sz="0" w:space="0" w:color="auto"/>
      </w:divBdr>
    </w:div>
    <w:div w:id="2089420953">
      <w:marLeft w:val="0"/>
      <w:marRight w:val="0"/>
      <w:marTop w:val="0"/>
      <w:marBottom w:val="0"/>
      <w:divBdr>
        <w:top w:val="none" w:sz="0" w:space="0" w:color="auto"/>
        <w:left w:val="none" w:sz="0" w:space="0" w:color="auto"/>
        <w:bottom w:val="none" w:sz="0" w:space="0" w:color="auto"/>
        <w:right w:val="none" w:sz="0" w:space="0" w:color="auto"/>
      </w:divBdr>
    </w:div>
    <w:div w:id="2089422917">
      <w:marLeft w:val="0"/>
      <w:marRight w:val="0"/>
      <w:marTop w:val="0"/>
      <w:marBottom w:val="0"/>
      <w:divBdr>
        <w:top w:val="none" w:sz="0" w:space="0" w:color="auto"/>
        <w:left w:val="none" w:sz="0" w:space="0" w:color="auto"/>
        <w:bottom w:val="none" w:sz="0" w:space="0" w:color="auto"/>
        <w:right w:val="none" w:sz="0" w:space="0" w:color="auto"/>
      </w:divBdr>
    </w:div>
    <w:div w:id="2089812328">
      <w:marLeft w:val="0"/>
      <w:marRight w:val="0"/>
      <w:marTop w:val="0"/>
      <w:marBottom w:val="0"/>
      <w:divBdr>
        <w:top w:val="none" w:sz="0" w:space="0" w:color="auto"/>
        <w:left w:val="none" w:sz="0" w:space="0" w:color="auto"/>
        <w:bottom w:val="none" w:sz="0" w:space="0" w:color="auto"/>
        <w:right w:val="none" w:sz="0" w:space="0" w:color="auto"/>
      </w:divBdr>
    </w:div>
    <w:div w:id="2090271070">
      <w:marLeft w:val="0"/>
      <w:marRight w:val="0"/>
      <w:marTop w:val="0"/>
      <w:marBottom w:val="0"/>
      <w:divBdr>
        <w:top w:val="none" w:sz="0" w:space="0" w:color="auto"/>
        <w:left w:val="none" w:sz="0" w:space="0" w:color="auto"/>
        <w:bottom w:val="none" w:sz="0" w:space="0" w:color="auto"/>
        <w:right w:val="none" w:sz="0" w:space="0" w:color="auto"/>
      </w:divBdr>
    </w:div>
    <w:div w:id="2090613801">
      <w:marLeft w:val="0"/>
      <w:marRight w:val="0"/>
      <w:marTop w:val="0"/>
      <w:marBottom w:val="0"/>
      <w:divBdr>
        <w:top w:val="none" w:sz="0" w:space="0" w:color="auto"/>
        <w:left w:val="none" w:sz="0" w:space="0" w:color="auto"/>
        <w:bottom w:val="none" w:sz="0" w:space="0" w:color="auto"/>
        <w:right w:val="none" w:sz="0" w:space="0" w:color="auto"/>
      </w:divBdr>
    </w:div>
    <w:div w:id="2090685673">
      <w:marLeft w:val="0"/>
      <w:marRight w:val="0"/>
      <w:marTop w:val="0"/>
      <w:marBottom w:val="0"/>
      <w:divBdr>
        <w:top w:val="none" w:sz="0" w:space="0" w:color="auto"/>
        <w:left w:val="none" w:sz="0" w:space="0" w:color="auto"/>
        <w:bottom w:val="none" w:sz="0" w:space="0" w:color="auto"/>
        <w:right w:val="none" w:sz="0" w:space="0" w:color="auto"/>
      </w:divBdr>
    </w:div>
    <w:div w:id="2090736738">
      <w:marLeft w:val="0"/>
      <w:marRight w:val="0"/>
      <w:marTop w:val="0"/>
      <w:marBottom w:val="0"/>
      <w:divBdr>
        <w:top w:val="none" w:sz="0" w:space="0" w:color="auto"/>
        <w:left w:val="none" w:sz="0" w:space="0" w:color="auto"/>
        <w:bottom w:val="none" w:sz="0" w:space="0" w:color="auto"/>
        <w:right w:val="none" w:sz="0" w:space="0" w:color="auto"/>
      </w:divBdr>
    </w:div>
    <w:div w:id="2090883564">
      <w:marLeft w:val="0"/>
      <w:marRight w:val="0"/>
      <w:marTop w:val="0"/>
      <w:marBottom w:val="0"/>
      <w:divBdr>
        <w:top w:val="none" w:sz="0" w:space="0" w:color="auto"/>
        <w:left w:val="none" w:sz="0" w:space="0" w:color="auto"/>
        <w:bottom w:val="none" w:sz="0" w:space="0" w:color="auto"/>
        <w:right w:val="none" w:sz="0" w:space="0" w:color="auto"/>
      </w:divBdr>
    </w:div>
    <w:div w:id="2091463955">
      <w:marLeft w:val="0"/>
      <w:marRight w:val="0"/>
      <w:marTop w:val="0"/>
      <w:marBottom w:val="0"/>
      <w:divBdr>
        <w:top w:val="none" w:sz="0" w:space="0" w:color="auto"/>
        <w:left w:val="none" w:sz="0" w:space="0" w:color="auto"/>
        <w:bottom w:val="none" w:sz="0" w:space="0" w:color="auto"/>
        <w:right w:val="none" w:sz="0" w:space="0" w:color="auto"/>
      </w:divBdr>
    </w:div>
    <w:div w:id="2092002454">
      <w:marLeft w:val="0"/>
      <w:marRight w:val="0"/>
      <w:marTop w:val="0"/>
      <w:marBottom w:val="0"/>
      <w:divBdr>
        <w:top w:val="none" w:sz="0" w:space="0" w:color="auto"/>
        <w:left w:val="none" w:sz="0" w:space="0" w:color="auto"/>
        <w:bottom w:val="none" w:sz="0" w:space="0" w:color="auto"/>
        <w:right w:val="none" w:sz="0" w:space="0" w:color="auto"/>
      </w:divBdr>
    </w:div>
    <w:div w:id="2092923610">
      <w:marLeft w:val="0"/>
      <w:marRight w:val="0"/>
      <w:marTop w:val="0"/>
      <w:marBottom w:val="0"/>
      <w:divBdr>
        <w:top w:val="none" w:sz="0" w:space="0" w:color="auto"/>
        <w:left w:val="none" w:sz="0" w:space="0" w:color="auto"/>
        <w:bottom w:val="none" w:sz="0" w:space="0" w:color="auto"/>
        <w:right w:val="none" w:sz="0" w:space="0" w:color="auto"/>
      </w:divBdr>
    </w:div>
    <w:div w:id="2093160503">
      <w:marLeft w:val="0"/>
      <w:marRight w:val="0"/>
      <w:marTop w:val="0"/>
      <w:marBottom w:val="0"/>
      <w:divBdr>
        <w:top w:val="none" w:sz="0" w:space="0" w:color="auto"/>
        <w:left w:val="none" w:sz="0" w:space="0" w:color="auto"/>
        <w:bottom w:val="none" w:sz="0" w:space="0" w:color="auto"/>
        <w:right w:val="none" w:sz="0" w:space="0" w:color="auto"/>
      </w:divBdr>
    </w:div>
    <w:div w:id="2093817070">
      <w:marLeft w:val="0"/>
      <w:marRight w:val="0"/>
      <w:marTop w:val="0"/>
      <w:marBottom w:val="0"/>
      <w:divBdr>
        <w:top w:val="none" w:sz="0" w:space="0" w:color="auto"/>
        <w:left w:val="none" w:sz="0" w:space="0" w:color="auto"/>
        <w:bottom w:val="none" w:sz="0" w:space="0" w:color="auto"/>
        <w:right w:val="none" w:sz="0" w:space="0" w:color="auto"/>
      </w:divBdr>
    </w:div>
    <w:div w:id="2094811954">
      <w:marLeft w:val="0"/>
      <w:marRight w:val="0"/>
      <w:marTop w:val="0"/>
      <w:marBottom w:val="0"/>
      <w:divBdr>
        <w:top w:val="none" w:sz="0" w:space="0" w:color="auto"/>
        <w:left w:val="none" w:sz="0" w:space="0" w:color="auto"/>
        <w:bottom w:val="none" w:sz="0" w:space="0" w:color="auto"/>
        <w:right w:val="none" w:sz="0" w:space="0" w:color="auto"/>
      </w:divBdr>
    </w:div>
    <w:div w:id="2094932623">
      <w:marLeft w:val="0"/>
      <w:marRight w:val="0"/>
      <w:marTop w:val="0"/>
      <w:marBottom w:val="0"/>
      <w:divBdr>
        <w:top w:val="none" w:sz="0" w:space="0" w:color="auto"/>
        <w:left w:val="none" w:sz="0" w:space="0" w:color="auto"/>
        <w:bottom w:val="none" w:sz="0" w:space="0" w:color="auto"/>
        <w:right w:val="none" w:sz="0" w:space="0" w:color="auto"/>
      </w:divBdr>
    </w:div>
    <w:div w:id="2095279297">
      <w:marLeft w:val="0"/>
      <w:marRight w:val="0"/>
      <w:marTop w:val="0"/>
      <w:marBottom w:val="0"/>
      <w:divBdr>
        <w:top w:val="none" w:sz="0" w:space="0" w:color="auto"/>
        <w:left w:val="none" w:sz="0" w:space="0" w:color="auto"/>
        <w:bottom w:val="none" w:sz="0" w:space="0" w:color="auto"/>
        <w:right w:val="none" w:sz="0" w:space="0" w:color="auto"/>
      </w:divBdr>
    </w:div>
    <w:div w:id="2095466893">
      <w:marLeft w:val="0"/>
      <w:marRight w:val="0"/>
      <w:marTop w:val="0"/>
      <w:marBottom w:val="0"/>
      <w:divBdr>
        <w:top w:val="none" w:sz="0" w:space="0" w:color="auto"/>
        <w:left w:val="none" w:sz="0" w:space="0" w:color="auto"/>
        <w:bottom w:val="none" w:sz="0" w:space="0" w:color="auto"/>
        <w:right w:val="none" w:sz="0" w:space="0" w:color="auto"/>
      </w:divBdr>
    </w:div>
    <w:div w:id="2095515511">
      <w:marLeft w:val="0"/>
      <w:marRight w:val="0"/>
      <w:marTop w:val="0"/>
      <w:marBottom w:val="0"/>
      <w:divBdr>
        <w:top w:val="none" w:sz="0" w:space="0" w:color="auto"/>
        <w:left w:val="none" w:sz="0" w:space="0" w:color="auto"/>
        <w:bottom w:val="none" w:sz="0" w:space="0" w:color="auto"/>
        <w:right w:val="none" w:sz="0" w:space="0" w:color="auto"/>
      </w:divBdr>
    </w:div>
    <w:div w:id="2095516565">
      <w:marLeft w:val="0"/>
      <w:marRight w:val="0"/>
      <w:marTop w:val="0"/>
      <w:marBottom w:val="0"/>
      <w:divBdr>
        <w:top w:val="none" w:sz="0" w:space="0" w:color="auto"/>
        <w:left w:val="none" w:sz="0" w:space="0" w:color="auto"/>
        <w:bottom w:val="none" w:sz="0" w:space="0" w:color="auto"/>
        <w:right w:val="none" w:sz="0" w:space="0" w:color="auto"/>
      </w:divBdr>
    </w:div>
    <w:div w:id="2096169435">
      <w:marLeft w:val="0"/>
      <w:marRight w:val="0"/>
      <w:marTop w:val="0"/>
      <w:marBottom w:val="0"/>
      <w:divBdr>
        <w:top w:val="none" w:sz="0" w:space="0" w:color="auto"/>
        <w:left w:val="none" w:sz="0" w:space="0" w:color="auto"/>
        <w:bottom w:val="none" w:sz="0" w:space="0" w:color="auto"/>
        <w:right w:val="none" w:sz="0" w:space="0" w:color="auto"/>
      </w:divBdr>
    </w:div>
    <w:div w:id="2096854144">
      <w:marLeft w:val="0"/>
      <w:marRight w:val="0"/>
      <w:marTop w:val="0"/>
      <w:marBottom w:val="0"/>
      <w:divBdr>
        <w:top w:val="none" w:sz="0" w:space="0" w:color="auto"/>
        <w:left w:val="none" w:sz="0" w:space="0" w:color="auto"/>
        <w:bottom w:val="none" w:sz="0" w:space="0" w:color="auto"/>
        <w:right w:val="none" w:sz="0" w:space="0" w:color="auto"/>
      </w:divBdr>
    </w:div>
    <w:div w:id="2096900655">
      <w:marLeft w:val="0"/>
      <w:marRight w:val="0"/>
      <w:marTop w:val="0"/>
      <w:marBottom w:val="0"/>
      <w:divBdr>
        <w:top w:val="none" w:sz="0" w:space="0" w:color="auto"/>
        <w:left w:val="none" w:sz="0" w:space="0" w:color="auto"/>
        <w:bottom w:val="none" w:sz="0" w:space="0" w:color="auto"/>
        <w:right w:val="none" w:sz="0" w:space="0" w:color="auto"/>
      </w:divBdr>
    </w:div>
    <w:div w:id="2097969817">
      <w:marLeft w:val="0"/>
      <w:marRight w:val="0"/>
      <w:marTop w:val="0"/>
      <w:marBottom w:val="0"/>
      <w:divBdr>
        <w:top w:val="none" w:sz="0" w:space="0" w:color="auto"/>
        <w:left w:val="none" w:sz="0" w:space="0" w:color="auto"/>
        <w:bottom w:val="none" w:sz="0" w:space="0" w:color="auto"/>
        <w:right w:val="none" w:sz="0" w:space="0" w:color="auto"/>
      </w:divBdr>
    </w:div>
    <w:div w:id="2098011309">
      <w:marLeft w:val="0"/>
      <w:marRight w:val="0"/>
      <w:marTop w:val="0"/>
      <w:marBottom w:val="0"/>
      <w:divBdr>
        <w:top w:val="none" w:sz="0" w:space="0" w:color="auto"/>
        <w:left w:val="none" w:sz="0" w:space="0" w:color="auto"/>
        <w:bottom w:val="none" w:sz="0" w:space="0" w:color="auto"/>
        <w:right w:val="none" w:sz="0" w:space="0" w:color="auto"/>
      </w:divBdr>
    </w:div>
    <w:div w:id="2098213375">
      <w:marLeft w:val="0"/>
      <w:marRight w:val="0"/>
      <w:marTop w:val="0"/>
      <w:marBottom w:val="0"/>
      <w:divBdr>
        <w:top w:val="none" w:sz="0" w:space="0" w:color="auto"/>
        <w:left w:val="none" w:sz="0" w:space="0" w:color="auto"/>
        <w:bottom w:val="none" w:sz="0" w:space="0" w:color="auto"/>
        <w:right w:val="none" w:sz="0" w:space="0" w:color="auto"/>
      </w:divBdr>
    </w:div>
    <w:div w:id="2099447106">
      <w:marLeft w:val="0"/>
      <w:marRight w:val="0"/>
      <w:marTop w:val="0"/>
      <w:marBottom w:val="0"/>
      <w:divBdr>
        <w:top w:val="none" w:sz="0" w:space="0" w:color="auto"/>
        <w:left w:val="none" w:sz="0" w:space="0" w:color="auto"/>
        <w:bottom w:val="none" w:sz="0" w:space="0" w:color="auto"/>
        <w:right w:val="none" w:sz="0" w:space="0" w:color="auto"/>
      </w:divBdr>
    </w:div>
    <w:div w:id="2099596865">
      <w:marLeft w:val="0"/>
      <w:marRight w:val="0"/>
      <w:marTop w:val="0"/>
      <w:marBottom w:val="0"/>
      <w:divBdr>
        <w:top w:val="none" w:sz="0" w:space="0" w:color="auto"/>
        <w:left w:val="none" w:sz="0" w:space="0" w:color="auto"/>
        <w:bottom w:val="none" w:sz="0" w:space="0" w:color="auto"/>
        <w:right w:val="none" w:sz="0" w:space="0" w:color="auto"/>
      </w:divBdr>
    </w:div>
    <w:div w:id="2100560038">
      <w:marLeft w:val="0"/>
      <w:marRight w:val="0"/>
      <w:marTop w:val="0"/>
      <w:marBottom w:val="0"/>
      <w:divBdr>
        <w:top w:val="none" w:sz="0" w:space="0" w:color="auto"/>
        <w:left w:val="none" w:sz="0" w:space="0" w:color="auto"/>
        <w:bottom w:val="none" w:sz="0" w:space="0" w:color="auto"/>
        <w:right w:val="none" w:sz="0" w:space="0" w:color="auto"/>
      </w:divBdr>
    </w:div>
    <w:div w:id="2100640213">
      <w:marLeft w:val="0"/>
      <w:marRight w:val="0"/>
      <w:marTop w:val="0"/>
      <w:marBottom w:val="0"/>
      <w:divBdr>
        <w:top w:val="none" w:sz="0" w:space="0" w:color="auto"/>
        <w:left w:val="none" w:sz="0" w:space="0" w:color="auto"/>
        <w:bottom w:val="none" w:sz="0" w:space="0" w:color="auto"/>
        <w:right w:val="none" w:sz="0" w:space="0" w:color="auto"/>
      </w:divBdr>
    </w:div>
    <w:div w:id="2100708427">
      <w:marLeft w:val="0"/>
      <w:marRight w:val="0"/>
      <w:marTop w:val="0"/>
      <w:marBottom w:val="0"/>
      <w:divBdr>
        <w:top w:val="none" w:sz="0" w:space="0" w:color="auto"/>
        <w:left w:val="none" w:sz="0" w:space="0" w:color="auto"/>
        <w:bottom w:val="none" w:sz="0" w:space="0" w:color="auto"/>
        <w:right w:val="none" w:sz="0" w:space="0" w:color="auto"/>
      </w:divBdr>
    </w:div>
    <w:div w:id="2100903958">
      <w:marLeft w:val="0"/>
      <w:marRight w:val="0"/>
      <w:marTop w:val="0"/>
      <w:marBottom w:val="0"/>
      <w:divBdr>
        <w:top w:val="none" w:sz="0" w:space="0" w:color="auto"/>
        <w:left w:val="none" w:sz="0" w:space="0" w:color="auto"/>
        <w:bottom w:val="none" w:sz="0" w:space="0" w:color="auto"/>
        <w:right w:val="none" w:sz="0" w:space="0" w:color="auto"/>
      </w:divBdr>
    </w:div>
    <w:div w:id="2100977136">
      <w:marLeft w:val="0"/>
      <w:marRight w:val="0"/>
      <w:marTop w:val="0"/>
      <w:marBottom w:val="0"/>
      <w:divBdr>
        <w:top w:val="none" w:sz="0" w:space="0" w:color="auto"/>
        <w:left w:val="none" w:sz="0" w:space="0" w:color="auto"/>
        <w:bottom w:val="none" w:sz="0" w:space="0" w:color="auto"/>
        <w:right w:val="none" w:sz="0" w:space="0" w:color="auto"/>
      </w:divBdr>
    </w:div>
    <w:div w:id="2102288996">
      <w:marLeft w:val="0"/>
      <w:marRight w:val="0"/>
      <w:marTop w:val="0"/>
      <w:marBottom w:val="0"/>
      <w:divBdr>
        <w:top w:val="none" w:sz="0" w:space="0" w:color="auto"/>
        <w:left w:val="none" w:sz="0" w:space="0" w:color="auto"/>
        <w:bottom w:val="none" w:sz="0" w:space="0" w:color="auto"/>
        <w:right w:val="none" w:sz="0" w:space="0" w:color="auto"/>
      </w:divBdr>
    </w:div>
    <w:div w:id="2102481925">
      <w:marLeft w:val="0"/>
      <w:marRight w:val="0"/>
      <w:marTop w:val="0"/>
      <w:marBottom w:val="0"/>
      <w:divBdr>
        <w:top w:val="none" w:sz="0" w:space="0" w:color="auto"/>
        <w:left w:val="none" w:sz="0" w:space="0" w:color="auto"/>
        <w:bottom w:val="none" w:sz="0" w:space="0" w:color="auto"/>
        <w:right w:val="none" w:sz="0" w:space="0" w:color="auto"/>
      </w:divBdr>
    </w:div>
    <w:div w:id="2102951166">
      <w:marLeft w:val="0"/>
      <w:marRight w:val="0"/>
      <w:marTop w:val="0"/>
      <w:marBottom w:val="0"/>
      <w:divBdr>
        <w:top w:val="none" w:sz="0" w:space="0" w:color="auto"/>
        <w:left w:val="none" w:sz="0" w:space="0" w:color="auto"/>
        <w:bottom w:val="none" w:sz="0" w:space="0" w:color="auto"/>
        <w:right w:val="none" w:sz="0" w:space="0" w:color="auto"/>
      </w:divBdr>
    </w:div>
    <w:div w:id="2103141928">
      <w:marLeft w:val="0"/>
      <w:marRight w:val="0"/>
      <w:marTop w:val="0"/>
      <w:marBottom w:val="0"/>
      <w:divBdr>
        <w:top w:val="none" w:sz="0" w:space="0" w:color="auto"/>
        <w:left w:val="none" w:sz="0" w:space="0" w:color="auto"/>
        <w:bottom w:val="none" w:sz="0" w:space="0" w:color="auto"/>
        <w:right w:val="none" w:sz="0" w:space="0" w:color="auto"/>
      </w:divBdr>
    </w:div>
    <w:div w:id="2103259021">
      <w:marLeft w:val="0"/>
      <w:marRight w:val="0"/>
      <w:marTop w:val="0"/>
      <w:marBottom w:val="0"/>
      <w:divBdr>
        <w:top w:val="none" w:sz="0" w:space="0" w:color="auto"/>
        <w:left w:val="none" w:sz="0" w:space="0" w:color="auto"/>
        <w:bottom w:val="none" w:sz="0" w:space="0" w:color="auto"/>
        <w:right w:val="none" w:sz="0" w:space="0" w:color="auto"/>
      </w:divBdr>
    </w:div>
    <w:div w:id="2103334362">
      <w:marLeft w:val="0"/>
      <w:marRight w:val="0"/>
      <w:marTop w:val="0"/>
      <w:marBottom w:val="0"/>
      <w:divBdr>
        <w:top w:val="none" w:sz="0" w:space="0" w:color="auto"/>
        <w:left w:val="none" w:sz="0" w:space="0" w:color="auto"/>
        <w:bottom w:val="none" w:sz="0" w:space="0" w:color="auto"/>
        <w:right w:val="none" w:sz="0" w:space="0" w:color="auto"/>
      </w:divBdr>
    </w:div>
    <w:div w:id="2103598011">
      <w:marLeft w:val="0"/>
      <w:marRight w:val="0"/>
      <w:marTop w:val="0"/>
      <w:marBottom w:val="0"/>
      <w:divBdr>
        <w:top w:val="none" w:sz="0" w:space="0" w:color="auto"/>
        <w:left w:val="none" w:sz="0" w:space="0" w:color="auto"/>
        <w:bottom w:val="none" w:sz="0" w:space="0" w:color="auto"/>
        <w:right w:val="none" w:sz="0" w:space="0" w:color="auto"/>
      </w:divBdr>
    </w:div>
    <w:div w:id="2103791811">
      <w:marLeft w:val="0"/>
      <w:marRight w:val="0"/>
      <w:marTop w:val="0"/>
      <w:marBottom w:val="0"/>
      <w:divBdr>
        <w:top w:val="none" w:sz="0" w:space="0" w:color="auto"/>
        <w:left w:val="none" w:sz="0" w:space="0" w:color="auto"/>
        <w:bottom w:val="none" w:sz="0" w:space="0" w:color="auto"/>
        <w:right w:val="none" w:sz="0" w:space="0" w:color="auto"/>
      </w:divBdr>
    </w:div>
    <w:div w:id="2103793475">
      <w:marLeft w:val="0"/>
      <w:marRight w:val="0"/>
      <w:marTop w:val="0"/>
      <w:marBottom w:val="0"/>
      <w:divBdr>
        <w:top w:val="none" w:sz="0" w:space="0" w:color="auto"/>
        <w:left w:val="none" w:sz="0" w:space="0" w:color="auto"/>
        <w:bottom w:val="none" w:sz="0" w:space="0" w:color="auto"/>
        <w:right w:val="none" w:sz="0" w:space="0" w:color="auto"/>
      </w:divBdr>
    </w:div>
    <w:div w:id="2104377753">
      <w:marLeft w:val="0"/>
      <w:marRight w:val="0"/>
      <w:marTop w:val="0"/>
      <w:marBottom w:val="0"/>
      <w:divBdr>
        <w:top w:val="none" w:sz="0" w:space="0" w:color="auto"/>
        <w:left w:val="none" w:sz="0" w:space="0" w:color="auto"/>
        <w:bottom w:val="none" w:sz="0" w:space="0" w:color="auto"/>
        <w:right w:val="none" w:sz="0" w:space="0" w:color="auto"/>
      </w:divBdr>
    </w:div>
    <w:div w:id="2105300974">
      <w:marLeft w:val="0"/>
      <w:marRight w:val="0"/>
      <w:marTop w:val="0"/>
      <w:marBottom w:val="0"/>
      <w:divBdr>
        <w:top w:val="none" w:sz="0" w:space="0" w:color="auto"/>
        <w:left w:val="none" w:sz="0" w:space="0" w:color="auto"/>
        <w:bottom w:val="none" w:sz="0" w:space="0" w:color="auto"/>
        <w:right w:val="none" w:sz="0" w:space="0" w:color="auto"/>
      </w:divBdr>
    </w:div>
    <w:div w:id="2105572973">
      <w:marLeft w:val="0"/>
      <w:marRight w:val="0"/>
      <w:marTop w:val="0"/>
      <w:marBottom w:val="0"/>
      <w:divBdr>
        <w:top w:val="none" w:sz="0" w:space="0" w:color="auto"/>
        <w:left w:val="none" w:sz="0" w:space="0" w:color="auto"/>
        <w:bottom w:val="none" w:sz="0" w:space="0" w:color="auto"/>
        <w:right w:val="none" w:sz="0" w:space="0" w:color="auto"/>
      </w:divBdr>
    </w:div>
    <w:div w:id="2106144165">
      <w:marLeft w:val="0"/>
      <w:marRight w:val="0"/>
      <w:marTop w:val="0"/>
      <w:marBottom w:val="0"/>
      <w:divBdr>
        <w:top w:val="none" w:sz="0" w:space="0" w:color="auto"/>
        <w:left w:val="none" w:sz="0" w:space="0" w:color="auto"/>
        <w:bottom w:val="none" w:sz="0" w:space="0" w:color="auto"/>
        <w:right w:val="none" w:sz="0" w:space="0" w:color="auto"/>
      </w:divBdr>
    </w:div>
    <w:div w:id="2106151773">
      <w:marLeft w:val="0"/>
      <w:marRight w:val="0"/>
      <w:marTop w:val="0"/>
      <w:marBottom w:val="0"/>
      <w:divBdr>
        <w:top w:val="none" w:sz="0" w:space="0" w:color="auto"/>
        <w:left w:val="none" w:sz="0" w:space="0" w:color="auto"/>
        <w:bottom w:val="none" w:sz="0" w:space="0" w:color="auto"/>
        <w:right w:val="none" w:sz="0" w:space="0" w:color="auto"/>
      </w:divBdr>
    </w:div>
    <w:div w:id="2106344652">
      <w:marLeft w:val="0"/>
      <w:marRight w:val="0"/>
      <w:marTop w:val="0"/>
      <w:marBottom w:val="0"/>
      <w:divBdr>
        <w:top w:val="none" w:sz="0" w:space="0" w:color="auto"/>
        <w:left w:val="none" w:sz="0" w:space="0" w:color="auto"/>
        <w:bottom w:val="none" w:sz="0" w:space="0" w:color="auto"/>
        <w:right w:val="none" w:sz="0" w:space="0" w:color="auto"/>
      </w:divBdr>
    </w:div>
    <w:div w:id="2106807945">
      <w:marLeft w:val="0"/>
      <w:marRight w:val="0"/>
      <w:marTop w:val="0"/>
      <w:marBottom w:val="0"/>
      <w:divBdr>
        <w:top w:val="none" w:sz="0" w:space="0" w:color="auto"/>
        <w:left w:val="none" w:sz="0" w:space="0" w:color="auto"/>
        <w:bottom w:val="none" w:sz="0" w:space="0" w:color="auto"/>
        <w:right w:val="none" w:sz="0" w:space="0" w:color="auto"/>
      </w:divBdr>
    </w:div>
    <w:div w:id="2106925216">
      <w:marLeft w:val="0"/>
      <w:marRight w:val="0"/>
      <w:marTop w:val="0"/>
      <w:marBottom w:val="0"/>
      <w:divBdr>
        <w:top w:val="none" w:sz="0" w:space="0" w:color="auto"/>
        <w:left w:val="none" w:sz="0" w:space="0" w:color="auto"/>
        <w:bottom w:val="none" w:sz="0" w:space="0" w:color="auto"/>
        <w:right w:val="none" w:sz="0" w:space="0" w:color="auto"/>
      </w:divBdr>
    </w:div>
    <w:div w:id="2107143441">
      <w:marLeft w:val="0"/>
      <w:marRight w:val="0"/>
      <w:marTop w:val="0"/>
      <w:marBottom w:val="0"/>
      <w:divBdr>
        <w:top w:val="none" w:sz="0" w:space="0" w:color="auto"/>
        <w:left w:val="none" w:sz="0" w:space="0" w:color="auto"/>
        <w:bottom w:val="none" w:sz="0" w:space="0" w:color="auto"/>
        <w:right w:val="none" w:sz="0" w:space="0" w:color="auto"/>
      </w:divBdr>
    </w:div>
    <w:div w:id="2108692581">
      <w:marLeft w:val="0"/>
      <w:marRight w:val="0"/>
      <w:marTop w:val="0"/>
      <w:marBottom w:val="0"/>
      <w:divBdr>
        <w:top w:val="none" w:sz="0" w:space="0" w:color="auto"/>
        <w:left w:val="none" w:sz="0" w:space="0" w:color="auto"/>
        <w:bottom w:val="none" w:sz="0" w:space="0" w:color="auto"/>
        <w:right w:val="none" w:sz="0" w:space="0" w:color="auto"/>
      </w:divBdr>
    </w:div>
    <w:div w:id="2108698328">
      <w:marLeft w:val="0"/>
      <w:marRight w:val="0"/>
      <w:marTop w:val="0"/>
      <w:marBottom w:val="0"/>
      <w:divBdr>
        <w:top w:val="none" w:sz="0" w:space="0" w:color="auto"/>
        <w:left w:val="none" w:sz="0" w:space="0" w:color="auto"/>
        <w:bottom w:val="none" w:sz="0" w:space="0" w:color="auto"/>
        <w:right w:val="none" w:sz="0" w:space="0" w:color="auto"/>
      </w:divBdr>
    </w:div>
    <w:div w:id="2109151908">
      <w:marLeft w:val="0"/>
      <w:marRight w:val="0"/>
      <w:marTop w:val="0"/>
      <w:marBottom w:val="0"/>
      <w:divBdr>
        <w:top w:val="none" w:sz="0" w:space="0" w:color="auto"/>
        <w:left w:val="none" w:sz="0" w:space="0" w:color="auto"/>
        <w:bottom w:val="none" w:sz="0" w:space="0" w:color="auto"/>
        <w:right w:val="none" w:sz="0" w:space="0" w:color="auto"/>
      </w:divBdr>
    </w:div>
    <w:div w:id="2110268684">
      <w:marLeft w:val="0"/>
      <w:marRight w:val="0"/>
      <w:marTop w:val="0"/>
      <w:marBottom w:val="0"/>
      <w:divBdr>
        <w:top w:val="none" w:sz="0" w:space="0" w:color="auto"/>
        <w:left w:val="none" w:sz="0" w:space="0" w:color="auto"/>
        <w:bottom w:val="none" w:sz="0" w:space="0" w:color="auto"/>
        <w:right w:val="none" w:sz="0" w:space="0" w:color="auto"/>
      </w:divBdr>
    </w:div>
    <w:div w:id="2110462214">
      <w:marLeft w:val="0"/>
      <w:marRight w:val="0"/>
      <w:marTop w:val="0"/>
      <w:marBottom w:val="0"/>
      <w:divBdr>
        <w:top w:val="none" w:sz="0" w:space="0" w:color="auto"/>
        <w:left w:val="none" w:sz="0" w:space="0" w:color="auto"/>
        <w:bottom w:val="none" w:sz="0" w:space="0" w:color="auto"/>
        <w:right w:val="none" w:sz="0" w:space="0" w:color="auto"/>
      </w:divBdr>
    </w:div>
    <w:div w:id="2111197111">
      <w:marLeft w:val="0"/>
      <w:marRight w:val="0"/>
      <w:marTop w:val="0"/>
      <w:marBottom w:val="0"/>
      <w:divBdr>
        <w:top w:val="none" w:sz="0" w:space="0" w:color="auto"/>
        <w:left w:val="none" w:sz="0" w:space="0" w:color="auto"/>
        <w:bottom w:val="none" w:sz="0" w:space="0" w:color="auto"/>
        <w:right w:val="none" w:sz="0" w:space="0" w:color="auto"/>
      </w:divBdr>
    </w:div>
    <w:div w:id="2111268641">
      <w:marLeft w:val="0"/>
      <w:marRight w:val="0"/>
      <w:marTop w:val="0"/>
      <w:marBottom w:val="0"/>
      <w:divBdr>
        <w:top w:val="none" w:sz="0" w:space="0" w:color="auto"/>
        <w:left w:val="none" w:sz="0" w:space="0" w:color="auto"/>
        <w:bottom w:val="none" w:sz="0" w:space="0" w:color="auto"/>
        <w:right w:val="none" w:sz="0" w:space="0" w:color="auto"/>
      </w:divBdr>
    </w:div>
    <w:div w:id="2111510182">
      <w:marLeft w:val="0"/>
      <w:marRight w:val="0"/>
      <w:marTop w:val="0"/>
      <w:marBottom w:val="0"/>
      <w:divBdr>
        <w:top w:val="none" w:sz="0" w:space="0" w:color="auto"/>
        <w:left w:val="none" w:sz="0" w:space="0" w:color="auto"/>
        <w:bottom w:val="none" w:sz="0" w:space="0" w:color="auto"/>
        <w:right w:val="none" w:sz="0" w:space="0" w:color="auto"/>
      </w:divBdr>
    </w:div>
    <w:div w:id="2112773395">
      <w:marLeft w:val="0"/>
      <w:marRight w:val="0"/>
      <w:marTop w:val="0"/>
      <w:marBottom w:val="0"/>
      <w:divBdr>
        <w:top w:val="none" w:sz="0" w:space="0" w:color="auto"/>
        <w:left w:val="none" w:sz="0" w:space="0" w:color="auto"/>
        <w:bottom w:val="none" w:sz="0" w:space="0" w:color="auto"/>
        <w:right w:val="none" w:sz="0" w:space="0" w:color="auto"/>
      </w:divBdr>
    </w:div>
    <w:div w:id="2115325511">
      <w:marLeft w:val="0"/>
      <w:marRight w:val="0"/>
      <w:marTop w:val="0"/>
      <w:marBottom w:val="0"/>
      <w:divBdr>
        <w:top w:val="none" w:sz="0" w:space="0" w:color="auto"/>
        <w:left w:val="none" w:sz="0" w:space="0" w:color="auto"/>
        <w:bottom w:val="none" w:sz="0" w:space="0" w:color="auto"/>
        <w:right w:val="none" w:sz="0" w:space="0" w:color="auto"/>
      </w:divBdr>
    </w:div>
    <w:div w:id="2116629959">
      <w:marLeft w:val="0"/>
      <w:marRight w:val="0"/>
      <w:marTop w:val="0"/>
      <w:marBottom w:val="0"/>
      <w:divBdr>
        <w:top w:val="none" w:sz="0" w:space="0" w:color="auto"/>
        <w:left w:val="none" w:sz="0" w:space="0" w:color="auto"/>
        <w:bottom w:val="none" w:sz="0" w:space="0" w:color="auto"/>
        <w:right w:val="none" w:sz="0" w:space="0" w:color="auto"/>
      </w:divBdr>
    </w:div>
    <w:div w:id="2117409500">
      <w:marLeft w:val="0"/>
      <w:marRight w:val="0"/>
      <w:marTop w:val="0"/>
      <w:marBottom w:val="0"/>
      <w:divBdr>
        <w:top w:val="none" w:sz="0" w:space="0" w:color="auto"/>
        <w:left w:val="none" w:sz="0" w:space="0" w:color="auto"/>
        <w:bottom w:val="none" w:sz="0" w:space="0" w:color="auto"/>
        <w:right w:val="none" w:sz="0" w:space="0" w:color="auto"/>
      </w:divBdr>
    </w:div>
    <w:div w:id="2117479563">
      <w:marLeft w:val="0"/>
      <w:marRight w:val="0"/>
      <w:marTop w:val="0"/>
      <w:marBottom w:val="0"/>
      <w:divBdr>
        <w:top w:val="none" w:sz="0" w:space="0" w:color="auto"/>
        <w:left w:val="none" w:sz="0" w:space="0" w:color="auto"/>
        <w:bottom w:val="none" w:sz="0" w:space="0" w:color="auto"/>
        <w:right w:val="none" w:sz="0" w:space="0" w:color="auto"/>
      </w:divBdr>
    </w:div>
    <w:div w:id="2117750316">
      <w:marLeft w:val="0"/>
      <w:marRight w:val="0"/>
      <w:marTop w:val="0"/>
      <w:marBottom w:val="0"/>
      <w:divBdr>
        <w:top w:val="none" w:sz="0" w:space="0" w:color="auto"/>
        <w:left w:val="none" w:sz="0" w:space="0" w:color="auto"/>
        <w:bottom w:val="none" w:sz="0" w:space="0" w:color="auto"/>
        <w:right w:val="none" w:sz="0" w:space="0" w:color="auto"/>
      </w:divBdr>
    </w:div>
    <w:div w:id="2118064988">
      <w:marLeft w:val="0"/>
      <w:marRight w:val="0"/>
      <w:marTop w:val="0"/>
      <w:marBottom w:val="0"/>
      <w:divBdr>
        <w:top w:val="none" w:sz="0" w:space="0" w:color="auto"/>
        <w:left w:val="none" w:sz="0" w:space="0" w:color="auto"/>
        <w:bottom w:val="none" w:sz="0" w:space="0" w:color="auto"/>
        <w:right w:val="none" w:sz="0" w:space="0" w:color="auto"/>
      </w:divBdr>
    </w:div>
    <w:div w:id="2118139569">
      <w:marLeft w:val="0"/>
      <w:marRight w:val="0"/>
      <w:marTop w:val="0"/>
      <w:marBottom w:val="0"/>
      <w:divBdr>
        <w:top w:val="none" w:sz="0" w:space="0" w:color="auto"/>
        <w:left w:val="none" w:sz="0" w:space="0" w:color="auto"/>
        <w:bottom w:val="none" w:sz="0" w:space="0" w:color="auto"/>
        <w:right w:val="none" w:sz="0" w:space="0" w:color="auto"/>
      </w:divBdr>
    </w:div>
    <w:div w:id="2118475691">
      <w:marLeft w:val="0"/>
      <w:marRight w:val="0"/>
      <w:marTop w:val="0"/>
      <w:marBottom w:val="0"/>
      <w:divBdr>
        <w:top w:val="none" w:sz="0" w:space="0" w:color="auto"/>
        <w:left w:val="none" w:sz="0" w:space="0" w:color="auto"/>
        <w:bottom w:val="none" w:sz="0" w:space="0" w:color="auto"/>
        <w:right w:val="none" w:sz="0" w:space="0" w:color="auto"/>
      </w:divBdr>
    </w:div>
    <w:div w:id="2119056973">
      <w:marLeft w:val="0"/>
      <w:marRight w:val="0"/>
      <w:marTop w:val="0"/>
      <w:marBottom w:val="0"/>
      <w:divBdr>
        <w:top w:val="none" w:sz="0" w:space="0" w:color="auto"/>
        <w:left w:val="none" w:sz="0" w:space="0" w:color="auto"/>
        <w:bottom w:val="none" w:sz="0" w:space="0" w:color="auto"/>
        <w:right w:val="none" w:sz="0" w:space="0" w:color="auto"/>
      </w:divBdr>
    </w:div>
    <w:div w:id="2119713341">
      <w:marLeft w:val="0"/>
      <w:marRight w:val="0"/>
      <w:marTop w:val="0"/>
      <w:marBottom w:val="0"/>
      <w:divBdr>
        <w:top w:val="none" w:sz="0" w:space="0" w:color="auto"/>
        <w:left w:val="none" w:sz="0" w:space="0" w:color="auto"/>
        <w:bottom w:val="none" w:sz="0" w:space="0" w:color="auto"/>
        <w:right w:val="none" w:sz="0" w:space="0" w:color="auto"/>
      </w:divBdr>
    </w:div>
    <w:div w:id="2121604489">
      <w:marLeft w:val="0"/>
      <w:marRight w:val="0"/>
      <w:marTop w:val="0"/>
      <w:marBottom w:val="0"/>
      <w:divBdr>
        <w:top w:val="none" w:sz="0" w:space="0" w:color="auto"/>
        <w:left w:val="none" w:sz="0" w:space="0" w:color="auto"/>
        <w:bottom w:val="none" w:sz="0" w:space="0" w:color="auto"/>
        <w:right w:val="none" w:sz="0" w:space="0" w:color="auto"/>
      </w:divBdr>
    </w:div>
    <w:div w:id="2121990519">
      <w:marLeft w:val="0"/>
      <w:marRight w:val="0"/>
      <w:marTop w:val="0"/>
      <w:marBottom w:val="0"/>
      <w:divBdr>
        <w:top w:val="none" w:sz="0" w:space="0" w:color="auto"/>
        <w:left w:val="none" w:sz="0" w:space="0" w:color="auto"/>
        <w:bottom w:val="none" w:sz="0" w:space="0" w:color="auto"/>
        <w:right w:val="none" w:sz="0" w:space="0" w:color="auto"/>
      </w:divBdr>
    </w:div>
    <w:div w:id="2121995468">
      <w:marLeft w:val="0"/>
      <w:marRight w:val="0"/>
      <w:marTop w:val="0"/>
      <w:marBottom w:val="0"/>
      <w:divBdr>
        <w:top w:val="none" w:sz="0" w:space="0" w:color="auto"/>
        <w:left w:val="none" w:sz="0" w:space="0" w:color="auto"/>
        <w:bottom w:val="none" w:sz="0" w:space="0" w:color="auto"/>
        <w:right w:val="none" w:sz="0" w:space="0" w:color="auto"/>
      </w:divBdr>
    </w:div>
    <w:div w:id="2123456125">
      <w:marLeft w:val="0"/>
      <w:marRight w:val="0"/>
      <w:marTop w:val="0"/>
      <w:marBottom w:val="0"/>
      <w:divBdr>
        <w:top w:val="none" w:sz="0" w:space="0" w:color="auto"/>
        <w:left w:val="none" w:sz="0" w:space="0" w:color="auto"/>
        <w:bottom w:val="none" w:sz="0" w:space="0" w:color="auto"/>
        <w:right w:val="none" w:sz="0" w:space="0" w:color="auto"/>
      </w:divBdr>
    </w:div>
    <w:div w:id="2123839776">
      <w:marLeft w:val="0"/>
      <w:marRight w:val="0"/>
      <w:marTop w:val="0"/>
      <w:marBottom w:val="0"/>
      <w:divBdr>
        <w:top w:val="none" w:sz="0" w:space="0" w:color="auto"/>
        <w:left w:val="none" w:sz="0" w:space="0" w:color="auto"/>
        <w:bottom w:val="none" w:sz="0" w:space="0" w:color="auto"/>
        <w:right w:val="none" w:sz="0" w:space="0" w:color="auto"/>
      </w:divBdr>
    </w:div>
    <w:div w:id="2124377857">
      <w:marLeft w:val="0"/>
      <w:marRight w:val="0"/>
      <w:marTop w:val="0"/>
      <w:marBottom w:val="0"/>
      <w:divBdr>
        <w:top w:val="none" w:sz="0" w:space="0" w:color="auto"/>
        <w:left w:val="none" w:sz="0" w:space="0" w:color="auto"/>
        <w:bottom w:val="none" w:sz="0" w:space="0" w:color="auto"/>
        <w:right w:val="none" w:sz="0" w:space="0" w:color="auto"/>
      </w:divBdr>
    </w:div>
    <w:div w:id="2124613995">
      <w:marLeft w:val="0"/>
      <w:marRight w:val="0"/>
      <w:marTop w:val="0"/>
      <w:marBottom w:val="0"/>
      <w:divBdr>
        <w:top w:val="none" w:sz="0" w:space="0" w:color="auto"/>
        <w:left w:val="none" w:sz="0" w:space="0" w:color="auto"/>
        <w:bottom w:val="none" w:sz="0" w:space="0" w:color="auto"/>
        <w:right w:val="none" w:sz="0" w:space="0" w:color="auto"/>
      </w:divBdr>
    </w:div>
    <w:div w:id="2125299328">
      <w:marLeft w:val="0"/>
      <w:marRight w:val="0"/>
      <w:marTop w:val="0"/>
      <w:marBottom w:val="0"/>
      <w:divBdr>
        <w:top w:val="none" w:sz="0" w:space="0" w:color="auto"/>
        <w:left w:val="none" w:sz="0" w:space="0" w:color="auto"/>
        <w:bottom w:val="none" w:sz="0" w:space="0" w:color="auto"/>
        <w:right w:val="none" w:sz="0" w:space="0" w:color="auto"/>
      </w:divBdr>
    </w:div>
    <w:div w:id="2125343918">
      <w:marLeft w:val="0"/>
      <w:marRight w:val="0"/>
      <w:marTop w:val="0"/>
      <w:marBottom w:val="0"/>
      <w:divBdr>
        <w:top w:val="none" w:sz="0" w:space="0" w:color="auto"/>
        <w:left w:val="none" w:sz="0" w:space="0" w:color="auto"/>
        <w:bottom w:val="none" w:sz="0" w:space="0" w:color="auto"/>
        <w:right w:val="none" w:sz="0" w:space="0" w:color="auto"/>
      </w:divBdr>
    </w:div>
    <w:div w:id="2125464175">
      <w:marLeft w:val="0"/>
      <w:marRight w:val="0"/>
      <w:marTop w:val="0"/>
      <w:marBottom w:val="0"/>
      <w:divBdr>
        <w:top w:val="none" w:sz="0" w:space="0" w:color="auto"/>
        <w:left w:val="none" w:sz="0" w:space="0" w:color="auto"/>
        <w:bottom w:val="none" w:sz="0" w:space="0" w:color="auto"/>
        <w:right w:val="none" w:sz="0" w:space="0" w:color="auto"/>
      </w:divBdr>
    </w:div>
    <w:div w:id="2125464554">
      <w:marLeft w:val="0"/>
      <w:marRight w:val="0"/>
      <w:marTop w:val="0"/>
      <w:marBottom w:val="0"/>
      <w:divBdr>
        <w:top w:val="none" w:sz="0" w:space="0" w:color="auto"/>
        <w:left w:val="none" w:sz="0" w:space="0" w:color="auto"/>
        <w:bottom w:val="none" w:sz="0" w:space="0" w:color="auto"/>
        <w:right w:val="none" w:sz="0" w:space="0" w:color="auto"/>
      </w:divBdr>
    </w:div>
    <w:div w:id="2125882503">
      <w:marLeft w:val="0"/>
      <w:marRight w:val="0"/>
      <w:marTop w:val="0"/>
      <w:marBottom w:val="0"/>
      <w:divBdr>
        <w:top w:val="none" w:sz="0" w:space="0" w:color="auto"/>
        <w:left w:val="none" w:sz="0" w:space="0" w:color="auto"/>
        <w:bottom w:val="none" w:sz="0" w:space="0" w:color="auto"/>
        <w:right w:val="none" w:sz="0" w:space="0" w:color="auto"/>
      </w:divBdr>
    </w:div>
    <w:div w:id="2125884097">
      <w:marLeft w:val="0"/>
      <w:marRight w:val="0"/>
      <w:marTop w:val="0"/>
      <w:marBottom w:val="0"/>
      <w:divBdr>
        <w:top w:val="none" w:sz="0" w:space="0" w:color="auto"/>
        <w:left w:val="none" w:sz="0" w:space="0" w:color="auto"/>
        <w:bottom w:val="none" w:sz="0" w:space="0" w:color="auto"/>
        <w:right w:val="none" w:sz="0" w:space="0" w:color="auto"/>
      </w:divBdr>
    </w:div>
    <w:div w:id="2125996517">
      <w:marLeft w:val="0"/>
      <w:marRight w:val="0"/>
      <w:marTop w:val="0"/>
      <w:marBottom w:val="0"/>
      <w:divBdr>
        <w:top w:val="none" w:sz="0" w:space="0" w:color="auto"/>
        <w:left w:val="none" w:sz="0" w:space="0" w:color="auto"/>
        <w:bottom w:val="none" w:sz="0" w:space="0" w:color="auto"/>
        <w:right w:val="none" w:sz="0" w:space="0" w:color="auto"/>
      </w:divBdr>
    </w:div>
    <w:div w:id="2126272684">
      <w:marLeft w:val="0"/>
      <w:marRight w:val="0"/>
      <w:marTop w:val="0"/>
      <w:marBottom w:val="0"/>
      <w:divBdr>
        <w:top w:val="none" w:sz="0" w:space="0" w:color="auto"/>
        <w:left w:val="none" w:sz="0" w:space="0" w:color="auto"/>
        <w:bottom w:val="none" w:sz="0" w:space="0" w:color="auto"/>
        <w:right w:val="none" w:sz="0" w:space="0" w:color="auto"/>
      </w:divBdr>
    </w:div>
    <w:div w:id="2126384552">
      <w:marLeft w:val="0"/>
      <w:marRight w:val="0"/>
      <w:marTop w:val="0"/>
      <w:marBottom w:val="0"/>
      <w:divBdr>
        <w:top w:val="none" w:sz="0" w:space="0" w:color="auto"/>
        <w:left w:val="none" w:sz="0" w:space="0" w:color="auto"/>
        <w:bottom w:val="none" w:sz="0" w:space="0" w:color="auto"/>
        <w:right w:val="none" w:sz="0" w:space="0" w:color="auto"/>
      </w:divBdr>
    </w:div>
    <w:div w:id="2126389482">
      <w:marLeft w:val="0"/>
      <w:marRight w:val="0"/>
      <w:marTop w:val="0"/>
      <w:marBottom w:val="0"/>
      <w:divBdr>
        <w:top w:val="none" w:sz="0" w:space="0" w:color="auto"/>
        <w:left w:val="none" w:sz="0" w:space="0" w:color="auto"/>
        <w:bottom w:val="none" w:sz="0" w:space="0" w:color="auto"/>
        <w:right w:val="none" w:sz="0" w:space="0" w:color="auto"/>
      </w:divBdr>
    </w:div>
    <w:div w:id="2126924999">
      <w:marLeft w:val="0"/>
      <w:marRight w:val="0"/>
      <w:marTop w:val="0"/>
      <w:marBottom w:val="0"/>
      <w:divBdr>
        <w:top w:val="none" w:sz="0" w:space="0" w:color="auto"/>
        <w:left w:val="none" w:sz="0" w:space="0" w:color="auto"/>
        <w:bottom w:val="none" w:sz="0" w:space="0" w:color="auto"/>
        <w:right w:val="none" w:sz="0" w:space="0" w:color="auto"/>
      </w:divBdr>
    </w:div>
    <w:div w:id="2126995454">
      <w:marLeft w:val="0"/>
      <w:marRight w:val="0"/>
      <w:marTop w:val="0"/>
      <w:marBottom w:val="0"/>
      <w:divBdr>
        <w:top w:val="none" w:sz="0" w:space="0" w:color="auto"/>
        <w:left w:val="none" w:sz="0" w:space="0" w:color="auto"/>
        <w:bottom w:val="none" w:sz="0" w:space="0" w:color="auto"/>
        <w:right w:val="none" w:sz="0" w:space="0" w:color="auto"/>
      </w:divBdr>
    </w:div>
    <w:div w:id="2127502901">
      <w:marLeft w:val="0"/>
      <w:marRight w:val="0"/>
      <w:marTop w:val="0"/>
      <w:marBottom w:val="0"/>
      <w:divBdr>
        <w:top w:val="none" w:sz="0" w:space="0" w:color="auto"/>
        <w:left w:val="none" w:sz="0" w:space="0" w:color="auto"/>
        <w:bottom w:val="none" w:sz="0" w:space="0" w:color="auto"/>
        <w:right w:val="none" w:sz="0" w:space="0" w:color="auto"/>
      </w:divBdr>
    </w:div>
    <w:div w:id="2127772481">
      <w:marLeft w:val="0"/>
      <w:marRight w:val="0"/>
      <w:marTop w:val="0"/>
      <w:marBottom w:val="0"/>
      <w:divBdr>
        <w:top w:val="none" w:sz="0" w:space="0" w:color="auto"/>
        <w:left w:val="none" w:sz="0" w:space="0" w:color="auto"/>
        <w:bottom w:val="none" w:sz="0" w:space="0" w:color="auto"/>
        <w:right w:val="none" w:sz="0" w:space="0" w:color="auto"/>
      </w:divBdr>
    </w:div>
    <w:div w:id="2129275098">
      <w:marLeft w:val="0"/>
      <w:marRight w:val="0"/>
      <w:marTop w:val="0"/>
      <w:marBottom w:val="0"/>
      <w:divBdr>
        <w:top w:val="none" w:sz="0" w:space="0" w:color="auto"/>
        <w:left w:val="none" w:sz="0" w:space="0" w:color="auto"/>
        <w:bottom w:val="none" w:sz="0" w:space="0" w:color="auto"/>
        <w:right w:val="none" w:sz="0" w:space="0" w:color="auto"/>
      </w:divBdr>
    </w:div>
    <w:div w:id="2129396005">
      <w:marLeft w:val="0"/>
      <w:marRight w:val="0"/>
      <w:marTop w:val="0"/>
      <w:marBottom w:val="0"/>
      <w:divBdr>
        <w:top w:val="none" w:sz="0" w:space="0" w:color="auto"/>
        <w:left w:val="none" w:sz="0" w:space="0" w:color="auto"/>
        <w:bottom w:val="none" w:sz="0" w:space="0" w:color="auto"/>
        <w:right w:val="none" w:sz="0" w:space="0" w:color="auto"/>
      </w:divBdr>
    </w:div>
    <w:div w:id="2129548507">
      <w:marLeft w:val="0"/>
      <w:marRight w:val="0"/>
      <w:marTop w:val="0"/>
      <w:marBottom w:val="0"/>
      <w:divBdr>
        <w:top w:val="none" w:sz="0" w:space="0" w:color="auto"/>
        <w:left w:val="none" w:sz="0" w:space="0" w:color="auto"/>
        <w:bottom w:val="none" w:sz="0" w:space="0" w:color="auto"/>
        <w:right w:val="none" w:sz="0" w:space="0" w:color="auto"/>
      </w:divBdr>
    </w:div>
    <w:div w:id="2129617759">
      <w:marLeft w:val="0"/>
      <w:marRight w:val="0"/>
      <w:marTop w:val="0"/>
      <w:marBottom w:val="0"/>
      <w:divBdr>
        <w:top w:val="none" w:sz="0" w:space="0" w:color="auto"/>
        <w:left w:val="none" w:sz="0" w:space="0" w:color="auto"/>
        <w:bottom w:val="none" w:sz="0" w:space="0" w:color="auto"/>
        <w:right w:val="none" w:sz="0" w:space="0" w:color="auto"/>
      </w:divBdr>
    </w:div>
    <w:div w:id="2129661043">
      <w:marLeft w:val="0"/>
      <w:marRight w:val="0"/>
      <w:marTop w:val="0"/>
      <w:marBottom w:val="0"/>
      <w:divBdr>
        <w:top w:val="none" w:sz="0" w:space="0" w:color="auto"/>
        <w:left w:val="none" w:sz="0" w:space="0" w:color="auto"/>
        <w:bottom w:val="none" w:sz="0" w:space="0" w:color="auto"/>
        <w:right w:val="none" w:sz="0" w:space="0" w:color="auto"/>
      </w:divBdr>
    </w:div>
    <w:div w:id="2129859229">
      <w:marLeft w:val="0"/>
      <w:marRight w:val="0"/>
      <w:marTop w:val="0"/>
      <w:marBottom w:val="0"/>
      <w:divBdr>
        <w:top w:val="none" w:sz="0" w:space="0" w:color="auto"/>
        <w:left w:val="none" w:sz="0" w:space="0" w:color="auto"/>
        <w:bottom w:val="none" w:sz="0" w:space="0" w:color="auto"/>
        <w:right w:val="none" w:sz="0" w:space="0" w:color="auto"/>
      </w:divBdr>
    </w:div>
    <w:div w:id="2130196004">
      <w:marLeft w:val="0"/>
      <w:marRight w:val="0"/>
      <w:marTop w:val="0"/>
      <w:marBottom w:val="0"/>
      <w:divBdr>
        <w:top w:val="none" w:sz="0" w:space="0" w:color="auto"/>
        <w:left w:val="none" w:sz="0" w:space="0" w:color="auto"/>
        <w:bottom w:val="none" w:sz="0" w:space="0" w:color="auto"/>
        <w:right w:val="none" w:sz="0" w:space="0" w:color="auto"/>
      </w:divBdr>
    </w:div>
    <w:div w:id="2130463805">
      <w:marLeft w:val="0"/>
      <w:marRight w:val="0"/>
      <w:marTop w:val="0"/>
      <w:marBottom w:val="0"/>
      <w:divBdr>
        <w:top w:val="none" w:sz="0" w:space="0" w:color="auto"/>
        <w:left w:val="none" w:sz="0" w:space="0" w:color="auto"/>
        <w:bottom w:val="none" w:sz="0" w:space="0" w:color="auto"/>
        <w:right w:val="none" w:sz="0" w:space="0" w:color="auto"/>
      </w:divBdr>
    </w:div>
    <w:div w:id="2130581478">
      <w:marLeft w:val="0"/>
      <w:marRight w:val="0"/>
      <w:marTop w:val="0"/>
      <w:marBottom w:val="0"/>
      <w:divBdr>
        <w:top w:val="none" w:sz="0" w:space="0" w:color="auto"/>
        <w:left w:val="none" w:sz="0" w:space="0" w:color="auto"/>
        <w:bottom w:val="none" w:sz="0" w:space="0" w:color="auto"/>
        <w:right w:val="none" w:sz="0" w:space="0" w:color="auto"/>
      </w:divBdr>
    </w:div>
    <w:div w:id="2130588323">
      <w:marLeft w:val="0"/>
      <w:marRight w:val="0"/>
      <w:marTop w:val="0"/>
      <w:marBottom w:val="0"/>
      <w:divBdr>
        <w:top w:val="none" w:sz="0" w:space="0" w:color="auto"/>
        <w:left w:val="none" w:sz="0" w:space="0" w:color="auto"/>
        <w:bottom w:val="none" w:sz="0" w:space="0" w:color="auto"/>
        <w:right w:val="none" w:sz="0" w:space="0" w:color="auto"/>
      </w:divBdr>
    </w:div>
    <w:div w:id="2130932909">
      <w:marLeft w:val="0"/>
      <w:marRight w:val="0"/>
      <w:marTop w:val="0"/>
      <w:marBottom w:val="0"/>
      <w:divBdr>
        <w:top w:val="none" w:sz="0" w:space="0" w:color="auto"/>
        <w:left w:val="none" w:sz="0" w:space="0" w:color="auto"/>
        <w:bottom w:val="none" w:sz="0" w:space="0" w:color="auto"/>
        <w:right w:val="none" w:sz="0" w:space="0" w:color="auto"/>
      </w:divBdr>
    </w:div>
    <w:div w:id="2131506784">
      <w:marLeft w:val="0"/>
      <w:marRight w:val="0"/>
      <w:marTop w:val="0"/>
      <w:marBottom w:val="0"/>
      <w:divBdr>
        <w:top w:val="none" w:sz="0" w:space="0" w:color="auto"/>
        <w:left w:val="none" w:sz="0" w:space="0" w:color="auto"/>
        <w:bottom w:val="none" w:sz="0" w:space="0" w:color="auto"/>
        <w:right w:val="none" w:sz="0" w:space="0" w:color="auto"/>
      </w:divBdr>
    </w:div>
    <w:div w:id="2131589580">
      <w:marLeft w:val="0"/>
      <w:marRight w:val="0"/>
      <w:marTop w:val="0"/>
      <w:marBottom w:val="0"/>
      <w:divBdr>
        <w:top w:val="none" w:sz="0" w:space="0" w:color="auto"/>
        <w:left w:val="none" w:sz="0" w:space="0" w:color="auto"/>
        <w:bottom w:val="none" w:sz="0" w:space="0" w:color="auto"/>
        <w:right w:val="none" w:sz="0" w:space="0" w:color="auto"/>
      </w:divBdr>
    </w:div>
    <w:div w:id="2131900195">
      <w:marLeft w:val="0"/>
      <w:marRight w:val="0"/>
      <w:marTop w:val="0"/>
      <w:marBottom w:val="0"/>
      <w:divBdr>
        <w:top w:val="none" w:sz="0" w:space="0" w:color="auto"/>
        <w:left w:val="none" w:sz="0" w:space="0" w:color="auto"/>
        <w:bottom w:val="none" w:sz="0" w:space="0" w:color="auto"/>
        <w:right w:val="none" w:sz="0" w:space="0" w:color="auto"/>
      </w:divBdr>
    </w:div>
    <w:div w:id="2133354649">
      <w:marLeft w:val="0"/>
      <w:marRight w:val="0"/>
      <w:marTop w:val="0"/>
      <w:marBottom w:val="0"/>
      <w:divBdr>
        <w:top w:val="none" w:sz="0" w:space="0" w:color="auto"/>
        <w:left w:val="none" w:sz="0" w:space="0" w:color="auto"/>
        <w:bottom w:val="none" w:sz="0" w:space="0" w:color="auto"/>
        <w:right w:val="none" w:sz="0" w:space="0" w:color="auto"/>
      </w:divBdr>
    </w:div>
    <w:div w:id="2134253042">
      <w:marLeft w:val="0"/>
      <w:marRight w:val="0"/>
      <w:marTop w:val="0"/>
      <w:marBottom w:val="0"/>
      <w:divBdr>
        <w:top w:val="none" w:sz="0" w:space="0" w:color="auto"/>
        <w:left w:val="none" w:sz="0" w:space="0" w:color="auto"/>
        <w:bottom w:val="none" w:sz="0" w:space="0" w:color="auto"/>
        <w:right w:val="none" w:sz="0" w:space="0" w:color="auto"/>
      </w:divBdr>
    </w:div>
    <w:div w:id="2134515282">
      <w:marLeft w:val="0"/>
      <w:marRight w:val="0"/>
      <w:marTop w:val="0"/>
      <w:marBottom w:val="0"/>
      <w:divBdr>
        <w:top w:val="none" w:sz="0" w:space="0" w:color="auto"/>
        <w:left w:val="none" w:sz="0" w:space="0" w:color="auto"/>
        <w:bottom w:val="none" w:sz="0" w:space="0" w:color="auto"/>
        <w:right w:val="none" w:sz="0" w:space="0" w:color="auto"/>
      </w:divBdr>
    </w:div>
    <w:div w:id="2135366388">
      <w:marLeft w:val="0"/>
      <w:marRight w:val="0"/>
      <w:marTop w:val="0"/>
      <w:marBottom w:val="0"/>
      <w:divBdr>
        <w:top w:val="none" w:sz="0" w:space="0" w:color="auto"/>
        <w:left w:val="none" w:sz="0" w:space="0" w:color="auto"/>
        <w:bottom w:val="none" w:sz="0" w:space="0" w:color="auto"/>
        <w:right w:val="none" w:sz="0" w:space="0" w:color="auto"/>
      </w:divBdr>
    </w:div>
    <w:div w:id="2135830492">
      <w:marLeft w:val="0"/>
      <w:marRight w:val="0"/>
      <w:marTop w:val="0"/>
      <w:marBottom w:val="0"/>
      <w:divBdr>
        <w:top w:val="none" w:sz="0" w:space="0" w:color="auto"/>
        <w:left w:val="none" w:sz="0" w:space="0" w:color="auto"/>
        <w:bottom w:val="none" w:sz="0" w:space="0" w:color="auto"/>
        <w:right w:val="none" w:sz="0" w:space="0" w:color="auto"/>
      </w:divBdr>
    </w:div>
    <w:div w:id="2136019318">
      <w:marLeft w:val="0"/>
      <w:marRight w:val="0"/>
      <w:marTop w:val="0"/>
      <w:marBottom w:val="0"/>
      <w:divBdr>
        <w:top w:val="none" w:sz="0" w:space="0" w:color="auto"/>
        <w:left w:val="none" w:sz="0" w:space="0" w:color="auto"/>
        <w:bottom w:val="none" w:sz="0" w:space="0" w:color="auto"/>
        <w:right w:val="none" w:sz="0" w:space="0" w:color="auto"/>
      </w:divBdr>
    </w:div>
    <w:div w:id="2136101713">
      <w:marLeft w:val="0"/>
      <w:marRight w:val="0"/>
      <w:marTop w:val="0"/>
      <w:marBottom w:val="0"/>
      <w:divBdr>
        <w:top w:val="none" w:sz="0" w:space="0" w:color="auto"/>
        <w:left w:val="none" w:sz="0" w:space="0" w:color="auto"/>
        <w:bottom w:val="none" w:sz="0" w:space="0" w:color="auto"/>
        <w:right w:val="none" w:sz="0" w:space="0" w:color="auto"/>
      </w:divBdr>
    </w:div>
    <w:div w:id="2136172986">
      <w:marLeft w:val="0"/>
      <w:marRight w:val="0"/>
      <w:marTop w:val="0"/>
      <w:marBottom w:val="0"/>
      <w:divBdr>
        <w:top w:val="none" w:sz="0" w:space="0" w:color="auto"/>
        <w:left w:val="none" w:sz="0" w:space="0" w:color="auto"/>
        <w:bottom w:val="none" w:sz="0" w:space="0" w:color="auto"/>
        <w:right w:val="none" w:sz="0" w:space="0" w:color="auto"/>
      </w:divBdr>
    </w:div>
    <w:div w:id="2136176812">
      <w:marLeft w:val="0"/>
      <w:marRight w:val="0"/>
      <w:marTop w:val="0"/>
      <w:marBottom w:val="0"/>
      <w:divBdr>
        <w:top w:val="none" w:sz="0" w:space="0" w:color="auto"/>
        <w:left w:val="none" w:sz="0" w:space="0" w:color="auto"/>
        <w:bottom w:val="none" w:sz="0" w:space="0" w:color="auto"/>
        <w:right w:val="none" w:sz="0" w:space="0" w:color="auto"/>
      </w:divBdr>
    </w:div>
    <w:div w:id="2136605193">
      <w:marLeft w:val="0"/>
      <w:marRight w:val="0"/>
      <w:marTop w:val="0"/>
      <w:marBottom w:val="0"/>
      <w:divBdr>
        <w:top w:val="none" w:sz="0" w:space="0" w:color="auto"/>
        <w:left w:val="none" w:sz="0" w:space="0" w:color="auto"/>
        <w:bottom w:val="none" w:sz="0" w:space="0" w:color="auto"/>
        <w:right w:val="none" w:sz="0" w:space="0" w:color="auto"/>
      </w:divBdr>
    </w:div>
    <w:div w:id="2136823973">
      <w:marLeft w:val="0"/>
      <w:marRight w:val="0"/>
      <w:marTop w:val="0"/>
      <w:marBottom w:val="0"/>
      <w:divBdr>
        <w:top w:val="none" w:sz="0" w:space="0" w:color="auto"/>
        <w:left w:val="none" w:sz="0" w:space="0" w:color="auto"/>
        <w:bottom w:val="none" w:sz="0" w:space="0" w:color="auto"/>
        <w:right w:val="none" w:sz="0" w:space="0" w:color="auto"/>
      </w:divBdr>
    </w:div>
    <w:div w:id="2137790622">
      <w:marLeft w:val="0"/>
      <w:marRight w:val="0"/>
      <w:marTop w:val="0"/>
      <w:marBottom w:val="0"/>
      <w:divBdr>
        <w:top w:val="none" w:sz="0" w:space="0" w:color="auto"/>
        <w:left w:val="none" w:sz="0" w:space="0" w:color="auto"/>
        <w:bottom w:val="none" w:sz="0" w:space="0" w:color="auto"/>
        <w:right w:val="none" w:sz="0" w:space="0" w:color="auto"/>
      </w:divBdr>
    </w:div>
    <w:div w:id="2137793076">
      <w:marLeft w:val="0"/>
      <w:marRight w:val="0"/>
      <w:marTop w:val="0"/>
      <w:marBottom w:val="0"/>
      <w:divBdr>
        <w:top w:val="none" w:sz="0" w:space="0" w:color="auto"/>
        <w:left w:val="none" w:sz="0" w:space="0" w:color="auto"/>
        <w:bottom w:val="none" w:sz="0" w:space="0" w:color="auto"/>
        <w:right w:val="none" w:sz="0" w:space="0" w:color="auto"/>
      </w:divBdr>
    </w:div>
    <w:div w:id="2138447772">
      <w:marLeft w:val="0"/>
      <w:marRight w:val="0"/>
      <w:marTop w:val="0"/>
      <w:marBottom w:val="0"/>
      <w:divBdr>
        <w:top w:val="none" w:sz="0" w:space="0" w:color="auto"/>
        <w:left w:val="none" w:sz="0" w:space="0" w:color="auto"/>
        <w:bottom w:val="none" w:sz="0" w:space="0" w:color="auto"/>
        <w:right w:val="none" w:sz="0" w:space="0" w:color="auto"/>
      </w:divBdr>
    </w:div>
    <w:div w:id="2138716987">
      <w:marLeft w:val="0"/>
      <w:marRight w:val="0"/>
      <w:marTop w:val="0"/>
      <w:marBottom w:val="0"/>
      <w:divBdr>
        <w:top w:val="none" w:sz="0" w:space="0" w:color="auto"/>
        <w:left w:val="none" w:sz="0" w:space="0" w:color="auto"/>
        <w:bottom w:val="none" w:sz="0" w:space="0" w:color="auto"/>
        <w:right w:val="none" w:sz="0" w:space="0" w:color="auto"/>
      </w:divBdr>
    </w:div>
    <w:div w:id="2138838313">
      <w:marLeft w:val="0"/>
      <w:marRight w:val="0"/>
      <w:marTop w:val="0"/>
      <w:marBottom w:val="0"/>
      <w:divBdr>
        <w:top w:val="none" w:sz="0" w:space="0" w:color="auto"/>
        <w:left w:val="none" w:sz="0" w:space="0" w:color="auto"/>
        <w:bottom w:val="none" w:sz="0" w:space="0" w:color="auto"/>
        <w:right w:val="none" w:sz="0" w:space="0" w:color="auto"/>
      </w:divBdr>
    </w:div>
    <w:div w:id="2138988055">
      <w:marLeft w:val="0"/>
      <w:marRight w:val="0"/>
      <w:marTop w:val="0"/>
      <w:marBottom w:val="0"/>
      <w:divBdr>
        <w:top w:val="none" w:sz="0" w:space="0" w:color="auto"/>
        <w:left w:val="none" w:sz="0" w:space="0" w:color="auto"/>
        <w:bottom w:val="none" w:sz="0" w:space="0" w:color="auto"/>
        <w:right w:val="none" w:sz="0" w:space="0" w:color="auto"/>
      </w:divBdr>
    </w:div>
    <w:div w:id="2139297662">
      <w:marLeft w:val="0"/>
      <w:marRight w:val="0"/>
      <w:marTop w:val="0"/>
      <w:marBottom w:val="0"/>
      <w:divBdr>
        <w:top w:val="none" w:sz="0" w:space="0" w:color="auto"/>
        <w:left w:val="none" w:sz="0" w:space="0" w:color="auto"/>
        <w:bottom w:val="none" w:sz="0" w:space="0" w:color="auto"/>
        <w:right w:val="none" w:sz="0" w:space="0" w:color="auto"/>
      </w:divBdr>
    </w:div>
    <w:div w:id="2140569143">
      <w:marLeft w:val="0"/>
      <w:marRight w:val="0"/>
      <w:marTop w:val="0"/>
      <w:marBottom w:val="0"/>
      <w:divBdr>
        <w:top w:val="none" w:sz="0" w:space="0" w:color="auto"/>
        <w:left w:val="none" w:sz="0" w:space="0" w:color="auto"/>
        <w:bottom w:val="none" w:sz="0" w:space="0" w:color="auto"/>
        <w:right w:val="none" w:sz="0" w:space="0" w:color="auto"/>
      </w:divBdr>
    </w:div>
    <w:div w:id="2140877279">
      <w:marLeft w:val="0"/>
      <w:marRight w:val="0"/>
      <w:marTop w:val="0"/>
      <w:marBottom w:val="0"/>
      <w:divBdr>
        <w:top w:val="none" w:sz="0" w:space="0" w:color="auto"/>
        <w:left w:val="none" w:sz="0" w:space="0" w:color="auto"/>
        <w:bottom w:val="none" w:sz="0" w:space="0" w:color="auto"/>
        <w:right w:val="none" w:sz="0" w:space="0" w:color="auto"/>
      </w:divBdr>
    </w:div>
    <w:div w:id="2140881953">
      <w:marLeft w:val="0"/>
      <w:marRight w:val="0"/>
      <w:marTop w:val="0"/>
      <w:marBottom w:val="0"/>
      <w:divBdr>
        <w:top w:val="none" w:sz="0" w:space="0" w:color="auto"/>
        <w:left w:val="none" w:sz="0" w:space="0" w:color="auto"/>
        <w:bottom w:val="none" w:sz="0" w:space="0" w:color="auto"/>
        <w:right w:val="none" w:sz="0" w:space="0" w:color="auto"/>
      </w:divBdr>
    </w:div>
    <w:div w:id="2141026206">
      <w:marLeft w:val="0"/>
      <w:marRight w:val="0"/>
      <w:marTop w:val="0"/>
      <w:marBottom w:val="0"/>
      <w:divBdr>
        <w:top w:val="none" w:sz="0" w:space="0" w:color="auto"/>
        <w:left w:val="none" w:sz="0" w:space="0" w:color="auto"/>
        <w:bottom w:val="none" w:sz="0" w:space="0" w:color="auto"/>
        <w:right w:val="none" w:sz="0" w:space="0" w:color="auto"/>
      </w:divBdr>
    </w:div>
    <w:div w:id="2141342798">
      <w:marLeft w:val="0"/>
      <w:marRight w:val="0"/>
      <w:marTop w:val="0"/>
      <w:marBottom w:val="0"/>
      <w:divBdr>
        <w:top w:val="none" w:sz="0" w:space="0" w:color="auto"/>
        <w:left w:val="none" w:sz="0" w:space="0" w:color="auto"/>
        <w:bottom w:val="none" w:sz="0" w:space="0" w:color="auto"/>
        <w:right w:val="none" w:sz="0" w:space="0" w:color="auto"/>
      </w:divBdr>
    </w:div>
    <w:div w:id="2141457728">
      <w:marLeft w:val="0"/>
      <w:marRight w:val="0"/>
      <w:marTop w:val="0"/>
      <w:marBottom w:val="0"/>
      <w:divBdr>
        <w:top w:val="none" w:sz="0" w:space="0" w:color="auto"/>
        <w:left w:val="none" w:sz="0" w:space="0" w:color="auto"/>
        <w:bottom w:val="none" w:sz="0" w:space="0" w:color="auto"/>
        <w:right w:val="none" w:sz="0" w:space="0" w:color="auto"/>
      </w:divBdr>
    </w:div>
    <w:div w:id="2142575502">
      <w:marLeft w:val="0"/>
      <w:marRight w:val="0"/>
      <w:marTop w:val="0"/>
      <w:marBottom w:val="0"/>
      <w:divBdr>
        <w:top w:val="none" w:sz="0" w:space="0" w:color="auto"/>
        <w:left w:val="none" w:sz="0" w:space="0" w:color="auto"/>
        <w:bottom w:val="none" w:sz="0" w:space="0" w:color="auto"/>
        <w:right w:val="none" w:sz="0" w:space="0" w:color="auto"/>
      </w:divBdr>
    </w:div>
    <w:div w:id="2142772025">
      <w:marLeft w:val="0"/>
      <w:marRight w:val="0"/>
      <w:marTop w:val="0"/>
      <w:marBottom w:val="0"/>
      <w:divBdr>
        <w:top w:val="none" w:sz="0" w:space="0" w:color="auto"/>
        <w:left w:val="none" w:sz="0" w:space="0" w:color="auto"/>
        <w:bottom w:val="none" w:sz="0" w:space="0" w:color="auto"/>
        <w:right w:val="none" w:sz="0" w:space="0" w:color="auto"/>
      </w:divBdr>
    </w:div>
    <w:div w:id="2142918461">
      <w:marLeft w:val="0"/>
      <w:marRight w:val="0"/>
      <w:marTop w:val="0"/>
      <w:marBottom w:val="0"/>
      <w:divBdr>
        <w:top w:val="none" w:sz="0" w:space="0" w:color="auto"/>
        <w:left w:val="none" w:sz="0" w:space="0" w:color="auto"/>
        <w:bottom w:val="none" w:sz="0" w:space="0" w:color="auto"/>
        <w:right w:val="none" w:sz="0" w:space="0" w:color="auto"/>
      </w:divBdr>
    </w:div>
    <w:div w:id="2143305042">
      <w:marLeft w:val="0"/>
      <w:marRight w:val="0"/>
      <w:marTop w:val="0"/>
      <w:marBottom w:val="0"/>
      <w:divBdr>
        <w:top w:val="none" w:sz="0" w:space="0" w:color="auto"/>
        <w:left w:val="none" w:sz="0" w:space="0" w:color="auto"/>
        <w:bottom w:val="none" w:sz="0" w:space="0" w:color="auto"/>
        <w:right w:val="none" w:sz="0" w:space="0" w:color="auto"/>
      </w:divBdr>
    </w:div>
    <w:div w:id="2143378939">
      <w:marLeft w:val="0"/>
      <w:marRight w:val="0"/>
      <w:marTop w:val="0"/>
      <w:marBottom w:val="0"/>
      <w:divBdr>
        <w:top w:val="none" w:sz="0" w:space="0" w:color="auto"/>
        <w:left w:val="none" w:sz="0" w:space="0" w:color="auto"/>
        <w:bottom w:val="none" w:sz="0" w:space="0" w:color="auto"/>
        <w:right w:val="none" w:sz="0" w:space="0" w:color="auto"/>
      </w:divBdr>
    </w:div>
    <w:div w:id="2144610689">
      <w:marLeft w:val="0"/>
      <w:marRight w:val="0"/>
      <w:marTop w:val="0"/>
      <w:marBottom w:val="0"/>
      <w:divBdr>
        <w:top w:val="none" w:sz="0" w:space="0" w:color="auto"/>
        <w:left w:val="none" w:sz="0" w:space="0" w:color="auto"/>
        <w:bottom w:val="none" w:sz="0" w:space="0" w:color="auto"/>
        <w:right w:val="none" w:sz="0" w:space="0" w:color="auto"/>
      </w:divBdr>
    </w:div>
    <w:div w:id="2144737592">
      <w:marLeft w:val="0"/>
      <w:marRight w:val="0"/>
      <w:marTop w:val="0"/>
      <w:marBottom w:val="0"/>
      <w:divBdr>
        <w:top w:val="none" w:sz="0" w:space="0" w:color="auto"/>
        <w:left w:val="none" w:sz="0" w:space="0" w:color="auto"/>
        <w:bottom w:val="none" w:sz="0" w:space="0" w:color="auto"/>
        <w:right w:val="none" w:sz="0" w:space="0" w:color="auto"/>
      </w:divBdr>
    </w:div>
    <w:div w:id="2145611768">
      <w:marLeft w:val="0"/>
      <w:marRight w:val="0"/>
      <w:marTop w:val="0"/>
      <w:marBottom w:val="0"/>
      <w:divBdr>
        <w:top w:val="none" w:sz="0" w:space="0" w:color="auto"/>
        <w:left w:val="none" w:sz="0" w:space="0" w:color="auto"/>
        <w:bottom w:val="none" w:sz="0" w:space="0" w:color="auto"/>
        <w:right w:val="none" w:sz="0" w:space="0" w:color="auto"/>
      </w:divBdr>
    </w:div>
    <w:div w:id="2146005576">
      <w:marLeft w:val="0"/>
      <w:marRight w:val="0"/>
      <w:marTop w:val="0"/>
      <w:marBottom w:val="0"/>
      <w:divBdr>
        <w:top w:val="none" w:sz="0" w:space="0" w:color="auto"/>
        <w:left w:val="none" w:sz="0" w:space="0" w:color="auto"/>
        <w:bottom w:val="none" w:sz="0" w:space="0" w:color="auto"/>
        <w:right w:val="none" w:sz="0" w:space="0" w:color="auto"/>
      </w:divBdr>
    </w:div>
    <w:div w:id="2146194711">
      <w:marLeft w:val="0"/>
      <w:marRight w:val="0"/>
      <w:marTop w:val="0"/>
      <w:marBottom w:val="0"/>
      <w:divBdr>
        <w:top w:val="none" w:sz="0" w:space="0" w:color="auto"/>
        <w:left w:val="none" w:sz="0" w:space="0" w:color="auto"/>
        <w:bottom w:val="none" w:sz="0" w:space="0" w:color="auto"/>
        <w:right w:val="none" w:sz="0" w:space="0" w:color="auto"/>
      </w:divBdr>
    </w:div>
    <w:div w:id="2146585779">
      <w:marLeft w:val="0"/>
      <w:marRight w:val="0"/>
      <w:marTop w:val="0"/>
      <w:marBottom w:val="0"/>
      <w:divBdr>
        <w:top w:val="none" w:sz="0" w:space="0" w:color="auto"/>
        <w:left w:val="none" w:sz="0" w:space="0" w:color="auto"/>
        <w:bottom w:val="none" w:sz="0" w:space="0" w:color="auto"/>
        <w:right w:val="none" w:sz="0" w:space="0" w:color="auto"/>
      </w:divBdr>
    </w:div>
    <w:div w:id="2146661563">
      <w:marLeft w:val="0"/>
      <w:marRight w:val="0"/>
      <w:marTop w:val="0"/>
      <w:marBottom w:val="0"/>
      <w:divBdr>
        <w:top w:val="none" w:sz="0" w:space="0" w:color="auto"/>
        <w:left w:val="none" w:sz="0" w:space="0" w:color="auto"/>
        <w:bottom w:val="none" w:sz="0" w:space="0" w:color="auto"/>
        <w:right w:val="none" w:sz="0" w:space="0" w:color="auto"/>
      </w:divBdr>
    </w:div>
    <w:div w:id="2147041907">
      <w:marLeft w:val="0"/>
      <w:marRight w:val="0"/>
      <w:marTop w:val="0"/>
      <w:marBottom w:val="0"/>
      <w:divBdr>
        <w:top w:val="none" w:sz="0" w:space="0" w:color="auto"/>
        <w:left w:val="none" w:sz="0" w:space="0" w:color="auto"/>
        <w:bottom w:val="none" w:sz="0" w:space="0" w:color="auto"/>
        <w:right w:val="none" w:sz="0" w:space="0" w:color="auto"/>
      </w:divBdr>
    </w:div>
    <w:div w:id="214735445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footer" Target="footer3.xml"/><Relationship Id="rId21" Type="http://schemas.openxmlformats.org/officeDocument/2006/relationships/image" Target="media/image14.png"/><Relationship Id="rId34" Type="http://schemas.openxmlformats.org/officeDocument/2006/relationships/header" Target="header3.xm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eader" Target="header1.xml"/><Relationship Id="rId37" Type="http://schemas.openxmlformats.org/officeDocument/2006/relationships/footer" Target="footer2.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header" Target="header4.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eader" Target="header2.xml"/><Relationship Id="rId38" Type="http://schemas.openxmlformats.org/officeDocument/2006/relationships/header" Target="header5.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1BA2968B-E483-B945-BC9F-C5F225474B16}"/>
      </w:docPartPr>
      <w:docPartBody>
        <w:p w:rsidR="00A629B8" w:rsidRDefault="000904CD">
          <w:r w:rsidRPr="00CC7D4E">
            <w:rPr>
              <w:rStyle w:val="PlaceholderText"/>
            </w:rPr>
            <w:t>Click or tap here to enter text.</w:t>
          </w:r>
        </w:p>
      </w:docPartBody>
    </w:docPart>
    <w:docPart>
      <w:docPartPr>
        <w:name w:val="1CC530132F59174FA7F143AEA47C3A3B"/>
        <w:category>
          <w:name w:val="General"/>
          <w:gallery w:val="placeholder"/>
        </w:category>
        <w:types>
          <w:type w:val="bbPlcHdr"/>
        </w:types>
        <w:behaviors>
          <w:behavior w:val="content"/>
        </w:behaviors>
        <w:guid w:val="{0D6A73CB-DA1E-EB41-A257-05F92A2675BE}"/>
      </w:docPartPr>
      <w:docPartBody>
        <w:p w:rsidR="00B455CD" w:rsidRDefault="00A629B8" w:rsidP="00A629B8">
          <w:pPr>
            <w:pStyle w:val="1CC530132F59174FA7F143AEA47C3A3B"/>
          </w:pPr>
          <w:r w:rsidRPr="00CC7D4E">
            <w:rPr>
              <w:rStyle w:val="PlaceholderText"/>
            </w:rPr>
            <w:t>Click or tap here to enter text.</w:t>
          </w:r>
        </w:p>
      </w:docPartBody>
    </w:docPart>
    <w:docPart>
      <w:docPartPr>
        <w:name w:val="91E4FA84CE343E4FBC6FF7AD097BEDAE"/>
        <w:category>
          <w:name w:val="General"/>
          <w:gallery w:val="placeholder"/>
        </w:category>
        <w:types>
          <w:type w:val="bbPlcHdr"/>
        </w:types>
        <w:behaviors>
          <w:behavior w:val="content"/>
        </w:behaviors>
        <w:guid w:val="{552BDBCD-41D4-C54E-ABAC-8F22BF6AA21A}"/>
      </w:docPartPr>
      <w:docPartBody>
        <w:p w:rsidR="00B455CD" w:rsidRDefault="00A629B8" w:rsidP="00A629B8">
          <w:pPr>
            <w:pStyle w:val="91E4FA84CE343E4FBC6FF7AD097BEDAE"/>
          </w:pPr>
          <w:r w:rsidRPr="00CC7D4E">
            <w:rPr>
              <w:rStyle w:val="PlaceholderText"/>
            </w:rPr>
            <w:t>Click or tap here to enter text.</w:t>
          </w:r>
        </w:p>
      </w:docPartBody>
    </w:docPart>
    <w:docPart>
      <w:docPartPr>
        <w:name w:val="DD9A214BBA0E3D4796CB11E3B1D4E515"/>
        <w:category>
          <w:name w:val="General"/>
          <w:gallery w:val="placeholder"/>
        </w:category>
        <w:types>
          <w:type w:val="bbPlcHdr"/>
        </w:types>
        <w:behaviors>
          <w:behavior w:val="content"/>
        </w:behaviors>
        <w:guid w:val="{97C10877-8D89-9A4C-BB09-32C6AD19286F}"/>
      </w:docPartPr>
      <w:docPartBody>
        <w:p w:rsidR="00B455CD" w:rsidRDefault="00A629B8" w:rsidP="00A629B8">
          <w:pPr>
            <w:pStyle w:val="DD9A214BBA0E3D4796CB11E3B1D4E515"/>
          </w:pPr>
          <w:r w:rsidRPr="00CC7D4E">
            <w:rPr>
              <w:rStyle w:val="PlaceholderText"/>
            </w:rPr>
            <w:t>Click or tap here to enter text.</w:t>
          </w:r>
        </w:p>
      </w:docPartBody>
    </w:docPart>
    <w:docPart>
      <w:docPartPr>
        <w:name w:val="95D99BF0AB6D7F4F94ADFD124F9D6BA9"/>
        <w:category>
          <w:name w:val="General"/>
          <w:gallery w:val="placeholder"/>
        </w:category>
        <w:types>
          <w:type w:val="bbPlcHdr"/>
        </w:types>
        <w:behaviors>
          <w:behavior w:val="content"/>
        </w:behaviors>
        <w:guid w:val="{C98EB124-5E10-994D-863D-782D4C98B1DE}"/>
      </w:docPartPr>
      <w:docPartBody>
        <w:p w:rsidR="00756BFE" w:rsidRDefault="00000000">
          <w:pPr>
            <w:pStyle w:val="95D99BF0AB6D7F4F94ADFD124F9D6BA9"/>
          </w:pPr>
          <w:r w:rsidRPr="00CC7D4E">
            <w:rPr>
              <w:rStyle w:val="PlaceholderText"/>
            </w:rPr>
            <w:t>Click or tap here to enter text.</w:t>
          </w:r>
        </w:p>
      </w:docPartBody>
    </w:docPart>
    <w:docPart>
      <w:docPartPr>
        <w:name w:val="ADD0E9FBBA74DA4E83AE0A60934CE889"/>
        <w:category>
          <w:name w:val="General"/>
          <w:gallery w:val="placeholder"/>
        </w:category>
        <w:types>
          <w:type w:val="bbPlcHdr"/>
        </w:types>
        <w:behaviors>
          <w:behavior w:val="content"/>
        </w:behaviors>
        <w:guid w:val="{6C5E0E32-0CBB-C44C-92AD-372A6FD6D943}"/>
      </w:docPartPr>
      <w:docPartBody>
        <w:p w:rsidR="00756BFE" w:rsidRDefault="00000000">
          <w:pPr>
            <w:pStyle w:val="ADD0E9FBBA74DA4E83AE0A60934CE889"/>
          </w:pPr>
          <w:r w:rsidRPr="00CC7D4E">
            <w:rPr>
              <w:rStyle w:val="PlaceholderText"/>
            </w:rPr>
            <w:t>Click or tap here to enter text.</w:t>
          </w:r>
        </w:p>
      </w:docPartBody>
    </w:docPart>
    <w:docPart>
      <w:docPartPr>
        <w:name w:val="B5341A34EB474E4BB1B89193E70DB64D"/>
        <w:category>
          <w:name w:val="General"/>
          <w:gallery w:val="placeholder"/>
        </w:category>
        <w:types>
          <w:type w:val="bbPlcHdr"/>
        </w:types>
        <w:behaviors>
          <w:behavior w:val="content"/>
        </w:behaviors>
        <w:guid w:val="{AC999093-685F-984B-9FC7-7474494879C8}"/>
      </w:docPartPr>
      <w:docPartBody>
        <w:p w:rsidR="00756BFE" w:rsidRDefault="00000000">
          <w:pPr>
            <w:pStyle w:val="B5341A34EB474E4BB1B89193E70DB64D"/>
          </w:pPr>
          <w:r w:rsidRPr="00CC7D4E">
            <w:rPr>
              <w:rStyle w:val="PlaceholderText"/>
            </w:rPr>
            <w:t>Click or tap here to enter text.</w:t>
          </w:r>
        </w:p>
      </w:docPartBody>
    </w:docPart>
    <w:docPart>
      <w:docPartPr>
        <w:name w:val="714A243748B28446BA1AC0C3A897AFDC"/>
        <w:category>
          <w:name w:val="General"/>
          <w:gallery w:val="placeholder"/>
        </w:category>
        <w:types>
          <w:type w:val="bbPlcHdr"/>
        </w:types>
        <w:behaviors>
          <w:behavior w:val="content"/>
        </w:behaviors>
        <w:guid w:val="{AF84E70D-6E46-9C49-A9A9-72E8F5C6A26E}"/>
      </w:docPartPr>
      <w:docPartBody>
        <w:p w:rsidR="00756BFE" w:rsidRDefault="00000000">
          <w:pPr>
            <w:pStyle w:val="714A243748B28446BA1AC0C3A897AFDC"/>
          </w:pPr>
          <w:r w:rsidRPr="00CC7D4E">
            <w:rPr>
              <w:rStyle w:val="PlaceholderText"/>
            </w:rPr>
            <w:t>Click or tap here to enter text.</w:t>
          </w:r>
        </w:p>
      </w:docPartBody>
    </w:docPart>
    <w:docPart>
      <w:docPartPr>
        <w:name w:val="4773F9CAA9600C4DB4E176167E08C1A8"/>
        <w:category>
          <w:name w:val="General"/>
          <w:gallery w:val="placeholder"/>
        </w:category>
        <w:types>
          <w:type w:val="bbPlcHdr"/>
        </w:types>
        <w:behaviors>
          <w:behavior w:val="content"/>
        </w:behaviors>
        <w:guid w:val="{CFEF170C-ACBE-1C49-B473-92EECB907448}"/>
      </w:docPartPr>
      <w:docPartBody>
        <w:p w:rsidR="00756BFE" w:rsidRDefault="00000000">
          <w:pPr>
            <w:pStyle w:val="4773F9CAA9600C4DB4E176167E08C1A8"/>
          </w:pPr>
          <w:r w:rsidRPr="00CC7D4E">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modern"/>
    <w:pitch w:val="fixed"/>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04CD"/>
    <w:rsid w:val="000904CD"/>
    <w:rsid w:val="000B7DCF"/>
    <w:rsid w:val="0017063D"/>
    <w:rsid w:val="00244ACE"/>
    <w:rsid w:val="002543A5"/>
    <w:rsid w:val="00395D09"/>
    <w:rsid w:val="004450FB"/>
    <w:rsid w:val="00756BFE"/>
    <w:rsid w:val="00912320"/>
    <w:rsid w:val="00A629B8"/>
    <w:rsid w:val="00B455CD"/>
    <w:rsid w:val="00CA4A76"/>
    <w:rsid w:val="00E72F30"/>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he-IL"/>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666666"/>
    </w:rPr>
  </w:style>
  <w:style w:type="paragraph" w:customStyle="1" w:styleId="1CC530132F59174FA7F143AEA47C3A3B">
    <w:name w:val="1CC530132F59174FA7F143AEA47C3A3B"/>
    <w:rsid w:val="00A629B8"/>
  </w:style>
  <w:style w:type="paragraph" w:customStyle="1" w:styleId="91E4FA84CE343E4FBC6FF7AD097BEDAE">
    <w:name w:val="91E4FA84CE343E4FBC6FF7AD097BEDAE"/>
    <w:rsid w:val="00A629B8"/>
  </w:style>
  <w:style w:type="paragraph" w:customStyle="1" w:styleId="DD9A214BBA0E3D4796CB11E3B1D4E515">
    <w:name w:val="DD9A214BBA0E3D4796CB11E3B1D4E515"/>
    <w:rsid w:val="00A629B8"/>
  </w:style>
  <w:style w:type="paragraph" w:customStyle="1" w:styleId="95D99BF0AB6D7F4F94ADFD124F9D6BA9">
    <w:name w:val="95D99BF0AB6D7F4F94ADFD124F9D6BA9"/>
  </w:style>
  <w:style w:type="paragraph" w:customStyle="1" w:styleId="ADD0E9FBBA74DA4E83AE0A60934CE889">
    <w:name w:val="ADD0E9FBBA74DA4E83AE0A60934CE889"/>
  </w:style>
  <w:style w:type="paragraph" w:customStyle="1" w:styleId="B5341A34EB474E4BB1B89193E70DB64D">
    <w:name w:val="B5341A34EB474E4BB1B89193E70DB64D"/>
  </w:style>
  <w:style w:type="paragraph" w:customStyle="1" w:styleId="714A243748B28446BA1AC0C3A897AFDC">
    <w:name w:val="714A243748B28446BA1AC0C3A897AFDC"/>
  </w:style>
  <w:style w:type="paragraph" w:customStyle="1" w:styleId="4773F9CAA9600C4DB4E176167E08C1A8">
    <w:name w:val="4773F9CAA9600C4DB4E176167E08C1A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EF5208E-4599-774E-A6AA-20016D0B509D}">
  <we:reference id="wa104382081" version="1.55.1.0" store="en-US" storeType="OMEX"/>
  <we:alternateReferences>
    <we:reference id="WA104382081" version="1.55.1.0" store="" storeType="OMEX"/>
  </we:alternateReferences>
  <we:properties>
    <we:property name="MENDELEY_BIBLIOGRAPHY_IS_DIRTY" value="false"/>
    <we:property name="MENDELEY_BIBLIOGRAPHY_LAST_MODIFIED" value="1791659680555"/>
    <we:property name="MENDELEY_CITATIONS" value="[{&quot;citationID&quot;:&quot;MENDELEY_CITATION_669e325e-475b-402f-9b71-439fbf15bb0d&quot;,&quot;properties&quot;:{&quot;noteIndex&quot;:0},&quot;isEdited&quot;:false,&quot;manualOverride&quot;:{&quot;isManuallyOverridden&quot;:false,&quot;citeprocText&quot;:&quot;(Halewood, 2015)&quot;,&quot;manualOverrideText&quot;:&quot;&quot;},&quot;citationTag&quot;:&quot;MENDELEY_CITATION_v3_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&quot;,&quot;citationItems&quot;:[{&quot;id&quot;:&quot;c0c793af-106a-3c3a-b752-8f6047274fe7&quot;,&quot;itemData&quot;:{&quot;type&quot;:&quot;article-journal&quot;,&quot;id&quot;:&quot;c0c793af-106a-3c3a-b752-8f6047274fe7&quot;,&quot;title&quot;:&quot;On equal temperament&quot;,&quot;author&quot;:[{&quot;family&quot;:&quot;Halewood&quot;,&quot;given&quot;:&quot;Michael&quot;,&quot;parse-names&quot;:false,&quot;dropping-particle&quot;:&quot;&quot;,&quot;non-dropping-particle&quot;:&quot;&quot;}],&quot;container-title&quot;:&quot;History of the Human Sciences&quot;,&quot;container-title-short&quot;:&quot;Hist. Human Sci.&quot;,&quot;DOI&quot;:&quot;10.1177/0952695114567480&quot;,&quot;ISSN&quot;:&quot;0952-6951&quot;,&quot;issued&quot;:{&quot;date-parts&quot;:[[2015,7,6]]},&quot;page&quot;:&quot;3-21&quot;,&quot;abstract&quot;:&quot;&lt;p&gt;In this article, I use Stengers’ (2010) concepts of ‘factish’, ‘requirements’ and ‘obligations’, as well as Latour’s (1993) critique of modernity, to interrogate the rise of Equal Temperament as the dominant system of tuning for western music. I argue that Equal Temperament is founded on an unacknowledged compromise which undermines its claims to rationality and universality. This compromise rests on the standardization which is the hallmark of the tuning system of Equal Temperament, and, in this way, it is emblematic of Latour’s definition of modernity. I further argue that the problem of the tuning of musical instruments is one which epitomizes the modern distinction between the natural and the social. In turn, this bears witness to what Whitehead calls the ‘bifurcation of nature’. Throughout this article, using the work of Stengers and Latour, I seek to use tuning as a case study which allows social research to talk both of the natural and of the social aspects of music and tuning, without recourse to essentialism or simple social construction. In this way, my argument seeks to avoid bifurcating nature.&lt;/p&gt;&quot;,&quot;issue&quot;:&quot;3&quot;,&quot;volume&quot;:&quot;28&quot;},&quot;isTemporary&quot;:false}]},{&quot;citationID&quot;:&quot;MENDELEY_CITATION_01e53246-fac9-4530-828b-37fea662c197&quot;,&quot;properties&quot;:{&quot;noteIndex&quot;:0},&quot;isEdited&quot;:false,&quot;manualOverride&quot;:{&quot;isManuallyOverridden&quot;:false,&quot;citeprocText&quot;:&quot;(Loosen, 1993; Karrick, 1998; D’Amario &lt;i&gt;et al.&lt;/i&gt;, 2020)&quot;,&quot;manualOverrideText&quot;:&quot;&quot;},&quot;citationTag&quot;:&quot;MENDELEY_CITATION_v3_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&quot;,&quot;citationItems&quot;:[{&quot;id&quot;:&quot;fd49972c-07b7-356c-a38a-40ffb90b3c9c&quot;,&quot;itemData&quot;:{&quot;type&quot;:&quot;article-journal&quot;,&quot;id&quot;:&quot;fd49972c-07b7-356c-a38a-40ffb90b3c9c&quot;,&quot;title&quot;:&quot;Intonation of solo violin performance with reference to equally tempered, Pythagorean, and just intonations&quot;,&quot;author&quot;:[{&quot;family&quot;:&quot;Loosen&quot;,&quot;given&quot;:&quot;Franz&quot;,&quot;parse-names&quot;:false,&quot;dropping-particle&quot;:&quot;&quot;,&quot;non-dropping-particle&quot;:&quot;&quot;}],&quot;container-title&quot;:&quot;The Journal of the Acoustical Society of America&quot;,&quot;container-title-short&quot;:&quot;J. Acoust. Soc. Am.&quot;,&quot;DOI&quot;:&quot;10.1121/1.405632&quot;,&quot;ISSN&quot;:&quot;0001-4966&quot;,&quot;issued&quot;:{&quot;date-parts&quot;:[[1993,1,1]]},&quot;page&quot;:&quot;525-539&quot;,&quot;abstract&quot;:&quot;&lt;p&gt;The purpose of this study was to determine which musical scale best models the solo performances of violinists when they play diatonic scales of C major very slowly and without frequency vibrato as accurately as possible. Eight professional violinists played without stopping three adjacent scales in ascending order (from C4 to C7), followed immediately by an analogous return to the initial note C4 in descending order. Results show that when violin performances are analyzed taking into account the context of the scale in which they were played, Pythagorean and equally tempered scales are equally good models for the description of performances. Just intonation fits the data significantly less well. When the data analysis is limited to the intervals between separate pairs of notes, not taking into consideration the context of the scale in which they were played, observed interval sizes are almost identical to the arithmetic means of the corresponding interval sizes as defined in Pythagorean and equally tempered intonations. Octave intervals calculated by summing the sizes of performed adjacent major and minor seconds within octaves, show an average stretching of 3.9 cents. However, the arithmetic mean of computed interval sizes between two C’s, deviates only 0.3 cents from the theoretical tonal extent of 1200 cents. Results suggest that when scales of C major are played, the tonic C is adopted as an absolute cognitive reference point.&lt;/p&gt;&quot;,&quot;issue&quot;:&quot;1&quot;,&quot;volume&quot;:&quot;93&quot;},&quot;isTemporary&quot;:false},{&quot;id&quot;:&quot;ab7348f2-e9eb-34ad-9fce-19203463c243&quot;,&quot;itemData&quot;:{&quot;type&quot;:&quot;article-journal&quot;,&quot;id&quot;:&quot;ab7348f2-e9eb-34ad-9fce-19203463c243&quot;,&quot;title&quot;:&quot;A Longitudinal Study of Intonation in an a cappella Singing Quintet&quot;,&quot;author&quot;:[{&quot;family&quot;:&quot;D'Amario&quot;,&quot;given&quot;:&quot;Sara&quot;,&quot;parse-names&quot;:false,&quot;dropping-particle&quot;:&quot;&quot;,&quot;non-dropping-particle&quot;:&quot;&quot;},{&quot;family&quot;:&quot;Howard&quot;,&quot;given&quot;:&quot;David M.&quot;,&quot;parse-names&quot;:false,&quot;dropping-particle&quot;:&quot;&quot;,&quot;non-dropping-particle&quot;:&quot;&quot;},{&quot;family&quot;:&quot;Daffern&quot;,&quot;given&quot;:&quot;Helena&quot;,&quot;parse-names&quot;:false,&quot;dropping-particle&quot;:&quot;&quot;,&quot;non-dropping-particle&quot;:&quot;&quot;},{&quot;family&quot;:&quot;Pennill&quot;,&quot;given&quot;:&quot;Nicola&quot;,&quot;parse-names&quot;:false,&quot;dropping-particle&quot;:&quot;&quot;,&quot;non-dropping-particle&quot;:&quot;&quot;}],&quot;container-title&quot;:&quot;Journal of Voice&quot;,&quot;DOI&quot;:&quot;10.1016/j.jvoice.2018.07.015&quot;,&quot;ISSN&quot;:&quot;08921997&quot;,&quot;issued&quot;:{&quot;date-parts&quot;:[[2020,1]]},&quot;page&quot;:&quot;159.e13-159.e27&quot;,&quot;issue&quot;:&quot;1&quot;,&quot;volume&quot;:&quot;34&quot;,&quot;container-title-short&quot;:&quot;&quot;},&quot;isTemporary&quot;:false},{&quot;id&quot;:&quot;44eb25a7-cb41-3a3b-a06a-aa336df4cf19&quot;,&quot;itemData&quot;:{&quot;type&quot;:&quot;article-journal&quot;,&quot;id&quot;:&quot;44eb25a7-cb41-3a3b-a06a-aa336df4cf19&quot;,&quot;title&quot;:&quot;An Examination of the Intonation Tendencies of Wind Instrumentalists Based on Their Performance of Selected Harmonic Musical Intervals&quot;,&quot;author&quot;:[{&quot;family&quot;:&quot;Karrick&quot;,&quot;given&quot;:&quot;Brant&quot;,&quot;parse-names&quot;:false,&quot;dropping-particle&quot;:&quot;&quot;,&quot;non-dropping-particle&quot;:&quot;&quot;}],&quot;container-title&quot;:&quot;Journal of Research in Music Education&quot;,&quot;DOI&quot;:&quot;10.2307/3345764&quot;,&quot;ISSN&quot;:&quot;0022-4294&quot;,&quot;issued&quot;:{&quot;date-parts&quot;:[[1998,4,1]]},&quot;page&quot;:&quot;112-127&quot;,&quot;abstract&quot;:&quot;&lt;p&gt;This study is an examination of intonation trends of experienced wind instrumentalists with regard to harmonic intervals. Factors of interest were tuning system, location, interval type, direction of deviation from equal temperament, and group. Subjects (N = 16) were experienced wind instrumentalists (8 professionals, 8 advanced students). Subjects recorded a duet, first playing the melody with a synthesized harmony line, and then vice versa. Target intervals were analyzed, converted to cent distance, and compared. Results indicated that deviation was greatest when compared to just tuning and least when compared to equal tempered tuning. For cent deviation from equal temperament, thirds and sixths were performed slightly less in-tune than fourths, fifths, unisons, and octaves. Location affected direction of deviation as subjects played sharp and less in tune when performing below the stimulus. The student group performed less sharp than the professional group when performing below the stimulus and less in tune when performing above.&lt;/p&gt;&quot;,&quot;issue&quot;:&quot;1&quot;,&quot;volume&quot;:&quot;46&quot;,&quot;container-title-short&quot;:&quot;&quot;},&quot;isTemporary&quot;:false}]},{&quot;citationID&quot;:&quot;MENDELEY_CITATION_99f40902-1106-474f-b96a-32ef7647f8f5&quot;,&quot;properties&quot;:{&quot;noteIndex&quot;:0},&quot;isEdited&quot;:false,&quot;manualOverride&quot;:{&quot;isManuallyOverridden&quot;:false,&quot;citeprocText&quot;:&quot;(Greene, 1937; Hall and Hess, 1984; Leukel and Stoffer, 2004; D’Amario &lt;i&gt;et al.&lt;/i&gt;, 2020)&quot;,&quot;manualOverrideText&quot;:&quot;&quot;},&quot;citationTag&quot;:&quot;MENDELEY_CITATION_v3_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&quot;,&quot;citationItems&quot;:[{&quot;id&quot;:&quot;d7105e0d-c74c-3e4f-bdea-4edd3b052779&quot;,&quot;itemData&quot;:{&quot;type&quot;:&quot;article-journal&quot;,&quot;id&quot;:&quot;d7105e0d-c74c-3e4f-bdea-4edd3b052779&quot;,&quot;title&quot;:&quot;Violin Intonation&quot;,&quot;author&quot;:[{&quot;family&quot;:&quot;Greene&quot;,&quot;given&quot;:&quot;Paul C.&quot;,&quot;parse-names&quot;:false,&quot;dropping-particle&quot;:&quot;&quot;,&quot;non-dropping-particle&quot;:&quot;&quot;}],&quot;container-title&quot;:&quot;The Journal of the Acoustical Society of America&quot;,&quot;container-title-short&quot;:&quot;J. Acoust. Soc. Am.&quot;,&quot;DOI&quot;:&quot;10.1121/1.1915909&quot;,&quot;ISSN&quot;:&quot;0001-4966&quot;,&quot;issued&quot;:{&quot;date-parts&quot;:[[1937,7,1]]},&quot;page&quot;:&quot;43-44&quot;,&quot;issue&quot;:&quot;1&quot;,&quot;volume&quot;:&quot;9&quot;},&quot;isTemporary&quot;:false},{&quot;id&quot;:&quot;35ae3d4d-d668-3e78-bcb7-1db35a613048&quot;,&quot;itemData&quot;:{&quot;type&quot;:&quot;article-journal&quot;,&quot;id&quot;:&quot;35ae3d4d-d668-3e78-bcb7-1db35a613048&quot;,&quot;title&quot;:&quot;Perception of Musical Interval Tuning&quot;,&quot;author&quot;:[{&quot;family&quot;:&quot;Hall&quot;,&quot;given&quot;:&quot;Donald E.&quot;,&quot;parse-names&quot;:false,&quot;dropping-particle&quot;:&quot;&quot;,&quot;non-dropping-particle&quot;:&quot;&quot;},{&quot;family&quot;:&quot;Hess&quot;,&quot;given&quot;:&quot;Joan Taylor&quot;,&quot;parse-names&quot;:false,&quot;dropping-particle&quot;:&quot;&quot;,&quot;non-dropping-particle&quot;:&quot;&quot;}],&quot;container-title&quot;:&quot;Music Perception&quot;,&quot;container-title-short&quot;:&quot;Music Percept.&quot;,&quot;DOI&quot;:&quot;10.2307/40285290&quot;,&quot;ISSN&quot;:&quot;0730-7829&quot;,&quot;issued&quot;:{&quot;date-parts&quot;:[[1984,12,1]]},&quot;page&quot;:&quot;166-195&quot;,&quot;abstract&quot;:&quot;&lt;p&gt;When musical intervals are altered from their usual frequency ratios, listeners may experience a sensation of mistuning. We report results of experiments in which subjects judged degrees of mistuning of all intervals from unison to octave, as well as major tenth and twelfth. Using two simultaneous tones with fundamental frequencies between 250 and 800 Hz and 5 to 10 strong harmonics in each, we find: (1) just intervals, rather than tempered, are considered best in tune; (2) the range of mistunings considered acceptable generally becomes narrower when expressed in cents but wider when described by beat rate as we go from unison to octave, fifth and fourth; (3) whether that trend continues to sixths and thirds depends on individual listening strategies; and (4) the difficulty of judgment generally increases in going from the consonant toward the dissonant intervals, with the latter often eliciting only crude discrimination. Ability to judge mistuning with dichotic stimuli was also tested. We conclude that the beat rates of nearly coinciding harmonics provide an important clue to mistuning, but that a more abstract ability to judge interval size is also used; relative importance of the two strategies differs among subjects.&lt;/p&gt;&quot;,&quot;issue&quot;:&quot;2&quot;,&quot;volume&quot;:&quot;2&quot;},&quot;isTemporary&quot;:false},{&quot;id&quot;:&quot;ec14c495-1052-3feb-a17a-6aff48fb760b&quot;,&quot;itemData&quot;:{&quot;type&quot;:&quot;article-journal&quot;,&quot;id&quot;:&quot;ec14c495-1052-3feb-a17a-6aff48fb760b&quot;,&quot;title&quot;:&quot;The Influence of Harmoniccontext on the Tuning of Thirds Played by Professional Flautists&quot;,&quot;author&quot;:[{&quot;family&quot;:&quot;Leukel&quot;,&quot;given&quot;:&quot;Winfried&quot;,&quot;parse-names&quot;:false,&quot;dropping-particle&quot;:&quot;&quot;,&quot;non-dropping-particle&quot;:&quot;&quot;},{&quot;family&quot;:&quot;Stoffer&quot;,&quot;given&quot;:&quot;Thomas&quot;,&quot;parse-names&quot;:false,&quot;dropping-particle&quot;:&quot;&quot;,&quot;non-dropping-particle&quot;:&quot;&quot;}],&quot;container-title&quot;:&quot;Psychology of Music&quot;,&quot;container-title-short&quot;:&quot;Psychol. Music&quot;,&quot;DOI&quot;:&quot;10.1177/0305735604039283&quot;,&quot;ISSN&quot;:&quot;0305-7356&quot;,&quot;issued&quot;:{&quot;date-parts&quot;:[[2004,1,1]]},&quot;page&quot;:&quot;75-88&quot;,&quot;abstract&quot;:&quot;&lt;p&gt;The aim of this study is to investigate how professional orchestral musicians perform major and minor thirds in different harmonic contexts. The intervals were recorded simultaneously, in the most natural acoustic conditions possible, by four professional flautists. The fundamental frequencies of thepitches were determined from the digital recording by Fourier transformation with a spectrum analysis programme. The intention of this was measurement precision of &amp;lt; 1 cent. The measured width of the intervals are compared with their pure, Pythagorean and equal tempered equivalents. The results show that, with major thirds and independent of the harmonic context, the pure tuning is preferred. With minor thirds, pure tuning prevails over equal temperamenttuning when the interval occurs within a harmonic context, such as a major triad or a dominant seventh chord. The Pythagorean tuning fares worse in terms of intonation in the performance of both intervals.&lt;/p&gt;&quot;,&quot;issue&quot;:&quot;1&quot;,&quot;volume&quot;:&quot;32&quot;},&quot;isTemporary&quot;:false},{&quot;id&quot;:&quot;ab7348f2-e9eb-34ad-9fce-19203463c243&quot;,&quot;itemData&quot;:{&quot;type&quot;:&quot;article-journal&quot;,&quot;id&quot;:&quot;ab7348f2-e9eb-34ad-9fce-19203463c243&quot;,&quot;title&quot;:&quot;A Longitudinal Study of Intonation in an a cappella Singing Quintet&quot;,&quot;author&quot;:[{&quot;family&quot;:&quot;D'Amario&quot;,&quot;given&quot;:&quot;Sara&quot;,&quot;parse-names&quot;:false,&quot;dropping-particle&quot;:&quot;&quot;,&quot;non-dropping-particle&quot;:&quot;&quot;},{&quot;family&quot;:&quot;Howard&quot;,&quot;given&quot;:&quot;David M.&quot;,&quot;parse-names&quot;:false,&quot;dropping-particle&quot;:&quot;&quot;,&quot;non-dropping-particle&quot;:&quot;&quot;},{&quot;family&quot;:&quot;Daffern&quot;,&quot;given&quot;:&quot;Helena&quot;,&quot;parse-names&quot;:false,&quot;dropping-particle&quot;:&quot;&quot;,&quot;non-dropping-particle&quot;:&quot;&quot;},{&quot;family&quot;:&quot;Pennill&quot;,&quot;given&quot;:&quot;Nicola&quot;,&quot;parse-names&quot;:false,&quot;dropping-particle&quot;:&quot;&quot;,&quot;non-dropping-particle&quot;:&quot;&quot;}],&quot;container-title&quot;:&quot;Journal of Voice&quot;,&quot;DOI&quot;:&quot;10.1016/j.jvoice.2018.07.015&quot;,&quot;ISSN&quot;:&quot;08921997&quot;,&quot;issued&quot;:{&quot;date-parts&quot;:[[2020,1]]},&quot;page&quot;:&quot;159.e13-159.e27&quot;,&quot;issue&quot;:&quot;1&quot;,&quot;volume&quot;:&quot;34&quot;,&quot;container-title-short&quot;:&quot;&quot;},&quot;isTemporary&quot;:false}]},{&quot;citationID&quot;:&quot;MENDELEY_CITATION_ef717e78-12e3-4787-8305-f7784a3bbe1b&quot;,&quot;properties&quot;:{&quot;noteIndex&quot;:0},&quot;isEdited&quot;:false,&quot;manualOverride&quot;:{&quot;isManuallyOverridden&quot;:true,&quot;citeprocText&quot;:&quot;(D’Amario &lt;i&gt;et al.&lt;/i&gt;, 2020)&quot;,&quot;manualOverrideText&quot;:&quot;D’Amario et al. (2020)&quot;},&quot;citationTag&quot;:&quot;MENDELEY_CITATION_v3_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&quot;,&quot;citationItems&quot;:[{&quot;id&quot;:&quot;ab7348f2-e9eb-34ad-9fce-19203463c243&quot;,&quot;itemData&quot;:{&quot;type&quot;:&quot;article-journal&quot;,&quot;id&quot;:&quot;ab7348f2-e9eb-34ad-9fce-19203463c243&quot;,&quot;title&quot;:&quot;A Longitudinal Study of Intonation in an a cappella Singing Quintet&quot;,&quot;author&quot;:[{&quot;family&quot;:&quot;D'Amario&quot;,&quot;given&quot;:&quot;Sara&quot;,&quot;parse-names&quot;:false,&quot;dropping-particle&quot;:&quot;&quot;,&quot;non-dropping-particle&quot;:&quot;&quot;},{&quot;family&quot;:&quot;Howard&quot;,&quot;given&quot;:&quot;David M.&quot;,&quot;parse-names&quot;:false,&quot;dropping-particle&quot;:&quot;&quot;,&quot;non-dropping-particle&quot;:&quot;&quot;},{&quot;family&quot;:&quot;Daffern&quot;,&quot;given&quot;:&quot;Helena&quot;,&quot;parse-names&quot;:false,&quot;dropping-particle&quot;:&quot;&quot;,&quot;non-dropping-particle&quot;:&quot;&quot;},{&quot;family&quot;:&quot;Pennill&quot;,&quot;given&quot;:&quot;Nicola&quot;,&quot;parse-names&quot;:false,&quot;dropping-particle&quot;:&quot;&quot;,&quot;non-dropping-particle&quot;:&quot;&quot;}],&quot;container-title&quot;:&quot;Journal of Voice&quot;,&quot;DOI&quot;:&quot;10.1016/j.jvoice.2018.07.015&quot;,&quot;ISSN&quot;:&quot;08921997&quot;,&quot;issued&quot;:{&quot;date-parts&quot;:[[2020,1]]},&quot;page&quot;:&quot;159.e13-159.e27&quot;,&quot;issue&quot;:&quot;1&quot;,&quot;volume&quot;:&quot;34&quot;,&quot;container-title-short&quot;:&quot;&quot;},&quot;isTemporary&quot;:false}]},{&quot;citationID&quot;:&quot;MENDELEY_CITATION_1daa6710-ee22-4c81-aad8-9ee95aaabec4&quot;,&quot;properties&quot;:{&quot;noteIndex&quot;:0},&quot;isEdited&quot;:false,&quot;manualOverride&quot;:{&quot;isManuallyOverridden&quot;:false,&quot;citeprocText&quot;:&quot;(Wright and Zhang, 2009)&quot;,&quot;manualOverrideText&quot;:&quot;&quot;},&quot;citationTag&quot;:&quot;MENDELEY_CITATION_v3_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&quot;,&quot;citationItems&quot;:[{&quot;id&quot;:&quot;b93a8cf3-e442-328a-bc00-72a3dd8540ab&quot;,&quot;itemData&quot;:{&quot;type&quot;:&quot;article-journal&quot;,&quot;id&quot;:&quot;b93a8cf3-e442-328a-bc00-72a3dd8540ab&quot;,&quot;title&quot;:&quot;A review of the generalization of auditory learning&quot;,&quot;author&quot;:[{&quot;family&quot;:&quot;Wright&quot;,&quot;given&quot;:&quot;Beverly A&quot;,&quot;parse-names&quot;:false,&quot;dropping-particle&quot;:&quot;&quot;,&quot;non-dropping-particle&quot;:&quot;&quot;},{&quot;family&quot;:&quot;Zhang&quot;,&quot;given&quot;:&quot;Yuxuan&quot;,&quot;parse-names&quot;:false,&quot;dropping-particle&quot;:&quot;&quot;,&quot;non-dropping-particle&quot;:&quot;&quot;}],&quot;container-title&quot;:&quot;Philosophical Transactions of the Royal Society B: Biological Sciences&quot;,&quot;DOI&quot;:&quot;10.1098/rstb.2008.0262&quot;,&quot;ISSN&quot;:&quot;0962-8436&quot;,&quot;issued&quot;:{&quot;date-parts&quot;:[[2009,2,12]]},&quot;page&quot;:&quot;301-311&quot;,&quot;abstract&quot;:&quot;&lt;p&gt;The ability to detect and discriminate attributes of sounds improves with practice. Determining how such auditory learning generalizes to stimuli and tasks that are not encountered during training can guide the development of training regimens used to improve hearing abilities in particular populations as well as provide insight into the neural mechanisms mediating auditory performance. Here we review the newly emerging literature on the generalization of auditory learning, focusing on behavioural investigations of generalization on basic auditory tasks in human listeners. The review reveals a variety of generalization patterns across different trained tasks that can not be summarized with a simple rule, and a diversity of views about the definition, evaluation and interpretation of generalization.&lt;/p&gt;&quot;,&quot;issue&quot;:&quot;1515&quot;,&quot;volume&quot;:&quot;364&quot;,&quot;container-title-short&quot;:&quot;&quot;},&quot;isTemporary&quot;:false}]},{&quot;citationID&quot;:&quot;MENDELEY_CITATION_2761b1d9-3a71-4591-be9f-ea72024e079c&quot;,&quot;properties&quot;:{&quot;noteIndex&quot;:0},&quot;isEdited&quot;:false,&quot;manualOverride&quot;:{&quot;isManuallyOverridden&quot;:false,&quot;citeprocText&quot;:&quot;(Shams and Seitz, 2008)&quot;,&quot;manualOverrideText&quot;:&quot;&quot;},&quot;citationTag&quot;:&quot;MENDELEY_CITATION_v3_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&quot;,&quot;citationItems&quot;:[{&quot;id&quot;:&quot;1e987832-b0f5-354f-9d5a-839b36f8b5c1&quot;,&quot;itemData&quot;:{&quot;type&quot;:&quot;article-journal&quot;,&quot;id&quot;:&quot;1e987832-b0f5-354f-9d5a-839b36f8b5c1&quot;,&quot;title&quot;:&quot;Benefits of multisensory learning&quot;,&quot;author&quot;:[{&quot;family&quot;:&quot;Shams&quot;,&quot;given&quot;:&quot;Ladan&quot;,&quot;parse-names&quot;:false,&quot;dropping-particle&quot;:&quot;&quot;,&quot;non-dropping-particle&quot;:&quot;&quot;},{&quot;family&quot;:&quot;Seitz&quot;,&quot;given&quot;:&quot;Aaron R.&quot;,&quot;parse-names&quot;:false,&quot;dropping-particle&quot;:&quot;&quot;,&quot;non-dropping-particle&quot;:&quot;&quot;}],&quot;container-title&quot;:&quot;Trends in Cognitive Sciences&quot;,&quot;container-title-short&quot;:&quot;Trends Cogn. Sci.&quot;,&quot;DOI&quot;:&quot;10.1016/j.tics.2008.07.006&quot;,&quot;ISSN&quot;:&quot;13646613&quot;,&quot;issued&quot;:{&quot;date-parts&quot;:[[2008,11]]},&quot;page&quot;:&quot;411-417&quot;,&quot;issue&quot;:&quot;11&quot;,&quot;volume&quot;:&quot;12&quot;},&quot;isTemporary&quot;:false}]},{&quot;citationID&quot;:&quot;MENDELEY_CITATION_85d466c2-c4c9-49af-8f33-7ece0a1b2580&quot;,&quot;properties&quot;:{&quot;noteIndex&quot;:0},&quot;isEdited&quot;:false,&quot;manualOverride&quot;:{&quot;isManuallyOverridden&quot;:false,&quot;citeprocText&quot;:&quot;(Behroozmand, Korzyukov and Larson, 2011; Moss Erickson, 2022)&quot;,&quot;manualOverrideText&quot;:&quot;&quot;},&quot;citationTag&quot;:&quot;MENDELEY_CITATION_v3_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&quot;,&quot;citationItems&quot;:[{&quot;id&quot;:&quot;7b41cc58-3c6c-3e21-9436-f39181165663&quot;,&quot;itemData&quot;:{&quot;type&quot;:&quot;article-journal&quot;,&quot;id&quot;:&quot;7b41cc58-3c6c-3e21-9436-f39181165663&quot;,&quot;title&quot;:&quot;Vocal Learning and Songbirds: An Evolutionary Tale of Singing&quot;,&quot;author&quot;:[{&quot;family&quot;:&quot;Moss Erickson&quot;,&quot;given&quot;:&quot;Heidi&quot;,&quot;parse-names&quot;:false,&quot;dropping-particle&quot;:&quot;&quot;,&quot;non-dropping-particle&quot;:&quot;&quot;}],&quot;container-title&quot;:&quot;Journal of Singing&quot;,&quot;DOI&quot;:&quot;10.53830/XHJI5745&quot;,&quot;ISSN&quot;:&quot;10867732&quot;,&quot;issued&quot;:{&quot;date-parts&quot;:[[2022,8,22]]},&quot;page&quot;:&quot;87-94&quot;,&quot;abstract&quot;:&quot; Audiation (hearing in one's head) primes the motor system, and many vocal muscles are activated through this process without any actual sound.16 The same holds true for birds; incredibly, if their specific song is played while sleeping, the muscles of their syrinx (bird larynx) is activated.17 Many singers have experienced the challenge of unlearning habits, but when practice is simplified and repeated in smaller units, a singer has a better chance of success and learning happens more quickly. By extension, a voice student is affirmed by their teacher; the psychosocial relationship between teacher and student cannot be overemphasized and learning can be disrupted under excessive stress and criticism.20 To this end, the dynamic needs to be a healthy one for it to function optimally in vocal learning, an oft overlooked element.&quot;,&quot;issue&quot;:&quot;1&quot;,&quot;volume&quot;:&quot;79&quot;,&quot;container-title-short&quot;:&quot;&quot;},&quot;isTemporary&quot;:false},{&quot;id&quot;:&quot;f1233013-fe30-3e94-a2eb-b3e3ae6dd68e&quot;,&quot;itemData&quot;:{&quot;type&quot;:&quot;article-journal&quot;,&quot;id&quot;:&quot;f1233013-fe30-3e94-a2eb-b3e3ae6dd68e&quot;,&quot;title&quot;:&quot;Effects of voice harmonic complexity on ERP responses to pitch-shifted auditory feedback&quot;,&quot;author&quot;:[{&quot;family&quot;:&quot;Behroozmand&quot;,&quot;given&quot;:&quot;Roozbeh&quot;,&quot;parse-names&quot;:false,&quot;dropping-particle&quot;:&quot;&quot;,&quot;non-dropping-particle&quot;:&quot;&quot;},{&quot;family&quot;:&quot;Korzyukov&quot;,&quot;given&quot;:&quot;Oleg&quot;,&quot;parse-names&quot;:false,&quot;dropping-particle&quot;:&quot;&quot;,&quot;non-dropping-particle&quot;:&quot;&quot;},{&quot;family&quot;:&quot;Larson&quot;,&quot;given&quot;:&quot;Charles R.&quot;,&quot;parse-names&quot;:false,&quot;dropping-particle&quot;:&quot;&quot;,&quot;non-dropping-particle&quot;:&quot;&quot;}],&quot;container-title&quot;:&quot;Clinical Neurophysiology&quot;,&quot;DOI&quot;:&quot;10.1016/j.clinph.2011.04.019&quot;,&quot;ISSN&quot;:&quot;13882457&quot;,&quot;issued&quot;:{&quot;date-parts&quot;:[[2011,12]]},&quot;page&quot;:&quot;2408-2417&quot;,&quot;issue&quot;:&quot;12&quot;,&quot;volume&quot;:&quot;122&quot;,&quot;container-title-short&quot;:&quot;&quot;},&quot;isTemporary&quot;:false}]},{&quot;citationID&quot;:&quot;MENDELEY_CITATION_9bf508a9-ea4d-4cfe-9a52-17a3be375dbf&quot;,&quot;properties&quot;:{&quot;noteIndex&quot;:0},&quot;isEdited&quot;:false,&quot;manualOverride&quot;:{&quot;isManuallyOverridden&quot;:false,&quot;citeprocText&quot;:&quot;(Bihari, Páka and Egri, 2025)&quot;,&quot;manualOverrideText&quot;:&quot;&quot;},&quot;citationTag&quot;:&quot;MENDELEY_CITATION_v3_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&quot;,&quot;citationItems&quot;:[{&quot;id&quot;:&quot;23a7af24-f636-3039-a552-1815f6f5593c&quot;,&quot;itemData&quot;:{&quot;type&quot;:&quot;article-journal&quot;,&quot;id&quot;:&quot;23a7af24-f636-3039-a552-1815f6f5593c&quot;,&quot;title&quot;:&quot;Demonstrating the shift of acoustic beat frequency with tuning forks and smartphones and its application for measuring the speed&quot;,&quot;author&quot;:[{&quot;family&quot;:&quot;Bihari&quot;,&quot;given&quot;:&quot;Gábor&quot;,&quot;parse-names&quot;:false,&quot;dropping-particle&quot;:&quot;&quot;,&quot;non-dropping-particle&quot;:&quot;&quot;},{&quot;family&quot;:&quot;Páka&quot;,&quot;given&quot;:&quot;Gergő&quot;,&quot;parse-names&quot;:false,&quot;dropping-particle&quot;:&quot;&quot;,&quot;non-dropping-particle&quot;:&quot;&quot;},{&quot;family&quot;:&quot;Egri&quot;,&quot;given&quot;:&quot;Sándor&quot;,&quot;parse-names&quot;:false,&quot;dropping-particle&quot;:&quot;&quot;,&quot;non-dropping-particle&quot;:&quot;&quot;}],&quot;container-title&quot;:&quot;Physics Education&quot;,&quot;container-title-short&quot;:&quot;Phys. Educ.&quot;,&quot;DOI&quot;:&quot;10.1088/1361-6552/adfac6&quot;,&quot;ISSN&quot;:&quot;0031-9120&quot;,&quot;issued&quot;:{&quot;date-parts&quot;:[[2025,9,1]]},&quot;page&quot;:&quot;055030&quot;,&quot;abstract&quot;:&quot;&lt;p&gt; While investigating the phenomenon of acoustic beats using two tuning forks, we observed that the Doppler effect alters the beat frequency of the tones produced. This effect is easily perceived by observers, offering physics students a very direct experience of even very small shifts in frequency, and can be readily explained using the physical principles behind beat formation. For precise speed measurements, we replicated the phenomenon using a small cart, mobile phones, and a computer-based measuring device. The analysis of the recorded data revealed that this setup enables the cart’s velocity to be determined to within 1 cm s &lt;sup&gt;−1&lt;/sup&gt; . The results of the acoustic measurements were verified through video analysis of the motion. The developed experimental setup is suitable for implementation in classroom settings or student laboratories, offering an effective means of increasing student engagement and deepening their understanding of physics. &lt;/p&gt;&quot;,&quot;issue&quot;:&quot;5&quot;,&quot;volume&quot;:&quot;60&quot;},&quot;isTemporary&quot;:false}]},{&quot;citationID&quot;:&quot;MENDELEY_CITATION_607461a9-5c24-4743-b1db-99f8450c4b66&quot;,&quot;properties&quot;:{&quot;noteIndex&quot;:0},&quot;isEdited&quot;:false,&quot;manualOverride&quot;:{&quot;isManuallyOverridden&quot;:false,&quot;citeprocText&quot;:&quot;(Edmonds and Howard, 2025)&quot;,&quot;manualOverrideText&quot;:&quot;&quot;},&quot;citationTag&quot;:&quot;MENDELEY_CITATION_v3_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&quot;,&quot;citationItems&quot;:[{&quot;id&quot;:&quot;59cede34-3df8-3c54-b8e1-82ee1e741216&quot;,&quot;itemData&quot;:{&quot;type&quot;:&quot;article-journal&quot;,&quot;id&quot;:&quot;59cede34-3df8-3c54-b8e1-82ee1e741216&quot;,&quot;title&quot;:&quot;An Investigation in the Measurable Differences between Pitch Perception in the Voice and Pitch Perception of External Sound Sources&quot;,&quot;author&quot;:[{&quot;family&quot;:&quot;Edmonds&quot;,&quot;given&quot;:&quot;Thomas J.&quot;,&quot;parse-names&quot;:false,&quot;dropping-particle&quot;:&quot;&quot;,&quot;non-dropping-particle&quot;:&quot;&quot;},{&quot;family&quot;:&quot;Howard&quot;,&quot;given&quot;:&quot;David M.&quot;,&quot;parse-names&quot;:false,&quot;dropping-particle&quot;:&quot;&quot;,&quot;non-dropping-particle&quot;:&quot;&quot;}],&quot;container-title&quot;:&quot;Journal of Voice&quot;,&quot;DOI&quot;:&quot;10.1016/j.jvoice.2022.11.026&quot;,&quot;ISSN&quot;:&quot;08921997&quot;,&quot;issued&quot;:{&quot;date-parts&quot;:[[2025,5]]},&quot;page&quot;:&quot;656-663&quot;,&quot;issue&quot;:&quot;3&quot;,&quot;volume&quot;:&quot;39&quot;,&quot;container-title-short&quot;:&quot;&quot;},&quot;isTemporary&quot;:false}]},{&quot;citationID&quot;:&quot;MENDELEY_CITATION_5c6f49fc-49ab-43ad-a2c7-d6fcdbe30ab4&quot;,&quot;properties&quot;:{&quot;noteIndex&quot;:0},&quot;isEdited&quot;:false,&quot;manualOverride&quot;:{&quot;isManuallyOverridden&quot;:false,&quot;citeprocText&quot;:&quot;(Mason, 1960; Halewood, 2015)&quot;,&quot;manualOverrideText&quot;:&quot;&quot;},&quot;citationTag&quot;:&quot;MENDELEY_CITATION_v3_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&quot;,&quot;citationItems&quot;:[{&quot;id&quot;:&quot;215b683c-c0a6-367a-9a0f-bc9899a266c3&quot;,&quot;itemData&quot;:{&quot;type&quot;:&quot;article-journal&quot;,&quot;id&quot;:&quot;215b683c-c0a6-367a-9a0f-bc9899a266c3&quot;,&quot;title&quot;:&quot;Comparison of Solo and Ensemble Performances with Reference to Pythagorean, Just, and Equi-Tempered Intonations&quot;,&quot;author&quot;:[{&quot;family&quot;:&quot;Mason&quot;,&quot;given&quot;:&quot;James A.&quot;,&quot;parse-names&quot;:false,&quot;dropping-particle&quot;:&quot;&quot;,&quot;non-dropping-particle&quot;:&quot;&quot;}],&quot;container-title&quot;:&quot;Journal of Research in Music Education&quot;,&quot;DOI&quot;:&quot;10.2307/3344235&quot;,&quot;ISSN&quot;:&quot;0022-4294&quot;,&quot;issued&quot;:{&quot;date-parts&quot;:[[1960,4,1]]},&quot;page&quot;:&quot;31-38&quot;,&quot;issue&quot;:&quot;1&quot;,&quot;volume&quot;:&quot;8&quot;,&quot;container-title-short&quot;:&quot;&quot;},&quot;isTemporary&quot;:false},{&quot;id&quot;:&quot;c0c793af-106a-3c3a-b752-8f6047274fe7&quot;,&quot;itemData&quot;:{&quot;type&quot;:&quot;article-journal&quot;,&quot;id&quot;:&quot;c0c793af-106a-3c3a-b752-8f6047274fe7&quot;,&quot;title&quot;:&quot;On equal temperament&quot;,&quot;author&quot;:[{&quot;family&quot;:&quot;Halewood&quot;,&quot;given&quot;:&quot;Michael&quot;,&quot;parse-names&quot;:false,&quot;dropping-particle&quot;:&quot;&quot;,&quot;non-dropping-particle&quot;:&quot;&quot;}],&quot;container-title&quot;:&quot;History of the Human Sciences&quot;,&quot;container-title-short&quot;:&quot;Hist. Human Sci.&quot;,&quot;DOI&quot;:&quot;10.1177/0952695114567480&quot;,&quot;ISSN&quot;:&quot;0952-6951&quot;,&quot;issued&quot;:{&quot;date-parts&quot;:[[2015,7,6]]},&quot;page&quot;:&quot;3-21&quot;,&quot;abstract&quot;:&quot;&lt;p&gt;In this article, I use Stengers’ (2010) concepts of ‘factish’, ‘requirements’ and ‘obligations’, as well as Latour’s (1993) critique of modernity, to interrogate the rise of Equal Temperament as the dominant system of tuning for western music. I argue that Equal Temperament is founded on an unacknowledged compromise which undermines its claims to rationality and universality. This compromise rests on the standardization which is the hallmark of the tuning system of Equal Temperament, and, in this way, it is emblematic of Latour’s definition of modernity. I further argue that the problem of the tuning of musical instruments is one which epitomizes the modern distinction between the natural and the social. In turn, this bears witness to what Whitehead calls the ‘bifurcation of nature’. Throughout this article, using the work of Stengers and Latour, I seek to use tuning as a case study which allows social research to talk both of the natural and of the social aspects of music and tuning, without recourse to essentialism or simple social construction. In this way, my argument seeks to avoid bifurcating nature.&lt;/p&gt;&quot;,&quot;issue&quot;:&quot;3&quot;,&quot;volume&quot;:&quot;28&quot;},&quot;isTemporary&quot;:false}]},{&quot;citationID&quot;:&quot;MENDELEY_CITATION_1c513d8a-2317-4c93-bf7d-a9575565bd19&quot;,&quot;properties&quot;:{&quot;noteIndex&quot;:0},&quot;isEdited&quot;:false,&quot;manualOverride&quot;:{&quot;isManuallyOverridden&quot;:false,&quot;citeprocText&quot;:&quot;(Li, Chakraborty and Kanemitsu, 2018)&quot;,&quot;manualOverrideText&quot;:&quot;&quot;},&quot;citationTag&quot;:&quot;MENDELEY_CITATION_v3_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&quot;,&quot;citationItems&quot;:[{&quot;id&quot;:&quot;85da2838-5818-3c05-88c2-3ef60e4ed4b2&quot;,&quot;itemData&quot;:{&quot;type&quot;:&quot;article-journal&quot;,&quot;id&quot;:&quot;85da2838-5818-3c05-88c2-3ef60e4ed4b2&quot;,&quot;title&quot;:&quot;Music as Mathematics of Senses&quot;,&quot;author&quot;:[{&quot;family&quot;:&quot;Li&quot;,&quot;given&quot;:&quot;Hailong&quot;,&quot;parse-names&quot;:false,&quot;dropping-particle&quot;:&quot;&quot;,&quot;non-dropping-particle&quot;:&quot;&quot;},{&quot;family&quot;:&quot;Chakraborty&quot;,&quot;given&quot;:&quot;Kalyan&quot;,&quot;parse-names&quot;:false,&quot;dropping-particle&quot;:&quot;&quot;,&quot;non-dropping-particle&quot;:&quot;&quot;},{&quot;family&quot;:&quot;Kanemitsu&quot;,&quot;given&quot;:&quot;Shigeru&quot;,&quot;parse-names&quot;:false,&quot;dropping-particle&quot;:&quot;&quot;,&quot;non-dropping-particle&quot;:&quot;&quot;}],&quot;container-title&quot;:&quot;Advances in Pure Mathematics&quot;,&quot;DOI&quot;:&quot;10.4236/apm.2018.812052&quot;,&quot;ISSN&quot;:&quot;2160-0368&quot;,&quot;issued&quot;:{&quot;date-parts&quot;:[[2018]]},&quot;page&quot;:&quot;845-862&quot;,&quot;issue&quot;:&quot;12&quot;,&quot;volume&quot;:&quot;08&quot;,&quot;container-title-short&quot;:&quot;&quot;},&quot;isTemporary&quot;:false}]},{&quot;citationID&quot;:&quot;MENDELEY_CITATION_b797074d-6226-4d89-8f93-e6675d88e538&quot;,&quot;properties&quot;:{&quot;noteIndex&quot;:0},&quot;isEdited&quot;:false,&quot;manualOverride&quot;:{&quot;isManuallyOverridden&quot;:false,&quot;citeprocText&quot;:&quot;(Bartel, 2015)&quot;,&quot;manualOverrideText&quot;:&quot;&quot;},&quot;citationTag&quot;:&quot;MENDELEY_CITATION_v3_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&quot;,&quot;citationItems&quot;:[{&quot;id&quot;:&quot;ce80e818-bc1c-34a6-bc94-da5aabcea286&quot;,&quot;itemData&quot;:{&quot;type&quot;:&quot;article-journal&quot;,&quot;id&quot;:&quot;ce80e818-bc1c-34a6-bc94-da5aabcea286&quot;,&quot;title&quot;:&quot;Andreas Werckmeister’s final tuning: the path to equal temperament: 1&quot;,&quot;author&quot;:[{&quot;family&quot;:&quot;Bartel&quot;,&quot;given&quot;:&quot;Dietrich&quot;,&quot;parse-names&quot;:false,&quot;dropping-particle&quot;:&quot;&quot;,&quot;non-dropping-particle&quot;:&quot;&quot;}],&quot;container-title&quot;:&quot;Early Music&quot;,&quot;DOI&quot;:&quot;10.1093/em/cav047&quot;,&quot;ISSN&quot;:&quot;0306-1078&quot;,&quot;issued&quot;:{&quot;date-parts&quot;:[[2015,8]]},&quot;page&quot;:&quot;503-512&quot;,&quot;issue&quot;:&quot;3&quot;,&quot;volume&quot;:&quot;43&quot;,&quot;container-title-short&quot;:&quot;&quot;},&quot;isTemporary&quot;:false}]},{&quot;citationID&quot;:&quot;MENDELEY_CITATION_018e44a6-2df5-4091-ab86-0bef584d7923&quot;,&quot;properties&quot;:{&quot;noteIndex&quot;:0},&quot;isEdited&quot;:false,&quot;manualOverride&quot;:{&quot;isManuallyOverridden&quot;:true,&quot;citeprocText&quot;:&quot;(Li, Chakraborty and Kanemitsu, 2018)&quot;,&quot;manualOverrideText&quot;:&quot;Li, Chakraborty and Kanemitsu (2018)&quot;},&quot;citationTag&quot;:&quot;MENDELEY_CITATION_v3_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&quot;,&quot;citationItems&quot;:[{&quot;id&quot;:&quot;85da2838-5818-3c05-88c2-3ef60e4ed4b2&quot;,&quot;itemData&quot;:{&quot;type&quot;:&quot;article-journal&quot;,&quot;id&quot;:&quot;85da2838-5818-3c05-88c2-3ef60e4ed4b2&quot;,&quot;title&quot;:&quot;Music as Mathematics of Senses&quot;,&quot;author&quot;:[{&quot;family&quot;:&quot;Li&quot;,&quot;given&quot;:&quot;Hailong&quot;,&quot;parse-names&quot;:false,&quot;dropping-particle&quot;:&quot;&quot;,&quot;non-dropping-particle&quot;:&quot;&quot;},{&quot;family&quot;:&quot;Chakraborty&quot;,&quot;given&quot;:&quot;Kalyan&quot;,&quot;parse-names&quot;:false,&quot;dropping-particle&quot;:&quot;&quot;,&quot;non-dropping-particle&quot;:&quot;&quot;},{&quot;family&quot;:&quot;Kanemitsu&quot;,&quot;given&quot;:&quot;Shigeru&quot;,&quot;parse-names&quot;:false,&quot;dropping-particle&quot;:&quot;&quot;,&quot;non-dropping-particle&quot;:&quot;&quot;}],&quot;container-title&quot;:&quot;Advances in Pure Mathematics&quot;,&quot;DOI&quot;:&quot;10.4236/apm.2018.812052&quot;,&quot;ISSN&quot;:&quot;2160-0368&quot;,&quot;issued&quot;:{&quot;date-parts&quot;:[[2018]]},&quot;page&quot;:&quot;845-862&quot;,&quot;issue&quot;:&quot;12&quot;,&quot;volume&quot;:&quot;08&quot;,&quot;container-title-short&quot;:&quot;&quot;},&quot;isTemporary&quot;:false}]},{&quot;citationID&quot;:&quot;MENDELEY_CITATION_f66f6e7d-aaba-4dcd-9fbb-9596de243d13&quot;,&quot;properties&quot;:{&quot;noteIndex&quot;:0},&quot;isEdited&quot;:false,&quot;manualOverride&quot;:{&quot;isManuallyOverridden&quot;:true,&quot;citeprocText&quot;:&quot;(True, 2018)&quot;,&quot;manualOverrideText&quot;:&quot;True (2018)&quot;},&quot;citationTag&quot;:&quot;MENDELEY_CITATION_v3_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&quot;,&quot;citationItems&quot;:[{&quot;id&quot;:&quot;bcbfd990-077b-3a23-8f43-392b915cba46&quot;,&quot;itemData&quot;:{&quot;type&quot;:&quot;article-journal&quot;,&quot;id&quot;:&quot;bcbfd990-077b-3a23-8f43-392b915cba46&quot;,&quot;title&quot;:&quot;The Battle Between Impeccable Intonation and Maximized Modulation&quot;,&quot;author&quot;:[{&quot;family&quot;:&quot;True&quot;,&quot;given&quot;:&quot;Timothy&quot;,&quot;parse-names&quot;:false,&quot;dropping-particle&quot;:&quot;&quot;,&quot;non-dropping-particle&quot;:&quot;&quot;}],&quot;container-title&quot;:&quot;Musical Offerings&quot;,&quot;DOI&quot;:&quot;10.15385/jmo.2018.9.2.2&quot;,&quot;ISSN&quot;:&quot;23308206&quot;,&quot;issued&quot;:{&quot;date-parts&quot;:[[2018]]},&quot;page&quot;:&quot;61-74&quot;,&quot;issue&quot;:&quot;2&quot;,&quot;volume&quot;:&quot;9&quot;,&quot;container-title-short&quot;:&quot;&quot;},&quot;isTemporary&quot;:false}]},{&quot;citationID&quot;:&quot;MENDELEY_CITATION_a35b275e-0799-4c08-9a2d-63631beef223&quot;,&quot;properties&quot;:{&quot;noteIndex&quot;:0},&quot;isEdited&quot;:false,&quot;manualOverride&quot;:{&quot;isManuallyOverridden&quot;:false,&quot;citeprocText&quot;:&quot;(Hamilton and Pearce, 2024)&quot;,&quot;manualOverrideText&quot;:&quot;&quot;},&quot;citationTag&quot;:&quot;MENDELEY_CITATION_v3_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&quot;,&quot;citationItems&quot;:[{&quot;id&quot;:&quot;a73d4d8e-e44a-3a9b-93c0-70db66582fc5&quot;,&quot;itemData&quot;:{&quot;type&quot;:&quot;article-journal&quot;,&quot;id&quot;:&quot;a73d4d8e-e44a-3a9b-93c0-70db66582fc5&quot;,&quot;title&quot;:&quot;Trajectories and revolutions in popular melody based on U.S. charts from 1950 to 2023&quot;,&quot;author&quot;:[{&quot;family&quot;:&quot;Hamilton&quot;,&quot;given&quot;:&quot;Madeline&quot;,&quot;parse-names&quot;:false,&quot;dropping-particle&quot;:&quot;&quot;,&quot;non-dropping-particle&quot;:&quot;&quot;},{&quot;family&quot;:&quot;Pearce&quot;,&quot;given&quot;:&quot;Marcus&quot;,&quot;parse-names&quot;:false,&quot;dropping-particle&quot;:&quot;&quot;,&quot;non-dropping-particle&quot;:&quot;&quot;}],&quot;container-title&quot;:&quot;Scientific Reports&quot;,&quot;container-title-short&quot;:&quot;Sci. Rep.&quot;,&quot;DOI&quot;:&quot;10.1038/s41598-024-64571-x&quot;,&quot;ISSN&quot;:&quot;2045-2322&quot;,&quot;issued&quot;:{&quot;date-parts&quot;:[[2024,7,4]]},&quot;page&quot;:&quot;14749&quot;,&quot;abstract&quot;:&quot;&lt;p&gt;In the past century, the history of popular music has been analyzed from many different perspectives, with sociologists, musicologists and philosophers all offering distinct narratives characterizing the evolution of popular music. However, quantitative studies on this subject began only in the last decade and focused on features extracted from raw audio, which limits the scope to low-level components of music. The present study investigates the evolution of a more abstract dimension of popular music, specifically melody, using a new dataset of popular melodies spanning from 1950 to 2023. To identify \&quot;melodic revolutions\&quot;, changepoint detection was applied to a multivariate time series comprising features related to the pitch and rhythmic structure of the melodies. Two major revolutions in 1975 and 2000 and one smaller revolution in 1996, characterized by significant decreases in complexity, were located. The revolutions divided the time series into three eras, which were modeled separately with autoregression, linear regression and vector autoregression. Linear regression of autoregression residuals underscored inter-feature relationships, which become stronger in post-2000 melodies. The overriding pattern emerging from these analyses shows decreasing complexity and increasing note density in popular melodies over time, especially since 2000.&lt;/p&gt;&quot;,&quot;issue&quot;:&quot;1&quot;,&quot;volume&quot;:&quot;14&quot;},&quot;isTemporary&quot;:false}]},{&quot;citationID&quot;:&quot;MENDELEY_CITATION_d78880bb-3ce6-4e7b-9c40-734706d35352&quot;,&quot;properties&quot;:{&quot;noteIndex&quot;:0},&quot;isEdited&quot;:false,&quot;manualOverride&quot;:{&quot;isManuallyOverridden&quot;:false,&quot;citeprocText&quot;:&quot;(Komaniecki, 2021)&quot;,&quot;manualOverrideText&quot;:&quot;&quot;},&quot;citationTag&quot;:&quot;MENDELEY_CITATION_v3_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&quot;,&quot;citationItems&quot;:[{&quot;id&quot;:&quot;3084a42b-3c11-3cb5-b98a-356ed0c3cda4&quot;,&quot;itemData&quot;:{&quot;type&quot;:&quot;article-journal&quot;,&quot;id&quot;:&quot;3084a42b-3c11-3cb5-b98a-356ed0c3cda4&quot;,&quot;title&quot;:&quot;Vocal Pitch in Rap Flow&quot;,&quot;author&quot;:[{&quot;family&quot;:&quot;Komaniecki&quot;,&quot;given&quot;:&quot;R&quot;,&quot;parse-names&quot;:false,&quot;dropping-particle&quot;:&quot;&quot;,&quot;non-dropping-particle&quot;:&quot;&quot;}],&quot;container-title&quot;:&quot;Intégral&quot;,&quot;issued&quot;:{&quot;date-parts&quot;:[[2021]]},&quot;page&quot;:&quot;25-45&quot;,&quot;volume&quot;:&quot;34&quot;,&quot;container-title-short&quot;:&quot;&quot;},&quot;isTemporary&quot;:false}]},{&quot;citationID&quot;:&quot;MENDELEY_CITATION_38d4b986-443d-4776-aeea-76c6d2359f51&quot;,&quot;properties&quot;:{&quot;noteIndex&quot;:0},&quot;isEdited&quot;:false,&quot;manualOverride&quot;:{&quot;isManuallyOverridden&quot;:false,&quot;citeprocText&quot;:&quot;(Duinker, 2019)&quot;,&quot;manualOverrideText&quot;:&quot;&quot;},&quot;citationTag&quot;:&quot;MENDELEY_CITATION_v3_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&quot;,&quot;citationItems&quot;:[{&quot;id&quot;:&quot;c259ec9f-24eb-3ad6-b646-3ea32b38d0ea&quot;,&quot;itemData&quot;:{&quot;type&quot;:&quot;article-journal&quot;,&quot;id&quot;:&quot;c259ec9f-24eb-3ad6-b646-3ea32b38d0ea&quot;,&quot;title&quot;:&quot;Plateau Loops and Hybrid Tonics in Recent Pop Music&quot;,&quot;author&quot;:[{&quot;family&quot;:&quot;Duinker&quot;,&quot;given&quot;:&quot;Ben&quot;,&quot;parse-names&quot;:false,&quot;dropping-particle&quot;:&quot;&quot;,&quot;non-dropping-particle&quot;:&quot;&quot;}],&quot;container-title&quot;:&quot;Music Theory Online&quot;,&quot;DOI&quot;:&quot;10.30535/mto.25.4.3&quot;,&quot;ISSN&quot;:&quot;1067-3040&quot;,&quot;issued&quot;:{&quot;date-parts&quot;:[[2019,12]]},&quot;abstract&quot;:&quot;&lt;p&gt; This paper investigates harmonic progressions built around two major chords and one minor chord, all related by step. In many pop/rock songs, these chords can be analyzed as Aeolian progressions—VI, VII, and i—(Moore 1992; Biamonte 2010; Richards 2017a). Recent songs by Bon Iver, The Chainsmokers, and others, however, use chord loops where the harmonies can be interpreted as IV, V, and vi, which I call the &lt;italic&gt;plateau loop&lt;/italic&gt; for its plateau-like activity: a constant hovering above Roman numeral I or i tonic chords, while retaining an overall consistent pitch-based topography. I interrogate the tonality of these songs, advancing the notion of a &lt;italic&gt;hybrid tonic&lt;/italic&gt; . Hybrid tonics occur when a song or song section lacks a salient Ionian or (less often) Aeolian tonic on which both the harmony and melody concur. Instead, IV or (less often) VI or vi chords can function rhetorically as tonic, especially when the chords sound simultaneously with a melodic \&quot;.fn_scaledegree(1).\&quot; and occur in a metrically strong position, or initiate a plateau loop. &lt;/p&gt;&quot;,&quot;issue&quot;:&quot;4&quot;,&quot;volume&quot;:&quot;25&quot;,&quot;container-title-short&quot;:&quot;&quot;},&quot;isTemporary&quot;:false}]},{&quot;citationID&quot;:&quot;MENDELEY_CITATION_6aa36056-c739-4808-a2d3-b1795264a62a&quot;,&quot;properties&quot;:{&quot;noteIndex&quot;:0},&quot;isEdited&quot;:false,&quot;manualOverride&quot;:{&quot;isManuallyOverridden&quot;:false,&quot;citeprocText&quot;:&quot;(Benetos and Holzapfel, 2015)&quot;,&quot;manualOverrideText&quot;:&quot;&quot;},&quot;citationTag&quot;:&quot;MENDELEY_CITATION_v3_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&quot;,&quot;citationItems&quot;:[{&quot;id&quot;:&quot;5d6dafa9-98f0-31cf-a603-4488efc9df16&quot;,&quot;itemData&quot;:{&quot;type&quot;:&quot;article-journal&quot;,&quot;id&quot;:&quot;5d6dafa9-98f0-31cf-a603-4488efc9df16&quot;,&quot;title&quot;:&quot;Automatic transcription of Turkish microtonal music&quot;,&quot;author&quot;:[{&quot;family&quot;:&quot;Benetos&quot;,&quot;given&quot;:&quot;Emmanouil&quot;,&quot;parse-names&quot;:false,&quot;dropping-particle&quot;:&quot;&quot;,&quot;non-dropping-particle&quot;:&quot;&quot;},{&quot;family&quot;:&quot;Holzapfel&quot;,&quot;given&quot;:&quot;André&quot;,&quot;parse-names&quot;:false,&quot;dropping-particle&quot;:&quot;&quot;,&quot;non-dropping-particle&quot;:&quot;&quot;}],&quot;container-title&quot;:&quot;The Journal of the Acoustical Society of America&quot;,&quot;container-title-short&quot;:&quot;J. Acoust. Soc. Am.&quot;,&quot;DOI&quot;:&quot;10.1121/1.4930187&quot;,&quot;ISSN&quot;:&quot;0001-4966&quot;,&quot;issued&quot;:{&quot;date-parts&quot;:[[2015,10,1]]},&quot;page&quot;:&quot;2118-2130&quot;,&quot;abstract&quot;:&quot;&lt;p&gt;Automatic music transcription, a central topic in music signal analysis, is typically limited to equal-tempered music and evaluated on a quartertone tolerance level. A system is proposed to automatically transcribe microtonal and heterophonic music as applied to the makam music of Turkey. Specific traits of this music that deviate from properties targeted by current transcription tools are discussed, and a collection of instrumental and vocal recordings is compiled, along with aligned microtonal reference pitch annotations. An existing multi-pitch detection algorithm is adapted for transcribing music with 20 cent resolution, and a method for converting a multi-pitch heterophonic output into a single melodic line is proposed. Evaluation metrics for transcribing microtonal music are applied, which use various levels of tolerance for inaccuracies with respect to frequency and time. Results show that the system is able to transcribe microtonal instrumental music at 20 cent resolution with an F-measure of 56.7%, outperforming state-of-the-art methods for the same task. Case studies on transcribed recordings are provided, to demonstrate the shortcomings and the strengths of the proposed method.&lt;/p&gt;&quot;,&quot;issue&quot;:&quot;4&quot;,&quot;volume&quot;:&quot;138&quot;},&quot;isTemporary&quot;:false}]},{&quot;citationID&quot;:&quot;MENDELEY_CITATION_dd896074-ea2d-48f5-98e4-0c8728a26262&quot;,&quot;properties&quot;:{&quot;noteIndex&quot;:0},&quot;isEdited&quot;:false,&quot;manualOverride&quot;:{&quot;isManuallyOverridden&quot;:false,&quot;citeprocText&quot;:&quot;(Rapoport, 1996; Sundberg, Lã and Himonides, 2013)&quot;,&quot;manualOverrideText&quot;:&quot;&quot;},&quot;citationTag&quot;:&quot;MENDELEY_CITATION_v3_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&quot;,&quot;citationItems&quot;:[{&quot;id&quot;:&quot;ce919e9c-31ca-394a-b9ee-1f7eca67fdac&quot;,&quot;itemData&quot;:{&quot;type&quot;:&quot;article-journal&quot;,&quot;id&quot;:&quot;ce919e9c-31ca-394a-b9ee-1f7eca67fdac&quot;,&quot;title&quot;:&quot;Intonation and Expressivity: A Single Case Study of Classical Western Singing&quot;,&quot;author&quot;:[{&quot;family&quot;:&quot;Sundberg&quot;,&quot;given&quot;:&quot;Johan&quot;,&quot;parse-names&quot;:false,&quot;dropping-particle&quot;:&quot;&quot;,&quot;non-dropping-particle&quot;:&quot;&quot;},{&quot;family&quot;:&quot;Lã&quot;,&quot;given&quot;:&quot;Filipa M.B.&quot;,&quot;parse-names&quot;:false,&quot;dropping-particle&quot;:&quot;&quot;,&quot;non-dropping-particle&quot;:&quot;&quot;},{&quot;family&quot;:&quot;Himonides&quot;,&quot;given&quot;:&quot;Evangelos&quot;,&quot;parse-names&quot;:false,&quot;dropping-particle&quot;:&quot;&quot;,&quot;non-dropping-particle&quot;:&quot;&quot;}],&quot;container-title&quot;:&quot;Journal of Voice&quot;,&quot;DOI&quot;:&quot;10.1016/j.jvoice.2012.11.009&quot;,&quot;ISSN&quot;:&quot;08921997&quot;,&quot;issued&quot;:{&quot;date-parts&quot;:[[2013,5]]},&quot;page&quot;:&quot;391.e1-391.e8&quot;,&quot;issue&quot;:&quot;3&quot;,&quot;volume&quot;:&quot;27&quot;,&quot;container-title-short&quot;:&quot;&quot;},&quot;isTemporary&quot;:false},{&quot;id&quot;:&quot;437b5039-b5d0-37b2-a8f9-03e6d30e6ee9&quot;,&quot;itemData&quot;:{&quot;type&quot;:&quot;article-journal&quot;,&quot;id&quot;:&quot;437b5039-b5d0-37b2-a8f9-03e6d30e6ee9&quot;,&quot;title&quot;:&quot;Emotional expression code in opera and lied singing&quot;,&quot;author&quot;:[{&quot;family&quot;:&quot;Rapoport&quot;,&quot;given&quot;:&quot;Eliezer&quot;,&quot;parse-names&quot;:false,&quot;dropping-particle&quot;:&quot;&quot;,&quot;non-dropping-particle&quot;:&quot;&quot;}],&quot;container-title&quot;:&quot;Journal of New Music Research&quot;,&quot;container-title-short&quot;:&quot;J. New Music Res.&quot;,&quot;DOI&quot;:&quot;10.1080/09298219608570700&quot;,&quot;ISSN&quot;:&quot;0929-8215&quot;,&quot;issued&quot;:{&quot;date-parts&quot;:[[1996,6]]},&quot;page&quot;:&quot;109-149&quot;,&quot;issue&quot;:&quot;2&quot;,&quot;volume&quot;:&quot;25&quot;},&quot;isTemporary&quot;:false}]},{&quot;citationID&quot;:&quot;MENDELEY_CITATION_146437d3-7a7e-4854-873d-f11f6f684302&quot;,&quot;properties&quot;:{&quot;noteIndex&quot;:0},&quot;isEdited&quot;:false,&quot;manualOverride&quot;:{&quot;isManuallyOverridden&quot;:true,&quot;citeprocText&quot;:&quot;(Devaney &lt;i&gt;et al.&lt;/i&gt;, 2011)&quot;,&quot;manualOverrideText&quot;:&quot;Devaney et al. (2011&quot;},&quot;citationTag&quot;:&quot;MENDELEY_CITATION_v3_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&quot;,&quot;citationItems&quot;:[{&quot;id&quot;:&quot;b9aef543-ad16-3673-8e1b-03c5144433e1&quot;,&quot;itemData&quot;:{&quot;type&quot;:&quot;article-journal&quot;,&quot;id&quot;:&quot;b9aef543-ad16-3673-8e1b-03c5144433e1&quot;,&quot;title&quot;:&quot;Automatically extracting performance data from recordings of trained singers.&quot;,&quot;author&quot;:[{&quot;family&quot;:&quot;Devaney&quot;,&quot;given&quot;:&quot;Johanna&quot;,&quot;parse-names&quot;:false,&quot;dropping-particle&quot;:&quot;&quot;,&quot;non-dropping-particle&quot;:&quot;&quot;},{&quot;family&quot;:&quot;Mandel&quot;,&quot;given&quot;:&quot;Michael I.&quot;,&quot;parse-names&quot;:false,&quot;dropping-particle&quot;:&quot;&quot;,&quot;non-dropping-particle&quot;:&quot;&quot;},{&quot;family&quot;:&quot;Ellis&quot;,&quot;given&quot;:&quot;Daniel P.W.&quot;,&quot;parse-names&quot;:false,&quot;dropping-particle&quot;:&quot;&quot;,&quot;non-dropping-particle&quot;:&quot;&quot;},{&quot;family&quot;:&quot;Fujinaga&quot;,&quot;given&quot;:&quot;Ichiro&quot;,&quot;parse-names&quot;:false,&quot;dropping-particle&quot;:&quot;&quot;,&quot;non-dropping-particle&quot;:&quot;&quot;}],&quot;container-title&quot;:&quot;Psychomusicology: Music, Mind and Brain&quot;,&quot;DOI&quot;:&quot;10.1037/h0094008&quot;,&quot;ISSN&quot;:&quot;2162-1535&quot;,&quot;issued&quot;:{&quot;date-parts&quot;:[[2011]]},&quot;page&quot;:&quot;108-136&quot;,&quot;issue&quot;:&quot;1-2&quot;,&quot;volume&quot;:&quot;21&quot;,&quot;container-title-short&quot;:&quot;&quot;},&quot;isTemporary&quot;:false}]},{&quot;citationID&quot;:&quot;MENDELEY_CITATION_63875dce-6cd8-4204-be34-66dbaae319cd&quot;,&quot;properties&quot;:{&quot;noteIndex&quot;:0},&quot;isEdited&quot;:false,&quot;manualOverride&quot;:{&quot;isManuallyOverridden&quot;:true,&quot;citeprocText&quot;:&quot;(Larrouy-Maestri, Magis and Morsomme, 2014)&quot;,&quot;manualOverrideText&quot;:&quot;Larrouy-Maestri, Magis and Morsomme (2014)&quot;},&quot;citationTag&quot;:&quot;MENDELEY_CITATION_v3_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&quot;,&quot;citationItems&quot;:[{&quot;id&quot;:&quot;91354c63-af54-3919-b303-6b58f54b209f&quot;,&quot;itemData&quot;:{&quot;type&quot;:&quot;article-journal&quot;,&quot;id&quot;:&quot;91354c63-af54-3919-b303-6b58f54b209f&quot;,&quot;title&quot;:&quot;The Evaluation of Vocal Pitch Accuracy&quot;,&quot;author&quot;:[{&quot;family&quot;:&quot;Larrouy-Maestri&quot;,&quot;given&quot;:&quot;Pauline&quot;,&quot;parse-names&quot;:false,&quot;dropping-particle&quot;:&quot;&quot;,&quot;non-dropping-particle&quot;:&quot;&quot;},{&quot;family&quot;:&quot;Magis&quot;,&quot;given&quot;:&quot;David&quot;,&quot;parse-names&quot;:false,&quot;dropping-particle&quot;:&quot;&quot;,&quot;non-dropping-particle&quot;:&quot;&quot;},{&quot;family&quot;:&quot;Morsomme&quot;,&quot;given&quot;:&quot;Dominique&quot;,&quot;parse-names&quot;:false,&quot;dropping-particle&quot;:&quot;&quot;,&quot;non-dropping-particle&quot;:&quot;&quot;}],&quot;container-title&quot;:&quot;Music Perception&quot;,&quot;container-title-short&quot;:&quot;Music Percept.&quot;,&quot;DOI&quot;:&quot;10.1525/mp.2014.32.1.1&quot;,&quot;ISSN&quot;:&quot;0730-7829&quot;,&quot;issued&quot;:{&quot;date-parts&quot;:[[2014,9,1]]},&quot;page&quot;:&quot;1-10&quot;,&quot;abstract&quot;:&quot;&lt;p&gt;The objective analysis of Western operatic singing voices indicates that professional singers can be particularly “out of tune.” This study aims to better understand the evaluation of operatic voices, which have particularly complex acoustical signals. Twenty-two music experts were asked to evaluate the vocal pitch accuracy of 14 sung performances with a pairwise comparison paradigm, in a test and a retest. In addition to the objective measurement of pitch accuracy (pitch interval deviation), several performance parameters (average tempo, fundamental frequency of the starting note) and quality parameters (energy distribution, vibrato rate and extent) were observed and compared to the judges’ perceptual rating. The results show high intra and interjudge reliability when rating the pitch accuracy of operatic singing voices. Surprisingly, all the parameters were significantly related to the ratings and explain 78.8% of the variability of the judges’ rating. The pitch accuracy evaluation of operatic voices is thus not based exclusively on the precision of performed music intervals but on a complex combination of performance and quality parameters.&lt;/p&gt;&quot;,&quot;issue&quot;:&quot;1&quot;,&quot;volume&quot;:&quot;32&quot;},&quot;isTemporary&quot;:false}]},{&quot;citationID&quot;:&quot;MENDELEY_CITATION_b3ec6391-407e-4ef1-87be-1025870e3e8c&quot;,&quot;properties&quot;:{&quot;noteIndex&quot;:0},&quot;isEdited&quot;:false,&quot;manualOverride&quot;:{&quot;isManuallyOverridden&quot;:false,&quot;citeprocText&quot;:&quot;(Little, Cheng and Wright, 2019)&quot;,&quot;manualOverrideText&quot;:&quot;&quot;},&quot;citationTag&quot;:&quot;MENDELEY_CITATION_v3_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&quot;,&quot;citationItems&quot;:[{&quot;id&quot;:&quot;005fd846-f699-36de-8eae-27c53ded9fc6&quot;,&quot;itemData&quot;:{&quot;type&quot;:&quot;article-journal&quot;,&quot;id&quot;:&quot;005fd846-f699-36de-8eae-27c53ded9fc6&quot;,&quot;title&quot;:&quot;Inducing musical-interval learning by combining task practice with periods of stimulus exposure alone&quot;,&quot;author&quot;:[{&quot;family&quot;:&quot;Little&quot;,&quot;given&quot;:&quot;David F.&quot;,&quot;parse-names&quot;:false,&quot;dropping-particle&quot;:&quot;&quot;,&quot;non-dropping-particle&quot;:&quot;&quot;},{&quot;family&quot;:&quot;Cheng&quot;,&quot;given&quot;:&quot;Henry H.&quot;,&quot;parse-names&quot;:false,&quot;dropping-particle&quot;:&quot;&quot;,&quot;non-dropping-particle&quot;:&quot;&quot;},{&quot;family&quot;:&quot;Wright&quot;,&quot;given&quot;:&quot;Beverly A.&quot;,&quot;parse-names&quot;:false,&quot;dropping-particle&quot;:&quot;&quot;,&quot;non-dropping-particle&quot;:&quot;&quot;}],&quot;container-title&quot;:&quot;Attention, Perception, &amp; Psychophysics&quot;,&quot;container-title-short&quot;:&quot;Atten. Percept. Psychophys.&quot;,&quot;DOI&quot;:&quot;10.3758/s13414-018-1584-x&quot;,&quot;ISSN&quot;:&quot;1943-3921&quot;,&quot;issued&quot;:{&quot;date-parts&quot;:[[2019,1,22]]},&quot;page&quot;:&quot;344-357&quot;,&quot;issue&quot;:&quot;1&quot;,&quot;volume&quot;:&quot;81&quot;},&quot;isTemporary&quot;:false,&quot;suppress-author&quot;:false,&quot;composite&quot;:false,&quot;author-only&quot;:false}]},{&quot;citationID&quot;:&quot;MENDELEY_CITATION_ab065cc6-cb06-4f8d-a36d-086f652e0912&quot;,&quot;properties&quot;:{&quot;noteIndex&quot;:0},&quot;isEdited&quot;:false,&quot;manualOverride&quot;:{&quot;isManuallyOverridden&quot;:true,&quot;citeprocText&quot;:&quot;(D’Amario &lt;i&gt;et al.&lt;/i&gt;, 2020)&quot;,&quot;manualOverrideText&quot;:&quot;D’Amario et al. (2020)&quot;},&quot;citationTag&quot;:&quot;MENDELEY_CITATION_v3_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&quot;,&quot;citationItems&quot;:[{&quot;id&quot;:&quot;ab7348f2-e9eb-34ad-9fce-19203463c243&quot;,&quot;itemData&quot;:{&quot;type&quot;:&quot;article-journal&quot;,&quot;id&quot;:&quot;ab7348f2-e9eb-34ad-9fce-19203463c243&quot;,&quot;title&quot;:&quot;A Longitudinal Study of Intonation in an a cappella Singing Quintet&quot;,&quot;author&quot;:[{&quot;family&quot;:&quot;D'Amario&quot;,&quot;given&quot;:&quot;Sara&quot;,&quot;parse-names&quot;:false,&quot;dropping-particle&quot;:&quot;&quot;,&quot;non-dropping-particle&quot;:&quot;&quot;},{&quot;family&quot;:&quot;Howard&quot;,&quot;given&quot;:&quot;David M.&quot;,&quot;parse-names&quot;:false,&quot;dropping-particle&quot;:&quot;&quot;,&quot;non-dropping-particle&quot;:&quot;&quot;},{&quot;family&quot;:&quot;Daffern&quot;,&quot;given&quot;:&quot;Helena&quot;,&quot;parse-names&quot;:false,&quot;dropping-particle&quot;:&quot;&quot;,&quot;non-dropping-particle&quot;:&quot;&quot;},{&quot;family&quot;:&quot;Pennill&quot;,&quot;given&quot;:&quot;Nicola&quot;,&quot;parse-names&quot;:false,&quot;dropping-particle&quot;:&quot;&quot;,&quot;non-dropping-particle&quot;:&quot;&quot;}],&quot;container-title&quot;:&quot;Journal of Voice&quot;,&quot;DOI&quot;:&quot;10.1016/j.jvoice.2018.07.015&quot;,&quot;ISSN&quot;:&quot;08921997&quot;,&quot;issued&quot;:{&quot;date-parts&quot;:[[2020,1]]},&quot;page&quot;:&quot;159.e13-159.e27&quot;,&quot;issue&quot;:&quot;1&quot;,&quot;volume&quot;:&quot;34&quot;,&quot;container-title-short&quot;:&quot;&quot;},&quot;isTemporary&quot;:false}]},{&quot;citationID&quot;:&quot;MENDELEY_CITATION_ff96ff8b-7922-41b1-857a-b40ac3b5208e&quot;,&quot;properties&quot;:{&quot;noteIndex&quot;:0},&quot;isEdited&quot;:false,&quot;manualOverride&quot;:{&quot;isManuallyOverridden&quot;:true,&quot;citeprocText&quot;:&quot;(Leukel and Stoffer, 2004)&quot;,&quot;manualOverrideText&quot;:&quot;Leukel and Stoffer (2004)&quot;},&quot;citationTag&quot;:&quot;MENDELEY_CITATION_v3_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&quot;,&quot;citationItems&quot;:[{&quot;id&quot;:&quot;ec14c495-1052-3feb-a17a-6aff48fb760b&quot;,&quot;itemData&quot;:{&quot;type&quot;:&quot;article-journal&quot;,&quot;id&quot;:&quot;ec14c495-1052-3feb-a17a-6aff48fb760b&quot;,&quot;title&quot;:&quot;The Influence of Harmoniccontext on the Tuning of Thirds Played by Professional Flautists&quot;,&quot;author&quot;:[{&quot;family&quot;:&quot;Leukel&quot;,&quot;given&quot;:&quot;Winfried&quot;,&quot;parse-names&quot;:false,&quot;dropping-particle&quot;:&quot;&quot;,&quot;non-dropping-particle&quot;:&quot;&quot;},{&quot;family&quot;:&quot;Stoffer&quot;,&quot;given&quot;:&quot;Thomas&quot;,&quot;parse-names&quot;:false,&quot;dropping-particle&quot;:&quot;&quot;,&quot;non-dropping-particle&quot;:&quot;&quot;}],&quot;container-title&quot;:&quot;Psychology of Music&quot;,&quot;container-title-short&quot;:&quot;Psychol. Music&quot;,&quot;DOI&quot;:&quot;10.1177/0305735604039283&quot;,&quot;ISSN&quot;:&quot;0305-7356&quot;,&quot;issued&quot;:{&quot;date-parts&quot;:[[2004,1,1]]},&quot;page&quot;:&quot;75-88&quot;,&quot;abstract&quot;:&quot;&lt;p&gt;The aim of this study is to investigate how professional orchestral musicians perform major and minor thirds in different harmonic contexts. The intervals were recorded simultaneously, in the most natural acoustic conditions possible, by four professional flautists. The fundamental frequencies of thepitches were determined from the digital recording by Fourier transformation with a spectrum analysis programme. The intention of this was measurement precision of &amp;lt; 1 cent. The measured width of the intervals are compared with their pure, Pythagorean and equal tempered equivalents. The results show that, with major thirds and independent of the harmonic context, the pure tuning is preferred. With minor thirds, pure tuning prevails over equal temperamenttuning when the interval occurs within a harmonic context, such as a major triad or a dominant seventh chord. The Pythagorean tuning fares worse in terms of intonation in the performance of both intervals.&lt;/p&gt;&quot;,&quot;issue&quot;:&quot;1&quot;,&quot;volume&quot;:&quot;32&quot;},&quot;isTemporary&quot;:false}]},{&quot;citationID&quot;:&quot;MENDELEY_CITATION_e2871b4d-7ca9-49af-b6ac-cdbcaa8b5c32&quot;,&quot;properties&quot;:{&quot;noteIndex&quot;:0},&quot;isEdited&quot;:false,&quot;manualOverride&quot;:{&quot;isManuallyOverridden&quot;:true,&quot;citeprocText&quot;:&quot;(Greene, 1937; Hall and Hess, 1984; Loosen, 1993; Karrick, 1998)&quot;,&quot;manualOverrideText&quot;:&quot;Greene, 1937; Hall and Hess, 1984; Loosen, 1993; Karrick, 1998)&quot;},&quot;citationTag&quot;:&quot;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&quot;,&quot;citationItems&quot;:[{&quot;id&quot;:&quot;d7105e0d-c74c-3e4f-bdea-4edd3b052779&quot;,&quot;itemData&quot;:{&quot;type&quot;:&quot;article-journal&quot;,&quot;id&quot;:&quot;d7105e0d-c74c-3e4f-bdea-4edd3b052779&quot;,&quot;title&quot;:&quot;Violin Intonation&quot;,&quot;author&quot;:[{&quot;family&quot;:&quot;Greene&quot;,&quot;given&quot;:&quot;Paul C.&quot;,&quot;parse-names&quot;:false,&quot;dropping-particle&quot;:&quot;&quot;,&quot;non-dropping-particle&quot;:&quot;&quot;}],&quot;container-title&quot;:&quot;The Journal of the Acoustical Society of America&quot;,&quot;container-title-short&quot;:&quot;J. Acoust. Soc. Am.&quot;,&quot;DOI&quot;:&quot;10.1121/1.1915909&quot;,&quot;ISSN&quot;:&quot;0001-4966&quot;,&quot;issued&quot;:{&quot;date-parts&quot;:[[1937,7,1]]},&quot;page&quot;:&quot;43-44&quot;,&quot;issue&quot;:&quot;1&quot;,&quot;volume&quot;:&quot;9&quot;},&quot;isTemporary&quot;:false},{&quot;id&quot;:&quot;35ae3d4d-d668-3e78-bcb7-1db35a613048&quot;,&quot;itemData&quot;:{&quot;type&quot;:&quot;article-journal&quot;,&quot;id&quot;:&quot;35ae3d4d-d668-3e78-bcb7-1db35a613048&quot;,&quot;title&quot;:&quot;Perception of Musical Interval Tuning&quot;,&quot;author&quot;:[{&quot;family&quot;:&quot;Hall&quot;,&quot;given&quot;:&quot;Donald E.&quot;,&quot;parse-names&quot;:false,&quot;dropping-particle&quot;:&quot;&quot;,&quot;non-dropping-particle&quot;:&quot;&quot;},{&quot;family&quot;:&quot;Hess&quot;,&quot;given&quot;:&quot;Joan Taylor&quot;,&quot;parse-names&quot;:false,&quot;dropping-particle&quot;:&quot;&quot;,&quot;non-dropping-particle&quot;:&quot;&quot;}],&quot;container-title&quot;:&quot;Music Perception&quot;,&quot;container-title-short&quot;:&quot;Music Percept.&quot;,&quot;DOI&quot;:&quot;10.2307/40285290&quot;,&quot;ISSN&quot;:&quot;0730-7829&quot;,&quot;issued&quot;:{&quot;date-parts&quot;:[[1984,12,1]]},&quot;page&quot;:&quot;166-195&quot;,&quot;abstract&quot;:&quot;&lt;p&gt;When musical intervals are altered from their usual frequency ratios, listeners may experience a sensation of mistuning. We report results of experiments in which subjects judged degrees of mistuning of all intervals from unison to octave, as well as major tenth and twelfth. Using two simultaneous tones with fundamental frequencies between 250 and 800 Hz and 5 to 10 strong harmonics in each, we find: (1) just intervals, rather than tempered, are considered best in tune; (2) the range of mistunings considered acceptable generally becomes narrower when expressed in cents but wider when described by beat rate as we go from unison to octave, fifth and fourth; (3) whether that trend continues to sixths and thirds depends on individual listening strategies; and (4) the difficulty of judgment generally increases in going from the consonant toward the dissonant intervals, with the latter often eliciting only crude discrimination. Ability to judge mistuning with dichotic stimuli was also tested. We conclude that the beat rates of nearly coinciding harmonics provide an important clue to mistuning, but that a more abstract ability to judge interval size is also used; relative importance of the two strategies differs among subjects.&lt;/p&gt;&quot;,&quot;issue&quot;:&quot;2&quot;,&quot;volume&quot;:&quot;2&quot;},&quot;isTemporary&quot;:false},{&quot;id&quot;:&quot;fd49972c-07b7-356c-a38a-40ffb90b3c9c&quot;,&quot;itemData&quot;:{&quot;type&quot;:&quot;article-journal&quot;,&quot;id&quot;:&quot;fd49972c-07b7-356c-a38a-40ffb90b3c9c&quot;,&quot;title&quot;:&quot;Intonation of solo violin performance with reference to equally tempered, Pythagorean, and just intonations&quot;,&quot;author&quot;:[{&quot;family&quot;:&quot;Loosen&quot;,&quot;given&quot;:&quot;Franz&quot;,&quot;parse-names&quot;:false,&quot;dropping-particle&quot;:&quot;&quot;,&quot;non-dropping-particle&quot;:&quot;&quot;}],&quot;container-title&quot;:&quot;The Journal of the Acoustical Society of America&quot;,&quot;container-title-short&quot;:&quot;J. Acoust. Soc. Am.&quot;,&quot;DOI&quot;:&quot;10.1121/1.405632&quot;,&quot;ISSN&quot;:&quot;0001-4966&quot;,&quot;issued&quot;:{&quot;date-parts&quot;:[[1993,1,1]]},&quot;page&quot;:&quot;525-539&quot;,&quot;abstract&quot;:&quot;&lt;p&gt;The purpose of this study was to determine which musical scale best models the solo performances of violinists when they play diatonic scales of C major very slowly and without frequency vibrato as accurately as possible. Eight professional violinists played without stopping three adjacent scales in ascending order (from C4 to C7), followed immediately by an analogous return to the initial note C4 in descending order. Results show that when violin performances are analyzed taking into account the context of the scale in which they were played, Pythagorean and equally tempered scales are equally good models for the description of performances. Just intonation fits the data significantly less well. When the data analysis is limited to the intervals between separate pairs of notes, not taking into consideration the context of the scale in which they were played, observed interval sizes are almost identical to the arithmetic means of the corresponding interval sizes as defined in Pythagorean and equally tempered intonations. Octave intervals calculated by summing the sizes of performed adjacent major and minor seconds within octaves, show an average stretching of 3.9 cents. However, the arithmetic mean of computed interval sizes between two C’s, deviates only 0.3 cents from the theoretical tonal extent of 1200 cents. Results suggest that when scales of C major are played, the tonic C is adopted as an absolute cognitive reference point.&lt;/p&gt;&quot;,&quot;issue&quot;:&quot;1&quot;,&quot;volume&quot;:&quot;93&quot;},&quot;isTemporary&quot;:false},{&quot;id&quot;:&quot;44eb25a7-cb41-3a3b-a06a-aa336df4cf19&quot;,&quot;itemData&quot;:{&quot;type&quot;:&quot;article-journal&quot;,&quot;id&quot;:&quot;44eb25a7-cb41-3a3b-a06a-aa336df4cf19&quot;,&quot;title&quot;:&quot;An Examination of the Intonation Tendencies of Wind Instrumentalists Based on Their Performance of Selected Harmonic Musical Intervals&quot;,&quot;author&quot;:[{&quot;family&quot;:&quot;Karrick&quot;,&quot;given&quot;:&quot;Brant&quot;,&quot;parse-names&quot;:false,&quot;dropping-particle&quot;:&quot;&quot;,&quot;non-dropping-particle&quot;:&quot;&quot;}],&quot;container-title&quot;:&quot;Journal of Research in Music Education&quot;,&quot;DOI&quot;:&quot;10.2307/3345764&quot;,&quot;ISSN&quot;:&quot;0022-4294&quot;,&quot;issued&quot;:{&quot;date-parts&quot;:[[1998,4,1]]},&quot;page&quot;:&quot;112-127&quot;,&quot;abstract&quot;:&quot;&lt;p&gt;This study is an examination of intonation trends of experienced wind instrumentalists with regard to harmonic intervals. Factors of interest were tuning system, location, interval type, direction of deviation from equal temperament, and group. Subjects (N = 16) were experienced wind instrumentalists (8 professionals, 8 advanced students). Subjects recorded a duet, first playing the melody with a synthesized harmony line, and then vice versa. Target intervals were analyzed, converted to cent distance, and compared. Results indicated that deviation was greatest when compared to just tuning and least when compared to equal tempered tuning. For cent deviation from equal temperament, thirds and sixths were performed slightly less in-tune than fourths, fifths, unisons, and octaves. Location affected direction of deviation as subjects played sharp and less in tune when performing below the stimulus. The student group performed less sharp than the professional group when performing below the stimulus and less in tune when performing above.&lt;/p&gt;&quot;,&quot;issue&quot;:&quot;1&quot;,&quot;volume&quot;:&quot;46&quot;,&quot;container-title-short&quot;:&quot;&quot;},&quot;isTemporary&quot;:false}]},{&quot;citationID&quot;:&quot;MENDELEY_CITATION_5850f74c-74f9-475f-a8f6-39a89d9aea15&quot;,&quot;properties&quot;:{&quot;noteIndex&quot;:0},&quot;isEdited&quot;:false,&quot;manualOverride&quot;:{&quot;isManuallyOverridden&quot;:true,&quot;citeprocText&quot;:&quot;(Behroozmand, Korzyukov and Larson, 2011)&quot;,&quot;manualOverrideText&quot;:&quot;Behroozmand, Korzyukov and Larson (2011)&quot;},&quot;citationTag&quot;:&quot;MENDELEY_CITATION_v3_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&quot;,&quot;citationItems&quot;:[{&quot;id&quot;:&quot;f1233013-fe30-3e94-a2eb-b3e3ae6dd68e&quot;,&quot;itemData&quot;:{&quot;type&quot;:&quot;article-journal&quot;,&quot;id&quot;:&quot;f1233013-fe30-3e94-a2eb-b3e3ae6dd68e&quot;,&quot;title&quot;:&quot;Effects of voice harmonic complexity on ERP responses to pitch-shifted auditory feedback&quot;,&quot;author&quot;:[{&quot;family&quot;:&quot;Behroozmand&quot;,&quot;given&quot;:&quot;Roozbeh&quot;,&quot;parse-names&quot;:false,&quot;dropping-particle&quot;:&quot;&quot;,&quot;non-dropping-particle&quot;:&quot;&quot;},{&quot;family&quot;:&quot;Korzyukov&quot;,&quot;given&quot;:&quot;Oleg&quot;,&quot;parse-names&quot;:false,&quot;dropping-particle&quot;:&quot;&quot;,&quot;non-dropping-particle&quot;:&quot;&quot;},{&quot;family&quot;:&quot;Larson&quot;,&quot;given&quot;:&quot;Charles R.&quot;,&quot;parse-names&quot;:false,&quot;dropping-particle&quot;:&quot;&quot;,&quot;non-dropping-particle&quot;:&quot;&quot;}],&quot;container-title&quot;:&quot;Clinical Neurophysiology&quot;,&quot;DOI&quot;:&quot;10.1016/j.clinph.2011.04.019&quot;,&quot;ISSN&quot;:&quot;13882457&quot;,&quot;issued&quot;:{&quot;date-parts&quot;:[[2011,12]]},&quot;page&quot;:&quot;2408-2417&quot;,&quot;issue&quot;:&quot;12&quot;,&quot;volume&quot;:&quot;122&quot;,&quot;container-title-short&quot;:&quot;&quot;},&quot;isTemporary&quot;:false}]},{&quot;citationID&quot;:&quot;MENDELEY_CITATION_277c3c1f-3a6a-4962-93b9-c29572776f82&quot;,&quot;properties&quot;:{&quot;noteIndex&quot;:0},&quot;isEdited&quot;:false,&quot;manualOverride&quot;:{&quot;isManuallyOverridden&quot;:false,&quot;citeprocText&quot;:&quot;(Parlitz and Bangert, 1999)&quot;,&quot;manualOverrideText&quot;:&quot;&quot;},&quot;citationTag&quot;:&quot;MENDELEY_CITATION_v3_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&quot;,&quot;citationItems&quot;:[{&quot;id&quot;:&quot;dfbc71f9-7802-3572-b713-7e1ec6638533&quot;,&quot;itemData&quot;:{&quot;type&quot;:&quot;article-journal&quot;,&quot;id&quot;:&quot;dfbc71f9-7802-3572-b713-7e1ec6638533&quot;,&quot;title&quot;:&quot;Short and medium motor responses to auditory pitch shift: Latency measurements of the professional musician’s audio-motor loop for intonation&quot;,&quot;author&quot;:[{&quot;family&quot;:&quot;Parlitz&quot;,&quot;given&quot;:&quot;Dietrich&quot;,&quot;parse-names&quot;:false,&quot;dropping-particle&quot;:&quot;&quot;,&quot;non-dropping-particle&quot;:&quot;&quot;},{&quot;family&quot;:&quot;Bangert&quot;,&quot;given&quot;:&quot;Marc&quot;,&quot;parse-names&quot;:false,&quot;dropping-particle&quot;:&quot;&quot;,&quot;non-dropping-particle&quot;:&quot;&quot;}],&quot;container-title&quot;:&quot;The Journal of the Acoustical Society of America&quot;,&quot;container-title-short&quot;:&quot;J. Acoust. Soc. Am.&quot;,&quot;DOI&quot;:&quot;10.1121/1.426186&quot;,&quot;ISSN&quot;:&quot;0001-4966&quot;,&quot;issued&quot;:{&quot;date-parts&quot;:[[1999,2,1]]},&quot;page&quot;:&quot;1298-1298&quot;,&quot;abstract&quot;:&quot;&lt;p&gt;For the singer’s voice, as well as for many musical instruments, like strings or brass, a precise intonation relies on a quick and adaptive fine-tuning mechanism, i.e., a motor response correcting for deviations of the produced tone due to mechanical properties of the body and instrument as well as due to environmental parameters. The aim of the procedure is either to be in tune with an internal representation of the correct pitch or to be in harmony with accompanying instruments or singers. In an experimental setup with a real-time audio pitch shifter and an infrared-based motion analysis system, this unique ability of musicians can be studied systematically. In a group of (a) expert viola players, (b) expert trombone players, and (c) professional singers, the distribution of pitch-shift-reaction-times (PSRTs) is measured (1) in a solo-player/singer situation and (2) in an ensemble/choir situation. Results are compared to recent studies with nonmusicians [T. A. Burnett et al., J. Acoust. Soc. Am. 103, 3153–3161 (1998)]. Similarities to other orientation reactions like saccadic eye-movements and to the rapid pitch-correcting mechanisms in the echo-locating system of the bat are discussed.&lt;/p&gt;&quot;,&quot;issue&quot;:&quot;2_Supplement&quot;,&quot;volume&quot;:&quot;105&quot;},&quot;isTemporary&quot;:false}]},{&quot;citationID&quot;:&quot;MENDELEY_CITATION_132febab-f89c-4f77-a265-c218e7c68866&quot;,&quot;properties&quot;:{&quot;noteIndex&quot;:0},&quot;isEdited&quot;:false,&quot;manualOverride&quot;:{&quot;isManuallyOverridden&quot;:false,&quot;citeprocText&quot;:&quot;(Shams and Seitz, 2008; Yashaswini and Maruthy, 2020)&quot;,&quot;manualOverrideText&quot;:&quot;&quot;},&quot;citationTag&quot;:&quot;MENDELEY_CITATION_v3_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&quot;,&quot;citationItems&quot;:[{&quot;id&quot;:&quot;1e987832-b0f5-354f-9d5a-839b36f8b5c1&quot;,&quot;itemData&quot;:{&quot;type&quot;:&quot;article-journal&quot;,&quot;id&quot;:&quot;1e987832-b0f5-354f-9d5a-839b36f8b5c1&quot;,&quot;title&quot;:&quot;Benefits of multisensory learning&quot;,&quot;author&quot;:[{&quot;family&quot;:&quot;Shams&quot;,&quot;given&quot;:&quot;Ladan&quot;,&quot;parse-names&quot;:false,&quot;dropping-particle&quot;:&quot;&quot;,&quot;non-dropping-particle&quot;:&quot;&quot;},{&quot;family&quot;:&quot;Seitz&quot;,&quot;given&quot;:&quot;Aaron R.&quot;,&quot;parse-names&quot;:false,&quot;dropping-particle&quot;:&quot;&quot;,&quot;non-dropping-particle&quot;:&quot;&quot;}],&quot;container-title&quot;:&quot;Trends in Cognitive Sciences&quot;,&quot;container-title-short&quot;:&quot;Trends Cogn. Sci.&quot;,&quot;DOI&quot;:&quot;10.1016/j.tics.2008.07.006&quot;,&quot;ISSN&quot;:&quot;13646613&quot;,&quot;issued&quot;:{&quot;date-parts&quot;:[[2008,11]]},&quot;page&quot;:&quot;411-417&quot;,&quot;issue&quot;:&quot;11&quot;,&quot;volume&quot;:&quot;12&quot;},&quot;isTemporary&quot;:false},{&quot;id&quot;:&quot;b29417d8-ce9a-3627-8edb-d072a2e530fa&quot;,&quot;itemData&quot;:{&quot;type&quot;:&quot;article-journal&quot;,&quot;id&quot;:&quot;b29417d8-ce9a-3627-8edb-d072a2e530fa&quot;,&quot;title&quot;:&quot;Effect of Music Training on Categorical Perception of Speech and Music&quot;,&quot;author&quot;:[{&quot;family&quot;:&quot;Yashaswini&quot;,&quot;given&quot;:&quot;L.&quot;,&quot;parse-names&quot;:false,&quot;dropping-particle&quot;:&quot;&quot;,&quot;non-dropping-particle&quot;:&quot;&quot;},{&quot;family&quot;:&quot;Maruthy&quot;,&quot;given&quot;:&quot;Sandeep&quot;,&quot;parse-names&quot;:false,&quot;dropping-particle&quot;:&quot;&quot;,&quot;non-dropping-particle&quot;:&quot;&quot;}],&quot;container-title&quot;:&quot;Journal of Audiology and Otology&quot;,&quot;container-title-short&quot;:&quot;J. Audiol. Otol.&quot;,&quot;DOI&quot;:&quot;10.7874/jao.2019.00500&quot;,&quot;ISSN&quot;:&quot;2384-1621&quot;,&quot;issued&quot;:{&quot;date-parts&quot;:[[2020,7,10]]},&quot;page&quot;:&quot;140-148&quot;,&quot;abstract&quot;:&quot;&lt;p&gt;Background and Objectives: The aim of this study is to evaluate the effect of music training on the characteristics of auditory perception of speech and music. The perception of speech and music stimuli was assessed across their respective stimulus continuum and the resultant plots were compared between musicians and non-musicians. Subjects and Methods: Thirty musicians with formal music training and twenty-seven non-musicians participated in the study (age: 20 to 30 years). They were assessed for identification of consonant-vowel syllables (/da/ to /ga/), vowels (/u/ to /a/), vocal music note (/ri/ to /ga/), and instrumental music note (/ri/ to /ga/) across their respective stimulus continuum. The continua contained 15 tokens with equal step size between any adjacent tokens. The resultant identification scores were plotted against each token and were analyzed for presence of categorical boundary. If the categorical boundary was found, the plots were analyzed by six parameters of categorical perception; for the point of 50% crossover, lower edge of categorical boundary, upper edge of categorical boundary, phoneme boundary width, slope, and intercepts. Results: Overall, the results showed that both speech and music are perceived differently in musicians and non-musicians. In musicians, both speech and music are categorically perceived, while in non-musicians, only speech is perceived categorically. Conclusions: The findings of the present study indicate that music is perceived categorically by musicians, even if the stimulus is devoid of vocal tract features. The findings support that the categorical perception is strongly influenced by training and results are discussed in light of notions of motor theory of speech perception.&lt;/p&gt;&quot;,&quot;issue&quot;:&quot;3&quot;,&quot;volume&quot;:&quot;24&quot;},&quot;isTemporary&quot;:false}]},{&quot;citationID&quot;:&quot;MENDELEY_CITATION_696d8b03-c0e0-4e8f-93f0-b47adf3fc85d&quot;,&quot;properties&quot;:{&quot;noteIndex&quot;:0},&quot;isEdited&quot;:false,&quot;manualOverride&quot;:{&quot;isManuallyOverridden&quot;:true,&quot;citeprocText&quot;:&quot;(Jacoby &lt;i&gt;et al.&lt;/i&gt;, 2019)&quot;,&quot;manualOverrideText&quot;:&quot;Jacoby et al. (2019)&quot;},&quot;citationTag&quot;:&quot;MENDELEY_CITATION_v3_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&quot;,&quot;citationItems&quot;:[{&quot;id&quot;:&quot;d94575c0-75ab-3b7c-9fa7-c04657310477&quot;,&quot;itemData&quot;:{&quot;type&quot;:&quot;article-journal&quot;,&quot;id&quot;:&quot;d94575c0-75ab-3b7c-9fa7-c04657310477&quot;,&quot;title&quot;:&quot;Universal and Non-universal Features of Musical Pitch Perception Revealed by Singing&quot;,&quot;author&quot;:[{&quot;family&quot;:&quot;Jacoby&quot;,&quot;given&quot;:&quot;Nori&quot;,&quot;parse-names&quot;:false,&quot;dropping-particle&quot;:&quot;&quot;,&quot;non-dropping-particle&quot;:&quot;&quot;},{&quot;family&quot;:&quot;Undurraga&quot;,&quot;given&quot;:&quot;Eduardo A.&quot;,&quot;parse-names&quot;:false,&quot;dropping-particle&quot;:&quot;&quot;,&quot;non-dropping-particle&quot;:&quot;&quot;},{&quot;family&quot;:&quot;McPherson&quot;,&quot;given&quot;:&quot;Malinda J.&quot;,&quot;parse-names&quot;:false,&quot;dropping-particle&quot;:&quot;&quot;,&quot;non-dropping-particle&quot;:&quot;&quot;},{&quot;family&quot;:&quot;Valdés&quot;,&quot;given&quot;:&quot;Joaquín&quot;,&quot;parse-names&quot;:false,&quot;dropping-particle&quot;:&quot;&quot;,&quot;non-dropping-particle&quot;:&quot;&quot;},{&quot;family&quot;:&quot;Ossandón&quot;,&quot;given&quot;:&quot;Tomás&quot;,&quot;parse-names&quot;:false,&quot;dropping-particle&quot;:&quot;&quot;,&quot;non-dropping-particle&quot;:&quot;&quot;},{&quot;family&quot;:&quot;McDermott&quot;,&quot;given&quot;:&quot;Josh H.&quot;,&quot;parse-names&quot;:false,&quot;dropping-particle&quot;:&quot;&quot;,&quot;non-dropping-particle&quot;:&quot;&quot;}],&quot;container-title&quot;:&quot;Current Biology&quot;,&quot;DOI&quot;:&quot;10.1016/j.cub.2019.08.020&quot;,&quot;ISSN&quot;:&quot;09609822&quot;,&quot;issued&quot;:{&quot;date-parts&quot;:[[2019,10]]},&quot;page&quot;:&quot;3229-3243.e12&quot;,&quot;issue&quot;:&quot;19&quot;,&quot;volume&quot;:&quot;29&quot;,&quot;container-title-short&quot;:&quot;&quot;},&quot;isTemporary&quot;:false}]},{&quot;citationID&quot;:&quot;MENDELEY_CITATION_4e66f5a1-a0a7-4641-966a-0d0191d4d861&quot;,&quot;properties&quot;:{&quot;noteIndex&quot;:0},&quot;isEdited&quot;:false,&quot;manualOverride&quot;:{&quot;isManuallyOverridden&quot;:true,&quot;citeprocText&quot;:&quot;(Armitage &lt;i&gt;et al.&lt;/i&gt;, 2023)&quot;,&quot;manualOverrideText&quot;:&quot;Armitage et al. (2023)&quot;},&quot;citationTag&quot;:&quot;MENDELEY_CITATION_v3_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&quot;,&quot;citationItems&quot;:[{&quot;id&quot;:&quot;184f0c0b-710e-3b39-bec3-169a182bd323&quot;,&quot;itemData&quot;:{&quot;type&quot;:&quot;article-journal&quot;,&quot;id&quot;:&quot;184f0c0b-710e-3b39-bec3-169a182bd323&quot;,&quot;title&quot;:&quot;Culture influences conscious appraisal of, but not automatic aversion to, acoustically rough musical intervals&quot;,&quot;author&quot;:[{&quot;family&quot;:&quot;Armitage&quot;,&quot;given&quot;:&quot;James&quot;,&quot;parse-names&quot;:false,&quot;dropping-particle&quot;:&quot;&quot;,&quot;non-dropping-particle&quot;:&quot;&quot;},{&quot;family&quot;:&quot;Lahdelma&quot;,&quot;given&quot;:&quot;Imre&quot;,&quot;parse-names&quot;:false,&quot;dropping-particle&quot;:&quot;&quot;,&quot;non-dropping-particle&quot;:&quot;&quot;},{&quot;family&quot;:&quot;Eerola&quot;,&quot;given&quot;:&quot;Tuomas&quot;,&quot;parse-names&quot;:false,&quot;dropping-particle&quot;:&quot;&quot;,&quot;non-dropping-particle&quot;:&quot;&quot;},{&quot;family&quot;:&quot;Ambrazevičius&quot;,&quot;given&quot;:&quot;Rytis&quot;,&quot;parse-names&quot;:false,&quot;dropping-particle&quot;:&quot;&quot;,&quot;non-dropping-particle&quot;:&quot;&quot;}],&quot;container-title&quot;:&quot;PLOS ONE&quot;,&quot;container-title-short&quot;:&quot;PLoS One&quot;,&quot;DOI&quot;:&quot;10.1371/journal.pone.0294645&quot;,&quot;ISSN&quot;:&quot;1932-6203&quot;,&quot;issued&quot;:{&quot;date-parts&quot;:[[2023,12,5]]},&quot;page&quot;:&quot;e0294645&quot;,&quot;abstract&quot;:&quot;&lt;p&gt;There is debate whether the foundations of consonance and dissonance are rooted in culture or in psychoacoustics. In order to disentangle the contribution of culture and psychoacoustics, we considered automatic responses to the perfect fifth and the major second (flattened by 25 cents) intervals alongside conscious evaluations of the same intervals across two cultures and two levels of musical expertise. Four groups of participants completed the tasks: expert performers of Lithuanian Sutartinės, English speaking musicians in Western diatonic genres, Lithuanian non-musicians and English-speaking non-musicians. Sutartinės singers were chosen as this style of singing is an example of ‘beat diaphony’ where intervals of parts form predominantly rough sonorities and audible beats. There was no difference in automatic responses to intervals, suggesting that an aversion to acoustically rough intervals is not governed by cultural familiarity but may have a physical basis in how the human auditory system works. However, conscious evaluations resulted in group differences with Sutartinės singers rating both the flattened major as more positive than did other groups. The results are discussed in the context of recent developments in consonance and dissonance research.&lt;/p&gt;&quot;,&quot;issue&quot;:&quot;12&quot;,&quot;volume&quot;:&quot;18&quot;},&quot;isTemporary&quot;:false}]},{&quot;citationID&quot;:&quot;MENDELEY_CITATION_54515d96-e9f2-4559-9ff7-264c33aecb5d&quot;,&quot;properties&quot;:{&quot;noteIndex&quot;:0},&quot;isEdited&quot;:false,&quot;manualOverride&quot;:{&quot;isManuallyOverridden&quot;:true,&quot;citeprocText&quot;:&quot;(Wong &lt;i&gt;et al.&lt;/i&gt;, 2012)&quot;,&quot;manualOverrideText&quot;:&quot;Wong et al. (2012)&quot;},&quot;citationTag&quot;:&quot;MENDELEY_CITATION_v3_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&quot;,&quot;citationItems&quot;:[{&quot;id&quot;:&quot;28d67355-f242-3c79-90cf-d406707901a3&quot;,&quot;itemData&quot;:{&quot;type&quot;:&quot;article-journal&quot;,&quot;id&quot;:&quot;28d67355-f242-3c79-90cf-d406707901a3&quot;,&quot;title&quot;:&quot;Effects of Culture on Musical Pitch Perception&quot;,&quot;author&quot;:[{&quot;family&quot;:&quot;Wong&quot;,&quot;given&quot;:&quot;Patrick C. M.&quot;,&quot;parse-names&quot;:false,&quot;dropping-particle&quot;:&quot;&quot;,&quot;non-dropping-particle&quot;:&quot;&quot;},{&quot;family&quot;:&quot;Ciocca&quot;,&quot;given&quot;:&quot;Valter&quot;,&quot;parse-names&quot;:false,&quot;dropping-particle&quot;:&quot;&quot;,&quot;non-dropping-particle&quot;:&quot;&quot;},{&quot;family&quot;:&quot;Chan&quot;,&quot;given&quot;:&quot;Alice H. D.&quot;,&quot;parse-names&quot;:false,&quot;dropping-particle&quot;:&quot;&quot;,&quot;non-dropping-particle&quot;:&quot;&quot;},{&quot;family&quot;:&quot;Ha&quot;,&quot;given&quot;:&quot;Louisa Y. Y.&quot;,&quot;parse-names&quot;:false,&quot;dropping-particle&quot;:&quot;&quot;,&quot;non-dropping-particle&quot;:&quot;&quot;},{&quot;family&quot;:&quot;Tan&quot;,&quot;given&quot;:&quot;Li-Hai&quot;,&quot;parse-names&quot;:false,&quot;dropping-particle&quot;:&quot;&quot;,&quot;non-dropping-particle&quot;:&quot;&quot;},{&quot;family&quot;:&quot;Peretz&quot;,&quot;given&quot;:&quot;Isabelle&quot;,&quot;parse-names&quot;:false,&quot;dropping-particle&quot;:&quot;&quot;,&quot;non-dropping-particle&quot;:&quot;&quot;}],&quot;container-title&quot;:&quot;PLoS ONE&quot;,&quot;container-title-short&quot;:&quot;PLoS One&quot;,&quot;DOI&quot;:&quot;10.1371/journal.pone.0033424&quot;,&quot;ISSN&quot;:&quot;1932-6203&quot;,&quot;issued&quot;:{&quot;date-parts&quot;:[[2012,4,11]]},&quot;page&quot;:&quot;e33424&quot;,&quot;issue&quot;:&quot;4&quot;,&quot;volume&quot;:&quot;7&quot;},&quot;isTemporary&quot;:false}]},{&quot;citationID&quot;:&quot;MENDELEY_CITATION_2b7500dd-3e1b-4c1e-a35a-210d14374179&quot;,&quot;properties&quot;:{&quot;noteIndex&quot;:0},&quot;isEdited&quot;:false,&quot;manualOverride&quot;:{&quot;isManuallyOverridden&quot;:false,&quot;citeprocText&quot;:&quot;(Takeuchi and Hulse, 1993; Baharloo &lt;i&gt;et al.&lt;/i&gt;, 1998)&quot;,&quot;manualOverrideText&quot;:&quot;&quot;},&quot;citationTag&quot;:&quot;MENDELEY_CITATION_v3_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&quot;,&quot;citationItems&quot;:[{&quot;id&quot;:&quot;041f5259-f44b-316e-916e-9835286a0ccf&quot;,&quot;itemData&quot;:{&quot;type&quot;:&quot;article-journal&quot;,&quot;id&quot;:&quot;041f5259-f44b-316e-916e-9835286a0ccf&quot;,&quot;title&quot;:&quot;Absolute pitch.&quot;,&quot;author&quot;:[{&quot;family&quot;:&quot;Takeuchi&quot;,&quot;given&quot;:&quot;Annie H.&quot;,&quot;parse-names&quot;:false,&quot;dropping-particle&quot;:&quot;&quot;,&quot;non-dropping-particle&quot;:&quot;&quot;},{&quot;family&quot;:&quot;Hulse&quot;,&quot;given&quot;:&quot;Stewart H.&quot;,&quot;parse-names&quot;:false,&quot;dropping-particle&quot;:&quot;&quot;,&quot;non-dropping-particle&quot;:&quot;&quot;}],&quot;container-title&quot;:&quot;Psychological Bulletin&quot;,&quot;container-title-short&quot;:&quot;Psychol. Bull.&quot;,&quot;DOI&quot;:&quot;10.1037/0033-2909.113.2.345&quot;,&quot;ISSN&quot;:&quot;1939-1455&quot;,&quot;issued&quot;:{&quot;date-parts&quot;:[[1993]]},&quot;page&quot;:&quot;345-361&quot;,&quot;issue&quot;:&quot;2&quot;,&quot;volume&quot;:&quot;113&quot;},&quot;isTemporary&quot;:false},{&quot;id&quot;:&quot;484de1c5-c90a-3271-bfb8-9348c80f5921&quot;,&quot;itemData&quot;:{&quot;type&quot;:&quot;article-journal&quot;,&quot;id&quot;:&quot;484de1c5-c90a-3271-bfb8-9348c80f5921&quot;,&quot;title&quot;:&quot;Absolute Pitch: An Approach for Identification of Genetic and Nongenetic Components&quot;,&quot;author&quot;:[{&quot;family&quot;:&quot;Baharloo&quot;,&quot;given&quot;:&quot;Siamak&quot;,&quot;parse-names&quot;:false,&quot;dropping-particle&quot;:&quot;&quot;,&quot;non-dropping-particle&quot;:&quot;&quot;},{&quot;family&quot;:&quot;Johnston&quot;,&quot;given&quot;:&quot;Paul A.&quot;,&quot;parse-names&quot;:false,&quot;dropping-particle&quot;:&quot;&quot;,&quot;non-dropping-particle&quot;:&quot;&quot;},{&quot;family&quot;:&quot;Service&quot;,&quot;given&quot;:&quot;Susan K.&quot;,&quot;parse-names&quot;:false,&quot;dropping-particle&quot;:&quot;&quot;,&quot;non-dropping-particle&quot;:&quot;&quot;},{&quot;family&quot;:&quot;Gitschier&quot;,&quot;given&quot;:&quot;Jane&quot;,&quot;parse-names&quot;:false,&quot;dropping-particle&quot;:&quot;&quot;,&quot;non-dropping-particle&quot;:&quot;&quot;},{&quot;family&quot;:&quot;Freimer&quot;,&quot;given&quot;:&quot;Nelson B.&quot;,&quot;parse-names&quot;:false,&quot;dropping-particle&quot;:&quot;&quot;,&quot;non-dropping-particle&quot;:&quot;&quot;}],&quot;container-title&quot;:&quot;The American Journal of Human Genetics&quot;,&quot;DOI&quot;:&quot;10.1086/301704&quot;,&quot;ISSN&quot;:&quot;00029297&quot;,&quot;issued&quot;:{&quot;date-parts&quot;:[[1998,2]]},&quot;page&quot;:&quot;224-231&quot;,&quot;issue&quot;:&quot;2&quot;,&quot;volume&quot;:&quot;62&quot;,&quot;container-title-short&quot;:&quot;&quot;},&quot;isTemporary&quot;:false}]},{&quot;citationID&quot;:&quot;MENDELEY_CITATION_21b922cb-fff1-4377-9f31-11c2226e3f70&quot;,&quot;properties&quot;:{&quot;noteIndex&quot;:0},&quot;isEdited&quot;:false,&quot;manualOverride&quot;:{&quot;isManuallyOverridden&quot;:false,&quot;citeprocText&quot;:&quot;(Watts &lt;i&gt;et al.&lt;/i&gt;, 2003)&quot;,&quot;manualOverrideText&quot;:&quot;&quot;},&quot;citationTag&quot;:&quot;MENDELEY_CITATION_v3_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&quot;,&quot;citationItems&quot;:[{&quot;id&quot;:&quot;afd61801-8448-358d-89c2-a6d8d06269e5&quot;,&quot;itemData&quot;:{&quot;type&quot;:&quot;article-journal&quot;,&quot;id&quot;:&quot;afd61801-8448-358d-89c2-a6d8d06269e5&quot;,&quot;title&quot;:&quot;Potential factors related to untrained singing talent: a survey of singing pedagogues&quot;,&quot;author&quot;:[{&quot;family&quot;:&quot;Watts&quot;,&quot;given&quot;:&quot;Christopher&quot;,&quot;parse-names&quot;:false,&quot;dropping-particle&quot;:&quot;&quot;,&quot;non-dropping-particle&quot;:&quot;&quot;},{&quot;family&quot;:&quot;Barnes-Burroughs&quot;,&quot;given&quot;:&quot;Kathryn&quot;,&quot;parse-names&quot;:false,&quot;dropping-particle&quot;:&quot;&quot;,&quot;non-dropping-particle&quot;:&quot;&quot;},{&quot;family&quot;:&quot;Andrianopoulos&quot;,&quot;given&quot;:&quot;Mary&quot;,&quot;parse-names&quot;:false,&quot;dropping-particle&quot;:&quot;&quot;,&quot;non-dropping-particle&quot;:&quot;&quot;},{&quot;family&quot;:&quot;Carr&quot;,&quot;given&quot;:&quot;Megan&quot;,&quot;parse-names&quot;:false,&quot;dropping-particle&quot;:&quot;&quot;,&quot;non-dropping-particle&quot;:&quot;&quot;}],&quot;container-title&quot;:&quot;Journal of Voice&quot;,&quot;DOI&quot;:&quot;10.1067/S0892-1997(03)00068-7&quot;,&quot;ISSN&quot;:&quot;08921997&quot;,&quot;issued&quot;:{&quot;date-parts&quot;:[[2003,9]]},&quot;page&quot;:&quot;298-307&quot;,&quot;issue&quot;:&quot;3&quot;,&quot;volume&quot;:&quot;17&quot;,&quot;container-title-short&quot;:&quot;&quot;},&quot;isTemporary&quot;:false}]},{&quot;citationID&quot;:&quot;MENDELEY_CITATION_7a825bb9-4bc0-4144-a9a3-92b2b69127e0&quot;,&quot;properties&quot;:{&quot;noteIndex&quot;:0},&quot;isEdited&quot;:false,&quot;manualOverride&quot;:{&quot;isManuallyOverridden&quot;:false,&quot;citeprocText&quot;:&quot;(Gerhard and Rosow, 2016)&quot;,&quot;manualOverrideText&quot;:&quot;&quot;},&quot;citationTag&quot;:&quot;MENDELEY_CITATION_v3_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&quot;,&quot;citationItems&quot;:[{&quot;id&quot;:&quot;f63d7d35-6665-326f-ab75-21df9d2d263b&quot;,&quot;itemData&quot;:{&quot;type&quot;:&quot;article-journal&quot;,&quot;id&quot;:&quot;f63d7d35-6665-326f-ab75-21df9d2d263b&quot;,&quot;title&quot;:&quot;A Survey of Equipment in the Singing Voice Studio and Its Perceived Effectiveness by Vocologists and Student Singers&quot;,&quot;author&quot;:[{&quot;family&quot;:&quot;Gerhard&quot;,&quot;given&quot;:&quot;Julia&quot;,&quot;parse-names&quot;:false,&quot;dropping-particle&quot;:&quot;&quot;,&quot;non-dropping-particle&quot;:&quot;&quot;},{&quot;family&quot;:&quot;Rosow&quot;,&quot;given&quot;:&quot;David E.&quot;,&quot;parse-names&quot;:false,&quot;dropping-particle&quot;:&quot;&quot;,&quot;non-dropping-particle&quot;:&quot;&quot;}],&quot;container-title&quot;:&quot;Journal of Voice&quot;,&quot;DOI&quot;:&quot;10.1016/j.jvoice.2015.03.012&quot;,&quot;ISSN&quot;:&quot;08921997&quot;,&quot;issued&quot;:{&quot;date-parts&quot;:[[2016,5]]},&quot;page&quot;:&quot;334-339&quot;,&quot;issue&quot;:&quot;3&quot;,&quot;volume&quot;:&quot;30&quot;,&quot;container-title-short&quot;:&quot;&quot;},&quot;isTemporary&quot;:false,&quot;suppress-author&quot;:false,&quot;composite&quot;:false,&quot;author-only&quot;:false}]},{&quot;citationID&quot;:&quot;MENDELEY_CITATION_63ac6bc3-8472-44cc-9054-71914d9273af&quot;,&quot;properties&quot;:{&quot;noteIndex&quot;:0},&quot;isEdited&quot;:false,&quot;manualOverride&quot;:{&quot;isManuallyOverridden&quot;:false,&quot;citeprocText&quot;:&quot;(Howard, 2007a)&quot;,&quot;manualOverrideText&quot;:&quot;&quot;},&quot;citationTag&quot;:&quot;MENDELEY_CITATION_v3_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&quot;,&quot;citationItems&quot;:[{&quot;id&quot;:&quot;833d67b2-39a6-3081-b324-97900ca36031&quot;,&quot;itemData&quot;:{&quot;type&quot;:&quot;article-journal&quot;,&quot;id&quot;:&quot;833d67b2-39a6-3081-b324-97900ca36031&quot;,&quot;title&quot;:&quot;Intonation Drift in A Capella Soprano, Alto, Tenor, Bass Quartet Singing With Key Modulation&quot;,&quot;author&quot;:[{&quot;family&quot;:&quot;Howard&quot;,&quot;given&quot;:&quot;David M.&quot;,&quot;parse-names&quot;:false,&quot;dropping-particle&quot;:&quot;&quot;,&quot;non-dropping-particle&quot;:&quot;&quot;}],&quot;container-title&quot;:&quot;Journal of Voice&quot;,&quot;DOI&quot;:&quot;10.1016/j.jvoice.2005.12.005&quot;,&quot;ISSN&quot;:&quot;08921997&quot;,&quot;issued&quot;:{&quot;date-parts&quot;:[[2007,5]]},&quot;page&quot;:&quot;300-315&quot;,&quot;issue&quot;:&quot;3&quot;,&quot;volume&quot;:&quot;21&quot;,&quot;container-title-short&quot;:&quot;&quot;},&quot;isTemporary&quot;:false,&quot;suppress-author&quot;:false,&quot;composite&quot;:false,&quot;author-only&quot;:false}]},{&quot;citationID&quot;:&quot;MENDELEY_CITATION_f85becda-b45a-4d3f-9420-9d224fd5446a&quot;,&quot;properties&quot;:{&quot;noteIndex&quot;:0},&quot;isEdited&quot;:false,&quot;manualOverride&quot;:{&quot;isManuallyOverridden&quot;:false,&quot;citeprocText&quot;:&quot;(Howard and Overy, 2020; Lu &lt;i&gt;et al.&lt;/i&gt;, 2025)&quot;,&quot;manualOverrideText&quot;:&quot;&quot;},&quot;citationTag&quot;:&quot;MENDELEY_CITATION_v3_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&quot;,&quot;citationItems&quot;:[{&quot;id&quot;:&quot;601b8cbc-bf28-31ba-9ab2-286d28ff84b7&quot;,&quot;itemData&quot;:{&quot;type&quot;:&quot;article-journal&quot;,&quot;id&quot;:&quot;601b8cbc-bf28-31ba-9ab2-286d28ff84b7&quot;,&quot;title&quot;:&quot;Influences on pitching variation in a cappella choral singing&quot;,&quot;author&quot;:[{&quot;family&quot;:&quot;Howard&quot;,&quot;given&quot;:&quot;D.&quot;,&quot;parse-names&quot;:false,&quot;dropping-particle&quot;:&quot;&quot;,&quot;non-dropping-particle&quot;:&quot;&quot;},{&quot;family&quot;:&quot;Overy&quot;,&quot;given&quot;:&quot;S&quot;,&quot;parse-names&quot;:false,&quot;dropping-particle&quot;:&quot;&quot;,&quot;non-dropping-particle&quot;:&quot;&quot;}],&quot;container-title&quot;:&quot;ABCD Choral Research Journal&quot;,&quot;issued&quot;:{&quot;date-parts&quot;:[[2020]]},&quot;page&quot;:&quot;94-101&quot;,&quot;abstract&quot;:&quot;Available at: abcd.org.uk&quot;,&quot;volume&quot;:&quot;1&quot;,&quot;container-title-short&quot;:&quot;&quot;},&quot;isTemporary&quot;:false},{&quot;id&quot;:&quot;7721cd76-5200-3a7d-a518-20ed354e9a95&quot;,&quot;itemData&quot;:{&quot;type&quot;:&quot;article-journal&quot;,&quot;id&quot;:&quot;7721cd76-5200-3a7d-a518-20ed354e9a95&quot;,&quot;title&quot;:&quot;Unlocking sound: New trends and innovations in intonation education over the past decade&quot;,&quot;author&quot;:[{&quot;family&quot;:&quot;Lu&quot;,&quot;given&quot;:&quot;Hui&quot;,&quot;parse-names&quot;:false,&quot;dropping-particle&quot;:&quot;&quot;,&quot;non-dropping-particle&quot;:&quot;&quot;},{&quot;family&quot;:&quot;Tan&quot;,&quot;given&quot;:&quot;Wee Hoe&quot;,&quot;parse-names&quot;:false,&quot;dropping-particle&quot;:&quot;&quot;,&quot;non-dropping-particle&quot;:&quot;&quot;},{&quot;family&quot;:&quot;Cheong&quot;,&quot;given&quot;:&quot;Ku Wing&quot;,&quot;parse-names&quot;:false,&quot;dropping-particle&quot;:&quot;&quot;,&quot;non-dropping-particle&quot;:&quot;&quot;},{&quot;family&quot;:&quot;Cong&quot;,&quot;given&quot;:&quot;Yuan&quot;,&quot;parse-names&quot;:false,&quot;dropping-particle&quot;:&quot;&quot;,&quot;non-dropping-particle&quot;:&quot;&quot;}],&quot;container-title&quot;:&quot;International Journal of Music Education&quot;,&quot;DOI&quot;:&quot;10.1177/02557614241237528&quot;,&quot;ISSN&quot;:&quot;0255-7614&quot;,&quot;issued&quot;:{&quot;date-parts&quot;:[[2025,11,4]]},&quot;page&quot;:&quot;691-703&quot;,&quot;abstract&quot;:&quot;&lt;p&gt;Intonation education plays a crucial role in music education. However, research in this field is relatively scarce. To address this research gap, this review conducts a comprehensive analysis by extensively searching the SCOPUS, WoS, and ERIC databases using the keywords “music,” “education,” and “intonation,” resulting in 326 retrieved articles. After rigorous selection, 13 highly relevant articles were chosen to analyze the trends and developments in intonation education over the past decade. This review focuses on three core themes in intonation education: drone accompaniment, multimodal feedback, and intonation strategies for short-term practice. Our analysis emphasizes the significance of employing diverse teaching methods and feedback strategies in intonation education. Furthermore, it is noteworthy that the current research on intonation education primarily focuses on Western educational contexts. This review also reveals that educational methods for intonation training in non-Western music environments remains an underexplored and underdeveloped area. These findings provide an indepth and comprehensive understanding for the future development of intonation education and offer insightful value to music educators and industry professionals.&lt;/p&gt;&quot;,&quot;issue&quot;:&quot;4&quot;,&quot;volume&quot;:&quot;43&quot;,&quot;container-title-short&quot;:&quot;&quot;},&quot;isTemporary&quot;:false}]},{&quot;citationID&quot;:&quot;MENDELEY_CITATION_27cc8570-eace-496a-8704-56a9eba2ccd1&quot;,&quot;properties&quot;:{&quot;noteIndex&quot;:0},&quot;isEdited&quot;:false,&quot;manualOverride&quot;:{&quot;isManuallyOverridden&quot;:false,&quot;citeprocText&quot;:&quot;(Groß, 2025)&quot;,&quot;manualOverrideText&quot;:&quot;&quot;},&quot;citationItems&quot;:[{&quot;id&quot;:&quot;7fa061c8-20d9-3c09-b377-81f393e333f4&quot;,&quot;itemData&quot;:{&quot;type&quot;:&quot;article-journal&quot;,&quot;id&quot;:&quot;7fa061c8-20d9-3c09-b377-81f393e333f4&quot;,&quot;title&quot;:&quot;Singen, was geschrieben steht – schreiben, was gesungen wird?. Wechselbeziehungen zwischen Komposition und Interpretation mikrotonaler Musik für Vokalensembles&quot;,&quot;author&quot;:[{&quot;family&quot;:&quot;Groß&quot;,&quot;given&quot;:&quot;Christian&quot;,&quot;parse-names&quot;:false,&quot;dropping-particle&quot;:&quot;&quot;,&quot;non-dropping-particle&quot;:&quot;&quot;}],&quot;container-title&quot;:&quot;GMTH Proceedings&quot;,&quot;DOI&quot;:&quot;10.31751/p.330&quot;,&quot;ISSN&quot;:&quot;2701-9500&quot;,&quot;issued&quot;:{&quot;date-parts&quot;:[[2025]]},&quot;page&quot;:&quot;235-253&quot;,&quot;container-title-short&quot;:&quot;&quot;},&quot;isTemporary&quot;:false,&quot;suppress-author&quot;:false,&quot;composite&quot;:false,&quot;author-only&quot;:false}],&quot;citationTag&quot;:&quot;MENDELEY_CITATION_v3_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&quot;},{&quot;citationID&quot;:&quot;MENDELEY_CITATION_34dac275-9bcb-437f-8e0b-ad09ccf7d0d0&quot;,&quot;properties&quot;:{&quot;noteIndex&quot;:0},&quot;isEdited&quot;:false,&quot;manualOverride&quot;:{&quot;isManuallyOverridden&quot;:false,&quot;citeprocText&quot;:&quot;(Putnam, 1995; Kivinen and Ristela¨, 2003; Maksimović and Evtimov, 2023)&quot;,&quot;manualOverrideText&quot;:&quot;&quot;},&quot;citationTag&quot;:&quot;MENDELEY_CITATION_v3_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&quot;,&quot;citationItems&quot;:[{&quot;id&quot;:&quot;8fb2db90-20b8-3242-9d79-e592987be3e7&quot;,&quot;itemData&quot;:{&quot;type&quot;:&quot;article-journal&quot;,&quot;id&quot;:&quot;8fb2db90-20b8-3242-9d79-e592987be3e7&quot;,&quot;title&quot;:&quot;Pragmatism&quot;,&quot;author&quot;:[{&quot;family&quot;:&quot;Putnam&quot;,&quot;given&quot;:&quot;Hilary&quot;,&quot;parse-names&quot;:false,&quot;dropping-particle&quot;:&quot;&quot;,&quot;non-dropping-particle&quot;:&quot;&quot;}],&quot;container-title&quot;:&quot;Proceedings of the Aristotelian Society&quot;,&quot;issued&quot;:{&quot;date-parts&quot;:[[1995]]},&quot;page&quot;:&quot;291-306&quot;,&quot;volume&quot;:&quot;95&quot;,&quot;container-title-short&quot;:&quot;&quot;},&quot;isTemporary&quot;:false},{&quot;id&quot;:&quot;630d265c-d209-38af-b2aa-c7063607813f&quot;,&quot;itemData&quot;:{&quot;type&quot;:&quot;article-journal&quot;,&quot;id&quot;:&quot;630d265c-d209-38af-b2aa-c7063607813f&quot;,&quot;title&quot;:&quot;From Constructivism to a Pragmatist Conception of Learning&quot;,&quot;author&quot;:[{&quot;family&quot;:&quot;Kivinen&quot;,&quot;given&quot;:&quot;Osmo&quot;,&quot;parse-names&quot;:false,&quot;dropping-particle&quot;:&quot;&quot;,&quot;non-dropping-particle&quot;:&quot;&quot;},{&quot;family&quot;:&quot;Ristela¨&quot;,&quot;given&quot;:&quot;Pekka&quot;,&quot;parse-names&quot;:false,&quot;dropping-particle&quot;:&quot;&quot;,&quot;non-dropping-particle&quot;:&quot;&quot;}],&quot;container-title&quot;:&quot;Oxford Review of Education&quot;,&quot;container-title-short&quot;:&quot;Oxf. Rev. Educ.&quot;,&quot;DOI&quot;:&quot;10.1080/03054980307442&quot;,&quot;ISSN&quot;:&quot;0305-4985&quot;,&quot;issued&quot;:{&quot;date-parts&quot;:[[2003,9]]},&quot;page&quot;:&quot;363-375&quot;,&quot;issue&quot;:&quot;3&quot;,&quot;volume&quot;:&quot;29&quot;},&quot;isTemporary&quot;:false},{&quot;id&quot;:&quot;d6090f08-5fd8-3961-9b9b-717ffba4b53e&quot;,&quot;itemData&quot;:{&quot;type&quot;:&quot;article-journal&quot;,&quot;id&quot;:&quot;d6090f08-5fd8-3961-9b9b-717ffba4b53e&quot;,&quot;title&quot;:&quot;Positivism and post-positivism as the basis of quantitative research in pedagogy&quot;,&quot;author&quot;:[{&quot;family&quot;:&quot;Maksimović&quot;,&quot;given&quot;:&quot;Jelena&quot;,&quot;parse-names&quot;:false,&quot;dropping-particle&quot;:&quot;&quot;,&quot;non-dropping-particle&quot;:&quot;&quot;},{&quot;family&quot;:&quot;Evtimov&quot;,&quot;given&quot;:&quot;Jelena&quot;,&quot;parse-names&quot;:false,&quot;dropping-particle&quot;:&quot;&quot;,&quot;non-dropping-particle&quot;:&quot;&quot;}],&quot;container-title&quot;:&quot;Research in Pedagogy&quot;,&quot;DOI&quot;:&quot;10.5937/IstrPed2301208M&quot;,&quot;ISSN&quot;:&quot;2217-7337&quot;,&quot;issued&quot;:{&quot;date-parts&quot;:[[2023]]},&quot;page&quot;:&quot;208-218&quot;,&quot;abstract&quot;:&quot;&lt;p&gt;The paradigm on which a methodological approach is developed determines the situations in which its application will be most appropriate. The quantitative approach implies a positivist paradigm, the basis of which is cause-and effect relationships, as well as the questioning and verifying of existing theories. Positivism aims to prove that phenomena from the field of social sciences and humanities are equally subject to measurement as natural phenomena. That assumption is also the epicenter of criticism directed at positivism, from which, in addition to its strengths, post-positivism developed, characterized by more flexible views on absolute objectivity. The aim of this paper is focused on the analysis of the basis of the quantitative approach, the possibilities and limitations of the positivist paradigm and the post-positivist paradigm that overcomes the limitations of positivism. The tasks are as follows: 1. Define the concept of paradigm and its role in pedagogical research, 2. Determine the connection between the positivist and post-positivist paradigms and the quantitative approach, 3. Analyze the strengths and limitations of positivism and post-positivism and the possibilities of overcoming its weaknesses. The authors applied the theoretical method with content analysis and accepted the facts and ideas of positivism as the primary paradigm for researching educational reality. They state that post-positivism is intuitive and holistic, flexible in research, while positivism is based on solid facts that are objective and do not depend on subjective interpretation.&lt;/p&gt;&quot;,&quot;issue&quot;:&quot;1&quot;,&quot;volume&quot;:&quot;13&quot;,&quot;container-title-short&quot;:&quot;&quot;},&quot;isTemporary&quot;:false}]},{&quot;citationID&quot;:&quot;MENDELEY_CITATION_91641529-3b36-4387-a75f-261617501103&quot;,&quot;properties&quot;:{&quot;noteIndex&quot;:0},&quot;isEdited&quot;:false,&quot;manualOverride&quot;:{&quot;isManuallyOverridden&quot;:false,&quot;citeprocText&quot;:&quot;(Boersma Paul, 2001; Mohammed and Nagy, 2023)&quot;,&quot;manualOverrideText&quot;:&quot;&quot;},&quot;citationTag&quot;:&quot;MENDELEY_CITATION_v3_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&quot;,&quot;citationItems&quot;:[{&quot;id&quot;:&quot;57d2cbce-e6ad-3ba1-84b5-66f61817cbfd&quot;,&quot;itemData&quot;:{&quot;type&quot;:&quot;article-journal&quot;,&quot;id&quot;:&quot;57d2cbce-e6ad-3ba1-84b5-66f61817cbfd&quot;,&quot;title&quot;:&quot;PRAAT, a system for doing phonetics by computer&quot;,&quot;author&quot;:[{&quot;family&quot;:&quot;Boersma Paul&quot;,&quot;given&quot;:&quot;Weenink David&quot;,&quot;parse-names&quot;:false,&quot;dropping-particle&quot;:&quot;&quot;,&quot;non-dropping-particle&quot;:&quot;&quot;}],&quot;container-title&quot;:&quot;Glot international&quot;,&quot;issued&quot;:{&quot;date-parts&quot;:[[2001]]},&quot;page&quot;:&quot;341-345&quot;,&quot;volume&quot;:&quot;5&quot;,&quot;container-title-short&quot;:&quot;&quot;},&quot;isTemporary&quot;:false},{&quot;id&quot;:&quot;71ef9f17-cdc2-3e28-ae59-862a408411b8&quot;,&quot;itemData&quot;:{&quot;type&quot;:&quot;article-journal&quot;,&quot;id&quot;:&quot;71ef9f17-cdc2-3e28-ae59-862a408411b8&quot;,&quot;title&quot;:&quot;Fundamental Frequency and Jitter Percent in MDVP and PRAAT&quot;,&quot;author&quot;:[{&quot;family&quot;:&quot;Mohammed&quot;,&quot;given&quot;:&quot;Ahmed A.&quot;,&quot;parse-names&quot;:false,&quot;dropping-particle&quot;:&quot;&quot;,&quot;non-dropping-particle&quot;:&quot;&quot;},{&quot;family&quot;:&quot;Nagy&quot;,&quot;given&quot;:&quot;Ahmed&quot;,&quot;parse-names&quot;:false,&quot;dropping-particle&quot;:&quot;&quot;,&quot;non-dropping-particle&quot;:&quot;&quot;}],&quot;container-title&quot;:&quot;Journal of Voice&quot;,&quot;DOI&quot;:&quot;10.1016/j.jvoice.2021.03.008&quot;,&quot;ISSN&quot;:&quot;08921997&quot;,&quot;issued&quot;:{&quot;date-parts&quot;:[[2023,7]]},&quot;page&quot;:&quot;496-503&quot;,&quot;issue&quot;:&quot;4&quot;,&quot;volume&quot;:&quot;37&quot;,&quot;container-title-short&quot;:&quot;&quot;},&quot;isTemporary&quot;:false}]},{&quot;citationID&quot;:&quot;MENDELEY_CITATION_fd8e40b4-85e1-4f17-b24b-79a50cc39012&quot;,&quot;properties&quot;:{&quot;noteIndex&quot;:0},&quot;isEdited&quot;:false,&quot;manualOverride&quot;:{&quot;isManuallyOverridden&quot;:false,&quot;citeprocText&quot;:&quot;(Devaney &lt;i&gt;et al.&lt;/i&gt;, 2011)&quot;,&quot;manualOverrideText&quot;:&quot;&quot;},&quot;citationTag&quot;:&quot;MENDELEY_CITATION_v3_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&quot;,&quot;citationItems&quot;:[{&quot;id&quot;:&quot;b9aef543-ad16-3673-8e1b-03c5144433e1&quot;,&quot;itemData&quot;:{&quot;type&quot;:&quot;article-journal&quot;,&quot;id&quot;:&quot;b9aef543-ad16-3673-8e1b-03c5144433e1&quot;,&quot;title&quot;:&quot;Automatically extracting performance data from recordings of trained singers.&quot;,&quot;author&quot;:[{&quot;family&quot;:&quot;Devaney&quot;,&quot;given&quot;:&quot;Johanna&quot;,&quot;parse-names&quot;:false,&quot;dropping-particle&quot;:&quot;&quot;,&quot;non-dropping-particle&quot;:&quot;&quot;},{&quot;family&quot;:&quot;Mandel&quot;,&quot;given&quot;:&quot;Michael I.&quot;,&quot;parse-names&quot;:false,&quot;dropping-particle&quot;:&quot;&quot;,&quot;non-dropping-particle&quot;:&quot;&quot;},{&quot;family&quot;:&quot;Ellis&quot;,&quot;given&quot;:&quot;Daniel P.W.&quot;,&quot;parse-names&quot;:false,&quot;dropping-particle&quot;:&quot;&quot;,&quot;non-dropping-particle&quot;:&quot;&quot;},{&quot;family&quot;:&quot;Fujinaga&quot;,&quot;given&quot;:&quot;Ichiro&quot;,&quot;parse-names&quot;:false,&quot;dropping-particle&quot;:&quot;&quot;,&quot;non-dropping-particle&quot;:&quot;&quot;}],&quot;container-title&quot;:&quot;Psychomusicology: Music, Mind and Brain&quot;,&quot;DOI&quot;:&quot;10.1037/h0094008&quot;,&quot;ISSN&quot;:&quot;2162-1535&quot;,&quot;issued&quot;:{&quot;date-parts&quot;:[[2011]]},&quot;page&quot;:&quot;108-136&quot;,&quot;issue&quot;:&quot;1-2&quot;,&quot;volume&quot;:&quot;21&quot;,&quot;container-title-short&quot;:&quot;&quot;},&quot;isTemporary&quot;:false}]},{&quot;citationID&quot;:&quot;MENDELEY_CITATION_0aa8a6ed-4a12-4275-b346-b66a02884dff&quot;,&quot;properties&quot;:{&quot;noteIndex&quot;:0},&quot;isEdited&quot;:false,&quot;manualOverride&quot;:{&quot;isManuallyOverridden&quot;:false,&quot;citeprocText&quot;:&quot;(Devaney &lt;i&gt;et al.&lt;/i&gt;, 2011; Larrouy-Maestri, Magis and Morsomme, 2014; D’Amario &lt;i&gt;et al.&lt;/i&gt;, 2020)&quot;,&quot;manualOverrideText&quot;:&quot;&quot;},&quot;citationTag&quot;:&quot;MENDELEY_CITATION_v3_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&quot;,&quot;citationItems&quot;:[{&quot;id&quot;:&quot;b9aef543-ad16-3673-8e1b-03c5144433e1&quot;,&quot;itemData&quot;:{&quot;type&quot;:&quot;article-journal&quot;,&quot;id&quot;:&quot;b9aef543-ad16-3673-8e1b-03c5144433e1&quot;,&quot;title&quot;:&quot;Automatically extracting performance data from recordings of trained singers.&quot;,&quot;author&quot;:[{&quot;family&quot;:&quot;Devaney&quot;,&quot;given&quot;:&quot;Johanna&quot;,&quot;parse-names&quot;:false,&quot;dropping-particle&quot;:&quot;&quot;,&quot;non-dropping-particle&quot;:&quot;&quot;},{&quot;family&quot;:&quot;Mandel&quot;,&quot;given&quot;:&quot;Michael I.&quot;,&quot;parse-names&quot;:false,&quot;dropping-particle&quot;:&quot;&quot;,&quot;non-dropping-particle&quot;:&quot;&quot;},{&quot;family&quot;:&quot;Ellis&quot;,&quot;given&quot;:&quot;Daniel P.W.&quot;,&quot;parse-names&quot;:false,&quot;dropping-particle&quot;:&quot;&quot;,&quot;non-dropping-particle&quot;:&quot;&quot;},{&quot;family&quot;:&quot;Fujinaga&quot;,&quot;given&quot;:&quot;Ichiro&quot;,&quot;parse-names&quot;:false,&quot;dropping-particle&quot;:&quot;&quot;,&quot;non-dropping-particle&quot;:&quot;&quot;}],&quot;container-title&quot;:&quot;Psychomusicology: Music, Mind and Brain&quot;,&quot;DOI&quot;:&quot;10.1037/h0094008&quot;,&quot;ISSN&quot;:&quot;2162-1535&quot;,&quot;issued&quot;:{&quot;date-parts&quot;:[[2011]]},&quot;page&quot;:&quot;108-136&quot;,&quot;issue&quot;:&quot;1-2&quot;,&quot;volume&quot;:&quot;21&quot;,&quot;container-title-short&quot;:&quot;&quot;},&quot;isTemporary&quot;:false},{&quot;id&quot;:&quot;91354c63-af54-3919-b303-6b58f54b209f&quot;,&quot;itemData&quot;:{&quot;type&quot;:&quot;article-journal&quot;,&quot;id&quot;:&quot;91354c63-af54-3919-b303-6b58f54b209f&quot;,&quot;title&quot;:&quot;The Evaluation of Vocal Pitch Accuracy&quot;,&quot;author&quot;:[{&quot;family&quot;:&quot;Larrouy-Maestri&quot;,&quot;given&quot;:&quot;Pauline&quot;,&quot;parse-names&quot;:false,&quot;dropping-particle&quot;:&quot;&quot;,&quot;non-dropping-particle&quot;:&quot;&quot;},{&quot;family&quot;:&quot;Magis&quot;,&quot;given&quot;:&quot;David&quot;,&quot;parse-names&quot;:false,&quot;dropping-particle&quot;:&quot;&quot;,&quot;non-dropping-particle&quot;:&quot;&quot;},{&quot;family&quot;:&quot;Morsomme&quot;,&quot;given&quot;:&quot;Dominique&quot;,&quot;parse-names&quot;:false,&quot;dropping-particle&quot;:&quot;&quot;,&quot;non-dropping-particle&quot;:&quot;&quot;}],&quot;container-title&quot;:&quot;Music Perception&quot;,&quot;container-title-short&quot;:&quot;Music Percept.&quot;,&quot;DOI&quot;:&quot;10.1525/mp.2014.32.1.1&quot;,&quot;ISSN&quot;:&quot;0730-7829&quot;,&quot;issued&quot;:{&quot;date-parts&quot;:[[2014,9,1]]},&quot;page&quot;:&quot;1-10&quot;,&quot;abstract&quot;:&quot;&lt;p&gt;The objective analysis of Western operatic singing voices indicates that professional singers can be particularly “out of tune.” This study aims to better understand the evaluation of operatic voices, which have particularly complex acoustical signals. Twenty-two music experts were asked to evaluate the vocal pitch accuracy of 14 sung performances with a pairwise comparison paradigm, in a test and a retest. In addition to the objective measurement of pitch accuracy (pitch interval deviation), several performance parameters (average tempo, fundamental frequency of the starting note) and quality parameters (energy distribution, vibrato rate and extent) were observed and compared to the judges’ perceptual rating. The results show high intra and interjudge reliability when rating the pitch accuracy of operatic singing voices. Surprisingly, all the parameters were significantly related to the ratings and explain 78.8% of the variability of the judges’ rating. The pitch accuracy evaluation of operatic voices is thus not based exclusively on the precision of performed music intervals but on a complex combination of performance and quality parameters.&lt;/p&gt;&quot;,&quot;issue&quot;:&quot;1&quot;,&quot;volume&quot;:&quot;32&quot;},&quot;isTemporary&quot;:false},{&quot;id&quot;:&quot;ab7348f2-e9eb-34ad-9fce-19203463c243&quot;,&quot;itemData&quot;:{&quot;type&quot;:&quot;article-journal&quot;,&quot;id&quot;:&quot;ab7348f2-e9eb-34ad-9fce-19203463c243&quot;,&quot;title&quot;:&quot;A Longitudinal Study of Intonation in an a cappella Singing Quintet&quot;,&quot;author&quot;:[{&quot;family&quot;:&quot;D'Amario&quot;,&quot;given&quot;:&quot;Sara&quot;,&quot;parse-names&quot;:false,&quot;dropping-particle&quot;:&quot;&quot;,&quot;non-dropping-particle&quot;:&quot;&quot;},{&quot;family&quot;:&quot;Howard&quot;,&quot;given&quot;:&quot;David M.&quot;,&quot;parse-names&quot;:false,&quot;dropping-particle&quot;:&quot;&quot;,&quot;non-dropping-particle&quot;:&quot;&quot;},{&quot;family&quot;:&quot;Daffern&quot;,&quot;given&quot;:&quot;Helena&quot;,&quot;parse-names&quot;:false,&quot;dropping-particle&quot;:&quot;&quot;,&quot;non-dropping-particle&quot;:&quot;&quot;},{&quot;family&quot;:&quot;Pennill&quot;,&quot;given&quot;:&quot;Nicola&quot;,&quot;parse-names&quot;:false,&quot;dropping-particle&quot;:&quot;&quot;,&quot;non-dropping-particle&quot;:&quot;&quot;}],&quot;container-title&quot;:&quot;Journal of Voice&quot;,&quot;DOI&quot;:&quot;10.1016/j.jvoice.2018.07.015&quot;,&quot;ISSN&quot;:&quot;08921997&quot;,&quot;issued&quot;:{&quot;date-parts&quot;:[[2020,1]]},&quot;page&quot;:&quot;159.e13-159.e27&quot;,&quot;issue&quot;:&quot;1&quot;,&quot;volume&quot;:&quot;34&quot;,&quot;container-title-short&quot;:&quot;&quot;},&quot;isTemporary&quot;:false}]},{&quot;citationID&quot;:&quot;MENDELEY_CITATION_25f48171-453b-4109-8ea2-4cc28641d1e5&quot;,&quot;properties&quot;:{&quot;noteIndex&quot;:0},&quot;isEdited&quot;:false,&quot;manualOverride&quot;:{&quot;isManuallyOverridden&quot;:false,&quot;citeprocText&quot;:&quot;(Stilwell and Harman, 2021)&quot;,&quot;manualOverrideText&quot;:&quot;&quot;},&quot;citationTag&quot;:&quot;MENDELEY_CITATION_v3_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&quot;,&quot;citationItems&quot;:[{&quot;id&quot;:&quot;6c2e54cb-b036-3d4f-8290-653caf4181dc&quot;,&quot;itemData&quot;:{&quot;type&quot;:&quot;article-journal&quot;,&quot;id&quot;:&quot;6c2e54cb-b036-3d4f-8290-653caf4181dc&quot;,&quot;title&quot;:&quot;Phenomenological Research Needs to be Renewed: Time to Integrate Enactivism as a Flexible Resource&quot;,&quot;author&quot;:[{&quot;family&quot;:&quot;Stilwell&quot;,&quot;given&quot;:&quot;Peter&quot;,&quot;parse-names&quot;:false,&quot;dropping-particle&quot;:&quot;&quot;,&quot;non-dropping-particle&quot;:&quot;&quot;},{&quot;family&quot;:&quot;Harman&quot;,&quot;given&quot;:&quot;Katherine&quot;,&quot;parse-names&quot;:false,&quot;dropping-particle&quot;:&quot;&quot;,&quot;non-dropping-particle&quot;:&quot;&quot;}],&quot;container-title&quot;:&quot;International Journal of Qualitative Methods&quot;,&quot;container-title-short&quot;:&quot;Int. J. Qual. Methods&quot;,&quot;DOI&quot;:&quot;10.1177/1609406921995299&quot;,&quot;ISSN&quot;:&quot;1609-4069&quot;,&quot;issued&quot;:{&quot;date-parts&quot;:[[2021,1,1]]},&quot;page&quot;:&quot;160940692199529&quot;,&quot;abstract&quot;:&quot;&lt;p&gt;Qualitative research approaches under the umbrella of phenomenology are becoming overly prescriptive and dogmatic (e.g., excessive and unnecessary focus on the epoché and reduction). There is a need for phenomenology (as a qualitative research approach) to be renewed and refreshed with opportunities for methodological flexibility. In this process paper, we offer one way this could be achieved. We provide an overview of the emerging paradigm of post-cognitivism and the aligned movement of enactivism which has roots in phenomenology and embodied cognition. We argue that enactivism can be used as a flexible resource by qualitative researchers exploring the unfolding of first-person (subjective) experience and its meanings (i.e., the enactive concept of sense-making). Enactive approaches are commonly tethered to “E-based” theory, such as the idea that sense-making is a 5E process (Embodied, Embedded, Enacted, Emotive, and Extended). We suggest that enactivism and E-based theory can inform phenomenological research in eclectic and non-prescriptive ways, including integration with existing methods such as observation/interviews and thematic analysis with hybrid deductive-inductive coding. Enactivism-informed phenomenological research moves beyond methodological individualism and can inform novel qualitative research exploring the complex, dynamic, and context-sensitive nature of sense-making. We draw from our enactive study that explored the co-construction of pain-related meanings between clinicians and patients, while also offering other ways that enactive theory could be applied. We provide a sample interview guide and codebook, as well as key components of rigor to consider when designing, conducting, and reporting a trustworthy phenomenological study using enactive theory.&lt;/p&gt;&quot;,&quot;volume&quot;:&quot;20&quot;},&quot;isTemporary&quot;:false}]},{&quot;citationID&quot;:&quot;MENDELEY_CITATION_a410dd5f-ecdf-4a5d-a6e0-6b24aae21a51&quot;,&quot;properties&quot;:{&quot;noteIndex&quot;:0},&quot;isEdited&quot;:false,&quot;manualOverride&quot;:{&quot;isManuallyOverridden&quot;:true,&quot;citeprocText&quot;:&quot;(Braun and Clarke, 2006)&quot;,&quot;manualOverrideText&quot;:&quot;(Braun and Clarke (2006)&quot;},&quot;citationTag&quot;:&quot;MENDELEY_CITATION_v3_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&quot;,&quot;citationItems&quot;:[{&quot;id&quot;:&quot;80a9c6c3-95c2-3e52-8eda-d473aea1c31f&quot;,&quot;itemData&quot;:{&quot;type&quot;:&quot;article-journal&quot;,&quot;id&quot;:&quot;80a9c6c3-95c2-3e52-8eda-d473aea1c31f&quot;,&quot;title&quot;:&quot;Using thematic analysis in psychology&quot;,&quot;author&quot;:[{&quot;family&quot;:&quot;Braun&quot;,&quot;given&quot;:&quot;Virginia&quot;,&quot;parse-names&quot;:false,&quot;dropping-particle&quot;:&quot;&quot;,&quot;non-dropping-particle&quot;:&quot;&quot;},{&quot;family&quot;:&quot;Clarke&quot;,&quot;given&quot;:&quot;Victoria&quot;,&quot;parse-names&quot;:false,&quot;dropping-particle&quot;:&quot;&quot;,&quot;non-dropping-particle&quot;:&quot;&quot;}],&quot;container-title&quot;:&quot;Qualitative Research in Psychology&quot;,&quot;container-title-short&quot;:&quot;Qual. Res. Psychol.&quot;,&quot;DOI&quot;:&quot;10.1191/1478088706qp063oa&quot;,&quot;ISSN&quot;:&quot;1478-0887&quot;,&quot;issued&quot;:{&quot;date-parts&quot;:[[2006,1,21]]},&quot;page&quot;:&quot;77-101&quot;,&quot;issue&quot;:&quot;2&quot;,&quot;volume&quot;:&quot;3&quot;},&quot;isTemporary&quot;:false,&quot;suppress-author&quot;:false,&quot;composite&quot;:false,&quot;author-only&quot;:false}]},{&quot;citationID&quot;:&quot;MENDELEY_CITATION_3bb30b47-1881-49b4-ab63-e94f466ec827&quot;,&quot;properties&quot;:{&quot;noteIndex&quot;:0},&quot;isEdited&quot;:false,&quot;manualOverride&quot;:{&quot;isManuallyOverridden&quot;:false,&quot;citeprocText&quot;:&quot;(Sanjari &lt;i&gt;et al.&lt;/i&gt;, 2014)&quot;,&quot;manualOverrideText&quot;:&quot;&quot;},&quot;citationTag&quot;:&quot;MENDELEY_CITATION_v3_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&quot;,&quot;citationItems&quot;:[{&quot;id&quot;:&quot;0079ce6e-e4e1-3754-9d8b-f64129dc2ff7&quot;,&quot;itemData&quot;:{&quot;type&quot;:&quot;article-journal&quot;,&quot;id&quot;:&quot;0079ce6e-e4e1-3754-9d8b-f64129dc2ff7&quot;,&quot;title&quot;:&quot;Ethical challenges of researchers in qualitative studies: the necessity to develop a specific guideline.&quot;,&quot;author&quot;:[{&quot;family&quot;:&quot;Sanjari&quot;,&quot;given&quot;:&quot;Mahnaz&quot;,&quot;parse-names&quot;:false,&quot;dropping-particle&quot;:&quot;&quot;,&quot;non-dropping-particle&quot;:&quot;&quot;},{&quot;family&quot;:&quot;Bahramnezhad&quot;,&quot;given&quot;:&quot;Fatemeh&quot;,&quot;parse-names&quot;:false,&quot;dropping-particle&quot;:&quot;&quot;,&quot;non-dropping-particle&quot;:&quot;&quot;},{&quot;family&quot;:&quot;Fomani&quot;,&quot;given&quot;:&quot;Fatemeh Khoshnava&quot;,&quot;parse-names&quot;:false,&quot;dropping-particle&quot;:&quot;&quot;,&quot;non-dropping-particle&quot;:&quot;&quot;},{&quot;family&quot;:&quot;Shoghi&quot;,&quot;given&quot;:&quot;Mahnaz&quot;,&quot;parse-names&quot;:false,&quot;dropping-particle&quot;:&quot;&quot;,&quot;non-dropping-particle&quot;:&quot;&quot;},{&quot;family&quot;:&quot;Cheraghi&quot;,&quot;given&quot;:&quot;Mohammad Ali&quot;,&quot;parse-names&quot;:false,&quot;dropping-particle&quot;:&quot;&quot;,&quot;non-dropping-particle&quot;:&quot;&quot;}],&quot;container-title&quot;:&quot;Journal of medical ethics and history of medicine&quot;,&quot;container-title-short&quot;:&quot;J. Med. Ethics Hist. Med.&quot;,&quot;ISSN&quot;:&quot;2008-0387&quot;,&quot;PMID&quot;:&quot;25512833&quot;,&quot;issued&quot;:{&quot;date-parts&quot;:[[2014]]},&quot;page&quot;:&quot;14&quot;,&quot;abstract&quot;:&quot;Considering the nature of qualitative studies, the interaction between researchers and participants can be ethically challenging for the former, as they are personally involved in different stages of the study. Therefore, formulation of specific ethical guidelines in this respect seems to be essential. The present paper aimed to discuss the necessity to develop explicit guidelines for conducting qualitative studies with regard to the researchers' role. For this purpose, a literature review was carried out in domestic and international databases by related keywords. Health care providers who carry out qualitative research have an immense responsibility. As there is no statistical analysis in qualitative studies, the researcher has to both evaluate what he or she observes and to interpret it. Providing researchers with the necessary skills and applying stringent supervision can lead to better extraction of reliable information from qualitative studies. This article presents a debate in order to illustrate how researchers could cover the ethical challenges of qualitative studies and provide applicable and trustworthy outcomes. Researchers face ethical challenges in all stages of the study, from designing to reporting. These include anonymity, confidentiality, informed consent, researchers' potential impact on the participants and vice versa. It seems of paramount importance that health care providers, educators and clinicians be well informed of all the different aspects of their roles when acting as qualitative researchers. Hence, these adroit roles need to be well defined, and the use of practical guidelines and protocols in all stages of qualitative studies should be encouraged.&quot;,&quot;volume&quot;:&quot;7&quot;},&quot;isTemporary&quot;:false}]},{&quot;citationID&quot;:&quot;MENDELEY_CITATION_2ca4cce4-a2d0-4006-aa69-cfb0ef8b611f&quot;,&quot;properties&quot;:{&quot;noteIndex&quot;:0},&quot;isEdited&quot;:false,&quot;manualOverride&quot;:{&quot;isManuallyOverridden&quot;:false,&quot;citeprocText&quot;:&quot;(Berger, 2015)&quot;,&quot;manualOverrideText&quot;:&quot;&quot;},&quot;citationTag&quot;:&quot;MENDELEY_CITATION_v3_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&quot;,&quot;citationItems&quot;:[{&quot;id&quot;:&quot;b9f4dd09-e838-3938-a021-acb90deaaa8b&quot;,&quot;itemData&quot;:{&quot;type&quot;:&quot;article-journal&quot;,&quot;id&quot;:&quot;b9f4dd09-e838-3938-a021-acb90deaaa8b&quot;,&quot;title&quot;:&quot;Now I see it, now I don’t: researcher’s position and reflexivity in qualitative research&quot;,&quot;author&quot;:[{&quot;family&quot;:&quot;Berger&quot;,&quot;given&quot;:&quot;Roni&quot;,&quot;parse-names&quot;:false,&quot;dropping-particle&quot;:&quot;&quot;,&quot;non-dropping-particle&quot;:&quot;&quot;}],&quot;container-title&quot;:&quot;Qualitative Research&quot;,&quot;DOI&quot;:&quot;10.1177/1468794112468475&quot;,&quot;ISSN&quot;:&quot;1468-7941&quot;,&quot;issued&quot;:{&quot;date-parts&quot;:[[2015,4,3]]},&quot;page&quot;:&quot;219-234&quot;,&quot;abstract&quot;:&quot;&lt;p&gt;This article addresses potential effects on reflexivity of researcher’s social position (e.g. gender, age, race, immigration status, sexual orientation), personal experiences, and political and professional beliefs. Because reflexivity is a major strategy for quality control in qualitative research, understanding how it may be impacted by the characteristics and experiences of the researcher is of paramount importance. Benefits and challenges to reflexivity under three types of researcher’s position are discussed and illustrated by means of case examples: (1) reflexivity when researcher shares the experience of study participants, (2) reflexivity when researcher moves from the position of an outsider to the position of an insider in the course of the study, and (3) reflexivity when researcher has no personal familiarity or experience with what is being studied. Strategies are offered for harvesting the benefits of researcher’s familiarity with the subject and for curbing its potentially negative effects. Directions for future research are suggested.&lt;/p&gt;&quot;,&quot;issue&quot;:&quot;2&quot;,&quot;volume&quot;:&quot;15&quot;,&quot;container-title-short&quot;:&quot;&quot;},&quot;isTemporary&quot;:false}]},{&quot;citationID&quot;:&quot;MENDELEY_CITATION_8f4e470a-8e06-4e63-b022-6691220b335f&quot;,&quot;properties&quot;:{&quot;noteIndex&quot;:0},&quot;isEdited&quot;:false,&quot;manualOverride&quot;:{&quot;isManuallyOverridden&quot;:false,&quot;citeprocText&quot;:&quot;(True, 2018)&quot;,&quot;manualOverrideText&quot;:&quot;&quot;},&quot;citationTag&quot;:&quot;MENDELEY_CITATION_v3_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&quot;,&quot;citationItems&quot;:[{&quot;id&quot;:&quot;bcbfd990-077b-3a23-8f43-392b915cba46&quot;,&quot;itemData&quot;:{&quot;type&quot;:&quot;article-journal&quot;,&quot;id&quot;:&quot;bcbfd990-077b-3a23-8f43-392b915cba46&quot;,&quot;title&quot;:&quot;The Battle Between Impeccable Intonation and Maximized Modulation&quot;,&quot;author&quot;:[{&quot;family&quot;:&quot;True&quot;,&quot;given&quot;:&quot;Timothy&quot;,&quot;parse-names&quot;:false,&quot;dropping-particle&quot;:&quot;&quot;,&quot;non-dropping-particle&quot;:&quot;&quot;}],&quot;container-title&quot;:&quot;Musical Offerings&quot;,&quot;DOI&quot;:&quot;10.15385/jmo.2018.9.2.2&quot;,&quot;ISSN&quot;:&quot;23308206&quot;,&quot;issued&quot;:{&quot;date-parts&quot;:[[2018]]},&quot;page&quot;:&quot;61-74&quot;,&quot;issue&quot;:&quot;2&quot;,&quot;volume&quot;:&quot;9&quot;,&quot;container-title-short&quot;:&quot;&quot;},&quot;isTemporary&quot;:false}]},{&quot;citationID&quot;:&quot;MENDELEY_CITATION_a8febc90-54ee-4138-8eb9-110bbb18f919&quot;,&quot;properties&quot;:{&quot;noteIndex&quot;:0},&quot;isEdited&quot;:false,&quot;manualOverride&quot;:{&quot;isManuallyOverridden&quot;:false,&quot;citeprocText&quot;:&quot;(Spicer, 2017)&quot;,&quot;manualOverrideText&quot;:&quot;&quot;},&quot;citationTag&quot;:&quot;MENDELEY_CITATION_v3_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&quot;,&quot;citationItems&quot;:[{&quot;id&quot;:&quot;876cc24b-29f8-3062-9030-85fea817130d&quot;,&quot;itemData&quot;:{&quot;type&quot;:&quot;article-journal&quot;,&quot;id&quot;:&quot;876cc24b-29f8-3062-9030-85fea817130d&quot;,&quot;title&quot;:&quot;Fragile, Emergent, and Absent Tonics in Pop and Rock Songs&quot;,&quot;author&quot;:[{&quot;family&quot;:&quot;Spicer&quot;,&quot;given&quot;:&quot;Mark&quot;,&quot;parse-names&quot;:false,&quot;dropping-particle&quot;:&quot;&quot;,&quot;non-dropping-particle&quot;:&quot;&quot;}],&quot;container-title&quot;:&quot;Music Theory Online&quot;,&quot;DOI&quot;:&quot;10.30535/mto.23.2.2&quot;,&quot;ISSN&quot;:&quot;1067-3040&quot;,&quot;issued&quot;:{&quot;date-parts&quot;:[[2017,6]]},&quot;abstract&quot;:&quot;&lt;p&gt; This article explores the sometimes tricky question of tonality in pop and rock songs by positing three tonal scenarios: 1) songs with a &lt;italic&gt;fragile&lt;/italic&gt; tonic, in which the tonic chord is present but its hierarchical status is weakened, either by relegating the tonic to a more unstable chord in first or second inversion or by positioning the tonic mid-phrase rather than at structural points of departure or arrival; 2) songs with an &lt;italic&gt;emergent&lt;/italic&gt; tonic, in which the tonic chord is initially absent yet deliberately saved for a triumphant arrival later in the song, usually at the onset of the chorus; and 3) songs with an &lt;italic&gt;absent&lt;/italic&gt; tonic, an extreme case in which the promised tonic chord never actually materializes. In each of these scenarios, the composer’s toying with tonality and listeners’ expectations may be considered hermeneutically as a means of enriching the song’s overall message. Close analyses of songs with fragile, emergent, and absent tonics are offered, drawing representative examples from a wide range of styles and genres across the past fifty years of popular music, including 1960s Motown, 1970s soul, 1980s synthpop, 1990s alternative rock, and recent U.S. and U.K. #1 hits. &lt;/p&gt;&quot;,&quot;issue&quot;:&quot;2&quot;,&quot;volume&quot;:&quot;23&quot;,&quot;container-title-short&quot;:&quot;&quot;},&quot;isTemporary&quot;:false}]},{&quot;citationID&quot;:&quot;MENDELEY_CITATION_939c26c9-ca51-41e1-9873-d273e20a4a36&quot;,&quot;properties&quot;:{&quot;noteIndex&quot;:0},&quot;isEdited&quot;:false,&quot;manualOverride&quot;:{&quot;isManuallyOverridden&quot;:false,&quot;citeprocText&quot;:&quot;(Duinker, 2019)&quot;,&quot;manualOverrideText&quot;:&quot;&quot;},&quot;citationTag&quot;:&quot;MENDELEY_CITATION_v3_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&quot;,&quot;citationItems&quot;:[{&quot;id&quot;:&quot;c259ec9f-24eb-3ad6-b646-3ea32b38d0ea&quot;,&quot;itemData&quot;:{&quot;type&quot;:&quot;article-journal&quot;,&quot;id&quot;:&quot;c259ec9f-24eb-3ad6-b646-3ea32b38d0ea&quot;,&quot;title&quot;:&quot;Plateau Loops and Hybrid Tonics in Recent Pop Music&quot;,&quot;author&quot;:[{&quot;family&quot;:&quot;Duinker&quot;,&quot;given&quot;:&quot;Ben&quot;,&quot;parse-names&quot;:false,&quot;dropping-particle&quot;:&quot;&quot;,&quot;non-dropping-particle&quot;:&quot;&quot;}],&quot;container-title&quot;:&quot;Music Theory Online&quot;,&quot;DOI&quot;:&quot;10.30535/mto.25.4.3&quot;,&quot;ISSN&quot;:&quot;1067-3040&quot;,&quot;issued&quot;:{&quot;date-parts&quot;:[[2019,12]]},&quot;abstract&quot;:&quot;&lt;p&gt; This paper investigates harmonic progressions built around two major chords and one minor chord, all related by step. In many pop/rock songs, these chords can be analyzed as Aeolian progressions—VI, VII, and i—(Moore 1992; Biamonte 2010; Richards 2017a). Recent songs by Bon Iver, The Chainsmokers, and others, however, use chord loops where the harmonies can be interpreted as IV, V, and vi, which I call the &lt;italic&gt;plateau loop&lt;/italic&gt; for its plateau-like activity: a constant hovering above Roman numeral I or i tonic chords, while retaining an overall consistent pitch-based topography. I interrogate the tonality of these songs, advancing the notion of a &lt;italic&gt;hybrid tonic&lt;/italic&gt; . Hybrid tonics occur when a song or song section lacks a salient Ionian or (less often) Aeolian tonic on which both the harmony and melody concur. Instead, IV or (less often) VI or vi chords can function rhetorically as tonic, especially when the chords sound simultaneously with a melodic \&quot;.fn_scaledegree(1).\&quot; and occur in a metrically strong position, or initiate a plateau loop. &lt;/p&gt;&quot;,&quot;issue&quot;:&quot;4&quot;,&quot;volume&quot;:&quot;25&quot;,&quot;container-title-short&quot;:&quot;&quot;},&quot;isTemporary&quot;:false}]},{&quot;citationID&quot;:&quot;MENDELEY_CITATION_9cc7326e-1671-447c-b062-3a89e421bc0b&quot;,&quot;properties&quot;:{&quot;noteIndex&quot;:0},&quot;isEdited&quot;:false,&quot;manualOverride&quot;:{&quot;isManuallyOverridden&quot;:false,&quot;citeprocText&quot;:&quot;(Dai, Zhang and Dannenberg, 2024)&quot;,&quot;manualOverrideText&quot;:&quot;&quot;},&quot;citationTag&quot;:&quot;MENDELEY_CITATION_v3_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&quot;,&quot;citationItems&quot;:[{&quot;id&quot;:&quot;d835e87b-0f53-38f6-ba37-79e5e6616f88&quot;,&quot;itemData&quot;:{&quot;type&quot;:&quot;article-journal&quot;,&quot;id&quot;:&quot;d835e87b-0f53-38f6-ba37-79e5e6616f88&quot;,&quot;title&quot;:&quot;The Interconnections of Music Structure, Harmony, Melody, Rhythm, and Predictivity&quot;,&quot;author&quot;:[{&quot;family&quot;:&quot;Dai&quot;,&quot;given&quot;:&quot;Shuqi&quot;,&quot;parse-names&quot;:false,&quot;dropping-particle&quot;:&quot;&quot;,&quot;non-dropping-particle&quot;:&quot;&quot;},{&quot;family&quot;:&quot;Zhang&quot;,&quot;given&quot;:&quot;Huan&quot;,&quot;parse-names&quot;:false,&quot;dropping-particle&quot;:&quot;&quot;,&quot;non-dropping-particle&quot;:&quot;&quot;},{&quot;family&quot;:&quot;Dannenberg&quot;,&quot;given&quot;:&quot;Roger B.&quot;,&quot;parse-names&quot;:false,&quot;dropping-particle&quot;:&quot;&quot;,&quot;non-dropping-particle&quot;:&quot;&quot;}],&quot;container-title&quot;:&quot;Music &amp; Science&quot;,&quot;container-title-short&quot;:&quot;Music Sci. (Lond).&quot;,&quot;DOI&quot;:&quot;10.1177/20592043241234758&quot;,&quot;ISSN&quot;:&quot;2059-2043&quot;,&quot;issued&quot;:{&quot;date-parts&quot;:[[2024,1,9]]},&quot;abstract&quot;:&quot;&lt;p&gt;Repetition and structure have a significant place in music theory, but the structure hierarchy and its influences are often ignored in both music analysis and music generation. In this article, we first describe novel algorithms based on repetition to extract music structure hierarchy from a MIDI data set of popular music and show its effectiveness through evaluation. Then, we introduce new data-driven approaches to estimate and validate structural influences in music. Results show that the automatically detected hierarchical repetition structures reveal significant interactions between structure and harmony, melody, rhythm, and predictivity. Different levels of hierarchy interact differently, providing evidence that structural hierarchy plays an important role in our popular music data set beyond simple notions of repetition or similarity. We further study how musical structure has evolved over decades of popular music writing. Finally, we discuss the importance of this work in highlighting roles that structure can play in music analysis, music similarity, music generation, music evaluation, and other music information retrieval tasks.&lt;/p&gt;&quot;,&quot;volume&quot;:&quot;7&quot;},&quot;isTemporary&quot;:false}]},{&quot;citationID&quot;:&quot;MENDELEY_CITATION_424cdce6-94e9-43b1-90f9-df8c7bd89212&quot;,&quot;properties&quot;:{&quot;noteIndex&quot;:0},&quot;isEdited&quot;:false,&quot;manualOverride&quot;:{&quot;isManuallyOverridden&quot;:false,&quot;citeprocText&quot;:&quot;(Clark and Arthur, 2023)&quot;,&quot;manualOverrideText&quot;:&quot;&quot;},&quot;citationTag&quot;:&quot;MENDELEY_CITATION_v3_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&quot;,&quot;citationItems&quot;:[{&quot;id&quot;:&quot;2f08a7d5-bb61-3d96-ad21-8fcf39b75d07&quot;,&quot;itemData&quot;:{&quot;type&quot;:&quot;article-journal&quot;,&quot;id&quot;:&quot;2f08a7d5-bb61-3d96-ad21-8fcf39b75d07&quot;,&quot;title&quot;:&quot;Is Melody “Dead?”: A Large-scale Analysis of Pop Music Melodies from 1960 through 2019&quot;,&quot;author&quot;:[{&quot;family&quot;:&quot;Clark&quot;,&quot;given&quot;:&quot;Beach&quot;,&quot;parse-names&quot;:false,&quot;dropping-particle&quot;:&quot;&quot;,&quot;non-dropping-particle&quot;:&quot;&quot;},{&quot;family&quot;:&quot;Arthur&quot;,&quot;given&quot;:&quot;Claire&quot;,&quot;parse-names&quot;:false,&quot;dropping-particle&quot;:&quot;&quot;,&quot;non-dropping-particle&quot;:&quot;&quot;}],&quot;container-title&quot;:&quot;Empirical Musicology Review&quot;,&quot;DOI&quot;:&quot;10.18061/emr.v17i2.8746&quot;,&quot;ISSN&quot;:&quot;1559-5749&quot;,&quot;issued&quot;:{&quot;date-parts&quot;:[[2023,11,9]]},&quot;page&quot;:&quot;120-149&quot;,&quot;abstract&quot;:&quot;&lt;p&gt;In this paper we theorize that there are specific musical features that contribute to a melody’s character which we define as melodiousness and conduct a large-scale corpus analysis to examine whether there are differences in the melodiousness of popular hit songs from the 1960s compared with present-day pop songs.  To carry out the corpus analysis, we use a new approach for generating symbolic data for popular music melodies to overcome the lack of preexisting symbolic data.  In addition, we attempt to answer the question of whether any key characteristics of melodiousness appear to have changed or shifted in notable ways over time.&lt;/p&gt;&quot;,&quot;issue&quot;:&quot;2&quot;,&quot;volume&quot;:&quot;17&quot;,&quot;container-title-short&quot;:&quot;&quot;},&quot;isTemporary&quot;:false}]},{&quot;citationID&quot;:&quot;MENDELEY_CITATION_9c1b98a4-d44c-4422-a8e3-97280da550f3&quot;,&quot;properties&quot;:{&quot;noteIndex&quot;:0},&quot;isEdited&quot;:false,&quot;manualOverride&quot;:{&quot;isManuallyOverridden&quot;:false,&quot;citeprocText&quot;:&quot;(Micheyl &lt;i&gt;et al.&lt;/i&gt;, 2006; Carcagno and Plack, 2011)&quot;,&quot;manualOverrideText&quot;:&quot;&quot;},&quot;citationTag&quot;:&quot;MENDELEY_CITATION_v3_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&quot;,&quot;citationItems&quot;:[{&quot;id&quot;:&quot;8ec7e53e-d430-3201-af9c-1256bb206e3f&quot;,&quot;itemData&quot;:{&quot;type&quot;:&quot;article-journal&quot;,&quot;id&quot;:&quot;8ec7e53e-d430-3201-af9c-1256bb206e3f&quot;,&quot;title&quot;:&quot;Influence of musical and psychoacoustical training on pitch discrimination&quot;,&quot;author&quot;:[{&quot;family&quot;:&quot;Micheyl&quot;,&quot;given&quot;:&quot;Christophe&quot;,&quot;parse-names&quot;:false,&quot;dropping-particle&quot;:&quot;&quot;,&quot;non-dropping-particle&quot;:&quot;&quot;},{&quot;family&quot;:&quot;Delhommeau&quot;,&quot;given&quot;:&quot;Karine&quot;,&quot;parse-names&quot;:false,&quot;dropping-particle&quot;:&quot;&quot;,&quot;non-dropping-particle&quot;:&quot;&quot;},{&quot;family&quot;:&quot;Perrot&quot;,&quot;given&quot;:&quot;Xavier&quot;,&quot;parse-names&quot;:false,&quot;dropping-particle&quot;:&quot;&quot;,&quot;non-dropping-particle&quot;:&quot;&quot;},{&quot;family&quot;:&quot;Oxenham&quot;,&quot;given&quot;:&quot;Andrew J.&quot;,&quot;parse-names&quot;:false,&quot;dropping-particle&quot;:&quot;&quot;,&quot;non-dropping-particle&quot;:&quot;&quot;}],&quot;container-title&quot;:&quot;Hearing Research&quot;,&quot;container-title-short&quot;:&quot;Hear. Res.&quot;,&quot;DOI&quot;:&quot;10.1016/j.heares.2006.05.004&quot;,&quot;ISSN&quot;:&quot;03785955&quot;,&quot;issued&quot;:{&quot;date-parts&quot;:[[2006,9]]},&quot;page&quot;:&quot;36-47&quot;,&quot;issue&quot;:&quot;1-2&quot;,&quot;volume&quot;:&quot;219&quot;},&quot;isTemporary&quot;:false},{&quot;id&quot;:&quot;3b0b8eaf-9ee4-36d8-9460-e1a54570b49f&quot;,&quot;itemData&quot;:{&quot;type&quot;:&quot;article-journal&quot;,&quot;id&quot;:&quot;3b0b8eaf-9ee4-36d8-9460-e1a54570b49f&quot;,&quot;title&quot;:&quot;Subcortical Plasticity Following Perceptual Learning in a Pitch Discrimination Task&quot;,&quot;author&quot;:[{&quot;family&quot;:&quot;Carcagno&quot;,&quot;given&quot;:&quot;Samuele&quot;,&quot;parse-names&quot;:false,&quot;dropping-particle&quot;:&quot;&quot;,&quot;non-dropping-particle&quot;:&quot;&quot;},{&quot;family&quot;:&quot;Plack&quot;,&quot;given&quot;:&quot;Christopher J.&quot;,&quot;parse-names&quot;:false,&quot;dropping-particle&quot;:&quot;&quot;,&quot;non-dropping-particle&quot;:&quot;&quot;}],&quot;container-title&quot;:&quot;Journal of the Association for Research in Otolaryngology&quot;,&quot;DOI&quot;:&quot;10.1007/s10162-010-0236-1&quot;,&quot;ISSN&quot;:&quot;1525-3961&quot;,&quot;issued&quot;:{&quot;date-parts&quot;:[[2011,2,28]]},&quot;page&quot;:&quot;89-100&quot;,&quot;issue&quot;:&quot;1&quot;,&quot;volume&quot;:&quot;12&quot;,&quot;container-title-short&quot;:&quot;&quot;},&quot;isTemporary&quot;:false}]},{&quot;citationID&quot;:&quot;MENDELEY_CITATION_7ad8bd73-68aa-4395-bd4f-4a38b9d08d7b&quot;,&quot;properties&quot;:{&quot;noteIndex&quot;:0},&quot;isEdited&quot;:false,&quot;manualOverride&quot;:{&quot;isManuallyOverridden&quot;:false,&quot;citeprocText&quot;:&quot;(Amitay, Irwin and Moore, 2006; Micheyl &lt;i&gt;et al.&lt;/i&gt;, 2006)&quot;,&quot;manualOverrideText&quot;:&quot;&quot;},&quot;citationTag&quot;:&quot;MENDELEY_CITATION_v3_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&quot;,&quot;citationItems&quot;:[{&quot;id&quot;:&quot;8ec7e53e-d430-3201-af9c-1256bb206e3f&quot;,&quot;itemData&quot;:{&quot;type&quot;:&quot;article-journal&quot;,&quot;id&quot;:&quot;8ec7e53e-d430-3201-af9c-1256bb206e3f&quot;,&quot;title&quot;:&quot;Influence of musical and psychoacoustical training on pitch discrimination&quot;,&quot;author&quot;:[{&quot;family&quot;:&quot;Micheyl&quot;,&quot;given&quot;:&quot;Christophe&quot;,&quot;parse-names&quot;:false,&quot;dropping-particle&quot;:&quot;&quot;,&quot;non-dropping-particle&quot;:&quot;&quot;},{&quot;family&quot;:&quot;Delhommeau&quot;,&quot;given&quot;:&quot;Karine&quot;,&quot;parse-names&quot;:false,&quot;dropping-particle&quot;:&quot;&quot;,&quot;non-dropping-particle&quot;:&quot;&quot;},{&quot;family&quot;:&quot;Perrot&quot;,&quot;given&quot;:&quot;Xavier&quot;,&quot;parse-names&quot;:false,&quot;dropping-particle&quot;:&quot;&quot;,&quot;non-dropping-particle&quot;:&quot;&quot;},{&quot;family&quot;:&quot;Oxenham&quot;,&quot;given&quot;:&quot;Andrew J.&quot;,&quot;parse-names&quot;:false,&quot;dropping-particle&quot;:&quot;&quot;,&quot;non-dropping-particle&quot;:&quot;&quot;}],&quot;container-title&quot;:&quot;Hearing Research&quot;,&quot;container-title-short&quot;:&quot;Hear. Res.&quot;,&quot;DOI&quot;:&quot;10.1016/j.heares.2006.05.004&quot;,&quot;ISSN&quot;:&quot;03785955&quot;,&quot;issued&quot;:{&quot;date-parts&quot;:[[2006,9]]},&quot;page&quot;:&quot;36-47&quot;,&quot;issue&quot;:&quot;1-2&quot;,&quot;volume&quot;:&quot;219&quot;},&quot;isTemporary&quot;:false},{&quot;id&quot;:&quot;e3bddce5-5069-34ca-8ac3-45596bbe9de6&quot;,&quot;itemData&quot;:{&quot;type&quot;:&quot;article-journal&quot;,&quot;id&quot;:&quot;e3bddce5-5069-34ca-8ac3-45596bbe9de6&quot;,&quot;title&quot;:&quot;Discrimination learning induced by training with identical stimuli&quot;,&quot;author&quot;:[{&quot;family&quot;:&quot;Amitay&quot;,&quot;given&quot;:&quot;Sygal&quot;,&quot;parse-names&quot;:false,&quot;dropping-particle&quot;:&quot;&quot;,&quot;non-dropping-particle&quot;:&quot;&quot;},{&quot;family&quot;:&quot;Irwin&quot;,&quot;given&quot;:&quot;Amy&quot;,&quot;parse-names&quot;:false,&quot;dropping-particle&quot;:&quot;&quot;,&quot;non-dropping-particle&quot;:&quot;&quot;},{&quot;family&quot;:&quot;Moore&quot;,&quot;given&quot;:&quot;David R&quot;,&quot;parse-names&quot;:false,&quot;dropping-particle&quot;:&quot;&quot;,&quot;non-dropping-particle&quot;:&quot;&quot;}],&quot;container-title&quot;:&quot;Nature Neuroscience&quot;,&quot;container-title-short&quot;:&quot;Nat. Neurosci.&quot;,&quot;DOI&quot;:&quot;10.1038/nn1787&quot;,&quot;ISSN&quot;:&quot;1097-6256&quot;,&quot;issued&quot;:{&quot;date-parts&quot;:[[2006,11,8]]},&quot;page&quot;:&quot;1446-1448&quot;,&quot;issue&quot;:&quot;11&quot;,&quot;volume&quot;:&quot;9&quot;},&quot;isTemporary&quot;:false}]},{&quot;citationID&quot;:&quot;MENDELEY_CITATION_85569e64-e0b4-4f28-9467-28d69ace3b46&quot;,&quot;properties&quot;:{&quot;noteIndex&quot;:0},&quot;isEdited&quot;:false,&quot;manualOverride&quot;:{&quot;isManuallyOverridden&quot;:false,&quot;citeprocText&quot;:&quot;(Mürbe &lt;i&gt;et al.&lt;/i&gt;, 2002, 2004)&quot;,&quot;manualOverrideText&quot;:&quot;&quot;},&quot;citationTag&quot;:&quot;MENDELEY_CITATION_v3_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&quot;,&quot;citationItems&quot;:[{&quot;id&quot;:&quot;14597f87-5b35-34f3-ab68-f625fcfa9cd6&quot;,&quot;itemData&quot;:{&quot;type&quot;:&quot;article-journal&quot;,&quot;id&quot;:&quot;14597f87-5b35-34f3-ab68-f625fcfa9cd6&quot;,&quot;title&quot;:&quot;Effects of a professional solo singer education on auditory and kinesthetic feedback—a longitudinal study of singers' pitch control&quot;,&quot;author&quot;:[{&quot;family&quot;:&quot;Mürbe&quot;,&quot;given&quot;:&quot;Dirk&quot;,&quot;parse-names&quot;:false,&quot;dropping-particle&quot;:&quot;&quot;,&quot;non-dropping-particle&quot;:&quot;&quot;},{&quot;family&quot;:&quot;Pabst&quot;,&quot;given&quot;:&quot;Friedemann&quot;,&quot;parse-names&quot;:false,&quot;dropping-particle&quot;:&quot;&quot;,&quot;non-dropping-particle&quot;:&quot;&quot;},{&quot;family&quot;:&quot;Hofmann&quot;,&quot;given&quot;:&quot;Gert&quot;,&quot;parse-names&quot;:false,&quot;dropping-particle&quot;:&quot;&quot;,&quot;non-dropping-particle&quot;:&quot;&quot;},{&quot;family&quot;:&quot;Sundberg&quot;,&quot;given&quot;:&quot;Johan&quot;,&quot;parse-names&quot;:false,&quot;dropping-particle&quot;:&quot;&quot;,&quot;non-dropping-particle&quot;:&quot;&quot;}],&quot;container-title&quot;:&quot;Journal of Voice&quot;,&quot;DOI&quot;:&quot;10.1016/j.jvoice.2003.05.001&quot;,&quot;ISSN&quot;:&quot;08921997&quot;,&quot;issued&quot;:{&quot;date-parts&quot;:[[2004,6]]},&quot;page&quot;:&quot;236-241&quot;,&quot;issue&quot;:&quot;2&quot;,&quot;volume&quot;:&quot;18&quot;,&quot;container-title-short&quot;:&quot;&quot;},&quot;isTemporary&quot;:false},{&quot;id&quot;:&quot;3bc71bff-919d-38dd-a88b-5571de4812bd&quot;,&quot;itemData&quot;:{&quot;type&quot;:&quot;article-journal&quot;,&quot;id&quot;:&quot;3bc71bff-919d-38dd-a88b-5571de4812bd&quot;,&quot;title&quot;:&quot;Significance of Auditory and Kinesthetic Feedback to Singers' Pitch Control&quot;,&quot;author&quot;:[{&quot;family&quot;:&quot;Mürbe&quot;,&quot;given&quot;:&quot;Dirk&quot;,&quot;parse-names&quot;:false,&quot;dropping-particle&quot;:&quot;&quot;,&quot;non-dropping-particle&quot;:&quot;&quot;},{&quot;family&quot;:&quot;Pabst&quot;,&quot;given&quot;:&quot;Friedemann&quot;,&quot;parse-names&quot;:false,&quot;dropping-particle&quot;:&quot;&quot;,&quot;non-dropping-particle&quot;:&quot;&quot;},{&quot;family&quot;:&quot;Hofmann&quot;,&quot;given&quot;:&quot;Gert&quot;,&quot;parse-names&quot;:false,&quot;dropping-particle&quot;:&quot;&quot;,&quot;non-dropping-particle&quot;:&quot;&quot;},{&quot;family&quot;:&quot;Sundberg&quot;,&quot;given&quot;:&quot;Johan&quot;,&quot;parse-names&quot;:false,&quot;dropping-particle&quot;:&quot;&quot;,&quot;non-dropping-particle&quot;:&quot;&quot;}],&quot;container-title&quot;:&quot;Journal of Voice&quot;,&quot;DOI&quot;:&quot;10.1016/S0892-1997(02)00071-1&quot;,&quot;ISSN&quot;:&quot;08921997&quot;,&quot;issued&quot;:{&quot;date-parts&quot;:[[2002,3]]},&quot;page&quot;:&quot;44-51&quot;,&quot;issue&quot;:&quot;1&quot;,&quot;volume&quot;:&quot;16&quot;,&quot;container-title-short&quot;:&quot;&quot;},&quot;isTemporary&quot;:false}]},{&quot;citationID&quot;:&quot;MENDELEY_CITATION_fdbefa45-78c6-4a34-ae84-1b66edef0680&quot;,&quot;properties&quot;:{&quot;noteIndex&quot;:0},&quot;isEdited&quot;:false,&quot;manualOverride&quot;:{&quot;isManuallyOverridden&quot;:true,&quot;citeprocText&quot;:&quot;(Howard, 2007b)&quot;,&quot;manualOverrideText&quot;:&quot;(Howard, 2007)&quot;},&quot;citationTag&quot;:&quot;MENDELEY_CITATION_v3_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&quot;,&quot;citationItems&quot;:[{&quot;id&quot;:&quot;83c324f0-bd3e-37ab-a899-5d83dd2ad370&quot;,&quot;itemData&quot;:{&quot;type&quot;:&quot;article-journal&quot;,&quot;id&quot;:&quot;83c324f0-bd3e-37ab-a899-5d83dd2ad370&quot;,&quot;title&quot;:&quot;Intonation Drift in A Capella Soprano, Alto, Tenor, Bass Quartet Singing With Key Modulation&quot;,&quot;author&quot;:[{&quot;family&quot;:&quot;Howard&quot;,&quot;given&quot;:&quot;David M.&quot;,&quot;parse-names&quot;:false,&quot;dropping-particle&quot;:&quot;&quot;,&quot;non-dropping-particle&quot;:&quot;&quot;}],&quot;container-title&quot;:&quot;Journal of Voice&quot;,&quot;DOI&quot;:&quot;10.1016/j.jvoice.2005.12.005&quot;,&quot;ISSN&quot;:&quot;08921997&quot;,&quot;issued&quot;:{&quot;date-parts&quot;:[[2007,5]]},&quot;page&quot;:&quot;300-315&quot;,&quot;issue&quot;:&quot;3&quot;,&quot;volume&quot;:&quot;21&quot;,&quot;container-title-short&quot;:&quot;&quot;},&quot;isTemporary&quot;:false}]},{&quot;citationID&quot;:&quot;MENDELEY_CITATION_7e2442cb-9b83-4f3b-9329-721a8d142372&quot;,&quot;properties&quot;:{&quot;noteIndex&quot;:0},&quot;isEdited&quot;:false,&quot;manualOverride&quot;:{&quot;isManuallyOverridden&quot;:false,&quot;citeprocText&quot;:&quot;(Duffin, 2006, 2017)&quot;,&quot;manualOverrideText&quot;:&quot;&quot;},&quot;citationTag&quot;:&quot;MENDELEY_CITATION_v3_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&quot;,&quot;citationItems&quot;:[{&quot;id&quot;:&quot;2bb0c3bb-a754-3642-83b0-040b1d5871af&quot;,&quot;itemData&quot;:{&quot;type&quot;:&quot;article-journal&quot;,&quot;id&quot;:&quot;2bb0c3bb-a754-3642-83b0-040b1d5871af&quot;,&quot;title&quot;:&quot;Just Intonation in Renaissance Theory and Practice&quot;,&quot;author&quot;:[{&quot;family&quot;:&quot;Duffin&quot;,&quot;given&quot;:&quot;Ross W.&quot;,&quot;parse-names&quot;:false,&quot;dropping-particle&quot;:&quot;&quot;,&quot;non-dropping-particle&quot;:&quot;&quot;}],&quot;container-title&quot;:&quot;Music Theory Online&quot;,&quot;DOI&quot;:&quot;10.30535/mto.12.3.1&quot;,&quot;ISSN&quot;:&quot;1067-3040&quot;,&quot;issued&quot;:{&quot;date-parts&quot;:[[2006,10]]},&quot;abstract&quot;:&quot;&lt;p&gt;Just intonation has a reputation as a chimerical, theoretical system that simply cannot work in practice. This is based on the assessment of most modern authorities and supported by misgivings expressed during the Renaissance when the practice was supposedly at its height. Looming large among such misgivings are tuning puzzles printed by the 16th-century mathematician, Giovanni Battista Benedetti. However, Renaissance music theorists are so unanimous in advocating the simple acoustical ratios of Just intonation that it seems clear that some reconciliation must have occurred between the theory and practice of it. This article explores the basic theory of Just intonation as well as problematic passages used to deny its practicability, and proposes solutions that attempt to satisfy both the theory and the ear. Ultimately, a resource is offered to help modern performers approach this valuable art.&lt;/p&gt;&quot;,&quot;issue&quot;:&quot;3&quot;,&quot;volume&quot;:&quot;12&quot;,&quot;container-title-short&quot;:&quot;&quot;},&quot;isTemporary&quot;:false},{&quot;id&quot;:&quot;6087ada1-7ba7-33ea-984c-7690066a4865&quot;,&quot;itemData&quot;:{&quot;type&quot;:&quot;article-journal&quot;,&quot;id&quot;:&quot;6087ada1-7ba7-33ea-984c-7690066a4865&quot;,&quot;title&quot;:&quot;Cipriano de Rore, Giovanni Battista Benedetti, and the Just Tuning Conundrum&quot;,&quot;author&quot;:[{&quot;family&quot;:&quot;Duffin&quot;,&quot;given&quot;:&quot;Ross W.&quot;,&quot;parse-names&quot;:false,&quot;dropping-particle&quot;:&quot;&quot;,&quot;non-dropping-particle&quot;:&quot;&quot;}],&quot;container-title&quot;:&quot;Journal of the Alamire Foundation&quot;,&quot;DOI&quot;:&quot;10.1484/J.JAF.5.115544&quot;,&quot;ISSN&quot;:&quot;2032-5371&quot;,&quot;issued&quot;:{&quot;date-parts&quot;:[[2017,9]]},&quot;page&quot;:&quot;239-266&quot;,&quot;issue&quot;:&quot;2&quot;,&quot;volume&quot;:&quot;9&quot;,&quot;container-title-short&quot;:&quot;&quot;},&quot;isTemporary&quot;:false}]},{&quot;citationID&quot;:&quot;MENDELEY_CITATION_d9d8ee37-1955-455b-b117-b3c96603f9d0&quot;,&quot;properties&quot;:{&quot;noteIndex&quot;:0},&quot;isEdited&quot;:false,&quot;manualOverride&quot;:{&quot;isManuallyOverridden&quot;:false,&quot;citeprocText&quot;:&quot;(Altun and Egermann, 2021)&quot;,&quot;manualOverrideText&quot;:&quot;&quot;},&quot;citationTag&quot;:&quot;MENDELEY_CITATION_v3_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&quot;,&quot;citationItems&quot;:[{&quot;id&quot;:&quot;171afde9-439b-32da-a154-b673275b6bae&quot;,&quot;itemData&quot;:{&quot;type&quot;:&quot;article-journal&quot;,&quot;id&quot;:&quot;171afde9-439b-32da-a154-b673275b6bae&quot;,&quot;title&quot;:&quot;Temperament systems influence emotion induction but not makam recognition performance in Turkish makam music&quot;,&quot;author&quot;:[{&quot;family&quot;:&quot;Altun&quot;,&quot;given&quot;:&quot;Firat&quot;,&quot;parse-names&quot;:false,&quot;dropping-particle&quot;:&quot;&quot;,&quot;non-dropping-particle&quot;:&quot;&quot;},{&quot;family&quot;:&quot;Egermann&quot;,&quot;given&quot;:&quot;Hauke&quot;,&quot;parse-names&quot;:false,&quot;dropping-particle&quot;:&quot;&quot;,&quot;non-dropping-particle&quot;:&quot;&quot;}],&quot;container-title&quot;:&quot;Psychology of Music&quot;,&quot;container-title-short&quot;:&quot;Psychol. Music&quot;,&quot;DOI&quot;:&quot;10.1177/0305735620922892&quot;,&quot;ISSN&quot;:&quot;0305-7356&quot;,&quot;issued&quot;:{&quot;date-parts&quot;:[[2021,9,10]]},&quot;page&quot;:&quot;1088-1101&quot;,&quot;abstract&quot;:&quot;&lt;p&gt;We tested how induced emotions and Turkish makam recognition are influenced by participation in an ear training class and whether either is influenced by the temperament system employed. The ear training class was attended by 19 music students and was based on the Hicaz makam presented as a between-subjects factor in either unfamiliar Turkish original temperament (OT, pitches unequally divided into 24 intervals) or familiar Western equal temperament (ET, pitches equally divided into 12 intervals). Before and after the class, participants listened to 20 music excerpts from five different Turkish makams (in both OT and ET versions). Emotion induction was assessed via the 25-item version of Geneva Emotion Music Scales (GEMS-25), and participants were also asked to identify the makam that was present in the excerpt. The unfamiliar OT was experienced as less vital and more uneasy before the ear training class, and recognition of the Hicaz makam increased after ear training classes (independent of the temperament system employed). Results suggest that unfamiliar temperament systems are experienced as less vital and more uneasy. Furthermore, being exposed to this temperament system for just 1 hr does not seem to be enough to change participants’ mental representations of it or their emotional responses to it.&lt;/p&gt;&quot;,&quot;issue&quot;:&quot;5&quot;,&quot;volume&quot;:&quot;49&quot;},&quot;isTemporary&quot;:false}]}]"/>
    <we:property name="MENDELEY_CITATIONS_STYLE" value="{&quot;id&quot;:&quot;https://www.zotero.org/styles/harvard-cite-them-right&quot;,&quot;title&quot;:&quot;Cite Them Right 12th edition (author-date/Harvard)&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1463</TotalTime>
  <Pages>92</Pages>
  <Words>25232</Words>
  <Characters>140831</Characters>
  <Application>Microsoft Office Word</Application>
  <DocSecurity>0</DocSecurity>
  <Lines>6494</Lines>
  <Paragraphs>4835</Paragraphs>
  <ScaleCrop>false</ScaleCrop>
  <HeadingPairs>
    <vt:vector size="2" baseType="variant">
      <vt:variant>
        <vt:lpstr>Title</vt:lpstr>
      </vt:variant>
      <vt:variant>
        <vt:i4>1</vt:i4>
      </vt:variant>
    </vt:vector>
  </HeadingPairs>
  <TitlesOfParts>
    <vt:vector size="1" baseType="lpstr">
      <vt:lpstr>Final Thesis Working Draft – Just Intonation and Equal Temperament in Voice Pedagogy</vt:lpstr>
    </vt:vector>
  </TitlesOfParts>
  <Manager/>
  <Company/>
  <LinksUpToDate>false</LinksUpToDate>
  <CharactersWithSpaces>161181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Final Thesis Working Draft – Just Intonation and Equal Temperament in Voice Pedagogy</dc:title>
  <dc:subject/>
  <dc:creator>Aramat Arnheim Sharon</dc:creator>
  <cp:keywords/>
  <dc:description/>
  <cp:lastModifiedBy>Aramat Arnheim</cp:lastModifiedBy>
  <cp:revision>8</cp:revision>
  <cp:lastPrinted>2026-09-24T12:13:00Z</cp:lastPrinted>
  <dcterms:created xsi:type="dcterms:W3CDTF">2026-10-08T08:59:00Z</dcterms:created>
  <dcterms:modified xsi:type="dcterms:W3CDTF">2026-10-10T19:56:00Z</dcterms:modified>
  <cp:category/>
</cp:coreProperties>
</file>