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ackground w:color="6EADFF"/>
  <w:body>
    <w:p w:rsidRPr="00A05591" w:rsidR="02269BC1" w:rsidP="664C45DB" w:rsidRDefault="02269BC1" w14:paraId="387F9303" w14:textId="2B1DF670">
      <w:pPr>
        <w:pStyle w:val="Heading1"/>
        <w:jc w:val="center"/>
        <w:rPr>
          <w:color w:val="000000"/>
        </w:rPr>
      </w:pPr>
      <w:bookmarkStart w:name="_Toc630774435" w:id="0"/>
      <w:bookmarkStart w:name="_Toc1869079761" w:id="1685933604"/>
      <w:r w:rsidRPr="4F089308" w:rsidR="02269BC1">
        <w:rPr>
          <w:color w:val="000000" w:themeColor="text1" w:themeTint="FF" w:themeShade="FF"/>
        </w:rPr>
        <w:t>Co</w:t>
      </w:r>
      <w:r w:rsidRPr="4F089308" w:rsidR="3EF6FA66">
        <w:rPr>
          <w:color w:val="000000" w:themeColor="text1" w:themeTint="FF" w:themeShade="FF"/>
        </w:rPr>
        <w:t>ver Page</w:t>
      </w:r>
      <w:bookmarkEnd w:id="0"/>
      <w:bookmarkEnd w:id="1685933604"/>
    </w:p>
    <w:p w:rsidRPr="00A05591" w:rsidR="3EF6FA66" w:rsidP="664C45DB" w:rsidRDefault="3EF6FA66" w14:paraId="2E99C65B" w14:textId="5FA62E23">
      <w:pPr>
        <w:jc w:val="center"/>
        <w:rPr>
          <w:color w:val="000000"/>
        </w:rPr>
      </w:pPr>
      <w:r w:rsidRPr="00A05591">
        <w:rPr>
          <w:color w:val="000000"/>
        </w:rPr>
        <w:t>Component 1: E-portfolio (3 tasks)</w:t>
      </w:r>
    </w:p>
    <w:p w:rsidRPr="00A05591" w:rsidR="3EF6FA66" w:rsidP="664C45DB" w:rsidRDefault="3EF6FA66" w14:paraId="736EE5E6" w14:textId="1B5AD530">
      <w:pPr>
        <w:jc w:val="center"/>
        <w:rPr>
          <w:color w:val="000000"/>
        </w:rPr>
      </w:pPr>
      <w:r w:rsidRPr="00A05591">
        <w:rPr>
          <w:color w:val="000000"/>
        </w:rPr>
        <w:t>Study Skills for Psychology (ECPS4018)</w:t>
      </w:r>
    </w:p>
    <w:p w:rsidRPr="00A05591" w:rsidR="3A6B383F" w:rsidRDefault="3A6B383F" w14:paraId="4712C410" w14:textId="5B469038">
      <w:pPr>
        <w:rPr>
          <w:color w:val="000000"/>
        </w:rPr>
      </w:pPr>
    </w:p>
    <w:p w:rsidRPr="00A05591" w:rsidR="664C45DB" w:rsidRDefault="664C45DB" w14:paraId="5BCAA402" w14:textId="4DA67201">
      <w:pPr>
        <w:rPr>
          <w:color w:val="000000"/>
        </w:rPr>
      </w:pPr>
    </w:p>
    <w:p w:rsidRPr="00A05591" w:rsidR="664C45DB" w:rsidRDefault="664C45DB" w14:paraId="7504DB89" w14:textId="695531DD">
      <w:pPr>
        <w:rPr>
          <w:color w:val="000000"/>
        </w:rPr>
      </w:pPr>
    </w:p>
    <w:p w:rsidRPr="00A05591" w:rsidR="664C45DB" w:rsidRDefault="664C45DB" w14:paraId="283512B7" w14:textId="3081890C">
      <w:pPr>
        <w:rPr>
          <w:color w:val="000000"/>
        </w:rPr>
      </w:pPr>
    </w:p>
    <w:p w:rsidRPr="00A05591" w:rsidR="664C45DB" w:rsidRDefault="664C45DB" w14:paraId="399BAD8E" w14:textId="2F8A0832">
      <w:pPr>
        <w:rPr>
          <w:color w:val="000000"/>
        </w:rPr>
      </w:pPr>
    </w:p>
    <w:p w:rsidRPr="00A05591" w:rsidR="664C45DB" w:rsidRDefault="664C45DB" w14:paraId="7F9E27F7" w14:textId="4B81842D">
      <w:pPr>
        <w:rPr>
          <w:color w:val="000000"/>
        </w:rPr>
      </w:pPr>
    </w:p>
    <w:p w:rsidRPr="00A05591" w:rsidR="664C45DB" w:rsidRDefault="664C45DB" w14:paraId="3A58836B" w14:textId="5814C904">
      <w:pPr>
        <w:rPr>
          <w:color w:val="000000"/>
        </w:rPr>
      </w:pPr>
    </w:p>
    <w:p w:rsidRPr="00A05591" w:rsidR="664C45DB" w:rsidRDefault="664C45DB" w14:paraId="0569A341" w14:textId="65234B16">
      <w:pPr>
        <w:rPr>
          <w:color w:val="000000"/>
        </w:rPr>
      </w:pPr>
    </w:p>
    <w:p w:rsidRPr="00A05591" w:rsidR="664C45DB" w:rsidRDefault="664C45DB" w14:paraId="4CD37428" w14:textId="0C9B7281">
      <w:pPr>
        <w:rPr>
          <w:color w:val="000000"/>
        </w:rPr>
      </w:pPr>
    </w:p>
    <w:p w:rsidRPr="00A05591" w:rsidR="664C45DB" w:rsidRDefault="664C45DB" w14:paraId="550906F5" w14:textId="16FD0F03">
      <w:pPr>
        <w:rPr>
          <w:color w:val="000000"/>
        </w:rPr>
      </w:pPr>
    </w:p>
    <w:p w:rsidRPr="00A05591" w:rsidR="664C45DB" w:rsidRDefault="664C45DB" w14:paraId="7B8AF4E2" w14:textId="06943BEF">
      <w:pPr>
        <w:rPr>
          <w:color w:val="000000"/>
        </w:rPr>
      </w:pPr>
    </w:p>
    <w:p w:rsidRPr="00A05591" w:rsidR="664C45DB" w:rsidRDefault="664C45DB" w14:paraId="0C36D616" w14:textId="4357E8FD">
      <w:pPr>
        <w:rPr>
          <w:color w:val="000000"/>
        </w:rPr>
      </w:pPr>
    </w:p>
    <w:p w:rsidRPr="00A05591" w:rsidR="664C45DB" w:rsidRDefault="664C45DB" w14:paraId="02E18042" w14:textId="1BDD8CB2">
      <w:pPr>
        <w:rPr>
          <w:color w:val="000000"/>
        </w:rPr>
      </w:pPr>
    </w:p>
    <w:p w:rsidRPr="00A05591" w:rsidR="664C45DB" w:rsidRDefault="664C45DB" w14:paraId="4A280840" w14:textId="0CD2F274">
      <w:pPr>
        <w:rPr>
          <w:color w:val="000000"/>
        </w:rPr>
      </w:pPr>
    </w:p>
    <w:p w:rsidRPr="00A05591" w:rsidR="664C45DB" w:rsidRDefault="664C45DB" w14:paraId="57D77EEE" w14:textId="578CCA0D">
      <w:pPr>
        <w:rPr>
          <w:color w:val="000000"/>
        </w:rPr>
      </w:pPr>
    </w:p>
    <w:p w:rsidRPr="00A05591" w:rsidR="664C45DB" w:rsidRDefault="664C45DB" w14:paraId="5C121B5D" w14:textId="7A7A4E84">
      <w:pPr>
        <w:rPr>
          <w:color w:val="000000"/>
        </w:rPr>
      </w:pPr>
    </w:p>
    <w:p w:rsidRPr="00A05591" w:rsidR="664C45DB" w:rsidRDefault="664C45DB" w14:paraId="6B12C416" w14:textId="648B0B01">
      <w:pPr>
        <w:rPr>
          <w:color w:val="000000"/>
        </w:rPr>
      </w:pPr>
    </w:p>
    <w:p w:rsidRPr="00A05591" w:rsidR="664C45DB" w:rsidRDefault="664C45DB" w14:paraId="5CA6A699" w14:textId="3DD27CBC">
      <w:pPr>
        <w:rPr>
          <w:color w:val="000000"/>
        </w:rPr>
      </w:pPr>
    </w:p>
    <w:p w:rsidRPr="00A05591" w:rsidR="664C45DB" w:rsidRDefault="664C45DB" w14:paraId="0B267E2B" w14:textId="1D5E1066">
      <w:pPr>
        <w:rPr>
          <w:color w:val="000000"/>
        </w:rPr>
      </w:pPr>
    </w:p>
    <w:p w:rsidRPr="00A05591" w:rsidR="664C45DB" w:rsidRDefault="664C45DB" w14:paraId="543BCC44" w14:textId="6D229C5B">
      <w:pPr>
        <w:rPr>
          <w:color w:val="000000"/>
        </w:rPr>
      </w:pPr>
    </w:p>
    <w:p w:rsidRPr="00A05591" w:rsidR="664C45DB" w:rsidRDefault="664C45DB" w14:paraId="7037AB1B" w14:textId="60691243">
      <w:pPr>
        <w:rPr>
          <w:color w:val="000000"/>
        </w:rPr>
      </w:pPr>
    </w:p>
    <w:p w:rsidRPr="00A05591" w:rsidR="664C45DB" w:rsidP="664C45DB" w:rsidRDefault="664C45DB" w14:paraId="6296E6CF" w14:textId="6DC45212">
      <w:pPr>
        <w:rPr>
          <w:color w:val="000000"/>
        </w:rPr>
      </w:pPr>
    </w:p>
    <w:p w:rsidRPr="00A05591" w:rsidR="30A6EA5A" w:rsidP="4F089308" w:rsidRDefault="30A6EA5A" w14:paraId="6D542DCB" w14:textId="4F132BE9">
      <w:pPr>
        <w:pStyle w:val="Heading1"/>
        <w:jc w:val="center"/>
        <w:rPr>
          <w:b w:val="1"/>
          <w:bCs w:val="1"/>
          <w:i w:val="1"/>
          <w:iCs w:val="1"/>
          <w:color w:val="000000"/>
        </w:rPr>
      </w:pPr>
      <w:bookmarkStart w:name="_Toc1581690002" w:id="2"/>
      <w:bookmarkStart w:name="_Toc618641504" w:id="644838094"/>
      <w:r w:rsidRPr="4F089308" w:rsidR="30A6EA5A">
        <w:rPr>
          <w:color w:val="000000" w:themeColor="text1" w:themeTint="FF" w:themeShade="FF"/>
        </w:rPr>
        <w:t>Contents</w:t>
      </w:r>
      <w:r w:rsidRPr="4F089308" w:rsidR="2EA8ED63">
        <w:rPr>
          <w:color w:val="000000" w:themeColor="text1" w:themeTint="FF" w:themeShade="FF"/>
        </w:rPr>
        <w:t xml:space="preserve"> Page</w:t>
      </w:r>
      <w:bookmarkEnd w:id="2"/>
      <w:bookmarkEnd w:id="644838094"/>
    </w:p>
    <w:p w:rsidRPr="00A05591" w:rsidR="664C45DB" w:rsidP="664C45DB" w:rsidRDefault="664C45DB" w14:paraId="4AC93DC4" w14:textId="1FAFD0A8">
      <w:pPr>
        <w:rPr>
          <w:color w:val="000000"/>
        </w:rPr>
      </w:pPr>
    </w:p>
    <w:sdt>
      <w:sdtPr>
        <w:id w:val="1152119470"/>
        <w:docPartObj>
          <w:docPartGallery w:val="Table of Contents"/>
          <w:docPartUnique/>
        </w:docPartObj>
      </w:sdtPr>
      <w:sdtContent>
        <w:p w:rsidR="00A05591" w:rsidP="4F089308" w:rsidRDefault="4067616C" w14:paraId="2EA969E7" w14:textId="679ECB18">
          <w:pPr>
            <w:pStyle w:val="TOC1"/>
            <w:tabs>
              <w:tab w:val="right" w:leader="dot" w:pos="9345"/>
            </w:tabs>
            <w:rPr>
              <w:rStyle w:val="Hyperlink"/>
              <w:noProof/>
              <w:kern w:val="2"/>
              <w:lang w:val="en-GB" w:eastAsia="en-GB"/>
              <w14:ligatures w14:val="standardContextual"/>
            </w:rPr>
          </w:pPr>
          <w:r>
            <w:fldChar w:fldCharType="begin"/>
          </w:r>
          <w:r>
            <w:instrText xml:space="preserve">TOC \o "1-9" \z \u \h</w:instrText>
          </w:r>
          <w:r>
            <w:fldChar w:fldCharType="separate"/>
          </w:r>
          <w:hyperlink w:anchor="_Toc1869079761">
            <w:r w:rsidRPr="4F089308" w:rsidR="4F089308">
              <w:rPr>
                <w:rStyle w:val="Hyperlink"/>
              </w:rPr>
              <w:t>Cover Page</w:t>
            </w:r>
            <w:r>
              <w:tab/>
            </w:r>
            <w:r>
              <w:fldChar w:fldCharType="begin"/>
            </w:r>
            <w:r>
              <w:instrText xml:space="preserve">PAGEREF _Toc1869079761 \h</w:instrText>
            </w:r>
            <w:r>
              <w:fldChar w:fldCharType="separate"/>
            </w:r>
            <w:r w:rsidRPr="4F089308" w:rsidR="4F089308">
              <w:rPr>
                <w:rStyle w:val="Hyperlink"/>
              </w:rPr>
              <w:t>1</w:t>
            </w:r>
            <w:r>
              <w:fldChar w:fldCharType="end"/>
            </w:r>
          </w:hyperlink>
        </w:p>
        <w:p w:rsidR="00A05591" w:rsidP="4F089308" w:rsidRDefault="00A05591" w14:paraId="34509E7B" w14:textId="1C5FC116">
          <w:pPr>
            <w:pStyle w:val="TOC1"/>
            <w:tabs>
              <w:tab w:val="right" w:leader="dot" w:pos="9345"/>
            </w:tabs>
            <w:rPr>
              <w:rStyle w:val="Hyperlink"/>
              <w:noProof/>
              <w:kern w:val="2"/>
              <w:lang w:val="en-GB" w:eastAsia="en-GB"/>
              <w14:ligatures w14:val="standardContextual"/>
            </w:rPr>
          </w:pPr>
          <w:hyperlink w:anchor="_Toc618641504">
            <w:r w:rsidRPr="4F089308" w:rsidR="4F089308">
              <w:rPr>
                <w:rStyle w:val="Hyperlink"/>
              </w:rPr>
              <w:t>Contents Page</w:t>
            </w:r>
            <w:r>
              <w:tab/>
            </w:r>
            <w:r>
              <w:fldChar w:fldCharType="begin"/>
            </w:r>
            <w:r>
              <w:instrText xml:space="preserve">PAGEREF _Toc618641504 \h</w:instrText>
            </w:r>
            <w:r>
              <w:fldChar w:fldCharType="separate"/>
            </w:r>
            <w:r w:rsidRPr="4F089308" w:rsidR="4F089308">
              <w:rPr>
                <w:rStyle w:val="Hyperlink"/>
              </w:rPr>
              <w:t>1</w:t>
            </w:r>
            <w:r>
              <w:fldChar w:fldCharType="end"/>
            </w:r>
          </w:hyperlink>
        </w:p>
        <w:p w:rsidR="00A05591" w:rsidP="4F089308" w:rsidRDefault="00A05591" w14:paraId="13DCAD2D" w14:textId="4124A453">
          <w:pPr>
            <w:pStyle w:val="TOC2"/>
            <w:tabs>
              <w:tab w:val="right" w:leader="dot" w:pos="9345"/>
            </w:tabs>
            <w:rPr>
              <w:rStyle w:val="Hyperlink"/>
              <w:noProof/>
              <w:kern w:val="2"/>
              <w:lang w:val="en-GB" w:eastAsia="en-GB"/>
              <w14:ligatures w14:val="standardContextual"/>
            </w:rPr>
          </w:pPr>
          <w:hyperlink w:anchor="_Toc1510762161">
            <w:r w:rsidRPr="4F089308" w:rsidR="4F089308">
              <w:rPr>
                <w:rStyle w:val="Hyperlink"/>
              </w:rPr>
              <w:t>Task 1 – Summary of Article</w:t>
            </w:r>
            <w:r>
              <w:tab/>
            </w:r>
            <w:r>
              <w:fldChar w:fldCharType="begin"/>
            </w:r>
            <w:r>
              <w:instrText xml:space="preserve">PAGEREF _Toc1510762161 \h</w:instrText>
            </w:r>
            <w:r>
              <w:fldChar w:fldCharType="separate"/>
            </w:r>
            <w:r w:rsidRPr="4F089308" w:rsidR="4F089308">
              <w:rPr>
                <w:rStyle w:val="Hyperlink"/>
              </w:rPr>
              <w:t>2</w:t>
            </w:r>
            <w:r>
              <w:fldChar w:fldCharType="end"/>
            </w:r>
          </w:hyperlink>
        </w:p>
        <w:p w:rsidR="00A05591" w:rsidP="4F089308" w:rsidRDefault="00A05591" w14:paraId="13EC5EAF" w14:textId="08A99B3D">
          <w:pPr>
            <w:pStyle w:val="TOC2"/>
            <w:tabs>
              <w:tab w:val="right" w:leader="dot" w:pos="9345"/>
            </w:tabs>
            <w:rPr>
              <w:rStyle w:val="Hyperlink"/>
              <w:noProof/>
              <w:kern w:val="2"/>
              <w:lang w:val="en-GB" w:eastAsia="en-GB"/>
              <w14:ligatures w14:val="standardContextual"/>
            </w:rPr>
          </w:pPr>
          <w:hyperlink w:anchor="_Toc1374557445">
            <w:r w:rsidRPr="4F089308" w:rsidR="4F089308">
              <w:rPr>
                <w:rStyle w:val="Hyperlink"/>
              </w:rPr>
              <w:t>Task 2 – Infographic on Problem Solving</w:t>
            </w:r>
            <w:r>
              <w:tab/>
            </w:r>
            <w:r>
              <w:fldChar w:fldCharType="begin"/>
            </w:r>
            <w:r>
              <w:instrText xml:space="preserve">PAGEREF _Toc1374557445 \h</w:instrText>
            </w:r>
            <w:r>
              <w:fldChar w:fldCharType="separate"/>
            </w:r>
            <w:r w:rsidRPr="4F089308" w:rsidR="4F089308">
              <w:rPr>
                <w:rStyle w:val="Hyperlink"/>
              </w:rPr>
              <w:t>4</w:t>
            </w:r>
            <w:r>
              <w:fldChar w:fldCharType="end"/>
            </w:r>
          </w:hyperlink>
        </w:p>
        <w:p w:rsidR="00A05591" w:rsidP="4F089308" w:rsidRDefault="00A05591" w14:paraId="6DF9100D" w14:textId="48FCFC92">
          <w:pPr>
            <w:pStyle w:val="TOC2"/>
            <w:tabs>
              <w:tab w:val="right" w:leader="dot" w:pos="9345"/>
            </w:tabs>
            <w:rPr>
              <w:rStyle w:val="Hyperlink"/>
              <w:noProof/>
              <w:kern w:val="2"/>
              <w:lang w:val="en-GB" w:eastAsia="en-GB"/>
              <w14:ligatures w14:val="standardContextual"/>
            </w:rPr>
          </w:pPr>
          <w:hyperlink w:anchor="_Toc1505459493">
            <w:r w:rsidRPr="4F089308" w:rsidR="4F089308">
              <w:rPr>
                <w:rStyle w:val="Hyperlink"/>
              </w:rPr>
              <w:t>Task 3 – Essay Outline</w:t>
            </w:r>
            <w:r>
              <w:tab/>
            </w:r>
            <w:r>
              <w:fldChar w:fldCharType="begin"/>
            </w:r>
            <w:r>
              <w:instrText xml:space="preserve">PAGEREF _Toc1505459493 \h</w:instrText>
            </w:r>
            <w:r>
              <w:fldChar w:fldCharType="separate"/>
            </w:r>
            <w:r w:rsidRPr="4F089308" w:rsidR="4F089308">
              <w:rPr>
                <w:rStyle w:val="Hyperlink"/>
              </w:rPr>
              <w:t>5</w:t>
            </w:r>
            <w:r>
              <w:fldChar w:fldCharType="end"/>
            </w:r>
          </w:hyperlink>
        </w:p>
        <w:p w:rsidR="00A05591" w:rsidP="4F089308" w:rsidRDefault="00A05591" w14:paraId="06E9B092" w14:textId="4E23D9A8">
          <w:pPr>
            <w:pStyle w:val="TOC2"/>
            <w:tabs>
              <w:tab w:val="right" w:leader="dot" w:pos="9345"/>
            </w:tabs>
            <w:rPr>
              <w:rStyle w:val="Hyperlink"/>
              <w:noProof/>
              <w:kern w:val="2"/>
              <w:lang w:val="en-GB" w:eastAsia="en-GB"/>
              <w14:ligatures w14:val="standardContextual"/>
            </w:rPr>
          </w:pPr>
          <w:hyperlink w:anchor="_Toc1720492338">
            <w:r w:rsidRPr="4F089308" w:rsidR="4F089308">
              <w:rPr>
                <w:rStyle w:val="Hyperlink"/>
              </w:rPr>
              <w:t>Reference List</w:t>
            </w:r>
            <w:r>
              <w:tab/>
            </w:r>
            <w:r>
              <w:fldChar w:fldCharType="begin"/>
            </w:r>
            <w:r>
              <w:instrText xml:space="preserve">PAGEREF _Toc1720492338 \h</w:instrText>
            </w:r>
            <w:r>
              <w:fldChar w:fldCharType="separate"/>
            </w:r>
            <w:r w:rsidRPr="4F089308" w:rsidR="4F089308">
              <w:rPr>
                <w:rStyle w:val="Hyperlink"/>
              </w:rPr>
              <w:t>7</w:t>
            </w:r>
            <w:r>
              <w:fldChar w:fldCharType="end"/>
            </w:r>
          </w:hyperlink>
          <w:r>
            <w:fldChar w:fldCharType="end"/>
          </w:r>
        </w:p>
      </w:sdtContent>
    </w:sdt>
    <w:p w:rsidRPr="00A05591" w:rsidR="4067616C" w:rsidP="4067616C" w:rsidRDefault="4067616C" w14:paraId="2BD65043" w14:textId="4E278F9B">
      <w:pPr>
        <w:pStyle w:val="TOC2"/>
        <w:tabs>
          <w:tab w:val="right" w:leader="dot" w:pos="9360"/>
        </w:tabs>
        <w:rPr>
          <w:rStyle w:val="Hyperlink"/>
          <w:color w:val="000000"/>
        </w:rPr>
      </w:pPr>
    </w:p>
    <w:p w:rsidRPr="00A05591" w:rsidR="4067616C" w:rsidP="4067616C" w:rsidRDefault="4067616C" w14:paraId="0A6D70C0" w14:textId="29882E50">
      <w:pPr>
        <w:rPr>
          <w:color w:val="000000"/>
        </w:rPr>
      </w:pPr>
    </w:p>
    <w:p w:rsidRPr="00A05591" w:rsidR="4067616C" w:rsidP="4067616C" w:rsidRDefault="4067616C" w14:paraId="1528C254" w14:textId="196A08BD">
      <w:pPr>
        <w:rPr>
          <w:color w:val="000000"/>
        </w:rPr>
      </w:pPr>
    </w:p>
    <w:p w:rsidRPr="00A05591" w:rsidR="4067616C" w:rsidP="4067616C" w:rsidRDefault="4067616C" w14:paraId="52DB0A11" w14:textId="45DC1297">
      <w:pPr>
        <w:rPr>
          <w:color w:val="000000"/>
        </w:rPr>
      </w:pPr>
    </w:p>
    <w:p w:rsidRPr="00A05591" w:rsidR="4067616C" w:rsidP="4067616C" w:rsidRDefault="4067616C" w14:paraId="62F77108" w14:textId="2D757895">
      <w:pPr>
        <w:rPr>
          <w:color w:val="000000"/>
        </w:rPr>
      </w:pPr>
    </w:p>
    <w:p w:rsidRPr="00A05591" w:rsidR="4067616C" w:rsidP="4067616C" w:rsidRDefault="4067616C" w14:paraId="385F66DB" w14:textId="2854A79D">
      <w:pPr>
        <w:rPr>
          <w:color w:val="000000"/>
        </w:rPr>
      </w:pPr>
    </w:p>
    <w:p w:rsidRPr="00A05591" w:rsidR="4067616C" w:rsidP="4067616C" w:rsidRDefault="4067616C" w14:paraId="3DADA69E" w14:textId="27C82A3C">
      <w:pPr>
        <w:rPr>
          <w:color w:val="000000"/>
        </w:rPr>
      </w:pPr>
    </w:p>
    <w:p w:rsidRPr="00A05591" w:rsidR="664C45DB" w:rsidP="664C45DB" w:rsidRDefault="664C45DB" w14:paraId="6DF7CC0E" w14:textId="6E36CB57">
      <w:pPr>
        <w:pStyle w:val="Heading2"/>
        <w:rPr>
          <w:color w:val="000000"/>
        </w:rPr>
      </w:pPr>
    </w:p>
    <w:p w:rsidRPr="00A05591" w:rsidR="664C45DB" w:rsidP="664C45DB" w:rsidRDefault="664C45DB" w14:paraId="545B5F4F" w14:textId="35DC7F0A">
      <w:pPr>
        <w:rPr>
          <w:color w:val="000000"/>
        </w:rPr>
      </w:pPr>
    </w:p>
    <w:p w:rsidRPr="00A05591" w:rsidR="664C45DB" w:rsidP="664C45DB" w:rsidRDefault="664C45DB" w14:paraId="02098073" w14:textId="72CB090C">
      <w:pPr>
        <w:rPr>
          <w:color w:val="000000"/>
        </w:rPr>
      </w:pPr>
    </w:p>
    <w:p w:rsidRPr="00A05591" w:rsidR="664C45DB" w:rsidP="664C45DB" w:rsidRDefault="664C45DB" w14:paraId="65586A95" w14:textId="786C5D90">
      <w:pPr>
        <w:rPr>
          <w:color w:val="000000"/>
        </w:rPr>
      </w:pPr>
    </w:p>
    <w:p w:rsidRPr="00A05591" w:rsidR="664C45DB" w:rsidP="664C45DB" w:rsidRDefault="664C45DB" w14:paraId="726C0119" w14:textId="2B284153">
      <w:pPr>
        <w:rPr>
          <w:color w:val="000000"/>
        </w:rPr>
      </w:pPr>
    </w:p>
    <w:p w:rsidRPr="00A05591" w:rsidR="664C45DB" w:rsidP="664C45DB" w:rsidRDefault="664C45DB" w14:paraId="3BC2B8DA" w14:textId="7C40B452">
      <w:pPr>
        <w:rPr>
          <w:color w:val="000000"/>
        </w:rPr>
      </w:pPr>
    </w:p>
    <w:p w:rsidRPr="00A05591" w:rsidR="664C45DB" w:rsidP="664C45DB" w:rsidRDefault="664C45DB" w14:paraId="1EA68130" w14:textId="4C9A6D05">
      <w:pPr>
        <w:rPr>
          <w:color w:val="000000"/>
        </w:rPr>
      </w:pPr>
    </w:p>
    <w:p w:rsidRPr="00A05591" w:rsidR="00642949" w:rsidP="664C45DB" w:rsidRDefault="00642949" w14:paraId="33B65F92" w14:textId="77777777">
      <w:pPr>
        <w:rPr>
          <w:color w:val="000000"/>
        </w:rPr>
      </w:pPr>
    </w:p>
    <w:p w:rsidRPr="00A05591" w:rsidR="00642949" w:rsidP="664C45DB" w:rsidRDefault="00642949" w14:paraId="0A864352" w14:textId="77777777">
      <w:pPr>
        <w:rPr>
          <w:color w:val="000000"/>
        </w:rPr>
      </w:pPr>
    </w:p>
    <w:p w:rsidRPr="00A05591" w:rsidR="664C45DB" w:rsidP="664C45DB" w:rsidRDefault="664C45DB" w14:paraId="43FB9D55" w14:textId="0B056BCB">
      <w:pPr>
        <w:rPr>
          <w:color w:val="000000"/>
        </w:rPr>
      </w:pPr>
    </w:p>
    <w:p w:rsidRPr="00A05591" w:rsidR="4067616C" w:rsidP="4067616C" w:rsidRDefault="4067616C" w14:paraId="5286BC93" w14:textId="319C6B11">
      <w:pPr>
        <w:rPr>
          <w:color w:val="000000"/>
        </w:rPr>
      </w:pPr>
    </w:p>
    <w:p w:rsidRPr="00A05591" w:rsidR="664C45DB" w:rsidP="4F089308" w:rsidRDefault="7B5CF496" w14:paraId="16ADC2F3" w14:textId="74A52D5D">
      <w:pPr>
        <w:pStyle w:val="Heading2"/>
        <w:jc w:val="center"/>
        <w:rPr>
          <w:b w:val="1"/>
          <w:bCs w:val="1"/>
          <w:i w:val="1"/>
          <w:iCs w:val="1"/>
          <w:color w:val="000000"/>
        </w:rPr>
      </w:pPr>
      <w:bookmarkStart w:name="_Toc364156993" w:id="4"/>
      <w:bookmarkStart w:name="_Toc1510762161" w:id="160356844"/>
      <w:r w:rsidRPr="4F089308" w:rsidR="7B5CF496">
        <w:rPr>
          <w:color w:val="000000" w:themeColor="text1" w:themeTint="FF" w:themeShade="FF"/>
        </w:rPr>
        <w:t>Task 1 – Summary</w:t>
      </w:r>
      <w:r w:rsidRPr="4F089308" w:rsidR="0ABB4686">
        <w:rPr>
          <w:color w:val="000000" w:themeColor="text1" w:themeTint="FF" w:themeShade="FF"/>
        </w:rPr>
        <w:t xml:space="preserve"> of Article</w:t>
      </w:r>
      <w:bookmarkEnd w:id="4"/>
      <w:bookmarkEnd w:id="160356844"/>
    </w:p>
    <w:p w:rsidRPr="00A05591" w:rsidR="664C45DB" w:rsidP="3457067E" w:rsidRDefault="28EF0464" w14:paraId="2285017D" w14:textId="10F31054">
      <w:pPr>
        <w:jc w:val="center"/>
        <w:rPr>
          <w:b/>
          <w:bCs/>
          <w:i/>
          <w:iCs/>
          <w:color w:val="000000"/>
        </w:rPr>
      </w:pPr>
      <w:r w:rsidRPr="00A05591">
        <w:rPr>
          <w:b/>
          <w:bCs/>
          <w:i/>
          <w:iCs/>
          <w:color w:val="000000"/>
        </w:rPr>
        <w:t xml:space="preserve">The </w:t>
      </w:r>
      <w:bookmarkStart w:name="_Int_wmq1KgCF" w:id="6"/>
      <w:r w:rsidRPr="00A05591">
        <w:rPr>
          <w:b/>
          <w:bCs/>
          <w:i/>
          <w:iCs/>
          <w:color w:val="000000"/>
        </w:rPr>
        <w:t>bear</w:t>
      </w:r>
      <w:bookmarkEnd w:id="6"/>
      <w:r w:rsidRPr="00A05591">
        <w:rPr>
          <w:b/>
          <w:bCs/>
          <w:i/>
          <w:iCs/>
          <w:color w:val="000000"/>
        </w:rPr>
        <w:t xml:space="preserve"> necessities of stress – Mark Wetherell</w:t>
      </w:r>
    </w:p>
    <w:p w:rsidRPr="00A05591" w:rsidR="664C45DB" w:rsidP="3457067E" w:rsidRDefault="28EF0464" w14:paraId="0FFF2DC8" w14:textId="4F02344E">
      <w:pPr>
        <w:jc w:val="center"/>
        <w:rPr>
          <w:b/>
          <w:bCs/>
          <w:i/>
          <w:iCs/>
          <w:color w:val="000000"/>
        </w:rPr>
      </w:pPr>
      <w:r w:rsidRPr="00A05591">
        <w:rPr>
          <w:b/>
          <w:bCs/>
          <w:i/>
          <w:iCs/>
          <w:color w:val="000000"/>
        </w:rPr>
        <w:t>14</w:t>
      </w:r>
      <w:r w:rsidRPr="00A05591">
        <w:rPr>
          <w:b/>
          <w:bCs/>
          <w:i/>
          <w:iCs/>
          <w:color w:val="000000"/>
          <w:vertAlign w:val="superscript"/>
        </w:rPr>
        <w:t>th</w:t>
      </w:r>
      <w:r w:rsidRPr="00A05591">
        <w:rPr>
          <w:b/>
          <w:bCs/>
          <w:i/>
          <w:iCs/>
          <w:color w:val="000000"/>
        </w:rPr>
        <w:t xml:space="preserve"> September 2022</w:t>
      </w:r>
    </w:p>
    <w:p w:rsidRPr="00A05591" w:rsidR="664C45DB" w:rsidP="3457067E" w:rsidRDefault="20AAE162" w14:paraId="57292E27" w14:textId="2DEB02EF">
      <w:pPr>
        <w:pStyle w:val="NoSpacing"/>
        <w:numPr>
          <w:ilvl w:val="0"/>
          <w:numId w:val="3"/>
        </w:numPr>
        <w:rPr>
          <w:rFonts w:ascii="Calibri" w:hAnsi="Calibri" w:eastAsia="Calibri" w:cs="Calibri"/>
          <w:color w:val="000000"/>
          <w:sz w:val="28"/>
          <w:szCs w:val="28"/>
        </w:rPr>
      </w:pPr>
      <w:r w:rsidRPr="00A05591">
        <w:rPr>
          <w:rFonts w:ascii="Calibri" w:hAnsi="Calibri" w:eastAsia="Calibri" w:cs="Calibri"/>
          <w:color w:val="000000"/>
          <w:sz w:val="28"/>
          <w:szCs w:val="28"/>
          <w:lang w:val="en-GB"/>
        </w:rPr>
        <w:t>The article discusses how stress affects the human body by comparing stress to an encounter with a bear.</w:t>
      </w:r>
    </w:p>
    <w:p w:rsidRPr="00A05591" w:rsidR="664C45DB" w:rsidP="3457067E" w:rsidRDefault="20AAE162" w14:paraId="6F26D5EB" w14:textId="6BC232B4">
      <w:pPr>
        <w:pStyle w:val="ListParagraph"/>
        <w:numPr>
          <w:ilvl w:val="0"/>
          <w:numId w:val="3"/>
        </w:numPr>
        <w:jc w:val="both"/>
        <w:rPr>
          <w:rFonts w:ascii="Calibri" w:hAnsi="Calibri" w:eastAsia="Calibri" w:cs="Calibri"/>
          <w:color w:val="000000"/>
          <w:sz w:val="28"/>
          <w:szCs w:val="28"/>
        </w:rPr>
      </w:pPr>
      <w:r w:rsidRPr="00A05591">
        <w:rPr>
          <w:rFonts w:ascii="Calibri" w:hAnsi="Calibri" w:eastAsia="Calibri" w:cs="Calibri"/>
          <w:color w:val="000000"/>
          <w:sz w:val="28"/>
          <w:szCs w:val="28"/>
          <w:lang w:val="en-GB"/>
        </w:rPr>
        <w:t>The body triggers a stress response by the brain sending a signal to the adrenal glands to initiate two triggered pathways. 1) sympathetic adrenal medullary system; secreting adrenaline and non-adrenaline running through the nervous system. 2) hypothalamic pituitary adrenal pathway; triggers secretion of hormones throughout the bloodstream. 30 minutes of a continuous stressful event; body then secretes the cortisol hormone.</w:t>
      </w:r>
    </w:p>
    <w:p w:rsidRPr="00A05591" w:rsidR="664C45DB" w:rsidP="3457067E" w:rsidRDefault="20AAE162" w14:paraId="7BCAEF9F" w14:textId="290697F4">
      <w:pPr>
        <w:pStyle w:val="ListParagraph"/>
        <w:numPr>
          <w:ilvl w:val="0"/>
          <w:numId w:val="3"/>
        </w:numPr>
        <w:jc w:val="both"/>
        <w:rPr>
          <w:rFonts w:ascii="Calibri" w:hAnsi="Calibri" w:eastAsia="Calibri" w:cs="Calibri"/>
          <w:color w:val="000000"/>
          <w:sz w:val="28"/>
          <w:szCs w:val="28"/>
        </w:rPr>
      </w:pPr>
      <w:r w:rsidRPr="00A05591">
        <w:rPr>
          <w:rFonts w:ascii="Calibri" w:hAnsi="Calibri" w:eastAsia="Calibri" w:cs="Calibri"/>
          <w:color w:val="000000"/>
          <w:sz w:val="28"/>
          <w:szCs w:val="28"/>
          <w:lang w:val="en-GB"/>
        </w:rPr>
        <w:t>Responses increase heart rate and activate reactionary fight or flight mode.</w:t>
      </w:r>
    </w:p>
    <w:p w:rsidRPr="00A05591" w:rsidR="664C45DB" w:rsidP="3457067E" w:rsidRDefault="20AAE162" w14:paraId="2EA20B79" w14:textId="03F5D980">
      <w:pPr>
        <w:pStyle w:val="ListParagraph"/>
        <w:numPr>
          <w:ilvl w:val="0"/>
          <w:numId w:val="3"/>
        </w:numPr>
        <w:jc w:val="both"/>
        <w:rPr>
          <w:rFonts w:ascii="Calibri" w:hAnsi="Calibri" w:eastAsia="Calibri" w:cs="Calibri"/>
          <w:color w:val="000000"/>
          <w:sz w:val="28"/>
          <w:szCs w:val="28"/>
        </w:rPr>
      </w:pPr>
      <w:r w:rsidRPr="00A05591">
        <w:rPr>
          <w:rFonts w:ascii="Calibri" w:hAnsi="Calibri" w:eastAsia="Calibri" w:cs="Calibri"/>
          <w:color w:val="000000"/>
          <w:sz w:val="28"/>
          <w:szCs w:val="28"/>
          <w:lang w:val="en-GB"/>
        </w:rPr>
        <w:t>Long term stress is researched using ethical methods.</w:t>
      </w:r>
    </w:p>
    <w:p w:rsidRPr="00A05591" w:rsidR="664C45DB" w:rsidP="3457067E" w:rsidRDefault="20AAE162" w14:paraId="54AABE3F" w14:textId="609EF672">
      <w:pPr>
        <w:pStyle w:val="ListParagraph"/>
        <w:numPr>
          <w:ilvl w:val="0"/>
          <w:numId w:val="3"/>
        </w:numPr>
        <w:jc w:val="both"/>
        <w:rPr>
          <w:rFonts w:ascii="Calibri" w:hAnsi="Calibri" w:eastAsia="Calibri" w:cs="Calibri"/>
          <w:color w:val="000000"/>
          <w:sz w:val="28"/>
          <w:szCs w:val="28"/>
        </w:rPr>
      </w:pPr>
      <w:r w:rsidRPr="00A05591">
        <w:rPr>
          <w:rFonts w:ascii="Calibri" w:hAnsi="Calibri" w:eastAsia="Calibri" w:cs="Calibri"/>
          <w:color w:val="000000"/>
          <w:sz w:val="28"/>
          <w:szCs w:val="28"/>
          <w:lang w:val="en-GB"/>
        </w:rPr>
        <w:t xml:space="preserve">A co-developed multitasking framework showed that simultaneous tasks caused heart rate and blood pressure spikes that increased with additional aggravators. </w:t>
      </w:r>
    </w:p>
    <w:p w:rsidRPr="00A05591" w:rsidR="664C45DB" w:rsidP="3457067E" w:rsidRDefault="20AAE162" w14:paraId="70558B89" w14:textId="3BDDAFF7">
      <w:pPr>
        <w:pStyle w:val="ListParagraph"/>
        <w:numPr>
          <w:ilvl w:val="0"/>
          <w:numId w:val="3"/>
        </w:numPr>
        <w:jc w:val="both"/>
        <w:rPr>
          <w:rFonts w:ascii="Calibri" w:hAnsi="Calibri" w:eastAsia="Calibri" w:cs="Calibri"/>
          <w:color w:val="000000"/>
          <w:sz w:val="28"/>
          <w:szCs w:val="28"/>
        </w:rPr>
      </w:pPr>
      <w:r w:rsidRPr="00A05591">
        <w:rPr>
          <w:rFonts w:ascii="Calibri" w:hAnsi="Calibri" w:eastAsia="Calibri" w:cs="Calibri"/>
          <w:color w:val="000000"/>
          <w:sz w:val="28"/>
          <w:szCs w:val="28"/>
          <w:lang w:val="en-GB"/>
        </w:rPr>
        <w:t xml:space="preserve">Recreational drug users’ psychological stress reactivity when multitasking made cognitive demand increase due to time pressure, effort and frustration.  Similarly, with participants who had hangovers. </w:t>
      </w:r>
    </w:p>
    <w:p w:rsidRPr="00A05591" w:rsidR="664C45DB" w:rsidP="3457067E" w:rsidRDefault="20AAE162" w14:paraId="644E04E5" w14:textId="23ABDE55">
      <w:pPr>
        <w:pStyle w:val="ListParagraph"/>
        <w:numPr>
          <w:ilvl w:val="0"/>
          <w:numId w:val="3"/>
        </w:numPr>
        <w:jc w:val="both"/>
        <w:rPr>
          <w:rFonts w:ascii="Calibri" w:hAnsi="Calibri" w:eastAsia="Calibri" w:cs="Calibri"/>
          <w:color w:val="000000"/>
          <w:sz w:val="28"/>
          <w:szCs w:val="28"/>
        </w:rPr>
      </w:pPr>
      <w:r w:rsidRPr="00A05591">
        <w:rPr>
          <w:rFonts w:ascii="Calibri" w:hAnsi="Calibri" w:eastAsia="Calibri" w:cs="Calibri"/>
          <w:color w:val="000000"/>
          <w:sz w:val="28"/>
          <w:szCs w:val="28"/>
          <w:lang w:val="en-GB"/>
        </w:rPr>
        <w:t xml:space="preserve">Complex tasks completed whilst chewing gum had lower stress levels and hormones. </w:t>
      </w:r>
    </w:p>
    <w:p w:rsidRPr="00A05591" w:rsidR="664C45DB" w:rsidP="3457067E" w:rsidRDefault="20AAE162" w14:paraId="77D8927B" w14:textId="7ED80C0B">
      <w:pPr>
        <w:pStyle w:val="ListParagraph"/>
        <w:numPr>
          <w:ilvl w:val="0"/>
          <w:numId w:val="3"/>
        </w:numPr>
        <w:jc w:val="both"/>
        <w:rPr>
          <w:rFonts w:ascii="Calibri" w:hAnsi="Calibri" w:eastAsia="Calibri" w:cs="Calibri"/>
          <w:color w:val="000000"/>
          <w:sz w:val="28"/>
          <w:szCs w:val="28"/>
        </w:rPr>
      </w:pPr>
      <w:r w:rsidRPr="00A05591">
        <w:rPr>
          <w:rFonts w:ascii="Calibri" w:hAnsi="Calibri" w:eastAsia="Calibri" w:cs="Calibri"/>
          <w:color w:val="000000"/>
          <w:sz w:val="28"/>
          <w:szCs w:val="28"/>
          <w:lang w:val="en-GB"/>
        </w:rPr>
        <w:t xml:space="preserve">Cortisol levels shown to vary depending on levels of experience of a task.  </w:t>
      </w:r>
    </w:p>
    <w:p w:rsidRPr="00A05591" w:rsidR="664C45DB" w:rsidP="3457067E" w:rsidRDefault="20AAE162" w14:paraId="4765EB8B" w14:textId="6ACC6828">
      <w:pPr>
        <w:pStyle w:val="ListParagraph"/>
        <w:numPr>
          <w:ilvl w:val="0"/>
          <w:numId w:val="3"/>
        </w:numPr>
        <w:jc w:val="both"/>
        <w:rPr>
          <w:rFonts w:ascii="Calibri" w:hAnsi="Calibri" w:eastAsia="Calibri" w:cs="Calibri"/>
          <w:color w:val="000000"/>
          <w:sz w:val="28"/>
          <w:szCs w:val="28"/>
        </w:rPr>
      </w:pPr>
      <w:r w:rsidRPr="00A05591">
        <w:rPr>
          <w:rFonts w:ascii="Calibri" w:hAnsi="Calibri" w:eastAsia="Calibri" w:cs="Calibri"/>
          <w:color w:val="000000"/>
          <w:sz w:val="28"/>
          <w:szCs w:val="28"/>
          <w:lang w:val="en-GB"/>
        </w:rPr>
        <w:t>An increase of cortisol response was found due to anticipated challenges.  Repeated over the two-day test, resulted in higher cortisol level upon awakening.</w:t>
      </w:r>
    </w:p>
    <w:p w:rsidRPr="00A05591" w:rsidR="664C45DB" w:rsidP="3457067E" w:rsidRDefault="20AAE162" w14:paraId="62BC44E9" w14:textId="64CA510F">
      <w:pPr>
        <w:pStyle w:val="ListParagraph"/>
        <w:numPr>
          <w:ilvl w:val="0"/>
          <w:numId w:val="3"/>
        </w:numPr>
        <w:jc w:val="both"/>
        <w:rPr>
          <w:rFonts w:ascii="Calibri" w:hAnsi="Calibri" w:eastAsia="Calibri" w:cs="Calibri"/>
          <w:color w:val="000000"/>
          <w:sz w:val="28"/>
          <w:szCs w:val="28"/>
        </w:rPr>
      </w:pPr>
      <w:r w:rsidRPr="00A05591">
        <w:rPr>
          <w:rFonts w:ascii="Calibri" w:hAnsi="Calibri" w:eastAsia="Calibri" w:cs="Calibri"/>
          <w:color w:val="000000"/>
          <w:sz w:val="28"/>
          <w:szCs w:val="28"/>
          <w:lang w:val="en-GB"/>
        </w:rPr>
        <w:t>Tests conducted found stress levels respond to daily challenges, providing the resources needed to deal with the day ahead or changes in circumstances.</w:t>
      </w:r>
    </w:p>
    <w:p w:rsidRPr="00A05591" w:rsidR="664C45DB" w:rsidP="3457067E" w:rsidRDefault="20AAE162" w14:paraId="5A8F78D8" w14:textId="6B349D50">
      <w:pPr>
        <w:pStyle w:val="ListParagraph"/>
        <w:numPr>
          <w:ilvl w:val="0"/>
          <w:numId w:val="3"/>
        </w:numPr>
        <w:jc w:val="both"/>
        <w:rPr>
          <w:rFonts w:ascii="Calibri" w:hAnsi="Calibri" w:eastAsia="Calibri" w:cs="Calibri"/>
          <w:color w:val="000000"/>
          <w:sz w:val="28"/>
          <w:szCs w:val="28"/>
        </w:rPr>
      </w:pPr>
      <w:r w:rsidRPr="00A05591">
        <w:rPr>
          <w:rFonts w:ascii="Calibri" w:hAnsi="Calibri" w:eastAsia="Calibri" w:cs="Calibri"/>
          <w:color w:val="000000"/>
          <w:sz w:val="28"/>
          <w:szCs w:val="28"/>
          <w:lang w:val="en-GB"/>
        </w:rPr>
        <w:t>Tests on caregivers found similar results; finding greater levels of stress, anxiety and depression, those who wrote about their experiences had lower levels. Evidence found benefits of positivity in their life with fewer ill effects from stress and depression.</w:t>
      </w:r>
    </w:p>
    <w:p w:rsidRPr="00A05591" w:rsidR="664C45DB" w:rsidP="3457067E" w:rsidRDefault="20AAE162" w14:paraId="4BF57A27" w14:textId="475E723B">
      <w:pPr>
        <w:pStyle w:val="ListParagraph"/>
        <w:numPr>
          <w:ilvl w:val="0"/>
          <w:numId w:val="3"/>
        </w:numPr>
        <w:jc w:val="both"/>
        <w:rPr>
          <w:rFonts w:ascii="Calibri" w:hAnsi="Calibri" w:eastAsia="Calibri" w:cs="Calibri"/>
          <w:color w:val="000000"/>
          <w:sz w:val="28"/>
          <w:szCs w:val="28"/>
        </w:rPr>
      </w:pPr>
      <w:r w:rsidRPr="00A05591">
        <w:rPr>
          <w:rFonts w:ascii="Calibri" w:hAnsi="Calibri" w:eastAsia="Calibri" w:cs="Calibri"/>
          <w:color w:val="000000"/>
          <w:sz w:val="28"/>
          <w:szCs w:val="28"/>
          <w:lang w:val="en-GB"/>
        </w:rPr>
        <w:t xml:space="preserve">Responses are entirely adaptive, and we must deal with repeated acute stressors which in chronically stressful situations can be maladaptive. </w:t>
      </w:r>
    </w:p>
    <w:p w:rsidRPr="00A05591" w:rsidR="664C45DB" w:rsidP="3457067E" w:rsidRDefault="20AAE162" w14:paraId="11EF0493" w14:textId="79D0A827">
      <w:pPr>
        <w:pStyle w:val="ListParagraph"/>
        <w:numPr>
          <w:ilvl w:val="0"/>
          <w:numId w:val="3"/>
        </w:numPr>
        <w:jc w:val="both"/>
        <w:rPr>
          <w:rFonts w:ascii="Calibri" w:hAnsi="Calibri" w:eastAsia="Calibri" w:cs="Calibri"/>
          <w:color w:val="000000"/>
          <w:sz w:val="28"/>
          <w:szCs w:val="28"/>
        </w:rPr>
      </w:pPr>
      <w:r w:rsidRPr="00A05591">
        <w:rPr>
          <w:rFonts w:ascii="Calibri" w:hAnsi="Calibri" w:eastAsia="Calibri" w:cs="Calibri"/>
          <w:color w:val="000000"/>
          <w:sz w:val="28"/>
          <w:szCs w:val="28"/>
          <w:lang w:val="en-GB"/>
        </w:rPr>
        <w:t>Overthinking leads to over stressing and being underprepared is harmful. Pre-thinking helps evaluate a situation and whether strategies to avoid stress will need to be used.</w:t>
      </w:r>
    </w:p>
    <w:p w:rsidRPr="00A05591" w:rsidR="664C45DB" w:rsidP="664C45DB" w:rsidRDefault="664C45DB" w14:paraId="6835AFBD" w14:textId="5A855E63">
      <w:pPr>
        <w:rPr>
          <w:color w:val="000000"/>
        </w:rPr>
      </w:pPr>
    </w:p>
    <w:p w:rsidRPr="00A05591" w:rsidR="664C45DB" w:rsidP="664C45DB" w:rsidRDefault="664C45DB" w14:paraId="261BCC51" w14:textId="62CE0613">
      <w:pPr>
        <w:rPr>
          <w:color w:val="000000"/>
        </w:rPr>
      </w:pPr>
    </w:p>
    <w:p w:rsidRPr="00A05591" w:rsidR="664C45DB" w:rsidP="664C45DB" w:rsidRDefault="664C45DB" w14:paraId="5B36E272" w14:textId="515A42DF">
      <w:pPr>
        <w:rPr>
          <w:color w:val="000000"/>
        </w:rPr>
      </w:pPr>
    </w:p>
    <w:p w:rsidRPr="00A05591" w:rsidR="664C45DB" w:rsidP="664C45DB" w:rsidRDefault="664C45DB" w14:paraId="172D7CF6" w14:textId="7FDF29DB">
      <w:pPr>
        <w:rPr>
          <w:color w:val="000000"/>
        </w:rPr>
      </w:pPr>
    </w:p>
    <w:p w:rsidRPr="00A05591" w:rsidR="664C45DB" w:rsidP="664C45DB" w:rsidRDefault="664C45DB" w14:paraId="42DAFA28" w14:textId="22360D44">
      <w:pPr>
        <w:rPr>
          <w:color w:val="000000"/>
        </w:rPr>
      </w:pPr>
    </w:p>
    <w:p w:rsidRPr="00A05591" w:rsidR="664C45DB" w:rsidP="664C45DB" w:rsidRDefault="664C45DB" w14:paraId="1B1F1711" w14:textId="76F220BC">
      <w:pPr>
        <w:rPr>
          <w:color w:val="000000"/>
        </w:rPr>
      </w:pPr>
    </w:p>
    <w:p w:rsidRPr="00A05591" w:rsidR="664C45DB" w:rsidP="664C45DB" w:rsidRDefault="664C45DB" w14:paraId="60452163" w14:textId="7BB2B314">
      <w:pPr>
        <w:rPr>
          <w:color w:val="000000"/>
        </w:rPr>
      </w:pPr>
    </w:p>
    <w:p w:rsidRPr="00A05591" w:rsidR="664C45DB" w:rsidP="664C45DB" w:rsidRDefault="664C45DB" w14:paraId="66B15564" w14:textId="104F581B">
      <w:pPr>
        <w:rPr>
          <w:color w:val="000000"/>
        </w:rPr>
      </w:pPr>
    </w:p>
    <w:p w:rsidRPr="00A05591" w:rsidR="664C45DB" w:rsidP="664C45DB" w:rsidRDefault="664C45DB" w14:paraId="76C31A18" w14:textId="341FF624">
      <w:pPr>
        <w:rPr>
          <w:color w:val="000000"/>
        </w:rPr>
      </w:pPr>
    </w:p>
    <w:p w:rsidRPr="00A05591" w:rsidR="664C45DB" w:rsidP="664C45DB" w:rsidRDefault="664C45DB" w14:paraId="34AEFF96" w14:textId="2C63579D">
      <w:pPr>
        <w:rPr>
          <w:color w:val="000000"/>
        </w:rPr>
      </w:pPr>
    </w:p>
    <w:p w:rsidRPr="00A05591" w:rsidR="664C45DB" w:rsidP="664C45DB" w:rsidRDefault="664C45DB" w14:paraId="570C8F36" w14:textId="6B4ED3BB">
      <w:pPr>
        <w:rPr>
          <w:color w:val="000000"/>
        </w:rPr>
      </w:pPr>
    </w:p>
    <w:p w:rsidRPr="00A05591" w:rsidR="69947F45" w:rsidP="69947F45" w:rsidRDefault="69947F45" w14:paraId="1362466E" w14:textId="2932053B">
      <w:pPr>
        <w:rPr>
          <w:color w:val="000000"/>
        </w:rPr>
      </w:pPr>
    </w:p>
    <w:p w:rsidRPr="00A05591" w:rsidR="69947F45" w:rsidP="69947F45" w:rsidRDefault="69947F45" w14:paraId="2847B0B6" w14:textId="3D395D71">
      <w:pPr>
        <w:rPr>
          <w:color w:val="000000"/>
        </w:rPr>
      </w:pPr>
    </w:p>
    <w:p w:rsidRPr="00A05591" w:rsidR="664C45DB" w:rsidP="664C45DB" w:rsidRDefault="664C45DB" w14:paraId="370B0261" w14:textId="4CBDB506">
      <w:pPr>
        <w:rPr>
          <w:color w:val="000000"/>
        </w:rPr>
      </w:pPr>
    </w:p>
    <w:p w:rsidRPr="00A05591" w:rsidR="664C45DB" w:rsidP="664C45DB" w:rsidRDefault="664C45DB" w14:paraId="3CF834E8" w14:textId="14B6DE56">
      <w:pPr>
        <w:rPr>
          <w:color w:val="000000"/>
        </w:rPr>
      </w:pPr>
    </w:p>
    <w:p w:rsidRPr="00A05591" w:rsidR="664C45DB" w:rsidP="664C45DB" w:rsidRDefault="664C45DB" w14:paraId="4878C3B9" w14:textId="35B43760">
      <w:pPr>
        <w:rPr>
          <w:color w:val="000000"/>
        </w:rPr>
      </w:pPr>
    </w:p>
    <w:p w:rsidRPr="00A05591" w:rsidR="664C45DB" w:rsidP="664C45DB" w:rsidRDefault="664C45DB" w14:paraId="0A6C0FCC" w14:textId="6886EC07">
      <w:pPr>
        <w:rPr>
          <w:color w:val="000000"/>
        </w:rPr>
      </w:pPr>
    </w:p>
    <w:p w:rsidRPr="00A05591" w:rsidR="00285DEE" w:rsidP="664C45DB" w:rsidRDefault="00285DEE" w14:paraId="1EAF765F" w14:textId="77777777">
      <w:pPr>
        <w:rPr>
          <w:color w:val="000000"/>
        </w:rPr>
      </w:pPr>
    </w:p>
    <w:p w:rsidRPr="00A05591" w:rsidR="00285DEE" w:rsidP="664C45DB" w:rsidRDefault="00285DEE" w14:paraId="1FB33072" w14:textId="77777777">
      <w:pPr>
        <w:rPr>
          <w:color w:val="000000"/>
        </w:rPr>
      </w:pPr>
    </w:p>
    <w:p w:rsidRPr="00A05591" w:rsidR="664C45DB" w:rsidP="664C45DB" w:rsidRDefault="664C45DB" w14:paraId="6A37E126" w14:textId="5AB5A6D2">
      <w:pPr>
        <w:rPr>
          <w:color w:val="000000"/>
        </w:rPr>
      </w:pPr>
    </w:p>
    <w:p w:rsidRPr="00A05591" w:rsidR="664C45DB" w:rsidP="4F089308" w:rsidRDefault="7B5CF496" w14:paraId="28199A4C" w14:textId="6C9E853B">
      <w:pPr>
        <w:pStyle w:val="Heading2"/>
        <w:jc w:val="center"/>
        <w:rPr>
          <w:b w:val="1"/>
          <w:bCs w:val="1"/>
          <w:i w:val="1"/>
          <w:iCs w:val="1"/>
          <w:color w:val="000000"/>
        </w:rPr>
      </w:pPr>
      <w:bookmarkStart w:name="_Toc148292760" w:id="7"/>
      <w:bookmarkStart w:name="_Toc1374557445" w:id="439853189"/>
      <w:r w:rsidRPr="4F089308" w:rsidR="7B5CF496">
        <w:rPr>
          <w:color w:val="000000" w:themeColor="text1" w:themeTint="FF" w:themeShade="FF"/>
        </w:rPr>
        <w:t>Task 2 – Infographic</w:t>
      </w:r>
      <w:r w:rsidRPr="4F089308" w:rsidR="363A86C0">
        <w:rPr>
          <w:color w:val="000000" w:themeColor="text1" w:themeTint="FF" w:themeShade="FF"/>
        </w:rPr>
        <w:t xml:space="preserve"> on </w:t>
      </w:r>
      <w:r w:rsidRPr="4F089308" w:rsidR="49CB41BE">
        <w:rPr>
          <w:color w:val="000000" w:themeColor="text1" w:themeTint="FF" w:themeShade="FF"/>
        </w:rPr>
        <w:t>Problem Solving</w:t>
      </w:r>
      <w:bookmarkEnd w:id="7"/>
      <w:bookmarkEnd w:id="439853189"/>
    </w:p>
    <w:p w:rsidRPr="00A05591" w:rsidR="664C45DB" w:rsidP="664C45DB" w:rsidRDefault="00597452" w14:paraId="36FB6C5D" w14:textId="491DE172">
      <w:pPr>
        <w:rPr>
          <w:color w:val="000000"/>
        </w:rPr>
      </w:pPr>
      <w:r w:rsidRPr="00A05591">
        <w:rPr>
          <w:noProof/>
          <w:color w:val="000000"/>
          <w:lang w:val="en-GB"/>
        </w:rPr>
        <w:drawing>
          <wp:anchor distT="0" distB="0" distL="114300" distR="114300" simplePos="0" relativeHeight="251658252" behindDoc="0" locked="0" layoutInCell="1" allowOverlap="1" wp14:anchorId="7CB7567C" wp14:editId="4EF373FF">
            <wp:simplePos x="0" y="0"/>
            <wp:positionH relativeFrom="column">
              <wp:posOffset>1295400</wp:posOffset>
            </wp:positionH>
            <wp:positionV relativeFrom="paragraph">
              <wp:posOffset>149225</wp:posOffset>
            </wp:positionV>
            <wp:extent cx="3291840" cy="8229600"/>
            <wp:effectExtent l="0" t="0" r="3810" b="0"/>
            <wp:wrapNone/>
            <wp:docPr id="386395565" name="Picture 2" descr="A close-up of a pos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395565" name="Picture 2" descr="A close-up of a poster&#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291840" cy="8229600"/>
                    </a:xfrm>
                    <a:prstGeom prst="rect">
                      <a:avLst/>
                    </a:prstGeom>
                    <a:noFill/>
                    <a:ln>
                      <a:noFill/>
                    </a:ln>
                  </pic:spPr>
                </pic:pic>
              </a:graphicData>
            </a:graphic>
            <wp14:sizeRelH relativeFrom="page">
              <wp14:pctWidth>0</wp14:pctWidth>
            </wp14:sizeRelH>
            <wp14:sizeRelV relativeFrom="page">
              <wp14:pctHeight>0</wp14:pctHeight>
            </wp14:sizeRelV>
          </wp:anchor>
        </w:drawing>
      </w:r>
    </w:p>
    <w:p w:rsidRPr="00A05591" w:rsidR="664C45DB" w:rsidP="522E7186" w:rsidRDefault="664C45DB" w14:paraId="7179A27F" w14:textId="49472331">
      <w:pPr>
        <w:rPr>
          <w:rFonts w:ascii="Calibri" w:hAnsi="Calibri" w:eastAsia="Calibri" w:cs="Calibri"/>
          <w:color w:val="000000"/>
          <w:sz w:val="28"/>
          <w:szCs w:val="28"/>
        </w:rPr>
      </w:pPr>
      <w:r w:rsidRPr="00A05591">
        <w:rPr>
          <w:color w:val="000000"/>
        </w:rPr>
        <w:br/>
      </w:r>
    </w:p>
    <w:p w:rsidRPr="00A05591" w:rsidR="664C45DB" w:rsidP="664C45DB" w:rsidRDefault="664C45DB" w14:paraId="57302FFE" w14:textId="31B60D64">
      <w:pPr>
        <w:rPr>
          <w:color w:val="000000"/>
        </w:rPr>
      </w:pPr>
    </w:p>
    <w:p w:rsidRPr="00A05591" w:rsidR="664C45DB" w:rsidP="664C45DB" w:rsidRDefault="664C45DB" w14:paraId="22355674" w14:textId="42D76F52">
      <w:pPr>
        <w:rPr>
          <w:color w:val="000000"/>
        </w:rPr>
      </w:pPr>
    </w:p>
    <w:p w:rsidRPr="00A05591" w:rsidR="664C45DB" w:rsidP="664C45DB" w:rsidRDefault="664C45DB" w14:paraId="074C56D3" w14:textId="4AF1BEC5">
      <w:pPr>
        <w:rPr>
          <w:color w:val="000000"/>
        </w:rPr>
      </w:pPr>
    </w:p>
    <w:p w:rsidRPr="00A05591" w:rsidR="664C45DB" w:rsidP="664C45DB" w:rsidRDefault="664C45DB" w14:paraId="31F257A0" w14:textId="731F946A">
      <w:pPr>
        <w:rPr>
          <w:color w:val="000000"/>
        </w:rPr>
      </w:pPr>
    </w:p>
    <w:p w:rsidRPr="00A05591" w:rsidR="664C45DB" w:rsidP="664C45DB" w:rsidRDefault="664C45DB" w14:paraId="6B4AAA0D" w14:textId="3D13E83E">
      <w:pPr>
        <w:rPr>
          <w:color w:val="000000"/>
        </w:rPr>
      </w:pPr>
    </w:p>
    <w:p w:rsidRPr="00A05591" w:rsidR="00285DEE" w:rsidP="664C45DB" w:rsidRDefault="00285DEE" w14:paraId="32A0D599" w14:textId="570A516B">
      <w:pPr>
        <w:rPr>
          <w:color w:val="000000"/>
        </w:rPr>
      </w:pPr>
    </w:p>
    <w:p w:rsidRPr="00A05591" w:rsidR="00285DEE" w:rsidP="664C45DB" w:rsidRDefault="00285DEE" w14:paraId="2BB650DF" w14:textId="77777777">
      <w:pPr>
        <w:rPr>
          <w:color w:val="000000"/>
        </w:rPr>
      </w:pPr>
    </w:p>
    <w:p w:rsidRPr="00A05591" w:rsidR="00285DEE" w:rsidP="664C45DB" w:rsidRDefault="00285DEE" w14:paraId="6F94970D" w14:textId="77777777">
      <w:pPr>
        <w:rPr>
          <w:color w:val="000000"/>
        </w:rPr>
      </w:pPr>
    </w:p>
    <w:p w:rsidRPr="00A05591" w:rsidR="00285DEE" w:rsidP="664C45DB" w:rsidRDefault="00285DEE" w14:paraId="0A8343D4" w14:textId="77777777">
      <w:pPr>
        <w:rPr>
          <w:color w:val="000000"/>
        </w:rPr>
      </w:pPr>
    </w:p>
    <w:p w:rsidRPr="00A05591" w:rsidR="00285DEE" w:rsidP="664C45DB" w:rsidRDefault="00285DEE" w14:paraId="52937113" w14:textId="77777777">
      <w:pPr>
        <w:rPr>
          <w:color w:val="000000"/>
        </w:rPr>
      </w:pPr>
    </w:p>
    <w:p w:rsidRPr="00A05591" w:rsidR="00285DEE" w:rsidP="664C45DB" w:rsidRDefault="00285DEE" w14:paraId="46484D5D" w14:textId="77777777">
      <w:pPr>
        <w:rPr>
          <w:color w:val="000000"/>
        </w:rPr>
      </w:pPr>
    </w:p>
    <w:p w:rsidRPr="00A05591" w:rsidR="00285DEE" w:rsidP="664C45DB" w:rsidRDefault="00285DEE" w14:paraId="7116BD00" w14:textId="77777777">
      <w:pPr>
        <w:rPr>
          <w:color w:val="000000"/>
        </w:rPr>
      </w:pPr>
    </w:p>
    <w:p w:rsidRPr="00A05591" w:rsidR="00285DEE" w:rsidP="664C45DB" w:rsidRDefault="00285DEE" w14:paraId="725F5696" w14:textId="77777777">
      <w:pPr>
        <w:rPr>
          <w:color w:val="000000"/>
        </w:rPr>
      </w:pPr>
    </w:p>
    <w:p w:rsidRPr="00A05591" w:rsidR="00285DEE" w:rsidP="664C45DB" w:rsidRDefault="00285DEE" w14:paraId="1209D2A9" w14:textId="77777777">
      <w:pPr>
        <w:rPr>
          <w:color w:val="000000"/>
        </w:rPr>
      </w:pPr>
    </w:p>
    <w:p w:rsidRPr="00A05591" w:rsidR="00285DEE" w:rsidP="664C45DB" w:rsidRDefault="00285DEE" w14:paraId="6FD253D9" w14:textId="77777777">
      <w:pPr>
        <w:rPr>
          <w:color w:val="000000"/>
        </w:rPr>
      </w:pPr>
    </w:p>
    <w:p w:rsidRPr="00A05591" w:rsidR="00285DEE" w:rsidP="664C45DB" w:rsidRDefault="00285DEE" w14:paraId="5485CEDF" w14:textId="77777777">
      <w:pPr>
        <w:rPr>
          <w:color w:val="000000"/>
        </w:rPr>
      </w:pPr>
    </w:p>
    <w:p w:rsidR="438938DF" w:rsidP="438938DF" w:rsidRDefault="438938DF" w14:paraId="2632F48D" w14:textId="44CF6290">
      <w:pPr>
        <w:rPr>
          <w:color w:val="000000" w:themeColor="text1"/>
        </w:rPr>
      </w:pPr>
    </w:p>
    <w:p w:rsidRPr="00A05591" w:rsidR="00285DEE" w:rsidP="664C45DB" w:rsidRDefault="00285DEE" w14:paraId="1FACEF0D" w14:textId="77777777">
      <w:pPr>
        <w:rPr>
          <w:color w:val="000000"/>
        </w:rPr>
      </w:pPr>
    </w:p>
    <w:p w:rsidRPr="00A05591" w:rsidR="00285DEE" w:rsidP="664C45DB" w:rsidRDefault="00285DEE" w14:paraId="7AE8ECCE" w14:textId="77777777">
      <w:pPr>
        <w:rPr>
          <w:color w:val="000000"/>
        </w:rPr>
      </w:pPr>
    </w:p>
    <w:p w:rsidRPr="00A05591" w:rsidR="664C45DB" w:rsidP="664C45DB" w:rsidRDefault="664C45DB" w14:paraId="113BF6D9" w14:textId="0733ABAB">
      <w:pPr>
        <w:rPr>
          <w:color w:val="000000"/>
        </w:rPr>
      </w:pPr>
    </w:p>
    <w:p w:rsidRPr="00A05591" w:rsidR="664C45DB" w:rsidP="664C45DB" w:rsidRDefault="664C45DB" w14:paraId="5F457C68" w14:textId="5A0B0655">
      <w:pPr>
        <w:rPr>
          <w:color w:val="000000"/>
        </w:rPr>
      </w:pPr>
    </w:p>
    <w:p w:rsidRPr="00A05591" w:rsidR="30A6EA5A" w:rsidP="664C45DB" w:rsidRDefault="30A6EA5A" w14:paraId="3E70D524" w14:textId="7A29FD3B">
      <w:pPr>
        <w:pStyle w:val="Heading2"/>
        <w:jc w:val="center"/>
        <w:rPr>
          <w:color w:val="000000"/>
        </w:rPr>
      </w:pPr>
      <w:bookmarkStart w:name="_Toc819342527" w:id="9"/>
      <w:bookmarkStart w:name="_Toc1505459493" w:id="639812300"/>
      <w:r w:rsidRPr="4F089308" w:rsidR="30A6EA5A">
        <w:rPr>
          <w:color w:val="000000" w:themeColor="text1" w:themeTint="FF" w:themeShade="FF"/>
        </w:rPr>
        <w:t>Task 3 – Essay Outline</w:t>
      </w:r>
      <w:bookmarkEnd w:id="9"/>
      <w:bookmarkEnd w:id="639812300"/>
    </w:p>
    <w:p w:rsidRPr="00A05591" w:rsidR="3C4DB07C" w:rsidP="69947F45" w:rsidRDefault="3C4DB07C" w14:paraId="42B2EE8E" w14:textId="522F54BF">
      <w:pPr>
        <w:rPr>
          <w:b/>
          <w:bCs/>
          <w:i/>
          <w:iCs/>
          <w:color w:val="000000"/>
          <w:sz w:val="28"/>
          <w:szCs w:val="28"/>
        </w:rPr>
      </w:pPr>
      <w:r w:rsidRPr="00A05591">
        <w:rPr>
          <w:b/>
          <w:bCs/>
          <w:i/>
          <w:iCs/>
          <w:color w:val="000000"/>
        </w:rPr>
        <w:t>(a) Describe and discuss the psychological, social and physical benefits of owning a pet.</w:t>
      </w:r>
    </w:p>
    <w:p w:rsidRPr="00A05591" w:rsidR="5AC79204" w:rsidP="6BCA9A87" w:rsidRDefault="5AC79204" w14:paraId="7EAE73A9" w14:textId="7257694A">
      <w:pPr>
        <w:pStyle w:val="ListParagraph"/>
        <w:numPr>
          <w:ilvl w:val="0"/>
          <w:numId w:val="1"/>
        </w:numPr>
        <w:rPr>
          <w:b/>
          <w:bCs/>
          <w:i/>
          <w:iCs/>
          <w:color w:val="000000"/>
        </w:rPr>
      </w:pPr>
      <w:r w:rsidRPr="00A05591">
        <w:rPr>
          <w:b/>
          <w:bCs/>
          <w:i/>
          <w:iCs/>
          <w:color w:val="000000"/>
        </w:rPr>
        <w:t>Introduction</w:t>
      </w:r>
      <w:r w:rsidRPr="00A05591" w:rsidR="15F66CAD">
        <w:rPr>
          <w:b/>
          <w:bCs/>
          <w:i/>
          <w:iCs/>
          <w:color w:val="000000"/>
        </w:rPr>
        <w:t xml:space="preserve"> </w:t>
      </w:r>
    </w:p>
    <w:p w:rsidRPr="00A05591" w:rsidR="6BCA9A87" w:rsidP="4067616C" w:rsidRDefault="41D8825C" w14:paraId="45C173F2" w14:textId="6AFA3E10">
      <w:pPr>
        <w:pStyle w:val="ListParagraph"/>
        <w:numPr>
          <w:ilvl w:val="1"/>
          <w:numId w:val="1"/>
        </w:numPr>
        <w:rPr>
          <w:color w:val="000000"/>
        </w:rPr>
      </w:pPr>
      <w:r w:rsidRPr="00A05591">
        <w:rPr>
          <w:color w:val="000000"/>
        </w:rPr>
        <w:t xml:space="preserve">Use </w:t>
      </w:r>
      <w:r w:rsidRPr="00A05591" w:rsidR="756774E1">
        <w:rPr>
          <w:color w:val="000000"/>
        </w:rPr>
        <w:t>an</w:t>
      </w:r>
      <w:r w:rsidRPr="00A05591">
        <w:rPr>
          <w:color w:val="000000"/>
        </w:rPr>
        <w:t xml:space="preserve"> </w:t>
      </w:r>
      <w:r w:rsidRPr="00A05591" w:rsidR="268D7FD7">
        <w:rPr>
          <w:color w:val="000000"/>
        </w:rPr>
        <w:t>interesting quotation that pulls the reader in</w:t>
      </w:r>
    </w:p>
    <w:p w:rsidRPr="00A05591" w:rsidR="6BCA9A87" w:rsidP="1989CA66" w:rsidRDefault="268D7FD7" w14:paraId="64C2FA39" w14:textId="223C451A">
      <w:pPr>
        <w:pStyle w:val="ListParagraph"/>
        <w:numPr>
          <w:ilvl w:val="1"/>
          <w:numId w:val="1"/>
        </w:numPr>
        <w:rPr>
          <w:color w:val="000000"/>
        </w:rPr>
      </w:pPr>
      <w:r w:rsidRPr="00A05591">
        <w:rPr>
          <w:color w:val="000000"/>
        </w:rPr>
        <w:t>Explain the point and outcome of the essay</w:t>
      </w:r>
    </w:p>
    <w:p w:rsidRPr="00A05591" w:rsidR="4067616C" w:rsidP="4067616C" w:rsidRDefault="4067616C" w14:paraId="18A759C4" w14:textId="7A4DE6CE">
      <w:pPr>
        <w:pStyle w:val="ListParagraph"/>
        <w:ind w:left="1440"/>
        <w:rPr>
          <w:color w:val="000000"/>
        </w:rPr>
      </w:pPr>
    </w:p>
    <w:p w:rsidRPr="00A05591" w:rsidR="5AC79204" w:rsidP="69947F45" w:rsidRDefault="5AC79204" w14:paraId="630DCEA5" w14:textId="294ACFB7">
      <w:pPr>
        <w:pStyle w:val="ListParagraph"/>
        <w:numPr>
          <w:ilvl w:val="0"/>
          <w:numId w:val="1"/>
        </w:numPr>
        <w:rPr>
          <w:b/>
          <w:bCs/>
          <w:color w:val="000000"/>
        </w:rPr>
      </w:pPr>
      <w:r w:rsidRPr="00A05591">
        <w:rPr>
          <w:b/>
          <w:bCs/>
          <w:color w:val="000000"/>
        </w:rPr>
        <w:t xml:space="preserve">Main </w:t>
      </w:r>
      <w:r w:rsidRPr="00A05591" w:rsidR="0A2E49FB">
        <w:rPr>
          <w:b/>
          <w:bCs/>
          <w:color w:val="000000"/>
        </w:rPr>
        <w:t xml:space="preserve">Paragraph 1 – </w:t>
      </w:r>
      <w:r w:rsidRPr="00A05591" w:rsidR="0A2E49FB">
        <w:rPr>
          <w:b/>
          <w:bCs/>
          <w:i/>
          <w:iCs/>
          <w:color w:val="000000"/>
        </w:rPr>
        <w:t>Psychological Benefits</w:t>
      </w:r>
    </w:p>
    <w:p w:rsidRPr="00A05591" w:rsidR="3CC1342E" w:rsidP="4067616C" w:rsidRDefault="0AEA6FF6" w14:paraId="4F1AB155" w14:textId="3A7499DC">
      <w:pPr>
        <w:pStyle w:val="ListParagraph"/>
        <w:numPr>
          <w:ilvl w:val="1"/>
          <w:numId w:val="1"/>
        </w:numPr>
        <w:rPr>
          <w:color w:val="000000"/>
        </w:rPr>
      </w:pPr>
      <w:r w:rsidRPr="00A05591">
        <w:rPr>
          <w:color w:val="000000"/>
        </w:rPr>
        <w:t>Walecki (</w:t>
      </w:r>
      <w:r w:rsidRPr="00A05591">
        <w:rPr>
          <w:i/>
          <w:iCs/>
          <w:color w:val="000000"/>
        </w:rPr>
        <w:t>2023</w:t>
      </w:r>
      <w:r w:rsidRPr="00A05591">
        <w:rPr>
          <w:color w:val="000000"/>
        </w:rPr>
        <w:t>)</w:t>
      </w:r>
      <w:r w:rsidRPr="00A05591" w:rsidR="3EED2DB6">
        <w:rPr>
          <w:color w:val="000000"/>
        </w:rPr>
        <w:t xml:space="preserve"> concluded from </w:t>
      </w:r>
      <w:r w:rsidRPr="00A05591" w:rsidR="389CF172">
        <w:rPr>
          <w:color w:val="000000"/>
        </w:rPr>
        <w:t xml:space="preserve">a conversation with </w:t>
      </w:r>
      <w:r w:rsidRPr="00A05591" w:rsidR="17C2C70B">
        <w:rPr>
          <w:color w:val="000000"/>
        </w:rPr>
        <w:t>professors that</w:t>
      </w:r>
      <w:r w:rsidRPr="00A05591" w:rsidR="27DB7EC1">
        <w:rPr>
          <w:color w:val="000000"/>
        </w:rPr>
        <w:t xml:space="preserve"> “pets.... provide a routine and responsibility for the care of others</w:t>
      </w:r>
      <w:r w:rsidRPr="00A05591" w:rsidR="10905DAF">
        <w:rPr>
          <w:color w:val="000000"/>
        </w:rPr>
        <w:t xml:space="preserve">” whilst also providing the will to keep going for those who perhaps struggle with any type of </w:t>
      </w:r>
      <w:r w:rsidRPr="00A05591" w:rsidR="0C9AACA0">
        <w:rPr>
          <w:color w:val="000000"/>
        </w:rPr>
        <w:t>m</w:t>
      </w:r>
      <w:r w:rsidRPr="00A05591" w:rsidR="10905DAF">
        <w:rPr>
          <w:color w:val="000000"/>
        </w:rPr>
        <w:t xml:space="preserve">ental </w:t>
      </w:r>
      <w:r w:rsidRPr="00A05591" w:rsidR="6B42EBDA">
        <w:rPr>
          <w:color w:val="000000"/>
        </w:rPr>
        <w:t>i</w:t>
      </w:r>
      <w:r w:rsidRPr="00A05591" w:rsidR="10905DAF">
        <w:rPr>
          <w:color w:val="000000"/>
        </w:rPr>
        <w:t>llness</w:t>
      </w:r>
      <w:r w:rsidRPr="00A05591" w:rsidR="427B267D">
        <w:rPr>
          <w:color w:val="000000"/>
        </w:rPr>
        <w:t>.</w:t>
      </w:r>
    </w:p>
    <w:p w:rsidRPr="00A05591" w:rsidR="22B5276B" w:rsidP="4067616C" w:rsidRDefault="22B5276B" w14:paraId="420BE60F" w14:textId="63D24CB1">
      <w:pPr>
        <w:pStyle w:val="ListParagraph"/>
        <w:numPr>
          <w:ilvl w:val="1"/>
          <w:numId w:val="1"/>
        </w:numPr>
        <w:rPr>
          <w:color w:val="000000"/>
        </w:rPr>
      </w:pPr>
      <w:r w:rsidRPr="00A05591">
        <w:rPr>
          <w:color w:val="000000"/>
        </w:rPr>
        <w:t>Following this, Reed (</w:t>
      </w:r>
      <w:r w:rsidRPr="00A05591">
        <w:rPr>
          <w:i/>
          <w:iCs/>
          <w:color w:val="000000"/>
        </w:rPr>
        <w:t>2022</w:t>
      </w:r>
      <w:r w:rsidRPr="00A05591">
        <w:rPr>
          <w:color w:val="000000"/>
        </w:rPr>
        <w:t>) explains that pe</w:t>
      </w:r>
      <w:r w:rsidRPr="00A05591" w:rsidR="010AA4F3">
        <w:rPr>
          <w:color w:val="000000"/>
        </w:rPr>
        <w:t>t owners are less likely to have a form of mental illness</w:t>
      </w:r>
      <w:r w:rsidRPr="00A05591" w:rsidR="465CCBA8">
        <w:rPr>
          <w:color w:val="000000"/>
        </w:rPr>
        <w:t xml:space="preserve"> as the pet’s ability to understand their human’s emotions</w:t>
      </w:r>
      <w:r w:rsidRPr="00A05591" w:rsidR="327456AC">
        <w:rPr>
          <w:color w:val="000000"/>
        </w:rPr>
        <w:t xml:space="preserve"> through bonding</w:t>
      </w:r>
      <w:r w:rsidRPr="00A05591" w:rsidR="021D779A">
        <w:rPr>
          <w:color w:val="000000"/>
        </w:rPr>
        <w:t>;</w:t>
      </w:r>
      <w:r w:rsidRPr="00A05591" w:rsidR="327456AC">
        <w:rPr>
          <w:color w:val="000000"/>
        </w:rPr>
        <w:t xml:space="preserve"> this is especially important as the interactions between animals and humans </w:t>
      </w:r>
      <w:r w:rsidRPr="00A05591" w:rsidR="3AE533CD">
        <w:rPr>
          <w:color w:val="000000"/>
        </w:rPr>
        <w:t xml:space="preserve">increase the chemical reactions needed to </w:t>
      </w:r>
      <w:r w:rsidRPr="00A05591" w:rsidR="2F9103A2">
        <w:rPr>
          <w:color w:val="000000"/>
        </w:rPr>
        <w:t xml:space="preserve">trigger </w:t>
      </w:r>
      <w:r w:rsidRPr="00A05591" w:rsidR="75EDE5D2">
        <w:rPr>
          <w:color w:val="000000"/>
        </w:rPr>
        <w:t>more positive emotions.</w:t>
      </w:r>
    </w:p>
    <w:p w:rsidR="000D50C2" w:rsidP="00982EC6" w:rsidRDefault="000D50C2" w14:paraId="6121D489" w14:textId="1F349FC4">
      <w:pPr>
        <w:rPr>
          <w:b w:val="1"/>
          <w:bCs w:val="1"/>
          <w:color w:val="000000"/>
        </w:rPr>
      </w:pPr>
      <w:r w:rsidRPr="00A05591">
        <w:rPr>
          <w:noProof/>
          <w:color w:val="000000"/>
        </w:rPr>
        <w:drawing>
          <wp:anchor distT="0" distB="0" distL="114300" distR="114300" simplePos="0" relativeHeight="251658251" behindDoc="0" locked="0" layoutInCell="1" allowOverlap="1" wp14:anchorId="35400D54" wp14:editId="185D53F7">
            <wp:simplePos x="0" y="0"/>
            <wp:positionH relativeFrom="margin">
              <wp:posOffset>3412490</wp:posOffset>
            </wp:positionH>
            <wp:positionV relativeFrom="paragraph">
              <wp:posOffset>3175</wp:posOffset>
            </wp:positionV>
            <wp:extent cx="2483485" cy="1313180"/>
            <wp:effectExtent l="0" t="0" r="0" b="1270"/>
            <wp:wrapSquare wrapText="bothSides"/>
            <wp:docPr id="2077377849" name="Picture 20773778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rcRect b="5982"/>
                    <a:stretch>
                      <a:fillRect/>
                    </a:stretch>
                  </pic:blipFill>
                  <pic:spPr>
                    <a:xfrm>
                      <a:off x="0" y="0"/>
                      <a:ext cx="2483485" cy="1313180"/>
                    </a:xfrm>
                    <a:prstGeom prst="rect">
                      <a:avLst/>
                    </a:prstGeom>
                  </pic:spPr>
                </pic:pic>
              </a:graphicData>
            </a:graphic>
            <wp14:sizeRelH relativeFrom="page">
              <wp14:pctWidth>0</wp14:pctWidth>
            </wp14:sizeRelH>
            <wp14:sizeRelV relativeFrom="page">
              <wp14:pctHeight>0</wp14:pctHeight>
            </wp14:sizeRelV>
          </wp:anchor>
        </w:drawing>
      </w:r>
      <w:r w:rsidRPr="00A05591">
        <w:rPr>
          <w:noProof/>
          <w:color w:val="000000"/>
        </w:rPr>
        <w:drawing>
          <wp:anchor distT="0" distB="0" distL="114300" distR="114300" simplePos="0" relativeHeight="251658244" behindDoc="0" locked="0" layoutInCell="1" allowOverlap="1" wp14:anchorId="623A75F4" wp14:editId="7E95ECA2">
            <wp:simplePos x="0" y="0"/>
            <wp:positionH relativeFrom="margin">
              <wp:posOffset>-19050</wp:posOffset>
            </wp:positionH>
            <wp:positionV relativeFrom="paragraph">
              <wp:posOffset>12700</wp:posOffset>
            </wp:positionV>
            <wp:extent cx="2479150" cy="1315522"/>
            <wp:effectExtent l="0" t="0" r="0" b="0"/>
            <wp:wrapSquare wrapText="bothSides"/>
            <wp:docPr id="439513982" name="Picture 4395139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rcRect b="5665"/>
                    <a:stretch>
                      <a:fillRect/>
                    </a:stretch>
                  </pic:blipFill>
                  <pic:spPr>
                    <a:xfrm>
                      <a:off x="0" y="0"/>
                      <a:ext cx="2479150" cy="1315522"/>
                    </a:xfrm>
                    <a:prstGeom prst="rect">
                      <a:avLst/>
                    </a:prstGeom>
                  </pic:spPr>
                </pic:pic>
              </a:graphicData>
            </a:graphic>
            <wp14:sizeRelH relativeFrom="page">
              <wp14:pctWidth>0</wp14:pctWidth>
            </wp14:sizeRelH>
            <wp14:sizeRelV relativeFrom="page">
              <wp14:pctHeight>0</wp14:pctHeight>
            </wp14:sizeRelV>
          </wp:anchor>
        </w:drawing>
      </w:r>
      <w:r w:rsidRPr="4F089308" w:rsidR="7A17E2DA">
        <w:rPr>
          <w:color w:val="000000" w:themeColor="text1" w:themeTint="FF" w:themeShade="FF"/>
        </w:rPr>
        <w:t>Screenshot #1                                                                                         Screenshot #2</w:t>
      </w:r>
    </w:p>
    <w:p w:rsidR="000D50C2" w:rsidP="522E7186" w:rsidRDefault="000D50C2" w14:paraId="43A2A0B1" w14:textId="6BF2B23F">
      <w:pPr>
        <w:rPr>
          <w:color w:val="000000"/>
        </w:rPr>
      </w:pPr>
      <w:r w:rsidRPr="00A05591">
        <w:rPr>
          <w:noProof/>
          <w:color w:val="000000"/>
        </w:rPr>
        <w:drawing>
          <wp:anchor distT="0" distB="0" distL="114300" distR="114300" simplePos="0" relativeHeight="251658248" behindDoc="0" locked="0" layoutInCell="1" allowOverlap="1" wp14:anchorId="0DE0F163" wp14:editId="0B8406A0">
            <wp:simplePos x="0" y="0"/>
            <wp:positionH relativeFrom="margin">
              <wp:align>right</wp:align>
            </wp:positionH>
            <wp:positionV relativeFrom="paragraph">
              <wp:posOffset>10795</wp:posOffset>
            </wp:positionV>
            <wp:extent cx="2321137" cy="1313170"/>
            <wp:effectExtent l="0" t="0" r="3175" b="1905"/>
            <wp:wrapSquare wrapText="bothSides"/>
            <wp:docPr id="1365913355" name="Picture 13659133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rcRect b="5982"/>
                    <a:stretch>
                      <a:fillRect/>
                    </a:stretch>
                  </pic:blipFill>
                  <pic:spPr>
                    <a:xfrm>
                      <a:off x="0" y="0"/>
                      <a:ext cx="2321137" cy="1313170"/>
                    </a:xfrm>
                    <a:prstGeom prst="rect">
                      <a:avLst/>
                    </a:prstGeom>
                  </pic:spPr>
                </pic:pic>
              </a:graphicData>
            </a:graphic>
            <wp14:sizeRelH relativeFrom="page">
              <wp14:pctWidth>0</wp14:pctWidth>
            </wp14:sizeRelH>
            <wp14:sizeRelV relativeFrom="page">
              <wp14:pctHeight>0</wp14:pctHeight>
            </wp14:sizeRelV>
          </wp:anchor>
        </w:drawing>
      </w:r>
      <w:r w:rsidRPr="00A05591">
        <w:rPr>
          <w:noProof/>
          <w:color w:val="000000"/>
        </w:rPr>
        <w:drawing>
          <wp:anchor distT="0" distB="0" distL="114300" distR="114300" simplePos="0" relativeHeight="251658249" behindDoc="0" locked="0" layoutInCell="1" allowOverlap="1" wp14:anchorId="1BD64BB0" wp14:editId="7D461B63">
            <wp:simplePos x="0" y="0"/>
            <wp:positionH relativeFrom="margin">
              <wp:align>left</wp:align>
            </wp:positionH>
            <wp:positionV relativeFrom="paragraph">
              <wp:posOffset>67945</wp:posOffset>
            </wp:positionV>
            <wp:extent cx="2419350" cy="1360884"/>
            <wp:effectExtent l="0" t="0" r="0" b="0"/>
            <wp:wrapSquare wrapText="bothSides"/>
            <wp:docPr id="1558392339" name="Picture 15583923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419350" cy="1360884"/>
                    </a:xfrm>
                    <a:prstGeom prst="rect">
                      <a:avLst/>
                    </a:prstGeom>
                  </pic:spPr>
                </pic:pic>
              </a:graphicData>
            </a:graphic>
            <wp14:sizeRelH relativeFrom="page">
              <wp14:pctWidth>0</wp14:pctWidth>
            </wp14:sizeRelH>
            <wp14:sizeRelV relativeFrom="page">
              <wp14:pctHeight>0</wp14:pctHeight>
            </wp14:sizeRelV>
          </wp:anchor>
        </w:drawing>
      </w:r>
      <w:r w:rsidRPr="4F089308" w:rsidR="6B590166">
        <w:rPr>
          <w:color w:val="000000" w:themeColor="text1" w:themeTint="FF" w:themeShade="FF"/>
        </w:rPr>
        <w:t>Screenshot #3                                                                                          Screenshot #4</w:t>
      </w:r>
    </w:p>
    <w:p w:rsidRPr="00A05591" w:rsidR="0A2E49FB" w:rsidP="69947F45" w:rsidRDefault="0A2E49FB" w14:paraId="1D9770DF" w14:textId="4286D6BA">
      <w:pPr>
        <w:pStyle w:val="ListParagraph"/>
        <w:numPr>
          <w:ilvl w:val="0"/>
          <w:numId w:val="1"/>
        </w:numPr>
        <w:rPr>
          <w:b/>
          <w:bCs/>
          <w:color w:val="000000"/>
        </w:rPr>
      </w:pPr>
      <w:r w:rsidRPr="00A05591">
        <w:rPr>
          <w:b/>
          <w:bCs/>
          <w:color w:val="000000"/>
        </w:rPr>
        <w:t xml:space="preserve">Main Paragraph 2 – </w:t>
      </w:r>
      <w:r w:rsidRPr="00A05591">
        <w:rPr>
          <w:b/>
          <w:bCs/>
          <w:i/>
          <w:iCs/>
          <w:color w:val="000000"/>
        </w:rPr>
        <w:t>Social Benefits</w:t>
      </w:r>
    </w:p>
    <w:p w:rsidRPr="00A05591" w:rsidR="407A867C" w:rsidP="4067616C" w:rsidRDefault="407A867C" w14:paraId="383396CD" w14:textId="0684E902">
      <w:pPr>
        <w:pStyle w:val="ListParagraph"/>
        <w:numPr>
          <w:ilvl w:val="1"/>
          <w:numId w:val="1"/>
        </w:numPr>
        <w:rPr>
          <w:color w:val="000000"/>
        </w:rPr>
      </w:pPr>
      <w:r w:rsidRPr="00A05591">
        <w:rPr>
          <w:color w:val="000000"/>
        </w:rPr>
        <w:t>According to Lady D (</w:t>
      </w:r>
      <w:r w:rsidRPr="00A05591">
        <w:rPr>
          <w:i/>
          <w:iCs/>
          <w:color w:val="000000"/>
        </w:rPr>
        <w:t>2023</w:t>
      </w:r>
      <w:r w:rsidRPr="00A05591">
        <w:rPr>
          <w:color w:val="000000"/>
        </w:rPr>
        <w:t xml:space="preserve">), </w:t>
      </w:r>
      <w:r w:rsidRPr="00A05591" w:rsidR="078A2E77">
        <w:rPr>
          <w:color w:val="000000"/>
        </w:rPr>
        <w:t>children who struggle in social situations can benefit from owning a pet</w:t>
      </w:r>
      <w:r w:rsidRPr="00A05591" w:rsidR="5F883079">
        <w:rPr>
          <w:color w:val="000000"/>
        </w:rPr>
        <w:t xml:space="preserve"> due to the psychological factors of bonding</w:t>
      </w:r>
      <w:r w:rsidRPr="00A05591" w:rsidR="22156B0B">
        <w:rPr>
          <w:color w:val="000000"/>
        </w:rPr>
        <w:t xml:space="preserve"> which helps th</w:t>
      </w:r>
      <w:r w:rsidRPr="00A05591" w:rsidR="1A9C8DD0">
        <w:rPr>
          <w:color w:val="000000"/>
        </w:rPr>
        <w:t xml:space="preserve">em to eventually interact with others through </w:t>
      </w:r>
      <w:r w:rsidRPr="00A05591" w:rsidR="33439739">
        <w:rPr>
          <w:color w:val="000000"/>
        </w:rPr>
        <w:t>the interactions of the pet.</w:t>
      </w:r>
    </w:p>
    <w:p w:rsidR="6626B43C" w:rsidP="5026132C" w:rsidRDefault="76B872E3" w14:paraId="38D602C4" w14:textId="759B1E89">
      <w:pPr>
        <w:pStyle w:val="ListParagraph"/>
        <w:numPr>
          <w:ilvl w:val="1"/>
          <w:numId w:val="1"/>
        </w:numPr>
        <w:rPr>
          <w:color w:val="000000" w:themeColor="text1"/>
        </w:rPr>
      </w:pPr>
      <w:r w:rsidRPr="6626B43C">
        <w:rPr>
          <w:color w:val="000000" w:themeColor="text1"/>
        </w:rPr>
        <w:t>In correlation with this, Stacey (</w:t>
      </w:r>
      <w:r w:rsidRPr="6626B43C" w:rsidR="04CBEF33">
        <w:rPr>
          <w:i/>
          <w:color w:val="000000" w:themeColor="text1"/>
        </w:rPr>
        <w:t>2023</w:t>
      </w:r>
      <w:r w:rsidRPr="6626B43C" w:rsidR="19FED574">
        <w:rPr>
          <w:i/>
          <w:color w:val="000000" w:themeColor="text1"/>
          <w:vertAlign w:val="superscript"/>
        </w:rPr>
        <w:t>b</w:t>
      </w:r>
      <w:r w:rsidRPr="6626B43C" w:rsidR="04CBEF33">
        <w:rPr>
          <w:i/>
          <w:color w:val="000000" w:themeColor="text1"/>
        </w:rPr>
        <w:t>)</w:t>
      </w:r>
      <w:r w:rsidRPr="6626B43C" w:rsidR="191C2BB9">
        <w:rPr>
          <w:i/>
          <w:color w:val="000000" w:themeColor="text1"/>
        </w:rPr>
        <w:t xml:space="preserve"> </w:t>
      </w:r>
      <w:r w:rsidRPr="6626B43C" w:rsidR="191C2BB9">
        <w:rPr>
          <w:color w:val="000000" w:themeColor="text1"/>
        </w:rPr>
        <w:t xml:space="preserve">also mentions that dogs help their owners </w:t>
      </w:r>
      <w:r w:rsidRPr="6626B43C" w:rsidR="74FFE6F6">
        <w:rPr>
          <w:color w:val="000000" w:themeColor="text1"/>
        </w:rPr>
        <w:t xml:space="preserve">with </w:t>
      </w:r>
      <w:r w:rsidRPr="6626B43C" w:rsidR="4F05B1CB">
        <w:rPr>
          <w:color w:val="000000" w:themeColor="text1"/>
        </w:rPr>
        <w:t>socializing</w:t>
      </w:r>
      <w:r w:rsidRPr="6626B43C" w:rsidR="74FFE6F6">
        <w:rPr>
          <w:color w:val="000000" w:themeColor="text1"/>
        </w:rPr>
        <w:t xml:space="preserve"> </w:t>
      </w:r>
      <w:r w:rsidRPr="6626B43C" w:rsidR="3942ED0C">
        <w:rPr>
          <w:color w:val="000000" w:themeColor="text1"/>
        </w:rPr>
        <w:t>through</w:t>
      </w:r>
      <w:r w:rsidRPr="6626B43C" w:rsidR="6AB3E70F">
        <w:rPr>
          <w:color w:val="000000" w:themeColor="text1"/>
        </w:rPr>
        <w:t xml:space="preserve"> their interactions</w:t>
      </w:r>
      <w:r w:rsidRPr="6626B43C" w:rsidR="05DA4007">
        <w:rPr>
          <w:color w:val="000000" w:themeColor="text1"/>
        </w:rPr>
        <w:t xml:space="preserve"> with other pets and thereby somewhat encouraging their owners to interact as well, whether it’s small talk or </w:t>
      </w:r>
      <w:r w:rsidRPr="6626B43C" w:rsidR="760C42F3">
        <w:rPr>
          <w:color w:val="000000" w:themeColor="text1"/>
        </w:rPr>
        <w:t>conversations regardi</w:t>
      </w:r>
      <w:r w:rsidRPr="6626B43C" w:rsidR="54CE15F4">
        <w:rPr>
          <w:color w:val="000000" w:themeColor="text1"/>
        </w:rPr>
        <w:t>ng their pets.</w:t>
      </w:r>
    </w:p>
    <w:p w:rsidRPr="00A05591" w:rsidR="00982EC6" w:rsidP="5026132C" w:rsidRDefault="000D50C2" w14:paraId="6249B2BC" w14:textId="1E389ED7">
      <w:pPr>
        <w:rPr>
          <w:color w:val="000000" w:themeColor="text1"/>
        </w:rPr>
      </w:pPr>
      <w:r w:rsidRPr="00A05591">
        <w:rPr>
          <w:noProof/>
          <w:color w:val="000000"/>
        </w:rPr>
        <w:drawing>
          <wp:anchor distT="0" distB="0" distL="114300" distR="114300" simplePos="0" relativeHeight="251658245" behindDoc="0" locked="0" layoutInCell="1" allowOverlap="1" wp14:anchorId="21BD0647" wp14:editId="31521E53">
            <wp:simplePos x="0" y="0"/>
            <wp:positionH relativeFrom="margin">
              <wp:align>right</wp:align>
            </wp:positionH>
            <wp:positionV relativeFrom="paragraph">
              <wp:posOffset>137160</wp:posOffset>
            </wp:positionV>
            <wp:extent cx="2317115" cy="1218565"/>
            <wp:effectExtent l="0" t="0" r="6985" b="635"/>
            <wp:wrapSquare wrapText="bothSides"/>
            <wp:docPr id="876400187" name="Picture 8764001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rcRect b="6464"/>
                    <a:stretch>
                      <a:fillRect/>
                    </a:stretch>
                  </pic:blipFill>
                  <pic:spPr>
                    <a:xfrm>
                      <a:off x="0" y="0"/>
                      <a:ext cx="2317115" cy="1218565"/>
                    </a:xfrm>
                    <a:prstGeom prst="rect">
                      <a:avLst/>
                    </a:prstGeom>
                  </pic:spPr>
                </pic:pic>
              </a:graphicData>
            </a:graphic>
            <wp14:sizeRelH relativeFrom="page">
              <wp14:pctWidth>0</wp14:pctWidth>
            </wp14:sizeRelH>
            <wp14:sizeRelV relativeFrom="page">
              <wp14:pctHeight>0</wp14:pctHeight>
            </wp14:sizeRelV>
          </wp:anchor>
        </w:drawing>
      </w:r>
      <w:r w:rsidRPr="00A05591">
        <w:rPr>
          <w:noProof/>
          <w:color w:val="000000"/>
        </w:rPr>
        <w:drawing>
          <wp:anchor distT="0" distB="0" distL="114300" distR="114300" simplePos="0" relativeHeight="251658243" behindDoc="0" locked="0" layoutInCell="1" allowOverlap="1" wp14:anchorId="050D8462" wp14:editId="263D413B">
            <wp:simplePos x="0" y="0"/>
            <wp:positionH relativeFrom="margin">
              <wp:align>left</wp:align>
            </wp:positionH>
            <wp:positionV relativeFrom="paragraph">
              <wp:posOffset>159385</wp:posOffset>
            </wp:positionV>
            <wp:extent cx="2331870" cy="1233960"/>
            <wp:effectExtent l="0" t="0" r="0" b="4445"/>
            <wp:wrapSquare wrapText="bothSides"/>
            <wp:docPr id="400697376" name="Picture 4006973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val="0"/>
                        </a:ext>
                      </a:extLst>
                    </a:blip>
                    <a:srcRect b="5925"/>
                    <a:stretch>
                      <a:fillRect/>
                    </a:stretch>
                  </pic:blipFill>
                  <pic:spPr>
                    <a:xfrm>
                      <a:off x="0" y="0"/>
                      <a:ext cx="2331870" cy="1233960"/>
                    </a:xfrm>
                    <a:prstGeom prst="rect">
                      <a:avLst/>
                    </a:prstGeom>
                  </pic:spPr>
                </pic:pic>
              </a:graphicData>
            </a:graphic>
            <wp14:sizeRelH relativeFrom="page">
              <wp14:pctWidth>0</wp14:pctWidth>
            </wp14:sizeRelH>
            <wp14:sizeRelV relativeFrom="page">
              <wp14:pctHeight>0</wp14:pctHeight>
            </wp14:sizeRelV>
          </wp:anchor>
        </w:drawing>
      </w:r>
      <w:r w:rsidRPr="4F089308" w:rsidR="401E42AE">
        <w:rPr>
          <w:color w:val="000000" w:themeColor="text1" w:themeTint="FF" w:themeShade="FF"/>
        </w:rPr>
        <w:t xml:space="preserve"> </w:t>
      </w:r>
      <w:r w:rsidRPr="4F089308" w:rsidR="743B4E26">
        <w:rPr>
          <w:color w:val="000000" w:themeColor="text1" w:themeTint="FF" w:themeShade="FF"/>
        </w:rPr>
        <w:t xml:space="preserve">Screenshot #1  </w:t>
      </w:r>
      <w:r w:rsidRPr="4F089308" w:rsidR="4D41D915">
        <w:rPr>
          <w:color w:val="000000" w:themeColor="text1" w:themeTint="FF" w:themeShade="FF"/>
        </w:rPr>
        <w:t xml:space="preserve">                                                                           </w:t>
      </w:r>
      <w:r w:rsidRPr="4F089308" w:rsidR="000D50C2">
        <w:rPr>
          <w:color w:val="000000" w:themeColor="text1" w:themeTint="FF" w:themeShade="FF"/>
        </w:rPr>
        <w:t xml:space="preserve">        </w:t>
      </w:r>
      <w:r w:rsidRPr="4F089308" w:rsidR="743B4E26">
        <w:rPr>
          <w:color w:val="000000" w:themeColor="text1" w:themeTint="FF" w:themeShade="FF"/>
        </w:rPr>
        <w:t>Screenshot #2</w:t>
      </w:r>
    </w:p>
    <w:p w:rsidRPr="00A05591" w:rsidR="00982EC6" w:rsidP="2E16CBD8" w:rsidRDefault="000D50C2" w14:paraId="72B979A9" w14:textId="376DFD20">
      <w:pPr>
        <w:rPr>
          <w:color w:val="000000"/>
        </w:rPr>
      </w:pPr>
      <w:r w:rsidRPr="00A05591">
        <w:rPr>
          <w:noProof/>
          <w:color w:val="000000"/>
        </w:rPr>
        <w:drawing>
          <wp:anchor distT="0" distB="0" distL="114300" distR="114300" simplePos="0" relativeHeight="251658246" behindDoc="0" locked="0" layoutInCell="1" allowOverlap="1" wp14:anchorId="690EF72F" wp14:editId="7A1DC367">
            <wp:simplePos x="0" y="0"/>
            <wp:positionH relativeFrom="margin">
              <wp:align>right</wp:align>
            </wp:positionH>
            <wp:positionV relativeFrom="paragraph">
              <wp:posOffset>189230</wp:posOffset>
            </wp:positionV>
            <wp:extent cx="2301590" cy="1175705"/>
            <wp:effectExtent l="0" t="0" r="3810" b="5715"/>
            <wp:wrapNone/>
            <wp:docPr id="1012973523" name="Picture 10129735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cstate="print">
                      <a:extLst>
                        <a:ext uri="{28A0092B-C50C-407E-A947-70E740481C1C}">
                          <a14:useLocalDpi xmlns:a14="http://schemas.microsoft.com/office/drawing/2010/main" val="0"/>
                        </a:ext>
                      </a:extLst>
                    </a:blip>
                    <a:srcRect b="9187"/>
                    <a:stretch>
                      <a:fillRect/>
                    </a:stretch>
                  </pic:blipFill>
                  <pic:spPr>
                    <a:xfrm>
                      <a:off x="0" y="0"/>
                      <a:ext cx="2301590" cy="1175705"/>
                    </a:xfrm>
                    <a:prstGeom prst="rect">
                      <a:avLst/>
                    </a:prstGeom>
                  </pic:spPr>
                </pic:pic>
              </a:graphicData>
            </a:graphic>
            <wp14:sizeRelH relativeFrom="page">
              <wp14:pctWidth>0</wp14:pctWidth>
            </wp14:sizeRelH>
            <wp14:sizeRelV relativeFrom="page">
              <wp14:pctHeight>0</wp14:pctHeight>
            </wp14:sizeRelV>
          </wp:anchor>
        </w:drawing>
      </w:r>
      <w:r w:rsidRPr="00A05591" w:rsidR="00982EC6">
        <w:rPr>
          <w:noProof/>
          <w:color w:val="000000"/>
        </w:rPr>
        <w:drawing>
          <wp:anchor distT="0" distB="0" distL="114300" distR="114300" simplePos="0" relativeHeight="251658242" behindDoc="0" locked="0" layoutInCell="1" allowOverlap="1" wp14:anchorId="572935A2" wp14:editId="432350D3">
            <wp:simplePos x="0" y="0"/>
            <wp:positionH relativeFrom="margin">
              <wp:align>left</wp:align>
            </wp:positionH>
            <wp:positionV relativeFrom="paragraph">
              <wp:posOffset>188595</wp:posOffset>
            </wp:positionV>
            <wp:extent cx="2313684" cy="1219053"/>
            <wp:effectExtent l="0" t="0" r="0" b="635"/>
            <wp:wrapNone/>
            <wp:docPr id="241763684" name="Picture 2417636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cstate="print">
                      <a:extLst>
                        <a:ext uri="{28A0092B-C50C-407E-A947-70E740481C1C}">
                          <a14:useLocalDpi xmlns:a14="http://schemas.microsoft.com/office/drawing/2010/main" val="0"/>
                        </a:ext>
                      </a:extLst>
                    </a:blip>
                    <a:srcRect b="6331"/>
                    <a:stretch>
                      <a:fillRect/>
                    </a:stretch>
                  </pic:blipFill>
                  <pic:spPr>
                    <a:xfrm>
                      <a:off x="0" y="0"/>
                      <a:ext cx="2313684" cy="1219053"/>
                    </a:xfrm>
                    <a:prstGeom prst="rect">
                      <a:avLst/>
                    </a:prstGeom>
                  </pic:spPr>
                </pic:pic>
              </a:graphicData>
            </a:graphic>
            <wp14:sizeRelH relativeFrom="page">
              <wp14:pctWidth>0</wp14:pctWidth>
            </wp14:sizeRelH>
            <wp14:sizeRelV relativeFrom="page">
              <wp14:pctHeight>0</wp14:pctHeight>
            </wp14:sizeRelV>
          </wp:anchor>
        </w:drawing>
      </w:r>
    </w:p>
    <w:p w:rsidRPr="00A05591" w:rsidR="00982EC6" w:rsidP="2E16CBD8" w:rsidRDefault="00982EC6" w14:paraId="6DE74EE6" w14:textId="437D4287">
      <w:pPr>
        <w:rPr>
          <w:color w:val="000000"/>
        </w:rPr>
      </w:pPr>
    </w:p>
    <w:p w:rsidRPr="00A05591" w:rsidR="00982EC6" w:rsidP="2E16CBD8" w:rsidRDefault="00982EC6" w14:paraId="6944C20D" w14:textId="77777777">
      <w:pPr>
        <w:rPr>
          <w:color w:val="000000"/>
        </w:rPr>
      </w:pPr>
    </w:p>
    <w:p w:rsidRPr="00A05591" w:rsidR="00982EC6" w:rsidP="2E16CBD8" w:rsidRDefault="00982EC6" w14:paraId="054ADF57" w14:textId="0EC35377">
      <w:pPr>
        <w:rPr>
          <w:color w:val="000000"/>
        </w:rPr>
      </w:pPr>
    </w:p>
    <w:p w:rsidRPr="00A05591" w:rsidR="00982EC6" w:rsidP="2E16CBD8" w:rsidRDefault="00982EC6" w14:paraId="13C1645E" w14:textId="3D4714E5">
      <w:pPr>
        <w:rPr>
          <w:color w:val="000000"/>
        </w:rPr>
      </w:pPr>
    </w:p>
    <w:p w:rsidRPr="00A05591" w:rsidR="6BCA9A87" w:rsidP="6BCA9A87" w:rsidRDefault="6BCA9A87" w14:paraId="5280A081" w14:textId="273B0EF0">
      <w:pPr>
        <w:rPr>
          <w:color w:val="000000"/>
        </w:rPr>
      </w:pPr>
      <w:r w:rsidRPr="4F089308" w:rsidR="30901CD3">
        <w:rPr>
          <w:color w:val="000000" w:themeColor="text1" w:themeTint="FF" w:themeShade="FF"/>
        </w:rPr>
        <w:t>Screenshot #3                                                                                         Screenshot #4</w:t>
      </w:r>
    </w:p>
    <w:p w:rsidRPr="00A05591" w:rsidR="0A2E49FB" w:rsidP="4067616C" w:rsidRDefault="0A2E49FB" w14:paraId="51D548AA" w14:textId="3D39E9DC">
      <w:pPr>
        <w:pStyle w:val="ListParagraph"/>
        <w:numPr>
          <w:ilvl w:val="0"/>
          <w:numId w:val="1"/>
        </w:numPr>
        <w:rPr>
          <w:b/>
          <w:bCs/>
          <w:i/>
          <w:iCs/>
          <w:color w:val="000000"/>
        </w:rPr>
      </w:pPr>
      <w:r w:rsidRPr="00A05591">
        <w:rPr>
          <w:b/>
          <w:bCs/>
          <w:color w:val="000000"/>
        </w:rPr>
        <w:t xml:space="preserve">Main Paragraph 3 – </w:t>
      </w:r>
      <w:r w:rsidRPr="00A05591">
        <w:rPr>
          <w:b/>
          <w:bCs/>
          <w:i/>
          <w:iCs/>
          <w:color w:val="000000"/>
        </w:rPr>
        <w:t>Physical Benefits</w:t>
      </w:r>
    </w:p>
    <w:p w:rsidRPr="00A05591" w:rsidR="0933F673" w:rsidP="4067616C" w:rsidRDefault="0933F673" w14:paraId="5327F31F" w14:textId="308F3874">
      <w:pPr>
        <w:pStyle w:val="ListParagraph"/>
        <w:numPr>
          <w:ilvl w:val="1"/>
          <w:numId w:val="1"/>
        </w:numPr>
        <w:rPr>
          <w:color w:val="000000"/>
        </w:rPr>
      </w:pPr>
      <w:r w:rsidRPr="00A05591">
        <w:rPr>
          <w:color w:val="000000"/>
        </w:rPr>
        <w:t>A study found that d</w:t>
      </w:r>
      <w:r w:rsidRPr="00A05591" w:rsidR="2B873F95">
        <w:rPr>
          <w:color w:val="000000"/>
        </w:rPr>
        <w:t>ogs are linked to low h</w:t>
      </w:r>
      <w:r w:rsidRPr="00A05591" w:rsidR="6EDA8486">
        <w:rPr>
          <w:color w:val="000000"/>
        </w:rPr>
        <w:t xml:space="preserve">eart health risks, due to the frequent physical activity needed for the </w:t>
      </w:r>
      <w:r w:rsidRPr="00A05591" w:rsidR="57BBBAFF">
        <w:rPr>
          <w:color w:val="000000"/>
        </w:rPr>
        <w:t>pet's</w:t>
      </w:r>
      <w:r w:rsidRPr="00A05591" w:rsidR="6EDA8486">
        <w:rPr>
          <w:color w:val="000000"/>
        </w:rPr>
        <w:t xml:space="preserve"> health</w:t>
      </w:r>
      <w:r w:rsidRPr="00A05591" w:rsidR="52CA6EC4">
        <w:rPr>
          <w:color w:val="000000"/>
        </w:rPr>
        <w:t xml:space="preserve"> </w:t>
      </w:r>
      <w:r w:rsidRPr="00A05591" w:rsidR="5F3685C0">
        <w:rPr>
          <w:color w:val="000000"/>
        </w:rPr>
        <w:t>(</w:t>
      </w:r>
      <w:r w:rsidRPr="00A05591" w:rsidR="52CA6EC4">
        <w:rPr>
          <w:color w:val="000000"/>
        </w:rPr>
        <w:t>Stacey</w:t>
      </w:r>
      <w:r w:rsidRPr="00A05591" w:rsidR="570A7F13">
        <w:rPr>
          <w:color w:val="000000"/>
        </w:rPr>
        <w:t xml:space="preserve">, </w:t>
      </w:r>
      <w:r w:rsidRPr="00A05591" w:rsidR="52CA6EC4">
        <w:rPr>
          <w:i/>
          <w:iCs/>
          <w:color w:val="000000"/>
        </w:rPr>
        <w:t>2023</w:t>
      </w:r>
      <w:r w:rsidRPr="00A05591" w:rsidR="52CA6EC4">
        <w:rPr>
          <w:i/>
          <w:iCs/>
          <w:color w:val="000000"/>
          <w:vertAlign w:val="superscript"/>
        </w:rPr>
        <w:t>a</w:t>
      </w:r>
      <w:r w:rsidRPr="00A05591" w:rsidR="52CA6EC4">
        <w:rPr>
          <w:color w:val="000000"/>
        </w:rPr>
        <w:t>)</w:t>
      </w:r>
      <w:r w:rsidRPr="00A05591" w:rsidR="40F32047">
        <w:rPr>
          <w:color w:val="000000"/>
        </w:rPr>
        <w:t xml:space="preserve"> </w:t>
      </w:r>
      <w:r w:rsidRPr="00A05591" w:rsidR="09FE775D">
        <w:rPr>
          <w:color w:val="000000"/>
        </w:rPr>
        <w:t xml:space="preserve">particularly </w:t>
      </w:r>
      <w:r w:rsidRPr="00A05591" w:rsidR="5BEC4B8A">
        <w:rPr>
          <w:color w:val="000000"/>
        </w:rPr>
        <w:t xml:space="preserve">due to </w:t>
      </w:r>
      <w:r w:rsidRPr="00A05591" w:rsidR="09FE775D">
        <w:rPr>
          <w:color w:val="000000"/>
        </w:rPr>
        <w:t xml:space="preserve">the </w:t>
      </w:r>
      <w:r w:rsidRPr="00A05591" w:rsidR="3643C995">
        <w:rPr>
          <w:color w:val="000000"/>
        </w:rPr>
        <w:t xml:space="preserve">daily walks </w:t>
      </w:r>
      <w:r w:rsidRPr="00A05591" w:rsidR="22F45088">
        <w:rPr>
          <w:color w:val="000000"/>
        </w:rPr>
        <w:t>being</w:t>
      </w:r>
      <w:r w:rsidRPr="00A05591" w:rsidR="6C3002E4">
        <w:rPr>
          <w:color w:val="000000"/>
        </w:rPr>
        <w:t xml:space="preserve"> a benefit for their owners as well as the dog’s own health.</w:t>
      </w:r>
    </w:p>
    <w:p w:rsidRPr="00A05591" w:rsidR="11C744CA" w:rsidP="4067616C" w:rsidRDefault="11C744CA" w14:paraId="21CF9CE9" w14:textId="1C9F38BB">
      <w:pPr>
        <w:pStyle w:val="ListParagraph"/>
        <w:numPr>
          <w:ilvl w:val="1"/>
          <w:numId w:val="1"/>
        </w:numPr>
        <w:rPr>
          <w:color w:val="000000"/>
        </w:rPr>
      </w:pPr>
      <w:r w:rsidRPr="00A05591">
        <w:rPr>
          <w:color w:val="000000"/>
        </w:rPr>
        <w:t xml:space="preserve">This is also </w:t>
      </w:r>
      <w:r w:rsidRPr="00A05591" w:rsidR="329BBEEC">
        <w:rPr>
          <w:color w:val="000000"/>
        </w:rPr>
        <w:t xml:space="preserve">supported by </w:t>
      </w:r>
      <w:r w:rsidRPr="00A05591" w:rsidR="0B5076B3">
        <w:rPr>
          <w:color w:val="000000"/>
        </w:rPr>
        <w:t>Koschalk (</w:t>
      </w:r>
      <w:r w:rsidRPr="00A05591" w:rsidR="0B5076B3">
        <w:rPr>
          <w:i/>
          <w:iCs/>
          <w:color w:val="000000"/>
        </w:rPr>
        <w:t>2024</w:t>
      </w:r>
      <w:r w:rsidRPr="00A05591" w:rsidR="0B5076B3">
        <w:rPr>
          <w:color w:val="000000"/>
        </w:rPr>
        <w:t>)</w:t>
      </w:r>
      <w:r w:rsidRPr="00A05591" w:rsidR="2CB88DC5">
        <w:rPr>
          <w:color w:val="000000"/>
        </w:rPr>
        <w:t xml:space="preserve"> who concluded </w:t>
      </w:r>
      <w:r w:rsidRPr="00A05591" w:rsidR="40BF1905">
        <w:rPr>
          <w:color w:val="000000"/>
        </w:rPr>
        <w:t>that as well as improv</w:t>
      </w:r>
      <w:r w:rsidRPr="00A05591" w:rsidR="6F93FAEE">
        <w:rPr>
          <w:color w:val="000000"/>
        </w:rPr>
        <w:t>ing</w:t>
      </w:r>
      <w:r w:rsidRPr="00A05591" w:rsidR="40BF1905">
        <w:rPr>
          <w:color w:val="000000"/>
        </w:rPr>
        <w:t xml:space="preserve"> physical</w:t>
      </w:r>
      <w:r w:rsidRPr="00A05591" w:rsidR="443EDE57">
        <w:rPr>
          <w:color w:val="000000"/>
        </w:rPr>
        <w:t xml:space="preserve"> fitness, owning a dog can also decrease the chances</w:t>
      </w:r>
      <w:r w:rsidRPr="00A05591" w:rsidR="4A165488">
        <w:rPr>
          <w:color w:val="000000"/>
        </w:rPr>
        <w:t xml:space="preserve"> of health problems</w:t>
      </w:r>
      <w:r w:rsidRPr="00A05591" w:rsidR="391B857E">
        <w:rPr>
          <w:color w:val="000000"/>
        </w:rPr>
        <w:t>.</w:t>
      </w:r>
    </w:p>
    <w:p w:rsidRPr="00A05591" w:rsidR="2E16CBD8" w:rsidP="6BCA9A87" w:rsidRDefault="2E16CBD8" w14:paraId="7435648D" w14:textId="615E2082">
      <w:pPr>
        <w:rPr>
          <w:b/>
          <w:bCs/>
          <w:i/>
          <w:iCs/>
          <w:color w:val="000000"/>
        </w:rPr>
      </w:pPr>
    </w:p>
    <w:p w:rsidRPr="00A05591" w:rsidR="6BCA9A87" w:rsidP="4F089308" w:rsidRDefault="00982EC6" w14:paraId="4A7978BE" w14:textId="32AF72F8">
      <w:pPr>
        <w:rPr>
          <w:b w:val="1"/>
          <w:bCs w:val="1"/>
          <w:i w:val="1"/>
          <w:iCs w:val="1"/>
          <w:color w:val="000000"/>
        </w:rPr>
      </w:pPr>
      <w:r w:rsidRPr="00A05591">
        <w:rPr>
          <w:noProof/>
          <w:color w:val="000000"/>
        </w:rPr>
        <w:drawing>
          <wp:anchor distT="0" distB="0" distL="114300" distR="114300" simplePos="0" relativeHeight="251658247" behindDoc="0" locked="0" layoutInCell="1" allowOverlap="1" wp14:anchorId="56962E48" wp14:editId="451D39C6">
            <wp:simplePos x="0" y="0"/>
            <wp:positionH relativeFrom="column">
              <wp:posOffset>-19050</wp:posOffset>
            </wp:positionH>
            <wp:positionV relativeFrom="paragraph">
              <wp:posOffset>1905</wp:posOffset>
            </wp:positionV>
            <wp:extent cx="2331157" cy="1210412"/>
            <wp:effectExtent l="0" t="0" r="0" b="0"/>
            <wp:wrapNone/>
            <wp:docPr id="1238419080" name="Picture 12384190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cstate="print">
                      <a:extLst>
                        <a:ext uri="{28A0092B-C50C-407E-A947-70E740481C1C}">
                          <a14:useLocalDpi xmlns:a14="http://schemas.microsoft.com/office/drawing/2010/main" val="0"/>
                        </a:ext>
                      </a:extLst>
                    </a:blip>
                    <a:srcRect b="7692"/>
                    <a:stretch>
                      <a:fillRect/>
                    </a:stretch>
                  </pic:blipFill>
                  <pic:spPr>
                    <a:xfrm>
                      <a:off x="0" y="0"/>
                      <a:ext cx="2331157" cy="1210412"/>
                    </a:xfrm>
                    <a:prstGeom prst="rect">
                      <a:avLst/>
                    </a:prstGeom>
                  </pic:spPr>
                </pic:pic>
              </a:graphicData>
            </a:graphic>
            <wp14:sizeRelH relativeFrom="page">
              <wp14:pctWidth>0</wp14:pctWidth>
            </wp14:sizeRelH>
            <wp14:sizeRelV relativeFrom="page">
              <wp14:pctHeight>0</wp14:pctHeight>
            </wp14:sizeRelV>
          </wp:anchor>
        </w:drawing>
      </w:r>
      <w:r w:rsidRPr="00A05591">
        <w:rPr>
          <w:noProof/>
          <w:color w:val="000000"/>
        </w:rPr>
        <w:drawing>
          <wp:anchor distT="0" distB="0" distL="114300" distR="114300" simplePos="0" relativeHeight="251658241" behindDoc="0" locked="0" layoutInCell="1" allowOverlap="1" wp14:anchorId="64BCB101" wp14:editId="7F43D056">
            <wp:simplePos x="0" y="0"/>
            <wp:positionH relativeFrom="column">
              <wp:posOffset>3430270</wp:posOffset>
            </wp:positionH>
            <wp:positionV relativeFrom="paragraph">
              <wp:posOffset>0</wp:posOffset>
            </wp:positionV>
            <wp:extent cx="2428093" cy="1291188"/>
            <wp:effectExtent l="0" t="0" r="0" b="0"/>
            <wp:wrapSquare wrapText="bothSides"/>
            <wp:docPr id="200904530" name="Picture 2009045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cstate="print">
                      <a:extLst>
                        <a:ext uri="{28A0092B-C50C-407E-A947-70E740481C1C}">
                          <a14:useLocalDpi xmlns:a14="http://schemas.microsoft.com/office/drawing/2010/main" val="0"/>
                        </a:ext>
                      </a:extLst>
                    </a:blip>
                    <a:srcRect b="5463"/>
                    <a:stretch>
                      <a:fillRect/>
                    </a:stretch>
                  </pic:blipFill>
                  <pic:spPr>
                    <a:xfrm>
                      <a:off x="0" y="0"/>
                      <a:ext cx="2428093" cy="1291188"/>
                    </a:xfrm>
                    <a:prstGeom prst="rect">
                      <a:avLst/>
                    </a:prstGeom>
                  </pic:spPr>
                </pic:pic>
              </a:graphicData>
            </a:graphic>
            <wp14:sizeRelH relativeFrom="page">
              <wp14:pctWidth>0</wp14:pctWidth>
            </wp14:sizeRelH>
            <wp14:sizeRelV relativeFrom="page">
              <wp14:pctHeight>0</wp14:pctHeight>
            </wp14:sizeRelV>
          </wp:anchor>
        </w:drawing>
      </w:r>
      <w:r w:rsidRPr="4F089308" w:rsidR="50F6238A">
        <w:rPr>
          <w:color w:val="000000" w:themeColor="text1" w:themeTint="FF" w:themeShade="FF"/>
        </w:rPr>
        <w:t>Screenshot #1                                                                                         Screenshot #2</w:t>
      </w:r>
    </w:p>
    <w:p w:rsidRPr="00A05591" w:rsidR="00982EC6" w:rsidP="522E7186" w:rsidRDefault="00982EC6" w14:paraId="416A902F" w14:textId="74385859">
      <w:pPr>
        <w:rPr>
          <w:color w:val="000000"/>
        </w:rPr>
      </w:pPr>
      <w:r w:rsidRPr="00A05591">
        <w:rPr>
          <w:noProof/>
          <w:color w:val="000000"/>
        </w:rPr>
        <w:drawing>
          <wp:anchor distT="0" distB="0" distL="114300" distR="114300" simplePos="0" relativeHeight="251658250" behindDoc="0" locked="0" layoutInCell="1" allowOverlap="1" wp14:anchorId="35F3A0A8" wp14:editId="1CCB76DC">
            <wp:simplePos x="0" y="0"/>
            <wp:positionH relativeFrom="margin">
              <wp:align>right</wp:align>
            </wp:positionH>
            <wp:positionV relativeFrom="paragraph">
              <wp:posOffset>176530</wp:posOffset>
            </wp:positionV>
            <wp:extent cx="2516671" cy="1330944"/>
            <wp:effectExtent l="0" t="0" r="0" b="3175"/>
            <wp:wrapSquare wrapText="bothSides"/>
            <wp:docPr id="1934553277" name="Picture 19345532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cstate="print">
                      <a:extLst>
                        <a:ext uri="{28A0092B-C50C-407E-A947-70E740481C1C}">
                          <a14:useLocalDpi xmlns:a14="http://schemas.microsoft.com/office/drawing/2010/main" val="0"/>
                        </a:ext>
                      </a:extLst>
                    </a:blip>
                    <a:srcRect b="5982"/>
                    <a:stretch>
                      <a:fillRect/>
                    </a:stretch>
                  </pic:blipFill>
                  <pic:spPr>
                    <a:xfrm>
                      <a:off x="0" y="0"/>
                      <a:ext cx="2516671" cy="1330944"/>
                    </a:xfrm>
                    <a:prstGeom prst="rect">
                      <a:avLst/>
                    </a:prstGeom>
                  </pic:spPr>
                </pic:pic>
              </a:graphicData>
            </a:graphic>
            <wp14:sizeRelH relativeFrom="page">
              <wp14:pctWidth>0</wp14:pctWidth>
            </wp14:sizeRelH>
            <wp14:sizeRelV relativeFrom="page">
              <wp14:pctHeight>0</wp14:pctHeight>
            </wp14:sizeRelV>
          </wp:anchor>
        </w:drawing>
      </w:r>
      <w:r w:rsidRPr="00A05591">
        <w:rPr>
          <w:noProof/>
          <w:color w:val="000000"/>
        </w:rPr>
        <w:drawing>
          <wp:anchor distT="0" distB="0" distL="114300" distR="114300" simplePos="0" relativeHeight="251658240" behindDoc="0" locked="0" layoutInCell="1" allowOverlap="1" wp14:anchorId="73D02ADF" wp14:editId="4D589B73">
            <wp:simplePos x="0" y="0"/>
            <wp:positionH relativeFrom="margin">
              <wp:align>left</wp:align>
            </wp:positionH>
            <wp:positionV relativeFrom="paragraph">
              <wp:posOffset>119380</wp:posOffset>
            </wp:positionV>
            <wp:extent cx="2414288" cy="1278347"/>
            <wp:effectExtent l="0" t="0" r="5080" b="0"/>
            <wp:wrapNone/>
            <wp:docPr id="35297636" name="Picture 352976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cstate="print">
                      <a:extLst>
                        <a:ext uri="{28A0092B-C50C-407E-A947-70E740481C1C}">
                          <a14:useLocalDpi xmlns:a14="http://schemas.microsoft.com/office/drawing/2010/main" val="0"/>
                        </a:ext>
                      </a:extLst>
                    </a:blip>
                    <a:srcRect b="5868"/>
                    <a:stretch>
                      <a:fillRect/>
                    </a:stretch>
                  </pic:blipFill>
                  <pic:spPr>
                    <a:xfrm>
                      <a:off x="0" y="0"/>
                      <a:ext cx="2414288" cy="1278347"/>
                    </a:xfrm>
                    <a:prstGeom prst="rect">
                      <a:avLst/>
                    </a:prstGeom>
                  </pic:spPr>
                </pic:pic>
              </a:graphicData>
            </a:graphic>
            <wp14:sizeRelH relativeFrom="page">
              <wp14:pctWidth>0</wp14:pctWidth>
            </wp14:sizeRelH>
            <wp14:sizeRelV relativeFrom="page">
              <wp14:pctHeight>0</wp14:pctHeight>
            </wp14:sizeRelV>
          </wp:anchor>
        </w:drawing>
      </w:r>
      <w:r w:rsidRPr="4F089308" w:rsidR="50F6238A">
        <w:rPr>
          <w:color w:val="000000" w:themeColor="text1" w:themeTint="FF" w:themeShade="FF"/>
        </w:rPr>
        <w:t>Screenshot #3                                                                                         Screenshot #4</w:t>
      </w:r>
    </w:p>
    <w:p w:rsidRPr="00A05591" w:rsidR="3CC1342E" w:rsidP="3CC1342E" w:rsidRDefault="3CC1342E" w14:paraId="40A5929B" w14:textId="50D63CE9">
      <w:pPr>
        <w:rPr>
          <w:color w:val="000000"/>
        </w:rPr>
      </w:pPr>
    </w:p>
    <w:p w:rsidRPr="00A05591" w:rsidR="0A2E49FB" w:rsidP="4067616C" w:rsidRDefault="0A2E49FB" w14:paraId="7C381FCF" w14:textId="519B7207">
      <w:pPr>
        <w:pStyle w:val="ListParagraph"/>
        <w:numPr>
          <w:ilvl w:val="0"/>
          <w:numId w:val="1"/>
        </w:numPr>
        <w:rPr>
          <w:b/>
          <w:bCs/>
          <w:i/>
          <w:iCs/>
          <w:color w:val="000000"/>
        </w:rPr>
      </w:pPr>
      <w:r w:rsidRPr="00A05591">
        <w:rPr>
          <w:b/>
          <w:bCs/>
          <w:i/>
          <w:iCs/>
          <w:color w:val="000000"/>
        </w:rPr>
        <w:t>Conclusion</w:t>
      </w:r>
      <w:r w:rsidRPr="00A05591" w:rsidR="54A23CB0">
        <w:rPr>
          <w:b/>
          <w:bCs/>
          <w:i/>
          <w:iCs/>
          <w:color w:val="000000"/>
        </w:rPr>
        <w:t xml:space="preserve"> -</w:t>
      </w:r>
    </w:p>
    <w:p w:rsidRPr="00A05591" w:rsidR="3405E6FC" w:rsidP="4067616C" w:rsidRDefault="3405E6FC" w14:paraId="7DFA99AC" w14:textId="7CD9B746">
      <w:pPr>
        <w:pStyle w:val="ListParagraph"/>
        <w:numPr>
          <w:ilvl w:val="1"/>
          <w:numId w:val="1"/>
        </w:numPr>
        <w:rPr>
          <w:color w:val="000000"/>
        </w:rPr>
      </w:pPr>
      <w:r w:rsidRPr="00A05591">
        <w:rPr>
          <w:color w:val="000000"/>
        </w:rPr>
        <w:t>Summarize the entire essay, taking direct quotes and information found throughout the essay to explain the resulting conclusion that’s been shown.</w:t>
      </w:r>
    </w:p>
    <w:p w:rsidRPr="00A05591" w:rsidR="664C45DB" w:rsidP="664C45DB" w:rsidRDefault="40619F32" w14:paraId="481A2DB5" w14:textId="23171D15">
      <w:pPr>
        <w:rPr>
          <w:color w:val="000000"/>
        </w:rPr>
      </w:pPr>
      <w:r w:rsidRPr="00A05591">
        <w:rPr>
          <w:color w:val="000000"/>
        </w:rPr>
        <w:t xml:space="preserve">                                                                                                                                               </w:t>
      </w:r>
    </w:p>
    <w:p w:rsidRPr="00A05591" w:rsidR="664C45DB" w:rsidP="664C45DB" w:rsidRDefault="664C45DB" w14:paraId="26EA1364" w14:textId="6A7E65A1">
      <w:pPr>
        <w:rPr>
          <w:color w:val="000000"/>
        </w:rPr>
      </w:pPr>
    </w:p>
    <w:p w:rsidRPr="00A05591" w:rsidR="664C45DB" w:rsidP="664C45DB" w:rsidRDefault="664C45DB" w14:paraId="4658721B" w14:textId="5382A090">
      <w:pPr>
        <w:rPr>
          <w:color w:val="000000"/>
        </w:rPr>
      </w:pPr>
    </w:p>
    <w:p w:rsidRPr="00A05591" w:rsidR="664C45DB" w:rsidP="664C45DB" w:rsidRDefault="664C45DB" w14:paraId="75509EE3" w14:textId="36A4F291">
      <w:pPr>
        <w:rPr>
          <w:color w:val="000000"/>
        </w:rPr>
      </w:pPr>
    </w:p>
    <w:p w:rsidRPr="00A05591" w:rsidR="4067616C" w:rsidP="4067616C" w:rsidRDefault="4067616C" w14:paraId="0B4F9D37" w14:textId="3541308D">
      <w:pPr>
        <w:rPr>
          <w:color w:val="000000"/>
        </w:rPr>
      </w:pPr>
    </w:p>
    <w:p w:rsidRPr="00A05591" w:rsidR="4067616C" w:rsidP="4067616C" w:rsidRDefault="4067616C" w14:paraId="20B194B5" w14:textId="4937923D">
      <w:pPr>
        <w:rPr>
          <w:color w:val="000000"/>
        </w:rPr>
      </w:pPr>
    </w:p>
    <w:p w:rsidRPr="00A05591" w:rsidR="4067616C" w:rsidP="4067616C" w:rsidRDefault="4067616C" w14:paraId="7502B4D2" w14:textId="4F66EDAD">
      <w:pPr>
        <w:rPr>
          <w:color w:val="000000"/>
        </w:rPr>
      </w:pPr>
    </w:p>
    <w:p w:rsidRPr="00A05591" w:rsidR="4067616C" w:rsidP="4067616C" w:rsidRDefault="4067616C" w14:paraId="0A023F1C" w14:textId="3EC25EE2">
      <w:pPr>
        <w:rPr>
          <w:color w:val="000000"/>
        </w:rPr>
      </w:pPr>
    </w:p>
    <w:p w:rsidRPr="00A05591" w:rsidR="4067616C" w:rsidP="4067616C" w:rsidRDefault="4067616C" w14:paraId="143CCB00" w14:textId="466C62F8">
      <w:pPr>
        <w:rPr>
          <w:color w:val="000000"/>
        </w:rPr>
      </w:pPr>
    </w:p>
    <w:p w:rsidRPr="00A05591" w:rsidR="664C45DB" w:rsidP="664C45DB" w:rsidRDefault="664C45DB" w14:paraId="5128BC35" w14:textId="680DD56F">
      <w:pPr>
        <w:rPr>
          <w:color w:val="000000"/>
        </w:rPr>
      </w:pPr>
    </w:p>
    <w:p w:rsidRPr="002E0642" w:rsidR="002E0642" w:rsidP="4F089308" w:rsidRDefault="30A6EA5A" w14:paraId="406D85E1" w14:textId="1DCA08AD">
      <w:pPr>
        <w:pStyle w:val="Heading2"/>
        <w:jc w:val="center"/>
        <w:rPr>
          <w:b w:val="1"/>
          <w:bCs w:val="1"/>
          <w:i w:val="1"/>
          <w:iCs w:val="1"/>
          <w:color w:val="000000"/>
          <w:u w:val="single"/>
          <w:vertAlign w:val="superscript"/>
        </w:rPr>
      </w:pPr>
      <w:bookmarkStart w:name="_Toc1802719127" w:id="11"/>
      <w:bookmarkStart w:name="_Toc1720492338" w:id="654394832"/>
      <w:r w:rsidRPr="4F089308" w:rsidR="30A6EA5A">
        <w:rPr>
          <w:color w:val="000000" w:themeColor="text1" w:themeTint="FF" w:themeShade="FF"/>
        </w:rPr>
        <w:t>Reference List</w:t>
      </w:r>
      <w:bookmarkEnd w:id="11"/>
      <w:bookmarkEnd w:id="654394832"/>
    </w:p>
    <w:p w:rsidRPr="002E0642" w:rsidR="002E0642" w:rsidP="002E0642" w:rsidRDefault="002E0642" w14:paraId="44B5D431" w14:textId="77777777">
      <w:pPr>
        <w:rPr>
          <w:color w:val="000000"/>
        </w:rPr>
      </w:pPr>
      <w:r w:rsidRPr="002E0642">
        <w:rPr>
          <w:color w:val="000000"/>
        </w:rPr>
        <w:t xml:space="preserve">AKC Staff. (2019, June 5). </w:t>
      </w:r>
      <w:r w:rsidRPr="002E0642">
        <w:rPr>
          <w:i/>
          <w:iCs/>
          <w:color w:val="000000"/>
        </w:rPr>
        <w:t>Why Having a Dog is Actually Great for Your Social Life and Mental Health</w:t>
      </w:r>
      <w:r w:rsidRPr="002E0642">
        <w:rPr>
          <w:color w:val="000000"/>
        </w:rPr>
        <w:t xml:space="preserve">. American Kennel Club. </w:t>
      </w:r>
      <w:hyperlink w:history="1" r:id="rId24">
        <w:r w:rsidRPr="002E0642">
          <w:rPr>
            <w:rStyle w:val="Hyperlink"/>
            <w:color w:val="000000"/>
          </w:rPr>
          <w:t>https://www.akc.org/expert-advice/news/dog-actually-great-social-life-mental-health/</w:t>
        </w:r>
      </w:hyperlink>
    </w:p>
    <w:p w:rsidRPr="002E0642" w:rsidR="002E0642" w:rsidP="002E0642" w:rsidRDefault="002E0642" w14:paraId="0E9A3245" w14:textId="77777777">
      <w:pPr>
        <w:rPr>
          <w:color w:val="000000"/>
        </w:rPr>
      </w:pPr>
      <w:r w:rsidRPr="002E0642">
        <w:rPr>
          <w:color w:val="000000"/>
        </w:rPr>
        <w:t xml:space="preserve">Alisa Bowman. (2024, March 18). </w:t>
      </w:r>
      <w:r w:rsidRPr="002E0642">
        <w:rPr>
          <w:i/>
          <w:iCs/>
          <w:color w:val="000000"/>
        </w:rPr>
        <w:t>Boost your health: The benefits of having a pet</w:t>
      </w:r>
      <w:r w:rsidRPr="002E0642">
        <w:rPr>
          <w:color w:val="000000"/>
        </w:rPr>
        <w:t xml:space="preserve">. Mayo Clinic Press. </w:t>
      </w:r>
      <w:hyperlink w:history="1" r:id="rId25">
        <w:r w:rsidRPr="002E0642">
          <w:rPr>
            <w:rStyle w:val="Hyperlink"/>
            <w:color w:val="000000"/>
          </w:rPr>
          <w:t>https://mcpress.mayoclinic.org/healthy-aging/boost-your-health-the-benefits-of-having-a-pet/</w:t>
        </w:r>
      </w:hyperlink>
    </w:p>
    <w:p w:rsidRPr="002E0642" w:rsidR="002E0642" w:rsidP="002E0642" w:rsidRDefault="002E0642" w14:paraId="4C874C12" w14:textId="77777777">
      <w:pPr>
        <w:rPr>
          <w:color w:val="000000"/>
        </w:rPr>
      </w:pPr>
      <w:r w:rsidRPr="002E0642">
        <w:rPr>
          <w:color w:val="000000"/>
        </w:rPr>
        <w:t xml:space="preserve">College, A., &amp; Michigan, U. of. (n.d.). </w:t>
      </w:r>
      <w:r w:rsidRPr="002E0642">
        <w:rPr>
          <w:i/>
          <w:iCs/>
          <w:color w:val="000000"/>
        </w:rPr>
        <w:t>Pets Are Good for Your Health, and We Have the Studies to Prove It</w:t>
      </w:r>
      <w:r w:rsidRPr="002E0642">
        <w:rPr>
          <w:color w:val="000000"/>
        </w:rPr>
        <w:t xml:space="preserve">. Treehugger. </w:t>
      </w:r>
      <w:hyperlink w:history="1" r:id="rId26">
        <w:r w:rsidRPr="002E0642">
          <w:rPr>
            <w:rStyle w:val="Hyperlink"/>
            <w:color w:val="000000"/>
          </w:rPr>
          <w:t>https://www.treehugger.com/studies-that-prove-pets-are-good-your-health-4864141</w:t>
        </w:r>
      </w:hyperlink>
      <w:r w:rsidRPr="002E0642">
        <w:rPr>
          <w:color w:val="000000"/>
        </w:rPr>
        <w:t>Updated July 13, 2022</w:t>
      </w:r>
      <w:r w:rsidRPr="002E0642">
        <w:rPr>
          <w:color w:val="000000"/>
        </w:rPr>
        <w:br/>
      </w:r>
      <w:r w:rsidRPr="002E0642">
        <w:rPr>
          <w:color w:val="000000"/>
        </w:rPr>
        <w:t>Fact checked by Ben Brandstein</w:t>
      </w:r>
    </w:p>
    <w:p w:rsidRPr="002E0642" w:rsidR="002E0642" w:rsidP="002E0642" w:rsidRDefault="002E0642" w14:paraId="7D7E218E" w14:textId="77777777">
      <w:pPr>
        <w:rPr>
          <w:color w:val="000000"/>
        </w:rPr>
      </w:pPr>
      <w:r w:rsidRPr="002E0642">
        <w:rPr>
          <w:color w:val="000000"/>
        </w:rPr>
        <w:t xml:space="preserve">D, L. (2023, May 30). </w:t>
      </w:r>
      <w:r w:rsidRPr="002E0642">
        <w:rPr>
          <w:i/>
          <w:iCs/>
          <w:color w:val="000000"/>
        </w:rPr>
        <w:t>From Best Friends to Lifelong Companions: Benefits of Pets for Kids</w:t>
      </w:r>
      <w:r w:rsidRPr="002E0642">
        <w:rPr>
          <w:color w:val="000000"/>
        </w:rPr>
        <w:t xml:space="preserve">. Motherista. </w:t>
      </w:r>
      <w:hyperlink w:history="1" w:anchor="Enhanced_Social_Skills" r:id="rId27">
        <w:r w:rsidRPr="002E0642">
          <w:rPr>
            <w:rStyle w:val="Hyperlink"/>
            <w:color w:val="000000"/>
          </w:rPr>
          <w:t>https://motherista.com/benefits-of-pets-for-kids/#Enhanced_Social_Skills</w:t>
        </w:r>
      </w:hyperlink>
    </w:p>
    <w:p w:rsidRPr="002E0642" w:rsidR="002E0642" w:rsidP="002E0642" w:rsidRDefault="002E0642" w14:paraId="6ADA4EAD" w14:textId="77777777">
      <w:pPr>
        <w:rPr>
          <w:color w:val="000000"/>
        </w:rPr>
      </w:pPr>
      <w:r w:rsidRPr="002E0642">
        <w:rPr>
          <w:i/>
          <w:iCs/>
          <w:color w:val="000000"/>
        </w:rPr>
        <w:t>Error</w:t>
      </w:r>
      <w:r w:rsidRPr="002E0642">
        <w:rPr>
          <w:color w:val="000000"/>
        </w:rPr>
        <w:t xml:space="preserve">. (2024). Canva. </w:t>
      </w:r>
      <w:hyperlink w:history="1" r:id="rId28">
        <w:r w:rsidRPr="002E0642">
          <w:rPr>
            <w:rStyle w:val="Hyperlink"/>
            <w:color w:val="000000"/>
          </w:rPr>
          <w:t>https://www.canva.com/design/DAGUzfmx-0E/pCHxR-wMK1mruLAqU2rDaA/edit</w:t>
        </w:r>
      </w:hyperlink>
    </w:p>
    <w:p w:rsidRPr="002E0642" w:rsidR="002E0642" w:rsidP="002E0642" w:rsidRDefault="002E0642" w14:paraId="54093A0F" w14:textId="77777777">
      <w:pPr>
        <w:rPr>
          <w:color w:val="000000"/>
        </w:rPr>
      </w:pPr>
      <w:r w:rsidRPr="002E0642">
        <w:rPr>
          <w:color w:val="000000"/>
        </w:rPr>
        <w:t xml:space="preserve">Koschalk, K. (2024). </w:t>
      </w:r>
      <w:r w:rsidRPr="002E0642">
        <w:rPr>
          <w:i/>
          <w:iCs/>
          <w:color w:val="000000"/>
        </w:rPr>
        <w:t>12 Science-Backed Reasons Dogs Make the Best Pets</w:t>
      </w:r>
      <w:r w:rsidRPr="002E0642">
        <w:rPr>
          <w:color w:val="000000"/>
        </w:rPr>
        <w:t xml:space="preserve">. Adoptapet.com. </w:t>
      </w:r>
      <w:hyperlink w:history="1" r:id="rId29">
        <w:r w:rsidRPr="002E0642">
          <w:rPr>
            <w:rStyle w:val="Hyperlink"/>
            <w:color w:val="000000"/>
          </w:rPr>
          <w:t>https://www.adoptapet.com/blog/adoption/dogs-make-the-best-pets</w:t>
        </w:r>
      </w:hyperlink>
    </w:p>
    <w:p w:rsidRPr="002E0642" w:rsidR="002E0642" w:rsidP="002E0642" w:rsidRDefault="002E0642" w14:paraId="01052AFE" w14:textId="77777777">
      <w:pPr>
        <w:rPr>
          <w:color w:val="000000"/>
        </w:rPr>
      </w:pPr>
      <w:r w:rsidRPr="002E0642">
        <w:rPr>
          <w:color w:val="000000"/>
        </w:rPr>
        <w:t xml:space="preserve">Marie, S. (2022, April 15). </w:t>
      </w:r>
      <w:r w:rsidRPr="002E0642">
        <w:rPr>
          <w:i/>
          <w:iCs/>
          <w:color w:val="000000"/>
        </w:rPr>
        <w:t>Science Says: This Is How Pets Help Your Mental Health</w:t>
      </w:r>
      <w:r w:rsidRPr="002E0642">
        <w:rPr>
          <w:color w:val="000000"/>
        </w:rPr>
        <w:t xml:space="preserve">. Psych Central. </w:t>
      </w:r>
      <w:hyperlink w:history="1" r:id="rId30">
        <w:r w:rsidRPr="002E0642">
          <w:rPr>
            <w:rStyle w:val="Hyperlink"/>
            <w:color w:val="000000"/>
          </w:rPr>
          <w:t>https://psychcentral.com/health/pets-and-mental-health</w:t>
        </w:r>
      </w:hyperlink>
    </w:p>
    <w:p w:rsidRPr="002E0642" w:rsidR="002E0642" w:rsidP="002E0642" w:rsidRDefault="002E0642" w14:paraId="3E4F0813" w14:textId="77777777">
      <w:pPr>
        <w:rPr>
          <w:color w:val="000000"/>
        </w:rPr>
      </w:pPr>
      <w:r w:rsidRPr="002E0642">
        <w:rPr>
          <w:color w:val="000000"/>
        </w:rPr>
        <w:t xml:space="preserve">McConnell, A. R., Brown, C. M., Shoda, T. M., Stayton, L. E., &amp; Martin, C. E. (2011). Friends with benefits: On the positive consequences of pet ownership. </w:t>
      </w:r>
      <w:r w:rsidRPr="002E0642">
        <w:rPr>
          <w:i/>
          <w:iCs/>
          <w:color w:val="000000"/>
        </w:rPr>
        <w:t>Journal of Personality and Social Psychology</w:t>
      </w:r>
      <w:r w:rsidRPr="002E0642">
        <w:rPr>
          <w:color w:val="000000"/>
        </w:rPr>
        <w:t xml:space="preserve">, </w:t>
      </w:r>
      <w:r w:rsidRPr="002E0642">
        <w:rPr>
          <w:i/>
          <w:iCs/>
          <w:color w:val="000000"/>
        </w:rPr>
        <w:t>101</w:t>
      </w:r>
      <w:r w:rsidRPr="002E0642">
        <w:rPr>
          <w:color w:val="000000"/>
        </w:rPr>
        <w:t xml:space="preserve">(6), 1239–1252. </w:t>
      </w:r>
      <w:hyperlink w:history="1" r:id="rId31">
        <w:r w:rsidRPr="002E0642">
          <w:rPr>
            <w:rStyle w:val="Hyperlink"/>
            <w:color w:val="000000"/>
          </w:rPr>
          <w:t>https://doi.org/10.1037/a0024506</w:t>
        </w:r>
      </w:hyperlink>
    </w:p>
    <w:p w:rsidRPr="002E0642" w:rsidR="002E0642" w:rsidP="002E0642" w:rsidRDefault="002E0642" w14:paraId="78F58469" w14:textId="77777777">
      <w:pPr>
        <w:rPr>
          <w:color w:val="000000"/>
        </w:rPr>
      </w:pPr>
      <w:r w:rsidRPr="002E0642">
        <w:rPr>
          <w:color w:val="000000"/>
        </w:rPr>
        <w:t xml:space="preserve">Miller, L. (2020, October 26). </w:t>
      </w:r>
      <w:r w:rsidRPr="002E0642">
        <w:rPr>
          <w:i/>
          <w:iCs/>
          <w:color w:val="000000"/>
        </w:rPr>
        <w:t>The Psychological and Physical Benefits of Having a Pet</w:t>
      </w:r>
      <w:r w:rsidRPr="002E0642">
        <w:rPr>
          <w:color w:val="000000"/>
        </w:rPr>
        <w:t xml:space="preserve">. Psychology Today. </w:t>
      </w:r>
      <w:hyperlink w:history="1" r:id="rId32">
        <w:r w:rsidRPr="002E0642">
          <w:rPr>
            <w:rStyle w:val="Hyperlink"/>
            <w:color w:val="000000"/>
          </w:rPr>
          <w:t>https://www.psychologytoday.com/us/blog/the-mind-body-connection/202010/the-psychological-and-physical-benefits-having-pet</w:t>
        </w:r>
      </w:hyperlink>
    </w:p>
    <w:p w:rsidRPr="002E0642" w:rsidR="002E0642" w:rsidP="002E0642" w:rsidRDefault="002E0642" w14:paraId="7DE5AEB2" w14:textId="77777777">
      <w:pPr>
        <w:rPr>
          <w:color w:val="000000"/>
        </w:rPr>
      </w:pPr>
      <w:r w:rsidRPr="002E0642">
        <w:rPr>
          <w:color w:val="000000"/>
        </w:rPr>
        <w:t xml:space="preserve">Mills, K. (2011). The Truth About Cats and Dogs: Pets Are Good for Mental Health of “Everyday People.” </w:t>
      </w:r>
      <w:r w:rsidRPr="002E0642">
        <w:rPr>
          <w:i/>
          <w:iCs/>
          <w:color w:val="000000"/>
        </w:rPr>
        <w:t>Https://Www.apa.org</w:t>
      </w:r>
      <w:r w:rsidRPr="002E0642">
        <w:rPr>
          <w:color w:val="000000"/>
        </w:rPr>
        <w:t xml:space="preserve">. </w:t>
      </w:r>
      <w:hyperlink w:history="1" r:id="rId33">
        <w:r w:rsidRPr="002E0642">
          <w:rPr>
            <w:rStyle w:val="Hyperlink"/>
            <w:color w:val="000000"/>
          </w:rPr>
          <w:t>https://www.apa.org/news/press/releases/2011/07/cats-dogs</w:t>
        </w:r>
      </w:hyperlink>
    </w:p>
    <w:p w:rsidRPr="002E0642" w:rsidR="002E0642" w:rsidP="002E0642" w:rsidRDefault="002E0642" w14:paraId="6F6BDAEC" w14:textId="77777777">
      <w:pPr>
        <w:rPr>
          <w:color w:val="000000"/>
        </w:rPr>
      </w:pPr>
      <w:r w:rsidRPr="002E0642">
        <w:rPr>
          <w:color w:val="000000"/>
        </w:rPr>
        <w:t xml:space="preserve">Nancy Walecki. (2023, April 11). </w:t>
      </w:r>
      <w:r w:rsidRPr="002E0642">
        <w:rPr>
          <w:i/>
          <w:iCs/>
          <w:color w:val="000000"/>
        </w:rPr>
        <w:t>The Health Benefits of Owning a Pet | Harvard Magazine</w:t>
      </w:r>
      <w:r w:rsidRPr="002E0642">
        <w:rPr>
          <w:color w:val="000000"/>
        </w:rPr>
        <w:t xml:space="preserve">. Www.harvardmagazine.com. </w:t>
      </w:r>
      <w:hyperlink w:history="1" r:id="rId34">
        <w:r w:rsidRPr="002E0642">
          <w:rPr>
            <w:rStyle w:val="Hyperlink"/>
            <w:color w:val="000000"/>
          </w:rPr>
          <w:t>https://www.harvardmagazine.com/2023/04/health-benefits-of-owning-pets</w:t>
        </w:r>
      </w:hyperlink>
    </w:p>
    <w:p w:rsidRPr="002E0642" w:rsidR="002E0642" w:rsidP="002E0642" w:rsidRDefault="002E0642" w14:paraId="17BA7E1B" w14:textId="77777777">
      <w:pPr>
        <w:rPr>
          <w:color w:val="000000"/>
        </w:rPr>
      </w:pPr>
      <w:r w:rsidRPr="002E0642">
        <w:rPr>
          <w:color w:val="000000"/>
        </w:rPr>
        <w:t xml:space="preserve">Orford, S. (2024, July). </w:t>
      </w:r>
      <w:r w:rsidRPr="002E0642">
        <w:rPr>
          <w:i/>
          <w:iCs/>
          <w:color w:val="000000"/>
        </w:rPr>
        <w:t>11 Potential Physical and Mental Health Benefits of Pets</w:t>
      </w:r>
      <w:r w:rsidRPr="002E0642">
        <w:rPr>
          <w:color w:val="000000"/>
        </w:rPr>
        <w:t xml:space="preserve">. Healthline; Healthline Media. </w:t>
      </w:r>
      <w:hyperlink w:history="1" w:anchor="possible-health-benefits" r:id="rId35">
        <w:r w:rsidRPr="002E0642">
          <w:rPr>
            <w:rStyle w:val="Hyperlink"/>
            <w:color w:val="000000"/>
          </w:rPr>
          <w:t>https://www.healthline.com/health/potential-health-benefits-of-pets#possible-health-benefits</w:t>
        </w:r>
      </w:hyperlink>
    </w:p>
    <w:p w:rsidRPr="002E0642" w:rsidR="002E0642" w:rsidP="002E0642" w:rsidRDefault="002E0642" w14:paraId="68849AB6" w14:textId="77777777">
      <w:pPr>
        <w:rPr>
          <w:color w:val="000000"/>
        </w:rPr>
      </w:pPr>
      <w:r w:rsidRPr="002E0642">
        <w:rPr>
          <w:color w:val="000000"/>
        </w:rPr>
        <w:t xml:space="preserve">Reed, B. (2022, April 11). </w:t>
      </w:r>
      <w:r w:rsidRPr="002E0642">
        <w:rPr>
          <w:i/>
          <w:iCs/>
          <w:color w:val="000000"/>
        </w:rPr>
        <w:t>The 10 Best Small Pets for Cuddling in Bed</w:t>
      </w:r>
      <w:r w:rsidRPr="002E0642">
        <w:rPr>
          <w:color w:val="000000"/>
        </w:rPr>
        <w:t xml:space="preserve">. SONU Sleep . </w:t>
      </w:r>
      <w:hyperlink w:history="1" r:id="rId36">
        <w:r w:rsidRPr="002E0642">
          <w:rPr>
            <w:rStyle w:val="Hyperlink"/>
            <w:color w:val="000000"/>
          </w:rPr>
          <w:t>https://sonusleep.com/blogs/news/best-small-pets-cuddling</w:t>
        </w:r>
      </w:hyperlink>
    </w:p>
    <w:p w:rsidRPr="002E0642" w:rsidR="002E0642" w:rsidP="002E0642" w:rsidRDefault="002E0642" w14:paraId="42302E34" w14:textId="77777777">
      <w:pPr>
        <w:rPr>
          <w:color w:val="000000"/>
        </w:rPr>
      </w:pPr>
      <w:r w:rsidRPr="002E0642">
        <w:rPr>
          <w:color w:val="000000"/>
        </w:rPr>
        <w:t xml:space="preserve">Stacey, M. (2023a, March 1). </w:t>
      </w:r>
      <w:r w:rsidRPr="002E0642">
        <w:rPr>
          <w:i/>
          <w:iCs/>
          <w:color w:val="000000"/>
        </w:rPr>
        <w:t>How To Choose the Right Pet To Make You Healthier</w:t>
      </w:r>
      <w:r w:rsidRPr="002E0642">
        <w:rPr>
          <w:color w:val="000000"/>
        </w:rPr>
        <w:t xml:space="preserve">. Parade. </w:t>
      </w:r>
      <w:hyperlink w:history="1" r:id="rId37">
        <w:r w:rsidRPr="002E0642">
          <w:rPr>
            <w:rStyle w:val="Hyperlink"/>
            <w:color w:val="000000"/>
          </w:rPr>
          <w:t>https://parade.com/health/best-pet-for-health</w:t>
        </w:r>
      </w:hyperlink>
    </w:p>
    <w:p w:rsidRPr="002E0642" w:rsidR="002E0642" w:rsidP="002E0642" w:rsidRDefault="002E0642" w14:paraId="4D6964EB" w14:textId="77777777">
      <w:pPr>
        <w:rPr>
          <w:color w:val="000000"/>
        </w:rPr>
      </w:pPr>
      <w:r w:rsidRPr="002E0642">
        <w:rPr>
          <w:color w:val="000000"/>
        </w:rPr>
        <w:t xml:space="preserve">Stacey, M. (2023b, March 1). </w:t>
      </w:r>
      <w:r w:rsidRPr="002E0642">
        <w:rPr>
          <w:i/>
          <w:iCs/>
          <w:color w:val="000000"/>
        </w:rPr>
        <w:t>How To Choose the Right Pet To Make You Healthier</w:t>
      </w:r>
      <w:r w:rsidRPr="002E0642">
        <w:rPr>
          <w:color w:val="000000"/>
        </w:rPr>
        <w:t xml:space="preserve">. Parade. </w:t>
      </w:r>
      <w:hyperlink w:history="1" r:id="rId38">
        <w:r w:rsidRPr="002E0642">
          <w:rPr>
            <w:rStyle w:val="Hyperlink"/>
            <w:color w:val="000000"/>
          </w:rPr>
          <w:t>https://parade.com/health/best-pet-for-health</w:t>
        </w:r>
      </w:hyperlink>
    </w:p>
    <w:p w:rsidRPr="002E0642" w:rsidR="002E0642" w:rsidP="002E0642" w:rsidRDefault="002E0642" w14:paraId="5F517804" w14:textId="77777777">
      <w:pPr>
        <w:rPr>
          <w:color w:val="000000"/>
        </w:rPr>
      </w:pPr>
      <w:r w:rsidRPr="002E0642">
        <w:rPr>
          <w:color w:val="000000"/>
        </w:rPr>
        <w:t xml:space="preserve">Sutton, J. (2021, March 30). </w:t>
      </w:r>
      <w:r w:rsidRPr="002E0642">
        <w:rPr>
          <w:i/>
          <w:iCs/>
          <w:color w:val="000000"/>
        </w:rPr>
        <w:t>Pets &amp; Mental Health: 15 Benefits of Emotional Support Animals</w:t>
      </w:r>
      <w:r w:rsidRPr="002E0642">
        <w:rPr>
          <w:color w:val="000000"/>
        </w:rPr>
        <w:t xml:space="preserve">. PositivePsychology.com. </w:t>
      </w:r>
      <w:hyperlink w:history="1" r:id="rId39">
        <w:r w:rsidRPr="002E0642">
          <w:rPr>
            <w:rStyle w:val="Hyperlink"/>
            <w:color w:val="000000"/>
          </w:rPr>
          <w:t>https://positivepsychology.com/pets-mental-health/</w:t>
        </w:r>
      </w:hyperlink>
    </w:p>
    <w:p w:rsidRPr="002E0642" w:rsidR="002E0642" w:rsidP="002E0642" w:rsidRDefault="002E0642" w14:paraId="537619D4" w14:textId="77777777">
      <w:pPr>
        <w:rPr>
          <w:color w:val="000000"/>
        </w:rPr>
      </w:pPr>
      <w:r w:rsidRPr="002E0642">
        <w:rPr>
          <w:color w:val="000000"/>
        </w:rPr>
        <w:t xml:space="preserve">Sykes, J. (2024, April 11). </w:t>
      </w:r>
      <w:r w:rsidRPr="002E0642">
        <w:rPr>
          <w:i/>
          <w:iCs/>
          <w:color w:val="000000"/>
        </w:rPr>
        <w:t>Health benefits of pets: How your furry friend improves your mental and physical health</w:t>
      </w:r>
      <w:r w:rsidRPr="002E0642">
        <w:rPr>
          <w:color w:val="000000"/>
        </w:rPr>
        <w:t xml:space="preserve">. Cultivating-Health. </w:t>
      </w:r>
      <w:hyperlink w:history="1" r:id="rId40">
        <w:r w:rsidRPr="002E0642">
          <w:rPr>
            <w:rStyle w:val="Hyperlink"/>
            <w:color w:val="000000"/>
          </w:rPr>
          <w:t>https://health.ucdavis.edu/blog/cultivating-health/health-benefits-of-pets-how-your-furry-friend-improves-your-mental-and-physical-health/2024/04</w:t>
        </w:r>
      </w:hyperlink>
    </w:p>
    <w:p w:rsidRPr="002E0642" w:rsidR="002E0642" w:rsidP="002E0642" w:rsidRDefault="002E0642" w14:paraId="74C9B4D3" w14:textId="77777777">
      <w:pPr>
        <w:rPr>
          <w:color w:val="000000"/>
        </w:rPr>
      </w:pPr>
      <w:r w:rsidRPr="002E0642">
        <w:rPr>
          <w:i/>
          <w:iCs/>
          <w:color w:val="000000"/>
        </w:rPr>
        <w:t>The benefits of owning a pet</w:t>
      </w:r>
      <w:r w:rsidRPr="002E0642">
        <w:rPr>
          <w:color w:val="000000"/>
        </w:rPr>
        <w:t xml:space="preserve">. (n.d.). Www.pdsa.org.uk. </w:t>
      </w:r>
      <w:hyperlink w:history="1" r:id="rId41">
        <w:r w:rsidRPr="002E0642">
          <w:rPr>
            <w:rStyle w:val="Hyperlink"/>
            <w:color w:val="000000"/>
          </w:rPr>
          <w:t>https://www.pdsa.org.uk/pet-help-and-advice/looking-after-your-pet/all-pets/the-benefits-of-owning-a-pet</w:t>
        </w:r>
      </w:hyperlink>
    </w:p>
    <w:p w:rsidRPr="002E0642" w:rsidR="002E0642" w:rsidP="002E0642" w:rsidRDefault="002E0642" w14:paraId="792B088C" w14:textId="77777777">
      <w:pPr>
        <w:rPr>
          <w:color w:val="000000"/>
        </w:rPr>
      </w:pPr>
      <w:r w:rsidRPr="002E0642">
        <w:rPr>
          <w:color w:val="000000"/>
        </w:rPr>
        <w:t xml:space="preserve">Wein, H. (2018, February). </w:t>
      </w:r>
      <w:r w:rsidRPr="002E0642">
        <w:rPr>
          <w:i/>
          <w:iCs/>
          <w:color w:val="000000"/>
        </w:rPr>
        <w:t>The power of pets</w:t>
      </w:r>
      <w:r w:rsidRPr="002E0642">
        <w:rPr>
          <w:color w:val="000000"/>
        </w:rPr>
        <w:t xml:space="preserve">. NIH News in Health. </w:t>
      </w:r>
      <w:hyperlink w:history="1" r:id="rId42">
        <w:r w:rsidRPr="002E0642">
          <w:rPr>
            <w:rStyle w:val="Hyperlink"/>
            <w:color w:val="000000"/>
          </w:rPr>
          <w:t>https://newsinhealth.nih.gov/2018/02/power-pets</w:t>
        </w:r>
      </w:hyperlink>
    </w:p>
    <w:p w:rsidRPr="00A05591" w:rsidR="4067616C" w:rsidP="4067616C" w:rsidRDefault="002E0642" w14:paraId="27692A8E" w14:textId="20B28244">
      <w:pPr>
        <w:rPr>
          <w:color w:val="000000"/>
        </w:rPr>
      </w:pPr>
      <w:r w:rsidRPr="002E0642">
        <w:rPr>
          <w:color w:val="000000"/>
        </w:rPr>
        <w:t xml:space="preserve">Wetherell, M. (2022, September 14). </w:t>
      </w:r>
      <w:r w:rsidRPr="002E0642">
        <w:rPr>
          <w:i/>
          <w:iCs/>
          <w:color w:val="000000"/>
        </w:rPr>
        <w:t>The bear necessities of stress - The British Psychological Society</w:t>
      </w:r>
      <w:r w:rsidRPr="002E0642">
        <w:rPr>
          <w:color w:val="000000"/>
        </w:rPr>
        <w:t xml:space="preserve">. Www.bps.org.uk. </w:t>
      </w:r>
      <w:hyperlink w:history="1" r:id="rId43">
        <w:r w:rsidRPr="002E0642">
          <w:rPr>
            <w:rStyle w:val="Hyperlink"/>
            <w:color w:val="000000"/>
          </w:rPr>
          <w:t>https://www.bps.org.uk/psychologist/bear-necessities-stress</w:t>
        </w:r>
      </w:hyperlink>
    </w:p>
    <w:sectPr w:rsidRPr="00A05591" w:rsidR="4067616C">
      <w:headerReference w:type="default" r:id="rId44"/>
      <w:footerReference w:type="default" r:id="rId45"/>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9F411A" w:rsidRDefault="009F411A" w14:paraId="78EDEDA3" w14:textId="77777777">
      <w:pPr>
        <w:spacing w:after="0" w:line="240" w:lineRule="auto"/>
      </w:pPr>
      <w:r>
        <w:separator/>
      </w:r>
    </w:p>
  </w:endnote>
  <w:endnote w:type="continuationSeparator" w:id="0">
    <w:p w:rsidR="009F411A" w:rsidRDefault="009F411A" w14:paraId="74694014" w14:textId="77777777">
      <w:pPr>
        <w:spacing w:after="0" w:line="240" w:lineRule="auto"/>
      </w:pPr>
      <w:r>
        <w:continuationSeparator/>
      </w:r>
    </w:p>
  </w:endnote>
  <w:endnote w:type="continuationNotice" w:id="1">
    <w:p w:rsidR="009F411A" w:rsidRDefault="009F411A" w14:paraId="2B218AF7"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664C45DB" w:rsidTr="664C45DB" w14:paraId="6B10C6CA" w14:textId="77777777">
      <w:trPr>
        <w:trHeight w:val="300"/>
      </w:trPr>
      <w:tc>
        <w:tcPr>
          <w:tcW w:w="3120" w:type="dxa"/>
        </w:tcPr>
        <w:p w:rsidR="664C45DB" w:rsidP="664C45DB" w:rsidRDefault="664C45DB" w14:paraId="0B749ACA" w14:textId="247F8E88">
          <w:pPr>
            <w:pStyle w:val="Header"/>
            <w:ind w:left="-115"/>
          </w:pPr>
        </w:p>
      </w:tc>
      <w:tc>
        <w:tcPr>
          <w:tcW w:w="3120" w:type="dxa"/>
        </w:tcPr>
        <w:p w:rsidR="664C45DB" w:rsidP="664C45DB" w:rsidRDefault="664C45DB" w14:paraId="1E714A23" w14:textId="71489088">
          <w:pPr>
            <w:pStyle w:val="Header"/>
            <w:jc w:val="center"/>
          </w:pPr>
        </w:p>
      </w:tc>
      <w:tc>
        <w:tcPr>
          <w:tcW w:w="3120" w:type="dxa"/>
        </w:tcPr>
        <w:p w:rsidR="664C45DB" w:rsidP="664C45DB" w:rsidRDefault="664C45DB" w14:paraId="4DF1E8A3" w14:textId="23999D42">
          <w:pPr>
            <w:pStyle w:val="Header"/>
            <w:ind w:right="-115"/>
            <w:jc w:val="right"/>
          </w:pPr>
          <w:r>
            <w:fldChar w:fldCharType="begin"/>
          </w:r>
          <w:r>
            <w:instrText>PAGE</w:instrText>
          </w:r>
          <w:r>
            <w:fldChar w:fldCharType="separate"/>
          </w:r>
          <w:r w:rsidR="00B306E8">
            <w:rPr>
              <w:noProof/>
            </w:rPr>
            <w:t>1</w:t>
          </w:r>
          <w:r>
            <w:fldChar w:fldCharType="end"/>
          </w:r>
        </w:p>
      </w:tc>
    </w:tr>
  </w:tbl>
  <w:p w:rsidR="664C45DB" w:rsidP="664C45DB" w:rsidRDefault="664C45DB" w14:paraId="2991A721" w14:textId="39DC2F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9F411A" w:rsidRDefault="009F411A" w14:paraId="51FBDF05" w14:textId="77777777">
      <w:pPr>
        <w:spacing w:after="0" w:line="240" w:lineRule="auto"/>
      </w:pPr>
      <w:r>
        <w:separator/>
      </w:r>
    </w:p>
  </w:footnote>
  <w:footnote w:type="continuationSeparator" w:id="0">
    <w:p w:rsidR="009F411A" w:rsidRDefault="009F411A" w14:paraId="28203FF9" w14:textId="77777777">
      <w:pPr>
        <w:spacing w:after="0" w:line="240" w:lineRule="auto"/>
      </w:pPr>
      <w:r>
        <w:continuationSeparator/>
      </w:r>
    </w:p>
  </w:footnote>
  <w:footnote w:type="continuationNotice" w:id="1">
    <w:p w:rsidR="009F411A" w:rsidRDefault="009F411A" w14:paraId="3A0C8BB6"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664C45DB" w:rsidTr="664C45DB" w14:paraId="3FD9DED8" w14:textId="77777777">
      <w:trPr>
        <w:trHeight w:val="300"/>
      </w:trPr>
      <w:tc>
        <w:tcPr>
          <w:tcW w:w="3120" w:type="dxa"/>
        </w:tcPr>
        <w:p w:rsidR="664C45DB" w:rsidP="664C45DB" w:rsidRDefault="664C45DB" w14:paraId="4CF9C8C6" w14:textId="564A5B4B">
          <w:pPr>
            <w:pStyle w:val="Header"/>
            <w:ind w:left="-115"/>
          </w:pPr>
        </w:p>
      </w:tc>
      <w:tc>
        <w:tcPr>
          <w:tcW w:w="3120" w:type="dxa"/>
        </w:tcPr>
        <w:p w:rsidR="664C45DB" w:rsidP="664C45DB" w:rsidRDefault="664C45DB" w14:paraId="6EC29649" w14:textId="52B96340">
          <w:pPr>
            <w:pStyle w:val="Header"/>
            <w:jc w:val="center"/>
          </w:pPr>
        </w:p>
      </w:tc>
      <w:tc>
        <w:tcPr>
          <w:tcW w:w="3120" w:type="dxa"/>
        </w:tcPr>
        <w:p w:rsidR="664C45DB" w:rsidP="664C45DB" w:rsidRDefault="664C45DB" w14:paraId="446B2061" w14:textId="48384656">
          <w:pPr>
            <w:pStyle w:val="Header"/>
            <w:ind w:right="-115"/>
            <w:jc w:val="right"/>
          </w:pPr>
        </w:p>
      </w:tc>
    </w:tr>
  </w:tbl>
  <w:p w:rsidR="664C45DB" w:rsidP="664C45DB" w:rsidRDefault="664C45DB" w14:paraId="1D1F5DBE" w14:textId="0AEB5739">
    <w:pPr>
      <w:pStyle w:val="Header"/>
    </w:pPr>
  </w:p>
</w:hdr>
</file>

<file path=word/intelligence2.xml><?xml version="1.0" encoding="utf-8"?>
<int2:intelligence xmlns:int2="http://schemas.microsoft.com/office/intelligence/2020/intelligence" xmlns:oel="http://schemas.microsoft.com/office/2019/extlst">
  <int2:observations>
    <int2:textHash int2:hashCode="p1/mvin37G4b7D" int2:id="RUPXdF5o">
      <int2:state int2:value="Rejected" int2:type="AugLoop_Text_Critique"/>
    </int2:textHash>
    <int2:textHash int2:hashCode="K1JCND1Ti0l2AF" int2:id="hb9PUCgF">
      <int2:state int2:value="Rejected" int2:type="AugLoop_Text_Critique"/>
    </int2:textHash>
    <int2:bookmark int2:bookmarkName="_Int_wmq1KgCF" int2:invalidationBookmarkName="" int2:hashCode="CfXt609bKk5DZP" int2:id="94bnZuF5">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E75DCC"/>
    <w:multiLevelType w:val="hybridMultilevel"/>
    <w:tmpl w:val="883AAD94"/>
    <w:lvl w:ilvl="0" w:tplc="AFE2120E">
      <w:start w:val="1"/>
      <w:numFmt w:val="bullet"/>
      <w:lvlText w:val=""/>
      <w:lvlJc w:val="left"/>
      <w:pPr>
        <w:ind w:left="720" w:hanging="360"/>
      </w:pPr>
      <w:rPr>
        <w:rFonts w:hint="default" w:ascii="Symbol" w:hAnsi="Symbol"/>
      </w:rPr>
    </w:lvl>
    <w:lvl w:ilvl="1" w:tplc="1ADCF24C">
      <w:start w:val="1"/>
      <w:numFmt w:val="bullet"/>
      <w:lvlText w:val="o"/>
      <w:lvlJc w:val="left"/>
      <w:pPr>
        <w:ind w:left="1440" w:hanging="360"/>
      </w:pPr>
      <w:rPr>
        <w:rFonts w:hint="default" w:ascii="Courier New" w:hAnsi="Courier New"/>
      </w:rPr>
    </w:lvl>
    <w:lvl w:ilvl="2" w:tplc="FA4267EC">
      <w:start w:val="1"/>
      <w:numFmt w:val="bullet"/>
      <w:lvlText w:val=""/>
      <w:lvlJc w:val="left"/>
      <w:pPr>
        <w:ind w:left="2160" w:hanging="360"/>
      </w:pPr>
      <w:rPr>
        <w:rFonts w:hint="default" w:ascii="Wingdings" w:hAnsi="Wingdings"/>
      </w:rPr>
    </w:lvl>
    <w:lvl w:ilvl="3" w:tplc="3E129226">
      <w:start w:val="1"/>
      <w:numFmt w:val="bullet"/>
      <w:lvlText w:val=""/>
      <w:lvlJc w:val="left"/>
      <w:pPr>
        <w:ind w:left="2880" w:hanging="360"/>
      </w:pPr>
      <w:rPr>
        <w:rFonts w:hint="default" w:ascii="Symbol" w:hAnsi="Symbol"/>
      </w:rPr>
    </w:lvl>
    <w:lvl w:ilvl="4" w:tplc="33BAB82A">
      <w:start w:val="1"/>
      <w:numFmt w:val="bullet"/>
      <w:lvlText w:val="o"/>
      <w:lvlJc w:val="left"/>
      <w:pPr>
        <w:ind w:left="3600" w:hanging="360"/>
      </w:pPr>
      <w:rPr>
        <w:rFonts w:hint="default" w:ascii="Courier New" w:hAnsi="Courier New"/>
      </w:rPr>
    </w:lvl>
    <w:lvl w:ilvl="5" w:tplc="CB306B8E">
      <w:start w:val="1"/>
      <w:numFmt w:val="bullet"/>
      <w:lvlText w:val=""/>
      <w:lvlJc w:val="left"/>
      <w:pPr>
        <w:ind w:left="4320" w:hanging="360"/>
      </w:pPr>
      <w:rPr>
        <w:rFonts w:hint="default" w:ascii="Wingdings" w:hAnsi="Wingdings"/>
      </w:rPr>
    </w:lvl>
    <w:lvl w:ilvl="6" w:tplc="ADE4710C">
      <w:start w:val="1"/>
      <w:numFmt w:val="bullet"/>
      <w:lvlText w:val=""/>
      <w:lvlJc w:val="left"/>
      <w:pPr>
        <w:ind w:left="5040" w:hanging="360"/>
      </w:pPr>
      <w:rPr>
        <w:rFonts w:hint="default" w:ascii="Symbol" w:hAnsi="Symbol"/>
      </w:rPr>
    </w:lvl>
    <w:lvl w:ilvl="7" w:tplc="52CA5E84">
      <w:start w:val="1"/>
      <w:numFmt w:val="bullet"/>
      <w:lvlText w:val="o"/>
      <w:lvlJc w:val="left"/>
      <w:pPr>
        <w:ind w:left="5760" w:hanging="360"/>
      </w:pPr>
      <w:rPr>
        <w:rFonts w:hint="default" w:ascii="Courier New" w:hAnsi="Courier New"/>
      </w:rPr>
    </w:lvl>
    <w:lvl w:ilvl="8" w:tplc="579C90D4">
      <w:start w:val="1"/>
      <w:numFmt w:val="bullet"/>
      <w:lvlText w:val=""/>
      <w:lvlJc w:val="left"/>
      <w:pPr>
        <w:ind w:left="6480" w:hanging="360"/>
      </w:pPr>
      <w:rPr>
        <w:rFonts w:hint="default" w:ascii="Wingdings" w:hAnsi="Wingdings"/>
      </w:rPr>
    </w:lvl>
  </w:abstractNum>
  <w:abstractNum w:abstractNumId="1" w15:restartNumberingAfterBreak="0">
    <w:nsid w:val="1E658CD8"/>
    <w:multiLevelType w:val="multilevel"/>
    <w:tmpl w:val="E45C3002"/>
    <w:lvl w:ilvl="0">
      <w:start w:val="1"/>
      <w:numFmt w:val="bullet"/>
      <w:lvlText w:val=""/>
      <w:lvlJc w:val="left"/>
      <w:pPr>
        <w:ind w:left="720" w:hanging="360"/>
      </w:pPr>
      <w:rPr>
        <w:rFonts w:hint="default" w:ascii="Wingdings" w:hAnsi="Wingdings"/>
      </w:rPr>
    </w:lvl>
    <w:lvl w:ilvl="1">
      <w:start w:val="1"/>
      <w:numFmt w:val="bullet"/>
      <w:lvlText w:val=""/>
      <w:lvlJc w:val="left"/>
      <w:pPr>
        <w:ind w:left="1440" w:hanging="360"/>
      </w:pPr>
      <w:rPr>
        <w:rFonts w:hint="default" w:ascii="Wingdings" w:hAnsi="Wingdings"/>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
      <w:lvlJc w:val="left"/>
      <w:pPr>
        <w:ind w:left="3600" w:hanging="360"/>
      </w:pPr>
      <w:rPr>
        <w:rFonts w:hint="default" w:ascii="Courier New" w:hAnsi="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Wingdings" w:hAnsi="Wingdings"/>
      </w:rPr>
    </w:lvl>
    <w:lvl w:ilvl="7">
      <w:start w:val="1"/>
      <w:numFmt w:val="bullet"/>
      <w:lvlText w:val=""/>
      <w:lvlJc w:val="left"/>
      <w:pPr>
        <w:ind w:left="5760" w:hanging="360"/>
      </w:pPr>
      <w:rPr>
        <w:rFonts w:hint="default" w:ascii="Symbol" w:hAnsi="Symbol"/>
      </w:rPr>
    </w:lvl>
    <w:lvl w:ilvl="8">
      <w:start w:val="1"/>
      <w:numFmt w:val="bullet"/>
      <w:lvlText w:val="♦"/>
      <w:lvlJc w:val="left"/>
      <w:pPr>
        <w:ind w:left="6480" w:hanging="360"/>
      </w:pPr>
      <w:rPr>
        <w:rFonts w:hint="default" w:ascii="Courier New" w:hAnsi="Courier New"/>
      </w:rPr>
    </w:lvl>
  </w:abstractNum>
  <w:abstractNum w:abstractNumId="2" w15:restartNumberingAfterBreak="0">
    <w:nsid w:val="2A4089AE"/>
    <w:multiLevelType w:val="multilevel"/>
    <w:tmpl w:val="6A801568"/>
    <w:lvl w:ilvl="0">
      <w:start w:val="1"/>
      <w:numFmt w:val="bullet"/>
      <w:lvlText w:val=""/>
      <w:lvlJc w:val="left"/>
      <w:pPr>
        <w:ind w:left="720" w:hanging="360"/>
      </w:pPr>
      <w:rPr>
        <w:rFonts w:hint="default" w:ascii="Wingdings" w:hAnsi="Wingdings"/>
      </w:rPr>
    </w:lvl>
    <w:lvl w:ilvl="1">
      <w:start w:val="1"/>
      <w:numFmt w:val="bullet"/>
      <w:lvlText w:val=""/>
      <w:lvlJc w:val="left"/>
      <w:pPr>
        <w:ind w:left="1440" w:hanging="360"/>
      </w:pPr>
      <w:rPr>
        <w:rFonts w:hint="default" w:ascii="Wingdings" w:hAnsi="Wingdings"/>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
      <w:lvlJc w:val="left"/>
      <w:pPr>
        <w:ind w:left="3600" w:hanging="360"/>
      </w:pPr>
      <w:rPr>
        <w:rFonts w:hint="default" w:ascii="Courier New" w:hAnsi="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Wingdings" w:hAnsi="Wingdings"/>
      </w:rPr>
    </w:lvl>
    <w:lvl w:ilvl="7">
      <w:start w:val="1"/>
      <w:numFmt w:val="bullet"/>
      <w:lvlText w:val=""/>
      <w:lvlJc w:val="left"/>
      <w:pPr>
        <w:ind w:left="5760" w:hanging="360"/>
      </w:pPr>
      <w:rPr>
        <w:rFonts w:hint="default" w:ascii="Symbol" w:hAnsi="Symbol"/>
      </w:rPr>
    </w:lvl>
    <w:lvl w:ilvl="8">
      <w:start w:val="1"/>
      <w:numFmt w:val="bullet"/>
      <w:lvlText w:val="♦"/>
      <w:lvlJc w:val="left"/>
      <w:pPr>
        <w:ind w:left="6480" w:hanging="360"/>
      </w:pPr>
      <w:rPr>
        <w:rFonts w:hint="default" w:ascii="Courier New" w:hAnsi="Courier New"/>
      </w:rPr>
    </w:lvl>
  </w:abstractNum>
  <w:abstractNum w:abstractNumId="3" w15:restartNumberingAfterBreak="0">
    <w:nsid w:val="609A44EC"/>
    <w:multiLevelType w:val="multilevel"/>
    <w:tmpl w:val="2710EA2E"/>
    <w:lvl w:ilvl="0">
      <w:start w:val="1"/>
      <w:numFmt w:val="bullet"/>
      <w:lvlText w:val=""/>
      <w:lvlJc w:val="left"/>
      <w:pPr>
        <w:ind w:left="720" w:hanging="360"/>
      </w:pPr>
      <w:rPr>
        <w:rFonts w:hint="default" w:ascii="Wingdings" w:hAnsi="Wingdings"/>
      </w:rPr>
    </w:lvl>
    <w:lvl w:ilvl="1">
      <w:start w:val="1"/>
      <w:numFmt w:val="bullet"/>
      <w:lvlText w:val=""/>
      <w:lvlJc w:val="left"/>
      <w:pPr>
        <w:ind w:left="1440" w:hanging="360"/>
      </w:pPr>
      <w:rPr>
        <w:rFonts w:hint="default" w:ascii="Wingdings" w:hAnsi="Wingdings"/>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
      <w:lvlJc w:val="left"/>
      <w:pPr>
        <w:ind w:left="3600" w:hanging="360"/>
      </w:pPr>
      <w:rPr>
        <w:rFonts w:hint="default" w:ascii="Courier New" w:hAnsi="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Wingdings" w:hAnsi="Wingdings"/>
      </w:rPr>
    </w:lvl>
    <w:lvl w:ilvl="7">
      <w:start w:val="1"/>
      <w:numFmt w:val="bullet"/>
      <w:lvlText w:val=""/>
      <w:lvlJc w:val="left"/>
      <w:pPr>
        <w:ind w:left="5760" w:hanging="360"/>
      </w:pPr>
      <w:rPr>
        <w:rFonts w:hint="default" w:ascii="Symbol" w:hAnsi="Symbol"/>
      </w:rPr>
    </w:lvl>
    <w:lvl w:ilvl="8">
      <w:start w:val="1"/>
      <w:numFmt w:val="bullet"/>
      <w:lvlText w:val="♦"/>
      <w:lvlJc w:val="left"/>
      <w:pPr>
        <w:ind w:left="6480" w:hanging="360"/>
      </w:pPr>
      <w:rPr>
        <w:rFonts w:hint="default" w:ascii="Courier New" w:hAnsi="Courier New"/>
      </w:rPr>
    </w:lvl>
  </w:abstractNum>
  <w:num w:numId="1" w16cid:durableId="218323116">
    <w:abstractNumId w:val="0"/>
  </w:num>
  <w:num w:numId="2" w16cid:durableId="209995089">
    <w:abstractNumId w:val="2"/>
  </w:num>
  <w:num w:numId="3" w16cid:durableId="87628787">
    <w:abstractNumId w:val="3"/>
  </w:num>
  <w:num w:numId="4" w16cid:durableId="1963609190">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displayBackgroundShape/>
  <w:trackRevisions w:val="false"/>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E550F8B"/>
    <w:rsid w:val="00000878"/>
    <w:rsid w:val="000264A5"/>
    <w:rsid w:val="00033408"/>
    <w:rsid w:val="000372EE"/>
    <w:rsid w:val="000D50C2"/>
    <w:rsid w:val="000E78EF"/>
    <w:rsid w:val="00143080"/>
    <w:rsid w:val="00150D69"/>
    <w:rsid w:val="001B4FB1"/>
    <w:rsid w:val="001B5020"/>
    <w:rsid w:val="0026789F"/>
    <w:rsid w:val="00285DEE"/>
    <w:rsid w:val="002A3FA4"/>
    <w:rsid w:val="002A5F2A"/>
    <w:rsid w:val="002D0EC7"/>
    <w:rsid w:val="002E0642"/>
    <w:rsid w:val="00300B6F"/>
    <w:rsid w:val="003241DF"/>
    <w:rsid w:val="003526CE"/>
    <w:rsid w:val="003F2F6F"/>
    <w:rsid w:val="00405B68"/>
    <w:rsid w:val="004249D3"/>
    <w:rsid w:val="00455105"/>
    <w:rsid w:val="004846F9"/>
    <w:rsid w:val="004B799A"/>
    <w:rsid w:val="00573CE5"/>
    <w:rsid w:val="00597452"/>
    <w:rsid w:val="005C3936"/>
    <w:rsid w:val="005F0F6A"/>
    <w:rsid w:val="00642949"/>
    <w:rsid w:val="00680717"/>
    <w:rsid w:val="00693B06"/>
    <w:rsid w:val="006A2FDA"/>
    <w:rsid w:val="006F481A"/>
    <w:rsid w:val="00727643"/>
    <w:rsid w:val="00740DC7"/>
    <w:rsid w:val="00790773"/>
    <w:rsid w:val="00794802"/>
    <w:rsid w:val="008576A1"/>
    <w:rsid w:val="008D4CE4"/>
    <w:rsid w:val="008F4D5D"/>
    <w:rsid w:val="0095619F"/>
    <w:rsid w:val="00982EC6"/>
    <w:rsid w:val="00983EA9"/>
    <w:rsid w:val="009F411A"/>
    <w:rsid w:val="00A05591"/>
    <w:rsid w:val="00A34348"/>
    <w:rsid w:val="00A37255"/>
    <w:rsid w:val="00A965C5"/>
    <w:rsid w:val="00AA3E6D"/>
    <w:rsid w:val="00AC21A4"/>
    <w:rsid w:val="00B02E42"/>
    <w:rsid w:val="00B306E8"/>
    <w:rsid w:val="00B720D1"/>
    <w:rsid w:val="00BC2021"/>
    <w:rsid w:val="00BE4E3B"/>
    <w:rsid w:val="00BE668D"/>
    <w:rsid w:val="00C30279"/>
    <w:rsid w:val="00C87261"/>
    <w:rsid w:val="00CF7E75"/>
    <w:rsid w:val="00D0307B"/>
    <w:rsid w:val="00D04330"/>
    <w:rsid w:val="00D12C33"/>
    <w:rsid w:val="00DC33FB"/>
    <w:rsid w:val="00E343E2"/>
    <w:rsid w:val="00E62DEE"/>
    <w:rsid w:val="00EE6FCD"/>
    <w:rsid w:val="00F11D55"/>
    <w:rsid w:val="00FA39BA"/>
    <w:rsid w:val="00FB2E9C"/>
    <w:rsid w:val="00FB60BB"/>
    <w:rsid w:val="00FC4044"/>
    <w:rsid w:val="010AA4F3"/>
    <w:rsid w:val="010F80D1"/>
    <w:rsid w:val="017530B6"/>
    <w:rsid w:val="0179F763"/>
    <w:rsid w:val="01FD3023"/>
    <w:rsid w:val="021D779A"/>
    <w:rsid w:val="02269BC1"/>
    <w:rsid w:val="02F0045B"/>
    <w:rsid w:val="0314D9AE"/>
    <w:rsid w:val="038CDA20"/>
    <w:rsid w:val="03D022E4"/>
    <w:rsid w:val="03DC47D1"/>
    <w:rsid w:val="03DD84A5"/>
    <w:rsid w:val="04CBEF33"/>
    <w:rsid w:val="052E2FC8"/>
    <w:rsid w:val="0574ABB7"/>
    <w:rsid w:val="05DA4007"/>
    <w:rsid w:val="0611D61C"/>
    <w:rsid w:val="0693637E"/>
    <w:rsid w:val="070D05FF"/>
    <w:rsid w:val="0749C774"/>
    <w:rsid w:val="078A2E77"/>
    <w:rsid w:val="082E34A6"/>
    <w:rsid w:val="083F4A1C"/>
    <w:rsid w:val="089D820D"/>
    <w:rsid w:val="09039F99"/>
    <w:rsid w:val="0933F673"/>
    <w:rsid w:val="09995258"/>
    <w:rsid w:val="09A7DE36"/>
    <w:rsid w:val="09C61292"/>
    <w:rsid w:val="09D0CDEB"/>
    <w:rsid w:val="09EB1179"/>
    <w:rsid w:val="09FE775D"/>
    <w:rsid w:val="0A2E49FB"/>
    <w:rsid w:val="0A6FE6C7"/>
    <w:rsid w:val="0ABB4686"/>
    <w:rsid w:val="0AEA6FF6"/>
    <w:rsid w:val="0B1BC7C9"/>
    <w:rsid w:val="0B5076B3"/>
    <w:rsid w:val="0C860FB5"/>
    <w:rsid w:val="0C9AACA0"/>
    <w:rsid w:val="0C9ABF4B"/>
    <w:rsid w:val="0E0BEEA5"/>
    <w:rsid w:val="0E2F7595"/>
    <w:rsid w:val="0EB2B755"/>
    <w:rsid w:val="0EDF3ABB"/>
    <w:rsid w:val="0FC6F70C"/>
    <w:rsid w:val="10905DAF"/>
    <w:rsid w:val="11C744CA"/>
    <w:rsid w:val="1227A9F5"/>
    <w:rsid w:val="125CD78F"/>
    <w:rsid w:val="136926D0"/>
    <w:rsid w:val="139BD055"/>
    <w:rsid w:val="13C73ADB"/>
    <w:rsid w:val="1433A53F"/>
    <w:rsid w:val="147E2D1E"/>
    <w:rsid w:val="14A75587"/>
    <w:rsid w:val="14B4ABCE"/>
    <w:rsid w:val="157E4214"/>
    <w:rsid w:val="15F66CAD"/>
    <w:rsid w:val="1614449C"/>
    <w:rsid w:val="163B8622"/>
    <w:rsid w:val="166DA630"/>
    <w:rsid w:val="1678C7DA"/>
    <w:rsid w:val="17105C82"/>
    <w:rsid w:val="17B706E7"/>
    <w:rsid w:val="17C2C70B"/>
    <w:rsid w:val="1839C73F"/>
    <w:rsid w:val="184786E7"/>
    <w:rsid w:val="18E6BE17"/>
    <w:rsid w:val="191C2BB9"/>
    <w:rsid w:val="1989CA66"/>
    <w:rsid w:val="19A0FDE9"/>
    <w:rsid w:val="19D87BDC"/>
    <w:rsid w:val="19FED574"/>
    <w:rsid w:val="1A0A0F1A"/>
    <w:rsid w:val="1A9C8DD0"/>
    <w:rsid w:val="1AB43A6D"/>
    <w:rsid w:val="1BB763B9"/>
    <w:rsid w:val="1C214A84"/>
    <w:rsid w:val="1C840D4E"/>
    <w:rsid w:val="1CA5F816"/>
    <w:rsid w:val="1CC00CE8"/>
    <w:rsid w:val="1E0EDCE1"/>
    <w:rsid w:val="1E4A6DB1"/>
    <w:rsid w:val="1E550F8B"/>
    <w:rsid w:val="1FC322F9"/>
    <w:rsid w:val="209EFFE4"/>
    <w:rsid w:val="20A81DAC"/>
    <w:rsid w:val="20AAE162"/>
    <w:rsid w:val="212E32A9"/>
    <w:rsid w:val="2158E45A"/>
    <w:rsid w:val="2182744A"/>
    <w:rsid w:val="21EF304C"/>
    <w:rsid w:val="220B18D1"/>
    <w:rsid w:val="22156B0B"/>
    <w:rsid w:val="22705227"/>
    <w:rsid w:val="22925ABC"/>
    <w:rsid w:val="22B5276B"/>
    <w:rsid w:val="22F45088"/>
    <w:rsid w:val="2444338F"/>
    <w:rsid w:val="24AA7269"/>
    <w:rsid w:val="24C8D3C4"/>
    <w:rsid w:val="25540D41"/>
    <w:rsid w:val="2569EFDA"/>
    <w:rsid w:val="26167722"/>
    <w:rsid w:val="2637EA14"/>
    <w:rsid w:val="267B6F7A"/>
    <w:rsid w:val="268D7FD7"/>
    <w:rsid w:val="26B9DF60"/>
    <w:rsid w:val="272BA93D"/>
    <w:rsid w:val="278C058C"/>
    <w:rsid w:val="27DB7EC1"/>
    <w:rsid w:val="281BA76F"/>
    <w:rsid w:val="288AD106"/>
    <w:rsid w:val="28A5482F"/>
    <w:rsid w:val="28EF0464"/>
    <w:rsid w:val="29780E1C"/>
    <w:rsid w:val="29B56101"/>
    <w:rsid w:val="2A263B1C"/>
    <w:rsid w:val="2B873F95"/>
    <w:rsid w:val="2BE967F8"/>
    <w:rsid w:val="2CB170B5"/>
    <w:rsid w:val="2CB88DC5"/>
    <w:rsid w:val="2CC9D74B"/>
    <w:rsid w:val="2CD3FF17"/>
    <w:rsid w:val="2DD57CCB"/>
    <w:rsid w:val="2E16CBD8"/>
    <w:rsid w:val="2E959398"/>
    <w:rsid w:val="2E95A7E6"/>
    <w:rsid w:val="2EA8ED63"/>
    <w:rsid w:val="2EAA4BB7"/>
    <w:rsid w:val="2F40B98B"/>
    <w:rsid w:val="2F4A5634"/>
    <w:rsid w:val="2F5EE044"/>
    <w:rsid w:val="2F61C26B"/>
    <w:rsid w:val="2F754565"/>
    <w:rsid w:val="2F9103A2"/>
    <w:rsid w:val="30413AB7"/>
    <w:rsid w:val="30901CD3"/>
    <w:rsid w:val="30A6EA5A"/>
    <w:rsid w:val="315262AC"/>
    <w:rsid w:val="316E4737"/>
    <w:rsid w:val="31888BBB"/>
    <w:rsid w:val="3188E44C"/>
    <w:rsid w:val="31A792FC"/>
    <w:rsid w:val="32255FF6"/>
    <w:rsid w:val="327456AC"/>
    <w:rsid w:val="329BBEEC"/>
    <w:rsid w:val="32D57CAC"/>
    <w:rsid w:val="33018938"/>
    <w:rsid w:val="332536F8"/>
    <w:rsid w:val="33439739"/>
    <w:rsid w:val="3405E6FC"/>
    <w:rsid w:val="3457067E"/>
    <w:rsid w:val="34824BBC"/>
    <w:rsid w:val="349449C1"/>
    <w:rsid w:val="34AB9F3E"/>
    <w:rsid w:val="34D0B9E6"/>
    <w:rsid w:val="34F02A32"/>
    <w:rsid w:val="352DF502"/>
    <w:rsid w:val="356B18B8"/>
    <w:rsid w:val="358508C3"/>
    <w:rsid w:val="359B3E57"/>
    <w:rsid w:val="36286F59"/>
    <w:rsid w:val="363A86C0"/>
    <w:rsid w:val="3643C995"/>
    <w:rsid w:val="366C3D02"/>
    <w:rsid w:val="3676E1D9"/>
    <w:rsid w:val="369A8CD1"/>
    <w:rsid w:val="36DCEEEB"/>
    <w:rsid w:val="36EF4AF8"/>
    <w:rsid w:val="3700CF94"/>
    <w:rsid w:val="370F17D8"/>
    <w:rsid w:val="3741B71B"/>
    <w:rsid w:val="37695D64"/>
    <w:rsid w:val="378257A8"/>
    <w:rsid w:val="37FE452E"/>
    <w:rsid w:val="389CF172"/>
    <w:rsid w:val="391B857E"/>
    <w:rsid w:val="3942ED0C"/>
    <w:rsid w:val="394A3021"/>
    <w:rsid w:val="397418B1"/>
    <w:rsid w:val="3A3A96EC"/>
    <w:rsid w:val="3A3E2941"/>
    <w:rsid w:val="3A6B383F"/>
    <w:rsid w:val="3AC5B575"/>
    <w:rsid w:val="3AE533CD"/>
    <w:rsid w:val="3B868F6D"/>
    <w:rsid w:val="3BE93F4C"/>
    <w:rsid w:val="3C391270"/>
    <w:rsid w:val="3C4DB07C"/>
    <w:rsid w:val="3C53D5F5"/>
    <w:rsid w:val="3CBAB7F7"/>
    <w:rsid w:val="3CC1342E"/>
    <w:rsid w:val="3CFE056C"/>
    <w:rsid w:val="3D96E4D8"/>
    <w:rsid w:val="3DC0A5D2"/>
    <w:rsid w:val="3E149F5C"/>
    <w:rsid w:val="3E23E036"/>
    <w:rsid w:val="3EC59792"/>
    <w:rsid w:val="3EED2DB6"/>
    <w:rsid w:val="3EF6FA66"/>
    <w:rsid w:val="3FF821DA"/>
    <w:rsid w:val="401E42AE"/>
    <w:rsid w:val="402BE00F"/>
    <w:rsid w:val="40619F32"/>
    <w:rsid w:val="4067616C"/>
    <w:rsid w:val="407A867C"/>
    <w:rsid w:val="40BF1905"/>
    <w:rsid w:val="40F32047"/>
    <w:rsid w:val="41D8825C"/>
    <w:rsid w:val="42550492"/>
    <w:rsid w:val="425C81DB"/>
    <w:rsid w:val="427B267D"/>
    <w:rsid w:val="4297AC47"/>
    <w:rsid w:val="42B33FAF"/>
    <w:rsid w:val="4320E771"/>
    <w:rsid w:val="434ECB5F"/>
    <w:rsid w:val="438938DF"/>
    <w:rsid w:val="439D80D3"/>
    <w:rsid w:val="43BDD8BE"/>
    <w:rsid w:val="443EDE57"/>
    <w:rsid w:val="44B03302"/>
    <w:rsid w:val="453242AA"/>
    <w:rsid w:val="45C90BE4"/>
    <w:rsid w:val="462C9D48"/>
    <w:rsid w:val="465CCBA8"/>
    <w:rsid w:val="4723149F"/>
    <w:rsid w:val="47EECEAE"/>
    <w:rsid w:val="4902CDBE"/>
    <w:rsid w:val="494CA766"/>
    <w:rsid w:val="49CB41BE"/>
    <w:rsid w:val="4A165488"/>
    <w:rsid w:val="4A1C3D19"/>
    <w:rsid w:val="4AAF9FFC"/>
    <w:rsid w:val="4B8DE826"/>
    <w:rsid w:val="4BBE7F55"/>
    <w:rsid w:val="4C59FC1D"/>
    <w:rsid w:val="4D41D915"/>
    <w:rsid w:val="4D5BF7C5"/>
    <w:rsid w:val="4E02349E"/>
    <w:rsid w:val="4E69180C"/>
    <w:rsid w:val="4EA65F62"/>
    <w:rsid w:val="4F05B1CB"/>
    <w:rsid w:val="4F089308"/>
    <w:rsid w:val="4F2341CC"/>
    <w:rsid w:val="4F341520"/>
    <w:rsid w:val="4F394A87"/>
    <w:rsid w:val="4F4C7E0C"/>
    <w:rsid w:val="5026132C"/>
    <w:rsid w:val="50F6238A"/>
    <w:rsid w:val="51BC31B7"/>
    <w:rsid w:val="51C21A72"/>
    <w:rsid w:val="51DDF571"/>
    <w:rsid w:val="522E7186"/>
    <w:rsid w:val="52B0E7C6"/>
    <w:rsid w:val="52C8D4EC"/>
    <w:rsid w:val="52CA6EC4"/>
    <w:rsid w:val="53A85584"/>
    <w:rsid w:val="5446D51C"/>
    <w:rsid w:val="544A07EB"/>
    <w:rsid w:val="54752D54"/>
    <w:rsid w:val="54A23CB0"/>
    <w:rsid w:val="54CE15F4"/>
    <w:rsid w:val="557C726E"/>
    <w:rsid w:val="5612271D"/>
    <w:rsid w:val="56AFB2AF"/>
    <w:rsid w:val="56D5A588"/>
    <w:rsid w:val="570A7F13"/>
    <w:rsid w:val="57732C3B"/>
    <w:rsid w:val="577BC77C"/>
    <w:rsid w:val="57BBBAFF"/>
    <w:rsid w:val="57E8425B"/>
    <w:rsid w:val="5882B48F"/>
    <w:rsid w:val="59A7DD7E"/>
    <w:rsid w:val="5A0D7D8C"/>
    <w:rsid w:val="5A3FDC3C"/>
    <w:rsid w:val="5A8236F4"/>
    <w:rsid w:val="5AC79204"/>
    <w:rsid w:val="5AE8973A"/>
    <w:rsid w:val="5BD8B4EA"/>
    <w:rsid w:val="5BEC4B8A"/>
    <w:rsid w:val="5C1BC2FB"/>
    <w:rsid w:val="5C3A104B"/>
    <w:rsid w:val="5CA653C6"/>
    <w:rsid w:val="5CA7E436"/>
    <w:rsid w:val="5CBF6909"/>
    <w:rsid w:val="5E0BF78C"/>
    <w:rsid w:val="5E2C4A3E"/>
    <w:rsid w:val="5F0E919F"/>
    <w:rsid w:val="5F3685C0"/>
    <w:rsid w:val="5F883079"/>
    <w:rsid w:val="5F999267"/>
    <w:rsid w:val="5FB56DC1"/>
    <w:rsid w:val="609EE0B9"/>
    <w:rsid w:val="60D4733B"/>
    <w:rsid w:val="6110E583"/>
    <w:rsid w:val="614E9FAC"/>
    <w:rsid w:val="616565B6"/>
    <w:rsid w:val="617548BC"/>
    <w:rsid w:val="62254F28"/>
    <w:rsid w:val="6280EBAF"/>
    <w:rsid w:val="6286F144"/>
    <w:rsid w:val="63586A88"/>
    <w:rsid w:val="635A02CF"/>
    <w:rsid w:val="645DB01D"/>
    <w:rsid w:val="6472B8D8"/>
    <w:rsid w:val="64EC0DBE"/>
    <w:rsid w:val="65165E6E"/>
    <w:rsid w:val="657EED74"/>
    <w:rsid w:val="65BE46AE"/>
    <w:rsid w:val="65E6C5C2"/>
    <w:rsid w:val="6626B43C"/>
    <w:rsid w:val="664C45DB"/>
    <w:rsid w:val="66F7DB2A"/>
    <w:rsid w:val="67E3791E"/>
    <w:rsid w:val="68013C7E"/>
    <w:rsid w:val="68396B94"/>
    <w:rsid w:val="686C41DA"/>
    <w:rsid w:val="69947F45"/>
    <w:rsid w:val="699F5868"/>
    <w:rsid w:val="69A00F2B"/>
    <w:rsid w:val="69C3F199"/>
    <w:rsid w:val="6A220BB4"/>
    <w:rsid w:val="6A32E2F1"/>
    <w:rsid w:val="6A6685D9"/>
    <w:rsid w:val="6A94DADA"/>
    <w:rsid w:val="6AB3E70F"/>
    <w:rsid w:val="6AB675A9"/>
    <w:rsid w:val="6B42EBDA"/>
    <w:rsid w:val="6B590166"/>
    <w:rsid w:val="6B8C2C58"/>
    <w:rsid w:val="6BCA9A87"/>
    <w:rsid w:val="6BD85A9E"/>
    <w:rsid w:val="6C11473A"/>
    <w:rsid w:val="6C2E817B"/>
    <w:rsid w:val="6C3002E4"/>
    <w:rsid w:val="6C826D91"/>
    <w:rsid w:val="6C930D74"/>
    <w:rsid w:val="6CF41CD5"/>
    <w:rsid w:val="6D716657"/>
    <w:rsid w:val="6E8AEA1B"/>
    <w:rsid w:val="6E9F5917"/>
    <w:rsid w:val="6EDA8486"/>
    <w:rsid w:val="6EE21CEE"/>
    <w:rsid w:val="6F1D5A48"/>
    <w:rsid w:val="6F93FAEE"/>
    <w:rsid w:val="7053939F"/>
    <w:rsid w:val="71A0266C"/>
    <w:rsid w:val="71A4C00D"/>
    <w:rsid w:val="720BFC0A"/>
    <w:rsid w:val="72282447"/>
    <w:rsid w:val="729067FD"/>
    <w:rsid w:val="72F58B05"/>
    <w:rsid w:val="73149AC7"/>
    <w:rsid w:val="737BCBAA"/>
    <w:rsid w:val="73801752"/>
    <w:rsid w:val="741F6A25"/>
    <w:rsid w:val="743B4E26"/>
    <w:rsid w:val="74ECDE1A"/>
    <w:rsid w:val="74FB23E9"/>
    <w:rsid w:val="74FFE6F6"/>
    <w:rsid w:val="75220102"/>
    <w:rsid w:val="756774E1"/>
    <w:rsid w:val="75E15243"/>
    <w:rsid w:val="75EDE5D2"/>
    <w:rsid w:val="760C42F3"/>
    <w:rsid w:val="767523F9"/>
    <w:rsid w:val="76B872E3"/>
    <w:rsid w:val="772AC85B"/>
    <w:rsid w:val="77564521"/>
    <w:rsid w:val="777985D8"/>
    <w:rsid w:val="78187E78"/>
    <w:rsid w:val="781D9528"/>
    <w:rsid w:val="78C8096E"/>
    <w:rsid w:val="799B6F2A"/>
    <w:rsid w:val="79ACABCA"/>
    <w:rsid w:val="7A122A53"/>
    <w:rsid w:val="7A17E2DA"/>
    <w:rsid w:val="7A217FEE"/>
    <w:rsid w:val="7A2C487E"/>
    <w:rsid w:val="7A46B780"/>
    <w:rsid w:val="7A4A115B"/>
    <w:rsid w:val="7B158A9B"/>
    <w:rsid w:val="7B5CF496"/>
    <w:rsid w:val="7B6B9619"/>
    <w:rsid w:val="7BC3099E"/>
    <w:rsid w:val="7C25C090"/>
    <w:rsid w:val="7C38D962"/>
    <w:rsid w:val="7D165483"/>
    <w:rsid w:val="7D309BA1"/>
    <w:rsid w:val="7D5B1D7B"/>
    <w:rsid w:val="7E10C444"/>
    <w:rsid w:val="7E286D64"/>
    <w:rsid w:val="7EAB163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E550F8B"/>
  <w15:chartTrackingRefBased/>
  <w15:docId w15:val="{B845C40B-7C7C-4AD2-818B-08CCC726AFC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paragraph" w:styleId="ListParagraph">
    <w:name w:val="List Paragraph"/>
    <w:basedOn w:val="Normal"/>
    <w:uiPriority w:val="34"/>
    <w:qFormat/>
    <w:pPr>
      <w:ind w:left="720"/>
      <w:contextualSpacing/>
    </w:pPr>
  </w:style>
  <w:style w:type="character" w:styleId="FootnoteReference">
    <w:name w:val="footnote reference"/>
    <w:basedOn w:val="DefaultParagraphFont"/>
    <w:uiPriority w:val="99"/>
    <w:semiHidden/>
    <w:unhideWhenUsed/>
    <w:rPr>
      <w:vertAlign w:val="superscript"/>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NoSpacing">
    <w:name w:val="No Spacing"/>
    <w:uiPriority w:val="1"/>
    <w:qFormat/>
    <w:pPr>
      <w:spacing w:after="0" w:line="240" w:lineRule="auto"/>
    </w:pPr>
  </w:style>
  <w:style w:type="character" w:styleId="UnresolvedMention">
    <w:name w:val="Unresolved Mention"/>
    <w:basedOn w:val="DefaultParagraphFont"/>
    <w:uiPriority w:val="99"/>
    <w:semiHidden/>
    <w:unhideWhenUsed/>
    <w:rsid w:val="002E06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5226576">
      <w:bodyDiv w:val="1"/>
      <w:marLeft w:val="0"/>
      <w:marRight w:val="0"/>
      <w:marTop w:val="0"/>
      <w:marBottom w:val="0"/>
      <w:divBdr>
        <w:top w:val="none" w:sz="0" w:space="0" w:color="auto"/>
        <w:left w:val="none" w:sz="0" w:space="0" w:color="auto"/>
        <w:bottom w:val="none" w:sz="0" w:space="0" w:color="auto"/>
        <w:right w:val="none" w:sz="0" w:space="0" w:color="auto"/>
      </w:divBdr>
    </w:div>
    <w:div w:id="370884963">
      <w:bodyDiv w:val="1"/>
      <w:marLeft w:val="0"/>
      <w:marRight w:val="0"/>
      <w:marTop w:val="0"/>
      <w:marBottom w:val="0"/>
      <w:divBdr>
        <w:top w:val="none" w:sz="0" w:space="0" w:color="auto"/>
        <w:left w:val="none" w:sz="0" w:space="0" w:color="auto"/>
        <w:bottom w:val="none" w:sz="0" w:space="0" w:color="auto"/>
        <w:right w:val="none" w:sz="0" w:space="0" w:color="auto"/>
      </w:divBdr>
    </w:div>
    <w:div w:id="670449243">
      <w:bodyDiv w:val="1"/>
      <w:marLeft w:val="0"/>
      <w:marRight w:val="0"/>
      <w:marTop w:val="0"/>
      <w:marBottom w:val="0"/>
      <w:divBdr>
        <w:top w:val="none" w:sz="0" w:space="0" w:color="auto"/>
        <w:left w:val="none" w:sz="0" w:space="0" w:color="auto"/>
        <w:bottom w:val="none" w:sz="0" w:space="0" w:color="auto"/>
        <w:right w:val="none" w:sz="0" w:space="0" w:color="auto"/>
      </w:divBdr>
    </w:div>
    <w:div w:id="1616133974">
      <w:bodyDiv w:val="1"/>
      <w:marLeft w:val="0"/>
      <w:marRight w:val="0"/>
      <w:marTop w:val="0"/>
      <w:marBottom w:val="0"/>
      <w:divBdr>
        <w:top w:val="none" w:sz="0" w:space="0" w:color="auto"/>
        <w:left w:val="none" w:sz="0" w:space="0" w:color="auto"/>
        <w:bottom w:val="none" w:sz="0" w:space="0" w:color="auto"/>
        <w:right w:val="none" w:sz="0" w:space="0" w:color="auto"/>
      </w:divBdr>
    </w:div>
    <w:div w:id="1655988307">
      <w:bodyDiv w:val="1"/>
      <w:marLeft w:val="0"/>
      <w:marRight w:val="0"/>
      <w:marTop w:val="0"/>
      <w:marBottom w:val="0"/>
      <w:divBdr>
        <w:top w:val="none" w:sz="0" w:space="0" w:color="auto"/>
        <w:left w:val="none" w:sz="0" w:space="0" w:color="auto"/>
        <w:bottom w:val="none" w:sz="0" w:space="0" w:color="auto"/>
        <w:right w:val="none" w:sz="0" w:space="0" w:color="auto"/>
      </w:divBdr>
    </w:div>
    <w:div w:id="19217940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3.png" Id="rId13" /><Relationship Type="http://schemas.openxmlformats.org/officeDocument/2006/relationships/image" Target="media/image8.png" Id="rId18" /><Relationship Type="http://schemas.openxmlformats.org/officeDocument/2006/relationships/hyperlink" Target="https://www.treehugger.com/studies-that-prove-pets-are-good-your-health-4864141" TargetMode="External" Id="rId26" /><Relationship Type="http://schemas.openxmlformats.org/officeDocument/2006/relationships/hyperlink" Target="https://positivepsychology.com/pets-mental-health/" TargetMode="External" Id="rId39" /><Relationship Type="http://schemas.openxmlformats.org/officeDocument/2006/relationships/image" Target="media/image11.png" Id="rId21" /><Relationship Type="http://schemas.openxmlformats.org/officeDocument/2006/relationships/hyperlink" Target="https://www.harvardmagazine.com/2023/04/health-benefits-of-owning-pets" TargetMode="External" Id="rId34" /><Relationship Type="http://schemas.openxmlformats.org/officeDocument/2006/relationships/hyperlink" Target="https://newsinhealth.nih.gov/2018/02/power-pets" TargetMode="External" Id="rId42" /><Relationship Type="http://schemas.openxmlformats.org/officeDocument/2006/relationships/theme" Target="theme/theme1.xml" Id="rId47" /><Relationship Type="http://schemas.openxmlformats.org/officeDocument/2006/relationships/settings" Target="settings.xml" Id="rId7" /><Relationship Type="http://schemas.openxmlformats.org/officeDocument/2006/relationships/customXml" Target="../customXml/item2.xml" Id="rId2" /><Relationship Type="http://schemas.openxmlformats.org/officeDocument/2006/relationships/image" Target="media/image6.png" Id="rId16" /><Relationship Type="http://schemas.openxmlformats.org/officeDocument/2006/relationships/hyperlink" Target="https://www.adoptapet.com/blog/adoption/dogs-make-the-best-pets" TargetMode="External" Id="rId29"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jpeg" Id="rId11" /><Relationship Type="http://schemas.openxmlformats.org/officeDocument/2006/relationships/hyperlink" Target="https://www.akc.org/expert-advice/news/dog-actually-great-social-life-mental-health/" TargetMode="External" Id="rId24" /><Relationship Type="http://schemas.openxmlformats.org/officeDocument/2006/relationships/hyperlink" Target="https://www.psychologytoday.com/us/blog/the-mind-body-connection/202010/the-psychological-and-physical-benefits-having-pet" TargetMode="External" Id="rId32" /><Relationship Type="http://schemas.openxmlformats.org/officeDocument/2006/relationships/hyperlink" Target="https://parade.com/health/best-pet-for-health" TargetMode="External" Id="rId37" /><Relationship Type="http://schemas.openxmlformats.org/officeDocument/2006/relationships/hyperlink" Target="https://health.ucdavis.edu/blog/cultivating-health/health-benefits-of-pets-how-your-furry-friend-improves-your-mental-and-physical-health/2024/04" TargetMode="External" Id="rId40" /><Relationship Type="http://schemas.openxmlformats.org/officeDocument/2006/relationships/footer" Target="footer1.xml" Id="rId45" /><Relationship Type="http://schemas.openxmlformats.org/officeDocument/2006/relationships/numbering" Target="numbering.xml" Id="rId5" /><Relationship Type="http://schemas.openxmlformats.org/officeDocument/2006/relationships/image" Target="media/image5.png" Id="rId15" /><Relationship Type="http://schemas.openxmlformats.org/officeDocument/2006/relationships/image" Target="media/image13.png" Id="rId23" /><Relationship Type="http://schemas.openxmlformats.org/officeDocument/2006/relationships/hyperlink" Target="https://www.canva.com/design/DAGUzfmx-0E/pCHxR-wMK1mruLAqU2rDaA/edit" TargetMode="External" Id="rId28" /><Relationship Type="http://schemas.openxmlformats.org/officeDocument/2006/relationships/hyperlink" Target="https://sonusleep.com/blogs/news/best-small-pets-cuddling" TargetMode="External" Id="rId36" /><Relationship Type="http://schemas.openxmlformats.org/officeDocument/2006/relationships/endnotes" Target="endnotes.xml" Id="rId10" /><Relationship Type="http://schemas.openxmlformats.org/officeDocument/2006/relationships/image" Target="media/image9.png" Id="rId19" /><Relationship Type="http://schemas.openxmlformats.org/officeDocument/2006/relationships/hyperlink" Target="https://doi.org/10.1037/a0024506" TargetMode="External" Id="rId31" /><Relationship Type="http://schemas.openxmlformats.org/officeDocument/2006/relationships/header" Target="header1.xml" Id="rId44"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image" Target="media/image4.png" Id="rId14" /><Relationship Type="http://schemas.openxmlformats.org/officeDocument/2006/relationships/image" Target="media/image12.jpeg" Id="rId22" /><Relationship Type="http://schemas.openxmlformats.org/officeDocument/2006/relationships/hyperlink" Target="https://motherista.com/benefits-of-pets-for-kids/" TargetMode="External" Id="rId27" /><Relationship Type="http://schemas.openxmlformats.org/officeDocument/2006/relationships/hyperlink" Target="https://psychcentral.com/health/pets-and-mental-health" TargetMode="External" Id="rId30" /><Relationship Type="http://schemas.openxmlformats.org/officeDocument/2006/relationships/hyperlink" Target="https://www.healthline.com/health/potential-health-benefits-of-pets" TargetMode="External" Id="rId35" /><Relationship Type="http://schemas.openxmlformats.org/officeDocument/2006/relationships/hyperlink" Target="https://www.bps.org.uk/psychologist/bear-necessities-stress" TargetMode="External" Id="rId43" /><Relationship Type="http://schemas.microsoft.com/office/2020/10/relationships/intelligence" Target="intelligence2.xml" Id="rId48" /><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image" Target="media/image2.png" Id="rId12" /><Relationship Type="http://schemas.openxmlformats.org/officeDocument/2006/relationships/image" Target="media/image7.png" Id="rId17" /><Relationship Type="http://schemas.openxmlformats.org/officeDocument/2006/relationships/hyperlink" Target="https://mcpress.mayoclinic.org/healthy-aging/boost-your-health-the-benefits-of-having-a-pet/" TargetMode="External" Id="rId25" /><Relationship Type="http://schemas.openxmlformats.org/officeDocument/2006/relationships/hyperlink" Target="https://www.apa.org/news/press/releases/2011/07/cats-dogs" TargetMode="External" Id="rId33" /><Relationship Type="http://schemas.openxmlformats.org/officeDocument/2006/relationships/hyperlink" Target="https://parade.com/health/best-pet-for-health" TargetMode="External" Id="rId38" /><Relationship Type="http://schemas.openxmlformats.org/officeDocument/2006/relationships/fontTable" Target="fontTable.xml" Id="rId46" /><Relationship Type="http://schemas.openxmlformats.org/officeDocument/2006/relationships/image" Target="media/image10.png" Id="rId20" /><Relationship Type="http://schemas.openxmlformats.org/officeDocument/2006/relationships/hyperlink" Target="https://www.pdsa.org.uk/pet-help-and-advice/looking-after-your-pet/all-pets/the-benefits-of-owning-a-pet" TargetMode="External" Id="rId4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4bf70370085bda3be4b73ad3b2673aec">
  <xsd:schema xmlns:xsd="http://www.w3.org/2001/XMLSchema" xmlns:xs="http://www.w3.org/2001/XMLSchema" xmlns:p="http://schemas.microsoft.com/office/2006/metadata/properties" xmlns:ns3="0085e1a2-9cbf-4b92-866b-21f3c89040b6" targetNamespace="http://schemas.microsoft.com/office/2006/metadata/properties" ma:root="true" ma:fieldsID="6e300adc81666e32e1f50011f162d12e"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80C14C1F-E912-41BE-BE93-C9629A79AF79}">
  <ds:schemaRefs>
    <ds:schemaRef ds:uri="http://schemas.openxmlformats.org/officeDocument/2006/bibliography"/>
  </ds:schemaRefs>
</ds:datastoreItem>
</file>

<file path=customXml/itemProps2.xml><?xml version="1.0" encoding="utf-8"?>
<ds:datastoreItem xmlns:ds="http://schemas.openxmlformats.org/officeDocument/2006/customXml" ds:itemID="{F8647B29-34D3-4B2D-BD2F-189E6B1E4CA9}">
  <ds:schemaRefs>
    <ds:schemaRef ds:uri="http://schemas.microsoft.com/sharepoint/v3/contenttype/forms"/>
  </ds:schemaRefs>
</ds:datastoreItem>
</file>

<file path=customXml/itemProps3.xml><?xml version="1.0" encoding="utf-8"?>
<ds:datastoreItem xmlns:ds="http://schemas.openxmlformats.org/officeDocument/2006/customXml" ds:itemID="{C5CF80C2-EC22-4A9A-B744-F29451A324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95480C9-ED44-4691-92B3-68B860063FCF}">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Kayleigh Jones (2404358)</dc:creator>
  <keywords/>
  <dc:description/>
  <lastModifiedBy>Kayleigh Jones (2404358)</lastModifiedBy>
  <revision>14</revision>
  <dcterms:created xsi:type="dcterms:W3CDTF">2024-11-08T11:31:00.0000000Z</dcterms:created>
  <dcterms:modified xsi:type="dcterms:W3CDTF">2024-11-11T09:37:18.1999208Z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