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leader="none" w:pos="5103"/>
        </w:tabs>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leader="none" w:pos="5103"/>
        </w:tabs>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5">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6">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8">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0A">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0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0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1"/>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1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11">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vAlign w:val="cente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Kelly Marie Darcy</w:t>
            </w:r>
          </w:p>
        </w:tc>
      </w:tr>
      <w:tr>
        <w:trPr>
          <w:cantSplit w:val="0"/>
          <w:trHeight w:val="472" w:hRule="atLeast"/>
          <w:tblHeader w:val="0"/>
        </w:trPr>
        <w:tc>
          <w:tcPr>
            <w:shd w:fill="bfbfbf" w:val="clear"/>
            <w:vAlign w:val="center"/>
          </w:tcPr>
          <w:p w:rsidR="00000000" w:rsidDel="00000000" w:rsidP="00000000" w:rsidRDefault="00000000" w:rsidRPr="00000000" w14:paraId="00000017">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bfbfbf" w:val="clear"/>
            <w:vAlign w:val="center"/>
          </w:tcPr>
          <w:p w:rsidR="00000000" w:rsidDel="00000000" w:rsidP="00000000" w:rsidRDefault="00000000" w:rsidRPr="00000000" w14:paraId="00000018">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shd w:fill="f2f2f2"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1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C">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1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72" w:hRule="atLeast"/>
          <w:tblHeader w:val="0"/>
        </w:trPr>
        <w:tc>
          <w:tcPr>
            <w:shd w:fill="f2f2f2" w:val="clear"/>
            <w:vAlign w:val="center"/>
          </w:tcPr>
          <w:p w:rsidR="00000000" w:rsidDel="00000000" w:rsidP="00000000" w:rsidRDefault="00000000" w:rsidRPr="00000000" w14:paraId="0000001E">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bfbfbf" w:val="clear"/>
            <w:vAlign w:val="center"/>
          </w:tcPr>
          <w:p w:rsidR="00000000" w:rsidDel="00000000" w:rsidP="00000000" w:rsidRDefault="00000000" w:rsidRPr="00000000" w14:paraId="0000002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bfbfbf" w:val="clear"/>
            <w:vAlign w:val="center"/>
          </w:tcPr>
          <w:p w:rsidR="00000000" w:rsidDel="00000000" w:rsidP="00000000" w:rsidRDefault="00000000" w:rsidRPr="00000000" w14:paraId="0000002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23">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bfbfbf" w:val="clear"/>
            <w:vAlign w:val="center"/>
          </w:tcPr>
          <w:p w:rsidR="00000000" w:rsidDel="00000000" w:rsidP="00000000" w:rsidRDefault="00000000" w:rsidRPr="00000000" w14:paraId="0000002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25">
      <w:pPr>
        <w:rPr>
          <w:rFonts w:ascii="Arial" w:cs="Arial" w:eastAsia="Arial" w:hAnsi="Arial"/>
          <w:sz w:val="16"/>
          <w:szCs w:val="16"/>
        </w:rPr>
      </w:pPr>
      <w:r w:rsidDel="00000000" w:rsidR="00000000" w:rsidRPr="00000000">
        <w:rPr>
          <w:rtl w:val="0"/>
        </w:rPr>
      </w:r>
    </w:p>
    <w:tbl>
      <w:tblPr>
        <w:tblStyle w:val="Table2"/>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334" w:hRule="atLeast"/>
          <w:tblHeader w:val="0"/>
        </w:trPr>
        <w:tc>
          <w:tcPr>
            <w:shd w:fill="f2f2f2" w:val="clear"/>
            <w:vAlign w:val="center"/>
          </w:tcPr>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27">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vAlign w:val="center"/>
          </w:tcPr>
          <w:p w:rsidR="00000000" w:rsidDel="00000000" w:rsidP="00000000" w:rsidRDefault="00000000" w:rsidRPr="00000000" w14:paraId="000000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9">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2B">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vAlign w:val="center"/>
          </w:tcPr>
          <w:p w:rsidR="00000000" w:rsidDel="00000000" w:rsidP="00000000" w:rsidRDefault="00000000" w:rsidRPr="00000000" w14:paraId="0000002C">
            <w:pPr>
              <w:rPr>
                <w:rFonts w:ascii="Arial" w:cs="Arial" w:eastAsia="Arial" w:hAnsi="Arial"/>
                <w:sz w:val="22"/>
                <w:szCs w:val="22"/>
              </w:rPr>
            </w:pPr>
            <w:r w:rsidDel="00000000" w:rsidR="00000000" w:rsidRPr="00000000">
              <w:rPr>
                <w:rFonts w:ascii="Arial" w:cs="Arial" w:eastAsia="Arial" w:hAnsi="Arial"/>
                <w:sz w:val="22"/>
                <w:szCs w:val="22"/>
                <w:rtl w:val="0"/>
              </w:rPr>
              <w:t xml:space="preserve">Carmarthen</w:t>
            </w:r>
          </w:p>
          <w:p w:rsidR="00000000" w:rsidDel="00000000" w:rsidP="00000000" w:rsidRDefault="00000000" w:rsidRPr="00000000" w14:paraId="0000002D">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2E">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1909984@student.uwtsd.ac.uk</w:t>
            </w:r>
            <w:r w:rsidDel="00000000" w:rsidR="00000000" w:rsidRPr="00000000">
              <w:rPr>
                <w:rtl w:val="0"/>
              </w:rPr>
            </w:r>
          </w:p>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33">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vAlign w:val="center"/>
          </w:tcPr>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07545923813</w:t>
            </w:r>
          </w:p>
          <w:p w:rsidR="00000000" w:rsidDel="00000000" w:rsidP="00000000" w:rsidRDefault="00000000" w:rsidRPr="00000000" w14:paraId="00000035">
            <w:pPr>
              <w:rPr>
                <w:rFonts w:ascii="Arial" w:cs="Arial" w:eastAsia="Arial" w:hAnsi="Arial"/>
                <w:sz w:val="22"/>
                <w:szCs w:val="22"/>
              </w:rPr>
            </w:pPr>
            <w:r w:rsidDel="00000000" w:rsidR="00000000" w:rsidRPr="00000000">
              <w:rPr>
                <w:rtl w:val="0"/>
              </w:rPr>
            </w:r>
          </w:p>
        </w:tc>
      </w:tr>
      <w:tr>
        <w:trPr>
          <w:cantSplit w:val="0"/>
          <w:tblHeader w:val="0"/>
        </w:trPr>
        <w:tc>
          <w:tcPr>
            <w:shd w:fill="bfbfbf" w:val="clear"/>
            <w:vAlign w:val="center"/>
          </w:tcPr>
          <w:p w:rsidR="00000000" w:rsidDel="00000000" w:rsidP="00000000" w:rsidRDefault="00000000" w:rsidRPr="00000000" w14:paraId="00000036">
            <w:pPr>
              <w:rPr>
                <w:rFonts w:ascii="Arial" w:cs="Arial" w:eastAsia="Arial" w:hAnsi="Arial"/>
                <w:b w:val="1"/>
                <w:i w:val="1"/>
                <w:sz w:val="22"/>
                <w:szCs w:val="22"/>
              </w:rPr>
            </w:pPr>
            <w:r w:rsidDel="00000000" w:rsidR="00000000" w:rsidRPr="00000000">
              <w:rPr>
                <w:rtl w:val="0"/>
              </w:rPr>
            </w:r>
          </w:p>
        </w:tc>
        <w:tc>
          <w:tcPr>
            <w:gridSpan w:val="2"/>
            <w:shd w:fill="bfbfbf" w:val="clear"/>
            <w:vAlign w:val="center"/>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3B">
            <w:pPr>
              <w:rPr>
                <w:rFonts w:ascii="Arial" w:cs="Arial" w:eastAsia="Arial" w:hAnsi="Arial"/>
                <w:sz w:val="22"/>
                <w:szCs w:val="22"/>
              </w:rPr>
            </w:pPr>
            <w:r w:rsidDel="00000000" w:rsidR="00000000" w:rsidRPr="00000000">
              <w:rPr>
                <w:rFonts w:ascii="Arial" w:cs="Arial" w:eastAsia="Arial" w:hAnsi="Arial"/>
                <w:sz w:val="22"/>
                <w:szCs w:val="22"/>
                <w:rtl w:val="0"/>
              </w:rPr>
              <w:t xml:space="preserve">1909984</w:t>
            </w:r>
          </w:p>
        </w:tc>
      </w:tr>
      <w:tr>
        <w:trPr>
          <w:cantSplit w:val="0"/>
          <w:trHeight w:val="549" w:hRule="atLeast"/>
          <w:tblHeader w:val="0"/>
        </w:trPr>
        <w:tc>
          <w:tcPr>
            <w:shd w:fill="f2f2f2" w:val="clear"/>
            <w:vAlign w:val="center"/>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3E">
            <w:pPr>
              <w:shd w:fill="ffffff" w:val="clear"/>
              <w:spacing w:before="80" w:lineRule="auto"/>
              <w:ind w:left="0" w:firstLine="0"/>
              <w:rPr>
                <w:rFonts w:ascii="Roboto" w:cs="Roboto" w:eastAsia="Roboto" w:hAnsi="Roboto"/>
                <w:color w:val="28235d"/>
                <w:sz w:val="23"/>
                <w:szCs w:val="23"/>
              </w:rPr>
            </w:pPr>
            <w:hyperlink r:id="rId7">
              <w:r w:rsidDel="00000000" w:rsidR="00000000" w:rsidRPr="00000000">
                <w:rPr>
                  <w:rFonts w:ascii="Arial" w:cs="Arial" w:eastAsia="Arial" w:hAnsi="Arial"/>
                  <w:sz w:val="22"/>
                  <w:szCs w:val="22"/>
                  <w:rtl w:val="0"/>
                </w:rPr>
                <w:t xml:space="preserve">MBA Sustainability Leadership</w:t>
              </w:r>
            </w:hyperlink>
            <w:r w:rsidDel="00000000" w:rsidR="00000000" w:rsidRPr="00000000">
              <w:rPr>
                <w:rtl w:val="0"/>
              </w:rPr>
            </w:r>
          </w:p>
          <w:p w:rsidR="00000000" w:rsidDel="00000000" w:rsidP="00000000" w:rsidRDefault="00000000" w:rsidRPr="00000000" w14:paraId="0000003F">
            <w:pPr>
              <w:rPr>
                <w:rFonts w:ascii="Arial" w:cs="Arial" w:eastAsia="Arial" w:hAnsi="Arial"/>
                <w:sz w:val="22"/>
                <w:szCs w:val="22"/>
              </w:rPr>
            </w:pPr>
            <w:r w:rsidDel="00000000" w:rsidR="00000000" w:rsidRPr="00000000">
              <w:rPr>
                <w:rtl w:val="0"/>
              </w:rPr>
            </w:r>
          </w:p>
        </w:tc>
      </w:tr>
      <w:tr>
        <w:trPr>
          <w:cantSplit w:val="0"/>
          <w:trHeight w:val="557" w:hRule="atLeast"/>
          <w:tblHeader w:val="0"/>
        </w:trPr>
        <w:tc>
          <w:tcPr>
            <w:shd w:fill="f2f2f2" w:val="clear"/>
            <w:vAlign w:val="center"/>
          </w:tcPr>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vAlign w:val="center"/>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Roisin Mullins</w:t>
            </w:r>
          </w:p>
        </w:tc>
      </w:tr>
    </w:tbl>
    <w:p w:rsidR="00000000" w:rsidDel="00000000" w:rsidP="00000000" w:rsidRDefault="00000000" w:rsidRPr="00000000" w14:paraId="00000043">
      <w:pPr>
        <w:rPr>
          <w:rFonts w:ascii="Arial" w:cs="Arial" w:eastAsia="Arial" w:hAnsi="Arial"/>
        </w:rPr>
      </w:pPr>
      <w:r w:rsidDel="00000000" w:rsidR="00000000" w:rsidRPr="00000000">
        <w:rPr>
          <w:rtl w:val="0"/>
        </w:rPr>
      </w:r>
    </w:p>
    <w:p w:rsidR="00000000" w:rsidDel="00000000" w:rsidP="00000000" w:rsidRDefault="00000000" w:rsidRPr="00000000" w14:paraId="00000044">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45">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6">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rPr>
          <w:cantSplit w:val="0"/>
          <w:tblHeader w:val="0"/>
        </w:trPr>
        <w:tc>
          <w:tcPr>
            <w:shd w:fill="f2f2f2" w:val="clear"/>
          </w:tcPr>
          <w:p w:rsidR="00000000" w:rsidDel="00000000" w:rsidP="00000000" w:rsidRDefault="00000000" w:rsidRPr="00000000" w14:paraId="00000047">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4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4C">
            <w:pPr>
              <w:jc w:val="center"/>
              <w:rPr>
                <w:rFonts w:ascii="Arial" w:cs="Arial" w:eastAsia="Arial" w:hAnsi="Arial"/>
                <w:b w:val="1"/>
                <w:sz w:val="22"/>
                <w:szCs w:val="22"/>
              </w:rPr>
            </w:pPr>
            <w:sdt>
              <w:sdtPr>
                <w:tag w:val="goog_rdk_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4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4E">
            <w:pPr>
              <w:jc w:val="center"/>
              <w:rPr>
                <w:rFonts w:ascii="Arial" w:cs="Arial" w:eastAsia="Arial" w:hAnsi="Arial"/>
                <w:b w:val="1"/>
                <w:sz w:val="22"/>
                <w:szCs w:val="22"/>
              </w:rPr>
            </w:pPr>
            <w:sdt>
              <w:sdtPr>
                <w:tag w:val="goog_rdk_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4F">
            <w:pPr>
              <w:rPr>
                <w:rFonts w:ascii="Arial" w:cs="Arial" w:eastAsia="Arial" w:hAnsi="Arial"/>
                <w:b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050">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54">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05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05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rtl w:val="0"/>
              </w:rPr>
              <w:t xml:space="preserve"> </w:t>
            </w:r>
            <w:r w:rsidDel="00000000" w:rsidR="00000000" w:rsidRPr="00000000">
              <w:rPr>
                <w:rFonts w:ascii="Arial" w:cs="Arial" w:eastAsia="Arial" w:hAnsi="Arial"/>
                <w:b w:val="1"/>
                <w:i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58">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5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5B">
            <w:pPr>
              <w:jc w:val="center"/>
              <w:rPr>
                <w:rFonts w:ascii="Arial" w:cs="Arial" w:eastAsia="Arial" w:hAnsi="Arial"/>
                <w:b w:val="1"/>
                <w:sz w:val="22"/>
                <w:szCs w:val="22"/>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5F">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06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2">
            <w:pPr>
              <w:jc w:val="center"/>
              <w:rPr>
                <w:rFonts w:ascii="Arial" w:cs="Arial" w:eastAsia="Arial" w:hAnsi="Arial"/>
                <w:b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6">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067">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6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A">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6C">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6E">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6F">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71">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72">
            <w:pPr>
              <w:rPr>
                <w:rFonts w:ascii="Arial" w:cs="Arial" w:eastAsia="Arial" w:hAnsi="Arial"/>
                <w:b w:val="1"/>
                <w:sz w:val="22"/>
                <w:szCs w:val="22"/>
              </w:rPr>
            </w:pPr>
            <w:hyperlink r:id="rId8">
              <w:r w:rsidDel="00000000" w:rsidR="00000000" w:rsidRPr="00000000">
                <w:rPr>
                  <w:rFonts w:ascii="Arial" w:cs="Arial" w:eastAsia="Arial" w:hAnsi="Arial"/>
                  <w:b w:val="1"/>
                  <w:color w:val="000000"/>
                  <w:sz w:val="22"/>
                  <w:szCs w:val="22"/>
                  <w:u w:val="non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7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7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75">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76">
            <w:pPr>
              <w:jc w:val="center"/>
              <w:rPr>
                <w:rFonts w:ascii="Arial" w:cs="Arial" w:eastAsia="Arial" w:hAnsi="Arial"/>
                <w:i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77">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78">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[List any other relevant documents here]</w:t>
            </w:r>
          </w:p>
        </w:tc>
        <w:tc>
          <w:tcPr>
            <w:shd w:fill="bfbfbf" w:val="clear"/>
            <w:vAlign w:val="center"/>
          </w:tcPr>
          <w:p w:rsidR="00000000" w:rsidDel="00000000" w:rsidP="00000000" w:rsidRDefault="00000000" w:rsidRPr="00000000" w14:paraId="00000079">
            <w:pPr>
              <w:jc w:val="center"/>
              <w:rPr>
                <w:rFonts w:ascii="Arial" w:cs="Arial" w:eastAsia="Arial" w:hAnsi="Arial"/>
                <w:i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7A">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B">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p w:rsidR="00000000" w:rsidDel="00000000" w:rsidP="00000000" w:rsidRDefault="00000000" w:rsidRPr="00000000" w14:paraId="0000007C">
      <w:pPr>
        <w:spacing w:after="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there are external collaborators then you should gain consent from the contact persons to share their personal data with the university. If there are no external collaborators then leave this section blank and continue to section E.</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982"/>
        <w:gridCol w:w="10"/>
        <w:gridCol w:w="851"/>
        <w:tblGridChange w:id="0">
          <w:tblGrid>
            <w:gridCol w:w="562"/>
            <w:gridCol w:w="3823"/>
            <w:gridCol w:w="2409"/>
            <w:gridCol w:w="993"/>
            <w:gridCol w:w="850"/>
            <w:gridCol w:w="982"/>
            <w:gridCol w:w="10"/>
            <w:gridCol w:w="851"/>
          </w:tblGrid>
        </w:tblGridChange>
      </w:tblGrid>
      <w:tr>
        <w:trPr>
          <w:cantSplit w:val="0"/>
          <w:trHeight w:val="227" w:hRule="atLeast"/>
          <w:tblHeader w:val="0"/>
        </w:trPr>
        <w:tc>
          <w:tcPr>
            <w:shd w:fill="f2f2f2" w:val="clear"/>
          </w:tcPr>
          <w:p w:rsidR="00000000" w:rsidDel="00000000" w:rsidP="00000000" w:rsidRDefault="00000000" w:rsidRPr="00000000" w14:paraId="0000007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07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6"/>
          </w:tcPr>
          <w:p w:rsidR="00000000" w:rsidDel="00000000" w:rsidP="00000000" w:rsidRDefault="00000000" w:rsidRPr="00000000" w14:paraId="0000007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0">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86">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tcPr>
          <w:p w:rsidR="00000000" w:rsidDel="00000000" w:rsidP="00000000" w:rsidRDefault="00000000" w:rsidRPr="00000000" w14:paraId="0000008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6"/>
          </w:tcPr>
          <w:p w:rsidR="00000000" w:rsidDel="00000000" w:rsidP="00000000" w:rsidRDefault="00000000" w:rsidRPr="00000000" w14:paraId="0000008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9">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8F">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09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91">
            <w:pPr>
              <w:jc w:val="both"/>
              <w:rPr>
                <w:rFonts w:ascii="Arial" w:cs="Arial" w:eastAsia="Arial" w:hAnsi="Arial"/>
                <w:sz w:val="22"/>
                <w:szCs w:val="22"/>
              </w:rPr>
            </w:pPr>
            <w:r w:rsidDel="00000000" w:rsidR="00000000" w:rsidRPr="00000000">
              <w:rPr>
                <w:rtl w:val="0"/>
              </w:rPr>
            </w:r>
          </w:p>
        </w:tc>
        <w:tc>
          <w:tcPr>
            <w:gridSpan w:val="6"/>
          </w:tcPr>
          <w:p w:rsidR="00000000" w:rsidDel="00000000" w:rsidP="00000000" w:rsidRDefault="00000000" w:rsidRPr="00000000" w14:paraId="00000092">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98">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tcPr>
          <w:p w:rsidR="00000000" w:rsidDel="00000000" w:rsidP="00000000" w:rsidRDefault="00000000" w:rsidRPr="00000000" w14:paraId="00000099">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09B">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9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9D">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9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0">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tcPr>
          <w:p w:rsidR="00000000" w:rsidDel="00000000" w:rsidP="00000000" w:rsidRDefault="00000000" w:rsidRPr="00000000" w14:paraId="000000A1">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0A3">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A5">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A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A8">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Merge w:val="restart"/>
            <w:shd w:fill="f2f2f2" w:val="clear"/>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shd w:fill="f2f2f2" w:val="clear"/>
            <w:vAlign w:val="center"/>
          </w:tcPr>
          <w:p w:rsidR="00000000" w:rsidDel="00000000" w:rsidP="00000000" w:rsidRDefault="00000000" w:rsidRPr="00000000" w14:paraId="000000A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A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A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A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0">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vMerge w:val="continue"/>
            <w:shd w:fill="f2f2f2" w:val="clear"/>
          </w:tcPr>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shd w:fill="f2f2f2" w:val="clear"/>
            <w:vAlign w:val="center"/>
          </w:tcPr>
          <w:p w:rsidR="00000000" w:rsidDel="00000000" w:rsidP="00000000" w:rsidRDefault="00000000" w:rsidRPr="00000000" w14:paraId="000000B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B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B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0B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B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B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0">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Has permission to undertake the research has been provided by the partner organisation?</w:t>
            </w:r>
          </w:p>
        </w:tc>
        <w:tc>
          <w:tcPr/>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0C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C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C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C9">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CA">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CB">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6"/>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C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C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D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D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D2">
            <w:pPr>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0D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4">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 (this may be a copy of an email if appropriate).</w:t>
            </w:r>
          </w:p>
          <w:p w:rsidR="00000000" w:rsidDel="00000000" w:rsidP="00000000" w:rsidRDefault="00000000" w:rsidRPr="00000000" w14:paraId="000000D5">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DA">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B">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7"/>
        <w:tblW w:w="10495.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622"/>
        <w:gridCol w:w="2668"/>
        <w:gridCol w:w="2704"/>
        <w:gridCol w:w="2704"/>
        <w:gridCol w:w="1797"/>
        <w:tblGridChange w:id="0">
          <w:tblGrid>
            <w:gridCol w:w="622"/>
            <w:gridCol w:w="2668"/>
            <w:gridCol w:w="2704"/>
            <w:gridCol w:w="2704"/>
            <w:gridCol w:w="1797"/>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D">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DE">
            <w:pPr>
              <w:jc w:val="center"/>
              <w:rPr>
                <w:rFonts w:ascii="Arial" w:cs="Arial" w:eastAsia="Arial" w:hAnsi="Arial"/>
                <w:b w:val="1"/>
                <w:color w:val="4a86e8"/>
                <w:sz w:val="48"/>
                <w:szCs w:val="48"/>
              </w:rPr>
            </w:pPr>
            <w:r w:rsidDel="00000000" w:rsidR="00000000" w:rsidRPr="00000000">
              <w:rPr>
                <w:rFonts w:ascii="Arial" w:cs="Arial" w:eastAsia="Arial" w:hAnsi="Arial"/>
                <w:sz w:val="22"/>
                <w:szCs w:val="22"/>
                <w:rtl w:val="0"/>
              </w:rPr>
              <w:t xml:space="preserve">Business Plan | Sustainable Fashion Institute | A Theory of Change </w:t>
            </w:r>
            <w:r w:rsidDel="00000000" w:rsidR="00000000" w:rsidRPr="00000000">
              <w:rPr>
                <w:rtl w:val="0"/>
              </w:rPr>
            </w:r>
          </w:p>
          <w:p w:rsidR="00000000" w:rsidDel="00000000" w:rsidP="00000000" w:rsidRDefault="00000000" w:rsidRPr="00000000" w14:paraId="000000DF">
            <w:pPr>
              <w:rPr>
                <w:rFonts w:ascii="Arial" w:cs="Arial" w:eastAsia="Arial" w:hAnsi="Arial"/>
                <w:sz w:val="22"/>
                <w:szCs w:val="22"/>
              </w:rPr>
            </w:pPr>
            <w:r w:rsidDel="00000000" w:rsidR="00000000" w:rsidRPr="00000000">
              <w:rPr>
                <w:rtl w:val="0"/>
              </w:rPr>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3">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4">
            <w:pPr>
              <w:rPr>
                <w:rFonts w:ascii="Arial" w:cs="Arial" w:eastAsia="Arial" w:hAnsi="Arial"/>
                <w:sz w:val="22"/>
                <w:szCs w:val="22"/>
              </w:rPr>
            </w:pPr>
            <w:r w:rsidDel="00000000" w:rsidR="00000000" w:rsidRPr="00000000">
              <w:rPr>
                <w:rFonts w:ascii="Arial" w:cs="Arial" w:eastAsia="Arial" w:hAnsi="Arial"/>
                <w:sz w:val="22"/>
                <w:szCs w:val="22"/>
                <w:rtl w:val="0"/>
              </w:rPr>
              <w:t xml:space="preserve">March 2023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5">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6">
            <w:pPr>
              <w:rPr>
                <w:rFonts w:ascii="Arial" w:cs="Arial" w:eastAsia="Arial" w:hAnsi="Arial"/>
                <w:sz w:val="22"/>
                <w:szCs w:val="22"/>
              </w:rPr>
            </w:pPr>
            <w:r w:rsidDel="00000000" w:rsidR="00000000" w:rsidRPr="00000000">
              <w:rPr>
                <w:rFonts w:ascii="Arial" w:cs="Arial" w:eastAsia="Arial" w:hAnsi="Arial"/>
                <w:sz w:val="22"/>
                <w:szCs w:val="22"/>
                <w:rtl w:val="0"/>
              </w:rPr>
              <w:t xml:space="preserve">September 2024</w:t>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0E7">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E8">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(maximum 300 words per section)</w:t>
            </w:r>
          </w:p>
          <w:p w:rsidR="00000000" w:rsidDel="00000000" w:rsidP="00000000" w:rsidRDefault="00000000" w:rsidRPr="00000000" w14:paraId="000000E9">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points below:</w:t>
            </w:r>
          </w:p>
          <w:p w:rsidR="00000000" w:rsidDel="00000000" w:rsidP="00000000" w:rsidRDefault="00000000" w:rsidRPr="00000000" w14:paraId="000000E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E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0E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E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240" w:lineRule="auto"/>
              <w:ind w:left="0" w:right="0" w:hanging="357"/>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EE">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E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F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F4">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0F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0F6">
            <w:pPr>
              <w:rPr>
                <w:rFonts w:ascii="Arial" w:cs="Arial" w:eastAsia="Arial" w:hAnsi="Arial"/>
              </w:rPr>
            </w:pPr>
            <w:r w:rsidDel="00000000" w:rsidR="00000000" w:rsidRPr="00000000">
              <w:rPr>
                <w:rtl w:val="0"/>
              </w:rPr>
            </w:r>
          </w:p>
          <w:p w:rsidR="00000000" w:rsidDel="00000000" w:rsidP="00000000" w:rsidRDefault="00000000" w:rsidRPr="00000000" w14:paraId="000000F7">
            <w:pPr>
              <w:spacing w:line="240" w:lineRule="auto"/>
              <w:jc w:val="both"/>
              <w:rPr>
                <w:rFonts w:ascii="Arial" w:cs="Arial" w:eastAsia="Arial" w:hAnsi="Arial"/>
              </w:rPr>
            </w:pPr>
            <w:r w:rsidDel="00000000" w:rsidR="00000000" w:rsidRPr="00000000">
              <w:rPr>
                <w:rFonts w:ascii="Arial" w:cs="Arial" w:eastAsia="Arial" w:hAnsi="Arial"/>
                <w:rtl w:val="0"/>
              </w:rPr>
              <w:t xml:space="preserve">The overarching aim of this project-based business plan dissertation is to act as validation to an approach towards sustainable development in the context of the UK higher education system by developing a membership platform and sustainability accreditation to fashion students within the UK, offering connectivity, credibility and benchmarking to those who become members. </w:t>
            </w:r>
            <w:r w:rsidDel="00000000" w:rsidR="00000000" w:rsidRPr="00000000">
              <w:rPr>
                <w:rtl w:val="0"/>
              </w:rPr>
            </w:r>
          </w:p>
          <w:p w:rsidR="00000000" w:rsidDel="00000000" w:rsidP="00000000" w:rsidRDefault="00000000" w:rsidRPr="00000000" w14:paraId="000000F8">
            <w:pPr>
              <w:rPr>
                <w:rFonts w:ascii="Arial" w:cs="Arial" w:eastAsia="Arial" w:hAnsi="Arial"/>
              </w:rPr>
            </w:pPr>
            <w:r w:rsidDel="00000000" w:rsidR="00000000" w:rsidRPr="00000000">
              <w:rPr>
                <w:rtl w:val="0"/>
              </w:rPr>
            </w:r>
          </w:p>
          <w:p w:rsidR="00000000" w:rsidDel="00000000" w:rsidP="00000000" w:rsidRDefault="00000000" w:rsidRPr="00000000" w14:paraId="000000F9">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FD">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0F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w:t>
            </w:r>
          </w:p>
          <w:p w:rsidR="00000000" w:rsidDel="00000000" w:rsidP="00000000" w:rsidRDefault="00000000" w:rsidRPr="00000000" w14:paraId="000000FF">
            <w:pPr>
              <w:rPr>
                <w:rFonts w:ascii="Arial" w:cs="Arial" w:eastAsia="Arial" w:hAnsi="Arial"/>
              </w:rPr>
            </w:pPr>
            <w:r w:rsidDel="00000000" w:rsidR="00000000" w:rsidRPr="00000000">
              <w:rPr>
                <w:rtl w:val="0"/>
              </w:rPr>
            </w:r>
          </w:p>
          <w:p w:rsidR="00000000" w:rsidDel="00000000" w:rsidP="00000000" w:rsidRDefault="00000000" w:rsidRPr="00000000" w14:paraId="00000100">
            <w:pPr>
              <w:rPr>
                <w:rFonts w:ascii="Arial" w:cs="Arial" w:eastAsia="Arial" w:hAnsi="Arial"/>
              </w:rPr>
            </w:pPr>
            <w:r w:rsidDel="00000000" w:rsidR="00000000" w:rsidRPr="00000000">
              <w:rPr>
                <w:rFonts w:ascii="Arial" w:cs="Arial" w:eastAsia="Arial" w:hAnsi="Arial"/>
                <w:rtl w:val="0"/>
              </w:rPr>
              <w:t xml:space="preserve">Can a membership body that accredits students with sustainable fashion credibility be viable and is it needed - A theory of change is proposed. </w:t>
            </w:r>
          </w:p>
          <w:p w:rsidR="00000000" w:rsidDel="00000000" w:rsidP="00000000" w:rsidRDefault="00000000" w:rsidRPr="00000000" w14:paraId="0000010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2">
            <w:pPr>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6">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10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of Research Activity</w:t>
            </w:r>
          </w:p>
          <w:p w:rsidR="00000000" w:rsidDel="00000000" w:rsidP="00000000" w:rsidRDefault="00000000" w:rsidRPr="00000000" w14:paraId="00000108">
            <w:pPr>
              <w:rPr>
                <w:rFonts w:ascii="Arial" w:cs="Arial" w:eastAsia="Arial" w:hAnsi="Arial"/>
              </w:rPr>
            </w:pPr>
            <w:r w:rsidDel="00000000" w:rsidR="00000000" w:rsidRPr="00000000">
              <w:rPr>
                <w:rtl w:val="0"/>
              </w:rPr>
            </w:r>
          </w:p>
          <w:p w:rsidR="00000000" w:rsidDel="00000000" w:rsidP="00000000" w:rsidRDefault="00000000" w:rsidRPr="00000000" w14:paraId="00000109">
            <w:pPr>
              <w:spacing w:line="240" w:lineRule="auto"/>
              <w:jc w:val="both"/>
              <w:rPr>
                <w:rFonts w:ascii="Arial" w:cs="Arial" w:eastAsia="Arial" w:hAnsi="Arial"/>
              </w:rPr>
            </w:pPr>
            <w:r w:rsidDel="00000000" w:rsidR="00000000" w:rsidRPr="00000000">
              <w:rPr>
                <w:rFonts w:ascii="Arial" w:cs="Arial" w:eastAsia="Arial" w:hAnsi="Arial"/>
                <w:rtl w:val="0"/>
              </w:rPr>
              <w:t xml:space="preserve">The aim of the research is to provide a business plan that has tested and validated an accreditation membership institute called Sustainable Fashion Institute which will develop a Theory of Change to support a more sustainable future for fashion students, brands and fashion professionals. </w:t>
            </w:r>
          </w:p>
          <w:p w:rsidR="00000000" w:rsidDel="00000000" w:rsidP="00000000" w:rsidRDefault="00000000" w:rsidRPr="00000000" w14:paraId="0000010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B">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F">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11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111">
            <w:pPr>
              <w:rPr>
                <w:rFonts w:ascii="Arial" w:cs="Arial" w:eastAsia="Arial" w:hAnsi="Arial"/>
              </w:rPr>
            </w:pPr>
            <w:r w:rsidDel="00000000" w:rsidR="00000000" w:rsidRPr="00000000">
              <w:rPr>
                <w:rtl w:val="0"/>
              </w:rPr>
            </w:r>
          </w:p>
          <w:p w:rsidR="00000000" w:rsidDel="00000000" w:rsidP="00000000" w:rsidRDefault="00000000" w:rsidRPr="00000000" w14:paraId="00000112">
            <w:pPr>
              <w:spacing w:line="240" w:lineRule="auto"/>
              <w:jc w:val="both"/>
              <w:rPr>
                <w:rFonts w:ascii="Arial" w:cs="Arial" w:eastAsia="Arial" w:hAnsi="Arial"/>
              </w:rPr>
            </w:pPr>
            <w:r w:rsidDel="00000000" w:rsidR="00000000" w:rsidRPr="00000000">
              <w:rPr>
                <w:rFonts w:ascii="Arial" w:cs="Arial" w:eastAsia="Arial" w:hAnsi="Arial"/>
                <w:rtl w:val="0"/>
              </w:rPr>
              <w:t xml:space="preserve">1; To contextualise the current sustainability accreditations with a fashion industry focus</w:t>
            </w:r>
          </w:p>
          <w:p w:rsidR="00000000" w:rsidDel="00000000" w:rsidP="00000000" w:rsidRDefault="00000000" w:rsidRPr="00000000" w14:paraId="00000113">
            <w:pPr>
              <w:spacing w:line="240" w:lineRule="auto"/>
              <w:jc w:val="both"/>
              <w:rPr>
                <w:rFonts w:ascii="Arial" w:cs="Arial" w:eastAsia="Arial" w:hAnsi="Arial"/>
              </w:rPr>
            </w:pPr>
            <w:r w:rsidDel="00000000" w:rsidR="00000000" w:rsidRPr="00000000">
              <w:rPr>
                <w:rFonts w:ascii="Arial" w:cs="Arial" w:eastAsia="Arial" w:hAnsi="Arial"/>
                <w:rtl w:val="0"/>
              </w:rPr>
              <w:t xml:space="preserve">2; To critically review existing literature on the topics of Theory of Change, Fashion Change Models, accreditations, Memberships </w:t>
            </w:r>
            <w:r w:rsidDel="00000000" w:rsidR="00000000" w:rsidRPr="00000000">
              <w:rPr>
                <w:rFonts w:ascii="Arial" w:cs="Arial" w:eastAsia="Arial" w:hAnsi="Arial"/>
                <w:rtl w:val="0"/>
              </w:rPr>
              <w:t xml:space="preserve">and</w:t>
            </w:r>
            <w:r w:rsidDel="00000000" w:rsidR="00000000" w:rsidRPr="00000000">
              <w:rPr>
                <w:rFonts w:ascii="Arial" w:cs="Arial" w:eastAsia="Arial" w:hAnsi="Arial"/>
                <w:rtl w:val="0"/>
              </w:rPr>
              <w:t xml:space="preserve"> Benchmarking. </w:t>
            </w:r>
          </w:p>
          <w:p w:rsidR="00000000" w:rsidDel="00000000" w:rsidP="00000000" w:rsidRDefault="00000000" w:rsidRPr="00000000" w14:paraId="00000114">
            <w:pPr>
              <w:spacing w:line="240" w:lineRule="auto"/>
              <w:jc w:val="both"/>
              <w:rPr>
                <w:rFonts w:ascii="Arial" w:cs="Arial" w:eastAsia="Arial" w:hAnsi="Arial"/>
              </w:rPr>
            </w:pPr>
            <w:r w:rsidDel="00000000" w:rsidR="00000000" w:rsidRPr="00000000">
              <w:rPr>
                <w:rFonts w:ascii="Arial" w:cs="Arial" w:eastAsia="Arial" w:hAnsi="Arial"/>
                <w:rtl w:val="0"/>
              </w:rPr>
              <w:t xml:space="preserve">3; To investigate what potential members and stakeholders of the proposed Sustainable Fashion Institute will expect and how they will benefit from the membership and accreditation. </w:t>
            </w:r>
          </w:p>
          <w:p w:rsidR="00000000" w:rsidDel="00000000" w:rsidP="00000000" w:rsidRDefault="00000000" w:rsidRPr="00000000" w14:paraId="00000115">
            <w:pPr>
              <w:spacing w:line="240" w:lineRule="auto"/>
              <w:jc w:val="both"/>
              <w:rPr>
                <w:rFonts w:ascii="Arial" w:cs="Arial" w:eastAsia="Arial" w:hAnsi="Arial"/>
              </w:rPr>
            </w:pPr>
            <w:r w:rsidDel="00000000" w:rsidR="00000000" w:rsidRPr="00000000">
              <w:rPr>
                <w:rFonts w:ascii="Arial" w:cs="Arial" w:eastAsia="Arial" w:hAnsi="Arial"/>
                <w:rtl w:val="0"/>
              </w:rPr>
              <w:t xml:space="preserve">4; To understand the business opportunity and viability for the proposed business Sustainable Fashion Institute </w:t>
            </w:r>
          </w:p>
          <w:p w:rsidR="00000000" w:rsidDel="00000000" w:rsidP="00000000" w:rsidRDefault="00000000" w:rsidRPr="00000000" w14:paraId="00000116">
            <w:pPr>
              <w:spacing w:line="240" w:lineRule="auto"/>
              <w:jc w:val="both"/>
              <w:rPr>
                <w:rFonts w:ascii="Arial" w:cs="Arial" w:eastAsia="Arial" w:hAnsi="Arial"/>
                <w:sz w:val="22"/>
                <w:szCs w:val="22"/>
              </w:rPr>
            </w:pPr>
            <w:r w:rsidDel="00000000" w:rsidR="00000000" w:rsidRPr="00000000">
              <w:rPr>
                <w:rFonts w:ascii="Arial" w:cs="Arial" w:eastAsia="Arial" w:hAnsi="Arial"/>
                <w:rtl w:val="0"/>
              </w:rPr>
              <w:t xml:space="preserve">5; To provide strategic and managerial recommendations for the Institute of Sustainable Fashion ahead of the proposed launch. </w:t>
            </w:r>
            <w:r w:rsidDel="00000000" w:rsidR="00000000" w:rsidRPr="00000000">
              <w:rPr>
                <w:rtl w:val="0"/>
              </w:rPr>
            </w:r>
          </w:p>
          <w:p w:rsidR="00000000" w:rsidDel="00000000" w:rsidP="00000000" w:rsidRDefault="00000000" w:rsidRPr="00000000" w14:paraId="000001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8">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1C">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1D">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 (maximum 600 words)</w:t>
            </w:r>
          </w:p>
          <w:p w:rsidR="00000000" w:rsidDel="00000000" w:rsidP="00000000" w:rsidRDefault="00000000" w:rsidRPr="00000000" w14:paraId="0000011E">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122">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1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4">
            <w:pPr>
              <w:spacing w:line="240" w:lineRule="auto"/>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Interpretivism </w:t>
            </w:r>
          </w:p>
          <w:p w:rsidR="00000000" w:rsidDel="00000000" w:rsidP="00000000" w:rsidRDefault="00000000" w:rsidRPr="00000000" w14:paraId="00000125">
            <w:pPr>
              <w:spacing w:line="24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researcher is confronted with a reality that has already been interpreted, and his or her task is to expose it using the meanings made by people rather than discovering universal rules. As a result, there may be more of a phenomenon from more than one point of view and interpretation (Walliman, N., 2010)</w:t>
            </w:r>
          </w:p>
          <w:p w:rsidR="00000000" w:rsidDel="00000000" w:rsidP="00000000" w:rsidRDefault="00000000" w:rsidRPr="00000000" w14:paraId="00000126">
            <w:pPr>
              <w:spacing w:line="24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27">
            <w:pPr>
              <w:spacing w:line="240" w:lineRule="auto"/>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Inductive </w:t>
            </w:r>
          </w:p>
          <w:p w:rsidR="00000000" w:rsidDel="00000000" w:rsidP="00000000" w:rsidRDefault="00000000" w:rsidRPr="00000000" w14:paraId="00000128">
            <w:pPr>
              <w:spacing w:line="24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Induction has several flaws. The first is how many observations must be made before we can properly make a conclusion from which we can generalise; the second is how many scenarios and conditions must be seen before we can draw a conclusion that is dependable enough to generalise from (Walliman, N., 2010)</w:t>
            </w:r>
          </w:p>
          <w:p w:rsidR="00000000" w:rsidDel="00000000" w:rsidP="00000000" w:rsidRDefault="00000000" w:rsidRPr="00000000" w14:paraId="00000129">
            <w:pPr>
              <w:spacing w:line="24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2A">
            <w:pPr>
              <w:spacing w:line="240" w:lineRule="auto"/>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Multi Qualitative Methods</w:t>
            </w:r>
          </w:p>
          <w:p w:rsidR="00000000" w:rsidDel="00000000" w:rsidP="00000000" w:rsidRDefault="00000000" w:rsidRPr="00000000" w14:paraId="0000012B">
            <w:pPr>
              <w:spacing w:line="24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While traditional definitions of mixed methods often emphasise the integration of methodologies from different traditions, it is important to recognise that combining methods within a single methodological tradition can also be highly effective. Employing multiple qualitative methods, such as interviews and focus groups, within a qualitative mixed-methods framework can provide comprehensive insights into complex research questions. Combining methods from the same tradition may offer just as much value and complexity as blending methods from different traditions, addressing specific research needs with greater depth (Fàbregues et al., 2021).</w:t>
            </w:r>
          </w:p>
          <w:p w:rsidR="00000000" w:rsidDel="00000000" w:rsidP="00000000" w:rsidRDefault="00000000" w:rsidRPr="00000000" w14:paraId="0000012C">
            <w:pPr>
              <w:spacing w:line="24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2D">
            <w:pPr>
              <w:spacing w:line="240" w:lineRule="auto"/>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Cross-Sectional </w:t>
            </w:r>
          </w:p>
          <w:p w:rsidR="00000000" w:rsidDel="00000000" w:rsidP="00000000" w:rsidRDefault="00000000" w:rsidRPr="00000000" w14:paraId="0000012E">
            <w:pPr>
              <w:spacing w:line="240" w:lineRule="auto"/>
              <w:jc w:val="both"/>
              <w:rPr>
                <w:rFonts w:ascii="Calibri" w:cs="Calibri" w:eastAsia="Calibri" w:hAnsi="Calibri"/>
                <w:b w:val="1"/>
                <w:sz w:val="24"/>
                <w:szCs w:val="24"/>
              </w:rPr>
            </w:pPr>
            <w:r w:rsidDel="00000000" w:rsidR="00000000" w:rsidRPr="00000000">
              <w:rPr>
                <w:rFonts w:ascii="Calibri" w:cs="Calibri" w:eastAsia="Calibri" w:hAnsi="Calibri"/>
                <w:sz w:val="24"/>
                <w:szCs w:val="24"/>
                <w:rtl w:val="0"/>
              </w:rPr>
              <w:t xml:space="preserve">Due to time constraints, the cross-sectional time horizon is the most suitable option for this research, the downside to that is not being able to measure one particular time frame in comparison with another to see if there are correlational effects such as the beginning or term times for student sign-ups or end of term times.</w:t>
            </w:r>
            <w:r w:rsidDel="00000000" w:rsidR="00000000" w:rsidRPr="00000000">
              <w:rPr>
                <w:rtl w:val="0"/>
              </w:rPr>
            </w:r>
          </w:p>
          <w:p w:rsidR="00000000" w:rsidDel="00000000" w:rsidP="00000000" w:rsidRDefault="00000000" w:rsidRPr="00000000" w14:paraId="0000012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0">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34">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35">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136">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13A">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vAlign w:val="center"/>
          </w:tcPr>
          <w:p w:rsidR="00000000" w:rsidDel="00000000" w:rsidP="00000000" w:rsidRDefault="00000000" w:rsidRPr="00000000" w14:paraId="0000013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C">
            <w:pPr>
              <w:rPr>
                <w:rFonts w:ascii="Arial" w:cs="Arial" w:eastAsia="Arial" w:hAnsi="Arial"/>
                <w:sz w:val="22"/>
                <w:szCs w:val="22"/>
              </w:rPr>
            </w:pPr>
            <w:r w:rsidDel="00000000" w:rsidR="00000000" w:rsidRPr="00000000">
              <w:rPr>
                <w:rFonts w:ascii="Arial" w:cs="Arial" w:eastAsia="Arial" w:hAnsi="Arial"/>
                <w:sz w:val="22"/>
                <w:szCs w:val="22"/>
                <w:rtl w:val="0"/>
              </w:rPr>
              <w:t xml:space="preserve">London within the London College of Fashion</w:t>
            </w:r>
          </w:p>
          <w:p w:rsidR="00000000" w:rsidDel="00000000" w:rsidP="00000000" w:rsidRDefault="00000000" w:rsidRPr="00000000" w14:paraId="0000013D">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41">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42">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43">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cantSplit w:val="0"/>
          <w:trHeight w:val="454" w:hRule="atLeast"/>
          <w:tblHeader w:val="0"/>
        </w:trPr>
        <w:tc>
          <w:tcPr>
            <w:vAlign w:val="center"/>
          </w:tcPr>
          <w:p w:rsidR="00000000" w:rsidDel="00000000" w:rsidP="00000000" w:rsidRDefault="00000000" w:rsidRPr="00000000" w14:paraId="00000147">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4"/>
            <w:vAlign w:val="center"/>
          </w:tcPr>
          <w:p w:rsidR="00000000" w:rsidDel="00000000" w:rsidP="00000000" w:rsidRDefault="00000000" w:rsidRPr="00000000" w14:paraId="0000014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B">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4F">
      <w:pPr>
        <w:rPr/>
      </w:pPr>
      <w:r w:rsidDel="00000000" w:rsidR="00000000" w:rsidRPr="00000000">
        <w:rPr>
          <w:rtl w:val="0"/>
        </w:rPr>
      </w:r>
    </w:p>
    <w:tbl>
      <w:tblPr>
        <w:tblStyle w:val="Table8"/>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cantSplit w:val="0"/>
          <w:trHeight w:val="383" w:hRule="atLeast"/>
          <w:tblHeader w:val="0"/>
        </w:trPr>
        <w:tc>
          <w:tcPr>
            <w:vMerge w:val="restart"/>
            <w:shd w:fill="f2f2f2" w:val="clear"/>
            <w:vAlign w:val="center"/>
          </w:tcPr>
          <w:p w:rsidR="00000000" w:rsidDel="00000000" w:rsidP="00000000" w:rsidRDefault="00000000" w:rsidRPr="00000000" w14:paraId="00000150">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restart"/>
            <w:shd w:fill="f2f2f2" w:val="clear"/>
            <w:vAlign w:val="center"/>
          </w:tcPr>
          <w:p w:rsidR="00000000" w:rsidDel="00000000" w:rsidP="00000000" w:rsidRDefault="00000000" w:rsidRPr="00000000" w14:paraId="0000015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Are any documents </w:t>
            </w:r>
            <w:r w:rsidDel="00000000" w:rsidR="00000000" w:rsidRPr="00000000">
              <w:rPr>
                <w:rFonts w:ascii="Arial" w:cs="Arial" w:eastAsia="Arial" w:hAnsi="Arial"/>
                <w:b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p>
          <w:p w:rsidR="00000000" w:rsidDel="00000000" w:rsidP="00000000" w:rsidRDefault="00000000" w:rsidRPr="00000000" w14:paraId="00000152">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5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15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218" w:hRule="atLeast"/>
          <w:tblHeader w:val="0"/>
        </w:trPr>
        <w:tc>
          <w:tcPr>
            <w:vMerge w:val="continue"/>
            <w:shd w:fill="f2f2f2" w:val="clear"/>
            <w:vAlign w:val="center"/>
          </w:tcPr>
          <w:p w:rsidR="00000000" w:rsidDel="00000000" w:rsidP="00000000" w:rsidRDefault="00000000" w:rsidRPr="00000000" w14:paraId="000001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1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5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5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fffff" w:val="clear"/>
            <w:vAlign w:val="center"/>
          </w:tcPr>
          <w:p w:rsidR="00000000" w:rsidDel="00000000" w:rsidP="00000000" w:rsidRDefault="00000000" w:rsidRPr="00000000" w14:paraId="00000159">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3"/>
            <w:shd w:fill="ffffff" w:val="clear"/>
          </w:tcPr>
          <w:p w:rsidR="00000000" w:rsidDel="00000000" w:rsidP="00000000" w:rsidRDefault="00000000" w:rsidRPr="00000000" w14:paraId="0000015A">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the current data protection law of the country in question and that of England and Wales.</w:t>
            </w:r>
          </w:p>
          <w:p w:rsidR="00000000" w:rsidDel="00000000" w:rsidP="00000000" w:rsidRDefault="00000000" w:rsidRPr="00000000" w14:paraId="0000015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E">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61">
      <w:pPr>
        <w:spacing w:after="240" w:lineRule="auto"/>
        <w:jc w:val="both"/>
        <w:rPr>
          <w:rFonts w:ascii="Arial" w:cs="Arial" w:eastAsia="Arial" w:hAnsi="Arial"/>
          <w:b w:val="1"/>
          <w:sz w:val="22"/>
          <w:szCs w:val="22"/>
        </w:rPr>
      </w:pPr>
      <w:r w:rsidDel="00000000" w:rsidR="00000000" w:rsidRPr="00000000">
        <w:rPr>
          <w:rtl w:val="0"/>
        </w:rPr>
      </w:r>
    </w:p>
    <w:tbl>
      <w:tblPr>
        <w:tblStyle w:val="Table9"/>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62">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63">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Does your research relate to one or more of the seven aims of the Well-being of Future Generations (Wales) Act 2015?</w:t>
            </w:r>
          </w:p>
        </w:tc>
        <w:tc>
          <w:tcPr>
            <w:shd w:fill="f2f2f2" w:val="clear"/>
          </w:tcPr>
          <w:p w:rsidR="00000000" w:rsidDel="00000000" w:rsidP="00000000" w:rsidRDefault="00000000" w:rsidRPr="00000000" w14:paraId="0000016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6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6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6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6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69">
            <w:pPr>
              <w:rPr>
                <w:rFonts w:ascii="Arial" w:cs="Arial" w:eastAsia="Arial" w:hAnsi="Arial"/>
                <w:sz w:val="22"/>
                <w:szCs w:val="22"/>
              </w:rPr>
            </w:pPr>
            <w:r w:rsidDel="00000000" w:rsidR="00000000" w:rsidRPr="00000000">
              <w:rPr>
                <w:rFonts w:ascii="Arial" w:cs="Arial" w:eastAsia="Arial" w:hAnsi="Arial"/>
                <w:sz w:val="22"/>
                <w:szCs w:val="22"/>
                <w:rtl w:val="0"/>
              </w:rPr>
              <w:t xml:space="preserve">A prosperous Wales</w:t>
            </w:r>
          </w:p>
        </w:tc>
        <w:tc>
          <w:tcPr>
            <w:shd w:fill="bfbfbf" w:val="clear"/>
            <w:vAlign w:val="center"/>
          </w:tcPr>
          <w:p w:rsidR="00000000" w:rsidDel="00000000" w:rsidP="00000000" w:rsidRDefault="00000000" w:rsidRPr="00000000" w14:paraId="0000016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6D">
            <w:pPr>
              <w:rPr>
                <w:rFonts w:ascii="Arial" w:cs="Arial" w:eastAsia="Arial" w:hAnsi="Arial"/>
                <w:sz w:val="22"/>
                <w:szCs w:val="22"/>
              </w:rPr>
            </w:pPr>
            <w:r w:rsidDel="00000000" w:rsidR="00000000" w:rsidRPr="00000000">
              <w:rPr>
                <w:rFonts w:ascii="Arial" w:cs="Arial" w:eastAsia="Arial" w:hAnsi="Arial"/>
                <w:sz w:val="22"/>
                <w:szCs w:val="22"/>
                <w:rtl w:val="0"/>
              </w:rPr>
              <w:t xml:space="preserve">A resilient Wales</w:t>
            </w:r>
          </w:p>
        </w:tc>
        <w:tc>
          <w:tcPr>
            <w:shd w:fill="bfbfbf" w:val="clear"/>
            <w:vAlign w:val="center"/>
          </w:tcPr>
          <w:p w:rsidR="00000000" w:rsidDel="00000000" w:rsidP="00000000" w:rsidRDefault="00000000" w:rsidRPr="00000000" w14:paraId="0000016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7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71">
            <w:pPr>
              <w:rPr>
                <w:rFonts w:ascii="Arial" w:cs="Arial" w:eastAsia="Arial" w:hAnsi="Arial"/>
                <w:sz w:val="22"/>
                <w:szCs w:val="22"/>
              </w:rPr>
            </w:pPr>
            <w:r w:rsidDel="00000000" w:rsidR="00000000" w:rsidRPr="00000000">
              <w:rPr>
                <w:rFonts w:ascii="Arial" w:cs="Arial" w:eastAsia="Arial" w:hAnsi="Arial"/>
                <w:sz w:val="22"/>
                <w:szCs w:val="22"/>
                <w:rtl w:val="0"/>
              </w:rPr>
              <w:t xml:space="preserve">A healthier Wales</w:t>
            </w:r>
          </w:p>
        </w:tc>
        <w:tc>
          <w:tcPr>
            <w:shd w:fill="bfbfbf" w:val="clear"/>
            <w:vAlign w:val="center"/>
          </w:tcPr>
          <w:p w:rsidR="00000000" w:rsidDel="00000000" w:rsidP="00000000" w:rsidRDefault="00000000" w:rsidRPr="00000000" w14:paraId="0000017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75">
            <w:pPr>
              <w:rPr>
                <w:rFonts w:ascii="Arial" w:cs="Arial" w:eastAsia="Arial" w:hAnsi="Arial"/>
                <w:sz w:val="22"/>
                <w:szCs w:val="22"/>
              </w:rPr>
            </w:pPr>
            <w:r w:rsidDel="00000000" w:rsidR="00000000" w:rsidRPr="00000000">
              <w:rPr>
                <w:rFonts w:ascii="Arial" w:cs="Arial" w:eastAsia="Arial" w:hAnsi="Arial"/>
                <w:sz w:val="22"/>
                <w:szCs w:val="22"/>
                <w:rtl w:val="0"/>
              </w:rPr>
              <w:t xml:space="preserve">A more equal Wales</w:t>
            </w:r>
          </w:p>
        </w:tc>
        <w:tc>
          <w:tcPr>
            <w:shd w:fill="bfbfbf" w:val="clear"/>
            <w:vAlign w:val="center"/>
          </w:tcPr>
          <w:p w:rsidR="00000000" w:rsidDel="00000000" w:rsidP="00000000" w:rsidRDefault="00000000" w:rsidRPr="00000000" w14:paraId="0000017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79">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cohesive communities</w:t>
            </w:r>
          </w:p>
        </w:tc>
        <w:tc>
          <w:tcPr>
            <w:shd w:fill="bfbfbf" w:val="clear"/>
            <w:vAlign w:val="center"/>
          </w:tcPr>
          <w:p w:rsidR="00000000" w:rsidDel="00000000" w:rsidP="00000000" w:rsidRDefault="00000000" w:rsidRPr="00000000" w14:paraId="0000017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7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7D">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vibrant culture and thriving Welsh language</w:t>
            </w:r>
          </w:p>
        </w:tc>
        <w:tc>
          <w:tcPr>
            <w:shd w:fill="bfbfbf" w:val="clear"/>
            <w:vAlign w:val="center"/>
          </w:tcPr>
          <w:p w:rsidR="00000000" w:rsidDel="00000000" w:rsidP="00000000" w:rsidRDefault="00000000" w:rsidRPr="00000000" w14:paraId="0000017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81">
            <w:pPr>
              <w:rPr>
                <w:rFonts w:ascii="Arial" w:cs="Arial" w:eastAsia="Arial" w:hAnsi="Arial"/>
                <w:sz w:val="22"/>
                <w:szCs w:val="22"/>
              </w:rPr>
            </w:pPr>
            <w:r w:rsidDel="00000000" w:rsidR="00000000" w:rsidRPr="00000000">
              <w:rPr>
                <w:rFonts w:ascii="Arial" w:cs="Arial" w:eastAsia="Arial" w:hAnsi="Arial"/>
                <w:sz w:val="22"/>
                <w:szCs w:val="22"/>
                <w:rtl w:val="0"/>
              </w:rPr>
              <w:t xml:space="preserve">A globally responsible Wales</w:t>
            </w:r>
          </w:p>
        </w:tc>
        <w:tc>
          <w:tcPr>
            <w:shd w:fill="bfbfbf" w:val="clear"/>
            <w:vAlign w:val="center"/>
          </w:tcPr>
          <w:p w:rsidR="00000000" w:rsidDel="00000000" w:rsidP="00000000" w:rsidRDefault="00000000" w:rsidRPr="00000000" w14:paraId="0000018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8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185">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of the above, please give details:</w:t>
            </w:r>
          </w:p>
        </w:tc>
      </w:tr>
      <w:tr>
        <w:trPr>
          <w:cantSplit w:val="0"/>
          <w:trHeight w:val="403" w:hRule="atLeast"/>
          <w:tblHeader w:val="0"/>
        </w:trPr>
        <w:tc>
          <w:tcPr>
            <w:vAlign w:val="center"/>
          </w:tcPr>
          <w:p w:rsidR="00000000" w:rsidDel="00000000" w:rsidP="00000000" w:rsidRDefault="00000000" w:rsidRPr="00000000" w14:paraId="00000188">
            <w:pPr>
              <w:jc w:val="center"/>
              <w:rPr>
                <w:rFonts w:ascii="Arial" w:cs="Arial" w:eastAsia="Arial" w:hAnsi="Arial"/>
                <w:sz w:val="22"/>
                <w:szCs w:val="22"/>
              </w:rPr>
            </w:pPr>
            <w:r w:rsidDel="00000000" w:rsidR="00000000" w:rsidRPr="00000000">
              <w:rPr>
                <w:rtl w:val="0"/>
              </w:rPr>
            </w:r>
          </w:p>
        </w:tc>
        <w:tc>
          <w:tcPr>
            <w:gridSpan w:val="3"/>
            <w:shd w:fill="auto" w:val="clear"/>
            <w:vAlign w:val="center"/>
          </w:tcPr>
          <w:p w:rsidR="00000000" w:rsidDel="00000000" w:rsidP="00000000" w:rsidRDefault="00000000" w:rsidRPr="00000000" w14:paraId="00000189">
            <w:pPr>
              <w:rPr>
                <w:rFonts w:ascii="Arial" w:cs="Arial" w:eastAsia="Arial" w:hAnsi="Arial"/>
                <w:sz w:val="22"/>
                <w:szCs w:val="22"/>
              </w:rPr>
            </w:pPr>
            <w:r w:rsidDel="00000000" w:rsidR="00000000" w:rsidRPr="00000000">
              <w:rPr>
                <w:rFonts w:ascii="Arial" w:cs="Arial" w:eastAsia="Arial" w:hAnsi="Arial"/>
                <w:rtl w:val="0"/>
              </w:rPr>
              <w:t xml:space="preserve">Contribution to sustainable development</w:t>
            </w:r>
            <w:r w:rsidDel="00000000" w:rsidR="00000000" w:rsidRPr="00000000">
              <w:rPr>
                <w:rtl w:val="0"/>
              </w:rPr>
            </w:r>
          </w:p>
          <w:p w:rsidR="00000000" w:rsidDel="00000000" w:rsidP="00000000" w:rsidRDefault="00000000" w:rsidRPr="00000000" w14:paraId="0000018A">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8D">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8E">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10"/>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18F">
            <w:pPr>
              <w:rPr>
                <w:rFonts w:ascii="Arial" w:cs="Arial" w:eastAsia="Arial" w:hAnsi="Arial"/>
                <w:b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9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vAlign w:val="center"/>
          </w:tcPr>
          <w:p w:rsidR="00000000" w:rsidDel="00000000" w:rsidP="00000000" w:rsidRDefault="00000000" w:rsidRPr="00000000" w14:paraId="0000019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19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9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94">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19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9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97">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98">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19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9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9B">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9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19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9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F">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A0">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1A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A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3">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A4">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1A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A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7">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A8">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1A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AB">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AC">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1A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A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F">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B0">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1B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B3">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1B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7">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B8">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1B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B">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BC">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1B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F">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C0">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1C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3">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C4">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1C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7">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C8">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C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B">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CC">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C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F">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1D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3">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D4">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1D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vMerge w:val="restart"/>
            <w:shd w:fill="bfbfbf" w:val="clear"/>
            <w:vAlign w:val="center"/>
          </w:tcPr>
          <w:p w:rsidR="00000000" w:rsidDel="00000000" w:rsidP="00000000" w:rsidRDefault="00000000" w:rsidRPr="00000000" w14:paraId="000001D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1D7">
            <w:pP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1D8">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D9">
            <w:pPr>
              <w:rPr>
                <w:rFonts w:ascii="Arial" w:cs="Arial" w:eastAsia="Arial" w:hAnsi="Arial"/>
              </w:rPr>
            </w:pPr>
            <w:r w:rsidDel="00000000" w:rsidR="00000000" w:rsidRPr="00000000">
              <w:rPr>
                <w:rtl w:val="0"/>
              </w:rPr>
            </w:r>
          </w:p>
          <w:p w:rsidR="00000000" w:rsidDel="00000000" w:rsidP="00000000" w:rsidRDefault="00000000" w:rsidRPr="00000000" w14:paraId="000001DA">
            <w:pPr>
              <w:rPr>
                <w:rFonts w:ascii="Arial" w:cs="Arial" w:eastAsia="Arial" w:hAnsi="Arial"/>
              </w:rPr>
            </w:pPr>
            <w:r w:rsidDel="00000000" w:rsidR="00000000" w:rsidRPr="00000000">
              <w:rPr>
                <w:rFonts w:ascii="Arial" w:cs="Arial" w:eastAsia="Arial" w:hAnsi="Arial"/>
                <w:rtl w:val="0"/>
              </w:rPr>
              <w:t xml:space="preserve">Use of student's collaborative input to the theory of change and developing the sustainable fashion institute</w:t>
            </w:r>
          </w:p>
          <w:p w:rsidR="00000000" w:rsidDel="00000000" w:rsidP="00000000" w:rsidRDefault="00000000" w:rsidRPr="00000000" w14:paraId="000001D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C">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D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E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1">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E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3">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p w:rsidR="00000000" w:rsidDel="00000000" w:rsidP="00000000" w:rsidRDefault="00000000" w:rsidRPr="00000000" w14:paraId="000001E4">
      <w:pPr>
        <w:rPr>
          <w:rFonts w:ascii="Arial" w:cs="Arial" w:eastAsia="Arial" w:hAnsi="Arial"/>
          <w:sz w:val="24"/>
          <w:szCs w:val="24"/>
        </w:rPr>
      </w:pPr>
      <w:r w:rsidDel="00000000" w:rsidR="00000000" w:rsidRPr="00000000">
        <w:rPr>
          <w:rFonts w:ascii="Arial" w:cs="Arial" w:eastAsia="Arial" w:hAnsi="Arial"/>
          <w:sz w:val="24"/>
          <w:szCs w:val="24"/>
          <w:rtl w:val="0"/>
        </w:rPr>
        <w:t xml:space="preserve">If there are no participants then do not complete this section, but go directly to section H.</w:t>
      </w:r>
    </w:p>
    <w:p w:rsidR="00000000" w:rsidDel="00000000" w:rsidP="00000000" w:rsidRDefault="00000000" w:rsidRPr="00000000" w14:paraId="000001E5">
      <w:pPr>
        <w:rPr>
          <w:rFonts w:ascii="Arial" w:cs="Arial" w:eastAsia="Arial" w:hAnsi="Arial"/>
          <w:sz w:val="24"/>
          <w:szCs w:val="24"/>
        </w:rPr>
      </w:pPr>
      <w:r w:rsidDel="00000000" w:rsidR="00000000" w:rsidRPr="00000000">
        <w:rPr>
          <w:rtl w:val="0"/>
        </w:rPr>
      </w:r>
    </w:p>
    <w:tbl>
      <w:tblPr>
        <w:tblStyle w:val="Table11"/>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E6">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E7">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1E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EA">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E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ED">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E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E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F1">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1F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F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F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F5">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1F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F9">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1F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FD">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1F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0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01">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20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05">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20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09">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20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0D">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20E">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20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21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11">
            <w:pPr>
              <w:jc w:val="cente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212">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213">
            <w:pPr>
              <w:rPr>
                <w:rFonts w:ascii="Arial" w:cs="Arial" w:eastAsia="Arial" w:hAnsi="Arial"/>
              </w:rPr>
            </w:pPr>
            <w:r w:rsidDel="00000000" w:rsidR="00000000" w:rsidRPr="00000000">
              <w:rPr>
                <w:rtl w:val="0"/>
              </w:rPr>
            </w:r>
          </w:p>
          <w:p w:rsidR="00000000" w:rsidDel="00000000" w:rsidP="00000000" w:rsidRDefault="00000000" w:rsidRPr="00000000" w14:paraId="00000214">
            <w:pPr>
              <w:rPr>
                <w:rFonts w:ascii="Arial" w:cs="Arial" w:eastAsia="Arial" w:hAnsi="Arial"/>
              </w:rPr>
            </w:pPr>
            <w:r w:rsidDel="00000000" w:rsidR="00000000" w:rsidRPr="00000000">
              <w:rPr>
                <w:rtl w:val="0"/>
              </w:rPr>
            </w:r>
          </w:p>
          <w:p w:rsidR="00000000" w:rsidDel="00000000" w:rsidP="00000000" w:rsidRDefault="00000000" w:rsidRPr="00000000" w14:paraId="0000021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6">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19">
      <w:pPr>
        <w:rPr>
          <w:rFonts w:ascii="Arial" w:cs="Arial" w:eastAsia="Arial" w:hAnsi="Arial"/>
          <w:sz w:val="24"/>
          <w:szCs w:val="24"/>
        </w:rPr>
      </w:pPr>
      <w:r w:rsidDel="00000000" w:rsidR="00000000" w:rsidRPr="00000000">
        <w:rPr>
          <w:rtl w:val="0"/>
        </w:rPr>
      </w:r>
    </w:p>
    <w:tbl>
      <w:tblPr>
        <w:tblStyle w:val="Table12"/>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21A">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21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21C">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F">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220">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2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2">
            <w:pPr>
              <w:rPr>
                <w:rFonts w:ascii="Arial" w:cs="Arial" w:eastAsia="Arial" w:hAnsi="Arial"/>
                <w:sz w:val="22"/>
                <w:szCs w:val="22"/>
              </w:rPr>
            </w:pPr>
            <w:r w:rsidDel="00000000" w:rsidR="00000000" w:rsidRPr="00000000">
              <w:rPr>
                <w:rFonts w:ascii="Arial" w:cs="Arial" w:eastAsia="Arial" w:hAnsi="Arial"/>
                <w:sz w:val="22"/>
                <w:szCs w:val="22"/>
                <w:rtl w:val="0"/>
              </w:rPr>
              <w:t xml:space="preserve">20-30 student groups</w:t>
            </w:r>
          </w:p>
          <w:p w:rsidR="00000000" w:rsidDel="00000000" w:rsidP="00000000" w:rsidRDefault="00000000" w:rsidRPr="00000000" w14:paraId="000002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4">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6">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227">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9">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mostly, some academics and other HE professionals.</w:t>
            </w:r>
          </w:p>
          <w:p w:rsidR="00000000" w:rsidDel="00000000" w:rsidP="00000000" w:rsidRDefault="00000000" w:rsidRPr="00000000" w14:paraId="0000022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B">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22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22D">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2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F">
            <w:pPr>
              <w:rPr>
                <w:rFonts w:ascii="Arial" w:cs="Arial" w:eastAsia="Arial" w:hAnsi="Arial"/>
                <w:sz w:val="22"/>
                <w:szCs w:val="22"/>
              </w:rPr>
            </w:pPr>
            <w:r w:rsidDel="00000000" w:rsidR="00000000" w:rsidRPr="00000000">
              <w:rPr>
                <w:rFonts w:ascii="Arial" w:cs="Arial" w:eastAsia="Arial" w:hAnsi="Arial"/>
                <w:sz w:val="22"/>
                <w:szCs w:val="22"/>
                <w:rtl w:val="0"/>
              </w:rPr>
              <w:t xml:space="preserve">Purposive Sampling</w:t>
            </w:r>
          </w:p>
          <w:p w:rsidR="00000000" w:rsidDel="00000000" w:rsidP="00000000" w:rsidRDefault="00000000" w:rsidRPr="00000000" w14:paraId="000002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1">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3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233">
      <w:pPr>
        <w:rPr/>
      </w:pPr>
      <w:r w:rsidDel="00000000" w:rsidR="00000000" w:rsidRPr="00000000">
        <w:rPr>
          <w:rtl w:val="0"/>
        </w:rPr>
      </w:r>
    </w:p>
    <w:tbl>
      <w:tblPr>
        <w:tblStyle w:val="Table13"/>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234">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35">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36">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3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3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239">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3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3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3C">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23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3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41">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24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4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46">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24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4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4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24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4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50">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25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5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55">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25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5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25A">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25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5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25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26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6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264">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26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6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26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269">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26D">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6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1">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75">
      <w:pPr>
        <w:rPr/>
      </w:pPr>
      <w:r w:rsidDel="00000000" w:rsidR="00000000" w:rsidRPr="00000000">
        <w:rPr>
          <w:rtl w:val="0"/>
        </w:rPr>
      </w:r>
    </w:p>
    <w:tbl>
      <w:tblPr>
        <w:tblStyle w:val="Table14"/>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276">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7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78">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7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7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27B">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7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7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27E">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27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8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283">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28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8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288">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8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8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28D">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8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9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292">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296">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9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A">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9E">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9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p w:rsidR="00000000" w:rsidDel="00000000" w:rsidP="00000000" w:rsidRDefault="00000000" w:rsidRPr="00000000" w14:paraId="000002A0">
      <w:pPr>
        <w:rPr>
          <w:rFonts w:ascii="Arial" w:cs="Arial" w:eastAsia="Arial" w:hAnsi="Arial"/>
          <w:b w:val="1"/>
          <w:sz w:val="22"/>
          <w:szCs w:val="22"/>
        </w:rPr>
      </w:pPr>
      <w:r w:rsidDel="00000000" w:rsidR="00000000" w:rsidRPr="00000000">
        <w:rPr>
          <w:rtl w:val="0"/>
        </w:rPr>
      </w:r>
    </w:p>
    <w:tbl>
      <w:tblPr>
        <w:tblStyle w:val="Table15"/>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2A1">
            <w:pPr>
              <w:pStyle w:val="Heading1"/>
              <w:tabs>
                <w:tab w:val="left" w:leader="none" w:pos="5103"/>
              </w:tabs>
              <w:jc w:val="left"/>
              <w:rPr>
                <w:rFonts w:ascii="Arial" w:cs="Arial" w:eastAsia="Arial" w:hAnsi="Arial"/>
                <w:b w:val="0"/>
              </w:rPr>
            </w:pPr>
            <w:r w:rsidDel="00000000" w:rsidR="00000000" w:rsidRPr="00000000">
              <w:rPr>
                <w:rtl w:val="0"/>
              </w:rPr>
            </w:r>
          </w:p>
        </w:tc>
        <w:tc>
          <w:tcPr>
            <w:gridSpan w:val="4"/>
            <w:tcBorders>
              <w:bottom w:color="000000" w:space="0" w:sz="4" w:val="single"/>
            </w:tcBorders>
            <w:shd w:fill="f2f2f2" w:val="clear"/>
          </w:tcPr>
          <w:p w:rsidR="00000000" w:rsidDel="00000000" w:rsidP="00000000" w:rsidRDefault="00000000" w:rsidRPr="00000000" w14:paraId="000002A2">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A3">
            <w:pPr>
              <w:rPr/>
            </w:pPr>
            <w:r w:rsidDel="00000000" w:rsidR="00000000" w:rsidRPr="00000000">
              <w:rPr>
                <w:rtl w:val="0"/>
              </w:rPr>
            </w:r>
          </w:p>
          <w:p w:rsidR="00000000" w:rsidDel="00000000" w:rsidP="00000000" w:rsidRDefault="00000000" w:rsidRPr="00000000" w14:paraId="000002A4">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2A8">
            <w:pPr>
              <w:pStyle w:val="Heading1"/>
              <w:tabs>
                <w:tab w:val="left" w:leader="none" w:pos="5103"/>
              </w:tabs>
              <w:rPr>
                <w:rFonts w:ascii="Arial" w:cs="Arial" w:eastAsia="Arial" w:hAnsi="Arial"/>
                <w:b w:val="0"/>
                <w:sz w:val="20"/>
                <w:szCs w:val="20"/>
              </w:rPr>
            </w:pPr>
            <w:r w:rsidDel="00000000" w:rsidR="00000000" w:rsidRPr="00000000">
              <w:rPr>
                <w:rFonts w:ascii="Arial" w:cs="Arial" w:eastAsia="Arial" w:hAnsi="Arial"/>
                <w:b w:val="0"/>
                <w:sz w:val="20"/>
                <w:szCs w:val="20"/>
                <w:rtl w:val="0"/>
              </w:rPr>
              <w:t xml:space="preserve">1</w:t>
            </w:r>
          </w:p>
        </w:tc>
        <w:tc>
          <w:tcPr>
            <w:gridSpan w:val="2"/>
            <w:vMerge w:val="restart"/>
            <w:shd w:fill="f2f2f2" w:val="clear"/>
            <w:vAlign w:val="center"/>
          </w:tcPr>
          <w:p w:rsidR="00000000" w:rsidDel="00000000" w:rsidP="00000000" w:rsidRDefault="00000000" w:rsidRPr="00000000" w14:paraId="000002A9">
            <w:pPr>
              <w:pStyle w:val="Heading1"/>
              <w:tabs>
                <w:tab w:val="left" w:leader="none"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tc>
        <w:tc>
          <w:tcPr>
            <w:tcBorders>
              <w:bottom w:color="000000" w:space="0" w:sz="4" w:val="single"/>
            </w:tcBorders>
            <w:shd w:fill="f2f2f2" w:val="clear"/>
          </w:tcPr>
          <w:p w:rsidR="00000000" w:rsidDel="00000000" w:rsidP="00000000" w:rsidRDefault="00000000" w:rsidRPr="00000000" w14:paraId="000002AB">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Yes </w:t>
            </w:r>
          </w:p>
        </w:tc>
        <w:tc>
          <w:tcPr>
            <w:tcBorders>
              <w:bottom w:color="000000" w:space="0" w:sz="4" w:val="single"/>
            </w:tcBorders>
            <w:shd w:fill="bfbfbf" w:val="clear"/>
          </w:tcPr>
          <w:p w:rsidR="00000000" w:rsidDel="00000000" w:rsidP="00000000" w:rsidRDefault="00000000" w:rsidRPr="00000000" w14:paraId="000002AC">
            <w:pPr>
              <w:pStyle w:val="Heading1"/>
              <w:tabs>
                <w:tab w:val="left" w:leader="none" w:pos="5103"/>
              </w:tabs>
              <w:rPr>
                <w:rFonts w:ascii="Arial" w:cs="Arial" w:eastAsia="Arial" w:hAnsi="Arial"/>
                <w:sz w:val="20"/>
                <w:szCs w:val="2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2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2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B0">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No</w:t>
            </w:r>
          </w:p>
        </w:tc>
        <w:tc>
          <w:tcPr>
            <w:tcBorders>
              <w:bottom w:color="000000" w:space="0" w:sz="4" w:val="single"/>
            </w:tcBorders>
            <w:shd w:fill="bfbfbf" w:val="clear"/>
          </w:tcPr>
          <w:p w:rsidR="00000000" w:rsidDel="00000000" w:rsidP="00000000" w:rsidRDefault="00000000" w:rsidRPr="00000000" w14:paraId="000002B1">
            <w:pPr>
              <w:pStyle w:val="Heading1"/>
              <w:tabs>
                <w:tab w:val="left" w:leader="none" w:pos="5103"/>
              </w:tabs>
              <w:rPr>
                <w:rFonts w:ascii="Arial" w:cs="Arial" w:eastAsia="Arial" w:hAnsi="Arial"/>
                <w:b w:val="0"/>
              </w:rPr>
            </w:pPr>
            <w:r w:rsidDel="00000000" w:rsidR="00000000" w:rsidRPr="00000000">
              <w:rPr>
                <w:rFonts w:ascii="MS Gothic" w:cs="MS Gothic" w:eastAsia="MS Gothic" w:hAnsi="MS Gothic"/>
                <w:b w:val="0"/>
                <w:rtl w:val="0"/>
              </w:rPr>
              <w:t xml:space="preserve">X</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B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4"/>
            <w:tcBorders>
              <w:bottom w:color="000000" w:space="0" w:sz="4" w:val="single"/>
            </w:tcBorders>
            <w:shd w:fill="f2f2f2" w:val="clear"/>
          </w:tcPr>
          <w:p w:rsidR="00000000" w:rsidDel="00000000" w:rsidP="00000000" w:rsidRDefault="00000000" w:rsidRPr="00000000" w14:paraId="000002B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B4">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B8">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B9">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participants:</w:t>
            </w:r>
          </w:p>
          <w:p w:rsidR="00000000" w:rsidDel="00000000" w:rsidP="00000000" w:rsidRDefault="00000000" w:rsidRPr="00000000" w14:paraId="000002BA">
            <w:pPr>
              <w:rPr>
                <w:rFonts w:ascii="Arial" w:cs="Arial" w:eastAsia="Arial" w:hAnsi="Arial"/>
                <w:sz w:val="22"/>
                <w:szCs w:val="22"/>
              </w:rPr>
            </w:pPr>
            <w:r w:rsidDel="00000000" w:rsidR="00000000" w:rsidRPr="00000000">
              <w:rPr>
                <w:rFonts w:ascii="Arial" w:cs="Arial" w:eastAsia="Arial" w:hAnsi="Arial"/>
                <w:sz w:val="22"/>
                <w:szCs w:val="22"/>
                <w:rtl w:val="0"/>
              </w:rPr>
              <w:t xml:space="preserve">Potential mental health impacts due to the nature of sustainability affecting the planet and its inhabitants </w:t>
            </w:r>
          </w:p>
          <w:p w:rsidR="00000000" w:rsidDel="00000000" w:rsidP="00000000" w:rsidRDefault="00000000" w:rsidRPr="00000000" w14:paraId="000002B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C">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BD">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participants:</w:t>
            </w:r>
          </w:p>
          <w:p w:rsidR="00000000" w:rsidDel="00000000" w:rsidP="00000000" w:rsidRDefault="00000000" w:rsidRPr="00000000" w14:paraId="000002B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F">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details to Samaritans </w:t>
            </w:r>
          </w:p>
          <w:p w:rsidR="00000000" w:rsidDel="00000000" w:rsidP="00000000" w:rsidRDefault="00000000" w:rsidRPr="00000000" w14:paraId="000002C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1">
            <w:pPr>
              <w:rPr>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C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bottom w:color="000000" w:space="0" w:sz="4" w:val="single"/>
            </w:tcBorders>
            <w:shd w:fill="f2f2f2" w:val="clear"/>
          </w:tcPr>
          <w:p w:rsidR="00000000" w:rsidDel="00000000" w:rsidP="00000000" w:rsidRDefault="00000000" w:rsidRPr="00000000" w14:paraId="000002C5">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C9">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2C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B">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C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D">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D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D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the investigator</w:t>
            </w:r>
            <w:r w:rsidDel="00000000" w:rsidR="00000000" w:rsidRPr="00000000">
              <w:rPr>
                <w:rtl w:val="0"/>
              </w:rPr>
            </w:r>
          </w:p>
          <w:p w:rsidR="00000000" w:rsidDel="00000000" w:rsidP="00000000" w:rsidRDefault="00000000" w:rsidRPr="00000000" w14:paraId="000002D3">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D7">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D8">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investigator:</w:t>
            </w:r>
          </w:p>
          <w:p w:rsidR="00000000" w:rsidDel="00000000" w:rsidP="00000000" w:rsidRDefault="00000000" w:rsidRPr="00000000" w14:paraId="000002D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A">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D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C">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DD">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investigator:</w:t>
            </w:r>
          </w:p>
          <w:p w:rsidR="00000000" w:rsidDel="00000000" w:rsidP="00000000" w:rsidRDefault="00000000" w:rsidRPr="00000000" w14:paraId="000002D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1">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E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E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2E6">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EA">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EB">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w:t>
            </w:r>
          </w:p>
          <w:p w:rsidR="00000000" w:rsidDel="00000000" w:rsidP="00000000" w:rsidRDefault="00000000" w:rsidRPr="00000000" w14:paraId="000002E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D">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E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F">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F0">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University:</w:t>
            </w:r>
          </w:p>
          <w:p w:rsidR="00000000" w:rsidDel="00000000" w:rsidP="00000000" w:rsidRDefault="00000000" w:rsidRPr="00000000" w14:paraId="000002F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4">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F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F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Environmental risks</w:t>
            </w:r>
            <w:r w:rsidDel="00000000" w:rsidR="00000000" w:rsidRPr="00000000">
              <w:rPr>
                <w:rtl w:val="0"/>
              </w:rPr>
            </w:r>
          </w:p>
          <w:p w:rsidR="00000000" w:rsidDel="00000000" w:rsidP="00000000" w:rsidRDefault="00000000" w:rsidRPr="00000000" w14:paraId="000002F9">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FD">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FE">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w:t>
            </w:r>
          </w:p>
          <w:p w:rsidR="00000000" w:rsidDel="00000000" w:rsidP="00000000" w:rsidRDefault="00000000" w:rsidRPr="00000000" w14:paraId="000002F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0">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30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2">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03">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environment:</w:t>
            </w:r>
          </w:p>
          <w:p w:rsidR="00000000" w:rsidDel="00000000" w:rsidP="00000000" w:rsidRDefault="00000000" w:rsidRPr="00000000" w14:paraId="0000030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7">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0A">
      <w:pPr>
        <w:rPr/>
      </w:pPr>
      <w:r w:rsidDel="00000000" w:rsidR="00000000" w:rsidRPr="00000000">
        <w:rPr>
          <w:rtl w:val="0"/>
        </w:rPr>
      </w:r>
    </w:p>
    <w:tbl>
      <w:tblPr>
        <w:tblStyle w:val="Table16"/>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rPr>
          <w:cantSplit w:val="0"/>
          <w:trHeight w:val="483"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0B">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shd w:fill="f2f2f2" w:val="clear"/>
            <w:vAlign w:val="center"/>
          </w:tcPr>
          <w:p w:rsidR="00000000" w:rsidDel="00000000" w:rsidP="00000000" w:rsidRDefault="00000000" w:rsidRPr="00000000" w14:paraId="0000030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10">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shd w:fill="f2f2f2" w:val="clear"/>
          </w:tcPr>
          <w:p w:rsidR="00000000" w:rsidDel="00000000" w:rsidP="00000000" w:rsidRDefault="00000000" w:rsidRPr="00000000" w14:paraId="00000311">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1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313">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1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315">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1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317">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1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19">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1A">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1B">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1C">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1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1E">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tcBorders>
              <w:top w:color="000000" w:space="0" w:sz="4" w:val="single"/>
              <w:bottom w:color="000000" w:space="0" w:sz="4" w:val="single"/>
            </w:tcBorders>
            <w:shd w:fill="auto" w:val="clear"/>
            <w:vAlign w:val="center"/>
          </w:tcPr>
          <w:p w:rsidR="00000000" w:rsidDel="00000000" w:rsidP="00000000" w:rsidRDefault="00000000" w:rsidRPr="00000000" w14:paraId="0000031F">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322">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p w:rsidR="00000000" w:rsidDel="00000000" w:rsidP="00000000" w:rsidRDefault="00000000" w:rsidRPr="00000000" w14:paraId="00000324">
      <w:pPr>
        <w:rPr>
          <w:rFonts w:ascii="Arial" w:cs="Arial" w:eastAsia="Arial" w:hAnsi="Arial"/>
          <w:b w:val="1"/>
          <w:sz w:val="22"/>
          <w:szCs w:val="22"/>
        </w:rPr>
      </w:pPr>
      <w:r w:rsidDel="00000000" w:rsidR="00000000" w:rsidRPr="00000000">
        <w:rPr>
          <w:rtl w:val="0"/>
        </w:rPr>
      </w:r>
    </w:p>
    <w:tbl>
      <w:tblPr>
        <w:tblStyle w:val="Table17"/>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2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326">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327">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28">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2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A">
            <w:pPr>
              <w:rPr>
                <w:rFonts w:ascii="Arial" w:cs="Arial" w:eastAsia="Arial" w:hAnsi="Arial"/>
                <w:sz w:val="22"/>
                <w:szCs w:val="22"/>
              </w:rPr>
            </w:pPr>
            <w:r w:rsidDel="00000000" w:rsidR="00000000" w:rsidRPr="00000000">
              <w:rPr>
                <w:rFonts w:ascii="Arial" w:cs="Arial" w:eastAsia="Arial" w:hAnsi="Arial"/>
                <w:sz w:val="22"/>
                <w:szCs w:val="22"/>
              </w:rPr>
              <w:drawing>
                <wp:inline distB="114300" distT="114300" distL="114300" distR="114300">
                  <wp:extent cx="6153150" cy="4876800"/>
                  <wp:effectExtent b="0" l="0" r="0" t="0"/>
                  <wp:docPr id="25"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6153150" cy="4876800"/>
                          </a:xfrm>
                          <a:prstGeom prst="rect"/>
                          <a:ln/>
                        </pic:spPr>
                      </pic:pic>
                    </a:graphicData>
                  </a:graphic>
                </wp:inline>
              </w:drawing>
            </w:r>
            <w:r w:rsidDel="00000000" w:rsidR="00000000" w:rsidRPr="00000000">
              <w:rPr>
                <w:rtl w:val="0"/>
              </w:rPr>
            </w:r>
          </w:p>
          <w:p w:rsidR="00000000" w:rsidDel="00000000" w:rsidP="00000000" w:rsidRDefault="00000000" w:rsidRPr="00000000" w14:paraId="000003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C">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2D">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32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32F">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30">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2">
            <w:pPr>
              <w:rPr>
                <w:rFonts w:ascii="Arial" w:cs="Arial" w:eastAsia="Arial" w:hAnsi="Arial"/>
                <w:sz w:val="22"/>
                <w:szCs w:val="22"/>
              </w:rPr>
            </w:pPr>
            <w:r w:rsidDel="00000000" w:rsidR="00000000" w:rsidRPr="00000000">
              <w:rPr>
                <w:rFonts w:ascii="Arial" w:cs="Arial" w:eastAsia="Arial" w:hAnsi="Arial"/>
                <w:sz w:val="22"/>
                <w:szCs w:val="22"/>
                <w:rtl w:val="0"/>
              </w:rPr>
              <w:t xml:space="preserve">As above </w:t>
            </w:r>
          </w:p>
          <w:p w:rsidR="00000000" w:rsidDel="00000000" w:rsidP="00000000" w:rsidRDefault="00000000" w:rsidRPr="00000000" w14:paraId="000003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4">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35">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33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337">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38">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A">
            <w:pPr>
              <w:rPr>
                <w:rFonts w:ascii="Arial" w:cs="Arial" w:eastAsia="Arial" w:hAnsi="Arial"/>
                <w:sz w:val="22"/>
                <w:szCs w:val="22"/>
              </w:rPr>
            </w:pPr>
            <w:r w:rsidDel="00000000" w:rsidR="00000000" w:rsidRPr="00000000">
              <w:rPr>
                <w:rFonts w:ascii="Arial" w:cs="Arial" w:eastAsia="Arial" w:hAnsi="Arial"/>
                <w:sz w:val="22"/>
                <w:szCs w:val="22"/>
                <w:rtl w:val="0"/>
              </w:rPr>
              <w:t xml:space="preserve">Yes boxes are provided.</w:t>
            </w:r>
          </w:p>
          <w:p w:rsidR="00000000" w:rsidDel="00000000" w:rsidP="00000000" w:rsidRDefault="00000000" w:rsidRPr="00000000" w14:paraId="0000033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C">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33F">
      <w:pPr>
        <w:rPr>
          <w:rFonts w:ascii="Arial" w:cs="Arial" w:eastAsia="Arial" w:hAnsi="Arial"/>
          <w:b w:val="1"/>
          <w:sz w:val="22"/>
          <w:szCs w:val="22"/>
        </w:rPr>
      </w:pPr>
      <w:r w:rsidDel="00000000" w:rsidR="00000000" w:rsidRPr="00000000">
        <w:rPr>
          <w:rtl w:val="0"/>
        </w:rPr>
      </w:r>
    </w:p>
    <w:tbl>
      <w:tblPr>
        <w:tblStyle w:val="Table18"/>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0"/>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0"/>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i w:val="0"/>
                <w:smallCaps w:val="0"/>
                <w:strike w:val="0"/>
                <w:color w:val="000000"/>
                <w:sz w:val="22"/>
                <w:szCs w:val="22"/>
                <w:u w:val="none"/>
                <w:shd w:fill="auto" w:val="clear"/>
                <w:vertAlign w:val="baseline"/>
                <w:rtl w:val="0"/>
              </w:rPr>
              <w:t xml:space="preserve">☐</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4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4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E">
            <w:pPr>
              <w:rPr>
                <w:rFonts w:ascii="Arial" w:cs="Arial" w:eastAsia="Arial" w:hAnsi="Arial"/>
                <w:sz w:val="22"/>
                <w:szCs w:val="22"/>
              </w:rPr>
            </w:pPr>
            <w:r w:rsidDel="00000000" w:rsidR="00000000" w:rsidRPr="00000000">
              <w:rPr>
                <w:rFonts w:ascii="Arial" w:cs="Arial" w:eastAsia="Arial" w:hAnsi="Arial"/>
                <w:sz w:val="22"/>
                <w:szCs w:val="22"/>
                <w:rtl w:val="0"/>
              </w:rPr>
              <w:t xml:space="preserve">I know the participants / I will remove their names.</w:t>
            </w:r>
          </w:p>
          <w:p w:rsidR="00000000" w:rsidDel="00000000" w:rsidP="00000000" w:rsidRDefault="00000000" w:rsidRPr="00000000" w14:paraId="0000034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0">
            <w:pPr>
              <w:rPr>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3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3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3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3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3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3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3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3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0"/>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6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6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B">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6E">
      <w:pPr>
        <w:rPr/>
      </w:pPr>
      <w:r w:rsidDel="00000000" w:rsidR="00000000" w:rsidRPr="00000000">
        <w:rPr>
          <w:rtl w:val="0"/>
        </w:rPr>
      </w:r>
    </w:p>
    <w:tbl>
      <w:tblPr>
        <w:tblStyle w:val="Table19"/>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36F">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7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37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37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74">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37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37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78">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37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37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7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7C">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37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37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80">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38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38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84">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38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8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88">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38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8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38C">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38D">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38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8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391">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394">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95">
            <w:pPr>
              <w:rPr>
                <w:rFonts w:ascii="Arial" w:cs="Arial" w:eastAsia="Arial" w:hAnsi="Arial"/>
                <w:sz w:val="22"/>
                <w:szCs w:val="22"/>
              </w:rPr>
            </w:pPr>
            <w:r w:rsidDel="00000000" w:rsidR="00000000" w:rsidRPr="00000000">
              <w:rPr>
                <w:rFonts w:ascii="Arial" w:cs="Arial" w:eastAsia="Arial" w:hAnsi="Arial"/>
                <w:sz w:val="22"/>
                <w:szCs w:val="22"/>
                <w:rtl w:val="0"/>
              </w:rPr>
              <w:t xml:space="preserve">Passwords and encryption protected.</w:t>
            </w:r>
          </w:p>
          <w:p w:rsidR="00000000" w:rsidDel="00000000" w:rsidP="00000000" w:rsidRDefault="00000000" w:rsidRPr="00000000" w14:paraId="0000039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7">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9A">
      <w:pPr>
        <w:rPr/>
      </w:pPr>
      <w:r w:rsidDel="00000000" w:rsidR="00000000" w:rsidRPr="00000000">
        <w:rPr>
          <w:rtl w:val="0"/>
        </w:rPr>
      </w:r>
    </w:p>
    <w:tbl>
      <w:tblPr>
        <w:tblStyle w:val="Table20"/>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39B">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39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39F">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3A0">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3A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3A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A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3A4">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3A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A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3A8">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3A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A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A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3AC">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3A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A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3B0">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3B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B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3B4">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3B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B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3B8">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3B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B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3B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3B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B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3C0">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3C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3">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vAlign w:val="center"/>
          </w:tcPr>
          <w:p w:rsidR="00000000" w:rsidDel="00000000" w:rsidP="00000000" w:rsidRDefault="00000000" w:rsidRPr="00000000" w14:paraId="000003C4">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 any international equivalents, where appropriate):</w:t>
            </w:r>
          </w:p>
        </w:tc>
      </w:tr>
      <w:tr>
        <w:trPr>
          <w:cantSplit w:val="0"/>
          <w:trHeight w:val="403" w:hRule="atLeast"/>
          <w:tblHeader w:val="0"/>
        </w:trPr>
        <w:tc>
          <w:tcPr>
            <w:vAlign w:val="center"/>
          </w:tcPr>
          <w:p w:rsidR="00000000" w:rsidDel="00000000" w:rsidP="00000000" w:rsidRDefault="00000000" w:rsidRPr="00000000" w14:paraId="000003C7">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C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B">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vAlign w:val="center"/>
          </w:tcPr>
          <w:p w:rsidR="00000000" w:rsidDel="00000000" w:rsidP="00000000" w:rsidRDefault="00000000" w:rsidRPr="00000000" w14:paraId="000003CF">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3D2">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D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4">
            <w:pPr>
              <w:rPr>
                <w:rFonts w:ascii="Arial" w:cs="Arial" w:eastAsia="Arial" w:hAnsi="Arial"/>
                <w:sz w:val="22"/>
                <w:szCs w:val="22"/>
              </w:rPr>
            </w:pPr>
            <w:r w:rsidDel="00000000" w:rsidR="00000000" w:rsidRPr="00000000">
              <w:rPr>
                <w:rFonts w:ascii="Arial" w:cs="Arial" w:eastAsia="Arial" w:hAnsi="Arial"/>
                <w:sz w:val="22"/>
                <w:szCs w:val="22"/>
                <w:rtl w:val="0"/>
              </w:rPr>
              <w:t xml:space="preserve">Supervisor and any other related to UWTSD marking team and myself</w:t>
            </w:r>
          </w:p>
          <w:p w:rsidR="00000000" w:rsidDel="00000000" w:rsidP="00000000" w:rsidRDefault="00000000" w:rsidRPr="00000000" w14:paraId="000003D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6">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D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gridSpan w:val="3"/>
            <w:shd w:fill="f2f2f2" w:val="clear"/>
          </w:tcPr>
          <w:p w:rsidR="00000000" w:rsidDel="00000000" w:rsidP="00000000" w:rsidRDefault="00000000" w:rsidRPr="00000000" w14:paraId="000003DA">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3DD">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D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F">
            <w:pPr>
              <w:rPr>
                <w:rFonts w:ascii="Arial" w:cs="Arial" w:eastAsia="Arial" w:hAnsi="Arial"/>
                <w:sz w:val="22"/>
                <w:szCs w:val="22"/>
              </w:rPr>
            </w:pPr>
            <w:r w:rsidDel="00000000" w:rsidR="00000000" w:rsidRPr="00000000">
              <w:rPr>
                <w:rFonts w:ascii="Arial" w:cs="Arial" w:eastAsia="Arial" w:hAnsi="Arial"/>
                <w:sz w:val="22"/>
                <w:szCs w:val="22"/>
                <w:rtl w:val="0"/>
              </w:rPr>
              <w:t xml:space="preserve">Kelly Darcy</w:t>
            </w:r>
          </w:p>
          <w:p w:rsidR="00000000" w:rsidDel="00000000" w:rsidP="00000000" w:rsidRDefault="00000000" w:rsidRPr="00000000" w14:paraId="000003E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1">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tcPr>
          <w:p w:rsidR="00000000" w:rsidDel="00000000" w:rsidP="00000000" w:rsidRDefault="00000000" w:rsidRPr="00000000" w14:paraId="000003E5">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vAlign w:val="center"/>
          </w:tcPr>
          <w:p w:rsidR="00000000" w:rsidDel="00000000" w:rsidP="00000000" w:rsidRDefault="00000000" w:rsidRPr="00000000" w14:paraId="000003E8">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E9">
            <w:pPr>
              <w:rPr>
                <w:rFonts w:ascii="Arial" w:cs="Arial" w:eastAsia="Arial" w:hAnsi="Arial"/>
                <w:sz w:val="22"/>
                <w:szCs w:val="22"/>
              </w:rPr>
            </w:pPr>
            <w:r w:rsidDel="00000000" w:rsidR="00000000" w:rsidRPr="00000000">
              <w:rPr>
                <w:rFonts w:ascii="Arial" w:cs="Arial" w:eastAsia="Arial" w:hAnsi="Arial"/>
                <w:sz w:val="22"/>
                <w:szCs w:val="22"/>
                <w:rtl w:val="0"/>
              </w:rPr>
              <w:t xml:space="preserve">Deleted after one year</w:t>
            </w:r>
          </w:p>
          <w:p w:rsidR="00000000" w:rsidDel="00000000" w:rsidP="00000000" w:rsidRDefault="00000000" w:rsidRPr="00000000" w14:paraId="000003E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C">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tcPr>
          <w:p w:rsidR="00000000" w:rsidDel="00000000" w:rsidP="00000000" w:rsidRDefault="00000000" w:rsidRPr="00000000" w14:paraId="000003F0">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10">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color w:val="000000"/>
                <w:rtl w:val="0"/>
              </w:rPr>
              <w:t xml:space="preserve"> </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3F3">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F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5">
            <w:pP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p w:rsidR="00000000" w:rsidDel="00000000" w:rsidP="00000000" w:rsidRDefault="00000000" w:rsidRPr="00000000" w14:paraId="000003F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7">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06" w:hRule="atLeast"/>
          <w:tblHeader w:val="0"/>
        </w:trPr>
        <w:tc>
          <w:tcPr>
            <w:shd w:fill="f2f2f2" w:val="clear"/>
            <w:vAlign w:val="center"/>
          </w:tcPr>
          <w:p w:rsidR="00000000" w:rsidDel="00000000" w:rsidP="00000000" w:rsidRDefault="00000000" w:rsidRPr="00000000" w14:paraId="000003F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tcPr>
          <w:p w:rsidR="00000000" w:rsidDel="00000000" w:rsidP="00000000" w:rsidRDefault="00000000" w:rsidRPr="00000000" w14:paraId="000003FB">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11">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shd w:fill="f2f2f2" w:val="clear"/>
            <w:vAlign w:val="center"/>
          </w:tcPr>
          <w:p w:rsidR="00000000" w:rsidDel="00000000" w:rsidP="00000000" w:rsidRDefault="00000000" w:rsidRPr="00000000" w14:paraId="000003F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3FD">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X</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3F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tcPr>
          <w:p w:rsidR="00000000" w:rsidDel="00000000" w:rsidP="00000000" w:rsidRDefault="00000000" w:rsidRPr="00000000" w14:paraId="000003FF">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vAlign w:val="center"/>
          </w:tcPr>
          <w:p w:rsidR="00000000" w:rsidDel="00000000" w:rsidP="00000000" w:rsidRDefault="00000000" w:rsidRPr="00000000" w14:paraId="0000040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401">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X</w:t>
            </w:r>
            <w:r w:rsidDel="00000000" w:rsidR="00000000" w:rsidRPr="00000000">
              <w:rPr>
                <w:rtl w:val="0"/>
              </w:rPr>
            </w:r>
          </w:p>
        </w:tc>
      </w:tr>
    </w:tbl>
    <w:p w:rsidR="00000000" w:rsidDel="00000000" w:rsidP="00000000" w:rsidRDefault="00000000" w:rsidRPr="00000000" w14:paraId="00000402">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03">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404">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21"/>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cantSplit w:val="0"/>
          <w:trHeight w:val="1807" w:hRule="atLeast"/>
          <w:tblHeader w:val="0"/>
        </w:trPr>
        <w:tc>
          <w:tcPr>
            <w:shd w:fill="f2f2f2" w:val="clear"/>
            <w:vAlign w:val="center"/>
          </w:tcPr>
          <w:p w:rsidR="00000000" w:rsidDel="00000000" w:rsidP="00000000" w:rsidRDefault="00000000" w:rsidRPr="00000000" w14:paraId="00000405">
            <w:pPr>
              <w:jc w:val="cente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406">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407">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408">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2">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0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0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40D">
            <w:pPr>
              <w:rPr>
                <w:rFonts w:ascii="Arial" w:cs="Arial" w:eastAsia="Arial" w:hAnsi="Arial"/>
                <w:sz w:val="22"/>
                <w:szCs w:val="22"/>
              </w:rPr>
            </w:pPr>
            <w:r w:rsidDel="00000000" w:rsidR="00000000" w:rsidRPr="00000000">
              <w:rPr>
                <w:rFonts w:ascii="Arial" w:cs="Arial" w:eastAsia="Arial" w:hAnsi="Arial"/>
                <w:sz w:val="22"/>
                <w:szCs w:val="22"/>
              </w:rPr>
              <w:drawing>
                <wp:inline distB="114300" distT="114300" distL="114300" distR="114300">
                  <wp:extent cx="1983423" cy="573717"/>
                  <wp:effectExtent b="0" l="0" r="0" t="0"/>
                  <wp:docPr id="26" name="image2.png"/>
                  <a:graphic>
                    <a:graphicData uri="http://schemas.openxmlformats.org/drawingml/2006/picture">
                      <pic:pic>
                        <pic:nvPicPr>
                          <pic:cNvPr id="0" name="image2.png"/>
                          <pic:cNvPicPr preferRelativeResize="0"/>
                        </pic:nvPicPr>
                        <pic:blipFill>
                          <a:blip r:embed="rId13"/>
                          <a:srcRect b="0" l="0" r="0" t="0"/>
                          <a:stretch>
                            <a:fillRect/>
                          </a:stretch>
                        </pic:blipFill>
                        <pic:spPr>
                          <a:xfrm>
                            <a:off x="0" y="0"/>
                            <a:ext cx="1983423" cy="573717"/>
                          </a:xfrm>
                          <a:prstGeom prst="rect"/>
                          <a:ln/>
                        </pic:spPr>
                      </pic:pic>
                    </a:graphicData>
                  </a:graphic>
                </wp:inline>
              </w:drawing>
            </w:r>
            <w:r w:rsidDel="00000000" w:rsidR="00000000" w:rsidRPr="00000000">
              <w:rPr>
                <w:rtl w:val="0"/>
              </w:rPr>
            </w:r>
          </w:p>
        </w:tc>
        <w:tc>
          <w:tcPr>
            <w:vAlign w:val="center"/>
          </w:tcPr>
          <w:p w:rsidR="00000000" w:rsidDel="00000000" w:rsidP="00000000" w:rsidRDefault="00000000" w:rsidRPr="00000000" w14:paraId="0000040E">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 27/08/2024</w:t>
            </w:r>
          </w:p>
          <w:p w:rsidR="00000000" w:rsidDel="00000000" w:rsidP="00000000" w:rsidRDefault="00000000" w:rsidRPr="00000000" w14:paraId="0000040F">
            <w:pPr>
              <w:spacing w:before="28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41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1">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2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6"/>
        <w:gridCol w:w="3028"/>
        <w:gridCol w:w="4561"/>
        <w:gridCol w:w="2125"/>
        <w:tblGridChange w:id="0">
          <w:tblGrid>
            <w:gridCol w:w="766"/>
            <w:gridCol w:w="3028"/>
            <w:gridCol w:w="4561"/>
            <w:gridCol w:w="2125"/>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shd w:fill="f2f2f2" w:val="clear"/>
            <w:vAlign w:val="center"/>
          </w:tcPr>
          <w:p w:rsidR="00000000" w:rsidDel="00000000" w:rsidP="00000000" w:rsidRDefault="00000000" w:rsidRPr="00000000" w14:paraId="000004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4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shd w:fill="f2f2f2" w:val="clear"/>
            <w:vAlign w:val="center"/>
          </w:tcPr>
          <w:p w:rsidR="00000000" w:rsidDel="00000000" w:rsidP="00000000" w:rsidRDefault="00000000" w:rsidRPr="00000000" w14:paraId="000004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C">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23"/>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8"/>
        <w:gridCol w:w="3029"/>
        <w:gridCol w:w="4563"/>
        <w:gridCol w:w="2124"/>
        <w:tblGridChange w:id="0">
          <w:tblGrid>
            <w:gridCol w:w="768"/>
            <w:gridCol w:w="3029"/>
            <w:gridCol w:w="4563"/>
            <w:gridCol w:w="2124"/>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4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Academic Director/ Assistant Dean:</w:t>
            </w:r>
          </w:p>
        </w:tc>
        <w:tc>
          <w:tcPr>
            <w:shd w:fill="auto" w:val="clear"/>
            <w:vAlign w:val="center"/>
          </w:tcPr>
          <w:p w:rsidR="00000000" w:rsidDel="00000000" w:rsidP="00000000" w:rsidRDefault="00000000" w:rsidRPr="00000000" w14:paraId="000004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shd w:fill="f2f2f2" w:val="clear"/>
            <w:vAlign w:val="center"/>
          </w:tcPr>
          <w:p w:rsidR="00000000" w:rsidDel="00000000" w:rsidP="00000000" w:rsidRDefault="00000000" w:rsidRPr="00000000" w14:paraId="000004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26">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27">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4"/>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428">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X</w:t>
            </w:r>
          </w:p>
        </w:tc>
        <w:tc>
          <w:tcPr>
            <w:vAlign w:val="center"/>
          </w:tcPr>
          <w:p w:rsidR="00000000" w:rsidDel="00000000" w:rsidP="00000000" w:rsidRDefault="00000000" w:rsidRPr="00000000" w14:paraId="00000429">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42A">
            <w:pPr>
              <w:rPr>
                <w:rFonts w:ascii="Arial" w:cs="Arial" w:eastAsia="Arial" w:hAnsi="Arial"/>
                <w:sz w:val="22"/>
                <w:szCs w:val="22"/>
              </w:rPr>
            </w:pPr>
            <w:r w:rsidDel="00000000" w:rsidR="00000000" w:rsidRPr="00000000">
              <w:rPr>
                <w:rFonts w:ascii="Arial" w:cs="Arial" w:eastAsia="Arial" w:hAnsi="Arial"/>
                <w:sz w:val="22"/>
                <w:szCs w:val="22"/>
                <w:rtl w:val="0"/>
              </w:rPr>
              <w:t xml:space="preserve">X</w:t>
            </w:r>
          </w:p>
        </w:tc>
        <w:tc>
          <w:tcPr>
            <w:vAlign w:val="center"/>
          </w:tcPr>
          <w:p w:rsidR="00000000" w:rsidDel="00000000" w:rsidP="00000000" w:rsidRDefault="00000000" w:rsidRPr="00000000" w14:paraId="0000042B">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42C">
            <w:pPr>
              <w:rPr>
                <w:rFonts w:ascii="Arial" w:cs="Arial" w:eastAsia="Arial" w:hAnsi="Arial"/>
                <w:sz w:val="22"/>
                <w:szCs w:val="22"/>
              </w:rPr>
            </w:pPr>
            <w:r w:rsidDel="00000000" w:rsidR="00000000" w:rsidRPr="00000000">
              <w:rPr>
                <w:rFonts w:ascii="Arial" w:cs="Arial" w:eastAsia="Arial" w:hAnsi="Arial"/>
                <w:sz w:val="22"/>
                <w:szCs w:val="22"/>
                <w:rtl w:val="0"/>
              </w:rPr>
              <w:t xml:space="preserve">X</w:t>
            </w:r>
          </w:p>
        </w:tc>
        <w:tc>
          <w:tcPr>
            <w:vAlign w:val="center"/>
          </w:tcPr>
          <w:p w:rsidR="00000000" w:rsidDel="00000000" w:rsidP="00000000" w:rsidRDefault="00000000" w:rsidRPr="00000000" w14:paraId="0000042D">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42E">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42F">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43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431">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432">
            <w:pPr>
              <w:rPr>
                <w:rFonts w:ascii="Arial" w:cs="Arial" w:eastAsia="Arial" w:hAnsi="Arial"/>
                <w:sz w:val="22"/>
                <w:szCs w:val="22"/>
              </w:rPr>
            </w:pPr>
            <w:r w:rsidDel="00000000" w:rsidR="00000000" w:rsidRPr="00000000">
              <w:rPr>
                <w:rFonts w:ascii="Arial" w:cs="Arial" w:eastAsia="Arial" w:hAnsi="Arial"/>
                <w:sz w:val="22"/>
                <w:szCs w:val="22"/>
                <w:rtl w:val="0"/>
              </w:rPr>
              <w:t xml:space="preserve">X</w:t>
            </w:r>
          </w:p>
        </w:tc>
        <w:tc>
          <w:tcPr>
            <w:vAlign w:val="center"/>
          </w:tcPr>
          <w:p w:rsidR="00000000" w:rsidDel="00000000" w:rsidP="00000000" w:rsidRDefault="00000000" w:rsidRPr="00000000" w14:paraId="00000433">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434">
            <w:pPr>
              <w:rPr>
                <w:rFonts w:ascii="Arial" w:cs="Arial" w:eastAsia="Arial" w:hAnsi="Arial"/>
                <w:sz w:val="22"/>
                <w:szCs w:val="22"/>
              </w:rPr>
            </w:pPr>
            <w:r w:rsidDel="00000000" w:rsidR="00000000" w:rsidRPr="00000000">
              <w:rPr>
                <w:rFonts w:ascii="Arial" w:cs="Arial" w:eastAsia="Arial" w:hAnsi="Arial"/>
                <w:sz w:val="22"/>
                <w:szCs w:val="22"/>
                <w:rtl w:val="0"/>
              </w:rPr>
              <w:t xml:space="preserve">X</w:t>
            </w:r>
          </w:p>
        </w:tc>
        <w:tc>
          <w:tcPr>
            <w:vAlign w:val="center"/>
          </w:tcPr>
          <w:p w:rsidR="00000000" w:rsidDel="00000000" w:rsidP="00000000" w:rsidRDefault="00000000" w:rsidRPr="00000000" w14:paraId="00000435">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bl>
    <w:p w:rsidR="00000000" w:rsidDel="00000000" w:rsidP="00000000" w:rsidRDefault="00000000" w:rsidRPr="00000000" w14:paraId="00000436">
      <w:pPr>
        <w:tabs>
          <w:tab w:val="left" w:leader="none" w:pos="5103"/>
        </w:tabs>
        <w:rPr>
          <w:rFonts w:ascii="Arial" w:cs="Arial" w:eastAsia="Arial" w:hAnsi="Arial"/>
          <w:b w:val="1"/>
          <w:sz w:val="22"/>
          <w:szCs w:val="22"/>
        </w:rPr>
      </w:pPr>
      <w:r w:rsidDel="00000000" w:rsidR="00000000" w:rsidRPr="00000000">
        <w:rPr>
          <w:rtl w:val="0"/>
        </w:rPr>
      </w:r>
    </w:p>
    <w:tbl>
      <w:tblPr>
        <w:tblStyle w:val="Table2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rPr>
          <w:cantSplit w:val="0"/>
          <w:tblHeader w:val="0"/>
        </w:trPr>
        <w:tc>
          <w:tcPr>
            <w:shd w:fill="d9d9d9" w:val="clear"/>
          </w:tcPr>
          <w:p w:rsidR="00000000" w:rsidDel="00000000" w:rsidP="00000000" w:rsidRDefault="00000000" w:rsidRPr="00000000" w14:paraId="0000043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AND STAFF ONLY</w:t>
            </w:r>
          </w:p>
          <w:p w:rsidR="00000000" w:rsidDel="00000000" w:rsidP="00000000" w:rsidRDefault="00000000" w:rsidRPr="00000000" w14:paraId="00000438">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4">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439">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You will be informed of the outcome of your claim by email; therefore</w:t>
            </w:r>
            <w:r w:rsidDel="00000000" w:rsidR="00000000" w:rsidRPr="00000000">
              <w:rPr>
                <w:rFonts w:ascii="Arial" w:cs="Arial" w:eastAsia="Arial" w:hAnsi="Arial"/>
                <w:b w:val="1"/>
                <w:color w:val="000000"/>
                <w:sz w:val="22"/>
                <w:szCs w:val="22"/>
                <w:rtl w:val="0"/>
              </w:rPr>
              <w:t xml:space="preserve"> </w:t>
            </w:r>
            <w:r w:rsidDel="00000000" w:rsidR="00000000" w:rsidRPr="00000000">
              <w:rPr>
                <w:rFonts w:ascii="Arial" w:cs="Arial" w:eastAsia="Arial" w:hAnsi="Arial"/>
                <w:b w:val="0"/>
                <w:color w:val="000000"/>
                <w:sz w:val="22"/>
                <w:szCs w:val="22"/>
                <w:rtl w:val="0"/>
              </w:rPr>
              <w:t xml:space="preserve">it is important that you check your University and personal email accounts regularly</w:t>
            </w:r>
            <w:r w:rsidDel="00000000" w:rsidR="00000000" w:rsidRPr="00000000">
              <w:rPr>
                <w:rFonts w:ascii="Arial" w:cs="Arial" w:eastAsia="Arial" w:hAnsi="Arial"/>
                <w:b w:val="1"/>
                <w:sz w:val="22"/>
                <w:szCs w:val="22"/>
                <w:rtl w:val="0"/>
              </w:rPr>
              <w:t xml:space="preserve">.</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3A">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43B">
      <w:pPr>
        <w:tabs>
          <w:tab w:val="left" w:leader="none"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C">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 is available electronically from the Academic Office web pages:</w:t>
      </w:r>
      <w:r w:rsidDel="00000000" w:rsidR="00000000" w:rsidRPr="00000000">
        <w:rPr>
          <w:rFonts w:ascii="Arial" w:cs="Arial" w:eastAsia="Arial" w:hAnsi="Arial"/>
          <w:sz w:val="22"/>
          <w:szCs w:val="22"/>
          <w:rtl w:val="0"/>
        </w:rPr>
        <w:t xml:space="preserve"> </w:t>
      </w:r>
      <w:hyperlink r:id="rId15">
        <w:r w:rsidDel="00000000" w:rsidR="00000000" w:rsidRPr="00000000">
          <w:rPr>
            <w:rFonts w:ascii="Arial" w:cs="Arial" w:eastAsia="Arial" w:hAnsi="Arial"/>
            <w:color w:val="0000ff"/>
            <w:sz w:val="22"/>
            <w:szCs w:val="22"/>
            <w:u w:val="single"/>
            <w:rtl w:val="0"/>
          </w:rPr>
          <w:t xml:space="preserve">https://www.uwtsd.ac.uk/academic-office/appendices-and-forms/</w:t>
        </w:r>
      </w:hyperlink>
      <w:r w:rsidDel="00000000" w:rsidR="00000000" w:rsidRPr="00000000">
        <w:rPr>
          <w:rtl w:val="0"/>
        </w:rPr>
      </w:r>
    </w:p>
    <w:sectPr>
      <w:headerReference r:id="rId16" w:type="default"/>
      <w:footerReference r:id="rId17" w:type="default"/>
      <w:pgSz w:h="16838" w:w="11906" w:orient="portrait"/>
      <w:pgMar w:bottom="567" w:top="1418" w:left="709" w:right="707"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MS Gothic"/>
  <w:font w:name="Arial Unicode MS"/>
  <w:font w:name="Calibri"/>
  <w:font w:name="Times New Roman"/>
  <w:font w:name="Courier New"/>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Quattrocento Sa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Noto Sans Symbols">
    <w:embedRegular w:fontKey="{00000000-0000-0000-0000-000000000000}" r:id="rId9" w:subsetted="0"/>
    <w:embedBold w:fontKey="{00000000-0000-0000-0000-000000000000}" r:id="rId10"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43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July 2021</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PG2 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43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27"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leader="none" w:pos="5103"/>
      </w:tabs>
      <w:jc w:val="center"/>
    </w:pPr>
    <w:rPr>
      <w:b w:val="1"/>
      <w:sz w:val="22"/>
      <w:szCs w:val="2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E84BC8"/>
    <w:rPr>
      <w:lang w:eastAsia="en-US"/>
    </w:rPr>
  </w:style>
  <w:style w:type="paragraph" w:styleId="Heading1">
    <w:name w:val="heading 1"/>
    <w:basedOn w:val="Normal"/>
    <w:next w:val="Normal"/>
    <w:link w:val="Heading1Char"/>
    <w:uiPriority w:val="99"/>
    <w:qFormat w:val="1"/>
    <w:rsid w:val="00E84BC8"/>
    <w:pPr>
      <w:keepNext w:val="1"/>
      <w:tabs>
        <w:tab w:val="left" w:pos="5103"/>
      </w:tabs>
      <w:jc w:val="center"/>
      <w:outlineLvl w:val="0"/>
    </w:pPr>
    <w:rPr>
      <w:b w:val="1"/>
      <w:bCs w:val="1"/>
      <w:sz w:val="22"/>
      <w:szCs w:val="22"/>
    </w:rPr>
  </w:style>
  <w:style w:type="paragraph" w:styleId="Heading4">
    <w:name w:val="heading 4"/>
    <w:basedOn w:val="Normal"/>
    <w:next w:val="Normal"/>
    <w:link w:val="Heading4Char"/>
    <w:uiPriority w:val="99"/>
    <w:qFormat w:val="1"/>
    <w:rsid w:val="00784D14"/>
    <w:pPr>
      <w:keepNext w:val="1"/>
      <w:spacing w:after="60" w:before="240"/>
      <w:outlineLvl w:val="3"/>
    </w:pPr>
    <w:rPr>
      <w:b w:val="1"/>
      <w:bCs w:val="1"/>
      <w:sz w:val="28"/>
      <w:szCs w:val="2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uiPriority w:val="99"/>
    <w:rsid w:val="00AB15E7"/>
    <w:rPr>
      <w:rFonts w:ascii="Cambria" w:cs="Cambria" w:hAnsi="Cambria"/>
      <w:b w:val="1"/>
      <w:bCs w:val="1"/>
      <w:kern w:val="32"/>
      <w:sz w:val="32"/>
      <w:szCs w:val="32"/>
      <w:lang w:eastAsia="en-US"/>
    </w:rPr>
  </w:style>
  <w:style w:type="character" w:styleId="Heading4Char" w:customStyle="1">
    <w:name w:val="Heading 4 Char"/>
    <w:link w:val="Heading4"/>
    <w:uiPriority w:val="99"/>
    <w:semiHidden w:val="1"/>
    <w:rsid w:val="00AB15E7"/>
    <w:rPr>
      <w:rFonts w:ascii="Calibri" w:cs="Calibri" w:hAnsi="Calibri"/>
      <w:b w:val="1"/>
      <w:bCs w:val="1"/>
      <w:sz w:val="28"/>
      <w:szCs w:val="28"/>
      <w:lang w:eastAsia="en-US"/>
    </w:rPr>
  </w:style>
  <w:style w:type="paragraph" w:styleId="BodyText2">
    <w:name w:val="Body Text 2"/>
    <w:basedOn w:val="Normal"/>
    <w:link w:val="BodyText2Char"/>
    <w:uiPriority w:val="99"/>
    <w:rsid w:val="00E84BC8"/>
    <w:pPr>
      <w:ind w:left="720" w:hanging="720"/>
    </w:pPr>
    <w:rPr>
      <w:b w:val="1"/>
      <w:bCs w:val="1"/>
      <w:sz w:val="22"/>
      <w:szCs w:val="22"/>
    </w:rPr>
  </w:style>
  <w:style w:type="character" w:styleId="BodyText2Char" w:customStyle="1">
    <w:name w:val="Body Text 2 Char"/>
    <w:link w:val="BodyText2"/>
    <w:uiPriority w:val="99"/>
    <w:semiHidden w:val="1"/>
    <w:rsid w:val="00AB15E7"/>
    <w:rPr>
      <w:sz w:val="20"/>
      <w:szCs w:val="20"/>
      <w:lang w:eastAsia="en-US"/>
    </w:rPr>
  </w:style>
  <w:style w:type="paragraph" w:styleId="deannah1" w:customStyle="1">
    <w:name w:val="deannah1"/>
    <w:basedOn w:val="Normal"/>
    <w:uiPriority w:val="99"/>
    <w:rsid w:val="00E84BC8"/>
    <w:pPr>
      <w:keepNext w:val="1"/>
      <w:spacing w:after="240"/>
    </w:pPr>
    <w:rPr>
      <w:b w:val="1"/>
      <w:bCs w:val="1"/>
      <w:sz w:val="24"/>
      <w:szCs w:val="24"/>
    </w:rPr>
  </w:style>
  <w:style w:type="paragraph" w:styleId="BalloonText">
    <w:name w:val="Balloon Text"/>
    <w:basedOn w:val="Normal"/>
    <w:link w:val="BalloonTextChar"/>
    <w:uiPriority w:val="99"/>
    <w:semiHidden w:val="1"/>
    <w:rsid w:val="00E84BC8"/>
    <w:rPr>
      <w:rFonts w:ascii="Tahoma" w:cs="Tahoma" w:hAnsi="Tahoma"/>
      <w:sz w:val="16"/>
      <w:szCs w:val="16"/>
    </w:rPr>
  </w:style>
  <w:style w:type="character" w:styleId="BalloonTextChar" w:customStyle="1">
    <w:name w:val="Balloon Text Char"/>
    <w:link w:val="BalloonText"/>
    <w:uiPriority w:val="99"/>
    <w:semiHidden w:val="1"/>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FollowedHyperlink">
    <w:name w:val="FollowedHyperlink"/>
    <w:uiPriority w:val="99"/>
    <w:semiHidden w:val="1"/>
    <w:rsid w:val="000142F0"/>
    <w:rPr>
      <w:color w:val="800080"/>
      <w:u w:val="single"/>
    </w:rPr>
  </w:style>
  <w:style w:type="paragraph" w:styleId="Header">
    <w:name w:val="header"/>
    <w:basedOn w:val="Normal"/>
    <w:link w:val="HeaderChar"/>
    <w:uiPriority w:val="99"/>
    <w:semiHidden w:val="1"/>
    <w:rsid w:val="00390251"/>
    <w:pPr>
      <w:tabs>
        <w:tab w:val="center" w:pos="4513"/>
        <w:tab w:val="right" w:pos="9026"/>
      </w:tabs>
    </w:pPr>
  </w:style>
  <w:style w:type="character" w:styleId="HeaderChar" w:customStyle="1">
    <w:name w:val="Header Char"/>
    <w:link w:val="Header"/>
    <w:uiPriority w:val="99"/>
    <w:semiHidden w:val="1"/>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after="100" w:afterAutospacing="1" w:before="100" w:before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after="300" w:before="100" w:beforeAutospacing="1"/>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val="1"/>
    <w:unhideWhenUsed w:val="1"/>
    <w:rsid w:val="00F54257"/>
    <w:rPr>
      <w:sz w:val="16"/>
      <w:szCs w:val="16"/>
    </w:rPr>
  </w:style>
  <w:style w:type="paragraph" w:styleId="CommentText">
    <w:name w:val="annotation text"/>
    <w:basedOn w:val="Normal"/>
    <w:link w:val="CommentTextChar"/>
    <w:uiPriority w:val="99"/>
    <w:semiHidden w:val="1"/>
    <w:unhideWhenUsed w:val="1"/>
    <w:rsid w:val="00F54257"/>
  </w:style>
  <w:style w:type="character" w:styleId="CommentTextChar" w:customStyle="1">
    <w:name w:val="Comment Text Char"/>
    <w:link w:val="CommentText"/>
    <w:uiPriority w:val="99"/>
    <w:semiHidden w:val="1"/>
    <w:rsid w:val="00F54257"/>
    <w:rPr>
      <w:lang w:eastAsia="en-US"/>
    </w:rPr>
  </w:style>
  <w:style w:type="paragraph" w:styleId="CommentSubject">
    <w:name w:val="annotation subject"/>
    <w:basedOn w:val="CommentText"/>
    <w:next w:val="CommentText"/>
    <w:link w:val="CommentSubjectChar"/>
    <w:uiPriority w:val="99"/>
    <w:semiHidden w:val="1"/>
    <w:unhideWhenUsed w:val="1"/>
    <w:rsid w:val="00F54257"/>
    <w:rPr>
      <w:b w:val="1"/>
      <w:bCs w:val="1"/>
    </w:rPr>
  </w:style>
  <w:style w:type="character" w:styleId="CommentSubjectChar" w:customStyle="1">
    <w:name w:val="Comment Subject Char"/>
    <w:link w:val="CommentSubject"/>
    <w:uiPriority w:val="99"/>
    <w:semiHidden w:val="1"/>
    <w:rsid w:val="00F54257"/>
    <w:rPr>
      <w:b w:val="1"/>
      <w:bCs w:val="1"/>
      <w:lang w:eastAsia="en-US"/>
    </w:rPr>
  </w:style>
  <w:style w:type="paragraph" w:styleId="ListParagraph">
    <w:name w:val="List Paragraph"/>
    <w:basedOn w:val="Normal"/>
    <w:uiPriority w:val="34"/>
    <w:qFormat w:val="1"/>
    <w:rsid w:val="00F54257"/>
    <w:pPr>
      <w:ind w:left="720"/>
      <w:contextualSpacing w:val="1"/>
    </w:pPr>
    <w:rPr>
      <w:rFonts w:ascii="Calibri" w:eastAsia="Calibri" w:hAnsi="Calibri"/>
      <w:sz w:val="22"/>
      <w:szCs w:val="22"/>
    </w:rPr>
  </w:style>
  <w:style w:type="character" w:styleId="Strong">
    <w:name w:val="Strong"/>
    <w:uiPriority w:val="22"/>
    <w:qFormat w:val="1"/>
    <w:rsid w:val="00844C9E"/>
    <w:rPr>
      <w:b w:val="1"/>
      <w:bCs w:val="1"/>
    </w:rPr>
  </w:style>
  <w:style w:type="character" w:styleId="UnresolvedMention">
    <w:name w:val="Unresolved Mention"/>
    <w:basedOn w:val="DefaultParagraphFont"/>
    <w:uiPriority w:val="99"/>
    <w:semiHidden w:val="1"/>
    <w:unhideWhenUsed w:val="1"/>
    <w:rsid w:val="00AD61B0"/>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08.0" w:type="dxa"/>
        <w:bottom w:w="0.0" w:type="dxa"/>
        <w:right w:w="108.0" w:type="dxa"/>
      </w:tblCellMar>
    </w:tblPr>
  </w:style>
  <w:style w:type="table" w:styleId="Table2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image" Target="media/image2.png"/><Relationship Id="rId12" Type="http://schemas.openxmlformats.org/officeDocument/2006/relationships/hyperlink" Target="https://www.uwtsd.ac.uk/research/research-ethic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15" Type="http://schemas.openxmlformats.org/officeDocument/2006/relationships/hyperlink" Target="https://www.uwtsd.ac.uk/academic-office/appendices-and-forms/" TargetMode="External"/><Relationship Id="rId14" Type="http://schemas.openxmlformats.org/officeDocument/2006/relationships/hyperlink" Target="mailto:pgresearch@uwtsd.ac.uk" TargetMode="External"/><Relationship Id="rId17" Type="http://schemas.openxmlformats.org/officeDocument/2006/relationships/footer" Target="footer1.xm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moodle.uwtsd.ac.uk/user/view.php?id=18049&amp;course=5776" TargetMode="External"/><Relationship Id="rId8" Type="http://schemas.openxmlformats.org/officeDocument/2006/relationships/hyperlink" Target="about:blan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10" Type="http://schemas.openxmlformats.org/officeDocument/2006/relationships/font" Target="fonts/NotoSansSymbols-bold.ttf"/><Relationship Id="rId9" Type="http://schemas.openxmlformats.org/officeDocument/2006/relationships/font" Target="fonts/NotoSansSymbols-regular.ttf"/><Relationship Id="rId5" Type="http://schemas.openxmlformats.org/officeDocument/2006/relationships/font" Target="fonts/QuattrocentoSans-regular.ttf"/><Relationship Id="rId6" Type="http://schemas.openxmlformats.org/officeDocument/2006/relationships/font" Target="fonts/QuattrocentoSans-bold.ttf"/><Relationship Id="rId7" Type="http://schemas.openxmlformats.org/officeDocument/2006/relationships/font" Target="fonts/QuattrocentoSans-italic.ttf"/><Relationship Id="rId8" Type="http://schemas.openxmlformats.org/officeDocument/2006/relationships/font" Target="fonts/QuattrocentoSans-boldItalic.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R7buwc64snPstQFO7+T+fSANucw==">CgMxLjAaMAoBMBIrCikIB0IlChFRdWF0dHJvY2VudG8gU2FucxIQQXJpYWwgVW5pY29kZSBNUxowCgExEisKKQgHQiUKEVF1YXR0cm9jZW50byBTYW5zEhBBcmlhbCBVbmljb2RlIE1TOAByITF0SXY2SWREcDVLekJkc0RvV04ycndzWFJKb0RBZ3pZTA==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2021-10-25T14:22:00Z</dcterms:created>
  <dc:creator>Kevin Brice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