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5E5F5" w14:textId="29DE5F0D" w:rsidR="00AA1D33" w:rsidRDefault="007864DD" w:rsidP="00AA1D33">
      <w:pPr>
        <w:jc w:val="center"/>
        <w:rPr>
          <w:b/>
          <w:bCs/>
          <w:sz w:val="36"/>
          <w:szCs w:val="36"/>
        </w:rPr>
      </w:pPr>
      <w:r>
        <w:rPr>
          <w:b/>
          <w:bCs/>
          <w:sz w:val="36"/>
          <w:szCs w:val="36"/>
        </w:rPr>
        <w:t>Name</w:t>
      </w:r>
      <w:r w:rsidR="00565795">
        <w:rPr>
          <w:b/>
          <w:bCs/>
          <w:sz w:val="36"/>
          <w:szCs w:val="36"/>
        </w:rPr>
        <w:t>:</w:t>
      </w:r>
      <w:r w:rsidR="0020716D">
        <w:rPr>
          <w:b/>
          <w:bCs/>
          <w:sz w:val="36"/>
          <w:szCs w:val="36"/>
        </w:rPr>
        <w:t>Alexandra Gjoka</w:t>
      </w:r>
    </w:p>
    <w:p w14:paraId="070F1662" w14:textId="30D5C6B8" w:rsidR="007864DD" w:rsidRDefault="007864DD" w:rsidP="00AA1D33">
      <w:pPr>
        <w:jc w:val="center"/>
        <w:rPr>
          <w:b/>
          <w:bCs/>
          <w:sz w:val="36"/>
          <w:szCs w:val="36"/>
        </w:rPr>
      </w:pPr>
      <w:r>
        <w:rPr>
          <w:b/>
          <w:bCs/>
          <w:sz w:val="36"/>
          <w:szCs w:val="36"/>
        </w:rPr>
        <w:t>Student Number</w:t>
      </w:r>
      <w:r w:rsidR="00565795">
        <w:rPr>
          <w:b/>
          <w:bCs/>
          <w:sz w:val="36"/>
          <w:szCs w:val="36"/>
        </w:rPr>
        <w:t>:</w:t>
      </w:r>
      <w:r w:rsidR="00A353C0">
        <w:rPr>
          <w:b/>
          <w:bCs/>
          <w:sz w:val="36"/>
          <w:szCs w:val="36"/>
        </w:rPr>
        <w:t>2224325</w:t>
      </w:r>
    </w:p>
    <w:p w14:paraId="6B87E2B0" w14:textId="28631719" w:rsidR="007864DD" w:rsidRDefault="00565795" w:rsidP="00AA1D33">
      <w:pPr>
        <w:jc w:val="center"/>
        <w:rPr>
          <w:b/>
          <w:bCs/>
          <w:sz w:val="36"/>
          <w:szCs w:val="36"/>
        </w:rPr>
      </w:pPr>
      <w:r>
        <w:rPr>
          <w:b/>
          <w:bCs/>
          <w:sz w:val="36"/>
          <w:szCs w:val="36"/>
        </w:rPr>
        <w:t>Teacher name:</w:t>
      </w:r>
      <w:r w:rsidR="00A353C0">
        <w:rPr>
          <w:b/>
          <w:bCs/>
          <w:sz w:val="36"/>
          <w:szCs w:val="36"/>
        </w:rPr>
        <w:t xml:space="preserve">Ruth Taylor Davies </w:t>
      </w:r>
    </w:p>
    <w:p w14:paraId="282D04C8" w14:textId="185B01D4" w:rsidR="00565795" w:rsidRDefault="00565795" w:rsidP="00AA1D33">
      <w:pPr>
        <w:jc w:val="center"/>
        <w:rPr>
          <w:b/>
          <w:bCs/>
          <w:sz w:val="36"/>
          <w:szCs w:val="36"/>
        </w:rPr>
      </w:pPr>
    </w:p>
    <w:p w14:paraId="482343B7" w14:textId="77777777" w:rsidR="00AA1D33" w:rsidRDefault="00AA1D33" w:rsidP="00AA1D33">
      <w:pPr>
        <w:jc w:val="center"/>
        <w:rPr>
          <w:b/>
          <w:bCs/>
          <w:sz w:val="36"/>
          <w:szCs w:val="36"/>
        </w:rPr>
      </w:pPr>
    </w:p>
    <w:p w14:paraId="1E1C8F41" w14:textId="77777777" w:rsidR="00AA1D33" w:rsidRDefault="00AA1D33" w:rsidP="00AA1D33">
      <w:pPr>
        <w:jc w:val="center"/>
        <w:rPr>
          <w:b/>
          <w:bCs/>
          <w:sz w:val="36"/>
          <w:szCs w:val="36"/>
        </w:rPr>
      </w:pPr>
    </w:p>
    <w:p w14:paraId="341EBF75" w14:textId="77777777" w:rsidR="00AA1D33" w:rsidRDefault="00AA1D33" w:rsidP="00AA1D33">
      <w:pPr>
        <w:jc w:val="center"/>
        <w:rPr>
          <w:b/>
          <w:bCs/>
          <w:sz w:val="36"/>
          <w:szCs w:val="36"/>
        </w:rPr>
      </w:pPr>
    </w:p>
    <w:p w14:paraId="1569AE94" w14:textId="77777777" w:rsidR="00AA1D33" w:rsidRDefault="00AA1D33" w:rsidP="00AA1D33">
      <w:pPr>
        <w:jc w:val="center"/>
        <w:rPr>
          <w:b/>
          <w:bCs/>
          <w:sz w:val="36"/>
          <w:szCs w:val="36"/>
        </w:rPr>
      </w:pPr>
    </w:p>
    <w:p w14:paraId="4CB12A85" w14:textId="77777777" w:rsidR="00AA1D33" w:rsidRDefault="00AA1D33" w:rsidP="00AA1D33">
      <w:pPr>
        <w:jc w:val="center"/>
        <w:rPr>
          <w:b/>
          <w:bCs/>
          <w:sz w:val="36"/>
          <w:szCs w:val="36"/>
        </w:rPr>
      </w:pPr>
    </w:p>
    <w:p w14:paraId="2F6DD3AF" w14:textId="77777777" w:rsidR="00AA1D33" w:rsidRDefault="00AA1D33" w:rsidP="00AA1D33">
      <w:pPr>
        <w:jc w:val="center"/>
        <w:rPr>
          <w:b/>
          <w:bCs/>
          <w:sz w:val="36"/>
          <w:szCs w:val="36"/>
        </w:rPr>
      </w:pPr>
    </w:p>
    <w:p w14:paraId="020B9E3D" w14:textId="77777777" w:rsidR="00AA1D33" w:rsidRDefault="00AA1D33" w:rsidP="00AA1D33">
      <w:pPr>
        <w:jc w:val="center"/>
        <w:rPr>
          <w:b/>
          <w:bCs/>
          <w:sz w:val="36"/>
          <w:szCs w:val="36"/>
        </w:rPr>
      </w:pPr>
    </w:p>
    <w:p w14:paraId="2628AF22" w14:textId="235EAC7B" w:rsidR="00AA1D33" w:rsidRPr="00AA1D33" w:rsidRDefault="00AA1D33" w:rsidP="00AA1D33">
      <w:pPr>
        <w:jc w:val="center"/>
        <w:rPr>
          <w:b/>
          <w:bCs/>
          <w:sz w:val="36"/>
          <w:szCs w:val="36"/>
        </w:rPr>
      </w:pPr>
      <w:r w:rsidRPr="00AA1D33">
        <w:rPr>
          <w:b/>
          <w:bCs/>
          <w:sz w:val="36"/>
          <w:szCs w:val="36"/>
        </w:rPr>
        <w:t>Marketing Essentials BMIH4005</w:t>
      </w:r>
    </w:p>
    <w:p w14:paraId="5D1D5E94" w14:textId="685FEC9B" w:rsidR="00AA1D33" w:rsidRPr="00AA1D33" w:rsidRDefault="00AA1D33" w:rsidP="00AA1D33">
      <w:pPr>
        <w:jc w:val="center"/>
        <w:rPr>
          <w:b/>
          <w:bCs/>
        </w:rPr>
      </w:pPr>
      <w:r w:rsidRPr="00AA1D33">
        <w:rPr>
          <w:b/>
          <w:bCs/>
          <w:sz w:val="28"/>
          <w:szCs w:val="28"/>
        </w:rPr>
        <w:t xml:space="preserve">Component A - Marketing Plan  </w:t>
      </w:r>
      <w:r w:rsidRPr="00AA1D33">
        <w:rPr>
          <w:b/>
          <w:bCs/>
        </w:rPr>
        <w:br w:type="page"/>
      </w:r>
    </w:p>
    <w:sdt>
      <w:sdtPr>
        <w:rPr>
          <w:rFonts w:ascii="Times New Roman" w:eastAsia="Times New Roman" w:hAnsi="Times New Roman" w:cs="Times New Roman"/>
          <w:color w:val="auto"/>
          <w:sz w:val="24"/>
          <w:szCs w:val="24"/>
          <w:lang w:val=""/>
        </w:rPr>
        <w:id w:val="-335303092"/>
        <w:docPartObj>
          <w:docPartGallery w:val="Table of Contents"/>
          <w:docPartUnique/>
        </w:docPartObj>
      </w:sdtPr>
      <w:sdtEndPr>
        <w:rPr>
          <w:b/>
          <w:bCs/>
          <w:noProof/>
        </w:rPr>
      </w:sdtEndPr>
      <w:sdtContent>
        <w:p w14:paraId="5F4C3F0B" w14:textId="2065A1F2" w:rsidR="00AA1D33" w:rsidRPr="00AA1D33" w:rsidRDefault="00AA1D33">
          <w:pPr>
            <w:pStyle w:val="TOCHeading"/>
            <w:rPr>
              <w:rFonts w:ascii="Times New Roman" w:hAnsi="Times New Roman" w:cs="Times New Roman"/>
            </w:rPr>
          </w:pPr>
          <w:r w:rsidRPr="00AA1D33">
            <w:rPr>
              <w:rFonts w:ascii="Times New Roman" w:hAnsi="Times New Roman" w:cs="Times New Roman"/>
            </w:rPr>
            <w:t>Table of Contents</w:t>
          </w:r>
        </w:p>
        <w:p w14:paraId="40876E12" w14:textId="21BA0CDD" w:rsidR="00AA1D33" w:rsidRDefault="00AA1D33">
          <w:pPr>
            <w:pStyle w:val="TOC1"/>
            <w:tabs>
              <w:tab w:val="right" w:leader="dot" w:pos="9019"/>
            </w:tabs>
            <w:rPr>
              <w:noProof/>
            </w:rPr>
          </w:pPr>
          <w:r>
            <w:fldChar w:fldCharType="begin"/>
          </w:r>
          <w:r>
            <w:instrText xml:space="preserve"> TOC \o "1-3" \h \z \u </w:instrText>
          </w:r>
          <w:r>
            <w:fldChar w:fldCharType="separate"/>
          </w:r>
          <w:hyperlink w:anchor="_Toc129007833" w:history="1">
            <w:r w:rsidRPr="009073E3">
              <w:rPr>
                <w:rStyle w:val="Hyperlink"/>
                <w:noProof/>
              </w:rPr>
              <w:t>Introduction</w:t>
            </w:r>
            <w:r>
              <w:rPr>
                <w:noProof/>
                <w:webHidden/>
              </w:rPr>
              <w:tab/>
            </w:r>
            <w:r>
              <w:rPr>
                <w:noProof/>
                <w:webHidden/>
              </w:rPr>
              <w:fldChar w:fldCharType="begin"/>
            </w:r>
            <w:r>
              <w:rPr>
                <w:noProof/>
                <w:webHidden/>
              </w:rPr>
              <w:instrText xml:space="preserve"> PAGEREF _Toc129007833 \h </w:instrText>
            </w:r>
            <w:r>
              <w:rPr>
                <w:noProof/>
                <w:webHidden/>
              </w:rPr>
            </w:r>
            <w:r>
              <w:rPr>
                <w:noProof/>
                <w:webHidden/>
              </w:rPr>
              <w:fldChar w:fldCharType="separate"/>
            </w:r>
            <w:r>
              <w:rPr>
                <w:noProof/>
                <w:webHidden/>
              </w:rPr>
              <w:t>3</w:t>
            </w:r>
            <w:r>
              <w:rPr>
                <w:noProof/>
                <w:webHidden/>
              </w:rPr>
              <w:fldChar w:fldCharType="end"/>
            </w:r>
          </w:hyperlink>
        </w:p>
        <w:p w14:paraId="26968334" w14:textId="02C576C3" w:rsidR="00AA1D33" w:rsidRDefault="009F02A6">
          <w:pPr>
            <w:pStyle w:val="TOC1"/>
            <w:tabs>
              <w:tab w:val="right" w:leader="dot" w:pos="9019"/>
            </w:tabs>
            <w:rPr>
              <w:noProof/>
            </w:rPr>
          </w:pPr>
          <w:hyperlink w:anchor="_Toc129007834" w:history="1">
            <w:r w:rsidR="00AA1D33" w:rsidRPr="009073E3">
              <w:rPr>
                <w:rStyle w:val="Hyperlink"/>
                <w:noProof/>
              </w:rPr>
              <w:t>Situation Analysis</w:t>
            </w:r>
            <w:r w:rsidR="00AA1D33">
              <w:rPr>
                <w:noProof/>
                <w:webHidden/>
              </w:rPr>
              <w:tab/>
            </w:r>
            <w:r w:rsidR="00AA1D33">
              <w:rPr>
                <w:noProof/>
                <w:webHidden/>
              </w:rPr>
              <w:fldChar w:fldCharType="begin"/>
            </w:r>
            <w:r w:rsidR="00AA1D33">
              <w:rPr>
                <w:noProof/>
                <w:webHidden/>
              </w:rPr>
              <w:instrText xml:space="preserve"> PAGEREF _Toc129007834 \h </w:instrText>
            </w:r>
            <w:r w:rsidR="00AA1D33">
              <w:rPr>
                <w:noProof/>
                <w:webHidden/>
              </w:rPr>
            </w:r>
            <w:r w:rsidR="00AA1D33">
              <w:rPr>
                <w:noProof/>
                <w:webHidden/>
              </w:rPr>
              <w:fldChar w:fldCharType="separate"/>
            </w:r>
            <w:r w:rsidR="00AA1D33">
              <w:rPr>
                <w:noProof/>
                <w:webHidden/>
              </w:rPr>
              <w:t>3</w:t>
            </w:r>
            <w:r w:rsidR="00AA1D33">
              <w:rPr>
                <w:noProof/>
                <w:webHidden/>
              </w:rPr>
              <w:fldChar w:fldCharType="end"/>
            </w:r>
          </w:hyperlink>
        </w:p>
        <w:p w14:paraId="7734337C" w14:textId="636B6C35" w:rsidR="00AA1D33" w:rsidRDefault="009F02A6">
          <w:pPr>
            <w:pStyle w:val="TOC1"/>
            <w:tabs>
              <w:tab w:val="right" w:leader="dot" w:pos="9019"/>
            </w:tabs>
            <w:rPr>
              <w:noProof/>
            </w:rPr>
          </w:pPr>
          <w:hyperlink w:anchor="_Toc129007835" w:history="1">
            <w:r w:rsidR="00AA1D33" w:rsidRPr="009073E3">
              <w:rPr>
                <w:rStyle w:val="Hyperlink"/>
                <w:noProof/>
              </w:rPr>
              <w:t>Objective</w:t>
            </w:r>
            <w:r w:rsidR="00AA1D33">
              <w:rPr>
                <w:noProof/>
                <w:webHidden/>
              </w:rPr>
              <w:tab/>
            </w:r>
            <w:r w:rsidR="00AA1D33">
              <w:rPr>
                <w:noProof/>
                <w:webHidden/>
              </w:rPr>
              <w:fldChar w:fldCharType="begin"/>
            </w:r>
            <w:r w:rsidR="00AA1D33">
              <w:rPr>
                <w:noProof/>
                <w:webHidden/>
              </w:rPr>
              <w:instrText xml:space="preserve"> PAGEREF _Toc129007835 \h </w:instrText>
            </w:r>
            <w:r w:rsidR="00AA1D33">
              <w:rPr>
                <w:noProof/>
                <w:webHidden/>
              </w:rPr>
            </w:r>
            <w:r w:rsidR="00AA1D33">
              <w:rPr>
                <w:noProof/>
                <w:webHidden/>
              </w:rPr>
              <w:fldChar w:fldCharType="separate"/>
            </w:r>
            <w:r w:rsidR="00AA1D33">
              <w:rPr>
                <w:noProof/>
                <w:webHidden/>
              </w:rPr>
              <w:t>5</w:t>
            </w:r>
            <w:r w:rsidR="00AA1D33">
              <w:rPr>
                <w:noProof/>
                <w:webHidden/>
              </w:rPr>
              <w:fldChar w:fldCharType="end"/>
            </w:r>
          </w:hyperlink>
        </w:p>
        <w:p w14:paraId="28A814D5" w14:textId="7C061D97" w:rsidR="00AA1D33" w:rsidRDefault="009F02A6">
          <w:pPr>
            <w:pStyle w:val="TOC1"/>
            <w:tabs>
              <w:tab w:val="right" w:leader="dot" w:pos="9019"/>
            </w:tabs>
            <w:rPr>
              <w:noProof/>
            </w:rPr>
          </w:pPr>
          <w:hyperlink w:anchor="_Toc129007836" w:history="1">
            <w:r w:rsidR="00AA1D33" w:rsidRPr="009073E3">
              <w:rPr>
                <w:rStyle w:val="Hyperlink"/>
                <w:noProof/>
              </w:rPr>
              <w:t>Strategy</w:t>
            </w:r>
            <w:r w:rsidR="00AA1D33">
              <w:rPr>
                <w:noProof/>
                <w:webHidden/>
              </w:rPr>
              <w:tab/>
            </w:r>
            <w:r w:rsidR="00AA1D33">
              <w:rPr>
                <w:noProof/>
                <w:webHidden/>
              </w:rPr>
              <w:fldChar w:fldCharType="begin"/>
            </w:r>
            <w:r w:rsidR="00AA1D33">
              <w:rPr>
                <w:noProof/>
                <w:webHidden/>
              </w:rPr>
              <w:instrText xml:space="preserve"> PAGEREF _Toc129007836 \h </w:instrText>
            </w:r>
            <w:r w:rsidR="00AA1D33">
              <w:rPr>
                <w:noProof/>
                <w:webHidden/>
              </w:rPr>
            </w:r>
            <w:r w:rsidR="00AA1D33">
              <w:rPr>
                <w:noProof/>
                <w:webHidden/>
              </w:rPr>
              <w:fldChar w:fldCharType="separate"/>
            </w:r>
            <w:r w:rsidR="00AA1D33">
              <w:rPr>
                <w:noProof/>
                <w:webHidden/>
              </w:rPr>
              <w:t>5</w:t>
            </w:r>
            <w:r w:rsidR="00AA1D33">
              <w:rPr>
                <w:noProof/>
                <w:webHidden/>
              </w:rPr>
              <w:fldChar w:fldCharType="end"/>
            </w:r>
          </w:hyperlink>
        </w:p>
        <w:p w14:paraId="533401B9" w14:textId="547CAAC5" w:rsidR="00AA1D33" w:rsidRDefault="009F02A6">
          <w:pPr>
            <w:pStyle w:val="TOC1"/>
            <w:tabs>
              <w:tab w:val="right" w:leader="dot" w:pos="9019"/>
            </w:tabs>
            <w:rPr>
              <w:noProof/>
            </w:rPr>
          </w:pPr>
          <w:hyperlink w:anchor="_Toc129007837" w:history="1">
            <w:r w:rsidR="00AA1D33" w:rsidRPr="009073E3">
              <w:rPr>
                <w:rStyle w:val="Hyperlink"/>
                <w:noProof/>
              </w:rPr>
              <w:t>Tactics</w:t>
            </w:r>
            <w:r w:rsidR="00AA1D33">
              <w:rPr>
                <w:noProof/>
                <w:webHidden/>
              </w:rPr>
              <w:tab/>
            </w:r>
            <w:r w:rsidR="00AA1D33">
              <w:rPr>
                <w:noProof/>
                <w:webHidden/>
              </w:rPr>
              <w:fldChar w:fldCharType="begin"/>
            </w:r>
            <w:r w:rsidR="00AA1D33">
              <w:rPr>
                <w:noProof/>
                <w:webHidden/>
              </w:rPr>
              <w:instrText xml:space="preserve"> PAGEREF _Toc129007837 \h </w:instrText>
            </w:r>
            <w:r w:rsidR="00AA1D33">
              <w:rPr>
                <w:noProof/>
                <w:webHidden/>
              </w:rPr>
            </w:r>
            <w:r w:rsidR="00AA1D33">
              <w:rPr>
                <w:noProof/>
                <w:webHidden/>
              </w:rPr>
              <w:fldChar w:fldCharType="separate"/>
            </w:r>
            <w:r w:rsidR="00AA1D33">
              <w:rPr>
                <w:noProof/>
                <w:webHidden/>
              </w:rPr>
              <w:t>6</w:t>
            </w:r>
            <w:r w:rsidR="00AA1D33">
              <w:rPr>
                <w:noProof/>
                <w:webHidden/>
              </w:rPr>
              <w:fldChar w:fldCharType="end"/>
            </w:r>
          </w:hyperlink>
        </w:p>
        <w:p w14:paraId="0D3307F4" w14:textId="076E34C1" w:rsidR="00AA1D33" w:rsidRDefault="009F02A6">
          <w:pPr>
            <w:pStyle w:val="TOC1"/>
            <w:tabs>
              <w:tab w:val="right" w:leader="dot" w:pos="9019"/>
            </w:tabs>
            <w:rPr>
              <w:noProof/>
            </w:rPr>
          </w:pPr>
          <w:hyperlink w:anchor="_Toc129007838" w:history="1">
            <w:r w:rsidR="00AA1D33" w:rsidRPr="009073E3">
              <w:rPr>
                <w:rStyle w:val="Hyperlink"/>
                <w:noProof/>
              </w:rPr>
              <w:t>Actions</w:t>
            </w:r>
            <w:r w:rsidR="00AA1D33">
              <w:rPr>
                <w:noProof/>
                <w:webHidden/>
              </w:rPr>
              <w:tab/>
            </w:r>
            <w:r w:rsidR="00AA1D33">
              <w:rPr>
                <w:noProof/>
                <w:webHidden/>
              </w:rPr>
              <w:fldChar w:fldCharType="begin"/>
            </w:r>
            <w:r w:rsidR="00AA1D33">
              <w:rPr>
                <w:noProof/>
                <w:webHidden/>
              </w:rPr>
              <w:instrText xml:space="preserve"> PAGEREF _Toc129007838 \h </w:instrText>
            </w:r>
            <w:r w:rsidR="00AA1D33">
              <w:rPr>
                <w:noProof/>
                <w:webHidden/>
              </w:rPr>
            </w:r>
            <w:r w:rsidR="00AA1D33">
              <w:rPr>
                <w:noProof/>
                <w:webHidden/>
              </w:rPr>
              <w:fldChar w:fldCharType="separate"/>
            </w:r>
            <w:r w:rsidR="00AA1D33">
              <w:rPr>
                <w:noProof/>
                <w:webHidden/>
              </w:rPr>
              <w:t>6</w:t>
            </w:r>
            <w:r w:rsidR="00AA1D33">
              <w:rPr>
                <w:noProof/>
                <w:webHidden/>
              </w:rPr>
              <w:fldChar w:fldCharType="end"/>
            </w:r>
          </w:hyperlink>
        </w:p>
        <w:p w14:paraId="79C4C4C6" w14:textId="35ADE060" w:rsidR="00AA1D33" w:rsidRDefault="009F02A6">
          <w:pPr>
            <w:pStyle w:val="TOC1"/>
            <w:tabs>
              <w:tab w:val="right" w:leader="dot" w:pos="9019"/>
            </w:tabs>
            <w:rPr>
              <w:noProof/>
            </w:rPr>
          </w:pPr>
          <w:hyperlink w:anchor="_Toc129007839" w:history="1">
            <w:r w:rsidR="00AA1D33" w:rsidRPr="009073E3">
              <w:rPr>
                <w:rStyle w:val="Hyperlink"/>
                <w:noProof/>
              </w:rPr>
              <w:t>Control</w:t>
            </w:r>
            <w:r w:rsidR="00AA1D33">
              <w:rPr>
                <w:noProof/>
                <w:webHidden/>
              </w:rPr>
              <w:tab/>
            </w:r>
            <w:r w:rsidR="00AA1D33">
              <w:rPr>
                <w:noProof/>
                <w:webHidden/>
              </w:rPr>
              <w:fldChar w:fldCharType="begin"/>
            </w:r>
            <w:r w:rsidR="00AA1D33">
              <w:rPr>
                <w:noProof/>
                <w:webHidden/>
              </w:rPr>
              <w:instrText xml:space="preserve"> PAGEREF _Toc129007839 \h </w:instrText>
            </w:r>
            <w:r w:rsidR="00AA1D33">
              <w:rPr>
                <w:noProof/>
                <w:webHidden/>
              </w:rPr>
            </w:r>
            <w:r w:rsidR="00AA1D33">
              <w:rPr>
                <w:noProof/>
                <w:webHidden/>
              </w:rPr>
              <w:fldChar w:fldCharType="separate"/>
            </w:r>
            <w:r w:rsidR="00AA1D33">
              <w:rPr>
                <w:noProof/>
                <w:webHidden/>
              </w:rPr>
              <w:t>7</w:t>
            </w:r>
            <w:r w:rsidR="00AA1D33">
              <w:rPr>
                <w:noProof/>
                <w:webHidden/>
              </w:rPr>
              <w:fldChar w:fldCharType="end"/>
            </w:r>
          </w:hyperlink>
        </w:p>
        <w:p w14:paraId="0CBDD56C" w14:textId="4A0D7134" w:rsidR="00AA1D33" w:rsidRDefault="009F02A6">
          <w:pPr>
            <w:pStyle w:val="TOC1"/>
            <w:tabs>
              <w:tab w:val="right" w:leader="dot" w:pos="9019"/>
            </w:tabs>
            <w:rPr>
              <w:noProof/>
            </w:rPr>
          </w:pPr>
          <w:hyperlink w:anchor="_Toc129007840" w:history="1">
            <w:r w:rsidR="00AA1D33" w:rsidRPr="009073E3">
              <w:rPr>
                <w:rStyle w:val="Hyperlink"/>
                <w:noProof/>
              </w:rPr>
              <w:t>Conclusion</w:t>
            </w:r>
            <w:r w:rsidR="00AA1D33">
              <w:rPr>
                <w:noProof/>
                <w:webHidden/>
              </w:rPr>
              <w:tab/>
            </w:r>
            <w:r w:rsidR="00AA1D33">
              <w:rPr>
                <w:noProof/>
                <w:webHidden/>
              </w:rPr>
              <w:fldChar w:fldCharType="begin"/>
            </w:r>
            <w:r w:rsidR="00AA1D33">
              <w:rPr>
                <w:noProof/>
                <w:webHidden/>
              </w:rPr>
              <w:instrText xml:space="preserve"> PAGEREF _Toc129007840 \h </w:instrText>
            </w:r>
            <w:r w:rsidR="00AA1D33">
              <w:rPr>
                <w:noProof/>
                <w:webHidden/>
              </w:rPr>
            </w:r>
            <w:r w:rsidR="00AA1D33">
              <w:rPr>
                <w:noProof/>
                <w:webHidden/>
              </w:rPr>
              <w:fldChar w:fldCharType="separate"/>
            </w:r>
            <w:r w:rsidR="00AA1D33">
              <w:rPr>
                <w:noProof/>
                <w:webHidden/>
              </w:rPr>
              <w:t>7</w:t>
            </w:r>
            <w:r w:rsidR="00AA1D33">
              <w:rPr>
                <w:noProof/>
                <w:webHidden/>
              </w:rPr>
              <w:fldChar w:fldCharType="end"/>
            </w:r>
          </w:hyperlink>
        </w:p>
        <w:p w14:paraId="69B13C84" w14:textId="0AA9F6DB" w:rsidR="00AA1D33" w:rsidRDefault="009F02A6">
          <w:pPr>
            <w:pStyle w:val="TOC1"/>
            <w:tabs>
              <w:tab w:val="right" w:leader="dot" w:pos="9019"/>
            </w:tabs>
            <w:rPr>
              <w:noProof/>
            </w:rPr>
          </w:pPr>
          <w:hyperlink w:anchor="_Toc129007841" w:history="1">
            <w:r w:rsidR="00AA1D33" w:rsidRPr="009073E3">
              <w:rPr>
                <w:rStyle w:val="Hyperlink"/>
                <w:noProof/>
              </w:rPr>
              <w:t>References</w:t>
            </w:r>
            <w:r w:rsidR="00AA1D33">
              <w:rPr>
                <w:noProof/>
                <w:webHidden/>
              </w:rPr>
              <w:tab/>
            </w:r>
            <w:r w:rsidR="00AA1D33">
              <w:rPr>
                <w:noProof/>
                <w:webHidden/>
              </w:rPr>
              <w:fldChar w:fldCharType="begin"/>
            </w:r>
            <w:r w:rsidR="00AA1D33">
              <w:rPr>
                <w:noProof/>
                <w:webHidden/>
              </w:rPr>
              <w:instrText xml:space="preserve"> PAGEREF _Toc129007841 \h </w:instrText>
            </w:r>
            <w:r w:rsidR="00AA1D33">
              <w:rPr>
                <w:noProof/>
                <w:webHidden/>
              </w:rPr>
            </w:r>
            <w:r w:rsidR="00AA1D33">
              <w:rPr>
                <w:noProof/>
                <w:webHidden/>
              </w:rPr>
              <w:fldChar w:fldCharType="separate"/>
            </w:r>
            <w:r w:rsidR="00AA1D33">
              <w:rPr>
                <w:noProof/>
                <w:webHidden/>
              </w:rPr>
              <w:t>8</w:t>
            </w:r>
            <w:r w:rsidR="00AA1D33">
              <w:rPr>
                <w:noProof/>
                <w:webHidden/>
              </w:rPr>
              <w:fldChar w:fldCharType="end"/>
            </w:r>
          </w:hyperlink>
        </w:p>
        <w:p w14:paraId="0B1B7845" w14:textId="356FE309" w:rsidR="00AA1D33" w:rsidRDefault="00AA1D33">
          <w:r>
            <w:rPr>
              <w:b/>
              <w:bCs/>
              <w:noProof/>
            </w:rPr>
            <w:fldChar w:fldCharType="end"/>
          </w:r>
        </w:p>
      </w:sdtContent>
    </w:sdt>
    <w:p w14:paraId="168D68D1" w14:textId="77777777" w:rsidR="00AA1D33" w:rsidRDefault="00AA1D33">
      <w:pPr>
        <w:rPr>
          <w:b/>
        </w:rPr>
      </w:pPr>
      <w:r>
        <w:br w:type="page"/>
      </w:r>
    </w:p>
    <w:p w14:paraId="43979719" w14:textId="017C3F1A" w:rsidR="00E86FE3" w:rsidRDefault="007D539A">
      <w:pPr>
        <w:pStyle w:val="Heading1"/>
      </w:pPr>
      <w:bookmarkStart w:id="0" w:name="_Toc129007833"/>
      <w:r>
        <w:t>Introduction</w:t>
      </w:r>
      <w:bookmarkEnd w:id="0"/>
      <w:r>
        <w:t xml:space="preserve"> </w:t>
      </w:r>
      <w:r w:rsidR="00AA1D33">
        <w:t xml:space="preserve"> </w:t>
      </w:r>
    </w:p>
    <w:p w14:paraId="298C6FCD" w14:textId="77777777" w:rsidR="00E86FE3" w:rsidRDefault="007D539A">
      <w:pPr>
        <w:pStyle w:val="Normal1"/>
      </w:pPr>
      <w:r>
        <w:t xml:space="preserve">The purport of this report is to make a situation analysis of a Multinational brand named Premier Inn. In this assessment, there will be a focus on the various frameworks and theories for example 5 C's that comprise the company, customers, collaborations, climate and the last one is the competitors. All the parts will be analysed through different models or frameworks in this assessment. In addition to this make focus on the SMART targets and the marketing mix also where analyse promotion, products, price and place regarding Premier Inn. Action will be demonstrated through Gantt Chart and justify the marketing channel. Success measurement will be covered in the control section of this assessment. </w:t>
      </w:r>
    </w:p>
    <w:p w14:paraId="0BA9DD86" w14:textId="7AE22D98" w:rsidR="00E86FE3" w:rsidRDefault="007D539A">
      <w:pPr>
        <w:pStyle w:val="Heading1"/>
      </w:pPr>
      <w:bookmarkStart w:id="1" w:name="_6uh9e4ib9v6u" w:colFirst="0" w:colLast="0"/>
      <w:bookmarkStart w:id="2" w:name="_Toc129007834"/>
      <w:bookmarkEnd w:id="1"/>
      <w:r>
        <w:t>Situation Analysis</w:t>
      </w:r>
      <w:bookmarkEnd w:id="2"/>
    </w:p>
    <w:p w14:paraId="0EA40D30" w14:textId="59210D45" w:rsidR="00E86FE3" w:rsidRDefault="007D539A">
      <w:pPr>
        <w:pStyle w:val="Normal1"/>
      </w:pPr>
      <w:r>
        <w:t>5 'C' in the marketing plan refers to the various elements that have explained below-</w:t>
      </w:r>
    </w:p>
    <w:p w14:paraId="469AA40F" w14:textId="77777777" w:rsidR="00E86FE3" w:rsidRDefault="007D539A">
      <w:pPr>
        <w:pStyle w:val="Normal1"/>
        <w:rPr>
          <w:b/>
        </w:rPr>
      </w:pPr>
      <w:r>
        <w:rPr>
          <w:b/>
        </w:rPr>
        <w:t xml:space="preserve">Company </w:t>
      </w:r>
    </w:p>
    <w:p w14:paraId="3594A113" w14:textId="4EFDE919" w:rsidR="00E86FE3" w:rsidRDefault="007D539A">
      <w:pPr>
        <w:pStyle w:val="Normal1"/>
      </w:pPr>
      <w:r>
        <w:t xml:space="preserve">SWOT analysis is going to introduce the microanalysis of Premier Inn. </w:t>
      </w:r>
    </w:p>
    <w:p w14:paraId="21F436A3" w14:textId="77777777" w:rsidR="00E86FE3" w:rsidRDefault="007D539A">
      <w:pPr>
        <w:pStyle w:val="Normal1"/>
      </w:pPr>
      <w:r>
        <w:rPr>
          <w:b/>
        </w:rPr>
        <w:t>Strengths:</w:t>
      </w:r>
      <w:r>
        <w:t xml:space="preserve"> Strengths of Premier Inn are its occupancy rate which is more than 76.3%, its sturdy position in the UK, its presence near airports and tourist locations and its good brand image (Premierinn, 2023).</w:t>
      </w:r>
    </w:p>
    <w:p w14:paraId="30E0D1CC" w14:textId="77777777" w:rsidR="00E86FE3" w:rsidRDefault="007D539A">
      <w:pPr>
        <w:pStyle w:val="Normal1"/>
      </w:pPr>
      <w:r>
        <w:rPr>
          <w:b/>
        </w:rPr>
        <w:t xml:space="preserve">Weaknesses: </w:t>
      </w:r>
      <w:r>
        <w:t xml:space="preserve">Limited presence in the world, hygiene-related issues and many otters (Daskalaki and Hyams-Ssekasi, 2022). </w:t>
      </w:r>
    </w:p>
    <w:p w14:paraId="3BDD5CFF" w14:textId="77777777" w:rsidR="00E86FE3" w:rsidRDefault="007D539A">
      <w:pPr>
        <w:pStyle w:val="Normal1"/>
      </w:pPr>
      <w:r>
        <w:rPr>
          <w:b/>
        </w:rPr>
        <w:t>Opportunities:</w:t>
      </w:r>
      <w:r>
        <w:t xml:space="preserve"> Opportunities to expand in the new markets and huge growth chances in Germany. </w:t>
      </w:r>
    </w:p>
    <w:p w14:paraId="36456CF7" w14:textId="77777777" w:rsidR="00E86FE3" w:rsidRDefault="007D539A">
      <w:pPr>
        <w:pStyle w:val="Normal1"/>
      </w:pPr>
      <w:r>
        <w:rPr>
          <w:b/>
        </w:rPr>
        <w:t>Threats:</w:t>
      </w:r>
      <w:r>
        <w:t xml:space="preserve"> Increasing numbers of potential competitors and legal threat issues with Premier Inn. </w:t>
      </w:r>
    </w:p>
    <w:p w14:paraId="207220C4" w14:textId="77777777" w:rsidR="00E86FE3" w:rsidRDefault="007D539A">
      <w:pPr>
        <w:pStyle w:val="Normal1"/>
        <w:rPr>
          <w:b/>
        </w:rPr>
      </w:pPr>
      <w:r>
        <w:rPr>
          <w:b/>
        </w:rPr>
        <w:t>Customers</w:t>
      </w:r>
    </w:p>
    <w:p w14:paraId="555FBB4B" w14:textId="77777777" w:rsidR="00E86FE3" w:rsidRDefault="007D539A">
      <w:pPr>
        <w:pStyle w:val="Normal1"/>
      </w:pPr>
      <w:r>
        <w:t xml:space="preserve">Know about customers through segmentation and targeting in Premier Inn. </w:t>
      </w:r>
    </w:p>
    <w:p w14:paraId="54A12002" w14:textId="77777777" w:rsidR="00E86FE3" w:rsidRDefault="007D539A">
      <w:pPr>
        <w:pStyle w:val="Normal1"/>
      </w:pPr>
      <w:r>
        <w:rPr>
          <w:b/>
        </w:rPr>
        <w:t>Segmentation:</w:t>
      </w:r>
      <w:r>
        <w:t xml:space="preserve"> The company makes segmentation of the customers through the base of Value-Behavioural segmentation. The market strategies of the company are value pricing strategies (Erdem and Şeker, 2022). </w:t>
      </w:r>
    </w:p>
    <w:p w14:paraId="4455DEEB" w14:textId="77777777" w:rsidR="00E86FE3" w:rsidRDefault="007D539A">
      <w:pPr>
        <w:pStyle w:val="Normal1"/>
      </w:pPr>
      <w:r>
        <w:rPr>
          <w:b/>
        </w:rPr>
        <w:t>Target customers:</w:t>
      </w:r>
      <w:r>
        <w:t xml:space="preserve"> The company targets young people and the age group of the people is 25 years to 35 years old people and the company has a 55.17% male audience and a 44.83% female audience. Mostly targeted to Travelers and backpackers with middle and high-income people (Similarweb, 2023).</w:t>
      </w:r>
    </w:p>
    <w:p w14:paraId="2D55B051" w14:textId="77777777" w:rsidR="00E86FE3" w:rsidRDefault="007D539A">
      <w:pPr>
        <w:pStyle w:val="Normal1"/>
        <w:rPr>
          <w:b/>
        </w:rPr>
      </w:pPr>
      <w:r>
        <w:rPr>
          <w:b/>
        </w:rPr>
        <w:t>Competitors</w:t>
      </w:r>
    </w:p>
    <w:p w14:paraId="4B59F030" w14:textId="77777777" w:rsidR="00E86FE3" w:rsidRDefault="007D539A" w:rsidP="00AA1D33">
      <w:pPr>
        <w:pStyle w:val="Normal1"/>
        <w:jc w:val="center"/>
      </w:pPr>
      <w:r>
        <w:rPr>
          <w:noProof/>
        </w:rPr>
        <w:drawing>
          <wp:inline distT="114300" distB="114300" distL="114300" distR="114300" wp14:anchorId="151BC202" wp14:editId="64EE7182">
            <wp:extent cx="4691063" cy="33337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691063" cy="3333750"/>
                    </a:xfrm>
                    <a:prstGeom prst="rect">
                      <a:avLst/>
                    </a:prstGeom>
                  </pic:spPr>
                </pic:pic>
              </a:graphicData>
            </a:graphic>
          </wp:inline>
        </w:drawing>
      </w:r>
    </w:p>
    <w:p w14:paraId="54603655" w14:textId="77777777" w:rsidR="00E86FE3" w:rsidRDefault="007D539A" w:rsidP="00AA1D33">
      <w:pPr>
        <w:pStyle w:val="Normal1"/>
        <w:jc w:val="center"/>
      </w:pPr>
      <w:r>
        <w:t>Figure 1: Perpetual map of Premier Inn</w:t>
      </w:r>
    </w:p>
    <w:p w14:paraId="0A112D01" w14:textId="77777777" w:rsidR="00E86FE3" w:rsidRDefault="007D539A" w:rsidP="00AA1D33">
      <w:pPr>
        <w:pStyle w:val="Normal1"/>
        <w:jc w:val="center"/>
      </w:pPr>
      <w:r>
        <w:t>Source: (Facebook, 2023)</w:t>
      </w:r>
    </w:p>
    <w:p w14:paraId="4FF835D6" w14:textId="77777777" w:rsidR="00E86FE3" w:rsidRDefault="007D539A">
      <w:pPr>
        <w:pStyle w:val="Normal1"/>
      </w:pPr>
      <w:r>
        <w:t xml:space="preserve">There are many competitors of Premier Inn in the UK. For example Easyhotel, Inis, Holiday Inn, Hilton and many others. As compared to the competitors the company is less expensive and provides high-quality services.  </w:t>
      </w:r>
    </w:p>
    <w:p w14:paraId="00362E9C" w14:textId="77777777" w:rsidR="00E86FE3" w:rsidRDefault="007D539A" w:rsidP="00AA1D33">
      <w:pPr>
        <w:pStyle w:val="Normal1"/>
        <w:jc w:val="center"/>
      </w:pPr>
      <w:r>
        <w:rPr>
          <w:noProof/>
        </w:rPr>
        <w:drawing>
          <wp:inline distT="114300" distB="114300" distL="114300" distR="114300" wp14:anchorId="2A857D91" wp14:editId="5E2EE862">
            <wp:extent cx="5731200" cy="3556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731200" cy="3556000"/>
                    </a:xfrm>
                    <a:prstGeom prst="rect">
                      <a:avLst/>
                    </a:prstGeom>
                  </pic:spPr>
                </pic:pic>
              </a:graphicData>
            </a:graphic>
          </wp:inline>
        </w:drawing>
      </w:r>
    </w:p>
    <w:p w14:paraId="39A6BE4F" w14:textId="77777777" w:rsidR="00E86FE3" w:rsidRDefault="007D539A" w:rsidP="00AA1D33">
      <w:pPr>
        <w:pStyle w:val="Normal1"/>
        <w:jc w:val="center"/>
      </w:pPr>
      <w:r>
        <w:t>Figure 2: Bowman's strategy clock</w:t>
      </w:r>
    </w:p>
    <w:p w14:paraId="4CDFB9E9" w14:textId="77777777" w:rsidR="00E86FE3" w:rsidRDefault="007D539A" w:rsidP="00AA1D33">
      <w:pPr>
        <w:pStyle w:val="Normal1"/>
        <w:jc w:val="center"/>
      </w:pPr>
      <w:r>
        <w:t>Source: (Studysmarter.co.uk, 2023)</w:t>
      </w:r>
    </w:p>
    <w:p w14:paraId="3DEC065F" w14:textId="77777777" w:rsidR="00E86FE3" w:rsidRDefault="007D539A">
      <w:pPr>
        <w:pStyle w:val="Normal1"/>
      </w:pPr>
      <w:r>
        <w:t xml:space="preserve">As per this model, the company competes with their customers by keeping low prices, hybrid, and differentiations in the company and also providing better services. </w:t>
      </w:r>
    </w:p>
    <w:p w14:paraId="22BD457A" w14:textId="77777777" w:rsidR="00E86FE3" w:rsidRDefault="007D539A">
      <w:pPr>
        <w:pStyle w:val="Normal1"/>
        <w:rPr>
          <w:b/>
        </w:rPr>
      </w:pPr>
      <w:r>
        <w:rPr>
          <w:b/>
        </w:rPr>
        <w:t>Collaborators</w:t>
      </w:r>
    </w:p>
    <w:p w14:paraId="521F206D" w14:textId="77777777" w:rsidR="00E86FE3" w:rsidRDefault="007D539A">
      <w:pPr>
        <w:pStyle w:val="Normal1"/>
      </w:pPr>
      <w:r>
        <w:t xml:space="preserve">In the part of the collaboration, the company focuses on B2B relationships. For example, Premier Inn made a partnership with Nexa, a famous sales channel. In addition to this, the company has many partnerships with other companies that support its development (Digitalnexa, 2023). The company has 800 franchises throughout the UK, Germany and other three counties and plans to expand through franchises. </w:t>
      </w:r>
    </w:p>
    <w:p w14:paraId="0F2BDDE7" w14:textId="77777777" w:rsidR="00E86FE3" w:rsidRDefault="007D539A">
      <w:pPr>
        <w:pStyle w:val="Normal1"/>
        <w:rPr>
          <w:b/>
        </w:rPr>
      </w:pPr>
      <w:r>
        <w:rPr>
          <w:b/>
        </w:rPr>
        <w:t>Climate</w:t>
      </w:r>
    </w:p>
    <w:p w14:paraId="20EC9467" w14:textId="77777777" w:rsidR="00E86FE3" w:rsidRDefault="007D539A">
      <w:pPr>
        <w:pStyle w:val="Normal1"/>
      </w:pPr>
      <w:r>
        <w:rPr>
          <w:b/>
        </w:rPr>
        <w:t xml:space="preserve">Political: </w:t>
      </w:r>
      <w:r>
        <w:t xml:space="preserve">Decrease in the corporation tax leads to increased profit (Tax Summaries, 2023). </w:t>
      </w:r>
    </w:p>
    <w:p w14:paraId="2F05F0B6" w14:textId="77777777" w:rsidR="00E86FE3" w:rsidRDefault="007D539A">
      <w:pPr>
        <w:pStyle w:val="Normal1"/>
      </w:pPr>
      <w:r>
        <w:rPr>
          <w:b/>
        </w:rPr>
        <w:t xml:space="preserve">Economical: </w:t>
      </w:r>
      <w:r>
        <w:t>£1bn annual loss owing to the covid-19 impact and cut of 6000 jobs (Kollewe, 2021).</w:t>
      </w:r>
    </w:p>
    <w:p w14:paraId="11F03FED" w14:textId="77777777" w:rsidR="00E86FE3" w:rsidRDefault="007D539A">
      <w:pPr>
        <w:pStyle w:val="Normal1"/>
      </w:pPr>
      <w:r>
        <w:rPr>
          <w:b/>
        </w:rPr>
        <w:t>Social:</w:t>
      </w:r>
      <w:r>
        <w:t xml:space="preserve"> customers are looking for higher satisfaction in the budget amount but the shortage is an issue for Premier Inn. </w:t>
      </w:r>
    </w:p>
    <w:p w14:paraId="48D1175A" w14:textId="77777777" w:rsidR="00E86FE3" w:rsidRDefault="007D539A">
      <w:pPr>
        <w:pStyle w:val="Normal1"/>
      </w:pPr>
      <w:r>
        <w:rPr>
          <w:b/>
        </w:rPr>
        <w:t>Technological:</w:t>
      </w:r>
      <w:r>
        <w:t xml:space="preserve"> The company has introduced new technology for customers named 'what3words', which aids in easy and safe travel (Dev, 2023). </w:t>
      </w:r>
    </w:p>
    <w:p w14:paraId="1879B0A3" w14:textId="77777777" w:rsidR="00E86FE3" w:rsidRDefault="007D539A">
      <w:pPr>
        <w:pStyle w:val="Normal1"/>
      </w:pPr>
      <w:r>
        <w:rPr>
          <w:b/>
        </w:rPr>
        <w:t>Environmental:</w:t>
      </w:r>
      <w:r>
        <w:t xml:space="preserve"> Increasing carbon emission, waste and issues related to cleanliness in the surrounding. </w:t>
      </w:r>
    </w:p>
    <w:p w14:paraId="0F7A27FF" w14:textId="77777777" w:rsidR="00E86FE3" w:rsidRDefault="007D539A">
      <w:pPr>
        <w:pStyle w:val="Normal1"/>
      </w:pPr>
      <w:r>
        <w:rPr>
          <w:b/>
        </w:rPr>
        <w:t xml:space="preserve">Legal: </w:t>
      </w:r>
      <w:r>
        <w:t xml:space="preserve">The company follows minimum wage regulations, health and safety rules and various laws related to the hotel industry. </w:t>
      </w:r>
    </w:p>
    <w:p w14:paraId="5C5D1FC0" w14:textId="77777777" w:rsidR="00E86FE3" w:rsidRDefault="007D539A">
      <w:pPr>
        <w:pStyle w:val="Heading1"/>
      </w:pPr>
      <w:bookmarkStart w:id="3" w:name="_5ibn28gspxfk" w:colFirst="0" w:colLast="0"/>
      <w:bookmarkStart w:id="4" w:name="_Toc129007835"/>
      <w:bookmarkEnd w:id="3"/>
      <w:r>
        <w:t>Objective</w:t>
      </w:r>
      <w:bookmarkEnd w:id="4"/>
      <w:r>
        <w:t xml:space="preserve"> </w:t>
      </w:r>
    </w:p>
    <w:p w14:paraId="7B97F8D7" w14:textId="77777777" w:rsidR="00E86FE3" w:rsidRDefault="007D539A">
      <w:pPr>
        <w:pStyle w:val="Normal1"/>
      </w:pPr>
      <w:r>
        <w:t xml:space="preserve">The objective will be discussed through SMART tools for Premier Inn in the marketing plan. </w:t>
      </w:r>
    </w:p>
    <w:p w14:paraId="1032461F" w14:textId="77777777" w:rsidR="00E86FE3" w:rsidRDefault="007D539A">
      <w:pPr>
        <w:pStyle w:val="Normal1"/>
      </w:pPr>
      <w:r>
        <w:rPr>
          <w:b/>
        </w:rPr>
        <w:t>Specific:</w:t>
      </w:r>
      <w:r>
        <w:t xml:space="preserve"> The marketing plan aims to make expansion in other counties. </w:t>
      </w:r>
    </w:p>
    <w:p w14:paraId="73B8CA08" w14:textId="77777777" w:rsidR="00E86FE3" w:rsidRDefault="007D539A">
      <w:pPr>
        <w:pStyle w:val="Normal1"/>
      </w:pPr>
      <w:r>
        <w:rPr>
          <w:b/>
        </w:rPr>
        <w:t>Measurable:</w:t>
      </w:r>
      <w:r>
        <w:t xml:space="preserve"> It will be measured through the number of satisfied customers in the other counties. </w:t>
      </w:r>
    </w:p>
    <w:p w14:paraId="132B8CA5" w14:textId="77777777" w:rsidR="00E86FE3" w:rsidRDefault="007D539A">
      <w:pPr>
        <w:pStyle w:val="Normal1"/>
      </w:pPr>
      <w:r>
        <w:rPr>
          <w:b/>
        </w:rPr>
        <w:t xml:space="preserve">Achievable: </w:t>
      </w:r>
      <w:r>
        <w:t xml:space="preserve">It will be achieved through increasing the number of staff and providing training related to increasing customer satisfaction. </w:t>
      </w:r>
    </w:p>
    <w:p w14:paraId="08BF539C" w14:textId="77777777" w:rsidR="00E86FE3" w:rsidRDefault="007D539A">
      <w:pPr>
        <w:pStyle w:val="Normal1"/>
      </w:pPr>
      <w:r>
        <w:rPr>
          <w:b/>
        </w:rPr>
        <w:t>Realistic:</w:t>
      </w:r>
      <w:r>
        <w:t xml:space="preserve"> This is realistic to accomplish because getting positive feedback from the customer's point of view to expand in other places in the world. </w:t>
      </w:r>
    </w:p>
    <w:p w14:paraId="2EF74DF5" w14:textId="77777777" w:rsidR="00E86FE3" w:rsidRDefault="007D539A">
      <w:pPr>
        <w:pStyle w:val="Normal1"/>
      </w:pPr>
      <w:r>
        <w:rPr>
          <w:b/>
        </w:rPr>
        <w:t xml:space="preserve">Time Bound: </w:t>
      </w:r>
      <w:r>
        <w:t xml:space="preserve">It will take 1.5 years to reach the mentioned target. </w:t>
      </w:r>
    </w:p>
    <w:p w14:paraId="60767204" w14:textId="77777777" w:rsidR="00E86FE3" w:rsidRDefault="007D539A">
      <w:pPr>
        <w:pStyle w:val="Heading1"/>
      </w:pPr>
      <w:bookmarkStart w:id="5" w:name="_b2ctqznx94bq" w:colFirst="0" w:colLast="0"/>
      <w:bookmarkStart w:id="6" w:name="_Toc129007836"/>
      <w:bookmarkEnd w:id="5"/>
      <w:r>
        <w:t>Strategy</w:t>
      </w:r>
      <w:bookmarkEnd w:id="6"/>
    </w:p>
    <w:p w14:paraId="3B00DE44" w14:textId="77777777" w:rsidR="00E86FE3" w:rsidRDefault="007D539A">
      <w:pPr>
        <w:pStyle w:val="Normal1"/>
      </w:pPr>
      <w:r>
        <w:t xml:space="preserve">The value proposition of Premier Inn is to provide high-quality services to the customers on a minimum budget along with making a positive environment for the customers (Whitbread.co.uk, 2023). The company creates a difference by making promises of a great night but the company provides it to the upper level. The company promises real comfort along with providing a sense to the customers that they are in the home. In this way, there will be changes in the surroundings so that they can feel that they have reached heaven. It will make a positive effect on the targeting segment because it will spread very fast through word of mouth. There will keep in touch with the customers and provide a feeling of the hotel on a digital platform also. </w:t>
      </w:r>
    </w:p>
    <w:p w14:paraId="2B5BB63D" w14:textId="52F8607E" w:rsidR="00E86FE3" w:rsidRDefault="007D539A">
      <w:pPr>
        <w:pStyle w:val="Heading1"/>
      </w:pPr>
      <w:bookmarkStart w:id="7" w:name="_audaze3lhuzj" w:colFirst="0" w:colLast="0"/>
      <w:bookmarkStart w:id="8" w:name="_Toc129007837"/>
      <w:bookmarkEnd w:id="7"/>
      <w:r>
        <w:t>Tactics</w:t>
      </w:r>
      <w:bookmarkEnd w:id="8"/>
      <w:r>
        <w:t xml:space="preserve"> </w:t>
      </w:r>
      <w:r w:rsidR="00AA1D33">
        <w:t xml:space="preserve"> </w:t>
      </w:r>
    </w:p>
    <w:p w14:paraId="786B0C56" w14:textId="77777777" w:rsidR="00E86FE3" w:rsidRDefault="007D539A">
      <w:pPr>
        <w:pStyle w:val="Normal1"/>
      </w:pPr>
      <w:r>
        <w:t xml:space="preserve">Marketing mix refers to a set of actions that are taken by the organisation to promote its products and services in the market. There is going to know about 4P and some set of actions that will be required for marketing (Mathew, 2022). </w:t>
      </w:r>
    </w:p>
    <w:p w14:paraId="3DC538B4" w14:textId="77777777" w:rsidR="00E86FE3" w:rsidRDefault="007D539A">
      <w:pPr>
        <w:pStyle w:val="Normal1"/>
      </w:pPr>
      <w:r>
        <w:rPr>
          <w:b/>
        </w:rPr>
        <w:t>Product:</w:t>
      </w:r>
      <w:r>
        <w:t xml:space="preserve"> For fulfilling its objective the company provides great services to their customers that can aid value in their life. The company provides coffee and tea facilities, a super comfy double bed with a duvet, a comfortable bathroom for the guest and facilities of wifi and many other services also (Fotiadis </w:t>
      </w:r>
      <w:r>
        <w:rPr>
          <w:i/>
        </w:rPr>
        <w:t>et al.,</w:t>
      </w:r>
      <w:r>
        <w:t xml:space="preserve"> 2022). But in the hotel, there will be some 3D animation covers on the wall so that it can realise that they are in heaven.  </w:t>
      </w:r>
    </w:p>
    <w:p w14:paraId="521D15CD" w14:textId="77777777" w:rsidR="00E86FE3" w:rsidRDefault="007D539A">
      <w:pPr>
        <w:pStyle w:val="Normal1"/>
      </w:pPr>
      <w:r>
        <w:rPr>
          <w:b/>
        </w:rPr>
        <w:t>Place:</w:t>
      </w:r>
      <w:r>
        <w:t xml:space="preserve"> In terms of place the company has a presence in 5 countries and there are many options available for customers to book rooms. For example, customers can book through the website, and mobile apps (Chen</w:t>
      </w:r>
      <w:r>
        <w:rPr>
          <w:i/>
        </w:rPr>
        <w:t xml:space="preserve"> et al.</w:t>
      </w:r>
      <w:r>
        <w:t xml:space="preserve">, 2022). In this way, there will be a focus on booking through third parties and make the process very simple for booking rooms in Premier Inn. All the facilities will be available on the app. </w:t>
      </w:r>
    </w:p>
    <w:p w14:paraId="40DA2D18" w14:textId="77777777" w:rsidR="00E86FE3" w:rsidRDefault="007D539A">
      <w:pPr>
        <w:pStyle w:val="Normal1"/>
      </w:pPr>
      <w:r>
        <w:rPr>
          <w:b/>
        </w:rPr>
        <w:t>Price:</w:t>
      </w:r>
      <w:r>
        <w:t xml:space="preserve"> In the pricing strategy, there will be a focus on four types of pricing strategies that are Flex, Semi-Flex, standard and advanced but it will vary from location to location and as per the preference of the customers (Ho </w:t>
      </w:r>
      <w:r>
        <w:rPr>
          <w:i/>
        </w:rPr>
        <w:t>et al.,</w:t>
      </w:r>
      <w:r>
        <w:t xml:space="preserve"> 2022). The most important thing is that this is based on market research so that there will be variety in the price point for the visitors. In this part, the AI will support. This will be displayed as per the paying capacity of the visitors. </w:t>
      </w:r>
    </w:p>
    <w:p w14:paraId="0D00C079" w14:textId="77777777" w:rsidR="00E86FE3" w:rsidRDefault="007D539A">
      <w:pPr>
        <w:pStyle w:val="Normal1"/>
      </w:pPr>
      <w:r>
        <w:rPr>
          <w:b/>
        </w:rPr>
        <w:t>Promotion:</w:t>
      </w:r>
      <w:r>
        <w:t xml:space="preserve"> For the marketing, there will be a focus on content marketing, sponsorships, referral marketing, and event marketing and there will be a great discount for the new couple for the first time so that it can help to provide great services to them. It will work as word of mouth for the company. </w:t>
      </w:r>
    </w:p>
    <w:p w14:paraId="70E491C2" w14:textId="77777777" w:rsidR="00E86FE3" w:rsidRDefault="007D539A">
      <w:pPr>
        <w:pStyle w:val="Heading1"/>
      </w:pPr>
      <w:bookmarkStart w:id="9" w:name="_bjr424j3omsf" w:colFirst="0" w:colLast="0"/>
      <w:bookmarkStart w:id="10" w:name="_Toc129007838"/>
      <w:bookmarkEnd w:id="9"/>
      <w:r>
        <w:t>Actions</w:t>
      </w:r>
      <w:bookmarkEnd w:id="10"/>
    </w:p>
    <w:p w14:paraId="0BB8BB56" w14:textId="77777777" w:rsidR="00E86FE3" w:rsidRDefault="007D539A">
      <w:pPr>
        <w:pStyle w:val="Normal1"/>
        <w:rPr>
          <w:b/>
        </w:rPr>
      </w:pPr>
      <w:r>
        <w:rPr>
          <w:b/>
        </w:rPr>
        <w:t xml:space="preserve">Gantt chart for marketing activities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E86FE3" w14:paraId="2A77BD81" w14:textId="77777777">
        <w:tc>
          <w:tcPr>
            <w:tcW w:w="1289" w:type="dxa"/>
            <w:shd w:val="clear" w:color="auto" w:fill="auto"/>
            <w:tcMar>
              <w:top w:w="100" w:type="dxa"/>
              <w:left w:w="100" w:type="dxa"/>
              <w:bottom w:w="100" w:type="dxa"/>
              <w:right w:w="100" w:type="dxa"/>
            </w:tcMar>
          </w:tcPr>
          <w:p w14:paraId="48F78F75" w14:textId="77777777" w:rsidR="00E86FE3" w:rsidRDefault="007D539A">
            <w:pPr>
              <w:pStyle w:val="Normal1"/>
              <w:widowControl w:val="0"/>
              <w:pBdr>
                <w:top w:val="nil"/>
                <w:left w:val="nil"/>
                <w:bottom w:val="nil"/>
                <w:right w:val="nil"/>
                <w:between w:val="nil"/>
              </w:pBdr>
              <w:spacing w:line="240" w:lineRule="auto"/>
              <w:jc w:val="left"/>
              <w:rPr>
                <w:b/>
              </w:rPr>
            </w:pPr>
            <w:r>
              <w:rPr>
                <w:b/>
              </w:rPr>
              <w:t xml:space="preserve">Activities </w:t>
            </w:r>
          </w:p>
        </w:tc>
        <w:tc>
          <w:tcPr>
            <w:tcW w:w="1289" w:type="dxa"/>
            <w:shd w:val="clear" w:color="auto" w:fill="auto"/>
            <w:tcMar>
              <w:top w:w="100" w:type="dxa"/>
              <w:left w:w="100" w:type="dxa"/>
              <w:bottom w:w="100" w:type="dxa"/>
              <w:right w:w="100" w:type="dxa"/>
            </w:tcMar>
          </w:tcPr>
          <w:p w14:paraId="5C4764B4" w14:textId="77777777" w:rsidR="00E86FE3" w:rsidRDefault="007D539A">
            <w:pPr>
              <w:pStyle w:val="Normal1"/>
              <w:widowControl w:val="0"/>
              <w:pBdr>
                <w:top w:val="nil"/>
                <w:left w:val="nil"/>
                <w:bottom w:val="nil"/>
                <w:right w:val="nil"/>
                <w:between w:val="nil"/>
              </w:pBdr>
              <w:spacing w:line="240" w:lineRule="auto"/>
              <w:jc w:val="left"/>
              <w:rPr>
                <w:b/>
              </w:rPr>
            </w:pPr>
            <w:r>
              <w:rPr>
                <w:b/>
              </w:rPr>
              <w:t>Week 1</w:t>
            </w:r>
          </w:p>
        </w:tc>
        <w:tc>
          <w:tcPr>
            <w:tcW w:w="1289" w:type="dxa"/>
            <w:shd w:val="clear" w:color="auto" w:fill="auto"/>
            <w:tcMar>
              <w:top w:w="100" w:type="dxa"/>
              <w:left w:w="100" w:type="dxa"/>
              <w:bottom w:w="100" w:type="dxa"/>
              <w:right w:w="100" w:type="dxa"/>
            </w:tcMar>
          </w:tcPr>
          <w:p w14:paraId="39EF2821" w14:textId="77777777" w:rsidR="00E86FE3" w:rsidRDefault="007D539A">
            <w:pPr>
              <w:pStyle w:val="Normal1"/>
              <w:widowControl w:val="0"/>
              <w:pBdr>
                <w:top w:val="nil"/>
                <w:left w:val="nil"/>
                <w:bottom w:val="nil"/>
                <w:right w:val="nil"/>
                <w:between w:val="nil"/>
              </w:pBdr>
              <w:spacing w:line="240" w:lineRule="auto"/>
              <w:jc w:val="left"/>
              <w:rPr>
                <w:b/>
              </w:rPr>
            </w:pPr>
            <w:r>
              <w:rPr>
                <w:b/>
              </w:rPr>
              <w:t>Week 2</w:t>
            </w:r>
          </w:p>
        </w:tc>
        <w:tc>
          <w:tcPr>
            <w:tcW w:w="1289" w:type="dxa"/>
            <w:shd w:val="clear" w:color="auto" w:fill="auto"/>
            <w:tcMar>
              <w:top w:w="100" w:type="dxa"/>
              <w:left w:w="100" w:type="dxa"/>
              <w:bottom w:w="100" w:type="dxa"/>
              <w:right w:w="100" w:type="dxa"/>
            </w:tcMar>
          </w:tcPr>
          <w:p w14:paraId="26E3528E" w14:textId="77777777" w:rsidR="00E86FE3" w:rsidRDefault="007D539A">
            <w:pPr>
              <w:pStyle w:val="Normal1"/>
              <w:widowControl w:val="0"/>
              <w:pBdr>
                <w:top w:val="nil"/>
                <w:left w:val="nil"/>
                <w:bottom w:val="nil"/>
                <w:right w:val="nil"/>
                <w:between w:val="nil"/>
              </w:pBdr>
              <w:spacing w:line="240" w:lineRule="auto"/>
              <w:jc w:val="left"/>
              <w:rPr>
                <w:b/>
              </w:rPr>
            </w:pPr>
            <w:r>
              <w:rPr>
                <w:b/>
              </w:rPr>
              <w:t>Week 3</w:t>
            </w:r>
          </w:p>
        </w:tc>
        <w:tc>
          <w:tcPr>
            <w:tcW w:w="1289" w:type="dxa"/>
            <w:shd w:val="clear" w:color="auto" w:fill="auto"/>
            <w:tcMar>
              <w:top w:w="100" w:type="dxa"/>
              <w:left w:w="100" w:type="dxa"/>
              <w:bottom w:w="100" w:type="dxa"/>
              <w:right w:w="100" w:type="dxa"/>
            </w:tcMar>
          </w:tcPr>
          <w:p w14:paraId="79E2DFE2" w14:textId="77777777" w:rsidR="00E86FE3" w:rsidRDefault="007D539A">
            <w:pPr>
              <w:pStyle w:val="Normal1"/>
              <w:widowControl w:val="0"/>
              <w:pBdr>
                <w:top w:val="nil"/>
                <w:left w:val="nil"/>
                <w:bottom w:val="nil"/>
                <w:right w:val="nil"/>
                <w:between w:val="nil"/>
              </w:pBdr>
              <w:spacing w:line="240" w:lineRule="auto"/>
              <w:jc w:val="left"/>
              <w:rPr>
                <w:b/>
              </w:rPr>
            </w:pPr>
            <w:r>
              <w:rPr>
                <w:b/>
              </w:rPr>
              <w:t>Week 4</w:t>
            </w:r>
          </w:p>
        </w:tc>
        <w:tc>
          <w:tcPr>
            <w:tcW w:w="1289" w:type="dxa"/>
            <w:shd w:val="clear" w:color="auto" w:fill="auto"/>
            <w:tcMar>
              <w:top w:w="100" w:type="dxa"/>
              <w:left w:w="100" w:type="dxa"/>
              <w:bottom w:w="100" w:type="dxa"/>
              <w:right w:w="100" w:type="dxa"/>
            </w:tcMar>
          </w:tcPr>
          <w:p w14:paraId="0FB3DA30" w14:textId="77777777" w:rsidR="00E86FE3" w:rsidRDefault="007D539A">
            <w:pPr>
              <w:pStyle w:val="Normal1"/>
              <w:widowControl w:val="0"/>
              <w:pBdr>
                <w:top w:val="nil"/>
                <w:left w:val="nil"/>
                <w:bottom w:val="nil"/>
                <w:right w:val="nil"/>
                <w:between w:val="nil"/>
              </w:pBdr>
              <w:spacing w:line="240" w:lineRule="auto"/>
              <w:jc w:val="left"/>
              <w:rPr>
                <w:b/>
              </w:rPr>
            </w:pPr>
            <w:r>
              <w:rPr>
                <w:b/>
              </w:rPr>
              <w:t>Week 5</w:t>
            </w:r>
          </w:p>
        </w:tc>
        <w:tc>
          <w:tcPr>
            <w:tcW w:w="1289" w:type="dxa"/>
            <w:shd w:val="clear" w:color="auto" w:fill="auto"/>
            <w:tcMar>
              <w:top w:w="100" w:type="dxa"/>
              <w:left w:w="100" w:type="dxa"/>
              <w:bottom w:w="100" w:type="dxa"/>
              <w:right w:w="100" w:type="dxa"/>
            </w:tcMar>
          </w:tcPr>
          <w:p w14:paraId="01C62B4C" w14:textId="77777777" w:rsidR="00E86FE3" w:rsidRDefault="007D539A">
            <w:pPr>
              <w:pStyle w:val="Normal1"/>
              <w:widowControl w:val="0"/>
              <w:pBdr>
                <w:top w:val="nil"/>
                <w:left w:val="nil"/>
                <w:bottom w:val="nil"/>
                <w:right w:val="nil"/>
                <w:between w:val="nil"/>
              </w:pBdr>
              <w:spacing w:line="240" w:lineRule="auto"/>
              <w:jc w:val="left"/>
              <w:rPr>
                <w:b/>
              </w:rPr>
            </w:pPr>
            <w:r>
              <w:rPr>
                <w:b/>
              </w:rPr>
              <w:t>Week 6</w:t>
            </w:r>
          </w:p>
        </w:tc>
      </w:tr>
      <w:tr w:rsidR="00E86FE3" w14:paraId="2FADD467" w14:textId="77777777">
        <w:tc>
          <w:tcPr>
            <w:tcW w:w="1289" w:type="dxa"/>
            <w:shd w:val="clear" w:color="auto" w:fill="auto"/>
            <w:tcMar>
              <w:top w:w="100" w:type="dxa"/>
              <w:left w:w="100" w:type="dxa"/>
              <w:bottom w:w="100" w:type="dxa"/>
              <w:right w:w="100" w:type="dxa"/>
            </w:tcMar>
          </w:tcPr>
          <w:p w14:paraId="4EADCEDD" w14:textId="77777777" w:rsidR="00E86FE3" w:rsidRDefault="007D539A">
            <w:pPr>
              <w:pStyle w:val="Normal1"/>
              <w:widowControl w:val="0"/>
              <w:pBdr>
                <w:top w:val="nil"/>
                <w:left w:val="nil"/>
                <w:bottom w:val="nil"/>
                <w:right w:val="nil"/>
                <w:between w:val="nil"/>
              </w:pBdr>
              <w:spacing w:line="240" w:lineRule="auto"/>
              <w:jc w:val="left"/>
              <w:rPr>
                <w:b/>
              </w:rPr>
            </w:pPr>
            <w:r>
              <w:rPr>
                <w:b/>
              </w:rPr>
              <w:t xml:space="preserve">Do marketing  audit </w:t>
            </w:r>
          </w:p>
        </w:tc>
        <w:tc>
          <w:tcPr>
            <w:tcW w:w="1289" w:type="dxa"/>
            <w:shd w:val="clear" w:color="auto" w:fill="00FF00"/>
            <w:tcMar>
              <w:top w:w="100" w:type="dxa"/>
              <w:left w:w="100" w:type="dxa"/>
              <w:bottom w:w="100" w:type="dxa"/>
              <w:right w:w="100" w:type="dxa"/>
            </w:tcMar>
          </w:tcPr>
          <w:p w14:paraId="7CE5CC53"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16DC766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22B716C6"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64F17D19"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1F5919C0"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383DA348" w14:textId="77777777" w:rsidR="00E86FE3" w:rsidRDefault="00E86FE3">
            <w:pPr>
              <w:pStyle w:val="Normal1"/>
              <w:widowControl w:val="0"/>
              <w:pBdr>
                <w:top w:val="nil"/>
                <w:left w:val="nil"/>
                <w:bottom w:val="nil"/>
                <w:right w:val="nil"/>
                <w:between w:val="nil"/>
              </w:pBdr>
              <w:spacing w:line="240" w:lineRule="auto"/>
              <w:jc w:val="left"/>
            </w:pPr>
          </w:p>
        </w:tc>
      </w:tr>
      <w:tr w:rsidR="00E86FE3" w14:paraId="409874CD" w14:textId="77777777">
        <w:tc>
          <w:tcPr>
            <w:tcW w:w="1289" w:type="dxa"/>
            <w:shd w:val="clear" w:color="auto" w:fill="auto"/>
            <w:tcMar>
              <w:top w:w="100" w:type="dxa"/>
              <w:left w:w="100" w:type="dxa"/>
              <w:bottom w:w="100" w:type="dxa"/>
              <w:right w:w="100" w:type="dxa"/>
            </w:tcMar>
          </w:tcPr>
          <w:p w14:paraId="3ABA45B1" w14:textId="77777777" w:rsidR="00E86FE3" w:rsidRDefault="007D539A">
            <w:pPr>
              <w:pStyle w:val="Normal1"/>
              <w:widowControl w:val="0"/>
              <w:pBdr>
                <w:top w:val="nil"/>
                <w:left w:val="nil"/>
                <w:bottom w:val="nil"/>
                <w:right w:val="nil"/>
                <w:between w:val="nil"/>
              </w:pBdr>
              <w:spacing w:line="240" w:lineRule="auto"/>
              <w:jc w:val="left"/>
              <w:rPr>
                <w:b/>
              </w:rPr>
            </w:pPr>
            <w:r>
              <w:rPr>
                <w:b/>
              </w:rPr>
              <w:t xml:space="preserve">Conduct market research </w:t>
            </w:r>
          </w:p>
        </w:tc>
        <w:tc>
          <w:tcPr>
            <w:tcW w:w="1289" w:type="dxa"/>
            <w:shd w:val="clear" w:color="auto" w:fill="auto"/>
            <w:tcMar>
              <w:top w:w="100" w:type="dxa"/>
              <w:left w:w="100" w:type="dxa"/>
              <w:bottom w:w="100" w:type="dxa"/>
              <w:right w:w="100" w:type="dxa"/>
            </w:tcMar>
          </w:tcPr>
          <w:p w14:paraId="17105BB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3C78D8"/>
            <w:tcMar>
              <w:top w:w="100" w:type="dxa"/>
              <w:left w:w="100" w:type="dxa"/>
              <w:bottom w:w="100" w:type="dxa"/>
              <w:right w:w="100" w:type="dxa"/>
            </w:tcMar>
          </w:tcPr>
          <w:p w14:paraId="699B28BC"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0076A96A"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634DF74F"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41158D8F"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72E46F8D" w14:textId="77777777" w:rsidR="00E86FE3" w:rsidRDefault="00E86FE3">
            <w:pPr>
              <w:pStyle w:val="Normal1"/>
              <w:widowControl w:val="0"/>
              <w:pBdr>
                <w:top w:val="nil"/>
                <w:left w:val="nil"/>
                <w:bottom w:val="nil"/>
                <w:right w:val="nil"/>
                <w:between w:val="nil"/>
              </w:pBdr>
              <w:spacing w:line="240" w:lineRule="auto"/>
              <w:jc w:val="left"/>
            </w:pPr>
          </w:p>
        </w:tc>
      </w:tr>
      <w:tr w:rsidR="00E86FE3" w14:paraId="56DD71F7" w14:textId="77777777">
        <w:tc>
          <w:tcPr>
            <w:tcW w:w="1289" w:type="dxa"/>
            <w:shd w:val="clear" w:color="auto" w:fill="auto"/>
            <w:tcMar>
              <w:top w:w="100" w:type="dxa"/>
              <w:left w:w="100" w:type="dxa"/>
              <w:bottom w:w="100" w:type="dxa"/>
              <w:right w:w="100" w:type="dxa"/>
            </w:tcMar>
          </w:tcPr>
          <w:p w14:paraId="33C5AAA0" w14:textId="77777777" w:rsidR="00E86FE3" w:rsidRDefault="007D539A">
            <w:pPr>
              <w:pStyle w:val="Normal1"/>
              <w:widowControl w:val="0"/>
              <w:pBdr>
                <w:top w:val="nil"/>
                <w:left w:val="nil"/>
                <w:bottom w:val="nil"/>
                <w:right w:val="nil"/>
                <w:between w:val="nil"/>
              </w:pBdr>
              <w:spacing w:line="240" w:lineRule="auto"/>
              <w:jc w:val="left"/>
              <w:rPr>
                <w:b/>
              </w:rPr>
            </w:pPr>
            <w:r>
              <w:rPr>
                <w:b/>
              </w:rPr>
              <w:t>Identify target audience and set budget</w:t>
            </w:r>
          </w:p>
        </w:tc>
        <w:tc>
          <w:tcPr>
            <w:tcW w:w="1289" w:type="dxa"/>
            <w:shd w:val="clear" w:color="auto" w:fill="auto"/>
            <w:tcMar>
              <w:top w:w="100" w:type="dxa"/>
              <w:left w:w="100" w:type="dxa"/>
              <w:bottom w:w="100" w:type="dxa"/>
              <w:right w:w="100" w:type="dxa"/>
            </w:tcMar>
          </w:tcPr>
          <w:p w14:paraId="412F80E9"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64D79"/>
            <w:tcMar>
              <w:top w:w="100" w:type="dxa"/>
              <w:left w:w="100" w:type="dxa"/>
              <w:bottom w:w="100" w:type="dxa"/>
              <w:right w:w="100" w:type="dxa"/>
            </w:tcMar>
          </w:tcPr>
          <w:p w14:paraId="56713ABE"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50E76B88"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59151872"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1957B7AA"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552DBDF6" w14:textId="77777777" w:rsidR="00E86FE3" w:rsidRDefault="00E86FE3">
            <w:pPr>
              <w:pStyle w:val="Normal1"/>
              <w:widowControl w:val="0"/>
              <w:pBdr>
                <w:top w:val="nil"/>
                <w:left w:val="nil"/>
                <w:bottom w:val="nil"/>
                <w:right w:val="nil"/>
                <w:between w:val="nil"/>
              </w:pBdr>
              <w:spacing w:line="240" w:lineRule="auto"/>
              <w:jc w:val="left"/>
            </w:pPr>
          </w:p>
        </w:tc>
      </w:tr>
      <w:tr w:rsidR="00E86FE3" w14:paraId="43DEBBD8" w14:textId="77777777">
        <w:tc>
          <w:tcPr>
            <w:tcW w:w="1289" w:type="dxa"/>
            <w:shd w:val="clear" w:color="auto" w:fill="auto"/>
            <w:tcMar>
              <w:top w:w="100" w:type="dxa"/>
              <w:left w:w="100" w:type="dxa"/>
              <w:bottom w:w="100" w:type="dxa"/>
              <w:right w:w="100" w:type="dxa"/>
            </w:tcMar>
          </w:tcPr>
          <w:p w14:paraId="0869E447" w14:textId="77777777" w:rsidR="00E86FE3" w:rsidRDefault="007D539A">
            <w:pPr>
              <w:pStyle w:val="Normal1"/>
              <w:widowControl w:val="0"/>
              <w:pBdr>
                <w:top w:val="nil"/>
                <w:left w:val="nil"/>
                <w:bottom w:val="nil"/>
                <w:right w:val="nil"/>
                <w:between w:val="nil"/>
              </w:pBdr>
              <w:spacing w:line="240" w:lineRule="auto"/>
              <w:jc w:val="left"/>
              <w:rPr>
                <w:b/>
              </w:rPr>
            </w:pPr>
            <w:r>
              <w:rPr>
                <w:b/>
              </w:rPr>
              <w:t xml:space="preserve">Develop market strategies </w:t>
            </w:r>
          </w:p>
        </w:tc>
        <w:tc>
          <w:tcPr>
            <w:tcW w:w="1289" w:type="dxa"/>
            <w:shd w:val="clear" w:color="auto" w:fill="auto"/>
            <w:tcMar>
              <w:top w:w="100" w:type="dxa"/>
              <w:left w:w="100" w:type="dxa"/>
              <w:bottom w:w="100" w:type="dxa"/>
              <w:right w:w="100" w:type="dxa"/>
            </w:tcMar>
          </w:tcPr>
          <w:p w14:paraId="61673F93"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50FEC4B1"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20124D"/>
            <w:tcMar>
              <w:top w:w="100" w:type="dxa"/>
              <w:left w:w="100" w:type="dxa"/>
              <w:bottom w:w="100" w:type="dxa"/>
              <w:right w:w="100" w:type="dxa"/>
            </w:tcMar>
          </w:tcPr>
          <w:p w14:paraId="58CC8F6B"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3AA6E2E6"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2F5B620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5FCC8387" w14:textId="77777777" w:rsidR="00E86FE3" w:rsidRDefault="00E86FE3">
            <w:pPr>
              <w:pStyle w:val="Normal1"/>
              <w:widowControl w:val="0"/>
              <w:pBdr>
                <w:top w:val="nil"/>
                <w:left w:val="nil"/>
                <w:bottom w:val="nil"/>
                <w:right w:val="nil"/>
                <w:between w:val="nil"/>
              </w:pBdr>
              <w:spacing w:line="240" w:lineRule="auto"/>
              <w:jc w:val="left"/>
            </w:pPr>
          </w:p>
        </w:tc>
      </w:tr>
      <w:tr w:rsidR="00E86FE3" w14:paraId="69999803" w14:textId="77777777">
        <w:tc>
          <w:tcPr>
            <w:tcW w:w="1289" w:type="dxa"/>
            <w:shd w:val="clear" w:color="auto" w:fill="auto"/>
            <w:tcMar>
              <w:top w:w="100" w:type="dxa"/>
              <w:left w:w="100" w:type="dxa"/>
              <w:bottom w:w="100" w:type="dxa"/>
              <w:right w:w="100" w:type="dxa"/>
            </w:tcMar>
          </w:tcPr>
          <w:p w14:paraId="52D9133A" w14:textId="77777777" w:rsidR="00E86FE3" w:rsidRDefault="007D539A">
            <w:pPr>
              <w:pStyle w:val="Normal1"/>
              <w:widowControl w:val="0"/>
              <w:pBdr>
                <w:top w:val="nil"/>
                <w:left w:val="nil"/>
                <w:bottom w:val="nil"/>
                <w:right w:val="nil"/>
                <w:between w:val="nil"/>
              </w:pBdr>
              <w:spacing w:line="240" w:lineRule="auto"/>
              <w:jc w:val="left"/>
              <w:rPr>
                <w:b/>
              </w:rPr>
            </w:pPr>
            <w:r>
              <w:rPr>
                <w:b/>
              </w:rPr>
              <w:t>Make an overall plan for implementation</w:t>
            </w:r>
          </w:p>
        </w:tc>
        <w:tc>
          <w:tcPr>
            <w:tcW w:w="1289" w:type="dxa"/>
            <w:shd w:val="clear" w:color="auto" w:fill="auto"/>
            <w:tcMar>
              <w:top w:w="100" w:type="dxa"/>
              <w:left w:w="100" w:type="dxa"/>
              <w:bottom w:w="100" w:type="dxa"/>
              <w:right w:w="100" w:type="dxa"/>
            </w:tcMar>
          </w:tcPr>
          <w:p w14:paraId="6CC3760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2193E235"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4159C1E0"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980000"/>
            <w:tcMar>
              <w:top w:w="100" w:type="dxa"/>
              <w:left w:w="100" w:type="dxa"/>
              <w:bottom w:w="100" w:type="dxa"/>
              <w:right w:w="100" w:type="dxa"/>
            </w:tcMar>
          </w:tcPr>
          <w:p w14:paraId="2B6F982D"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732DBC1A"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3C9635C5" w14:textId="77777777" w:rsidR="00E86FE3" w:rsidRDefault="00E86FE3">
            <w:pPr>
              <w:pStyle w:val="Normal1"/>
              <w:widowControl w:val="0"/>
              <w:pBdr>
                <w:top w:val="nil"/>
                <w:left w:val="nil"/>
                <w:bottom w:val="nil"/>
                <w:right w:val="nil"/>
                <w:between w:val="nil"/>
              </w:pBdr>
              <w:spacing w:line="240" w:lineRule="auto"/>
              <w:jc w:val="left"/>
            </w:pPr>
          </w:p>
        </w:tc>
      </w:tr>
      <w:tr w:rsidR="00E86FE3" w14:paraId="2A83DC7A" w14:textId="77777777">
        <w:tc>
          <w:tcPr>
            <w:tcW w:w="1289" w:type="dxa"/>
            <w:shd w:val="clear" w:color="auto" w:fill="auto"/>
            <w:tcMar>
              <w:top w:w="100" w:type="dxa"/>
              <w:left w:w="100" w:type="dxa"/>
              <w:bottom w:w="100" w:type="dxa"/>
              <w:right w:w="100" w:type="dxa"/>
            </w:tcMar>
          </w:tcPr>
          <w:p w14:paraId="446995F0" w14:textId="77777777" w:rsidR="00E86FE3" w:rsidRDefault="007D539A">
            <w:pPr>
              <w:pStyle w:val="Normal1"/>
              <w:widowControl w:val="0"/>
              <w:pBdr>
                <w:top w:val="nil"/>
                <w:left w:val="nil"/>
                <w:bottom w:val="nil"/>
                <w:right w:val="nil"/>
                <w:between w:val="nil"/>
              </w:pBdr>
              <w:spacing w:line="240" w:lineRule="auto"/>
              <w:jc w:val="left"/>
              <w:rPr>
                <w:b/>
              </w:rPr>
            </w:pPr>
            <w:r>
              <w:rPr>
                <w:b/>
              </w:rPr>
              <w:t xml:space="preserve">Take actions </w:t>
            </w:r>
          </w:p>
        </w:tc>
        <w:tc>
          <w:tcPr>
            <w:tcW w:w="1289" w:type="dxa"/>
            <w:shd w:val="clear" w:color="auto" w:fill="auto"/>
            <w:tcMar>
              <w:top w:w="100" w:type="dxa"/>
              <w:left w:w="100" w:type="dxa"/>
              <w:bottom w:w="100" w:type="dxa"/>
              <w:right w:w="100" w:type="dxa"/>
            </w:tcMar>
          </w:tcPr>
          <w:p w14:paraId="21A9F2C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0FD386ED"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40EBE247"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auto"/>
            <w:tcMar>
              <w:top w:w="100" w:type="dxa"/>
              <w:left w:w="100" w:type="dxa"/>
              <w:bottom w:w="100" w:type="dxa"/>
              <w:right w:w="100" w:type="dxa"/>
            </w:tcMar>
          </w:tcPr>
          <w:p w14:paraId="34548FC4"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FF00FF"/>
            <w:tcMar>
              <w:top w:w="100" w:type="dxa"/>
              <w:left w:w="100" w:type="dxa"/>
              <w:bottom w:w="100" w:type="dxa"/>
              <w:right w:w="100" w:type="dxa"/>
            </w:tcMar>
          </w:tcPr>
          <w:p w14:paraId="2B1C211B" w14:textId="77777777" w:rsidR="00E86FE3" w:rsidRDefault="00E86FE3">
            <w:pPr>
              <w:pStyle w:val="Normal1"/>
              <w:widowControl w:val="0"/>
              <w:pBdr>
                <w:top w:val="nil"/>
                <w:left w:val="nil"/>
                <w:bottom w:val="nil"/>
                <w:right w:val="nil"/>
                <w:between w:val="nil"/>
              </w:pBdr>
              <w:spacing w:line="240" w:lineRule="auto"/>
              <w:jc w:val="left"/>
            </w:pPr>
          </w:p>
        </w:tc>
        <w:tc>
          <w:tcPr>
            <w:tcW w:w="1289" w:type="dxa"/>
            <w:shd w:val="clear" w:color="auto" w:fill="FF00FF"/>
            <w:tcMar>
              <w:top w:w="100" w:type="dxa"/>
              <w:left w:w="100" w:type="dxa"/>
              <w:bottom w:w="100" w:type="dxa"/>
              <w:right w:w="100" w:type="dxa"/>
            </w:tcMar>
          </w:tcPr>
          <w:p w14:paraId="712EC68C" w14:textId="77777777" w:rsidR="00E86FE3" w:rsidRDefault="00E86FE3">
            <w:pPr>
              <w:pStyle w:val="Normal1"/>
              <w:widowControl w:val="0"/>
              <w:pBdr>
                <w:top w:val="nil"/>
                <w:left w:val="nil"/>
                <w:bottom w:val="nil"/>
                <w:right w:val="nil"/>
                <w:between w:val="nil"/>
              </w:pBdr>
              <w:spacing w:line="240" w:lineRule="auto"/>
              <w:jc w:val="left"/>
            </w:pPr>
          </w:p>
        </w:tc>
      </w:tr>
    </w:tbl>
    <w:p w14:paraId="1FADF24A" w14:textId="77777777" w:rsidR="00E86FE3" w:rsidRDefault="00E86FE3">
      <w:pPr>
        <w:pStyle w:val="Normal1"/>
      </w:pPr>
    </w:p>
    <w:p w14:paraId="6F34BCAC" w14:textId="77777777" w:rsidR="00E86FE3" w:rsidRDefault="007D539A">
      <w:pPr>
        <w:pStyle w:val="Normal1"/>
      </w:pPr>
      <w:r>
        <w:t xml:space="preserve">The Gantt charts display the marketing steps and they will be implemented within 6 weeks the activities have been demonstrated throughput colours in the above table. </w:t>
      </w:r>
    </w:p>
    <w:p w14:paraId="553710BD" w14:textId="77777777" w:rsidR="00E86FE3" w:rsidRDefault="007D539A">
      <w:pPr>
        <w:pStyle w:val="Heading1"/>
      </w:pPr>
      <w:bookmarkStart w:id="11" w:name="_y4hbngfnrha2" w:colFirst="0" w:colLast="0"/>
      <w:bookmarkStart w:id="12" w:name="_Toc129007839"/>
      <w:bookmarkEnd w:id="11"/>
      <w:r>
        <w:t>Control</w:t>
      </w:r>
      <w:bookmarkEnd w:id="12"/>
      <w:r>
        <w:t xml:space="preserve"> </w:t>
      </w:r>
    </w:p>
    <w:p w14:paraId="3C89FF0C" w14:textId="77777777" w:rsidR="00E86FE3" w:rsidRDefault="007D539A">
      <w:pPr>
        <w:pStyle w:val="Normal1"/>
      </w:pPr>
      <w:r>
        <w:t xml:space="preserve">As per the marketing plan for Premier Inn, the success of the organisation will be measured through the feedback of the customers about newly implemented 3D printed walls and also the keeping a good margin of profit. The new customers will be added to the experience of new features in this part and the positive attitude of the costumes will be analysed through word of mouth of the customers. Large customers lead to high profits for the company. </w:t>
      </w:r>
    </w:p>
    <w:p w14:paraId="150A47C7" w14:textId="77777777" w:rsidR="00E86FE3" w:rsidRDefault="007D539A">
      <w:pPr>
        <w:pStyle w:val="Heading1"/>
      </w:pPr>
      <w:bookmarkStart w:id="13" w:name="_943kjwgf3u13" w:colFirst="0" w:colLast="0"/>
      <w:bookmarkStart w:id="14" w:name="_Toc129007840"/>
      <w:bookmarkEnd w:id="13"/>
      <w:r>
        <w:t>Conclusion</w:t>
      </w:r>
      <w:bookmarkEnd w:id="14"/>
      <w:r>
        <w:t xml:space="preserve"> </w:t>
      </w:r>
    </w:p>
    <w:p w14:paraId="46705DA8" w14:textId="77777777" w:rsidR="00E86FE3" w:rsidRDefault="007D539A">
      <w:pPr>
        <w:pStyle w:val="Normal1"/>
      </w:pPr>
      <w:r>
        <w:t xml:space="preserve">Summing up all the mentioned points about the marketing plan of Premier Inn is that the company has a good reputation or brand image in the UK so it will be easy to explore. Some challenges related to the marketing plan are to provide training to the marketing team and target new customers. So that it is recommended to the marketing department implement effective strategies in the organisation so that it becomes easy to convince them. </w:t>
      </w:r>
      <w:r>
        <w:br w:type="page"/>
      </w:r>
    </w:p>
    <w:p w14:paraId="5FC5D0FE" w14:textId="77777777" w:rsidR="00E86FE3" w:rsidRDefault="007D539A">
      <w:pPr>
        <w:pStyle w:val="Heading1"/>
      </w:pPr>
      <w:bookmarkStart w:id="15" w:name="_ktpns5608tb7" w:colFirst="0" w:colLast="0"/>
      <w:bookmarkStart w:id="16" w:name="_Toc129007841"/>
      <w:bookmarkEnd w:id="15"/>
      <w:r>
        <w:t>References</w:t>
      </w:r>
      <w:bookmarkEnd w:id="16"/>
    </w:p>
    <w:p w14:paraId="0A377B2A" w14:textId="77777777" w:rsidR="00AA1D33" w:rsidRDefault="00AA1D33">
      <w:pPr>
        <w:pStyle w:val="Normal1"/>
      </w:pPr>
      <w:r>
        <w:t>Chen, X., Su, X., Li, Z., Wu, J., Zheng, M. and Xu, A., (2022). The impact of omnichannel collaborative marketing on customer loyalty to fresh retailers: the mediating effect of the omnichannel shopping experience. Operations Management Research, pp.1-15.</w:t>
      </w:r>
    </w:p>
    <w:p w14:paraId="0D7CC2B8" w14:textId="77777777" w:rsidR="00AA1D33" w:rsidRDefault="00AA1D33">
      <w:pPr>
        <w:pStyle w:val="Normal1"/>
      </w:pPr>
      <w:r>
        <w:t>Daskalaki, E. and Hyams-Ssekasi, D., (2022). Unravelling Entrepreneurship and Innovation Within the Hospitality Industry: A Case Study of Selected Hotels in Cyprus. In Entrepreneurship and Change: Understanding Entrepreneurialism as a Driver of Transformation (pp. 239-267). Cham: Springer International Publishing.</w:t>
      </w:r>
    </w:p>
    <w:p w14:paraId="0646B2C3" w14:textId="77777777" w:rsidR="00AA1D33" w:rsidRDefault="00AA1D33">
      <w:pPr>
        <w:pStyle w:val="Normal1"/>
      </w:pPr>
      <w:r>
        <w:t>Dev, C.S., (2023). the International Centre for Hotel and Resort Management at the University of West London.</w:t>
      </w:r>
    </w:p>
    <w:p w14:paraId="614492DE" w14:textId="77777777" w:rsidR="00AA1D33" w:rsidRDefault="00AA1D33">
      <w:pPr>
        <w:pStyle w:val="Normal1"/>
        <w:spacing w:before="240" w:after="240"/>
      </w:pPr>
      <w:r>
        <w:t xml:space="preserve">Digitalnexa, (2023). </w:t>
      </w:r>
      <w:r>
        <w:rPr>
          <w:i/>
        </w:rPr>
        <w:t>Premier Inn - Web Case Study</w:t>
      </w:r>
      <w:r>
        <w:t xml:space="preserve">  </w:t>
      </w:r>
      <w:r>
        <w:rPr>
          <w:i/>
        </w:rPr>
        <w:t>Nexa</w:t>
      </w:r>
      <w:r>
        <w:t xml:space="preserve">. Available at: https://www.digitalnexa.com/nexa-portfolio/premier-inn-web (Accessed: March 6, 2023). </w:t>
      </w:r>
    </w:p>
    <w:p w14:paraId="1EC3390D" w14:textId="77777777" w:rsidR="00AA1D33" w:rsidRDefault="00AA1D33">
      <w:pPr>
        <w:pStyle w:val="Normal1"/>
      </w:pPr>
      <w:r>
        <w:t>Erdem, A. and Şeker, F., (2022). Tourist experience and digital transformation. In Handbook of Research on Digital Communications, Internet of Things, and the Future of Cultural Tourism (pp. 103-120). IGI Global.</w:t>
      </w:r>
    </w:p>
    <w:p w14:paraId="42705880" w14:textId="77777777" w:rsidR="00AA1D33" w:rsidRDefault="00AA1D33">
      <w:pPr>
        <w:pStyle w:val="Normal1"/>
        <w:spacing w:before="240" w:after="240"/>
      </w:pPr>
      <w:r>
        <w:t xml:space="preserve">Facebook, (2023) </w:t>
      </w:r>
      <w:r>
        <w:rPr>
          <w:i/>
        </w:rPr>
        <w:t>Facebook</w:t>
      </w:r>
      <w:r>
        <w:t xml:space="preserve">. Available at: https://www.facebook.com/academichelp1234/photos/perceptual-map-budget-hotel-industry/1622671714646445/?_rdr (Accessed: March 6, 2023). </w:t>
      </w:r>
    </w:p>
    <w:p w14:paraId="6B0009DA" w14:textId="77777777" w:rsidR="00AA1D33" w:rsidRDefault="00AA1D33">
      <w:pPr>
        <w:pStyle w:val="Normal1"/>
      </w:pPr>
      <w:r>
        <w:t>Fotiadis, T., Folinas, D., Vasileiou, K. and Konstantoglou, A., (2022). Marketing and the Customer Value Chain: Integrating Marketing and Supply Chain Management. Routledge.</w:t>
      </w:r>
    </w:p>
    <w:p w14:paraId="7B86EADA" w14:textId="77777777" w:rsidR="00AA1D33" w:rsidRDefault="00AA1D33">
      <w:pPr>
        <w:pStyle w:val="Normal1"/>
      </w:pPr>
      <w:r>
        <w:t>Ho, C.I., Liu, Y. and Chen, M.C., (2022). Factors influencing watching and purchase intentions on live streaming platforms: From a 7Ps marketing mix perspective. Information, 13(5), p.239.</w:t>
      </w:r>
    </w:p>
    <w:p w14:paraId="01EC9460" w14:textId="77777777" w:rsidR="00AA1D33" w:rsidRDefault="00AA1D33">
      <w:pPr>
        <w:pStyle w:val="Normal1"/>
        <w:spacing w:before="240" w:after="240"/>
      </w:pPr>
      <w:r>
        <w:t xml:space="preserve">Kollewe, J. (2021) </w:t>
      </w:r>
      <w:r>
        <w:rPr>
          <w:i/>
        </w:rPr>
        <w:t>Premier Inn owner Whitbread Swings to £1bn loss amid Covid Lockdowns</w:t>
      </w:r>
      <w:r>
        <w:t xml:space="preserve">, </w:t>
      </w:r>
      <w:r>
        <w:rPr>
          <w:i/>
        </w:rPr>
        <w:t>The Guardian</w:t>
      </w:r>
      <w:r>
        <w:t xml:space="preserve">. Guardian News and Media. Available at: https://www.theguardian.com/business/2021/apr/27/premier-inn-whitbread-loss-covid-lockdowns-beefeater-brewers-fayre (Accessed: March 6, 2023). </w:t>
      </w:r>
    </w:p>
    <w:p w14:paraId="6C04DEFE" w14:textId="77777777" w:rsidR="00AA1D33" w:rsidRDefault="00AA1D33">
      <w:pPr>
        <w:pStyle w:val="Normal1"/>
      </w:pPr>
      <w:r>
        <w:t>Mathew, V., (2022). Does Islamic marketing mix affect consumer satisfaction?: an analysis of consumer perception in the service industry. International Journal of Service Science, Management, Engineering, and Technology (IJSSMET), 13(1), pp.1-13.</w:t>
      </w:r>
    </w:p>
    <w:p w14:paraId="11EBB85B" w14:textId="77777777" w:rsidR="00AA1D33" w:rsidRDefault="00AA1D33">
      <w:pPr>
        <w:pStyle w:val="Normal1"/>
        <w:spacing w:before="240" w:after="240"/>
      </w:pPr>
      <w:r>
        <w:t xml:space="preserve">Premierinn, (2023). </w:t>
      </w:r>
      <w:r>
        <w:rPr>
          <w:i/>
        </w:rPr>
        <w:t>About Us</w:t>
      </w:r>
      <w:r>
        <w:t xml:space="preserve"> </w:t>
      </w:r>
      <w:r>
        <w:rPr>
          <w:i/>
        </w:rPr>
        <w:t>Premier Inn</w:t>
      </w:r>
      <w:r>
        <w:t xml:space="preserve">. Available at: https://www.premierinn.com/gb/en/why.html (Accessed: March 6, 2023). </w:t>
      </w:r>
    </w:p>
    <w:p w14:paraId="1B0C2BD7" w14:textId="77777777" w:rsidR="00AA1D33" w:rsidRDefault="00AA1D33">
      <w:pPr>
        <w:pStyle w:val="Normal1"/>
        <w:spacing w:before="240" w:after="240"/>
      </w:pPr>
      <w:r>
        <w:t xml:space="preserve">Similarweb, (2023). </w:t>
      </w:r>
      <w:r>
        <w:rPr>
          <w:i/>
        </w:rPr>
        <w:t>Premierinn.com Traffic Analytics &amp; Market Share | similar web</w:t>
      </w:r>
      <w:r>
        <w:t xml:space="preserve">. Available at: https://www.similarweb.com/website/premierinn.com/ (Accessed: March 6, 2023). </w:t>
      </w:r>
    </w:p>
    <w:p w14:paraId="3CFA9419" w14:textId="77777777" w:rsidR="00AA1D33" w:rsidRDefault="00AA1D33">
      <w:pPr>
        <w:pStyle w:val="Normal1"/>
        <w:spacing w:before="240" w:after="240"/>
      </w:pPr>
      <w:r>
        <w:t xml:space="preserve">Studysmarter.co.uk, (2023). </w:t>
      </w:r>
      <w:r>
        <w:rPr>
          <w:i/>
        </w:rPr>
        <w:t>Bowman's strategic clock</w:t>
      </w:r>
      <w:r>
        <w:t xml:space="preserve">  </w:t>
      </w:r>
      <w:r>
        <w:rPr>
          <w:i/>
        </w:rPr>
        <w:t>StudySmarter UK</w:t>
      </w:r>
      <w:r>
        <w:t xml:space="preserve">. Available at: https://www.studysmarter.co.uk/explanations/business-studies/strategic-direction/bowmans-strategic-clock/ (Accessed: March 6, 2023). </w:t>
      </w:r>
    </w:p>
    <w:p w14:paraId="74105760" w14:textId="77777777" w:rsidR="00AA1D33" w:rsidRDefault="00AA1D33">
      <w:pPr>
        <w:pStyle w:val="Normal1"/>
        <w:spacing w:before="240" w:after="240"/>
      </w:pPr>
      <w:r>
        <w:t xml:space="preserve">Tax Summaries, (2023). </w:t>
      </w:r>
      <w:r>
        <w:rPr>
          <w:i/>
        </w:rPr>
        <w:t>United Kingdom</w:t>
      </w:r>
      <w:r>
        <w:t xml:space="preserve"> </w:t>
      </w:r>
      <w:r>
        <w:rPr>
          <w:i/>
        </w:rPr>
        <w:t>Corporate - Taxes on corporate income</w:t>
      </w:r>
      <w:r>
        <w:t xml:space="preserve">. Available at: https://taxsummaries.com/united-kingdom/corporate/taxes-on-corporate-income  (Accessed: March 6, 2023). </w:t>
      </w:r>
    </w:p>
    <w:p w14:paraId="31F4E4FA" w14:textId="65013DD1" w:rsidR="00C6720F" w:rsidRDefault="00AA1D33">
      <w:pPr>
        <w:pStyle w:val="Normal1"/>
        <w:spacing w:before="240" w:after="240"/>
      </w:pPr>
      <w:r>
        <w:t xml:space="preserve">Whitbread.co.uk, (2023). About Us </w:t>
      </w:r>
      <w:r>
        <w:rPr>
          <w:i/>
        </w:rPr>
        <w:t>Whitbread PLC</w:t>
      </w:r>
      <w:r>
        <w:t xml:space="preserve">. Available at: https://www.whitbread.co.uk/about-us/  (Accessed: March 6, 2023). </w:t>
      </w:r>
    </w:p>
    <w:p w14:paraId="7BAD6D6A" w14:textId="77777777" w:rsidR="00C6720F" w:rsidRDefault="00C6720F">
      <w:r>
        <w:br w:type="page"/>
      </w:r>
    </w:p>
    <w:p w14:paraId="57AEB922" w14:textId="67F11352" w:rsidR="00AA1D33" w:rsidRDefault="00C6720F" w:rsidP="00C6720F">
      <w:pPr>
        <w:pStyle w:val="Heading1"/>
      </w:pPr>
      <w:r>
        <w:t>Appendix</w:t>
      </w:r>
    </w:p>
    <w:p w14:paraId="53C6FF32" w14:textId="7B43071A" w:rsidR="00C6720F" w:rsidRDefault="00C6720F">
      <w:pPr>
        <w:pStyle w:val="Normal1"/>
        <w:spacing w:before="240" w:after="240"/>
      </w:pPr>
      <w:r>
        <w:rPr>
          <w:noProof/>
        </w:rPr>
        <w:drawing>
          <wp:inline distT="0" distB="0" distL="0" distR="0" wp14:anchorId="1BD33735" wp14:editId="1478D9AA">
            <wp:extent cx="5733415" cy="3225165"/>
            <wp:effectExtent l="0" t="0" r="635"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3415" cy="3225165"/>
                    </a:xfrm>
                    <a:prstGeom prst="rect">
                      <a:avLst/>
                    </a:prstGeom>
                  </pic:spPr>
                </pic:pic>
              </a:graphicData>
            </a:graphic>
          </wp:inline>
        </w:drawing>
      </w:r>
    </w:p>
    <w:p w14:paraId="55746110" w14:textId="2D273857" w:rsidR="00C6720F" w:rsidRDefault="00C6720F">
      <w:pPr>
        <w:pStyle w:val="Normal1"/>
        <w:spacing w:before="240" w:after="240"/>
      </w:pPr>
      <w:r>
        <w:rPr>
          <w:noProof/>
        </w:rPr>
        <w:drawing>
          <wp:inline distT="0" distB="0" distL="0" distR="0" wp14:anchorId="5D25E5F7" wp14:editId="4CE94C76">
            <wp:extent cx="5733415" cy="3225165"/>
            <wp:effectExtent l="0" t="0" r="635"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3415" cy="3225165"/>
                    </a:xfrm>
                    <a:prstGeom prst="rect">
                      <a:avLst/>
                    </a:prstGeom>
                  </pic:spPr>
                </pic:pic>
              </a:graphicData>
            </a:graphic>
          </wp:inline>
        </w:drawing>
      </w:r>
    </w:p>
    <w:p w14:paraId="54A9238B" w14:textId="177A6C23" w:rsidR="00C6720F" w:rsidRDefault="00C6720F">
      <w:pPr>
        <w:pStyle w:val="Normal1"/>
        <w:spacing w:before="240" w:after="240"/>
      </w:pPr>
      <w:r>
        <w:rPr>
          <w:noProof/>
        </w:rPr>
        <w:drawing>
          <wp:inline distT="0" distB="0" distL="0" distR="0" wp14:anchorId="423A3C85" wp14:editId="610C1EA5">
            <wp:extent cx="5733415" cy="3225165"/>
            <wp:effectExtent l="0" t="0" r="635"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3"/>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6FC75B72" wp14:editId="236EF862">
            <wp:extent cx="5733415" cy="3225165"/>
            <wp:effectExtent l="0" t="0" r="635"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4E9336CF" wp14:editId="62BA2B1F">
            <wp:extent cx="5733415" cy="3225165"/>
            <wp:effectExtent l="0" t="0" r="635"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3415" cy="3225165"/>
                    </a:xfrm>
                    <a:prstGeom prst="rect">
                      <a:avLst/>
                    </a:prstGeom>
                  </pic:spPr>
                </pic:pic>
              </a:graphicData>
            </a:graphic>
          </wp:inline>
        </w:drawing>
      </w:r>
      <w:r>
        <w:rPr>
          <w:noProof/>
        </w:rPr>
        <w:drawing>
          <wp:inline distT="0" distB="0" distL="0" distR="0" wp14:anchorId="5119D94B" wp14:editId="05B70FD8">
            <wp:extent cx="5733415" cy="3225165"/>
            <wp:effectExtent l="0" t="0" r="635"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3415" cy="3225165"/>
                    </a:xfrm>
                    <a:prstGeom prst="rect">
                      <a:avLst/>
                    </a:prstGeom>
                  </pic:spPr>
                </pic:pic>
              </a:graphicData>
            </a:graphic>
          </wp:inline>
        </w:drawing>
      </w:r>
    </w:p>
    <w:p w14:paraId="008D7673" w14:textId="77777777" w:rsidR="00C6720F" w:rsidRDefault="00C6720F">
      <w:pPr>
        <w:pStyle w:val="Normal1"/>
        <w:spacing w:before="240" w:after="240"/>
      </w:pPr>
    </w:p>
    <w:sectPr w:rsidR="00C6720F" w:rsidSect="007D539A">
      <w:footerReference w:type="default" r:id="rId20"/>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68DAC" w14:textId="77777777" w:rsidR="00642130" w:rsidRDefault="00642130" w:rsidP="00AA1D33">
      <w:pPr>
        <w:spacing w:line="240" w:lineRule="auto"/>
      </w:pPr>
      <w:r>
        <w:separator/>
      </w:r>
    </w:p>
  </w:endnote>
  <w:endnote w:type="continuationSeparator" w:id="0">
    <w:p w14:paraId="4E38C400" w14:textId="77777777" w:rsidR="00642130" w:rsidRDefault="00642130" w:rsidP="00AA1D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306043"/>
      <w:docPartObj>
        <w:docPartGallery w:val="Page Numbers (Bottom of Page)"/>
        <w:docPartUnique/>
      </w:docPartObj>
    </w:sdtPr>
    <w:sdtEndPr>
      <w:rPr>
        <w:noProof/>
      </w:rPr>
    </w:sdtEndPr>
    <w:sdtContent>
      <w:p w14:paraId="02804EF5" w14:textId="363E680C" w:rsidR="00AA1D33" w:rsidRDefault="00AA1D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3B0C60" w14:textId="77777777" w:rsidR="00AA1D33" w:rsidRDefault="00AA1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C746E" w14:textId="77777777" w:rsidR="00642130" w:rsidRDefault="00642130" w:rsidP="00AA1D33">
      <w:pPr>
        <w:spacing w:line="240" w:lineRule="auto"/>
      </w:pPr>
      <w:r>
        <w:separator/>
      </w:r>
    </w:p>
  </w:footnote>
  <w:footnote w:type="continuationSeparator" w:id="0">
    <w:p w14:paraId="6DB75096" w14:textId="77777777" w:rsidR="00642130" w:rsidRDefault="00642130" w:rsidP="00AA1D3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FE3"/>
    <w:rsid w:val="0020716D"/>
    <w:rsid w:val="002504C4"/>
    <w:rsid w:val="00565795"/>
    <w:rsid w:val="00642130"/>
    <w:rsid w:val="007864DD"/>
    <w:rsid w:val="007D539A"/>
    <w:rsid w:val="00A353C0"/>
    <w:rsid w:val="00AA1D33"/>
    <w:rsid w:val="00C6720F"/>
    <w:rsid w:val="00E86F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F6859"/>
  <w15:docId w15:val="{D0F8B7AF-0D8C-4B78-98C6-0E8D7776B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rPr>
  </w:style>
  <w:style w:type="paragraph" w:styleId="Heading5">
    <w:name w:val="heading 5"/>
    <w:basedOn w:val="Normal1"/>
    <w:next w:val="Normal1"/>
    <w:pPr>
      <w:keepNext/>
      <w:keepLines/>
      <w:spacing w:before="240" w:after="80"/>
      <w:outlineLvl w:val="4"/>
    </w:pPr>
    <w:rPr>
      <w:color w:val="666666"/>
      <w:sz w:val="22"/>
      <w:szCs w:val="22"/>
    </w:rPr>
  </w:style>
  <w:style w:type="paragraph" w:styleId="Heading6">
    <w:name w:val="heading 6"/>
    <w:basedOn w:val="Normal1"/>
    <w:next w:val="Normal1"/>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rFonts w:ascii="Arial" w:eastAsia="Arial" w:hAnsi="Arial" w:cs="Arial"/>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AA1D33"/>
    <w:pPr>
      <w:tabs>
        <w:tab w:val="center" w:pos="4513"/>
        <w:tab w:val="right" w:pos="9026"/>
      </w:tabs>
      <w:spacing w:line="240" w:lineRule="auto"/>
    </w:pPr>
  </w:style>
  <w:style w:type="character" w:customStyle="1" w:styleId="HeaderChar">
    <w:name w:val="Header Char"/>
    <w:basedOn w:val="DefaultParagraphFont"/>
    <w:link w:val="Header"/>
    <w:uiPriority w:val="99"/>
    <w:rsid w:val="00AA1D33"/>
  </w:style>
  <w:style w:type="paragraph" w:styleId="Footer">
    <w:name w:val="footer"/>
    <w:basedOn w:val="Normal"/>
    <w:link w:val="FooterChar"/>
    <w:uiPriority w:val="99"/>
    <w:unhideWhenUsed/>
    <w:rsid w:val="00AA1D33"/>
    <w:pPr>
      <w:tabs>
        <w:tab w:val="center" w:pos="4513"/>
        <w:tab w:val="right" w:pos="9026"/>
      </w:tabs>
      <w:spacing w:line="240" w:lineRule="auto"/>
    </w:pPr>
  </w:style>
  <w:style w:type="character" w:customStyle="1" w:styleId="FooterChar">
    <w:name w:val="Footer Char"/>
    <w:basedOn w:val="DefaultParagraphFont"/>
    <w:link w:val="Footer"/>
    <w:uiPriority w:val="99"/>
    <w:rsid w:val="00AA1D33"/>
  </w:style>
  <w:style w:type="paragraph" w:styleId="TOCHeading">
    <w:name w:val="TOC Heading"/>
    <w:basedOn w:val="Heading1"/>
    <w:next w:val="Normal"/>
    <w:uiPriority w:val="39"/>
    <w:unhideWhenUsed/>
    <w:qFormat/>
    <w:rsid w:val="00AA1D3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AA1D33"/>
    <w:pPr>
      <w:spacing w:after="100"/>
    </w:pPr>
  </w:style>
  <w:style w:type="character" w:styleId="Hyperlink">
    <w:name w:val="Hyperlink"/>
    <w:basedOn w:val="DefaultParagraphFont"/>
    <w:uiPriority w:val="99"/>
    <w:unhideWhenUsed/>
    <w:rsid w:val="00AA1D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svg" /><Relationship Id="rId18" Type="http://schemas.openxmlformats.org/officeDocument/2006/relationships/image" Target="media/image12.png" /><Relationship Id="rId3" Type="http://schemas.openxmlformats.org/officeDocument/2006/relationships/settings" Target="settings.xml" /><Relationship Id="rId21" Type="http://schemas.openxmlformats.org/officeDocument/2006/relationships/fontTable" Target="fontTable.xml" /><Relationship Id="rId7" Type="http://schemas.openxmlformats.org/officeDocument/2006/relationships/image" Target="media/image1.png" /><Relationship Id="rId12" Type="http://schemas.openxmlformats.org/officeDocument/2006/relationships/image" Target="media/image6.svg" /><Relationship Id="rId17" Type="http://schemas.openxmlformats.org/officeDocument/2006/relationships/image" Target="media/image11.svg"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image" Target="media/image9.svg" /><Relationship Id="rId10" Type="http://schemas.openxmlformats.org/officeDocument/2006/relationships/image" Target="media/image4.svg" /><Relationship Id="rId19" Type="http://schemas.openxmlformats.org/officeDocument/2006/relationships/image" Target="media/image13.sv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image" Target="media/image8.png" /><Relationship Id="rId22"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0A9748-5E84-4550-B833-2294D8BC45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1818</Words>
  <Characters>10367</Characters>
  <Application>Microsoft Office Word</Application>
  <DocSecurity>0</DocSecurity>
  <Lines>86</Lines>
  <Paragraphs>24</Paragraphs>
  <ScaleCrop>false</ScaleCrop>
  <Company/>
  <LinksUpToDate>false</LinksUpToDate>
  <CharactersWithSpaces>12161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Gjoka</dc:creator>
  <cp:lastModifiedBy>Alexandra Gjoka</cp:lastModifiedBy>
  <cp:revision>2</cp:revision>
  <dcterms:created xsi:type="dcterms:W3CDTF">2023-03-10T00:28:00Z</dcterms:created>
  <dcterms:modified xsi:type="dcterms:W3CDTF">2023-03-10T00:28:00Z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073039778fdb72329274bc343df3667e6368ddfa0b91bdb1403f709aad88edf5</vt:lpwstr>
  </property>
</Properties>
</file>